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BB6" w:rsidRPr="00DC227A" w:rsidRDefault="005A7BB6" w:rsidP="00E0095C">
      <w:pPr>
        <w:pStyle w:val="Default"/>
        <w:jc w:val="right"/>
        <w:rPr>
          <w:rFonts w:ascii="Times New Roman" w:hAnsi="Times New Roman" w:cs="Times New Roman"/>
          <w:b/>
          <w:bCs/>
          <w:lang w:val="sr-Cyrl-RS"/>
        </w:rPr>
      </w:pPr>
    </w:p>
    <w:p w:rsidR="00CD1292" w:rsidRPr="00DC227A" w:rsidRDefault="00CD1292" w:rsidP="00E0095C">
      <w:pPr>
        <w:pStyle w:val="Default"/>
        <w:jc w:val="center"/>
        <w:rPr>
          <w:rFonts w:ascii="Times New Roman" w:hAnsi="Times New Roman" w:cs="Times New Roman"/>
          <w:b/>
          <w:bCs/>
          <w:lang w:val="sr-Cyrl-RS"/>
        </w:rPr>
      </w:pPr>
    </w:p>
    <w:p w:rsidR="00AE76B0" w:rsidRDefault="00BD5995" w:rsidP="000478DC">
      <w:pPr>
        <w:pStyle w:val="Default"/>
        <w:jc w:val="center"/>
        <w:rPr>
          <w:rFonts w:ascii="Times New Roman" w:hAnsi="Times New Roman" w:cs="Times New Roman"/>
          <w:b/>
          <w:bCs/>
          <w:lang w:val="sr-Cyrl-RS"/>
        </w:rPr>
      </w:pPr>
      <w:r>
        <w:rPr>
          <w:rFonts w:ascii="Times New Roman" w:hAnsi="Times New Roman" w:cs="Times New Roman"/>
          <w:b/>
          <w:bCs/>
          <w:lang w:val="sr-Cyrl-RS"/>
        </w:rPr>
        <w:t xml:space="preserve">ПРЕДЛОГ </w:t>
      </w:r>
      <w:r w:rsidR="00BD3818" w:rsidRPr="000478DC">
        <w:rPr>
          <w:rFonts w:ascii="Times New Roman" w:hAnsi="Times New Roman" w:cs="Times New Roman"/>
          <w:b/>
          <w:bCs/>
        </w:rPr>
        <w:t>З</w:t>
      </w:r>
      <w:r w:rsidR="00E0095C" w:rsidRPr="000478DC">
        <w:rPr>
          <w:rFonts w:ascii="Times New Roman" w:hAnsi="Times New Roman" w:cs="Times New Roman"/>
          <w:b/>
          <w:bCs/>
        </w:rPr>
        <w:t>A</w:t>
      </w:r>
      <w:r w:rsidR="00BD3818" w:rsidRPr="000478DC">
        <w:rPr>
          <w:rFonts w:ascii="Times New Roman" w:hAnsi="Times New Roman" w:cs="Times New Roman"/>
          <w:b/>
          <w:bCs/>
        </w:rPr>
        <w:t>К</w:t>
      </w:r>
      <w:r w:rsidR="00E0095C" w:rsidRPr="000478DC">
        <w:rPr>
          <w:rFonts w:ascii="Times New Roman" w:hAnsi="Times New Roman" w:cs="Times New Roman"/>
          <w:b/>
          <w:bCs/>
        </w:rPr>
        <w:t>O</w:t>
      </w:r>
      <w:r w:rsidR="00BD3818" w:rsidRPr="000478DC">
        <w:rPr>
          <w:rFonts w:ascii="Times New Roman" w:hAnsi="Times New Roman" w:cs="Times New Roman"/>
          <w:b/>
          <w:bCs/>
        </w:rPr>
        <w:t>Н</w:t>
      </w:r>
      <w:r>
        <w:rPr>
          <w:rFonts w:ascii="Times New Roman" w:hAnsi="Times New Roman" w:cs="Times New Roman"/>
          <w:b/>
          <w:bCs/>
          <w:lang w:val="sr-Cyrl-RS"/>
        </w:rPr>
        <w:t>А</w:t>
      </w:r>
      <w:r w:rsidR="000478DC" w:rsidRPr="000478DC">
        <w:rPr>
          <w:rFonts w:ascii="Times New Roman" w:hAnsi="Times New Roman" w:cs="Times New Roman"/>
          <w:b/>
          <w:bCs/>
          <w:lang w:val="sr-Cyrl-RS"/>
        </w:rPr>
        <w:t xml:space="preserve"> </w:t>
      </w:r>
    </w:p>
    <w:p w:rsidR="000478DC" w:rsidRPr="000478DC" w:rsidRDefault="00E0095C" w:rsidP="000478DC">
      <w:pPr>
        <w:pStyle w:val="Default"/>
        <w:jc w:val="center"/>
        <w:rPr>
          <w:rFonts w:ascii="Times New Roman" w:hAnsi="Times New Roman" w:cs="Times New Roman"/>
          <w:b/>
          <w:color w:val="auto"/>
        </w:rPr>
      </w:pPr>
      <w:r w:rsidRPr="000478DC">
        <w:rPr>
          <w:rFonts w:ascii="Times New Roman" w:hAnsi="Times New Roman" w:cs="Times New Roman"/>
          <w:b/>
          <w:bCs/>
        </w:rPr>
        <w:t xml:space="preserve">O </w:t>
      </w:r>
      <w:r w:rsidR="00BD3818" w:rsidRPr="000478DC">
        <w:rPr>
          <w:rFonts w:ascii="Times New Roman" w:hAnsi="Times New Roman" w:cs="Times New Roman"/>
          <w:b/>
          <w:bCs/>
        </w:rPr>
        <w:t>П</w:t>
      </w:r>
      <w:r w:rsidRPr="000478DC">
        <w:rPr>
          <w:rFonts w:ascii="Times New Roman" w:hAnsi="Times New Roman" w:cs="Times New Roman"/>
          <w:b/>
          <w:bCs/>
        </w:rPr>
        <w:t>OT</w:t>
      </w:r>
      <w:r w:rsidR="00BD3818" w:rsidRPr="000478DC">
        <w:rPr>
          <w:rFonts w:ascii="Times New Roman" w:hAnsi="Times New Roman" w:cs="Times New Roman"/>
          <w:b/>
          <w:bCs/>
        </w:rPr>
        <w:t>ВРЂИВ</w:t>
      </w:r>
      <w:r w:rsidRPr="000478DC">
        <w:rPr>
          <w:rFonts w:ascii="Times New Roman" w:hAnsi="Times New Roman" w:cs="Times New Roman"/>
          <w:b/>
          <w:bCs/>
        </w:rPr>
        <w:t>A</w:t>
      </w:r>
      <w:r w:rsidR="00E9523C" w:rsidRPr="000478DC">
        <w:rPr>
          <w:rFonts w:ascii="Times New Roman" w:hAnsi="Times New Roman" w:cs="Times New Roman"/>
          <w:b/>
          <w:bCs/>
          <w:lang w:val="sr-Cyrl-RS"/>
        </w:rPr>
        <w:t>Њ</w:t>
      </w:r>
      <w:r w:rsidR="008C185C" w:rsidRPr="000478DC">
        <w:rPr>
          <w:rFonts w:ascii="Times New Roman" w:hAnsi="Times New Roman" w:cs="Times New Roman"/>
          <w:b/>
          <w:bCs/>
          <w:lang w:val="sr-Cyrl-RS"/>
        </w:rPr>
        <w:t>У</w:t>
      </w:r>
      <w:r w:rsidRPr="000478DC">
        <w:rPr>
          <w:rFonts w:ascii="Times New Roman" w:hAnsi="Times New Roman" w:cs="Times New Roman"/>
          <w:b/>
          <w:bCs/>
        </w:rPr>
        <w:t xml:space="preserve"> </w:t>
      </w:r>
      <w:r w:rsidR="00BD3818" w:rsidRPr="000478DC">
        <w:rPr>
          <w:rFonts w:ascii="Times New Roman" w:hAnsi="Times New Roman" w:cs="Times New Roman"/>
          <w:b/>
          <w:bCs/>
        </w:rPr>
        <w:t>К</w:t>
      </w:r>
      <w:r w:rsidRPr="000478DC">
        <w:rPr>
          <w:rFonts w:ascii="Times New Roman" w:hAnsi="Times New Roman" w:cs="Times New Roman"/>
          <w:b/>
          <w:bCs/>
        </w:rPr>
        <w:t>O</w:t>
      </w:r>
      <w:r w:rsidR="00BD3818" w:rsidRPr="000478DC">
        <w:rPr>
          <w:rFonts w:ascii="Times New Roman" w:hAnsi="Times New Roman" w:cs="Times New Roman"/>
          <w:b/>
          <w:bCs/>
        </w:rPr>
        <w:t>НВ</w:t>
      </w:r>
      <w:r w:rsidRPr="000478DC">
        <w:rPr>
          <w:rFonts w:ascii="Times New Roman" w:hAnsi="Times New Roman" w:cs="Times New Roman"/>
          <w:b/>
          <w:bCs/>
        </w:rPr>
        <w:t>E</w:t>
      </w:r>
      <w:r w:rsidR="00BD3818" w:rsidRPr="000478DC">
        <w:rPr>
          <w:rFonts w:ascii="Times New Roman" w:hAnsi="Times New Roman" w:cs="Times New Roman"/>
          <w:b/>
          <w:bCs/>
        </w:rPr>
        <w:t>НЦИ</w:t>
      </w:r>
      <w:r w:rsidRPr="000478DC">
        <w:rPr>
          <w:rFonts w:ascii="Times New Roman" w:hAnsi="Times New Roman" w:cs="Times New Roman"/>
          <w:b/>
          <w:bCs/>
        </w:rPr>
        <w:t>JE</w:t>
      </w:r>
      <w:r w:rsidR="000478DC" w:rsidRPr="000478DC">
        <w:rPr>
          <w:rFonts w:ascii="Times New Roman" w:hAnsi="Times New Roman" w:cs="Times New Roman"/>
          <w:b/>
          <w:bCs/>
          <w:lang w:val="sr-Cyrl-RS"/>
        </w:rPr>
        <w:t xml:space="preserve"> </w:t>
      </w:r>
      <w:r w:rsidR="000478DC" w:rsidRPr="000478DC">
        <w:rPr>
          <w:rFonts w:ascii="Times New Roman" w:hAnsi="Times New Roman" w:cs="Times New Roman"/>
          <w:b/>
          <w:color w:val="auto"/>
        </w:rPr>
        <w:t>O МEЂУНAРOДНO</w:t>
      </w:r>
      <w:r w:rsidR="000478DC" w:rsidRPr="000478DC">
        <w:rPr>
          <w:rFonts w:ascii="Times New Roman" w:hAnsi="Times New Roman" w:cs="Times New Roman"/>
          <w:b/>
          <w:color w:val="auto"/>
          <w:lang w:val="sr-Cyrl-CS"/>
        </w:rPr>
        <w:t xml:space="preserve">М ОСТВАРИВАЊУ </w:t>
      </w:r>
      <w:r w:rsidR="000478DC" w:rsidRPr="000478DC">
        <w:rPr>
          <w:rFonts w:ascii="Times New Roman" w:hAnsi="Times New Roman" w:cs="Times New Roman"/>
          <w:b/>
          <w:color w:val="auto"/>
        </w:rPr>
        <w:t>ИЗДРЖAВAЊ</w:t>
      </w:r>
      <w:r w:rsidR="000478DC" w:rsidRPr="000478DC">
        <w:rPr>
          <w:rFonts w:ascii="Times New Roman" w:hAnsi="Times New Roman" w:cs="Times New Roman"/>
          <w:b/>
          <w:color w:val="auto"/>
          <w:lang w:val="sr-Cyrl-CS"/>
        </w:rPr>
        <w:t xml:space="preserve">А </w:t>
      </w:r>
      <w:r w:rsidR="000478DC" w:rsidRPr="000478DC">
        <w:rPr>
          <w:rFonts w:ascii="Times New Roman" w:hAnsi="Times New Roman" w:cs="Times New Roman"/>
          <w:b/>
          <w:color w:val="auto"/>
        </w:rPr>
        <w:t>ДE</w:t>
      </w:r>
      <w:r w:rsidR="000478DC" w:rsidRPr="000478DC">
        <w:rPr>
          <w:rFonts w:ascii="Times New Roman" w:hAnsi="Times New Roman" w:cs="Times New Roman"/>
          <w:b/>
          <w:color w:val="auto"/>
          <w:lang w:val="sr-Cyrl-CS"/>
        </w:rPr>
        <w:t>ЦЕ</w:t>
      </w:r>
      <w:r w:rsidR="000478DC" w:rsidRPr="000478DC">
        <w:rPr>
          <w:rFonts w:ascii="Times New Roman" w:hAnsi="Times New Roman" w:cs="Times New Roman"/>
          <w:b/>
          <w:color w:val="auto"/>
        </w:rPr>
        <w:t xml:space="preserve"> И </w:t>
      </w:r>
      <w:r w:rsidR="000478DC" w:rsidRPr="000478DC">
        <w:rPr>
          <w:rFonts w:ascii="Times New Roman" w:hAnsi="Times New Roman" w:cs="Times New Roman"/>
          <w:b/>
          <w:color w:val="auto"/>
          <w:lang w:val="sr-Cyrl-CS"/>
        </w:rPr>
        <w:t xml:space="preserve">ДРУГИХ ЧЛАНОВА ПОРОДИЦЕ </w:t>
      </w:r>
    </w:p>
    <w:p w:rsidR="000478DC" w:rsidRDefault="000478DC" w:rsidP="00E0095C">
      <w:pPr>
        <w:pStyle w:val="Default"/>
        <w:jc w:val="center"/>
        <w:rPr>
          <w:rFonts w:ascii="Times New Roman" w:hAnsi="Times New Roman" w:cs="Times New Roman"/>
          <w:b/>
          <w:bCs/>
        </w:rPr>
      </w:pPr>
    </w:p>
    <w:p w:rsidR="00E0095C" w:rsidRPr="00DC227A" w:rsidRDefault="00E0095C" w:rsidP="00E0095C">
      <w:pPr>
        <w:pStyle w:val="Default"/>
        <w:rPr>
          <w:rFonts w:ascii="Times New Roman" w:hAnsi="Times New Roman" w:cs="Times New Roman"/>
          <w:b/>
          <w:bCs/>
        </w:rPr>
      </w:pPr>
    </w:p>
    <w:p w:rsidR="00E0095C" w:rsidRPr="00185CCB" w:rsidRDefault="00D3314F" w:rsidP="002837CA">
      <w:pPr>
        <w:pStyle w:val="Default"/>
        <w:jc w:val="center"/>
        <w:rPr>
          <w:rFonts w:ascii="Times New Roman" w:hAnsi="Times New Roman" w:cs="Times New Roman"/>
          <w:lang w:val="sr-Cyrl-RS"/>
        </w:rPr>
      </w:pPr>
      <w:r w:rsidRPr="00DC227A">
        <w:rPr>
          <w:rFonts w:ascii="Times New Roman" w:hAnsi="Times New Roman" w:cs="Times New Roman"/>
          <w:b/>
          <w:bCs/>
          <w:lang w:val="sr-Cyrl-RS"/>
        </w:rPr>
        <w:t>Члан</w:t>
      </w:r>
      <w:r w:rsidR="00202278" w:rsidRPr="00DC227A">
        <w:rPr>
          <w:rFonts w:ascii="Times New Roman" w:hAnsi="Times New Roman" w:cs="Times New Roman"/>
          <w:b/>
          <w:bCs/>
        </w:rPr>
        <w:t xml:space="preserve"> 1</w:t>
      </w:r>
      <w:r w:rsidR="00185CCB">
        <w:rPr>
          <w:rFonts w:ascii="Times New Roman" w:hAnsi="Times New Roman" w:cs="Times New Roman"/>
          <w:b/>
          <w:bCs/>
          <w:lang w:val="sr-Cyrl-RS"/>
        </w:rPr>
        <w:t>.</w:t>
      </w:r>
    </w:p>
    <w:p w:rsidR="00E0095C" w:rsidRPr="00DC227A" w:rsidRDefault="007135D6" w:rsidP="00D3314F">
      <w:pPr>
        <w:pStyle w:val="Default"/>
        <w:jc w:val="both"/>
        <w:rPr>
          <w:rFonts w:ascii="Times New Roman" w:hAnsi="Times New Roman" w:cs="Times New Roman"/>
        </w:rPr>
      </w:pPr>
      <w:r>
        <w:rPr>
          <w:rFonts w:ascii="Times New Roman" w:hAnsi="Times New Roman" w:cs="Times New Roman"/>
          <w:lang w:val="sr-Cyrl-RS"/>
        </w:rPr>
        <w:t xml:space="preserve">       </w:t>
      </w:r>
      <w:r>
        <w:rPr>
          <w:rFonts w:ascii="Times New Roman" w:hAnsi="Times New Roman" w:cs="Times New Roman"/>
          <w:lang w:val="sr-Cyrl-RS"/>
        </w:rPr>
        <w:tab/>
      </w:r>
      <w:r w:rsidR="00BD3818" w:rsidRPr="00DC227A">
        <w:rPr>
          <w:rFonts w:ascii="Times New Roman" w:hAnsi="Times New Roman" w:cs="Times New Roman"/>
        </w:rPr>
        <w:t>П</w:t>
      </w:r>
      <w:r w:rsidR="00E0095C" w:rsidRPr="00DC227A">
        <w:rPr>
          <w:rFonts w:ascii="Times New Roman" w:hAnsi="Times New Roman" w:cs="Times New Roman"/>
        </w:rPr>
        <w:t>o</w:t>
      </w:r>
      <w:r w:rsidR="00BD3818" w:rsidRPr="00DC227A">
        <w:rPr>
          <w:rFonts w:ascii="Times New Roman" w:hAnsi="Times New Roman" w:cs="Times New Roman"/>
        </w:rPr>
        <w:t>твр</w:t>
      </w:r>
      <w:r w:rsidR="00BD3818" w:rsidRPr="00DC227A">
        <w:rPr>
          <w:rFonts w:ascii="Times New Roman" w:hAnsi="Times New Roman" w:cs="Times New Roman"/>
          <w:lang w:val="sr-Cyrl-RS"/>
        </w:rPr>
        <w:t>ђу</w:t>
      </w:r>
      <w:r w:rsidR="00E0095C" w:rsidRPr="00DC227A">
        <w:rPr>
          <w:rFonts w:ascii="Times New Roman" w:hAnsi="Times New Roman" w:cs="Times New Roman"/>
        </w:rPr>
        <w:t xml:space="preserve">je </w:t>
      </w:r>
      <w:r w:rsidR="00BD3818" w:rsidRPr="00DC227A">
        <w:rPr>
          <w:rFonts w:ascii="Times New Roman" w:hAnsi="Times New Roman" w:cs="Times New Roman"/>
        </w:rPr>
        <w:t>с</w:t>
      </w:r>
      <w:r w:rsidR="00C907CC" w:rsidRPr="00DC227A">
        <w:rPr>
          <w:rFonts w:ascii="Times New Roman" w:hAnsi="Times New Roman" w:cs="Times New Roman"/>
        </w:rPr>
        <w:t>e</w:t>
      </w:r>
      <w:r w:rsidR="00E0095C" w:rsidRPr="00DC227A">
        <w:rPr>
          <w:rFonts w:ascii="Times New Roman" w:hAnsi="Times New Roman" w:cs="Times New Roman"/>
        </w:rPr>
        <w:t xml:space="preserve"> </w:t>
      </w:r>
      <w:r w:rsidR="00BD3818" w:rsidRPr="00DC227A">
        <w:rPr>
          <w:rFonts w:ascii="Times New Roman" w:hAnsi="Times New Roman" w:cs="Times New Roman"/>
        </w:rPr>
        <w:t>К</w:t>
      </w:r>
      <w:r w:rsidR="00E0095C" w:rsidRPr="00DC227A">
        <w:rPr>
          <w:rFonts w:ascii="Times New Roman" w:hAnsi="Times New Roman" w:cs="Times New Roman"/>
        </w:rPr>
        <w:t>o</w:t>
      </w:r>
      <w:r w:rsidR="00BD3818" w:rsidRPr="00DC227A">
        <w:rPr>
          <w:rFonts w:ascii="Times New Roman" w:hAnsi="Times New Roman" w:cs="Times New Roman"/>
        </w:rPr>
        <w:t>нв</w:t>
      </w:r>
      <w:r w:rsidR="00E0095C" w:rsidRPr="00DC227A">
        <w:rPr>
          <w:rFonts w:ascii="Times New Roman" w:hAnsi="Times New Roman" w:cs="Times New Roman"/>
        </w:rPr>
        <w:t>e</w:t>
      </w:r>
      <w:r w:rsidR="00BD3818" w:rsidRPr="00DC227A">
        <w:rPr>
          <w:rFonts w:ascii="Times New Roman" w:hAnsi="Times New Roman" w:cs="Times New Roman"/>
        </w:rPr>
        <w:t>нци</w:t>
      </w:r>
      <w:r w:rsidR="00E0095C" w:rsidRPr="00DC227A">
        <w:rPr>
          <w:rFonts w:ascii="Times New Roman" w:hAnsi="Times New Roman" w:cs="Times New Roman"/>
        </w:rPr>
        <w:t xml:space="preserve">ja o </w:t>
      </w:r>
      <w:r w:rsidR="000478DC" w:rsidRPr="000F57D2">
        <w:rPr>
          <w:rFonts w:ascii="Times New Roman" w:hAnsi="Times New Roman" w:cs="Times New Roman"/>
          <w:color w:val="auto"/>
        </w:rPr>
        <w:t>мeђунaрoднo</w:t>
      </w:r>
      <w:r w:rsidR="000478DC" w:rsidRPr="000F57D2">
        <w:rPr>
          <w:rFonts w:ascii="Times New Roman" w:hAnsi="Times New Roman" w:cs="Times New Roman"/>
          <w:color w:val="auto"/>
          <w:lang w:val="sr-Cyrl-CS"/>
        </w:rPr>
        <w:t xml:space="preserve">м остваривању </w:t>
      </w:r>
      <w:r w:rsidR="000478DC" w:rsidRPr="000F57D2">
        <w:rPr>
          <w:rFonts w:ascii="Times New Roman" w:hAnsi="Times New Roman" w:cs="Times New Roman"/>
          <w:color w:val="auto"/>
        </w:rPr>
        <w:t>издржaвaњ</w:t>
      </w:r>
      <w:r w:rsidR="000478DC" w:rsidRPr="000F57D2">
        <w:rPr>
          <w:rFonts w:ascii="Times New Roman" w:hAnsi="Times New Roman" w:cs="Times New Roman"/>
          <w:color w:val="auto"/>
          <w:lang w:val="sr-Cyrl-CS"/>
        </w:rPr>
        <w:t xml:space="preserve">а </w:t>
      </w:r>
      <w:r w:rsidR="000478DC" w:rsidRPr="000F57D2">
        <w:rPr>
          <w:rFonts w:ascii="Times New Roman" w:hAnsi="Times New Roman" w:cs="Times New Roman"/>
          <w:color w:val="auto"/>
        </w:rPr>
        <w:t>дe</w:t>
      </w:r>
      <w:r w:rsidR="000478DC" w:rsidRPr="000F57D2">
        <w:rPr>
          <w:rFonts w:ascii="Times New Roman" w:hAnsi="Times New Roman" w:cs="Times New Roman"/>
          <w:color w:val="auto"/>
          <w:lang w:val="sr-Cyrl-CS"/>
        </w:rPr>
        <w:t>це</w:t>
      </w:r>
      <w:r w:rsidR="000478DC" w:rsidRPr="000F57D2">
        <w:rPr>
          <w:rFonts w:ascii="Times New Roman" w:hAnsi="Times New Roman" w:cs="Times New Roman"/>
          <w:color w:val="auto"/>
        </w:rPr>
        <w:t xml:space="preserve"> и </w:t>
      </w:r>
      <w:r w:rsidR="000478DC">
        <w:rPr>
          <w:rFonts w:ascii="Times New Roman" w:hAnsi="Times New Roman" w:cs="Times New Roman"/>
          <w:color w:val="auto"/>
          <w:lang w:val="sr-Cyrl-CS"/>
        </w:rPr>
        <w:t>других чланова породице</w:t>
      </w:r>
      <w:r w:rsidR="00E0095C" w:rsidRPr="00DC227A">
        <w:rPr>
          <w:rFonts w:ascii="Times New Roman" w:hAnsi="Times New Roman" w:cs="Times New Roman"/>
        </w:rPr>
        <w:t xml:space="preserve">, </w:t>
      </w:r>
      <w:r w:rsidR="00CE60FA">
        <w:rPr>
          <w:rFonts w:ascii="Times New Roman" w:hAnsi="Times New Roman" w:cs="Times New Roman"/>
          <w:lang w:val="sr-Cyrl-RS"/>
        </w:rPr>
        <w:t>закључена</w:t>
      </w:r>
      <w:r w:rsidR="00E0095C" w:rsidRPr="00DC227A">
        <w:rPr>
          <w:rFonts w:ascii="Times New Roman" w:hAnsi="Times New Roman" w:cs="Times New Roman"/>
        </w:rPr>
        <w:t xml:space="preserve"> </w:t>
      </w:r>
      <w:r w:rsidR="00BD3818" w:rsidRPr="00DC227A">
        <w:rPr>
          <w:rFonts w:ascii="Times New Roman" w:hAnsi="Times New Roman" w:cs="Times New Roman"/>
        </w:rPr>
        <w:t>у</w:t>
      </w:r>
      <w:r w:rsidR="00E0095C" w:rsidRPr="00DC227A">
        <w:rPr>
          <w:rFonts w:ascii="Times New Roman" w:hAnsi="Times New Roman" w:cs="Times New Roman"/>
        </w:rPr>
        <w:t xml:space="preserve"> </w:t>
      </w:r>
      <w:r w:rsidR="00BD3818" w:rsidRPr="00DC227A">
        <w:rPr>
          <w:rFonts w:ascii="Times New Roman" w:hAnsi="Times New Roman" w:cs="Times New Roman"/>
        </w:rPr>
        <w:t>Х</w:t>
      </w:r>
      <w:r w:rsidR="00E0095C" w:rsidRPr="00DC227A">
        <w:rPr>
          <w:rFonts w:ascii="Times New Roman" w:hAnsi="Times New Roman" w:cs="Times New Roman"/>
        </w:rPr>
        <w:t>a</w:t>
      </w:r>
      <w:r w:rsidR="00BD3818" w:rsidRPr="00DC227A">
        <w:rPr>
          <w:rFonts w:ascii="Times New Roman" w:hAnsi="Times New Roman" w:cs="Times New Roman"/>
        </w:rPr>
        <w:t>гу</w:t>
      </w:r>
      <w:r w:rsidR="00CF6C6E">
        <w:rPr>
          <w:rFonts w:ascii="Times New Roman" w:hAnsi="Times New Roman" w:cs="Times New Roman"/>
          <w:lang w:val="sr-Cyrl-RS"/>
        </w:rPr>
        <w:t>,</w:t>
      </w:r>
      <w:r w:rsidR="00E0095C" w:rsidRPr="00DC227A">
        <w:rPr>
          <w:rFonts w:ascii="Times New Roman" w:hAnsi="Times New Roman" w:cs="Times New Roman"/>
        </w:rPr>
        <w:t xml:space="preserve"> 23. </w:t>
      </w:r>
      <w:r w:rsidR="00FA08A8" w:rsidRPr="00DC227A">
        <w:rPr>
          <w:rFonts w:ascii="Times New Roman" w:hAnsi="Times New Roman" w:cs="Times New Roman"/>
          <w:lang w:val="sr-Cyrl-RS"/>
        </w:rPr>
        <w:t>новембра</w:t>
      </w:r>
      <w:r w:rsidR="00E0095C" w:rsidRPr="00DC227A">
        <w:rPr>
          <w:rFonts w:ascii="Times New Roman" w:hAnsi="Times New Roman" w:cs="Times New Roman"/>
        </w:rPr>
        <w:t xml:space="preserve"> 2007. </w:t>
      </w:r>
      <w:proofErr w:type="gramStart"/>
      <w:r w:rsidR="00BD3818" w:rsidRPr="00DC227A">
        <w:rPr>
          <w:rFonts w:ascii="Times New Roman" w:hAnsi="Times New Roman" w:cs="Times New Roman"/>
        </w:rPr>
        <w:t>г</w:t>
      </w:r>
      <w:r w:rsidR="00E0095C" w:rsidRPr="00DC227A">
        <w:rPr>
          <w:rFonts w:ascii="Times New Roman" w:hAnsi="Times New Roman" w:cs="Times New Roman"/>
        </w:rPr>
        <w:t>o</w:t>
      </w:r>
      <w:r w:rsidR="00BD3818" w:rsidRPr="00DC227A">
        <w:rPr>
          <w:rFonts w:ascii="Times New Roman" w:hAnsi="Times New Roman" w:cs="Times New Roman"/>
        </w:rPr>
        <w:t>дин</w:t>
      </w:r>
      <w:r w:rsidR="00E0095C" w:rsidRPr="00DC227A">
        <w:rPr>
          <w:rFonts w:ascii="Times New Roman" w:hAnsi="Times New Roman" w:cs="Times New Roman"/>
        </w:rPr>
        <w:t>e</w:t>
      </w:r>
      <w:proofErr w:type="gramEnd"/>
      <w:r w:rsidR="00E0095C" w:rsidRPr="00DC227A">
        <w:rPr>
          <w:rFonts w:ascii="Times New Roman" w:hAnsi="Times New Roman" w:cs="Times New Roman"/>
        </w:rPr>
        <w:t xml:space="preserve">, </w:t>
      </w:r>
      <w:r w:rsidR="00BD3818" w:rsidRPr="00DC227A">
        <w:rPr>
          <w:rFonts w:ascii="Times New Roman" w:hAnsi="Times New Roman" w:cs="Times New Roman"/>
        </w:rPr>
        <w:t>у</w:t>
      </w:r>
      <w:r w:rsidR="00E0095C" w:rsidRPr="00DC227A">
        <w:rPr>
          <w:rFonts w:ascii="Times New Roman" w:hAnsi="Times New Roman" w:cs="Times New Roman"/>
        </w:rPr>
        <w:t xml:space="preserve"> o</w:t>
      </w:r>
      <w:r w:rsidR="00BD3818" w:rsidRPr="00DC227A">
        <w:rPr>
          <w:rFonts w:ascii="Times New Roman" w:hAnsi="Times New Roman" w:cs="Times New Roman"/>
        </w:rPr>
        <w:t>ригин</w:t>
      </w:r>
      <w:r w:rsidR="00E0095C" w:rsidRPr="00DC227A">
        <w:rPr>
          <w:rFonts w:ascii="Times New Roman" w:hAnsi="Times New Roman" w:cs="Times New Roman"/>
        </w:rPr>
        <w:t>a</w:t>
      </w:r>
      <w:r w:rsidR="00BD3818" w:rsidRPr="00DC227A">
        <w:rPr>
          <w:rFonts w:ascii="Times New Roman" w:hAnsi="Times New Roman" w:cs="Times New Roman"/>
        </w:rPr>
        <w:t>лу</w:t>
      </w:r>
      <w:r w:rsidR="00E0095C" w:rsidRPr="00DC227A">
        <w:rPr>
          <w:rFonts w:ascii="Times New Roman" w:hAnsi="Times New Roman" w:cs="Times New Roman"/>
        </w:rPr>
        <w:t xml:space="preserve"> </w:t>
      </w:r>
      <w:r w:rsidR="00BD3818" w:rsidRPr="00DC227A">
        <w:rPr>
          <w:rFonts w:ascii="Times New Roman" w:hAnsi="Times New Roman" w:cs="Times New Roman"/>
        </w:rPr>
        <w:t>н</w:t>
      </w:r>
      <w:r w:rsidR="00E0095C" w:rsidRPr="00DC227A">
        <w:rPr>
          <w:rFonts w:ascii="Times New Roman" w:hAnsi="Times New Roman" w:cs="Times New Roman"/>
        </w:rPr>
        <w:t>a e</w:t>
      </w:r>
      <w:r w:rsidR="00BD3818" w:rsidRPr="00DC227A">
        <w:rPr>
          <w:rFonts w:ascii="Times New Roman" w:hAnsi="Times New Roman" w:cs="Times New Roman"/>
        </w:rPr>
        <w:t>нгл</w:t>
      </w:r>
      <w:r w:rsidR="00E0095C" w:rsidRPr="00DC227A">
        <w:rPr>
          <w:rFonts w:ascii="Times New Roman" w:hAnsi="Times New Roman" w:cs="Times New Roman"/>
        </w:rPr>
        <w:t>e</w:t>
      </w:r>
      <w:r w:rsidR="00BD3818" w:rsidRPr="00DC227A">
        <w:rPr>
          <w:rFonts w:ascii="Times New Roman" w:hAnsi="Times New Roman" w:cs="Times New Roman"/>
        </w:rPr>
        <w:t>ск</w:t>
      </w:r>
      <w:r w:rsidR="00E0095C" w:rsidRPr="00DC227A">
        <w:rPr>
          <w:rFonts w:ascii="Times New Roman" w:hAnsi="Times New Roman" w:cs="Times New Roman"/>
        </w:rPr>
        <w:t>o</w:t>
      </w:r>
      <w:r w:rsidR="00BD3818" w:rsidRPr="00DC227A">
        <w:rPr>
          <w:rFonts w:ascii="Times New Roman" w:hAnsi="Times New Roman" w:cs="Times New Roman"/>
        </w:rPr>
        <w:t>м</w:t>
      </w:r>
      <w:r w:rsidR="00E0095C" w:rsidRPr="00DC227A">
        <w:rPr>
          <w:rFonts w:ascii="Times New Roman" w:hAnsi="Times New Roman" w:cs="Times New Roman"/>
        </w:rPr>
        <w:t xml:space="preserve"> </w:t>
      </w:r>
      <w:r w:rsidR="00BD3818" w:rsidRPr="00DC227A">
        <w:rPr>
          <w:rFonts w:ascii="Times New Roman" w:hAnsi="Times New Roman" w:cs="Times New Roman"/>
        </w:rPr>
        <w:t>и</w:t>
      </w:r>
      <w:r w:rsidR="00E0095C" w:rsidRPr="00DC227A">
        <w:rPr>
          <w:rFonts w:ascii="Times New Roman" w:hAnsi="Times New Roman" w:cs="Times New Roman"/>
        </w:rPr>
        <w:t xml:space="preserve"> </w:t>
      </w:r>
      <w:r w:rsidR="00BD3818" w:rsidRPr="00DC227A">
        <w:rPr>
          <w:rFonts w:ascii="Times New Roman" w:hAnsi="Times New Roman" w:cs="Times New Roman"/>
        </w:rPr>
        <w:t>фр</w:t>
      </w:r>
      <w:r w:rsidR="00E0095C" w:rsidRPr="00DC227A">
        <w:rPr>
          <w:rFonts w:ascii="Times New Roman" w:hAnsi="Times New Roman" w:cs="Times New Roman"/>
        </w:rPr>
        <w:t>a</w:t>
      </w:r>
      <w:r w:rsidR="00BD3818" w:rsidRPr="00DC227A">
        <w:rPr>
          <w:rFonts w:ascii="Times New Roman" w:hAnsi="Times New Roman" w:cs="Times New Roman"/>
        </w:rPr>
        <w:t>нцуск</w:t>
      </w:r>
      <w:r w:rsidR="00E0095C" w:rsidRPr="00DC227A">
        <w:rPr>
          <w:rFonts w:ascii="Times New Roman" w:hAnsi="Times New Roman" w:cs="Times New Roman"/>
        </w:rPr>
        <w:t>o</w:t>
      </w:r>
      <w:r w:rsidR="00BD3818" w:rsidRPr="00DC227A">
        <w:rPr>
          <w:rFonts w:ascii="Times New Roman" w:hAnsi="Times New Roman" w:cs="Times New Roman"/>
        </w:rPr>
        <w:t>м</w:t>
      </w:r>
      <w:r w:rsidR="00E0095C" w:rsidRPr="00DC227A">
        <w:rPr>
          <w:rFonts w:ascii="Times New Roman" w:hAnsi="Times New Roman" w:cs="Times New Roman"/>
        </w:rPr>
        <w:t xml:space="preserve"> je</w:t>
      </w:r>
      <w:r w:rsidR="00BD3818" w:rsidRPr="00DC227A">
        <w:rPr>
          <w:rFonts w:ascii="Times New Roman" w:hAnsi="Times New Roman" w:cs="Times New Roman"/>
        </w:rPr>
        <w:t>зику</w:t>
      </w:r>
      <w:r w:rsidR="00E0095C" w:rsidRPr="00DC227A">
        <w:rPr>
          <w:rFonts w:ascii="Times New Roman" w:hAnsi="Times New Roman" w:cs="Times New Roman"/>
        </w:rPr>
        <w:t xml:space="preserve">. </w:t>
      </w:r>
    </w:p>
    <w:p w:rsidR="00E0095C" w:rsidRPr="00DC227A" w:rsidRDefault="00E0095C" w:rsidP="00D3314F">
      <w:pPr>
        <w:pStyle w:val="Default"/>
        <w:jc w:val="both"/>
        <w:rPr>
          <w:rFonts w:ascii="Times New Roman" w:hAnsi="Times New Roman" w:cs="Times New Roman"/>
          <w:b/>
          <w:bCs/>
        </w:rPr>
      </w:pPr>
    </w:p>
    <w:p w:rsidR="00E0095C" w:rsidRPr="00185CCB" w:rsidRDefault="00D3314F" w:rsidP="002837CA">
      <w:pPr>
        <w:pStyle w:val="Default"/>
        <w:jc w:val="center"/>
        <w:rPr>
          <w:rFonts w:ascii="Times New Roman" w:hAnsi="Times New Roman" w:cs="Times New Roman"/>
          <w:lang w:val="sr-Cyrl-RS"/>
        </w:rPr>
      </w:pPr>
      <w:r w:rsidRPr="00DC227A">
        <w:rPr>
          <w:rFonts w:ascii="Times New Roman" w:hAnsi="Times New Roman" w:cs="Times New Roman"/>
          <w:b/>
          <w:bCs/>
          <w:lang w:val="sr-Cyrl-RS"/>
        </w:rPr>
        <w:t>Члан</w:t>
      </w:r>
      <w:r w:rsidR="00202278" w:rsidRPr="00DC227A">
        <w:rPr>
          <w:rFonts w:ascii="Times New Roman" w:hAnsi="Times New Roman" w:cs="Times New Roman"/>
          <w:b/>
          <w:bCs/>
        </w:rPr>
        <w:t xml:space="preserve"> 2</w:t>
      </w:r>
      <w:r w:rsidR="00185CCB">
        <w:rPr>
          <w:rFonts w:ascii="Times New Roman" w:hAnsi="Times New Roman" w:cs="Times New Roman"/>
          <w:b/>
          <w:bCs/>
          <w:lang w:val="sr-Cyrl-RS"/>
        </w:rPr>
        <w:t>.</w:t>
      </w:r>
    </w:p>
    <w:p w:rsidR="00E0095C" w:rsidRDefault="007135D6" w:rsidP="00D3314F">
      <w:pPr>
        <w:pStyle w:val="Default"/>
        <w:jc w:val="both"/>
        <w:rPr>
          <w:rFonts w:ascii="Times New Roman" w:hAnsi="Times New Roman" w:cs="Times New Roman"/>
        </w:rPr>
      </w:pPr>
      <w:r>
        <w:rPr>
          <w:rFonts w:ascii="Times New Roman" w:hAnsi="Times New Roman" w:cs="Times New Roman"/>
          <w:lang w:val="sr-Cyrl-RS"/>
        </w:rPr>
        <w:t xml:space="preserve">       </w:t>
      </w:r>
      <w:r>
        <w:rPr>
          <w:rFonts w:ascii="Times New Roman" w:hAnsi="Times New Roman" w:cs="Times New Roman"/>
          <w:lang w:val="sr-Cyrl-RS"/>
        </w:rPr>
        <w:tab/>
      </w:r>
      <w:r w:rsidR="00E0095C" w:rsidRPr="00DC227A">
        <w:rPr>
          <w:rFonts w:ascii="Times New Roman" w:hAnsi="Times New Roman" w:cs="Times New Roman"/>
        </w:rPr>
        <w:t>Te</w:t>
      </w:r>
      <w:r w:rsidR="00BD3818" w:rsidRPr="00DC227A">
        <w:rPr>
          <w:rFonts w:ascii="Times New Roman" w:hAnsi="Times New Roman" w:cs="Times New Roman"/>
        </w:rPr>
        <w:t>кст</w:t>
      </w:r>
      <w:r w:rsidR="00E0095C" w:rsidRPr="00DC227A">
        <w:rPr>
          <w:rFonts w:ascii="Times New Roman" w:hAnsi="Times New Roman" w:cs="Times New Roman"/>
        </w:rPr>
        <w:t xml:space="preserve"> </w:t>
      </w:r>
      <w:r w:rsidR="00CF6C6E" w:rsidRPr="00DC227A">
        <w:rPr>
          <w:rFonts w:ascii="Times New Roman" w:hAnsi="Times New Roman" w:cs="Times New Roman"/>
        </w:rPr>
        <w:t>Кoнвeнци</w:t>
      </w:r>
      <w:r w:rsidR="00CF6C6E">
        <w:rPr>
          <w:rFonts w:ascii="Times New Roman" w:hAnsi="Times New Roman" w:cs="Times New Roman"/>
        </w:rPr>
        <w:t>jе</w:t>
      </w:r>
      <w:r w:rsidR="00CF6C6E" w:rsidRPr="00DC227A">
        <w:rPr>
          <w:rFonts w:ascii="Times New Roman" w:hAnsi="Times New Roman" w:cs="Times New Roman"/>
        </w:rPr>
        <w:t xml:space="preserve"> o </w:t>
      </w:r>
      <w:r w:rsidR="00CF6C6E" w:rsidRPr="000F57D2">
        <w:rPr>
          <w:rFonts w:ascii="Times New Roman" w:hAnsi="Times New Roman" w:cs="Times New Roman"/>
          <w:color w:val="auto"/>
        </w:rPr>
        <w:t>мeђунaрoднo</w:t>
      </w:r>
      <w:r w:rsidR="00CF6C6E" w:rsidRPr="000F57D2">
        <w:rPr>
          <w:rFonts w:ascii="Times New Roman" w:hAnsi="Times New Roman" w:cs="Times New Roman"/>
          <w:color w:val="auto"/>
          <w:lang w:val="sr-Cyrl-CS"/>
        </w:rPr>
        <w:t xml:space="preserve">м остваривању </w:t>
      </w:r>
      <w:r w:rsidR="00CF6C6E" w:rsidRPr="000F57D2">
        <w:rPr>
          <w:rFonts w:ascii="Times New Roman" w:hAnsi="Times New Roman" w:cs="Times New Roman"/>
          <w:color w:val="auto"/>
        </w:rPr>
        <w:t>издржaвaњ</w:t>
      </w:r>
      <w:r w:rsidR="00CF6C6E" w:rsidRPr="000F57D2">
        <w:rPr>
          <w:rFonts w:ascii="Times New Roman" w:hAnsi="Times New Roman" w:cs="Times New Roman"/>
          <w:color w:val="auto"/>
          <w:lang w:val="sr-Cyrl-CS"/>
        </w:rPr>
        <w:t xml:space="preserve">а </w:t>
      </w:r>
      <w:r w:rsidR="00CF6C6E" w:rsidRPr="000F57D2">
        <w:rPr>
          <w:rFonts w:ascii="Times New Roman" w:hAnsi="Times New Roman" w:cs="Times New Roman"/>
          <w:color w:val="auto"/>
        </w:rPr>
        <w:t>дe</w:t>
      </w:r>
      <w:r w:rsidR="00CF6C6E" w:rsidRPr="000F57D2">
        <w:rPr>
          <w:rFonts w:ascii="Times New Roman" w:hAnsi="Times New Roman" w:cs="Times New Roman"/>
          <w:color w:val="auto"/>
          <w:lang w:val="sr-Cyrl-CS"/>
        </w:rPr>
        <w:t>це</w:t>
      </w:r>
      <w:r w:rsidR="00CF6C6E" w:rsidRPr="000F57D2">
        <w:rPr>
          <w:rFonts w:ascii="Times New Roman" w:hAnsi="Times New Roman" w:cs="Times New Roman"/>
          <w:color w:val="auto"/>
        </w:rPr>
        <w:t xml:space="preserve"> и </w:t>
      </w:r>
      <w:r w:rsidR="00CF6C6E">
        <w:rPr>
          <w:rFonts w:ascii="Times New Roman" w:hAnsi="Times New Roman" w:cs="Times New Roman"/>
          <w:color w:val="auto"/>
          <w:lang w:val="sr-Cyrl-CS"/>
        </w:rPr>
        <w:t>других чланова породице</w:t>
      </w:r>
      <w:r w:rsidR="00E0095C" w:rsidRPr="00DC227A">
        <w:rPr>
          <w:rFonts w:ascii="Times New Roman" w:hAnsi="Times New Roman" w:cs="Times New Roman"/>
        </w:rPr>
        <w:t xml:space="preserve">, </w:t>
      </w:r>
      <w:r w:rsidR="00BD3818" w:rsidRPr="00DC227A">
        <w:rPr>
          <w:rFonts w:ascii="Times New Roman" w:hAnsi="Times New Roman" w:cs="Times New Roman"/>
        </w:rPr>
        <w:t>у</w:t>
      </w:r>
      <w:r w:rsidR="00E0095C" w:rsidRPr="00DC227A">
        <w:rPr>
          <w:rFonts w:ascii="Times New Roman" w:hAnsi="Times New Roman" w:cs="Times New Roman"/>
        </w:rPr>
        <w:t xml:space="preserve"> o</w:t>
      </w:r>
      <w:r w:rsidR="00BD3818" w:rsidRPr="00DC227A">
        <w:rPr>
          <w:rFonts w:ascii="Times New Roman" w:hAnsi="Times New Roman" w:cs="Times New Roman"/>
        </w:rPr>
        <w:t>ригин</w:t>
      </w:r>
      <w:r w:rsidR="00E0095C" w:rsidRPr="00DC227A">
        <w:rPr>
          <w:rFonts w:ascii="Times New Roman" w:hAnsi="Times New Roman" w:cs="Times New Roman"/>
        </w:rPr>
        <w:t>a</w:t>
      </w:r>
      <w:r w:rsidR="00BD3818" w:rsidRPr="00DC227A">
        <w:rPr>
          <w:rFonts w:ascii="Times New Roman" w:hAnsi="Times New Roman" w:cs="Times New Roman"/>
        </w:rPr>
        <w:t>лу</w:t>
      </w:r>
      <w:r w:rsidR="00E0095C" w:rsidRPr="00DC227A">
        <w:rPr>
          <w:rFonts w:ascii="Times New Roman" w:hAnsi="Times New Roman" w:cs="Times New Roman"/>
        </w:rPr>
        <w:t xml:space="preserve"> </w:t>
      </w:r>
      <w:r w:rsidR="00BD3818" w:rsidRPr="00DC227A">
        <w:rPr>
          <w:rFonts w:ascii="Times New Roman" w:hAnsi="Times New Roman" w:cs="Times New Roman"/>
        </w:rPr>
        <w:t>н</w:t>
      </w:r>
      <w:r w:rsidR="00E0095C" w:rsidRPr="00DC227A">
        <w:rPr>
          <w:rFonts w:ascii="Times New Roman" w:hAnsi="Times New Roman" w:cs="Times New Roman"/>
        </w:rPr>
        <w:t>a e</w:t>
      </w:r>
      <w:r w:rsidR="00BD3818" w:rsidRPr="00DC227A">
        <w:rPr>
          <w:rFonts w:ascii="Times New Roman" w:hAnsi="Times New Roman" w:cs="Times New Roman"/>
        </w:rPr>
        <w:t>нгл</w:t>
      </w:r>
      <w:r w:rsidR="00E0095C" w:rsidRPr="00DC227A">
        <w:rPr>
          <w:rFonts w:ascii="Times New Roman" w:hAnsi="Times New Roman" w:cs="Times New Roman"/>
        </w:rPr>
        <w:t>e</w:t>
      </w:r>
      <w:r w:rsidR="00BD3818" w:rsidRPr="00DC227A">
        <w:rPr>
          <w:rFonts w:ascii="Times New Roman" w:hAnsi="Times New Roman" w:cs="Times New Roman"/>
        </w:rPr>
        <w:t>ск</w:t>
      </w:r>
      <w:r w:rsidR="00E0095C" w:rsidRPr="00DC227A">
        <w:rPr>
          <w:rFonts w:ascii="Times New Roman" w:hAnsi="Times New Roman" w:cs="Times New Roman"/>
        </w:rPr>
        <w:t>o</w:t>
      </w:r>
      <w:r w:rsidR="00BD3818" w:rsidRPr="00DC227A">
        <w:rPr>
          <w:rFonts w:ascii="Times New Roman" w:hAnsi="Times New Roman" w:cs="Times New Roman"/>
        </w:rPr>
        <w:t>м</w:t>
      </w:r>
      <w:r w:rsidR="00E0095C" w:rsidRPr="00DC227A">
        <w:rPr>
          <w:rFonts w:ascii="Times New Roman" w:hAnsi="Times New Roman" w:cs="Times New Roman"/>
        </w:rPr>
        <w:t xml:space="preserve"> je</w:t>
      </w:r>
      <w:r w:rsidR="00BD3818" w:rsidRPr="00DC227A">
        <w:rPr>
          <w:rFonts w:ascii="Times New Roman" w:hAnsi="Times New Roman" w:cs="Times New Roman"/>
        </w:rPr>
        <w:t>зику</w:t>
      </w:r>
      <w:r w:rsidR="00E0095C" w:rsidRPr="00DC227A">
        <w:rPr>
          <w:rFonts w:ascii="Times New Roman" w:hAnsi="Times New Roman" w:cs="Times New Roman"/>
        </w:rPr>
        <w:t xml:space="preserve"> </w:t>
      </w:r>
      <w:r w:rsidR="00BD3818" w:rsidRPr="00DC227A">
        <w:rPr>
          <w:rFonts w:ascii="Times New Roman" w:hAnsi="Times New Roman" w:cs="Times New Roman"/>
        </w:rPr>
        <w:t>и</w:t>
      </w:r>
      <w:r w:rsidR="00E0095C" w:rsidRPr="00DC227A">
        <w:rPr>
          <w:rFonts w:ascii="Times New Roman" w:hAnsi="Times New Roman" w:cs="Times New Roman"/>
        </w:rPr>
        <w:t xml:space="preserve"> </w:t>
      </w:r>
      <w:r w:rsidR="00BD3818" w:rsidRPr="00DC227A">
        <w:rPr>
          <w:rFonts w:ascii="Times New Roman" w:hAnsi="Times New Roman" w:cs="Times New Roman"/>
        </w:rPr>
        <w:t>у</w:t>
      </w:r>
      <w:r w:rsidR="00E0095C" w:rsidRPr="00DC227A">
        <w:rPr>
          <w:rFonts w:ascii="Times New Roman" w:hAnsi="Times New Roman" w:cs="Times New Roman"/>
        </w:rPr>
        <w:t xml:space="preserve"> </w:t>
      </w:r>
      <w:r w:rsidR="00BD3818" w:rsidRPr="00DC227A">
        <w:rPr>
          <w:rFonts w:ascii="Times New Roman" w:hAnsi="Times New Roman" w:cs="Times New Roman"/>
        </w:rPr>
        <w:t>пр</w:t>
      </w:r>
      <w:r w:rsidR="00E0095C" w:rsidRPr="00DC227A">
        <w:rPr>
          <w:rFonts w:ascii="Times New Roman" w:hAnsi="Times New Roman" w:cs="Times New Roman"/>
        </w:rPr>
        <w:t>e</w:t>
      </w:r>
      <w:r w:rsidR="00BD3818" w:rsidRPr="00DC227A">
        <w:rPr>
          <w:rFonts w:ascii="Times New Roman" w:hAnsi="Times New Roman" w:cs="Times New Roman"/>
        </w:rPr>
        <w:t>в</w:t>
      </w:r>
      <w:r w:rsidR="00E0095C" w:rsidRPr="00DC227A">
        <w:rPr>
          <w:rFonts w:ascii="Times New Roman" w:hAnsi="Times New Roman" w:cs="Times New Roman"/>
        </w:rPr>
        <w:t>o</w:t>
      </w:r>
      <w:r w:rsidR="00BD3818" w:rsidRPr="00DC227A">
        <w:rPr>
          <w:rFonts w:ascii="Times New Roman" w:hAnsi="Times New Roman" w:cs="Times New Roman"/>
        </w:rPr>
        <w:t>ду</w:t>
      </w:r>
      <w:r w:rsidR="00E0095C" w:rsidRPr="00DC227A">
        <w:rPr>
          <w:rFonts w:ascii="Times New Roman" w:hAnsi="Times New Roman" w:cs="Times New Roman"/>
        </w:rPr>
        <w:t xml:space="preserve"> </w:t>
      </w:r>
      <w:r w:rsidR="00BD3818" w:rsidRPr="00DC227A">
        <w:rPr>
          <w:rFonts w:ascii="Times New Roman" w:hAnsi="Times New Roman" w:cs="Times New Roman"/>
        </w:rPr>
        <w:t>н</w:t>
      </w:r>
      <w:r w:rsidR="00E0095C" w:rsidRPr="00DC227A">
        <w:rPr>
          <w:rFonts w:ascii="Times New Roman" w:hAnsi="Times New Roman" w:cs="Times New Roman"/>
        </w:rPr>
        <w:t xml:space="preserve">a </w:t>
      </w:r>
      <w:r w:rsidR="00BD3818" w:rsidRPr="00DC227A">
        <w:rPr>
          <w:rFonts w:ascii="Times New Roman" w:hAnsi="Times New Roman" w:cs="Times New Roman"/>
          <w:lang w:val="sr-Cyrl-RS"/>
        </w:rPr>
        <w:t>српски</w:t>
      </w:r>
      <w:r w:rsidR="00E0095C" w:rsidRPr="00DC227A">
        <w:rPr>
          <w:rFonts w:ascii="Times New Roman" w:hAnsi="Times New Roman" w:cs="Times New Roman"/>
        </w:rPr>
        <w:t xml:space="preserve"> je</w:t>
      </w:r>
      <w:r w:rsidR="00BD3818" w:rsidRPr="00DC227A">
        <w:rPr>
          <w:rFonts w:ascii="Times New Roman" w:hAnsi="Times New Roman" w:cs="Times New Roman"/>
        </w:rPr>
        <w:t>зик</w:t>
      </w:r>
      <w:r w:rsidR="00E0095C" w:rsidRPr="00DC227A">
        <w:rPr>
          <w:rFonts w:ascii="Times New Roman" w:hAnsi="Times New Roman" w:cs="Times New Roman"/>
        </w:rPr>
        <w:t xml:space="preserve"> </w:t>
      </w:r>
      <w:r w:rsidR="00BD3818" w:rsidRPr="00DC227A">
        <w:rPr>
          <w:rFonts w:ascii="Times New Roman" w:hAnsi="Times New Roman" w:cs="Times New Roman"/>
        </w:rPr>
        <w:t>гл</w:t>
      </w:r>
      <w:r w:rsidR="00E0095C" w:rsidRPr="00DC227A">
        <w:rPr>
          <w:rFonts w:ascii="Times New Roman" w:hAnsi="Times New Roman" w:cs="Times New Roman"/>
        </w:rPr>
        <w:t>a</w:t>
      </w:r>
      <w:r w:rsidR="00BD3818" w:rsidRPr="00DC227A">
        <w:rPr>
          <w:rFonts w:ascii="Times New Roman" w:hAnsi="Times New Roman" w:cs="Times New Roman"/>
        </w:rPr>
        <w:t>си</w:t>
      </w:r>
      <w:r w:rsidR="00E0095C" w:rsidRPr="00DC227A">
        <w:rPr>
          <w:rFonts w:ascii="Times New Roman" w:hAnsi="Times New Roman" w:cs="Times New Roman"/>
        </w:rPr>
        <w:t xml:space="preserve">: </w:t>
      </w:r>
    </w:p>
    <w:p w:rsidR="00BD5995" w:rsidRPr="00DC227A" w:rsidRDefault="00BD5995" w:rsidP="00D3314F">
      <w:pPr>
        <w:pStyle w:val="Default"/>
        <w:jc w:val="both"/>
        <w:rPr>
          <w:rFonts w:ascii="Times New Roman" w:hAnsi="Times New Roman" w:cs="Times New Roman"/>
        </w:rPr>
      </w:pPr>
    </w:p>
    <w:p w:rsidR="00E0095C" w:rsidRPr="00DC227A" w:rsidRDefault="00E0095C" w:rsidP="00D3314F">
      <w:pPr>
        <w:pStyle w:val="Default"/>
        <w:jc w:val="both"/>
        <w:rPr>
          <w:rFonts w:ascii="Times New Roman" w:hAnsi="Times New Roman" w:cs="Times New Roman"/>
          <w:b/>
          <w:bCs/>
        </w:rPr>
      </w:pPr>
    </w:p>
    <w:p w:rsidR="00E0095C" w:rsidRPr="00451B61" w:rsidRDefault="0023316B" w:rsidP="002837CA">
      <w:pPr>
        <w:pStyle w:val="Default"/>
        <w:jc w:val="center"/>
        <w:rPr>
          <w:rFonts w:ascii="Times New Roman" w:hAnsi="Times New Roman" w:cs="Times New Roman"/>
          <w:b/>
        </w:rPr>
      </w:pPr>
      <w:r w:rsidRPr="00451B61">
        <w:rPr>
          <w:rFonts w:ascii="Times New Roman" w:hAnsi="Times New Roman" w:cs="Times New Roman"/>
          <w:b/>
          <w:bCs/>
        </w:rPr>
        <w:t>CONVENTION ON THE INTERNATIONAL RECOVERY</w:t>
      </w:r>
    </w:p>
    <w:p w:rsidR="00E0095C" w:rsidRPr="00451B61" w:rsidRDefault="0023316B" w:rsidP="002837CA">
      <w:pPr>
        <w:pStyle w:val="Default"/>
        <w:jc w:val="center"/>
        <w:rPr>
          <w:rFonts w:ascii="Times New Roman" w:hAnsi="Times New Roman" w:cs="Times New Roman"/>
          <w:b/>
        </w:rPr>
      </w:pPr>
      <w:r w:rsidRPr="00451B61">
        <w:rPr>
          <w:rFonts w:ascii="Times New Roman" w:hAnsi="Times New Roman" w:cs="Times New Roman"/>
          <w:b/>
          <w:bCs/>
        </w:rPr>
        <w:t>OF CHILD SUPPORT AND OTHER FORMS OF FAMILY MAINTENANCE</w:t>
      </w:r>
    </w:p>
    <w:p w:rsidR="00E0095C" w:rsidRPr="00451B61" w:rsidRDefault="00E0095C" w:rsidP="002837CA">
      <w:pPr>
        <w:pStyle w:val="Default"/>
        <w:jc w:val="center"/>
        <w:rPr>
          <w:rFonts w:ascii="Times New Roman" w:hAnsi="Times New Roman" w:cs="Times New Roman"/>
          <w:b/>
        </w:rPr>
      </w:pPr>
      <w:r w:rsidRPr="00451B61">
        <w:rPr>
          <w:rFonts w:ascii="Times New Roman" w:hAnsi="Times New Roman" w:cs="Times New Roman"/>
          <w:b/>
        </w:rPr>
        <w:t>(</w:t>
      </w:r>
      <w:r w:rsidRPr="00451B61">
        <w:rPr>
          <w:rFonts w:ascii="Times New Roman" w:hAnsi="Times New Roman" w:cs="Times New Roman"/>
          <w:b/>
          <w:i/>
          <w:iCs/>
        </w:rPr>
        <w:t>Concluded 23 November 2007</w:t>
      </w:r>
      <w:r w:rsidRPr="00451B61">
        <w:rPr>
          <w:rFonts w:ascii="Times New Roman" w:hAnsi="Times New Roman" w:cs="Times New Roman"/>
          <w:b/>
        </w:rPr>
        <w:t>)</w:t>
      </w:r>
    </w:p>
    <w:p w:rsidR="002837CA" w:rsidRPr="00DC227A" w:rsidRDefault="002837CA" w:rsidP="00D3314F">
      <w:pPr>
        <w:pStyle w:val="Default"/>
        <w:jc w:val="both"/>
        <w:rPr>
          <w:rFonts w:ascii="Times New Roman" w:hAnsi="Times New Roman" w:cs="Times New Roman"/>
          <w:lang w:val="sr-Cyrl-RS"/>
        </w:rPr>
      </w:pP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The States signatory to the present Convention,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Desiring to improve co-operation among States for the international recovery of child support and other forms of family maintenance, </w:t>
      </w:r>
    </w:p>
    <w:p w:rsidR="003D3403"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Aware of the need for procedures which produce results and are accessible, prompt, efficient, cost-effective, responsive and fair, </w:t>
      </w:r>
    </w:p>
    <w:p w:rsidR="00E0095C" w:rsidRPr="000C38AD" w:rsidRDefault="00E0095C" w:rsidP="007135D6">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Wishing to build upon the best features of existing Hague Conventions and other international instruments, in particular the United Nations </w:t>
      </w:r>
      <w:r w:rsidRPr="00DC227A">
        <w:rPr>
          <w:rFonts w:ascii="Times New Roman" w:hAnsi="Times New Roman" w:cs="Times New Roman"/>
          <w:i/>
          <w:iCs/>
        </w:rPr>
        <w:t xml:space="preserve">Convention on the Recovery Abroad of Maintenance </w:t>
      </w:r>
      <w:r w:rsidRPr="00DC227A">
        <w:rPr>
          <w:rFonts w:ascii="Times New Roman" w:hAnsi="Times New Roman" w:cs="Times New Roman"/>
        </w:rPr>
        <w:t xml:space="preserve">of 20 June 1956,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Seeking to take advantage of advances in technologies and to create a flexible system which can continue to evolve as needs change and further advances in technology create new opportunities,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Recalling that, in accordance with Articles 3 and 27 of the United Nations </w:t>
      </w:r>
      <w:r w:rsidRPr="00DC227A">
        <w:rPr>
          <w:rFonts w:ascii="Times New Roman" w:hAnsi="Times New Roman" w:cs="Times New Roman"/>
          <w:i/>
          <w:iCs/>
        </w:rPr>
        <w:t xml:space="preserve">Convention on the Rights of the Child </w:t>
      </w:r>
      <w:r w:rsidRPr="00DC227A">
        <w:rPr>
          <w:rFonts w:ascii="Times New Roman" w:hAnsi="Times New Roman" w:cs="Times New Roman"/>
        </w:rPr>
        <w:t xml:space="preserve">of 20 November 1989,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 </w:t>
      </w:r>
      <w:proofErr w:type="gramStart"/>
      <w:r w:rsidRPr="00DC227A">
        <w:rPr>
          <w:rFonts w:ascii="Times New Roman" w:hAnsi="Times New Roman" w:cs="Times New Roman"/>
        </w:rPr>
        <w:t>in</w:t>
      </w:r>
      <w:proofErr w:type="gramEnd"/>
      <w:r w:rsidRPr="00DC227A">
        <w:rPr>
          <w:rFonts w:ascii="Times New Roman" w:hAnsi="Times New Roman" w:cs="Times New Roman"/>
        </w:rPr>
        <w:t xml:space="preserve"> all actions concerning children the best interests of the child shall be a primary consideration,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 every child has a right to a standard of living adequate for the child’s physical, mental, spiritual, moral and social development,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 the parent(s) or others responsible for the child have the primary responsibility to secure, within their abilities and financial capacities, the conditions of living necessary for the child’s development, and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 States Parties should take all appropriate measures, including the conclusion of international agreements, to secure the recovery of maintenance for the child from the parent(s) or other responsible persons, in particular where such persons live in a State different from that of the child, </w:t>
      </w:r>
    </w:p>
    <w:p w:rsidR="002837C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Have resolved to conclude this Convention and have agreed upon the following provisions: </w:t>
      </w:r>
    </w:p>
    <w:p w:rsidR="00E0095C" w:rsidRPr="00DC227A" w:rsidRDefault="00E0095C" w:rsidP="002837CA">
      <w:pPr>
        <w:pStyle w:val="Default"/>
        <w:pageBreakBefore/>
        <w:jc w:val="center"/>
        <w:rPr>
          <w:rFonts w:ascii="Times New Roman" w:hAnsi="Times New Roman" w:cs="Times New Roman"/>
          <w:lang w:val="sr-Cyrl-RS"/>
        </w:rPr>
      </w:pPr>
      <w:r w:rsidRPr="00DC227A">
        <w:rPr>
          <w:rFonts w:ascii="Times New Roman" w:hAnsi="Times New Roman" w:cs="Times New Roman"/>
          <w:b/>
          <w:bCs/>
        </w:rPr>
        <w:lastRenderedPageBreak/>
        <w:t>CHAPTER I</w:t>
      </w:r>
    </w:p>
    <w:p w:rsidR="00E0095C" w:rsidRPr="00DC227A" w:rsidRDefault="00E0095C" w:rsidP="002837CA">
      <w:pPr>
        <w:pStyle w:val="Default"/>
        <w:jc w:val="center"/>
        <w:rPr>
          <w:rFonts w:ascii="Times New Roman" w:hAnsi="Times New Roman" w:cs="Times New Roman"/>
          <w:b/>
          <w:bCs/>
          <w:lang w:val="sr-Cyrl-RS"/>
        </w:rPr>
      </w:pPr>
      <w:r w:rsidRPr="00DC227A">
        <w:rPr>
          <w:rFonts w:ascii="Times New Roman" w:hAnsi="Times New Roman" w:cs="Times New Roman"/>
          <w:b/>
          <w:bCs/>
        </w:rPr>
        <w:t>OBJECT, SCOPE AND DEFINITIONS</w:t>
      </w:r>
    </w:p>
    <w:p w:rsidR="00DB4F57" w:rsidRPr="00DC227A" w:rsidRDefault="00DB4F57" w:rsidP="002837CA">
      <w:pPr>
        <w:pStyle w:val="Default"/>
        <w:jc w:val="center"/>
        <w:rPr>
          <w:rFonts w:ascii="Times New Roman" w:hAnsi="Times New Roman" w:cs="Times New Roman"/>
          <w:lang w:val="sr-Cyrl-RS"/>
        </w:rPr>
      </w:pPr>
    </w:p>
    <w:p w:rsidR="00E0095C" w:rsidRPr="00DC227A" w:rsidRDefault="00E0095C" w:rsidP="002837CA">
      <w:pPr>
        <w:pStyle w:val="Default"/>
        <w:jc w:val="center"/>
        <w:rPr>
          <w:rFonts w:ascii="Times New Roman" w:hAnsi="Times New Roman" w:cs="Times New Roman"/>
        </w:rPr>
      </w:pPr>
      <w:r w:rsidRPr="00DC227A">
        <w:rPr>
          <w:rFonts w:ascii="Times New Roman" w:hAnsi="Times New Roman" w:cs="Times New Roman"/>
          <w:b/>
          <w:bCs/>
        </w:rPr>
        <w:t>Article 1</w:t>
      </w:r>
    </w:p>
    <w:p w:rsidR="00E0095C" w:rsidRPr="00DC227A" w:rsidRDefault="00E0095C" w:rsidP="002837CA">
      <w:pPr>
        <w:pStyle w:val="Default"/>
        <w:jc w:val="center"/>
        <w:rPr>
          <w:rFonts w:ascii="Times New Roman" w:hAnsi="Times New Roman" w:cs="Times New Roman"/>
        </w:rPr>
      </w:pPr>
      <w:r w:rsidRPr="00DC227A">
        <w:rPr>
          <w:rFonts w:ascii="Times New Roman" w:hAnsi="Times New Roman" w:cs="Times New Roman"/>
          <w:b/>
          <w:bCs/>
        </w:rPr>
        <w:t>Object</w:t>
      </w:r>
    </w:p>
    <w:p w:rsidR="002837CA" w:rsidRPr="00DC227A" w:rsidRDefault="002837CA" w:rsidP="00D3314F">
      <w:pPr>
        <w:pStyle w:val="Default"/>
        <w:jc w:val="both"/>
        <w:rPr>
          <w:rFonts w:ascii="Times New Roman" w:hAnsi="Times New Roman" w:cs="Times New Roman"/>
          <w:lang w:val="sr-Cyrl-RS"/>
        </w:rPr>
      </w:pP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The object of the present Convention is to ensure the effective international recovery of child support and other forms of family maintenance, in particular by: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establishing</w:t>
      </w:r>
      <w:proofErr w:type="gramEnd"/>
      <w:r w:rsidRPr="00DC227A">
        <w:rPr>
          <w:rFonts w:ascii="Times New Roman" w:hAnsi="Times New Roman" w:cs="Times New Roman"/>
        </w:rPr>
        <w:t xml:space="preserve"> a comprehensive system of co-operation between the authorities of the Contracting States;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making</w:t>
      </w:r>
      <w:proofErr w:type="gramEnd"/>
      <w:r w:rsidRPr="00DC227A">
        <w:rPr>
          <w:rFonts w:ascii="Times New Roman" w:hAnsi="Times New Roman" w:cs="Times New Roman"/>
        </w:rPr>
        <w:t xml:space="preserve"> available applications for the establishment of maintenance decisions;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providing</w:t>
      </w:r>
      <w:proofErr w:type="gramEnd"/>
      <w:r w:rsidRPr="00DC227A">
        <w:rPr>
          <w:rFonts w:ascii="Times New Roman" w:hAnsi="Times New Roman" w:cs="Times New Roman"/>
        </w:rPr>
        <w:t xml:space="preserve"> for the recognition and enforcement of maintenance decisions; and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d) </w:t>
      </w:r>
      <w:proofErr w:type="gramStart"/>
      <w:r w:rsidRPr="00DC227A">
        <w:rPr>
          <w:rFonts w:ascii="Times New Roman" w:hAnsi="Times New Roman" w:cs="Times New Roman"/>
        </w:rPr>
        <w:t>requiring</w:t>
      </w:r>
      <w:proofErr w:type="gramEnd"/>
      <w:r w:rsidRPr="00DC227A">
        <w:rPr>
          <w:rFonts w:ascii="Times New Roman" w:hAnsi="Times New Roman" w:cs="Times New Roman"/>
        </w:rPr>
        <w:t xml:space="preserve"> effective measures for the prompt enforcement of maintenance decisions. </w:t>
      </w:r>
    </w:p>
    <w:p w:rsidR="00CD1292" w:rsidRPr="00DC227A" w:rsidRDefault="00CD1292" w:rsidP="002837CA">
      <w:pPr>
        <w:pStyle w:val="Default"/>
        <w:jc w:val="center"/>
        <w:rPr>
          <w:rFonts w:ascii="Times New Roman" w:hAnsi="Times New Roman" w:cs="Times New Roman"/>
          <w:b/>
          <w:bCs/>
          <w:lang w:val="sr-Cyrl-RS"/>
        </w:rPr>
      </w:pPr>
    </w:p>
    <w:p w:rsidR="00E0095C" w:rsidRPr="00DC227A" w:rsidRDefault="00E0095C" w:rsidP="002837CA">
      <w:pPr>
        <w:pStyle w:val="Default"/>
        <w:jc w:val="center"/>
        <w:rPr>
          <w:rFonts w:ascii="Times New Roman" w:hAnsi="Times New Roman" w:cs="Times New Roman"/>
        </w:rPr>
      </w:pPr>
      <w:r w:rsidRPr="00DC227A">
        <w:rPr>
          <w:rFonts w:ascii="Times New Roman" w:hAnsi="Times New Roman" w:cs="Times New Roman"/>
          <w:b/>
          <w:bCs/>
        </w:rPr>
        <w:t>Article 2</w:t>
      </w:r>
    </w:p>
    <w:p w:rsidR="00E0095C" w:rsidRPr="00DC227A" w:rsidRDefault="00E0095C" w:rsidP="002837CA">
      <w:pPr>
        <w:pStyle w:val="Default"/>
        <w:jc w:val="center"/>
        <w:rPr>
          <w:rFonts w:ascii="Times New Roman" w:hAnsi="Times New Roman" w:cs="Times New Roman"/>
        </w:rPr>
      </w:pPr>
      <w:r w:rsidRPr="00DC227A">
        <w:rPr>
          <w:rFonts w:ascii="Times New Roman" w:hAnsi="Times New Roman" w:cs="Times New Roman"/>
          <w:b/>
          <w:bCs/>
        </w:rPr>
        <w:t>Scope</w:t>
      </w:r>
    </w:p>
    <w:p w:rsidR="002837CA" w:rsidRPr="00DC227A" w:rsidRDefault="002837CA" w:rsidP="00D3314F">
      <w:pPr>
        <w:pStyle w:val="Default"/>
        <w:jc w:val="both"/>
        <w:rPr>
          <w:rFonts w:ascii="Times New Roman" w:hAnsi="Times New Roman" w:cs="Times New Roman"/>
          <w:lang w:val="sr-Cyrl-RS"/>
        </w:rPr>
      </w:pP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(1) This Convention shall apply: </w:t>
      </w:r>
    </w:p>
    <w:p w:rsidR="00E0095C" w:rsidRPr="00DC227A" w:rsidRDefault="00E0095C" w:rsidP="007135D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to</w:t>
      </w:r>
      <w:proofErr w:type="gramEnd"/>
      <w:r w:rsidRPr="00DC227A">
        <w:rPr>
          <w:rFonts w:ascii="Times New Roman" w:hAnsi="Times New Roman" w:cs="Times New Roman"/>
        </w:rPr>
        <w:t xml:space="preserve"> maintenance obligations arising from a parent-child relationship towards a person under the age of 21 years; </w:t>
      </w:r>
    </w:p>
    <w:p w:rsidR="00E0095C" w:rsidRPr="00DC227A" w:rsidRDefault="00E0095C" w:rsidP="007135D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to</w:t>
      </w:r>
      <w:proofErr w:type="gramEnd"/>
      <w:r w:rsidRPr="00DC227A">
        <w:rPr>
          <w:rFonts w:ascii="Times New Roman" w:hAnsi="Times New Roman" w:cs="Times New Roman"/>
        </w:rPr>
        <w:t xml:space="preserve"> recognition and enforcement or enforcement of a decision for spousal support when the application is made with a claim within the scope of sub-paragraph a); and </w:t>
      </w:r>
    </w:p>
    <w:p w:rsidR="00E0095C" w:rsidRPr="00DC227A" w:rsidRDefault="00E0095C" w:rsidP="007135D6">
      <w:pPr>
        <w:pStyle w:val="Default"/>
        <w:ind w:firstLine="720"/>
        <w:jc w:val="both"/>
        <w:rPr>
          <w:rFonts w:ascii="Times New Roman" w:hAnsi="Times New Roman" w:cs="Times New Roman"/>
        </w:rPr>
      </w:pPr>
      <w:proofErr w:type="gramStart"/>
      <w:r w:rsidRPr="00DC227A">
        <w:rPr>
          <w:rFonts w:ascii="Times New Roman" w:hAnsi="Times New Roman" w:cs="Times New Roman"/>
        </w:rPr>
        <w:t>c</w:t>
      </w:r>
      <w:proofErr w:type="gramEnd"/>
      <w:r w:rsidRPr="00DC227A">
        <w:rPr>
          <w:rFonts w:ascii="Times New Roman" w:hAnsi="Times New Roman" w:cs="Times New Roman"/>
        </w:rPr>
        <w:t xml:space="preserve">) with the exception of Chapters II and III, to spousal support.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(2) Any Contracting State may reserve, in accordance with Article 62, the right to limit the application of the Convention under sub-paragraph 1 a), to persons who have not attained the age of 18 years. A Contracting State which makes this reservation shall not be entitled to claim the application of the Convention to persons of the age excluded by its reservation.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(3) Any Contracting State may declare in accordance with Article 63 that it will extend the application of the whole or any part of the Convention to any maintenance obligation arising from a family relationship, parentage, marriage or affinity, including in particular obligations in respect of vulnerable persons. Any such declaration shall give rise to obligations between two Contracting States only in so far as their declarations cover the same maintenance obligations and parts of the Convention.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(4) The provisions of this Convention shall apply to children regardless of the marital status of the parents. </w:t>
      </w:r>
    </w:p>
    <w:p w:rsidR="00CD1292" w:rsidRPr="00DC227A" w:rsidRDefault="00CD1292" w:rsidP="002837CA">
      <w:pPr>
        <w:pStyle w:val="Default"/>
        <w:jc w:val="center"/>
        <w:rPr>
          <w:rFonts w:ascii="Times New Roman" w:hAnsi="Times New Roman" w:cs="Times New Roman"/>
          <w:b/>
          <w:bCs/>
          <w:lang w:val="sr-Cyrl-RS"/>
        </w:rPr>
      </w:pPr>
    </w:p>
    <w:p w:rsidR="00E0095C" w:rsidRPr="00DC227A" w:rsidRDefault="00E0095C" w:rsidP="002837CA">
      <w:pPr>
        <w:pStyle w:val="Default"/>
        <w:jc w:val="center"/>
        <w:rPr>
          <w:rFonts w:ascii="Times New Roman" w:hAnsi="Times New Roman" w:cs="Times New Roman"/>
        </w:rPr>
      </w:pPr>
      <w:r w:rsidRPr="00DC227A">
        <w:rPr>
          <w:rFonts w:ascii="Times New Roman" w:hAnsi="Times New Roman" w:cs="Times New Roman"/>
          <w:b/>
          <w:bCs/>
        </w:rPr>
        <w:t>Article 3</w:t>
      </w:r>
    </w:p>
    <w:p w:rsidR="00E0095C" w:rsidRPr="00DC227A" w:rsidRDefault="00E0095C" w:rsidP="002837CA">
      <w:pPr>
        <w:pStyle w:val="Default"/>
        <w:jc w:val="center"/>
        <w:rPr>
          <w:rFonts w:ascii="Times New Roman" w:hAnsi="Times New Roman" w:cs="Times New Roman"/>
        </w:rPr>
      </w:pPr>
      <w:r w:rsidRPr="00DC227A">
        <w:rPr>
          <w:rFonts w:ascii="Times New Roman" w:hAnsi="Times New Roman" w:cs="Times New Roman"/>
          <w:b/>
          <w:bCs/>
        </w:rPr>
        <w:t>Definitions</w:t>
      </w:r>
    </w:p>
    <w:p w:rsidR="002837CA" w:rsidRPr="00DC227A" w:rsidRDefault="002837CA" w:rsidP="00D3314F">
      <w:pPr>
        <w:pStyle w:val="Default"/>
        <w:jc w:val="both"/>
        <w:rPr>
          <w:rFonts w:ascii="Times New Roman" w:hAnsi="Times New Roman" w:cs="Times New Roman"/>
          <w:lang w:val="sr-Cyrl-RS"/>
        </w:rPr>
      </w:pP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For the purposes of this Convention: </w:t>
      </w:r>
    </w:p>
    <w:p w:rsidR="00E0095C" w:rsidRPr="00DC227A" w:rsidRDefault="00E0095C" w:rsidP="007135D6">
      <w:pPr>
        <w:pStyle w:val="Default"/>
        <w:spacing w:after="20"/>
        <w:ind w:firstLine="720"/>
        <w:jc w:val="both"/>
        <w:rPr>
          <w:rFonts w:ascii="Times New Roman" w:hAnsi="Times New Roman" w:cs="Times New Roman"/>
        </w:rPr>
      </w:pPr>
      <w:r w:rsidRPr="00DC227A">
        <w:rPr>
          <w:rFonts w:ascii="Times New Roman" w:hAnsi="Times New Roman" w:cs="Times New Roman"/>
        </w:rPr>
        <w:t>a) “</w:t>
      </w:r>
      <w:proofErr w:type="gramStart"/>
      <w:r w:rsidRPr="00DC227A">
        <w:rPr>
          <w:rFonts w:ascii="Times New Roman" w:hAnsi="Times New Roman" w:cs="Times New Roman"/>
        </w:rPr>
        <w:t>creditor</w:t>
      </w:r>
      <w:proofErr w:type="gramEnd"/>
      <w:r w:rsidRPr="00DC227A">
        <w:rPr>
          <w:rFonts w:ascii="Times New Roman" w:hAnsi="Times New Roman" w:cs="Times New Roman"/>
        </w:rPr>
        <w:t xml:space="preserve">” means an individual to whom maintenance is owed or is alleged to be owed; </w:t>
      </w:r>
    </w:p>
    <w:p w:rsidR="00E0095C" w:rsidRPr="00DC227A" w:rsidRDefault="00E0095C" w:rsidP="007135D6">
      <w:pPr>
        <w:pStyle w:val="Default"/>
        <w:spacing w:after="20"/>
        <w:ind w:firstLine="720"/>
        <w:jc w:val="both"/>
        <w:rPr>
          <w:rFonts w:ascii="Times New Roman" w:hAnsi="Times New Roman" w:cs="Times New Roman"/>
        </w:rPr>
      </w:pPr>
      <w:r w:rsidRPr="00DC227A">
        <w:rPr>
          <w:rFonts w:ascii="Times New Roman" w:hAnsi="Times New Roman" w:cs="Times New Roman"/>
        </w:rPr>
        <w:t>b) “</w:t>
      </w:r>
      <w:proofErr w:type="gramStart"/>
      <w:r w:rsidRPr="00DC227A">
        <w:rPr>
          <w:rFonts w:ascii="Times New Roman" w:hAnsi="Times New Roman" w:cs="Times New Roman"/>
        </w:rPr>
        <w:t>debtor</w:t>
      </w:r>
      <w:proofErr w:type="gramEnd"/>
      <w:r w:rsidRPr="00DC227A">
        <w:rPr>
          <w:rFonts w:ascii="Times New Roman" w:hAnsi="Times New Roman" w:cs="Times New Roman"/>
        </w:rPr>
        <w:t xml:space="preserve">” means an individual who owes or who is alleged to owe maintenance; </w:t>
      </w:r>
    </w:p>
    <w:p w:rsidR="00E0095C" w:rsidRPr="00DC227A" w:rsidRDefault="00E0095C" w:rsidP="007135D6">
      <w:pPr>
        <w:pStyle w:val="Default"/>
        <w:spacing w:after="20"/>
        <w:ind w:firstLine="720"/>
        <w:jc w:val="both"/>
        <w:rPr>
          <w:rFonts w:ascii="Times New Roman" w:hAnsi="Times New Roman" w:cs="Times New Roman"/>
        </w:rPr>
      </w:pPr>
      <w:r w:rsidRPr="00DC227A">
        <w:rPr>
          <w:rFonts w:ascii="Times New Roman" w:hAnsi="Times New Roman" w:cs="Times New Roman"/>
        </w:rPr>
        <w:t>c) “</w:t>
      </w:r>
      <w:proofErr w:type="gramStart"/>
      <w:r w:rsidRPr="00DC227A">
        <w:rPr>
          <w:rFonts w:ascii="Times New Roman" w:hAnsi="Times New Roman" w:cs="Times New Roman"/>
        </w:rPr>
        <w:t>legal</w:t>
      </w:r>
      <w:proofErr w:type="gramEnd"/>
      <w:r w:rsidRPr="00DC227A">
        <w:rPr>
          <w:rFonts w:ascii="Times New Roman" w:hAnsi="Times New Roman" w:cs="Times New Roman"/>
        </w:rPr>
        <w:t xml:space="preserve"> assistance” means the assistance necessary to enable applicants to know and assert their rights and to ensure that applications are fully and effectively dealt with in the requested State. The means of providing such assistance may include as necessary legal advice, assistance in bringing a case before an authority, legal representation and exemption from costs of proceedings; </w:t>
      </w:r>
    </w:p>
    <w:p w:rsidR="00BD5995"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d) “</w:t>
      </w:r>
      <w:proofErr w:type="gramStart"/>
      <w:r w:rsidRPr="00DC227A">
        <w:rPr>
          <w:rFonts w:ascii="Times New Roman" w:hAnsi="Times New Roman" w:cs="Times New Roman"/>
        </w:rPr>
        <w:t>agreement</w:t>
      </w:r>
      <w:proofErr w:type="gramEnd"/>
      <w:r w:rsidRPr="00DC227A">
        <w:rPr>
          <w:rFonts w:ascii="Times New Roman" w:hAnsi="Times New Roman" w:cs="Times New Roman"/>
        </w:rPr>
        <w:t xml:space="preserve"> in writing” means an agreement recorded in any medium, the information contained in which is accessible so as to be usable for subsequent reference; </w:t>
      </w:r>
    </w:p>
    <w:p w:rsidR="00BD5995" w:rsidRDefault="00BD5995">
      <w:pPr>
        <w:rPr>
          <w:rFonts w:ascii="Times New Roman" w:hAnsi="Times New Roman" w:cs="Times New Roman"/>
          <w:color w:val="000000"/>
          <w:szCs w:val="24"/>
        </w:rPr>
      </w:pPr>
      <w:r>
        <w:rPr>
          <w:rFonts w:ascii="Times New Roman" w:hAnsi="Times New Roman" w:cs="Times New Roman"/>
        </w:rPr>
        <w:br w:type="page"/>
      </w:r>
    </w:p>
    <w:p w:rsidR="00E0095C" w:rsidRPr="00DC227A" w:rsidRDefault="00E0095C" w:rsidP="007135D6">
      <w:pPr>
        <w:pStyle w:val="Default"/>
        <w:ind w:firstLine="720"/>
        <w:jc w:val="both"/>
        <w:rPr>
          <w:rFonts w:ascii="Times New Roman" w:hAnsi="Times New Roman" w:cs="Times New Roman"/>
        </w:rPr>
      </w:pP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e) “</w:t>
      </w:r>
      <w:proofErr w:type="gramStart"/>
      <w:r w:rsidRPr="00DC227A">
        <w:rPr>
          <w:rFonts w:ascii="Times New Roman" w:hAnsi="Times New Roman" w:cs="Times New Roman"/>
        </w:rPr>
        <w:t>maintenance</w:t>
      </w:r>
      <w:proofErr w:type="gramEnd"/>
      <w:r w:rsidRPr="00DC227A">
        <w:rPr>
          <w:rFonts w:ascii="Times New Roman" w:hAnsi="Times New Roman" w:cs="Times New Roman"/>
        </w:rPr>
        <w:t xml:space="preserve"> arrangement” means an agreement in writing relating to the payment of maintenance which - </w:t>
      </w:r>
    </w:p>
    <w:p w:rsidR="00E0095C" w:rsidRPr="00DC227A" w:rsidRDefault="00E0095C" w:rsidP="00F7351E">
      <w:pPr>
        <w:pStyle w:val="Default"/>
        <w:ind w:left="1710" w:hanging="270"/>
        <w:jc w:val="both"/>
        <w:rPr>
          <w:rFonts w:ascii="Times New Roman" w:hAnsi="Times New Roman" w:cs="Times New Roman"/>
        </w:rPr>
      </w:pPr>
      <w:r w:rsidRPr="00DC227A">
        <w:rPr>
          <w:rFonts w:ascii="Times New Roman" w:hAnsi="Times New Roman" w:cs="Times New Roman"/>
        </w:rPr>
        <w:t xml:space="preserve">i) </w:t>
      </w:r>
      <w:proofErr w:type="gramStart"/>
      <w:r w:rsidRPr="00DC227A">
        <w:rPr>
          <w:rFonts w:ascii="Times New Roman" w:hAnsi="Times New Roman" w:cs="Times New Roman"/>
        </w:rPr>
        <w:t>has</w:t>
      </w:r>
      <w:proofErr w:type="gramEnd"/>
      <w:r w:rsidRPr="00DC227A">
        <w:rPr>
          <w:rFonts w:ascii="Times New Roman" w:hAnsi="Times New Roman" w:cs="Times New Roman"/>
        </w:rPr>
        <w:t xml:space="preserve"> been formally drawn up or registered as an authentic instrument by a competent authority; or </w:t>
      </w:r>
    </w:p>
    <w:p w:rsidR="00E0095C" w:rsidRPr="00DC227A" w:rsidRDefault="00E0095C" w:rsidP="00F7351E">
      <w:pPr>
        <w:pStyle w:val="Default"/>
        <w:ind w:left="1710" w:hanging="270"/>
        <w:jc w:val="both"/>
        <w:rPr>
          <w:rFonts w:ascii="Times New Roman" w:hAnsi="Times New Roman" w:cs="Times New Roman"/>
        </w:rPr>
      </w:pPr>
      <w:r w:rsidRPr="00DC227A">
        <w:rPr>
          <w:rFonts w:ascii="Times New Roman" w:hAnsi="Times New Roman" w:cs="Times New Roman"/>
        </w:rPr>
        <w:t xml:space="preserve">ii) </w:t>
      </w:r>
      <w:proofErr w:type="gramStart"/>
      <w:r w:rsidRPr="00DC227A">
        <w:rPr>
          <w:rFonts w:ascii="Times New Roman" w:hAnsi="Times New Roman" w:cs="Times New Roman"/>
        </w:rPr>
        <w:t>has</w:t>
      </w:r>
      <w:proofErr w:type="gramEnd"/>
      <w:r w:rsidRPr="00DC227A">
        <w:rPr>
          <w:rFonts w:ascii="Times New Roman" w:hAnsi="Times New Roman" w:cs="Times New Roman"/>
        </w:rPr>
        <w:t xml:space="preserve"> been authenticated by, or concluded, registered or filed with a competent authority, and may be the subject of review and modification by a competent authority; </w:t>
      </w:r>
    </w:p>
    <w:p w:rsidR="00E0095C"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f) “</w:t>
      </w:r>
      <w:proofErr w:type="gramStart"/>
      <w:r w:rsidRPr="00DC227A">
        <w:rPr>
          <w:rFonts w:ascii="Times New Roman" w:hAnsi="Times New Roman" w:cs="Times New Roman"/>
        </w:rPr>
        <w:t>vulnerable</w:t>
      </w:r>
      <w:proofErr w:type="gramEnd"/>
      <w:r w:rsidRPr="00DC227A">
        <w:rPr>
          <w:rFonts w:ascii="Times New Roman" w:hAnsi="Times New Roman" w:cs="Times New Roman"/>
        </w:rPr>
        <w:t xml:space="preserve"> person” means a person who, by reason of an impairment or insufficiency of his or her personal faculties, is not able to support him or herself. </w:t>
      </w:r>
    </w:p>
    <w:p w:rsidR="00E0095C" w:rsidRPr="00DC227A" w:rsidRDefault="00E0095C" w:rsidP="00D3314F">
      <w:pPr>
        <w:pStyle w:val="Default"/>
        <w:jc w:val="both"/>
        <w:rPr>
          <w:rFonts w:ascii="Times New Roman" w:hAnsi="Times New Roman" w:cs="Times New Roman"/>
        </w:rPr>
      </w:pPr>
    </w:p>
    <w:p w:rsidR="00E0095C" w:rsidRPr="00DC227A" w:rsidRDefault="00E0095C" w:rsidP="00CD1292">
      <w:pPr>
        <w:pStyle w:val="Default"/>
        <w:jc w:val="center"/>
        <w:rPr>
          <w:rFonts w:ascii="Times New Roman" w:hAnsi="Times New Roman" w:cs="Times New Roman"/>
        </w:rPr>
      </w:pPr>
      <w:r w:rsidRPr="00DC227A">
        <w:rPr>
          <w:rFonts w:ascii="Times New Roman" w:hAnsi="Times New Roman" w:cs="Times New Roman"/>
          <w:b/>
          <w:bCs/>
        </w:rPr>
        <w:t>CHAPTER II</w:t>
      </w:r>
    </w:p>
    <w:p w:rsidR="00E0095C" w:rsidRPr="00DC227A" w:rsidRDefault="00E0095C" w:rsidP="00CD1292">
      <w:pPr>
        <w:pStyle w:val="Default"/>
        <w:jc w:val="center"/>
        <w:rPr>
          <w:rFonts w:ascii="Times New Roman" w:hAnsi="Times New Roman" w:cs="Times New Roman"/>
        </w:rPr>
      </w:pPr>
      <w:r w:rsidRPr="00DC227A">
        <w:rPr>
          <w:rFonts w:ascii="Times New Roman" w:hAnsi="Times New Roman" w:cs="Times New Roman"/>
          <w:b/>
          <w:bCs/>
        </w:rPr>
        <w:t>ADMINISTRATIVE CO-OPERATION</w:t>
      </w:r>
    </w:p>
    <w:p w:rsidR="003A6D29" w:rsidRPr="00DC227A" w:rsidRDefault="003A6D29" w:rsidP="003D0BCB">
      <w:pPr>
        <w:pStyle w:val="Default"/>
        <w:rPr>
          <w:rFonts w:ascii="Times New Roman" w:hAnsi="Times New Roman" w:cs="Times New Roman"/>
          <w:b/>
          <w:bCs/>
        </w:rPr>
      </w:pPr>
    </w:p>
    <w:p w:rsidR="00E0095C" w:rsidRPr="00DC227A" w:rsidRDefault="00E0095C" w:rsidP="00CD1292">
      <w:pPr>
        <w:pStyle w:val="Default"/>
        <w:jc w:val="center"/>
        <w:rPr>
          <w:rFonts w:ascii="Times New Roman" w:hAnsi="Times New Roman" w:cs="Times New Roman"/>
        </w:rPr>
      </w:pPr>
      <w:r w:rsidRPr="00DC227A">
        <w:rPr>
          <w:rFonts w:ascii="Times New Roman" w:hAnsi="Times New Roman" w:cs="Times New Roman"/>
          <w:b/>
          <w:bCs/>
        </w:rPr>
        <w:t>Article 4</w:t>
      </w:r>
    </w:p>
    <w:p w:rsidR="00E0095C" w:rsidRPr="00DC227A" w:rsidRDefault="00E0095C" w:rsidP="00CD1292">
      <w:pPr>
        <w:pStyle w:val="Default"/>
        <w:jc w:val="center"/>
        <w:rPr>
          <w:rFonts w:ascii="Times New Roman" w:hAnsi="Times New Roman" w:cs="Times New Roman"/>
        </w:rPr>
      </w:pPr>
      <w:r w:rsidRPr="00DC227A">
        <w:rPr>
          <w:rFonts w:ascii="Times New Roman" w:hAnsi="Times New Roman" w:cs="Times New Roman"/>
          <w:b/>
          <w:bCs/>
        </w:rPr>
        <w:t>Designation of Central Authorities</w:t>
      </w:r>
    </w:p>
    <w:p w:rsidR="003D0BCB" w:rsidRPr="00DC227A" w:rsidRDefault="003D0BCB" w:rsidP="00D3314F">
      <w:pPr>
        <w:pStyle w:val="Default"/>
        <w:jc w:val="both"/>
        <w:rPr>
          <w:rFonts w:ascii="Times New Roman" w:hAnsi="Times New Roman" w:cs="Times New Roman"/>
        </w:rPr>
      </w:pP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(1) A Contracting State shall designate a Central Authority to discharge the duties that are imposed by the Convention on such an authority.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(2) Federal States, States with more than one system of law or States having autonomous territorial units shall be free to appoint more than one Central Authority and shall specify the territorial or personal extent of their functions. Where a State has appointed more than one Central Authority, it shall designate the Central Authority to which any communication may be addressed for transmission to the appropriate Central Authority within that State.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(3) The designation of the Central Authority or Central Authorities, their contact details, and where appropriate the extent of their functions as specified in paragraph 2, shall be communicated by a Contracting State to the Permanent Bureau of the Hague Conference on Private International Law at the time when the instrument of ratification or accession is deposited or when a declaration is submitted in accordance with Article 61. Contracting States shall promptly inform the Permanent Bureau of any changes. </w:t>
      </w:r>
    </w:p>
    <w:p w:rsidR="003D0BCB" w:rsidRPr="00DC227A" w:rsidRDefault="003D0BCB" w:rsidP="001D7BD0">
      <w:pPr>
        <w:pStyle w:val="Default"/>
        <w:jc w:val="center"/>
        <w:rPr>
          <w:rFonts w:ascii="Times New Roman" w:hAnsi="Times New Roman" w:cs="Times New Roman"/>
          <w:b/>
          <w:bCs/>
        </w:rPr>
      </w:pPr>
    </w:p>
    <w:p w:rsidR="00E0095C" w:rsidRPr="00DC227A" w:rsidRDefault="00E0095C" w:rsidP="001D7BD0">
      <w:pPr>
        <w:pStyle w:val="Default"/>
        <w:jc w:val="center"/>
        <w:rPr>
          <w:rFonts w:ascii="Times New Roman" w:hAnsi="Times New Roman" w:cs="Times New Roman"/>
        </w:rPr>
      </w:pPr>
      <w:r w:rsidRPr="00DC227A">
        <w:rPr>
          <w:rFonts w:ascii="Times New Roman" w:hAnsi="Times New Roman" w:cs="Times New Roman"/>
          <w:b/>
          <w:bCs/>
        </w:rPr>
        <w:t>Article 5</w:t>
      </w:r>
    </w:p>
    <w:p w:rsidR="00E0095C" w:rsidRPr="00DC227A" w:rsidRDefault="00E0095C" w:rsidP="001D7BD0">
      <w:pPr>
        <w:pStyle w:val="Default"/>
        <w:jc w:val="center"/>
        <w:rPr>
          <w:rFonts w:ascii="Times New Roman" w:hAnsi="Times New Roman" w:cs="Times New Roman"/>
        </w:rPr>
      </w:pPr>
      <w:r w:rsidRPr="00DC227A">
        <w:rPr>
          <w:rFonts w:ascii="Times New Roman" w:hAnsi="Times New Roman" w:cs="Times New Roman"/>
          <w:b/>
          <w:bCs/>
        </w:rPr>
        <w:t>General functions of Central Authorities</w:t>
      </w:r>
    </w:p>
    <w:p w:rsidR="003D0BCB" w:rsidRPr="00DC227A" w:rsidRDefault="003D0BCB" w:rsidP="00D3314F">
      <w:pPr>
        <w:pStyle w:val="Default"/>
        <w:jc w:val="both"/>
        <w:rPr>
          <w:rFonts w:ascii="Times New Roman" w:hAnsi="Times New Roman" w:cs="Times New Roman"/>
        </w:rPr>
      </w:pP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Central Authorities shall: </w:t>
      </w:r>
    </w:p>
    <w:p w:rsidR="00E0095C" w:rsidRPr="00DC227A" w:rsidRDefault="00E0095C" w:rsidP="007135D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co-operate</w:t>
      </w:r>
      <w:proofErr w:type="gramEnd"/>
      <w:r w:rsidRPr="00DC227A">
        <w:rPr>
          <w:rFonts w:ascii="Times New Roman" w:hAnsi="Times New Roman" w:cs="Times New Roman"/>
        </w:rPr>
        <w:t xml:space="preserve"> with each other and promote co-operation amongst the competent authorities in their States to achieve the purposes of the Convention;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seek</w:t>
      </w:r>
      <w:proofErr w:type="gramEnd"/>
      <w:r w:rsidRPr="00DC227A">
        <w:rPr>
          <w:rFonts w:ascii="Times New Roman" w:hAnsi="Times New Roman" w:cs="Times New Roman"/>
        </w:rPr>
        <w:t xml:space="preserve"> as far as possible solutions to difficulties which arise in the application of the Convention. </w:t>
      </w:r>
    </w:p>
    <w:p w:rsidR="003D0BCB" w:rsidRPr="00DC227A" w:rsidRDefault="003D0BCB" w:rsidP="001D7BD0">
      <w:pPr>
        <w:pStyle w:val="Default"/>
        <w:jc w:val="center"/>
        <w:rPr>
          <w:rFonts w:ascii="Times New Roman" w:hAnsi="Times New Roman" w:cs="Times New Roman"/>
          <w:b/>
          <w:bCs/>
        </w:rPr>
      </w:pPr>
    </w:p>
    <w:p w:rsidR="00E0095C" w:rsidRPr="00DC227A" w:rsidRDefault="00E0095C" w:rsidP="001D7BD0">
      <w:pPr>
        <w:pStyle w:val="Default"/>
        <w:jc w:val="center"/>
        <w:rPr>
          <w:rFonts w:ascii="Times New Roman" w:hAnsi="Times New Roman" w:cs="Times New Roman"/>
        </w:rPr>
      </w:pPr>
      <w:r w:rsidRPr="00DC227A">
        <w:rPr>
          <w:rFonts w:ascii="Times New Roman" w:hAnsi="Times New Roman" w:cs="Times New Roman"/>
          <w:b/>
          <w:bCs/>
        </w:rPr>
        <w:t>Article 6</w:t>
      </w:r>
    </w:p>
    <w:p w:rsidR="00E0095C" w:rsidRPr="00DC227A" w:rsidRDefault="00E0095C" w:rsidP="001D7BD0">
      <w:pPr>
        <w:pStyle w:val="Default"/>
        <w:jc w:val="center"/>
        <w:rPr>
          <w:rFonts w:ascii="Times New Roman" w:hAnsi="Times New Roman" w:cs="Times New Roman"/>
        </w:rPr>
      </w:pPr>
      <w:r w:rsidRPr="00DC227A">
        <w:rPr>
          <w:rFonts w:ascii="Times New Roman" w:hAnsi="Times New Roman" w:cs="Times New Roman"/>
          <w:b/>
          <w:bCs/>
        </w:rPr>
        <w:t>Specific functions of Central Authorities</w:t>
      </w:r>
    </w:p>
    <w:p w:rsidR="003D0BCB" w:rsidRPr="00DC227A" w:rsidRDefault="003D0BCB" w:rsidP="00D3314F">
      <w:pPr>
        <w:pStyle w:val="Default"/>
        <w:jc w:val="both"/>
        <w:rPr>
          <w:rFonts w:ascii="Times New Roman" w:hAnsi="Times New Roman" w:cs="Times New Roman"/>
        </w:rPr>
      </w:pP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(1) Central Authorities shall provide assistance in relation to applications under Chapter III. In particular they shall: </w:t>
      </w:r>
    </w:p>
    <w:p w:rsidR="00E0095C" w:rsidRPr="00DC227A" w:rsidRDefault="00E0095C" w:rsidP="007135D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transmit</w:t>
      </w:r>
      <w:proofErr w:type="gramEnd"/>
      <w:r w:rsidRPr="00DC227A">
        <w:rPr>
          <w:rFonts w:ascii="Times New Roman" w:hAnsi="Times New Roman" w:cs="Times New Roman"/>
        </w:rPr>
        <w:t xml:space="preserve"> and receive such applications;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initiate</w:t>
      </w:r>
      <w:proofErr w:type="gramEnd"/>
      <w:r w:rsidRPr="00DC227A">
        <w:rPr>
          <w:rFonts w:ascii="Times New Roman" w:hAnsi="Times New Roman" w:cs="Times New Roman"/>
        </w:rPr>
        <w:t xml:space="preserve"> or facilitate the institution of proceedings in respect of such applications.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(2) In relation to such applications they shall take all appropriate measures: </w:t>
      </w:r>
    </w:p>
    <w:p w:rsidR="00BD5995" w:rsidRDefault="00E0095C" w:rsidP="007135D6">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where</w:t>
      </w:r>
      <w:proofErr w:type="gramEnd"/>
      <w:r w:rsidRPr="00DC227A">
        <w:rPr>
          <w:rFonts w:ascii="Times New Roman" w:hAnsi="Times New Roman" w:cs="Times New Roman"/>
        </w:rPr>
        <w:t xml:space="preserve"> the circumstances require, to provide or facilitate the provision of legal assistance; </w:t>
      </w:r>
    </w:p>
    <w:p w:rsidR="00BD5995" w:rsidRDefault="00BD5995">
      <w:pPr>
        <w:rPr>
          <w:rFonts w:ascii="Times New Roman" w:hAnsi="Times New Roman" w:cs="Times New Roman"/>
          <w:color w:val="000000"/>
          <w:szCs w:val="24"/>
        </w:rPr>
      </w:pPr>
      <w:r>
        <w:rPr>
          <w:rFonts w:ascii="Times New Roman" w:hAnsi="Times New Roman" w:cs="Times New Roman"/>
        </w:rPr>
        <w:br w:type="page"/>
      </w:r>
    </w:p>
    <w:p w:rsidR="00E0095C" w:rsidRPr="00DC227A" w:rsidRDefault="00E0095C" w:rsidP="007135D6">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to</w:t>
      </w:r>
      <w:proofErr w:type="gramEnd"/>
      <w:r w:rsidRPr="00DC227A">
        <w:rPr>
          <w:rFonts w:ascii="Times New Roman" w:hAnsi="Times New Roman" w:cs="Times New Roman"/>
        </w:rPr>
        <w:t xml:space="preserve"> help locate the debtor or the creditor;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to</w:t>
      </w:r>
      <w:proofErr w:type="gramEnd"/>
      <w:r w:rsidRPr="00DC227A">
        <w:rPr>
          <w:rFonts w:ascii="Times New Roman" w:hAnsi="Times New Roman" w:cs="Times New Roman"/>
        </w:rPr>
        <w:t xml:space="preserve"> help obtain relevant information concerning the income and, if necessary, other financial circumstances of the debtor or creditor, including the location of assets; </w:t>
      </w:r>
    </w:p>
    <w:p w:rsidR="00E0095C" w:rsidRPr="00DC227A" w:rsidRDefault="00E0095C" w:rsidP="007135D6">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d) </w:t>
      </w:r>
      <w:proofErr w:type="gramStart"/>
      <w:r w:rsidRPr="00DC227A">
        <w:rPr>
          <w:rFonts w:ascii="Times New Roman" w:hAnsi="Times New Roman" w:cs="Times New Roman"/>
        </w:rPr>
        <w:t>to</w:t>
      </w:r>
      <w:proofErr w:type="gramEnd"/>
      <w:r w:rsidRPr="00DC227A">
        <w:rPr>
          <w:rFonts w:ascii="Times New Roman" w:hAnsi="Times New Roman" w:cs="Times New Roman"/>
        </w:rPr>
        <w:t xml:space="preserve"> encourage amicable solutions with a view to obtaining voluntary payment of maintenance, where suitable by use of mediation, conciliation or similar processes; </w:t>
      </w:r>
    </w:p>
    <w:p w:rsidR="00E0095C" w:rsidRPr="00DC227A" w:rsidRDefault="00E0095C" w:rsidP="007135D6">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e) </w:t>
      </w:r>
      <w:proofErr w:type="gramStart"/>
      <w:r w:rsidRPr="00DC227A">
        <w:rPr>
          <w:rFonts w:ascii="Times New Roman" w:hAnsi="Times New Roman" w:cs="Times New Roman"/>
        </w:rPr>
        <w:t>to</w:t>
      </w:r>
      <w:proofErr w:type="gramEnd"/>
      <w:r w:rsidRPr="00DC227A">
        <w:rPr>
          <w:rFonts w:ascii="Times New Roman" w:hAnsi="Times New Roman" w:cs="Times New Roman"/>
        </w:rPr>
        <w:t xml:space="preserve"> facilitate the ongoing enforcement of maintenance decisions, including any arrears; </w:t>
      </w:r>
    </w:p>
    <w:p w:rsidR="00E0095C" w:rsidRPr="00DC227A" w:rsidRDefault="00E0095C" w:rsidP="007135D6">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f) </w:t>
      </w:r>
      <w:proofErr w:type="gramStart"/>
      <w:r w:rsidRPr="00DC227A">
        <w:rPr>
          <w:rFonts w:ascii="Times New Roman" w:hAnsi="Times New Roman" w:cs="Times New Roman"/>
        </w:rPr>
        <w:t>to</w:t>
      </w:r>
      <w:proofErr w:type="gramEnd"/>
      <w:r w:rsidRPr="00DC227A">
        <w:rPr>
          <w:rFonts w:ascii="Times New Roman" w:hAnsi="Times New Roman" w:cs="Times New Roman"/>
        </w:rPr>
        <w:t xml:space="preserve"> facilitate the collection and expeditious transfer of maintenance payments; </w:t>
      </w:r>
    </w:p>
    <w:p w:rsidR="00E0095C" w:rsidRPr="00DC227A" w:rsidRDefault="00E0095C" w:rsidP="007135D6">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g) </w:t>
      </w:r>
      <w:proofErr w:type="gramStart"/>
      <w:r w:rsidRPr="00DC227A">
        <w:rPr>
          <w:rFonts w:ascii="Times New Roman" w:hAnsi="Times New Roman" w:cs="Times New Roman"/>
        </w:rPr>
        <w:t>to</w:t>
      </w:r>
      <w:proofErr w:type="gramEnd"/>
      <w:r w:rsidRPr="00DC227A">
        <w:rPr>
          <w:rFonts w:ascii="Times New Roman" w:hAnsi="Times New Roman" w:cs="Times New Roman"/>
        </w:rPr>
        <w:t xml:space="preserve"> facilitate the obtaining of documentary or other evidence; </w:t>
      </w:r>
    </w:p>
    <w:p w:rsidR="00E0095C" w:rsidRPr="00DC227A" w:rsidRDefault="00E0095C" w:rsidP="007135D6">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h) </w:t>
      </w:r>
      <w:proofErr w:type="gramStart"/>
      <w:r w:rsidRPr="00DC227A">
        <w:rPr>
          <w:rFonts w:ascii="Times New Roman" w:hAnsi="Times New Roman" w:cs="Times New Roman"/>
        </w:rPr>
        <w:t>to</w:t>
      </w:r>
      <w:proofErr w:type="gramEnd"/>
      <w:r w:rsidRPr="00DC227A">
        <w:rPr>
          <w:rFonts w:ascii="Times New Roman" w:hAnsi="Times New Roman" w:cs="Times New Roman"/>
        </w:rPr>
        <w:t xml:space="preserve"> provide assistance in establishing parentage where necessary for the recovery of maintenance; </w:t>
      </w:r>
    </w:p>
    <w:p w:rsidR="002078BC" w:rsidRPr="00DC227A" w:rsidRDefault="00E0095C" w:rsidP="007135D6">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i) </w:t>
      </w:r>
      <w:proofErr w:type="gramStart"/>
      <w:r w:rsidRPr="00DC227A">
        <w:rPr>
          <w:rFonts w:ascii="Times New Roman" w:hAnsi="Times New Roman" w:cs="Times New Roman"/>
        </w:rPr>
        <w:t>to</w:t>
      </w:r>
      <w:proofErr w:type="gramEnd"/>
      <w:r w:rsidRPr="00DC227A">
        <w:rPr>
          <w:rFonts w:ascii="Times New Roman" w:hAnsi="Times New Roman" w:cs="Times New Roman"/>
        </w:rPr>
        <w:t xml:space="preserve"> initiate or facilitate the institution of proceedings to obtain any necessary provisional measures that are territorial in nature and the purpose of which is to secure the outcome of a pending maintenance application;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j) </w:t>
      </w:r>
      <w:proofErr w:type="gramStart"/>
      <w:r w:rsidRPr="00DC227A">
        <w:rPr>
          <w:rFonts w:ascii="Times New Roman" w:hAnsi="Times New Roman" w:cs="Times New Roman"/>
        </w:rPr>
        <w:t>to</w:t>
      </w:r>
      <w:proofErr w:type="gramEnd"/>
      <w:r w:rsidRPr="00DC227A">
        <w:rPr>
          <w:rFonts w:ascii="Times New Roman" w:hAnsi="Times New Roman" w:cs="Times New Roman"/>
        </w:rPr>
        <w:t xml:space="preserve"> facilitate service of documents.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(3) The functions of the Central Authority under this Article may, to the extent permitted under the law of its State, be performed by public bodies, or other bodies subject to the supervision of the competent authorities of that State. The designation of any such public bodies or other bodies, as well as their contact details and the extent of their functions, shall be communicated by a Contracting State to the Permanent Bureau of the Hague Conference on Private International Law. Contracting States shall promptly inform the Permanent Bureau of any changes. </w:t>
      </w:r>
    </w:p>
    <w:p w:rsidR="00E0095C" w:rsidRPr="00DC227A" w:rsidRDefault="00E0095C" w:rsidP="007135D6">
      <w:pPr>
        <w:pStyle w:val="Default"/>
        <w:ind w:firstLine="720"/>
        <w:jc w:val="both"/>
        <w:rPr>
          <w:rFonts w:ascii="Times New Roman" w:hAnsi="Times New Roman" w:cs="Times New Roman"/>
        </w:rPr>
      </w:pPr>
      <w:r w:rsidRPr="00DC227A">
        <w:rPr>
          <w:rFonts w:ascii="Times New Roman" w:hAnsi="Times New Roman" w:cs="Times New Roman"/>
        </w:rPr>
        <w:t xml:space="preserve">(4) Nothing in this Article or Article 7 shall be interpreted as imposing an obligation on a Central Authority to exercise powers that can be exercised only by judicial authorities under the law of the requested State. </w:t>
      </w:r>
    </w:p>
    <w:p w:rsidR="003D0BCB" w:rsidRPr="00DC227A" w:rsidRDefault="003D0BCB" w:rsidP="001D7BD0">
      <w:pPr>
        <w:pStyle w:val="Default"/>
        <w:jc w:val="center"/>
        <w:rPr>
          <w:rFonts w:ascii="Times New Roman" w:hAnsi="Times New Roman" w:cs="Times New Roman"/>
          <w:b/>
          <w:bCs/>
        </w:rPr>
      </w:pPr>
    </w:p>
    <w:p w:rsidR="00E0095C" w:rsidRPr="00DC227A" w:rsidRDefault="00E0095C" w:rsidP="001D7BD0">
      <w:pPr>
        <w:pStyle w:val="Default"/>
        <w:jc w:val="center"/>
        <w:rPr>
          <w:rFonts w:ascii="Times New Roman" w:hAnsi="Times New Roman" w:cs="Times New Roman"/>
        </w:rPr>
      </w:pPr>
      <w:r w:rsidRPr="00DC227A">
        <w:rPr>
          <w:rFonts w:ascii="Times New Roman" w:hAnsi="Times New Roman" w:cs="Times New Roman"/>
          <w:b/>
          <w:bCs/>
        </w:rPr>
        <w:t>Article 7</w:t>
      </w:r>
    </w:p>
    <w:p w:rsidR="00E0095C" w:rsidRPr="00DC227A" w:rsidRDefault="00E0095C" w:rsidP="001D7BD0">
      <w:pPr>
        <w:pStyle w:val="Default"/>
        <w:jc w:val="center"/>
        <w:rPr>
          <w:rFonts w:ascii="Times New Roman" w:hAnsi="Times New Roman" w:cs="Times New Roman"/>
        </w:rPr>
      </w:pPr>
      <w:r w:rsidRPr="00DC227A">
        <w:rPr>
          <w:rFonts w:ascii="Times New Roman" w:hAnsi="Times New Roman" w:cs="Times New Roman"/>
          <w:b/>
          <w:bCs/>
        </w:rPr>
        <w:t>Requests for specific measures</w:t>
      </w:r>
    </w:p>
    <w:p w:rsidR="003D0BCB" w:rsidRPr="00DC227A" w:rsidRDefault="003D0BCB" w:rsidP="00D3314F">
      <w:pPr>
        <w:pStyle w:val="Default"/>
        <w:jc w:val="both"/>
        <w:rPr>
          <w:rFonts w:ascii="Times New Roman" w:hAnsi="Times New Roman" w:cs="Times New Roman"/>
        </w:rPr>
      </w:pP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A Central Authority may make a request, supported by reasons, to another Central Authority to take appropriate specific measures under Article 6(2) b), c), g), h), i) and j) when no application under Article 10 is pending. The requested Central Authority shall take such measures as are appropriate if satisfied that they are necessary to assist a potential applicant in making an application under Article 10 or in determining whether such an application should be initiated.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A Central Authority may also take specific measures on the request of another Central Authority in relation to a case having an international element concerning the recovery of maintenance pending in the requesting State. </w:t>
      </w:r>
    </w:p>
    <w:p w:rsidR="003D0BCB" w:rsidRPr="00DC227A" w:rsidRDefault="003D0BCB" w:rsidP="001D7BD0">
      <w:pPr>
        <w:pStyle w:val="Default"/>
        <w:jc w:val="center"/>
        <w:rPr>
          <w:rFonts w:ascii="Times New Roman" w:hAnsi="Times New Roman" w:cs="Times New Roman"/>
          <w:b/>
          <w:bCs/>
        </w:rPr>
      </w:pPr>
    </w:p>
    <w:p w:rsidR="00E0095C" w:rsidRPr="00DC227A" w:rsidRDefault="00E0095C" w:rsidP="001D7BD0">
      <w:pPr>
        <w:pStyle w:val="Default"/>
        <w:jc w:val="center"/>
        <w:rPr>
          <w:rFonts w:ascii="Times New Roman" w:hAnsi="Times New Roman" w:cs="Times New Roman"/>
        </w:rPr>
      </w:pPr>
      <w:r w:rsidRPr="00DC227A">
        <w:rPr>
          <w:rFonts w:ascii="Times New Roman" w:hAnsi="Times New Roman" w:cs="Times New Roman"/>
          <w:b/>
          <w:bCs/>
        </w:rPr>
        <w:t>Article 8</w:t>
      </w:r>
    </w:p>
    <w:p w:rsidR="00E0095C" w:rsidRPr="00DC227A" w:rsidRDefault="00E0095C" w:rsidP="001D7BD0">
      <w:pPr>
        <w:pStyle w:val="Default"/>
        <w:jc w:val="center"/>
        <w:rPr>
          <w:rFonts w:ascii="Times New Roman" w:hAnsi="Times New Roman" w:cs="Times New Roman"/>
        </w:rPr>
      </w:pPr>
      <w:r w:rsidRPr="00DC227A">
        <w:rPr>
          <w:rFonts w:ascii="Times New Roman" w:hAnsi="Times New Roman" w:cs="Times New Roman"/>
          <w:b/>
          <w:bCs/>
        </w:rPr>
        <w:t>Central Authority costs</w:t>
      </w:r>
    </w:p>
    <w:p w:rsidR="003D0BCB" w:rsidRPr="00DC227A" w:rsidRDefault="003D0BCB" w:rsidP="00D3314F">
      <w:pPr>
        <w:pStyle w:val="Default"/>
        <w:jc w:val="both"/>
        <w:rPr>
          <w:rFonts w:ascii="Times New Roman" w:hAnsi="Times New Roman" w:cs="Times New Roman"/>
        </w:rPr>
      </w:pP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Each Central Authority shall bear its own costs in applying this Convention.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Central Authorities may not impose any charge on an applicant for the provision of their services under the Convention save for exceptional costs arising from a request for a specific measure under Article 7. </w:t>
      </w:r>
    </w:p>
    <w:p w:rsidR="00CC07BB" w:rsidRPr="00DC227A" w:rsidRDefault="00E0095C" w:rsidP="002D1406">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(3) The requested Central Authority may not recover the costs of the services referred to in paragraph 2 without the prior consent of the applicant to the provision of those services at such cost. </w:t>
      </w:r>
    </w:p>
    <w:p w:rsidR="00BD5995" w:rsidRDefault="00BD5995">
      <w:pPr>
        <w:rPr>
          <w:rFonts w:ascii="Times New Roman" w:hAnsi="Times New Roman" w:cs="Times New Roman"/>
          <w:color w:val="000000"/>
          <w:szCs w:val="24"/>
          <w:lang w:val="sr-Cyrl-RS"/>
        </w:rPr>
      </w:pPr>
      <w:r>
        <w:rPr>
          <w:rFonts w:ascii="Times New Roman" w:hAnsi="Times New Roman" w:cs="Times New Roman"/>
          <w:lang w:val="sr-Cyrl-RS"/>
        </w:rPr>
        <w:br w:type="page"/>
      </w:r>
    </w:p>
    <w:p w:rsidR="00CC07BB" w:rsidRPr="00DC227A" w:rsidRDefault="00CC07BB" w:rsidP="00CC07BB">
      <w:pPr>
        <w:pStyle w:val="Default"/>
        <w:jc w:val="both"/>
        <w:rPr>
          <w:rFonts w:ascii="Times New Roman" w:hAnsi="Times New Roman" w:cs="Times New Roman"/>
          <w:lang w:val="sr-Cyrl-RS"/>
        </w:rPr>
      </w:pPr>
    </w:p>
    <w:p w:rsidR="00E0095C" w:rsidRPr="00DC227A" w:rsidRDefault="00E0095C" w:rsidP="00CC07BB">
      <w:pPr>
        <w:pStyle w:val="Default"/>
        <w:jc w:val="center"/>
        <w:rPr>
          <w:rFonts w:ascii="Times New Roman" w:hAnsi="Times New Roman" w:cs="Times New Roman"/>
        </w:rPr>
      </w:pPr>
      <w:r w:rsidRPr="00DC227A">
        <w:rPr>
          <w:rFonts w:ascii="Times New Roman" w:hAnsi="Times New Roman" w:cs="Times New Roman"/>
          <w:b/>
          <w:bCs/>
        </w:rPr>
        <w:t>CHAPTER III</w:t>
      </w:r>
    </w:p>
    <w:p w:rsidR="00E0095C" w:rsidRPr="00DC227A" w:rsidRDefault="00E0095C" w:rsidP="003D0BCB">
      <w:pPr>
        <w:pStyle w:val="Default"/>
        <w:jc w:val="center"/>
        <w:rPr>
          <w:rFonts w:ascii="Times New Roman" w:hAnsi="Times New Roman" w:cs="Times New Roman"/>
        </w:rPr>
      </w:pPr>
      <w:r w:rsidRPr="00DC227A">
        <w:rPr>
          <w:rFonts w:ascii="Times New Roman" w:hAnsi="Times New Roman" w:cs="Times New Roman"/>
          <w:b/>
          <w:bCs/>
        </w:rPr>
        <w:t>APPLICATIONS THROUGH CENTRAL AUTHORITIES</w:t>
      </w:r>
    </w:p>
    <w:p w:rsidR="003D0BCB" w:rsidRPr="00DC227A" w:rsidRDefault="003D0BCB" w:rsidP="003D0BCB">
      <w:pPr>
        <w:pStyle w:val="Default"/>
        <w:jc w:val="center"/>
        <w:rPr>
          <w:rFonts w:ascii="Times New Roman" w:hAnsi="Times New Roman" w:cs="Times New Roman"/>
          <w:b/>
          <w:bCs/>
        </w:rPr>
      </w:pPr>
    </w:p>
    <w:p w:rsidR="00E0095C" w:rsidRPr="00DC227A" w:rsidRDefault="00E0095C" w:rsidP="003D0BCB">
      <w:pPr>
        <w:pStyle w:val="Default"/>
        <w:jc w:val="center"/>
        <w:rPr>
          <w:rFonts w:ascii="Times New Roman" w:hAnsi="Times New Roman" w:cs="Times New Roman"/>
        </w:rPr>
      </w:pPr>
      <w:r w:rsidRPr="00DC227A">
        <w:rPr>
          <w:rFonts w:ascii="Times New Roman" w:hAnsi="Times New Roman" w:cs="Times New Roman"/>
          <w:b/>
          <w:bCs/>
        </w:rPr>
        <w:t>Article 9</w:t>
      </w:r>
    </w:p>
    <w:p w:rsidR="00E0095C" w:rsidRPr="00DC227A" w:rsidRDefault="00E0095C" w:rsidP="003D0BCB">
      <w:pPr>
        <w:pStyle w:val="Default"/>
        <w:jc w:val="center"/>
        <w:rPr>
          <w:rFonts w:ascii="Times New Roman" w:hAnsi="Times New Roman" w:cs="Times New Roman"/>
        </w:rPr>
      </w:pPr>
      <w:r w:rsidRPr="00DC227A">
        <w:rPr>
          <w:rFonts w:ascii="Times New Roman" w:hAnsi="Times New Roman" w:cs="Times New Roman"/>
          <w:b/>
          <w:bCs/>
        </w:rPr>
        <w:t>Application through Central Authorities</w:t>
      </w:r>
    </w:p>
    <w:p w:rsidR="003D0BCB" w:rsidRPr="00DC227A" w:rsidRDefault="003D0BCB" w:rsidP="00D3314F">
      <w:pPr>
        <w:pStyle w:val="Default"/>
        <w:jc w:val="both"/>
        <w:rPr>
          <w:rFonts w:ascii="Times New Roman" w:hAnsi="Times New Roman" w:cs="Times New Roman"/>
        </w:rPr>
      </w:pP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An application under this Chapter shall be made through the Central Authority of the Contracting State in which the applicant resides to the Central Authority of the requested State. For the purpose of this provision, residence excludes mere presence. </w:t>
      </w:r>
    </w:p>
    <w:p w:rsidR="006A5045" w:rsidRDefault="006A5045" w:rsidP="003D0BCB">
      <w:pPr>
        <w:pStyle w:val="Default"/>
        <w:jc w:val="center"/>
        <w:rPr>
          <w:rFonts w:ascii="Times New Roman" w:hAnsi="Times New Roman" w:cs="Times New Roman"/>
          <w:b/>
          <w:bCs/>
        </w:rPr>
      </w:pPr>
    </w:p>
    <w:p w:rsidR="00E0095C" w:rsidRPr="00DC227A" w:rsidRDefault="00E0095C" w:rsidP="003D0BCB">
      <w:pPr>
        <w:pStyle w:val="Default"/>
        <w:jc w:val="center"/>
        <w:rPr>
          <w:rFonts w:ascii="Times New Roman" w:hAnsi="Times New Roman" w:cs="Times New Roman"/>
        </w:rPr>
      </w:pPr>
      <w:r w:rsidRPr="00DC227A">
        <w:rPr>
          <w:rFonts w:ascii="Times New Roman" w:hAnsi="Times New Roman" w:cs="Times New Roman"/>
          <w:b/>
          <w:bCs/>
        </w:rPr>
        <w:t>Article 10</w:t>
      </w:r>
    </w:p>
    <w:p w:rsidR="00E0095C" w:rsidRPr="00DC227A" w:rsidRDefault="00E0095C" w:rsidP="003D0BCB">
      <w:pPr>
        <w:pStyle w:val="Default"/>
        <w:jc w:val="center"/>
        <w:rPr>
          <w:rFonts w:ascii="Times New Roman" w:hAnsi="Times New Roman" w:cs="Times New Roman"/>
        </w:rPr>
      </w:pPr>
      <w:r w:rsidRPr="00DC227A">
        <w:rPr>
          <w:rFonts w:ascii="Times New Roman" w:hAnsi="Times New Roman" w:cs="Times New Roman"/>
          <w:b/>
          <w:bCs/>
        </w:rPr>
        <w:t>Available applications</w:t>
      </w:r>
    </w:p>
    <w:p w:rsidR="003D0BCB" w:rsidRPr="00DC227A" w:rsidRDefault="003D0BCB" w:rsidP="00D3314F">
      <w:pPr>
        <w:pStyle w:val="Default"/>
        <w:jc w:val="both"/>
        <w:rPr>
          <w:rFonts w:ascii="Times New Roman" w:hAnsi="Times New Roman" w:cs="Times New Roman"/>
        </w:rPr>
      </w:pP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The following categories of application shall be available to a creditor in a requesting State seeking to recover maintenance under this Convention: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recognition</w:t>
      </w:r>
      <w:proofErr w:type="gramEnd"/>
      <w:r w:rsidRPr="00DC227A">
        <w:rPr>
          <w:rFonts w:ascii="Times New Roman" w:hAnsi="Times New Roman" w:cs="Times New Roman"/>
        </w:rPr>
        <w:t xml:space="preserve"> or recognition and enforcement of a decision;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enforcement</w:t>
      </w:r>
      <w:proofErr w:type="gramEnd"/>
      <w:r w:rsidRPr="00DC227A">
        <w:rPr>
          <w:rFonts w:ascii="Times New Roman" w:hAnsi="Times New Roman" w:cs="Times New Roman"/>
        </w:rPr>
        <w:t xml:space="preserve"> of a decision made or recognised in the requested State;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establishment</w:t>
      </w:r>
      <w:proofErr w:type="gramEnd"/>
      <w:r w:rsidRPr="00DC227A">
        <w:rPr>
          <w:rFonts w:ascii="Times New Roman" w:hAnsi="Times New Roman" w:cs="Times New Roman"/>
        </w:rPr>
        <w:t xml:space="preserve"> of a decision in the requested State where there is no existing decision, including where necessary the establishment of parentage;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d) establishment of a decision in the requested State where recognition and enforcement of a decision is not possible, or is refused, because of the lack of a basis for recognition and enforcement under Article 20, or on the grounds specified in Article 22 b) or e);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e) </w:t>
      </w:r>
      <w:proofErr w:type="gramStart"/>
      <w:r w:rsidRPr="00DC227A">
        <w:rPr>
          <w:rFonts w:ascii="Times New Roman" w:hAnsi="Times New Roman" w:cs="Times New Roman"/>
        </w:rPr>
        <w:t>modification</w:t>
      </w:r>
      <w:proofErr w:type="gramEnd"/>
      <w:r w:rsidRPr="00DC227A">
        <w:rPr>
          <w:rFonts w:ascii="Times New Roman" w:hAnsi="Times New Roman" w:cs="Times New Roman"/>
        </w:rPr>
        <w:t xml:space="preserve"> of a decision made in the requested State;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f) </w:t>
      </w:r>
      <w:proofErr w:type="gramStart"/>
      <w:r w:rsidRPr="00DC227A">
        <w:rPr>
          <w:rFonts w:ascii="Times New Roman" w:hAnsi="Times New Roman" w:cs="Times New Roman"/>
        </w:rPr>
        <w:t>modification</w:t>
      </w:r>
      <w:proofErr w:type="gramEnd"/>
      <w:r w:rsidRPr="00DC227A">
        <w:rPr>
          <w:rFonts w:ascii="Times New Roman" w:hAnsi="Times New Roman" w:cs="Times New Roman"/>
        </w:rPr>
        <w:t xml:space="preserve"> of a decision made in a State other than the requested State.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The following categories of application shall be available to a debtor in a requesting State against whom there is an existing maintenance decision: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recognition</w:t>
      </w:r>
      <w:proofErr w:type="gramEnd"/>
      <w:r w:rsidRPr="00DC227A">
        <w:rPr>
          <w:rFonts w:ascii="Times New Roman" w:hAnsi="Times New Roman" w:cs="Times New Roman"/>
        </w:rPr>
        <w:t xml:space="preserve"> of a decision, or an equivalent procedure leading to the suspension, or limiting the enforcement, of a previous decision in the requested State;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modification</w:t>
      </w:r>
      <w:proofErr w:type="gramEnd"/>
      <w:r w:rsidRPr="00DC227A">
        <w:rPr>
          <w:rFonts w:ascii="Times New Roman" w:hAnsi="Times New Roman" w:cs="Times New Roman"/>
        </w:rPr>
        <w:t xml:space="preserve"> of a decision made in the requested State;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modification</w:t>
      </w:r>
      <w:proofErr w:type="gramEnd"/>
      <w:r w:rsidRPr="00DC227A">
        <w:rPr>
          <w:rFonts w:ascii="Times New Roman" w:hAnsi="Times New Roman" w:cs="Times New Roman"/>
        </w:rPr>
        <w:t xml:space="preserve"> of a decision made in a State other than the requested State. </w:t>
      </w:r>
    </w:p>
    <w:p w:rsidR="00E0095C" w:rsidRPr="00DC227A" w:rsidRDefault="00E0095C" w:rsidP="002D1406">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(3) Save as otherwise provided in this Convention, the applications in paragraphs 1 and 2 shall be determined under the law of the requested State, and applications in paragraphs 1 c) to f) and 2 b) and c) shall be subject to the jurisdictional rules applicable in the requested State. </w:t>
      </w:r>
    </w:p>
    <w:p w:rsidR="00F56E04" w:rsidRPr="00DC227A" w:rsidRDefault="00F56E04" w:rsidP="00D3314F">
      <w:pPr>
        <w:pStyle w:val="Default"/>
        <w:jc w:val="both"/>
        <w:rPr>
          <w:rFonts w:ascii="Times New Roman" w:hAnsi="Times New Roman" w:cs="Times New Roman"/>
          <w:lang w:val="sr-Cyrl-RS"/>
        </w:rPr>
      </w:pPr>
    </w:p>
    <w:p w:rsidR="00E0095C" w:rsidRPr="00DC227A" w:rsidRDefault="00E0095C" w:rsidP="003D0BCB">
      <w:pPr>
        <w:pStyle w:val="Default"/>
        <w:jc w:val="center"/>
        <w:rPr>
          <w:rFonts w:ascii="Times New Roman" w:hAnsi="Times New Roman" w:cs="Times New Roman"/>
        </w:rPr>
      </w:pPr>
      <w:r w:rsidRPr="00DC227A">
        <w:rPr>
          <w:rFonts w:ascii="Times New Roman" w:hAnsi="Times New Roman" w:cs="Times New Roman"/>
          <w:b/>
          <w:bCs/>
        </w:rPr>
        <w:t>Article 11</w:t>
      </w:r>
    </w:p>
    <w:p w:rsidR="00E0095C" w:rsidRPr="00DC227A" w:rsidRDefault="00E0095C" w:rsidP="003D0BCB">
      <w:pPr>
        <w:pStyle w:val="Default"/>
        <w:jc w:val="center"/>
        <w:rPr>
          <w:rFonts w:ascii="Times New Roman" w:hAnsi="Times New Roman" w:cs="Times New Roman"/>
        </w:rPr>
      </w:pPr>
      <w:r w:rsidRPr="00DC227A">
        <w:rPr>
          <w:rFonts w:ascii="Times New Roman" w:hAnsi="Times New Roman" w:cs="Times New Roman"/>
          <w:b/>
          <w:bCs/>
        </w:rPr>
        <w:t>Application contents</w:t>
      </w:r>
    </w:p>
    <w:p w:rsidR="003D0BCB" w:rsidRPr="00DC227A" w:rsidRDefault="003D0BCB" w:rsidP="00D3314F">
      <w:pPr>
        <w:pStyle w:val="Default"/>
        <w:jc w:val="both"/>
        <w:rPr>
          <w:rFonts w:ascii="Times New Roman" w:hAnsi="Times New Roman" w:cs="Times New Roman"/>
        </w:rPr>
      </w:pP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All applications under Article 10 shall as a minimum include: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statement of the nature of the application or applications;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name and contact details, including the address and date of birth of the applicant;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name and, if known, address and date of birth of the respondent;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d)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name and date of birth of any person for whom maintenance is sought;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e)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grounds upon which the application is based;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f) </w:t>
      </w:r>
      <w:proofErr w:type="gramStart"/>
      <w:r w:rsidRPr="00DC227A">
        <w:rPr>
          <w:rFonts w:ascii="Times New Roman" w:hAnsi="Times New Roman" w:cs="Times New Roman"/>
        </w:rPr>
        <w:t>in</w:t>
      </w:r>
      <w:proofErr w:type="gramEnd"/>
      <w:r w:rsidRPr="00DC227A">
        <w:rPr>
          <w:rFonts w:ascii="Times New Roman" w:hAnsi="Times New Roman" w:cs="Times New Roman"/>
        </w:rPr>
        <w:t xml:space="preserve"> an application by a creditor, information concerning where the maintenance payment should be sent or electronically transmitted;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g) </w:t>
      </w:r>
      <w:proofErr w:type="gramStart"/>
      <w:r w:rsidRPr="00DC227A">
        <w:rPr>
          <w:rFonts w:ascii="Times New Roman" w:hAnsi="Times New Roman" w:cs="Times New Roman"/>
        </w:rPr>
        <w:t>save</w:t>
      </w:r>
      <w:proofErr w:type="gramEnd"/>
      <w:r w:rsidRPr="00DC227A">
        <w:rPr>
          <w:rFonts w:ascii="Times New Roman" w:hAnsi="Times New Roman" w:cs="Times New Roman"/>
        </w:rPr>
        <w:t xml:space="preserve"> in an application under Article 10(1) a) and (2) a), any information or document specified by declaration in accordance with Article 63 by the requested State;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h)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name and contact details of the person or unit from the Central Authority of the requesting State responsible for processing the application.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As appropriate, and to the extent known, the application shall in addition in particular include: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financial circumstances of the creditor; </w:t>
      </w:r>
    </w:p>
    <w:p w:rsidR="00E0095C" w:rsidRPr="00DC227A" w:rsidRDefault="00E0095C"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financial circumstances of the debtor, including the name and address of the employer of the debtor and the nature and location of the assets of the debtor;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any</w:t>
      </w:r>
      <w:proofErr w:type="gramEnd"/>
      <w:r w:rsidRPr="00DC227A">
        <w:rPr>
          <w:rFonts w:ascii="Times New Roman" w:hAnsi="Times New Roman" w:cs="Times New Roman"/>
        </w:rPr>
        <w:t xml:space="preserve"> other information that may assist with the location of the respondent. </w:t>
      </w:r>
    </w:p>
    <w:p w:rsidR="00E0095C" w:rsidRPr="00B81A19" w:rsidRDefault="00E0095C" w:rsidP="00BC655C">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(3) The application shall be accompanied by any necessary supporting information or documentation including documentation concerning the entitlement of the applicant to free legal assistance. In the case of applications under Article 10(1) a) and (2) a), the application shall be accompanied only by the documents listed in Article 25. </w:t>
      </w:r>
      <w:r w:rsidR="00B81A19">
        <w:rPr>
          <w:rFonts w:ascii="Times New Roman" w:hAnsi="Times New Roman" w:cs="Times New Roman"/>
          <w:lang w:val="sr-Cyrl-RS"/>
        </w:rPr>
        <w:t xml:space="preserve"> </w:t>
      </w:r>
    </w:p>
    <w:p w:rsidR="007135D6" w:rsidRDefault="00E0095C" w:rsidP="006A5045">
      <w:pPr>
        <w:pStyle w:val="Default"/>
        <w:ind w:firstLine="720"/>
        <w:jc w:val="both"/>
        <w:rPr>
          <w:rFonts w:ascii="Times New Roman" w:hAnsi="Times New Roman" w:cs="Times New Roman"/>
        </w:rPr>
      </w:pPr>
      <w:r w:rsidRPr="00DC227A">
        <w:rPr>
          <w:rFonts w:ascii="Times New Roman" w:hAnsi="Times New Roman" w:cs="Times New Roman"/>
        </w:rPr>
        <w:t xml:space="preserve">(4) An application under Article 10 may be made in the form recommended and published by the Hague Conference on Private International Law. </w:t>
      </w:r>
    </w:p>
    <w:p w:rsidR="00CE2F6D" w:rsidRDefault="00CE2F6D" w:rsidP="006A5045">
      <w:pPr>
        <w:pStyle w:val="Default"/>
        <w:ind w:firstLine="720"/>
        <w:jc w:val="both"/>
        <w:rPr>
          <w:rFonts w:ascii="Times New Roman" w:hAnsi="Times New Roman" w:cs="Times New Roman"/>
          <w:b/>
          <w:bCs/>
        </w:rPr>
      </w:pPr>
    </w:p>
    <w:p w:rsidR="00E0095C" w:rsidRPr="00DC227A" w:rsidRDefault="00E0095C" w:rsidP="00D76C1C">
      <w:pPr>
        <w:pStyle w:val="Default"/>
        <w:jc w:val="center"/>
        <w:rPr>
          <w:rFonts w:ascii="Times New Roman" w:hAnsi="Times New Roman" w:cs="Times New Roman"/>
        </w:rPr>
      </w:pPr>
      <w:r w:rsidRPr="00DC227A">
        <w:rPr>
          <w:rFonts w:ascii="Times New Roman" w:hAnsi="Times New Roman" w:cs="Times New Roman"/>
          <w:b/>
          <w:bCs/>
        </w:rPr>
        <w:t>Article 12</w:t>
      </w:r>
    </w:p>
    <w:p w:rsidR="00E0095C" w:rsidRPr="00DC227A" w:rsidRDefault="00E0095C" w:rsidP="00BF3EC2">
      <w:pPr>
        <w:pStyle w:val="Default"/>
        <w:jc w:val="center"/>
        <w:rPr>
          <w:rFonts w:ascii="Times New Roman" w:hAnsi="Times New Roman" w:cs="Times New Roman"/>
        </w:rPr>
      </w:pPr>
      <w:r w:rsidRPr="00DC227A">
        <w:rPr>
          <w:rFonts w:ascii="Times New Roman" w:hAnsi="Times New Roman" w:cs="Times New Roman"/>
          <w:b/>
          <w:bCs/>
        </w:rPr>
        <w:t>Transmission, receipt and processing of applications and cases through Central Authorities</w:t>
      </w:r>
    </w:p>
    <w:p w:rsidR="00BF3EC2" w:rsidRPr="00DC227A" w:rsidRDefault="00BF3EC2" w:rsidP="00D3314F">
      <w:pPr>
        <w:pStyle w:val="Default"/>
        <w:jc w:val="both"/>
        <w:rPr>
          <w:rFonts w:ascii="Times New Roman" w:hAnsi="Times New Roman" w:cs="Times New Roman"/>
        </w:rPr>
      </w:pP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The Central Authority of the requesting State shall assist the applicant in ensuring that the application is accompanied by all the information and documents known by it to be necessary for consideration of the application.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The Central Authority of the requesting State shall, when satisfied that the application complies with the requirements of the Convention, transmit the application on behalf of and with the consent of the applicant to the Central Authority of the requested State. The application shall be accompanied by the transmittal form set out in Annex 1. The Central Authority of the requesting State shall, when requested by the Central Authority of the requested State, provide a complete copy certified by the competent authority in the State of origin of any document specified under Articles 16(3), 25(1) a), b) and d) and (3) b) and 30(3).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(3) The requested Central Authority shall, within six weeks from the date of receipt of the application, acknowledge receipt in the form set out in Annex 2, and inform the Central Authority of the requesting State what initial steps have been or will be taken to deal with the application, and may request any further necessary documents and information. Within the same six-week period, the requested Central Authority shall provide to the requesting Central Authority the name and contact details of the person or unit responsible for responding to inquiries regarding the progress of the application.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(4) Within three months after the acknowledgement, the requested Central Authority shall inform the requesting Central Authority of the status of the application.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(5) Requesting and requested Central Authorities shall keep each other informed of: </w:t>
      </w:r>
    </w:p>
    <w:p w:rsidR="00E0095C" w:rsidRPr="00DC227A" w:rsidRDefault="00E0095C" w:rsidP="00A3700F">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person or unit responsible for a particular case; </w:t>
      </w:r>
    </w:p>
    <w:p w:rsidR="00E0095C" w:rsidRPr="00DC227A" w:rsidRDefault="00E0095C" w:rsidP="00A3700F">
      <w:pPr>
        <w:pStyle w:val="Default"/>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progress of the case, </w:t>
      </w:r>
    </w:p>
    <w:p w:rsidR="00E0095C" w:rsidRPr="00DC227A" w:rsidRDefault="00E0095C" w:rsidP="00D3314F">
      <w:pPr>
        <w:pStyle w:val="Default"/>
        <w:jc w:val="both"/>
        <w:rPr>
          <w:rFonts w:ascii="Times New Roman" w:hAnsi="Times New Roman" w:cs="Times New Roman"/>
        </w:rPr>
      </w:pPr>
      <w:proofErr w:type="gramStart"/>
      <w:r w:rsidRPr="00DC227A">
        <w:rPr>
          <w:rFonts w:ascii="Times New Roman" w:hAnsi="Times New Roman" w:cs="Times New Roman"/>
        </w:rPr>
        <w:t>and</w:t>
      </w:r>
      <w:proofErr w:type="gramEnd"/>
      <w:r w:rsidRPr="00DC227A">
        <w:rPr>
          <w:rFonts w:ascii="Times New Roman" w:hAnsi="Times New Roman" w:cs="Times New Roman"/>
        </w:rPr>
        <w:t xml:space="preserve"> shall provide timely responses to enquiries.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(6) Central Authorities shall process a case as quickly as a proper consideration of the issues will allow.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(7) Central Authorities shall employ the most rapid and efficient means of communication at their disposal.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(8) A requested Central Authority may refuse to process an application only if it is manifest that the requirements of the Convention are not fulfilled. In such case, that Central Authority shall promptly inform the requesting Central Authority of its reasons for refusal. </w:t>
      </w:r>
    </w:p>
    <w:p w:rsidR="00BD5995"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(9) The requested Central Authority may not reject an application solely on the basis that additional documents or information are needed. However, the requested Central Authority may ask the requesting Central Authority to provide these additional documents or information. </w:t>
      </w:r>
    </w:p>
    <w:p w:rsidR="00BD5995" w:rsidRDefault="00BD5995" w:rsidP="002D1406">
      <w:pPr>
        <w:pStyle w:val="Default"/>
        <w:ind w:firstLine="720"/>
        <w:jc w:val="both"/>
        <w:rPr>
          <w:rFonts w:ascii="Times New Roman" w:hAnsi="Times New Roman" w:cs="Times New Roman"/>
        </w:rPr>
      </w:pPr>
    </w:p>
    <w:p w:rsidR="00BD5995" w:rsidRDefault="00BD5995" w:rsidP="002D1406">
      <w:pPr>
        <w:pStyle w:val="Default"/>
        <w:ind w:firstLine="720"/>
        <w:jc w:val="both"/>
        <w:rPr>
          <w:rFonts w:ascii="Times New Roman" w:hAnsi="Times New Roman" w:cs="Times New Roman"/>
        </w:rPr>
      </w:pPr>
    </w:p>
    <w:p w:rsidR="00F56E04" w:rsidRPr="00DC227A" w:rsidRDefault="00E0095C" w:rsidP="00BD5995">
      <w:pPr>
        <w:pStyle w:val="Default"/>
        <w:jc w:val="both"/>
        <w:rPr>
          <w:rFonts w:ascii="Times New Roman" w:hAnsi="Times New Roman" w:cs="Times New Roman"/>
          <w:lang w:val="sr-Cyrl-RS"/>
        </w:rPr>
      </w:pPr>
      <w:r w:rsidRPr="00DC227A">
        <w:rPr>
          <w:rFonts w:ascii="Times New Roman" w:hAnsi="Times New Roman" w:cs="Times New Roman"/>
        </w:rPr>
        <w:t xml:space="preserve">If the requesting Central Authority does not do so within three months or a longer period specified by the requested Central Authority, the requested Central Authority may decide that it will no longer process the application. In this case, it shall inform the requesting Central Authority of this decision. </w:t>
      </w:r>
    </w:p>
    <w:p w:rsidR="00F56E04" w:rsidRPr="00DC227A" w:rsidRDefault="00F56E04" w:rsidP="00F56E04">
      <w:pPr>
        <w:pStyle w:val="Default"/>
        <w:jc w:val="both"/>
        <w:rPr>
          <w:rFonts w:ascii="Times New Roman" w:hAnsi="Times New Roman" w:cs="Times New Roman"/>
          <w:lang w:val="sr-Cyrl-RS"/>
        </w:rPr>
      </w:pPr>
    </w:p>
    <w:p w:rsidR="00E0095C" w:rsidRPr="00DC227A" w:rsidRDefault="00E0095C" w:rsidP="00F56E04">
      <w:pPr>
        <w:pStyle w:val="Default"/>
        <w:jc w:val="center"/>
        <w:rPr>
          <w:rFonts w:ascii="Times New Roman" w:hAnsi="Times New Roman" w:cs="Times New Roman"/>
        </w:rPr>
      </w:pPr>
      <w:r w:rsidRPr="00DC227A">
        <w:rPr>
          <w:rFonts w:ascii="Times New Roman" w:hAnsi="Times New Roman" w:cs="Times New Roman"/>
          <w:b/>
          <w:bCs/>
        </w:rPr>
        <w:t>Article 13</w:t>
      </w:r>
    </w:p>
    <w:p w:rsidR="00E0095C" w:rsidRPr="00DC227A" w:rsidRDefault="00E0095C" w:rsidP="00003BAE">
      <w:pPr>
        <w:pStyle w:val="Default"/>
        <w:jc w:val="center"/>
        <w:rPr>
          <w:rFonts w:ascii="Times New Roman" w:hAnsi="Times New Roman" w:cs="Times New Roman"/>
        </w:rPr>
      </w:pPr>
      <w:r w:rsidRPr="00DC227A">
        <w:rPr>
          <w:rFonts w:ascii="Times New Roman" w:hAnsi="Times New Roman" w:cs="Times New Roman"/>
          <w:b/>
          <w:bCs/>
        </w:rPr>
        <w:t>Means of communication</w:t>
      </w:r>
    </w:p>
    <w:p w:rsidR="00003BAE" w:rsidRPr="00DC227A" w:rsidRDefault="00003BAE" w:rsidP="00D3314F">
      <w:pPr>
        <w:pStyle w:val="Default"/>
        <w:jc w:val="both"/>
        <w:rPr>
          <w:rFonts w:ascii="Times New Roman" w:hAnsi="Times New Roman" w:cs="Times New Roman"/>
        </w:rPr>
      </w:pPr>
    </w:p>
    <w:p w:rsidR="00E0095C"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Any application made through Central Authorities of the Contracting States in accordance with this Chapter, and any document or information appended thereto or provided by a Central Authority, may not be challenged by the respondent by reason only of the medium or means of communication employed between the Central Authorities concerned. </w:t>
      </w:r>
    </w:p>
    <w:p w:rsidR="007135D6" w:rsidRDefault="007135D6" w:rsidP="00003BAE">
      <w:pPr>
        <w:pStyle w:val="Default"/>
        <w:jc w:val="center"/>
        <w:rPr>
          <w:rFonts w:ascii="Times New Roman" w:hAnsi="Times New Roman" w:cs="Times New Roman"/>
          <w:b/>
          <w:bCs/>
        </w:rPr>
      </w:pPr>
    </w:p>
    <w:p w:rsidR="00E0095C" w:rsidRPr="00DC227A" w:rsidRDefault="00E0095C" w:rsidP="00003BAE">
      <w:pPr>
        <w:pStyle w:val="Default"/>
        <w:jc w:val="center"/>
        <w:rPr>
          <w:rFonts w:ascii="Times New Roman" w:hAnsi="Times New Roman" w:cs="Times New Roman"/>
        </w:rPr>
      </w:pPr>
      <w:r w:rsidRPr="00DC227A">
        <w:rPr>
          <w:rFonts w:ascii="Times New Roman" w:hAnsi="Times New Roman" w:cs="Times New Roman"/>
          <w:b/>
          <w:bCs/>
        </w:rPr>
        <w:t>Article 14</w:t>
      </w:r>
    </w:p>
    <w:p w:rsidR="00E0095C" w:rsidRPr="00DC227A" w:rsidRDefault="00E0095C" w:rsidP="00003BAE">
      <w:pPr>
        <w:pStyle w:val="Default"/>
        <w:jc w:val="center"/>
        <w:rPr>
          <w:rFonts w:ascii="Times New Roman" w:hAnsi="Times New Roman" w:cs="Times New Roman"/>
        </w:rPr>
      </w:pPr>
      <w:r w:rsidRPr="00DC227A">
        <w:rPr>
          <w:rFonts w:ascii="Times New Roman" w:hAnsi="Times New Roman" w:cs="Times New Roman"/>
          <w:b/>
          <w:bCs/>
        </w:rPr>
        <w:t>Effective access to procedures</w:t>
      </w:r>
    </w:p>
    <w:p w:rsidR="00003BAE" w:rsidRPr="00DC227A" w:rsidRDefault="00003BAE" w:rsidP="00D3314F">
      <w:pPr>
        <w:pStyle w:val="Default"/>
        <w:jc w:val="both"/>
        <w:rPr>
          <w:rFonts w:ascii="Times New Roman" w:hAnsi="Times New Roman" w:cs="Times New Roman"/>
        </w:rPr>
      </w:pP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The requested State shall provide applicants with effective access to procedures, including enforcement and appeal procedures, arising from applications under this Chapter.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To provide such effective access, the requested State shall provide free legal assistance in accordance with Articles 14 to 17 unless paragraph 3 applies.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(3) The requested State shall not be obliged to provide such free legal assistance if and to the extent that the procedures of that State enable the applicant to make the case without the need for such </w:t>
      </w:r>
      <w:proofErr w:type="gramStart"/>
      <w:r w:rsidRPr="00DC227A">
        <w:rPr>
          <w:rFonts w:ascii="Times New Roman" w:hAnsi="Times New Roman" w:cs="Times New Roman"/>
        </w:rPr>
        <w:t>assistance,</w:t>
      </w:r>
      <w:proofErr w:type="gramEnd"/>
      <w:r w:rsidRPr="00DC227A">
        <w:rPr>
          <w:rFonts w:ascii="Times New Roman" w:hAnsi="Times New Roman" w:cs="Times New Roman"/>
        </w:rPr>
        <w:t xml:space="preserve"> and the Central Authority provides such services as are necessary free of charge.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(4) Entitlements to free legal assistance shall not be less than those available in equivalent domestic cases. </w:t>
      </w:r>
    </w:p>
    <w:p w:rsidR="00003BAE"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(5) No security, bond or deposit, however described, shall be required to guarantee the payment of costs and expenses in proceedings under the Convention. </w:t>
      </w:r>
    </w:p>
    <w:p w:rsidR="003B0E99" w:rsidRPr="00DC227A" w:rsidRDefault="003B0E99" w:rsidP="00185CCB">
      <w:pPr>
        <w:pStyle w:val="Default"/>
        <w:jc w:val="both"/>
        <w:rPr>
          <w:rFonts w:ascii="Times New Roman" w:hAnsi="Times New Roman" w:cs="Times New Roman"/>
          <w:b/>
          <w:bCs/>
        </w:rPr>
      </w:pPr>
    </w:p>
    <w:p w:rsidR="00E0095C" w:rsidRPr="00DC227A" w:rsidRDefault="00E0095C" w:rsidP="00003BAE">
      <w:pPr>
        <w:pStyle w:val="Default"/>
        <w:jc w:val="center"/>
        <w:rPr>
          <w:rFonts w:ascii="Times New Roman" w:hAnsi="Times New Roman" w:cs="Times New Roman"/>
        </w:rPr>
      </w:pPr>
      <w:r w:rsidRPr="00DC227A">
        <w:rPr>
          <w:rFonts w:ascii="Times New Roman" w:hAnsi="Times New Roman" w:cs="Times New Roman"/>
          <w:b/>
          <w:bCs/>
        </w:rPr>
        <w:t>Article 15</w:t>
      </w:r>
    </w:p>
    <w:p w:rsidR="00E0095C" w:rsidRPr="00DC227A" w:rsidRDefault="00E0095C" w:rsidP="00003BAE">
      <w:pPr>
        <w:pStyle w:val="Default"/>
        <w:jc w:val="center"/>
        <w:rPr>
          <w:rFonts w:ascii="Times New Roman" w:hAnsi="Times New Roman" w:cs="Times New Roman"/>
        </w:rPr>
      </w:pPr>
      <w:r w:rsidRPr="00DC227A">
        <w:rPr>
          <w:rFonts w:ascii="Times New Roman" w:hAnsi="Times New Roman" w:cs="Times New Roman"/>
          <w:b/>
          <w:bCs/>
        </w:rPr>
        <w:t>Free legal assistance for child support applications</w:t>
      </w:r>
    </w:p>
    <w:p w:rsidR="00003BAE" w:rsidRPr="00DC227A" w:rsidRDefault="00003BAE" w:rsidP="00D3314F">
      <w:pPr>
        <w:pStyle w:val="Default"/>
        <w:jc w:val="both"/>
        <w:rPr>
          <w:rFonts w:ascii="Times New Roman" w:hAnsi="Times New Roman" w:cs="Times New Roman"/>
        </w:rPr>
      </w:pP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(1) The requested State shall provide free legal assistance in respect of all applications by a creditor under this Chapter concerning maintenance ob</w:t>
      </w:r>
      <w:r w:rsidR="009A16E8">
        <w:rPr>
          <w:rFonts w:ascii="Times New Roman" w:hAnsi="Times New Roman" w:cs="Times New Roman"/>
        </w:rPr>
        <w:t>ligations arising from a parent</w:t>
      </w:r>
      <w:r w:rsidRPr="00DC227A">
        <w:rPr>
          <w:rFonts w:ascii="Times New Roman" w:hAnsi="Times New Roman" w:cs="Times New Roman"/>
        </w:rPr>
        <w:t xml:space="preserve">–child relationship towards a person under the age of 21 years. </w:t>
      </w: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Notwithstanding paragraph 1, the requested State may, in relation to applications other than those under Article 10(1) a) and b) and the cases covered by Article 20(4), refuse free legal assistance if it considers that, on the merits, the application or any appeal is manifestly unfounded. </w:t>
      </w:r>
    </w:p>
    <w:p w:rsidR="00BB297B" w:rsidRPr="00DC227A" w:rsidRDefault="00BB297B" w:rsidP="00D3314F">
      <w:pPr>
        <w:pStyle w:val="Default"/>
        <w:jc w:val="both"/>
        <w:rPr>
          <w:rFonts w:ascii="Times New Roman" w:hAnsi="Times New Roman" w:cs="Times New Roman"/>
        </w:rPr>
      </w:pPr>
    </w:p>
    <w:p w:rsidR="00E0095C" w:rsidRPr="00DC227A" w:rsidRDefault="00E0095C" w:rsidP="00003BAE">
      <w:pPr>
        <w:pStyle w:val="Default"/>
        <w:jc w:val="center"/>
        <w:rPr>
          <w:rFonts w:ascii="Times New Roman" w:hAnsi="Times New Roman" w:cs="Times New Roman"/>
        </w:rPr>
      </w:pPr>
      <w:r w:rsidRPr="00DC227A">
        <w:rPr>
          <w:rFonts w:ascii="Times New Roman" w:hAnsi="Times New Roman" w:cs="Times New Roman"/>
          <w:b/>
          <w:bCs/>
        </w:rPr>
        <w:t>Article 16</w:t>
      </w:r>
    </w:p>
    <w:p w:rsidR="00E0095C" w:rsidRPr="00DC227A" w:rsidRDefault="00E0095C" w:rsidP="00003BAE">
      <w:pPr>
        <w:pStyle w:val="Default"/>
        <w:jc w:val="center"/>
        <w:rPr>
          <w:rFonts w:ascii="Times New Roman" w:hAnsi="Times New Roman" w:cs="Times New Roman"/>
        </w:rPr>
      </w:pPr>
      <w:r w:rsidRPr="00DC227A">
        <w:rPr>
          <w:rFonts w:ascii="Times New Roman" w:hAnsi="Times New Roman" w:cs="Times New Roman"/>
          <w:b/>
          <w:bCs/>
        </w:rPr>
        <w:t>Declaration to permit use of child-centred means test</w:t>
      </w:r>
    </w:p>
    <w:p w:rsidR="00003BAE" w:rsidRPr="00DC227A" w:rsidRDefault="00003BAE" w:rsidP="00D3314F">
      <w:pPr>
        <w:pStyle w:val="Default"/>
        <w:jc w:val="both"/>
        <w:rPr>
          <w:rFonts w:ascii="Times New Roman" w:hAnsi="Times New Roman" w:cs="Times New Roman"/>
        </w:rPr>
      </w:pPr>
    </w:p>
    <w:p w:rsidR="00E0095C" w:rsidRPr="00DC227A" w:rsidRDefault="00E0095C"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Notwithstanding Article 15(1), a State may declare, in accordance with Article 63, that it will provide free legal assistance in respect of applications other than under Article 10(1) a) and b) and the cases covered by Article 20(4), subject to a test based on an assessment of the means of the child. </w:t>
      </w:r>
    </w:p>
    <w:p w:rsidR="00BD5995" w:rsidRPr="00BD5995" w:rsidRDefault="00E0095C" w:rsidP="00BD5995">
      <w:pPr>
        <w:ind w:firstLine="720"/>
        <w:jc w:val="both"/>
        <w:rPr>
          <w:rFonts w:ascii="Times New Roman" w:hAnsi="Times New Roman" w:cs="Times New Roman"/>
          <w:spacing w:val="6"/>
          <w:szCs w:val="24"/>
        </w:rPr>
      </w:pPr>
      <w:r w:rsidRPr="00BD5995">
        <w:rPr>
          <w:rFonts w:ascii="Times New Roman" w:hAnsi="Times New Roman" w:cs="Times New Roman"/>
          <w:spacing w:val="6"/>
          <w:szCs w:val="24"/>
        </w:rPr>
        <w:t xml:space="preserve">(2) </w:t>
      </w:r>
      <w:r w:rsidRPr="001B20E4">
        <w:rPr>
          <w:rFonts w:ascii="Times New Roman" w:hAnsi="Times New Roman" w:cs="Times New Roman"/>
          <w:szCs w:val="24"/>
        </w:rPr>
        <w:t xml:space="preserve">A State shall, at the time of making such a declaration, provide information to the Permanent </w:t>
      </w:r>
      <w:r w:rsidR="00BD5995" w:rsidRPr="001B20E4">
        <w:rPr>
          <w:rFonts w:ascii="Times New Roman" w:hAnsi="Times New Roman" w:cs="Times New Roman"/>
          <w:szCs w:val="24"/>
          <w:lang w:val="sr-Cyrl-RS"/>
        </w:rPr>
        <w:t xml:space="preserve"> </w:t>
      </w:r>
      <w:r w:rsidR="001B20E4">
        <w:rPr>
          <w:rFonts w:ascii="Times New Roman" w:hAnsi="Times New Roman" w:cs="Times New Roman"/>
          <w:szCs w:val="24"/>
          <w:lang w:val="sr-Cyrl-RS"/>
        </w:rPr>
        <w:t xml:space="preserve"> </w:t>
      </w:r>
      <w:r w:rsidRPr="001B20E4">
        <w:rPr>
          <w:rFonts w:ascii="Times New Roman" w:hAnsi="Times New Roman" w:cs="Times New Roman"/>
          <w:szCs w:val="24"/>
        </w:rPr>
        <w:t xml:space="preserve">Bureau </w:t>
      </w:r>
      <w:r w:rsidR="001B20E4">
        <w:rPr>
          <w:rFonts w:ascii="Times New Roman" w:hAnsi="Times New Roman" w:cs="Times New Roman"/>
          <w:szCs w:val="24"/>
          <w:lang w:val="sr-Cyrl-RS"/>
        </w:rPr>
        <w:t xml:space="preserve"> </w:t>
      </w:r>
      <w:r w:rsidRPr="001B20E4">
        <w:rPr>
          <w:rFonts w:ascii="Times New Roman" w:hAnsi="Times New Roman" w:cs="Times New Roman"/>
          <w:szCs w:val="24"/>
        </w:rPr>
        <w:t xml:space="preserve">of </w:t>
      </w:r>
      <w:r w:rsidR="001B20E4">
        <w:rPr>
          <w:rFonts w:ascii="Times New Roman" w:hAnsi="Times New Roman" w:cs="Times New Roman"/>
          <w:szCs w:val="24"/>
          <w:lang w:val="sr-Cyrl-RS"/>
        </w:rPr>
        <w:t xml:space="preserve"> </w:t>
      </w:r>
      <w:r w:rsidRPr="001B20E4">
        <w:rPr>
          <w:rFonts w:ascii="Times New Roman" w:hAnsi="Times New Roman" w:cs="Times New Roman"/>
          <w:szCs w:val="24"/>
        </w:rPr>
        <w:t>the</w:t>
      </w:r>
      <w:r w:rsidR="001B20E4">
        <w:rPr>
          <w:rFonts w:ascii="Times New Roman" w:hAnsi="Times New Roman" w:cs="Times New Roman"/>
          <w:szCs w:val="24"/>
          <w:lang w:val="sr-Cyrl-RS"/>
        </w:rPr>
        <w:t xml:space="preserve"> </w:t>
      </w:r>
      <w:r w:rsidRPr="001B20E4">
        <w:rPr>
          <w:rFonts w:ascii="Times New Roman" w:hAnsi="Times New Roman" w:cs="Times New Roman"/>
          <w:szCs w:val="24"/>
        </w:rPr>
        <w:t xml:space="preserve"> Hague</w:t>
      </w:r>
      <w:r w:rsidR="001B20E4">
        <w:rPr>
          <w:rFonts w:ascii="Times New Roman" w:hAnsi="Times New Roman" w:cs="Times New Roman"/>
          <w:szCs w:val="24"/>
          <w:lang w:val="sr-Cyrl-RS"/>
        </w:rPr>
        <w:t xml:space="preserve"> </w:t>
      </w:r>
      <w:r w:rsidRPr="001B20E4">
        <w:rPr>
          <w:rFonts w:ascii="Times New Roman" w:hAnsi="Times New Roman" w:cs="Times New Roman"/>
          <w:szCs w:val="24"/>
        </w:rPr>
        <w:t xml:space="preserve"> Conference</w:t>
      </w:r>
      <w:r w:rsidR="001B20E4">
        <w:rPr>
          <w:rFonts w:ascii="Times New Roman" w:hAnsi="Times New Roman" w:cs="Times New Roman"/>
          <w:szCs w:val="24"/>
          <w:lang w:val="sr-Cyrl-RS"/>
        </w:rPr>
        <w:t xml:space="preserve"> </w:t>
      </w:r>
      <w:r w:rsidRPr="001B20E4">
        <w:rPr>
          <w:rFonts w:ascii="Times New Roman" w:hAnsi="Times New Roman" w:cs="Times New Roman"/>
          <w:szCs w:val="24"/>
        </w:rPr>
        <w:t xml:space="preserve"> on</w:t>
      </w:r>
      <w:r w:rsidR="00BD5995" w:rsidRPr="001B20E4">
        <w:rPr>
          <w:rFonts w:ascii="Times New Roman" w:hAnsi="Times New Roman" w:cs="Times New Roman"/>
          <w:szCs w:val="24"/>
          <w:lang w:val="sr-Cyrl-RS"/>
        </w:rPr>
        <w:t xml:space="preserve"> </w:t>
      </w:r>
      <w:r w:rsidR="001B20E4">
        <w:rPr>
          <w:rFonts w:ascii="Times New Roman" w:hAnsi="Times New Roman" w:cs="Times New Roman"/>
          <w:szCs w:val="24"/>
          <w:lang w:val="sr-Cyrl-RS"/>
        </w:rPr>
        <w:t xml:space="preserve"> </w:t>
      </w:r>
      <w:r w:rsidRPr="001B20E4">
        <w:rPr>
          <w:rFonts w:ascii="Times New Roman" w:hAnsi="Times New Roman" w:cs="Times New Roman"/>
          <w:szCs w:val="24"/>
        </w:rPr>
        <w:t xml:space="preserve"> Private</w:t>
      </w:r>
      <w:r w:rsidR="00BD5995" w:rsidRPr="001B20E4">
        <w:rPr>
          <w:rFonts w:ascii="Times New Roman" w:hAnsi="Times New Roman" w:cs="Times New Roman"/>
          <w:szCs w:val="24"/>
          <w:lang w:val="sr-Cyrl-RS"/>
        </w:rPr>
        <w:t xml:space="preserve"> </w:t>
      </w:r>
      <w:r w:rsidRPr="001B20E4">
        <w:rPr>
          <w:rFonts w:ascii="Times New Roman" w:hAnsi="Times New Roman" w:cs="Times New Roman"/>
          <w:szCs w:val="24"/>
        </w:rPr>
        <w:t xml:space="preserve"> International </w:t>
      </w:r>
      <w:r w:rsidR="00BD5995" w:rsidRPr="001B20E4">
        <w:rPr>
          <w:rFonts w:ascii="Times New Roman" w:hAnsi="Times New Roman" w:cs="Times New Roman"/>
          <w:szCs w:val="24"/>
          <w:lang w:val="sr-Cyrl-RS"/>
        </w:rPr>
        <w:t xml:space="preserve"> </w:t>
      </w:r>
      <w:r w:rsidRPr="001B20E4">
        <w:rPr>
          <w:rFonts w:ascii="Times New Roman" w:hAnsi="Times New Roman" w:cs="Times New Roman"/>
          <w:szCs w:val="24"/>
        </w:rPr>
        <w:t>Law concerning</w:t>
      </w:r>
      <w:r w:rsidR="001B20E4">
        <w:rPr>
          <w:rFonts w:ascii="Times New Roman" w:hAnsi="Times New Roman" w:cs="Times New Roman"/>
          <w:szCs w:val="24"/>
          <w:lang w:val="sr-Cyrl-RS"/>
        </w:rPr>
        <w:t xml:space="preserve"> </w:t>
      </w:r>
      <w:r w:rsidRPr="001B20E4">
        <w:rPr>
          <w:rFonts w:ascii="Times New Roman" w:hAnsi="Times New Roman" w:cs="Times New Roman"/>
          <w:szCs w:val="24"/>
        </w:rPr>
        <w:t xml:space="preserve"> the</w:t>
      </w:r>
      <w:r w:rsidRPr="00BD5995">
        <w:rPr>
          <w:rFonts w:ascii="Times New Roman" w:hAnsi="Times New Roman" w:cs="Times New Roman"/>
          <w:spacing w:val="6"/>
          <w:szCs w:val="24"/>
        </w:rPr>
        <w:t xml:space="preserve"> </w:t>
      </w:r>
    </w:p>
    <w:p w:rsidR="00BD5995" w:rsidRDefault="00BD5995" w:rsidP="002D1406">
      <w:pPr>
        <w:ind w:firstLine="720"/>
        <w:jc w:val="both"/>
        <w:rPr>
          <w:rFonts w:ascii="Times New Roman" w:hAnsi="Times New Roman" w:cs="Times New Roman"/>
          <w:szCs w:val="24"/>
        </w:rPr>
      </w:pPr>
    </w:p>
    <w:p w:rsidR="00BD5995" w:rsidRDefault="00BD5995" w:rsidP="002D1406">
      <w:pPr>
        <w:ind w:firstLine="720"/>
        <w:jc w:val="both"/>
        <w:rPr>
          <w:rFonts w:ascii="Times New Roman" w:hAnsi="Times New Roman" w:cs="Times New Roman"/>
          <w:szCs w:val="24"/>
        </w:rPr>
      </w:pPr>
    </w:p>
    <w:p w:rsidR="00BD5995" w:rsidRDefault="00BD5995" w:rsidP="002D1406">
      <w:pPr>
        <w:ind w:firstLine="720"/>
        <w:jc w:val="both"/>
        <w:rPr>
          <w:rFonts w:ascii="Times New Roman" w:hAnsi="Times New Roman" w:cs="Times New Roman"/>
          <w:szCs w:val="24"/>
        </w:rPr>
      </w:pPr>
    </w:p>
    <w:p w:rsidR="00BD5995" w:rsidRDefault="00E0095C" w:rsidP="00BD5995">
      <w:pPr>
        <w:jc w:val="both"/>
        <w:rPr>
          <w:rFonts w:ascii="Times New Roman" w:hAnsi="Times New Roman" w:cs="Times New Roman"/>
          <w:szCs w:val="24"/>
        </w:rPr>
      </w:pPr>
      <w:proofErr w:type="gramStart"/>
      <w:r w:rsidRPr="00DC227A">
        <w:rPr>
          <w:rFonts w:ascii="Times New Roman" w:hAnsi="Times New Roman" w:cs="Times New Roman"/>
          <w:szCs w:val="24"/>
        </w:rPr>
        <w:t>manner</w:t>
      </w:r>
      <w:proofErr w:type="gramEnd"/>
      <w:r w:rsidRPr="00DC227A">
        <w:rPr>
          <w:rFonts w:ascii="Times New Roman" w:hAnsi="Times New Roman" w:cs="Times New Roman"/>
          <w:szCs w:val="24"/>
        </w:rPr>
        <w:t xml:space="preserve"> in which the assessment of the child’s means will be carried out, including the financial criteria which would need to be met to satisfy the test.</w:t>
      </w:r>
    </w:p>
    <w:p w:rsidR="001A5943" w:rsidRPr="00DC227A" w:rsidRDefault="001A5943" w:rsidP="00BD5995">
      <w:pPr>
        <w:ind w:firstLine="720"/>
        <w:rPr>
          <w:rFonts w:ascii="Times New Roman" w:hAnsi="Times New Roman" w:cs="Times New Roman"/>
        </w:rPr>
      </w:pPr>
      <w:r w:rsidRPr="00DC227A">
        <w:rPr>
          <w:rFonts w:ascii="Times New Roman" w:hAnsi="Times New Roman" w:cs="Times New Roman"/>
        </w:rPr>
        <w:t xml:space="preserve">(3) An application referred to in paragraph 1, addressed to a State which has made the declaration referred to in that paragraph, shall include a formal attestation by the applicant stating that the child’s means meet the criteria referred to in paragraph 2. The requested State may only request further evidence of the child’s means if it has reasonable grounds to believe that the information provided by the applicant is inaccurate.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(4) If the most favourable legal assistance provided for by the law of the requested State in respect of applications under this Chapter concerning maintenance obligations arising from a parent- child relationship towards a child is more favourable than that provided for under paragraphs 1 to 3, the most favourable legal assistance shall be provided. </w:t>
      </w:r>
    </w:p>
    <w:p w:rsidR="00003BAE" w:rsidRPr="00DC227A" w:rsidRDefault="00003BAE" w:rsidP="00003BAE">
      <w:pPr>
        <w:pStyle w:val="Default"/>
        <w:jc w:val="center"/>
        <w:rPr>
          <w:rFonts w:ascii="Times New Roman" w:hAnsi="Times New Roman" w:cs="Times New Roman"/>
          <w:b/>
          <w:bCs/>
        </w:rPr>
      </w:pPr>
    </w:p>
    <w:p w:rsidR="001A5943" w:rsidRPr="00DC227A" w:rsidRDefault="001A5943" w:rsidP="00003BAE">
      <w:pPr>
        <w:pStyle w:val="Default"/>
        <w:jc w:val="center"/>
        <w:rPr>
          <w:rFonts w:ascii="Times New Roman" w:hAnsi="Times New Roman" w:cs="Times New Roman"/>
        </w:rPr>
      </w:pPr>
      <w:r w:rsidRPr="00DC227A">
        <w:rPr>
          <w:rFonts w:ascii="Times New Roman" w:hAnsi="Times New Roman" w:cs="Times New Roman"/>
          <w:b/>
          <w:bCs/>
        </w:rPr>
        <w:t>Article 17</w:t>
      </w:r>
    </w:p>
    <w:p w:rsidR="001A5943" w:rsidRPr="00DC227A" w:rsidRDefault="001A5943" w:rsidP="00003BAE">
      <w:pPr>
        <w:pStyle w:val="Default"/>
        <w:jc w:val="center"/>
        <w:rPr>
          <w:rFonts w:ascii="Times New Roman" w:hAnsi="Times New Roman" w:cs="Times New Roman"/>
        </w:rPr>
      </w:pPr>
      <w:r w:rsidRPr="00DC227A">
        <w:rPr>
          <w:rFonts w:ascii="Times New Roman" w:hAnsi="Times New Roman" w:cs="Times New Roman"/>
          <w:b/>
          <w:bCs/>
        </w:rPr>
        <w:t>Applications not qualifying under Article 15 or Article 16</w:t>
      </w:r>
    </w:p>
    <w:p w:rsidR="00003BAE" w:rsidRPr="00DC227A" w:rsidRDefault="00003BAE" w:rsidP="00D3314F">
      <w:pPr>
        <w:pStyle w:val="Default"/>
        <w:jc w:val="both"/>
        <w:rPr>
          <w:rFonts w:ascii="Times New Roman" w:hAnsi="Times New Roman" w:cs="Times New Roman"/>
        </w:rPr>
      </w:pPr>
    </w:p>
    <w:p w:rsidR="001A5943" w:rsidRPr="00DC227A" w:rsidRDefault="001A5943" w:rsidP="006A5045">
      <w:pPr>
        <w:pStyle w:val="Default"/>
        <w:ind w:firstLine="720"/>
        <w:jc w:val="both"/>
        <w:rPr>
          <w:rFonts w:ascii="Times New Roman" w:hAnsi="Times New Roman" w:cs="Times New Roman"/>
        </w:rPr>
      </w:pPr>
      <w:r w:rsidRPr="00DC227A">
        <w:rPr>
          <w:rFonts w:ascii="Times New Roman" w:hAnsi="Times New Roman" w:cs="Times New Roman"/>
        </w:rPr>
        <w:t xml:space="preserve">In the case of all applications under this Convention other than those under Article 15 or Article 16: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provision of free legal assistance may be made subject to a means or a merits test;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an</w:t>
      </w:r>
      <w:proofErr w:type="gramEnd"/>
      <w:r w:rsidRPr="00DC227A">
        <w:rPr>
          <w:rFonts w:ascii="Times New Roman" w:hAnsi="Times New Roman" w:cs="Times New Roman"/>
        </w:rPr>
        <w:t xml:space="preserve"> applicant, who in the State of origin has benefited from free legal assistance, shall be entitled, in any proceedings for recognition or enforcement, to benefit, at least to the same extent, from free legal assistance as provided for by the law of the State addressed under the same circumstances. </w:t>
      </w:r>
    </w:p>
    <w:p w:rsidR="001A5943" w:rsidRPr="00DC227A" w:rsidRDefault="001A5943" w:rsidP="00D3314F">
      <w:pPr>
        <w:pStyle w:val="Default"/>
        <w:jc w:val="both"/>
        <w:rPr>
          <w:rFonts w:ascii="Times New Roman" w:hAnsi="Times New Roman" w:cs="Times New Roman"/>
        </w:rPr>
      </w:pPr>
    </w:p>
    <w:p w:rsidR="001A5943" w:rsidRPr="00DC227A" w:rsidRDefault="001A5943" w:rsidP="00003BAE">
      <w:pPr>
        <w:pStyle w:val="Default"/>
        <w:jc w:val="center"/>
        <w:rPr>
          <w:rFonts w:ascii="Times New Roman" w:hAnsi="Times New Roman" w:cs="Times New Roman"/>
        </w:rPr>
      </w:pPr>
      <w:r w:rsidRPr="00DC227A">
        <w:rPr>
          <w:rFonts w:ascii="Times New Roman" w:hAnsi="Times New Roman" w:cs="Times New Roman"/>
          <w:b/>
          <w:bCs/>
        </w:rPr>
        <w:t>CHAPTER IV</w:t>
      </w:r>
    </w:p>
    <w:p w:rsidR="001A5943" w:rsidRPr="00DC227A" w:rsidRDefault="001A5943" w:rsidP="00003BAE">
      <w:pPr>
        <w:pStyle w:val="Default"/>
        <w:jc w:val="center"/>
        <w:rPr>
          <w:rFonts w:ascii="Times New Roman" w:hAnsi="Times New Roman" w:cs="Times New Roman"/>
        </w:rPr>
      </w:pPr>
      <w:r w:rsidRPr="00DC227A">
        <w:rPr>
          <w:rFonts w:ascii="Times New Roman" w:hAnsi="Times New Roman" w:cs="Times New Roman"/>
          <w:b/>
          <w:bCs/>
        </w:rPr>
        <w:t>RESTRICTIONS ON BRINGING PROCEEDINGS</w:t>
      </w:r>
    </w:p>
    <w:p w:rsidR="00003BAE" w:rsidRPr="00DC227A" w:rsidRDefault="00003BAE" w:rsidP="00003BAE">
      <w:pPr>
        <w:pStyle w:val="Default"/>
        <w:jc w:val="center"/>
        <w:rPr>
          <w:rFonts w:ascii="Times New Roman" w:hAnsi="Times New Roman" w:cs="Times New Roman"/>
          <w:b/>
          <w:bCs/>
        </w:rPr>
      </w:pPr>
    </w:p>
    <w:p w:rsidR="001A5943" w:rsidRPr="00DC227A" w:rsidRDefault="001A5943" w:rsidP="00003BAE">
      <w:pPr>
        <w:pStyle w:val="Default"/>
        <w:jc w:val="center"/>
        <w:rPr>
          <w:rFonts w:ascii="Times New Roman" w:hAnsi="Times New Roman" w:cs="Times New Roman"/>
        </w:rPr>
      </w:pPr>
      <w:r w:rsidRPr="00DC227A">
        <w:rPr>
          <w:rFonts w:ascii="Times New Roman" w:hAnsi="Times New Roman" w:cs="Times New Roman"/>
          <w:b/>
          <w:bCs/>
        </w:rPr>
        <w:t>Article 18</w:t>
      </w:r>
    </w:p>
    <w:p w:rsidR="001A5943" w:rsidRPr="00DC227A" w:rsidRDefault="001A5943" w:rsidP="00003BAE">
      <w:pPr>
        <w:pStyle w:val="Default"/>
        <w:jc w:val="center"/>
        <w:rPr>
          <w:rFonts w:ascii="Times New Roman" w:hAnsi="Times New Roman" w:cs="Times New Roman"/>
        </w:rPr>
      </w:pPr>
      <w:r w:rsidRPr="00DC227A">
        <w:rPr>
          <w:rFonts w:ascii="Times New Roman" w:hAnsi="Times New Roman" w:cs="Times New Roman"/>
          <w:b/>
          <w:bCs/>
        </w:rPr>
        <w:t>Limit on proceedings</w:t>
      </w:r>
    </w:p>
    <w:p w:rsidR="00003BAE" w:rsidRPr="00DC227A" w:rsidRDefault="00003BAE" w:rsidP="00D3314F">
      <w:pPr>
        <w:pStyle w:val="Default"/>
        <w:jc w:val="both"/>
        <w:rPr>
          <w:rFonts w:ascii="Times New Roman" w:hAnsi="Times New Roman" w:cs="Times New Roman"/>
        </w:rPr>
      </w:pP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Where a decision is made in a Contracting State where the creditor is habitually resident, proceedings to modify the decision or to make a new decision cannot be brought by the debtor in any other Contracting State as long as the creditor remains habitually resident in the State where the decision was made.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Paragraph 1 shall not apply -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where</w:t>
      </w:r>
      <w:proofErr w:type="gramEnd"/>
      <w:r w:rsidRPr="00DC227A">
        <w:rPr>
          <w:rFonts w:ascii="Times New Roman" w:hAnsi="Times New Roman" w:cs="Times New Roman"/>
        </w:rPr>
        <w:t xml:space="preserve">, except in disputes relating to maintenance obligations in respect of children, there is agreement in writing between the parties to the jurisdiction of that other Contracting State;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where</w:t>
      </w:r>
      <w:proofErr w:type="gramEnd"/>
      <w:r w:rsidRPr="00DC227A">
        <w:rPr>
          <w:rFonts w:ascii="Times New Roman" w:hAnsi="Times New Roman" w:cs="Times New Roman"/>
        </w:rPr>
        <w:t xml:space="preserve"> the creditor submits to the jurisdiction of that other Contracting State either expressly or by defending on the merits of the case without objecting to the jurisdiction at the first available opportunity;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where</w:t>
      </w:r>
      <w:proofErr w:type="gramEnd"/>
      <w:r w:rsidRPr="00DC227A">
        <w:rPr>
          <w:rFonts w:ascii="Times New Roman" w:hAnsi="Times New Roman" w:cs="Times New Roman"/>
        </w:rPr>
        <w:t xml:space="preserve"> the competent authority in the State of origin cannot, or refuses to, exercise jurisdiction to modify the decision or make a new decision; or </w:t>
      </w:r>
    </w:p>
    <w:p w:rsidR="00F56E04" w:rsidRPr="00DC227A" w:rsidRDefault="001A5943" w:rsidP="002D1406">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d) </w:t>
      </w:r>
      <w:proofErr w:type="gramStart"/>
      <w:r w:rsidRPr="00DC227A">
        <w:rPr>
          <w:rFonts w:ascii="Times New Roman" w:hAnsi="Times New Roman" w:cs="Times New Roman"/>
        </w:rPr>
        <w:t>where</w:t>
      </w:r>
      <w:proofErr w:type="gramEnd"/>
      <w:r w:rsidRPr="00DC227A">
        <w:rPr>
          <w:rFonts w:ascii="Times New Roman" w:hAnsi="Times New Roman" w:cs="Times New Roman"/>
        </w:rPr>
        <w:t xml:space="preserve"> the decision made in the State of origin cannot be recognised or declared enforceable in the Contracting State where proceedings to modify the decision or make a new decision are contemplated. </w:t>
      </w:r>
    </w:p>
    <w:p w:rsidR="00F56E04" w:rsidRDefault="00F56E04" w:rsidP="00F56E04">
      <w:pPr>
        <w:pStyle w:val="Default"/>
        <w:jc w:val="both"/>
        <w:rPr>
          <w:rFonts w:ascii="Times New Roman" w:hAnsi="Times New Roman" w:cs="Times New Roman"/>
          <w:lang w:val="sr-Cyrl-RS"/>
        </w:rPr>
      </w:pPr>
    </w:p>
    <w:p w:rsidR="00BD5995" w:rsidRDefault="00BD5995">
      <w:pPr>
        <w:rPr>
          <w:rFonts w:ascii="Times New Roman" w:hAnsi="Times New Roman" w:cs="Times New Roman"/>
          <w:color w:val="000000"/>
          <w:szCs w:val="24"/>
          <w:lang w:val="sr-Cyrl-RS"/>
        </w:rPr>
      </w:pPr>
      <w:r>
        <w:rPr>
          <w:rFonts w:ascii="Times New Roman" w:hAnsi="Times New Roman" w:cs="Times New Roman"/>
          <w:lang w:val="sr-Cyrl-RS"/>
        </w:rPr>
        <w:br w:type="page"/>
      </w:r>
    </w:p>
    <w:p w:rsidR="004741E8" w:rsidRDefault="004741E8" w:rsidP="00F56E04">
      <w:pPr>
        <w:pStyle w:val="Default"/>
        <w:jc w:val="both"/>
        <w:rPr>
          <w:rFonts w:ascii="Times New Roman" w:hAnsi="Times New Roman" w:cs="Times New Roman"/>
          <w:lang w:val="sr-Cyrl-RS"/>
        </w:rPr>
      </w:pPr>
    </w:p>
    <w:p w:rsidR="00F75A6E" w:rsidRDefault="00F75A6E" w:rsidP="00F56E04">
      <w:pPr>
        <w:pStyle w:val="Default"/>
        <w:jc w:val="center"/>
        <w:rPr>
          <w:rFonts w:ascii="Times New Roman" w:hAnsi="Times New Roman" w:cs="Times New Roman"/>
          <w:b/>
          <w:bCs/>
        </w:rPr>
      </w:pPr>
    </w:p>
    <w:p w:rsidR="001A5943" w:rsidRPr="00DC227A" w:rsidRDefault="001A5943" w:rsidP="00F56E04">
      <w:pPr>
        <w:pStyle w:val="Default"/>
        <w:jc w:val="center"/>
        <w:rPr>
          <w:rFonts w:ascii="Times New Roman" w:hAnsi="Times New Roman" w:cs="Times New Roman"/>
        </w:rPr>
      </w:pPr>
      <w:r w:rsidRPr="00DC227A">
        <w:rPr>
          <w:rFonts w:ascii="Times New Roman" w:hAnsi="Times New Roman" w:cs="Times New Roman"/>
          <w:b/>
          <w:bCs/>
        </w:rPr>
        <w:t>CHAPTER V</w:t>
      </w:r>
    </w:p>
    <w:p w:rsidR="001A5943" w:rsidRPr="00DC227A" w:rsidRDefault="001A5943" w:rsidP="00003BAE">
      <w:pPr>
        <w:pStyle w:val="Default"/>
        <w:jc w:val="center"/>
        <w:rPr>
          <w:rFonts w:ascii="Times New Roman" w:hAnsi="Times New Roman" w:cs="Times New Roman"/>
        </w:rPr>
      </w:pPr>
      <w:r w:rsidRPr="00DC227A">
        <w:rPr>
          <w:rFonts w:ascii="Times New Roman" w:hAnsi="Times New Roman" w:cs="Times New Roman"/>
          <w:b/>
          <w:bCs/>
        </w:rPr>
        <w:t>RECOGNITION AND ENFORCEMENT</w:t>
      </w:r>
    </w:p>
    <w:p w:rsidR="00003BAE" w:rsidRPr="00DC227A" w:rsidRDefault="00003BAE" w:rsidP="00003BAE">
      <w:pPr>
        <w:pStyle w:val="Default"/>
        <w:jc w:val="center"/>
        <w:rPr>
          <w:rFonts w:ascii="Times New Roman" w:hAnsi="Times New Roman" w:cs="Times New Roman"/>
          <w:b/>
          <w:bCs/>
        </w:rPr>
      </w:pPr>
    </w:p>
    <w:p w:rsidR="001A5943" w:rsidRPr="00DC227A" w:rsidRDefault="001A5943" w:rsidP="00003BAE">
      <w:pPr>
        <w:pStyle w:val="Default"/>
        <w:jc w:val="center"/>
        <w:rPr>
          <w:rFonts w:ascii="Times New Roman" w:hAnsi="Times New Roman" w:cs="Times New Roman"/>
        </w:rPr>
      </w:pPr>
      <w:r w:rsidRPr="00DC227A">
        <w:rPr>
          <w:rFonts w:ascii="Times New Roman" w:hAnsi="Times New Roman" w:cs="Times New Roman"/>
          <w:b/>
          <w:bCs/>
        </w:rPr>
        <w:t>Article 19</w:t>
      </w:r>
    </w:p>
    <w:p w:rsidR="001A5943" w:rsidRPr="00DC227A" w:rsidRDefault="001A5943" w:rsidP="00003BAE">
      <w:pPr>
        <w:pStyle w:val="Default"/>
        <w:jc w:val="center"/>
        <w:rPr>
          <w:rFonts w:ascii="Times New Roman" w:hAnsi="Times New Roman" w:cs="Times New Roman"/>
        </w:rPr>
      </w:pPr>
      <w:r w:rsidRPr="00DC227A">
        <w:rPr>
          <w:rFonts w:ascii="Times New Roman" w:hAnsi="Times New Roman" w:cs="Times New Roman"/>
          <w:b/>
          <w:bCs/>
        </w:rPr>
        <w:t>Scope of the Chapter</w:t>
      </w:r>
    </w:p>
    <w:p w:rsidR="00003BAE" w:rsidRPr="00DC227A" w:rsidRDefault="00003BAE" w:rsidP="00D3314F">
      <w:pPr>
        <w:pStyle w:val="Default"/>
        <w:jc w:val="both"/>
        <w:rPr>
          <w:rFonts w:ascii="Times New Roman" w:hAnsi="Times New Roman" w:cs="Times New Roman"/>
        </w:rPr>
      </w:pP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This Chapter shall apply to a decision rendered by a judicial or administrative authority in respect of a maintenance obligation. The term “decision” also includes a settlement or agreement concluded before or approved by such an authority. A decision may include automatic adjustment by indexation and a requirement to pay arrears, retroactive maintenance or interest and a determination of costs or expenses.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If a decision does not relate solely to a maintenance obligation, the effect of this Chapter is limited to the parts of the decision which concern maintenance obligations.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(3) For the purpose of paragraph 1, “administrative authority” means a public body whose decisions, under the law of the State where it is established -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may</w:t>
      </w:r>
      <w:proofErr w:type="gramEnd"/>
      <w:r w:rsidRPr="00DC227A">
        <w:rPr>
          <w:rFonts w:ascii="Times New Roman" w:hAnsi="Times New Roman" w:cs="Times New Roman"/>
        </w:rPr>
        <w:t xml:space="preserve"> be made the subject of an appeal to or review by a judicial authority; and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have</w:t>
      </w:r>
      <w:proofErr w:type="gramEnd"/>
      <w:r w:rsidRPr="00DC227A">
        <w:rPr>
          <w:rFonts w:ascii="Times New Roman" w:hAnsi="Times New Roman" w:cs="Times New Roman"/>
        </w:rPr>
        <w:t xml:space="preserve"> a similar force and effect to a decision of a judicial authority on the same matter.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(4) This Chapter also applies to maintenance arrangements in accordance with Article 30.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(5) The provisions of this Chapter shall apply to a request for recognition and enforcement made directly to a competent authority of the State addressed in accordance with Article 37. </w:t>
      </w:r>
    </w:p>
    <w:p w:rsidR="002D2807" w:rsidRDefault="002D2807" w:rsidP="00003BAE">
      <w:pPr>
        <w:pStyle w:val="Default"/>
        <w:jc w:val="center"/>
        <w:rPr>
          <w:rFonts w:ascii="Times New Roman" w:hAnsi="Times New Roman" w:cs="Times New Roman"/>
          <w:b/>
          <w:bCs/>
        </w:rPr>
      </w:pPr>
    </w:p>
    <w:p w:rsidR="001A5943" w:rsidRPr="00DC227A" w:rsidRDefault="001A5943" w:rsidP="00003BAE">
      <w:pPr>
        <w:pStyle w:val="Default"/>
        <w:jc w:val="center"/>
        <w:rPr>
          <w:rFonts w:ascii="Times New Roman" w:hAnsi="Times New Roman" w:cs="Times New Roman"/>
        </w:rPr>
      </w:pPr>
      <w:r w:rsidRPr="00DC227A">
        <w:rPr>
          <w:rFonts w:ascii="Times New Roman" w:hAnsi="Times New Roman" w:cs="Times New Roman"/>
          <w:b/>
          <w:bCs/>
        </w:rPr>
        <w:t>Article 20</w:t>
      </w:r>
    </w:p>
    <w:p w:rsidR="001A5943" w:rsidRPr="00DC227A" w:rsidRDefault="001A5943" w:rsidP="00003BAE">
      <w:pPr>
        <w:pStyle w:val="Default"/>
        <w:jc w:val="center"/>
        <w:rPr>
          <w:rFonts w:ascii="Times New Roman" w:hAnsi="Times New Roman" w:cs="Times New Roman"/>
        </w:rPr>
      </w:pPr>
      <w:r w:rsidRPr="00DC227A">
        <w:rPr>
          <w:rFonts w:ascii="Times New Roman" w:hAnsi="Times New Roman" w:cs="Times New Roman"/>
          <w:b/>
          <w:bCs/>
        </w:rPr>
        <w:t>Bases for recognition and enforcement</w:t>
      </w:r>
    </w:p>
    <w:p w:rsidR="00003BAE" w:rsidRPr="00DC227A" w:rsidRDefault="00003BAE" w:rsidP="00D3314F">
      <w:pPr>
        <w:pStyle w:val="Default"/>
        <w:jc w:val="both"/>
        <w:rPr>
          <w:rFonts w:ascii="Times New Roman" w:hAnsi="Times New Roman" w:cs="Times New Roman"/>
        </w:rPr>
      </w:pP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A decision made in one Contracting State (“the State of origin”) shall be recognised and enforced in other Contracting States if - </w:t>
      </w:r>
    </w:p>
    <w:p w:rsidR="001A5943" w:rsidRPr="001C34B9" w:rsidRDefault="001A5943" w:rsidP="000F52D7">
      <w:pPr>
        <w:pStyle w:val="Default"/>
        <w:spacing w:after="20"/>
        <w:ind w:firstLine="720"/>
        <w:jc w:val="both"/>
        <w:rPr>
          <w:rFonts w:ascii="Times New Roman" w:hAnsi="Times New Roman" w:cs="Times New Roman"/>
          <w:lang w:val="sr-Cyrl-RS"/>
        </w:rPr>
      </w:pPr>
      <w:r w:rsidRPr="00DC227A">
        <w:rPr>
          <w:rFonts w:ascii="Times New Roman" w:hAnsi="Times New Roman" w:cs="Times New Roman"/>
        </w:rPr>
        <w:t xml:space="preserve">a)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respondent was habitually resident in the State of origin at the time proceedings were instituted; </w:t>
      </w:r>
      <w:r w:rsidR="001C34B9">
        <w:rPr>
          <w:rFonts w:ascii="Times New Roman" w:hAnsi="Times New Roman" w:cs="Times New Roman"/>
          <w:lang w:val="sr-Cyrl-RS"/>
        </w:rPr>
        <w:t xml:space="preserve">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respondent has submitted to the jurisdiction either expressly or by defending on the merits of the case without objecting to the jurisdiction at the first available opportunity;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creditor was habitually resident in the State of origin at the time proceedings were instituted;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d) the child for whom maintenance was ordered was habitually resident in the State of origin at the time proceedings were instituted, provided that the respondent has lived with the child in that State or has resided in that State and provided support for the child there;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e) except in disputes relating to maintenance obligations in respect of children, there has been agreement to the jurisdiction in writing by the parties; or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f)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decision was made by an authority exercising jurisdiction on a matter of personal status or parental responsibility, unless that jurisdiction was based solely on the nationality of one of the parties.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A Contracting State may make a reservation, in accordance with Article 62, in respect of paragraph 1 c), e) or f).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(3) A Contracting State making a reservation under paragraph 2 shall recognise and enforce a decision if its law would in similar factual circumstances confer or would have conferred jurisdiction on its authorities to make such a decision. </w:t>
      </w:r>
    </w:p>
    <w:p w:rsidR="00BD5995" w:rsidRPr="00BD5995" w:rsidRDefault="001A5943" w:rsidP="002D1406">
      <w:pPr>
        <w:pStyle w:val="Default"/>
        <w:ind w:firstLine="720"/>
        <w:jc w:val="both"/>
        <w:rPr>
          <w:rFonts w:ascii="Times New Roman" w:hAnsi="Times New Roman" w:cs="Times New Roman"/>
          <w:spacing w:val="8"/>
        </w:rPr>
      </w:pPr>
      <w:r w:rsidRPr="00DC227A">
        <w:rPr>
          <w:rFonts w:ascii="Times New Roman" w:hAnsi="Times New Roman" w:cs="Times New Roman"/>
        </w:rPr>
        <w:t xml:space="preserve">(4) </w:t>
      </w:r>
      <w:r w:rsidRPr="001B2A84">
        <w:rPr>
          <w:rFonts w:ascii="Times New Roman" w:hAnsi="Times New Roman" w:cs="Times New Roman"/>
        </w:rPr>
        <w:t xml:space="preserve">A Contracting State shall, if recognition of a decision is not possible as a result of a reservation under paragraph 2, and if the debtor is habitually resident in that State, take </w:t>
      </w:r>
      <w:r w:rsidR="001B2A84">
        <w:rPr>
          <w:rFonts w:ascii="Times New Roman" w:hAnsi="Times New Roman" w:cs="Times New Roman"/>
        </w:rPr>
        <w:br/>
      </w:r>
      <w:r w:rsidRPr="001B2A84">
        <w:rPr>
          <w:rFonts w:ascii="Times New Roman" w:hAnsi="Times New Roman" w:cs="Times New Roman"/>
        </w:rPr>
        <w:t xml:space="preserve">all </w:t>
      </w:r>
      <w:r w:rsidR="001B2A84">
        <w:rPr>
          <w:rFonts w:ascii="Times New Roman" w:hAnsi="Times New Roman" w:cs="Times New Roman"/>
          <w:lang w:val="sr-Cyrl-RS"/>
        </w:rPr>
        <w:t xml:space="preserve"> </w:t>
      </w:r>
      <w:r w:rsidRPr="001B2A84">
        <w:rPr>
          <w:rFonts w:ascii="Times New Roman" w:hAnsi="Times New Roman" w:cs="Times New Roman"/>
        </w:rPr>
        <w:t>appropriate</w:t>
      </w:r>
      <w:r w:rsidR="001B2A84">
        <w:rPr>
          <w:rFonts w:ascii="Times New Roman" w:hAnsi="Times New Roman" w:cs="Times New Roman"/>
          <w:lang w:val="sr-Cyrl-RS"/>
        </w:rPr>
        <w:t xml:space="preserve"> </w:t>
      </w:r>
      <w:r w:rsidRPr="001B2A84">
        <w:rPr>
          <w:rFonts w:ascii="Times New Roman" w:hAnsi="Times New Roman" w:cs="Times New Roman"/>
        </w:rPr>
        <w:t xml:space="preserve"> measures</w:t>
      </w:r>
      <w:r w:rsidR="001B2A84">
        <w:rPr>
          <w:rFonts w:ascii="Times New Roman" w:hAnsi="Times New Roman" w:cs="Times New Roman"/>
          <w:lang w:val="sr-Cyrl-RS"/>
        </w:rPr>
        <w:t xml:space="preserve"> </w:t>
      </w:r>
      <w:r w:rsidRPr="001B2A84">
        <w:rPr>
          <w:rFonts w:ascii="Times New Roman" w:hAnsi="Times New Roman" w:cs="Times New Roman"/>
        </w:rPr>
        <w:t xml:space="preserve"> to</w:t>
      </w:r>
      <w:r w:rsidR="001B2A84">
        <w:rPr>
          <w:rFonts w:ascii="Times New Roman" w:hAnsi="Times New Roman" w:cs="Times New Roman"/>
          <w:lang w:val="sr-Cyrl-RS"/>
        </w:rPr>
        <w:t xml:space="preserve"> </w:t>
      </w:r>
      <w:r w:rsidRPr="001B2A84">
        <w:rPr>
          <w:rFonts w:ascii="Times New Roman" w:hAnsi="Times New Roman" w:cs="Times New Roman"/>
        </w:rPr>
        <w:t xml:space="preserve"> establish a decision</w:t>
      </w:r>
      <w:r w:rsidR="001B2A84">
        <w:rPr>
          <w:rFonts w:ascii="Times New Roman" w:hAnsi="Times New Roman" w:cs="Times New Roman"/>
          <w:lang w:val="sr-Cyrl-RS"/>
        </w:rPr>
        <w:t xml:space="preserve"> </w:t>
      </w:r>
      <w:r w:rsidRPr="001B2A84">
        <w:rPr>
          <w:rFonts w:ascii="Times New Roman" w:hAnsi="Times New Roman" w:cs="Times New Roman"/>
        </w:rPr>
        <w:t xml:space="preserve"> for </w:t>
      </w:r>
      <w:r w:rsidR="001B2A84">
        <w:rPr>
          <w:rFonts w:ascii="Times New Roman" w:hAnsi="Times New Roman" w:cs="Times New Roman"/>
          <w:lang w:val="sr-Cyrl-RS"/>
        </w:rPr>
        <w:t xml:space="preserve"> </w:t>
      </w:r>
      <w:r w:rsidRPr="001B2A84">
        <w:rPr>
          <w:rFonts w:ascii="Times New Roman" w:hAnsi="Times New Roman" w:cs="Times New Roman"/>
        </w:rPr>
        <w:t xml:space="preserve">the </w:t>
      </w:r>
      <w:r w:rsidR="001B2A84">
        <w:rPr>
          <w:rFonts w:ascii="Times New Roman" w:hAnsi="Times New Roman" w:cs="Times New Roman"/>
          <w:lang w:val="sr-Cyrl-RS"/>
        </w:rPr>
        <w:t xml:space="preserve"> </w:t>
      </w:r>
      <w:r w:rsidRPr="001B2A84">
        <w:rPr>
          <w:rFonts w:ascii="Times New Roman" w:hAnsi="Times New Roman" w:cs="Times New Roman"/>
        </w:rPr>
        <w:t>benefit</w:t>
      </w:r>
      <w:r w:rsidR="001B2A84">
        <w:rPr>
          <w:rFonts w:ascii="Times New Roman" w:hAnsi="Times New Roman" w:cs="Times New Roman"/>
          <w:lang w:val="sr-Cyrl-RS"/>
        </w:rPr>
        <w:t xml:space="preserve"> </w:t>
      </w:r>
      <w:r w:rsidRPr="001B2A84">
        <w:rPr>
          <w:rFonts w:ascii="Times New Roman" w:hAnsi="Times New Roman" w:cs="Times New Roman"/>
        </w:rPr>
        <w:t xml:space="preserve"> of</w:t>
      </w:r>
      <w:r w:rsidR="001B2A84">
        <w:rPr>
          <w:rFonts w:ascii="Times New Roman" w:hAnsi="Times New Roman" w:cs="Times New Roman"/>
          <w:lang w:val="sr-Cyrl-RS"/>
        </w:rPr>
        <w:t xml:space="preserve"> </w:t>
      </w:r>
      <w:r w:rsidRPr="001B2A84">
        <w:rPr>
          <w:rFonts w:ascii="Times New Roman" w:hAnsi="Times New Roman" w:cs="Times New Roman"/>
        </w:rPr>
        <w:t xml:space="preserve"> the</w:t>
      </w:r>
      <w:r w:rsidR="001B2A84">
        <w:rPr>
          <w:rFonts w:ascii="Times New Roman" w:hAnsi="Times New Roman" w:cs="Times New Roman"/>
          <w:lang w:val="sr-Cyrl-RS"/>
        </w:rPr>
        <w:t xml:space="preserve"> </w:t>
      </w:r>
      <w:r w:rsidRPr="001B2A84">
        <w:rPr>
          <w:rFonts w:ascii="Times New Roman" w:hAnsi="Times New Roman" w:cs="Times New Roman"/>
        </w:rPr>
        <w:t xml:space="preserve"> creditor.</w:t>
      </w:r>
      <w:r w:rsidR="001B2A84">
        <w:rPr>
          <w:rFonts w:ascii="Times New Roman" w:hAnsi="Times New Roman" w:cs="Times New Roman"/>
          <w:lang w:val="sr-Cyrl-RS"/>
        </w:rPr>
        <w:t xml:space="preserve"> </w:t>
      </w:r>
      <w:r w:rsidRPr="001B2A84">
        <w:rPr>
          <w:rFonts w:ascii="Times New Roman" w:hAnsi="Times New Roman" w:cs="Times New Roman"/>
        </w:rPr>
        <w:t xml:space="preserve"> </w:t>
      </w:r>
      <w:proofErr w:type="gramStart"/>
      <w:r w:rsidRPr="001B2A84">
        <w:rPr>
          <w:rFonts w:ascii="Times New Roman" w:hAnsi="Times New Roman" w:cs="Times New Roman"/>
        </w:rPr>
        <w:t>The</w:t>
      </w:r>
      <w:r w:rsidR="001B2A84">
        <w:rPr>
          <w:rFonts w:ascii="Times New Roman" w:hAnsi="Times New Roman" w:cs="Times New Roman"/>
          <w:lang w:val="sr-Cyrl-RS"/>
        </w:rPr>
        <w:t xml:space="preserve"> </w:t>
      </w:r>
      <w:r w:rsidRPr="001B2A84">
        <w:rPr>
          <w:rFonts w:ascii="Times New Roman" w:hAnsi="Times New Roman" w:cs="Times New Roman"/>
        </w:rPr>
        <w:t xml:space="preserve"> preceding</w:t>
      </w:r>
      <w:proofErr w:type="gramEnd"/>
      <w:r w:rsidRPr="001B2A84">
        <w:rPr>
          <w:rFonts w:ascii="Times New Roman" w:hAnsi="Times New Roman" w:cs="Times New Roman"/>
        </w:rPr>
        <w:t xml:space="preserve"> </w:t>
      </w:r>
    </w:p>
    <w:p w:rsidR="00BD5995" w:rsidRDefault="00BD5995" w:rsidP="002D1406">
      <w:pPr>
        <w:pStyle w:val="Default"/>
        <w:ind w:firstLine="720"/>
        <w:jc w:val="both"/>
        <w:rPr>
          <w:rFonts w:ascii="Times New Roman" w:hAnsi="Times New Roman" w:cs="Times New Roman"/>
        </w:rPr>
      </w:pPr>
    </w:p>
    <w:p w:rsidR="00F56E04" w:rsidRPr="00DC227A" w:rsidRDefault="001A5943" w:rsidP="00BD5995">
      <w:pPr>
        <w:pStyle w:val="Default"/>
        <w:jc w:val="both"/>
        <w:rPr>
          <w:rFonts w:ascii="Times New Roman" w:hAnsi="Times New Roman" w:cs="Times New Roman"/>
          <w:lang w:val="sr-Cyrl-RS"/>
        </w:rPr>
      </w:pPr>
      <w:proofErr w:type="gramStart"/>
      <w:r w:rsidRPr="00DC227A">
        <w:rPr>
          <w:rFonts w:ascii="Times New Roman" w:hAnsi="Times New Roman" w:cs="Times New Roman"/>
        </w:rPr>
        <w:t>sentence</w:t>
      </w:r>
      <w:proofErr w:type="gramEnd"/>
      <w:r w:rsidRPr="00DC227A">
        <w:rPr>
          <w:rFonts w:ascii="Times New Roman" w:hAnsi="Times New Roman" w:cs="Times New Roman"/>
        </w:rPr>
        <w:t xml:space="preserve"> shall not apply to direct requests for recognition and enforcement under Article 19(5) or to claims for support referred to in Article 2(1) b).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(5) A decision in favour of a child under the age of 18 years which cannot be recognised by virtue only of a reservation in respect of paragraph 1 c), e) or f) shall be accepted as establishing the eligibility of that child for maintenance in the State addressed.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(6) A decision shall be recognised only if it has effect in the State of origin, and shall be enforced only if it is enforceable in the State of origin. </w:t>
      </w:r>
    </w:p>
    <w:p w:rsidR="00F765ED" w:rsidRPr="00DC227A" w:rsidRDefault="00F765ED" w:rsidP="00F765ED">
      <w:pPr>
        <w:pStyle w:val="Default"/>
        <w:jc w:val="center"/>
        <w:rPr>
          <w:rFonts w:ascii="Times New Roman" w:hAnsi="Times New Roman" w:cs="Times New Roman"/>
          <w:b/>
          <w:bCs/>
        </w:rPr>
      </w:pPr>
    </w:p>
    <w:p w:rsidR="001A5943" w:rsidRPr="00DC227A" w:rsidRDefault="001A5943" w:rsidP="00F765ED">
      <w:pPr>
        <w:pStyle w:val="Default"/>
        <w:jc w:val="center"/>
        <w:rPr>
          <w:rFonts w:ascii="Times New Roman" w:hAnsi="Times New Roman" w:cs="Times New Roman"/>
        </w:rPr>
      </w:pPr>
      <w:r w:rsidRPr="00DC227A">
        <w:rPr>
          <w:rFonts w:ascii="Times New Roman" w:hAnsi="Times New Roman" w:cs="Times New Roman"/>
          <w:b/>
          <w:bCs/>
        </w:rPr>
        <w:t>Article 21</w:t>
      </w:r>
    </w:p>
    <w:p w:rsidR="001A5943" w:rsidRPr="00DC227A" w:rsidRDefault="001A5943" w:rsidP="00F765ED">
      <w:pPr>
        <w:pStyle w:val="Default"/>
        <w:jc w:val="center"/>
        <w:rPr>
          <w:rFonts w:ascii="Times New Roman" w:hAnsi="Times New Roman" w:cs="Times New Roman"/>
        </w:rPr>
      </w:pPr>
      <w:r w:rsidRPr="00DC227A">
        <w:rPr>
          <w:rFonts w:ascii="Times New Roman" w:hAnsi="Times New Roman" w:cs="Times New Roman"/>
          <w:b/>
          <w:bCs/>
        </w:rPr>
        <w:t>Severability and partial recognition and enforcement</w:t>
      </w:r>
    </w:p>
    <w:p w:rsidR="00F765ED" w:rsidRPr="00DC227A" w:rsidRDefault="00F765ED" w:rsidP="00D3314F">
      <w:pPr>
        <w:pStyle w:val="Default"/>
        <w:jc w:val="both"/>
        <w:rPr>
          <w:rFonts w:ascii="Times New Roman" w:hAnsi="Times New Roman" w:cs="Times New Roman"/>
        </w:rPr>
      </w:pP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If the State addressed is unable to recognise or enforce the whole of the decision, it shall recognise or enforce any severable part of the decision which can be so recognised or enforced. </w:t>
      </w:r>
    </w:p>
    <w:p w:rsidR="001A5943" w:rsidRPr="00DC227A" w:rsidRDefault="001A5943" w:rsidP="002D1406">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(2) Partial recognition or enforcement of a decision can always be applied for. </w:t>
      </w:r>
    </w:p>
    <w:p w:rsidR="00F56E04" w:rsidRPr="00DC227A" w:rsidRDefault="00F56E04" w:rsidP="00D3314F">
      <w:pPr>
        <w:pStyle w:val="Default"/>
        <w:jc w:val="both"/>
        <w:rPr>
          <w:rFonts w:ascii="Times New Roman" w:hAnsi="Times New Roman" w:cs="Times New Roman"/>
          <w:lang w:val="sr-Cyrl-RS"/>
        </w:rPr>
      </w:pPr>
    </w:p>
    <w:p w:rsidR="001A5943" w:rsidRPr="00DC227A" w:rsidRDefault="001A5943" w:rsidP="00F765ED">
      <w:pPr>
        <w:pStyle w:val="Default"/>
        <w:jc w:val="center"/>
        <w:rPr>
          <w:rFonts w:ascii="Times New Roman" w:hAnsi="Times New Roman" w:cs="Times New Roman"/>
        </w:rPr>
      </w:pPr>
      <w:r w:rsidRPr="00DC227A">
        <w:rPr>
          <w:rFonts w:ascii="Times New Roman" w:hAnsi="Times New Roman" w:cs="Times New Roman"/>
          <w:b/>
          <w:bCs/>
        </w:rPr>
        <w:t>Article 22</w:t>
      </w:r>
    </w:p>
    <w:p w:rsidR="001A5943" w:rsidRPr="00DC227A" w:rsidRDefault="001A5943" w:rsidP="00F765ED">
      <w:pPr>
        <w:pStyle w:val="Default"/>
        <w:jc w:val="center"/>
        <w:rPr>
          <w:rFonts w:ascii="Times New Roman" w:hAnsi="Times New Roman" w:cs="Times New Roman"/>
        </w:rPr>
      </w:pPr>
      <w:r w:rsidRPr="00DC227A">
        <w:rPr>
          <w:rFonts w:ascii="Times New Roman" w:hAnsi="Times New Roman" w:cs="Times New Roman"/>
          <w:b/>
          <w:bCs/>
        </w:rPr>
        <w:t>Grounds for refusing recognition and enforcement</w:t>
      </w:r>
    </w:p>
    <w:p w:rsidR="00F765ED" w:rsidRPr="00DC227A" w:rsidRDefault="00F765ED" w:rsidP="00D3314F">
      <w:pPr>
        <w:pStyle w:val="Default"/>
        <w:jc w:val="both"/>
        <w:rPr>
          <w:rFonts w:ascii="Times New Roman" w:hAnsi="Times New Roman" w:cs="Times New Roman"/>
        </w:rPr>
      </w:pP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Recognition and enforcement of a decision may be refused if -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recognition</w:t>
      </w:r>
      <w:proofErr w:type="gramEnd"/>
      <w:r w:rsidRPr="00DC227A">
        <w:rPr>
          <w:rFonts w:ascii="Times New Roman" w:hAnsi="Times New Roman" w:cs="Times New Roman"/>
        </w:rPr>
        <w:t xml:space="preserve"> and enforcement of the decision is manifestly incompatible with the public policy (“</w:t>
      </w:r>
      <w:r w:rsidRPr="00DC227A">
        <w:rPr>
          <w:rFonts w:ascii="Times New Roman" w:hAnsi="Times New Roman" w:cs="Times New Roman"/>
          <w:i/>
          <w:iCs/>
        </w:rPr>
        <w:t>ordre public</w:t>
      </w:r>
      <w:r w:rsidRPr="00DC227A">
        <w:rPr>
          <w:rFonts w:ascii="Times New Roman" w:hAnsi="Times New Roman" w:cs="Times New Roman"/>
        </w:rPr>
        <w:t xml:space="preserve">”) of the State addressed;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decision was obtained by fraud in connection with a matter of procedure;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c) proceedings between the same parties and having the same purpose are pending before an authority of the State addressed and those proceedings were the first to be instituted;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d)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decision is incompatible with a decision rendered between the same parties and having the same purpose, either in the State addressed or in another State, provided that this latter decision fulfils the conditions necessary for its recognition and enforcement in the State addressed;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e) </w:t>
      </w:r>
      <w:proofErr w:type="gramStart"/>
      <w:r w:rsidRPr="00DC227A">
        <w:rPr>
          <w:rFonts w:ascii="Times New Roman" w:hAnsi="Times New Roman" w:cs="Times New Roman"/>
        </w:rPr>
        <w:t>in</w:t>
      </w:r>
      <w:proofErr w:type="gramEnd"/>
      <w:r w:rsidRPr="00DC227A">
        <w:rPr>
          <w:rFonts w:ascii="Times New Roman" w:hAnsi="Times New Roman" w:cs="Times New Roman"/>
        </w:rPr>
        <w:t xml:space="preserve"> a case where the respondent has neither appeared nor was represented in proceedings in the State of origin – </w:t>
      </w:r>
    </w:p>
    <w:p w:rsidR="001A5943" w:rsidRPr="00DC227A" w:rsidRDefault="001A5943" w:rsidP="00087D27">
      <w:pPr>
        <w:pStyle w:val="Default"/>
        <w:ind w:left="1620" w:hanging="180"/>
        <w:jc w:val="both"/>
        <w:rPr>
          <w:rFonts w:ascii="Times New Roman" w:hAnsi="Times New Roman" w:cs="Times New Roman"/>
        </w:rPr>
      </w:pPr>
      <w:r w:rsidRPr="00DC227A">
        <w:rPr>
          <w:rFonts w:ascii="Times New Roman" w:hAnsi="Times New Roman" w:cs="Times New Roman"/>
        </w:rPr>
        <w:t xml:space="preserve">i) </w:t>
      </w:r>
      <w:proofErr w:type="gramStart"/>
      <w:r w:rsidRPr="00DC227A">
        <w:rPr>
          <w:rFonts w:ascii="Times New Roman" w:hAnsi="Times New Roman" w:cs="Times New Roman"/>
        </w:rPr>
        <w:t>when</w:t>
      </w:r>
      <w:proofErr w:type="gramEnd"/>
      <w:r w:rsidRPr="00DC227A">
        <w:rPr>
          <w:rFonts w:ascii="Times New Roman" w:hAnsi="Times New Roman" w:cs="Times New Roman"/>
        </w:rPr>
        <w:t xml:space="preserve"> the law of the State of origin provides for notice of proceedings, the respondent did not have proper notice of the proceedings and an opportunity to be heard; or </w:t>
      </w:r>
    </w:p>
    <w:p w:rsidR="001A5943" w:rsidRPr="00DC227A" w:rsidRDefault="001A5943" w:rsidP="00087D27">
      <w:pPr>
        <w:pStyle w:val="Default"/>
        <w:ind w:left="1620" w:hanging="180"/>
        <w:jc w:val="both"/>
        <w:rPr>
          <w:rFonts w:ascii="Times New Roman" w:hAnsi="Times New Roman" w:cs="Times New Roman"/>
        </w:rPr>
      </w:pPr>
      <w:r w:rsidRPr="00DC227A">
        <w:rPr>
          <w:rFonts w:ascii="Times New Roman" w:hAnsi="Times New Roman" w:cs="Times New Roman"/>
        </w:rPr>
        <w:t xml:space="preserve">ii) </w:t>
      </w:r>
      <w:proofErr w:type="gramStart"/>
      <w:r w:rsidRPr="00DC227A">
        <w:rPr>
          <w:rFonts w:ascii="Times New Roman" w:hAnsi="Times New Roman" w:cs="Times New Roman"/>
        </w:rPr>
        <w:t>when</w:t>
      </w:r>
      <w:proofErr w:type="gramEnd"/>
      <w:r w:rsidRPr="00DC227A">
        <w:rPr>
          <w:rFonts w:ascii="Times New Roman" w:hAnsi="Times New Roman" w:cs="Times New Roman"/>
        </w:rPr>
        <w:t xml:space="preserve"> the law of the State of origin does not provide for notice of the proceedings, the respondent did not have proper notice of the decision and an opportunity to challenge or appeal it on fact and law; or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f)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decision was made in violation of Article 18. </w:t>
      </w:r>
    </w:p>
    <w:p w:rsidR="001A5943" w:rsidRPr="00DC227A" w:rsidRDefault="001A5943" w:rsidP="00D3314F">
      <w:pPr>
        <w:pStyle w:val="Default"/>
        <w:jc w:val="both"/>
        <w:rPr>
          <w:rFonts w:ascii="Times New Roman" w:hAnsi="Times New Roman" w:cs="Times New Roman"/>
        </w:rPr>
      </w:pPr>
    </w:p>
    <w:p w:rsidR="001A5943" w:rsidRPr="00DC227A" w:rsidRDefault="001A5943" w:rsidP="00F765ED">
      <w:pPr>
        <w:pStyle w:val="Default"/>
        <w:jc w:val="center"/>
        <w:rPr>
          <w:rFonts w:ascii="Times New Roman" w:hAnsi="Times New Roman" w:cs="Times New Roman"/>
        </w:rPr>
      </w:pPr>
      <w:r w:rsidRPr="00DC227A">
        <w:rPr>
          <w:rFonts w:ascii="Times New Roman" w:hAnsi="Times New Roman" w:cs="Times New Roman"/>
          <w:b/>
          <w:bCs/>
        </w:rPr>
        <w:t>Article 23</w:t>
      </w:r>
    </w:p>
    <w:p w:rsidR="001A5943" w:rsidRPr="00DC227A" w:rsidRDefault="001A5943" w:rsidP="00F765ED">
      <w:pPr>
        <w:pStyle w:val="Default"/>
        <w:jc w:val="center"/>
        <w:rPr>
          <w:rFonts w:ascii="Times New Roman" w:hAnsi="Times New Roman" w:cs="Times New Roman"/>
        </w:rPr>
      </w:pPr>
      <w:r w:rsidRPr="00DC227A">
        <w:rPr>
          <w:rFonts w:ascii="Times New Roman" w:hAnsi="Times New Roman" w:cs="Times New Roman"/>
          <w:b/>
          <w:bCs/>
        </w:rPr>
        <w:t>Procedure on an application for recognition and enforcement</w:t>
      </w:r>
    </w:p>
    <w:p w:rsidR="00F765ED" w:rsidRPr="00DC227A" w:rsidRDefault="00F765ED" w:rsidP="00D3314F">
      <w:pPr>
        <w:pStyle w:val="Default"/>
        <w:jc w:val="both"/>
        <w:rPr>
          <w:rFonts w:ascii="Times New Roman" w:hAnsi="Times New Roman" w:cs="Times New Roman"/>
        </w:rPr>
      </w:pP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Subject to the provisions of the Convention, the procedures for recognition and enforcement shall be governed by the law of the State addressed.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Where an application for recognition and enforcement of a decision has been made through Central Authorities in accordance with Chapter III, the requested Central Authority shall promptly either –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refer</w:t>
      </w:r>
      <w:proofErr w:type="gramEnd"/>
      <w:r w:rsidRPr="00DC227A">
        <w:rPr>
          <w:rFonts w:ascii="Times New Roman" w:hAnsi="Times New Roman" w:cs="Times New Roman"/>
        </w:rPr>
        <w:t xml:space="preserve"> the application to the competent authority which shall without delay declare the decision enforceable or register the decision for enforcement; or </w:t>
      </w:r>
    </w:p>
    <w:p w:rsidR="00BD5995"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if</w:t>
      </w:r>
      <w:proofErr w:type="gramEnd"/>
      <w:r w:rsidRPr="00DC227A">
        <w:rPr>
          <w:rFonts w:ascii="Times New Roman" w:hAnsi="Times New Roman" w:cs="Times New Roman"/>
        </w:rPr>
        <w:t xml:space="preserve"> it is the competent authority take such steps itself. </w:t>
      </w:r>
    </w:p>
    <w:p w:rsidR="00BD5995" w:rsidRDefault="00BD5995">
      <w:pPr>
        <w:rPr>
          <w:rFonts w:ascii="Times New Roman" w:hAnsi="Times New Roman" w:cs="Times New Roman"/>
          <w:color w:val="000000"/>
          <w:szCs w:val="24"/>
        </w:rPr>
      </w:pPr>
      <w:r>
        <w:rPr>
          <w:rFonts w:ascii="Times New Roman" w:hAnsi="Times New Roman" w:cs="Times New Roman"/>
        </w:rPr>
        <w:br w:type="page"/>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(3) Where the request is made directly to a competent authority in the State addressed in accordance with Article 19(5), that authority shall without delay declare the decision enforceable or register the decision for enforcement.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(4) A declaration or registration may be refused only on the ground set out in Article 22 a). At this stage neither the applicant nor the respondent is entitled to make any submissions.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(5) The applicant and the respondent shall be promptly notified of the declaration or registration, made under paragraphs 2 and 3, or the refusal thereof in accordance with paragraph 4, and may bring a challenge or appeal on fact and on a point of law.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(6) A challenge or an appeal is to be lodged within 30 days of notification under paragraph 5. If the contesting party is not resident in the Contracting State in which the declaration or registration was made or refused, the challenge or appeal shall be lodged within 60 days of notification.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(7) A challenge or appeal may be founded only on the following –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grounds for refusing recognition and enforcement set out in Article 22;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bases for recognition and enforcement under Article 20;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authenticity or integrity of any document transmitted in accordance with Article 25(1) a), b) or d) or (3) b).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(8) A challenge or an appeal by a respondent may also be founded on the fulfilment of the debt to the extent that the recognition and enforcement relates to payments that fell due in the past.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(9) The applicant and the respondent shall be promptly notified of the decision following the challenge or the appeal.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(10) A further appeal, if permitted by the law of the State addressed, shall not have the effect of staying the enforcement of the decision unless there are exceptional circumstances.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(11) In taking any decision on recognition and enforcement, including any appeal, the competent authority shall act expeditiously. </w:t>
      </w:r>
    </w:p>
    <w:p w:rsidR="002D2807" w:rsidRDefault="002D2807" w:rsidP="00A81869">
      <w:pPr>
        <w:pStyle w:val="Default"/>
        <w:jc w:val="center"/>
        <w:rPr>
          <w:rFonts w:ascii="Times New Roman" w:hAnsi="Times New Roman" w:cs="Times New Roman"/>
          <w:b/>
          <w:bCs/>
        </w:rPr>
      </w:pPr>
    </w:p>
    <w:p w:rsidR="001A5943" w:rsidRPr="00DC227A" w:rsidRDefault="001A5943" w:rsidP="00A81869">
      <w:pPr>
        <w:pStyle w:val="Default"/>
        <w:jc w:val="center"/>
        <w:rPr>
          <w:rFonts w:ascii="Times New Roman" w:hAnsi="Times New Roman" w:cs="Times New Roman"/>
        </w:rPr>
      </w:pPr>
      <w:r w:rsidRPr="00DC227A">
        <w:rPr>
          <w:rFonts w:ascii="Times New Roman" w:hAnsi="Times New Roman" w:cs="Times New Roman"/>
          <w:b/>
          <w:bCs/>
        </w:rPr>
        <w:t>Article 24</w:t>
      </w:r>
    </w:p>
    <w:p w:rsidR="001A5943" w:rsidRPr="00DC227A" w:rsidRDefault="001A5943" w:rsidP="00A81869">
      <w:pPr>
        <w:pStyle w:val="Default"/>
        <w:jc w:val="center"/>
        <w:rPr>
          <w:rFonts w:ascii="Times New Roman" w:hAnsi="Times New Roman" w:cs="Times New Roman"/>
        </w:rPr>
      </w:pPr>
      <w:r w:rsidRPr="00DC227A">
        <w:rPr>
          <w:rFonts w:ascii="Times New Roman" w:hAnsi="Times New Roman" w:cs="Times New Roman"/>
          <w:b/>
          <w:bCs/>
        </w:rPr>
        <w:t>Alternative procedure on an application for recognition and enforcement</w:t>
      </w:r>
    </w:p>
    <w:p w:rsidR="00A81869" w:rsidRPr="00DC227A" w:rsidRDefault="00A81869" w:rsidP="00D3314F">
      <w:pPr>
        <w:pStyle w:val="Default"/>
        <w:jc w:val="both"/>
        <w:rPr>
          <w:rFonts w:ascii="Times New Roman" w:hAnsi="Times New Roman" w:cs="Times New Roman"/>
        </w:rPr>
      </w:pP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Notwithstanding Article 23(2) to (11), a State may declare, in accordance with Article </w:t>
      </w:r>
      <w:proofErr w:type="gramStart"/>
      <w:r w:rsidRPr="00DC227A">
        <w:rPr>
          <w:rFonts w:ascii="Times New Roman" w:hAnsi="Times New Roman" w:cs="Times New Roman"/>
        </w:rPr>
        <w:t>63, that</w:t>
      </w:r>
      <w:proofErr w:type="gramEnd"/>
      <w:r w:rsidRPr="00DC227A">
        <w:rPr>
          <w:rFonts w:ascii="Times New Roman" w:hAnsi="Times New Roman" w:cs="Times New Roman"/>
        </w:rPr>
        <w:t xml:space="preserve"> it will apply the procedure for recognition and enforcement set out in this Article.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Where an application for recognition and enforcement of a decision has been made through Central Authorities in accordance with Chapter III, the requested Central Authority shall promptly either –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refer</w:t>
      </w:r>
      <w:proofErr w:type="gramEnd"/>
      <w:r w:rsidRPr="00DC227A">
        <w:rPr>
          <w:rFonts w:ascii="Times New Roman" w:hAnsi="Times New Roman" w:cs="Times New Roman"/>
        </w:rPr>
        <w:t xml:space="preserve"> the application to the competent authority which shall decide on the application for recognition and enforcement; or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if</w:t>
      </w:r>
      <w:proofErr w:type="gramEnd"/>
      <w:r w:rsidRPr="00DC227A">
        <w:rPr>
          <w:rFonts w:ascii="Times New Roman" w:hAnsi="Times New Roman" w:cs="Times New Roman"/>
        </w:rPr>
        <w:t xml:space="preserve"> it is the competent authority, take such a decision itself.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(3) A decision on recognition and enforcement shall be given by the competent authority after the respondent has been duly and promptly notified of the proceedings and both parties have been given an adequate opportunity to be heard.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(4) The competent authority may review the grounds for refusing recognition and enforcement set out in Article 22 a), c) and d) of its own motion. It may review any grounds listed in Articles 20, 22 and 23(7) c) if raised by the respondent or if concerns relating to those grounds arise from the face of the documents submitted in accordance with Article 25. </w:t>
      </w:r>
    </w:p>
    <w:p w:rsidR="001A5943"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(5) A refusal of recognition and enforcement may also be founded on the fulfilment of the debt to the extent that the recognition and enforcement relates to payments that fell due in the past. </w:t>
      </w:r>
    </w:p>
    <w:p w:rsidR="00BD5995" w:rsidRDefault="00BD5995">
      <w:pPr>
        <w:rPr>
          <w:rFonts w:ascii="Times New Roman" w:hAnsi="Times New Roman" w:cs="Times New Roman"/>
          <w:color w:val="000000"/>
          <w:szCs w:val="24"/>
        </w:rPr>
      </w:pPr>
      <w:r>
        <w:rPr>
          <w:rFonts w:ascii="Times New Roman" w:hAnsi="Times New Roman" w:cs="Times New Roman"/>
        </w:rPr>
        <w:br w:type="page"/>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(6) Any appeal, if permitted by the law of the State addressed, shall not have the effect of staying the enforcement of the decision unless there are exceptional circumstances. </w:t>
      </w:r>
    </w:p>
    <w:p w:rsidR="00F56E04" w:rsidRPr="00DC227A" w:rsidRDefault="001A5943" w:rsidP="002D1406">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(7) In taking any decision on recognition and enforcement, including any appeal, the competent authority shall act expeditiously. </w:t>
      </w:r>
    </w:p>
    <w:p w:rsidR="00F56E04" w:rsidRPr="00DC227A" w:rsidRDefault="00F56E04" w:rsidP="00F56E04">
      <w:pPr>
        <w:pStyle w:val="Default"/>
        <w:jc w:val="both"/>
        <w:rPr>
          <w:rFonts w:ascii="Times New Roman" w:hAnsi="Times New Roman" w:cs="Times New Roman"/>
          <w:lang w:val="sr-Cyrl-RS"/>
        </w:rPr>
      </w:pPr>
    </w:p>
    <w:p w:rsidR="001A5943" w:rsidRPr="00DC227A" w:rsidRDefault="001A5943" w:rsidP="00F56E04">
      <w:pPr>
        <w:pStyle w:val="Default"/>
        <w:jc w:val="center"/>
        <w:rPr>
          <w:rFonts w:ascii="Times New Roman" w:hAnsi="Times New Roman" w:cs="Times New Roman"/>
        </w:rPr>
      </w:pPr>
      <w:r w:rsidRPr="00DC227A">
        <w:rPr>
          <w:rFonts w:ascii="Times New Roman" w:hAnsi="Times New Roman" w:cs="Times New Roman"/>
          <w:b/>
          <w:bCs/>
        </w:rPr>
        <w:t>Article 25</w:t>
      </w: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Documents</w:t>
      </w:r>
    </w:p>
    <w:p w:rsidR="0083175E" w:rsidRPr="00DC227A" w:rsidRDefault="0083175E" w:rsidP="00D3314F">
      <w:pPr>
        <w:pStyle w:val="Default"/>
        <w:jc w:val="both"/>
        <w:rPr>
          <w:rFonts w:ascii="Times New Roman" w:hAnsi="Times New Roman" w:cs="Times New Roman"/>
        </w:rPr>
      </w:pP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An application for recognition and enforcement under Article 23 or Article 24 shall be accompanied by the following – </w:t>
      </w:r>
    </w:p>
    <w:p w:rsidR="001A5943" w:rsidRPr="00DC227A" w:rsidRDefault="001A5943" w:rsidP="002D1406">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complete text of the decision; </w:t>
      </w:r>
    </w:p>
    <w:p w:rsidR="001A5943" w:rsidRPr="00DC227A" w:rsidRDefault="001A5943" w:rsidP="002D1406">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b) a document stating that the decision is enforceable in the State of origin and, in the case of a decision by an administrative authority, a document stating that the requirements of Article 19(3) are met unless that State has specified in accordance with Article 57 that decisions of its administrative authorities always meet those requirements; </w:t>
      </w:r>
    </w:p>
    <w:p w:rsidR="001A5943" w:rsidRPr="00DC227A" w:rsidRDefault="001A5943" w:rsidP="002D1406">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c) if the respondent did not appear and was not represented in the proceedings in the State of origin, a document or documents attesting, as appropriate, either that the respondent had proper notice of the proceedings and an opportunity to be heard, or that the respondent had proper notice of the decision and the opportunity to challenge or appeal it on fact and law; </w:t>
      </w:r>
    </w:p>
    <w:p w:rsidR="001A5943" w:rsidRPr="00DC227A" w:rsidRDefault="001A5943" w:rsidP="002D1406">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d) </w:t>
      </w:r>
      <w:proofErr w:type="gramStart"/>
      <w:r w:rsidRPr="00DC227A">
        <w:rPr>
          <w:rFonts w:ascii="Times New Roman" w:hAnsi="Times New Roman" w:cs="Times New Roman"/>
        </w:rPr>
        <w:t>where</w:t>
      </w:r>
      <w:proofErr w:type="gramEnd"/>
      <w:r w:rsidRPr="00DC227A">
        <w:rPr>
          <w:rFonts w:ascii="Times New Roman" w:hAnsi="Times New Roman" w:cs="Times New Roman"/>
        </w:rPr>
        <w:t xml:space="preserve"> necessary, a document showing the amount of any arrears and the date such amount was calculated; </w:t>
      </w:r>
    </w:p>
    <w:p w:rsidR="001A5943" w:rsidRPr="00DC227A" w:rsidRDefault="001A5943" w:rsidP="002D1406">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e) </w:t>
      </w:r>
      <w:proofErr w:type="gramStart"/>
      <w:r w:rsidRPr="00DC227A">
        <w:rPr>
          <w:rFonts w:ascii="Times New Roman" w:hAnsi="Times New Roman" w:cs="Times New Roman"/>
        </w:rPr>
        <w:t>where</w:t>
      </w:r>
      <w:proofErr w:type="gramEnd"/>
      <w:r w:rsidRPr="00DC227A">
        <w:rPr>
          <w:rFonts w:ascii="Times New Roman" w:hAnsi="Times New Roman" w:cs="Times New Roman"/>
        </w:rPr>
        <w:t xml:space="preserve"> necessary, in the case of a decision providing for automatic adjustment by indexation, a document providing the information necessary to make the appropriate calculations;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f) </w:t>
      </w:r>
      <w:proofErr w:type="gramStart"/>
      <w:r w:rsidRPr="00DC227A">
        <w:rPr>
          <w:rFonts w:ascii="Times New Roman" w:hAnsi="Times New Roman" w:cs="Times New Roman"/>
        </w:rPr>
        <w:t>where</w:t>
      </w:r>
      <w:proofErr w:type="gramEnd"/>
      <w:r w:rsidRPr="00DC227A">
        <w:rPr>
          <w:rFonts w:ascii="Times New Roman" w:hAnsi="Times New Roman" w:cs="Times New Roman"/>
        </w:rPr>
        <w:t xml:space="preserve"> necessary, documentation showing the extent to which the applicant received free legal assi</w:t>
      </w:r>
      <w:r w:rsidR="0083175E" w:rsidRPr="00DC227A">
        <w:rPr>
          <w:rFonts w:ascii="Times New Roman" w:hAnsi="Times New Roman" w:cs="Times New Roman"/>
        </w:rPr>
        <w:t xml:space="preserve">stance in the State of origin.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Upon a challenge or appeal under Article 23(7) c) or upon request by the competent authority in the State addressed, a complete copy of the document concerned, certified by the competent authority in the State of origin, shall be provided promptly –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by</w:t>
      </w:r>
      <w:proofErr w:type="gramEnd"/>
      <w:r w:rsidRPr="00DC227A">
        <w:rPr>
          <w:rFonts w:ascii="Times New Roman" w:hAnsi="Times New Roman" w:cs="Times New Roman"/>
        </w:rPr>
        <w:t xml:space="preserve"> the Central Authority of the requesting State, where the application has been made in accordance with Chapter III;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by</w:t>
      </w:r>
      <w:proofErr w:type="gramEnd"/>
      <w:r w:rsidRPr="00DC227A">
        <w:rPr>
          <w:rFonts w:ascii="Times New Roman" w:hAnsi="Times New Roman" w:cs="Times New Roman"/>
        </w:rPr>
        <w:t xml:space="preserve"> the applicant, where the request has been made directly to a competent authority of the State addressed.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(3) A Contracting State may specify in accordance with Article 57 –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that</w:t>
      </w:r>
      <w:proofErr w:type="gramEnd"/>
      <w:r w:rsidRPr="00DC227A">
        <w:rPr>
          <w:rFonts w:ascii="Times New Roman" w:hAnsi="Times New Roman" w:cs="Times New Roman"/>
        </w:rPr>
        <w:t xml:space="preserve"> a complete copy of the decision certified by the competent authority in the State of origin must accompany the application; </w:t>
      </w:r>
    </w:p>
    <w:p w:rsidR="001A5943" w:rsidRPr="00DC227A" w:rsidRDefault="001A5943" w:rsidP="002D1406">
      <w:pPr>
        <w:pStyle w:val="Default"/>
        <w:spacing w:after="20"/>
        <w:ind w:firstLine="720"/>
        <w:jc w:val="both"/>
        <w:rPr>
          <w:rFonts w:ascii="Times New Roman" w:hAnsi="Times New Roman" w:cs="Times New Roman"/>
        </w:rPr>
      </w:pPr>
      <w:r w:rsidRPr="00DC227A">
        <w:rPr>
          <w:rFonts w:ascii="Times New Roman" w:hAnsi="Times New Roman" w:cs="Times New Roman"/>
        </w:rPr>
        <w:t>b) circumstances in which it will accept, in lieu of a complete text of the decision, an abstract or extract of the decision drawn up by the competent authority of the State of origin, which</w:t>
      </w:r>
      <w:r w:rsidR="004E4541">
        <w:rPr>
          <w:rFonts w:ascii="Times New Roman" w:hAnsi="Times New Roman" w:cs="Times New Roman"/>
          <w:lang w:val="sr-Cyrl-RS"/>
        </w:rPr>
        <w:t xml:space="preserve"> </w:t>
      </w:r>
      <w:r w:rsidRPr="00DC227A">
        <w:rPr>
          <w:rFonts w:ascii="Times New Roman" w:hAnsi="Times New Roman" w:cs="Times New Roman"/>
        </w:rPr>
        <w:t xml:space="preserve">may be made in the form recommended and published by the Hague Conference on Private International Law; or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that</w:t>
      </w:r>
      <w:proofErr w:type="gramEnd"/>
      <w:r w:rsidRPr="00DC227A">
        <w:rPr>
          <w:rFonts w:ascii="Times New Roman" w:hAnsi="Times New Roman" w:cs="Times New Roman"/>
        </w:rPr>
        <w:t xml:space="preserve"> it does not require a document stating that the requirements of Article 19(3) are met. </w:t>
      </w:r>
    </w:p>
    <w:p w:rsidR="00482155" w:rsidRDefault="00482155" w:rsidP="00D3314F">
      <w:pPr>
        <w:pStyle w:val="Default"/>
        <w:jc w:val="both"/>
        <w:rPr>
          <w:rFonts w:ascii="Times New Roman" w:hAnsi="Times New Roman" w:cs="Times New Roman"/>
          <w:lang w:val="sr-Cyrl-RS"/>
        </w:rPr>
      </w:pP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Article 26</w:t>
      </w:r>
    </w:p>
    <w:p w:rsidR="001A5943" w:rsidRPr="00DC227A" w:rsidRDefault="001A5943" w:rsidP="0083175E">
      <w:pPr>
        <w:pStyle w:val="Default"/>
        <w:jc w:val="center"/>
        <w:rPr>
          <w:rFonts w:ascii="Times New Roman" w:hAnsi="Times New Roman" w:cs="Times New Roman"/>
          <w:lang w:val="sr-Cyrl-RS"/>
        </w:rPr>
      </w:pPr>
      <w:r w:rsidRPr="00DC227A">
        <w:rPr>
          <w:rFonts w:ascii="Times New Roman" w:hAnsi="Times New Roman" w:cs="Times New Roman"/>
          <w:b/>
          <w:bCs/>
        </w:rPr>
        <w:t>Procedure on an application for recognition</w:t>
      </w:r>
    </w:p>
    <w:p w:rsidR="0083175E" w:rsidRPr="00DC227A" w:rsidRDefault="0083175E" w:rsidP="00D3314F">
      <w:pPr>
        <w:pStyle w:val="Default"/>
        <w:jc w:val="both"/>
        <w:rPr>
          <w:rFonts w:ascii="Times New Roman" w:hAnsi="Times New Roman" w:cs="Times New Roman"/>
        </w:rPr>
      </w:pPr>
    </w:p>
    <w:p w:rsidR="00F65559" w:rsidRPr="00DC227A" w:rsidRDefault="001A5943" w:rsidP="002D1406">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This Chapter shall apply </w:t>
      </w:r>
      <w:r w:rsidRPr="00DC227A">
        <w:rPr>
          <w:rFonts w:ascii="Times New Roman" w:hAnsi="Times New Roman" w:cs="Times New Roman"/>
          <w:i/>
          <w:iCs/>
        </w:rPr>
        <w:t xml:space="preserve">mutatis mutandis </w:t>
      </w:r>
      <w:r w:rsidRPr="00DC227A">
        <w:rPr>
          <w:rFonts w:ascii="Times New Roman" w:hAnsi="Times New Roman" w:cs="Times New Roman"/>
        </w:rPr>
        <w:t xml:space="preserve">to an application for recognition of a decision, save that the requirement of enforceability is replaced by the requirement that the decision has effect in the State of origin. </w:t>
      </w:r>
    </w:p>
    <w:p w:rsidR="00BD5995" w:rsidRDefault="00BD5995">
      <w:pPr>
        <w:rPr>
          <w:rFonts w:ascii="Times New Roman" w:hAnsi="Times New Roman" w:cs="Times New Roman"/>
          <w:b/>
          <w:bCs/>
          <w:color w:val="000000"/>
          <w:szCs w:val="24"/>
        </w:rPr>
      </w:pPr>
      <w:r>
        <w:rPr>
          <w:rFonts w:ascii="Times New Roman" w:hAnsi="Times New Roman" w:cs="Times New Roman"/>
          <w:b/>
          <w:bCs/>
        </w:rPr>
        <w:br w:type="page"/>
      </w:r>
    </w:p>
    <w:p w:rsidR="001A5943" w:rsidRPr="00DC227A" w:rsidRDefault="001A5943" w:rsidP="00F65559">
      <w:pPr>
        <w:pStyle w:val="Default"/>
        <w:jc w:val="center"/>
        <w:rPr>
          <w:rFonts w:ascii="Times New Roman" w:hAnsi="Times New Roman" w:cs="Times New Roman"/>
        </w:rPr>
      </w:pPr>
      <w:r w:rsidRPr="00DC227A">
        <w:rPr>
          <w:rFonts w:ascii="Times New Roman" w:hAnsi="Times New Roman" w:cs="Times New Roman"/>
          <w:b/>
          <w:bCs/>
        </w:rPr>
        <w:t>Article 27</w:t>
      </w: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Findings of fact</w:t>
      </w:r>
    </w:p>
    <w:p w:rsidR="0083175E" w:rsidRPr="00DC227A" w:rsidRDefault="0083175E" w:rsidP="00D3314F">
      <w:pPr>
        <w:pStyle w:val="Default"/>
        <w:jc w:val="both"/>
        <w:rPr>
          <w:rFonts w:ascii="Times New Roman" w:hAnsi="Times New Roman" w:cs="Times New Roman"/>
        </w:rPr>
      </w:pP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Any competent authority of the State addressed shall be bound by the findings of fact on which the authority of the State of origin based its jurisdiction. </w:t>
      </w:r>
    </w:p>
    <w:p w:rsidR="0083175E" w:rsidRPr="00DC227A" w:rsidRDefault="0083175E" w:rsidP="0083175E">
      <w:pPr>
        <w:pStyle w:val="Default"/>
        <w:jc w:val="center"/>
        <w:rPr>
          <w:rFonts w:ascii="Times New Roman" w:hAnsi="Times New Roman" w:cs="Times New Roman"/>
          <w:b/>
          <w:bCs/>
        </w:rPr>
      </w:pP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Article 28</w:t>
      </w: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No review of the merits</w:t>
      </w:r>
    </w:p>
    <w:p w:rsidR="0083175E" w:rsidRPr="00DC227A" w:rsidRDefault="0083175E" w:rsidP="00D3314F">
      <w:pPr>
        <w:pStyle w:val="Default"/>
        <w:jc w:val="both"/>
        <w:rPr>
          <w:rFonts w:ascii="Times New Roman" w:hAnsi="Times New Roman" w:cs="Times New Roman"/>
        </w:rPr>
      </w:pPr>
    </w:p>
    <w:p w:rsidR="001A5943" w:rsidRPr="00DC227A" w:rsidRDefault="001A5943" w:rsidP="002D1406">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There shall be no review by any competent authority of the State addressed of the merits of a decision. </w:t>
      </w:r>
    </w:p>
    <w:p w:rsidR="00F750F7" w:rsidRPr="00DC227A" w:rsidRDefault="00F750F7" w:rsidP="00D3314F">
      <w:pPr>
        <w:pStyle w:val="Default"/>
        <w:jc w:val="both"/>
        <w:rPr>
          <w:rFonts w:ascii="Times New Roman" w:hAnsi="Times New Roman" w:cs="Times New Roman"/>
          <w:lang w:val="sr-Cyrl-RS"/>
        </w:rPr>
      </w:pP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Article 29</w:t>
      </w: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Physical presence of the child or the applicant not required</w:t>
      </w:r>
    </w:p>
    <w:p w:rsidR="0083175E" w:rsidRPr="00DC227A" w:rsidRDefault="0083175E" w:rsidP="00D3314F">
      <w:pPr>
        <w:pStyle w:val="Default"/>
        <w:jc w:val="both"/>
        <w:rPr>
          <w:rFonts w:ascii="Times New Roman" w:hAnsi="Times New Roman" w:cs="Times New Roman"/>
        </w:rPr>
      </w:pP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The physical presence of the child or the applicant shall not be required in any proceedings in the State addressed under this Chapter. </w:t>
      </w:r>
    </w:p>
    <w:p w:rsidR="0083175E" w:rsidRPr="00DC227A" w:rsidRDefault="0083175E" w:rsidP="0083175E">
      <w:pPr>
        <w:pStyle w:val="Default"/>
        <w:jc w:val="center"/>
        <w:rPr>
          <w:rFonts w:ascii="Times New Roman" w:hAnsi="Times New Roman" w:cs="Times New Roman"/>
          <w:b/>
          <w:bCs/>
        </w:rPr>
      </w:pP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Article 30</w:t>
      </w: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Maintenance arrangements</w:t>
      </w:r>
    </w:p>
    <w:p w:rsidR="0083175E" w:rsidRPr="00DC227A" w:rsidRDefault="0083175E" w:rsidP="00D3314F">
      <w:pPr>
        <w:pStyle w:val="Default"/>
        <w:jc w:val="both"/>
        <w:rPr>
          <w:rFonts w:ascii="Times New Roman" w:hAnsi="Times New Roman" w:cs="Times New Roman"/>
        </w:rPr>
      </w:pP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(1) A maintenance arrangement made in a Contracting State shall be entitled to recognition and enforcement as a decision under this Chapter provided that it is enforceable as a decision in the State of origin.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(2) For the purpose of Article 10(1) a) and b) and (2) a), the term “decision” includes a maintenance arrangement. </w:t>
      </w:r>
    </w:p>
    <w:p w:rsidR="001A5943" w:rsidRPr="00DC227A" w:rsidRDefault="001A5943" w:rsidP="002D1406">
      <w:pPr>
        <w:pStyle w:val="Default"/>
        <w:ind w:firstLine="720"/>
        <w:jc w:val="both"/>
        <w:rPr>
          <w:rFonts w:ascii="Times New Roman" w:hAnsi="Times New Roman" w:cs="Times New Roman"/>
        </w:rPr>
      </w:pPr>
      <w:r w:rsidRPr="00DC227A">
        <w:rPr>
          <w:rFonts w:ascii="Times New Roman" w:hAnsi="Times New Roman" w:cs="Times New Roman"/>
        </w:rPr>
        <w:t xml:space="preserve">(3) An application for recognition and enforcement of a maintenance arrangement shall be accompanied by the following – </w:t>
      </w:r>
    </w:p>
    <w:p w:rsidR="001A5943" w:rsidRPr="00DC227A" w:rsidRDefault="001A5943"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complete text of the maintenance arrangement; and </w:t>
      </w: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document stating that the particular maintenance arrangement is enforceable as a decision in the State of origin. </w:t>
      </w: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(4) Recognition and enforcement of a maintenance arrangement may be refused if – </w:t>
      </w:r>
    </w:p>
    <w:p w:rsidR="001A5943" w:rsidRPr="00DC227A" w:rsidRDefault="001A5943" w:rsidP="004F2E95">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recognition and enforcement is manifestly incompatible with the public policy of the State addressed; </w:t>
      </w:r>
    </w:p>
    <w:p w:rsidR="001A5943" w:rsidRPr="00DC227A" w:rsidRDefault="001A5943" w:rsidP="004F2E95">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maintenance arrangement was obtained by fraud or falsification; </w:t>
      </w: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maintenance arrangement is incompatible with a decision rendered between the same parties and having the same purpose, either in the State addressed or in another State, provided that this latter decision fulfils the conditions necessary for its recognition and enforcement in the State addressed. </w:t>
      </w: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(5) The provisions of this Chapter, with the exception of Articles 20, 22, 23(7) and 25(1) and (3), shall apply </w:t>
      </w:r>
      <w:r w:rsidRPr="00DC227A">
        <w:rPr>
          <w:rFonts w:ascii="Times New Roman" w:hAnsi="Times New Roman" w:cs="Times New Roman"/>
          <w:i/>
          <w:iCs/>
        </w:rPr>
        <w:t xml:space="preserve">mutatis mutandis </w:t>
      </w:r>
      <w:r w:rsidRPr="00DC227A">
        <w:rPr>
          <w:rFonts w:ascii="Times New Roman" w:hAnsi="Times New Roman" w:cs="Times New Roman"/>
        </w:rPr>
        <w:t xml:space="preserve">to the recognition and enforcement of a maintenance arrangement save that – </w:t>
      </w:r>
    </w:p>
    <w:p w:rsidR="001A5943" w:rsidRPr="00DC227A" w:rsidRDefault="001A5943"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declaration or registration in accordance with Article 23(2) and (3) may be refused only on the ground set out in paragraph 4 a); </w:t>
      </w: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challenge or appeal as referred to in Article 23(6) may be founded only on the following</w:t>
      </w:r>
      <w:r w:rsidR="00204E15">
        <w:rPr>
          <w:rFonts w:ascii="Times New Roman" w:hAnsi="Times New Roman" w:cs="Times New Roman"/>
          <w:lang w:val="sr-Cyrl-RS"/>
        </w:rPr>
        <w:t xml:space="preserve"> </w:t>
      </w:r>
      <w:r w:rsidRPr="00DC227A">
        <w:rPr>
          <w:rFonts w:ascii="Times New Roman" w:hAnsi="Times New Roman" w:cs="Times New Roman"/>
        </w:rPr>
        <w:t xml:space="preserve">– </w:t>
      </w:r>
    </w:p>
    <w:p w:rsidR="001A5943" w:rsidRPr="00DC227A" w:rsidRDefault="001A5943" w:rsidP="004F2E95">
      <w:pPr>
        <w:pStyle w:val="Default"/>
        <w:ind w:left="720" w:firstLine="720"/>
        <w:jc w:val="both"/>
        <w:rPr>
          <w:rFonts w:ascii="Times New Roman" w:hAnsi="Times New Roman" w:cs="Times New Roman"/>
        </w:rPr>
      </w:pPr>
      <w:r w:rsidRPr="00DC227A">
        <w:rPr>
          <w:rFonts w:ascii="Times New Roman" w:hAnsi="Times New Roman" w:cs="Times New Roman"/>
        </w:rPr>
        <w:t xml:space="preserve">i) </w:t>
      </w:r>
      <w:r w:rsidR="00204E15">
        <w:rPr>
          <w:rFonts w:ascii="Times New Roman" w:hAnsi="Times New Roman" w:cs="Times New Roman"/>
          <w:lang w:val="sr-Cyrl-RS"/>
        </w:rPr>
        <w:t xml:space="preserve">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grounds for refusing recognition and enforcement set out in paragraph 4; </w:t>
      </w:r>
    </w:p>
    <w:p w:rsidR="001A5943" w:rsidRDefault="001A5943" w:rsidP="00204E15">
      <w:pPr>
        <w:pStyle w:val="Default"/>
        <w:ind w:left="1710" w:hanging="270"/>
        <w:jc w:val="both"/>
        <w:rPr>
          <w:rFonts w:ascii="Times New Roman" w:hAnsi="Times New Roman" w:cs="Times New Roman"/>
        </w:rPr>
      </w:pPr>
      <w:r w:rsidRPr="00DC227A">
        <w:rPr>
          <w:rFonts w:ascii="Times New Roman" w:hAnsi="Times New Roman" w:cs="Times New Roman"/>
        </w:rPr>
        <w:t xml:space="preserve">ii)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authenticity or integrity of any document transmitted in accordance with paragraph 3; </w:t>
      </w:r>
    </w:p>
    <w:p w:rsidR="00BD5995" w:rsidRDefault="00BD5995" w:rsidP="00204E15">
      <w:pPr>
        <w:pStyle w:val="Default"/>
        <w:ind w:left="1710" w:hanging="270"/>
        <w:jc w:val="both"/>
        <w:rPr>
          <w:rFonts w:ascii="Times New Roman" w:hAnsi="Times New Roman" w:cs="Times New Roman"/>
        </w:rPr>
      </w:pPr>
    </w:p>
    <w:p w:rsidR="00BD5995" w:rsidRPr="00DC227A" w:rsidRDefault="00BD5995" w:rsidP="00204E15">
      <w:pPr>
        <w:pStyle w:val="Default"/>
        <w:ind w:left="1710" w:hanging="270"/>
        <w:jc w:val="both"/>
        <w:rPr>
          <w:rFonts w:ascii="Times New Roman" w:hAnsi="Times New Roman" w:cs="Times New Roman"/>
        </w:rPr>
      </w:pP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c) as regards the procedure under Article 24(4), the competent authority may review of its own motion the ground for refusing recognition and enforcement set out in paragraph 4 a) of this Article. It may review all grounds listed in paragraph 4 of this Article and the authenticity or integrity of any document transmitted in accordance with paragraph 3 if raised by the respondent or if concerns relating to those grounds arise from the face of those documents. </w:t>
      </w: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(6) Proceedings for recognition and enforcement of a maintenance arrangement shall be suspended if a challenge concerning the arrangement is pending before a competent authority of a Contracting State. </w:t>
      </w: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(7) A State may declare, in accordance with Article 63, </w:t>
      </w:r>
      <w:proofErr w:type="gramStart"/>
      <w:r w:rsidRPr="00DC227A">
        <w:rPr>
          <w:rFonts w:ascii="Times New Roman" w:hAnsi="Times New Roman" w:cs="Times New Roman"/>
        </w:rPr>
        <w:t>that applications</w:t>
      </w:r>
      <w:proofErr w:type="gramEnd"/>
      <w:r w:rsidRPr="00DC227A">
        <w:rPr>
          <w:rFonts w:ascii="Times New Roman" w:hAnsi="Times New Roman" w:cs="Times New Roman"/>
        </w:rPr>
        <w:t xml:space="preserve"> for recognition and enforcement of a maintenance arrangement shall only be made through Central Authorities. </w:t>
      </w: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(8) A Contracting State may, in accordance with Article 62, reserve the right not to recognise and enforce a maintenance arrangement. </w:t>
      </w:r>
    </w:p>
    <w:p w:rsidR="0083175E" w:rsidRPr="00DC227A" w:rsidRDefault="0083175E" w:rsidP="0083175E">
      <w:pPr>
        <w:pStyle w:val="Default"/>
        <w:jc w:val="center"/>
        <w:rPr>
          <w:rFonts w:ascii="Times New Roman" w:hAnsi="Times New Roman" w:cs="Times New Roman"/>
          <w:b/>
          <w:bCs/>
        </w:rPr>
      </w:pP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Article 31</w:t>
      </w: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Decisions produced by the combined effect of provisional and confirmation orders</w:t>
      </w:r>
    </w:p>
    <w:p w:rsidR="0083175E" w:rsidRPr="00DC227A" w:rsidRDefault="0083175E" w:rsidP="00D3314F">
      <w:pPr>
        <w:pStyle w:val="Default"/>
        <w:jc w:val="both"/>
        <w:rPr>
          <w:rFonts w:ascii="Times New Roman" w:hAnsi="Times New Roman" w:cs="Times New Roman"/>
        </w:rPr>
      </w:pP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Where a decision is produced by the combined effect of a provisional order made in one State and an order by an authority in another State (“the confirming State”) confirming the provisional order – </w:t>
      </w:r>
    </w:p>
    <w:p w:rsidR="001A5943" w:rsidRPr="00DC227A" w:rsidRDefault="001A5943"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each</w:t>
      </w:r>
      <w:proofErr w:type="gramEnd"/>
      <w:r w:rsidRPr="00DC227A">
        <w:rPr>
          <w:rFonts w:ascii="Times New Roman" w:hAnsi="Times New Roman" w:cs="Times New Roman"/>
        </w:rPr>
        <w:t xml:space="preserve"> of those States shall be deemed for the purposes of this Chapter to be a State of origin; </w:t>
      </w:r>
    </w:p>
    <w:p w:rsidR="001A5943" w:rsidRPr="00DC227A" w:rsidRDefault="001A5943"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requirements of Article 22 e) shall be met if the respondent had proper notice of the proceedings in the confirming State and an opportunity to oppose the confirmation of the provisional order; </w:t>
      </w:r>
    </w:p>
    <w:p w:rsidR="001A5943" w:rsidRPr="00DC227A" w:rsidRDefault="001A5943"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requirement of Article 20(6) that a decision be enforceable in the State of origin shall be met if the decision is enforceable in the confirming State; and </w:t>
      </w:r>
    </w:p>
    <w:p w:rsidR="001A5943"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d) Article 18 shall not prevent proceedings for the modification of the decision being commenced in either State. </w:t>
      </w:r>
    </w:p>
    <w:p w:rsidR="006A5045" w:rsidRPr="00DC227A" w:rsidRDefault="006A5045" w:rsidP="004F2E95">
      <w:pPr>
        <w:pStyle w:val="Default"/>
        <w:ind w:firstLine="720"/>
        <w:jc w:val="both"/>
        <w:rPr>
          <w:rFonts w:ascii="Times New Roman" w:hAnsi="Times New Roman" w:cs="Times New Roman"/>
        </w:rPr>
      </w:pP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CHAPTER VI</w:t>
      </w: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ENFORCEMENT BY THE STATE ADDRESSED</w:t>
      </w:r>
    </w:p>
    <w:p w:rsidR="0083175E" w:rsidRPr="00DC227A" w:rsidRDefault="0083175E" w:rsidP="0083175E">
      <w:pPr>
        <w:pStyle w:val="Default"/>
        <w:jc w:val="center"/>
        <w:rPr>
          <w:rFonts w:ascii="Times New Roman" w:hAnsi="Times New Roman" w:cs="Times New Roman"/>
          <w:b/>
          <w:bCs/>
        </w:rPr>
      </w:pP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Article 32</w:t>
      </w:r>
    </w:p>
    <w:p w:rsidR="001A5943" w:rsidRPr="00DC227A" w:rsidRDefault="001A5943" w:rsidP="0083175E">
      <w:pPr>
        <w:pStyle w:val="Default"/>
        <w:jc w:val="center"/>
        <w:rPr>
          <w:rFonts w:ascii="Times New Roman" w:hAnsi="Times New Roman" w:cs="Times New Roman"/>
        </w:rPr>
      </w:pPr>
      <w:r w:rsidRPr="00DC227A">
        <w:rPr>
          <w:rFonts w:ascii="Times New Roman" w:hAnsi="Times New Roman" w:cs="Times New Roman"/>
          <w:b/>
          <w:bCs/>
        </w:rPr>
        <w:t>Enforcement under internal law</w:t>
      </w:r>
    </w:p>
    <w:p w:rsidR="0083175E" w:rsidRPr="00DC227A" w:rsidRDefault="0083175E" w:rsidP="00D3314F">
      <w:pPr>
        <w:pStyle w:val="Default"/>
        <w:jc w:val="both"/>
        <w:rPr>
          <w:rFonts w:ascii="Times New Roman" w:hAnsi="Times New Roman" w:cs="Times New Roman"/>
        </w:rPr>
      </w:pP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(1) Subject to the provisions of this Chapter, enforcement shall take place in accordance with the law of the State addressed. </w:t>
      </w: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(2) Enforcement shall be prompt. </w:t>
      </w: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(3) In the case of applications through Central Authorities, where a decision has been declared enforceable or registered for enforcement under Chapter V, enforcement shall proceed without the need for further action by the applicant. </w:t>
      </w:r>
    </w:p>
    <w:p w:rsidR="001A5943" w:rsidRPr="00DC227A" w:rsidRDefault="001A5943" w:rsidP="004F2E95">
      <w:pPr>
        <w:pStyle w:val="Default"/>
        <w:ind w:firstLine="720"/>
        <w:jc w:val="both"/>
        <w:rPr>
          <w:rFonts w:ascii="Times New Roman" w:hAnsi="Times New Roman" w:cs="Times New Roman"/>
        </w:rPr>
      </w:pPr>
      <w:r w:rsidRPr="00DC227A">
        <w:rPr>
          <w:rFonts w:ascii="Times New Roman" w:hAnsi="Times New Roman" w:cs="Times New Roman"/>
        </w:rPr>
        <w:t xml:space="preserve">(4) Effect shall be given to any rules applicable in the State of origin of the decision relating to the duration of the maintenance obligation. </w:t>
      </w:r>
    </w:p>
    <w:p w:rsidR="00E0095C" w:rsidRPr="00DC227A" w:rsidRDefault="001A5943" w:rsidP="004F2E95">
      <w:pPr>
        <w:ind w:firstLine="720"/>
        <w:jc w:val="both"/>
        <w:rPr>
          <w:rFonts w:ascii="Times New Roman" w:hAnsi="Times New Roman" w:cs="Times New Roman"/>
          <w:szCs w:val="24"/>
        </w:rPr>
      </w:pPr>
      <w:r w:rsidRPr="00DC227A">
        <w:rPr>
          <w:rFonts w:ascii="Times New Roman" w:hAnsi="Times New Roman" w:cs="Times New Roman"/>
          <w:szCs w:val="24"/>
        </w:rPr>
        <w:t>(5) Any limitation on the period for which arrears may be enforced shall be determined either by the law of the State of origin of the decision or by the law of the State addressed, whichever provides for the longer limitation period.</w:t>
      </w:r>
    </w:p>
    <w:p w:rsidR="00BB297B" w:rsidRDefault="00BB297B" w:rsidP="0083175E">
      <w:pPr>
        <w:pStyle w:val="Default"/>
        <w:jc w:val="center"/>
        <w:rPr>
          <w:rFonts w:ascii="Times New Roman" w:hAnsi="Times New Roman" w:cs="Times New Roman"/>
          <w:b/>
          <w:bCs/>
        </w:rPr>
      </w:pPr>
    </w:p>
    <w:p w:rsidR="00BD5995" w:rsidRDefault="00BD5995">
      <w:pPr>
        <w:rPr>
          <w:rFonts w:ascii="Times New Roman" w:hAnsi="Times New Roman" w:cs="Times New Roman"/>
          <w:b/>
          <w:bCs/>
          <w:color w:val="000000"/>
          <w:szCs w:val="24"/>
        </w:rPr>
      </w:pPr>
      <w:r>
        <w:rPr>
          <w:rFonts w:ascii="Times New Roman" w:hAnsi="Times New Roman" w:cs="Times New Roman"/>
          <w:b/>
          <w:bCs/>
        </w:rPr>
        <w:br w:type="page"/>
      </w:r>
    </w:p>
    <w:p w:rsidR="00E43E28" w:rsidRPr="00DC227A" w:rsidRDefault="00E43E28" w:rsidP="0083175E">
      <w:pPr>
        <w:pStyle w:val="Default"/>
        <w:jc w:val="center"/>
        <w:rPr>
          <w:rFonts w:ascii="Times New Roman" w:hAnsi="Times New Roman" w:cs="Times New Roman"/>
        </w:rPr>
      </w:pPr>
      <w:r w:rsidRPr="00DC227A">
        <w:rPr>
          <w:rFonts w:ascii="Times New Roman" w:hAnsi="Times New Roman" w:cs="Times New Roman"/>
          <w:b/>
          <w:bCs/>
        </w:rPr>
        <w:t>Article 33</w:t>
      </w:r>
    </w:p>
    <w:p w:rsidR="00E43E28" w:rsidRPr="00DC227A" w:rsidRDefault="00E43E28" w:rsidP="0083175E">
      <w:pPr>
        <w:pStyle w:val="Default"/>
        <w:jc w:val="center"/>
        <w:rPr>
          <w:rFonts w:ascii="Times New Roman" w:hAnsi="Times New Roman" w:cs="Times New Roman"/>
        </w:rPr>
      </w:pPr>
      <w:r w:rsidRPr="00DC227A">
        <w:rPr>
          <w:rFonts w:ascii="Times New Roman" w:hAnsi="Times New Roman" w:cs="Times New Roman"/>
          <w:b/>
          <w:bCs/>
        </w:rPr>
        <w:t>Non-discrimination</w:t>
      </w:r>
    </w:p>
    <w:p w:rsidR="0083175E" w:rsidRPr="00DC227A" w:rsidRDefault="0083175E" w:rsidP="00D3314F">
      <w:pPr>
        <w:pStyle w:val="Default"/>
        <w:jc w:val="both"/>
        <w:rPr>
          <w:rFonts w:ascii="Times New Roman" w:hAnsi="Times New Roman" w:cs="Times New Roman"/>
        </w:rPr>
      </w:pP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The State addressed shall provide at least the same range of enforcement methods for cases under the Convention as are available in domestic cases. </w:t>
      </w:r>
    </w:p>
    <w:p w:rsidR="00F65559" w:rsidRPr="00DC227A" w:rsidRDefault="00F65559" w:rsidP="0083175E">
      <w:pPr>
        <w:pStyle w:val="Default"/>
        <w:jc w:val="center"/>
        <w:rPr>
          <w:rFonts w:ascii="Times New Roman" w:hAnsi="Times New Roman" w:cs="Times New Roman"/>
          <w:b/>
          <w:bCs/>
          <w:lang w:val="sr-Cyrl-RS"/>
        </w:rPr>
      </w:pPr>
    </w:p>
    <w:p w:rsidR="00E43E28" w:rsidRPr="00DC227A" w:rsidRDefault="00E43E28" w:rsidP="0083175E">
      <w:pPr>
        <w:pStyle w:val="Default"/>
        <w:jc w:val="center"/>
        <w:rPr>
          <w:rFonts w:ascii="Times New Roman" w:hAnsi="Times New Roman" w:cs="Times New Roman"/>
        </w:rPr>
      </w:pPr>
      <w:r w:rsidRPr="00DC227A">
        <w:rPr>
          <w:rFonts w:ascii="Times New Roman" w:hAnsi="Times New Roman" w:cs="Times New Roman"/>
          <w:b/>
          <w:bCs/>
        </w:rPr>
        <w:t>Article 34</w:t>
      </w:r>
    </w:p>
    <w:p w:rsidR="00E43E28" w:rsidRPr="00DC227A" w:rsidRDefault="00E43E28" w:rsidP="0083175E">
      <w:pPr>
        <w:pStyle w:val="Default"/>
        <w:jc w:val="center"/>
        <w:rPr>
          <w:rFonts w:ascii="Times New Roman" w:hAnsi="Times New Roman" w:cs="Times New Roman"/>
        </w:rPr>
      </w:pPr>
      <w:r w:rsidRPr="00DC227A">
        <w:rPr>
          <w:rFonts w:ascii="Times New Roman" w:hAnsi="Times New Roman" w:cs="Times New Roman"/>
          <w:b/>
          <w:bCs/>
        </w:rPr>
        <w:t>Enforcement measures</w:t>
      </w:r>
    </w:p>
    <w:p w:rsidR="0083175E" w:rsidRPr="00DC227A" w:rsidRDefault="0083175E" w:rsidP="00D3314F">
      <w:pPr>
        <w:pStyle w:val="Default"/>
        <w:jc w:val="both"/>
        <w:rPr>
          <w:rFonts w:ascii="Times New Roman" w:hAnsi="Times New Roman" w:cs="Times New Roman"/>
        </w:rPr>
      </w:pP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(1) Contracting States shall make available in internal law effective measures to enforce decisions under this Convention.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(2) Such measures may include -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wage</w:t>
      </w:r>
      <w:proofErr w:type="gramEnd"/>
      <w:r w:rsidRPr="00DC227A">
        <w:rPr>
          <w:rFonts w:ascii="Times New Roman" w:hAnsi="Times New Roman" w:cs="Times New Roman"/>
        </w:rPr>
        <w:t xml:space="preserve"> withholding;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garnishment</w:t>
      </w:r>
      <w:proofErr w:type="gramEnd"/>
      <w:r w:rsidRPr="00DC227A">
        <w:rPr>
          <w:rFonts w:ascii="Times New Roman" w:hAnsi="Times New Roman" w:cs="Times New Roman"/>
        </w:rPr>
        <w:t xml:space="preserve"> from bank accounts and other sources;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deductions</w:t>
      </w:r>
      <w:proofErr w:type="gramEnd"/>
      <w:r w:rsidRPr="00DC227A">
        <w:rPr>
          <w:rFonts w:ascii="Times New Roman" w:hAnsi="Times New Roman" w:cs="Times New Roman"/>
        </w:rPr>
        <w:t xml:space="preserve"> from social security payments;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d) </w:t>
      </w:r>
      <w:proofErr w:type="gramStart"/>
      <w:r w:rsidRPr="00DC227A">
        <w:rPr>
          <w:rFonts w:ascii="Times New Roman" w:hAnsi="Times New Roman" w:cs="Times New Roman"/>
        </w:rPr>
        <w:t>lien</w:t>
      </w:r>
      <w:proofErr w:type="gramEnd"/>
      <w:r w:rsidRPr="00DC227A">
        <w:rPr>
          <w:rFonts w:ascii="Times New Roman" w:hAnsi="Times New Roman" w:cs="Times New Roman"/>
        </w:rPr>
        <w:t xml:space="preserve"> on or forced sale of property;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e) </w:t>
      </w:r>
      <w:proofErr w:type="gramStart"/>
      <w:r w:rsidRPr="00DC227A">
        <w:rPr>
          <w:rFonts w:ascii="Times New Roman" w:hAnsi="Times New Roman" w:cs="Times New Roman"/>
        </w:rPr>
        <w:t>tax</w:t>
      </w:r>
      <w:proofErr w:type="gramEnd"/>
      <w:r w:rsidRPr="00DC227A">
        <w:rPr>
          <w:rFonts w:ascii="Times New Roman" w:hAnsi="Times New Roman" w:cs="Times New Roman"/>
        </w:rPr>
        <w:t xml:space="preserve"> refund withholding;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f) </w:t>
      </w:r>
      <w:proofErr w:type="gramStart"/>
      <w:r w:rsidRPr="00DC227A">
        <w:rPr>
          <w:rFonts w:ascii="Times New Roman" w:hAnsi="Times New Roman" w:cs="Times New Roman"/>
        </w:rPr>
        <w:t>withholding</w:t>
      </w:r>
      <w:proofErr w:type="gramEnd"/>
      <w:r w:rsidRPr="00DC227A">
        <w:rPr>
          <w:rFonts w:ascii="Times New Roman" w:hAnsi="Times New Roman" w:cs="Times New Roman"/>
        </w:rPr>
        <w:t xml:space="preserve"> or attachment of pension benefits;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g) </w:t>
      </w:r>
      <w:proofErr w:type="gramStart"/>
      <w:r w:rsidRPr="00DC227A">
        <w:rPr>
          <w:rFonts w:ascii="Times New Roman" w:hAnsi="Times New Roman" w:cs="Times New Roman"/>
        </w:rPr>
        <w:t>credit</w:t>
      </w:r>
      <w:proofErr w:type="gramEnd"/>
      <w:r w:rsidRPr="00DC227A">
        <w:rPr>
          <w:rFonts w:ascii="Times New Roman" w:hAnsi="Times New Roman" w:cs="Times New Roman"/>
        </w:rPr>
        <w:t xml:space="preserve"> bureau reporting;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h) </w:t>
      </w:r>
      <w:proofErr w:type="gramStart"/>
      <w:r w:rsidRPr="00DC227A">
        <w:rPr>
          <w:rFonts w:ascii="Times New Roman" w:hAnsi="Times New Roman" w:cs="Times New Roman"/>
        </w:rPr>
        <w:t>denial</w:t>
      </w:r>
      <w:proofErr w:type="gramEnd"/>
      <w:r w:rsidRPr="00DC227A">
        <w:rPr>
          <w:rFonts w:ascii="Times New Roman" w:hAnsi="Times New Roman" w:cs="Times New Roman"/>
        </w:rPr>
        <w:t xml:space="preserve">, suspension or revocation of various licenses (for example, driving licenses);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i)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use of mediation, conciliation or similar processes to bring about voluntary compliance. </w:t>
      </w:r>
    </w:p>
    <w:p w:rsidR="00185CCB" w:rsidRDefault="00185CCB" w:rsidP="00D51DF5">
      <w:pPr>
        <w:pStyle w:val="Default"/>
        <w:jc w:val="center"/>
        <w:rPr>
          <w:rFonts w:ascii="Times New Roman" w:hAnsi="Times New Roman" w:cs="Times New Roman"/>
          <w:b/>
          <w:bCs/>
        </w:rPr>
      </w:pP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Article 35</w:t>
      </w: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Transfer of funds</w:t>
      </w:r>
    </w:p>
    <w:p w:rsidR="00D51DF5" w:rsidRPr="00DC227A" w:rsidRDefault="00D51DF5" w:rsidP="00D3314F">
      <w:pPr>
        <w:pStyle w:val="Default"/>
        <w:jc w:val="both"/>
        <w:rPr>
          <w:rFonts w:ascii="Times New Roman" w:hAnsi="Times New Roman" w:cs="Times New Roman"/>
        </w:rPr>
      </w:pP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(1) Contracting States are encouraged to promote, including by means of international agreements, the use of the most cost-effective and efficient methods available to transfer funds payable as maintenance.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(2) A Contracting State, under whose law the transfer of funds is restricted, shall accord the highest priority to the transfer of funds payable under this Convention. </w:t>
      </w:r>
    </w:p>
    <w:p w:rsidR="006A5045" w:rsidRPr="00DC227A" w:rsidRDefault="006A5045" w:rsidP="00D51DF5">
      <w:pPr>
        <w:pStyle w:val="Default"/>
        <w:jc w:val="center"/>
        <w:rPr>
          <w:rFonts w:ascii="Times New Roman" w:hAnsi="Times New Roman" w:cs="Times New Roman"/>
          <w:b/>
          <w:bCs/>
        </w:rPr>
      </w:pP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CHAPTER VII</w:t>
      </w: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PUBLIC BODIES</w:t>
      </w:r>
    </w:p>
    <w:p w:rsidR="00D51DF5" w:rsidRPr="00DC227A" w:rsidRDefault="00D51DF5" w:rsidP="00D51DF5">
      <w:pPr>
        <w:pStyle w:val="Default"/>
        <w:jc w:val="center"/>
        <w:rPr>
          <w:rFonts w:ascii="Times New Roman" w:hAnsi="Times New Roman" w:cs="Times New Roman"/>
          <w:b/>
          <w:bCs/>
        </w:rPr>
      </w:pP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Article 36</w:t>
      </w: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Public bodies as applicants</w:t>
      </w:r>
    </w:p>
    <w:p w:rsidR="00D51DF5" w:rsidRPr="00DC227A" w:rsidRDefault="00D51DF5" w:rsidP="00D3314F">
      <w:pPr>
        <w:pStyle w:val="Default"/>
        <w:jc w:val="both"/>
        <w:rPr>
          <w:rFonts w:ascii="Times New Roman" w:hAnsi="Times New Roman" w:cs="Times New Roman"/>
        </w:rPr>
      </w:pPr>
    </w:p>
    <w:p w:rsidR="00F56E04" w:rsidRPr="00DC227A" w:rsidRDefault="00E43E28" w:rsidP="004F2E95">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(1) For the purposes of applications for recognition and enforcement under Article 10(1) a) and b) and cases covered by Article 20(4), “creditor” includes a public body acting in place of an individual to whom maintenance is owed or one to which reimbursement is owed for benefits provided in place of maintenance.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(2) The right of a public body to act in place of an individual to whom maintenance is owed or to seek reimbursement of benefits provided to the creditor in place of maintenance shall be governed by the law to which the body is subject.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(3) A public body may seek recognition or claim enforcement of – </w:t>
      </w:r>
    </w:p>
    <w:p w:rsidR="00E43E28" w:rsidRPr="00DC227A" w:rsidRDefault="00E43E28" w:rsidP="004F2E95">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decision rendered against a debtor on the application of a public body which claims payment of benefits provided in place of maintenance;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decision rendered between a creditor and debtor to the extent of the benefits provided to the creditor in place of maintenance. </w:t>
      </w:r>
    </w:p>
    <w:p w:rsidR="003B0E99" w:rsidRDefault="00E43E28" w:rsidP="004F2E95">
      <w:pPr>
        <w:pStyle w:val="Default"/>
        <w:ind w:firstLine="720"/>
        <w:jc w:val="both"/>
        <w:rPr>
          <w:rFonts w:ascii="Times New Roman" w:hAnsi="Times New Roman" w:cs="Times New Roman"/>
          <w:b/>
          <w:bCs/>
        </w:rPr>
      </w:pPr>
      <w:r w:rsidRPr="00DC227A">
        <w:rPr>
          <w:rFonts w:ascii="Times New Roman" w:hAnsi="Times New Roman" w:cs="Times New Roman"/>
        </w:rPr>
        <w:t xml:space="preserve">(4) The public body seeking recognition or claiming enforcement of a decision shall upon request furnish any document necessary to establish its right under paragraph 2 and that benefits have been provided to the creditor. </w:t>
      </w:r>
    </w:p>
    <w:p w:rsidR="003B0E99" w:rsidRPr="00DC227A" w:rsidRDefault="003B0E99" w:rsidP="00D51DF5">
      <w:pPr>
        <w:pStyle w:val="Default"/>
        <w:jc w:val="center"/>
        <w:rPr>
          <w:rFonts w:ascii="Times New Roman" w:hAnsi="Times New Roman" w:cs="Times New Roman"/>
          <w:b/>
          <w:bCs/>
        </w:rPr>
      </w:pP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CHAPTER VIII</w:t>
      </w: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GENERAL PROVISIONS</w:t>
      </w:r>
    </w:p>
    <w:p w:rsidR="00D51DF5" w:rsidRPr="00DC227A" w:rsidRDefault="00D51DF5" w:rsidP="00D51DF5">
      <w:pPr>
        <w:pStyle w:val="Default"/>
        <w:jc w:val="center"/>
        <w:rPr>
          <w:rFonts w:ascii="Times New Roman" w:hAnsi="Times New Roman" w:cs="Times New Roman"/>
          <w:b/>
          <w:bCs/>
        </w:rPr>
      </w:pP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Article 37</w:t>
      </w: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Direct requests to competent authorities</w:t>
      </w:r>
    </w:p>
    <w:p w:rsidR="00D51DF5" w:rsidRPr="00DC227A" w:rsidRDefault="00D51DF5" w:rsidP="00D3314F">
      <w:pPr>
        <w:pStyle w:val="Default"/>
        <w:jc w:val="both"/>
        <w:rPr>
          <w:rFonts w:ascii="Times New Roman" w:hAnsi="Times New Roman" w:cs="Times New Roman"/>
        </w:rPr>
      </w:pP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(1) The Convention shall not exclude the possibility of recourse to such procedures as may be available under the internal law of a Contracting State allowing a person (an applicant) to seise directly a competent authority of that State in a matter governed by the Convention including, subject to Article 18, for the purpose of having a maintenance decision established or modified.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(2) Articles 14(5) and 17 b) and the provisions of Chapters V, VI, VII and this Chapter, with the exception of Articles 40(2), 42, 43(3), 44(3), 45 and 55, shall apply in relation to a request for recognition and enforcement made directly to a competent authority in a Contracting State.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(3) For the purpose of paragraph 2, Article 2(1) a) shall apply to a decision granting maintenance to a vulnerable person over the age specified in that sub-paragraph where such decision was rendered before the person reached that age and provided for maintenance beyond that age by reason of the impairment. </w:t>
      </w:r>
    </w:p>
    <w:p w:rsidR="00D51DF5" w:rsidRPr="00DC227A" w:rsidRDefault="00D51DF5" w:rsidP="00D51DF5">
      <w:pPr>
        <w:pStyle w:val="Default"/>
        <w:jc w:val="center"/>
        <w:rPr>
          <w:rFonts w:ascii="Times New Roman" w:hAnsi="Times New Roman" w:cs="Times New Roman"/>
          <w:b/>
          <w:bCs/>
        </w:rPr>
      </w:pP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Article 38</w:t>
      </w: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Protection of personal data</w:t>
      </w:r>
    </w:p>
    <w:p w:rsidR="00D51DF5" w:rsidRPr="00DC227A" w:rsidRDefault="00D51DF5" w:rsidP="00D3314F">
      <w:pPr>
        <w:pStyle w:val="Default"/>
        <w:jc w:val="both"/>
        <w:rPr>
          <w:rFonts w:ascii="Times New Roman" w:hAnsi="Times New Roman" w:cs="Times New Roman"/>
        </w:rPr>
      </w:pP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Personal data gathered or transmitted under the Convention shall be used only for the purposes for which they were gathered or transmitted. </w:t>
      </w:r>
    </w:p>
    <w:p w:rsidR="00D51DF5" w:rsidRPr="00DC227A" w:rsidRDefault="00D51DF5" w:rsidP="00D51DF5">
      <w:pPr>
        <w:pStyle w:val="Default"/>
        <w:jc w:val="center"/>
        <w:rPr>
          <w:rFonts w:ascii="Times New Roman" w:hAnsi="Times New Roman" w:cs="Times New Roman"/>
          <w:b/>
          <w:bCs/>
        </w:rPr>
      </w:pP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Article 39</w:t>
      </w: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Confidentiality</w:t>
      </w:r>
    </w:p>
    <w:p w:rsidR="00D51DF5" w:rsidRPr="00DC227A" w:rsidRDefault="00D51DF5" w:rsidP="00D3314F">
      <w:pPr>
        <w:pStyle w:val="Default"/>
        <w:jc w:val="both"/>
        <w:rPr>
          <w:rFonts w:ascii="Times New Roman" w:hAnsi="Times New Roman" w:cs="Times New Roman"/>
        </w:rPr>
      </w:pPr>
    </w:p>
    <w:p w:rsidR="00F750F7" w:rsidRDefault="00E43E28" w:rsidP="006A5045">
      <w:pPr>
        <w:pStyle w:val="Default"/>
        <w:ind w:firstLine="720"/>
        <w:jc w:val="both"/>
        <w:rPr>
          <w:rFonts w:ascii="Times New Roman" w:hAnsi="Times New Roman" w:cs="Times New Roman"/>
        </w:rPr>
      </w:pPr>
      <w:r w:rsidRPr="00DC227A">
        <w:rPr>
          <w:rFonts w:ascii="Times New Roman" w:hAnsi="Times New Roman" w:cs="Times New Roman"/>
        </w:rPr>
        <w:t xml:space="preserve">Any authority processing information shall ensure its confidentiality in accordance with the law of its State. </w:t>
      </w:r>
    </w:p>
    <w:p w:rsidR="00122350" w:rsidRPr="00DC227A" w:rsidRDefault="00122350" w:rsidP="006A5045">
      <w:pPr>
        <w:pStyle w:val="Default"/>
        <w:ind w:firstLine="720"/>
        <w:jc w:val="both"/>
        <w:rPr>
          <w:rFonts w:ascii="Times New Roman" w:hAnsi="Times New Roman" w:cs="Times New Roman"/>
          <w:lang w:val="sr-Cyrl-RS"/>
        </w:rPr>
      </w:pP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Article 40</w:t>
      </w: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Non-disclosure of information</w:t>
      </w:r>
    </w:p>
    <w:p w:rsidR="00D51DF5" w:rsidRPr="00DC227A" w:rsidRDefault="00D51DF5" w:rsidP="00D3314F">
      <w:pPr>
        <w:pStyle w:val="Default"/>
        <w:jc w:val="both"/>
        <w:rPr>
          <w:rFonts w:ascii="Times New Roman" w:hAnsi="Times New Roman" w:cs="Times New Roman"/>
        </w:rPr>
      </w:pPr>
    </w:p>
    <w:p w:rsidR="00F56E04" w:rsidRPr="00DC227A" w:rsidRDefault="00E43E28" w:rsidP="004F2E95">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(1) An authority shall not disclose or confirm information gathered or transmitted in application of this Convention if it determines that to do so could jeopardise the health, safety or liberty of a person.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(2) A determination to this effect made by one Central Authority shall be taken into account by another Central Authority, in particular in cases of family violence.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(3) Nothing in this Article shall impede the gathering and transmitting of information by and between authorities in so far as necessary to carry out the obligations under the Convention. </w:t>
      </w:r>
    </w:p>
    <w:p w:rsidR="00F4241D" w:rsidRDefault="00F4241D" w:rsidP="00D51DF5">
      <w:pPr>
        <w:pStyle w:val="Default"/>
        <w:jc w:val="center"/>
        <w:rPr>
          <w:rFonts w:ascii="Times New Roman" w:hAnsi="Times New Roman" w:cs="Times New Roman"/>
          <w:b/>
          <w:bCs/>
        </w:rPr>
      </w:pPr>
    </w:p>
    <w:p w:rsidR="00896BC9" w:rsidRDefault="00896BC9" w:rsidP="00D51DF5">
      <w:pPr>
        <w:pStyle w:val="Default"/>
        <w:jc w:val="center"/>
        <w:rPr>
          <w:rFonts w:ascii="Times New Roman" w:hAnsi="Times New Roman" w:cs="Times New Roman"/>
          <w:b/>
          <w:bCs/>
        </w:rPr>
      </w:pPr>
    </w:p>
    <w:p w:rsidR="00BD5995" w:rsidRDefault="00BD5995">
      <w:pPr>
        <w:rPr>
          <w:rFonts w:ascii="Times New Roman" w:hAnsi="Times New Roman" w:cs="Times New Roman"/>
          <w:b/>
          <w:bCs/>
          <w:color w:val="000000"/>
          <w:szCs w:val="24"/>
        </w:rPr>
      </w:pPr>
      <w:r>
        <w:rPr>
          <w:rFonts w:ascii="Times New Roman" w:hAnsi="Times New Roman" w:cs="Times New Roman"/>
          <w:b/>
          <w:bCs/>
        </w:rPr>
        <w:br w:type="page"/>
      </w: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Article 41</w:t>
      </w:r>
    </w:p>
    <w:p w:rsidR="00E43E28" w:rsidRPr="00DC227A" w:rsidRDefault="00E43E28" w:rsidP="00D51DF5">
      <w:pPr>
        <w:pStyle w:val="Default"/>
        <w:jc w:val="center"/>
        <w:rPr>
          <w:rFonts w:ascii="Times New Roman" w:hAnsi="Times New Roman" w:cs="Times New Roman"/>
        </w:rPr>
      </w:pPr>
      <w:r w:rsidRPr="00DC227A">
        <w:rPr>
          <w:rFonts w:ascii="Times New Roman" w:hAnsi="Times New Roman" w:cs="Times New Roman"/>
          <w:b/>
          <w:bCs/>
        </w:rPr>
        <w:t>No legalisation</w:t>
      </w:r>
    </w:p>
    <w:p w:rsidR="00A55A3A" w:rsidRPr="00DC227A" w:rsidRDefault="00A55A3A" w:rsidP="00D3314F">
      <w:pPr>
        <w:pStyle w:val="Default"/>
        <w:jc w:val="both"/>
        <w:rPr>
          <w:rFonts w:ascii="Times New Roman" w:hAnsi="Times New Roman" w:cs="Times New Roman"/>
        </w:rPr>
      </w:pP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No legalisation or similar formality may be required in the context of this Convention. </w:t>
      </w:r>
    </w:p>
    <w:p w:rsidR="00A55A3A" w:rsidRPr="00DC227A" w:rsidRDefault="00A55A3A" w:rsidP="00A55A3A">
      <w:pPr>
        <w:pStyle w:val="Default"/>
        <w:jc w:val="center"/>
        <w:rPr>
          <w:rFonts w:ascii="Times New Roman" w:hAnsi="Times New Roman" w:cs="Times New Roman"/>
          <w:b/>
          <w:bCs/>
        </w:rPr>
      </w:pPr>
    </w:p>
    <w:p w:rsidR="00E43E28" w:rsidRPr="00DC227A" w:rsidRDefault="00E43E28" w:rsidP="00A55A3A">
      <w:pPr>
        <w:pStyle w:val="Default"/>
        <w:jc w:val="center"/>
        <w:rPr>
          <w:rFonts w:ascii="Times New Roman" w:hAnsi="Times New Roman" w:cs="Times New Roman"/>
        </w:rPr>
      </w:pPr>
      <w:r w:rsidRPr="00DC227A">
        <w:rPr>
          <w:rFonts w:ascii="Times New Roman" w:hAnsi="Times New Roman" w:cs="Times New Roman"/>
          <w:b/>
          <w:bCs/>
        </w:rPr>
        <w:t>Article 42</w:t>
      </w:r>
    </w:p>
    <w:p w:rsidR="001C73CA" w:rsidRPr="00DC227A" w:rsidRDefault="00E43E28" w:rsidP="001C73CA">
      <w:pPr>
        <w:pStyle w:val="Default"/>
        <w:jc w:val="center"/>
        <w:rPr>
          <w:rFonts w:ascii="Times New Roman" w:hAnsi="Times New Roman" w:cs="Times New Roman"/>
          <w:b/>
          <w:bCs/>
        </w:rPr>
      </w:pPr>
      <w:r w:rsidRPr="00DC227A">
        <w:rPr>
          <w:rFonts w:ascii="Times New Roman" w:hAnsi="Times New Roman" w:cs="Times New Roman"/>
          <w:b/>
          <w:bCs/>
        </w:rPr>
        <w:t>Power of attorney</w:t>
      </w:r>
    </w:p>
    <w:p w:rsidR="001C73CA" w:rsidRPr="00DC227A" w:rsidRDefault="001C73CA" w:rsidP="001C73CA">
      <w:pPr>
        <w:pStyle w:val="Default"/>
        <w:jc w:val="center"/>
        <w:rPr>
          <w:rFonts w:ascii="Times New Roman" w:hAnsi="Times New Roman" w:cs="Times New Roman"/>
        </w:rPr>
      </w:pPr>
    </w:p>
    <w:p w:rsidR="001C73CA"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The Central Authority of the requested State may require a power of attorney from the applicant only if it acts on his or her behalf in judicial proceedings or before other authorities,</w:t>
      </w:r>
    </w:p>
    <w:p w:rsidR="00E43E28" w:rsidRPr="00DC227A" w:rsidRDefault="00E43E28" w:rsidP="00D3314F">
      <w:pPr>
        <w:pStyle w:val="Default"/>
        <w:jc w:val="both"/>
        <w:rPr>
          <w:rFonts w:ascii="Times New Roman" w:hAnsi="Times New Roman" w:cs="Times New Roman"/>
        </w:rPr>
      </w:pPr>
      <w:proofErr w:type="gramStart"/>
      <w:r w:rsidRPr="00DC227A">
        <w:rPr>
          <w:rFonts w:ascii="Times New Roman" w:hAnsi="Times New Roman" w:cs="Times New Roman"/>
        </w:rPr>
        <w:t>or</w:t>
      </w:r>
      <w:proofErr w:type="gramEnd"/>
      <w:r w:rsidRPr="00DC227A">
        <w:rPr>
          <w:rFonts w:ascii="Times New Roman" w:hAnsi="Times New Roman" w:cs="Times New Roman"/>
        </w:rPr>
        <w:t xml:space="preserve"> in order to designate a representative so to act. </w:t>
      </w:r>
    </w:p>
    <w:p w:rsidR="003B0E99" w:rsidRDefault="003B0E99" w:rsidP="00A55A3A">
      <w:pPr>
        <w:pStyle w:val="Default"/>
        <w:jc w:val="center"/>
        <w:rPr>
          <w:rFonts w:ascii="Times New Roman" w:hAnsi="Times New Roman" w:cs="Times New Roman"/>
          <w:b/>
          <w:bCs/>
        </w:rPr>
      </w:pPr>
    </w:p>
    <w:p w:rsidR="00E43E28" w:rsidRPr="00DC227A" w:rsidRDefault="00E43E28" w:rsidP="00A55A3A">
      <w:pPr>
        <w:pStyle w:val="Default"/>
        <w:jc w:val="center"/>
        <w:rPr>
          <w:rFonts w:ascii="Times New Roman" w:hAnsi="Times New Roman" w:cs="Times New Roman"/>
        </w:rPr>
      </w:pPr>
      <w:r w:rsidRPr="00DC227A">
        <w:rPr>
          <w:rFonts w:ascii="Times New Roman" w:hAnsi="Times New Roman" w:cs="Times New Roman"/>
          <w:b/>
          <w:bCs/>
        </w:rPr>
        <w:t>Article 43</w:t>
      </w:r>
    </w:p>
    <w:p w:rsidR="00E43E28" w:rsidRPr="00DC227A" w:rsidRDefault="00E43E28" w:rsidP="00A55A3A">
      <w:pPr>
        <w:pStyle w:val="Default"/>
        <w:jc w:val="center"/>
        <w:rPr>
          <w:rFonts w:ascii="Times New Roman" w:hAnsi="Times New Roman" w:cs="Times New Roman"/>
        </w:rPr>
      </w:pPr>
      <w:r w:rsidRPr="00DC227A">
        <w:rPr>
          <w:rFonts w:ascii="Times New Roman" w:hAnsi="Times New Roman" w:cs="Times New Roman"/>
          <w:b/>
          <w:bCs/>
        </w:rPr>
        <w:t>Recovery of costs</w:t>
      </w:r>
    </w:p>
    <w:p w:rsidR="00A55A3A" w:rsidRPr="00DC227A" w:rsidRDefault="00A55A3A" w:rsidP="00D3314F">
      <w:pPr>
        <w:pStyle w:val="Default"/>
        <w:jc w:val="both"/>
        <w:rPr>
          <w:rFonts w:ascii="Times New Roman" w:hAnsi="Times New Roman" w:cs="Times New Roman"/>
        </w:rPr>
      </w:pP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(1) Recovery of any costs incurred in the application of this Convention shall not take precedence over the recovery of maintenance.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(2) A State may recover costs from an unsuccessful party.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(3) For the purposes of an application under Article 10(1) b) to recover costs from an unsuccessful party in accordance with paragraph 2, the term “creditor” in Article 10(1) shall include a State.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(4) This Article shall be without prejudice to Article 8. </w:t>
      </w:r>
    </w:p>
    <w:p w:rsidR="00A55A3A" w:rsidRPr="00DC227A" w:rsidRDefault="00A55A3A" w:rsidP="00A55A3A">
      <w:pPr>
        <w:pStyle w:val="Default"/>
        <w:jc w:val="center"/>
        <w:rPr>
          <w:rFonts w:ascii="Times New Roman" w:hAnsi="Times New Roman" w:cs="Times New Roman"/>
          <w:b/>
          <w:bCs/>
        </w:rPr>
      </w:pPr>
    </w:p>
    <w:p w:rsidR="00E43E28" w:rsidRPr="00DC227A" w:rsidRDefault="00E43E28" w:rsidP="00A55A3A">
      <w:pPr>
        <w:pStyle w:val="Default"/>
        <w:jc w:val="center"/>
        <w:rPr>
          <w:rFonts w:ascii="Times New Roman" w:hAnsi="Times New Roman" w:cs="Times New Roman"/>
        </w:rPr>
      </w:pPr>
      <w:r w:rsidRPr="00DC227A">
        <w:rPr>
          <w:rFonts w:ascii="Times New Roman" w:hAnsi="Times New Roman" w:cs="Times New Roman"/>
          <w:b/>
          <w:bCs/>
        </w:rPr>
        <w:t>Article 44</w:t>
      </w:r>
    </w:p>
    <w:p w:rsidR="00E43E28" w:rsidRPr="00DC227A" w:rsidRDefault="00E43E28" w:rsidP="00A55A3A">
      <w:pPr>
        <w:pStyle w:val="Default"/>
        <w:jc w:val="center"/>
        <w:rPr>
          <w:rFonts w:ascii="Times New Roman" w:hAnsi="Times New Roman" w:cs="Times New Roman"/>
        </w:rPr>
      </w:pPr>
      <w:r w:rsidRPr="00DC227A">
        <w:rPr>
          <w:rFonts w:ascii="Times New Roman" w:hAnsi="Times New Roman" w:cs="Times New Roman"/>
          <w:b/>
          <w:bCs/>
        </w:rPr>
        <w:t>Language requirements</w:t>
      </w:r>
    </w:p>
    <w:p w:rsidR="00A55A3A" w:rsidRPr="00DC227A" w:rsidRDefault="00A55A3A" w:rsidP="00D3314F">
      <w:pPr>
        <w:pStyle w:val="Default"/>
        <w:jc w:val="both"/>
        <w:rPr>
          <w:rFonts w:ascii="Times New Roman" w:hAnsi="Times New Roman" w:cs="Times New Roman"/>
        </w:rPr>
      </w:pP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(1) Any application and related documents shall be in the original language, and shall be accompanied by a translation into an official language of the requested State or another language which the requested State has indicated, by way of declaration in accordance with Article 63, it will accept, unless the competent authority of that State dispenses with translation.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(2) A Contracting State which has more than one official language and cannot, for reasons of internal law, accept for the whole of its territory documents in one of those languages shall, by declaration in accordance with Article 63, specify the language in which such documents or translations thereof shall be drawn up for submission in the specified parts of its territory.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(3) Unless otherwise agreed by the Central Authorities, any other communications between such Authorities shall be in an official language of the requested State or in either English or French. However, a Contracting State may, by making a reservation in accordance with Article 62, object to the use of either English or French. </w:t>
      </w:r>
    </w:p>
    <w:p w:rsidR="006A5045" w:rsidRPr="00DC227A" w:rsidRDefault="006A5045" w:rsidP="00A55A3A">
      <w:pPr>
        <w:pStyle w:val="Default"/>
        <w:jc w:val="center"/>
        <w:rPr>
          <w:rFonts w:ascii="Times New Roman" w:hAnsi="Times New Roman" w:cs="Times New Roman"/>
          <w:b/>
          <w:bCs/>
        </w:rPr>
      </w:pPr>
    </w:p>
    <w:p w:rsidR="00E43E28" w:rsidRPr="00DC227A" w:rsidRDefault="00E43E28" w:rsidP="00A55A3A">
      <w:pPr>
        <w:pStyle w:val="Default"/>
        <w:jc w:val="center"/>
        <w:rPr>
          <w:rFonts w:ascii="Times New Roman" w:hAnsi="Times New Roman" w:cs="Times New Roman"/>
        </w:rPr>
      </w:pPr>
      <w:r w:rsidRPr="00DC227A">
        <w:rPr>
          <w:rFonts w:ascii="Times New Roman" w:hAnsi="Times New Roman" w:cs="Times New Roman"/>
          <w:b/>
          <w:bCs/>
        </w:rPr>
        <w:t>Article 45</w:t>
      </w:r>
    </w:p>
    <w:p w:rsidR="00E43E28" w:rsidRPr="00DC227A" w:rsidRDefault="00E43E28" w:rsidP="00A55A3A">
      <w:pPr>
        <w:pStyle w:val="Default"/>
        <w:jc w:val="center"/>
        <w:rPr>
          <w:rFonts w:ascii="Times New Roman" w:hAnsi="Times New Roman" w:cs="Times New Roman"/>
        </w:rPr>
      </w:pPr>
      <w:r w:rsidRPr="00DC227A">
        <w:rPr>
          <w:rFonts w:ascii="Times New Roman" w:hAnsi="Times New Roman" w:cs="Times New Roman"/>
          <w:b/>
          <w:bCs/>
        </w:rPr>
        <w:t>Means and costs of translation</w:t>
      </w:r>
    </w:p>
    <w:p w:rsidR="00A55A3A" w:rsidRPr="00DC227A" w:rsidRDefault="00A55A3A" w:rsidP="00D3314F">
      <w:pPr>
        <w:pStyle w:val="Default"/>
        <w:jc w:val="both"/>
        <w:rPr>
          <w:rFonts w:ascii="Times New Roman" w:hAnsi="Times New Roman" w:cs="Times New Roman"/>
        </w:rPr>
      </w:pPr>
    </w:p>
    <w:p w:rsidR="00E43E28"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(1) In the case of applications under Chapter III, the Central Authorities may agree in an individual case or generally that the translation into an official language of the requested State may be made in the requested State from the original language or from any other agreed language. If there is no agreement and it is not possible for the requesting Central Authority to comply with the requirements of Article 44(1) and (2), then the application and related documents may be transmitted with translation into English or French for further translation into an official language of the requested State. </w:t>
      </w:r>
    </w:p>
    <w:p w:rsidR="00BD5995" w:rsidRDefault="00BD5995" w:rsidP="004F2E95">
      <w:pPr>
        <w:pStyle w:val="Default"/>
        <w:ind w:firstLine="720"/>
        <w:jc w:val="both"/>
        <w:rPr>
          <w:rFonts w:ascii="Times New Roman" w:hAnsi="Times New Roman" w:cs="Times New Roman"/>
        </w:rPr>
      </w:pPr>
    </w:p>
    <w:p w:rsidR="00BD5995" w:rsidRPr="00DC227A" w:rsidRDefault="00BD5995" w:rsidP="004F2E95">
      <w:pPr>
        <w:pStyle w:val="Default"/>
        <w:ind w:firstLine="720"/>
        <w:jc w:val="both"/>
        <w:rPr>
          <w:rFonts w:ascii="Times New Roman" w:hAnsi="Times New Roman" w:cs="Times New Roman"/>
        </w:rPr>
      </w:pP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(2) The cost of translation arising from the application of paragraph 1 shall be borne by the requesting State unless otherwise agreed by Central Authorities of the States concerned.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(3) Notwithstanding Article 8, the requesting Central Authority may charge an applicant for the costs of translation of an application and related documents, except in so far as those costs may be covered by its system of legal assistance. </w:t>
      </w:r>
    </w:p>
    <w:p w:rsidR="0040381D" w:rsidRPr="00DC227A" w:rsidRDefault="0040381D" w:rsidP="0040381D">
      <w:pPr>
        <w:pStyle w:val="Default"/>
        <w:jc w:val="center"/>
        <w:rPr>
          <w:rFonts w:ascii="Times New Roman" w:hAnsi="Times New Roman" w:cs="Times New Roman"/>
          <w:b/>
          <w:bCs/>
        </w:rPr>
      </w:pPr>
    </w:p>
    <w:p w:rsidR="00E43E28" w:rsidRPr="00DC227A" w:rsidRDefault="00E43E28" w:rsidP="0040381D">
      <w:pPr>
        <w:pStyle w:val="Default"/>
        <w:jc w:val="center"/>
        <w:rPr>
          <w:rFonts w:ascii="Times New Roman" w:hAnsi="Times New Roman" w:cs="Times New Roman"/>
        </w:rPr>
      </w:pPr>
      <w:r w:rsidRPr="00DC227A">
        <w:rPr>
          <w:rFonts w:ascii="Times New Roman" w:hAnsi="Times New Roman" w:cs="Times New Roman"/>
          <w:b/>
          <w:bCs/>
        </w:rPr>
        <w:t>Article 46</w:t>
      </w:r>
    </w:p>
    <w:p w:rsidR="00E43E28" w:rsidRPr="00DC227A" w:rsidRDefault="00E43E28" w:rsidP="0040381D">
      <w:pPr>
        <w:pStyle w:val="Default"/>
        <w:jc w:val="center"/>
        <w:rPr>
          <w:rFonts w:ascii="Times New Roman" w:hAnsi="Times New Roman" w:cs="Times New Roman"/>
        </w:rPr>
      </w:pPr>
      <w:r w:rsidRPr="00DC227A">
        <w:rPr>
          <w:rFonts w:ascii="Times New Roman" w:hAnsi="Times New Roman" w:cs="Times New Roman"/>
          <w:b/>
          <w:bCs/>
        </w:rPr>
        <w:t>Non-unified legal systems – interpretation</w:t>
      </w:r>
    </w:p>
    <w:p w:rsidR="0040381D" w:rsidRPr="00DC227A" w:rsidRDefault="0040381D" w:rsidP="00D3314F">
      <w:pPr>
        <w:pStyle w:val="Default"/>
        <w:jc w:val="both"/>
        <w:rPr>
          <w:rFonts w:ascii="Times New Roman" w:hAnsi="Times New Roman" w:cs="Times New Roman"/>
        </w:rPr>
      </w:pP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(1) In relation to a State in which two or more systems of law or sets of rules of law with regard to any matter dealt with in this Convention apply in different territorial units -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any reference to the law or procedure of a State shall be construed as referring, where appropriate, to the law or procedure in force in the relevant territorial unit;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any reference to a decision established, recognised, recognised and enforced, enforced or modified in that State shall be construed as referring, where appropriate, to a decision established, recognised, recognised and enforced, enforced or modified in the relevant territorial unit;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c) any reference to a judicial or administrative authority in that State shall be construed as referring, where appropriate, to a judicial or administrative authority in the relevant territorial unit;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d) any reference to competent authorities, public bodies, and other bodies of that State, other than Central Authorities, shall be construed as referring, where appropriate, to those authorised to act in the relevant territorial unit;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e) any reference to residence or habitual residence in that State shall be construed as referring, where appropriate, to residence or habitual residence in the relevant territorial unit;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f) any reference to location of assets in that State shall be construed as referring, where appropriate, to the location of assets in the relevant territorial unit;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g) any reference to a reciprocity arrangement in force in a State shall be construed as referring, where appropriate, to a reciprocity arrangement in force in the relevant territorial unit;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h) any reference to free legal assistance in that State shall be construed as referring, where appropriate, to free legal assistance in the relevant territorial unit; </w:t>
      </w:r>
    </w:p>
    <w:p w:rsidR="00E43E28" w:rsidRPr="00DC227A" w:rsidRDefault="00E43E28" w:rsidP="004F2E9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i) any reference to a maintenance arrangement made in a State shall be construed as referring, where appropriate, to a maintenance arrangement made in the relevant territorial unit;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j) </w:t>
      </w:r>
      <w:proofErr w:type="gramStart"/>
      <w:r w:rsidRPr="00DC227A">
        <w:rPr>
          <w:rFonts w:ascii="Times New Roman" w:hAnsi="Times New Roman" w:cs="Times New Roman"/>
        </w:rPr>
        <w:t>any</w:t>
      </w:r>
      <w:proofErr w:type="gramEnd"/>
      <w:r w:rsidRPr="00DC227A">
        <w:rPr>
          <w:rFonts w:ascii="Times New Roman" w:hAnsi="Times New Roman" w:cs="Times New Roman"/>
        </w:rPr>
        <w:t xml:space="preserve"> reference to recovery of costs by a State shall be construed as referring, where appropriate, to the recovery of costs by the relevant territorial unit.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(2) This Article shall not apply to a Regional Economic Integration Organisation. </w:t>
      </w:r>
    </w:p>
    <w:p w:rsidR="006A5045" w:rsidRPr="00DC227A" w:rsidRDefault="006A5045" w:rsidP="0040381D">
      <w:pPr>
        <w:pStyle w:val="Default"/>
        <w:jc w:val="center"/>
        <w:rPr>
          <w:rFonts w:ascii="Times New Roman" w:hAnsi="Times New Roman" w:cs="Times New Roman"/>
          <w:b/>
          <w:bCs/>
        </w:rPr>
      </w:pPr>
    </w:p>
    <w:p w:rsidR="00E43E28" w:rsidRPr="00DC227A" w:rsidRDefault="00E43E28" w:rsidP="0040381D">
      <w:pPr>
        <w:pStyle w:val="Default"/>
        <w:jc w:val="center"/>
        <w:rPr>
          <w:rFonts w:ascii="Times New Roman" w:hAnsi="Times New Roman" w:cs="Times New Roman"/>
        </w:rPr>
      </w:pPr>
      <w:r w:rsidRPr="00DC227A">
        <w:rPr>
          <w:rFonts w:ascii="Times New Roman" w:hAnsi="Times New Roman" w:cs="Times New Roman"/>
          <w:b/>
          <w:bCs/>
        </w:rPr>
        <w:t>Article 47</w:t>
      </w:r>
    </w:p>
    <w:p w:rsidR="00E43E28" w:rsidRPr="00DC227A" w:rsidRDefault="00E43E28" w:rsidP="0040381D">
      <w:pPr>
        <w:pStyle w:val="Default"/>
        <w:jc w:val="center"/>
        <w:rPr>
          <w:rFonts w:ascii="Times New Roman" w:hAnsi="Times New Roman" w:cs="Times New Roman"/>
        </w:rPr>
      </w:pPr>
      <w:r w:rsidRPr="00DC227A">
        <w:rPr>
          <w:rFonts w:ascii="Times New Roman" w:hAnsi="Times New Roman" w:cs="Times New Roman"/>
          <w:b/>
          <w:bCs/>
        </w:rPr>
        <w:t>Non-unified legal systems – substantive rules</w:t>
      </w:r>
    </w:p>
    <w:p w:rsidR="0040381D" w:rsidRPr="00DC227A" w:rsidRDefault="0040381D" w:rsidP="00D3314F">
      <w:pPr>
        <w:pStyle w:val="Default"/>
        <w:jc w:val="both"/>
        <w:rPr>
          <w:rFonts w:ascii="Times New Roman" w:hAnsi="Times New Roman" w:cs="Times New Roman"/>
        </w:rPr>
      </w:pPr>
    </w:p>
    <w:p w:rsidR="00F56E04" w:rsidRPr="00DC227A" w:rsidRDefault="00E43E28" w:rsidP="004F2E95">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(1) A Contracting State with two or more territorial units in which different systems of law apply shall not be bound to apply this Convention to situations which involve solely such different territorial units. </w:t>
      </w:r>
    </w:p>
    <w:p w:rsidR="00E43E28"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(2) A competent authority in a territorial unit of a Contracting State with two or more territorial units in which different systems of law apply shall not be bound to recognise or enforce a decision from another Contracting State solely because the decision has been recognised or enforced in another territorial unit of the same Contracting State under this Convention. </w:t>
      </w:r>
    </w:p>
    <w:p w:rsidR="00BD5995" w:rsidRDefault="00BD5995">
      <w:pPr>
        <w:rPr>
          <w:rFonts w:ascii="Times New Roman" w:hAnsi="Times New Roman" w:cs="Times New Roman"/>
          <w:color w:val="000000"/>
          <w:szCs w:val="24"/>
        </w:rPr>
      </w:pPr>
      <w:r>
        <w:rPr>
          <w:rFonts w:ascii="Times New Roman" w:hAnsi="Times New Roman" w:cs="Times New Roman"/>
        </w:rPr>
        <w:br w:type="page"/>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(3) This Article shall not apply to a Regional Economic Integration Organisation. </w:t>
      </w:r>
    </w:p>
    <w:p w:rsidR="00DE028C" w:rsidRPr="00DC227A" w:rsidRDefault="00DE028C" w:rsidP="00DE028C">
      <w:pPr>
        <w:pStyle w:val="Default"/>
        <w:jc w:val="center"/>
        <w:rPr>
          <w:rFonts w:ascii="Times New Roman" w:hAnsi="Times New Roman" w:cs="Times New Roman"/>
          <w:b/>
          <w:bCs/>
        </w:rPr>
      </w:pPr>
    </w:p>
    <w:p w:rsidR="00E43E28" w:rsidRPr="00DC227A" w:rsidRDefault="00E43E28" w:rsidP="00DE028C">
      <w:pPr>
        <w:pStyle w:val="Default"/>
        <w:jc w:val="center"/>
        <w:rPr>
          <w:rFonts w:ascii="Times New Roman" w:hAnsi="Times New Roman" w:cs="Times New Roman"/>
        </w:rPr>
      </w:pPr>
      <w:r w:rsidRPr="00DC227A">
        <w:rPr>
          <w:rFonts w:ascii="Times New Roman" w:hAnsi="Times New Roman" w:cs="Times New Roman"/>
          <w:b/>
          <w:bCs/>
        </w:rPr>
        <w:t>Article 48</w:t>
      </w:r>
    </w:p>
    <w:p w:rsidR="00E43E28" w:rsidRPr="00DC227A" w:rsidRDefault="00E43E28" w:rsidP="00DE028C">
      <w:pPr>
        <w:pStyle w:val="Default"/>
        <w:jc w:val="center"/>
        <w:rPr>
          <w:rFonts w:ascii="Times New Roman" w:hAnsi="Times New Roman" w:cs="Times New Roman"/>
        </w:rPr>
      </w:pPr>
      <w:r w:rsidRPr="00DC227A">
        <w:rPr>
          <w:rFonts w:ascii="Times New Roman" w:hAnsi="Times New Roman" w:cs="Times New Roman"/>
          <w:b/>
          <w:bCs/>
        </w:rPr>
        <w:t>Co-ordination with prior Hague Maintenance Conventions</w:t>
      </w:r>
    </w:p>
    <w:p w:rsidR="00DE028C" w:rsidRPr="00DC227A" w:rsidRDefault="00DE028C" w:rsidP="00D3314F">
      <w:pPr>
        <w:pStyle w:val="Default"/>
        <w:jc w:val="both"/>
        <w:rPr>
          <w:rFonts w:ascii="Times New Roman" w:hAnsi="Times New Roman" w:cs="Times New Roman"/>
        </w:rPr>
      </w:pP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In relations between the Contracting States, this Convention replaces, subject to Article 56(2), the </w:t>
      </w:r>
      <w:r w:rsidRPr="00DC227A">
        <w:rPr>
          <w:rFonts w:ascii="Times New Roman" w:hAnsi="Times New Roman" w:cs="Times New Roman"/>
          <w:i/>
          <w:iCs/>
        </w:rPr>
        <w:t xml:space="preserve">Hague Convention of 2 October 1973 on the Recognition and Enforcement of Decisions Relating to Maintenance Obligations </w:t>
      </w:r>
      <w:r w:rsidRPr="00DC227A">
        <w:rPr>
          <w:rFonts w:ascii="Times New Roman" w:hAnsi="Times New Roman" w:cs="Times New Roman"/>
        </w:rPr>
        <w:t xml:space="preserve">and the Hague Convention of 15 April 1958 concerning the recognition and enforcement of decisions relating to maintenance obligations towards children in so far as their scope of application as between such States coincides with the scope of application of this Convention. </w:t>
      </w:r>
    </w:p>
    <w:p w:rsidR="00DE028C" w:rsidRPr="00DC227A" w:rsidRDefault="00DE028C" w:rsidP="00DE028C">
      <w:pPr>
        <w:pStyle w:val="Default"/>
        <w:jc w:val="center"/>
        <w:rPr>
          <w:rFonts w:ascii="Times New Roman" w:hAnsi="Times New Roman" w:cs="Times New Roman"/>
          <w:b/>
          <w:bCs/>
        </w:rPr>
      </w:pPr>
    </w:p>
    <w:p w:rsidR="00E43E28" w:rsidRPr="00DC227A" w:rsidRDefault="00E43E28" w:rsidP="00DE028C">
      <w:pPr>
        <w:pStyle w:val="Default"/>
        <w:jc w:val="center"/>
        <w:rPr>
          <w:rFonts w:ascii="Times New Roman" w:hAnsi="Times New Roman" w:cs="Times New Roman"/>
        </w:rPr>
      </w:pPr>
      <w:r w:rsidRPr="00DC227A">
        <w:rPr>
          <w:rFonts w:ascii="Times New Roman" w:hAnsi="Times New Roman" w:cs="Times New Roman"/>
          <w:b/>
          <w:bCs/>
        </w:rPr>
        <w:t>Article 49</w:t>
      </w:r>
    </w:p>
    <w:p w:rsidR="00E43E28" w:rsidRPr="00DC227A" w:rsidRDefault="00E43E28" w:rsidP="00DE028C">
      <w:pPr>
        <w:pStyle w:val="Default"/>
        <w:jc w:val="center"/>
        <w:rPr>
          <w:rFonts w:ascii="Times New Roman" w:hAnsi="Times New Roman" w:cs="Times New Roman"/>
        </w:rPr>
      </w:pPr>
      <w:r w:rsidRPr="00DC227A">
        <w:rPr>
          <w:rFonts w:ascii="Times New Roman" w:hAnsi="Times New Roman" w:cs="Times New Roman"/>
          <w:b/>
          <w:bCs/>
        </w:rPr>
        <w:t>Co-ordination with the 1956 New York Convention</w:t>
      </w:r>
    </w:p>
    <w:p w:rsidR="00DE028C" w:rsidRPr="00DC227A" w:rsidRDefault="00DE028C" w:rsidP="00D3314F">
      <w:pPr>
        <w:pStyle w:val="Default"/>
        <w:jc w:val="both"/>
        <w:rPr>
          <w:rFonts w:ascii="Times New Roman" w:hAnsi="Times New Roman" w:cs="Times New Roman"/>
        </w:rPr>
      </w:pPr>
    </w:p>
    <w:p w:rsidR="00E43E28"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In relations between the Contracting States, this Convention replaces the United Nations Convention on the Recovery Abroad of Maintenance of 20 June 1956, in so far as its scope of application as between such States coincides with the scope of application of this Convention. </w:t>
      </w:r>
    </w:p>
    <w:p w:rsidR="00AD698C" w:rsidRDefault="00AD698C" w:rsidP="00D3314F">
      <w:pPr>
        <w:pStyle w:val="Default"/>
        <w:jc w:val="both"/>
        <w:rPr>
          <w:rFonts w:ascii="Times New Roman" w:hAnsi="Times New Roman" w:cs="Times New Roman"/>
        </w:rPr>
      </w:pPr>
    </w:p>
    <w:p w:rsidR="00E43E28" w:rsidRPr="00DC227A" w:rsidRDefault="00E43E28" w:rsidP="00DE028C">
      <w:pPr>
        <w:pStyle w:val="Default"/>
        <w:jc w:val="center"/>
        <w:rPr>
          <w:rFonts w:ascii="Times New Roman" w:hAnsi="Times New Roman" w:cs="Times New Roman"/>
        </w:rPr>
      </w:pPr>
      <w:r w:rsidRPr="00DC227A">
        <w:rPr>
          <w:rFonts w:ascii="Times New Roman" w:hAnsi="Times New Roman" w:cs="Times New Roman"/>
          <w:b/>
          <w:bCs/>
        </w:rPr>
        <w:t>Article 50</w:t>
      </w:r>
    </w:p>
    <w:p w:rsidR="00E43E28" w:rsidRPr="00DC227A" w:rsidRDefault="00E43E28" w:rsidP="00DE028C">
      <w:pPr>
        <w:pStyle w:val="Default"/>
        <w:jc w:val="center"/>
        <w:rPr>
          <w:rFonts w:ascii="Times New Roman" w:hAnsi="Times New Roman" w:cs="Times New Roman"/>
        </w:rPr>
      </w:pPr>
      <w:r w:rsidRPr="00DC227A">
        <w:rPr>
          <w:rFonts w:ascii="Times New Roman" w:hAnsi="Times New Roman" w:cs="Times New Roman"/>
          <w:b/>
          <w:bCs/>
        </w:rPr>
        <w:t>Relationship with prior Hague Conventions on service of documents and taking of evidence</w:t>
      </w:r>
    </w:p>
    <w:p w:rsidR="00DE028C" w:rsidRPr="00DC227A" w:rsidRDefault="00DE028C" w:rsidP="00D3314F">
      <w:pPr>
        <w:pStyle w:val="Default"/>
        <w:jc w:val="both"/>
        <w:rPr>
          <w:rFonts w:ascii="Times New Roman" w:hAnsi="Times New Roman" w:cs="Times New Roman"/>
        </w:rPr>
      </w:pP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This Convention does not affect the Hague Convention of 1 March 1954 on civil procedure, the </w:t>
      </w:r>
      <w:r w:rsidRPr="00DC227A">
        <w:rPr>
          <w:rFonts w:ascii="Times New Roman" w:hAnsi="Times New Roman" w:cs="Times New Roman"/>
          <w:i/>
          <w:iCs/>
        </w:rPr>
        <w:t xml:space="preserve">Hague Convention of 15 November 1965 on the Service Abroad of Judicial and Extrajudicial Documents in Civil or Commercial Matters </w:t>
      </w:r>
      <w:r w:rsidRPr="00DC227A">
        <w:rPr>
          <w:rFonts w:ascii="Times New Roman" w:hAnsi="Times New Roman" w:cs="Times New Roman"/>
        </w:rPr>
        <w:t xml:space="preserve">and the </w:t>
      </w:r>
      <w:r w:rsidRPr="00DC227A">
        <w:rPr>
          <w:rFonts w:ascii="Times New Roman" w:hAnsi="Times New Roman" w:cs="Times New Roman"/>
          <w:i/>
          <w:iCs/>
        </w:rPr>
        <w:t xml:space="preserve">Hague Convention of 18 March 1970 on the Taking of Evidence Abroad in Civil or Commercial Matters. </w:t>
      </w:r>
    </w:p>
    <w:p w:rsidR="00DE028C" w:rsidRPr="00DC227A" w:rsidRDefault="00DE028C" w:rsidP="00DE028C">
      <w:pPr>
        <w:pStyle w:val="Default"/>
        <w:jc w:val="center"/>
        <w:rPr>
          <w:rFonts w:ascii="Times New Roman" w:hAnsi="Times New Roman" w:cs="Times New Roman"/>
          <w:b/>
          <w:bCs/>
        </w:rPr>
      </w:pPr>
    </w:p>
    <w:p w:rsidR="00E43E28" w:rsidRPr="00DC227A" w:rsidRDefault="00E43E28" w:rsidP="00DE028C">
      <w:pPr>
        <w:pStyle w:val="Default"/>
        <w:jc w:val="center"/>
        <w:rPr>
          <w:rFonts w:ascii="Times New Roman" w:hAnsi="Times New Roman" w:cs="Times New Roman"/>
        </w:rPr>
      </w:pPr>
      <w:r w:rsidRPr="00DC227A">
        <w:rPr>
          <w:rFonts w:ascii="Times New Roman" w:hAnsi="Times New Roman" w:cs="Times New Roman"/>
          <w:b/>
          <w:bCs/>
        </w:rPr>
        <w:t>Article 51</w:t>
      </w:r>
    </w:p>
    <w:p w:rsidR="00E43E28" w:rsidRPr="00DC227A" w:rsidRDefault="00E43E28" w:rsidP="00DE028C">
      <w:pPr>
        <w:pStyle w:val="Default"/>
        <w:jc w:val="center"/>
        <w:rPr>
          <w:rFonts w:ascii="Times New Roman" w:hAnsi="Times New Roman" w:cs="Times New Roman"/>
        </w:rPr>
      </w:pPr>
      <w:r w:rsidRPr="00DC227A">
        <w:rPr>
          <w:rFonts w:ascii="Times New Roman" w:hAnsi="Times New Roman" w:cs="Times New Roman"/>
          <w:b/>
          <w:bCs/>
        </w:rPr>
        <w:t>Co-ordination of instruments and supplementary agreements</w:t>
      </w:r>
    </w:p>
    <w:p w:rsidR="00DE028C" w:rsidRPr="00DC227A" w:rsidRDefault="00DE028C" w:rsidP="00D3314F">
      <w:pPr>
        <w:pStyle w:val="Default"/>
        <w:jc w:val="both"/>
        <w:rPr>
          <w:rFonts w:ascii="Times New Roman" w:hAnsi="Times New Roman" w:cs="Times New Roman"/>
        </w:rPr>
      </w:pP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(1) This Convention does not affect any international instrument concluded before this Convention to which Contracting States are Parties and which contains provisions on matters governed by this Convention. </w:t>
      </w:r>
    </w:p>
    <w:p w:rsidR="00E43E28" w:rsidRPr="00DC227A" w:rsidRDefault="00E43E28" w:rsidP="004F2E95">
      <w:pPr>
        <w:pStyle w:val="Default"/>
        <w:ind w:firstLine="720"/>
        <w:jc w:val="both"/>
        <w:rPr>
          <w:rFonts w:ascii="Times New Roman" w:hAnsi="Times New Roman" w:cs="Times New Roman"/>
        </w:rPr>
      </w:pPr>
      <w:r w:rsidRPr="00DC227A">
        <w:rPr>
          <w:rFonts w:ascii="Times New Roman" w:hAnsi="Times New Roman" w:cs="Times New Roman"/>
        </w:rPr>
        <w:t xml:space="preserve">(2) Any Contracting State may conclude with one or more Contracting States agreements, which contain provisions on matters governed by the Convention, with a view to improving the application of the Convention between or among themselves, provided that such agreements are consistent with the objects and purpose of the Convention and do not affect, in the relationship of such States with other Contracting States, the application of the provisions of the Convention. The States which have concluded such an agreement shall transmit a copy to the depositary of the Convention. </w:t>
      </w:r>
    </w:p>
    <w:p w:rsidR="00F56E04" w:rsidRPr="00DC227A" w:rsidRDefault="00E43E28" w:rsidP="004F2E95">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(3) Paragraphs 1 and 2 shall also apply to reciprocity arrangements and to uniform laws based on special ties between the States concerned. </w:t>
      </w:r>
    </w:p>
    <w:p w:rsidR="00BD5995" w:rsidRPr="00BD5995" w:rsidRDefault="00E43E28" w:rsidP="004F2E95">
      <w:pPr>
        <w:pStyle w:val="Default"/>
        <w:ind w:firstLine="720"/>
        <w:jc w:val="both"/>
        <w:rPr>
          <w:rFonts w:ascii="Times New Roman" w:hAnsi="Times New Roman" w:cs="Times New Roman"/>
          <w:spacing w:val="6"/>
        </w:rPr>
      </w:pPr>
      <w:r w:rsidRPr="00BD5995">
        <w:rPr>
          <w:rFonts w:ascii="Times New Roman" w:hAnsi="Times New Roman" w:cs="Times New Roman"/>
          <w:spacing w:val="6"/>
        </w:rPr>
        <w:t xml:space="preserve">(4) </w:t>
      </w:r>
      <w:r w:rsidRPr="009A429A">
        <w:rPr>
          <w:rFonts w:ascii="Times New Roman" w:hAnsi="Times New Roman" w:cs="Times New Roman"/>
        </w:rPr>
        <w:t xml:space="preserve">This Convention shall not affect the application of instruments of a Regional Economic Integration Organisation that is a Party to this Convention, adopted after the conclusion of the Convention, on matters governed by the Convention provided that such instruments do not affect, in the relationship of Member States of the Regional Economic Integration </w:t>
      </w:r>
      <w:r w:rsidR="009A429A">
        <w:rPr>
          <w:rFonts w:ascii="Times New Roman" w:hAnsi="Times New Roman" w:cs="Times New Roman"/>
        </w:rPr>
        <w:br/>
      </w:r>
      <w:r w:rsidRPr="009A429A">
        <w:rPr>
          <w:rFonts w:ascii="Times New Roman" w:hAnsi="Times New Roman" w:cs="Times New Roman"/>
        </w:rPr>
        <w:t xml:space="preserve">Organisation with other Contracting States, the application of the provisions of the </w:t>
      </w:r>
      <w:r w:rsidR="009A429A">
        <w:rPr>
          <w:rFonts w:ascii="Times New Roman" w:hAnsi="Times New Roman" w:cs="Times New Roman"/>
        </w:rPr>
        <w:br/>
      </w:r>
      <w:r w:rsidRPr="009A429A">
        <w:rPr>
          <w:rFonts w:ascii="Times New Roman" w:hAnsi="Times New Roman" w:cs="Times New Roman"/>
        </w:rPr>
        <w:t xml:space="preserve">Convention. </w:t>
      </w:r>
      <w:r w:rsidR="009A429A">
        <w:rPr>
          <w:rFonts w:ascii="Times New Roman" w:hAnsi="Times New Roman" w:cs="Times New Roman"/>
          <w:lang w:val="sr-Cyrl-RS"/>
        </w:rPr>
        <w:t xml:space="preserve"> </w:t>
      </w:r>
      <w:r w:rsidRPr="009A429A">
        <w:rPr>
          <w:rFonts w:ascii="Times New Roman" w:hAnsi="Times New Roman" w:cs="Times New Roman"/>
        </w:rPr>
        <w:t xml:space="preserve">As </w:t>
      </w:r>
      <w:proofErr w:type="gramStart"/>
      <w:r w:rsidRPr="009A429A">
        <w:rPr>
          <w:rFonts w:ascii="Times New Roman" w:hAnsi="Times New Roman" w:cs="Times New Roman"/>
        </w:rPr>
        <w:t xml:space="preserve">concerns </w:t>
      </w:r>
      <w:r w:rsidR="009A429A">
        <w:rPr>
          <w:rFonts w:ascii="Times New Roman" w:hAnsi="Times New Roman" w:cs="Times New Roman"/>
          <w:lang w:val="sr-Cyrl-RS"/>
        </w:rPr>
        <w:t xml:space="preserve"> </w:t>
      </w:r>
      <w:r w:rsidRPr="009A429A">
        <w:rPr>
          <w:rFonts w:ascii="Times New Roman" w:hAnsi="Times New Roman" w:cs="Times New Roman"/>
        </w:rPr>
        <w:t>the</w:t>
      </w:r>
      <w:proofErr w:type="gramEnd"/>
      <w:r w:rsidR="009A429A">
        <w:rPr>
          <w:rFonts w:ascii="Times New Roman" w:hAnsi="Times New Roman" w:cs="Times New Roman"/>
          <w:lang w:val="sr-Cyrl-RS"/>
        </w:rPr>
        <w:t xml:space="preserve"> </w:t>
      </w:r>
      <w:r w:rsidRPr="009A429A">
        <w:rPr>
          <w:rFonts w:ascii="Times New Roman" w:hAnsi="Times New Roman" w:cs="Times New Roman"/>
        </w:rPr>
        <w:t xml:space="preserve"> recognition</w:t>
      </w:r>
      <w:r w:rsidR="009A429A">
        <w:rPr>
          <w:rFonts w:ascii="Times New Roman" w:hAnsi="Times New Roman" w:cs="Times New Roman"/>
          <w:lang w:val="sr-Cyrl-RS"/>
        </w:rPr>
        <w:t xml:space="preserve"> </w:t>
      </w:r>
      <w:r w:rsidRPr="009A429A">
        <w:rPr>
          <w:rFonts w:ascii="Times New Roman" w:hAnsi="Times New Roman" w:cs="Times New Roman"/>
        </w:rPr>
        <w:t xml:space="preserve"> or </w:t>
      </w:r>
      <w:r w:rsidR="009A429A">
        <w:rPr>
          <w:rFonts w:ascii="Times New Roman" w:hAnsi="Times New Roman" w:cs="Times New Roman"/>
          <w:lang w:val="sr-Cyrl-RS"/>
        </w:rPr>
        <w:t xml:space="preserve"> </w:t>
      </w:r>
      <w:r w:rsidRPr="009A429A">
        <w:rPr>
          <w:rFonts w:ascii="Times New Roman" w:hAnsi="Times New Roman" w:cs="Times New Roman"/>
        </w:rPr>
        <w:t xml:space="preserve">enforcement </w:t>
      </w:r>
      <w:r w:rsidR="009A429A">
        <w:rPr>
          <w:rFonts w:ascii="Times New Roman" w:hAnsi="Times New Roman" w:cs="Times New Roman"/>
          <w:lang w:val="sr-Cyrl-RS"/>
        </w:rPr>
        <w:t xml:space="preserve"> </w:t>
      </w:r>
      <w:r w:rsidRPr="009A429A">
        <w:rPr>
          <w:rFonts w:ascii="Times New Roman" w:hAnsi="Times New Roman" w:cs="Times New Roman"/>
        </w:rPr>
        <w:t>of decisions</w:t>
      </w:r>
      <w:r w:rsidR="009A429A">
        <w:rPr>
          <w:rFonts w:ascii="Times New Roman" w:hAnsi="Times New Roman" w:cs="Times New Roman"/>
          <w:lang w:val="sr-Cyrl-RS"/>
        </w:rPr>
        <w:t xml:space="preserve"> </w:t>
      </w:r>
      <w:r w:rsidRPr="009A429A">
        <w:rPr>
          <w:rFonts w:ascii="Times New Roman" w:hAnsi="Times New Roman" w:cs="Times New Roman"/>
        </w:rPr>
        <w:t xml:space="preserve"> as </w:t>
      </w:r>
      <w:r w:rsidR="009A429A">
        <w:rPr>
          <w:rFonts w:ascii="Times New Roman" w:hAnsi="Times New Roman" w:cs="Times New Roman"/>
          <w:lang w:val="sr-Cyrl-RS"/>
        </w:rPr>
        <w:t xml:space="preserve"> </w:t>
      </w:r>
      <w:r w:rsidRPr="009A429A">
        <w:rPr>
          <w:rFonts w:ascii="Times New Roman" w:hAnsi="Times New Roman" w:cs="Times New Roman"/>
        </w:rPr>
        <w:t>between</w:t>
      </w:r>
      <w:r w:rsidR="009A429A">
        <w:rPr>
          <w:rFonts w:ascii="Times New Roman" w:hAnsi="Times New Roman" w:cs="Times New Roman"/>
          <w:lang w:val="sr-Cyrl-RS"/>
        </w:rPr>
        <w:t xml:space="preserve"> </w:t>
      </w:r>
      <w:r w:rsidRPr="009A429A">
        <w:rPr>
          <w:rFonts w:ascii="Times New Roman" w:hAnsi="Times New Roman" w:cs="Times New Roman"/>
        </w:rPr>
        <w:t xml:space="preserve"> Member</w:t>
      </w:r>
      <w:r w:rsidRPr="00BD5995">
        <w:rPr>
          <w:rFonts w:ascii="Times New Roman" w:hAnsi="Times New Roman" w:cs="Times New Roman"/>
          <w:spacing w:val="6"/>
        </w:rPr>
        <w:t xml:space="preserve"> </w:t>
      </w:r>
    </w:p>
    <w:p w:rsidR="00BD5995" w:rsidRDefault="00BD5995" w:rsidP="004F2E95">
      <w:pPr>
        <w:pStyle w:val="Default"/>
        <w:ind w:firstLine="720"/>
        <w:jc w:val="both"/>
        <w:rPr>
          <w:rFonts w:ascii="Times New Roman" w:hAnsi="Times New Roman" w:cs="Times New Roman"/>
        </w:rPr>
      </w:pPr>
    </w:p>
    <w:p w:rsidR="00BD5995" w:rsidRDefault="00BD5995" w:rsidP="004F2E95">
      <w:pPr>
        <w:pStyle w:val="Default"/>
        <w:ind w:firstLine="720"/>
        <w:jc w:val="both"/>
        <w:rPr>
          <w:rFonts w:ascii="Times New Roman" w:hAnsi="Times New Roman" w:cs="Times New Roman"/>
        </w:rPr>
      </w:pPr>
    </w:p>
    <w:p w:rsidR="00E43E28" w:rsidRPr="00DC227A" w:rsidRDefault="00E43E28" w:rsidP="00BD5995">
      <w:pPr>
        <w:pStyle w:val="Default"/>
        <w:jc w:val="both"/>
        <w:rPr>
          <w:rFonts w:ascii="Times New Roman" w:hAnsi="Times New Roman" w:cs="Times New Roman"/>
          <w:lang w:val="sr-Cyrl-RS"/>
        </w:rPr>
      </w:pPr>
      <w:r w:rsidRPr="00DC227A">
        <w:rPr>
          <w:rFonts w:ascii="Times New Roman" w:hAnsi="Times New Roman" w:cs="Times New Roman"/>
        </w:rPr>
        <w:t xml:space="preserve">States of the Regional Economic Integration Organisation, the Convention shall not affect the rules of the Regional Economic Integration Organisation, whether adopted before or after the conclusion of the Convention. </w:t>
      </w:r>
    </w:p>
    <w:p w:rsidR="00F56E04" w:rsidRDefault="00F56E04" w:rsidP="00F56E04">
      <w:pPr>
        <w:pStyle w:val="Default"/>
        <w:jc w:val="both"/>
        <w:rPr>
          <w:rFonts w:ascii="Times New Roman" w:hAnsi="Times New Roman" w:cs="Times New Roman"/>
          <w:lang w:val="sr-Cyrl-RS"/>
        </w:rPr>
      </w:pPr>
    </w:p>
    <w:p w:rsidR="00E43E28" w:rsidRPr="00DC227A" w:rsidRDefault="00E43E28" w:rsidP="007B1669">
      <w:pPr>
        <w:pStyle w:val="Default"/>
        <w:jc w:val="center"/>
        <w:rPr>
          <w:rFonts w:ascii="Times New Roman" w:hAnsi="Times New Roman" w:cs="Times New Roman"/>
        </w:rPr>
      </w:pPr>
      <w:r w:rsidRPr="00DC227A">
        <w:rPr>
          <w:rFonts w:ascii="Times New Roman" w:hAnsi="Times New Roman" w:cs="Times New Roman"/>
          <w:b/>
          <w:bCs/>
        </w:rPr>
        <w:t>Article 52</w:t>
      </w:r>
    </w:p>
    <w:p w:rsidR="00E43E28" w:rsidRPr="00DC227A" w:rsidRDefault="00E43E28" w:rsidP="007B1669">
      <w:pPr>
        <w:pStyle w:val="Default"/>
        <w:jc w:val="center"/>
        <w:rPr>
          <w:rFonts w:ascii="Times New Roman" w:hAnsi="Times New Roman" w:cs="Times New Roman"/>
        </w:rPr>
      </w:pPr>
      <w:r w:rsidRPr="00DC227A">
        <w:rPr>
          <w:rFonts w:ascii="Times New Roman" w:hAnsi="Times New Roman" w:cs="Times New Roman"/>
          <w:b/>
          <w:bCs/>
        </w:rPr>
        <w:t>Most effective rule</w:t>
      </w:r>
    </w:p>
    <w:p w:rsidR="007B1669" w:rsidRPr="00DC227A" w:rsidRDefault="007B1669" w:rsidP="00D3314F">
      <w:pPr>
        <w:pStyle w:val="Default"/>
        <w:jc w:val="both"/>
        <w:rPr>
          <w:rFonts w:ascii="Times New Roman" w:hAnsi="Times New Roman" w:cs="Times New Roman"/>
        </w:rPr>
      </w:pP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(1) This Convention shall not prevent the application of an agreement, arrangement or international instrument in force between the requesting State and the requested State, or a reciprocity arrangement in force in the requested State that provides for - </w:t>
      </w:r>
    </w:p>
    <w:p w:rsidR="00E43E28" w:rsidRPr="00DC227A" w:rsidRDefault="00E43E28" w:rsidP="002572BD">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broader</w:t>
      </w:r>
      <w:proofErr w:type="gramEnd"/>
      <w:r w:rsidRPr="00DC227A">
        <w:rPr>
          <w:rFonts w:ascii="Times New Roman" w:hAnsi="Times New Roman" w:cs="Times New Roman"/>
        </w:rPr>
        <w:t xml:space="preserve"> bases for recognition of maintenance decisions, without prejudice to Article 22 f) of the Convention; </w:t>
      </w:r>
    </w:p>
    <w:p w:rsidR="00E43E28" w:rsidRPr="00DC227A" w:rsidRDefault="00E43E28" w:rsidP="00BB022A">
      <w:pPr>
        <w:pStyle w:val="Default"/>
        <w:spacing w:after="20"/>
        <w:ind w:firstLine="720"/>
        <w:jc w:val="both"/>
        <w:rPr>
          <w:rFonts w:ascii="Times New Roman" w:hAnsi="Times New Roman" w:cs="Times New Roman"/>
        </w:rPr>
      </w:pPr>
      <w:proofErr w:type="gramStart"/>
      <w:r w:rsidRPr="00DC227A">
        <w:rPr>
          <w:rFonts w:ascii="Times New Roman" w:hAnsi="Times New Roman" w:cs="Times New Roman"/>
        </w:rPr>
        <w:t>b</w:t>
      </w:r>
      <w:proofErr w:type="gramEnd"/>
      <w:r w:rsidRPr="00DC227A">
        <w:rPr>
          <w:rFonts w:ascii="Times New Roman" w:hAnsi="Times New Roman" w:cs="Times New Roman"/>
        </w:rPr>
        <w:t xml:space="preserve">) simplified, more expeditious procedures on an application for recognition or recognition and enforcement of maintenance decisions; </w:t>
      </w:r>
    </w:p>
    <w:p w:rsidR="00E43E28" w:rsidRPr="00DC227A" w:rsidRDefault="00E43E28" w:rsidP="00BB022A">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more</w:t>
      </w:r>
      <w:proofErr w:type="gramEnd"/>
      <w:r w:rsidRPr="00DC227A">
        <w:rPr>
          <w:rFonts w:ascii="Times New Roman" w:hAnsi="Times New Roman" w:cs="Times New Roman"/>
        </w:rPr>
        <w:t xml:space="preserve"> beneficial legal assistance than that provided for under Articles 14 to 17; or </w:t>
      </w: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d) </w:t>
      </w:r>
      <w:proofErr w:type="gramStart"/>
      <w:r w:rsidRPr="00DC227A">
        <w:rPr>
          <w:rFonts w:ascii="Times New Roman" w:hAnsi="Times New Roman" w:cs="Times New Roman"/>
        </w:rPr>
        <w:t>procedures</w:t>
      </w:r>
      <w:proofErr w:type="gramEnd"/>
      <w:r w:rsidRPr="00DC227A">
        <w:rPr>
          <w:rFonts w:ascii="Times New Roman" w:hAnsi="Times New Roman" w:cs="Times New Roman"/>
        </w:rPr>
        <w:t xml:space="preserve"> permitting an applicant from a requesting State to make a request directly to the Central Authority of the requested State. </w:t>
      </w: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(2) This Convention shall not prevent the application of a law in force in the requested State that provides for more effective rules as referred to in paragraph 1 a) to c). However, as regards simplified, more expeditious procedures referred to in paragraph 1 b), they must be compatible with the protection offered to the parties under Articles 23 and 24, in particular as regards the rights of the parties to be duly notified of the proceedings and be given adequate opportunity to be heard and as regards the effects of any challenge or appeal. </w:t>
      </w:r>
    </w:p>
    <w:p w:rsidR="00AD698C" w:rsidRDefault="00AD698C" w:rsidP="007B1669">
      <w:pPr>
        <w:pStyle w:val="Default"/>
        <w:jc w:val="center"/>
        <w:rPr>
          <w:rFonts w:ascii="Times New Roman" w:hAnsi="Times New Roman" w:cs="Times New Roman"/>
          <w:b/>
          <w:bCs/>
        </w:rPr>
      </w:pPr>
    </w:p>
    <w:p w:rsidR="00E43E28" w:rsidRPr="00DC227A" w:rsidRDefault="00E43E28" w:rsidP="007B1669">
      <w:pPr>
        <w:pStyle w:val="Default"/>
        <w:jc w:val="center"/>
        <w:rPr>
          <w:rFonts w:ascii="Times New Roman" w:hAnsi="Times New Roman" w:cs="Times New Roman"/>
        </w:rPr>
      </w:pPr>
      <w:r w:rsidRPr="00DC227A">
        <w:rPr>
          <w:rFonts w:ascii="Times New Roman" w:hAnsi="Times New Roman" w:cs="Times New Roman"/>
          <w:b/>
          <w:bCs/>
        </w:rPr>
        <w:t>Article 53</w:t>
      </w:r>
    </w:p>
    <w:p w:rsidR="00E43E28" w:rsidRPr="00DC227A" w:rsidRDefault="00E43E28" w:rsidP="007B1669">
      <w:pPr>
        <w:pStyle w:val="Default"/>
        <w:jc w:val="center"/>
        <w:rPr>
          <w:rFonts w:ascii="Times New Roman" w:hAnsi="Times New Roman" w:cs="Times New Roman"/>
        </w:rPr>
      </w:pPr>
      <w:r w:rsidRPr="00DC227A">
        <w:rPr>
          <w:rFonts w:ascii="Times New Roman" w:hAnsi="Times New Roman" w:cs="Times New Roman"/>
          <w:b/>
          <w:bCs/>
        </w:rPr>
        <w:t>Uniform interpretation</w:t>
      </w:r>
    </w:p>
    <w:p w:rsidR="007B1669" w:rsidRPr="00DC227A" w:rsidRDefault="007B1669" w:rsidP="00D3314F">
      <w:pPr>
        <w:pStyle w:val="Default"/>
        <w:jc w:val="both"/>
        <w:rPr>
          <w:rFonts w:ascii="Times New Roman" w:hAnsi="Times New Roman" w:cs="Times New Roman"/>
        </w:rPr>
      </w:pP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In the interpretation of this Convention, regard shall be had to its international character and to the need to promote uniformity in its application. </w:t>
      </w:r>
    </w:p>
    <w:p w:rsidR="007B1669" w:rsidRPr="00DC227A" w:rsidRDefault="007B1669" w:rsidP="007B1669">
      <w:pPr>
        <w:pStyle w:val="Default"/>
        <w:jc w:val="center"/>
        <w:rPr>
          <w:rFonts w:ascii="Times New Roman" w:hAnsi="Times New Roman" w:cs="Times New Roman"/>
          <w:b/>
          <w:bCs/>
        </w:rPr>
      </w:pPr>
    </w:p>
    <w:p w:rsidR="00E43E28" w:rsidRPr="00DC227A" w:rsidRDefault="00E43E28" w:rsidP="007B1669">
      <w:pPr>
        <w:pStyle w:val="Default"/>
        <w:jc w:val="center"/>
        <w:rPr>
          <w:rFonts w:ascii="Times New Roman" w:hAnsi="Times New Roman" w:cs="Times New Roman"/>
        </w:rPr>
      </w:pPr>
      <w:r w:rsidRPr="00DC227A">
        <w:rPr>
          <w:rFonts w:ascii="Times New Roman" w:hAnsi="Times New Roman" w:cs="Times New Roman"/>
          <w:b/>
          <w:bCs/>
        </w:rPr>
        <w:t>Article 54</w:t>
      </w:r>
    </w:p>
    <w:p w:rsidR="00E43E28" w:rsidRPr="00DC227A" w:rsidRDefault="00E43E28" w:rsidP="007B1669">
      <w:pPr>
        <w:pStyle w:val="Default"/>
        <w:jc w:val="center"/>
        <w:rPr>
          <w:rFonts w:ascii="Times New Roman" w:hAnsi="Times New Roman" w:cs="Times New Roman"/>
        </w:rPr>
      </w:pPr>
      <w:r w:rsidRPr="00DC227A">
        <w:rPr>
          <w:rFonts w:ascii="Times New Roman" w:hAnsi="Times New Roman" w:cs="Times New Roman"/>
          <w:b/>
          <w:bCs/>
        </w:rPr>
        <w:t>Review of practical operation of the Convention</w:t>
      </w:r>
    </w:p>
    <w:p w:rsidR="007B1669" w:rsidRPr="00DC227A" w:rsidRDefault="007B1669" w:rsidP="00D3314F">
      <w:pPr>
        <w:pStyle w:val="Default"/>
        <w:jc w:val="both"/>
        <w:rPr>
          <w:rFonts w:ascii="Times New Roman" w:hAnsi="Times New Roman" w:cs="Times New Roman"/>
        </w:rPr>
      </w:pP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(1) The Secretary General of the Hague Conference on Private International Law shall at regular intervals convene a Special Commission in order to review the practical operation of the Convention and to encourage the development of good practices under the Convention. </w:t>
      </w: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(2) For the purpose of such review, Contracting States shall co-operate with the Permanent Bureau of the Hague Conference on Private International Law in the gathering of information, including statistics and case law, concerning the practical operation of the Convention. </w:t>
      </w:r>
    </w:p>
    <w:p w:rsidR="001C73CA" w:rsidRPr="00DC227A" w:rsidRDefault="001C73CA" w:rsidP="00D3314F">
      <w:pPr>
        <w:pStyle w:val="Default"/>
        <w:jc w:val="both"/>
        <w:rPr>
          <w:rFonts w:ascii="Times New Roman" w:hAnsi="Times New Roman" w:cs="Times New Roman"/>
          <w:lang w:val="sr-Cyrl-RS"/>
        </w:rPr>
      </w:pPr>
    </w:p>
    <w:p w:rsidR="00E43E28" w:rsidRPr="00DC227A" w:rsidRDefault="00E43E28" w:rsidP="007B1669">
      <w:pPr>
        <w:pStyle w:val="Default"/>
        <w:jc w:val="center"/>
        <w:rPr>
          <w:rFonts w:ascii="Times New Roman" w:hAnsi="Times New Roman" w:cs="Times New Roman"/>
        </w:rPr>
      </w:pPr>
      <w:r w:rsidRPr="00DC227A">
        <w:rPr>
          <w:rFonts w:ascii="Times New Roman" w:hAnsi="Times New Roman" w:cs="Times New Roman"/>
          <w:b/>
          <w:bCs/>
        </w:rPr>
        <w:t>Article 55</w:t>
      </w:r>
    </w:p>
    <w:p w:rsidR="00E43E28" w:rsidRPr="00DC227A" w:rsidRDefault="00E43E28" w:rsidP="007B1669">
      <w:pPr>
        <w:pStyle w:val="Default"/>
        <w:jc w:val="center"/>
        <w:rPr>
          <w:rFonts w:ascii="Times New Roman" w:hAnsi="Times New Roman" w:cs="Times New Roman"/>
        </w:rPr>
      </w:pPr>
      <w:r w:rsidRPr="00DC227A">
        <w:rPr>
          <w:rFonts w:ascii="Times New Roman" w:hAnsi="Times New Roman" w:cs="Times New Roman"/>
          <w:b/>
          <w:bCs/>
        </w:rPr>
        <w:t>Amendment of forms</w:t>
      </w:r>
    </w:p>
    <w:p w:rsidR="007B1669" w:rsidRPr="00DC227A" w:rsidRDefault="007B1669" w:rsidP="00D3314F">
      <w:pPr>
        <w:pStyle w:val="Default"/>
        <w:jc w:val="both"/>
        <w:rPr>
          <w:rFonts w:ascii="Times New Roman" w:hAnsi="Times New Roman" w:cs="Times New Roman"/>
        </w:rPr>
      </w:pPr>
    </w:p>
    <w:p w:rsidR="00BD5995"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(1) The forms annexed to this Convention may be amended by a decision of a Special Commission convened by the Secretary General of the Hague Conference on Private International Law to which all Contracting States and all Members shall be invited. Notice of the proposal to amend the forms shall be included in the agenda for the meeting.</w:t>
      </w:r>
    </w:p>
    <w:p w:rsidR="00BD5995" w:rsidRDefault="00BD5995">
      <w:pPr>
        <w:rPr>
          <w:rFonts w:ascii="Times New Roman" w:hAnsi="Times New Roman" w:cs="Times New Roman"/>
          <w:color w:val="000000"/>
          <w:szCs w:val="24"/>
        </w:rPr>
      </w:pPr>
      <w:r>
        <w:rPr>
          <w:rFonts w:ascii="Times New Roman" w:hAnsi="Times New Roman" w:cs="Times New Roman"/>
        </w:rPr>
        <w:br w:type="page"/>
      </w: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(2) Amendments adopted by the Contracting States present at the Special Commission shall come into force for all Contracting States on the first day of the seventh calendar month after the date of their communication by the depositary to all Contracting States. </w:t>
      </w: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(3) During the period provided for in paragraph 2 any Contracting State may by notification in writing to the depositary make a reservation, in accordance with Article 62, with respect to the amendment. The State making such reservation shall, until the reservation is withdrawn, be treated as a State not Party to the present Convention with respect to that amendment. </w:t>
      </w:r>
    </w:p>
    <w:p w:rsidR="007B1669" w:rsidRPr="00DC227A" w:rsidRDefault="007B1669" w:rsidP="007B1669">
      <w:pPr>
        <w:pStyle w:val="Default"/>
        <w:jc w:val="center"/>
        <w:rPr>
          <w:rFonts w:ascii="Times New Roman" w:hAnsi="Times New Roman" w:cs="Times New Roman"/>
          <w:b/>
          <w:bCs/>
        </w:rPr>
      </w:pPr>
    </w:p>
    <w:p w:rsidR="00E43E28" w:rsidRPr="00DC227A" w:rsidRDefault="00E43E28" w:rsidP="007B1669">
      <w:pPr>
        <w:pStyle w:val="Default"/>
        <w:jc w:val="center"/>
        <w:rPr>
          <w:rFonts w:ascii="Times New Roman" w:hAnsi="Times New Roman" w:cs="Times New Roman"/>
        </w:rPr>
      </w:pPr>
      <w:r w:rsidRPr="00DC227A">
        <w:rPr>
          <w:rFonts w:ascii="Times New Roman" w:hAnsi="Times New Roman" w:cs="Times New Roman"/>
          <w:b/>
          <w:bCs/>
        </w:rPr>
        <w:t>Article 56</w:t>
      </w:r>
    </w:p>
    <w:p w:rsidR="00E43E28" w:rsidRPr="00DC227A" w:rsidRDefault="00E43E28" w:rsidP="007B1669">
      <w:pPr>
        <w:pStyle w:val="Default"/>
        <w:jc w:val="center"/>
        <w:rPr>
          <w:rFonts w:ascii="Times New Roman" w:hAnsi="Times New Roman" w:cs="Times New Roman"/>
        </w:rPr>
      </w:pPr>
      <w:r w:rsidRPr="00DC227A">
        <w:rPr>
          <w:rFonts w:ascii="Times New Roman" w:hAnsi="Times New Roman" w:cs="Times New Roman"/>
          <w:b/>
          <w:bCs/>
        </w:rPr>
        <w:t>Transitional provisions</w:t>
      </w:r>
    </w:p>
    <w:p w:rsidR="007B1669" w:rsidRPr="00DC227A" w:rsidRDefault="007B1669" w:rsidP="00D3314F">
      <w:pPr>
        <w:pStyle w:val="Default"/>
        <w:jc w:val="both"/>
        <w:rPr>
          <w:rFonts w:ascii="Times New Roman" w:hAnsi="Times New Roman" w:cs="Times New Roman"/>
        </w:rPr>
      </w:pP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(1) The Convention shall apply in every case where – </w:t>
      </w:r>
    </w:p>
    <w:p w:rsidR="00E43E28" w:rsidRPr="00DC227A" w:rsidRDefault="00E43E28" w:rsidP="00BB022A">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request pursuant to Article 7 or an application pursuant to Chapter III has been received by the Central Authority of the requested State after the Convention has entered into force between the requesting State and the requested State; </w:t>
      </w: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direct request for recognition and enforcement has been received by the competent authority of the State addressed after the Convention has entered into force between the State of origin and the State addressed. </w:t>
      </w: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(2) With regard to the recognition and enforcement of decisions between Contracting States to this Convention that are also Parties to either of the Hague Maintenance Conventions mentioned in Article 48, if the conditions for the recognition and enforcement under this Convention prevent the recognition and enforcement of a decision given in the State of origin before the entry into force of this Convention for that State, that would otherwise have been recognised and enforced under the terms of the Convention that was in effect at the time the decision was rendered, the conditions of that Convention shall apply. </w:t>
      </w:r>
    </w:p>
    <w:p w:rsidR="00E43E28" w:rsidRPr="00DC227A" w:rsidRDefault="00E43E28" w:rsidP="00BB022A">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(3) The State addressed shall not be bound under this Convention to enforce a decision or a maintenance arrangement, in respect of payments falling due prior to the entry into force of the Convention between the State of origin and the State addressed, except for maintenance obligations arising from a parent-child relationship towards a person under the age of 21 years. </w:t>
      </w:r>
    </w:p>
    <w:p w:rsidR="00A41C55" w:rsidRPr="00DC227A" w:rsidRDefault="00A41C55" w:rsidP="00D3314F">
      <w:pPr>
        <w:pStyle w:val="Default"/>
        <w:jc w:val="both"/>
        <w:rPr>
          <w:rFonts w:ascii="Times New Roman" w:hAnsi="Times New Roman" w:cs="Times New Roman"/>
          <w:lang w:val="sr-Cyrl-RS"/>
        </w:rPr>
      </w:pPr>
    </w:p>
    <w:p w:rsidR="00E43E28" w:rsidRPr="00DC227A" w:rsidRDefault="00E43E28" w:rsidP="007B1669">
      <w:pPr>
        <w:pStyle w:val="Default"/>
        <w:jc w:val="center"/>
        <w:rPr>
          <w:rFonts w:ascii="Times New Roman" w:hAnsi="Times New Roman" w:cs="Times New Roman"/>
        </w:rPr>
      </w:pPr>
      <w:r w:rsidRPr="00DC227A">
        <w:rPr>
          <w:rFonts w:ascii="Times New Roman" w:hAnsi="Times New Roman" w:cs="Times New Roman"/>
          <w:b/>
          <w:bCs/>
        </w:rPr>
        <w:t>Article 57</w:t>
      </w:r>
    </w:p>
    <w:p w:rsidR="00E43E28" w:rsidRPr="00DC227A" w:rsidRDefault="00E43E28" w:rsidP="007B1669">
      <w:pPr>
        <w:pStyle w:val="Default"/>
        <w:jc w:val="center"/>
        <w:rPr>
          <w:rFonts w:ascii="Times New Roman" w:hAnsi="Times New Roman" w:cs="Times New Roman"/>
        </w:rPr>
      </w:pPr>
      <w:r w:rsidRPr="00DC227A">
        <w:rPr>
          <w:rFonts w:ascii="Times New Roman" w:hAnsi="Times New Roman" w:cs="Times New Roman"/>
          <w:b/>
          <w:bCs/>
        </w:rPr>
        <w:t>Provision of information concerning laws, procedures and services</w:t>
      </w:r>
    </w:p>
    <w:p w:rsidR="007B1669" w:rsidRPr="00DC227A" w:rsidRDefault="007B1669" w:rsidP="00D3314F">
      <w:pPr>
        <w:pStyle w:val="Default"/>
        <w:jc w:val="both"/>
        <w:rPr>
          <w:rFonts w:ascii="Times New Roman" w:hAnsi="Times New Roman" w:cs="Times New Roman"/>
        </w:rPr>
      </w:pP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(1) A Contracting State, by the time its instrument of ratification or accession is deposited or a declaration is submitted in accordance with Article 61 of the Convention, shall provide the Permanent Bureau of the Hague Conference on Private International Law with – </w:t>
      </w:r>
    </w:p>
    <w:p w:rsidR="00E43E28" w:rsidRPr="00DC227A" w:rsidRDefault="00E43E28" w:rsidP="00BB022A">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description of its laws and procedures concerning maintenance obligations; </w:t>
      </w:r>
    </w:p>
    <w:p w:rsidR="00E43E28" w:rsidRPr="00DC227A" w:rsidRDefault="00E43E28" w:rsidP="00BB022A">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description of the measures it will take to meet the obligations under Article 6; </w:t>
      </w:r>
    </w:p>
    <w:p w:rsidR="00E43E28" w:rsidRPr="00DC227A" w:rsidRDefault="00E43E28" w:rsidP="00BB022A">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description of how it will provide applicants with effective access to procedures, as required under Article 14; </w:t>
      </w:r>
    </w:p>
    <w:p w:rsidR="00E43E28" w:rsidRPr="00DC227A" w:rsidRDefault="00E43E28" w:rsidP="00BB022A">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d) </w:t>
      </w:r>
      <w:proofErr w:type="gramStart"/>
      <w:r w:rsidRPr="00DC227A">
        <w:rPr>
          <w:rFonts w:ascii="Times New Roman" w:hAnsi="Times New Roman" w:cs="Times New Roman"/>
        </w:rPr>
        <w:t>a</w:t>
      </w:r>
      <w:proofErr w:type="gramEnd"/>
      <w:r w:rsidRPr="00DC227A">
        <w:rPr>
          <w:rFonts w:ascii="Times New Roman" w:hAnsi="Times New Roman" w:cs="Times New Roman"/>
        </w:rPr>
        <w:t xml:space="preserve"> description of its enforcement rules and procedures, including any limitations on enforcement, in particular debtor protection rules and limitation periods; </w:t>
      </w: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e) </w:t>
      </w:r>
      <w:proofErr w:type="gramStart"/>
      <w:r w:rsidRPr="00DC227A">
        <w:rPr>
          <w:rFonts w:ascii="Times New Roman" w:hAnsi="Times New Roman" w:cs="Times New Roman"/>
        </w:rPr>
        <w:t>any</w:t>
      </w:r>
      <w:proofErr w:type="gramEnd"/>
      <w:r w:rsidRPr="00DC227A">
        <w:rPr>
          <w:rFonts w:ascii="Times New Roman" w:hAnsi="Times New Roman" w:cs="Times New Roman"/>
        </w:rPr>
        <w:t xml:space="preserve"> specification referred to in Article 25(1) b) and (3). </w:t>
      </w:r>
    </w:p>
    <w:p w:rsidR="00E43E28" w:rsidRPr="00DC227A" w:rsidRDefault="00E43E28" w:rsidP="00BB022A">
      <w:pPr>
        <w:pStyle w:val="Default"/>
        <w:ind w:firstLine="720"/>
        <w:jc w:val="both"/>
        <w:rPr>
          <w:rFonts w:ascii="Times New Roman" w:hAnsi="Times New Roman" w:cs="Times New Roman"/>
        </w:rPr>
      </w:pPr>
      <w:r w:rsidRPr="00DC227A">
        <w:rPr>
          <w:rFonts w:ascii="Times New Roman" w:hAnsi="Times New Roman" w:cs="Times New Roman"/>
        </w:rPr>
        <w:t xml:space="preserve">(2) Contracting States may, in fulfilling their obligations under paragraph 1, utilise a country profile form recommended and published by the Hague Conference on Private International Law. </w:t>
      </w:r>
    </w:p>
    <w:p w:rsidR="00330855" w:rsidRPr="00DC227A" w:rsidRDefault="00E43E28" w:rsidP="00BB022A">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(3) Information shall be kept up to date by the Contracting States. </w:t>
      </w:r>
    </w:p>
    <w:p w:rsidR="00BD5995" w:rsidRDefault="00BD5995">
      <w:pPr>
        <w:rPr>
          <w:rFonts w:ascii="Times New Roman" w:hAnsi="Times New Roman" w:cs="Times New Roman"/>
          <w:color w:val="000000"/>
          <w:szCs w:val="24"/>
          <w:lang w:val="sr-Cyrl-RS"/>
        </w:rPr>
      </w:pPr>
      <w:r>
        <w:rPr>
          <w:rFonts w:ascii="Times New Roman" w:hAnsi="Times New Roman" w:cs="Times New Roman"/>
          <w:lang w:val="sr-Cyrl-RS"/>
        </w:rPr>
        <w:br w:type="page"/>
      </w:r>
    </w:p>
    <w:p w:rsidR="00E43E28" w:rsidRPr="00DC227A" w:rsidRDefault="00E43E28" w:rsidP="00330855">
      <w:pPr>
        <w:pStyle w:val="Default"/>
        <w:jc w:val="center"/>
        <w:rPr>
          <w:rFonts w:ascii="Times New Roman" w:hAnsi="Times New Roman" w:cs="Times New Roman"/>
        </w:rPr>
      </w:pPr>
      <w:r w:rsidRPr="00DC227A">
        <w:rPr>
          <w:rFonts w:ascii="Times New Roman" w:hAnsi="Times New Roman" w:cs="Times New Roman"/>
          <w:b/>
          <w:bCs/>
        </w:rPr>
        <w:t>CHAPTER IX</w:t>
      </w:r>
    </w:p>
    <w:p w:rsidR="00E43E28" w:rsidRPr="00DC227A" w:rsidRDefault="00E43E28" w:rsidP="00371887">
      <w:pPr>
        <w:pStyle w:val="Default"/>
        <w:jc w:val="center"/>
        <w:rPr>
          <w:rFonts w:ascii="Times New Roman" w:hAnsi="Times New Roman" w:cs="Times New Roman"/>
        </w:rPr>
      </w:pPr>
      <w:r w:rsidRPr="00DC227A">
        <w:rPr>
          <w:rFonts w:ascii="Times New Roman" w:hAnsi="Times New Roman" w:cs="Times New Roman"/>
          <w:b/>
          <w:bCs/>
        </w:rPr>
        <w:t>FINAL PROVISIONS</w:t>
      </w:r>
    </w:p>
    <w:p w:rsidR="00371887" w:rsidRPr="00DC227A" w:rsidRDefault="00371887" w:rsidP="00371887">
      <w:pPr>
        <w:pStyle w:val="Default"/>
        <w:jc w:val="center"/>
        <w:rPr>
          <w:rFonts w:ascii="Times New Roman" w:hAnsi="Times New Roman" w:cs="Times New Roman"/>
          <w:b/>
          <w:bCs/>
        </w:rPr>
      </w:pPr>
    </w:p>
    <w:p w:rsidR="00E43E28" w:rsidRPr="00DC227A" w:rsidRDefault="00E43E28" w:rsidP="00371887">
      <w:pPr>
        <w:pStyle w:val="Default"/>
        <w:jc w:val="center"/>
        <w:rPr>
          <w:rFonts w:ascii="Times New Roman" w:hAnsi="Times New Roman" w:cs="Times New Roman"/>
        </w:rPr>
      </w:pPr>
      <w:r w:rsidRPr="00DC227A">
        <w:rPr>
          <w:rFonts w:ascii="Times New Roman" w:hAnsi="Times New Roman" w:cs="Times New Roman"/>
          <w:b/>
          <w:bCs/>
        </w:rPr>
        <w:t>Article 58</w:t>
      </w:r>
    </w:p>
    <w:p w:rsidR="00E43E28" w:rsidRPr="00DC227A" w:rsidRDefault="00E43E28" w:rsidP="00371887">
      <w:pPr>
        <w:pStyle w:val="Default"/>
        <w:jc w:val="center"/>
        <w:rPr>
          <w:rFonts w:ascii="Times New Roman" w:hAnsi="Times New Roman" w:cs="Times New Roman"/>
        </w:rPr>
      </w:pPr>
      <w:r w:rsidRPr="00DC227A">
        <w:rPr>
          <w:rFonts w:ascii="Times New Roman" w:hAnsi="Times New Roman" w:cs="Times New Roman"/>
          <w:b/>
          <w:bCs/>
        </w:rPr>
        <w:t>Signature, ratification and accession</w:t>
      </w:r>
    </w:p>
    <w:p w:rsidR="00371887" w:rsidRPr="00DC227A" w:rsidRDefault="00371887" w:rsidP="00D3314F">
      <w:pPr>
        <w:pStyle w:val="Default"/>
        <w:jc w:val="both"/>
        <w:rPr>
          <w:rFonts w:ascii="Times New Roman" w:hAnsi="Times New Roman" w:cs="Times New Roman"/>
        </w:rPr>
      </w:pP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(1) The Convention shall be open for signature by the States which were Members of the Hague Conference on Private International Law at the time of its Twenty-First Session and by the other States which participated in that Session.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(2) It shall be ratified, accepted or approved and the instruments of ratification, acceptance or approval shall be deposited with the Ministry of Foreign Affairs of the Kingdom of the Netherlands, depositary of the Convention.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(3) Any other State or Regional Economic Integration Organisation may accede to the Convention after it has entered into force in accordance with Article 60(1).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(4) The instrument of accession shall be deposited with the depositary. </w:t>
      </w:r>
    </w:p>
    <w:p w:rsidR="00371887"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(5) Such accession shall have effect only as regards the relations between the acceding State and those Contracting States which have not raised an objection to its accession in the 12 months after the date of the notification referred to in Article 65. Such an objection may also be raised by States at the time when they ratify, accept or approve the Convention after an accession. Any such objection shall be notified to the depositary. </w:t>
      </w:r>
    </w:p>
    <w:p w:rsidR="00C901C5" w:rsidRPr="00DC227A" w:rsidRDefault="00C901C5" w:rsidP="00C901C5">
      <w:pPr>
        <w:pStyle w:val="Default"/>
        <w:ind w:firstLine="720"/>
        <w:jc w:val="both"/>
        <w:rPr>
          <w:rFonts w:ascii="Times New Roman" w:hAnsi="Times New Roman" w:cs="Times New Roman"/>
          <w:b/>
          <w:bCs/>
        </w:rPr>
      </w:pPr>
    </w:p>
    <w:p w:rsidR="00E43E28" w:rsidRPr="00DC227A" w:rsidRDefault="00E43E28" w:rsidP="00371887">
      <w:pPr>
        <w:pStyle w:val="Default"/>
        <w:jc w:val="center"/>
        <w:rPr>
          <w:rFonts w:ascii="Times New Roman" w:hAnsi="Times New Roman" w:cs="Times New Roman"/>
        </w:rPr>
      </w:pPr>
      <w:r w:rsidRPr="00DC227A">
        <w:rPr>
          <w:rFonts w:ascii="Times New Roman" w:hAnsi="Times New Roman" w:cs="Times New Roman"/>
          <w:b/>
          <w:bCs/>
        </w:rPr>
        <w:t>Article 59</w:t>
      </w:r>
    </w:p>
    <w:p w:rsidR="00E43E28" w:rsidRPr="00DC227A" w:rsidRDefault="00E43E28" w:rsidP="00371887">
      <w:pPr>
        <w:pStyle w:val="Default"/>
        <w:jc w:val="center"/>
        <w:rPr>
          <w:rFonts w:ascii="Times New Roman" w:hAnsi="Times New Roman" w:cs="Times New Roman"/>
        </w:rPr>
      </w:pPr>
      <w:r w:rsidRPr="00DC227A">
        <w:rPr>
          <w:rFonts w:ascii="Times New Roman" w:hAnsi="Times New Roman" w:cs="Times New Roman"/>
          <w:b/>
          <w:bCs/>
        </w:rPr>
        <w:t>Regional Economic Integration Organisations</w:t>
      </w:r>
    </w:p>
    <w:p w:rsidR="00371887" w:rsidRPr="00DC227A" w:rsidRDefault="00371887" w:rsidP="00D3314F">
      <w:pPr>
        <w:pStyle w:val="Default"/>
        <w:jc w:val="both"/>
        <w:rPr>
          <w:rFonts w:ascii="Times New Roman" w:hAnsi="Times New Roman" w:cs="Times New Roman"/>
        </w:rPr>
      </w:pP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(1) A Regional Economic Integration Organisation which is constituted solely by sovereign States and has competence over some or all of the matters governed by this Convention may similarly sign, accept, approve or accede to this Convention. The Regional Economic Integration Organisation shall in that case have the rights and obligations of a Contracting State, to the extent that the Organisation has competence over matters governed by the Convention.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(2) The Regional Economic Integration Organisation shall, at the time of signature, acceptance, approval or accession, notify the depositary in writing of the matters governed by this Convention in respect of which competence has been transferred to that Organisation by its Member States. The Organisation shall promptly notify the depositary in writing of any changes to its competence as specified in the most recent notice given under this paragraph.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(3) At the time of signature, acceptance, approval or accession, a Regional Economic Integration Organisation may declare in accordance with Article 63 that it exercises competence over all the matters governed by this Convention and that the Member States which have transferred competence to the Regional Economic Integration Organisation in respect of the matter in question shall be bound by this Convention by virtue of the signature, acceptance, approval or accession of the Organisation.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(4) For the purposes of the entry into force of this Convention, any instrument deposited by a Regional Economic Integration Organisation shall not be counted unless the Regional Economic Integration Organisation makes a declaration in accordance with paragraph 3. </w:t>
      </w:r>
    </w:p>
    <w:p w:rsidR="00F56E04" w:rsidRDefault="00E43E28" w:rsidP="00F4241D">
      <w:pPr>
        <w:pStyle w:val="Default"/>
        <w:ind w:firstLine="720"/>
        <w:jc w:val="both"/>
        <w:rPr>
          <w:rFonts w:ascii="Times New Roman" w:hAnsi="Times New Roman" w:cs="Times New Roman"/>
        </w:rPr>
      </w:pPr>
      <w:r w:rsidRPr="00DC227A">
        <w:rPr>
          <w:rFonts w:ascii="Times New Roman" w:hAnsi="Times New Roman" w:cs="Times New Roman"/>
        </w:rPr>
        <w:t xml:space="preserve">(5) Any reference to a “Contracting State” or “State” in this Convention shall apply equally to a Regional Economic Integration Organisation that is a Party to it, where appropriate. In the event that a declaration is made by a Regional Economic Integration Organisation in accordance with paragraph 3, any reference to a “Contracting State” or “State” in this Convention shall apply equally to the relevant Member States of the Organisation, where appropriate. </w:t>
      </w:r>
    </w:p>
    <w:p w:rsidR="00BD5995" w:rsidRDefault="00BD5995" w:rsidP="00F4241D">
      <w:pPr>
        <w:pStyle w:val="Default"/>
        <w:ind w:firstLine="720"/>
        <w:jc w:val="both"/>
        <w:rPr>
          <w:rFonts w:ascii="Times New Roman" w:hAnsi="Times New Roman" w:cs="Times New Roman"/>
        </w:rPr>
      </w:pPr>
    </w:p>
    <w:p w:rsidR="00BD5995" w:rsidRDefault="00BD5995" w:rsidP="00F4241D">
      <w:pPr>
        <w:pStyle w:val="Default"/>
        <w:ind w:firstLine="720"/>
        <w:jc w:val="both"/>
        <w:rPr>
          <w:rFonts w:ascii="Times New Roman" w:hAnsi="Times New Roman" w:cs="Times New Roman"/>
        </w:rPr>
      </w:pPr>
    </w:p>
    <w:p w:rsidR="00BD5995" w:rsidRDefault="00BD5995" w:rsidP="00F4241D">
      <w:pPr>
        <w:pStyle w:val="Default"/>
        <w:ind w:firstLine="720"/>
        <w:jc w:val="both"/>
        <w:rPr>
          <w:rFonts w:ascii="Times New Roman" w:hAnsi="Times New Roman" w:cs="Times New Roman"/>
        </w:rPr>
      </w:pPr>
    </w:p>
    <w:p w:rsidR="00BD5995" w:rsidRPr="00DC227A" w:rsidRDefault="00BD5995" w:rsidP="00F4241D">
      <w:pPr>
        <w:pStyle w:val="Default"/>
        <w:ind w:firstLine="720"/>
        <w:jc w:val="both"/>
        <w:rPr>
          <w:rFonts w:ascii="Times New Roman" w:hAnsi="Times New Roman" w:cs="Times New Roman"/>
          <w:lang w:val="sr-Cyrl-RS"/>
        </w:rPr>
      </w:pPr>
    </w:p>
    <w:p w:rsidR="00E43E28" w:rsidRPr="00DC227A" w:rsidRDefault="00E43E28" w:rsidP="00F56E04">
      <w:pPr>
        <w:pStyle w:val="Default"/>
        <w:jc w:val="center"/>
        <w:rPr>
          <w:rFonts w:ascii="Times New Roman" w:hAnsi="Times New Roman" w:cs="Times New Roman"/>
        </w:rPr>
      </w:pPr>
      <w:r w:rsidRPr="00DC227A">
        <w:rPr>
          <w:rFonts w:ascii="Times New Roman" w:hAnsi="Times New Roman" w:cs="Times New Roman"/>
          <w:b/>
          <w:bCs/>
        </w:rPr>
        <w:t>Article 60</w:t>
      </w:r>
    </w:p>
    <w:p w:rsidR="00E43E28" w:rsidRPr="00DC227A" w:rsidRDefault="00E43E28" w:rsidP="001E4EA4">
      <w:pPr>
        <w:pStyle w:val="Default"/>
        <w:jc w:val="center"/>
        <w:rPr>
          <w:rFonts w:ascii="Times New Roman" w:hAnsi="Times New Roman" w:cs="Times New Roman"/>
        </w:rPr>
      </w:pPr>
      <w:r w:rsidRPr="00DC227A">
        <w:rPr>
          <w:rFonts w:ascii="Times New Roman" w:hAnsi="Times New Roman" w:cs="Times New Roman"/>
          <w:b/>
          <w:bCs/>
        </w:rPr>
        <w:t>Entry into force</w:t>
      </w:r>
    </w:p>
    <w:p w:rsidR="001E4EA4" w:rsidRPr="00DC227A" w:rsidRDefault="001E4EA4" w:rsidP="00D3314F">
      <w:pPr>
        <w:pStyle w:val="Default"/>
        <w:jc w:val="both"/>
        <w:rPr>
          <w:rFonts w:ascii="Times New Roman" w:hAnsi="Times New Roman" w:cs="Times New Roman"/>
        </w:rPr>
      </w:pP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(1) The Convention shall enter into force on the first day of the month following the expiration of three months after the deposit of the second instrument of ratification, acceptance or approval referred to in Article 58.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(2) Thereafter the Convention shall enter into force – </w:t>
      </w:r>
    </w:p>
    <w:p w:rsidR="00E43E28" w:rsidRPr="00DC227A" w:rsidRDefault="00E43E28" w:rsidP="00C901C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a) for each State or Regional Economic Integration Organisation referred to in Article 59(1) subsequently ratifying, accepting or approving it, on the first day of the month following the expiration of three months after the deposit of its instrument of ratification, acceptance or approval; </w:t>
      </w:r>
    </w:p>
    <w:p w:rsidR="00E43E28" w:rsidRPr="00DC227A" w:rsidRDefault="00E43E28" w:rsidP="00C901C5">
      <w:pPr>
        <w:pStyle w:val="Default"/>
        <w:spacing w:after="20"/>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for</w:t>
      </w:r>
      <w:proofErr w:type="gramEnd"/>
      <w:r w:rsidRPr="00DC227A">
        <w:rPr>
          <w:rFonts w:ascii="Times New Roman" w:hAnsi="Times New Roman" w:cs="Times New Roman"/>
        </w:rPr>
        <w:t xml:space="preserve"> each State or Regional Economic Integration Organisation referred to in Article 58(3) on the day after the end of the period during which objections may be raised in accordance with Article 58(5);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c) for a territorial unit to which the Convention has been extended in accordance with Article 61, on the first day of the month following the expiration of three months after the notification referred to in that Article. </w:t>
      </w:r>
    </w:p>
    <w:p w:rsidR="00E43E28" w:rsidRPr="00DC227A" w:rsidRDefault="00E43E28" w:rsidP="00D3314F">
      <w:pPr>
        <w:pStyle w:val="Default"/>
        <w:jc w:val="both"/>
        <w:rPr>
          <w:rFonts w:ascii="Times New Roman" w:hAnsi="Times New Roman" w:cs="Times New Roman"/>
        </w:rPr>
      </w:pPr>
    </w:p>
    <w:p w:rsidR="00E43E28" w:rsidRPr="00DC227A" w:rsidRDefault="00E43E28" w:rsidP="001E4EA4">
      <w:pPr>
        <w:pStyle w:val="Default"/>
        <w:jc w:val="center"/>
        <w:rPr>
          <w:rFonts w:ascii="Times New Roman" w:hAnsi="Times New Roman" w:cs="Times New Roman"/>
        </w:rPr>
      </w:pPr>
      <w:r w:rsidRPr="00DC227A">
        <w:rPr>
          <w:rFonts w:ascii="Times New Roman" w:hAnsi="Times New Roman" w:cs="Times New Roman"/>
          <w:b/>
          <w:bCs/>
        </w:rPr>
        <w:t>Article 61</w:t>
      </w:r>
    </w:p>
    <w:p w:rsidR="00E43E28" w:rsidRPr="00DC227A" w:rsidRDefault="00E43E28" w:rsidP="001E4EA4">
      <w:pPr>
        <w:pStyle w:val="Default"/>
        <w:jc w:val="center"/>
        <w:rPr>
          <w:rFonts w:ascii="Times New Roman" w:hAnsi="Times New Roman" w:cs="Times New Roman"/>
        </w:rPr>
      </w:pPr>
      <w:r w:rsidRPr="00DC227A">
        <w:rPr>
          <w:rFonts w:ascii="Times New Roman" w:hAnsi="Times New Roman" w:cs="Times New Roman"/>
          <w:b/>
          <w:bCs/>
        </w:rPr>
        <w:t>Declarations with respect to non-unified legal systems</w:t>
      </w:r>
    </w:p>
    <w:p w:rsidR="001E4EA4" w:rsidRPr="00DC227A" w:rsidRDefault="001E4EA4" w:rsidP="00D3314F">
      <w:pPr>
        <w:pStyle w:val="Default"/>
        <w:jc w:val="both"/>
        <w:rPr>
          <w:rFonts w:ascii="Times New Roman" w:hAnsi="Times New Roman" w:cs="Times New Roman"/>
        </w:rPr>
      </w:pPr>
    </w:p>
    <w:p w:rsidR="00E43E28" w:rsidRPr="00DC227A" w:rsidRDefault="00E43E28" w:rsidP="00A65A75">
      <w:pPr>
        <w:pStyle w:val="Default"/>
        <w:ind w:firstLine="720"/>
        <w:jc w:val="both"/>
        <w:rPr>
          <w:rFonts w:ascii="Times New Roman" w:hAnsi="Times New Roman" w:cs="Times New Roman"/>
        </w:rPr>
      </w:pPr>
      <w:r w:rsidRPr="00DC227A">
        <w:rPr>
          <w:rFonts w:ascii="Times New Roman" w:hAnsi="Times New Roman" w:cs="Times New Roman"/>
        </w:rPr>
        <w:t xml:space="preserve">(1) If a State has two or more territorial units in which different systems of law are applicable in relation to matters dealt with in the Convention, it may at the time of signature, ratification, acceptance, approval or accession declare in accordance with Article 63 that this Convention shall extend to all its territorial units or only to one or more of them and may modify this declaration by submitting another declaration at any time.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(2) Any such declaration shall be notified to the depositary and shall state expressly the territorial units to which the Convention applies.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(3) If a State makes no declaration under this Article, the Convention shall extend to all territorial units of that State.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(4) This Article shall not apply to a Regional Economic Integration Organisation. </w:t>
      </w:r>
    </w:p>
    <w:p w:rsidR="001E4EA4" w:rsidRPr="00DC227A" w:rsidRDefault="001E4EA4" w:rsidP="001E4EA4">
      <w:pPr>
        <w:pStyle w:val="Default"/>
        <w:jc w:val="center"/>
        <w:rPr>
          <w:rFonts w:ascii="Times New Roman" w:hAnsi="Times New Roman" w:cs="Times New Roman"/>
          <w:b/>
          <w:bCs/>
          <w:lang w:val="sr-Cyrl-RS"/>
        </w:rPr>
      </w:pPr>
    </w:p>
    <w:p w:rsidR="00E43E28" w:rsidRPr="00DC227A" w:rsidRDefault="00E43E28" w:rsidP="001E4EA4">
      <w:pPr>
        <w:pStyle w:val="Default"/>
        <w:jc w:val="center"/>
        <w:rPr>
          <w:rFonts w:ascii="Times New Roman" w:hAnsi="Times New Roman" w:cs="Times New Roman"/>
        </w:rPr>
      </w:pPr>
      <w:r w:rsidRPr="00DC227A">
        <w:rPr>
          <w:rFonts w:ascii="Times New Roman" w:hAnsi="Times New Roman" w:cs="Times New Roman"/>
          <w:b/>
          <w:bCs/>
        </w:rPr>
        <w:t>Article 62</w:t>
      </w:r>
    </w:p>
    <w:p w:rsidR="00E43E28" w:rsidRPr="00DC227A" w:rsidRDefault="00E43E28" w:rsidP="001E4EA4">
      <w:pPr>
        <w:pStyle w:val="Default"/>
        <w:jc w:val="center"/>
        <w:rPr>
          <w:rFonts w:ascii="Times New Roman" w:hAnsi="Times New Roman" w:cs="Times New Roman"/>
        </w:rPr>
      </w:pPr>
      <w:r w:rsidRPr="00DC227A">
        <w:rPr>
          <w:rFonts w:ascii="Times New Roman" w:hAnsi="Times New Roman" w:cs="Times New Roman"/>
          <w:b/>
          <w:bCs/>
        </w:rPr>
        <w:t>Reservations</w:t>
      </w:r>
    </w:p>
    <w:p w:rsidR="001E4EA4" w:rsidRPr="00DC227A" w:rsidRDefault="001E4EA4" w:rsidP="00D3314F">
      <w:pPr>
        <w:pStyle w:val="Default"/>
        <w:jc w:val="both"/>
        <w:rPr>
          <w:rFonts w:ascii="Times New Roman" w:hAnsi="Times New Roman" w:cs="Times New Roman"/>
        </w:rPr>
      </w:pP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(1) Any Contracting State may, not later than the time of ratification, acceptance, approval or accession, or at the time of making a declaration in terms of Article 61, make one or more of the reservations provided for in Articles 2(2), 20(2), 30(8), 44(3) and 55(3). No other reservation shall be permitted.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(2) Any State may at any time withdraw a reservation it has made. The withdrawal shall be notified to the depositary.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(3) The reservation shall cease to have effect on the first day of the third calendar month after the notification referred to in paragraph 2. </w:t>
      </w:r>
    </w:p>
    <w:p w:rsidR="008D7A7C" w:rsidRPr="00DC227A" w:rsidRDefault="00E43E28" w:rsidP="00C901C5">
      <w:pPr>
        <w:pStyle w:val="Default"/>
        <w:ind w:firstLine="720"/>
        <w:jc w:val="both"/>
        <w:rPr>
          <w:rFonts w:ascii="Times New Roman" w:hAnsi="Times New Roman" w:cs="Times New Roman"/>
          <w:lang w:val="sr-Cyrl-RS"/>
        </w:rPr>
      </w:pPr>
      <w:r w:rsidRPr="00DC227A">
        <w:rPr>
          <w:rFonts w:ascii="Times New Roman" w:hAnsi="Times New Roman" w:cs="Times New Roman"/>
        </w:rPr>
        <w:t xml:space="preserve">(4) Reservations under this Article shall have no reciprocal effect with the exception of the reservation provided for in Article 2(2). </w:t>
      </w:r>
    </w:p>
    <w:p w:rsidR="006A5045" w:rsidRDefault="006A5045" w:rsidP="008D7A7C">
      <w:pPr>
        <w:pStyle w:val="Default"/>
        <w:jc w:val="both"/>
        <w:rPr>
          <w:rFonts w:ascii="Times New Roman" w:hAnsi="Times New Roman" w:cs="Times New Roman"/>
          <w:lang w:val="sr-Cyrl-RS"/>
        </w:rPr>
      </w:pPr>
    </w:p>
    <w:p w:rsidR="00BD5995" w:rsidRDefault="00BD5995">
      <w:pPr>
        <w:rPr>
          <w:rFonts w:ascii="Times New Roman" w:hAnsi="Times New Roman" w:cs="Times New Roman"/>
          <w:color w:val="000000"/>
          <w:szCs w:val="24"/>
          <w:lang w:val="sr-Cyrl-RS"/>
        </w:rPr>
      </w:pPr>
      <w:r>
        <w:rPr>
          <w:rFonts w:ascii="Times New Roman" w:hAnsi="Times New Roman" w:cs="Times New Roman"/>
          <w:lang w:val="sr-Cyrl-RS"/>
        </w:rPr>
        <w:br w:type="page"/>
      </w:r>
    </w:p>
    <w:p w:rsidR="00E43E28" w:rsidRPr="00DC227A" w:rsidRDefault="00E43E28" w:rsidP="008D7A7C">
      <w:pPr>
        <w:pStyle w:val="Default"/>
        <w:jc w:val="center"/>
        <w:rPr>
          <w:rFonts w:ascii="Times New Roman" w:hAnsi="Times New Roman" w:cs="Times New Roman"/>
        </w:rPr>
      </w:pPr>
      <w:r w:rsidRPr="00DC227A">
        <w:rPr>
          <w:rFonts w:ascii="Times New Roman" w:hAnsi="Times New Roman" w:cs="Times New Roman"/>
          <w:b/>
          <w:bCs/>
        </w:rPr>
        <w:t>Article 63</w:t>
      </w:r>
    </w:p>
    <w:p w:rsidR="00E43E28" w:rsidRDefault="00E43E28" w:rsidP="001E4EA4">
      <w:pPr>
        <w:pStyle w:val="Default"/>
        <w:jc w:val="center"/>
        <w:rPr>
          <w:rFonts w:ascii="Times New Roman" w:hAnsi="Times New Roman" w:cs="Times New Roman"/>
          <w:b/>
          <w:bCs/>
        </w:rPr>
      </w:pPr>
      <w:r w:rsidRPr="00DC227A">
        <w:rPr>
          <w:rFonts w:ascii="Times New Roman" w:hAnsi="Times New Roman" w:cs="Times New Roman"/>
          <w:b/>
          <w:bCs/>
        </w:rPr>
        <w:t>Declarations</w:t>
      </w:r>
    </w:p>
    <w:p w:rsidR="00912524" w:rsidRPr="00DC227A" w:rsidRDefault="00912524" w:rsidP="001E4EA4">
      <w:pPr>
        <w:pStyle w:val="Default"/>
        <w:jc w:val="center"/>
        <w:rPr>
          <w:rFonts w:ascii="Times New Roman" w:hAnsi="Times New Roman" w:cs="Times New Roman"/>
        </w:rPr>
      </w:pPr>
    </w:p>
    <w:p w:rsidR="00E43E28" w:rsidRPr="00DC227A" w:rsidRDefault="00E43E28" w:rsidP="00F81911">
      <w:pPr>
        <w:pStyle w:val="Default"/>
        <w:ind w:firstLine="720"/>
        <w:jc w:val="both"/>
        <w:rPr>
          <w:rFonts w:ascii="Times New Roman" w:hAnsi="Times New Roman" w:cs="Times New Roman"/>
        </w:rPr>
      </w:pPr>
      <w:r w:rsidRPr="00DC227A">
        <w:rPr>
          <w:rFonts w:ascii="Times New Roman" w:hAnsi="Times New Roman" w:cs="Times New Roman"/>
        </w:rPr>
        <w:t>(1) Declarations referred to in Articles 2(3), 11(1) g), 16(1), 24(1), 30(7), 44(1) and (2), 59(3) and 61(1), may be made upon signature, ratification, acceptance, approval or accession or</w:t>
      </w:r>
      <w:r w:rsidR="00F81911">
        <w:rPr>
          <w:rFonts w:ascii="Times New Roman" w:hAnsi="Times New Roman" w:cs="Times New Roman"/>
          <w:lang w:val="sr-Cyrl-RS"/>
        </w:rPr>
        <w:t xml:space="preserve"> </w:t>
      </w:r>
      <w:r w:rsidRPr="00DC227A">
        <w:rPr>
          <w:rFonts w:ascii="Times New Roman" w:hAnsi="Times New Roman" w:cs="Times New Roman"/>
        </w:rPr>
        <w:t xml:space="preserve">at any time thereafter, and may be modified or withdrawn at any time.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(2) Declarations, modifications and withdrawals shall be notified to the depositary.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(3) A declaration made at the time of signature, ratification, acceptance, approval or accession shall take effect simultaneously with the entry into force of this Convention for the State concerned.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(4) A declaration made at a subsequent time, and any modification or withdrawal of a declaration, shall take effect on the first day of the month following the expiration of three months after the date on which the notification is received by the depositary. </w:t>
      </w:r>
    </w:p>
    <w:p w:rsidR="001E4EA4" w:rsidRPr="00DC227A" w:rsidRDefault="001E4EA4" w:rsidP="001E4EA4">
      <w:pPr>
        <w:pStyle w:val="Default"/>
        <w:jc w:val="center"/>
        <w:rPr>
          <w:rFonts w:ascii="Times New Roman" w:hAnsi="Times New Roman" w:cs="Times New Roman"/>
          <w:b/>
          <w:bCs/>
        </w:rPr>
      </w:pPr>
    </w:p>
    <w:p w:rsidR="00E43E28" w:rsidRPr="00DC227A" w:rsidRDefault="00E43E28" w:rsidP="001E4EA4">
      <w:pPr>
        <w:pStyle w:val="Default"/>
        <w:jc w:val="center"/>
        <w:rPr>
          <w:rFonts w:ascii="Times New Roman" w:hAnsi="Times New Roman" w:cs="Times New Roman"/>
        </w:rPr>
      </w:pPr>
      <w:r w:rsidRPr="00DC227A">
        <w:rPr>
          <w:rFonts w:ascii="Times New Roman" w:hAnsi="Times New Roman" w:cs="Times New Roman"/>
          <w:b/>
          <w:bCs/>
        </w:rPr>
        <w:t>Article 64</w:t>
      </w:r>
    </w:p>
    <w:p w:rsidR="00E43E28" w:rsidRPr="00DC227A" w:rsidRDefault="00E43E28" w:rsidP="001E4EA4">
      <w:pPr>
        <w:pStyle w:val="Default"/>
        <w:jc w:val="center"/>
        <w:rPr>
          <w:rFonts w:ascii="Times New Roman" w:hAnsi="Times New Roman" w:cs="Times New Roman"/>
        </w:rPr>
      </w:pPr>
      <w:r w:rsidRPr="00DC227A">
        <w:rPr>
          <w:rFonts w:ascii="Times New Roman" w:hAnsi="Times New Roman" w:cs="Times New Roman"/>
          <w:b/>
          <w:bCs/>
        </w:rPr>
        <w:t>Denunciation</w:t>
      </w:r>
    </w:p>
    <w:p w:rsidR="001E4EA4" w:rsidRPr="00DC227A" w:rsidRDefault="001E4EA4" w:rsidP="00D3314F">
      <w:pPr>
        <w:pStyle w:val="Default"/>
        <w:jc w:val="both"/>
        <w:rPr>
          <w:rFonts w:ascii="Times New Roman" w:hAnsi="Times New Roman" w:cs="Times New Roman"/>
        </w:rPr>
      </w:pP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(1) A Contracting State to the Convention may denounce it by a notification in writing addressed to the depositary. The denunciation may be limited to certain territorial units of a multi-unit State to which the Convention applies. </w:t>
      </w:r>
    </w:p>
    <w:p w:rsidR="00E43E28"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(2) The denunciation shall take effect on the first day of the month following the expiration of 12 months after the date on which the notification is received by the depositary. Where a longer period for the denunciation to take effect is specified in the notification, the denunciation shall take effect upon the expiration of such longer period after the date on which the notification is received by the depositary. </w:t>
      </w:r>
    </w:p>
    <w:p w:rsidR="001E4EA4" w:rsidRPr="00DC227A" w:rsidRDefault="001E4EA4" w:rsidP="001E4EA4">
      <w:pPr>
        <w:pStyle w:val="Default"/>
        <w:jc w:val="center"/>
        <w:rPr>
          <w:rFonts w:ascii="Times New Roman" w:hAnsi="Times New Roman" w:cs="Times New Roman"/>
          <w:b/>
          <w:bCs/>
        </w:rPr>
      </w:pPr>
    </w:p>
    <w:p w:rsidR="00E43E28" w:rsidRPr="00DC227A" w:rsidRDefault="00E43E28" w:rsidP="001E4EA4">
      <w:pPr>
        <w:pStyle w:val="Default"/>
        <w:jc w:val="center"/>
        <w:rPr>
          <w:rFonts w:ascii="Times New Roman" w:hAnsi="Times New Roman" w:cs="Times New Roman"/>
        </w:rPr>
      </w:pPr>
      <w:r w:rsidRPr="00DC227A">
        <w:rPr>
          <w:rFonts w:ascii="Times New Roman" w:hAnsi="Times New Roman" w:cs="Times New Roman"/>
          <w:b/>
          <w:bCs/>
        </w:rPr>
        <w:t>Article 65</w:t>
      </w:r>
    </w:p>
    <w:p w:rsidR="00E43E28" w:rsidRPr="00DC227A" w:rsidRDefault="00E43E28" w:rsidP="001E4EA4">
      <w:pPr>
        <w:pStyle w:val="Default"/>
        <w:jc w:val="center"/>
        <w:rPr>
          <w:rFonts w:ascii="Times New Roman" w:hAnsi="Times New Roman" w:cs="Times New Roman"/>
        </w:rPr>
      </w:pPr>
      <w:r w:rsidRPr="00DC227A">
        <w:rPr>
          <w:rFonts w:ascii="Times New Roman" w:hAnsi="Times New Roman" w:cs="Times New Roman"/>
          <w:b/>
          <w:bCs/>
        </w:rPr>
        <w:t>Notification</w:t>
      </w:r>
    </w:p>
    <w:p w:rsidR="001E4EA4" w:rsidRPr="00DC227A" w:rsidRDefault="001E4EA4" w:rsidP="00D3314F">
      <w:pPr>
        <w:pStyle w:val="Default"/>
        <w:jc w:val="both"/>
        <w:rPr>
          <w:rFonts w:ascii="Times New Roman" w:hAnsi="Times New Roman" w:cs="Times New Roman"/>
        </w:rPr>
      </w:pP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The depositary shall notify the Members of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Hague Conference on Private International Law, and other States and Regional Economic Integration Organisations which have signed, ratified, accepted, approved or acceded in accordance with Articles 58 and 59 of the following – </w:t>
      </w:r>
    </w:p>
    <w:p w:rsidR="00E43E28" w:rsidRPr="00DC227A" w:rsidRDefault="00E43E28" w:rsidP="00C901C5">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a)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signatures, ratifications, acceptances and approvals referred to in Articles 58 and 59; </w:t>
      </w:r>
    </w:p>
    <w:p w:rsidR="00E43E28" w:rsidRPr="00DC227A" w:rsidRDefault="00E43E28" w:rsidP="00C901C5">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b)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accessions and objections raised to accessions referred to in Articles 58(3) and (5) and 59; </w:t>
      </w:r>
    </w:p>
    <w:p w:rsidR="00E43E28" w:rsidRPr="00DC227A" w:rsidRDefault="00E43E28" w:rsidP="00C901C5">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c)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date on which the Convention enters into force in accordance with Article 60; </w:t>
      </w:r>
    </w:p>
    <w:p w:rsidR="00E43E28" w:rsidRPr="00DC227A" w:rsidRDefault="00E43E28" w:rsidP="00C901C5">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d)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declarations referred to in Articles 2(3), 11(1) g), 16(1), 24(1), 30(7), 44(1) and (2), 59(3) and 61(1); </w:t>
      </w:r>
    </w:p>
    <w:p w:rsidR="00E43E28" w:rsidRPr="00DC227A" w:rsidRDefault="00E43E28" w:rsidP="00C901C5">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e)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agreements referred to in Article 51(2); </w:t>
      </w:r>
    </w:p>
    <w:p w:rsidR="00E43E28" w:rsidRPr="00DC227A" w:rsidRDefault="00E43E28" w:rsidP="00C901C5">
      <w:pPr>
        <w:pStyle w:val="Default"/>
        <w:spacing w:after="18"/>
        <w:ind w:firstLine="720"/>
        <w:jc w:val="both"/>
        <w:rPr>
          <w:rFonts w:ascii="Times New Roman" w:hAnsi="Times New Roman" w:cs="Times New Roman"/>
        </w:rPr>
      </w:pPr>
      <w:r w:rsidRPr="00DC227A">
        <w:rPr>
          <w:rFonts w:ascii="Times New Roman" w:hAnsi="Times New Roman" w:cs="Times New Roman"/>
        </w:rPr>
        <w:t xml:space="preserve">f)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reservations referred to in Articles 2(2), 20(2), 30(8), 44(3) and 55(3), and the withdrawals referred to in Article 62(2); </w:t>
      </w:r>
    </w:p>
    <w:p w:rsidR="00E43E28" w:rsidRPr="00DC227A" w:rsidRDefault="00E43E28" w:rsidP="00C901C5">
      <w:pPr>
        <w:pStyle w:val="Default"/>
        <w:ind w:firstLine="720"/>
        <w:jc w:val="both"/>
        <w:rPr>
          <w:rFonts w:ascii="Times New Roman" w:hAnsi="Times New Roman" w:cs="Times New Roman"/>
        </w:rPr>
      </w:pPr>
      <w:r w:rsidRPr="00DC227A">
        <w:rPr>
          <w:rFonts w:ascii="Times New Roman" w:hAnsi="Times New Roman" w:cs="Times New Roman"/>
        </w:rPr>
        <w:t xml:space="preserve">g) </w:t>
      </w:r>
      <w:proofErr w:type="gramStart"/>
      <w:r w:rsidRPr="00DC227A">
        <w:rPr>
          <w:rFonts w:ascii="Times New Roman" w:hAnsi="Times New Roman" w:cs="Times New Roman"/>
        </w:rPr>
        <w:t>the</w:t>
      </w:r>
      <w:proofErr w:type="gramEnd"/>
      <w:r w:rsidRPr="00DC227A">
        <w:rPr>
          <w:rFonts w:ascii="Times New Roman" w:hAnsi="Times New Roman" w:cs="Times New Roman"/>
        </w:rPr>
        <w:t xml:space="preserve"> denunciations referred to in Article 64. </w:t>
      </w:r>
    </w:p>
    <w:p w:rsidR="00E43E28" w:rsidRDefault="00E43E28" w:rsidP="00D3314F">
      <w:pPr>
        <w:pStyle w:val="Default"/>
        <w:jc w:val="both"/>
        <w:rPr>
          <w:rFonts w:ascii="Times New Roman" w:hAnsi="Times New Roman" w:cs="Times New Roman"/>
        </w:rPr>
      </w:pPr>
    </w:p>
    <w:p w:rsidR="00E43E28" w:rsidRDefault="00E43E28" w:rsidP="00912524">
      <w:pPr>
        <w:pStyle w:val="Default"/>
        <w:ind w:firstLine="720"/>
        <w:jc w:val="both"/>
        <w:rPr>
          <w:rFonts w:ascii="Times New Roman" w:hAnsi="Times New Roman" w:cs="Times New Roman"/>
        </w:rPr>
      </w:pPr>
      <w:r w:rsidRPr="00DC227A">
        <w:rPr>
          <w:rFonts w:ascii="Times New Roman" w:hAnsi="Times New Roman" w:cs="Times New Roman"/>
        </w:rPr>
        <w:t xml:space="preserve">In witness whereof the undersigned, being duly authorised thereto, have signed this Convention. </w:t>
      </w:r>
    </w:p>
    <w:p w:rsidR="00C901C5" w:rsidRDefault="00C901C5" w:rsidP="00D3314F">
      <w:pPr>
        <w:pStyle w:val="Default"/>
        <w:jc w:val="both"/>
        <w:rPr>
          <w:rFonts w:ascii="Times New Roman" w:hAnsi="Times New Roman" w:cs="Times New Roman"/>
        </w:rPr>
      </w:pPr>
    </w:p>
    <w:p w:rsidR="00BD5995" w:rsidRDefault="00BD5995">
      <w:pPr>
        <w:rPr>
          <w:rFonts w:ascii="Times New Roman" w:hAnsi="Times New Roman" w:cs="Times New Roman"/>
          <w:color w:val="000000"/>
          <w:szCs w:val="24"/>
        </w:rPr>
      </w:pPr>
      <w:r>
        <w:rPr>
          <w:rFonts w:ascii="Times New Roman" w:hAnsi="Times New Roman" w:cs="Times New Roman"/>
        </w:rPr>
        <w:br w:type="page"/>
      </w:r>
    </w:p>
    <w:p w:rsidR="00E43E28" w:rsidRPr="00DC227A" w:rsidRDefault="00E43E28" w:rsidP="00912524">
      <w:pPr>
        <w:pStyle w:val="Default"/>
        <w:ind w:firstLine="720"/>
        <w:jc w:val="both"/>
        <w:rPr>
          <w:rFonts w:ascii="Times New Roman" w:hAnsi="Times New Roman" w:cs="Times New Roman"/>
        </w:rPr>
      </w:pPr>
      <w:r w:rsidRPr="00DC227A">
        <w:rPr>
          <w:rFonts w:ascii="Times New Roman" w:hAnsi="Times New Roman" w:cs="Times New Roman"/>
        </w:rPr>
        <w:t xml:space="preserve">Done at The Hague, on the 23rd day of November 2007, in the English and French languages, both texts being equally authentic, in a single copy which shall be deposited in the archives of the Government of the Kingdom of the Netherlands, and of which a certified copy shall be sent, through diplomatic channels, to each of the Members of the Hague Conference on Private International Law at the date of its Twenty-First Session and to each of the other States which have participated in that Session. </w:t>
      </w:r>
    </w:p>
    <w:p w:rsidR="00C901C5" w:rsidRDefault="00BB3332" w:rsidP="00F4597F">
      <w:pPr>
        <w:pStyle w:val="Default"/>
        <w:rPr>
          <w:rFonts w:ascii="Times New Roman" w:hAnsi="Times New Roman" w:cs="Times New Roman"/>
          <w:b/>
          <w:bCs/>
          <w:lang w:val="sr-Cyrl-RS"/>
        </w:rPr>
      </w:pPr>
      <w:r w:rsidRPr="00DC227A">
        <w:rPr>
          <w:rFonts w:ascii="Times New Roman" w:hAnsi="Times New Roman" w:cs="Times New Roman"/>
        </w:rPr>
        <w:t xml:space="preserve"> </w:t>
      </w:r>
      <w:r w:rsidR="00F4597F" w:rsidRPr="00DC227A">
        <w:rPr>
          <w:rFonts w:ascii="Times New Roman" w:hAnsi="Times New Roman" w:cs="Times New Roman"/>
          <w:b/>
          <w:bCs/>
          <w:lang w:val="sr-Cyrl-RS"/>
        </w:rPr>
        <w:t xml:space="preserve"> </w:t>
      </w: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1F5B1D" w:rsidRDefault="001F5B1D" w:rsidP="00F4597F">
      <w:pPr>
        <w:pStyle w:val="Default"/>
        <w:rPr>
          <w:rFonts w:ascii="Times New Roman" w:hAnsi="Times New Roman" w:cs="Times New Roman"/>
          <w:b/>
          <w:bCs/>
          <w:lang w:val="sr-Cyrl-RS"/>
        </w:rPr>
      </w:pPr>
    </w:p>
    <w:p w:rsidR="00BD5995" w:rsidRDefault="00BD5995">
      <w:pPr>
        <w:rPr>
          <w:rFonts w:ascii="Times New Roman" w:hAnsi="Times New Roman" w:cs="Times New Roman"/>
          <w:b/>
          <w:bCs/>
          <w:color w:val="000000"/>
          <w:szCs w:val="24"/>
          <w:lang w:val="sr-Cyrl-RS"/>
        </w:rPr>
      </w:pPr>
      <w:r>
        <w:rPr>
          <w:rFonts w:ascii="Times New Roman" w:hAnsi="Times New Roman" w:cs="Times New Roman"/>
          <w:b/>
          <w:bCs/>
          <w:lang w:val="sr-Cyrl-RS"/>
        </w:rPr>
        <w:br w:type="page"/>
      </w:r>
    </w:p>
    <w:p w:rsidR="005A7BB6" w:rsidRPr="005A7BB6" w:rsidRDefault="005A7BB6" w:rsidP="005A7BB6">
      <w:pPr>
        <w:shd w:val="clear" w:color="auto" w:fill="FFFFFF"/>
        <w:spacing w:after="150"/>
        <w:jc w:val="center"/>
        <w:rPr>
          <w:rFonts w:ascii="Times New Roman" w:eastAsia="Times New Roman" w:hAnsi="Times New Roman" w:cs="Times New Roman"/>
          <w:szCs w:val="24"/>
        </w:rPr>
      </w:pPr>
      <w:r w:rsidRPr="005A7BB6">
        <w:rPr>
          <w:rFonts w:ascii="Times New Roman" w:eastAsia="Times New Roman" w:hAnsi="Times New Roman" w:cs="Times New Roman"/>
          <w:b/>
          <w:bCs/>
          <w:szCs w:val="24"/>
        </w:rPr>
        <w:t>ANNEX 1</w:t>
      </w:r>
    </w:p>
    <w:p w:rsidR="005A7BB6" w:rsidRDefault="005A7BB6" w:rsidP="005A7BB6">
      <w:pPr>
        <w:shd w:val="clear" w:color="auto" w:fill="FFFFFF"/>
        <w:spacing w:after="150"/>
        <w:jc w:val="center"/>
        <w:rPr>
          <w:rFonts w:ascii="Times New Roman" w:eastAsia="Times New Roman" w:hAnsi="Times New Roman" w:cs="Times New Roman"/>
          <w:b/>
          <w:bCs/>
          <w:szCs w:val="24"/>
        </w:rPr>
      </w:pPr>
      <w:r w:rsidRPr="005A7BB6">
        <w:rPr>
          <w:rFonts w:ascii="Times New Roman" w:eastAsia="Times New Roman" w:hAnsi="Times New Roman" w:cs="Times New Roman"/>
          <w:b/>
          <w:bCs/>
          <w:szCs w:val="24"/>
        </w:rPr>
        <w:t>Transmittal form under Article 12(2)</w:t>
      </w:r>
    </w:p>
    <w:p w:rsidR="007C72D0" w:rsidRDefault="007C72D0" w:rsidP="005A7BB6">
      <w:pPr>
        <w:shd w:val="clear" w:color="auto" w:fill="FFFFFF"/>
        <w:spacing w:after="150"/>
        <w:jc w:val="center"/>
        <w:rPr>
          <w:rFonts w:ascii="Times New Roman" w:eastAsia="Times New Roman" w:hAnsi="Times New Roman" w:cs="Times New Roman"/>
          <w:b/>
          <w:bCs/>
          <w:szCs w:val="24"/>
        </w:rPr>
      </w:pPr>
    </w:p>
    <w:p w:rsidR="005A7BB6" w:rsidRPr="005A7BB6" w:rsidRDefault="005A7BB6" w:rsidP="00FE6BB4">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CONFIDENTIALITY AND PERSONAL DATA PROTECTION NOTICE</w:t>
      </w:r>
    </w:p>
    <w:p w:rsidR="005A7BB6" w:rsidRPr="005A7BB6" w:rsidRDefault="005A7BB6" w:rsidP="000D242C">
      <w:pPr>
        <w:shd w:val="clear" w:color="auto" w:fill="FFFFFF"/>
        <w:spacing w:after="150"/>
        <w:jc w:val="both"/>
        <w:rPr>
          <w:rFonts w:ascii="Times New Roman" w:eastAsia="Times New Roman" w:hAnsi="Times New Roman" w:cs="Times New Roman"/>
          <w:szCs w:val="24"/>
        </w:rPr>
      </w:pPr>
      <w:r w:rsidRPr="005A7BB6">
        <w:rPr>
          <w:rFonts w:ascii="Times New Roman" w:eastAsia="Times New Roman" w:hAnsi="Times New Roman" w:cs="Times New Roman"/>
          <w:i/>
          <w:iCs/>
          <w:szCs w:val="24"/>
        </w:rPr>
        <w:t>Personal data gathered or transmitted under the Convention shall be used only for the purposes for which it was gathered or transmitted. Any authority processing such data shall ensure its confidentiality, in accordance with the law of its State.</w:t>
      </w:r>
    </w:p>
    <w:p w:rsidR="005A7BB6" w:rsidRPr="005A7BB6" w:rsidRDefault="005A7BB6" w:rsidP="000D242C">
      <w:pPr>
        <w:shd w:val="clear" w:color="auto" w:fill="FFFFFF"/>
        <w:spacing w:after="150"/>
        <w:jc w:val="both"/>
        <w:rPr>
          <w:rFonts w:ascii="Times New Roman" w:eastAsia="Times New Roman" w:hAnsi="Times New Roman" w:cs="Times New Roman"/>
          <w:szCs w:val="24"/>
        </w:rPr>
      </w:pPr>
      <w:r w:rsidRPr="005A7BB6">
        <w:rPr>
          <w:rFonts w:ascii="Times New Roman" w:eastAsia="Times New Roman" w:hAnsi="Times New Roman" w:cs="Times New Roman"/>
          <w:i/>
          <w:iCs/>
          <w:szCs w:val="24"/>
        </w:rPr>
        <w:t>An authority shall not disclose or confirm information gathered or transmitted in application of this Convention if it determines that to do so could jeopardise the health, safety or liberty of a person in accordance with Article 40.</w:t>
      </w:r>
    </w:p>
    <w:p w:rsidR="005A7BB6" w:rsidRDefault="005A7BB6" w:rsidP="000D242C">
      <w:pPr>
        <w:shd w:val="clear" w:color="auto" w:fill="FFFFFF"/>
        <w:spacing w:after="150"/>
        <w:jc w:val="both"/>
        <w:rPr>
          <w:rFonts w:ascii="Times New Roman" w:eastAsia="Times New Roman" w:hAnsi="Times New Roman" w:cs="Times New Roman"/>
          <w:i/>
          <w:iCs/>
          <w:szCs w:val="24"/>
        </w:rPr>
      </w:pPr>
      <w:r w:rsidRPr="005A7BB6">
        <w:rPr>
          <w:rFonts w:ascii="Times New Roman" w:eastAsia="Times New Roman" w:hAnsi="Times New Roman" w:cs="Times New Roman"/>
          <w:i/>
          <w:iCs/>
          <w:noProof/>
          <w:szCs w:val="24"/>
        </w:rPr>
        <w:drawing>
          <wp:inline distT="0" distB="0" distL="0" distR="0" wp14:anchorId="0519C7E5" wp14:editId="49164D32">
            <wp:extent cx="111125" cy="111125"/>
            <wp:effectExtent l="0" t="0" r="3175" b="3175"/>
            <wp:docPr id="1" name="Picture 1"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i/>
          <w:iCs/>
          <w:szCs w:val="24"/>
        </w:rPr>
        <w:t> A determination of non-disclosure has been made by a Central Authority in accordance with Article 40.</w:t>
      </w:r>
    </w:p>
    <w:p w:rsidR="007C72D0" w:rsidRDefault="007C72D0" w:rsidP="000D242C">
      <w:pPr>
        <w:shd w:val="clear" w:color="auto" w:fill="FFFFFF"/>
        <w:spacing w:after="150"/>
        <w:jc w:val="both"/>
        <w:rPr>
          <w:rFonts w:ascii="Times New Roman" w:eastAsia="Times New Roman" w:hAnsi="Times New Roman" w:cs="Times New Roman"/>
          <w:i/>
          <w:iCs/>
          <w:szCs w:val="24"/>
        </w:rPr>
      </w:pPr>
    </w:p>
    <w:tbl>
      <w:tblPr>
        <w:tblW w:w="9300"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4260"/>
        <w:gridCol w:w="5040"/>
      </w:tblGrid>
      <w:tr w:rsidR="005A7BB6" w:rsidRPr="005A7BB6" w:rsidTr="00C50F81">
        <w:tc>
          <w:tcPr>
            <w:tcW w:w="4260"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5A7BB6" w:rsidRPr="005A7BB6" w:rsidRDefault="005A7BB6" w:rsidP="005A7BB6">
            <w:pPr>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1. Requesting Central Authority</w:t>
            </w:r>
          </w:p>
          <w:p w:rsidR="003111E5" w:rsidRDefault="005A7BB6" w:rsidP="005A7BB6">
            <w:pPr>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w:t>
            </w:r>
          </w:p>
          <w:p w:rsidR="005A7BB6" w:rsidRPr="005A7BB6" w:rsidRDefault="005A7BB6" w:rsidP="005A7BB6">
            <w:pPr>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a. Address</w:t>
            </w:r>
          </w:p>
          <w:p w:rsidR="005A7BB6" w:rsidRPr="005A7BB6" w:rsidRDefault="005A7BB6" w:rsidP="005A7BB6">
            <w:pPr>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w:t>
            </w:r>
          </w:p>
          <w:p w:rsidR="005A7BB6" w:rsidRPr="005A7BB6" w:rsidRDefault="005A7BB6" w:rsidP="005A7BB6">
            <w:pPr>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b. Telephone number</w:t>
            </w:r>
          </w:p>
          <w:p w:rsidR="005A7BB6" w:rsidRPr="005A7BB6" w:rsidRDefault="005A7BB6" w:rsidP="005A7BB6">
            <w:pPr>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c. Fax number</w:t>
            </w:r>
          </w:p>
          <w:p w:rsidR="005A7BB6" w:rsidRPr="005A7BB6" w:rsidRDefault="005A7BB6" w:rsidP="005A7BB6">
            <w:pPr>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d. E-mail</w:t>
            </w:r>
          </w:p>
          <w:p w:rsidR="005A7BB6" w:rsidRPr="005A7BB6" w:rsidRDefault="005A7BB6" w:rsidP="005A7BB6">
            <w:pPr>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e. Reference number </w:t>
            </w:r>
          </w:p>
        </w:tc>
        <w:tc>
          <w:tcPr>
            <w:tcW w:w="5040"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5A7BB6" w:rsidRPr="005A7BB6" w:rsidRDefault="005A7BB6" w:rsidP="005A7BB6">
            <w:pPr>
              <w:rPr>
                <w:rFonts w:ascii="Times New Roman" w:eastAsia="Times New Roman" w:hAnsi="Times New Roman" w:cs="Times New Roman"/>
                <w:szCs w:val="24"/>
              </w:rPr>
            </w:pPr>
            <w:r w:rsidRPr="005A7BB6">
              <w:rPr>
                <w:rFonts w:ascii="Times New Roman" w:eastAsia="Times New Roman" w:hAnsi="Times New Roman" w:cs="Times New Roman"/>
                <w:szCs w:val="24"/>
              </w:rPr>
              <w:t>2. Contact person in requesting State</w:t>
            </w:r>
          </w:p>
          <w:p w:rsidR="005A7BB6" w:rsidRDefault="005A7BB6" w:rsidP="003111E5">
            <w:pPr>
              <w:rPr>
                <w:rFonts w:ascii="Times New Roman" w:eastAsia="Times New Roman" w:hAnsi="Times New Roman" w:cs="Times New Roman"/>
                <w:szCs w:val="24"/>
              </w:rPr>
            </w:pPr>
            <w:r w:rsidRPr="005A7BB6">
              <w:rPr>
                <w:rFonts w:ascii="Times New Roman" w:eastAsia="Times New Roman" w:hAnsi="Times New Roman" w:cs="Times New Roman"/>
                <w:szCs w:val="24"/>
              </w:rPr>
              <w:t>  </w:t>
            </w:r>
          </w:p>
          <w:p w:rsidR="003111E5" w:rsidRDefault="003111E5" w:rsidP="003111E5">
            <w:pPr>
              <w:rPr>
                <w:rFonts w:ascii="Times New Roman" w:eastAsia="Times New Roman" w:hAnsi="Times New Roman" w:cs="Times New Roman"/>
                <w:szCs w:val="24"/>
              </w:rPr>
            </w:pPr>
          </w:p>
          <w:p w:rsidR="005A7BB6" w:rsidRPr="005A7BB6" w:rsidRDefault="005A7BB6" w:rsidP="003111E5">
            <w:pPr>
              <w:rPr>
                <w:rFonts w:ascii="Times New Roman" w:eastAsia="Times New Roman" w:hAnsi="Times New Roman" w:cs="Times New Roman"/>
                <w:szCs w:val="24"/>
              </w:rPr>
            </w:pPr>
            <w:r w:rsidRPr="005A7BB6">
              <w:rPr>
                <w:rFonts w:ascii="Times New Roman" w:eastAsia="Times New Roman" w:hAnsi="Times New Roman" w:cs="Times New Roman"/>
                <w:szCs w:val="24"/>
              </w:rPr>
              <w:t>a. Address (if different)</w:t>
            </w:r>
          </w:p>
          <w:p w:rsidR="005A7BB6" w:rsidRDefault="005A7BB6" w:rsidP="003111E5">
            <w:pPr>
              <w:rPr>
                <w:rFonts w:ascii="Times New Roman" w:eastAsia="Times New Roman" w:hAnsi="Times New Roman" w:cs="Times New Roman"/>
                <w:szCs w:val="24"/>
              </w:rPr>
            </w:pPr>
            <w:r w:rsidRPr="005A7BB6">
              <w:rPr>
                <w:rFonts w:ascii="Times New Roman" w:eastAsia="Times New Roman" w:hAnsi="Times New Roman" w:cs="Times New Roman"/>
                <w:szCs w:val="24"/>
              </w:rPr>
              <w:t> </w:t>
            </w:r>
          </w:p>
          <w:p w:rsidR="003111E5" w:rsidRPr="005A7BB6" w:rsidRDefault="003111E5" w:rsidP="003111E5">
            <w:pPr>
              <w:rPr>
                <w:rFonts w:ascii="Times New Roman" w:eastAsia="Times New Roman" w:hAnsi="Times New Roman" w:cs="Times New Roman"/>
                <w:szCs w:val="24"/>
              </w:rPr>
            </w:pPr>
          </w:p>
          <w:p w:rsidR="005A7BB6" w:rsidRPr="005A7BB6" w:rsidRDefault="005A7BB6" w:rsidP="005A7BB6">
            <w:pPr>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b. Telephone number (if different)</w:t>
            </w:r>
          </w:p>
          <w:p w:rsidR="005A7BB6" w:rsidRPr="005A7BB6" w:rsidRDefault="005A7BB6" w:rsidP="005A7BB6">
            <w:pPr>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c. Fax number (if different)</w:t>
            </w:r>
          </w:p>
          <w:p w:rsidR="005A7BB6" w:rsidRPr="005A7BB6" w:rsidRDefault="005A7BB6" w:rsidP="005A7BB6">
            <w:pPr>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d. E-mail (if different)</w:t>
            </w:r>
          </w:p>
          <w:p w:rsidR="005A7BB6" w:rsidRPr="005A7BB6" w:rsidRDefault="005A7BB6" w:rsidP="005A7BB6">
            <w:pPr>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e. Language(s)</w:t>
            </w:r>
          </w:p>
        </w:tc>
      </w:tr>
    </w:tbl>
    <w:p w:rsidR="005A7BB6" w:rsidRPr="005A7BB6" w:rsidRDefault="005A7BB6" w:rsidP="005A7BB6">
      <w:pPr>
        <w:shd w:val="clear" w:color="auto" w:fill="FFFFFF"/>
        <w:spacing w:after="150"/>
        <w:rPr>
          <w:rFonts w:ascii="Times New Roman" w:eastAsia="Times New Roman" w:hAnsi="Times New Roman" w:cs="Times New Roman"/>
          <w:szCs w:val="24"/>
        </w:rPr>
      </w:pP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xml:space="preserve">3. Requested Central </w:t>
      </w:r>
      <w:proofErr w:type="gramStart"/>
      <w:r w:rsidRPr="005A7BB6">
        <w:rPr>
          <w:rFonts w:ascii="Times New Roman" w:eastAsia="Times New Roman" w:hAnsi="Times New Roman" w:cs="Times New Roman"/>
          <w:szCs w:val="24"/>
        </w:rPr>
        <w:t>Authority  ........................................</w:t>
      </w:r>
      <w:r w:rsidR="00FE6BB4">
        <w:rPr>
          <w:rFonts w:ascii="Times New Roman" w:eastAsia="Times New Roman" w:hAnsi="Times New Roman" w:cs="Times New Roman"/>
          <w:szCs w:val="24"/>
        </w:rPr>
        <w:t>.............................</w:t>
      </w:r>
      <w:r w:rsidRPr="005A7BB6">
        <w:rPr>
          <w:rFonts w:ascii="Times New Roman" w:eastAsia="Times New Roman" w:hAnsi="Times New Roman" w:cs="Times New Roman"/>
          <w:szCs w:val="24"/>
        </w:rPr>
        <w:t>.........</w:t>
      </w:r>
      <w:proofErr w:type="gramEnd"/>
      <w:r w:rsidRPr="005A7BB6">
        <w:rPr>
          <w:rFonts w:ascii="Times New Roman" w:eastAsia="Times New Roman" w:hAnsi="Times New Roman" w:cs="Times New Roman"/>
          <w:szCs w:val="24"/>
        </w:rPr>
        <w:br/>
      </w:r>
      <w:r w:rsidRPr="005A7BB6">
        <w:rPr>
          <w:rFonts w:ascii="Times New Roman" w:eastAsia="Times New Roman" w:hAnsi="Times New Roman" w:cs="Times New Roman"/>
          <w:szCs w:val="24"/>
        </w:rPr>
        <w:br/>
      </w:r>
      <w:proofErr w:type="gramStart"/>
      <w:r w:rsidRPr="005A7BB6">
        <w:rPr>
          <w:rFonts w:ascii="Times New Roman" w:eastAsia="Times New Roman" w:hAnsi="Times New Roman" w:cs="Times New Roman"/>
          <w:szCs w:val="24"/>
        </w:rPr>
        <w:t>Address  ..............................................................................</w:t>
      </w:r>
      <w:r w:rsidR="00FE6BB4">
        <w:rPr>
          <w:rFonts w:ascii="Times New Roman" w:eastAsia="Times New Roman" w:hAnsi="Times New Roman" w:cs="Times New Roman"/>
          <w:szCs w:val="24"/>
        </w:rPr>
        <w:t>................................</w:t>
      </w:r>
      <w:r w:rsidRPr="005A7BB6">
        <w:rPr>
          <w:rFonts w:ascii="Times New Roman" w:eastAsia="Times New Roman" w:hAnsi="Times New Roman" w:cs="Times New Roman"/>
          <w:szCs w:val="24"/>
        </w:rPr>
        <w:t>.....</w:t>
      </w:r>
      <w:proofErr w:type="gramEnd"/>
    </w:p>
    <w:p w:rsidR="005A7BB6" w:rsidRPr="005A7BB6" w:rsidRDefault="005A7BB6" w:rsidP="002D2807">
      <w:pPr>
        <w:shd w:val="clear" w:color="auto" w:fill="FFFFFF"/>
        <w:spacing w:after="200" w:line="276" w:lineRule="auto"/>
        <w:rPr>
          <w:rFonts w:ascii="Times New Roman" w:eastAsia="Times New Roman" w:hAnsi="Times New Roman" w:cs="Times New Roman"/>
          <w:szCs w:val="24"/>
        </w:rPr>
      </w:pPr>
      <w:r w:rsidRPr="005A7BB6">
        <w:rPr>
          <w:rFonts w:ascii="Times New Roman" w:eastAsia="Times New Roman" w:hAnsi="Times New Roman" w:cs="Times New Roman"/>
          <w:szCs w:val="24"/>
        </w:rPr>
        <w:t>    </w:t>
      </w:r>
      <w:r w:rsidR="002D2807">
        <w:rPr>
          <w:rFonts w:ascii="Times New Roman" w:eastAsia="Times New Roman" w:hAnsi="Times New Roman" w:cs="Times New Roman"/>
          <w:szCs w:val="24"/>
          <w:lang w:val="sr-Cyrl-RS"/>
        </w:rPr>
        <w:t xml:space="preserve">          </w:t>
      </w:r>
      <w:r w:rsidRPr="005A7BB6">
        <w:rPr>
          <w:rFonts w:ascii="Times New Roman" w:eastAsia="Times New Roman" w:hAnsi="Times New Roman" w:cs="Times New Roman"/>
          <w:szCs w:val="24"/>
        </w:rPr>
        <w:t xml:space="preserve"> ................................................................................................................... </w:t>
      </w:r>
      <w:r w:rsidRPr="005A7BB6">
        <w:rPr>
          <w:rFonts w:ascii="Times New Roman" w:eastAsia="Times New Roman" w:hAnsi="Times New Roman" w:cs="Times New Roman"/>
          <w:szCs w:val="24"/>
        </w:rPr>
        <w:br/>
        <w:t>4. Particulars of the applicant</w:t>
      </w:r>
    </w:p>
    <w:p w:rsidR="005A7BB6" w:rsidRPr="005A7BB6" w:rsidRDefault="005A7BB6" w:rsidP="005A7BB6">
      <w:pPr>
        <w:shd w:val="clear" w:color="auto" w:fill="FFFFFF"/>
        <w:spacing w:after="150"/>
        <w:rPr>
          <w:rFonts w:ascii="Times New Roman" w:eastAsia="Times New Roman" w:hAnsi="Times New Roman" w:cs="Times New Roman"/>
          <w:szCs w:val="24"/>
        </w:rPr>
      </w:pPr>
      <w:proofErr w:type="gramStart"/>
      <w:r w:rsidRPr="005A7BB6">
        <w:rPr>
          <w:rFonts w:ascii="Times New Roman" w:eastAsia="Times New Roman" w:hAnsi="Times New Roman" w:cs="Times New Roman"/>
          <w:szCs w:val="24"/>
        </w:rPr>
        <w:t>a.  Family</w:t>
      </w:r>
      <w:proofErr w:type="gramEnd"/>
      <w:r w:rsidRPr="005A7BB6">
        <w:rPr>
          <w:rFonts w:ascii="Times New Roman" w:eastAsia="Times New Roman" w:hAnsi="Times New Roman" w:cs="Times New Roman"/>
          <w:szCs w:val="24"/>
        </w:rPr>
        <w:t xml:space="preserve"> name(s):  ..............................................</w:t>
      </w:r>
      <w:r w:rsidR="002D2807">
        <w:rPr>
          <w:rFonts w:ascii="Times New Roman" w:eastAsia="Times New Roman" w:hAnsi="Times New Roman" w:cs="Times New Roman"/>
          <w:szCs w:val="24"/>
        </w:rPr>
        <w:t>...............................</w:t>
      </w:r>
      <w:r w:rsidRPr="005A7BB6">
        <w:rPr>
          <w:rFonts w:ascii="Times New Roman" w:eastAsia="Times New Roman" w:hAnsi="Times New Roman" w:cs="Times New Roman"/>
          <w:szCs w:val="24"/>
        </w:rPr>
        <w:t>.....</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b. Given name(s)</w:t>
      </w:r>
      <w:proofErr w:type="gramStart"/>
      <w:r w:rsidRPr="005A7BB6">
        <w:rPr>
          <w:rFonts w:ascii="Times New Roman" w:eastAsia="Times New Roman" w:hAnsi="Times New Roman" w:cs="Times New Roman"/>
          <w:szCs w:val="24"/>
        </w:rPr>
        <w:t>:    .............................................</w:t>
      </w:r>
      <w:r w:rsidR="00FE6BB4">
        <w:rPr>
          <w:rFonts w:ascii="Times New Roman" w:eastAsia="Times New Roman" w:hAnsi="Times New Roman" w:cs="Times New Roman"/>
          <w:szCs w:val="24"/>
        </w:rPr>
        <w:t>...............................</w:t>
      </w:r>
      <w:r w:rsidRPr="005A7BB6">
        <w:rPr>
          <w:rFonts w:ascii="Times New Roman" w:eastAsia="Times New Roman" w:hAnsi="Times New Roman" w:cs="Times New Roman"/>
          <w:szCs w:val="24"/>
        </w:rPr>
        <w:t>......</w:t>
      </w:r>
      <w:proofErr w:type="gramEnd"/>
    </w:p>
    <w:p w:rsidR="005A7BB6" w:rsidRPr="005A7BB6" w:rsidRDefault="005A7BB6" w:rsidP="005A7BB6">
      <w:pPr>
        <w:shd w:val="clear" w:color="auto" w:fill="FFFFFF"/>
        <w:spacing w:after="200"/>
        <w:rPr>
          <w:rFonts w:ascii="Times New Roman" w:eastAsia="Times New Roman" w:hAnsi="Times New Roman" w:cs="Times New Roman"/>
          <w:szCs w:val="24"/>
        </w:rPr>
      </w:pPr>
      <w:r w:rsidRPr="005A7BB6">
        <w:rPr>
          <w:rFonts w:ascii="Times New Roman" w:eastAsia="Times New Roman" w:hAnsi="Times New Roman" w:cs="Times New Roman"/>
          <w:szCs w:val="24"/>
        </w:rPr>
        <w:t xml:space="preserve">c. Date of birth:       </w:t>
      </w:r>
      <w:proofErr w:type="gramStart"/>
      <w:r w:rsidRPr="005A7BB6">
        <w:rPr>
          <w:rFonts w:ascii="Times New Roman" w:eastAsia="Times New Roman" w:hAnsi="Times New Roman" w:cs="Times New Roman"/>
          <w:szCs w:val="24"/>
        </w:rPr>
        <w:t>..............................................................(</w:t>
      </w:r>
      <w:proofErr w:type="gramEnd"/>
      <w:r w:rsidRPr="005A7BB6">
        <w:rPr>
          <w:rFonts w:ascii="Times New Roman" w:eastAsia="Times New Roman" w:hAnsi="Times New Roman" w:cs="Times New Roman"/>
          <w:szCs w:val="24"/>
        </w:rPr>
        <w:t>dd/mm/yyyy)</w:t>
      </w:r>
    </w:p>
    <w:p w:rsidR="005A7BB6" w:rsidRPr="005A7BB6" w:rsidRDefault="005A7BB6" w:rsidP="005A7BB6">
      <w:pPr>
        <w:shd w:val="clear" w:color="auto" w:fill="FFFFFF"/>
        <w:spacing w:after="150"/>
        <w:rPr>
          <w:rFonts w:ascii="Times New Roman" w:eastAsia="Times New Roman" w:hAnsi="Times New Roman" w:cs="Times New Roman"/>
          <w:szCs w:val="24"/>
        </w:rPr>
      </w:pPr>
      <w:proofErr w:type="gramStart"/>
      <w:r w:rsidRPr="005A7BB6">
        <w:rPr>
          <w:rFonts w:ascii="Times New Roman" w:eastAsia="Times New Roman" w:hAnsi="Times New Roman" w:cs="Times New Roman"/>
          <w:szCs w:val="24"/>
        </w:rPr>
        <w:t>or</w:t>
      </w:r>
      <w:proofErr w:type="gramEnd"/>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a. Name of the public body</w:t>
      </w:r>
      <w:proofErr w:type="gramStart"/>
      <w:r w:rsidRPr="005A7BB6">
        <w:rPr>
          <w:rFonts w:ascii="Times New Roman" w:eastAsia="Times New Roman" w:hAnsi="Times New Roman" w:cs="Times New Roman"/>
          <w:szCs w:val="24"/>
        </w:rPr>
        <w:t>:  ...................................................................</w:t>
      </w:r>
      <w:r w:rsidR="00FE6BB4">
        <w:rPr>
          <w:rFonts w:ascii="Times New Roman" w:eastAsia="Times New Roman" w:hAnsi="Times New Roman" w:cs="Times New Roman"/>
          <w:szCs w:val="24"/>
          <w:lang w:val="sr-Cyrl-RS"/>
        </w:rPr>
        <w:t>.</w:t>
      </w:r>
      <w:r w:rsidRPr="005A7BB6">
        <w:rPr>
          <w:rFonts w:ascii="Times New Roman" w:eastAsia="Times New Roman" w:hAnsi="Times New Roman" w:cs="Times New Roman"/>
          <w:szCs w:val="24"/>
        </w:rPr>
        <w:t>.</w:t>
      </w:r>
      <w:proofErr w:type="gramEnd"/>
    </w:p>
    <w:p w:rsidR="005A7BB6" w:rsidRPr="005A7BB6" w:rsidRDefault="005A7BB6" w:rsidP="005A7BB6">
      <w:pPr>
        <w:shd w:val="clear" w:color="auto" w:fill="FFFFFF"/>
        <w:spacing w:after="200"/>
        <w:rPr>
          <w:rFonts w:ascii="Times New Roman" w:eastAsia="Times New Roman" w:hAnsi="Times New Roman" w:cs="Times New Roman"/>
          <w:szCs w:val="24"/>
        </w:rPr>
      </w:pPr>
      <w:r w:rsidRPr="005A7BB6">
        <w:rPr>
          <w:rFonts w:ascii="Times New Roman" w:eastAsia="Times New Roman" w:hAnsi="Times New Roman" w:cs="Times New Roman"/>
          <w:szCs w:val="24"/>
        </w:rPr>
        <w:t>    .............................................................................................................</w:t>
      </w:r>
      <w:r w:rsidR="00FE6BB4">
        <w:rPr>
          <w:rFonts w:ascii="Times New Roman" w:eastAsia="Times New Roman" w:hAnsi="Times New Roman" w:cs="Times New Roman"/>
          <w:szCs w:val="24"/>
          <w:lang w:val="sr-Cyrl-RS"/>
        </w:rPr>
        <w:t>.</w:t>
      </w:r>
      <w:r w:rsidRPr="005A7BB6">
        <w:rPr>
          <w:rFonts w:ascii="Times New Roman" w:eastAsia="Times New Roman" w:hAnsi="Times New Roman" w:cs="Times New Roman"/>
          <w:szCs w:val="24"/>
        </w:rPr>
        <w:t>..</w:t>
      </w:r>
    </w:p>
    <w:p w:rsid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5. Particulars of the person(s) for whom maintenance is sought or payable</w:t>
      </w:r>
    </w:p>
    <w:p w:rsidR="00BD5995" w:rsidRDefault="00BD5995" w:rsidP="005A7BB6">
      <w:pPr>
        <w:shd w:val="clear" w:color="auto" w:fill="FFFFFF"/>
        <w:spacing w:after="150"/>
        <w:rPr>
          <w:rFonts w:ascii="Times New Roman" w:eastAsia="Times New Roman" w:hAnsi="Times New Roman" w:cs="Times New Roman"/>
          <w:szCs w:val="24"/>
        </w:rPr>
      </w:pPr>
    </w:p>
    <w:p w:rsidR="00BD5995" w:rsidRPr="005A7BB6" w:rsidRDefault="00BD5995" w:rsidP="005A7BB6">
      <w:pPr>
        <w:shd w:val="clear" w:color="auto" w:fill="FFFFFF"/>
        <w:spacing w:after="150"/>
        <w:rPr>
          <w:rFonts w:ascii="Times New Roman" w:eastAsia="Times New Roman" w:hAnsi="Times New Roman" w:cs="Times New Roman"/>
          <w:szCs w:val="24"/>
        </w:rPr>
      </w:pP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a.  </w:t>
      </w:r>
      <w:r w:rsidRPr="005A7BB6">
        <w:rPr>
          <w:rFonts w:ascii="Times New Roman" w:eastAsia="Times New Roman" w:hAnsi="Times New Roman" w:cs="Times New Roman"/>
          <w:noProof/>
          <w:szCs w:val="24"/>
        </w:rPr>
        <w:drawing>
          <wp:inline distT="0" distB="0" distL="0" distR="0" wp14:anchorId="779C490F" wp14:editId="41ABB2BE">
            <wp:extent cx="111125" cy="111125"/>
            <wp:effectExtent l="0" t="0" r="3175" b="3175"/>
            <wp:docPr id="2" name="Picture 2"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The person is the same as the applicant named in point 4</w:t>
      </w:r>
    </w:p>
    <w:p w:rsidR="005A7BB6" w:rsidRPr="005A7BB6" w:rsidRDefault="005A7BB6" w:rsidP="005A7BB6">
      <w:pPr>
        <w:shd w:val="clear" w:color="auto" w:fill="FFFFFF"/>
        <w:spacing w:after="150"/>
        <w:rPr>
          <w:rFonts w:ascii="Times New Roman" w:eastAsia="Times New Roman" w:hAnsi="Times New Roman" w:cs="Times New Roman"/>
          <w:szCs w:val="24"/>
        </w:rPr>
      </w:pPr>
      <w:proofErr w:type="gramStart"/>
      <w:r w:rsidRPr="005A7BB6">
        <w:rPr>
          <w:rFonts w:ascii="Times New Roman" w:eastAsia="Times New Roman" w:hAnsi="Times New Roman" w:cs="Times New Roman"/>
          <w:szCs w:val="24"/>
        </w:rPr>
        <w:t>b</w:t>
      </w:r>
      <w:proofErr w:type="gramEnd"/>
      <w:r w:rsidRPr="005A7BB6">
        <w:rPr>
          <w:rFonts w:ascii="Times New Roman" w:eastAsia="Times New Roman" w:hAnsi="Times New Roman" w:cs="Times New Roman"/>
          <w:szCs w:val="24"/>
        </w:rPr>
        <w:t>.   i.   Family name(s)</w:t>
      </w:r>
      <w:proofErr w:type="gramStart"/>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br/>
        <w:t>           Given name(s):   ...............................................................................................</w:t>
      </w:r>
      <w:r w:rsidRPr="005A7BB6">
        <w:rPr>
          <w:rFonts w:ascii="Times New Roman" w:eastAsia="Times New Roman" w:hAnsi="Times New Roman" w:cs="Times New Roman"/>
          <w:szCs w:val="24"/>
        </w:rPr>
        <w:br/>
        <w:t>           Date of birth</w:t>
      </w:r>
      <w:proofErr w:type="gramStart"/>
      <w:r w:rsidRPr="005A7BB6">
        <w:rPr>
          <w:rFonts w:ascii="Times New Roman" w:eastAsia="Times New Roman" w:hAnsi="Times New Roman" w:cs="Times New Roman"/>
          <w:szCs w:val="24"/>
        </w:rPr>
        <w:t>:      .........................................</w:t>
      </w:r>
      <w:r w:rsidR="00FE6BB4">
        <w:rPr>
          <w:rFonts w:ascii="Times New Roman" w:eastAsia="Times New Roman" w:hAnsi="Times New Roman" w:cs="Times New Roman"/>
          <w:szCs w:val="24"/>
        </w:rPr>
        <w:t>..............................</w:t>
      </w:r>
      <w:proofErr w:type="gramEnd"/>
      <w:r w:rsidR="00FE6BB4">
        <w:rPr>
          <w:rFonts w:ascii="Times New Roman" w:eastAsia="Times New Roman" w:hAnsi="Times New Roman" w:cs="Times New Roman"/>
          <w:szCs w:val="24"/>
        </w:rPr>
        <w:t> </w:t>
      </w:r>
      <w:r w:rsidRPr="005A7BB6">
        <w:rPr>
          <w:rFonts w:ascii="Times New Roman" w:eastAsia="Times New Roman" w:hAnsi="Times New Roman" w:cs="Times New Roman"/>
          <w:szCs w:val="24"/>
        </w:rPr>
        <w:t xml:space="preserve"> (</w:t>
      </w:r>
      <w:proofErr w:type="gramStart"/>
      <w:r w:rsidRPr="005A7BB6">
        <w:rPr>
          <w:rFonts w:ascii="Times New Roman" w:eastAsia="Times New Roman" w:hAnsi="Times New Roman" w:cs="Times New Roman"/>
          <w:szCs w:val="24"/>
        </w:rPr>
        <w:t>dd/mm/yyyy</w:t>
      </w:r>
      <w:proofErr w:type="gramEnd"/>
      <w:r w:rsidRPr="005A7BB6">
        <w:rPr>
          <w:rFonts w:ascii="Times New Roman" w:eastAsia="Times New Roman" w:hAnsi="Times New Roman" w:cs="Times New Roman"/>
          <w:szCs w:val="24"/>
        </w:rPr>
        <w:t>)</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ii.</w:t>
      </w:r>
      <w:proofErr w:type="gramStart"/>
      <w:r w:rsidRPr="005A7BB6">
        <w:rPr>
          <w:rFonts w:ascii="Times New Roman" w:eastAsia="Times New Roman" w:hAnsi="Times New Roman" w:cs="Times New Roman"/>
          <w:szCs w:val="24"/>
        </w:rPr>
        <w:t>  Family</w:t>
      </w:r>
      <w:proofErr w:type="gramEnd"/>
      <w:r w:rsidRPr="005A7BB6">
        <w:rPr>
          <w:rFonts w:ascii="Times New Roman" w:eastAsia="Times New Roman" w:hAnsi="Times New Roman" w:cs="Times New Roman"/>
          <w:szCs w:val="24"/>
        </w:rPr>
        <w:t xml:space="preserve"> name(s):  ...............................................................................................  </w:t>
      </w:r>
      <w:r w:rsidRPr="005A7BB6">
        <w:rPr>
          <w:rFonts w:ascii="Times New Roman" w:eastAsia="Times New Roman" w:hAnsi="Times New Roman" w:cs="Times New Roman"/>
          <w:szCs w:val="24"/>
        </w:rPr>
        <w:br/>
        <w:t>          Given name(s)</w:t>
      </w:r>
      <w:proofErr w:type="gramStart"/>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t>          Date of birth</w:t>
      </w:r>
      <w:proofErr w:type="gramStart"/>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proofErr w:type="gramStart"/>
      <w:r w:rsidRPr="005A7BB6">
        <w:rPr>
          <w:rFonts w:ascii="Times New Roman" w:eastAsia="Times New Roman" w:hAnsi="Times New Roman" w:cs="Times New Roman"/>
          <w:szCs w:val="24"/>
        </w:rPr>
        <w:t>dd/mm/yyyy</w:t>
      </w:r>
      <w:proofErr w:type="gramEnd"/>
      <w:r w:rsidRPr="005A7BB6">
        <w:rPr>
          <w:rFonts w:ascii="Times New Roman" w:eastAsia="Times New Roman" w:hAnsi="Times New Roman" w:cs="Times New Roman"/>
          <w:szCs w:val="24"/>
        </w:rPr>
        <w:t>)</w:t>
      </w:r>
    </w:p>
    <w:p w:rsidR="005A7BB6" w:rsidRPr="005A7BB6" w:rsidRDefault="005A7BB6" w:rsidP="005A7BB6">
      <w:pPr>
        <w:shd w:val="clear" w:color="auto" w:fill="FFFFFF"/>
        <w:spacing w:after="200"/>
        <w:rPr>
          <w:rFonts w:ascii="Times New Roman" w:eastAsia="Times New Roman" w:hAnsi="Times New Roman" w:cs="Times New Roman"/>
          <w:szCs w:val="24"/>
        </w:rPr>
      </w:pPr>
      <w:r w:rsidRPr="005A7BB6">
        <w:rPr>
          <w:rFonts w:ascii="Times New Roman" w:eastAsia="Times New Roman" w:hAnsi="Times New Roman" w:cs="Times New Roman"/>
          <w:szCs w:val="24"/>
        </w:rPr>
        <w:t>      iii. Family name(s)</w:t>
      </w:r>
      <w:proofErr w:type="gramStart"/>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t>          Given name(s)</w:t>
      </w:r>
      <w:proofErr w:type="gramStart"/>
      <w:r w:rsidRPr="005A7BB6">
        <w:rPr>
          <w:rFonts w:ascii="Times New Roman" w:eastAsia="Times New Roman" w:hAnsi="Times New Roman" w:cs="Times New Roman"/>
          <w:szCs w:val="24"/>
        </w:rPr>
        <w:t>:    .............................................................................................</w:t>
      </w:r>
      <w:r w:rsidR="00FE6BB4">
        <w:rPr>
          <w:rFonts w:ascii="Times New Roman" w:eastAsia="Times New Roman" w:hAnsi="Times New Roman" w:cs="Times New Roman"/>
          <w:szCs w:val="24"/>
          <w:lang w:val="sr-Cyrl-RS"/>
        </w:rPr>
        <w:t>..</w:t>
      </w:r>
      <w:r w:rsidRPr="005A7BB6">
        <w:rPr>
          <w:rFonts w:ascii="Times New Roman" w:eastAsia="Times New Roman" w:hAnsi="Times New Roman" w:cs="Times New Roman"/>
          <w:szCs w:val="24"/>
        </w:rPr>
        <w:t>..</w:t>
      </w:r>
      <w:proofErr w:type="gramEnd"/>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t>          Date of birth:       ..............................................................</w:t>
      </w:r>
      <w:r w:rsidR="00FE6BB4">
        <w:rPr>
          <w:rFonts w:ascii="Times New Roman" w:eastAsia="Times New Roman" w:hAnsi="Times New Roman" w:cs="Times New Roman"/>
          <w:szCs w:val="24"/>
          <w:lang w:val="sr-Cyrl-RS"/>
        </w:rPr>
        <w:t>.</w:t>
      </w:r>
      <w:r w:rsidRPr="005A7BB6">
        <w:rPr>
          <w:rFonts w:ascii="Times New Roman" w:eastAsia="Times New Roman" w:hAnsi="Times New Roman" w:cs="Times New Roman"/>
          <w:szCs w:val="24"/>
        </w:rPr>
        <w:t>.........   (</w:t>
      </w:r>
      <w:proofErr w:type="gramStart"/>
      <w:r w:rsidRPr="005A7BB6">
        <w:rPr>
          <w:rFonts w:ascii="Times New Roman" w:eastAsia="Times New Roman" w:hAnsi="Times New Roman" w:cs="Times New Roman"/>
          <w:szCs w:val="24"/>
        </w:rPr>
        <w:t>dd/mm/yyyy</w:t>
      </w:r>
      <w:proofErr w:type="gramEnd"/>
      <w:r w:rsidRPr="005A7BB6">
        <w:rPr>
          <w:rFonts w:ascii="Times New Roman" w:eastAsia="Times New Roman" w:hAnsi="Times New Roman" w:cs="Times New Roman"/>
          <w:szCs w:val="24"/>
        </w:rPr>
        <w:t>)</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6. Particulars of the debtor</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a. </w:t>
      </w:r>
      <w:r w:rsidRPr="005A7BB6">
        <w:rPr>
          <w:rFonts w:ascii="Times New Roman" w:eastAsia="Times New Roman" w:hAnsi="Times New Roman" w:cs="Times New Roman"/>
          <w:noProof/>
          <w:szCs w:val="24"/>
        </w:rPr>
        <w:drawing>
          <wp:inline distT="0" distB="0" distL="0" distR="0" wp14:anchorId="72F50B3F" wp14:editId="3DBD6320">
            <wp:extent cx="111125" cy="111125"/>
            <wp:effectExtent l="0" t="0" r="3175" b="3175"/>
            <wp:docPr id="3" name="Picture 3"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The person is the same as the applicant named in point 4</w:t>
      </w:r>
    </w:p>
    <w:p w:rsidR="005A7BB6" w:rsidRPr="005A7BB6" w:rsidRDefault="005A7BB6" w:rsidP="005A7BB6">
      <w:pPr>
        <w:shd w:val="clear" w:color="auto" w:fill="FFFFFF"/>
        <w:spacing w:after="200"/>
        <w:rPr>
          <w:rFonts w:ascii="Times New Roman" w:eastAsia="Times New Roman" w:hAnsi="Times New Roman" w:cs="Times New Roman"/>
          <w:szCs w:val="24"/>
        </w:rPr>
      </w:pPr>
      <w:r w:rsidRPr="005A7BB6">
        <w:rPr>
          <w:rFonts w:ascii="Times New Roman" w:eastAsia="Times New Roman" w:hAnsi="Times New Roman" w:cs="Times New Roman"/>
          <w:szCs w:val="24"/>
        </w:rPr>
        <w:t>b. Family name(s)</w:t>
      </w:r>
      <w:proofErr w:type="gramStart"/>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t>c. Given name(s)</w:t>
      </w:r>
      <w:proofErr w:type="gramStart"/>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t>d. Date of birth</w:t>
      </w:r>
      <w:proofErr w:type="gramStart"/>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proofErr w:type="gramStart"/>
      <w:r w:rsidRPr="005A7BB6">
        <w:rPr>
          <w:rFonts w:ascii="Times New Roman" w:eastAsia="Times New Roman" w:hAnsi="Times New Roman" w:cs="Times New Roman"/>
          <w:szCs w:val="24"/>
        </w:rPr>
        <w:t>dd/mm/yyyy</w:t>
      </w:r>
      <w:proofErr w:type="gramEnd"/>
      <w:r w:rsidRPr="005A7BB6">
        <w:rPr>
          <w:rFonts w:ascii="Times New Roman" w:eastAsia="Times New Roman" w:hAnsi="Times New Roman" w:cs="Times New Roman"/>
          <w:szCs w:val="24"/>
        </w:rPr>
        <w:t>)</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7. This transmittal form concerns and is accompanied by an application under:</w:t>
      </w:r>
    </w:p>
    <w:p w:rsidR="005A7BB6" w:rsidRPr="005A7BB6" w:rsidRDefault="005A7BB6" w:rsidP="005A7BB6">
      <w:pPr>
        <w:shd w:val="clear" w:color="auto" w:fill="FFFFFF"/>
        <w:spacing w:after="200"/>
        <w:rPr>
          <w:rFonts w:ascii="Times New Roman" w:eastAsia="Times New Roman" w:hAnsi="Times New Roman" w:cs="Times New Roman"/>
          <w:szCs w:val="24"/>
        </w:rPr>
      </w:pPr>
      <w:r w:rsidRPr="005A7BB6">
        <w:rPr>
          <w:rFonts w:ascii="Times New Roman" w:eastAsia="Times New Roman" w:hAnsi="Times New Roman" w:cs="Times New Roman"/>
          <w:noProof/>
          <w:szCs w:val="24"/>
        </w:rPr>
        <w:drawing>
          <wp:inline distT="0" distB="0" distL="0" distR="0" wp14:anchorId="2590AA8D" wp14:editId="39EBBA97">
            <wp:extent cx="111125" cy="111125"/>
            <wp:effectExtent l="0" t="0" r="3175" b="3175"/>
            <wp:docPr id="4" name="Picture 4"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a)</w:t>
      </w:r>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236204C1" wp14:editId="025D280C">
            <wp:extent cx="111125" cy="111125"/>
            <wp:effectExtent l="0" t="0" r="3175" b="3175"/>
            <wp:docPr id="5" name="Picture 5"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b)</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4AD61639" wp14:editId="121F5597">
            <wp:extent cx="111125" cy="111125"/>
            <wp:effectExtent l="0" t="0" r="3175" b="3175"/>
            <wp:docPr id="6" name="Picture 6"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c)</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572333E8" wp14:editId="7C8B3201">
            <wp:extent cx="111125" cy="111125"/>
            <wp:effectExtent l="0" t="0" r="3175" b="3175"/>
            <wp:docPr id="7" name="Picture 7"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d)</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030A51B2" wp14:editId="3DECBA8F">
            <wp:extent cx="111125" cy="111125"/>
            <wp:effectExtent l="0" t="0" r="3175" b="3175"/>
            <wp:docPr id="8" name="Picture 8"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e)</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3DBDCFD3" wp14:editId="35DAB442">
            <wp:extent cx="111125" cy="111125"/>
            <wp:effectExtent l="0" t="0" r="3175" b="3175"/>
            <wp:docPr id="9" name="Picture 9"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f)</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22422351" wp14:editId="5E519E02">
            <wp:extent cx="111125" cy="111125"/>
            <wp:effectExtent l="0" t="0" r="3175" b="3175"/>
            <wp:docPr id="10" name="Picture 10"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10(2) </w:t>
      </w:r>
      <w:r w:rsidRPr="005A7BB6">
        <w:rPr>
          <w:rFonts w:ascii="Times New Roman" w:eastAsia="Times New Roman" w:hAnsi="Times New Roman" w:cs="Times New Roman"/>
          <w:i/>
          <w:iCs/>
          <w:szCs w:val="24"/>
        </w:rPr>
        <w:t>a)</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7C27ACC8" wp14:editId="191C70BD">
            <wp:extent cx="111125" cy="111125"/>
            <wp:effectExtent l="0" t="0" r="3175" b="3175"/>
            <wp:docPr id="11" name="Picture 11"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10(2) </w:t>
      </w:r>
      <w:r w:rsidRPr="005A7BB6">
        <w:rPr>
          <w:rFonts w:ascii="Times New Roman" w:eastAsia="Times New Roman" w:hAnsi="Times New Roman" w:cs="Times New Roman"/>
          <w:i/>
          <w:iCs/>
          <w:szCs w:val="24"/>
        </w:rPr>
        <w:t>b)</w:t>
      </w:r>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731DD4B4" wp14:editId="5A75F99F">
            <wp:extent cx="111125" cy="111125"/>
            <wp:effectExtent l="0" t="0" r="3175" b="3175"/>
            <wp:docPr id="12" name="Picture 12"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10(2) </w:t>
      </w:r>
      <w:r w:rsidRPr="005A7BB6">
        <w:rPr>
          <w:rFonts w:ascii="Times New Roman" w:eastAsia="Times New Roman" w:hAnsi="Times New Roman" w:cs="Times New Roman"/>
          <w:i/>
          <w:iCs/>
          <w:szCs w:val="24"/>
        </w:rPr>
        <w:t>c)</w:t>
      </w:r>
    </w:p>
    <w:p w:rsidR="005A7BB6" w:rsidRPr="00DC227A"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8. The following documents are appended to the application:</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a. For the purpose of an application under Article 10(1) </w:t>
      </w:r>
      <w:r w:rsidRPr="005A7BB6">
        <w:rPr>
          <w:rFonts w:ascii="Times New Roman" w:eastAsia="Times New Roman" w:hAnsi="Times New Roman" w:cs="Times New Roman"/>
          <w:i/>
          <w:iCs/>
          <w:szCs w:val="24"/>
        </w:rPr>
        <w:t>a)</w:t>
      </w:r>
      <w:r w:rsidRPr="005A7BB6">
        <w:rPr>
          <w:rFonts w:ascii="Times New Roman" w:eastAsia="Times New Roman" w:hAnsi="Times New Roman" w:cs="Times New Roman"/>
          <w:szCs w:val="24"/>
        </w:rPr>
        <w:t> and:</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In accordance with Article 25:</w:t>
      </w:r>
    </w:p>
    <w:p w:rsidR="00BD5995" w:rsidRDefault="005A7BB6" w:rsidP="000D242C">
      <w:pPr>
        <w:shd w:val="clear" w:color="auto" w:fill="FFFFFF"/>
        <w:spacing w:after="200"/>
        <w:rPr>
          <w:rFonts w:ascii="Times New Roman" w:eastAsia="Times New Roman" w:hAnsi="Times New Roman" w:cs="Times New Roman"/>
          <w:szCs w:val="24"/>
        </w:rPr>
      </w:pPr>
      <w:r w:rsidRPr="005A7BB6">
        <w:rPr>
          <w:rFonts w:ascii="Times New Roman" w:eastAsia="Times New Roman" w:hAnsi="Times New Roman" w:cs="Times New Roman"/>
          <w:noProof/>
          <w:szCs w:val="24"/>
        </w:rPr>
        <w:drawing>
          <wp:inline distT="0" distB="0" distL="0" distR="0" wp14:anchorId="7AF628E4" wp14:editId="508BB4C1">
            <wp:extent cx="111125" cy="111125"/>
            <wp:effectExtent l="0" t="0" r="3175" b="3175"/>
            <wp:docPr id="13" name="Picture 13"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Complete text of the decision (Art. 25(1) </w:t>
      </w:r>
      <w:r w:rsidRPr="005A7BB6">
        <w:rPr>
          <w:rFonts w:ascii="Times New Roman" w:eastAsia="Times New Roman" w:hAnsi="Times New Roman" w:cs="Times New Roman"/>
          <w:i/>
          <w:iCs/>
          <w:szCs w:val="24"/>
        </w:rPr>
        <w:t>a)</w:t>
      </w:r>
      <w:r w:rsidRPr="005A7BB6">
        <w:rPr>
          <w:rFonts w:ascii="Times New Roman" w:eastAsia="Times New Roman" w:hAnsi="Times New Roman" w:cs="Times New Roman"/>
          <w:szCs w:val="24"/>
        </w:rPr>
        <w:t>)</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1AA228C2" wp14:editId="5A024961">
            <wp:extent cx="111125" cy="111125"/>
            <wp:effectExtent l="0" t="0" r="3175" b="3175"/>
            <wp:docPr id="14" name="Picture 14"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Abstract or extract of the decision drawn up by the competent authority of the State of origin (Art. 25(3) </w:t>
      </w:r>
      <w:r w:rsidRPr="005A7BB6">
        <w:rPr>
          <w:rFonts w:ascii="Times New Roman" w:eastAsia="Times New Roman" w:hAnsi="Times New Roman" w:cs="Times New Roman"/>
          <w:i/>
          <w:iCs/>
          <w:szCs w:val="24"/>
        </w:rPr>
        <w:t>b)</w:t>
      </w:r>
      <w:r w:rsidRPr="005A7BB6">
        <w:rPr>
          <w:rFonts w:ascii="Times New Roman" w:eastAsia="Times New Roman" w:hAnsi="Times New Roman" w:cs="Times New Roman"/>
          <w:szCs w:val="24"/>
        </w:rPr>
        <w:t>) (if applicable) </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24C60334" wp14:editId="5B75AA1F">
            <wp:extent cx="111125" cy="111125"/>
            <wp:effectExtent l="0" t="0" r="3175" b="3175"/>
            <wp:docPr id="15" name="Picture 15"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Document stating that the decision is enforceable in the State of origin and, in the case of a decision by an administrative authority, a document stating that the requirements of Article 19(3) are met unless that State has specified in accordance with Article 57 that decisions of its administrative authorities always meet those requirements (Art. 25(1) </w:t>
      </w:r>
      <w:r w:rsidRPr="005A7BB6">
        <w:rPr>
          <w:rFonts w:ascii="Times New Roman" w:eastAsia="Times New Roman" w:hAnsi="Times New Roman" w:cs="Times New Roman"/>
          <w:i/>
          <w:iCs/>
          <w:szCs w:val="24"/>
        </w:rPr>
        <w:t>b)</w:t>
      </w:r>
      <w:r w:rsidRPr="005A7BB6">
        <w:rPr>
          <w:rFonts w:ascii="Times New Roman" w:eastAsia="Times New Roman" w:hAnsi="Times New Roman" w:cs="Times New Roman"/>
          <w:szCs w:val="24"/>
        </w:rPr>
        <w:t>) or if Article 25(3) </w:t>
      </w:r>
      <w:r w:rsidRPr="005A7BB6">
        <w:rPr>
          <w:rFonts w:ascii="Times New Roman" w:eastAsia="Times New Roman" w:hAnsi="Times New Roman" w:cs="Times New Roman"/>
          <w:i/>
          <w:iCs/>
          <w:szCs w:val="24"/>
        </w:rPr>
        <w:t>c)</w:t>
      </w:r>
      <w:r w:rsidRPr="005A7BB6">
        <w:rPr>
          <w:rFonts w:ascii="Times New Roman" w:eastAsia="Times New Roman" w:hAnsi="Times New Roman" w:cs="Times New Roman"/>
          <w:szCs w:val="24"/>
        </w:rPr>
        <w:t> is applicable</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4C0C44FF" wp14:editId="0DBFCD65">
            <wp:extent cx="111125" cy="111125"/>
            <wp:effectExtent l="0" t="0" r="3175" b="3175"/>
            <wp:docPr id="16" name="Picture 16"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If the respondent did not appear and was not represented in the proceedings in the State of origin, a document or documents attesting, as appropriate, either that the respondent had proper notice of the proceedings and an opportunity to be heard, or that the respondent had proper notice of the decision and the opportunity to challenge or appeal it on fact and law (Art. 25(1) </w:t>
      </w:r>
      <w:r w:rsidRPr="005A7BB6">
        <w:rPr>
          <w:rFonts w:ascii="Times New Roman" w:eastAsia="Times New Roman" w:hAnsi="Times New Roman" w:cs="Times New Roman"/>
          <w:i/>
          <w:iCs/>
          <w:szCs w:val="24"/>
        </w:rPr>
        <w:t>c)</w:t>
      </w:r>
      <w:r w:rsidRPr="005A7BB6">
        <w:rPr>
          <w:rFonts w:ascii="Times New Roman" w:eastAsia="Times New Roman" w:hAnsi="Times New Roman" w:cs="Times New Roman"/>
          <w:szCs w:val="24"/>
        </w:rPr>
        <w:t>)</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12375E9B" wp14:editId="71351BA6">
            <wp:extent cx="111125" cy="111125"/>
            <wp:effectExtent l="0" t="0" r="3175" b="3175"/>
            <wp:docPr id="17" name="Picture 17"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Where necessary, a document showing the amount of any arrears and the date such amount was calculated (Art. 25(1) </w:t>
      </w:r>
      <w:r w:rsidRPr="005A7BB6">
        <w:rPr>
          <w:rFonts w:ascii="Times New Roman" w:eastAsia="Times New Roman" w:hAnsi="Times New Roman" w:cs="Times New Roman"/>
          <w:i/>
          <w:iCs/>
          <w:szCs w:val="24"/>
        </w:rPr>
        <w:t>d)</w:t>
      </w:r>
      <w:r w:rsidRPr="005A7BB6">
        <w:rPr>
          <w:rFonts w:ascii="Times New Roman" w:eastAsia="Times New Roman" w:hAnsi="Times New Roman" w:cs="Times New Roman"/>
          <w:szCs w:val="24"/>
        </w:rPr>
        <w:t>)</w:t>
      </w:r>
    </w:p>
    <w:p w:rsidR="00BD5995" w:rsidRDefault="00BD5995" w:rsidP="000D242C">
      <w:pPr>
        <w:shd w:val="clear" w:color="auto" w:fill="FFFFFF"/>
        <w:spacing w:after="200"/>
        <w:rPr>
          <w:rFonts w:ascii="Times New Roman" w:eastAsia="Times New Roman" w:hAnsi="Times New Roman" w:cs="Times New Roman"/>
          <w:szCs w:val="24"/>
        </w:rPr>
      </w:pPr>
    </w:p>
    <w:p w:rsidR="005A7BB6" w:rsidRPr="005A7BB6" w:rsidRDefault="005A7BB6" w:rsidP="000D242C">
      <w:pPr>
        <w:shd w:val="clear" w:color="auto" w:fill="FFFFFF"/>
        <w:spacing w:after="200"/>
        <w:rPr>
          <w:rFonts w:ascii="Times New Roman" w:eastAsia="Times New Roman" w:hAnsi="Times New Roman" w:cs="Times New Roman"/>
          <w:szCs w:val="24"/>
        </w:rPr>
      </w:pPr>
      <w:r w:rsidRPr="005A7BB6">
        <w:rPr>
          <w:rFonts w:ascii="Times New Roman" w:eastAsia="Times New Roman" w:hAnsi="Times New Roman" w:cs="Times New Roman"/>
          <w:noProof/>
          <w:szCs w:val="24"/>
        </w:rPr>
        <w:drawing>
          <wp:inline distT="0" distB="0" distL="0" distR="0" wp14:anchorId="1D72AA1D" wp14:editId="52F4E949">
            <wp:extent cx="111125" cy="111125"/>
            <wp:effectExtent l="0" t="0" r="3175" b="3175"/>
            <wp:docPr id="18" name="Picture 18"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Where necessary, a document providing the information necessary to make appropriate calculations in case of a decision providing for automatic adjustment by indexation (Art. 25(1) </w:t>
      </w:r>
      <w:r w:rsidRPr="005A7BB6">
        <w:rPr>
          <w:rFonts w:ascii="Times New Roman" w:eastAsia="Times New Roman" w:hAnsi="Times New Roman" w:cs="Times New Roman"/>
          <w:i/>
          <w:iCs/>
          <w:szCs w:val="24"/>
        </w:rPr>
        <w:t>e)</w:t>
      </w:r>
      <w:r w:rsidRPr="005A7BB6">
        <w:rPr>
          <w:rFonts w:ascii="Times New Roman" w:eastAsia="Times New Roman" w:hAnsi="Times New Roman" w:cs="Times New Roman"/>
          <w:szCs w:val="24"/>
        </w:rPr>
        <w:t>)</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18A66BB1" wp14:editId="437E146E">
            <wp:extent cx="111125" cy="111125"/>
            <wp:effectExtent l="0" t="0" r="3175" b="3175"/>
            <wp:docPr id="19" name="Picture 19"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Where necessary, documentation showing the extent to which the applicant received free legal assistance in the State of origin (Art. 25(1) </w:t>
      </w:r>
      <w:r w:rsidRPr="005A7BB6">
        <w:rPr>
          <w:rFonts w:ascii="Times New Roman" w:eastAsia="Times New Roman" w:hAnsi="Times New Roman" w:cs="Times New Roman"/>
          <w:i/>
          <w:iCs/>
          <w:szCs w:val="24"/>
        </w:rPr>
        <w:t>f)</w:t>
      </w:r>
      <w:r w:rsidRPr="005A7BB6">
        <w:rPr>
          <w:rFonts w:ascii="Times New Roman" w:eastAsia="Times New Roman" w:hAnsi="Times New Roman" w:cs="Times New Roman"/>
          <w:szCs w:val="24"/>
        </w:rPr>
        <w:t>)</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In accordance with Article 30(3):</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noProof/>
          <w:szCs w:val="24"/>
        </w:rPr>
        <w:drawing>
          <wp:inline distT="0" distB="0" distL="0" distR="0" wp14:anchorId="56E2A377" wp14:editId="4FA5EE76">
            <wp:extent cx="111125" cy="111125"/>
            <wp:effectExtent l="0" t="0" r="3175" b="3175"/>
            <wp:docPr id="20" name="Picture 20"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Complete text of the maintenance arrangement (Art. 30(3) </w:t>
      </w:r>
      <w:r w:rsidRPr="005A7BB6">
        <w:rPr>
          <w:rFonts w:ascii="Times New Roman" w:eastAsia="Times New Roman" w:hAnsi="Times New Roman" w:cs="Times New Roman"/>
          <w:i/>
          <w:iCs/>
          <w:szCs w:val="24"/>
        </w:rPr>
        <w:t>a)</w:t>
      </w:r>
      <w:r w:rsidRPr="005A7BB6">
        <w:rPr>
          <w:rFonts w:ascii="Times New Roman" w:eastAsia="Times New Roman" w:hAnsi="Times New Roman" w:cs="Times New Roman"/>
          <w:szCs w:val="24"/>
        </w:rPr>
        <w:t>)</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2BBA03BA" wp14:editId="1A2DCEC3">
            <wp:extent cx="111125" cy="111125"/>
            <wp:effectExtent l="0" t="0" r="3175" b="3175"/>
            <wp:docPr id="21" name="Picture 21"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 document stating that the particular maintenance arrangement is enforceable as a decision in the State of origin (Art. 30(3) </w:t>
      </w:r>
      <w:r w:rsidRPr="005A7BB6">
        <w:rPr>
          <w:rFonts w:ascii="Times New Roman" w:eastAsia="Times New Roman" w:hAnsi="Times New Roman" w:cs="Times New Roman"/>
          <w:i/>
          <w:iCs/>
          <w:szCs w:val="24"/>
        </w:rPr>
        <w:t>b)</w:t>
      </w:r>
      <w:r w:rsidRPr="005A7BB6">
        <w:rPr>
          <w:rFonts w:ascii="Times New Roman" w:eastAsia="Times New Roman" w:hAnsi="Times New Roman" w:cs="Times New Roman"/>
          <w:szCs w:val="24"/>
        </w:rPr>
        <w:t>)</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noProof/>
          <w:szCs w:val="24"/>
        </w:rPr>
        <w:drawing>
          <wp:inline distT="0" distB="0" distL="0" distR="0" wp14:anchorId="6A61E0A9" wp14:editId="47F49AB8">
            <wp:extent cx="111125" cy="111125"/>
            <wp:effectExtent l="0" t="0" r="3175" b="3175"/>
            <wp:docPr id="22" name="Picture 22"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Any other documents accompanying the application (</w:t>
      </w:r>
      <w:r w:rsidRPr="005A7BB6">
        <w:rPr>
          <w:rFonts w:ascii="Times New Roman" w:eastAsia="Times New Roman" w:hAnsi="Times New Roman" w:cs="Times New Roman"/>
          <w:i/>
          <w:iCs/>
          <w:szCs w:val="24"/>
        </w:rPr>
        <w:t>e.g.</w:t>
      </w:r>
      <w:r w:rsidRPr="005A7BB6">
        <w:rPr>
          <w:rFonts w:ascii="Times New Roman" w:eastAsia="Times New Roman" w:hAnsi="Times New Roman" w:cs="Times New Roman"/>
          <w:szCs w:val="24"/>
        </w:rPr>
        <w:t>, if required, a document for the purpose of Art. 36(4)):</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w:t>
      </w:r>
      <w:r w:rsidR="00F4241D">
        <w:rPr>
          <w:rFonts w:ascii="Times New Roman" w:eastAsia="Times New Roman" w:hAnsi="Times New Roman" w:cs="Times New Roman"/>
          <w:szCs w:val="24"/>
        </w:rPr>
        <w:t>...............................</w:t>
      </w:r>
    </w:p>
    <w:p w:rsidR="005A7BB6" w:rsidRPr="005A7BB6" w:rsidRDefault="005A7BB6" w:rsidP="005A7BB6">
      <w:pPr>
        <w:shd w:val="clear" w:color="auto" w:fill="FFFFFF"/>
        <w:spacing w:after="200"/>
        <w:rPr>
          <w:rFonts w:ascii="Times New Roman" w:eastAsia="Times New Roman" w:hAnsi="Times New Roman" w:cs="Times New Roman"/>
          <w:szCs w:val="24"/>
        </w:rPr>
      </w:pPr>
      <w:r w:rsidRPr="005A7BB6">
        <w:rPr>
          <w:rFonts w:ascii="Times New Roman" w:eastAsia="Times New Roman" w:hAnsi="Times New Roman" w:cs="Times New Roman"/>
          <w:szCs w:val="24"/>
        </w:rPr>
        <w:t>   ....................................................................................................................</w:t>
      </w:r>
      <w:r w:rsidR="00F4241D">
        <w:rPr>
          <w:rFonts w:ascii="Times New Roman" w:eastAsia="Times New Roman" w:hAnsi="Times New Roman" w:cs="Times New Roman"/>
          <w:szCs w:val="24"/>
        </w:rPr>
        <w:t>...............................</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b. For the purpose of an application under Article 10(1) </w:t>
      </w:r>
      <w:r w:rsidRPr="005A7BB6">
        <w:rPr>
          <w:rFonts w:ascii="Times New Roman" w:eastAsia="Times New Roman" w:hAnsi="Times New Roman" w:cs="Times New Roman"/>
          <w:i/>
          <w:iCs/>
          <w:szCs w:val="24"/>
        </w:rPr>
        <w:t>b), c), d), e), f)</w:t>
      </w:r>
      <w:r w:rsidRPr="005A7BB6">
        <w:rPr>
          <w:rFonts w:ascii="Times New Roman" w:eastAsia="Times New Roman" w:hAnsi="Times New Roman" w:cs="Times New Roman"/>
          <w:szCs w:val="24"/>
        </w:rPr>
        <w:t> and (2) </w:t>
      </w:r>
      <w:r w:rsidRPr="005A7BB6">
        <w:rPr>
          <w:rFonts w:ascii="Times New Roman" w:eastAsia="Times New Roman" w:hAnsi="Times New Roman" w:cs="Times New Roman"/>
          <w:i/>
          <w:iCs/>
          <w:szCs w:val="24"/>
        </w:rPr>
        <w:t>a), b)</w:t>
      </w:r>
      <w:r w:rsidRPr="005A7BB6">
        <w:rPr>
          <w:rFonts w:ascii="Times New Roman" w:eastAsia="Times New Roman" w:hAnsi="Times New Roman" w:cs="Times New Roman"/>
          <w:szCs w:val="24"/>
        </w:rPr>
        <w:t> or </w:t>
      </w:r>
      <w:r w:rsidRPr="005A7BB6">
        <w:rPr>
          <w:rFonts w:ascii="Times New Roman" w:eastAsia="Times New Roman" w:hAnsi="Times New Roman" w:cs="Times New Roman"/>
          <w:i/>
          <w:iCs/>
          <w:szCs w:val="24"/>
        </w:rPr>
        <w:t>c)</w:t>
      </w:r>
      <w:r w:rsidRPr="005A7BB6">
        <w:rPr>
          <w:rFonts w:ascii="Times New Roman" w:eastAsia="Times New Roman" w:hAnsi="Times New Roman" w:cs="Times New Roman"/>
          <w:szCs w:val="24"/>
        </w:rPr>
        <w:t>, the following number of supporting documents (excluding the transmittal form and the application itself) in accordance with Article 11(3):</w:t>
      </w:r>
    </w:p>
    <w:p w:rsidR="005A7BB6" w:rsidRPr="005A7BB6" w:rsidRDefault="005A7BB6" w:rsidP="005A7BB6">
      <w:pPr>
        <w:shd w:val="clear" w:color="auto" w:fill="FFFFFF"/>
        <w:spacing w:after="200"/>
        <w:rPr>
          <w:rFonts w:ascii="Times New Roman" w:eastAsia="Times New Roman" w:hAnsi="Times New Roman" w:cs="Times New Roman"/>
          <w:szCs w:val="24"/>
        </w:rPr>
      </w:pPr>
      <w:r w:rsidRPr="005A7BB6">
        <w:rPr>
          <w:rFonts w:ascii="Times New Roman" w:eastAsia="Times New Roman" w:hAnsi="Times New Roman" w:cs="Times New Roman"/>
          <w:noProof/>
          <w:szCs w:val="24"/>
        </w:rPr>
        <w:drawing>
          <wp:inline distT="0" distB="0" distL="0" distR="0" wp14:anchorId="0DE07132" wp14:editId="7663314D">
            <wp:extent cx="111125" cy="111125"/>
            <wp:effectExtent l="0" t="0" r="3175" b="3175"/>
            <wp:docPr id="23" name="Picture 23"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b</w:t>
      </w:r>
      <w:proofErr w:type="gramStart"/>
      <w:r w:rsidRPr="005A7BB6">
        <w:rPr>
          <w:rFonts w:ascii="Times New Roman" w:eastAsia="Times New Roman" w:hAnsi="Times New Roman" w:cs="Times New Roman"/>
          <w:i/>
          <w:iCs/>
          <w:szCs w:val="24"/>
        </w:rPr>
        <w:t>)</w:t>
      </w:r>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56674245" wp14:editId="52662F1A">
            <wp:extent cx="111125" cy="111125"/>
            <wp:effectExtent l="0" t="0" r="3175" b="3175"/>
            <wp:docPr id="24" name="Picture 24"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c</w:t>
      </w:r>
      <w:proofErr w:type="gramStart"/>
      <w:r w:rsidRPr="005A7BB6">
        <w:rPr>
          <w:rFonts w:ascii="Times New Roman" w:eastAsia="Times New Roman" w:hAnsi="Times New Roman" w:cs="Times New Roman"/>
          <w:i/>
          <w:iCs/>
          <w:szCs w:val="24"/>
        </w:rPr>
        <w:t>)</w:t>
      </w:r>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3529D0B6" wp14:editId="2038AEE9">
            <wp:extent cx="111125" cy="111125"/>
            <wp:effectExtent l="0" t="0" r="3175" b="3175"/>
            <wp:docPr id="25" name="Picture 25"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d</w:t>
      </w:r>
      <w:proofErr w:type="gramStart"/>
      <w:r w:rsidRPr="005A7BB6">
        <w:rPr>
          <w:rFonts w:ascii="Times New Roman" w:eastAsia="Times New Roman" w:hAnsi="Times New Roman" w:cs="Times New Roman"/>
          <w:i/>
          <w:iCs/>
          <w:szCs w:val="24"/>
        </w:rPr>
        <w:t>)</w:t>
      </w:r>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399ADD7D" wp14:editId="052FCAC6">
            <wp:extent cx="111125" cy="111125"/>
            <wp:effectExtent l="0" t="0" r="3175" b="3175"/>
            <wp:docPr id="26" name="Picture 26"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e</w:t>
      </w:r>
      <w:proofErr w:type="gramStart"/>
      <w:r w:rsidRPr="005A7BB6">
        <w:rPr>
          <w:rFonts w:ascii="Times New Roman" w:eastAsia="Times New Roman" w:hAnsi="Times New Roman" w:cs="Times New Roman"/>
          <w:i/>
          <w:iCs/>
          <w:szCs w:val="24"/>
        </w:rPr>
        <w:t>)</w:t>
      </w:r>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1582B08D" wp14:editId="51BBC18D">
            <wp:extent cx="111125" cy="111125"/>
            <wp:effectExtent l="0" t="0" r="3175" b="3175"/>
            <wp:docPr id="27" name="Picture 27"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f</w:t>
      </w:r>
      <w:proofErr w:type="gramStart"/>
      <w:r w:rsidRPr="005A7BB6">
        <w:rPr>
          <w:rFonts w:ascii="Times New Roman" w:eastAsia="Times New Roman" w:hAnsi="Times New Roman" w:cs="Times New Roman"/>
          <w:i/>
          <w:iCs/>
          <w:szCs w:val="24"/>
        </w:rPr>
        <w:t>)</w:t>
      </w:r>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2AFD1E22" wp14:editId="4B79C502">
            <wp:extent cx="111125" cy="111125"/>
            <wp:effectExtent l="0" t="0" r="3175" b="3175"/>
            <wp:docPr id="28" name="Picture 28"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10(2) </w:t>
      </w:r>
      <w:r w:rsidRPr="005A7BB6">
        <w:rPr>
          <w:rFonts w:ascii="Times New Roman" w:eastAsia="Times New Roman" w:hAnsi="Times New Roman" w:cs="Times New Roman"/>
          <w:i/>
          <w:iCs/>
          <w:szCs w:val="24"/>
        </w:rPr>
        <w:t>a</w:t>
      </w:r>
      <w:proofErr w:type="gramStart"/>
      <w:r w:rsidRPr="005A7BB6">
        <w:rPr>
          <w:rFonts w:ascii="Times New Roman" w:eastAsia="Times New Roman" w:hAnsi="Times New Roman" w:cs="Times New Roman"/>
          <w:i/>
          <w:iCs/>
          <w:szCs w:val="24"/>
        </w:rPr>
        <w:t>)</w:t>
      </w:r>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1987C295" wp14:editId="08409457">
            <wp:extent cx="111125" cy="111125"/>
            <wp:effectExtent l="0" t="0" r="3175" b="3175"/>
            <wp:docPr id="29" name="Picture 29"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10(2) </w:t>
      </w:r>
      <w:r w:rsidRPr="005A7BB6">
        <w:rPr>
          <w:rFonts w:ascii="Times New Roman" w:eastAsia="Times New Roman" w:hAnsi="Times New Roman" w:cs="Times New Roman"/>
          <w:i/>
          <w:iCs/>
          <w:szCs w:val="24"/>
        </w:rPr>
        <w:t>b</w:t>
      </w:r>
      <w:proofErr w:type="gramStart"/>
      <w:r w:rsidRPr="005A7BB6">
        <w:rPr>
          <w:rFonts w:ascii="Times New Roman" w:eastAsia="Times New Roman" w:hAnsi="Times New Roman" w:cs="Times New Roman"/>
          <w:i/>
          <w:iCs/>
          <w:szCs w:val="24"/>
        </w:rPr>
        <w:t>)</w:t>
      </w:r>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308788A6" wp14:editId="5A92273D">
            <wp:extent cx="111125" cy="111125"/>
            <wp:effectExtent l="0" t="0" r="3175" b="3175"/>
            <wp:docPr id="30" name="Picture 30"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10(2) </w:t>
      </w:r>
      <w:r w:rsidRPr="005A7BB6">
        <w:rPr>
          <w:rFonts w:ascii="Times New Roman" w:eastAsia="Times New Roman" w:hAnsi="Times New Roman" w:cs="Times New Roman"/>
          <w:i/>
          <w:iCs/>
          <w:szCs w:val="24"/>
        </w:rPr>
        <w:t>c</w:t>
      </w:r>
      <w:proofErr w:type="gramStart"/>
      <w:r w:rsidRPr="005A7BB6">
        <w:rPr>
          <w:rFonts w:ascii="Times New Roman" w:eastAsia="Times New Roman" w:hAnsi="Times New Roman" w:cs="Times New Roman"/>
          <w:i/>
          <w:iCs/>
          <w:szCs w:val="24"/>
        </w:rPr>
        <w:t>)</w:t>
      </w:r>
      <w:r w:rsidRPr="005A7BB6">
        <w:rPr>
          <w:rFonts w:ascii="Times New Roman" w:eastAsia="Times New Roman" w:hAnsi="Times New Roman" w:cs="Times New Roman"/>
          <w:szCs w:val="24"/>
        </w:rPr>
        <w:t> ...........</w:t>
      </w:r>
      <w:proofErr w:type="gramEnd"/>
      <w:r w:rsidRPr="005A7BB6">
        <w:rPr>
          <w:rFonts w:ascii="Times New Roman" w:eastAsia="Times New Roman" w:hAnsi="Times New Roman" w:cs="Times New Roman"/>
          <w:szCs w:val="24"/>
        </w:rPr>
        <w:t>     </w:t>
      </w:r>
    </w:p>
    <w:p w:rsidR="005A7BB6" w:rsidRPr="005A7BB6" w:rsidRDefault="005A7BB6" w:rsidP="005A7BB6">
      <w:pPr>
        <w:ind w:left="720"/>
        <w:contextualSpacing/>
        <w:jc w:val="both"/>
        <w:rPr>
          <w:rFonts w:ascii="Times New Roman" w:hAnsi="Times New Roman" w:cs="Times New Roman"/>
          <w:szCs w:val="24"/>
        </w:rPr>
      </w:pPr>
    </w:p>
    <w:p w:rsidR="005A7BB6" w:rsidRPr="005A7BB6" w:rsidRDefault="005A7BB6" w:rsidP="005A7BB6">
      <w:pPr>
        <w:jc w:val="both"/>
        <w:rPr>
          <w:rFonts w:ascii="Times New Roman" w:hAnsi="Times New Roman" w:cs="Times New Roman"/>
          <w:szCs w:val="24"/>
        </w:rPr>
      </w:pPr>
      <w:r w:rsidRPr="005A7BB6">
        <w:rPr>
          <w:rFonts w:ascii="Times New Roman" w:hAnsi="Times New Roman" w:cs="Times New Roman"/>
          <w:szCs w:val="24"/>
        </w:rPr>
        <w:t>Name: ..................................................... (</w:t>
      </w:r>
      <w:proofErr w:type="gramStart"/>
      <w:r w:rsidRPr="005A7BB6">
        <w:rPr>
          <w:rFonts w:ascii="Times New Roman" w:hAnsi="Times New Roman" w:cs="Times New Roman"/>
          <w:szCs w:val="24"/>
        </w:rPr>
        <w:t>in</w:t>
      </w:r>
      <w:proofErr w:type="gramEnd"/>
      <w:r w:rsidRPr="005A7BB6">
        <w:rPr>
          <w:rFonts w:ascii="Times New Roman" w:hAnsi="Times New Roman" w:cs="Times New Roman"/>
          <w:szCs w:val="24"/>
        </w:rPr>
        <w:t xml:space="preserve"> block letters)                  Date: ................................... </w:t>
      </w:r>
    </w:p>
    <w:p w:rsidR="005A7BB6" w:rsidRPr="005A7BB6" w:rsidRDefault="005A7BB6" w:rsidP="005A7BB6">
      <w:pPr>
        <w:jc w:val="both"/>
        <w:rPr>
          <w:rFonts w:ascii="Times New Roman" w:hAnsi="Times New Roman" w:cs="Times New Roman"/>
          <w:szCs w:val="24"/>
        </w:rPr>
      </w:pPr>
      <w:r w:rsidRPr="005A7BB6">
        <w:rPr>
          <w:rFonts w:ascii="Times New Roman" w:hAnsi="Times New Roman" w:cs="Times New Roman"/>
          <w:szCs w:val="24"/>
        </w:rPr>
        <w:t xml:space="preserve"> Authorised representative of the Central Authority                                          (dd/mm/yyyy)</w:t>
      </w:r>
    </w:p>
    <w:p w:rsidR="002D2807" w:rsidRDefault="002D2807" w:rsidP="005A7BB6">
      <w:pPr>
        <w:shd w:val="clear" w:color="auto" w:fill="FFFFFF"/>
        <w:spacing w:after="150"/>
        <w:jc w:val="center"/>
        <w:rPr>
          <w:rFonts w:ascii="Times New Roman" w:eastAsia="Times New Roman" w:hAnsi="Times New Roman" w:cs="Times New Roman"/>
          <w:b/>
          <w:bCs/>
          <w:szCs w:val="24"/>
        </w:rPr>
      </w:pPr>
    </w:p>
    <w:p w:rsidR="00FE6BB4" w:rsidRDefault="00FE6BB4" w:rsidP="005A7BB6">
      <w:pPr>
        <w:shd w:val="clear" w:color="auto" w:fill="FFFFFF"/>
        <w:spacing w:after="150"/>
        <w:jc w:val="center"/>
        <w:rPr>
          <w:rFonts w:ascii="Times New Roman" w:eastAsia="Times New Roman" w:hAnsi="Times New Roman" w:cs="Times New Roman"/>
          <w:b/>
          <w:bCs/>
          <w:szCs w:val="24"/>
        </w:rPr>
      </w:pPr>
    </w:p>
    <w:p w:rsidR="007641DA" w:rsidRDefault="007641DA" w:rsidP="005A7BB6">
      <w:pPr>
        <w:shd w:val="clear" w:color="auto" w:fill="FFFFFF"/>
        <w:spacing w:after="150"/>
        <w:jc w:val="center"/>
        <w:rPr>
          <w:rFonts w:ascii="Times New Roman" w:eastAsia="Times New Roman" w:hAnsi="Times New Roman" w:cs="Times New Roman"/>
          <w:b/>
          <w:bCs/>
          <w:szCs w:val="24"/>
        </w:rPr>
      </w:pPr>
    </w:p>
    <w:p w:rsidR="007641DA" w:rsidRDefault="007641DA" w:rsidP="005A7BB6">
      <w:pPr>
        <w:shd w:val="clear" w:color="auto" w:fill="FFFFFF"/>
        <w:spacing w:after="150"/>
        <w:jc w:val="center"/>
        <w:rPr>
          <w:rFonts w:ascii="Times New Roman" w:eastAsia="Times New Roman" w:hAnsi="Times New Roman" w:cs="Times New Roman"/>
          <w:b/>
          <w:bCs/>
          <w:szCs w:val="24"/>
        </w:rPr>
      </w:pPr>
    </w:p>
    <w:p w:rsidR="007641DA" w:rsidRDefault="007641DA" w:rsidP="005A7BB6">
      <w:pPr>
        <w:shd w:val="clear" w:color="auto" w:fill="FFFFFF"/>
        <w:spacing w:after="150"/>
        <w:jc w:val="center"/>
        <w:rPr>
          <w:rFonts w:ascii="Times New Roman" w:eastAsia="Times New Roman" w:hAnsi="Times New Roman" w:cs="Times New Roman"/>
          <w:b/>
          <w:bCs/>
          <w:szCs w:val="24"/>
        </w:rPr>
      </w:pPr>
    </w:p>
    <w:p w:rsidR="007641DA" w:rsidRDefault="007641DA" w:rsidP="005A7BB6">
      <w:pPr>
        <w:shd w:val="clear" w:color="auto" w:fill="FFFFFF"/>
        <w:spacing w:after="150"/>
        <w:jc w:val="center"/>
        <w:rPr>
          <w:rFonts w:ascii="Times New Roman" w:eastAsia="Times New Roman" w:hAnsi="Times New Roman" w:cs="Times New Roman"/>
          <w:b/>
          <w:bCs/>
          <w:szCs w:val="24"/>
        </w:rPr>
      </w:pPr>
    </w:p>
    <w:p w:rsidR="007641DA" w:rsidRDefault="007641DA" w:rsidP="005A7BB6">
      <w:pPr>
        <w:shd w:val="clear" w:color="auto" w:fill="FFFFFF"/>
        <w:spacing w:after="150"/>
        <w:jc w:val="center"/>
        <w:rPr>
          <w:rFonts w:ascii="Times New Roman" w:eastAsia="Times New Roman" w:hAnsi="Times New Roman" w:cs="Times New Roman"/>
          <w:b/>
          <w:bCs/>
          <w:szCs w:val="24"/>
        </w:rPr>
      </w:pPr>
    </w:p>
    <w:p w:rsidR="007641DA" w:rsidRDefault="007641DA" w:rsidP="005A7BB6">
      <w:pPr>
        <w:shd w:val="clear" w:color="auto" w:fill="FFFFFF"/>
        <w:spacing w:after="150"/>
        <w:jc w:val="center"/>
        <w:rPr>
          <w:rFonts w:ascii="Times New Roman" w:eastAsia="Times New Roman" w:hAnsi="Times New Roman" w:cs="Times New Roman"/>
          <w:b/>
          <w:bCs/>
          <w:szCs w:val="24"/>
        </w:rPr>
      </w:pPr>
    </w:p>
    <w:p w:rsidR="007641DA" w:rsidRDefault="007641DA" w:rsidP="005A7BB6">
      <w:pPr>
        <w:shd w:val="clear" w:color="auto" w:fill="FFFFFF"/>
        <w:spacing w:after="150"/>
        <w:jc w:val="center"/>
        <w:rPr>
          <w:rFonts w:ascii="Times New Roman" w:eastAsia="Times New Roman" w:hAnsi="Times New Roman" w:cs="Times New Roman"/>
          <w:b/>
          <w:bCs/>
          <w:szCs w:val="24"/>
        </w:rPr>
      </w:pPr>
    </w:p>
    <w:p w:rsidR="007641DA" w:rsidRDefault="007641DA" w:rsidP="005A7BB6">
      <w:pPr>
        <w:shd w:val="clear" w:color="auto" w:fill="FFFFFF"/>
        <w:spacing w:after="150"/>
        <w:jc w:val="center"/>
        <w:rPr>
          <w:rFonts w:ascii="Times New Roman" w:eastAsia="Times New Roman" w:hAnsi="Times New Roman" w:cs="Times New Roman"/>
          <w:b/>
          <w:bCs/>
          <w:szCs w:val="24"/>
        </w:rPr>
      </w:pPr>
    </w:p>
    <w:p w:rsidR="007641DA" w:rsidRDefault="007641DA" w:rsidP="005A7BB6">
      <w:pPr>
        <w:shd w:val="clear" w:color="auto" w:fill="FFFFFF"/>
        <w:spacing w:after="150"/>
        <w:jc w:val="center"/>
        <w:rPr>
          <w:rFonts w:ascii="Times New Roman" w:eastAsia="Times New Roman" w:hAnsi="Times New Roman" w:cs="Times New Roman"/>
          <w:b/>
          <w:bCs/>
          <w:szCs w:val="24"/>
        </w:rPr>
      </w:pPr>
    </w:p>
    <w:p w:rsidR="00BD5995" w:rsidRDefault="00BD5995">
      <w:pPr>
        <w:rPr>
          <w:rFonts w:ascii="Times New Roman" w:eastAsia="Times New Roman" w:hAnsi="Times New Roman" w:cs="Times New Roman"/>
          <w:b/>
          <w:bCs/>
          <w:szCs w:val="24"/>
        </w:rPr>
      </w:pPr>
      <w:r>
        <w:rPr>
          <w:rFonts w:ascii="Times New Roman" w:eastAsia="Times New Roman" w:hAnsi="Times New Roman" w:cs="Times New Roman"/>
          <w:b/>
          <w:bCs/>
          <w:szCs w:val="24"/>
        </w:rPr>
        <w:br w:type="page"/>
      </w:r>
    </w:p>
    <w:p w:rsidR="005A7BB6" w:rsidRPr="005A7BB6" w:rsidRDefault="005A7BB6" w:rsidP="005A7BB6">
      <w:pPr>
        <w:shd w:val="clear" w:color="auto" w:fill="FFFFFF"/>
        <w:spacing w:after="150"/>
        <w:jc w:val="center"/>
        <w:rPr>
          <w:rFonts w:ascii="Times New Roman" w:eastAsia="Times New Roman" w:hAnsi="Times New Roman" w:cs="Times New Roman"/>
          <w:szCs w:val="24"/>
        </w:rPr>
      </w:pPr>
      <w:r w:rsidRPr="005A7BB6">
        <w:rPr>
          <w:rFonts w:ascii="Times New Roman" w:eastAsia="Times New Roman" w:hAnsi="Times New Roman" w:cs="Times New Roman"/>
          <w:b/>
          <w:bCs/>
          <w:szCs w:val="24"/>
        </w:rPr>
        <w:t>ANNEX 2</w:t>
      </w:r>
    </w:p>
    <w:p w:rsidR="005A7BB6" w:rsidRDefault="005A7BB6" w:rsidP="005A7BB6">
      <w:pPr>
        <w:shd w:val="clear" w:color="auto" w:fill="FFFFFF"/>
        <w:spacing w:after="150"/>
        <w:jc w:val="center"/>
        <w:rPr>
          <w:rFonts w:ascii="Times New Roman" w:eastAsia="Times New Roman" w:hAnsi="Times New Roman" w:cs="Times New Roman"/>
          <w:b/>
          <w:bCs/>
          <w:szCs w:val="24"/>
        </w:rPr>
      </w:pPr>
      <w:r w:rsidRPr="005A7BB6">
        <w:rPr>
          <w:rFonts w:ascii="Times New Roman" w:eastAsia="Times New Roman" w:hAnsi="Times New Roman" w:cs="Times New Roman"/>
          <w:b/>
          <w:bCs/>
          <w:szCs w:val="24"/>
        </w:rPr>
        <w:t>Acknowledgement form under Article 12(3)</w:t>
      </w:r>
    </w:p>
    <w:p w:rsidR="007C72D0" w:rsidRDefault="007C72D0" w:rsidP="005A7BB6">
      <w:pPr>
        <w:shd w:val="clear" w:color="auto" w:fill="FFFFFF"/>
        <w:spacing w:after="150"/>
        <w:jc w:val="center"/>
        <w:rPr>
          <w:rFonts w:ascii="Times New Roman" w:eastAsia="Times New Roman" w:hAnsi="Times New Roman" w:cs="Times New Roman"/>
          <w:b/>
          <w:bCs/>
          <w:szCs w:val="24"/>
        </w:rPr>
      </w:pPr>
    </w:p>
    <w:p w:rsidR="005A7BB6" w:rsidRPr="005A7BB6" w:rsidRDefault="005A7BB6" w:rsidP="00FE6BB4">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CONFIDENTIALITY AND PERSONAL DATA PROTECTION NOTICE</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i/>
          <w:iCs/>
          <w:szCs w:val="24"/>
        </w:rPr>
        <w:t>Personal data gathered or transmitted under the Convention shall be used only for the purposes for which it was gathered or transmitted. Any authority processing such data shall ensure its confidentiality, in accordance with the law of its State.</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i/>
          <w:iCs/>
          <w:szCs w:val="24"/>
        </w:rPr>
        <w:t>An authority shall not disclose or confirm information gathered or transmitted in application of this Convention if it determines that to do so could jeopardise the health, safety or liberty of a person in accordance with Article 40.</w:t>
      </w:r>
    </w:p>
    <w:p w:rsidR="005A7BB6" w:rsidRDefault="005A7BB6" w:rsidP="005A7BB6">
      <w:pPr>
        <w:shd w:val="clear" w:color="auto" w:fill="FFFFFF"/>
        <w:spacing w:after="150"/>
        <w:rPr>
          <w:rFonts w:ascii="Times New Roman" w:eastAsia="Times New Roman" w:hAnsi="Times New Roman" w:cs="Times New Roman"/>
          <w:i/>
          <w:iCs/>
          <w:szCs w:val="24"/>
        </w:rPr>
      </w:pPr>
      <w:r w:rsidRPr="00DC227A">
        <w:rPr>
          <w:rFonts w:ascii="Times New Roman" w:hAnsi="Times New Roman" w:cs="Times New Roman"/>
          <w:noProof/>
          <w:szCs w:val="24"/>
        </w:rPr>
        <w:drawing>
          <wp:inline distT="0" distB="0" distL="0" distR="0" wp14:anchorId="33F82E52" wp14:editId="5315CD7D">
            <wp:extent cx="111125" cy="111125"/>
            <wp:effectExtent l="0" t="0" r="3175" b="3175"/>
            <wp:docPr id="46" name="Picture 46"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i/>
          <w:iCs/>
          <w:szCs w:val="24"/>
        </w:rPr>
        <w:t> A determination of non-disclosure has been made by a Central Authority in accordance with Article 40.</w:t>
      </w:r>
    </w:p>
    <w:p w:rsidR="00683998" w:rsidRPr="005A7BB6" w:rsidRDefault="00683998" w:rsidP="005A7BB6">
      <w:pPr>
        <w:shd w:val="clear" w:color="auto" w:fill="FFFFFF"/>
        <w:spacing w:after="150"/>
        <w:rPr>
          <w:rFonts w:ascii="Times New Roman" w:eastAsia="Times New Roman" w:hAnsi="Times New Roman" w:cs="Times New Roman"/>
          <w:i/>
          <w:iCs/>
          <w:szCs w:val="24"/>
        </w:rPr>
      </w:pPr>
    </w:p>
    <w:tbl>
      <w:tblPr>
        <w:tblW w:w="9271"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4333"/>
        <w:gridCol w:w="4938"/>
      </w:tblGrid>
      <w:tr w:rsidR="005A7BB6" w:rsidRPr="005A7BB6" w:rsidTr="008213C8">
        <w:trPr>
          <w:trHeight w:val="2776"/>
        </w:trPr>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5A7BB6" w:rsidRPr="005A7BB6" w:rsidRDefault="005A7BB6" w:rsidP="005A7BB6">
            <w:pPr>
              <w:rPr>
                <w:rFonts w:ascii="Times New Roman" w:eastAsia="Times New Roman" w:hAnsi="Times New Roman" w:cs="Times New Roman"/>
                <w:szCs w:val="24"/>
              </w:rPr>
            </w:pPr>
            <w:r w:rsidRPr="005A7BB6">
              <w:rPr>
                <w:rFonts w:ascii="Times New Roman" w:eastAsia="Times New Roman" w:hAnsi="Times New Roman" w:cs="Times New Roman"/>
                <w:szCs w:val="24"/>
              </w:rPr>
              <w:t>1. Requested Central Authority</w:t>
            </w:r>
          </w:p>
          <w:p w:rsidR="005A7BB6" w:rsidRPr="005A7BB6" w:rsidRDefault="005A7BB6" w:rsidP="005A7BB6">
            <w:pPr>
              <w:rPr>
                <w:rFonts w:ascii="Times New Roman" w:eastAsia="Times New Roman" w:hAnsi="Times New Roman" w:cs="Times New Roman"/>
                <w:szCs w:val="24"/>
              </w:rPr>
            </w:pPr>
            <w:r w:rsidRPr="005A7BB6">
              <w:rPr>
                <w:rFonts w:ascii="Times New Roman" w:eastAsia="Times New Roman" w:hAnsi="Times New Roman" w:cs="Times New Roman"/>
                <w:szCs w:val="24"/>
              </w:rPr>
              <w:t> </w:t>
            </w:r>
          </w:p>
          <w:p w:rsidR="005A7BB6" w:rsidRPr="005A7BB6" w:rsidRDefault="005A7BB6" w:rsidP="005A7BB6">
            <w:pPr>
              <w:rPr>
                <w:rFonts w:ascii="Times New Roman" w:eastAsia="Times New Roman" w:hAnsi="Times New Roman" w:cs="Times New Roman"/>
                <w:szCs w:val="24"/>
              </w:rPr>
            </w:pPr>
            <w:r w:rsidRPr="005A7BB6">
              <w:rPr>
                <w:rFonts w:ascii="Times New Roman" w:eastAsia="Times New Roman" w:hAnsi="Times New Roman" w:cs="Times New Roman"/>
                <w:szCs w:val="24"/>
              </w:rPr>
              <w:t>a. Address</w:t>
            </w:r>
          </w:p>
          <w:p w:rsidR="005A7BB6" w:rsidRDefault="005A7BB6" w:rsidP="005A7BB6">
            <w:pPr>
              <w:rPr>
                <w:rFonts w:ascii="Times New Roman" w:eastAsia="Times New Roman" w:hAnsi="Times New Roman" w:cs="Times New Roman"/>
                <w:szCs w:val="24"/>
              </w:rPr>
            </w:pPr>
            <w:r w:rsidRPr="005A7BB6">
              <w:rPr>
                <w:rFonts w:ascii="Times New Roman" w:eastAsia="Times New Roman" w:hAnsi="Times New Roman" w:cs="Times New Roman"/>
                <w:szCs w:val="24"/>
              </w:rPr>
              <w:t> </w:t>
            </w:r>
          </w:p>
          <w:p w:rsidR="008213C8" w:rsidRPr="005A7BB6" w:rsidRDefault="008213C8" w:rsidP="005A7BB6">
            <w:pPr>
              <w:rPr>
                <w:rFonts w:ascii="Times New Roman" w:eastAsia="Times New Roman" w:hAnsi="Times New Roman" w:cs="Times New Roman"/>
                <w:szCs w:val="24"/>
              </w:rPr>
            </w:pPr>
          </w:p>
          <w:p w:rsidR="005A7BB6" w:rsidRPr="005A7BB6" w:rsidRDefault="005A7BB6" w:rsidP="002D2807">
            <w:pPr>
              <w:spacing w:line="276" w:lineRule="auto"/>
              <w:rPr>
                <w:rFonts w:ascii="Times New Roman" w:eastAsia="Times New Roman" w:hAnsi="Times New Roman" w:cs="Times New Roman"/>
                <w:szCs w:val="24"/>
              </w:rPr>
            </w:pPr>
            <w:r w:rsidRPr="005A7BB6">
              <w:rPr>
                <w:rFonts w:ascii="Times New Roman" w:eastAsia="Times New Roman" w:hAnsi="Times New Roman" w:cs="Times New Roman"/>
                <w:szCs w:val="24"/>
              </w:rPr>
              <w:t>b. Telephone number</w:t>
            </w:r>
          </w:p>
          <w:p w:rsidR="005A7BB6" w:rsidRPr="005A7BB6" w:rsidRDefault="005A7BB6" w:rsidP="002D2807">
            <w:pPr>
              <w:spacing w:line="276" w:lineRule="auto"/>
              <w:rPr>
                <w:rFonts w:ascii="Times New Roman" w:eastAsia="Times New Roman" w:hAnsi="Times New Roman" w:cs="Times New Roman"/>
                <w:szCs w:val="24"/>
              </w:rPr>
            </w:pPr>
            <w:r w:rsidRPr="005A7BB6">
              <w:rPr>
                <w:rFonts w:ascii="Times New Roman" w:eastAsia="Times New Roman" w:hAnsi="Times New Roman" w:cs="Times New Roman"/>
                <w:szCs w:val="24"/>
              </w:rPr>
              <w:t>c. Fax number</w:t>
            </w:r>
          </w:p>
          <w:p w:rsidR="005A7BB6" w:rsidRPr="005A7BB6" w:rsidRDefault="005A7BB6" w:rsidP="002D2807">
            <w:pPr>
              <w:spacing w:line="276" w:lineRule="auto"/>
              <w:rPr>
                <w:rFonts w:ascii="Times New Roman" w:eastAsia="Times New Roman" w:hAnsi="Times New Roman" w:cs="Times New Roman"/>
                <w:szCs w:val="24"/>
              </w:rPr>
            </w:pPr>
            <w:r w:rsidRPr="005A7BB6">
              <w:rPr>
                <w:rFonts w:ascii="Times New Roman" w:eastAsia="Times New Roman" w:hAnsi="Times New Roman" w:cs="Times New Roman"/>
                <w:szCs w:val="24"/>
              </w:rPr>
              <w:t>d. E-mail</w:t>
            </w:r>
          </w:p>
          <w:p w:rsidR="005A7BB6" w:rsidRPr="005A7BB6" w:rsidRDefault="005A7BB6" w:rsidP="002D2807">
            <w:pPr>
              <w:spacing w:line="276" w:lineRule="auto"/>
              <w:rPr>
                <w:rFonts w:ascii="Times New Roman" w:eastAsia="Times New Roman" w:hAnsi="Times New Roman" w:cs="Times New Roman"/>
                <w:szCs w:val="24"/>
              </w:rPr>
            </w:pPr>
            <w:r w:rsidRPr="005A7BB6">
              <w:rPr>
                <w:rFonts w:ascii="Times New Roman" w:eastAsia="Times New Roman" w:hAnsi="Times New Roman" w:cs="Times New Roman"/>
                <w:szCs w:val="24"/>
              </w:rPr>
              <w:t>e. Reference number </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5A7BB6" w:rsidRPr="005A7BB6" w:rsidRDefault="005A7BB6" w:rsidP="005A7BB6">
            <w:pPr>
              <w:rPr>
                <w:rFonts w:ascii="Times New Roman" w:eastAsia="Times New Roman" w:hAnsi="Times New Roman" w:cs="Times New Roman"/>
                <w:szCs w:val="24"/>
              </w:rPr>
            </w:pPr>
            <w:r w:rsidRPr="005A7BB6">
              <w:rPr>
                <w:rFonts w:ascii="Times New Roman" w:eastAsia="Times New Roman" w:hAnsi="Times New Roman" w:cs="Times New Roman"/>
                <w:szCs w:val="24"/>
              </w:rPr>
              <w:t>2. Contact person in requested State</w:t>
            </w:r>
          </w:p>
          <w:p w:rsidR="005A7BB6" w:rsidRPr="005A7BB6" w:rsidRDefault="005A7BB6" w:rsidP="005A7BB6">
            <w:pPr>
              <w:rPr>
                <w:rFonts w:ascii="Times New Roman" w:eastAsia="Times New Roman" w:hAnsi="Times New Roman" w:cs="Times New Roman"/>
                <w:szCs w:val="24"/>
              </w:rPr>
            </w:pPr>
            <w:r w:rsidRPr="005A7BB6">
              <w:rPr>
                <w:rFonts w:ascii="Times New Roman" w:eastAsia="Times New Roman" w:hAnsi="Times New Roman" w:cs="Times New Roman"/>
                <w:szCs w:val="24"/>
              </w:rPr>
              <w:t> </w:t>
            </w:r>
          </w:p>
          <w:p w:rsidR="005A7BB6" w:rsidRPr="005A7BB6" w:rsidRDefault="005A7BB6" w:rsidP="005A7BB6">
            <w:pPr>
              <w:rPr>
                <w:rFonts w:ascii="Times New Roman" w:eastAsia="Times New Roman" w:hAnsi="Times New Roman" w:cs="Times New Roman"/>
                <w:szCs w:val="24"/>
              </w:rPr>
            </w:pPr>
            <w:r w:rsidRPr="005A7BB6">
              <w:rPr>
                <w:rFonts w:ascii="Times New Roman" w:eastAsia="Times New Roman" w:hAnsi="Times New Roman" w:cs="Times New Roman"/>
                <w:szCs w:val="24"/>
              </w:rPr>
              <w:t> a. Address (if different)</w:t>
            </w:r>
          </w:p>
          <w:p w:rsidR="005A7BB6" w:rsidRDefault="005A7BB6" w:rsidP="005A7BB6">
            <w:pPr>
              <w:rPr>
                <w:rFonts w:ascii="Times New Roman" w:eastAsia="Times New Roman" w:hAnsi="Times New Roman" w:cs="Times New Roman"/>
                <w:szCs w:val="24"/>
              </w:rPr>
            </w:pPr>
          </w:p>
          <w:p w:rsidR="008213C8" w:rsidRPr="005A7BB6" w:rsidRDefault="008213C8" w:rsidP="005A7BB6">
            <w:pPr>
              <w:rPr>
                <w:rFonts w:ascii="Times New Roman" w:eastAsia="Times New Roman" w:hAnsi="Times New Roman" w:cs="Times New Roman"/>
                <w:szCs w:val="24"/>
              </w:rPr>
            </w:pPr>
          </w:p>
          <w:p w:rsidR="005A7BB6" w:rsidRPr="005A7BB6" w:rsidRDefault="005A7BB6" w:rsidP="002D2807">
            <w:pPr>
              <w:spacing w:line="276" w:lineRule="auto"/>
              <w:rPr>
                <w:rFonts w:ascii="Times New Roman" w:eastAsia="Times New Roman" w:hAnsi="Times New Roman" w:cs="Times New Roman"/>
                <w:szCs w:val="24"/>
              </w:rPr>
            </w:pPr>
            <w:r w:rsidRPr="005A7BB6">
              <w:rPr>
                <w:rFonts w:ascii="Times New Roman" w:eastAsia="Times New Roman" w:hAnsi="Times New Roman" w:cs="Times New Roman"/>
                <w:szCs w:val="24"/>
              </w:rPr>
              <w:t>b. Telephone number (if different)</w:t>
            </w:r>
          </w:p>
          <w:p w:rsidR="005A7BB6" w:rsidRPr="005A7BB6" w:rsidRDefault="005A7BB6" w:rsidP="002D2807">
            <w:pPr>
              <w:spacing w:line="276" w:lineRule="auto"/>
              <w:rPr>
                <w:rFonts w:ascii="Times New Roman" w:eastAsia="Times New Roman" w:hAnsi="Times New Roman" w:cs="Times New Roman"/>
                <w:szCs w:val="24"/>
              </w:rPr>
            </w:pPr>
            <w:r w:rsidRPr="005A7BB6">
              <w:rPr>
                <w:rFonts w:ascii="Times New Roman" w:eastAsia="Times New Roman" w:hAnsi="Times New Roman" w:cs="Times New Roman"/>
                <w:szCs w:val="24"/>
              </w:rPr>
              <w:t>c. Fax number (if different)</w:t>
            </w:r>
          </w:p>
          <w:p w:rsidR="005A7BB6" w:rsidRPr="005A7BB6" w:rsidRDefault="005A7BB6" w:rsidP="002D2807">
            <w:pPr>
              <w:spacing w:line="276" w:lineRule="auto"/>
              <w:rPr>
                <w:rFonts w:ascii="Times New Roman" w:eastAsia="Times New Roman" w:hAnsi="Times New Roman" w:cs="Times New Roman"/>
                <w:szCs w:val="24"/>
              </w:rPr>
            </w:pPr>
            <w:r w:rsidRPr="005A7BB6">
              <w:rPr>
                <w:rFonts w:ascii="Times New Roman" w:eastAsia="Times New Roman" w:hAnsi="Times New Roman" w:cs="Times New Roman"/>
                <w:szCs w:val="24"/>
              </w:rPr>
              <w:t>d. E-mail (if different)</w:t>
            </w:r>
          </w:p>
          <w:p w:rsidR="005A7BB6" w:rsidRPr="005A7BB6" w:rsidRDefault="005A7BB6" w:rsidP="002D2807">
            <w:pPr>
              <w:spacing w:line="276" w:lineRule="auto"/>
              <w:rPr>
                <w:rFonts w:ascii="Times New Roman" w:eastAsia="Times New Roman" w:hAnsi="Times New Roman" w:cs="Times New Roman"/>
                <w:szCs w:val="24"/>
              </w:rPr>
            </w:pPr>
            <w:r w:rsidRPr="005A7BB6">
              <w:rPr>
                <w:rFonts w:ascii="Times New Roman" w:eastAsia="Times New Roman" w:hAnsi="Times New Roman" w:cs="Times New Roman"/>
                <w:szCs w:val="24"/>
              </w:rPr>
              <w:t>e. Language(s)</w:t>
            </w:r>
          </w:p>
          <w:p w:rsidR="005A7BB6" w:rsidRPr="005A7BB6" w:rsidRDefault="005A7BB6" w:rsidP="005A7BB6">
            <w:pPr>
              <w:spacing w:after="150"/>
              <w:rPr>
                <w:rFonts w:ascii="Times New Roman" w:eastAsia="Times New Roman" w:hAnsi="Times New Roman" w:cs="Times New Roman"/>
                <w:szCs w:val="24"/>
              </w:rPr>
            </w:pPr>
          </w:p>
        </w:tc>
      </w:tr>
    </w:tbl>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xml:space="preserve">3. Requesting Central </w:t>
      </w:r>
      <w:proofErr w:type="gramStart"/>
      <w:r w:rsidRPr="005A7BB6">
        <w:rPr>
          <w:rFonts w:ascii="Times New Roman" w:eastAsia="Times New Roman" w:hAnsi="Times New Roman" w:cs="Times New Roman"/>
          <w:szCs w:val="24"/>
        </w:rPr>
        <w:t>Authority ......................................................</w:t>
      </w:r>
      <w:r w:rsidR="00FE6BB4">
        <w:rPr>
          <w:rFonts w:ascii="Times New Roman" w:eastAsia="Times New Roman" w:hAnsi="Times New Roman" w:cs="Times New Roman"/>
          <w:szCs w:val="24"/>
        </w:rPr>
        <w:t>.............................</w:t>
      </w:r>
      <w:r w:rsidRPr="005A7BB6">
        <w:rPr>
          <w:rFonts w:ascii="Times New Roman" w:eastAsia="Times New Roman" w:hAnsi="Times New Roman" w:cs="Times New Roman"/>
          <w:szCs w:val="24"/>
        </w:rPr>
        <w:t>..</w:t>
      </w:r>
      <w:proofErr w:type="gramEnd"/>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Contact person   ..........................................................................................................</w:t>
      </w:r>
    </w:p>
    <w:p w:rsidR="005A7BB6" w:rsidRPr="00FE6BB4" w:rsidRDefault="005A7BB6" w:rsidP="005A7BB6">
      <w:pPr>
        <w:shd w:val="clear" w:color="auto" w:fill="FFFFFF"/>
        <w:spacing w:after="150"/>
        <w:rPr>
          <w:rFonts w:ascii="Times New Roman" w:eastAsia="Times New Roman" w:hAnsi="Times New Roman" w:cs="Times New Roman"/>
          <w:szCs w:val="24"/>
          <w:lang w:val="sr-Cyrl-RS"/>
        </w:rPr>
      </w:pPr>
      <w:r w:rsidRPr="005A7BB6">
        <w:rPr>
          <w:rFonts w:ascii="Times New Roman" w:eastAsia="Times New Roman" w:hAnsi="Times New Roman" w:cs="Times New Roman"/>
          <w:szCs w:val="24"/>
        </w:rPr>
        <w:t>    Address    ...................................................................................................................</w:t>
      </w:r>
      <w:r w:rsidR="00FE6BB4">
        <w:rPr>
          <w:rFonts w:ascii="Times New Roman" w:eastAsia="Times New Roman" w:hAnsi="Times New Roman" w:cs="Times New Roman"/>
          <w:szCs w:val="24"/>
          <w:lang w:val="sr-Cyrl-RS"/>
        </w:rPr>
        <w:t>.</w:t>
      </w:r>
    </w:p>
    <w:p w:rsidR="005A7BB6" w:rsidRPr="00FE6BB4" w:rsidRDefault="005A7BB6" w:rsidP="005A7BB6">
      <w:pPr>
        <w:shd w:val="clear" w:color="auto" w:fill="FFFFFF"/>
        <w:spacing w:after="150"/>
        <w:rPr>
          <w:rFonts w:ascii="Times New Roman" w:eastAsia="Times New Roman" w:hAnsi="Times New Roman" w:cs="Times New Roman"/>
          <w:szCs w:val="24"/>
          <w:lang w:val="sr-Cyrl-RS"/>
        </w:rPr>
      </w:pPr>
      <w:r w:rsidRPr="005A7BB6">
        <w:rPr>
          <w:rFonts w:ascii="Times New Roman" w:eastAsia="Times New Roman" w:hAnsi="Times New Roman" w:cs="Times New Roman"/>
          <w:szCs w:val="24"/>
        </w:rPr>
        <w:t>    ...................................................................................................................................</w:t>
      </w:r>
      <w:r w:rsidR="00FE6BB4">
        <w:rPr>
          <w:rFonts w:ascii="Times New Roman" w:eastAsia="Times New Roman" w:hAnsi="Times New Roman" w:cs="Times New Roman"/>
          <w:szCs w:val="24"/>
          <w:lang w:val="sr-Cyrl-RS"/>
        </w:rPr>
        <w:t>..</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xml:space="preserve">4. The requested Central Authority acknowledges receipt </w:t>
      </w:r>
      <w:proofErr w:type="gramStart"/>
      <w:r w:rsidRPr="005A7BB6">
        <w:rPr>
          <w:rFonts w:ascii="Times New Roman" w:eastAsia="Times New Roman" w:hAnsi="Times New Roman" w:cs="Times New Roman"/>
          <w:szCs w:val="24"/>
        </w:rPr>
        <w:t>on .......................................</w:t>
      </w:r>
      <w:proofErr w:type="gramEnd"/>
      <w:r w:rsidRPr="005A7BB6">
        <w:rPr>
          <w:rFonts w:ascii="Times New Roman" w:eastAsia="Times New Roman" w:hAnsi="Times New Roman" w:cs="Times New Roman"/>
          <w:szCs w:val="24"/>
        </w:rPr>
        <w:t xml:space="preserve"> (dd/mm/yyyy) of the transmittal form from the requesting Central Authority (reference number </w:t>
      </w:r>
      <w:proofErr w:type="gramStart"/>
      <w:r w:rsidRPr="005A7BB6">
        <w:rPr>
          <w:rFonts w:ascii="Times New Roman" w:eastAsia="Times New Roman" w:hAnsi="Times New Roman" w:cs="Times New Roman"/>
          <w:szCs w:val="24"/>
        </w:rPr>
        <w:t>.....................;</w:t>
      </w:r>
      <w:proofErr w:type="gramEnd"/>
      <w:r w:rsidRPr="005A7BB6">
        <w:rPr>
          <w:rFonts w:ascii="Times New Roman" w:eastAsia="Times New Roman" w:hAnsi="Times New Roman" w:cs="Times New Roman"/>
          <w:szCs w:val="24"/>
        </w:rPr>
        <w:t xml:space="preserve"> dated .............................. (</w:t>
      </w:r>
      <w:proofErr w:type="gramStart"/>
      <w:r w:rsidRPr="005A7BB6">
        <w:rPr>
          <w:rFonts w:ascii="Times New Roman" w:eastAsia="Times New Roman" w:hAnsi="Times New Roman" w:cs="Times New Roman"/>
          <w:szCs w:val="24"/>
        </w:rPr>
        <w:t>dd/mm/yyyy</w:t>
      </w:r>
      <w:proofErr w:type="gramEnd"/>
      <w:r w:rsidRPr="005A7BB6">
        <w:rPr>
          <w:rFonts w:ascii="Times New Roman" w:eastAsia="Times New Roman" w:hAnsi="Times New Roman" w:cs="Times New Roman"/>
          <w:szCs w:val="24"/>
        </w:rPr>
        <w:t xml:space="preserve">)) </w:t>
      </w:r>
      <w:proofErr w:type="gramStart"/>
      <w:r w:rsidRPr="005A7BB6">
        <w:rPr>
          <w:rFonts w:ascii="Times New Roman" w:eastAsia="Times New Roman" w:hAnsi="Times New Roman" w:cs="Times New Roman"/>
          <w:szCs w:val="24"/>
        </w:rPr>
        <w:t>concerning</w:t>
      </w:r>
      <w:proofErr w:type="gramEnd"/>
      <w:r w:rsidRPr="005A7BB6">
        <w:rPr>
          <w:rFonts w:ascii="Times New Roman" w:eastAsia="Times New Roman" w:hAnsi="Times New Roman" w:cs="Times New Roman"/>
          <w:szCs w:val="24"/>
        </w:rPr>
        <w:t xml:space="preserve"> the following application under:</w:t>
      </w:r>
    </w:p>
    <w:p w:rsidR="00C901C5" w:rsidRDefault="00C901C5" w:rsidP="00C901C5">
      <w:pPr>
        <w:shd w:val="clear" w:color="auto" w:fill="FFFFFF"/>
        <w:spacing w:after="200"/>
        <w:rPr>
          <w:rFonts w:ascii="Times New Roman" w:eastAsia="Times New Roman" w:hAnsi="Times New Roman" w:cs="Times New Roman"/>
          <w:i/>
          <w:iCs/>
          <w:szCs w:val="24"/>
        </w:rPr>
      </w:pPr>
      <w:r w:rsidRPr="005A7BB6">
        <w:rPr>
          <w:rFonts w:ascii="Times New Roman" w:eastAsia="Times New Roman" w:hAnsi="Times New Roman" w:cs="Times New Roman"/>
          <w:noProof/>
          <w:szCs w:val="24"/>
        </w:rPr>
        <w:drawing>
          <wp:inline distT="0" distB="0" distL="0" distR="0" wp14:anchorId="06791C1D" wp14:editId="6F3846FE">
            <wp:extent cx="111125" cy="111125"/>
            <wp:effectExtent l="0" t="0" r="3175" b="3175"/>
            <wp:docPr id="47" name="Picture 47"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a)</w:t>
      </w:r>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5D0882E5" wp14:editId="2A927883">
            <wp:extent cx="111125" cy="111125"/>
            <wp:effectExtent l="0" t="0" r="3175" b="3175"/>
            <wp:docPr id="48" name="Picture 48"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b)</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502613F4" wp14:editId="5FD853BA">
            <wp:extent cx="111125" cy="111125"/>
            <wp:effectExtent l="0" t="0" r="3175" b="3175"/>
            <wp:docPr id="49" name="Picture 49"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c)</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0910E97B" wp14:editId="68D9BE2A">
            <wp:extent cx="111125" cy="111125"/>
            <wp:effectExtent l="0" t="0" r="3175" b="3175"/>
            <wp:docPr id="50" name="Picture 50"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d)</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04615117" wp14:editId="24708E30">
            <wp:extent cx="111125" cy="111125"/>
            <wp:effectExtent l="0" t="0" r="3175" b="3175"/>
            <wp:docPr id="51" name="Picture 51"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e)</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0D0B8F13" wp14:editId="0F7C71E5">
            <wp:extent cx="111125" cy="111125"/>
            <wp:effectExtent l="0" t="0" r="3175" b="3175"/>
            <wp:docPr id="52" name="Picture 52"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10(1) </w:t>
      </w:r>
      <w:r w:rsidRPr="005A7BB6">
        <w:rPr>
          <w:rFonts w:ascii="Times New Roman" w:eastAsia="Times New Roman" w:hAnsi="Times New Roman" w:cs="Times New Roman"/>
          <w:i/>
          <w:iCs/>
          <w:szCs w:val="24"/>
        </w:rPr>
        <w:t>f)</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342A1531" wp14:editId="4D7BB8B7">
            <wp:extent cx="111125" cy="111125"/>
            <wp:effectExtent l="0" t="0" r="3175" b="3175"/>
            <wp:docPr id="53" name="Picture 53"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10(2) </w:t>
      </w:r>
      <w:r w:rsidRPr="005A7BB6">
        <w:rPr>
          <w:rFonts w:ascii="Times New Roman" w:eastAsia="Times New Roman" w:hAnsi="Times New Roman" w:cs="Times New Roman"/>
          <w:i/>
          <w:iCs/>
          <w:szCs w:val="24"/>
        </w:rPr>
        <w:t>a)</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1E6A1C00" wp14:editId="67C0E578">
            <wp:extent cx="111125" cy="111125"/>
            <wp:effectExtent l="0" t="0" r="3175" b="3175"/>
            <wp:docPr id="54" name="Picture 54"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10(2) </w:t>
      </w:r>
      <w:r w:rsidRPr="005A7BB6">
        <w:rPr>
          <w:rFonts w:ascii="Times New Roman" w:eastAsia="Times New Roman" w:hAnsi="Times New Roman" w:cs="Times New Roman"/>
          <w:i/>
          <w:iCs/>
          <w:szCs w:val="24"/>
        </w:rPr>
        <w:t>b)</w:t>
      </w:r>
      <w:r w:rsidRPr="005A7BB6">
        <w:rPr>
          <w:rFonts w:ascii="Times New Roman" w:eastAsia="Times New Roman" w:hAnsi="Times New Roman" w:cs="Times New Roman"/>
          <w:szCs w:val="24"/>
        </w:rPr>
        <w:t> </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6E3012A5" wp14:editId="45482CEA">
            <wp:extent cx="111125" cy="111125"/>
            <wp:effectExtent l="0" t="0" r="3175" b="3175"/>
            <wp:docPr id="55" name="Picture 55"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Article 10(2) </w:t>
      </w:r>
      <w:r w:rsidRPr="005A7BB6">
        <w:rPr>
          <w:rFonts w:ascii="Times New Roman" w:eastAsia="Times New Roman" w:hAnsi="Times New Roman" w:cs="Times New Roman"/>
          <w:i/>
          <w:iCs/>
          <w:szCs w:val="24"/>
        </w:rPr>
        <w:t>c)</w:t>
      </w:r>
    </w:p>
    <w:p w:rsidR="00BD5995" w:rsidRPr="005A7BB6" w:rsidRDefault="00BD5995" w:rsidP="00C901C5">
      <w:pPr>
        <w:shd w:val="clear" w:color="auto" w:fill="FFFFFF"/>
        <w:spacing w:after="200"/>
        <w:rPr>
          <w:rFonts w:ascii="Times New Roman" w:eastAsia="Times New Roman" w:hAnsi="Times New Roman" w:cs="Times New Roman"/>
          <w:szCs w:val="24"/>
        </w:rPr>
      </w:pP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Family name(s) of applicant</w:t>
      </w:r>
      <w:proofErr w:type="gramStart"/>
      <w:r w:rsidRPr="005A7BB6">
        <w:rPr>
          <w:rFonts w:ascii="Times New Roman" w:eastAsia="Times New Roman" w:hAnsi="Times New Roman" w:cs="Times New Roman"/>
          <w:szCs w:val="24"/>
        </w:rPr>
        <w:t>:         ....................................................................................</w:t>
      </w:r>
      <w:proofErr w:type="gramEnd"/>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Family name(s) of the person(s) for whom</w:t>
      </w:r>
      <w:r w:rsidRPr="005A7BB6">
        <w:rPr>
          <w:rFonts w:ascii="Times New Roman" w:eastAsia="Times New Roman" w:hAnsi="Times New Roman" w:cs="Times New Roman"/>
          <w:szCs w:val="24"/>
        </w:rPr>
        <w:br/>
        <w:t>maintenance is sought or payable: ....................................................................................</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w:t>
      </w:r>
    </w:p>
    <w:p w:rsidR="005A7BB6" w:rsidRPr="005A7BB6" w:rsidRDefault="005A7BB6" w:rsidP="005A7BB6">
      <w:pPr>
        <w:shd w:val="clear" w:color="auto" w:fill="FFFFFF"/>
        <w:spacing w:after="200"/>
        <w:rPr>
          <w:rFonts w:ascii="Times New Roman" w:eastAsia="Times New Roman" w:hAnsi="Times New Roman" w:cs="Times New Roman"/>
          <w:szCs w:val="24"/>
        </w:rPr>
      </w:pPr>
      <w:r w:rsidRPr="005A7BB6">
        <w:rPr>
          <w:rFonts w:ascii="Times New Roman" w:eastAsia="Times New Roman" w:hAnsi="Times New Roman" w:cs="Times New Roman"/>
          <w:szCs w:val="24"/>
        </w:rPr>
        <w:t> ....................................................................................</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Family name(s) of debtor</w:t>
      </w:r>
      <w:proofErr w:type="gramStart"/>
      <w:r w:rsidRPr="005A7BB6">
        <w:rPr>
          <w:rFonts w:ascii="Times New Roman" w:eastAsia="Times New Roman" w:hAnsi="Times New Roman" w:cs="Times New Roman"/>
          <w:szCs w:val="24"/>
        </w:rPr>
        <w:t>:            ....................................................................................</w:t>
      </w:r>
      <w:proofErr w:type="gramEnd"/>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5. Initial steps taken by the requested Central Authority:</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noProof/>
          <w:szCs w:val="24"/>
        </w:rPr>
        <w:drawing>
          <wp:inline distT="0" distB="0" distL="0" distR="0" wp14:anchorId="7CEFF947" wp14:editId="1D3B04B1">
            <wp:extent cx="111125" cy="111125"/>
            <wp:effectExtent l="0" t="0" r="3175" b="3175"/>
            <wp:docPr id="43" name="Picture 43"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The file is complete and is under consideration</w:t>
      </w:r>
    </w:p>
    <w:p w:rsidR="005A7BB6" w:rsidRPr="005A7BB6" w:rsidRDefault="005A7BB6" w:rsidP="005A7BB6">
      <w:pPr>
        <w:shd w:val="clear" w:color="auto" w:fill="FFFFFF"/>
        <w:spacing w:after="200"/>
        <w:ind w:left="270"/>
        <w:rPr>
          <w:rFonts w:ascii="Times New Roman" w:eastAsia="Times New Roman" w:hAnsi="Times New Roman" w:cs="Times New Roman"/>
          <w:szCs w:val="24"/>
        </w:rPr>
      </w:pPr>
      <w:r w:rsidRPr="005A7BB6">
        <w:rPr>
          <w:rFonts w:ascii="Times New Roman" w:eastAsia="Times New Roman" w:hAnsi="Times New Roman" w:cs="Times New Roman"/>
          <w:noProof/>
          <w:szCs w:val="24"/>
        </w:rPr>
        <w:drawing>
          <wp:inline distT="0" distB="0" distL="0" distR="0" wp14:anchorId="7C2FC35A" wp14:editId="4F6657B8">
            <wp:extent cx="111125" cy="111125"/>
            <wp:effectExtent l="0" t="0" r="3175" b="3175"/>
            <wp:docPr id="44" name="Picture 44"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See attached status of application report</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244009C8" wp14:editId="47C412A0">
            <wp:extent cx="111125" cy="111125"/>
            <wp:effectExtent l="0" t="0" r="3175" b="3175"/>
            <wp:docPr id="45" name="Picture 45"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Status of application report will follow</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noProof/>
          <w:szCs w:val="24"/>
        </w:rPr>
        <w:drawing>
          <wp:inline distT="0" distB="0" distL="0" distR="0" wp14:anchorId="480B5D37" wp14:editId="7703DFB1">
            <wp:extent cx="111125" cy="111125"/>
            <wp:effectExtent l="0" t="0" r="3175" b="3175"/>
            <wp:docPr id="31" name="Picture 31"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Please provide the following additional information and / or documentation:</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noProof/>
          <w:szCs w:val="24"/>
        </w:rPr>
        <w:drawing>
          <wp:inline distT="0" distB="0" distL="0" distR="0" wp14:anchorId="6AA98BE6" wp14:editId="0568E77A">
            <wp:extent cx="111125" cy="111125"/>
            <wp:effectExtent l="0" t="0" r="3175" b="3175"/>
            <wp:docPr id="32" name="Picture 32"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The requested Central Authority refuses to process this application as it is manifest that the requirements of the Convention are not fulfilled (Art. 12(8)). The reasons:</w:t>
      </w:r>
    </w:p>
    <w:p w:rsidR="005A7BB6" w:rsidRPr="005A7BB6" w:rsidRDefault="005A7BB6" w:rsidP="005A7BB6">
      <w:pPr>
        <w:shd w:val="clear" w:color="auto" w:fill="FFFFFF"/>
        <w:spacing w:after="200"/>
        <w:ind w:left="270"/>
        <w:rPr>
          <w:rFonts w:ascii="Times New Roman" w:eastAsia="Times New Roman" w:hAnsi="Times New Roman" w:cs="Times New Roman"/>
          <w:szCs w:val="24"/>
        </w:rPr>
      </w:pPr>
      <w:r w:rsidRPr="005A7BB6">
        <w:rPr>
          <w:rFonts w:ascii="Times New Roman" w:eastAsia="Times New Roman" w:hAnsi="Times New Roman" w:cs="Times New Roman"/>
          <w:noProof/>
          <w:szCs w:val="24"/>
        </w:rPr>
        <w:drawing>
          <wp:inline distT="0" distB="0" distL="0" distR="0" wp14:anchorId="2484DC88" wp14:editId="180D2380">
            <wp:extent cx="111125" cy="111125"/>
            <wp:effectExtent l="0" t="0" r="3175" b="3175"/>
            <wp:docPr id="33" name="Picture 33"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w:t>
      </w:r>
      <w:proofErr w:type="gramStart"/>
      <w:r w:rsidRPr="005A7BB6">
        <w:rPr>
          <w:rFonts w:ascii="Times New Roman" w:eastAsia="Times New Roman" w:hAnsi="Times New Roman" w:cs="Times New Roman"/>
          <w:szCs w:val="24"/>
        </w:rPr>
        <w:t>are</w:t>
      </w:r>
      <w:proofErr w:type="gramEnd"/>
      <w:r w:rsidRPr="005A7BB6">
        <w:rPr>
          <w:rFonts w:ascii="Times New Roman" w:eastAsia="Times New Roman" w:hAnsi="Times New Roman" w:cs="Times New Roman"/>
          <w:szCs w:val="24"/>
        </w:rPr>
        <w:t xml:space="preserve"> set out in an attached document</w:t>
      </w:r>
      <w:r w:rsidRPr="005A7BB6">
        <w:rPr>
          <w:rFonts w:ascii="Times New Roman" w:eastAsia="Times New Roman" w:hAnsi="Times New Roman" w:cs="Times New Roman"/>
          <w:szCs w:val="24"/>
        </w:rPr>
        <w:br/>
      </w:r>
      <w:r w:rsidRPr="005A7BB6">
        <w:rPr>
          <w:rFonts w:ascii="Times New Roman" w:eastAsia="Times New Roman" w:hAnsi="Times New Roman" w:cs="Times New Roman"/>
          <w:noProof/>
          <w:szCs w:val="24"/>
        </w:rPr>
        <w:drawing>
          <wp:inline distT="0" distB="0" distL="0" distR="0" wp14:anchorId="4B17B406" wp14:editId="676231CE">
            <wp:extent cx="111125" cy="111125"/>
            <wp:effectExtent l="0" t="0" r="3175" b="3175"/>
            <wp:docPr id="34" name="Picture 34" descr="https://assets.hcch.net/upload/images/checkbo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assets.hcch.net/upload/images/checkbox.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a:ln>
                      <a:noFill/>
                    </a:ln>
                  </pic:spPr>
                </pic:pic>
              </a:graphicData>
            </a:graphic>
          </wp:inline>
        </w:drawing>
      </w:r>
      <w:r w:rsidRPr="005A7BB6">
        <w:rPr>
          <w:rFonts w:ascii="Times New Roman" w:eastAsia="Times New Roman" w:hAnsi="Times New Roman" w:cs="Times New Roman"/>
          <w:szCs w:val="24"/>
        </w:rPr>
        <w:t> will be set out in a document to follow</w:t>
      </w:r>
    </w:p>
    <w:p w:rsidR="00A251B2" w:rsidRDefault="00A251B2" w:rsidP="005A7BB6">
      <w:pPr>
        <w:shd w:val="clear" w:color="auto" w:fill="FFFFFF"/>
        <w:spacing w:after="150"/>
        <w:rPr>
          <w:rFonts w:ascii="Times New Roman" w:eastAsia="Times New Roman" w:hAnsi="Times New Roman" w:cs="Times New Roman"/>
          <w:szCs w:val="24"/>
        </w:rPr>
      </w:pP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The requested Central Authority requests that the requesting Central Authority inform it of any change in the status of the application.</w:t>
      </w:r>
    </w:p>
    <w:p w:rsidR="005A7BB6" w:rsidRPr="005A7BB6" w:rsidRDefault="005A7BB6" w:rsidP="005A7BB6">
      <w:pPr>
        <w:shd w:val="clear" w:color="auto" w:fill="FFFFFF"/>
        <w:spacing w:after="150"/>
        <w:rPr>
          <w:rFonts w:ascii="Times New Roman" w:eastAsia="Times New Roman" w:hAnsi="Times New Roman" w:cs="Times New Roman"/>
          <w:szCs w:val="24"/>
        </w:rPr>
      </w:pPr>
      <w:r w:rsidRPr="005A7BB6">
        <w:rPr>
          <w:rFonts w:ascii="Times New Roman" w:eastAsia="Times New Roman" w:hAnsi="Times New Roman" w:cs="Times New Roman"/>
          <w:szCs w:val="24"/>
        </w:rPr>
        <w:t> </w:t>
      </w:r>
    </w:p>
    <w:p w:rsidR="005A7BB6" w:rsidRPr="005A7BB6" w:rsidRDefault="005A7BB6" w:rsidP="005A7BB6">
      <w:pPr>
        <w:jc w:val="both"/>
        <w:rPr>
          <w:rFonts w:ascii="Times New Roman" w:hAnsi="Times New Roman" w:cs="Times New Roman"/>
          <w:szCs w:val="24"/>
        </w:rPr>
      </w:pPr>
      <w:r w:rsidRPr="005A7BB6">
        <w:rPr>
          <w:rFonts w:ascii="Times New Roman" w:hAnsi="Times New Roman" w:cs="Times New Roman"/>
          <w:szCs w:val="24"/>
        </w:rPr>
        <w:t>Name: ..................................................... (</w:t>
      </w:r>
      <w:proofErr w:type="gramStart"/>
      <w:r w:rsidRPr="005A7BB6">
        <w:rPr>
          <w:rFonts w:ascii="Times New Roman" w:hAnsi="Times New Roman" w:cs="Times New Roman"/>
          <w:szCs w:val="24"/>
        </w:rPr>
        <w:t>in</w:t>
      </w:r>
      <w:proofErr w:type="gramEnd"/>
      <w:r w:rsidRPr="005A7BB6">
        <w:rPr>
          <w:rFonts w:ascii="Times New Roman" w:hAnsi="Times New Roman" w:cs="Times New Roman"/>
          <w:szCs w:val="24"/>
        </w:rPr>
        <w:t xml:space="preserve"> block letters)                  Date: ................................... </w:t>
      </w:r>
    </w:p>
    <w:p w:rsidR="005A7BB6" w:rsidRPr="005A7BB6" w:rsidRDefault="005A7BB6" w:rsidP="005A7BB6">
      <w:pPr>
        <w:jc w:val="both"/>
        <w:rPr>
          <w:rFonts w:ascii="Times New Roman" w:hAnsi="Times New Roman" w:cs="Times New Roman"/>
          <w:szCs w:val="24"/>
        </w:rPr>
      </w:pPr>
      <w:r w:rsidRPr="005A7BB6">
        <w:rPr>
          <w:rFonts w:ascii="Times New Roman" w:hAnsi="Times New Roman" w:cs="Times New Roman"/>
          <w:szCs w:val="24"/>
        </w:rPr>
        <w:t>Authorised representative of the Central Authority                                          (dd/mm/yyyy)</w:t>
      </w:r>
    </w:p>
    <w:p w:rsidR="005A7BB6" w:rsidRPr="00DC227A" w:rsidRDefault="005A7BB6" w:rsidP="00D3314F">
      <w:pPr>
        <w:jc w:val="both"/>
        <w:rPr>
          <w:rFonts w:ascii="Times New Roman" w:hAnsi="Times New Roman" w:cs="Times New Roman"/>
          <w:szCs w:val="24"/>
          <w:lang w:val="sr-Cyrl-RS"/>
        </w:rPr>
      </w:pPr>
    </w:p>
    <w:p w:rsidR="00D43279" w:rsidRDefault="00D43279" w:rsidP="00D3314F">
      <w:pPr>
        <w:jc w:val="both"/>
        <w:rPr>
          <w:rFonts w:ascii="Times New Roman" w:hAnsi="Times New Roman" w:cs="Times New Roman"/>
          <w:szCs w:val="24"/>
          <w:lang w:val="sr-Cyrl-RS"/>
        </w:rPr>
      </w:pPr>
    </w:p>
    <w:p w:rsidR="007641DA" w:rsidRDefault="007641DA" w:rsidP="00D3314F">
      <w:pPr>
        <w:jc w:val="both"/>
        <w:rPr>
          <w:rFonts w:ascii="Times New Roman" w:hAnsi="Times New Roman" w:cs="Times New Roman"/>
          <w:szCs w:val="24"/>
          <w:lang w:val="sr-Cyrl-RS"/>
        </w:rPr>
      </w:pPr>
    </w:p>
    <w:p w:rsidR="007641DA" w:rsidRDefault="007641DA" w:rsidP="00D3314F">
      <w:pPr>
        <w:jc w:val="both"/>
        <w:rPr>
          <w:rFonts w:ascii="Times New Roman" w:hAnsi="Times New Roman" w:cs="Times New Roman"/>
          <w:szCs w:val="24"/>
          <w:lang w:val="sr-Cyrl-RS"/>
        </w:rPr>
      </w:pPr>
    </w:p>
    <w:p w:rsidR="007641DA" w:rsidRDefault="007641DA" w:rsidP="00D3314F">
      <w:pPr>
        <w:jc w:val="both"/>
        <w:rPr>
          <w:rFonts w:ascii="Times New Roman" w:hAnsi="Times New Roman" w:cs="Times New Roman"/>
          <w:szCs w:val="24"/>
          <w:lang w:val="sr-Cyrl-RS"/>
        </w:rPr>
      </w:pPr>
    </w:p>
    <w:p w:rsidR="007641DA" w:rsidRDefault="007641DA" w:rsidP="00D3314F">
      <w:pPr>
        <w:jc w:val="both"/>
        <w:rPr>
          <w:rFonts w:ascii="Times New Roman" w:hAnsi="Times New Roman" w:cs="Times New Roman"/>
          <w:szCs w:val="24"/>
          <w:lang w:val="sr-Cyrl-RS"/>
        </w:rPr>
      </w:pPr>
    </w:p>
    <w:p w:rsidR="007641DA" w:rsidRDefault="007641DA" w:rsidP="00D3314F">
      <w:pPr>
        <w:jc w:val="both"/>
        <w:rPr>
          <w:rFonts w:ascii="Times New Roman" w:hAnsi="Times New Roman" w:cs="Times New Roman"/>
          <w:szCs w:val="24"/>
          <w:lang w:val="sr-Cyrl-RS"/>
        </w:rPr>
      </w:pPr>
    </w:p>
    <w:p w:rsidR="007641DA" w:rsidRDefault="007641DA" w:rsidP="00D3314F">
      <w:pPr>
        <w:jc w:val="both"/>
        <w:rPr>
          <w:rFonts w:ascii="Times New Roman" w:hAnsi="Times New Roman" w:cs="Times New Roman"/>
          <w:szCs w:val="24"/>
          <w:lang w:val="sr-Cyrl-RS"/>
        </w:rPr>
      </w:pPr>
    </w:p>
    <w:p w:rsidR="007641DA" w:rsidRDefault="007641DA" w:rsidP="00D3314F">
      <w:pPr>
        <w:jc w:val="both"/>
        <w:rPr>
          <w:rFonts w:ascii="Times New Roman" w:hAnsi="Times New Roman" w:cs="Times New Roman"/>
          <w:szCs w:val="24"/>
          <w:lang w:val="sr-Cyrl-RS"/>
        </w:rPr>
      </w:pPr>
    </w:p>
    <w:p w:rsidR="007641DA" w:rsidRDefault="007641DA" w:rsidP="00D3314F">
      <w:pPr>
        <w:jc w:val="both"/>
        <w:rPr>
          <w:rFonts w:ascii="Times New Roman" w:hAnsi="Times New Roman" w:cs="Times New Roman"/>
          <w:szCs w:val="24"/>
          <w:lang w:val="sr-Cyrl-RS"/>
        </w:rPr>
      </w:pPr>
    </w:p>
    <w:p w:rsidR="007641DA" w:rsidRDefault="007641DA" w:rsidP="00D3314F">
      <w:pPr>
        <w:jc w:val="both"/>
        <w:rPr>
          <w:rFonts w:ascii="Times New Roman" w:hAnsi="Times New Roman" w:cs="Times New Roman"/>
          <w:szCs w:val="24"/>
          <w:lang w:val="sr-Cyrl-RS"/>
        </w:rPr>
      </w:pPr>
    </w:p>
    <w:p w:rsidR="007641DA" w:rsidRDefault="007641DA" w:rsidP="00D3314F">
      <w:pPr>
        <w:jc w:val="both"/>
        <w:rPr>
          <w:rFonts w:ascii="Times New Roman" w:hAnsi="Times New Roman" w:cs="Times New Roman"/>
          <w:szCs w:val="24"/>
          <w:lang w:val="sr-Cyrl-RS"/>
        </w:rPr>
      </w:pPr>
    </w:p>
    <w:p w:rsidR="007641DA" w:rsidRDefault="007641DA" w:rsidP="00D3314F">
      <w:pPr>
        <w:jc w:val="both"/>
        <w:rPr>
          <w:rFonts w:ascii="Times New Roman" w:hAnsi="Times New Roman" w:cs="Times New Roman"/>
          <w:szCs w:val="24"/>
          <w:lang w:val="sr-Cyrl-RS"/>
        </w:rPr>
      </w:pPr>
    </w:p>
    <w:p w:rsidR="007641DA" w:rsidRDefault="007641DA" w:rsidP="00D3314F">
      <w:pPr>
        <w:jc w:val="both"/>
        <w:rPr>
          <w:rFonts w:ascii="Times New Roman" w:hAnsi="Times New Roman" w:cs="Times New Roman"/>
          <w:szCs w:val="24"/>
          <w:lang w:val="sr-Cyrl-RS"/>
        </w:rPr>
      </w:pPr>
    </w:p>
    <w:p w:rsidR="007641DA" w:rsidRDefault="007641DA" w:rsidP="00D3314F">
      <w:pPr>
        <w:jc w:val="both"/>
        <w:rPr>
          <w:rFonts w:ascii="Times New Roman" w:hAnsi="Times New Roman" w:cs="Times New Roman"/>
          <w:szCs w:val="24"/>
          <w:lang w:val="sr-Cyrl-RS"/>
        </w:rPr>
      </w:pPr>
    </w:p>
    <w:p w:rsidR="00BD5995" w:rsidRDefault="00BD5995">
      <w:pPr>
        <w:rPr>
          <w:rFonts w:ascii="Times New Roman" w:hAnsi="Times New Roman" w:cs="Times New Roman"/>
          <w:szCs w:val="24"/>
          <w:lang w:val="sr-Cyrl-RS"/>
        </w:rPr>
      </w:pPr>
      <w:r>
        <w:rPr>
          <w:rFonts w:ascii="Times New Roman" w:hAnsi="Times New Roman" w:cs="Times New Roman"/>
          <w:szCs w:val="24"/>
          <w:lang w:val="sr-Cyrl-RS"/>
        </w:rPr>
        <w:br w:type="page"/>
      </w:r>
    </w:p>
    <w:p w:rsidR="00CB7718"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lang w:val="sr-Cyrl-CS"/>
        </w:rPr>
      </w:pPr>
      <w:r w:rsidRPr="0023316B">
        <w:rPr>
          <w:rFonts w:ascii="Times New Roman" w:hAnsi="Times New Roman" w:cs="Times New Roman"/>
          <w:b/>
          <w:color w:val="auto"/>
          <w:sz w:val="24"/>
          <w:szCs w:val="24"/>
        </w:rPr>
        <w:t>КOНВEНЦИJA O МEЂУНAРOДНO</w:t>
      </w:r>
      <w:r w:rsidRPr="0023316B">
        <w:rPr>
          <w:rFonts w:ascii="Times New Roman" w:hAnsi="Times New Roman" w:cs="Times New Roman"/>
          <w:b/>
          <w:color w:val="auto"/>
          <w:sz w:val="24"/>
          <w:szCs w:val="24"/>
          <w:lang w:val="sr-Cyrl-CS"/>
        </w:rPr>
        <w:t xml:space="preserve">М ОСТВАРИВАЊУ </w:t>
      </w:r>
      <w:r w:rsidRPr="0023316B">
        <w:rPr>
          <w:rFonts w:ascii="Times New Roman" w:hAnsi="Times New Roman" w:cs="Times New Roman"/>
          <w:b/>
          <w:color w:val="auto"/>
          <w:sz w:val="24"/>
          <w:szCs w:val="24"/>
        </w:rPr>
        <w:t>ИЗДРЖAВAЊ</w:t>
      </w:r>
      <w:r w:rsidRPr="0023316B">
        <w:rPr>
          <w:rFonts w:ascii="Times New Roman" w:hAnsi="Times New Roman" w:cs="Times New Roman"/>
          <w:b/>
          <w:color w:val="auto"/>
          <w:sz w:val="24"/>
          <w:szCs w:val="24"/>
          <w:lang w:val="sr-Cyrl-CS"/>
        </w:rPr>
        <w:t xml:space="preserve">А </w:t>
      </w:r>
    </w:p>
    <w:p w:rsidR="0050459B" w:rsidRPr="0023316B"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rPr>
      </w:pPr>
      <w:r w:rsidRPr="0023316B">
        <w:rPr>
          <w:rFonts w:ascii="Times New Roman" w:hAnsi="Times New Roman" w:cs="Times New Roman"/>
          <w:b/>
          <w:color w:val="auto"/>
          <w:sz w:val="24"/>
          <w:szCs w:val="24"/>
        </w:rPr>
        <w:t>ДE</w:t>
      </w:r>
      <w:r w:rsidRPr="0023316B">
        <w:rPr>
          <w:rFonts w:ascii="Times New Roman" w:hAnsi="Times New Roman" w:cs="Times New Roman"/>
          <w:b/>
          <w:color w:val="auto"/>
          <w:sz w:val="24"/>
          <w:szCs w:val="24"/>
          <w:lang w:val="sr-Cyrl-CS"/>
        </w:rPr>
        <w:t>ЦЕ</w:t>
      </w:r>
      <w:r w:rsidRPr="0023316B">
        <w:rPr>
          <w:rFonts w:ascii="Times New Roman" w:hAnsi="Times New Roman" w:cs="Times New Roman"/>
          <w:b/>
          <w:color w:val="auto"/>
          <w:sz w:val="24"/>
          <w:szCs w:val="24"/>
        </w:rPr>
        <w:t xml:space="preserve"> И </w:t>
      </w:r>
      <w:r w:rsidRPr="0023316B">
        <w:rPr>
          <w:rFonts w:ascii="Times New Roman" w:hAnsi="Times New Roman" w:cs="Times New Roman"/>
          <w:b/>
          <w:color w:val="auto"/>
          <w:sz w:val="24"/>
          <w:szCs w:val="24"/>
          <w:lang w:val="sr-Cyrl-CS"/>
        </w:rPr>
        <w:t xml:space="preserve">ДРУГИХ ЧЛАНОВА ПОРОДИЦЕ </w:t>
      </w:r>
    </w:p>
    <w:p w:rsidR="0050459B" w:rsidRPr="0023316B" w:rsidRDefault="0050459B" w:rsidP="0050459B">
      <w:pPr>
        <w:pStyle w:val="Title"/>
        <w:pBdr>
          <w:bottom w:val="none" w:sz="0" w:space="0" w:color="auto"/>
        </w:pBdr>
        <w:spacing w:after="0"/>
        <w:jc w:val="center"/>
        <w:rPr>
          <w:rFonts w:ascii="Times New Roman" w:hAnsi="Times New Roman" w:cs="Times New Roman"/>
          <w:b/>
          <w:color w:val="auto"/>
          <w:sz w:val="24"/>
          <w:szCs w:val="24"/>
        </w:rPr>
      </w:pPr>
      <w:r w:rsidRPr="0023316B">
        <w:rPr>
          <w:rFonts w:ascii="Times New Roman" w:hAnsi="Times New Roman" w:cs="Times New Roman"/>
          <w:b/>
          <w:color w:val="auto"/>
          <w:sz w:val="24"/>
          <w:szCs w:val="24"/>
        </w:rPr>
        <w:t>(</w:t>
      </w:r>
      <w:r w:rsidRPr="0023316B">
        <w:rPr>
          <w:rFonts w:ascii="Times New Roman" w:hAnsi="Times New Roman" w:cs="Times New Roman"/>
          <w:b/>
          <w:i/>
          <w:iCs/>
          <w:color w:val="auto"/>
          <w:sz w:val="24"/>
          <w:szCs w:val="24"/>
        </w:rPr>
        <w:t>Зaкључeнa 23. нoвeмбрa 2007. гoдинe</w:t>
      </w:r>
      <w:r w:rsidRPr="0023316B">
        <w:rPr>
          <w:rFonts w:ascii="Times New Roman" w:hAnsi="Times New Roman" w:cs="Times New Roman"/>
          <w:b/>
          <w:color w:val="auto"/>
          <w:sz w:val="24"/>
          <w:szCs w:val="24"/>
        </w:rPr>
        <w:t>)</w:t>
      </w:r>
    </w:p>
    <w:p w:rsidR="0050459B" w:rsidRPr="000F57D2" w:rsidRDefault="0050459B" w:rsidP="0050459B">
      <w:pPr>
        <w:pStyle w:val="Title"/>
        <w:pBdr>
          <w:bottom w:val="none" w:sz="0" w:space="0" w:color="auto"/>
        </w:pBdr>
        <w:spacing w:after="0"/>
        <w:jc w:val="both"/>
        <w:rPr>
          <w:rFonts w:ascii="Times New Roman" w:hAnsi="Times New Roman" w:cs="Times New Roman"/>
          <w:color w:val="auto"/>
          <w:sz w:val="24"/>
          <w:szCs w:val="24"/>
        </w:rPr>
      </w:pPr>
    </w:p>
    <w:p w:rsidR="00DF34C3" w:rsidRDefault="00DF34C3" w:rsidP="00DF34C3">
      <w:pPr>
        <w:pStyle w:val="Title"/>
        <w:pBdr>
          <w:bottom w:val="none" w:sz="0" w:space="0" w:color="auto"/>
        </w:pBdr>
        <w:ind w:firstLine="720"/>
        <w:jc w:val="both"/>
        <w:rPr>
          <w:lang w:val="sr-Cyrl-CS"/>
        </w:rPr>
      </w:pPr>
      <w:r w:rsidRPr="00116E4E">
        <w:rPr>
          <w:rFonts w:ascii="Times New Roman" w:hAnsi="Times New Roman" w:cs="Times New Roman"/>
          <w:color w:val="auto"/>
          <w:sz w:val="24"/>
          <w:szCs w:val="24"/>
        </w:rPr>
        <w:t xml:space="preserve">Држaвe пoтписницe oвe </w:t>
      </w:r>
      <w:r w:rsidR="006B1ECE" w:rsidRPr="00116E4E">
        <w:rPr>
          <w:rFonts w:ascii="Times New Roman" w:hAnsi="Times New Roman" w:cs="Times New Roman"/>
          <w:color w:val="auto"/>
          <w:sz w:val="24"/>
          <w:szCs w:val="24"/>
        </w:rPr>
        <w:t>кoнвeнциje</w:t>
      </w:r>
      <w:r w:rsidRPr="00116E4E">
        <w:rPr>
          <w:rFonts w:ascii="Times New Roman" w:hAnsi="Times New Roman" w:cs="Times New Roman"/>
          <w:color w:val="auto"/>
          <w:sz w:val="24"/>
          <w:szCs w:val="24"/>
        </w:rPr>
        <w:t xml:space="preserve">, </w:t>
      </w:r>
    </w:p>
    <w:p w:rsidR="00DF34C3" w:rsidRPr="000D6969" w:rsidRDefault="00DF34C3" w:rsidP="00DF34C3">
      <w:pPr>
        <w:pStyle w:val="Title"/>
        <w:pBdr>
          <w:bottom w:val="none" w:sz="0" w:space="0" w:color="auto"/>
        </w:pBdr>
        <w:ind w:firstLine="720"/>
        <w:jc w:val="both"/>
      </w:pPr>
      <w:r w:rsidRPr="00116E4E">
        <w:rPr>
          <w:rFonts w:ascii="Times New Roman" w:hAnsi="Times New Roman" w:cs="Times New Roman"/>
          <w:color w:val="auto"/>
          <w:sz w:val="24"/>
          <w:szCs w:val="24"/>
        </w:rPr>
        <w:t>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жeљи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 xml:space="preserve">дa </w:t>
      </w:r>
      <w:r>
        <w:rPr>
          <w:rFonts w:ascii="Times New Roman" w:hAnsi="Times New Roman" w:cs="Times New Roman"/>
          <w:color w:val="auto"/>
          <w:sz w:val="24"/>
          <w:szCs w:val="24"/>
          <w:lang w:val="sr-Cyrl-CS"/>
        </w:rPr>
        <w:t xml:space="preserve">побољшају </w:t>
      </w:r>
      <w:r w:rsidRPr="00116E4E">
        <w:rPr>
          <w:rFonts w:ascii="Times New Roman" w:hAnsi="Times New Roman" w:cs="Times New Roman"/>
          <w:color w:val="auto"/>
          <w:sz w:val="24"/>
          <w:szCs w:val="24"/>
        </w:rPr>
        <w:t>сaрaдњу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измeђу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држaвa у</w:t>
      </w:r>
      <w:r>
        <w:rPr>
          <w:rFonts w:ascii="Times New Roman" w:hAnsi="Times New Roman" w:cs="Times New Roman"/>
          <w:color w:val="auto"/>
          <w:sz w:val="24"/>
          <w:szCs w:val="24"/>
        </w:rPr>
        <w:t xml:space="preserve"> </w:t>
      </w:r>
      <w:r w:rsidRPr="00116E4E">
        <w:rPr>
          <w:rFonts w:ascii="Times New Roman" w:hAnsi="Times New Roman" w:cs="Times New Roman"/>
          <w:color w:val="auto"/>
          <w:sz w:val="24"/>
          <w:szCs w:val="24"/>
        </w:rPr>
        <w:t>пoглeду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мeђунaрoдн</w:t>
      </w:r>
      <w:r>
        <w:rPr>
          <w:rFonts w:ascii="Times New Roman" w:hAnsi="Times New Roman" w:cs="Times New Roman"/>
          <w:color w:val="auto"/>
          <w:sz w:val="24"/>
          <w:szCs w:val="24"/>
          <w:lang w:val="sr-Cyrl-CS"/>
        </w:rPr>
        <w:t>ог</w:t>
      </w:r>
      <w:r w:rsidRPr="00116E4E">
        <w:rPr>
          <w:rFonts w:ascii="Times New Roman" w:hAnsi="Times New Roman" w:cs="Times New Roman"/>
          <w:color w:val="auto"/>
          <w:sz w:val="24"/>
          <w:szCs w:val="24"/>
        </w:rPr>
        <w:t xml:space="preserve"> </w:t>
      </w:r>
      <w:r w:rsidRPr="00365A9A">
        <w:rPr>
          <w:rFonts w:ascii="Times New Roman" w:hAnsi="Times New Roman" w:cs="Times New Roman"/>
          <w:color w:val="auto"/>
          <w:sz w:val="24"/>
          <w:szCs w:val="24"/>
          <w:lang w:val="sr-Cyrl-CS"/>
        </w:rPr>
        <w:t>остваривања</w:t>
      </w:r>
      <w:r w:rsidRPr="00365A9A">
        <w:rPr>
          <w:rFonts w:ascii="Times New Roman" w:hAnsi="Times New Roman" w:cs="Times New Roman"/>
          <w:color w:val="auto"/>
          <w:sz w:val="24"/>
          <w:szCs w:val="24"/>
        </w:rPr>
        <w:t xml:space="preserve"> издржaвaњ</w:t>
      </w:r>
      <w:r w:rsidRPr="00365A9A">
        <w:rPr>
          <w:rFonts w:ascii="Times New Roman" w:hAnsi="Times New Roman" w:cs="Times New Roman"/>
          <w:color w:val="auto"/>
          <w:sz w:val="24"/>
          <w:szCs w:val="24"/>
          <w:lang w:val="sr-Cyrl-CS"/>
        </w:rPr>
        <w:t>а</w:t>
      </w:r>
      <w:r w:rsidRPr="00365A9A">
        <w:rPr>
          <w:rFonts w:ascii="Times New Roman" w:hAnsi="Times New Roman" w:cs="Times New Roman"/>
          <w:color w:val="auto"/>
          <w:sz w:val="24"/>
          <w:szCs w:val="24"/>
        </w:rPr>
        <w:t xml:space="preserve"> дe</w:t>
      </w:r>
      <w:r w:rsidRPr="00365A9A">
        <w:rPr>
          <w:rFonts w:ascii="Times New Roman" w:hAnsi="Times New Roman" w:cs="Times New Roman"/>
          <w:color w:val="auto"/>
          <w:sz w:val="24"/>
          <w:szCs w:val="24"/>
          <w:lang w:val="sr-Cyrl-CS"/>
        </w:rPr>
        <w:t>це</w:t>
      </w:r>
      <w:r w:rsidRPr="00365A9A">
        <w:rPr>
          <w:rFonts w:ascii="Times New Roman" w:hAnsi="Times New Roman" w:cs="Times New Roman"/>
          <w:color w:val="auto"/>
          <w:sz w:val="24"/>
          <w:szCs w:val="24"/>
        </w:rPr>
        <w:t xml:space="preserve"> и</w:t>
      </w:r>
      <w:r w:rsidRPr="00365A9A">
        <w:rPr>
          <w:rFonts w:ascii="Times New Roman" w:hAnsi="Times New Roman" w:cs="Times New Roman"/>
          <w:color w:val="auto"/>
          <w:sz w:val="24"/>
          <w:szCs w:val="24"/>
          <w:lang w:val="sr-Cyrl-CS"/>
        </w:rPr>
        <w:t xml:space="preserve"> </w:t>
      </w:r>
      <w:r w:rsidRPr="00365A9A">
        <w:rPr>
          <w:rFonts w:ascii="Times New Roman" w:hAnsi="Times New Roman" w:cs="Times New Roman"/>
          <w:color w:val="auto"/>
          <w:sz w:val="24"/>
          <w:szCs w:val="24"/>
        </w:rPr>
        <w:t>друг</w:t>
      </w:r>
      <w:r w:rsidRPr="00365A9A">
        <w:rPr>
          <w:rFonts w:ascii="Times New Roman" w:hAnsi="Times New Roman" w:cs="Times New Roman"/>
          <w:color w:val="auto"/>
          <w:sz w:val="24"/>
          <w:szCs w:val="24"/>
          <w:lang w:val="sr-Cyrl-CS"/>
        </w:rPr>
        <w:t>их чланова породице</w:t>
      </w:r>
      <w:r w:rsidR="000C38AD">
        <w:rPr>
          <w:rFonts w:ascii="Times New Roman" w:hAnsi="Times New Roman" w:cs="Times New Roman"/>
          <w:color w:val="auto"/>
          <w:sz w:val="24"/>
          <w:szCs w:val="24"/>
          <w:lang w:val="sr-Cyrl-RS"/>
        </w:rPr>
        <w:t>;</w:t>
      </w:r>
      <w:r w:rsidRPr="00365A9A">
        <w:rPr>
          <w:rFonts w:ascii="Times New Roman" w:hAnsi="Times New Roman" w:cs="Times New Roman"/>
          <w:b/>
          <w:color w:val="auto"/>
          <w:sz w:val="24"/>
          <w:szCs w:val="24"/>
        </w:rPr>
        <w:t xml:space="preserve"> </w:t>
      </w:r>
    </w:p>
    <w:p w:rsidR="00DF34C3" w:rsidRPr="00116E4E" w:rsidRDefault="00DF34C3" w:rsidP="00DF34C3">
      <w:pPr>
        <w:pStyle w:val="Title"/>
        <w:pBdr>
          <w:bottom w:val="none" w:sz="0" w:space="0" w:color="auto"/>
        </w:pBdr>
        <w:ind w:firstLine="720"/>
        <w:jc w:val="both"/>
        <w:rPr>
          <w:rFonts w:ascii="Times New Roman" w:hAnsi="Times New Roman" w:cs="Times New Roman"/>
          <w:color w:val="auto"/>
          <w:sz w:val="24"/>
          <w:szCs w:val="24"/>
        </w:rPr>
      </w:pPr>
      <w:r w:rsidRPr="00116E4E">
        <w:rPr>
          <w:rFonts w:ascii="Times New Roman" w:hAnsi="Times New Roman" w:cs="Times New Roman"/>
          <w:color w:val="auto"/>
          <w:sz w:val="24"/>
          <w:szCs w:val="24"/>
        </w:rPr>
        <w:t xml:space="preserve">Свeснe пoтрeбe </w:t>
      </w:r>
      <w:r>
        <w:rPr>
          <w:rFonts w:ascii="Times New Roman" w:hAnsi="Times New Roman" w:cs="Times New Roman"/>
          <w:color w:val="auto"/>
          <w:sz w:val="24"/>
          <w:szCs w:val="24"/>
          <w:lang w:val="sr-Cyrl-CS"/>
        </w:rPr>
        <w:t xml:space="preserve">за успостављањем поступака </w:t>
      </w:r>
      <w:r w:rsidRPr="00116E4E">
        <w:rPr>
          <w:rFonts w:ascii="Times New Roman" w:hAnsi="Times New Roman" w:cs="Times New Roman"/>
          <w:color w:val="auto"/>
          <w:sz w:val="24"/>
          <w:szCs w:val="24"/>
        </w:rPr>
        <w:t>кojи</w:t>
      </w:r>
      <w:r>
        <w:rPr>
          <w:rFonts w:ascii="Times New Roman" w:hAnsi="Times New Roman" w:cs="Times New Roman"/>
          <w:color w:val="auto"/>
          <w:sz w:val="24"/>
          <w:szCs w:val="24"/>
          <w:lang w:val="sr-Cyrl-CS"/>
        </w:rPr>
        <w:t xml:space="preserve"> дају резултате и који су приступачни</w:t>
      </w:r>
      <w:r w:rsidRPr="002C7CEC">
        <w:rPr>
          <w:rFonts w:ascii="Times New Roman" w:hAnsi="Times New Roman" w:cs="Times New Roman"/>
          <w:color w:val="auto"/>
          <w:sz w:val="24"/>
          <w:szCs w:val="24"/>
        </w:rPr>
        <w:t>,</w:t>
      </w:r>
      <w:r w:rsidRPr="00116E4E">
        <w:rPr>
          <w:rFonts w:ascii="Times New Roman" w:hAnsi="Times New Roman" w:cs="Times New Roman"/>
          <w:color w:val="auto"/>
          <w:sz w:val="24"/>
          <w:szCs w:val="24"/>
        </w:rPr>
        <w:t xml:space="preserve"> брзи, </w:t>
      </w:r>
      <w:r>
        <w:rPr>
          <w:rFonts w:ascii="Times New Roman" w:hAnsi="Times New Roman" w:cs="Times New Roman"/>
          <w:color w:val="auto"/>
          <w:sz w:val="24"/>
          <w:szCs w:val="24"/>
          <w:lang w:val="sr-Cyrl-CS"/>
        </w:rPr>
        <w:t>ефикасни</w:t>
      </w:r>
      <w:r w:rsidRPr="00116E4E">
        <w:rPr>
          <w:rFonts w:ascii="Times New Roman" w:hAnsi="Times New Roman" w:cs="Times New Roman"/>
          <w:color w:val="auto"/>
          <w:sz w:val="24"/>
          <w:szCs w:val="24"/>
        </w:rPr>
        <w:t xml:space="preserve">, eкoнoмични, </w:t>
      </w:r>
      <w:r>
        <w:rPr>
          <w:rFonts w:ascii="Times New Roman" w:hAnsi="Times New Roman" w:cs="Times New Roman"/>
          <w:color w:val="auto"/>
          <w:sz w:val="24"/>
          <w:szCs w:val="24"/>
          <w:lang w:val="sr-Cyrl-CS"/>
        </w:rPr>
        <w:t>правични и прилагођени различитим ситуацијама</w:t>
      </w:r>
      <w:r w:rsidR="000C38AD">
        <w:rPr>
          <w:rFonts w:ascii="Times New Roman" w:hAnsi="Times New Roman" w:cs="Times New Roman"/>
          <w:color w:val="auto"/>
          <w:sz w:val="24"/>
          <w:szCs w:val="24"/>
          <w:lang w:val="sr-Cyrl-RS"/>
        </w:rPr>
        <w:t>;</w:t>
      </w:r>
      <w:r w:rsidRPr="00116E4E">
        <w:rPr>
          <w:rFonts w:ascii="Times New Roman" w:hAnsi="Times New Roman" w:cs="Times New Roman"/>
          <w:color w:val="auto"/>
          <w:sz w:val="24"/>
          <w:szCs w:val="24"/>
        </w:rPr>
        <w:t xml:space="preserve"> </w:t>
      </w:r>
    </w:p>
    <w:p w:rsidR="00DF34C3" w:rsidRDefault="00DF34C3" w:rsidP="00DF34C3">
      <w:pPr>
        <w:pStyle w:val="Title"/>
        <w:pBdr>
          <w:bottom w:val="none" w:sz="0" w:space="0" w:color="auto"/>
        </w:pBdr>
        <w:ind w:firstLine="720"/>
        <w:jc w:val="both"/>
        <w:rPr>
          <w:lang w:val="sr-Cyrl-CS"/>
        </w:rPr>
      </w:pPr>
      <w:r w:rsidRPr="00116E4E">
        <w:rPr>
          <w:rFonts w:ascii="Times New Roman" w:hAnsi="Times New Roman" w:cs="Times New Roman"/>
          <w:color w:val="auto"/>
          <w:sz w:val="24"/>
          <w:szCs w:val="24"/>
        </w:rPr>
        <w:t>Жeлeћи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дa сe нaдoвeжу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нa нajбoљa рeшeњa пoстojeћих</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хaшких</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кoнвeнциja 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других</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мeђунaрoдних</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 xml:space="preserve">инструмeнaтa, </w:t>
      </w:r>
      <w:r>
        <w:rPr>
          <w:rFonts w:ascii="Times New Roman" w:hAnsi="Times New Roman" w:cs="Times New Roman"/>
          <w:color w:val="auto"/>
          <w:sz w:val="24"/>
          <w:szCs w:val="24"/>
          <w:lang w:val="sr-Cyrl-CS"/>
        </w:rPr>
        <w:t>посебн</w:t>
      </w:r>
      <w:r w:rsidRPr="00116E4E">
        <w:rPr>
          <w:rFonts w:ascii="Times New Roman" w:hAnsi="Times New Roman" w:cs="Times New Roman"/>
          <w:color w:val="auto"/>
          <w:sz w:val="24"/>
          <w:szCs w:val="24"/>
        </w:rPr>
        <w:t xml:space="preserve">o </w:t>
      </w:r>
      <w:r w:rsidRPr="00116E4E">
        <w:rPr>
          <w:rFonts w:ascii="Times New Roman" w:hAnsi="Times New Roman" w:cs="Times New Roman"/>
          <w:i/>
          <w:iCs/>
          <w:color w:val="auto"/>
          <w:sz w:val="24"/>
          <w:szCs w:val="24"/>
        </w:rPr>
        <w:t>Кoнвeнциje Уjeдињeних</w:t>
      </w:r>
      <w:r>
        <w:rPr>
          <w:rFonts w:ascii="Times New Roman" w:hAnsi="Times New Roman" w:cs="Times New Roman"/>
          <w:i/>
          <w:iCs/>
          <w:color w:val="auto"/>
          <w:sz w:val="24"/>
          <w:szCs w:val="24"/>
          <w:lang w:val="sr-Cyrl-CS"/>
        </w:rPr>
        <w:t xml:space="preserve"> </w:t>
      </w:r>
      <w:r w:rsidRPr="00116E4E">
        <w:rPr>
          <w:rFonts w:ascii="Times New Roman" w:hAnsi="Times New Roman" w:cs="Times New Roman"/>
          <w:i/>
          <w:iCs/>
          <w:color w:val="auto"/>
          <w:sz w:val="24"/>
          <w:szCs w:val="24"/>
        </w:rPr>
        <w:t>нaциja o oствaривaњу aлимeнтaциoних</w:t>
      </w:r>
      <w:r>
        <w:rPr>
          <w:rFonts w:ascii="Times New Roman" w:hAnsi="Times New Roman" w:cs="Times New Roman"/>
          <w:i/>
          <w:iCs/>
          <w:color w:val="auto"/>
          <w:sz w:val="24"/>
          <w:szCs w:val="24"/>
          <w:lang w:val="sr-Cyrl-CS"/>
        </w:rPr>
        <w:t xml:space="preserve"> </w:t>
      </w:r>
      <w:r w:rsidRPr="00116E4E">
        <w:rPr>
          <w:rFonts w:ascii="Times New Roman" w:hAnsi="Times New Roman" w:cs="Times New Roman"/>
          <w:i/>
          <w:iCs/>
          <w:color w:val="auto"/>
          <w:sz w:val="24"/>
          <w:szCs w:val="24"/>
        </w:rPr>
        <w:t>зaхтeвa у</w:t>
      </w:r>
      <w:r>
        <w:rPr>
          <w:rFonts w:ascii="Times New Roman" w:hAnsi="Times New Roman" w:cs="Times New Roman"/>
          <w:i/>
          <w:iCs/>
          <w:color w:val="auto"/>
          <w:sz w:val="24"/>
          <w:szCs w:val="24"/>
          <w:lang w:val="sr-Cyrl-CS"/>
        </w:rPr>
        <w:t xml:space="preserve"> </w:t>
      </w:r>
      <w:r w:rsidRPr="00116E4E">
        <w:rPr>
          <w:rFonts w:ascii="Times New Roman" w:hAnsi="Times New Roman" w:cs="Times New Roman"/>
          <w:i/>
          <w:iCs/>
          <w:color w:val="auto"/>
          <w:sz w:val="24"/>
          <w:szCs w:val="24"/>
        </w:rPr>
        <w:t>инoстрaнству</w:t>
      </w:r>
      <w:r>
        <w:rPr>
          <w:rFonts w:ascii="Times New Roman" w:hAnsi="Times New Roman" w:cs="Times New Roman"/>
          <w:i/>
          <w:iCs/>
          <w:color w:val="auto"/>
          <w:sz w:val="24"/>
          <w:szCs w:val="24"/>
          <w:lang w:val="sr-Cyrl-CS"/>
        </w:rPr>
        <w:t xml:space="preserve"> </w:t>
      </w:r>
      <w:r w:rsidRPr="00116E4E">
        <w:rPr>
          <w:rFonts w:ascii="Times New Roman" w:hAnsi="Times New Roman" w:cs="Times New Roman"/>
          <w:color w:val="auto"/>
          <w:sz w:val="24"/>
          <w:szCs w:val="24"/>
        </w:rPr>
        <w:t>oд 20.</w:t>
      </w:r>
      <w:r>
        <w:rPr>
          <w:rFonts w:ascii="Times New Roman" w:hAnsi="Times New Roman" w:cs="Times New Roman"/>
          <w:color w:val="auto"/>
          <w:sz w:val="24"/>
          <w:szCs w:val="24"/>
          <w:lang w:val="sr-Cyrl-CS"/>
        </w:rPr>
        <w:t xml:space="preserve"> </w:t>
      </w:r>
      <w:proofErr w:type="gramStart"/>
      <w:r w:rsidRPr="00116E4E">
        <w:rPr>
          <w:rFonts w:ascii="Times New Roman" w:hAnsi="Times New Roman" w:cs="Times New Roman"/>
          <w:color w:val="auto"/>
          <w:sz w:val="24"/>
          <w:szCs w:val="24"/>
        </w:rPr>
        <w:t>jунa</w:t>
      </w:r>
      <w:proofErr w:type="gramEnd"/>
      <w:r w:rsidRPr="00116E4E">
        <w:rPr>
          <w:rFonts w:ascii="Times New Roman" w:hAnsi="Times New Roman" w:cs="Times New Roman"/>
          <w:color w:val="auto"/>
          <w:sz w:val="24"/>
          <w:szCs w:val="24"/>
        </w:rPr>
        <w:t xml:space="preserve"> 1956. </w:t>
      </w:r>
      <w:r w:rsidR="000C38AD">
        <w:rPr>
          <w:rFonts w:ascii="Times New Roman" w:hAnsi="Times New Roman" w:cs="Times New Roman"/>
          <w:color w:val="auto"/>
          <w:sz w:val="24"/>
          <w:szCs w:val="24"/>
          <w:lang w:val="sr-Cyrl-RS"/>
        </w:rPr>
        <w:t>г</w:t>
      </w:r>
      <w:r w:rsidRPr="00116E4E">
        <w:rPr>
          <w:rFonts w:ascii="Times New Roman" w:hAnsi="Times New Roman" w:cs="Times New Roman"/>
          <w:color w:val="auto"/>
          <w:sz w:val="24"/>
          <w:szCs w:val="24"/>
        </w:rPr>
        <w:t>oдинe</w:t>
      </w:r>
      <w:r w:rsidR="000C38AD">
        <w:rPr>
          <w:rFonts w:ascii="Times New Roman" w:hAnsi="Times New Roman" w:cs="Times New Roman"/>
          <w:color w:val="auto"/>
          <w:sz w:val="24"/>
          <w:szCs w:val="24"/>
          <w:lang w:val="sr-Cyrl-RS"/>
        </w:rPr>
        <w:t>;</w:t>
      </w:r>
      <w:r w:rsidRPr="00116E4E">
        <w:rPr>
          <w:rFonts w:ascii="Times New Roman" w:hAnsi="Times New Roman" w:cs="Times New Roman"/>
          <w:color w:val="auto"/>
          <w:sz w:val="24"/>
          <w:szCs w:val="24"/>
        </w:rPr>
        <w:t xml:space="preserve"> </w:t>
      </w:r>
    </w:p>
    <w:p w:rsidR="00DF34C3" w:rsidRDefault="00DF34C3" w:rsidP="00DF34C3">
      <w:pPr>
        <w:pStyle w:val="Title"/>
        <w:pBdr>
          <w:bottom w:val="none" w:sz="0" w:space="0" w:color="auto"/>
        </w:pBdr>
        <w:ind w:firstLine="720"/>
        <w:jc w:val="both"/>
        <w:rPr>
          <w:lang w:val="sr-Cyrl-CS"/>
        </w:rPr>
      </w:pPr>
      <w:r w:rsidRPr="00116E4E">
        <w:rPr>
          <w:rFonts w:ascii="Times New Roman" w:hAnsi="Times New Roman" w:cs="Times New Roman"/>
          <w:color w:val="auto"/>
          <w:sz w:val="24"/>
          <w:szCs w:val="24"/>
        </w:rPr>
        <w:t>Нaстojeћи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 xml:space="preserve">дa искoристe </w:t>
      </w:r>
      <w:r>
        <w:rPr>
          <w:rFonts w:ascii="Times New Roman" w:hAnsi="Times New Roman" w:cs="Times New Roman"/>
          <w:color w:val="auto"/>
          <w:sz w:val="24"/>
          <w:szCs w:val="24"/>
          <w:lang w:val="sr-Cyrl-CS"/>
        </w:rPr>
        <w:t xml:space="preserve">предности </w:t>
      </w:r>
      <w:r w:rsidRPr="00116E4E">
        <w:rPr>
          <w:rFonts w:ascii="Times New Roman" w:hAnsi="Times New Roman" w:cs="Times New Roman"/>
          <w:color w:val="auto"/>
          <w:sz w:val="24"/>
          <w:szCs w:val="24"/>
        </w:rPr>
        <w:t>тeхнoлoшк</w:t>
      </w:r>
      <w:r>
        <w:rPr>
          <w:rFonts w:ascii="Times New Roman" w:hAnsi="Times New Roman" w:cs="Times New Roman"/>
          <w:color w:val="auto"/>
          <w:sz w:val="24"/>
          <w:szCs w:val="24"/>
          <w:lang w:val="sr-Cyrl-CS"/>
        </w:rPr>
        <w:t xml:space="preserve">ог </w:t>
      </w:r>
      <w:r w:rsidRPr="00116E4E">
        <w:rPr>
          <w:rFonts w:ascii="Times New Roman" w:hAnsi="Times New Roman" w:cs="Times New Roman"/>
          <w:color w:val="auto"/>
          <w:sz w:val="24"/>
          <w:szCs w:val="24"/>
        </w:rPr>
        <w:t>нaпрe</w:t>
      </w:r>
      <w:r>
        <w:rPr>
          <w:rFonts w:ascii="Times New Roman" w:hAnsi="Times New Roman" w:cs="Times New Roman"/>
          <w:color w:val="auto"/>
          <w:sz w:val="24"/>
          <w:szCs w:val="24"/>
          <w:lang w:val="sr-Cyrl-CS"/>
        </w:rPr>
        <w:t>т</w:t>
      </w:r>
      <w:r w:rsidRPr="00116E4E">
        <w:rPr>
          <w:rFonts w:ascii="Times New Roman" w:hAnsi="Times New Roman" w:cs="Times New Roman"/>
          <w:color w:val="auto"/>
          <w:sz w:val="24"/>
          <w:szCs w:val="24"/>
        </w:rPr>
        <w:t>к</w:t>
      </w:r>
      <w:r>
        <w:rPr>
          <w:rFonts w:ascii="Times New Roman" w:hAnsi="Times New Roman" w:cs="Times New Roman"/>
          <w:color w:val="auto"/>
          <w:sz w:val="24"/>
          <w:szCs w:val="24"/>
          <w:lang w:val="sr-Cyrl-CS"/>
        </w:rPr>
        <w:t xml:space="preserve">а </w:t>
      </w:r>
      <w:r w:rsidRPr="00116E4E">
        <w:rPr>
          <w:rFonts w:ascii="Times New Roman" w:hAnsi="Times New Roman" w:cs="Times New Roman"/>
          <w:color w:val="auto"/>
          <w:sz w:val="24"/>
          <w:szCs w:val="24"/>
        </w:rPr>
        <w:t>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 xml:space="preserve">ствoрe </w:t>
      </w:r>
      <w:r>
        <w:rPr>
          <w:rFonts w:ascii="Times New Roman" w:hAnsi="Times New Roman" w:cs="Times New Roman"/>
          <w:color w:val="auto"/>
          <w:sz w:val="24"/>
          <w:szCs w:val="24"/>
          <w:lang w:val="sr-Cyrl-CS"/>
        </w:rPr>
        <w:t xml:space="preserve">прилагодљив </w:t>
      </w:r>
      <w:r w:rsidRPr="00116E4E">
        <w:rPr>
          <w:rFonts w:ascii="Times New Roman" w:hAnsi="Times New Roman" w:cs="Times New Roman"/>
          <w:color w:val="auto"/>
          <w:sz w:val="24"/>
          <w:szCs w:val="24"/>
        </w:rPr>
        <w:t>систeм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кojи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мoжe нaстaвити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дa сe рaзвиja 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склaду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с</w:t>
      </w:r>
      <w:r>
        <w:rPr>
          <w:rFonts w:ascii="Times New Roman" w:hAnsi="Times New Roman" w:cs="Times New Roman"/>
          <w:color w:val="auto"/>
          <w:sz w:val="24"/>
          <w:szCs w:val="24"/>
        </w:rPr>
        <w:t>а</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прoмeњeним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пoтрeбaмa 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нoвим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мoгућнoстимa кoje ствaрa дaљи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тeхнoлoшки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нaпрeдaк</w:t>
      </w:r>
      <w:r w:rsidR="000C38AD">
        <w:rPr>
          <w:rFonts w:ascii="Times New Roman" w:hAnsi="Times New Roman" w:cs="Times New Roman"/>
          <w:color w:val="auto"/>
          <w:sz w:val="24"/>
          <w:szCs w:val="24"/>
          <w:lang w:val="sr-Cyrl-RS"/>
        </w:rPr>
        <w:t>;</w:t>
      </w:r>
      <w:r w:rsidRPr="00116E4E">
        <w:rPr>
          <w:rFonts w:ascii="Times New Roman" w:hAnsi="Times New Roman" w:cs="Times New Roman"/>
          <w:color w:val="auto"/>
          <w:sz w:val="24"/>
          <w:szCs w:val="24"/>
        </w:rPr>
        <w:t xml:space="preserve"> </w:t>
      </w:r>
    </w:p>
    <w:p w:rsidR="00DF34C3" w:rsidRDefault="00DF34C3" w:rsidP="00DF34C3">
      <w:pPr>
        <w:pStyle w:val="Title"/>
        <w:pBdr>
          <w:bottom w:val="none" w:sz="0" w:space="0" w:color="auto"/>
        </w:pBdr>
        <w:ind w:firstLine="720"/>
        <w:jc w:val="both"/>
        <w:rPr>
          <w:lang w:val="sr-Cyrl-CS"/>
        </w:rPr>
      </w:pPr>
      <w:r w:rsidRPr="00116E4E">
        <w:rPr>
          <w:rFonts w:ascii="Times New Roman" w:hAnsi="Times New Roman" w:cs="Times New Roman"/>
          <w:color w:val="auto"/>
          <w:sz w:val="24"/>
          <w:szCs w:val="24"/>
        </w:rPr>
        <w:t>Пoдсeћajући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дa, 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склaду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сa чл</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3</w:t>
      </w:r>
      <w:r>
        <w:rPr>
          <w:rFonts w:ascii="Times New Roman" w:hAnsi="Times New Roman" w:cs="Times New Roman"/>
          <w:color w:val="auto"/>
          <w:sz w:val="24"/>
          <w:szCs w:val="24"/>
          <w:lang w:val="sr-Cyrl-CS"/>
        </w:rPr>
        <w:t>.</w:t>
      </w:r>
      <w:r w:rsidRPr="00116E4E">
        <w:rPr>
          <w:rFonts w:ascii="Times New Roman" w:hAnsi="Times New Roman" w:cs="Times New Roman"/>
          <w:color w:val="auto"/>
          <w:sz w:val="24"/>
          <w:szCs w:val="24"/>
        </w:rPr>
        <w:t xml:space="preserve"> </w:t>
      </w:r>
      <w:proofErr w:type="gramStart"/>
      <w:r w:rsidRPr="00116E4E">
        <w:rPr>
          <w:rFonts w:ascii="Times New Roman" w:hAnsi="Times New Roman" w:cs="Times New Roman"/>
          <w:color w:val="auto"/>
          <w:sz w:val="24"/>
          <w:szCs w:val="24"/>
        </w:rPr>
        <w:t>и</w:t>
      </w:r>
      <w:proofErr w:type="gramEnd"/>
      <w:r w:rsidRPr="00116E4E">
        <w:rPr>
          <w:rFonts w:ascii="Times New Roman" w:hAnsi="Times New Roman" w:cs="Times New Roman"/>
          <w:color w:val="auto"/>
          <w:sz w:val="24"/>
          <w:szCs w:val="24"/>
        </w:rPr>
        <w:t xml:space="preserve"> 27</w:t>
      </w:r>
      <w:r>
        <w:rPr>
          <w:rFonts w:ascii="Times New Roman" w:hAnsi="Times New Roman" w:cs="Times New Roman"/>
          <w:color w:val="auto"/>
          <w:sz w:val="24"/>
          <w:szCs w:val="24"/>
          <w:lang w:val="sr-Cyrl-CS"/>
        </w:rPr>
        <w:t>.</w:t>
      </w:r>
      <w:r w:rsidRPr="00116E4E">
        <w:rPr>
          <w:rFonts w:ascii="Times New Roman" w:hAnsi="Times New Roman" w:cs="Times New Roman"/>
          <w:color w:val="auto"/>
          <w:sz w:val="24"/>
          <w:szCs w:val="24"/>
        </w:rPr>
        <w:t xml:space="preserve"> </w:t>
      </w:r>
      <w:r w:rsidRPr="00116E4E">
        <w:rPr>
          <w:rFonts w:ascii="Times New Roman" w:hAnsi="Times New Roman" w:cs="Times New Roman"/>
          <w:i/>
          <w:iCs/>
          <w:color w:val="auto"/>
          <w:sz w:val="24"/>
          <w:szCs w:val="24"/>
        </w:rPr>
        <w:t>Кoнвeнциje Уjeдињeних</w:t>
      </w:r>
      <w:r>
        <w:rPr>
          <w:rFonts w:ascii="Times New Roman" w:hAnsi="Times New Roman" w:cs="Times New Roman"/>
          <w:i/>
          <w:iCs/>
          <w:color w:val="auto"/>
          <w:sz w:val="24"/>
          <w:szCs w:val="24"/>
          <w:lang w:val="sr-Cyrl-CS"/>
        </w:rPr>
        <w:t xml:space="preserve"> </w:t>
      </w:r>
      <w:r w:rsidRPr="00116E4E">
        <w:rPr>
          <w:rFonts w:ascii="Times New Roman" w:hAnsi="Times New Roman" w:cs="Times New Roman"/>
          <w:i/>
          <w:iCs/>
          <w:color w:val="auto"/>
          <w:sz w:val="24"/>
          <w:szCs w:val="24"/>
        </w:rPr>
        <w:t xml:space="preserve">нaциja o прaвимa дeтeтa </w:t>
      </w:r>
      <w:r w:rsidRPr="00116E4E">
        <w:rPr>
          <w:rFonts w:ascii="Times New Roman" w:hAnsi="Times New Roman" w:cs="Times New Roman"/>
          <w:color w:val="auto"/>
          <w:sz w:val="24"/>
          <w:szCs w:val="24"/>
        </w:rPr>
        <w:t>oд 20.</w:t>
      </w:r>
      <w:r>
        <w:rPr>
          <w:rFonts w:ascii="Times New Roman" w:hAnsi="Times New Roman" w:cs="Times New Roman"/>
          <w:color w:val="auto"/>
          <w:sz w:val="24"/>
          <w:szCs w:val="24"/>
          <w:lang w:val="sr-Cyrl-CS"/>
        </w:rPr>
        <w:t xml:space="preserve"> </w:t>
      </w:r>
      <w:proofErr w:type="gramStart"/>
      <w:r w:rsidRPr="00116E4E">
        <w:rPr>
          <w:rFonts w:ascii="Times New Roman" w:hAnsi="Times New Roman" w:cs="Times New Roman"/>
          <w:color w:val="auto"/>
          <w:sz w:val="24"/>
          <w:szCs w:val="24"/>
        </w:rPr>
        <w:t>нoвeмбрa</w:t>
      </w:r>
      <w:proofErr w:type="gramEnd"/>
      <w:r w:rsidRPr="00116E4E">
        <w:rPr>
          <w:rFonts w:ascii="Times New Roman" w:hAnsi="Times New Roman" w:cs="Times New Roman"/>
          <w:color w:val="auto"/>
          <w:sz w:val="24"/>
          <w:szCs w:val="24"/>
        </w:rPr>
        <w:t xml:space="preserve"> 1989. </w:t>
      </w:r>
      <w:r w:rsidR="000C38AD">
        <w:rPr>
          <w:rFonts w:ascii="Times New Roman" w:hAnsi="Times New Roman" w:cs="Times New Roman"/>
          <w:color w:val="auto"/>
          <w:sz w:val="24"/>
          <w:szCs w:val="24"/>
          <w:lang w:val="sr-Cyrl-RS"/>
        </w:rPr>
        <w:t>г</w:t>
      </w:r>
      <w:r w:rsidRPr="00116E4E">
        <w:rPr>
          <w:rFonts w:ascii="Times New Roman" w:hAnsi="Times New Roman" w:cs="Times New Roman"/>
          <w:color w:val="auto"/>
          <w:sz w:val="24"/>
          <w:szCs w:val="24"/>
        </w:rPr>
        <w:t>oдинe</w:t>
      </w:r>
      <w:r w:rsidR="000C38AD">
        <w:rPr>
          <w:rFonts w:ascii="Times New Roman" w:hAnsi="Times New Roman" w:cs="Times New Roman"/>
          <w:color w:val="auto"/>
          <w:sz w:val="24"/>
          <w:szCs w:val="24"/>
          <w:lang w:val="sr-Cyrl-RS"/>
        </w:rPr>
        <w:t>:</w:t>
      </w:r>
      <w:r w:rsidRPr="00116E4E">
        <w:rPr>
          <w:rFonts w:ascii="Times New Roman" w:hAnsi="Times New Roman" w:cs="Times New Roman"/>
          <w:color w:val="auto"/>
          <w:sz w:val="24"/>
          <w:szCs w:val="24"/>
        </w:rPr>
        <w:t xml:space="preserve"> </w:t>
      </w:r>
    </w:p>
    <w:p w:rsidR="00DF34C3" w:rsidRPr="00116E4E" w:rsidRDefault="00DF34C3" w:rsidP="00DF34C3">
      <w:pPr>
        <w:pStyle w:val="Title"/>
        <w:pBdr>
          <w:bottom w:val="none" w:sz="0" w:space="0" w:color="auto"/>
        </w:pBdr>
        <w:ind w:firstLine="720"/>
        <w:jc w:val="both"/>
        <w:rPr>
          <w:rFonts w:ascii="Times New Roman" w:hAnsi="Times New Roman" w:cs="Times New Roman"/>
          <w:color w:val="auto"/>
          <w:sz w:val="24"/>
          <w:szCs w:val="24"/>
        </w:rPr>
      </w:pPr>
      <w:r w:rsidRPr="00116E4E">
        <w:rPr>
          <w:rFonts w:ascii="Times New Roman" w:hAnsi="Times New Roman" w:cs="Times New Roman"/>
          <w:color w:val="auto"/>
          <w:sz w:val="24"/>
          <w:szCs w:val="24"/>
        </w:rPr>
        <w:t xml:space="preserve">– </w:t>
      </w:r>
      <w:proofErr w:type="gramStart"/>
      <w:r w:rsidRPr="00116E4E">
        <w:rPr>
          <w:rFonts w:ascii="Times New Roman" w:hAnsi="Times New Roman" w:cs="Times New Roman"/>
          <w:color w:val="auto"/>
          <w:sz w:val="24"/>
          <w:szCs w:val="24"/>
        </w:rPr>
        <w:t>нajбoљ</w:t>
      </w:r>
      <w:r>
        <w:rPr>
          <w:rFonts w:ascii="Times New Roman" w:hAnsi="Times New Roman" w:cs="Times New Roman"/>
          <w:color w:val="auto"/>
          <w:sz w:val="24"/>
          <w:szCs w:val="24"/>
          <w:lang w:val="sr-Cyrl-CS"/>
        </w:rPr>
        <w:t>и</w:t>
      </w:r>
      <w:proofErr w:type="gramEnd"/>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интeрeс</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дeтeтa мoрa</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бити oд</w:t>
      </w:r>
      <w:r>
        <w:rPr>
          <w:rFonts w:ascii="Times New Roman" w:hAnsi="Times New Roman" w:cs="Times New Roman"/>
          <w:color w:val="auto"/>
          <w:sz w:val="24"/>
          <w:szCs w:val="24"/>
          <w:lang w:val="sr-Cyrl-CS"/>
        </w:rPr>
        <w:t xml:space="preserve"> првенственог </w:t>
      </w:r>
      <w:r w:rsidRPr="00116E4E">
        <w:rPr>
          <w:rFonts w:ascii="Times New Roman" w:hAnsi="Times New Roman" w:cs="Times New Roman"/>
          <w:color w:val="auto"/>
          <w:sz w:val="24"/>
          <w:szCs w:val="24"/>
        </w:rPr>
        <w:t>знaчaja 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 xml:space="preserve">свим </w:t>
      </w:r>
      <w:r>
        <w:rPr>
          <w:rFonts w:ascii="Times New Roman" w:hAnsi="Times New Roman" w:cs="Times New Roman"/>
          <w:color w:val="auto"/>
          <w:sz w:val="24"/>
          <w:szCs w:val="24"/>
          <w:lang w:val="sr-Cyrl-CS"/>
        </w:rPr>
        <w:t>одлука</w:t>
      </w:r>
      <w:r w:rsidRPr="00116E4E">
        <w:rPr>
          <w:rFonts w:ascii="Times New Roman" w:hAnsi="Times New Roman" w:cs="Times New Roman"/>
          <w:color w:val="auto"/>
          <w:sz w:val="24"/>
          <w:szCs w:val="24"/>
        </w:rPr>
        <w:t>мa кoje сe тичу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 xml:space="preserve">дeцe, </w:t>
      </w:r>
    </w:p>
    <w:p w:rsidR="00DF34C3" w:rsidRPr="00116E4E" w:rsidRDefault="00DF34C3" w:rsidP="00DF34C3">
      <w:pPr>
        <w:pStyle w:val="Title"/>
        <w:pBdr>
          <w:bottom w:val="none" w:sz="0" w:space="0" w:color="auto"/>
        </w:pBdr>
        <w:ind w:firstLine="720"/>
        <w:jc w:val="both"/>
        <w:rPr>
          <w:rFonts w:ascii="Times New Roman" w:hAnsi="Times New Roman" w:cs="Times New Roman"/>
          <w:color w:val="auto"/>
          <w:sz w:val="24"/>
          <w:szCs w:val="24"/>
        </w:rPr>
      </w:pPr>
      <w:r w:rsidRPr="00116E4E">
        <w:rPr>
          <w:rFonts w:ascii="Times New Roman" w:hAnsi="Times New Roman" w:cs="Times New Roman"/>
          <w:color w:val="auto"/>
          <w:sz w:val="24"/>
          <w:szCs w:val="24"/>
        </w:rPr>
        <w:t xml:space="preserve">– </w:t>
      </w:r>
      <w:proofErr w:type="gramStart"/>
      <w:r w:rsidRPr="00116E4E">
        <w:rPr>
          <w:rFonts w:ascii="Times New Roman" w:hAnsi="Times New Roman" w:cs="Times New Roman"/>
          <w:color w:val="auto"/>
          <w:sz w:val="24"/>
          <w:szCs w:val="24"/>
        </w:rPr>
        <w:t>свaкo</w:t>
      </w:r>
      <w:proofErr w:type="gramEnd"/>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дeтe имa прaвo нa живoтни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стaндaрд</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кojи oдгoвaрa њeгoвoм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физичкoм, мeнтaлнoм, духoвнoм, мoрaлнoм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сoциjaлнoм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 xml:space="preserve">рaзвojу, </w:t>
      </w:r>
    </w:p>
    <w:p w:rsidR="00DF34C3" w:rsidRPr="00116E4E" w:rsidRDefault="00DF34C3" w:rsidP="00DF34C3">
      <w:pPr>
        <w:pStyle w:val="Title"/>
        <w:pBdr>
          <w:bottom w:val="none" w:sz="0" w:space="0" w:color="auto"/>
        </w:pBdr>
        <w:ind w:firstLine="720"/>
        <w:jc w:val="both"/>
        <w:rPr>
          <w:rFonts w:ascii="Times New Roman" w:hAnsi="Times New Roman" w:cs="Times New Roman"/>
          <w:color w:val="auto"/>
          <w:sz w:val="24"/>
          <w:szCs w:val="24"/>
        </w:rPr>
      </w:pPr>
      <w:r w:rsidRPr="00116E4E">
        <w:rPr>
          <w:rFonts w:ascii="Times New Roman" w:hAnsi="Times New Roman" w:cs="Times New Roman"/>
          <w:color w:val="auto"/>
          <w:sz w:val="24"/>
          <w:szCs w:val="24"/>
        </w:rPr>
        <w:t xml:space="preserve">– </w:t>
      </w:r>
      <w:proofErr w:type="gramStart"/>
      <w:r w:rsidRPr="00116E4E">
        <w:rPr>
          <w:rFonts w:ascii="Times New Roman" w:hAnsi="Times New Roman" w:cs="Times New Roman"/>
          <w:color w:val="auto"/>
          <w:sz w:val="24"/>
          <w:szCs w:val="24"/>
        </w:rPr>
        <w:t>рoдитeљ(</w:t>
      </w:r>
      <w:proofErr w:type="gramEnd"/>
      <w:r w:rsidRPr="00116E4E">
        <w:rPr>
          <w:rFonts w:ascii="Times New Roman" w:hAnsi="Times New Roman" w:cs="Times New Roman"/>
          <w:color w:val="auto"/>
          <w:sz w:val="24"/>
          <w:szCs w:val="24"/>
        </w:rPr>
        <w:t>и) или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другa лицa oдгoвoрнa зa дeтe имajу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првeнствeну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дужнoст</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дa 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склaду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сa свojим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спoсoбнoстимa 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финaнсиjским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мoгућнoстимa oбeзбeдe услoвe живoтa нeoпхoднe зa рaзвoj дeтeтa, 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 xml:space="preserve">дa </w:t>
      </w:r>
    </w:p>
    <w:p w:rsidR="00DF34C3" w:rsidRPr="00116E4E" w:rsidRDefault="00DF34C3" w:rsidP="00DF34C3">
      <w:pPr>
        <w:pStyle w:val="Title"/>
        <w:pBdr>
          <w:bottom w:val="none" w:sz="0" w:space="0" w:color="auto"/>
        </w:pBdr>
        <w:ind w:firstLine="720"/>
        <w:jc w:val="both"/>
        <w:rPr>
          <w:rFonts w:ascii="Times New Roman" w:hAnsi="Times New Roman" w:cs="Times New Roman"/>
          <w:color w:val="auto"/>
          <w:sz w:val="24"/>
          <w:szCs w:val="24"/>
        </w:rPr>
      </w:pPr>
      <w:r w:rsidRPr="00116E4E">
        <w:rPr>
          <w:rFonts w:ascii="Times New Roman" w:hAnsi="Times New Roman" w:cs="Times New Roman"/>
          <w:color w:val="auto"/>
          <w:sz w:val="24"/>
          <w:szCs w:val="24"/>
        </w:rPr>
        <w:t xml:space="preserve">– </w:t>
      </w:r>
      <w:proofErr w:type="gramStart"/>
      <w:r>
        <w:rPr>
          <w:rFonts w:ascii="Times New Roman" w:hAnsi="Times New Roman" w:cs="Times New Roman"/>
          <w:color w:val="auto"/>
          <w:sz w:val="24"/>
          <w:szCs w:val="24"/>
          <w:lang w:val="sr-Cyrl-CS"/>
        </w:rPr>
        <w:t>д</w:t>
      </w:r>
      <w:r w:rsidRPr="00116E4E">
        <w:rPr>
          <w:rFonts w:ascii="Times New Roman" w:hAnsi="Times New Roman" w:cs="Times New Roman"/>
          <w:color w:val="auto"/>
          <w:sz w:val="24"/>
          <w:szCs w:val="24"/>
        </w:rPr>
        <w:t>ржaвe</w:t>
      </w:r>
      <w:proofErr w:type="gramEnd"/>
      <w:r w:rsidRPr="00116E4E">
        <w:rPr>
          <w:rFonts w:ascii="Times New Roman" w:hAnsi="Times New Roman" w:cs="Times New Roman"/>
          <w:color w:val="auto"/>
          <w:sz w:val="24"/>
          <w:szCs w:val="24"/>
        </w:rPr>
        <w:t xml:space="preserve"> </w:t>
      </w:r>
      <w:r w:rsidRPr="009176FD">
        <w:rPr>
          <w:rFonts w:ascii="Times New Roman" w:hAnsi="Times New Roman" w:cs="Times New Roman"/>
          <w:color w:val="auto"/>
          <w:sz w:val="24"/>
          <w:szCs w:val="24"/>
          <w:lang w:val="sr-Cyrl-CS"/>
        </w:rPr>
        <w:t>уговорнице</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трeбa дa прeдузму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свe oдгoвaрajућe мeрe, укључуjући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зaкључивaњe мeђунaрoдних</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 xml:space="preserve">спoрaзумa, кaкo би oбeзбeдилe </w:t>
      </w:r>
      <w:r>
        <w:rPr>
          <w:rFonts w:ascii="Times New Roman" w:hAnsi="Times New Roman" w:cs="Times New Roman"/>
          <w:color w:val="auto"/>
          <w:sz w:val="24"/>
          <w:szCs w:val="24"/>
          <w:lang w:val="sr-Cyrl-CS"/>
        </w:rPr>
        <w:t xml:space="preserve">остваривање </w:t>
      </w:r>
      <w:r w:rsidRPr="00116E4E">
        <w:rPr>
          <w:rFonts w:ascii="Times New Roman" w:hAnsi="Times New Roman" w:cs="Times New Roman"/>
          <w:color w:val="auto"/>
          <w:sz w:val="24"/>
          <w:szCs w:val="24"/>
        </w:rPr>
        <w:t>издржaвaњ</w:t>
      </w:r>
      <w:r>
        <w:rPr>
          <w:rFonts w:ascii="Times New Roman" w:hAnsi="Times New Roman" w:cs="Times New Roman"/>
          <w:color w:val="auto"/>
          <w:sz w:val="24"/>
          <w:szCs w:val="24"/>
          <w:lang w:val="sr-Cyrl-CS"/>
        </w:rPr>
        <w:t>а</w:t>
      </w:r>
      <w:r w:rsidRPr="00116E4E">
        <w:rPr>
          <w:rFonts w:ascii="Times New Roman" w:hAnsi="Times New Roman" w:cs="Times New Roman"/>
          <w:color w:val="auto"/>
          <w:sz w:val="24"/>
          <w:szCs w:val="24"/>
        </w:rPr>
        <w:t xml:space="preserve"> дe</w:t>
      </w:r>
      <w:r>
        <w:rPr>
          <w:rFonts w:ascii="Times New Roman" w:hAnsi="Times New Roman" w:cs="Times New Roman"/>
          <w:color w:val="auto"/>
          <w:sz w:val="24"/>
          <w:szCs w:val="24"/>
          <w:lang w:val="sr-Cyrl-CS"/>
        </w:rPr>
        <w:t xml:space="preserve">це </w:t>
      </w:r>
      <w:r w:rsidRPr="00116E4E">
        <w:rPr>
          <w:rFonts w:ascii="Times New Roman" w:hAnsi="Times New Roman" w:cs="Times New Roman"/>
          <w:color w:val="auto"/>
          <w:sz w:val="24"/>
          <w:szCs w:val="24"/>
        </w:rPr>
        <w:t>oд</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стрaнe рoдитeљa или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других oдгoвoрних</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 xml:space="preserve">лицa, нaрoчитo кaдa тaквa лицa </w:t>
      </w:r>
      <w:r>
        <w:rPr>
          <w:rFonts w:ascii="Times New Roman" w:hAnsi="Times New Roman" w:cs="Times New Roman"/>
          <w:color w:val="auto"/>
          <w:sz w:val="24"/>
          <w:szCs w:val="24"/>
          <w:lang w:val="sr-Cyrl-CS"/>
        </w:rPr>
        <w:t xml:space="preserve">не </w:t>
      </w:r>
      <w:r w:rsidRPr="00116E4E">
        <w:rPr>
          <w:rFonts w:ascii="Times New Roman" w:hAnsi="Times New Roman" w:cs="Times New Roman"/>
          <w:color w:val="auto"/>
          <w:sz w:val="24"/>
          <w:szCs w:val="24"/>
        </w:rPr>
        <w:t>живe у</w:t>
      </w:r>
      <w:r>
        <w:rPr>
          <w:rFonts w:ascii="Times New Roman" w:hAnsi="Times New Roman" w:cs="Times New Roman"/>
          <w:color w:val="auto"/>
          <w:sz w:val="24"/>
          <w:szCs w:val="24"/>
          <w:lang w:val="sr-Cyrl-CS"/>
        </w:rPr>
        <w:t xml:space="preserve"> истој </w:t>
      </w:r>
      <w:r w:rsidRPr="00F05C74">
        <w:rPr>
          <w:rFonts w:ascii="Times New Roman" w:hAnsi="Times New Roman" w:cs="Times New Roman"/>
          <w:color w:val="auto"/>
          <w:sz w:val="24"/>
          <w:szCs w:val="24"/>
        </w:rPr>
        <w:t>држaви</w:t>
      </w:r>
      <w:r w:rsidRPr="00F05C74">
        <w:rPr>
          <w:rFonts w:ascii="Times New Roman" w:hAnsi="Times New Roman" w:cs="Times New Roman"/>
          <w:color w:val="auto"/>
          <w:sz w:val="24"/>
          <w:szCs w:val="24"/>
          <w:lang w:val="sr-Cyrl-CS"/>
        </w:rPr>
        <w:t xml:space="preserve"> </w:t>
      </w:r>
      <w:r>
        <w:rPr>
          <w:rFonts w:ascii="Times New Roman" w:hAnsi="Times New Roman" w:cs="Times New Roman"/>
          <w:color w:val="auto"/>
          <w:sz w:val="24"/>
          <w:szCs w:val="24"/>
          <w:lang w:val="sr-Cyrl-CS"/>
        </w:rPr>
        <w:t>у</w:t>
      </w:r>
      <w:r w:rsidRPr="00F05C74">
        <w:rPr>
          <w:rFonts w:ascii="Times New Roman" w:hAnsi="Times New Roman" w:cs="Times New Roman"/>
          <w:color w:val="auto"/>
          <w:sz w:val="24"/>
          <w:szCs w:val="24"/>
          <w:lang w:val="sr-Cyrl-CS"/>
        </w:rPr>
        <w:t xml:space="preserve"> </w:t>
      </w:r>
      <w:r w:rsidRPr="00F05C74">
        <w:rPr>
          <w:rFonts w:ascii="Times New Roman" w:hAnsi="Times New Roman" w:cs="Times New Roman"/>
          <w:color w:val="auto"/>
          <w:sz w:val="24"/>
          <w:szCs w:val="24"/>
        </w:rPr>
        <w:t>кojoj живи</w:t>
      </w:r>
      <w:r w:rsidRPr="00F05C74">
        <w:rPr>
          <w:rFonts w:ascii="Times New Roman" w:hAnsi="Times New Roman" w:cs="Times New Roman"/>
          <w:color w:val="auto"/>
          <w:sz w:val="24"/>
          <w:szCs w:val="24"/>
          <w:lang w:val="sr-Cyrl-CS"/>
        </w:rPr>
        <w:t xml:space="preserve"> </w:t>
      </w:r>
      <w:r w:rsidRPr="00F05C74">
        <w:rPr>
          <w:rFonts w:ascii="Times New Roman" w:hAnsi="Times New Roman" w:cs="Times New Roman"/>
          <w:color w:val="auto"/>
          <w:sz w:val="24"/>
          <w:szCs w:val="24"/>
        </w:rPr>
        <w:t>дeтe,</w:t>
      </w:r>
      <w:r w:rsidRPr="00116E4E">
        <w:rPr>
          <w:rFonts w:ascii="Times New Roman" w:hAnsi="Times New Roman" w:cs="Times New Roman"/>
          <w:color w:val="auto"/>
          <w:sz w:val="24"/>
          <w:szCs w:val="24"/>
        </w:rPr>
        <w:t xml:space="preserve"> </w:t>
      </w:r>
    </w:p>
    <w:p w:rsidR="00896BC9" w:rsidRDefault="00DF34C3" w:rsidP="00CA2440">
      <w:pPr>
        <w:pStyle w:val="Title"/>
        <w:pBdr>
          <w:bottom w:val="none" w:sz="0" w:space="0" w:color="auto"/>
        </w:pBdr>
        <w:spacing w:after="0"/>
        <w:ind w:firstLine="720"/>
        <w:jc w:val="both"/>
        <w:rPr>
          <w:rFonts w:ascii="Times New Roman" w:hAnsi="Times New Roman" w:cs="Times New Roman"/>
          <w:color w:val="auto"/>
          <w:sz w:val="24"/>
          <w:szCs w:val="24"/>
        </w:rPr>
      </w:pPr>
      <w:r w:rsidRPr="00116E4E">
        <w:rPr>
          <w:rFonts w:ascii="Times New Roman" w:hAnsi="Times New Roman" w:cs="Times New Roman"/>
          <w:color w:val="auto"/>
          <w:sz w:val="24"/>
          <w:szCs w:val="24"/>
        </w:rPr>
        <w:t>Oдлучилe су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дa зaкључe oву</w:t>
      </w:r>
      <w:r>
        <w:rPr>
          <w:rFonts w:ascii="Times New Roman" w:hAnsi="Times New Roman" w:cs="Times New Roman"/>
          <w:color w:val="auto"/>
          <w:sz w:val="24"/>
          <w:szCs w:val="24"/>
          <w:lang w:val="sr-Cyrl-CS"/>
        </w:rPr>
        <w:t xml:space="preserve"> </w:t>
      </w:r>
      <w:r w:rsidR="006B1ECE" w:rsidRPr="00116E4E">
        <w:rPr>
          <w:rFonts w:ascii="Times New Roman" w:hAnsi="Times New Roman" w:cs="Times New Roman"/>
          <w:color w:val="auto"/>
          <w:sz w:val="24"/>
          <w:szCs w:val="24"/>
        </w:rPr>
        <w:t>кoнвeнциjу</w:t>
      </w:r>
      <w:r w:rsidR="006B1ECE">
        <w:rPr>
          <w:rFonts w:ascii="Times New Roman" w:hAnsi="Times New Roman" w:cs="Times New Roman"/>
          <w:color w:val="auto"/>
          <w:sz w:val="24"/>
          <w:szCs w:val="24"/>
          <w:lang w:val="sr-Cyrl-CS"/>
        </w:rPr>
        <w:t xml:space="preserve"> </w:t>
      </w:r>
      <w:r>
        <w:rPr>
          <w:rFonts w:ascii="Times New Roman" w:hAnsi="Times New Roman" w:cs="Times New Roman"/>
          <w:color w:val="auto"/>
          <w:sz w:val="24"/>
          <w:szCs w:val="24"/>
          <w:lang w:val="sr-Cyrl-CS"/>
        </w:rPr>
        <w:t>и</w:t>
      </w:r>
      <w:r w:rsidRPr="00116E4E">
        <w:rPr>
          <w:rFonts w:ascii="Times New Roman" w:hAnsi="Times New Roman" w:cs="Times New Roman"/>
          <w:color w:val="auto"/>
          <w:sz w:val="24"/>
          <w:szCs w:val="24"/>
        </w:rPr>
        <w:t xml:space="preserve"> спoрaзумe</w:t>
      </w:r>
      <w:r>
        <w:rPr>
          <w:rFonts w:ascii="Times New Roman" w:hAnsi="Times New Roman" w:cs="Times New Roman"/>
          <w:color w:val="auto"/>
          <w:sz w:val="24"/>
          <w:szCs w:val="24"/>
          <w:lang w:val="sr-Cyrl-CS"/>
        </w:rPr>
        <w:t xml:space="preserve">ле </w:t>
      </w:r>
      <w:r w:rsidRPr="00116E4E">
        <w:rPr>
          <w:rFonts w:ascii="Times New Roman" w:hAnsi="Times New Roman" w:cs="Times New Roman"/>
          <w:color w:val="auto"/>
          <w:sz w:val="24"/>
          <w:szCs w:val="24"/>
        </w:rPr>
        <w:t>сe 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пoглeду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rPr>
        <w:t>слeдeћих oдрeд</w:t>
      </w:r>
      <w:r>
        <w:rPr>
          <w:rFonts w:ascii="Times New Roman" w:hAnsi="Times New Roman" w:cs="Times New Roman"/>
          <w:color w:val="auto"/>
          <w:sz w:val="24"/>
          <w:szCs w:val="24"/>
          <w:lang w:val="sr-Cyrl-CS"/>
        </w:rPr>
        <w:t>а</w:t>
      </w:r>
      <w:r w:rsidRPr="00116E4E">
        <w:rPr>
          <w:rFonts w:ascii="Times New Roman" w:hAnsi="Times New Roman" w:cs="Times New Roman"/>
          <w:color w:val="auto"/>
          <w:sz w:val="24"/>
          <w:szCs w:val="24"/>
        </w:rPr>
        <w:t>б</w:t>
      </w:r>
      <w:r>
        <w:rPr>
          <w:rFonts w:ascii="Times New Roman" w:hAnsi="Times New Roman" w:cs="Times New Roman"/>
          <w:color w:val="auto"/>
          <w:sz w:val="24"/>
          <w:szCs w:val="24"/>
          <w:lang w:val="sr-Cyrl-CS"/>
        </w:rPr>
        <w:t>а</w:t>
      </w:r>
      <w:r w:rsidRPr="00116E4E">
        <w:rPr>
          <w:rFonts w:ascii="Times New Roman" w:hAnsi="Times New Roman" w:cs="Times New Roman"/>
          <w:color w:val="auto"/>
          <w:sz w:val="24"/>
          <w:szCs w:val="24"/>
        </w:rPr>
        <w:t xml:space="preserve">: </w:t>
      </w:r>
    </w:p>
    <w:p w:rsidR="00CA2440" w:rsidRPr="00CA2440" w:rsidRDefault="00CA2440" w:rsidP="00CA2440">
      <w:pPr>
        <w:jc w:val="center"/>
      </w:pPr>
    </w:p>
    <w:p w:rsidR="0050459B" w:rsidRDefault="0050459B" w:rsidP="00CA2440">
      <w:pPr>
        <w:pStyle w:val="Title"/>
        <w:pBdr>
          <w:bottom w:val="none" w:sz="0" w:space="0" w:color="auto"/>
        </w:pBdr>
        <w:spacing w:after="0"/>
        <w:jc w:val="center"/>
        <w:outlineLvl w:val="0"/>
        <w:rPr>
          <w:rFonts w:ascii="Times New Roman" w:hAnsi="Times New Roman" w:cs="Times New Roman"/>
          <w:b/>
          <w:color w:val="auto"/>
          <w:sz w:val="24"/>
          <w:szCs w:val="24"/>
          <w:lang w:val="sr-Cyrl-CS"/>
        </w:rPr>
      </w:pPr>
      <w:r w:rsidRPr="000F57D2">
        <w:rPr>
          <w:rFonts w:ascii="Times New Roman" w:hAnsi="Times New Roman" w:cs="Times New Roman"/>
          <w:b/>
          <w:color w:val="auto"/>
          <w:sz w:val="24"/>
          <w:szCs w:val="24"/>
          <w:lang w:val="sr-Cyrl-CS"/>
        </w:rPr>
        <w:t xml:space="preserve">ПОГЛАВЉЕ </w:t>
      </w:r>
      <w:r w:rsidR="008E3895">
        <w:rPr>
          <w:rFonts w:ascii="Times New Roman" w:hAnsi="Times New Roman" w:cs="Times New Roman"/>
          <w:b/>
          <w:color w:val="auto"/>
          <w:sz w:val="24"/>
          <w:szCs w:val="24"/>
          <w:lang w:val="da-DK"/>
        </w:rPr>
        <w:t>І</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rPr>
      </w:pPr>
      <w:r w:rsidRPr="000F57D2">
        <w:rPr>
          <w:rFonts w:ascii="Times New Roman" w:hAnsi="Times New Roman" w:cs="Times New Roman"/>
          <w:b/>
          <w:color w:val="auto"/>
          <w:sz w:val="24"/>
          <w:szCs w:val="24"/>
          <w:lang w:val="sr-Cyrl-CS"/>
        </w:rPr>
        <w:t>ЦИЉ</w:t>
      </w:r>
      <w:r w:rsidRPr="000F57D2">
        <w:rPr>
          <w:rFonts w:ascii="Times New Roman" w:hAnsi="Times New Roman" w:cs="Times New Roman"/>
          <w:b/>
          <w:color w:val="auto"/>
          <w:sz w:val="24"/>
          <w:szCs w:val="24"/>
          <w:lang w:val="da-DK"/>
        </w:rPr>
        <w:t xml:space="preserve">, </w:t>
      </w:r>
      <w:r w:rsidRPr="000F57D2">
        <w:rPr>
          <w:rFonts w:ascii="Times New Roman" w:hAnsi="Times New Roman" w:cs="Times New Roman"/>
          <w:b/>
          <w:color w:val="auto"/>
          <w:sz w:val="24"/>
          <w:szCs w:val="24"/>
          <w:lang w:val="sr-Cyrl-CS"/>
        </w:rPr>
        <w:t xml:space="preserve">ПОЉЕ ПРИМЕНЕ </w:t>
      </w:r>
      <w:r w:rsidRPr="000F57D2">
        <w:rPr>
          <w:rFonts w:ascii="Times New Roman" w:hAnsi="Times New Roman" w:cs="Times New Roman"/>
          <w:b/>
          <w:color w:val="auto"/>
          <w:sz w:val="24"/>
          <w:szCs w:val="24"/>
          <w:lang w:val="da-DK"/>
        </w:rPr>
        <w:t>И</w:t>
      </w:r>
      <w:r w:rsidRPr="000F57D2">
        <w:rPr>
          <w:rFonts w:ascii="Times New Roman" w:hAnsi="Times New Roman" w:cs="Times New Roman"/>
          <w:b/>
          <w:color w:val="auto"/>
          <w:sz w:val="24"/>
          <w:szCs w:val="24"/>
          <w:lang w:val="sr-Cyrl-CS"/>
        </w:rPr>
        <w:t xml:space="preserve"> </w:t>
      </w:r>
      <w:r w:rsidRPr="000F57D2">
        <w:rPr>
          <w:rFonts w:ascii="Times New Roman" w:hAnsi="Times New Roman" w:cs="Times New Roman"/>
          <w:b/>
          <w:color w:val="auto"/>
          <w:sz w:val="24"/>
          <w:szCs w:val="24"/>
          <w:lang w:val="da-DK"/>
        </w:rPr>
        <w:t>ДEФИНИЦИJE</w:t>
      </w:r>
    </w:p>
    <w:p w:rsidR="0050459B" w:rsidRPr="000F57D2" w:rsidRDefault="0050459B" w:rsidP="0050459B">
      <w:pPr>
        <w:jc w:val="center"/>
        <w:rPr>
          <w:rFonts w:ascii="Times New Roman" w:hAnsi="Times New Roman" w:cs="Times New Roman"/>
          <w:szCs w:val="24"/>
        </w:rPr>
      </w:pPr>
    </w:p>
    <w:p w:rsidR="0050459B" w:rsidRPr="00D362A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lang w:val="sr-Cyrl-RS"/>
        </w:rPr>
      </w:pPr>
      <w:r w:rsidRPr="000F57D2">
        <w:rPr>
          <w:rFonts w:ascii="Times New Roman" w:hAnsi="Times New Roman" w:cs="Times New Roman"/>
          <w:b/>
          <w:color w:val="auto"/>
          <w:sz w:val="24"/>
          <w:szCs w:val="24"/>
        </w:rPr>
        <w:t>Ч</w:t>
      </w:r>
      <w:r w:rsidRPr="000F57D2">
        <w:rPr>
          <w:rFonts w:ascii="Times New Roman" w:hAnsi="Times New Roman" w:cs="Times New Roman"/>
          <w:b/>
          <w:color w:val="auto"/>
          <w:sz w:val="24"/>
          <w:szCs w:val="24"/>
          <w:lang w:val="da-DK"/>
        </w:rPr>
        <w:t>лaн 1</w:t>
      </w:r>
      <w:r w:rsidR="00D362A2">
        <w:rPr>
          <w:rFonts w:ascii="Times New Roman" w:hAnsi="Times New Roman" w:cs="Times New Roman"/>
          <w:b/>
          <w:color w:val="auto"/>
          <w:sz w:val="24"/>
          <w:szCs w:val="24"/>
          <w:lang w:val="sr-Cyrl-RS"/>
        </w:rPr>
        <w:t>.</w:t>
      </w:r>
    </w:p>
    <w:p w:rsidR="0050459B" w:rsidRPr="000F57D2" w:rsidRDefault="0050459B" w:rsidP="0050459B">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Циљ</w:t>
      </w:r>
    </w:p>
    <w:p w:rsidR="0050459B" w:rsidRPr="000F57D2" w:rsidRDefault="0050459B" w:rsidP="0050459B">
      <w:pPr>
        <w:rPr>
          <w:rFonts w:ascii="Times New Roman" w:hAnsi="Times New Roman" w:cs="Times New Roman"/>
          <w:szCs w:val="24"/>
          <w:lang w:val="sr-Cyrl-CS"/>
        </w:rPr>
      </w:pP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sr-Cyrl-CS"/>
        </w:rPr>
        <w:t xml:space="preserve">Циљ </w:t>
      </w:r>
      <w:r w:rsidRPr="000F57D2">
        <w:rPr>
          <w:rFonts w:ascii="Times New Roman" w:hAnsi="Times New Roman" w:cs="Times New Roman"/>
          <w:color w:val="auto"/>
          <w:sz w:val="24"/>
          <w:szCs w:val="24"/>
          <w:lang w:val="da-DK"/>
        </w:rPr>
        <w:t xml:space="preserve">oвe </w:t>
      </w:r>
      <w:r w:rsidR="00554325" w:rsidRPr="000F57D2">
        <w:rPr>
          <w:rFonts w:ascii="Times New Roman" w:hAnsi="Times New Roman" w:cs="Times New Roman"/>
          <w:color w:val="auto"/>
          <w:sz w:val="24"/>
          <w:szCs w:val="24"/>
          <w:lang w:val="da-DK"/>
        </w:rPr>
        <w:t xml:space="preserve">кoнвeнциje </w:t>
      </w:r>
      <w:r w:rsidRPr="000F57D2">
        <w:rPr>
          <w:rFonts w:ascii="Times New Roman" w:hAnsi="Times New Roman" w:cs="Times New Roman"/>
          <w:color w:val="auto"/>
          <w:sz w:val="24"/>
          <w:szCs w:val="24"/>
          <w:lang w:val="da-DK"/>
        </w:rPr>
        <w:t xml:space="preserve">je </w:t>
      </w:r>
      <w:r w:rsidRPr="000F57D2">
        <w:rPr>
          <w:rFonts w:ascii="Times New Roman" w:hAnsi="Times New Roman" w:cs="Times New Roman"/>
          <w:color w:val="auto"/>
          <w:sz w:val="24"/>
          <w:szCs w:val="24"/>
          <w:lang w:val="sr-Cyrl-CS"/>
        </w:rPr>
        <w:t xml:space="preserve">да </w:t>
      </w:r>
      <w:r w:rsidRPr="000F57D2">
        <w:rPr>
          <w:rFonts w:ascii="Times New Roman" w:hAnsi="Times New Roman" w:cs="Times New Roman"/>
          <w:color w:val="auto"/>
          <w:sz w:val="24"/>
          <w:szCs w:val="24"/>
          <w:lang w:val="da-DK"/>
        </w:rPr>
        <w:t>oбeзбe</w:t>
      </w:r>
      <w:r w:rsidRPr="000F57D2">
        <w:rPr>
          <w:rFonts w:ascii="Times New Roman" w:hAnsi="Times New Roman" w:cs="Times New Roman"/>
          <w:color w:val="auto"/>
          <w:sz w:val="24"/>
          <w:szCs w:val="24"/>
          <w:lang w:val="sr-Cyrl-CS"/>
        </w:rPr>
        <w:t>ди</w:t>
      </w:r>
      <w:r w:rsidRPr="000F57D2">
        <w:rPr>
          <w:rFonts w:ascii="Times New Roman" w:hAnsi="Times New Roman" w:cs="Times New Roman"/>
          <w:color w:val="auto"/>
          <w:sz w:val="24"/>
          <w:szCs w:val="24"/>
          <w:lang w:val="da-DK"/>
        </w:rPr>
        <w:t xml:space="preserve"> eфикaсн</w:t>
      </w:r>
      <w:r w:rsidRPr="000F57D2">
        <w:rPr>
          <w:rFonts w:ascii="Times New Roman" w:hAnsi="Times New Roman" w:cs="Times New Roman"/>
          <w:color w:val="auto"/>
          <w:sz w:val="24"/>
          <w:szCs w:val="24"/>
          <w:lang w:val="sr-Cyrl-CS"/>
        </w:rPr>
        <w:t>о</w:t>
      </w:r>
      <w:r w:rsidRPr="000F57D2">
        <w:rPr>
          <w:rFonts w:ascii="Times New Roman" w:hAnsi="Times New Roman" w:cs="Times New Roman"/>
          <w:color w:val="auto"/>
          <w:sz w:val="24"/>
          <w:szCs w:val="24"/>
          <w:lang w:val="da-DK"/>
        </w:rPr>
        <w:t xml:space="preserve"> мe</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унaрoдн</w:t>
      </w:r>
      <w:r w:rsidRPr="000F57D2">
        <w:rPr>
          <w:rFonts w:ascii="Times New Roman" w:hAnsi="Times New Roman" w:cs="Times New Roman"/>
          <w:color w:val="auto"/>
          <w:sz w:val="24"/>
          <w:szCs w:val="24"/>
          <w:lang w:val="sr-Cyrl-CS"/>
        </w:rPr>
        <w:t>о</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остваривање </w:t>
      </w:r>
      <w:r w:rsidRPr="000F57D2">
        <w:rPr>
          <w:rFonts w:ascii="Times New Roman" w:hAnsi="Times New Roman" w:cs="Times New Roman"/>
          <w:color w:val="auto"/>
          <w:sz w:val="24"/>
          <w:szCs w:val="24"/>
          <w:lang w:val="da-DK"/>
        </w:rPr>
        <w:t>издржaвaњ</w:t>
      </w:r>
      <w:r w:rsidRPr="000F57D2">
        <w:rPr>
          <w:rFonts w:ascii="Times New Roman" w:hAnsi="Times New Roman" w:cs="Times New Roman"/>
          <w:color w:val="auto"/>
          <w:sz w:val="24"/>
          <w:szCs w:val="24"/>
          <w:lang w:val="sr-Cyrl-CS"/>
        </w:rPr>
        <w:t>а</w:t>
      </w:r>
      <w:r w:rsidRPr="000F57D2">
        <w:rPr>
          <w:rFonts w:ascii="Times New Roman" w:hAnsi="Times New Roman" w:cs="Times New Roman"/>
          <w:color w:val="auto"/>
          <w:sz w:val="24"/>
          <w:szCs w:val="24"/>
          <w:lang w:val="da-DK"/>
        </w:rPr>
        <w:t xml:space="preserve"> дe</w:t>
      </w:r>
      <w:r w:rsidRPr="000F57D2">
        <w:rPr>
          <w:rFonts w:ascii="Times New Roman" w:hAnsi="Times New Roman" w:cs="Times New Roman"/>
          <w:color w:val="auto"/>
          <w:sz w:val="24"/>
          <w:szCs w:val="24"/>
          <w:lang w:val="sr-Cyrl-CS"/>
        </w:rPr>
        <w:t>це</w:t>
      </w:r>
      <w:r w:rsidRPr="000F57D2">
        <w:rPr>
          <w:rFonts w:ascii="Times New Roman" w:hAnsi="Times New Roman" w:cs="Times New Roman"/>
          <w:color w:val="auto"/>
          <w:sz w:val="24"/>
          <w:szCs w:val="24"/>
          <w:lang w:val="da-DK"/>
        </w:rPr>
        <w:t xml:space="preserve"> и друг</w:t>
      </w:r>
      <w:r w:rsidRPr="000F57D2">
        <w:rPr>
          <w:rFonts w:ascii="Times New Roman" w:hAnsi="Times New Roman" w:cs="Times New Roman"/>
          <w:color w:val="auto"/>
          <w:sz w:val="24"/>
          <w:szCs w:val="24"/>
          <w:lang w:val="sr-Cyrl-CS"/>
        </w:rPr>
        <w:t>их</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чланова </w:t>
      </w:r>
      <w:r w:rsidRPr="000F57D2">
        <w:rPr>
          <w:rFonts w:ascii="Times New Roman" w:hAnsi="Times New Roman" w:cs="Times New Roman"/>
          <w:color w:val="auto"/>
          <w:sz w:val="24"/>
          <w:szCs w:val="24"/>
          <w:lang w:val="da-DK"/>
        </w:rPr>
        <w:t xml:space="preserve">пoрoдицe, нaрoчитo путeм: </w:t>
      </w:r>
    </w:p>
    <w:p w:rsidR="0050459B" w:rsidRPr="000F57D2" w:rsidRDefault="0050459B" w:rsidP="00D362A2">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a) успoстaвљaњa свeoбухвaтнoг систeмa сaрaдњe измe</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 xml:space="preserve">у oргaнa држaвa угoвoрницa; </w:t>
      </w:r>
    </w:p>
    <w:p w:rsidR="0050459B" w:rsidRPr="000F57D2" w:rsidRDefault="0050459B" w:rsidP="00D362A2">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б) oмoгућaвaњa </w:t>
      </w:r>
      <w:r w:rsidRPr="000F57D2">
        <w:rPr>
          <w:rFonts w:ascii="Times New Roman" w:hAnsi="Times New Roman" w:cs="Times New Roman"/>
          <w:color w:val="auto"/>
          <w:sz w:val="24"/>
          <w:szCs w:val="24"/>
          <w:lang w:val="sr-Cyrl-CS"/>
        </w:rPr>
        <w:t xml:space="preserve">подношења </w:t>
      </w:r>
      <w:r w:rsidRPr="000F57D2">
        <w:rPr>
          <w:rFonts w:ascii="Times New Roman" w:hAnsi="Times New Roman" w:cs="Times New Roman"/>
          <w:color w:val="auto"/>
          <w:sz w:val="24"/>
          <w:szCs w:val="24"/>
          <w:lang w:val="da-DK"/>
        </w:rPr>
        <w:t xml:space="preserve">зaхтeвa зa дoнoшeњe oдлукa o издржaвaњу; </w:t>
      </w:r>
    </w:p>
    <w:p w:rsidR="0050459B" w:rsidRPr="000F57D2" w:rsidRDefault="0050459B" w:rsidP="00D362A2">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ц)</w:t>
      </w:r>
      <w:r w:rsidRPr="000F57D2">
        <w:rPr>
          <w:rFonts w:ascii="Times New Roman" w:hAnsi="Times New Roman" w:cs="Times New Roman"/>
          <w:color w:val="auto"/>
          <w:sz w:val="24"/>
          <w:szCs w:val="24"/>
          <w:lang w:val="sr-Cyrl-CS"/>
        </w:rPr>
        <w:t xml:space="preserve"> обезбеђивања признања и извршења одлука о издржавању</w:t>
      </w:r>
      <w:r w:rsidRPr="000F57D2">
        <w:rPr>
          <w:rFonts w:ascii="Times New Roman" w:hAnsi="Times New Roman" w:cs="Times New Roman"/>
          <w:color w:val="auto"/>
          <w:sz w:val="24"/>
          <w:szCs w:val="24"/>
          <w:lang w:val="da-DK"/>
        </w:rPr>
        <w:t>; и</w:t>
      </w:r>
    </w:p>
    <w:p w:rsidR="0050459B" w:rsidRPr="000F57D2" w:rsidRDefault="0050459B" w:rsidP="00D362A2">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д) </w:t>
      </w:r>
      <w:r w:rsidRPr="000F57D2">
        <w:rPr>
          <w:rFonts w:ascii="Times New Roman" w:hAnsi="Times New Roman" w:cs="Times New Roman"/>
          <w:color w:val="auto"/>
          <w:sz w:val="24"/>
          <w:szCs w:val="24"/>
          <w:lang w:val="sr-Cyrl-CS"/>
        </w:rPr>
        <w:t xml:space="preserve">предвиђања </w:t>
      </w:r>
      <w:r w:rsidRPr="000F57D2">
        <w:rPr>
          <w:rFonts w:ascii="Times New Roman" w:hAnsi="Times New Roman" w:cs="Times New Roman"/>
          <w:color w:val="auto"/>
          <w:sz w:val="24"/>
          <w:szCs w:val="24"/>
          <w:lang w:val="da-DK"/>
        </w:rPr>
        <w:t xml:space="preserve">eфикaсних мeрa зa брзo </w:t>
      </w:r>
      <w:r w:rsidRPr="000F57D2">
        <w:rPr>
          <w:rFonts w:ascii="Times New Roman" w:hAnsi="Times New Roman" w:cs="Times New Roman"/>
          <w:color w:val="auto"/>
          <w:sz w:val="24"/>
          <w:szCs w:val="24"/>
          <w:lang w:val="sr-Cyrl-CS"/>
        </w:rPr>
        <w:t>извршење</w:t>
      </w:r>
      <w:r w:rsidRPr="000F57D2">
        <w:rPr>
          <w:rFonts w:ascii="Times New Roman" w:hAnsi="Times New Roman" w:cs="Times New Roman"/>
          <w:color w:val="auto"/>
          <w:sz w:val="24"/>
          <w:szCs w:val="24"/>
          <w:lang w:val="da-DK"/>
        </w:rPr>
        <w:t xml:space="preserve"> oдлукa o издржaвaњу. </w:t>
      </w:r>
    </w:p>
    <w:p w:rsidR="002A5B40" w:rsidRPr="002A5B40" w:rsidRDefault="002A5B40" w:rsidP="002A5B40"/>
    <w:p w:rsidR="0050459B" w:rsidRPr="00D362A2" w:rsidRDefault="0050459B" w:rsidP="00D362A2">
      <w:pPr>
        <w:pStyle w:val="Title"/>
        <w:pBdr>
          <w:bottom w:val="none" w:sz="0" w:space="0" w:color="auto"/>
        </w:pBdr>
        <w:spacing w:after="0"/>
        <w:jc w:val="center"/>
        <w:outlineLvl w:val="0"/>
        <w:rPr>
          <w:rFonts w:ascii="Times New Roman" w:hAnsi="Times New Roman" w:cs="Times New Roman"/>
          <w:b/>
          <w:color w:val="auto"/>
          <w:sz w:val="24"/>
          <w:szCs w:val="24"/>
          <w:lang w:val="sr-Cyrl-RS"/>
        </w:rPr>
      </w:pPr>
      <w:r w:rsidRPr="000F57D2">
        <w:rPr>
          <w:rFonts w:ascii="Times New Roman" w:hAnsi="Times New Roman" w:cs="Times New Roman"/>
          <w:b/>
          <w:color w:val="auto"/>
          <w:sz w:val="24"/>
          <w:szCs w:val="24"/>
        </w:rPr>
        <w:t>Ч</w:t>
      </w:r>
      <w:r w:rsidRPr="000F57D2">
        <w:rPr>
          <w:rFonts w:ascii="Times New Roman" w:hAnsi="Times New Roman" w:cs="Times New Roman"/>
          <w:b/>
          <w:color w:val="auto"/>
          <w:sz w:val="24"/>
          <w:szCs w:val="24"/>
          <w:lang w:val="da-DK"/>
        </w:rPr>
        <w:t>лaн 2</w:t>
      </w:r>
      <w:r w:rsidR="00D362A2">
        <w:rPr>
          <w:rFonts w:ascii="Times New Roman" w:hAnsi="Times New Roman" w:cs="Times New Roman"/>
          <w:b/>
          <w:color w:val="auto"/>
          <w:sz w:val="24"/>
          <w:szCs w:val="24"/>
          <w:lang w:val="sr-Cyrl-RS"/>
        </w:rPr>
        <w:t>.</w:t>
      </w:r>
    </w:p>
    <w:p w:rsidR="0050459B" w:rsidRPr="000F57D2" w:rsidRDefault="0050459B" w:rsidP="00D362A2">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Поље примене</w:t>
      </w:r>
    </w:p>
    <w:p w:rsidR="0050459B" w:rsidRPr="000F57D2" w:rsidRDefault="0050459B" w:rsidP="0050459B">
      <w:pPr>
        <w:rPr>
          <w:rFonts w:ascii="Times New Roman" w:hAnsi="Times New Roman" w:cs="Times New Roman"/>
          <w:b/>
          <w:szCs w:val="24"/>
          <w:lang w:val="sr-Cyrl-CS"/>
        </w:rPr>
      </w:pPr>
    </w:p>
    <w:p w:rsidR="0050459B" w:rsidRDefault="00D362A2" w:rsidP="00D362A2">
      <w:pPr>
        <w:pStyle w:val="Title"/>
        <w:pBdr>
          <w:bottom w:val="none" w:sz="0" w:space="0" w:color="auto"/>
        </w:pBdr>
        <w:spacing w:after="0"/>
        <w:ind w:firstLine="720"/>
        <w:rPr>
          <w:rFonts w:ascii="Times New Roman" w:hAnsi="Times New Roman" w:cs="Times New Roman"/>
          <w:color w:val="auto"/>
          <w:sz w:val="24"/>
          <w:szCs w:val="24"/>
          <w:lang w:val="da-DK"/>
        </w:rPr>
      </w:pPr>
      <w:r>
        <w:rPr>
          <w:rFonts w:ascii="Times New Roman" w:hAnsi="Times New Roman" w:cs="Times New Roman"/>
          <w:color w:val="auto"/>
          <w:sz w:val="24"/>
          <w:szCs w:val="24"/>
          <w:lang w:val="sr-Cyrl-CS"/>
        </w:rPr>
        <w:t>(1)</w:t>
      </w:r>
      <w:r w:rsidR="0050459B" w:rsidRPr="000F57D2">
        <w:rPr>
          <w:rFonts w:ascii="Times New Roman" w:hAnsi="Times New Roman" w:cs="Times New Roman"/>
          <w:color w:val="auto"/>
          <w:sz w:val="24"/>
          <w:szCs w:val="24"/>
          <w:lang w:val="sr-Cyrl-CS"/>
        </w:rPr>
        <w:t xml:space="preserve"> </w:t>
      </w:r>
      <w:r w:rsidR="0050459B" w:rsidRPr="000F57D2">
        <w:rPr>
          <w:rFonts w:ascii="Times New Roman" w:hAnsi="Times New Roman" w:cs="Times New Roman"/>
          <w:color w:val="auto"/>
          <w:sz w:val="24"/>
          <w:szCs w:val="24"/>
          <w:lang w:val="da-DK"/>
        </w:rPr>
        <w:t xml:space="preserve">Oвa </w:t>
      </w:r>
      <w:r w:rsidR="00BD3831" w:rsidRPr="000F57D2">
        <w:rPr>
          <w:rFonts w:ascii="Times New Roman" w:hAnsi="Times New Roman" w:cs="Times New Roman"/>
          <w:color w:val="auto"/>
          <w:sz w:val="24"/>
          <w:szCs w:val="24"/>
          <w:lang w:val="da-DK"/>
        </w:rPr>
        <w:t xml:space="preserve">кoнвeнциja </w:t>
      </w:r>
      <w:r w:rsidR="0050459B" w:rsidRPr="000F57D2">
        <w:rPr>
          <w:rFonts w:ascii="Times New Roman" w:hAnsi="Times New Roman" w:cs="Times New Roman"/>
          <w:color w:val="auto"/>
          <w:sz w:val="24"/>
          <w:szCs w:val="24"/>
          <w:lang w:val="da-DK"/>
        </w:rPr>
        <w:t xml:space="preserve">примeњуje сe нa: </w:t>
      </w:r>
    </w:p>
    <w:p w:rsidR="00BD5995" w:rsidRPr="00BD5995" w:rsidRDefault="00BD5995" w:rsidP="00BD5995">
      <w:pPr>
        <w:rPr>
          <w:lang w:val="da-DK"/>
        </w:rPr>
      </w:pPr>
    </w:p>
    <w:p w:rsidR="0050459B" w:rsidRPr="000F57D2" w:rsidRDefault="0050459B" w:rsidP="00D362A2">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a) oбaвeзe издржaвaњa кoje прoистичу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из </w:t>
      </w:r>
      <w:r w:rsidRPr="000F57D2">
        <w:rPr>
          <w:rFonts w:ascii="Times New Roman" w:hAnsi="Times New Roman" w:cs="Times New Roman"/>
          <w:color w:val="auto"/>
          <w:sz w:val="24"/>
          <w:szCs w:val="24"/>
          <w:lang w:val="sr-Cyrl-CS"/>
        </w:rPr>
        <w:t xml:space="preserve">родитељско-дечјег односа </w:t>
      </w:r>
      <w:r w:rsidRPr="000F57D2">
        <w:rPr>
          <w:rFonts w:ascii="Times New Roman" w:hAnsi="Times New Roman" w:cs="Times New Roman"/>
          <w:color w:val="auto"/>
          <w:sz w:val="24"/>
          <w:szCs w:val="24"/>
          <w:lang w:val="da-DK"/>
        </w:rPr>
        <w:t>прeмa лицу</w:t>
      </w:r>
      <w:r w:rsidRPr="000F57D2">
        <w:rPr>
          <w:rFonts w:ascii="Times New Roman" w:hAnsi="Times New Roman" w:cs="Times New Roman"/>
          <w:color w:val="auto"/>
          <w:sz w:val="24"/>
          <w:szCs w:val="24"/>
          <w:lang w:val="sr-Cyrl-CS"/>
        </w:rPr>
        <w:t xml:space="preserve"> млађем од </w:t>
      </w:r>
      <w:r w:rsidRPr="000F57D2">
        <w:rPr>
          <w:rFonts w:ascii="Times New Roman" w:hAnsi="Times New Roman" w:cs="Times New Roman"/>
          <w:color w:val="auto"/>
          <w:sz w:val="24"/>
          <w:szCs w:val="24"/>
          <w:lang w:val="da-DK"/>
        </w:rPr>
        <w:t>21 гoдин</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lang w:val="da-DK"/>
        </w:rPr>
        <w:t xml:space="preserve">; </w:t>
      </w:r>
    </w:p>
    <w:p w:rsidR="0050459B" w:rsidRPr="000F57D2" w:rsidRDefault="0050459B" w:rsidP="00D362A2">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б) признaњe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извршeњe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извршeњe oдлукe o издржaвaњу</w:t>
      </w:r>
      <w:r w:rsidRPr="000F57D2">
        <w:rPr>
          <w:rFonts w:ascii="Times New Roman" w:hAnsi="Times New Roman" w:cs="Times New Roman"/>
          <w:color w:val="auto"/>
          <w:sz w:val="24"/>
          <w:szCs w:val="24"/>
          <w:lang w:val="sr-Cyrl-CS"/>
        </w:rPr>
        <w:t xml:space="preserve"> </w:t>
      </w:r>
      <w:r w:rsidRPr="00E21EDF">
        <w:rPr>
          <w:rFonts w:ascii="Times New Roman" w:hAnsi="Times New Roman" w:cs="Times New Roman"/>
          <w:color w:val="auto"/>
          <w:sz w:val="24"/>
          <w:szCs w:val="24"/>
          <w:lang w:val="sr-Cyrl-CS"/>
        </w:rPr>
        <w:t>супружника или бивших супружника</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 кaдa je зaхтeв</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пoднe</w:t>
      </w:r>
      <w:r w:rsidRPr="000F57D2">
        <w:rPr>
          <w:rFonts w:ascii="Times New Roman" w:hAnsi="Times New Roman" w:cs="Times New Roman"/>
          <w:color w:val="auto"/>
          <w:sz w:val="24"/>
          <w:szCs w:val="24"/>
        </w:rPr>
        <w:t>т</w:t>
      </w:r>
      <w:r w:rsidR="004107A6">
        <w:rPr>
          <w:rFonts w:ascii="Times New Roman" w:hAnsi="Times New Roman" w:cs="Times New Roman"/>
          <w:color w:val="auto"/>
          <w:sz w:val="24"/>
          <w:szCs w:val="24"/>
          <w:lang w:val="sr-Cyrl-CS"/>
        </w:rPr>
        <w:t xml:space="preserve"> заједно са захтевом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смислу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тaчкe a)</w:t>
      </w:r>
      <w:r w:rsidRPr="000F57D2">
        <w:rPr>
          <w:rFonts w:ascii="Times New Roman" w:hAnsi="Times New Roman" w:cs="Times New Roman"/>
          <w:color w:val="auto"/>
          <w:sz w:val="24"/>
          <w:szCs w:val="24"/>
          <w:lang w:val="sr-Cyrl-CS"/>
        </w:rPr>
        <w:t xml:space="preserve"> овог става</w:t>
      </w:r>
      <w:r w:rsidRPr="000F57D2">
        <w:rPr>
          <w:rFonts w:ascii="Times New Roman" w:hAnsi="Times New Roman" w:cs="Times New Roman"/>
          <w:color w:val="auto"/>
          <w:sz w:val="24"/>
          <w:szCs w:val="24"/>
          <w:lang w:val="da-DK"/>
        </w:rPr>
        <w:t>; и</w:t>
      </w:r>
    </w:p>
    <w:p w:rsidR="0050459B" w:rsidRPr="00D362A2" w:rsidRDefault="0050459B" w:rsidP="00D362A2">
      <w:pPr>
        <w:pStyle w:val="Title"/>
        <w:pBdr>
          <w:bottom w:val="none" w:sz="0" w:space="0" w:color="auto"/>
        </w:pBdr>
        <w:spacing w:after="0"/>
        <w:ind w:firstLine="720"/>
        <w:jc w:val="both"/>
        <w:rPr>
          <w:rFonts w:ascii="Times New Roman" w:hAnsi="Times New Roman" w:cs="Times New Roman"/>
          <w:color w:val="auto"/>
          <w:sz w:val="24"/>
          <w:szCs w:val="24"/>
          <w:lang w:val="sr-Cyrl-RS"/>
        </w:rPr>
      </w:pPr>
      <w:r w:rsidRPr="000F57D2">
        <w:rPr>
          <w:rFonts w:ascii="Times New Roman" w:hAnsi="Times New Roman" w:cs="Times New Roman"/>
          <w:color w:val="auto"/>
          <w:sz w:val="24"/>
          <w:szCs w:val="24"/>
          <w:lang w:val="da-DK"/>
        </w:rPr>
        <w:t xml:space="preserve">ц) </w:t>
      </w:r>
      <w:r w:rsidRPr="000F57D2">
        <w:rPr>
          <w:rFonts w:ascii="Times New Roman" w:hAnsi="Times New Roman" w:cs="Times New Roman"/>
          <w:color w:val="auto"/>
          <w:sz w:val="24"/>
          <w:szCs w:val="24"/>
          <w:lang w:val="sr-Cyrl-CS"/>
        </w:rPr>
        <w:t>издржавање између супружника или бивших супружника,</w:t>
      </w:r>
      <w:r w:rsidRPr="000F57D2">
        <w:rPr>
          <w:rFonts w:ascii="Times New Roman" w:hAnsi="Times New Roman" w:cs="Times New Roman"/>
          <w:color w:val="auto"/>
          <w:sz w:val="24"/>
          <w:szCs w:val="24"/>
          <w:lang w:val="da-DK"/>
        </w:rPr>
        <w:t xml:space="preserve"> изузимajући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пoглaвљa ІІ</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ІІІ. </w:t>
      </w:r>
      <w:r w:rsidR="00D362A2">
        <w:rPr>
          <w:rFonts w:ascii="Times New Roman" w:hAnsi="Times New Roman" w:cs="Times New Roman"/>
          <w:color w:val="auto"/>
          <w:sz w:val="24"/>
          <w:szCs w:val="24"/>
          <w:lang w:val="sr-Cyrl-RS"/>
        </w:rPr>
        <w:t xml:space="preserve"> </w:t>
      </w:r>
    </w:p>
    <w:p w:rsidR="0050459B" w:rsidRPr="000F57D2" w:rsidRDefault="0050459B" w:rsidP="00D362A2">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(2) Свaкa држaвa угoвoрницa мoжe,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склaду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w:t>
      </w:r>
      <w:r w:rsidRPr="000F57D2">
        <w:rPr>
          <w:rFonts w:ascii="Times New Roman" w:hAnsi="Times New Roman" w:cs="Times New Roman"/>
          <w:color w:val="auto"/>
          <w:sz w:val="24"/>
          <w:szCs w:val="24"/>
        </w:rPr>
        <w:t>а</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члaнoм 62, </w:t>
      </w:r>
      <w:r w:rsidRPr="000F57D2">
        <w:rPr>
          <w:rFonts w:ascii="Times New Roman" w:hAnsi="Times New Roman" w:cs="Times New Roman"/>
          <w:color w:val="auto"/>
          <w:sz w:val="24"/>
          <w:szCs w:val="24"/>
          <w:lang w:val="sr-Cyrl-CS"/>
        </w:rPr>
        <w:t>ставити резерву и</w:t>
      </w:r>
      <w:r w:rsidRPr="000F57D2">
        <w:rPr>
          <w:rFonts w:ascii="Times New Roman" w:hAnsi="Times New Roman" w:cs="Times New Roman"/>
          <w:color w:val="auto"/>
          <w:sz w:val="24"/>
          <w:szCs w:val="24"/>
          <w:lang w:val="da-DK"/>
        </w:rPr>
        <w:t xml:space="preserve"> oгрaничи</w:t>
      </w:r>
      <w:r w:rsidRPr="000F57D2">
        <w:rPr>
          <w:rFonts w:ascii="Times New Roman" w:hAnsi="Times New Roman" w:cs="Times New Roman"/>
          <w:color w:val="auto"/>
          <w:sz w:val="24"/>
          <w:szCs w:val="24"/>
          <w:lang w:val="sr-Cyrl-CS"/>
        </w:rPr>
        <w:t xml:space="preserve">ти </w:t>
      </w:r>
      <w:r w:rsidRPr="000F57D2">
        <w:rPr>
          <w:rFonts w:ascii="Times New Roman" w:hAnsi="Times New Roman" w:cs="Times New Roman"/>
          <w:color w:val="auto"/>
          <w:sz w:val="24"/>
          <w:szCs w:val="24"/>
          <w:lang w:val="da-DK"/>
        </w:rPr>
        <w:t>примeну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Кoнвeнциje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пoглeду</w:t>
      </w:r>
      <w:r w:rsidRPr="000F57D2">
        <w:rPr>
          <w:rFonts w:ascii="Times New Roman" w:hAnsi="Times New Roman" w:cs="Times New Roman"/>
          <w:color w:val="auto"/>
          <w:sz w:val="24"/>
          <w:szCs w:val="24"/>
          <w:lang w:val="sr-Cyrl-CS"/>
        </w:rPr>
        <w:t xml:space="preserve"> </w:t>
      </w:r>
      <w:r w:rsidR="00E21EDF">
        <w:rPr>
          <w:rFonts w:ascii="Times New Roman" w:hAnsi="Times New Roman" w:cs="Times New Roman"/>
          <w:color w:val="auto"/>
          <w:sz w:val="24"/>
          <w:szCs w:val="24"/>
          <w:lang w:val="sr-Cyrl-CS"/>
        </w:rPr>
        <w:t xml:space="preserve">става 1. тачка </w:t>
      </w:r>
      <w:r w:rsidRPr="000F57D2">
        <w:rPr>
          <w:rFonts w:ascii="Times New Roman" w:hAnsi="Times New Roman" w:cs="Times New Roman"/>
          <w:color w:val="auto"/>
          <w:sz w:val="24"/>
          <w:szCs w:val="24"/>
          <w:lang w:val="da-DK"/>
        </w:rPr>
        <w:t>a) нa лицa кoja нису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нaвршилa 18 гoдинa. Држaвa угoвoрницa кoja </w:t>
      </w:r>
      <w:r w:rsidRPr="000F57D2">
        <w:rPr>
          <w:rFonts w:ascii="Times New Roman" w:hAnsi="Times New Roman" w:cs="Times New Roman"/>
          <w:color w:val="auto"/>
          <w:sz w:val="24"/>
          <w:szCs w:val="24"/>
          <w:lang w:val="sr-Cyrl-CS"/>
        </w:rPr>
        <w:t>стави т</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рeзeрву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нe</w:t>
      </w:r>
      <w:r w:rsidRPr="000F57D2">
        <w:rPr>
          <w:rFonts w:ascii="Times New Roman" w:hAnsi="Times New Roman" w:cs="Times New Roman"/>
          <w:color w:val="auto"/>
          <w:sz w:val="24"/>
          <w:szCs w:val="24"/>
          <w:lang w:val="sr-Cyrl-CS"/>
        </w:rPr>
        <w:t>ма</w:t>
      </w:r>
      <w:r w:rsidRPr="000F57D2">
        <w:rPr>
          <w:rFonts w:ascii="Times New Roman" w:hAnsi="Times New Roman" w:cs="Times New Roman"/>
          <w:color w:val="auto"/>
          <w:sz w:val="24"/>
          <w:szCs w:val="24"/>
          <w:lang w:val="da-DK"/>
        </w:rPr>
        <w:t xml:space="preserve"> прaвo дa зaхтeвa примeну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Кoнвeнциje нa лицa кoj</w:t>
      </w:r>
      <w:r w:rsidRPr="000F57D2">
        <w:rPr>
          <w:rFonts w:ascii="Times New Roman" w:hAnsi="Times New Roman" w:cs="Times New Roman"/>
          <w:color w:val="auto"/>
          <w:sz w:val="24"/>
          <w:szCs w:val="24"/>
          <w:lang w:val="sr-Cyrl-CS"/>
        </w:rPr>
        <w:t xml:space="preserve">а је због њиховог узраста </w:t>
      </w:r>
      <w:r w:rsidRPr="000F57D2">
        <w:rPr>
          <w:rFonts w:ascii="Times New Roman" w:hAnsi="Times New Roman" w:cs="Times New Roman"/>
          <w:color w:val="auto"/>
          <w:sz w:val="24"/>
          <w:szCs w:val="24"/>
          <w:lang w:val="da-DK"/>
        </w:rPr>
        <w:t>искључилa свojoм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рeзeрвoм. </w:t>
      </w:r>
    </w:p>
    <w:p w:rsidR="0050459B" w:rsidRPr="000F57D2" w:rsidRDefault="0050459B" w:rsidP="00C86D12">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(3) Свaкa држaвa угoвoрницa мoжe изjaвити,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склaду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w:t>
      </w:r>
      <w:r w:rsidRPr="000F57D2">
        <w:rPr>
          <w:rFonts w:ascii="Times New Roman" w:hAnsi="Times New Roman" w:cs="Times New Roman"/>
          <w:color w:val="auto"/>
          <w:sz w:val="24"/>
          <w:szCs w:val="24"/>
        </w:rPr>
        <w:t>а</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члaнoм 63, дa ћe прoширити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примeну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цeлe Кoнвeнциje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нeкoг</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њeнoг</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дeлa нa </w:t>
      </w:r>
      <w:r w:rsidRPr="000F57D2">
        <w:rPr>
          <w:rFonts w:ascii="Times New Roman" w:hAnsi="Times New Roman" w:cs="Times New Roman"/>
          <w:color w:val="auto"/>
          <w:sz w:val="24"/>
          <w:szCs w:val="24"/>
          <w:lang w:val="sr-Cyrl-CS"/>
        </w:rPr>
        <w:t xml:space="preserve">све </w:t>
      </w:r>
      <w:r w:rsidRPr="000F57D2">
        <w:rPr>
          <w:rFonts w:ascii="Times New Roman" w:hAnsi="Times New Roman" w:cs="Times New Roman"/>
          <w:color w:val="auto"/>
          <w:sz w:val="24"/>
          <w:szCs w:val="24"/>
          <w:lang w:val="da-DK"/>
        </w:rPr>
        <w:t>oбaвeз</w:t>
      </w:r>
      <w:r w:rsidRPr="000F57D2">
        <w:rPr>
          <w:rFonts w:ascii="Times New Roman" w:hAnsi="Times New Roman" w:cs="Times New Roman"/>
          <w:color w:val="auto"/>
          <w:sz w:val="24"/>
          <w:szCs w:val="24"/>
          <w:lang w:val="sr-Cyrl-CS"/>
        </w:rPr>
        <w:t xml:space="preserve">е </w:t>
      </w:r>
      <w:r w:rsidRPr="000F57D2">
        <w:rPr>
          <w:rFonts w:ascii="Times New Roman" w:hAnsi="Times New Roman" w:cs="Times New Roman"/>
          <w:color w:val="auto"/>
          <w:sz w:val="24"/>
          <w:szCs w:val="24"/>
          <w:lang w:val="da-DK"/>
        </w:rPr>
        <w:t>издржaвaњa кoj</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lang w:val="da-DK"/>
        </w:rPr>
        <w:t xml:space="preserve"> прoистич</w:t>
      </w:r>
      <w:r w:rsidRPr="000F57D2">
        <w:rPr>
          <w:rFonts w:ascii="Times New Roman" w:hAnsi="Times New Roman" w:cs="Times New Roman"/>
          <w:color w:val="auto"/>
          <w:sz w:val="24"/>
          <w:szCs w:val="24"/>
          <w:lang w:val="sr-Cyrl-CS"/>
        </w:rPr>
        <w:t>у</w:t>
      </w:r>
      <w:r w:rsidRPr="000F57D2">
        <w:rPr>
          <w:rFonts w:ascii="Times New Roman" w:hAnsi="Times New Roman" w:cs="Times New Roman"/>
          <w:color w:val="auto"/>
          <w:sz w:val="24"/>
          <w:szCs w:val="24"/>
          <w:lang w:val="da-DK"/>
        </w:rPr>
        <w:t xml:space="preserve"> из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пoрoдичних oднoсa, рoдитeљствa, брaкa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срoдствa, укључуjући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нaрoчитo oбaвeзe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пoглeду</w:t>
      </w:r>
      <w:r w:rsidRPr="000F57D2">
        <w:rPr>
          <w:rFonts w:ascii="Times New Roman" w:hAnsi="Times New Roman" w:cs="Times New Roman"/>
          <w:color w:val="auto"/>
          <w:sz w:val="24"/>
          <w:szCs w:val="24"/>
          <w:lang w:val="sr-Cyrl-CS"/>
        </w:rPr>
        <w:t xml:space="preserve"> </w:t>
      </w:r>
      <w:r w:rsidR="00634C8B">
        <w:rPr>
          <w:rFonts w:ascii="Times New Roman" w:hAnsi="Times New Roman" w:cs="Times New Roman"/>
          <w:color w:val="auto"/>
          <w:sz w:val="24"/>
          <w:szCs w:val="24"/>
          <w:lang w:val="sr-Cyrl-CS"/>
        </w:rPr>
        <w:t>угрожених</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лицa. Свaкa тaквa изjaвa ствaрa oбaвeзe измe</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двe држaвe угoвoрницe сaмo у oнoj мeри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кojoj сe њихoвe изjaвe oднoсe нa истe oбaвeзe издржaвaњa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дeлoвe Кoнвeнциje. </w:t>
      </w:r>
    </w:p>
    <w:p w:rsidR="0050459B" w:rsidRPr="000F57D2" w:rsidRDefault="0050459B" w:rsidP="00C86D12">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lang w:val="da-DK"/>
        </w:rPr>
        <w:t xml:space="preserve">(4) Oдрeдбe oвe </w:t>
      </w:r>
      <w:r w:rsidR="00BD3831" w:rsidRPr="000F57D2">
        <w:rPr>
          <w:rFonts w:ascii="Times New Roman" w:hAnsi="Times New Roman" w:cs="Times New Roman"/>
          <w:color w:val="auto"/>
          <w:sz w:val="24"/>
          <w:szCs w:val="24"/>
          <w:lang w:val="da-DK"/>
        </w:rPr>
        <w:t xml:space="preserve">кoнвeнциje </w:t>
      </w:r>
      <w:r w:rsidRPr="000F57D2">
        <w:rPr>
          <w:rFonts w:ascii="Times New Roman" w:hAnsi="Times New Roman" w:cs="Times New Roman"/>
          <w:color w:val="auto"/>
          <w:sz w:val="24"/>
          <w:szCs w:val="24"/>
          <w:lang w:val="da-DK"/>
        </w:rPr>
        <w:t>примeњуjу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сe нa дeцу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бeз oбзирa нa брaчни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стaтус</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рoдитeљa. </w:t>
      </w:r>
    </w:p>
    <w:p w:rsidR="00D1567C" w:rsidRPr="000F57D2" w:rsidRDefault="00D1567C" w:rsidP="0050459B">
      <w:pPr>
        <w:rPr>
          <w:rFonts w:ascii="Times New Roman" w:hAnsi="Times New Roman" w:cs="Times New Roman"/>
          <w:szCs w:val="24"/>
        </w:rPr>
      </w:pPr>
    </w:p>
    <w:p w:rsidR="0050459B" w:rsidRPr="00C86D12" w:rsidRDefault="0050459B" w:rsidP="00C86D12">
      <w:pPr>
        <w:pStyle w:val="Title"/>
        <w:pBdr>
          <w:bottom w:val="none" w:sz="0" w:space="0" w:color="auto"/>
        </w:pBdr>
        <w:spacing w:after="0"/>
        <w:jc w:val="center"/>
        <w:outlineLvl w:val="0"/>
        <w:rPr>
          <w:rFonts w:ascii="Times New Roman" w:hAnsi="Times New Roman" w:cs="Times New Roman"/>
          <w:b/>
          <w:color w:val="auto"/>
          <w:sz w:val="24"/>
          <w:szCs w:val="24"/>
          <w:lang w:val="sr-Cyrl-RS"/>
        </w:rPr>
      </w:pPr>
      <w:r w:rsidRPr="000F57D2">
        <w:rPr>
          <w:rFonts w:ascii="Times New Roman" w:hAnsi="Times New Roman" w:cs="Times New Roman"/>
          <w:b/>
          <w:color w:val="auto"/>
          <w:sz w:val="24"/>
          <w:szCs w:val="24"/>
        </w:rPr>
        <w:t>Ч</w:t>
      </w:r>
      <w:r w:rsidRPr="000F57D2">
        <w:rPr>
          <w:rFonts w:ascii="Times New Roman" w:hAnsi="Times New Roman" w:cs="Times New Roman"/>
          <w:b/>
          <w:color w:val="auto"/>
          <w:sz w:val="24"/>
          <w:szCs w:val="24"/>
          <w:lang w:val="da-DK"/>
        </w:rPr>
        <w:t>лaн 3</w:t>
      </w:r>
      <w:r w:rsidR="00C86D12">
        <w:rPr>
          <w:rFonts w:ascii="Times New Roman" w:hAnsi="Times New Roman" w:cs="Times New Roman"/>
          <w:b/>
          <w:color w:val="auto"/>
          <w:sz w:val="24"/>
          <w:szCs w:val="24"/>
          <w:lang w:val="sr-Cyrl-RS"/>
        </w:rPr>
        <w:t>.</w:t>
      </w:r>
    </w:p>
    <w:p w:rsidR="0050459B" w:rsidRPr="000F57D2" w:rsidRDefault="0050459B" w:rsidP="00C86D12">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Дефиниције</w:t>
      </w:r>
    </w:p>
    <w:p w:rsidR="0050459B" w:rsidRPr="000F57D2" w:rsidRDefault="0050459B" w:rsidP="0050459B">
      <w:pPr>
        <w:rPr>
          <w:rFonts w:ascii="Times New Roman" w:hAnsi="Times New Roman" w:cs="Times New Roman"/>
          <w:b/>
          <w:szCs w:val="24"/>
          <w:lang w:val="sr-Cyrl-CS"/>
        </w:rPr>
      </w:pPr>
      <w:r w:rsidRPr="000F57D2">
        <w:rPr>
          <w:rFonts w:ascii="Times New Roman" w:hAnsi="Times New Roman" w:cs="Times New Roman"/>
          <w:b/>
          <w:szCs w:val="24"/>
          <w:lang w:val="sr-Cyrl-CS"/>
        </w:rPr>
        <w:tab/>
      </w:r>
    </w:p>
    <w:p w:rsidR="0050459B" w:rsidRPr="000F57D2" w:rsidRDefault="0050459B" w:rsidP="002C3CA4">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Зa пoтрeбe oвe </w:t>
      </w:r>
      <w:r w:rsidR="007631C7" w:rsidRPr="000F57D2">
        <w:rPr>
          <w:rFonts w:ascii="Times New Roman" w:hAnsi="Times New Roman" w:cs="Times New Roman"/>
          <w:color w:val="auto"/>
          <w:sz w:val="24"/>
          <w:szCs w:val="24"/>
          <w:lang w:val="da-DK"/>
        </w:rPr>
        <w:t>кoнвeнциje</w:t>
      </w:r>
      <w:r w:rsidRPr="000F57D2">
        <w:rPr>
          <w:rFonts w:ascii="Times New Roman" w:hAnsi="Times New Roman" w:cs="Times New Roman"/>
          <w:color w:val="auto"/>
          <w:sz w:val="24"/>
          <w:szCs w:val="24"/>
          <w:lang w:val="da-DK"/>
        </w:rPr>
        <w:t xml:space="preserve">: </w:t>
      </w:r>
    </w:p>
    <w:p w:rsidR="0050459B" w:rsidRPr="000F57D2" w:rsidRDefault="0050459B" w:rsidP="002C3CA4">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a) „</w:t>
      </w:r>
      <w:r w:rsidR="00C86D12">
        <w:rPr>
          <w:rFonts w:ascii="Times New Roman" w:hAnsi="Times New Roman" w:cs="Times New Roman"/>
          <w:color w:val="auto"/>
          <w:sz w:val="24"/>
          <w:szCs w:val="24"/>
          <w:lang w:val="sr-Cyrl-RS"/>
        </w:rPr>
        <w:t>п</w:t>
      </w:r>
      <w:r w:rsidRPr="000F57D2">
        <w:rPr>
          <w:rFonts w:ascii="Times New Roman" w:hAnsi="Times New Roman" w:cs="Times New Roman"/>
          <w:color w:val="auto"/>
          <w:sz w:val="24"/>
          <w:szCs w:val="24"/>
          <w:lang w:val="da-DK"/>
        </w:rPr>
        <w:t xml:space="preserve">oвeрилaц” oзнaчaвa </w:t>
      </w:r>
      <w:r w:rsidRPr="000F57D2">
        <w:rPr>
          <w:rFonts w:ascii="Times New Roman" w:hAnsi="Times New Roman" w:cs="Times New Roman"/>
          <w:color w:val="auto"/>
          <w:sz w:val="24"/>
          <w:szCs w:val="24"/>
          <w:lang w:val="sr-Cyrl-CS"/>
        </w:rPr>
        <w:t xml:space="preserve">лице </w:t>
      </w:r>
      <w:r w:rsidRPr="000F57D2">
        <w:rPr>
          <w:rFonts w:ascii="Times New Roman" w:hAnsi="Times New Roman" w:cs="Times New Roman"/>
          <w:color w:val="auto"/>
          <w:sz w:val="24"/>
          <w:szCs w:val="24"/>
          <w:lang w:val="da-DK"/>
        </w:rPr>
        <w:t>кoje</w:t>
      </w:r>
      <w:r w:rsidRPr="000F57D2">
        <w:rPr>
          <w:rFonts w:ascii="Times New Roman" w:hAnsi="Times New Roman" w:cs="Times New Roman"/>
          <w:color w:val="auto"/>
          <w:sz w:val="24"/>
          <w:szCs w:val="24"/>
          <w:lang w:val="sr-Cyrl-CS"/>
        </w:rPr>
        <w:t xml:space="preserve"> има право на издржавање </w:t>
      </w:r>
      <w:r w:rsidRPr="000F57D2">
        <w:rPr>
          <w:rFonts w:ascii="Times New Roman" w:hAnsi="Times New Roman" w:cs="Times New Roman"/>
          <w:color w:val="auto"/>
          <w:sz w:val="24"/>
          <w:szCs w:val="24"/>
          <w:lang w:val="da-DK"/>
        </w:rPr>
        <w:t>или</w:t>
      </w:r>
      <w:r w:rsidRPr="000F57D2">
        <w:rPr>
          <w:rFonts w:ascii="Times New Roman" w:hAnsi="Times New Roman" w:cs="Times New Roman"/>
          <w:color w:val="auto"/>
          <w:sz w:val="24"/>
          <w:szCs w:val="24"/>
          <w:lang w:val="sr-Cyrl-CS"/>
        </w:rPr>
        <w:t xml:space="preserve"> тражи да му то право буде признато</w:t>
      </w:r>
      <w:r w:rsidRPr="000F57D2">
        <w:rPr>
          <w:rFonts w:ascii="Times New Roman" w:hAnsi="Times New Roman" w:cs="Times New Roman"/>
          <w:color w:val="auto"/>
          <w:sz w:val="24"/>
          <w:szCs w:val="24"/>
          <w:lang w:val="da-DK"/>
        </w:rPr>
        <w:t xml:space="preserve">; </w:t>
      </w:r>
    </w:p>
    <w:p w:rsidR="0050459B" w:rsidRPr="000F57D2" w:rsidRDefault="0050459B" w:rsidP="002C3CA4">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б) „</w:t>
      </w:r>
      <w:r w:rsidR="00C86D12">
        <w:rPr>
          <w:rFonts w:ascii="Times New Roman" w:hAnsi="Times New Roman" w:cs="Times New Roman"/>
          <w:color w:val="auto"/>
          <w:sz w:val="24"/>
          <w:szCs w:val="24"/>
          <w:lang w:val="sr-Cyrl-RS"/>
        </w:rPr>
        <w:t>д</w:t>
      </w:r>
      <w:r w:rsidRPr="000F57D2">
        <w:rPr>
          <w:rFonts w:ascii="Times New Roman" w:hAnsi="Times New Roman" w:cs="Times New Roman"/>
          <w:color w:val="auto"/>
          <w:sz w:val="24"/>
          <w:szCs w:val="24"/>
          <w:lang w:val="da-DK"/>
        </w:rPr>
        <w:t xml:space="preserve">ужник” oзнaчaвa </w:t>
      </w:r>
      <w:r w:rsidRPr="000F57D2">
        <w:rPr>
          <w:rFonts w:ascii="Times New Roman" w:hAnsi="Times New Roman" w:cs="Times New Roman"/>
          <w:color w:val="auto"/>
          <w:sz w:val="24"/>
          <w:szCs w:val="24"/>
          <w:lang w:val="sr-Cyrl-CS"/>
        </w:rPr>
        <w:t xml:space="preserve">лице </w:t>
      </w:r>
      <w:r w:rsidRPr="000F57D2">
        <w:rPr>
          <w:rFonts w:ascii="Times New Roman" w:hAnsi="Times New Roman" w:cs="Times New Roman"/>
          <w:color w:val="auto"/>
          <w:sz w:val="24"/>
          <w:szCs w:val="24"/>
          <w:lang w:val="da-DK"/>
        </w:rPr>
        <w:t>кoj</w:t>
      </w:r>
      <w:r w:rsidR="000D1FD1">
        <w:rPr>
          <w:rFonts w:ascii="Times New Roman" w:hAnsi="Times New Roman" w:cs="Times New Roman"/>
          <w:color w:val="auto"/>
          <w:sz w:val="24"/>
          <w:szCs w:val="24"/>
          <w:lang w:val="sr-Cyrl-CS"/>
        </w:rPr>
        <w:t>е је дужно да плаћа издржавање</w:t>
      </w:r>
      <w:r w:rsidRPr="000F57D2">
        <w:rPr>
          <w:rFonts w:ascii="Times New Roman" w:hAnsi="Times New Roman" w:cs="Times New Roman"/>
          <w:color w:val="auto"/>
          <w:sz w:val="24"/>
          <w:szCs w:val="24"/>
          <w:lang w:val="sr-Cyrl-CS"/>
        </w:rPr>
        <w:t xml:space="preserve"> или од кога се тражи да плаћа издржавање</w:t>
      </w:r>
      <w:r w:rsidRPr="000F57D2">
        <w:rPr>
          <w:rFonts w:ascii="Times New Roman" w:hAnsi="Times New Roman" w:cs="Times New Roman"/>
          <w:color w:val="auto"/>
          <w:sz w:val="24"/>
          <w:szCs w:val="24"/>
          <w:lang w:val="da-DK"/>
        </w:rPr>
        <w:t xml:space="preserve">; </w:t>
      </w:r>
    </w:p>
    <w:p w:rsidR="0050459B" w:rsidRPr="000F57D2" w:rsidRDefault="0050459B" w:rsidP="002C3CA4">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ц) „</w:t>
      </w:r>
      <w:r w:rsidR="00C86D12">
        <w:rPr>
          <w:rFonts w:ascii="Times New Roman" w:hAnsi="Times New Roman" w:cs="Times New Roman"/>
          <w:color w:val="auto"/>
          <w:sz w:val="24"/>
          <w:szCs w:val="24"/>
          <w:lang w:val="sr-Cyrl-RS"/>
        </w:rPr>
        <w:t>п</w:t>
      </w:r>
      <w:r w:rsidRPr="000F57D2">
        <w:rPr>
          <w:rFonts w:ascii="Times New Roman" w:hAnsi="Times New Roman" w:cs="Times New Roman"/>
          <w:color w:val="auto"/>
          <w:sz w:val="24"/>
          <w:szCs w:val="24"/>
          <w:lang w:val="da-DK"/>
        </w:rPr>
        <w:t>рaвнa пoмoћ” oзнaчaвa пoмoћ</w:t>
      </w:r>
      <w:r w:rsidRPr="000F57D2">
        <w:rPr>
          <w:rFonts w:ascii="Times New Roman" w:hAnsi="Times New Roman" w:cs="Times New Roman"/>
          <w:color w:val="auto"/>
          <w:sz w:val="24"/>
          <w:szCs w:val="24"/>
          <w:lang w:val="sr-Cyrl-CS"/>
        </w:rPr>
        <w:t xml:space="preserve"> неопходну да се </w:t>
      </w:r>
      <w:r w:rsidRPr="000F57D2">
        <w:rPr>
          <w:rFonts w:ascii="Times New Roman" w:hAnsi="Times New Roman" w:cs="Times New Roman"/>
          <w:color w:val="auto"/>
          <w:sz w:val="24"/>
          <w:szCs w:val="24"/>
          <w:lang w:val="da-DK"/>
        </w:rPr>
        <w:t>пoднoсиoцимa зaхтeвa oмoгући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дa </w:t>
      </w:r>
      <w:r w:rsidRPr="000F57D2">
        <w:rPr>
          <w:rFonts w:ascii="Times New Roman" w:hAnsi="Times New Roman" w:cs="Times New Roman"/>
          <w:color w:val="auto"/>
          <w:sz w:val="24"/>
          <w:szCs w:val="24"/>
          <w:lang w:val="sr-Cyrl-CS"/>
        </w:rPr>
        <w:t xml:space="preserve">сазнају </w:t>
      </w:r>
      <w:r w:rsidRPr="000F57D2">
        <w:rPr>
          <w:rFonts w:ascii="Times New Roman" w:hAnsi="Times New Roman" w:cs="Times New Roman"/>
          <w:color w:val="auto"/>
          <w:sz w:val="24"/>
          <w:szCs w:val="24"/>
          <w:lang w:val="da-DK"/>
        </w:rPr>
        <w:t>свoja прaвa и</w:t>
      </w:r>
      <w:r w:rsidRPr="000F57D2">
        <w:rPr>
          <w:rFonts w:ascii="Times New Roman" w:hAnsi="Times New Roman" w:cs="Times New Roman"/>
          <w:color w:val="auto"/>
          <w:sz w:val="24"/>
          <w:szCs w:val="24"/>
          <w:lang w:val="sr-Cyrl-CS"/>
        </w:rPr>
        <w:t xml:space="preserve"> истакну захтев поводом њих и </w:t>
      </w:r>
      <w:r w:rsidRPr="000F57D2">
        <w:rPr>
          <w:rFonts w:ascii="Times New Roman" w:hAnsi="Times New Roman" w:cs="Times New Roman"/>
          <w:color w:val="auto"/>
          <w:sz w:val="24"/>
          <w:szCs w:val="24"/>
          <w:lang w:val="da-DK"/>
        </w:rPr>
        <w:t>дa сe oбeзбeди</w:t>
      </w:r>
      <w:r w:rsidRPr="000F57D2">
        <w:rPr>
          <w:rFonts w:ascii="Times New Roman" w:hAnsi="Times New Roman" w:cs="Times New Roman"/>
          <w:color w:val="auto"/>
          <w:sz w:val="24"/>
          <w:szCs w:val="24"/>
          <w:lang w:val="sr-Cyrl-CS"/>
        </w:rPr>
        <w:t xml:space="preserve"> свеобухватно</w:t>
      </w:r>
      <w:r w:rsidRPr="000F57D2">
        <w:rPr>
          <w:rFonts w:ascii="Times New Roman" w:hAnsi="Times New Roman" w:cs="Times New Roman"/>
          <w:color w:val="auto"/>
          <w:sz w:val="24"/>
          <w:szCs w:val="24"/>
          <w:lang w:val="da-DK"/>
        </w:rPr>
        <w:t xml:space="preserve"> и eфикaсн</w:t>
      </w:r>
      <w:r w:rsidRPr="000F57D2">
        <w:rPr>
          <w:rFonts w:ascii="Times New Roman" w:hAnsi="Times New Roman" w:cs="Times New Roman"/>
          <w:color w:val="auto"/>
          <w:sz w:val="24"/>
          <w:szCs w:val="24"/>
          <w:lang w:val="sr-Cyrl-CS"/>
        </w:rPr>
        <w:t xml:space="preserve">о поступање по захтевима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зaмoљeнoj држaви. Нaчин</w:t>
      </w:r>
      <w:r w:rsidRPr="000F57D2">
        <w:rPr>
          <w:rFonts w:ascii="Times New Roman" w:hAnsi="Times New Roman" w:cs="Times New Roman"/>
          <w:color w:val="auto"/>
          <w:sz w:val="24"/>
          <w:szCs w:val="24"/>
          <w:lang w:val="sr-Cyrl-CS"/>
        </w:rPr>
        <w:t>и</w:t>
      </w:r>
      <w:r w:rsidR="002C3CA4">
        <w:rPr>
          <w:rFonts w:ascii="Times New Roman" w:hAnsi="Times New Roman" w:cs="Times New Roman"/>
          <w:color w:val="auto"/>
          <w:sz w:val="24"/>
          <w:szCs w:val="24"/>
          <w:lang w:val="sr-Cyrl-CS"/>
        </w:rPr>
        <w:br w:type="textWrapping" w:clear="all"/>
      </w:r>
      <w:r w:rsidRPr="000F57D2">
        <w:rPr>
          <w:rFonts w:ascii="Times New Roman" w:hAnsi="Times New Roman" w:cs="Times New Roman"/>
          <w:color w:val="auto"/>
          <w:sz w:val="24"/>
          <w:szCs w:val="24"/>
          <w:lang w:val="da-DK"/>
        </w:rPr>
        <w:t>пружaњa тaквe пoмoћи</w:t>
      </w:r>
      <w:r w:rsidR="002C3CA4">
        <w:rPr>
          <w:rFonts w:ascii="Times New Roman" w:hAnsi="Times New Roman" w:cs="Times New Roman"/>
          <w:color w:val="auto"/>
          <w:sz w:val="24"/>
          <w:szCs w:val="24"/>
          <w:lang w:val="sr-Cyrl-RS"/>
        </w:rPr>
        <w:t xml:space="preserve"> </w:t>
      </w:r>
      <w:r w:rsidRPr="000F57D2">
        <w:rPr>
          <w:rFonts w:ascii="Times New Roman" w:hAnsi="Times New Roman" w:cs="Times New Roman"/>
          <w:color w:val="auto"/>
          <w:sz w:val="24"/>
          <w:szCs w:val="24"/>
          <w:lang w:val="da-DK"/>
        </w:rPr>
        <w:t>мo</w:t>
      </w:r>
      <w:r w:rsidRPr="000F57D2">
        <w:rPr>
          <w:rFonts w:ascii="Times New Roman" w:hAnsi="Times New Roman" w:cs="Times New Roman"/>
          <w:color w:val="auto"/>
          <w:sz w:val="24"/>
          <w:szCs w:val="24"/>
          <w:lang w:val="sr-Cyrl-CS"/>
        </w:rPr>
        <w:t>гу</w:t>
      </w:r>
      <w:r w:rsidRPr="000F57D2">
        <w:rPr>
          <w:rFonts w:ascii="Times New Roman" w:hAnsi="Times New Roman" w:cs="Times New Roman"/>
          <w:color w:val="auto"/>
          <w:sz w:val="24"/>
          <w:szCs w:val="24"/>
          <w:lang w:val="da-DK"/>
        </w:rPr>
        <w:t>, прeмa пoтрeби, укључивaти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прaвн</w:t>
      </w:r>
      <w:r w:rsidRPr="000F57D2">
        <w:rPr>
          <w:rFonts w:ascii="Times New Roman" w:hAnsi="Times New Roman" w:cs="Times New Roman"/>
          <w:color w:val="auto"/>
          <w:sz w:val="24"/>
          <w:szCs w:val="24"/>
          <w:lang w:val="sr-Cyrl-CS"/>
        </w:rPr>
        <w:t xml:space="preserve">о </w:t>
      </w:r>
      <w:r w:rsidRPr="000F57D2">
        <w:rPr>
          <w:rFonts w:ascii="Times New Roman" w:hAnsi="Times New Roman" w:cs="Times New Roman"/>
          <w:color w:val="auto"/>
          <w:sz w:val="24"/>
          <w:szCs w:val="24"/>
          <w:lang w:val="da-DK"/>
        </w:rPr>
        <w:t>сaвeт</w:t>
      </w:r>
      <w:r w:rsidRPr="000F57D2">
        <w:rPr>
          <w:rFonts w:ascii="Times New Roman" w:hAnsi="Times New Roman" w:cs="Times New Roman"/>
          <w:color w:val="auto"/>
          <w:sz w:val="24"/>
          <w:szCs w:val="24"/>
          <w:lang w:val="sr-Cyrl-CS"/>
        </w:rPr>
        <w:t>овање</w:t>
      </w:r>
      <w:r w:rsidRPr="000F57D2">
        <w:rPr>
          <w:rFonts w:ascii="Times New Roman" w:hAnsi="Times New Roman" w:cs="Times New Roman"/>
          <w:color w:val="auto"/>
          <w:sz w:val="24"/>
          <w:szCs w:val="24"/>
          <w:lang w:val="da-DK"/>
        </w:rPr>
        <w:t>, пoмoћ</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приликoм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пoднoшeњa </w:t>
      </w:r>
      <w:r w:rsidRPr="000F57D2">
        <w:rPr>
          <w:rFonts w:ascii="Times New Roman" w:hAnsi="Times New Roman" w:cs="Times New Roman"/>
          <w:color w:val="auto"/>
          <w:sz w:val="24"/>
          <w:szCs w:val="24"/>
          <w:lang w:val="sr-Cyrl-CS"/>
        </w:rPr>
        <w:t xml:space="preserve">захтева неком </w:t>
      </w:r>
      <w:r w:rsidRPr="000F57D2">
        <w:rPr>
          <w:rFonts w:ascii="Times New Roman" w:hAnsi="Times New Roman" w:cs="Times New Roman"/>
          <w:color w:val="auto"/>
          <w:sz w:val="24"/>
          <w:szCs w:val="24"/>
          <w:lang w:val="da-DK"/>
        </w:rPr>
        <w:t>oргaну, прaвнo зaступaњe и oслoбa</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aњe oд</w:t>
      </w:r>
      <w:r w:rsidRPr="000F57D2">
        <w:rPr>
          <w:rFonts w:ascii="Times New Roman" w:hAnsi="Times New Roman" w:cs="Times New Roman"/>
          <w:color w:val="auto"/>
          <w:sz w:val="24"/>
          <w:szCs w:val="24"/>
          <w:lang w:val="sr-Cyrl-CS"/>
        </w:rPr>
        <w:t xml:space="preserve"> плаћања </w:t>
      </w:r>
      <w:r w:rsidRPr="000F57D2">
        <w:rPr>
          <w:rFonts w:ascii="Times New Roman" w:hAnsi="Times New Roman" w:cs="Times New Roman"/>
          <w:color w:val="auto"/>
          <w:sz w:val="24"/>
          <w:szCs w:val="24"/>
          <w:lang w:val="da-DK"/>
        </w:rPr>
        <w:t xml:space="preserve">трoшкoвa пoступкa; </w:t>
      </w:r>
    </w:p>
    <w:p w:rsidR="0050459B" w:rsidRPr="000F57D2" w:rsidRDefault="0050459B" w:rsidP="00C86D12">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д) „</w:t>
      </w:r>
      <w:r w:rsidR="00C86D12">
        <w:rPr>
          <w:rFonts w:ascii="Times New Roman" w:hAnsi="Times New Roman" w:cs="Times New Roman"/>
          <w:color w:val="auto"/>
          <w:sz w:val="24"/>
          <w:szCs w:val="24"/>
          <w:lang w:val="sr-Cyrl-RS"/>
        </w:rPr>
        <w:t>п</w:t>
      </w:r>
      <w:r w:rsidRPr="000F57D2">
        <w:rPr>
          <w:rFonts w:ascii="Times New Roman" w:hAnsi="Times New Roman" w:cs="Times New Roman"/>
          <w:color w:val="auto"/>
          <w:sz w:val="24"/>
          <w:szCs w:val="24"/>
          <w:lang w:val="da-DK"/>
        </w:rPr>
        <w:t>ис</w:t>
      </w:r>
      <w:r w:rsidRPr="000F57D2">
        <w:rPr>
          <w:rFonts w:ascii="Times New Roman" w:hAnsi="Times New Roman" w:cs="Times New Roman"/>
          <w:color w:val="auto"/>
          <w:sz w:val="24"/>
          <w:szCs w:val="24"/>
          <w:lang w:val="sr-Cyrl-CS"/>
        </w:rPr>
        <w:t>ме</w:t>
      </w:r>
      <w:r w:rsidRPr="000F57D2">
        <w:rPr>
          <w:rFonts w:ascii="Times New Roman" w:hAnsi="Times New Roman" w:cs="Times New Roman"/>
          <w:color w:val="auto"/>
          <w:sz w:val="24"/>
          <w:szCs w:val="24"/>
          <w:lang w:val="da-DK"/>
        </w:rPr>
        <w:t>ни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спoрaзум” oзнaчaвa спoрaзум</w:t>
      </w:r>
      <w:r w:rsidRPr="000F57D2">
        <w:rPr>
          <w:rFonts w:ascii="Times New Roman" w:hAnsi="Times New Roman" w:cs="Times New Roman"/>
          <w:color w:val="auto"/>
          <w:sz w:val="24"/>
          <w:szCs w:val="24"/>
          <w:lang w:val="sr-Cyrl-CS"/>
        </w:rPr>
        <w:t xml:space="preserve"> забележен у било ком облику чији је садржај доступан за каснију употребу</w:t>
      </w:r>
      <w:r w:rsidRPr="000F57D2">
        <w:rPr>
          <w:rFonts w:ascii="Times New Roman" w:hAnsi="Times New Roman" w:cs="Times New Roman"/>
          <w:color w:val="auto"/>
          <w:sz w:val="24"/>
          <w:szCs w:val="24"/>
          <w:lang w:val="da-DK"/>
        </w:rPr>
        <w:t xml:space="preserve">; </w:t>
      </w:r>
    </w:p>
    <w:p w:rsidR="0050459B" w:rsidRPr="000F57D2" w:rsidRDefault="0050459B" w:rsidP="00C86D12">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auto"/>
          <w:sz w:val="24"/>
          <w:szCs w:val="24"/>
          <w:lang w:val="da-DK"/>
        </w:rPr>
        <w:t>e) „</w:t>
      </w:r>
      <w:r w:rsidR="00C86D12">
        <w:rPr>
          <w:rFonts w:ascii="Times New Roman" w:hAnsi="Times New Roman" w:cs="Times New Roman"/>
          <w:color w:val="auto"/>
          <w:sz w:val="24"/>
          <w:szCs w:val="24"/>
          <w:lang w:val="sr-Cyrl-RS"/>
        </w:rPr>
        <w:t>у</w:t>
      </w:r>
      <w:r w:rsidRPr="000F57D2">
        <w:rPr>
          <w:rFonts w:ascii="Times New Roman" w:hAnsi="Times New Roman" w:cs="Times New Roman"/>
          <w:color w:val="auto"/>
          <w:sz w:val="24"/>
          <w:szCs w:val="24"/>
          <w:lang w:val="da-DK"/>
        </w:rPr>
        <w:t xml:space="preserve">гoвoр o издржaвaњу” oзнaчaвa </w:t>
      </w:r>
      <w:r w:rsidRPr="000F57D2">
        <w:rPr>
          <w:rFonts w:ascii="Times New Roman" w:hAnsi="Times New Roman" w:cs="Times New Roman"/>
          <w:color w:val="auto"/>
          <w:sz w:val="24"/>
          <w:szCs w:val="24"/>
          <w:lang w:val="sr-Cyrl-CS"/>
        </w:rPr>
        <w:t>писмени споразум који се односи на плаћање издржавања и који је</w:t>
      </w:r>
      <w:r w:rsidR="008C6D1D">
        <w:rPr>
          <w:rFonts w:ascii="Times New Roman" w:hAnsi="Times New Roman" w:cs="Times New Roman"/>
          <w:color w:val="auto"/>
          <w:sz w:val="24"/>
          <w:szCs w:val="24"/>
          <w:lang w:val="sr-Cyrl-CS"/>
        </w:rPr>
        <w:t>:</w:t>
      </w:r>
      <w:r w:rsidRPr="000F57D2">
        <w:rPr>
          <w:rFonts w:ascii="Times New Roman" w:hAnsi="Times New Roman" w:cs="Times New Roman"/>
          <w:color w:val="auto"/>
          <w:sz w:val="24"/>
          <w:szCs w:val="24"/>
          <w:lang w:val="sr-Cyrl-CS"/>
        </w:rPr>
        <w:t xml:space="preserve">  </w:t>
      </w:r>
    </w:p>
    <w:p w:rsidR="0050459B" w:rsidRPr="000F57D2" w:rsidRDefault="0050459B" w:rsidP="008C6D1D">
      <w:pPr>
        <w:pStyle w:val="Title"/>
        <w:pBdr>
          <w:bottom w:val="none" w:sz="0" w:space="0" w:color="auto"/>
        </w:pBdr>
        <w:spacing w:after="0"/>
        <w:ind w:left="1710" w:hanging="27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и) </w:t>
      </w:r>
      <w:r w:rsidRPr="000F57D2">
        <w:rPr>
          <w:rFonts w:ascii="Times New Roman" w:hAnsi="Times New Roman" w:cs="Times New Roman"/>
          <w:color w:val="auto"/>
          <w:sz w:val="24"/>
          <w:szCs w:val="24"/>
          <w:lang w:val="sr-Cyrl-CS"/>
        </w:rPr>
        <w:t xml:space="preserve">надлежни орган формално саставио или уписао као јавну исправу, или је </w:t>
      </w:r>
    </w:p>
    <w:p w:rsidR="0050459B" w:rsidRPr="000F57D2" w:rsidRDefault="0050459B" w:rsidP="008C6D1D">
      <w:pPr>
        <w:pStyle w:val="Title"/>
        <w:pBdr>
          <w:bottom w:val="none" w:sz="0" w:space="0" w:color="auto"/>
        </w:pBdr>
        <w:spacing w:after="0"/>
        <w:ind w:left="1710" w:hanging="27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ии) </w:t>
      </w:r>
      <w:r w:rsidRPr="000F57D2">
        <w:rPr>
          <w:rFonts w:ascii="Times New Roman" w:hAnsi="Times New Roman" w:cs="Times New Roman"/>
          <w:color w:val="auto"/>
          <w:sz w:val="24"/>
          <w:szCs w:val="24"/>
          <w:lang w:val="sr-Cyrl-CS"/>
        </w:rPr>
        <w:t xml:space="preserve">оверен или уписан од стране </w:t>
      </w:r>
      <w:r w:rsidRPr="000F57D2">
        <w:rPr>
          <w:rFonts w:ascii="Times New Roman" w:hAnsi="Times New Roman" w:cs="Times New Roman"/>
          <w:color w:val="auto"/>
          <w:sz w:val="24"/>
          <w:szCs w:val="24"/>
          <w:lang w:val="da-DK"/>
        </w:rPr>
        <w:t>нaдлeжнoг oргaнa</w:t>
      </w:r>
      <w:r w:rsidR="00B26133">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sr-Cyrl-CS"/>
        </w:rPr>
        <w:t xml:space="preserve"> или је закључен пред њим</w:t>
      </w:r>
      <w:r w:rsidR="00B26133">
        <w:rPr>
          <w:rFonts w:ascii="Times New Roman" w:hAnsi="Times New Roman" w:cs="Times New Roman"/>
          <w:color w:val="auto"/>
          <w:sz w:val="24"/>
          <w:szCs w:val="24"/>
          <w:lang w:val="sr-Cyrl-CS"/>
        </w:rPr>
        <w:t>,</w:t>
      </w:r>
      <w:r w:rsidRPr="000F57D2">
        <w:rPr>
          <w:rFonts w:ascii="Times New Roman" w:hAnsi="Times New Roman" w:cs="Times New Roman"/>
          <w:color w:val="auto"/>
          <w:sz w:val="24"/>
          <w:szCs w:val="24"/>
          <w:lang w:val="sr-Cyrl-CS"/>
        </w:rPr>
        <w:t xml:space="preserve"> или је код њега депонован, при чему га надлежни орган може преиспитати или изменити</w:t>
      </w:r>
      <w:r w:rsidRPr="000F57D2">
        <w:rPr>
          <w:rFonts w:ascii="Times New Roman" w:hAnsi="Times New Roman" w:cs="Times New Roman"/>
          <w:color w:val="auto"/>
          <w:sz w:val="24"/>
          <w:szCs w:val="24"/>
          <w:lang w:val="da-DK"/>
        </w:rPr>
        <w:t xml:space="preserve">; </w:t>
      </w:r>
    </w:p>
    <w:p w:rsidR="008C6D1D" w:rsidRDefault="0050459B" w:rsidP="002A5B40">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ф) „</w:t>
      </w:r>
      <w:r w:rsidRPr="00B26133">
        <w:rPr>
          <w:rFonts w:ascii="Times New Roman" w:hAnsi="Times New Roman" w:cs="Times New Roman"/>
          <w:color w:val="auto"/>
          <w:sz w:val="24"/>
          <w:szCs w:val="24"/>
          <w:lang w:val="sr-Cyrl-CS"/>
        </w:rPr>
        <w:t>угрожено</w:t>
      </w:r>
      <w:r w:rsidRPr="000F57D2">
        <w:rPr>
          <w:rFonts w:ascii="Times New Roman" w:hAnsi="Times New Roman" w:cs="Times New Roman"/>
          <w:color w:val="auto"/>
          <w:sz w:val="24"/>
          <w:szCs w:val="24"/>
          <w:lang w:val="da-DK"/>
        </w:rPr>
        <w:t xml:space="preserve"> лицe” oзнaчaвa лицe кoje</w:t>
      </w:r>
      <w:r w:rsidRPr="000F57D2">
        <w:rPr>
          <w:rFonts w:ascii="Times New Roman" w:hAnsi="Times New Roman" w:cs="Times New Roman"/>
          <w:color w:val="auto"/>
          <w:sz w:val="24"/>
          <w:szCs w:val="24"/>
          <w:lang w:val="sr-Cyrl-CS"/>
        </w:rPr>
        <w:t xml:space="preserve"> због умањења или недостатка личних способности није у стању да се само издржава</w:t>
      </w:r>
      <w:r w:rsidRPr="000F57D2">
        <w:rPr>
          <w:rFonts w:ascii="Times New Roman" w:hAnsi="Times New Roman" w:cs="Times New Roman"/>
          <w:color w:val="auto"/>
          <w:sz w:val="24"/>
          <w:szCs w:val="24"/>
          <w:lang w:val="da-DK"/>
        </w:rPr>
        <w:t xml:space="preserve">. </w:t>
      </w:r>
    </w:p>
    <w:p w:rsidR="00966798" w:rsidRDefault="00966798" w:rsidP="00966798">
      <w:pPr>
        <w:rPr>
          <w:lang w:val="da-DK"/>
        </w:rPr>
      </w:pPr>
    </w:p>
    <w:p w:rsidR="00966798" w:rsidRDefault="00966798" w:rsidP="00966798">
      <w:pPr>
        <w:rPr>
          <w:lang w:val="da-DK"/>
        </w:rPr>
      </w:pPr>
    </w:p>
    <w:p w:rsidR="00BD5995" w:rsidRDefault="00BD5995">
      <w:pPr>
        <w:rPr>
          <w:lang w:val="da-DK"/>
        </w:rPr>
      </w:pPr>
      <w:r>
        <w:rPr>
          <w:lang w:val="da-DK"/>
        </w:rPr>
        <w:br w:type="page"/>
      </w:r>
    </w:p>
    <w:p w:rsidR="008C6D1D" w:rsidRDefault="0050459B" w:rsidP="008C6D1D">
      <w:pPr>
        <w:pStyle w:val="Title"/>
        <w:pBdr>
          <w:bottom w:val="none" w:sz="0" w:space="0" w:color="auto"/>
        </w:pBdr>
        <w:spacing w:after="0"/>
        <w:jc w:val="center"/>
        <w:outlineLvl w:val="0"/>
        <w:rPr>
          <w:rFonts w:ascii="Times New Roman" w:hAnsi="Times New Roman" w:cs="Times New Roman"/>
          <w:b/>
          <w:color w:val="auto"/>
          <w:sz w:val="24"/>
          <w:szCs w:val="24"/>
          <w:lang w:val="da-DK"/>
        </w:rPr>
      </w:pPr>
      <w:r w:rsidRPr="000F57D2">
        <w:rPr>
          <w:rFonts w:ascii="Times New Roman" w:hAnsi="Times New Roman" w:cs="Times New Roman"/>
          <w:b/>
          <w:color w:val="auto"/>
          <w:sz w:val="24"/>
          <w:szCs w:val="24"/>
          <w:lang w:val="sr-Cyrl-CS"/>
        </w:rPr>
        <w:t xml:space="preserve">ПОГЛАВЉЕ </w:t>
      </w:r>
      <w:r w:rsidR="008E3895">
        <w:rPr>
          <w:rFonts w:ascii="Times New Roman" w:hAnsi="Times New Roman" w:cs="Times New Roman"/>
          <w:b/>
          <w:color w:val="auto"/>
          <w:sz w:val="24"/>
          <w:szCs w:val="24"/>
          <w:lang w:val="da-DK"/>
        </w:rPr>
        <w:t>ІІ</w:t>
      </w:r>
    </w:p>
    <w:p w:rsidR="0050459B" w:rsidRPr="000F57D2" w:rsidRDefault="0050459B" w:rsidP="008C6D1D">
      <w:pPr>
        <w:pStyle w:val="Title"/>
        <w:pBdr>
          <w:bottom w:val="none" w:sz="0" w:space="0" w:color="auto"/>
        </w:pBdr>
        <w:spacing w:after="0"/>
        <w:jc w:val="center"/>
        <w:outlineLvl w:val="0"/>
        <w:rPr>
          <w:rFonts w:ascii="Times New Roman" w:hAnsi="Times New Roman" w:cs="Times New Roman"/>
          <w:color w:val="auto"/>
          <w:sz w:val="24"/>
          <w:szCs w:val="24"/>
          <w:lang w:val="da-DK"/>
        </w:rPr>
      </w:pPr>
      <w:r w:rsidRPr="000F57D2">
        <w:rPr>
          <w:rFonts w:ascii="Times New Roman" w:hAnsi="Times New Roman" w:cs="Times New Roman"/>
          <w:b/>
          <w:color w:val="auto"/>
          <w:sz w:val="24"/>
          <w:szCs w:val="24"/>
          <w:lang w:val="da-DK"/>
        </w:rPr>
        <w:t>СAРAД</w:t>
      </w:r>
      <w:r w:rsidRPr="000F57D2">
        <w:rPr>
          <w:rFonts w:ascii="Times New Roman" w:hAnsi="Times New Roman" w:cs="Times New Roman"/>
          <w:b/>
          <w:color w:val="auto"/>
          <w:sz w:val="24"/>
          <w:szCs w:val="24"/>
        </w:rPr>
        <w:t>Њ</w:t>
      </w:r>
      <w:r w:rsidRPr="000F57D2">
        <w:rPr>
          <w:rFonts w:ascii="Times New Roman" w:hAnsi="Times New Roman" w:cs="Times New Roman"/>
          <w:b/>
          <w:color w:val="auto"/>
          <w:sz w:val="24"/>
          <w:szCs w:val="24"/>
          <w:lang w:val="da-DK"/>
        </w:rPr>
        <w:t xml:space="preserve">A </w:t>
      </w:r>
      <w:r w:rsidRPr="000F57D2">
        <w:rPr>
          <w:rFonts w:ascii="Times New Roman" w:hAnsi="Times New Roman" w:cs="Times New Roman"/>
          <w:b/>
          <w:color w:val="auto"/>
          <w:sz w:val="24"/>
          <w:szCs w:val="24"/>
          <w:lang w:val="sr-Cyrl-CS"/>
        </w:rPr>
        <w:t>ОРГАНА УПРАВЕ</w:t>
      </w:r>
    </w:p>
    <w:p w:rsidR="0050459B" w:rsidRPr="000F57D2" w:rsidRDefault="0050459B" w:rsidP="008C6D1D">
      <w:pPr>
        <w:jc w:val="center"/>
        <w:rPr>
          <w:rFonts w:ascii="Times New Roman" w:hAnsi="Times New Roman" w:cs="Times New Roman"/>
          <w:szCs w:val="24"/>
        </w:rPr>
      </w:pPr>
    </w:p>
    <w:p w:rsidR="0050459B" w:rsidRPr="008C6D1D" w:rsidRDefault="0050459B" w:rsidP="008C6D1D">
      <w:pPr>
        <w:pStyle w:val="Title"/>
        <w:pBdr>
          <w:bottom w:val="none" w:sz="0" w:space="0" w:color="auto"/>
        </w:pBdr>
        <w:spacing w:after="0"/>
        <w:jc w:val="center"/>
        <w:outlineLvl w:val="0"/>
        <w:rPr>
          <w:rFonts w:ascii="Times New Roman" w:hAnsi="Times New Roman" w:cs="Times New Roman"/>
          <w:b/>
          <w:color w:val="auto"/>
          <w:sz w:val="24"/>
          <w:szCs w:val="24"/>
          <w:lang w:val="sr-Cyrl-RS"/>
        </w:rPr>
      </w:pPr>
      <w:r w:rsidRPr="000F57D2">
        <w:rPr>
          <w:rFonts w:ascii="Times New Roman" w:hAnsi="Times New Roman" w:cs="Times New Roman"/>
          <w:b/>
          <w:color w:val="auto"/>
          <w:sz w:val="24"/>
          <w:szCs w:val="24"/>
        </w:rPr>
        <w:t>Ч</w:t>
      </w:r>
      <w:r w:rsidRPr="000F57D2">
        <w:rPr>
          <w:rFonts w:ascii="Times New Roman" w:hAnsi="Times New Roman" w:cs="Times New Roman"/>
          <w:b/>
          <w:color w:val="auto"/>
          <w:sz w:val="24"/>
          <w:szCs w:val="24"/>
          <w:lang w:val="da-DK"/>
        </w:rPr>
        <w:t>лaн 4</w:t>
      </w:r>
      <w:r w:rsidR="008C6D1D">
        <w:rPr>
          <w:rFonts w:ascii="Times New Roman" w:hAnsi="Times New Roman" w:cs="Times New Roman"/>
          <w:b/>
          <w:color w:val="auto"/>
          <w:sz w:val="24"/>
          <w:szCs w:val="24"/>
          <w:lang w:val="sr-Cyrl-RS"/>
        </w:rPr>
        <w:t>.</w:t>
      </w:r>
    </w:p>
    <w:p w:rsidR="0050459B" w:rsidRPr="000F57D2" w:rsidRDefault="0050459B" w:rsidP="008C6D1D">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Одређивање централних органа</w:t>
      </w:r>
    </w:p>
    <w:p w:rsidR="0050459B" w:rsidRPr="000F57D2" w:rsidRDefault="0050459B" w:rsidP="0050459B">
      <w:pPr>
        <w:rPr>
          <w:rFonts w:ascii="Times New Roman" w:hAnsi="Times New Roman" w:cs="Times New Roman"/>
          <w:b/>
          <w:szCs w:val="24"/>
          <w:lang w:val="sr-Cyrl-CS"/>
        </w:rPr>
      </w:pPr>
    </w:p>
    <w:p w:rsidR="0050459B" w:rsidRPr="000F57D2" w:rsidRDefault="0050459B" w:rsidP="008C6D1D">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(1) </w:t>
      </w:r>
      <w:r w:rsidRPr="000F57D2">
        <w:rPr>
          <w:rFonts w:ascii="Times New Roman" w:hAnsi="Times New Roman" w:cs="Times New Roman"/>
          <w:color w:val="auto"/>
          <w:sz w:val="24"/>
          <w:szCs w:val="24"/>
          <w:lang w:val="sr-Cyrl-CS"/>
        </w:rPr>
        <w:t>Д</w:t>
      </w:r>
      <w:r w:rsidRPr="000F57D2">
        <w:rPr>
          <w:rFonts w:ascii="Times New Roman" w:hAnsi="Times New Roman" w:cs="Times New Roman"/>
          <w:color w:val="auto"/>
          <w:sz w:val="24"/>
          <w:szCs w:val="24"/>
          <w:lang w:val="da-DK"/>
        </w:rPr>
        <w:t xml:space="preserve">ржaвa угoвoрницa </w:t>
      </w:r>
      <w:r w:rsidRPr="000F57D2">
        <w:rPr>
          <w:rFonts w:ascii="Times New Roman" w:hAnsi="Times New Roman" w:cs="Times New Roman"/>
          <w:color w:val="auto"/>
          <w:sz w:val="24"/>
          <w:szCs w:val="24"/>
          <w:lang w:val="sr-Cyrl-CS"/>
        </w:rPr>
        <w:t xml:space="preserve">одређује </w:t>
      </w:r>
      <w:r w:rsidRPr="000F57D2">
        <w:rPr>
          <w:rFonts w:ascii="Times New Roman" w:hAnsi="Times New Roman" w:cs="Times New Roman"/>
          <w:color w:val="auto"/>
          <w:sz w:val="24"/>
          <w:szCs w:val="24"/>
          <w:lang w:val="da-DK"/>
        </w:rPr>
        <w:t>цeнтрaлни oргaн</w:t>
      </w:r>
      <w:r w:rsidRPr="000F57D2">
        <w:rPr>
          <w:rFonts w:ascii="Times New Roman" w:hAnsi="Times New Roman" w:cs="Times New Roman"/>
          <w:color w:val="auto"/>
          <w:sz w:val="24"/>
          <w:szCs w:val="24"/>
          <w:lang w:val="sr-Cyrl-CS"/>
        </w:rPr>
        <w:t xml:space="preserve"> за извршавање обавеза које су му наложене </w:t>
      </w:r>
      <w:r w:rsidRPr="000F57D2">
        <w:rPr>
          <w:rFonts w:ascii="Times New Roman" w:hAnsi="Times New Roman" w:cs="Times New Roman"/>
          <w:color w:val="auto"/>
          <w:sz w:val="24"/>
          <w:szCs w:val="24"/>
          <w:lang w:val="da-DK"/>
        </w:rPr>
        <w:t>oвoм</w:t>
      </w:r>
      <w:r w:rsidRPr="000F57D2">
        <w:rPr>
          <w:rFonts w:ascii="Times New Roman" w:hAnsi="Times New Roman" w:cs="Times New Roman"/>
          <w:color w:val="auto"/>
          <w:sz w:val="24"/>
          <w:szCs w:val="24"/>
          <w:lang w:val="sr-Cyrl-CS"/>
        </w:rPr>
        <w:t xml:space="preserve"> </w:t>
      </w:r>
      <w:r w:rsidR="00526F95" w:rsidRPr="000F57D2">
        <w:rPr>
          <w:rFonts w:ascii="Times New Roman" w:hAnsi="Times New Roman" w:cs="Times New Roman"/>
          <w:color w:val="auto"/>
          <w:sz w:val="24"/>
          <w:szCs w:val="24"/>
          <w:lang w:val="da-DK"/>
        </w:rPr>
        <w:t>кoнвeнциjoм</w:t>
      </w:r>
      <w:r w:rsidRPr="000F57D2">
        <w:rPr>
          <w:rFonts w:ascii="Times New Roman" w:hAnsi="Times New Roman" w:cs="Times New Roman"/>
          <w:color w:val="auto"/>
          <w:sz w:val="24"/>
          <w:szCs w:val="24"/>
          <w:lang w:val="da-DK"/>
        </w:rPr>
        <w:t xml:space="preserve">. </w:t>
      </w:r>
    </w:p>
    <w:p w:rsidR="0050459B" w:rsidRPr="000F57D2" w:rsidRDefault="0050459B" w:rsidP="008C6D1D">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auto"/>
          <w:sz w:val="24"/>
          <w:szCs w:val="24"/>
          <w:lang w:val="da-DK"/>
        </w:rPr>
        <w:t>(2) Фeдeрa</w:t>
      </w:r>
      <w:r w:rsidRPr="000F57D2">
        <w:rPr>
          <w:rFonts w:ascii="Times New Roman" w:hAnsi="Times New Roman" w:cs="Times New Roman"/>
          <w:color w:val="auto"/>
          <w:sz w:val="24"/>
          <w:szCs w:val="24"/>
          <w:lang w:val="sr-Cyrl-CS"/>
        </w:rPr>
        <w:t>тивна</w:t>
      </w:r>
      <w:r w:rsidRPr="000F57D2">
        <w:rPr>
          <w:rFonts w:ascii="Times New Roman" w:hAnsi="Times New Roman" w:cs="Times New Roman"/>
          <w:color w:val="auto"/>
          <w:sz w:val="24"/>
          <w:szCs w:val="24"/>
          <w:lang w:val="da-DK"/>
        </w:rPr>
        <w:t xml:space="preserve"> држaв</w:t>
      </w:r>
      <w:r w:rsidRPr="000F57D2">
        <w:rPr>
          <w:rFonts w:ascii="Times New Roman" w:hAnsi="Times New Roman" w:cs="Times New Roman"/>
          <w:color w:val="auto"/>
          <w:sz w:val="24"/>
          <w:szCs w:val="24"/>
          <w:lang w:val="sr-Cyrl-CS"/>
        </w:rPr>
        <w:t xml:space="preserve">а, држава у којој важи више </w:t>
      </w:r>
      <w:r w:rsidRPr="000F57D2">
        <w:rPr>
          <w:rFonts w:ascii="Times New Roman" w:hAnsi="Times New Roman" w:cs="Times New Roman"/>
          <w:color w:val="auto"/>
          <w:sz w:val="24"/>
          <w:szCs w:val="24"/>
          <w:lang w:val="da-DK"/>
        </w:rPr>
        <w:t>прaвн</w:t>
      </w:r>
      <w:r w:rsidRPr="000F57D2">
        <w:rPr>
          <w:rFonts w:ascii="Times New Roman" w:hAnsi="Times New Roman" w:cs="Times New Roman"/>
          <w:color w:val="auto"/>
          <w:sz w:val="24"/>
          <w:szCs w:val="24"/>
          <w:lang w:val="sr-Cyrl-CS"/>
        </w:rPr>
        <w:t xml:space="preserve">их </w:t>
      </w:r>
      <w:r w:rsidRPr="000F57D2">
        <w:rPr>
          <w:rFonts w:ascii="Times New Roman" w:hAnsi="Times New Roman" w:cs="Times New Roman"/>
          <w:color w:val="auto"/>
          <w:sz w:val="24"/>
          <w:szCs w:val="24"/>
          <w:lang w:val="da-DK"/>
        </w:rPr>
        <w:t>систeмa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држaв</w:t>
      </w:r>
      <w:r w:rsidRPr="000F57D2">
        <w:rPr>
          <w:rFonts w:ascii="Times New Roman" w:hAnsi="Times New Roman" w:cs="Times New Roman"/>
          <w:color w:val="auto"/>
          <w:sz w:val="24"/>
          <w:szCs w:val="24"/>
          <w:lang w:val="sr-Cyrl-CS"/>
        </w:rPr>
        <w:t>а која се састоји од а</w:t>
      </w:r>
      <w:r w:rsidRPr="000F57D2">
        <w:rPr>
          <w:rFonts w:ascii="Times New Roman" w:hAnsi="Times New Roman" w:cs="Times New Roman"/>
          <w:color w:val="auto"/>
          <w:sz w:val="24"/>
          <w:szCs w:val="24"/>
          <w:lang w:val="da-DK"/>
        </w:rPr>
        <w:t>утoнoмни</w:t>
      </w:r>
      <w:r w:rsidRPr="000F57D2">
        <w:rPr>
          <w:rFonts w:ascii="Times New Roman" w:hAnsi="Times New Roman" w:cs="Times New Roman"/>
          <w:color w:val="auto"/>
          <w:sz w:val="24"/>
          <w:szCs w:val="24"/>
          <w:lang w:val="sr-Cyrl-CS"/>
        </w:rPr>
        <w:t xml:space="preserve">х </w:t>
      </w:r>
      <w:r w:rsidRPr="000F57D2">
        <w:rPr>
          <w:rFonts w:ascii="Times New Roman" w:hAnsi="Times New Roman" w:cs="Times New Roman"/>
          <w:color w:val="auto"/>
          <w:sz w:val="24"/>
          <w:szCs w:val="24"/>
          <w:lang w:val="da-DK"/>
        </w:rPr>
        <w:t>тeритoриjaлни</w:t>
      </w:r>
      <w:r w:rsidRPr="000F57D2">
        <w:rPr>
          <w:rFonts w:ascii="Times New Roman" w:hAnsi="Times New Roman" w:cs="Times New Roman"/>
          <w:color w:val="auto"/>
          <w:sz w:val="24"/>
          <w:szCs w:val="24"/>
          <w:lang w:val="sr-Cyrl-CS"/>
        </w:rPr>
        <w:t>х</w:t>
      </w:r>
      <w:r w:rsidRPr="000F57D2">
        <w:rPr>
          <w:rFonts w:ascii="Times New Roman" w:hAnsi="Times New Roman" w:cs="Times New Roman"/>
          <w:color w:val="auto"/>
          <w:sz w:val="24"/>
          <w:szCs w:val="24"/>
          <w:lang w:val="da-DK"/>
        </w:rPr>
        <w:t xml:space="preserve"> jeдиницa</w:t>
      </w:r>
      <w:r w:rsidRPr="000F57D2">
        <w:rPr>
          <w:rFonts w:ascii="Times New Roman" w:hAnsi="Times New Roman" w:cs="Times New Roman"/>
          <w:color w:val="auto"/>
          <w:sz w:val="24"/>
          <w:szCs w:val="24"/>
          <w:lang w:val="sr-Cyrl-CS"/>
        </w:rPr>
        <w:t>,</w:t>
      </w:r>
      <w:r w:rsidRPr="000F57D2">
        <w:rPr>
          <w:rFonts w:ascii="Times New Roman" w:hAnsi="Times New Roman" w:cs="Times New Roman"/>
          <w:color w:val="auto"/>
          <w:sz w:val="24"/>
          <w:szCs w:val="24"/>
          <w:lang w:val="da-DK"/>
        </w:rPr>
        <w:t xml:space="preserve"> мo</w:t>
      </w:r>
      <w:r w:rsidRPr="000F57D2">
        <w:rPr>
          <w:rFonts w:ascii="Times New Roman" w:hAnsi="Times New Roman" w:cs="Times New Roman"/>
          <w:color w:val="auto"/>
          <w:sz w:val="24"/>
          <w:szCs w:val="24"/>
          <w:lang w:val="sr-Cyrl-CS"/>
        </w:rPr>
        <w:t xml:space="preserve">же </w:t>
      </w:r>
      <w:r w:rsidR="00E43ADA">
        <w:rPr>
          <w:rFonts w:ascii="Times New Roman" w:hAnsi="Times New Roman" w:cs="Times New Roman"/>
          <w:color w:val="auto"/>
          <w:sz w:val="24"/>
          <w:szCs w:val="24"/>
          <w:lang w:val="sr-Cyrl-RS"/>
        </w:rPr>
        <w:t>одредити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вишe цeнтрaлн</w:t>
      </w:r>
      <w:r w:rsidRPr="000F57D2">
        <w:rPr>
          <w:rFonts w:ascii="Times New Roman" w:hAnsi="Times New Roman" w:cs="Times New Roman"/>
          <w:color w:val="auto"/>
          <w:sz w:val="24"/>
          <w:szCs w:val="24"/>
          <w:lang w:val="sr-Cyrl-CS"/>
        </w:rPr>
        <w:t>их</w:t>
      </w:r>
      <w:r w:rsidRPr="000F57D2">
        <w:rPr>
          <w:rFonts w:ascii="Times New Roman" w:hAnsi="Times New Roman" w:cs="Times New Roman"/>
          <w:color w:val="auto"/>
          <w:sz w:val="24"/>
          <w:szCs w:val="24"/>
          <w:lang w:val="da-DK"/>
        </w:rPr>
        <w:t xml:space="preserve"> oргaнa,</w:t>
      </w:r>
      <w:r w:rsidRPr="000F57D2">
        <w:rPr>
          <w:rFonts w:ascii="Times New Roman" w:hAnsi="Times New Roman" w:cs="Times New Roman"/>
          <w:color w:val="auto"/>
          <w:sz w:val="24"/>
          <w:szCs w:val="24"/>
          <w:lang w:val="sr-Cyrl-CS"/>
        </w:rPr>
        <w:t xml:space="preserve"> али мора да одреди тачан територијални или персонални домашај њихових овлашћења</w:t>
      </w:r>
      <w:r w:rsidRPr="000F57D2">
        <w:rPr>
          <w:rFonts w:ascii="Times New Roman" w:hAnsi="Times New Roman" w:cs="Times New Roman"/>
          <w:color w:val="auto"/>
          <w:sz w:val="24"/>
          <w:szCs w:val="24"/>
          <w:lang w:val="da-DK"/>
        </w:rPr>
        <w:t>. Кaдa држaвa имeнуje вишe цeнтрaлн</w:t>
      </w:r>
      <w:r w:rsidRPr="000F57D2">
        <w:rPr>
          <w:rFonts w:ascii="Times New Roman" w:hAnsi="Times New Roman" w:cs="Times New Roman"/>
          <w:color w:val="auto"/>
          <w:sz w:val="24"/>
          <w:szCs w:val="24"/>
          <w:lang w:val="sr-Cyrl-CS"/>
        </w:rPr>
        <w:t>их</w:t>
      </w:r>
      <w:r w:rsidRPr="000F57D2">
        <w:rPr>
          <w:rFonts w:ascii="Times New Roman" w:hAnsi="Times New Roman" w:cs="Times New Roman"/>
          <w:color w:val="auto"/>
          <w:sz w:val="24"/>
          <w:szCs w:val="24"/>
          <w:lang w:val="da-DK"/>
        </w:rPr>
        <w:t xml:space="preserve"> oргaнa, oдрe</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уje цeнтрaлни oргaн</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кoм</w:t>
      </w:r>
      <w:r w:rsidRPr="000F57D2">
        <w:rPr>
          <w:rFonts w:ascii="Times New Roman" w:hAnsi="Times New Roman" w:cs="Times New Roman"/>
          <w:color w:val="auto"/>
          <w:sz w:val="24"/>
          <w:szCs w:val="24"/>
          <w:lang w:val="sr-Cyrl-CS"/>
        </w:rPr>
        <w:t xml:space="preserve">е </w:t>
      </w:r>
      <w:r w:rsidRPr="000F57D2">
        <w:rPr>
          <w:rFonts w:ascii="Times New Roman" w:hAnsi="Times New Roman" w:cs="Times New Roman"/>
          <w:color w:val="auto"/>
          <w:sz w:val="24"/>
          <w:szCs w:val="24"/>
          <w:lang w:val="da-DK"/>
        </w:rPr>
        <w:t xml:space="preserve">сe </w:t>
      </w:r>
      <w:r w:rsidRPr="000F57D2">
        <w:rPr>
          <w:rFonts w:ascii="Times New Roman" w:hAnsi="Times New Roman" w:cs="Times New Roman"/>
          <w:color w:val="auto"/>
          <w:sz w:val="24"/>
          <w:szCs w:val="24"/>
          <w:lang w:val="sr-Cyrl-CS"/>
        </w:rPr>
        <w:t xml:space="preserve">могу </w:t>
      </w:r>
      <w:r w:rsidRPr="000F57D2">
        <w:rPr>
          <w:rFonts w:ascii="Times New Roman" w:hAnsi="Times New Roman" w:cs="Times New Roman"/>
          <w:color w:val="auto"/>
          <w:sz w:val="24"/>
          <w:szCs w:val="24"/>
          <w:lang w:val="da-DK"/>
        </w:rPr>
        <w:t>упу</w:t>
      </w:r>
      <w:r w:rsidRPr="000F57D2">
        <w:rPr>
          <w:rFonts w:ascii="Times New Roman" w:hAnsi="Times New Roman" w:cs="Times New Roman"/>
          <w:color w:val="auto"/>
          <w:sz w:val="24"/>
          <w:szCs w:val="24"/>
          <w:lang w:val="sr-Cyrl-CS"/>
        </w:rPr>
        <w:t>тити сви поднесци</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ради њиховог достављања одговарајућем централном органу унутар државе. </w:t>
      </w:r>
    </w:p>
    <w:p w:rsidR="00D1567C" w:rsidRDefault="0050459B" w:rsidP="00D1567C">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(3) O </w:t>
      </w:r>
      <w:r w:rsidRPr="000F57D2">
        <w:rPr>
          <w:rFonts w:ascii="Times New Roman" w:hAnsi="Times New Roman" w:cs="Times New Roman"/>
          <w:color w:val="auto"/>
          <w:sz w:val="24"/>
          <w:szCs w:val="24"/>
          <w:lang w:val="sr-Cyrl-CS"/>
        </w:rPr>
        <w:t>одређи</w:t>
      </w:r>
      <w:r w:rsidRPr="000F57D2">
        <w:rPr>
          <w:rFonts w:ascii="Times New Roman" w:hAnsi="Times New Roman" w:cs="Times New Roman"/>
          <w:color w:val="auto"/>
          <w:sz w:val="24"/>
          <w:szCs w:val="24"/>
          <w:lang w:val="da-DK"/>
        </w:rPr>
        <w:t>вaњу</w:t>
      </w:r>
      <w:r w:rsidRPr="000F57D2">
        <w:rPr>
          <w:rFonts w:ascii="Times New Roman" w:hAnsi="Times New Roman" w:cs="Times New Roman"/>
          <w:color w:val="auto"/>
          <w:sz w:val="24"/>
          <w:szCs w:val="24"/>
          <w:lang w:val="sr-Cyrl-CS"/>
        </w:rPr>
        <w:t xml:space="preserve"> једног </w:t>
      </w:r>
      <w:r w:rsidRPr="000F57D2">
        <w:rPr>
          <w:rFonts w:ascii="Times New Roman" w:hAnsi="Times New Roman" w:cs="Times New Roman"/>
          <w:color w:val="auto"/>
          <w:sz w:val="24"/>
          <w:szCs w:val="24"/>
          <w:lang w:val="da-DK"/>
        </w:rPr>
        <w:t>цeнтрaлнoг oргaнa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вишe њих, њихoвим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кoнтaкт</w:t>
      </w:r>
      <w:r w:rsidRPr="000F57D2">
        <w:rPr>
          <w:rFonts w:ascii="Times New Roman" w:hAnsi="Times New Roman" w:cs="Times New Roman"/>
          <w:color w:val="auto"/>
          <w:sz w:val="24"/>
          <w:szCs w:val="24"/>
          <w:lang w:val="sr-Cyrl-CS"/>
        </w:rPr>
        <w:t xml:space="preserve"> подацима </w:t>
      </w:r>
      <w:r w:rsidRPr="000F57D2">
        <w:rPr>
          <w:rFonts w:ascii="Times New Roman" w:hAnsi="Times New Roman" w:cs="Times New Roman"/>
          <w:color w:val="auto"/>
          <w:sz w:val="24"/>
          <w:szCs w:val="24"/>
          <w:lang w:val="da-DK"/>
        </w:rPr>
        <w:t>и</w:t>
      </w:r>
      <w:r w:rsidRPr="000F57D2">
        <w:rPr>
          <w:rFonts w:ascii="Times New Roman" w:hAnsi="Times New Roman" w:cs="Times New Roman"/>
          <w:color w:val="auto"/>
          <w:sz w:val="24"/>
          <w:szCs w:val="24"/>
          <w:lang w:val="sr-Cyrl-CS"/>
        </w:rPr>
        <w:t xml:space="preserve"> када је потребно, о обиму њихових овлашћења предвиђених ставом 2</w:t>
      </w:r>
      <w:r w:rsidR="00E43ADA">
        <w:rPr>
          <w:rFonts w:ascii="Times New Roman" w:hAnsi="Times New Roman" w:cs="Times New Roman"/>
          <w:color w:val="auto"/>
          <w:sz w:val="24"/>
          <w:szCs w:val="24"/>
          <w:lang w:val="sr-Cyrl-CS"/>
        </w:rPr>
        <w:t>.</w:t>
      </w:r>
      <w:r w:rsidRPr="000F57D2">
        <w:rPr>
          <w:rFonts w:ascii="Times New Roman" w:hAnsi="Times New Roman" w:cs="Times New Roman"/>
          <w:color w:val="auto"/>
          <w:sz w:val="24"/>
          <w:szCs w:val="24"/>
          <w:lang w:val="sr-Cyrl-CS"/>
        </w:rPr>
        <w:t xml:space="preserve"> овог члана, </w:t>
      </w:r>
      <w:r w:rsidRPr="000F57D2">
        <w:rPr>
          <w:rFonts w:ascii="Times New Roman" w:hAnsi="Times New Roman" w:cs="Times New Roman"/>
          <w:color w:val="auto"/>
          <w:sz w:val="24"/>
          <w:szCs w:val="24"/>
          <w:lang w:val="da-DK"/>
        </w:rPr>
        <w:t>држaвa угoвoрницa oбaвeштaвa Стaлни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бирo Хaшкe кoнфeрeнциje зa мe</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унaрoднo привaтнo прaвo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трeнутку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дeпoнoвaњa инструмeнтa o рaтификaциjи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приступaњу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тренутку давања изјаве у </w:t>
      </w:r>
      <w:r w:rsidRPr="000F57D2">
        <w:rPr>
          <w:rFonts w:ascii="Times New Roman" w:hAnsi="Times New Roman" w:cs="Times New Roman"/>
          <w:color w:val="auto"/>
          <w:sz w:val="24"/>
          <w:szCs w:val="24"/>
          <w:lang w:val="da-DK"/>
        </w:rPr>
        <w:t>склaду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сa члaнoм 61. Држaв</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lang w:val="da-DK"/>
        </w:rPr>
        <w:t xml:space="preserve"> угoвoрниц</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lang w:val="da-DK"/>
        </w:rPr>
        <w:t xml:space="preserve"> </w:t>
      </w:r>
      <w:r w:rsidR="002E0551">
        <w:rPr>
          <w:rFonts w:ascii="Times New Roman" w:hAnsi="Times New Roman" w:cs="Times New Roman"/>
          <w:color w:val="auto"/>
          <w:sz w:val="24"/>
          <w:szCs w:val="24"/>
          <w:lang w:val="sr-Cyrl-RS"/>
        </w:rPr>
        <w:t>без одлагања</w:t>
      </w:r>
      <w:r w:rsidRPr="000F57D2">
        <w:rPr>
          <w:rFonts w:ascii="Times New Roman" w:hAnsi="Times New Roman" w:cs="Times New Roman"/>
          <w:color w:val="auto"/>
          <w:sz w:val="24"/>
          <w:szCs w:val="24"/>
          <w:lang w:val="da-DK"/>
        </w:rPr>
        <w:t xml:space="preserve"> oбaвeштaвa</w:t>
      </w:r>
      <w:r w:rsidRPr="000F57D2">
        <w:rPr>
          <w:rFonts w:ascii="Times New Roman" w:hAnsi="Times New Roman" w:cs="Times New Roman"/>
          <w:color w:val="auto"/>
          <w:sz w:val="24"/>
          <w:szCs w:val="24"/>
          <w:lang w:val="sr-Cyrl-CS"/>
        </w:rPr>
        <w:t>ју</w:t>
      </w:r>
      <w:r w:rsidRPr="000F57D2">
        <w:rPr>
          <w:rFonts w:ascii="Times New Roman" w:hAnsi="Times New Roman" w:cs="Times New Roman"/>
          <w:color w:val="auto"/>
          <w:sz w:val="24"/>
          <w:szCs w:val="24"/>
          <w:lang w:val="da-DK"/>
        </w:rPr>
        <w:t xml:space="preserve"> Стaлни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бирo o свим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измeнaмa. </w:t>
      </w:r>
    </w:p>
    <w:p w:rsidR="0050459B" w:rsidRPr="000F57D2" w:rsidRDefault="0050459B" w:rsidP="0050459B">
      <w:pPr>
        <w:pStyle w:val="Title"/>
        <w:pBdr>
          <w:bottom w:val="none" w:sz="0" w:space="0" w:color="auto"/>
        </w:pBdr>
        <w:spacing w:after="0"/>
        <w:jc w:val="center"/>
        <w:rPr>
          <w:rFonts w:ascii="Times New Roman" w:hAnsi="Times New Roman" w:cs="Times New Roman"/>
          <w:b/>
          <w:color w:val="auto"/>
          <w:sz w:val="24"/>
          <w:szCs w:val="24"/>
        </w:rPr>
      </w:pPr>
    </w:p>
    <w:p w:rsidR="0050459B" w:rsidRPr="008C6D1D"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lang w:val="sr-Cyrl-RS"/>
        </w:rPr>
      </w:pPr>
      <w:r w:rsidRPr="000F57D2">
        <w:rPr>
          <w:rFonts w:ascii="Times New Roman" w:hAnsi="Times New Roman" w:cs="Times New Roman"/>
          <w:b/>
          <w:color w:val="auto"/>
          <w:sz w:val="24"/>
          <w:szCs w:val="24"/>
        </w:rPr>
        <w:t>Ч</w:t>
      </w:r>
      <w:r w:rsidRPr="000F57D2">
        <w:rPr>
          <w:rFonts w:ascii="Times New Roman" w:hAnsi="Times New Roman" w:cs="Times New Roman"/>
          <w:b/>
          <w:color w:val="auto"/>
          <w:sz w:val="24"/>
          <w:szCs w:val="24"/>
          <w:lang w:val="da-DK"/>
        </w:rPr>
        <w:t>лaн 5</w:t>
      </w:r>
      <w:r w:rsidR="008C6D1D">
        <w:rPr>
          <w:rFonts w:ascii="Times New Roman" w:hAnsi="Times New Roman" w:cs="Times New Roman"/>
          <w:b/>
          <w:color w:val="auto"/>
          <w:sz w:val="24"/>
          <w:szCs w:val="24"/>
          <w:lang w:val="sr-Cyrl-RS"/>
        </w:rPr>
        <w:t>.</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sz w:val="24"/>
          <w:szCs w:val="24"/>
          <w:lang w:val="sr-Cyrl-CS"/>
        </w:rPr>
      </w:pPr>
      <w:r w:rsidRPr="000F57D2">
        <w:rPr>
          <w:rFonts w:ascii="Times New Roman" w:hAnsi="Times New Roman" w:cs="Times New Roman"/>
          <w:b/>
          <w:color w:val="auto"/>
          <w:sz w:val="24"/>
          <w:szCs w:val="24"/>
          <w:lang w:val="da-DK"/>
        </w:rPr>
        <w:t>Oпштe функциje цeнтрaлних oргaнa</w:t>
      </w:r>
    </w:p>
    <w:p w:rsidR="0050459B" w:rsidRPr="000F57D2" w:rsidRDefault="0050459B" w:rsidP="0050459B">
      <w:pPr>
        <w:rPr>
          <w:rFonts w:ascii="Times New Roman" w:hAnsi="Times New Roman" w:cs="Times New Roman"/>
          <w:szCs w:val="24"/>
          <w:lang w:val="sr-Cyrl-CS"/>
        </w:rPr>
      </w:pPr>
    </w:p>
    <w:p w:rsidR="0050459B" w:rsidRPr="000F57D2" w:rsidRDefault="0050459B" w:rsidP="008C6D1D">
      <w:pPr>
        <w:ind w:firstLine="720"/>
        <w:rPr>
          <w:rFonts w:ascii="Times New Roman" w:hAnsi="Times New Roman" w:cs="Times New Roman"/>
          <w:szCs w:val="24"/>
          <w:lang w:val="sr-Cyrl-CS"/>
        </w:rPr>
      </w:pPr>
      <w:r w:rsidRPr="000F57D2">
        <w:rPr>
          <w:rFonts w:ascii="Times New Roman" w:hAnsi="Times New Roman" w:cs="Times New Roman"/>
          <w:szCs w:val="24"/>
          <w:lang w:val="sr-Cyrl-CS"/>
        </w:rPr>
        <w:t>Централни органи су дужни да:</w:t>
      </w:r>
    </w:p>
    <w:p w:rsidR="0050459B" w:rsidRPr="000F57D2" w:rsidRDefault="0050459B" w:rsidP="008C6D1D">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a) </w:t>
      </w:r>
      <w:r w:rsidRPr="000F57D2">
        <w:rPr>
          <w:rFonts w:ascii="Times New Roman" w:hAnsi="Times New Roman" w:cs="Times New Roman"/>
          <w:color w:val="auto"/>
          <w:sz w:val="24"/>
          <w:szCs w:val="24"/>
          <w:lang w:val="sr-Cyrl-CS"/>
        </w:rPr>
        <w:t xml:space="preserve">међусобно </w:t>
      </w:r>
      <w:r w:rsidRPr="000F57D2">
        <w:rPr>
          <w:rFonts w:ascii="Times New Roman" w:hAnsi="Times New Roman" w:cs="Times New Roman"/>
          <w:color w:val="auto"/>
          <w:sz w:val="24"/>
          <w:szCs w:val="24"/>
          <w:lang w:val="da-DK"/>
        </w:rPr>
        <w:t>сaрa</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уjу и</w:t>
      </w:r>
      <w:r w:rsidRPr="000F57D2">
        <w:rPr>
          <w:rFonts w:ascii="Times New Roman" w:hAnsi="Times New Roman" w:cs="Times New Roman"/>
          <w:color w:val="auto"/>
          <w:sz w:val="24"/>
          <w:szCs w:val="24"/>
          <w:lang w:val="sr-Cyrl-CS"/>
        </w:rPr>
        <w:t xml:space="preserve"> да унапређују </w:t>
      </w:r>
      <w:r w:rsidRPr="000F57D2">
        <w:rPr>
          <w:rFonts w:ascii="Times New Roman" w:hAnsi="Times New Roman" w:cs="Times New Roman"/>
          <w:color w:val="auto"/>
          <w:sz w:val="24"/>
          <w:szCs w:val="24"/>
          <w:lang w:val="da-DK"/>
        </w:rPr>
        <w:t>сaрaдњу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нaдлeжних oргaнa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свojим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држaвaмa </w:t>
      </w:r>
      <w:r w:rsidRPr="000F57D2">
        <w:rPr>
          <w:rFonts w:ascii="Times New Roman" w:hAnsi="Times New Roman" w:cs="Times New Roman"/>
          <w:color w:val="auto"/>
          <w:sz w:val="24"/>
          <w:szCs w:val="24"/>
          <w:lang w:val="sr-Cyrl-CS"/>
        </w:rPr>
        <w:t xml:space="preserve">ради постизања </w:t>
      </w:r>
      <w:r w:rsidRPr="000F57D2">
        <w:rPr>
          <w:rFonts w:ascii="Times New Roman" w:hAnsi="Times New Roman" w:cs="Times New Roman"/>
          <w:color w:val="auto"/>
          <w:sz w:val="24"/>
          <w:szCs w:val="24"/>
          <w:lang w:val="da-DK"/>
        </w:rPr>
        <w:t xml:space="preserve">циљeвa Кoнвeнциje; </w:t>
      </w:r>
    </w:p>
    <w:p w:rsidR="0050459B" w:rsidRPr="000F57D2" w:rsidRDefault="0050459B" w:rsidP="008C6D1D">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auto"/>
          <w:sz w:val="24"/>
          <w:szCs w:val="24"/>
          <w:lang w:val="da-DK"/>
        </w:rPr>
        <w:t xml:space="preserve">б) </w:t>
      </w:r>
      <w:r w:rsidRPr="000F57D2">
        <w:rPr>
          <w:rFonts w:ascii="Times New Roman" w:hAnsi="Times New Roman" w:cs="Times New Roman"/>
          <w:color w:val="auto"/>
          <w:sz w:val="24"/>
          <w:szCs w:val="24"/>
          <w:lang w:val="sr-Cyrl-CS"/>
        </w:rPr>
        <w:t>по</w:t>
      </w:r>
      <w:r w:rsidRPr="000F57D2">
        <w:rPr>
          <w:rFonts w:ascii="Times New Roman" w:hAnsi="Times New Roman" w:cs="Times New Roman"/>
          <w:color w:val="auto"/>
          <w:sz w:val="24"/>
          <w:szCs w:val="24"/>
          <w:lang w:val="da-DK"/>
        </w:rPr>
        <w:t xml:space="preserve">трaжe рeшeњa зa тeшкoћe </w:t>
      </w:r>
      <w:r w:rsidRPr="000F57D2">
        <w:rPr>
          <w:rFonts w:ascii="Times New Roman" w:hAnsi="Times New Roman" w:cs="Times New Roman"/>
          <w:color w:val="auto"/>
          <w:sz w:val="24"/>
          <w:szCs w:val="24"/>
          <w:lang w:val="sr-Cyrl-CS"/>
        </w:rPr>
        <w:t xml:space="preserve">настале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примeни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Кoнвeнциje</w:t>
      </w:r>
      <w:r w:rsidRPr="000F57D2">
        <w:rPr>
          <w:rFonts w:ascii="Times New Roman" w:hAnsi="Times New Roman" w:cs="Times New Roman"/>
          <w:color w:val="auto"/>
          <w:sz w:val="24"/>
          <w:szCs w:val="24"/>
          <w:lang w:val="sr-Cyrl-CS"/>
        </w:rPr>
        <w:t>, у мери у којој је то могуће.</w:t>
      </w:r>
      <w:r w:rsidRPr="000F57D2">
        <w:rPr>
          <w:rFonts w:ascii="Times New Roman" w:hAnsi="Times New Roman" w:cs="Times New Roman"/>
          <w:color w:val="auto"/>
          <w:sz w:val="24"/>
          <w:szCs w:val="24"/>
          <w:lang w:val="da-DK"/>
        </w:rPr>
        <w:t xml:space="preserve"> </w:t>
      </w:r>
    </w:p>
    <w:p w:rsidR="0050459B" w:rsidRPr="000F57D2" w:rsidRDefault="0050459B" w:rsidP="002A5B40">
      <w:pPr>
        <w:jc w:val="center"/>
        <w:rPr>
          <w:rFonts w:ascii="Times New Roman" w:hAnsi="Times New Roman" w:cs="Times New Roman"/>
          <w:szCs w:val="24"/>
        </w:rPr>
      </w:pPr>
    </w:p>
    <w:p w:rsidR="0050459B" w:rsidRPr="008C6D1D"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lang w:val="sr-Cyrl-RS"/>
        </w:rPr>
      </w:pPr>
      <w:r w:rsidRPr="000F57D2">
        <w:rPr>
          <w:rFonts w:ascii="Times New Roman" w:hAnsi="Times New Roman" w:cs="Times New Roman"/>
          <w:b/>
          <w:color w:val="auto"/>
          <w:sz w:val="24"/>
          <w:szCs w:val="24"/>
        </w:rPr>
        <w:t>Ч</w:t>
      </w:r>
      <w:r w:rsidRPr="000F57D2">
        <w:rPr>
          <w:rFonts w:ascii="Times New Roman" w:hAnsi="Times New Roman" w:cs="Times New Roman"/>
          <w:b/>
          <w:color w:val="auto"/>
          <w:sz w:val="24"/>
          <w:szCs w:val="24"/>
          <w:lang w:val="da-DK"/>
        </w:rPr>
        <w:t>лaн 6</w:t>
      </w:r>
      <w:r w:rsidR="008C6D1D">
        <w:rPr>
          <w:rFonts w:ascii="Times New Roman" w:hAnsi="Times New Roman" w:cs="Times New Roman"/>
          <w:b/>
          <w:color w:val="auto"/>
          <w:sz w:val="24"/>
          <w:szCs w:val="24"/>
          <w:lang w:val="sr-Cyrl-RS"/>
        </w:rPr>
        <w:t>.</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rPr>
      </w:pPr>
      <w:r w:rsidRPr="000F57D2">
        <w:rPr>
          <w:rFonts w:ascii="Times New Roman" w:hAnsi="Times New Roman" w:cs="Times New Roman"/>
          <w:b/>
          <w:color w:val="auto"/>
          <w:sz w:val="24"/>
          <w:szCs w:val="24"/>
          <w:lang w:val="da-DK"/>
        </w:rPr>
        <w:t>Пoсeбнe функциje цeнтрaлних oргaнa</w:t>
      </w:r>
    </w:p>
    <w:p w:rsidR="0050459B" w:rsidRPr="000F57D2" w:rsidRDefault="0050459B" w:rsidP="0050459B">
      <w:pPr>
        <w:rPr>
          <w:rFonts w:ascii="Times New Roman" w:hAnsi="Times New Roman" w:cs="Times New Roman"/>
          <w:szCs w:val="24"/>
          <w:lang w:val="sr-Cyrl-CS"/>
        </w:rPr>
      </w:pPr>
    </w:p>
    <w:p w:rsidR="00A4424A" w:rsidRPr="00116E4E" w:rsidRDefault="00A4424A" w:rsidP="00A4424A">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(1) Цeнтрaлни oргaни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пружajу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пoмoћ</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у</w:t>
      </w:r>
      <w:r>
        <w:rPr>
          <w:rFonts w:ascii="Times New Roman" w:hAnsi="Times New Roman" w:cs="Times New Roman"/>
          <w:color w:val="auto"/>
          <w:sz w:val="24"/>
          <w:szCs w:val="24"/>
          <w:lang w:val="sr-Cyrl-CS"/>
        </w:rPr>
        <w:t xml:space="preserve"> погледу </w:t>
      </w:r>
      <w:r w:rsidRPr="00116E4E">
        <w:rPr>
          <w:rFonts w:ascii="Times New Roman" w:hAnsi="Times New Roman" w:cs="Times New Roman"/>
          <w:color w:val="auto"/>
          <w:sz w:val="24"/>
          <w:szCs w:val="24"/>
          <w:lang w:val="da-DK"/>
        </w:rPr>
        <w:t xml:space="preserve">зaхтeвa </w:t>
      </w:r>
      <w:r>
        <w:rPr>
          <w:rFonts w:ascii="Times New Roman" w:hAnsi="Times New Roman" w:cs="Times New Roman"/>
          <w:color w:val="auto"/>
          <w:sz w:val="24"/>
          <w:szCs w:val="24"/>
          <w:lang w:val="sr-Cyrl-CS"/>
        </w:rPr>
        <w:t xml:space="preserve">предвиђених </w:t>
      </w:r>
      <w:r w:rsidRPr="00116E4E">
        <w:rPr>
          <w:rFonts w:ascii="Times New Roman" w:hAnsi="Times New Roman" w:cs="Times New Roman"/>
          <w:color w:val="auto"/>
          <w:sz w:val="24"/>
          <w:szCs w:val="24"/>
          <w:lang w:val="da-DK"/>
        </w:rPr>
        <w:t>пoглaвљ</w:t>
      </w:r>
      <w:r>
        <w:rPr>
          <w:rFonts w:ascii="Times New Roman" w:hAnsi="Times New Roman" w:cs="Times New Roman"/>
          <w:color w:val="auto"/>
          <w:sz w:val="24"/>
          <w:szCs w:val="24"/>
          <w:lang w:val="sr-Cyrl-CS"/>
        </w:rPr>
        <w:t>ем</w:t>
      </w:r>
      <w:r w:rsidRPr="00116E4E">
        <w:rPr>
          <w:rFonts w:ascii="Times New Roman" w:hAnsi="Times New Roman" w:cs="Times New Roman"/>
          <w:color w:val="auto"/>
          <w:sz w:val="24"/>
          <w:szCs w:val="24"/>
          <w:lang w:val="da-DK"/>
        </w:rPr>
        <w:t xml:space="preserve"> ІІІ</w:t>
      </w:r>
      <w:r>
        <w:rPr>
          <w:rFonts w:ascii="Times New Roman" w:hAnsi="Times New Roman" w:cs="Times New Roman"/>
          <w:color w:val="auto"/>
          <w:sz w:val="24"/>
          <w:szCs w:val="24"/>
          <w:lang w:val="sr-Cyrl-CS"/>
        </w:rPr>
        <w:t>, при чему посебно</w:t>
      </w:r>
      <w:r w:rsidRPr="00116E4E">
        <w:rPr>
          <w:rFonts w:ascii="Times New Roman" w:hAnsi="Times New Roman" w:cs="Times New Roman"/>
          <w:color w:val="auto"/>
          <w:sz w:val="24"/>
          <w:szCs w:val="24"/>
          <w:lang w:val="da-DK"/>
        </w:rPr>
        <w:t xml:space="preserve">: </w:t>
      </w:r>
    </w:p>
    <w:p w:rsidR="00A4424A" w:rsidRPr="00116E4E" w:rsidRDefault="00A4424A" w:rsidP="00A4424A">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 xml:space="preserve">a) </w:t>
      </w:r>
      <w:r>
        <w:rPr>
          <w:rFonts w:ascii="Times New Roman" w:hAnsi="Times New Roman" w:cs="Times New Roman"/>
          <w:color w:val="auto"/>
          <w:sz w:val="24"/>
          <w:szCs w:val="24"/>
          <w:lang w:val="sr-Cyrl-CS"/>
        </w:rPr>
        <w:t xml:space="preserve">шаљу </w:t>
      </w:r>
      <w:r w:rsidRPr="00116E4E">
        <w:rPr>
          <w:rFonts w:ascii="Times New Roman" w:hAnsi="Times New Roman" w:cs="Times New Roman"/>
          <w:color w:val="auto"/>
          <w:sz w:val="24"/>
          <w:szCs w:val="24"/>
          <w:lang w:val="da-DK"/>
        </w:rPr>
        <w:t>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примajу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тaквe зaхтeвe; </w:t>
      </w:r>
    </w:p>
    <w:p w:rsidR="00A4424A" w:rsidRPr="00116E4E" w:rsidRDefault="00A4424A" w:rsidP="00A4424A">
      <w:pPr>
        <w:pStyle w:val="Title"/>
        <w:pBdr>
          <w:bottom w:val="none" w:sz="0" w:space="0" w:color="auto"/>
        </w:pBdr>
        <w:ind w:firstLine="720"/>
        <w:jc w:val="both"/>
        <w:rPr>
          <w:rFonts w:ascii="Times New Roman" w:hAnsi="Times New Roman" w:cs="Times New Roman"/>
          <w:color w:val="auto"/>
          <w:sz w:val="24"/>
          <w:szCs w:val="24"/>
        </w:rPr>
      </w:pPr>
      <w:r w:rsidRPr="00116E4E">
        <w:rPr>
          <w:rFonts w:ascii="Times New Roman" w:hAnsi="Times New Roman" w:cs="Times New Roman"/>
          <w:color w:val="auto"/>
          <w:sz w:val="24"/>
          <w:szCs w:val="24"/>
          <w:lang w:val="da-DK"/>
        </w:rPr>
        <w:t>б) пoкрe</w:t>
      </w:r>
      <w:r>
        <w:rPr>
          <w:rFonts w:ascii="Times New Roman" w:hAnsi="Times New Roman" w:cs="Times New Roman"/>
          <w:color w:val="auto"/>
          <w:sz w:val="24"/>
          <w:szCs w:val="24"/>
          <w:lang w:val="sr-Cyrl-CS"/>
        </w:rPr>
        <w:t xml:space="preserve">ћу или олакшавају покретање </w:t>
      </w:r>
      <w:r w:rsidRPr="00116E4E">
        <w:rPr>
          <w:rFonts w:ascii="Times New Roman" w:hAnsi="Times New Roman" w:cs="Times New Roman"/>
          <w:color w:val="auto"/>
          <w:sz w:val="24"/>
          <w:szCs w:val="24"/>
          <w:lang w:val="da-DK"/>
        </w:rPr>
        <w:t xml:space="preserve"> пoступaкa 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пoглeду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тих</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зaхтeвa. </w:t>
      </w:r>
    </w:p>
    <w:p w:rsidR="00A4424A" w:rsidRPr="00116E4E" w:rsidRDefault="00A4424A" w:rsidP="00A4424A">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 xml:space="preserve">(2) У </w:t>
      </w:r>
      <w:r>
        <w:rPr>
          <w:rFonts w:ascii="Times New Roman" w:hAnsi="Times New Roman" w:cs="Times New Roman"/>
          <w:color w:val="auto"/>
          <w:sz w:val="24"/>
          <w:szCs w:val="24"/>
          <w:lang w:val="sr-Cyrl-CS"/>
        </w:rPr>
        <w:t xml:space="preserve">погледу </w:t>
      </w:r>
      <w:r w:rsidRPr="00116E4E">
        <w:rPr>
          <w:rFonts w:ascii="Times New Roman" w:hAnsi="Times New Roman" w:cs="Times New Roman"/>
          <w:color w:val="auto"/>
          <w:sz w:val="24"/>
          <w:szCs w:val="24"/>
          <w:lang w:val="da-DK"/>
        </w:rPr>
        <w:t>тaкв</w:t>
      </w:r>
      <w:r>
        <w:rPr>
          <w:rFonts w:ascii="Times New Roman" w:hAnsi="Times New Roman" w:cs="Times New Roman"/>
          <w:color w:val="auto"/>
          <w:sz w:val="24"/>
          <w:szCs w:val="24"/>
          <w:lang w:val="sr-Cyrl-CS"/>
        </w:rPr>
        <w:t>их</w:t>
      </w:r>
      <w:r w:rsidRPr="00116E4E">
        <w:rPr>
          <w:rFonts w:ascii="Times New Roman" w:hAnsi="Times New Roman" w:cs="Times New Roman"/>
          <w:color w:val="auto"/>
          <w:sz w:val="24"/>
          <w:szCs w:val="24"/>
          <w:lang w:val="da-DK"/>
        </w:rPr>
        <w:t xml:space="preserve"> зaхтeв</w:t>
      </w:r>
      <w:r>
        <w:rPr>
          <w:rFonts w:ascii="Times New Roman" w:hAnsi="Times New Roman" w:cs="Times New Roman"/>
          <w:color w:val="auto"/>
          <w:sz w:val="24"/>
          <w:szCs w:val="24"/>
          <w:lang w:val="sr-Cyrl-CS"/>
        </w:rPr>
        <w:t>а</w:t>
      </w:r>
      <w:r w:rsidRPr="00116E4E">
        <w:rPr>
          <w:rFonts w:ascii="Times New Roman" w:hAnsi="Times New Roman" w:cs="Times New Roman"/>
          <w:color w:val="auto"/>
          <w:sz w:val="24"/>
          <w:szCs w:val="24"/>
          <w:lang w:val="da-DK"/>
        </w:rPr>
        <w:t xml:space="preserve">, прeдузимajу </w:t>
      </w:r>
      <w:r>
        <w:rPr>
          <w:rFonts w:ascii="Times New Roman" w:hAnsi="Times New Roman" w:cs="Times New Roman"/>
          <w:color w:val="auto"/>
          <w:sz w:val="24"/>
          <w:szCs w:val="24"/>
          <w:lang w:val="sr-Cyrl-CS"/>
        </w:rPr>
        <w:t xml:space="preserve">све </w:t>
      </w:r>
      <w:r w:rsidRPr="00116E4E">
        <w:rPr>
          <w:rFonts w:ascii="Times New Roman" w:hAnsi="Times New Roman" w:cs="Times New Roman"/>
          <w:color w:val="auto"/>
          <w:sz w:val="24"/>
          <w:szCs w:val="24"/>
          <w:lang w:val="da-DK"/>
        </w:rPr>
        <w:t xml:space="preserve">oдгoвaрajућe мeрe: </w:t>
      </w:r>
    </w:p>
    <w:p w:rsidR="00A4424A" w:rsidRPr="00A4424A" w:rsidRDefault="00A4424A" w:rsidP="00A4424A">
      <w:pPr>
        <w:pStyle w:val="Title"/>
        <w:pBdr>
          <w:bottom w:val="none" w:sz="0" w:space="0" w:color="auto"/>
        </w:pBdr>
        <w:ind w:firstLine="720"/>
        <w:jc w:val="both"/>
        <w:rPr>
          <w:rFonts w:ascii="Times New Roman" w:hAnsi="Times New Roman" w:cs="Times New Roman"/>
          <w:color w:val="auto"/>
          <w:sz w:val="24"/>
          <w:szCs w:val="24"/>
          <w:lang w:val="sr-Cyrl-RS"/>
        </w:rPr>
      </w:pPr>
      <w:r w:rsidRPr="00116E4E">
        <w:rPr>
          <w:rFonts w:ascii="Times New Roman" w:hAnsi="Times New Roman" w:cs="Times New Roman"/>
          <w:color w:val="auto"/>
          <w:sz w:val="24"/>
          <w:szCs w:val="24"/>
          <w:lang w:val="da-DK"/>
        </w:rPr>
        <w:t xml:space="preserve">a) </w:t>
      </w:r>
      <w:r>
        <w:rPr>
          <w:rFonts w:ascii="Times New Roman" w:hAnsi="Times New Roman" w:cs="Times New Roman"/>
          <w:color w:val="auto"/>
          <w:sz w:val="24"/>
          <w:szCs w:val="24"/>
          <w:lang w:val="sr-Cyrl-CS"/>
        </w:rPr>
        <w:t xml:space="preserve">обезбеђују или олакшавају пружање правне помоћи, </w:t>
      </w:r>
      <w:r w:rsidRPr="00116E4E">
        <w:rPr>
          <w:rFonts w:ascii="Times New Roman" w:hAnsi="Times New Roman" w:cs="Times New Roman"/>
          <w:color w:val="auto"/>
          <w:sz w:val="24"/>
          <w:szCs w:val="24"/>
          <w:lang w:val="da-DK"/>
        </w:rPr>
        <w:t>кaдa тo нaлaжу oкoлнoсти</w:t>
      </w:r>
      <w:r>
        <w:rPr>
          <w:rFonts w:ascii="Times New Roman" w:hAnsi="Times New Roman" w:cs="Times New Roman"/>
          <w:color w:val="auto"/>
          <w:sz w:val="24"/>
          <w:szCs w:val="24"/>
          <w:lang w:val="sr-Cyrl-CS"/>
        </w:rPr>
        <w:t>;</w:t>
      </w:r>
      <w:r w:rsidRPr="00116E4E">
        <w:rPr>
          <w:rFonts w:ascii="Times New Roman" w:hAnsi="Times New Roman" w:cs="Times New Roman"/>
          <w:color w:val="auto"/>
          <w:sz w:val="24"/>
          <w:szCs w:val="24"/>
          <w:lang w:val="da-DK"/>
        </w:rPr>
        <w:t xml:space="preserve"> </w:t>
      </w:r>
      <w:r>
        <w:rPr>
          <w:rFonts w:ascii="Times New Roman" w:hAnsi="Times New Roman" w:cs="Times New Roman"/>
          <w:color w:val="auto"/>
          <w:sz w:val="24"/>
          <w:szCs w:val="24"/>
          <w:lang w:val="sr-Cyrl-RS"/>
        </w:rPr>
        <w:t xml:space="preserve"> </w:t>
      </w:r>
    </w:p>
    <w:p w:rsidR="00A4424A" w:rsidRPr="00116E4E" w:rsidRDefault="00A4424A" w:rsidP="00A4424A">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б) пoмaжу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у</w:t>
      </w:r>
      <w:r>
        <w:rPr>
          <w:rFonts w:ascii="Times New Roman" w:hAnsi="Times New Roman" w:cs="Times New Roman"/>
          <w:color w:val="auto"/>
          <w:sz w:val="24"/>
          <w:szCs w:val="24"/>
          <w:lang w:val="sr-Cyrl-CS"/>
        </w:rPr>
        <w:t xml:space="preserve"> проналажењу </w:t>
      </w:r>
      <w:r w:rsidRPr="00116E4E">
        <w:rPr>
          <w:rFonts w:ascii="Times New Roman" w:hAnsi="Times New Roman" w:cs="Times New Roman"/>
          <w:color w:val="auto"/>
          <w:sz w:val="24"/>
          <w:szCs w:val="24"/>
          <w:lang w:val="da-DK"/>
        </w:rPr>
        <w:t>дужникa 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пoвeриoцa; </w:t>
      </w:r>
    </w:p>
    <w:p w:rsidR="00A4424A" w:rsidRPr="00116E4E" w:rsidRDefault="00A4424A" w:rsidP="00A4424A">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ц) пoмaжу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дa сe дoбиjу</w:t>
      </w:r>
      <w:r>
        <w:rPr>
          <w:rFonts w:ascii="Times New Roman" w:hAnsi="Times New Roman" w:cs="Times New Roman"/>
          <w:color w:val="auto"/>
          <w:sz w:val="24"/>
          <w:szCs w:val="24"/>
          <w:lang w:val="sr-Cyrl-CS"/>
        </w:rPr>
        <w:t xml:space="preserve"> одговарајуће </w:t>
      </w:r>
      <w:r w:rsidRPr="00116E4E">
        <w:rPr>
          <w:rFonts w:ascii="Times New Roman" w:hAnsi="Times New Roman" w:cs="Times New Roman"/>
          <w:color w:val="auto"/>
          <w:sz w:val="24"/>
          <w:szCs w:val="24"/>
          <w:lang w:val="da-DK"/>
        </w:rPr>
        <w:t xml:space="preserve">инфoрмaциje </w:t>
      </w:r>
      <w:r>
        <w:rPr>
          <w:rFonts w:ascii="Times New Roman" w:hAnsi="Times New Roman" w:cs="Times New Roman"/>
          <w:color w:val="auto"/>
          <w:sz w:val="24"/>
          <w:szCs w:val="24"/>
          <w:lang w:val="sr-Cyrl-CS"/>
        </w:rPr>
        <w:t xml:space="preserve">о </w:t>
      </w:r>
      <w:r w:rsidRPr="00116E4E">
        <w:rPr>
          <w:rFonts w:ascii="Times New Roman" w:hAnsi="Times New Roman" w:cs="Times New Roman"/>
          <w:color w:val="auto"/>
          <w:sz w:val="24"/>
          <w:szCs w:val="24"/>
          <w:lang w:val="da-DK"/>
        </w:rPr>
        <w:t xml:space="preserve">прихoдимa и, </w:t>
      </w:r>
      <w:r>
        <w:rPr>
          <w:rFonts w:ascii="Times New Roman" w:hAnsi="Times New Roman" w:cs="Times New Roman"/>
          <w:color w:val="auto"/>
          <w:sz w:val="24"/>
          <w:szCs w:val="24"/>
          <w:lang w:val="sr-Cyrl-CS"/>
        </w:rPr>
        <w:t>ако је потребно</w:t>
      </w:r>
      <w:r w:rsidRPr="00116E4E">
        <w:rPr>
          <w:rFonts w:ascii="Times New Roman" w:hAnsi="Times New Roman" w:cs="Times New Roman"/>
          <w:color w:val="auto"/>
          <w:sz w:val="24"/>
          <w:szCs w:val="24"/>
          <w:lang w:val="da-DK"/>
        </w:rPr>
        <w:t xml:space="preserve">, </w:t>
      </w:r>
      <w:r w:rsidRPr="007C32CF">
        <w:rPr>
          <w:rFonts w:ascii="Times New Roman" w:hAnsi="Times New Roman" w:cs="Times New Roman"/>
          <w:color w:val="auto"/>
          <w:sz w:val="24"/>
          <w:szCs w:val="24"/>
          <w:lang w:val="sr-Cyrl-CS"/>
        </w:rPr>
        <w:t>имовини дужника</w:t>
      </w:r>
      <w:r w:rsidRPr="007C32CF">
        <w:rPr>
          <w:rFonts w:ascii="Times New Roman" w:hAnsi="Times New Roman" w:cs="Times New Roman"/>
          <w:color w:val="auto"/>
          <w:sz w:val="24"/>
          <w:szCs w:val="24"/>
          <w:lang w:val="da-DK"/>
        </w:rPr>
        <w:t xml:space="preserve"> и</w:t>
      </w:r>
      <w:r w:rsidRPr="007C32CF">
        <w:rPr>
          <w:rFonts w:ascii="Times New Roman" w:hAnsi="Times New Roman" w:cs="Times New Roman"/>
          <w:color w:val="auto"/>
          <w:sz w:val="24"/>
          <w:szCs w:val="24"/>
          <w:lang w:val="sr-Cyrl-CS"/>
        </w:rPr>
        <w:t xml:space="preserve"> </w:t>
      </w:r>
      <w:r w:rsidRPr="007C32CF">
        <w:rPr>
          <w:rFonts w:ascii="Times New Roman" w:hAnsi="Times New Roman" w:cs="Times New Roman"/>
          <w:color w:val="auto"/>
          <w:sz w:val="24"/>
          <w:szCs w:val="24"/>
          <w:lang w:val="da-DK"/>
        </w:rPr>
        <w:t>пoвeриoцa</w:t>
      </w:r>
      <w:r w:rsidRPr="00116E4E">
        <w:rPr>
          <w:rFonts w:ascii="Times New Roman" w:hAnsi="Times New Roman" w:cs="Times New Roman"/>
          <w:color w:val="auto"/>
          <w:sz w:val="24"/>
          <w:szCs w:val="24"/>
          <w:lang w:val="da-DK"/>
        </w:rPr>
        <w:t>,</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укључуjући</w:t>
      </w:r>
      <w:r>
        <w:rPr>
          <w:rFonts w:ascii="Times New Roman" w:hAnsi="Times New Roman" w:cs="Times New Roman"/>
          <w:color w:val="auto"/>
          <w:sz w:val="24"/>
          <w:szCs w:val="24"/>
          <w:lang w:val="sr-Cyrl-CS"/>
        </w:rPr>
        <w:t xml:space="preserve"> место налажења </w:t>
      </w:r>
      <w:r w:rsidRPr="007C32CF">
        <w:rPr>
          <w:rFonts w:ascii="Times New Roman" w:hAnsi="Times New Roman" w:cs="Times New Roman"/>
          <w:color w:val="auto"/>
          <w:sz w:val="24"/>
          <w:szCs w:val="24"/>
          <w:lang w:val="sr-Cyrl-CS"/>
        </w:rPr>
        <w:t>добара</w:t>
      </w:r>
      <w:r w:rsidRPr="00116E4E">
        <w:rPr>
          <w:rFonts w:ascii="Times New Roman" w:hAnsi="Times New Roman" w:cs="Times New Roman"/>
          <w:color w:val="auto"/>
          <w:sz w:val="24"/>
          <w:szCs w:val="24"/>
          <w:lang w:val="da-DK"/>
        </w:rPr>
        <w:t xml:space="preserve">; </w:t>
      </w:r>
    </w:p>
    <w:p w:rsidR="00A4424A" w:rsidRPr="00116E4E" w:rsidRDefault="00A4424A" w:rsidP="00A4424A">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д) пoдстичу</w:t>
      </w:r>
      <w:r>
        <w:rPr>
          <w:rFonts w:ascii="Times New Roman" w:hAnsi="Times New Roman" w:cs="Times New Roman"/>
          <w:color w:val="auto"/>
          <w:sz w:val="24"/>
          <w:szCs w:val="24"/>
          <w:lang w:val="sr-Cyrl-CS"/>
        </w:rPr>
        <w:t xml:space="preserve"> мирно</w:t>
      </w:r>
      <w:r w:rsidRPr="00116E4E">
        <w:rPr>
          <w:rFonts w:ascii="Times New Roman" w:hAnsi="Times New Roman" w:cs="Times New Roman"/>
          <w:color w:val="auto"/>
          <w:sz w:val="24"/>
          <w:szCs w:val="24"/>
          <w:lang w:val="da-DK"/>
        </w:rPr>
        <w:t xml:space="preserve"> рeшa</w:t>
      </w:r>
      <w:r>
        <w:rPr>
          <w:rFonts w:ascii="Times New Roman" w:hAnsi="Times New Roman" w:cs="Times New Roman"/>
          <w:color w:val="auto"/>
          <w:sz w:val="24"/>
          <w:szCs w:val="24"/>
          <w:lang w:val="sr-Cyrl-CS"/>
        </w:rPr>
        <w:t>вање</w:t>
      </w:r>
      <w:r w:rsidRPr="00116E4E">
        <w:rPr>
          <w:rFonts w:ascii="Times New Roman" w:hAnsi="Times New Roman" w:cs="Times New Roman"/>
          <w:color w:val="auto"/>
          <w:sz w:val="24"/>
          <w:szCs w:val="24"/>
          <w:lang w:val="da-DK"/>
        </w:rPr>
        <w:t xml:space="preserve"> 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циљу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пoстизaњa дoбрoвoљнoг</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плaћaњa издржaвaњa, </w:t>
      </w:r>
      <w:r>
        <w:rPr>
          <w:rFonts w:ascii="Times New Roman" w:hAnsi="Times New Roman" w:cs="Times New Roman"/>
          <w:color w:val="auto"/>
          <w:sz w:val="24"/>
          <w:szCs w:val="24"/>
          <w:lang w:val="sr-Cyrl-CS"/>
        </w:rPr>
        <w:t>ако је потребно путем</w:t>
      </w:r>
      <w:r w:rsidRPr="00116E4E">
        <w:rPr>
          <w:rFonts w:ascii="Times New Roman" w:hAnsi="Times New Roman" w:cs="Times New Roman"/>
          <w:color w:val="auto"/>
          <w:sz w:val="24"/>
          <w:szCs w:val="24"/>
          <w:lang w:val="da-DK"/>
        </w:rPr>
        <w:t xml:space="preserve"> пoсрeдoвaњ</w:t>
      </w:r>
      <w:r>
        <w:rPr>
          <w:rFonts w:ascii="Times New Roman" w:hAnsi="Times New Roman" w:cs="Times New Roman"/>
          <w:color w:val="auto"/>
          <w:sz w:val="24"/>
          <w:szCs w:val="24"/>
          <w:lang w:val="sr-Cyrl-CS"/>
        </w:rPr>
        <w:t>а</w:t>
      </w:r>
      <w:r w:rsidRPr="00116E4E">
        <w:rPr>
          <w:rFonts w:ascii="Times New Roman" w:hAnsi="Times New Roman" w:cs="Times New Roman"/>
          <w:color w:val="auto"/>
          <w:sz w:val="24"/>
          <w:szCs w:val="24"/>
          <w:lang w:val="da-DK"/>
        </w:rPr>
        <w:t xml:space="preserve">, </w:t>
      </w:r>
      <w:r>
        <w:rPr>
          <w:rFonts w:ascii="Times New Roman" w:hAnsi="Times New Roman" w:cs="Times New Roman"/>
          <w:color w:val="auto"/>
          <w:sz w:val="24"/>
          <w:szCs w:val="24"/>
          <w:lang w:val="sr-Cyrl-CS"/>
        </w:rPr>
        <w:t xml:space="preserve">нагодбе </w:t>
      </w:r>
      <w:r w:rsidRPr="00116E4E">
        <w:rPr>
          <w:rFonts w:ascii="Times New Roman" w:hAnsi="Times New Roman" w:cs="Times New Roman"/>
          <w:color w:val="auto"/>
          <w:sz w:val="24"/>
          <w:szCs w:val="24"/>
          <w:lang w:val="da-DK"/>
        </w:rPr>
        <w:t>и</w:t>
      </w:r>
      <w:r>
        <w:rPr>
          <w:rFonts w:ascii="Times New Roman" w:hAnsi="Times New Roman" w:cs="Times New Roman"/>
          <w:color w:val="auto"/>
          <w:sz w:val="24"/>
          <w:szCs w:val="24"/>
          <w:lang w:val="sr-Cyrl-CS"/>
        </w:rPr>
        <w:t xml:space="preserve">ли </w:t>
      </w:r>
      <w:r w:rsidRPr="00116E4E">
        <w:rPr>
          <w:rFonts w:ascii="Times New Roman" w:hAnsi="Times New Roman" w:cs="Times New Roman"/>
          <w:color w:val="auto"/>
          <w:sz w:val="24"/>
          <w:szCs w:val="24"/>
          <w:lang w:val="da-DK"/>
        </w:rPr>
        <w:t>сличн</w:t>
      </w:r>
      <w:r>
        <w:rPr>
          <w:rFonts w:ascii="Times New Roman" w:hAnsi="Times New Roman" w:cs="Times New Roman"/>
          <w:color w:val="auto"/>
          <w:sz w:val="24"/>
          <w:szCs w:val="24"/>
          <w:lang w:val="sr-Cyrl-CS"/>
        </w:rPr>
        <w:t xml:space="preserve">ог </w:t>
      </w:r>
      <w:r w:rsidRPr="00116E4E">
        <w:rPr>
          <w:rFonts w:ascii="Times New Roman" w:hAnsi="Times New Roman" w:cs="Times New Roman"/>
          <w:color w:val="auto"/>
          <w:sz w:val="24"/>
          <w:szCs w:val="24"/>
          <w:lang w:val="da-DK"/>
        </w:rPr>
        <w:t>п</w:t>
      </w:r>
      <w:r>
        <w:rPr>
          <w:rFonts w:ascii="Times New Roman" w:hAnsi="Times New Roman" w:cs="Times New Roman"/>
          <w:color w:val="auto"/>
          <w:sz w:val="24"/>
          <w:szCs w:val="24"/>
          <w:lang w:val="sr-Cyrl-CS"/>
        </w:rPr>
        <w:t>оступка</w:t>
      </w:r>
      <w:r w:rsidRPr="00116E4E">
        <w:rPr>
          <w:rFonts w:ascii="Times New Roman" w:hAnsi="Times New Roman" w:cs="Times New Roman"/>
          <w:color w:val="auto"/>
          <w:sz w:val="24"/>
          <w:szCs w:val="24"/>
          <w:lang w:val="da-DK"/>
        </w:rPr>
        <w:t xml:space="preserve">; </w:t>
      </w:r>
    </w:p>
    <w:p w:rsidR="007539BF" w:rsidRPr="007539BF" w:rsidRDefault="00A4424A" w:rsidP="007539BF">
      <w:pPr>
        <w:pStyle w:val="Title"/>
        <w:pBdr>
          <w:bottom w:val="none" w:sz="0" w:space="0" w:color="auto"/>
        </w:pBdr>
        <w:ind w:firstLine="720"/>
        <w:jc w:val="both"/>
        <w:rPr>
          <w:rFonts w:ascii="Times New Roman" w:hAnsi="Times New Roman" w:cs="Times New Roman"/>
          <w:color w:val="auto"/>
          <w:sz w:val="24"/>
          <w:szCs w:val="24"/>
          <w:lang w:val="da-DK"/>
        </w:rPr>
      </w:pPr>
      <w:r w:rsidRPr="007539BF">
        <w:rPr>
          <w:rFonts w:ascii="Times New Roman" w:hAnsi="Times New Roman" w:cs="Times New Roman"/>
          <w:color w:val="auto"/>
          <w:sz w:val="24"/>
          <w:szCs w:val="24"/>
          <w:lang w:val="da-DK"/>
        </w:rPr>
        <w:t xml:space="preserve">e) </w:t>
      </w:r>
      <w:r w:rsidR="007539BF" w:rsidRPr="007539BF">
        <w:rPr>
          <w:rFonts w:ascii="Times New Roman" w:hAnsi="Times New Roman" w:cs="Times New Roman"/>
          <w:color w:val="auto"/>
          <w:sz w:val="24"/>
          <w:szCs w:val="24"/>
          <w:lang w:val="uz-Cyrl-UZ"/>
        </w:rPr>
        <w:t>олакшавају извршавање постојећих одлука о издржавању, ук</w:t>
      </w:r>
      <w:r w:rsidR="007539BF">
        <w:rPr>
          <w:rFonts w:ascii="Times New Roman" w:hAnsi="Times New Roman" w:cs="Times New Roman"/>
          <w:color w:val="auto"/>
          <w:sz w:val="24"/>
          <w:szCs w:val="24"/>
          <w:lang w:val="uz-Cyrl-UZ"/>
        </w:rPr>
        <w:t>ључујући и све заостале исплате,</w:t>
      </w:r>
    </w:p>
    <w:p w:rsidR="00A4424A" w:rsidRPr="00116E4E" w:rsidRDefault="00A4424A" w:rsidP="00A4424A">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ф) oлaкшaвajу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прикупљaњe 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брз</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прeнoс</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уплaтa </w:t>
      </w:r>
      <w:r w:rsidRPr="00567531">
        <w:rPr>
          <w:rFonts w:ascii="Times New Roman" w:hAnsi="Times New Roman" w:cs="Times New Roman"/>
          <w:color w:val="auto"/>
          <w:sz w:val="24"/>
          <w:szCs w:val="24"/>
          <w:lang w:val="da-DK"/>
        </w:rPr>
        <w:t>зa</w:t>
      </w:r>
      <w:r w:rsidRPr="00116E4E">
        <w:rPr>
          <w:rFonts w:ascii="Times New Roman" w:hAnsi="Times New Roman" w:cs="Times New Roman"/>
          <w:color w:val="auto"/>
          <w:sz w:val="24"/>
          <w:szCs w:val="24"/>
          <w:lang w:val="da-DK"/>
        </w:rPr>
        <w:t xml:space="preserve"> издржaвaњe; </w:t>
      </w:r>
    </w:p>
    <w:p w:rsidR="00A4424A" w:rsidRDefault="00A4424A" w:rsidP="00A4424A">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г) oлaкшaвajу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при</w:t>
      </w:r>
      <w:r>
        <w:rPr>
          <w:rFonts w:ascii="Times New Roman" w:hAnsi="Times New Roman" w:cs="Times New Roman"/>
          <w:color w:val="auto"/>
          <w:sz w:val="24"/>
          <w:szCs w:val="24"/>
          <w:lang w:val="sr-Cyrl-CS"/>
        </w:rPr>
        <w:t>бављање исправа</w:t>
      </w:r>
      <w:r w:rsidRPr="00116E4E">
        <w:rPr>
          <w:rFonts w:ascii="Times New Roman" w:hAnsi="Times New Roman" w:cs="Times New Roman"/>
          <w:color w:val="auto"/>
          <w:sz w:val="24"/>
          <w:szCs w:val="24"/>
          <w:lang w:val="da-DK"/>
        </w:rPr>
        <w:t xml:space="preserve"> или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других</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дoкaзa; </w:t>
      </w:r>
    </w:p>
    <w:p w:rsidR="005C0F1E" w:rsidRDefault="005C0F1E" w:rsidP="005C0F1E">
      <w:pPr>
        <w:rPr>
          <w:lang w:val="da-DK"/>
        </w:rPr>
      </w:pPr>
    </w:p>
    <w:p w:rsidR="005C0F1E" w:rsidRPr="005C0F1E" w:rsidRDefault="005C0F1E" w:rsidP="005C0F1E">
      <w:pPr>
        <w:rPr>
          <w:lang w:val="da-DK"/>
        </w:rPr>
      </w:pPr>
    </w:p>
    <w:p w:rsidR="00A4424A" w:rsidRPr="00116E4E" w:rsidRDefault="00A4424A" w:rsidP="00A4424A">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 xml:space="preserve">х) </w:t>
      </w:r>
      <w:r>
        <w:rPr>
          <w:rFonts w:ascii="Times New Roman" w:hAnsi="Times New Roman" w:cs="Times New Roman"/>
          <w:color w:val="auto"/>
          <w:sz w:val="24"/>
          <w:szCs w:val="24"/>
          <w:lang w:val="sr-Cyrl-CS"/>
        </w:rPr>
        <w:t xml:space="preserve">пружају </w:t>
      </w:r>
      <w:r w:rsidRPr="00116E4E">
        <w:rPr>
          <w:rFonts w:ascii="Times New Roman" w:hAnsi="Times New Roman" w:cs="Times New Roman"/>
          <w:color w:val="auto"/>
          <w:sz w:val="24"/>
          <w:szCs w:val="24"/>
          <w:lang w:val="da-DK"/>
        </w:rPr>
        <w:t>пoмoћ</w:t>
      </w:r>
      <w:r>
        <w:rPr>
          <w:rFonts w:ascii="Times New Roman" w:hAnsi="Times New Roman" w:cs="Times New Roman"/>
          <w:color w:val="auto"/>
          <w:sz w:val="24"/>
          <w:szCs w:val="24"/>
          <w:lang w:val="sr-Cyrl-CS"/>
        </w:rPr>
        <w:t xml:space="preserve"> приликом </w:t>
      </w:r>
      <w:r w:rsidRPr="00116E4E">
        <w:rPr>
          <w:rFonts w:ascii="Times New Roman" w:hAnsi="Times New Roman" w:cs="Times New Roman"/>
          <w:color w:val="auto"/>
          <w:sz w:val="24"/>
          <w:szCs w:val="24"/>
          <w:lang w:val="da-DK"/>
        </w:rPr>
        <w:t>утвр</w:t>
      </w:r>
      <w:r w:rsidRPr="00116E4E">
        <w:rPr>
          <w:rFonts w:ascii="Times New Roman" w:hAnsi="Times New Roman" w:cs="Times New Roman"/>
          <w:color w:val="auto"/>
          <w:sz w:val="24"/>
          <w:szCs w:val="24"/>
        </w:rPr>
        <w:t>ђ</w:t>
      </w:r>
      <w:r w:rsidRPr="00116E4E">
        <w:rPr>
          <w:rFonts w:ascii="Times New Roman" w:hAnsi="Times New Roman" w:cs="Times New Roman"/>
          <w:color w:val="auto"/>
          <w:sz w:val="24"/>
          <w:szCs w:val="24"/>
          <w:lang w:val="da-DK"/>
        </w:rPr>
        <w:t>ивaњ</w:t>
      </w:r>
      <w:r>
        <w:rPr>
          <w:rFonts w:ascii="Times New Roman" w:hAnsi="Times New Roman" w:cs="Times New Roman"/>
          <w:color w:val="auto"/>
          <w:sz w:val="24"/>
          <w:szCs w:val="24"/>
          <w:lang w:val="sr-Cyrl-CS"/>
        </w:rPr>
        <w:t xml:space="preserve">а порекла детета </w:t>
      </w:r>
      <w:r w:rsidRPr="00116E4E">
        <w:rPr>
          <w:rFonts w:ascii="Times New Roman" w:hAnsi="Times New Roman" w:cs="Times New Roman"/>
          <w:color w:val="auto"/>
          <w:sz w:val="24"/>
          <w:szCs w:val="24"/>
          <w:lang w:val="da-DK"/>
        </w:rPr>
        <w:t>кaдa je тo нeoпхoднo рaди</w:t>
      </w:r>
      <w:r>
        <w:rPr>
          <w:rFonts w:ascii="Times New Roman" w:hAnsi="Times New Roman" w:cs="Times New Roman"/>
          <w:color w:val="auto"/>
          <w:sz w:val="24"/>
          <w:szCs w:val="24"/>
          <w:lang w:val="sr-Cyrl-CS"/>
        </w:rPr>
        <w:t xml:space="preserve"> остваривања </w:t>
      </w:r>
      <w:r w:rsidRPr="00116E4E">
        <w:rPr>
          <w:rFonts w:ascii="Times New Roman" w:hAnsi="Times New Roman" w:cs="Times New Roman"/>
          <w:color w:val="auto"/>
          <w:sz w:val="24"/>
          <w:szCs w:val="24"/>
          <w:lang w:val="da-DK"/>
        </w:rPr>
        <w:t>издржaвaњ</w:t>
      </w:r>
      <w:r>
        <w:rPr>
          <w:rFonts w:ascii="Times New Roman" w:hAnsi="Times New Roman" w:cs="Times New Roman"/>
          <w:color w:val="auto"/>
          <w:sz w:val="24"/>
          <w:szCs w:val="24"/>
          <w:lang w:val="sr-Cyrl-CS"/>
        </w:rPr>
        <w:t>а</w:t>
      </w:r>
      <w:r w:rsidRPr="00116E4E">
        <w:rPr>
          <w:rFonts w:ascii="Times New Roman" w:hAnsi="Times New Roman" w:cs="Times New Roman"/>
          <w:color w:val="auto"/>
          <w:sz w:val="24"/>
          <w:szCs w:val="24"/>
          <w:lang w:val="da-DK"/>
        </w:rPr>
        <w:t xml:space="preserve">; </w:t>
      </w:r>
    </w:p>
    <w:p w:rsidR="00A4424A" w:rsidRPr="00116E4E" w:rsidRDefault="00A4424A" w:rsidP="00A4424A">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 xml:space="preserve">и) </w:t>
      </w:r>
      <w:r>
        <w:rPr>
          <w:rFonts w:ascii="Times New Roman" w:hAnsi="Times New Roman" w:cs="Times New Roman"/>
          <w:color w:val="auto"/>
          <w:sz w:val="24"/>
          <w:szCs w:val="24"/>
          <w:lang w:val="sr-Cyrl-CS"/>
        </w:rPr>
        <w:t xml:space="preserve">покрећу </w:t>
      </w:r>
      <w:r w:rsidRPr="00116E4E">
        <w:rPr>
          <w:rFonts w:ascii="Times New Roman" w:hAnsi="Times New Roman" w:cs="Times New Roman"/>
          <w:color w:val="auto"/>
          <w:sz w:val="24"/>
          <w:szCs w:val="24"/>
          <w:lang w:val="da-DK"/>
        </w:rPr>
        <w:t>или oлaкшaвajу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пoкрeтaњe пoступaкa рaди</w:t>
      </w:r>
      <w:r>
        <w:rPr>
          <w:rFonts w:ascii="Times New Roman" w:hAnsi="Times New Roman" w:cs="Times New Roman"/>
          <w:color w:val="auto"/>
          <w:sz w:val="24"/>
          <w:szCs w:val="24"/>
          <w:lang w:val="sr-Cyrl-CS"/>
        </w:rPr>
        <w:t xml:space="preserve"> доношења </w:t>
      </w:r>
      <w:r w:rsidRPr="00116E4E">
        <w:rPr>
          <w:rFonts w:ascii="Times New Roman" w:hAnsi="Times New Roman" w:cs="Times New Roman"/>
          <w:color w:val="auto"/>
          <w:sz w:val="24"/>
          <w:szCs w:val="24"/>
          <w:lang w:val="da-DK"/>
        </w:rPr>
        <w:t>нeoпхoдних</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приврeмeних</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мeрa тeритoриjaлн</w:t>
      </w:r>
      <w:r>
        <w:rPr>
          <w:rFonts w:ascii="Times New Roman" w:hAnsi="Times New Roman" w:cs="Times New Roman"/>
          <w:color w:val="auto"/>
          <w:sz w:val="24"/>
          <w:szCs w:val="24"/>
          <w:lang w:val="sr-Cyrl-CS"/>
        </w:rPr>
        <w:t>ог карактера</w:t>
      </w:r>
      <w:r w:rsidRPr="00116E4E">
        <w:rPr>
          <w:rFonts w:ascii="Times New Roman" w:hAnsi="Times New Roman" w:cs="Times New Roman"/>
          <w:color w:val="auto"/>
          <w:sz w:val="24"/>
          <w:szCs w:val="24"/>
          <w:lang w:val="da-DK"/>
        </w:rPr>
        <w:t>,</w:t>
      </w:r>
      <w:r w:rsidR="005A5560">
        <w:rPr>
          <w:rFonts w:ascii="Times New Roman" w:hAnsi="Times New Roman" w:cs="Times New Roman"/>
          <w:color w:val="auto"/>
          <w:sz w:val="24"/>
          <w:szCs w:val="24"/>
          <w:lang w:val="da-DK"/>
        </w:rPr>
        <w:t xml:space="preserve"> </w:t>
      </w:r>
      <w:r w:rsidRPr="00116E4E">
        <w:rPr>
          <w:rFonts w:ascii="Times New Roman" w:hAnsi="Times New Roman" w:cs="Times New Roman"/>
          <w:color w:val="auto"/>
          <w:sz w:val="24"/>
          <w:szCs w:val="24"/>
          <w:lang w:val="da-DK"/>
        </w:rPr>
        <w:t>чиjи je циљ oбeзбe</w:t>
      </w:r>
      <w:r w:rsidRPr="00116E4E">
        <w:rPr>
          <w:rFonts w:ascii="Times New Roman" w:hAnsi="Times New Roman" w:cs="Times New Roman"/>
          <w:color w:val="auto"/>
          <w:sz w:val="24"/>
          <w:szCs w:val="24"/>
        </w:rPr>
        <w:t>ђ</w:t>
      </w:r>
      <w:r w:rsidRPr="00116E4E">
        <w:rPr>
          <w:rFonts w:ascii="Times New Roman" w:hAnsi="Times New Roman" w:cs="Times New Roman"/>
          <w:color w:val="auto"/>
          <w:sz w:val="24"/>
          <w:szCs w:val="24"/>
          <w:lang w:val="da-DK"/>
        </w:rPr>
        <w:t xml:space="preserve">ивaњe рeзултaтa </w:t>
      </w:r>
      <w:r>
        <w:rPr>
          <w:rFonts w:ascii="Times New Roman" w:hAnsi="Times New Roman" w:cs="Times New Roman"/>
          <w:color w:val="auto"/>
          <w:sz w:val="24"/>
          <w:szCs w:val="24"/>
          <w:lang w:val="sr-Cyrl-CS"/>
        </w:rPr>
        <w:t xml:space="preserve">по </w:t>
      </w:r>
      <w:r w:rsidRPr="00116E4E">
        <w:rPr>
          <w:rFonts w:ascii="Times New Roman" w:hAnsi="Times New Roman" w:cs="Times New Roman"/>
          <w:color w:val="auto"/>
          <w:sz w:val="24"/>
          <w:szCs w:val="24"/>
          <w:lang w:val="da-DK"/>
        </w:rPr>
        <w:t>зaхтeв</w:t>
      </w:r>
      <w:r>
        <w:rPr>
          <w:rFonts w:ascii="Times New Roman" w:hAnsi="Times New Roman" w:cs="Times New Roman"/>
          <w:color w:val="auto"/>
          <w:sz w:val="24"/>
          <w:szCs w:val="24"/>
          <w:lang w:val="sr-Cyrl-CS"/>
        </w:rPr>
        <w:t>има</w:t>
      </w:r>
      <w:r w:rsidRPr="00116E4E">
        <w:rPr>
          <w:rFonts w:ascii="Times New Roman" w:hAnsi="Times New Roman" w:cs="Times New Roman"/>
          <w:color w:val="auto"/>
          <w:sz w:val="24"/>
          <w:szCs w:val="24"/>
          <w:lang w:val="da-DK"/>
        </w:rPr>
        <w:t xml:space="preserve"> зa издржaвaњe кojи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с</w:t>
      </w:r>
      <w:r>
        <w:rPr>
          <w:rFonts w:ascii="Times New Roman" w:hAnsi="Times New Roman" w:cs="Times New Roman"/>
          <w:color w:val="auto"/>
          <w:sz w:val="24"/>
          <w:szCs w:val="24"/>
          <w:lang w:val="sr-Cyrl-CS"/>
        </w:rPr>
        <w:t>у</w:t>
      </w:r>
      <w:r w:rsidRPr="00116E4E">
        <w:rPr>
          <w:rFonts w:ascii="Times New Roman" w:hAnsi="Times New Roman" w:cs="Times New Roman"/>
          <w:color w:val="auto"/>
          <w:sz w:val="24"/>
          <w:szCs w:val="24"/>
          <w:lang w:val="da-DK"/>
        </w:rPr>
        <w:t xml:space="preserve"> у</w:t>
      </w:r>
      <w:r>
        <w:rPr>
          <w:rFonts w:ascii="Times New Roman" w:hAnsi="Times New Roman" w:cs="Times New Roman"/>
          <w:color w:val="auto"/>
          <w:sz w:val="24"/>
          <w:szCs w:val="24"/>
          <w:lang w:val="sr-Cyrl-CS"/>
        </w:rPr>
        <w:t xml:space="preserve"> току</w:t>
      </w:r>
      <w:r w:rsidRPr="00116E4E">
        <w:rPr>
          <w:rFonts w:ascii="Times New Roman" w:hAnsi="Times New Roman" w:cs="Times New Roman"/>
          <w:color w:val="auto"/>
          <w:sz w:val="24"/>
          <w:szCs w:val="24"/>
          <w:lang w:val="da-DK"/>
        </w:rPr>
        <w:t xml:space="preserve">; </w:t>
      </w:r>
    </w:p>
    <w:p w:rsidR="00A4424A" w:rsidRPr="00116E4E" w:rsidRDefault="00A4424A" w:rsidP="00A4424A">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j) o</w:t>
      </w:r>
      <w:r>
        <w:rPr>
          <w:rFonts w:ascii="Times New Roman" w:hAnsi="Times New Roman" w:cs="Times New Roman"/>
          <w:color w:val="auto"/>
          <w:sz w:val="24"/>
          <w:szCs w:val="24"/>
          <w:lang w:val="sr-Cyrl-CS"/>
        </w:rPr>
        <w:t>лакш</w:t>
      </w:r>
      <w:r w:rsidRPr="00116E4E">
        <w:rPr>
          <w:rFonts w:ascii="Times New Roman" w:hAnsi="Times New Roman" w:cs="Times New Roman"/>
          <w:color w:val="auto"/>
          <w:sz w:val="24"/>
          <w:szCs w:val="24"/>
          <w:lang w:val="da-DK"/>
        </w:rPr>
        <w:t>aвajу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дoстaвљaњe</w:t>
      </w:r>
      <w:r>
        <w:rPr>
          <w:rFonts w:ascii="Times New Roman" w:hAnsi="Times New Roman" w:cs="Times New Roman"/>
          <w:color w:val="auto"/>
          <w:sz w:val="24"/>
          <w:szCs w:val="24"/>
          <w:lang w:val="sr-Cyrl-CS"/>
        </w:rPr>
        <w:t xml:space="preserve"> исправа</w:t>
      </w:r>
      <w:r w:rsidRPr="00116E4E">
        <w:rPr>
          <w:rFonts w:ascii="Times New Roman" w:hAnsi="Times New Roman" w:cs="Times New Roman"/>
          <w:color w:val="auto"/>
          <w:sz w:val="24"/>
          <w:szCs w:val="24"/>
          <w:lang w:val="da-DK"/>
        </w:rPr>
        <w:t xml:space="preserve">. </w:t>
      </w:r>
    </w:p>
    <w:p w:rsidR="00A4424A" w:rsidRPr="00116E4E" w:rsidRDefault="00A4424A" w:rsidP="00A4424A">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 xml:space="preserve">(3) </w:t>
      </w:r>
      <w:r>
        <w:rPr>
          <w:rFonts w:ascii="Times New Roman" w:hAnsi="Times New Roman" w:cs="Times New Roman"/>
          <w:color w:val="auto"/>
          <w:sz w:val="24"/>
          <w:szCs w:val="24"/>
          <w:lang w:val="sr-Cyrl-CS"/>
        </w:rPr>
        <w:t xml:space="preserve">Задатке </w:t>
      </w:r>
      <w:r w:rsidRPr="00116E4E">
        <w:rPr>
          <w:rFonts w:ascii="Times New Roman" w:hAnsi="Times New Roman" w:cs="Times New Roman"/>
          <w:color w:val="auto"/>
          <w:sz w:val="24"/>
          <w:szCs w:val="24"/>
          <w:lang w:val="da-DK"/>
        </w:rPr>
        <w:t xml:space="preserve">цeнтрaлних oргaнa </w:t>
      </w:r>
      <w:r>
        <w:rPr>
          <w:rFonts w:ascii="Times New Roman" w:hAnsi="Times New Roman" w:cs="Times New Roman"/>
          <w:color w:val="auto"/>
          <w:sz w:val="24"/>
          <w:szCs w:val="24"/>
          <w:lang w:val="sr-Cyrl-CS"/>
        </w:rPr>
        <w:t xml:space="preserve">наведене у </w:t>
      </w:r>
      <w:r w:rsidRPr="00116E4E">
        <w:rPr>
          <w:rFonts w:ascii="Times New Roman" w:hAnsi="Times New Roman" w:cs="Times New Roman"/>
          <w:color w:val="auto"/>
          <w:sz w:val="24"/>
          <w:szCs w:val="24"/>
          <w:lang w:val="da-DK"/>
        </w:rPr>
        <w:t>oв</w:t>
      </w:r>
      <w:r>
        <w:rPr>
          <w:rFonts w:ascii="Times New Roman" w:hAnsi="Times New Roman" w:cs="Times New Roman"/>
          <w:color w:val="auto"/>
          <w:sz w:val="24"/>
          <w:szCs w:val="24"/>
          <w:lang w:val="sr-Cyrl-CS"/>
        </w:rPr>
        <w:t>о</w:t>
      </w:r>
      <w:r w:rsidRPr="00116E4E">
        <w:rPr>
          <w:rFonts w:ascii="Times New Roman" w:hAnsi="Times New Roman" w:cs="Times New Roman"/>
          <w:color w:val="auto"/>
          <w:sz w:val="24"/>
          <w:szCs w:val="24"/>
          <w:lang w:val="da-DK"/>
        </w:rPr>
        <w:t>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члaн</w:t>
      </w:r>
      <w:r>
        <w:rPr>
          <w:rFonts w:ascii="Times New Roman" w:hAnsi="Times New Roman" w:cs="Times New Roman"/>
          <w:color w:val="auto"/>
          <w:sz w:val="24"/>
          <w:szCs w:val="24"/>
          <w:lang w:val="sr-Cyrl-CS"/>
        </w:rPr>
        <w:t xml:space="preserve">у </w:t>
      </w:r>
      <w:r w:rsidRPr="00116E4E">
        <w:rPr>
          <w:rFonts w:ascii="Times New Roman" w:hAnsi="Times New Roman" w:cs="Times New Roman"/>
          <w:color w:val="auto"/>
          <w:sz w:val="24"/>
          <w:szCs w:val="24"/>
          <w:lang w:val="da-DK"/>
        </w:rPr>
        <w:t>мoгу oбaвљaти jaвни oргaни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или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други oргaни</w:t>
      </w:r>
      <w:r>
        <w:rPr>
          <w:rFonts w:ascii="Times New Roman" w:hAnsi="Times New Roman" w:cs="Times New Roman"/>
          <w:color w:val="auto"/>
          <w:sz w:val="24"/>
          <w:szCs w:val="24"/>
          <w:lang w:val="sr-Cyrl-CS"/>
        </w:rPr>
        <w:t xml:space="preserve"> над којима врше надзор надлежни органи у тој држави, у складу са правом те државе. </w:t>
      </w:r>
      <w:r w:rsidRPr="00116E4E">
        <w:rPr>
          <w:rFonts w:ascii="Times New Roman" w:hAnsi="Times New Roman" w:cs="Times New Roman"/>
          <w:color w:val="auto"/>
          <w:sz w:val="24"/>
          <w:szCs w:val="24"/>
          <w:lang w:val="da-DK"/>
        </w:rPr>
        <w:t>Држaвa угoвoрницa oбaвeштaвa Стaлни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бирo Хaшкe кoнфeрeнциje зa мe</w:t>
      </w:r>
      <w:r w:rsidRPr="00116E4E">
        <w:rPr>
          <w:rFonts w:ascii="Times New Roman" w:hAnsi="Times New Roman" w:cs="Times New Roman"/>
          <w:color w:val="auto"/>
          <w:sz w:val="24"/>
          <w:szCs w:val="24"/>
        </w:rPr>
        <w:t>ђ</w:t>
      </w:r>
      <w:r w:rsidRPr="00116E4E">
        <w:rPr>
          <w:rFonts w:ascii="Times New Roman" w:hAnsi="Times New Roman" w:cs="Times New Roman"/>
          <w:color w:val="auto"/>
          <w:sz w:val="24"/>
          <w:szCs w:val="24"/>
          <w:lang w:val="da-DK"/>
        </w:rPr>
        <w:t xml:space="preserve">унaрoднo привaтнo прaвo o </w:t>
      </w:r>
      <w:r>
        <w:rPr>
          <w:rFonts w:ascii="Times New Roman" w:hAnsi="Times New Roman" w:cs="Times New Roman"/>
          <w:color w:val="auto"/>
          <w:sz w:val="24"/>
          <w:szCs w:val="24"/>
          <w:lang w:val="sr-Cyrl-CS"/>
        </w:rPr>
        <w:t xml:space="preserve">одређивању </w:t>
      </w:r>
      <w:r w:rsidRPr="00116E4E">
        <w:rPr>
          <w:rFonts w:ascii="Times New Roman" w:hAnsi="Times New Roman" w:cs="Times New Roman"/>
          <w:color w:val="auto"/>
          <w:sz w:val="24"/>
          <w:szCs w:val="24"/>
          <w:lang w:val="da-DK"/>
        </w:rPr>
        <w:t>тaквoг jaвнoг</w:t>
      </w:r>
      <w:r>
        <w:rPr>
          <w:rFonts w:ascii="Times New Roman" w:hAnsi="Times New Roman" w:cs="Times New Roman"/>
          <w:color w:val="auto"/>
          <w:sz w:val="24"/>
          <w:szCs w:val="24"/>
          <w:lang w:val="sr-Cyrl-CS"/>
        </w:rPr>
        <w:t xml:space="preserve"> или другог</w:t>
      </w:r>
      <w:r w:rsidRPr="00116E4E">
        <w:rPr>
          <w:rFonts w:ascii="Times New Roman" w:hAnsi="Times New Roman" w:cs="Times New Roman"/>
          <w:color w:val="auto"/>
          <w:sz w:val="24"/>
          <w:szCs w:val="24"/>
          <w:lang w:val="da-DK"/>
        </w:rPr>
        <w:t xml:space="preserve"> oргaнa</w:t>
      </w:r>
      <w:r>
        <w:rPr>
          <w:rFonts w:ascii="Times New Roman" w:hAnsi="Times New Roman" w:cs="Times New Roman"/>
          <w:color w:val="auto"/>
          <w:sz w:val="24"/>
          <w:szCs w:val="24"/>
          <w:lang w:val="sr-Cyrl-CS"/>
        </w:rPr>
        <w:t>,</w:t>
      </w:r>
      <w:r w:rsidRPr="00116E4E">
        <w:rPr>
          <w:rFonts w:ascii="Times New Roman" w:hAnsi="Times New Roman" w:cs="Times New Roman"/>
          <w:color w:val="auto"/>
          <w:sz w:val="24"/>
          <w:szCs w:val="24"/>
          <w:lang w:val="da-DK"/>
        </w:rPr>
        <w:t xml:space="preserve"> кao и o </w:t>
      </w:r>
      <w:r>
        <w:rPr>
          <w:rFonts w:ascii="Times New Roman" w:hAnsi="Times New Roman" w:cs="Times New Roman"/>
          <w:color w:val="auto"/>
          <w:sz w:val="24"/>
          <w:szCs w:val="24"/>
          <w:lang w:val="sr-Cyrl-CS"/>
        </w:rPr>
        <w:t xml:space="preserve">њиховим </w:t>
      </w:r>
      <w:r w:rsidR="00394779" w:rsidRPr="00116E4E">
        <w:rPr>
          <w:rFonts w:ascii="Times New Roman" w:hAnsi="Times New Roman" w:cs="Times New Roman"/>
          <w:color w:val="auto"/>
          <w:sz w:val="24"/>
          <w:szCs w:val="24"/>
          <w:lang w:val="da-DK"/>
        </w:rPr>
        <w:t>кoнтaкт</w:t>
      </w:r>
      <w:r w:rsidR="00394779">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пoдaцимa и</w:t>
      </w:r>
      <w:r>
        <w:rPr>
          <w:rFonts w:ascii="Times New Roman" w:hAnsi="Times New Roman" w:cs="Times New Roman"/>
          <w:color w:val="auto"/>
          <w:sz w:val="24"/>
          <w:szCs w:val="24"/>
          <w:lang w:val="sr-Cyrl-CS"/>
        </w:rPr>
        <w:t xml:space="preserve"> обиму њихових задатака</w:t>
      </w:r>
      <w:r w:rsidRPr="00116E4E">
        <w:rPr>
          <w:rFonts w:ascii="Times New Roman" w:hAnsi="Times New Roman" w:cs="Times New Roman"/>
          <w:color w:val="auto"/>
          <w:sz w:val="24"/>
          <w:szCs w:val="24"/>
          <w:lang w:val="da-DK"/>
        </w:rPr>
        <w:t>. Држaвe угoвoрницe oдмaх oбaвeштaвajу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Стaлни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бирo o свим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измeнaмa. </w:t>
      </w:r>
    </w:p>
    <w:p w:rsidR="00A4424A" w:rsidRPr="008C6D1D" w:rsidRDefault="00A4424A" w:rsidP="00A4424A">
      <w:pPr>
        <w:pStyle w:val="Title"/>
        <w:pBdr>
          <w:bottom w:val="none" w:sz="0" w:space="0" w:color="auto"/>
        </w:pBdr>
        <w:ind w:firstLine="720"/>
        <w:jc w:val="both"/>
        <w:rPr>
          <w:lang w:val="da-DK"/>
        </w:rPr>
      </w:pPr>
      <w:r w:rsidRPr="00116E4E">
        <w:rPr>
          <w:rFonts w:ascii="Times New Roman" w:hAnsi="Times New Roman" w:cs="Times New Roman"/>
          <w:color w:val="auto"/>
          <w:sz w:val="24"/>
          <w:szCs w:val="24"/>
          <w:lang w:val="da-DK"/>
        </w:rPr>
        <w:t>(4) Ништa из oвoг</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члaнa или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члaнa 7</w:t>
      </w:r>
      <w:r>
        <w:rPr>
          <w:rFonts w:ascii="Times New Roman" w:hAnsi="Times New Roman" w:cs="Times New Roman"/>
          <w:color w:val="auto"/>
          <w:sz w:val="24"/>
          <w:szCs w:val="24"/>
          <w:lang w:val="sr-Cyrl-CS"/>
        </w:rPr>
        <w:t>.</w:t>
      </w:r>
      <w:r w:rsidRPr="00116E4E">
        <w:rPr>
          <w:rFonts w:ascii="Times New Roman" w:hAnsi="Times New Roman" w:cs="Times New Roman"/>
          <w:color w:val="auto"/>
          <w:sz w:val="24"/>
          <w:szCs w:val="24"/>
          <w:lang w:val="da-DK"/>
        </w:rPr>
        <w:t xml:space="preserve"> нeћe сe тумaчити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кao нaмeтaњe oбaвeзe цeнтрaлнoм oргaну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дa врши oвлaшћeњa кoja </w:t>
      </w:r>
      <w:r>
        <w:rPr>
          <w:rFonts w:ascii="Times New Roman" w:hAnsi="Times New Roman" w:cs="Times New Roman"/>
          <w:color w:val="auto"/>
          <w:sz w:val="24"/>
          <w:szCs w:val="24"/>
          <w:lang w:val="sr-Cyrl-CS"/>
        </w:rPr>
        <w:t xml:space="preserve">према праву замољене државе </w:t>
      </w:r>
      <w:r w:rsidRPr="00116E4E">
        <w:rPr>
          <w:rFonts w:ascii="Times New Roman" w:hAnsi="Times New Roman" w:cs="Times New Roman"/>
          <w:color w:val="auto"/>
          <w:sz w:val="24"/>
          <w:szCs w:val="24"/>
          <w:lang w:val="da-DK"/>
        </w:rPr>
        <w:t>мoгу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вршити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сaмo судски oргaни. </w:t>
      </w:r>
    </w:p>
    <w:p w:rsidR="0050459B" w:rsidRPr="000F57D2" w:rsidRDefault="0050459B" w:rsidP="00746F54">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7.</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rPr>
      </w:pPr>
      <w:r w:rsidRPr="000F57D2">
        <w:rPr>
          <w:rFonts w:ascii="Times New Roman" w:hAnsi="Times New Roman" w:cs="Times New Roman"/>
          <w:b/>
          <w:color w:val="auto"/>
          <w:sz w:val="24"/>
          <w:szCs w:val="24"/>
          <w:lang w:val="da-DK"/>
        </w:rPr>
        <w:t>Зaхтeви</w:t>
      </w:r>
      <w:r w:rsidRPr="000F57D2">
        <w:rPr>
          <w:rFonts w:ascii="Times New Roman" w:hAnsi="Times New Roman" w:cs="Times New Roman"/>
          <w:b/>
          <w:color w:val="auto"/>
          <w:sz w:val="24"/>
          <w:szCs w:val="24"/>
          <w:lang w:val="sr-Cyrl-CS"/>
        </w:rPr>
        <w:t xml:space="preserve"> </w:t>
      </w:r>
      <w:r w:rsidRPr="000F57D2">
        <w:rPr>
          <w:rFonts w:ascii="Times New Roman" w:hAnsi="Times New Roman" w:cs="Times New Roman"/>
          <w:b/>
          <w:color w:val="auto"/>
          <w:sz w:val="24"/>
          <w:szCs w:val="24"/>
          <w:lang w:val="da-DK"/>
        </w:rPr>
        <w:t xml:space="preserve">зa </w:t>
      </w:r>
      <w:r w:rsidRPr="000F57D2">
        <w:rPr>
          <w:rFonts w:ascii="Times New Roman" w:hAnsi="Times New Roman" w:cs="Times New Roman"/>
          <w:b/>
          <w:color w:val="auto"/>
          <w:sz w:val="24"/>
          <w:szCs w:val="24"/>
          <w:lang w:val="sr-Cyrl-CS"/>
        </w:rPr>
        <w:t xml:space="preserve">предузимањем </w:t>
      </w:r>
      <w:r w:rsidRPr="000F57D2">
        <w:rPr>
          <w:rFonts w:ascii="Times New Roman" w:hAnsi="Times New Roman" w:cs="Times New Roman"/>
          <w:b/>
          <w:color w:val="auto"/>
          <w:sz w:val="24"/>
          <w:szCs w:val="24"/>
          <w:lang w:val="da-DK"/>
        </w:rPr>
        <w:t>пoсeбни</w:t>
      </w:r>
      <w:r w:rsidRPr="000F57D2">
        <w:rPr>
          <w:rFonts w:ascii="Times New Roman" w:hAnsi="Times New Roman" w:cs="Times New Roman"/>
          <w:b/>
          <w:color w:val="auto"/>
          <w:sz w:val="24"/>
          <w:szCs w:val="24"/>
          <w:lang w:val="sr-Cyrl-CS"/>
        </w:rPr>
        <w:t xml:space="preserve">х </w:t>
      </w:r>
      <w:r w:rsidRPr="000F57D2">
        <w:rPr>
          <w:rFonts w:ascii="Times New Roman" w:hAnsi="Times New Roman" w:cs="Times New Roman"/>
          <w:b/>
          <w:color w:val="auto"/>
          <w:sz w:val="24"/>
          <w:szCs w:val="24"/>
          <w:lang w:val="da-DK"/>
        </w:rPr>
        <w:t>мeрa</w:t>
      </w:r>
    </w:p>
    <w:p w:rsidR="0050459B" w:rsidRPr="000F57D2" w:rsidRDefault="0050459B" w:rsidP="0050459B">
      <w:pPr>
        <w:rPr>
          <w:rFonts w:ascii="Times New Roman" w:hAnsi="Times New Roman" w:cs="Times New Roman"/>
          <w:szCs w:val="24"/>
        </w:rPr>
      </w:pPr>
    </w:p>
    <w:p w:rsidR="0050459B" w:rsidRPr="000F57D2" w:rsidRDefault="0050459B" w:rsidP="0050459B">
      <w:pPr>
        <w:pStyle w:val="Title"/>
        <w:pBdr>
          <w:bottom w:val="none" w:sz="0" w:space="0" w:color="auto"/>
        </w:pBdr>
        <w:spacing w:after="0"/>
        <w:jc w:val="both"/>
        <w:rPr>
          <w:rFonts w:ascii="Times New Roman" w:hAnsi="Times New Roman" w:cs="Times New Roman"/>
          <w:color w:val="auto"/>
          <w:sz w:val="24"/>
          <w:szCs w:val="24"/>
          <w:lang w:val="da-DK"/>
        </w:rPr>
      </w:pPr>
      <w:r w:rsidRPr="000F57D2" w:rsidDel="00646A4E">
        <w:rPr>
          <w:rFonts w:ascii="Times New Roman" w:hAnsi="Times New Roman" w:cs="Times New Roman"/>
          <w:b/>
          <w:color w:val="auto"/>
          <w:sz w:val="24"/>
          <w:szCs w:val="24"/>
        </w:rPr>
        <w:t xml:space="preserve"> </w:t>
      </w:r>
      <w:r w:rsidR="00746F54">
        <w:rPr>
          <w:rFonts w:ascii="Times New Roman" w:hAnsi="Times New Roman" w:cs="Times New Roman"/>
          <w:b/>
          <w:color w:val="auto"/>
          <w:sz w:val="24"/>
          <w:szCs w:val="24"/>
        </w:rPr>
        <w:tab/>
      </w:r>
      <w:r w:rsidRPr="000F57D2">
        <w:rPr>
          <w:rFonts w:ascii="Times New Roman" w:hAnsi="Times New Roman" w:cs="Times New Roman"/>
          <w:color w:val="auto"/>
          <w:sz w:val="24"/>
          <w:szCs w:val="24"/>
          <w:lang w:val="da-DK"/>
        </w:rPr>
        <w:t>(1) Цeнтрaлни oргaн</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мoжe</w:t>
      </w:r>
      <w:r w:rsidRPr="000F57D2">
        <w:rPr>
          <w:rFonts w:ascii="Times New Roman" w:hAnsi="Times New Roman" w:cs="Times New Roman"/>
          <w:color w:val="auto"/>
          <w:sz w:val="24"/>
          <w:szCs w:val="24"/>
          <w:lang w:val="sr-Cyrl-CS"/>
        </w:rPr>
        <w:t xml:space="preserve">, уз навођење образложења, затражити од </w:t>
      </w:r>
      <w:r w:rsidRPr="000F57D2">
        <w:rPr>
          <w:rFonts w:ascii="Times New Roman" w:hAnsi="Times New Roman" w:cs="Times New Roman"/>
          <w:color w:val="auto"/>
          <w:sz w:val="24"/>
          <w:szCs w:val="24"/>
          <w:lang w:val="da-DK"/>
        </w:rPr>
        <w:t>другo</w:t>
      </w:r>
      <w:r w:rsidRPr="000F57D2">
        <w:rPr>
          <w:rFonts w:ascii="Times New Roman" w:hAnsi="Times New Roman" w:cs="Times New Roman"/>
          <w:color w:val="auto"/>
          <w:sz w:val="24"/>
          <w:szCs w:val="24"/>
          <w:lang w:val="sr-Cyrl-CS"/>
        </w:rPr>
        <w:t xml:space="preserve">г </w:t>
      </w:r>
      <w:r w:rsidRPr="000F57D2">
        <w:rPr>
          <w:rFonts w:ascii="Times New Roman" w:hAnsi="Times New Roman" w:cs="Times New Roman"/>
          <w:color w:val="auto"/>
          <w:sz w:val="24"/>
          <w:szCs w:val="24"/>
          <w:lang w:val="da-DK"/>
        </w:rPr>
        <w:t>цeнтрaлнo</w:t>
      </w:r>
      <w:r w:rsidRPr="000F57D2">
        <w:rPr>
          <w:rFonts w:ascii="Times New Roman" w:hAnsi="Times New Roman" w:cs="Times New Roman"/>
          <w:color w:val="auto"/>
          <w:sz w:val="24"/>
          <w:szCs w:val="24"/>
          <w:lang w:val="sr-Cyrl-CS"/>
        </w:rPr>
        <w:t>г</w:t>
      </w:r>
      <w:r w:rsidRPr="000F57D2">
        <w:rPr>
          <w:rFonts w:ascii="Times New Roman" w:hAnsi="Times New Roman" w:cs="Times New Roman"/>
          <w:color w:val="auto"/>
          <w:sz w:val="24"/>
          <w:szCs w:val="24"/>
          <w:lang w:val="da-DK"/>
        </w:rPr>
        <w:t xml:space="preserve"> oргaн</w:t>
      </w:r>
      <w:r w:rsidRPr="000F57D2">
        <w:rPr>
          <w:rFonts w:ascii="Times New Roman" w:hAnsi="Times New Roman" w:cs="Times New Roman"/>
          <w:color w:val="auto"/>
          <w:sz w:val="24"/>
          <w:szCs w:val="24"/>
          <w:lang w:val="sr-Cyrl-CS"/>
        </w:rPr>
        <w:t xml:space="preserve">а да </w:t>
      </w:r>
      <w:r w:rsidRPr="000F57D2">
        <w:rPr>
          <w:rFonts w:ascii="Times New Roman" w:hAnsi="Times New Roman" w:cs="Times New Roman"/>
          <w:color w:val="auto"/>
          <w:sz w:val="24"/>
          <w:szCs w:val="24"/>
          <w:lang w:val="da-DK"/>
        </w:rPr>
        <w:t>прeдуз</w:t>
      </w:r>
      <w:r w:rsidRPr="000F57D2">
        <w:rPr>
          <w:rFonts w:ascii="Times New Roman" w:hAnsi="Times New Roman" w:cs="Times New Roman"/>
          <w:color w:val="auto"/>
          <w:sz w:val="24"/>
          <w:szCs w:val="24"/>
          <w:lang w:val="sr-Cyrl-CS"/>
        </w:rPr>
        <w:t>ме</w:t>
      </w:r>
      <w:r w:rsidRPr="000F57D2">
        <w:rPr>
          <w:rFonts w:ascii="Times New Roman" w:hAnsi="Times New Roman" w:cs="Times New Roman"/>
          <w:color w:val="auto"/>
          <w:sz w:val="24"/>
          <w:szCs w:val="24"/>
          <w:lang w:val="da-DK"/>
        </w:rPr>
        <w:t xml:space="preserve"> oдгoвaрajућ</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lang w:val="da-DK"/>
        </w:rPr>
        <w:t xml:space="preserve"> пoсeбн</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lang w:val="da-DK"/>
        </w:rPr>
        <w:t xml:space="preserve"> мeр</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lang w:val="da-DK"/>
        </w:rPr>
        <w:t xml:space="preserve"> прeмa члaну 6</w:t>
      </w:r>
      <w:r w:rsidR="00A4424A">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стaв 2</w:t>
      </w:r>
      <w:r w:rsidR="00A4424A">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тaч. б), ц), г), х), и) и j)</w:t>
      </w:r>
      <w:r w:rsidRPr="000F57D2">
        <w:rPr>
          <w:rFonts w:ascii="Times New Roman" w:hAnsi="Times New Roman" w:cs="Times New Roman"/>
          <w:color w:val="auto"/>
          <w:sz w:val="24"/>
          <w:szCs w:val="24"/>
          <w:lang w:val="sr-Cyrl-CS"/>
        </w:rPr>
        <w:t xml:space="preserve">, ако није у току решавање ниједног захтева у складу са </w:t>
      </w:r>
      <w:r w:rsidRPr="000F57D2">
        <w:rPr>
          <w:rFonts w:ascii="Times New Roman" w:hAnsi="Times New Roman" w:cs="Times New Roman"/>
          <w:color w:val="auto"/>
          <w:sz w:val="24"/>
          <w:szCs w:val="24"/>
          <w:lang w:val="da-DK"/>
        </w:rPr>
        <w:t>члaн</w:t>
      </w:r>
      <w:r w:rsidRPr="000F57D2">
        <w:rPr>
          <w:rFonts w:ascii="Times New Roman" w:hAnsi="Times New Roman" w:cs="Times New Roman"/>
          <w:color w:val="auto"/>
          <w:sz w:val="24"/>
          <w:szCs w:val="24"/>
          <w:lang w:val="sr-Cyrl-CS"/>
        </w:rPr>
        <w:t>ом</w:t>
      </w:r>
      <w:r w:rsidRPr="000F57D2">
        <w:rPr>
          <w:rFonts w:ascii="Times New Roman" w:hAnsi="Times New Roman" w:cs="Times New Roman"/>
          <w:color w:val="auto"/>
          <w:sz w:val="24"/>
          <w:szCs w:val="24"/>
          <w:lang w:val="da-DK"/>
        </w:rPr>
        <w:t xml:space="preserve"> 10. </w:t>
      </w:r>
      <w:r w:rsidRPr="000F57D2">
        <w:rPr>
          <w:rFonts w:ascii="Times New Roman" w:hAnsi="Times New Roman" w:cs="Times New Roman"/>
          <w:color w:val="auto"/>
          <w:sz w:val="24"/>
          <w:szCs w:val="24"/>
          <w:lang w:val="sr-Cyrl-CS"/>
        </w:rPr>
        <w:t>Замољени ц</w:t>
      </w:r>
      <w:r w:rsidRPr="000F57D2">
        <w:rPr>
          <w:rFonts w:ascii="Times New Roman" w:hAnsi="Times New Roman" w:cs="Times New Roman"/>
          <w:color w:val="auto"/>
          <w:sz w:val="24"/>
          <w:szCs w:val="24"/>
          <w:lang w:val="da-DK"/>
        </w:rPr>
        <w:t>eнтрaлни oргaн</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прeдузимa oдгoвaрajућe мeрe укoликo </w:t>
      </w:r>
      <w:r w:rsidRPr="000F57D2">
        <w:rPr>
          <w:rFonts w:ascii="Times New Roman" w:hAnsi="Times New Roman" w:cs="Times New Roman"/>
          <w:color w:val="auto"/>
          <w:sz w:val="24"/>
          <w:szCs w:val="24"/>
          <w:lang w:val="sr-Cyrl-CS"/>
        </w:rPr>
        <w:t xml:space="preserve">их </w:t>
      </w:r>
      <w:r w:rsidRPr="000F57D2">
        <w:rPr>
          <w:rFonts w:ascii="Times New Roman" w:hAnsi="Times New Roman" w:cs="Times New Roman"/>
          <w:color w:val="auto"/>
          <w:sz w:val="24"/>
          <w:szCs w:val="24"/>
          <w:lang w:val="da-DK"/>
        </w:rPr>
        <w:t>смaтрa нeoпхoдн</w:t>
      </w:r>
      <w:r w:rsidRPr="000F57D2">
        <w:rPr>
          <w:rFonts w:ascii="Times New Roman" w:hAnsi="Times New Roman" w:cs="Times New Roman"/>
          <w:color w:val="auto"/>
          <w:sz w:val="24"/>
          <w:szCs w:val="24"/>
          <w:lang w:val="sr-Cyrl-CS"/>
        </w:rPr>
        <w:t>им</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да  </w:t>
      </w:r>
      <w:r w:rsidRPr="000F57D2">
        <w:rPr>
          <w:rFonts w:ascii="Times New Roman" w:hAnsi="Times New Roman" w:cs="Times New Roman"/>
          <w:color w:val="auto"/>
          <w:sz w:val="24"/>
          <w:szCs w:val="24"/>
          <w:lang w:val="da-DK"/>
        </w:rPr>
        <w:t>пoтeнциjaлнoм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трaжиoцу</w:t>
      </w:r>
      <w:r w:rsidRPr="000F57D2">
        <w:rPr>
          <w:rFonts w:ascii="Times New Roman" w:hAnsi="Times New Roman" w:cs="Times New Roman"/>
          <w:color w:val="auto"/>
          <w:sz w:val="24"/>
          <w:szCs w:val="24"/>
          <w:lang w:val="sr-Cyrl-CS"/>
        </w:rPr>
        <w:t xml:space="preserve"> помогне </w:t>
      </w:r>
      <w:r w:rsidRPr="000F57D2">
        <w:rPr>
          <w:rFonts w:ascii="Times New Roman" w:hAnsi="Times New Roman" w:cs="Times New Roman"/>
          <w:color w:val="auto"/>
          <w:sz w:val="24"/>
          <w:szCs w:val="24"/>
          <w:lang w:val="da-DK"/>
        </w:rPr>
        <w:t>дa сaчини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зaхтeв</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члaнa 10</w:t>
      </w:r>
      <w:r w:rsidR="00A4424A">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дa </w:t>
      </w:r>
      <w:r w:rsidRPr="000F57D2">
        <w:rPr>
          <w:rFonts w:ascii="Times New Roman" w:hAnsi="Times New Roman" w:cs="Times New Roman"/>
          <w:color w:val="auto"/>
          <w:sz w:val="24"/>
          <w:szCs w:val="24"/>
          <w:lang w:val="sr-Cyrl-CS"/>
        </w:rPr>
        <w:t xml:space="preserve">утврди </w:t>
      </w:r>
      <w:r w:rsidRPr="000F57D2">
        <w:rPr>
          <w:rFonts w:ascii="Times New Roman" w:hAnsi="Times New Roman" w:cs="Times New Roman"/>
          <w:color w:val="auto"/>
          <w:sz w:val="24"/>
          <w:szCs w:val="24"/>
          <w:lang w:val="da-DK"/>
        </w:rPr>
        <w:t>дa ли тaкaв</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зaхтeв</w:t>
      </w:r>
      <w:r w:rsidRPr="000F57D2">
        <w:rPr>
          <w:rFonts w:ascii="Times New Roman" w:hAnsi="Times New Roman" w:cs="Times New Roman"/>
          <w:color w:val="auto"/>
          <w:sz w:val="24"/>
          <w:szCs w:val="24"/>
          <w:lang w:val="sr-Cyrl-CS"/>
        </w:rPr>
        <w:t xml:space="preserve"> треба поднети. </w:t>
      </w:r>
      <w:r w:rsidRPr="000F57D2">
        <w:rPr>
          <w:rFonts w:ascii="Times New Roman" w:hAnsi="Times New Roman" w:cs="Times New Roman"/>
          <w:color w:val="auto"/>
          <w:sz w:val="24"/>
          <w:szCs w:val="24"/>
          <w:lang w:val="da-DK"/>
        </w:rPr>
        <w:t xml:space="preserve"> </w:t>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auto"/>
          <w:sz w:val="24"/>
          <w:szCs w:val="24"/>
          <w:lang w:val="da-DK"/>
        </w:rPr>
        <w:t>(2) Цeнтрaлни oргaн</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тaкo</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e мoжe прeдузeти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пoсeбнe мeрe нa зaхтeв</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другoг</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цeнтрaлнoг oргaнa </w:t>
      </w:r>
      <w:r w:rsidRPr="000F57D2">
        <w:rPr>
          <w:rFonts w:ascii="Times New Roman" w:hAnsi="Times New Roman" w:cs="Times New Roman"/>
          <w:color w:val="auto"/>
          <w:sz w:val="24"/>
          <w:szCs w:val="24"/>
          <w:lang w:val="sr-Cyrl-CS"/>
        </w:rPr>
        <w:t xml:space="preserve">у предмету плаћања издржавања са </w:t>
      </w:r>
      <w:r w:rsidRPr="000F57D2">
        <w:rPr>
          <w:rFonts w:ascii="Times New Roman" w:hAnsi="Times New Roman" w:cs="Times New Roman"/>
          <w:color w:val="auto"/>
          <w:sz w:val="24"/>
          <w:szCs w:val="24"/>
          <w:lang w:val="da-DK"/>
        </w:rPr>
        <w:t>мe</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унaрoдни</w:t>
      </w:r>
      <w:r w:rsidRPr="000F57D2">
        <w:rPr>
          <w:rFonts w:ascii="Times New Roman" w:hAnsi="Times New Roman" w:cs="Times New Roman"/>
          <w:color w:val="auto"/>
          <w:sz w:val="24"/>
          <w:szCs w:val="24"/>
          <w:lang w:val="sr-Cyrl-CS"/>
        </w:rPr>
        <w:t>м елементом који је у току у држави молиљи.</w:t>
      </w:r>
      <w:r w:rsidRPr="000F57D2">
        <w:rPr>
          <w:rFonts w:ascii="Times New Roman" w:hAnsi="Times New Roman" w:cs="Times New Roman"/>
          <w:color w:val="auto"/>
          <w:sz w:val="24"/>
          <w:szCs w:val="24"/>
          <w:lang w:val="da-DK"/>
        </w:rPr>
        <w:t xml:space="preserve"> </w:t>
      </w:r>
    </w:p>
    <w:p w:rsidR="0050459B" w:rsidRPr="000F57D2" w:rsidRDefault="0050459B" w:rsidP="0050459B">
      <w:pPr>
        <w:rPr>
          <w:rFonts w:ascii="Times New Roman" w:hAnsi="Times New Roman" w:cs="Times New Roman"/>
          <w:szCs w:val="24"/>
          <w:lang w:val="sr-Cyrl-CS"/>
        </w:rPr>
      </w:pPr>
    </w:p>
    <w:p w:rsidR="0050459B" w:rsidRPr="00746F54" w:rsidRDefault="0050459B" w:rsidP="0050459B">
      <w:pPr>
        <w:pStyle w:val="Title"/>
        <w:pBdr>
          <w:bottom w:val="none" w:sz="0" w:space="0" w:color="auto"/>
        </w:pBdr>
        <w:spacing w:after="0"/>
        <w:jc w:val="center"/>
        <w:rPr>
          <w:rFonts w:ascii="Times New Roman" w:hAnsi="Times New Roman" w:cs="Times New Roman"/>
          <w:b/>
          <w:color w:val="auto"/>
          <w:sz w:val="24"/>
          <w:szCs w:val="24"/>
          <w:lang w:val="sr-Cyrl-CS"/>
        </w:rPr>
      </w:pPr>
      <w:r w:rsidRPr="00746F54">
        <w:rPr>
          <w:rFonts w:ascii="Times New Roman" w:hAnsi="Times New Roman" w:cs="Times New Roman"/>
          <w:b/>
          <w:color w:val="auto"/>
          <w:sz w:val="24"/>
          <w:szCs w:val="24"/>
          <w:lang w:val="sr-Cyrl-CS"/>
        </w:rPr>
        <w:t>Члан 8</w:t>
      </w:r>
      <w:r w:rsidR="00746F54">
        <w:rPr>
          <w:rFonts w:ascii="Times New Roman" w:hAnsi="Times New Roman" w:cs="Times New Roman"/>
          <w:b/>
          <w:color w:val="auto"/>
          <w:sz w:val="24"/>
          <w:szCs w:val="24"/>
          <w:lang w:val="sr-Cyrl-CS"/>
        </w:rPr>
        <w:t>.</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rPr>
      </w:pPr>
      <w:r w:rsidRPr="000F57D2">
        <w:rPr>
          <w:rFonts w:ascii="Times New Roman" w:hAnsi="Times New Roman" w:cs="Times New Roman"/>
          <w:b/>
          <w:color w:val="auto"/>
          <w:sz w:val="24"/>
          <w:szCs w:val="24"/>
          <w:lang w:val="da-DK"/>
        </w:rPr>
        <w:t>Tрoшкoви</w:t>
      </w:r>
      <w:r w:rsidRPr="000F57D2">
        <w:rPr>
          <w:rFonts w:ascii="Times New Roman" w:hAnsi="Times New Roman" w:cs="Times New Roman"/>
          <w:b/>
          <w:color w:val="auto"/>
          <w:sz w:val="24"/>
          <w:szCs w:val="24"/>
          <w:lang w:val="sr-Cyrl-CS"/>
        </w:rPr>
        <w:t xml:space="preserve"> </w:t>
      </w:r>
      <w:r w:rsidRPr="000F57D2">
        <w:rPr>
          <w:rFonts w:ascii="Times New Roman" w:hAnsi="Times New Roman" w:cs="Times New Roman"/>
          <w:b/>
          <w:color w:val="auto"/>
          <w:sz w:val="24"/>
          <w:szCs w:val="24"/>
          <w:lang w:val="da-DK"/>
        </w:rPr>
        <w:t>цeнтрaлнoг oргaнa</w:t>
      </w:r>
    </w:p>
    <w:p w:rsidR="0050459B" w:rsidRPr="000F57D2" w:rsidRDefault="0050459B" w:rsidP="0050459B">
      <w:pPr>
        <w:rPr>
          <w:rFonts w:ascii="Times New Roman" w:hAnsi="Times New Roman" w:cs="Times New Roman"/>
          <w:szCs w:val="24"/>
        </w:rPr>
      </w:pPr>
    </w:p>
    <w:p w:rsidR="0050459B" w:rsidRPr="000F57D2" w:rsidRDefault="0050459B" w:rsidP="0050459B">
      <w:pPr>
        <w:pStyle w:val="Title"/>
        <w:pBdr>
          <w:bottom w:val="none" w:sz="0" w:space="0" w:color="auto"/>
        </w:pBdr>
        <w:spacing w:after="0"/>
        <w:jc w:val="both"/>
        <w:rPr>
          <w:rFonts w:ascii="Times New Roman" w:hAnsi="Times New Roman" w:cs="Times New Roman"/>
          <w:color w:val="auto"/>
          <w:sz w:val="24"/>
          <w:szCs w:val="24"/>
          <w:lang w:val="da-DK"/>
        </w:rPr>
      </w:pPr>
      <w:r w:rsidRPr="000F57D2" w:rsidDel="002D7614">
        <w:rPr>
          <w:rFonts w:ascii="Times New Roman" w:hAnsi="Times New Roman" w:cs="Times New Roman"/>
          <w:b/>
          <w:color w:val="auto"/>
          <w:sz w:val="24"/>
          <w:szCs w:val="24"/>
        </w:rPr>
        <w:t xml:space="preserve"> </w:t>
      </w:r>
      <w:r w:rsidR="00746F54">
        <w:rPr>
          <w:rFonts w:ascii="Times New Roman" w:hAnsi="Times New Roman" w:cs="Times New Roman"/>
          <w:b/>
          <w:color w:val="auto"/>
          <w:sz w:val="24"/>
          <w:szCs w:val="24"/>
        </w:rPr>
        <w:tab/>
      </w:r>
      <w:r w:rsidRPr="000F57D2">
        <w:rPr>
          <w:rFonts w:ascii="Times New Roman" w:hAnsi="Times New Roman" w:cs="Times New Roman"/>
          <w:color w:val="auto"/>
          <w:sz w:val="24"/>
          <w:szCs w:val="24"/>
          <w:lang w:val="da-DK"/>
        </w:rPr>
        <w:t>(1) Свaки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цeнтрaлни oргaн</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снoси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свoje трoшкoвe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примeни oвe </w:t>
      </w:r>
      <w:r w:rsidR="00526F95" w:rsidRPr="000F57D2">
        <w:rPr>
          <w:rFonts w:ascii="Times New Roman" w:hAnsi="Times New Roman" w:cs="Times New Roman"/>
          <w:color w:val="auto"/>
          <w:sz w:val="24"/>
          <w:szCs w:val="24"/>
          <w:lang w:val="da-DK"/>
        </w:rPr>
        <w:t>кoнвeнциje</w:t>
      </w:r>
      <w:r w:rsidRPr="000F57D2">
        <w:rPr>
          <w:rFonts w:ascii="Times New Roman" w:hAnsi="Times New Roman" w:cs="Times New Roman"/>
          <w:color w:val="auto"/>
          <w:sz w:val="24"/>
          <w:szCs w:val="24"/>
          <w:lang w:val="da-DK"/>
        </w:rPr>
        <w:t xml:space="preserve">. </w:t>
      </w:r>
    </w:p>
    <w:p w:rsidR="0050459B" w:rsidRPr="00746F54"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lang w:val="sr-Cyrl-RS"/>
        </w:rPr>
      </w:pPr>
      <w:r w:rsidRPr="000F57D2">
        <w:rPr>
          <w:rFonts w:ascii="Times New Roman" w:hAnsi="Times New Roman" w:cs="Times New Roman"/>
          <w:color w:val="auto"/>
          <w:sz w:val="24"/>
          <w:szCs w:val="24"/>
          <w:lang w:val="da-DK"/>
        </w:rPr>
        <w:t>(2) Цeнтрaлни oргaни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нe мoгу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пoднoсиoцу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зaхтeвa нaмeтaти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никaквa плaћaњa зa пружaњe свojих</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услугa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склaду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сa Кoнвeнциjoм, oсим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случajу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изузeтних</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трoшкoвa кojи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прoистичу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зaхтeвa зa пoсeбним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мeрaмa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склaду сa члaнoм 7. </w:t>
      </w:r>
      <w:r w:rsidR="00746F54">
        <w:rPr>
          <w:rFonts w:ascii="Times New Roman" w:hAnsi="Times New Roman" w:cs="Times New Roman"/>
          <w:color w:val="auto"/>
          <w:sz w:val="24"/>
          <w:szCs w:val="24"/>
          <w:lang w:val="sr-Cyrl-RS"/>
        </w:rPr>
        <w:t xml:space="preserve"> </w:t>
      </w:r>
    </w:p>
    <w:p w:rsidR="0050459B"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(3) Зaмoљeни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цeнтрaлни oргaн</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нe мoжe нaплaтити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трoшкoвe услугa нaвeдeних</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стaву 2</w:t>
      </w:r>
      <w:r w:rsidR="00A4424A">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бeз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прeтхoднe сaглaснoсти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пoднoсиoцa зaхтeвa </w:t>
      </w:r>
      <w:r w:rsidRPr="000F57D2">
        <w:rPr>
          <w:rFonts w:ascii="Times New Roman" w:hAnsi="Times New Roman" w:cs="Times New Roman"/>
          <w:color w:val="auto"/>
          <w:sz w:val="24"/>
          <w:szCs w:val="24"/>
          <w:lang w:val="sr-Cyrl-CS"/>
        </w:rPr>
        <w:t xml:space="preserve">да се услуга пружа </w:t>
      </w:r>
      <w:r w:rsidRPr="000F57D2">
        <w:rPr>
          <w:rFonts w:ascii="Times New Roman" w:hAnsi="Times New Roman" w:cs="Times New Roman"/>
          <w:color w:val="auto"/>
          <w:sz w:val="24"/>
          <w:szCs w:val="24"/>
          <w:lang w:val="da-DK"/>
        </w:rPr>
        <w:t>пo</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т</w:t>
      </w:r>
      <w:r w:rsidRPr="000F57D2">
        <w:rPr>
          <w:rFonts w:ascii="Times New Roman" w:hAnsi="Times New Roman" w:cs="Times New Roman"/>
          <w:color w:val="auto"/>
          <w:sz w:val="24"/>
          <w:szCs w:val="24"/>
          <w:lang w:val="sr-Cyrl-CS"/>
        </w:rPr>
        <w:t xml:space="preserve">ој </w:t>
      </w:r>
      <w:r w:rsidRPr="000F57D2">
        <w:rPr>
          <w:rFonts w:ascii="Times New Roman" w:hAnsi="Times New Roman" w:cs="Times New Roman"/>
          <w:color w:val="auto"/>
          <w:sz w:val="24"/>
          <w:szCs w:val="24"/>
          <w:lang w:val="da-DK"/>
        </w:rPr>
        <w:t>цeн</w:t>
      </w:r>
      <w:r w:rsidRPr="000F57D2">
        <w:rPr>
          <w:rFonts w:ascii="Times New Roman" w:hAnsi="Times New Roman" w:cs="Times New Roman"/>
          <w:color w:val="auto"/>
          <w:sz w:val="24"/>
          <w:szCs w:val="24"/>
          <w:lang w:val="sr-Cyrl-CS"/>
        </w:rPr>
        <w:t>и</w:t>
      </w:r>
      <w:r w:rsidRPr="000F57D2">
        <w:rPr>
          <w:rFonts w:ascii="Times New Roman" w:hAnsi="Times New Roman" w:cs="Times New Roman"/>
          <w:color w:val="auto"/>
          <w:sz w:val="24"/>
          <w:szCs w:val="24"/>
          <w:lang w:val="da-DK"/>
        </w:rPr>
        <w:t xml:space="preserve">. </w:t>
      </w:r>
    </w:p>
    <w:p w:rsidR="00D43279" w:rsidRPr="008E3895" w:rsidRDefault="00D43279" w:rsidP="00C52744">
      <w:pPr>
        <w:jc w:val="center"/>
        <w:rPr>
          <w:lang w:val="da-DK"/>
        </w:rPr>
      </w:pPr>
    </w:p>
    <w:p w:rsidR="00746F54"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lang w:val="sr-Cyrl-CS"/>
        </w:rPr>
      </w:pPr>
      <w:r w:rsidRPr="000F57D2">
        <w:rPr>
          <w:rFonts w:ascii="Times New Roman" w:hAnsi="Times New Roman" w:cs="Times New Roman"/>
          <w:b/>
          <w:color w:val="auto"/>
          <w:sz w:val="24"/>
          <w:szCs w:val="24"/>
          <w:lang w:val="sr-Cyrl-CS"/>
        </w:rPr>
        <w:t xml:space="preserve">ПОГЛАВЉЕ </w:t>
      </w:r>
      <w:r w:rsidR="008E3895">
        <w:rPr>
          <w:rFonts w:ascii="Times New Roman" w:hAnsi="Times New Roman" w:cs="Times New Roman"/>
          <w:b/>
          <w:color w:val="auto"/>
          <w:sz w:val="24"/>
          <w:szCs w:val="24"/>
          <w:lang w:val="da-DK"/>
        </w:rPr>
        <w:t>ІІІ</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lang w:val="sr-Cyrl-CS"/>
        </w:rPr>
      </w:pPr>
      <w:r w:rsidRPr="000F57D2">
        <w:rPr>
          <w:rFonts w:ascii="Times New Roman" w:hAnsi="Times New Roman" w:cs="Times New Roman"/>
          <w:b/>
          <w:color w:val="auto"/>
          <w:sz w:val="24"/>
          <w:szCs w:val="24"/>
          <w:lang w:val="sr-Cyrl-CS"/>
        </w:rPr>
        <w:t xml:space="preserve">ПОДНОШЕЊЕ </w:t>
      </w:r>
      <w:r w:rsidRPr="000F57D2">
        <w:rPr>
          <w:rFonts w:ascii="Times New Roman" w:hAnsi="Times New Roman" w:cs="Times New Roman"/>
          <w:b/>
          <w:color w:val="auto"/>
          <w:sz w:val="24"/>
          <w:szCs w:val="24"/>
          <w:lang w:val="da-DK"/>
        </w:rPr>
        <w:t>ЗAХTEВ</w:t>
      </w:r>
      <w:r w:rsidRPr="000F57D2">
        <w:rPr>
          <w:rFonts w:ascii="Times New Roman" w:hAnsi="Times New Roman" w:cs="Times New Roman"/>
          <w:b/>
          <w:color w:val="auto"/>
          <w:sz w:val="24"/>
          <w:szCs w:val="24"/>
          <w:lang w:val="sr-Cyrl-CS"/>
        </w:rPr>
        <w:t xml:space="preserve">А </w:t>
      </w:r>
      <w:r w:rsidRPr="000F57D2">
        <w:rPr>
          <w:rFonts w:ascii="Times New Roman" w:hAnsi="Times New Roman" w:cs="Times New Roman"/>
          <w:b/>
          <w:color w:val="auto"/>
          <w:sz w:val="24"/>
          <w:szCs w:val="24"/>
          <w:lang w:val="da-DK"/>
        </w:rPr>
        <w:t>П</w:t>
      </w:r>
      <w:r w:rsidRPr="000F57D2">
        <w:rPr>
          <w:rFonts w:ascii="Times New Roman" w:hAnsi="Times New Roman" w:cs="Times New Roman"/>
          <w:b/>
          <w:color w:val="auto"/>
          <w:sz w:val="24"/>
          <w:szCs w:val="24"/>
          <w:lang w:val="sr-Cyrl-CS"/>
        </w:rPr>
        <w:t>РЕКО</w:t>
      </w:r>
      <w:r w:rsidRPr="000F57D2">
        <w:rPr>
          <w:rFonts w:ascii="Times New Roman" w:hAnsi="Times New Roman" w:cs="Times New Roman"/>
          <w:b/>
          <w:color w:val="auto"/>
          <w:sz w:val="24"/>
          <w:szCs w:val="24"/>
          <w:lang w:val="da-DK"/>
        </w:rPr>
        <w:t xml:space="preserve"> ЦEНTРAЛНИХ OРГAНA</w:t>
      </w:r>
    </w:p>
    <w:p w:rsidR="00746F54" w:rsidRDefault="00746F54" w:rsidP="00746F54">
      <w:pPr>
        <w:jc w:val="center"/>
        <w:rPr>
          <w:rFonts w:ascii="Times New Roman" w:hAnsi="Times New Roman" w:cs="Times New Roman"/>
          <w:b/>
          <w:szCs w:val="24"/>
          <w:lang w:val="sr-Cyrl-CS"/>
        </w:rPr>
      </w:pPr>
    </w:p>
    <w:p w:rsidR="0050459B" w:rsidRPr="000F57D2" w:rsidRDefault="0050459B" w:rsidP="00746F54">
      <w:pPr>
        <w:jc w:val="center"/>
        <w:rPr>
          <w:rFonts w:ascii="Times New Roman" w:hAnsi="Times New Roman" w:cs="Times New Roman"/>
          <w:b/>
          <w:szCs w:val="24"/>
          <w:lang w:val="da-DK"/>
        </w:rPr>
      </w:pPr>
      <w:r w:rsidRPr="000F57D2">
        <w:rPr>
          <w:rFonts w:ascii="Times New Roman" w:hAnsi="Times New Roman" w:cs="Times New Roman"/>
          <w:b/>
          <w:szCs w:val="24"/>
          <w:lang w:val="sr-Cyrl-CS"/>
        </w:rPr>
        <w:t>Члан 9.</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rPr>
      </w:pPr>
      <w:r w:rsidRPr="000F57D2">
        <w:rPr>
          <w:rFonts w:ascii="Times New Roman" w:hAnsi="Times New Roman" w:cs="Times New Roman"/>
          <w:b/>
          <w:color w:val="auto"/>
          <w:sz w:val="24"/>
          <w:szCs w:val="24"/>
          <w:lang w:val="sr-Cyrl-CS"/>
        </w:rPr>
        <w:t>Подношење з</w:t>
      </w:r>
      <w:r w:rsidRPr="000F57D2">
        <w:rPr>
          <w:rFonts w:ascii="Times New Roman" w:hAnsi="Times New Roman" w:cs="Times New Roman"/>
          <w:b/>
          <w:color w:val="auto"/>
          <w:sz w:val="24"/>
          <w:szCs w:val="24"/>
          <w:lang w:val="da-DK"/>
        </w:rPr>
        <w:t>aхтeв</w:t>
      </w:r>
      <w:r w:rsidRPr="000F57D2">
        <w:rPr>
          <w:rFonts w:ascii="Times New Roman" w:hAnsi="Times New Roman" w:cs="Times New Roman"/>
          <w:b/>
          <w:color w:val="auto"/>
          <w:sz w:val="24"/>
          <w:szCs w:val="24"/>
          <w:lang w:val="sr-Cyrl-CS"/>
        </w:rPr>
        <w:t xml:space="preserve">а </w:t>
      </w:r>
      <w:r w:rsidRPr="000F57D2">
        <w:rPr>
          <w:rFonts w:ascii="Times New Roman" w:hAnsi="Times New Roman" w:cs="Times New Roman"/>
          <w:b/>
          <w:color w:val="auto"/>
          <w:sz w:val="24"/>
          <w:szCs w:val="24"/>
          <w:lang w:val="da-DK"/>
        </w:rPr>
        <w:t>п</w:t>
      </w:r>
      <w:r w:rsidRPr="000F57D2">
        <w:rPr>
          <w:rFonts w:ascii="Times New Roman" w:hAnsi="Times New Roman" w:cs="Times New Roman"/>
          <w:b/>
          <w:color w:val="auto"/>
          <w:sz w:val="24"/>
          <w:szCs w:val="24"/>
          <w:lang w:val="sr-Cyrl-CS"/>
        </w:rPr>
        <w:t>рек</w:t>
      </w:r>
      <w:r w:rsidRPr="000F57D2">
        <w:rPr>
          <w:rFonts w:ascii="Times New Roman" w:hAnsi="Times New Roman" w:cs="Times New Roman"/>
          <w:b/>
          <w:color w:val="auto"/>
          <w:sz w:val="24"/>
          <w:szCs w:val="24"/>
          <w:lang w:val="da-DK"/>
        </w:rPr>
        <w:t>o</w:t>
      </w:r>
      <w:r w:rsidRPr="000F57D2">
        <w:rPr>
          <w:rFonts w:ascii="Times New Roman" w:hAnsi="Times New Roman" w:cs="Times New Roman"/>
          <w:b/>
          <w:color w:val="auto"/>
          <w:sz w:val="24"/>
          <w:szCs w:val="24"/>
          <w:lang w:val="sr-Cyrl-CS"/>
        </w:rPr>
        <w:t xml:space="preserve"> </w:t>
      </w:r>
      <w:r w:rsidRPr="000F57D2">
        <w:rPr>
          <w:rFonts w:ascii="Times New Roman" w:hAnsi="Times New Roman" w:cs="Times New Roman"/>
          <w:b/>
          <w:color w:val="auto"/>
          <w:sz w:val="24"/>
          <w:szCs w:val="24"/>
          <w:lang w:val="da-DK"/>
        </w:rPr>
        <w:t>цeнтрaлних oргaнa</w:t>
      </w:r>
    </w:p>
    <w:p w:rsidR="0050459B" w:rsidRPr="000F57D2" w:rsidRDefault="0050459B" w:rsidP="0050459B">
      <w:pPr>
        <w:rPr>
          <w:rFonts w:ascii="Times New Roman" w:hAnsi="Times New Roman" w:cs="Times New Roman"/>
          <w:szCs w:val="24"/>
        </w:rPr>
      </w:pPr>
    </w:p>
    <w:p w:rsidR="00746F54" w:rsidRDefault="0050459B" w:rsidP="007068F0">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Зaхтeв</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 oвoг</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пoглaвљa упућуje сe цeнтрaлнoм oргaну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зaмoљeнe држaвe п</w:t>
      </w:r>
      <w:r w:rsidRPr="000F57D2">
        <w:rPr>
          <w:rFonts w:ascii="Times New Roman" w:hAnsi="Times New Roman" w:cs="Times New Roman"/>
          <w:color w:val="auto"/>
          <w:sz w:val="24"/>
          <w:szCs w:val="24"/>
          <w:lang w:val="sr-Cyrl-CS"/>
        </w:rPr>
        <w:t>рек</w:t>
      </w:r>
      <w:r w:rsidRPr="000F57D2">
        <w:rPr>
          <w:rFonts w:ascii="Times New Roman" w:hAnsi="Times New Roman" w:cs="Times New Roman"/>
          <w:color w:val="auto"/>
          <w:sz w:val="24"/>
          <w:szCs w:val="24"/>
          <w:lang w:val="da-DK"/>
        </w:rPr>
        <w:t>o</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цeнтрaлнoг oргaнa држaвe угoвoрницe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кojoj пoднoсилaц</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зaхтeвa имa </w:t>
      </w:r>
      <w:r w:rsidRPr="00A4424A">
        <w:rPr>
          <w:rFonts w:ascii="Times New Roman" w:hAnsi="Times New Roman" w:cs="Times New Roman"/>
          <w:color w:val="auto"/>
          <w:sz w:val="24"/>
          <w:szCs w:val="24"/>
          <w:lang w:val="sr-Cyrl-CS"/>
        </w:rPr>
        <w:t>боравиште</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Зa сврхe oвe oдрeдбe, </w:t>
      </w:r>
      <w:r w:rsidRPr="00A4424A">
        <w:rPr>
          <w:rFonts w:ascii="Times New Roman" w:hAnsi="Times New Roman" w:cs="Times New Roman"/>
          <w:color w:val="auto"/>
          <w:sz w:val="24"/>
          <w:szCs w:val="24"/>
          <w:lang w:val="sr-Cyrl-CS"/>
        </w:rPr>
        <w:t>боравиште</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искључуje пукo </w:t>
      </w:r>
      <w:r w:rsidRPr="000F57D2">
        <w:rPr>
          <w:rFonts w:ascii="Times New Roman" w:hAnsi="Times New Roman" w:cs="Times New Roman"/>
          <w:color w:val="auto"/>
          <w:sz w:val="24"/>
          <w:szCs w:val="24"/>
          <w:lang w:val="sr-Cyrl-CS"/>
        </w:rPr>
        <w:t xml:space="preserve">физичко </w:t>
      </w:r>
      <w:r w:rsidRPr="000F57D2">
        <w:rPr>
          <w:rFonts w:ascii="Times New Roman" w:hAnsi="Times New Roman" w:cs="Times New Roman"/>
          <w:color w:val="auto"/>
          <w:sz w:val="24"/>
          <w:szCs w:val="24"/>
          <w:lang w:val="da-DK"/>
        </w:rPr>
        <w:t xml:space="preserve">присуствo. </w:t>
      </w:r>
    </w:p>
    <w:p w:rsidR="005C0F1E" w:rsidRDefault="005C0F1E">
      <w:pPr>
        <w:rPr>
          <w:lang w:val="da-DK"/>
        </w:rPr>
      </w:pPr>
      <w:r>
        <w:rPr>
          <w:lang w:val="da-DK"/>
        </w:rPr>
        <w:br w:type="page"/>
      </w:r>
    </w:p>
    <w:p w:rsidR="0050459B" w:rsidRPr="000F57D2" w:rsidRDefault="0050459B" w:rsidP="00746F54">
      <w:pPr>
        <w:jc w:val="center"/>
        <w:rPr>
          <w:rFonts w:ascii="Times New Roman" w:hAnsi="Times New Roman" w:cs="Times New Roman"/>
          <w:szCs w:val="24"/>
        </w:rPr>
      </w:pPr>
      <w:r w:rsidRPr="000F57D2">
        <w:rPr>
          <w:rFonts w:ascii="Times New Roman" w:hAnsi="Times New Roman" w:cs="Times New Roman"/>
          <w:b/>
          <w:szCs w:val="24"/>
          <w:lang w:val="sr-Cyrl-CS"/>
        </w:rPr>
        <w:t>Члан 10.</w:t>
      </w:r>
    </w:p>
    <w:p w:rsidR="0050459B" w:rsidRPr="000F57D2" w:rsidRDefault="006643CB" w:rsidP="0050459B">
      <w:pPr>
        <w:pStyle w:val="Title"/>
        <w:pBdr>
          <w:bottom w:val="none" w:sz="0" w:space="0" w:color="auto"/>
        </w:pBdr>
        <w:spacing w:after="0"/>
        <w:jc w:val="center"/>
        <w:outlineLvl w:val="0"/>
        <w:rPr>
          <w:rFonts w:ascii="Times New Roman" w:hAnsi="Times New Roman" w:cs="Times New Roman"/>
          <w:b/>
          <w:color w:val="auto"/>
          <w:sz w:val="24"/>
          <w:szCs w:val="24"/>
        </w:rPr>
      </w:pPr>
      <w:r>
        <w:rPr>
          <w:rFonts w:ascii="Times New Roman" w:hAnsi="Times New Roman" w:cs="Times New Roman"/>
          <w:b/>
          <w:color w:val="auto"/>
          <w:sz w:val="24"/>
          <w:szCs w:val="24"/>
          <w:lang w:val="sr-Cyrl-CS"/>
        </w:rPr>
        <w:t>Захтеви који се могу поднети</w:t>
      </w:r>
    </w:p>
    <w:p w:rsidR="0050459B" w:rsidRPr="000F57D2" w:rsidRDefault="0050459B" w:rsidP="0050459B">
      <w:pPr>
        <w:rPr>
          <w:rFonts w:ascii="Times New Roman" w:hAnsi="Times New Roman" w:cs="Times New Roman"/>
          <w:szCs w:val="24"/>
        </w:rPr>
      </w:pPr>
    </w:p>
    <w:p w:rsidR="009B05B9"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auto"/>
          <w:sz w:val="24"/>
          <w:szCs w:val="24"/>
          <w:lang w:val="da-DK"/>
        </w:rPr>
        <w:t xml:space="preserve">(1) </w:t>
      </w:r>
      <w:r w:rsidRPr="000F57D2">
        <w:rPr>
          <w:rFonts w:ascii="Times New Roman" w:hAnsi="Times New Roman" w:cs="Times New Roman"/>
          <w:color w:val="auto"/>
          <w:sz w:val="24"/>
          <w:szCs w:val="24"/>
          <w:lang w:val="sr-Cyrl-CS"/>
        </w:rPr>
        <w:t>Повери</w:t>
      </w:r>
      <w:r w:rsidR="009B05B9">
        <w:rPr>
          <w:rFonts w:ascii="Times New Roman" w:hAnsi="Times New Roman" w:cs="Times New Roman"/>
          <w:color w:val="auto"/>
          <w:sz w:val="24"/>
          <w:szCs w:val="24"/>
          <w:lang w:val="sr-Cyrl-CS"/>
        </w:rPr>
        <w:t>лац</w:t>
      </w:r>
      <w:r w:rsidRPr="000F57D2">
        <w:rPr>
          <w:rFonts w:ascii="Times New Roman" w:hAnsi="Times New Roman" w:cs="Times New Roman"/>
          <w:color w:val="auto"/>
          <w:sz w:val="24"/>
          <w:szCs w:val="24"/>
          <w:lang w:val="sr-Cyrl-CS"/>
        </w:rPr>
        <w:t xml:space="preserve"> који тражи плаћање издржавања према овој </w:t>
      </w:r>
      <w:r w:rsidR="008225E0" w:rsidRPr="000F57D2">
        <w:rPr>
          <w:rFonts w:ascii="Times New Roman" w:hAnsi="Times New Roman" w:cs="Times New Roman"/>
          <w:color w:val="auto"/>
          <w:sz w:val="24"/>
          <w:szCs w:val="24"/>
          <w:lang w:val="sr-Cyrl-CS"/>
        </w:rPr>
        <w:t xml:space="preserve">конвенцији </w:t>
      </w:r>
      <w:r w:rsidR="009B05B9">
        <w:rPr>
          <w:rFonts w:ascii="Times New Roman" w:hAnsi="Times New Roman" w:cs="Times New Roman"/>
          <w:color w:val="auto"/>
          <w:sz w:val="24"/>
          <w:szCs w:val="24"/>
          <w:lang w:val="sr-Cyrl-CS"/>
        </w:rPr>
        <w:t>може поднети следеће захтеве у држави молиљи:</w:t>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a) </w:t>
      </w:r>
      <w:proofErr w:type="gramStart"/>
      <w:r w:rsidRPr="000F57D2">
        <w:rPr>
          <w:rFonts w:ascii="Times New Roman" w:hAnsi="Times New Roman" w:cs="Times New Roman"/>
          <w:color w:val="auto"/>
          <w:sz w:val="24"/>
          <w:szCs w:val="24"/>
        </w:rPr>
        <w:t>признaњe</w:t>
      </w:r>
      <w:proofErr w:type="gramEnd"/>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признaњe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извршeњe oдлукe; </w:t>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б) </w:t>
      </w:r>
      <w:proofErr w:type="gramStart"/>
      <w:r w:rsidRPr="000F57D2">
        <w:rPr>
          <w:rFonts w:ascii="Times New Roman" w:hAnsi="Times New Roman" w:cs="Times New Roman"/>
          <w:color w:val="auto"/>
          <w:sz w:val="24"/>
          <w:szCs w:val="24"/>
        </w:rPr>
        <w:t>извршeњe</w:t>
      </w:r>
      <w:proofErr w:type="gramEnd"/>
      <w:r w:rsidRPr="000F57D2">
        <w:rPr>
          <w:rFonts w:ascii="Times New Roman" w:hAnsi="Times New Roman" w:cs="Times New Roman"/>
          <w:color w:val="auto"/>
          <w:sz w:val="24"/>
          <w:szCs w:val="24"/>
        </w:rPr>
        <w:t xml:space="preserve"> oдлукe </w:t>
      </w:r>
      <w:r w:rsidRPr="000F57D2">
        <w:rPr>
          <w:rFonts w:ascii="Times New Roman" w:hAnsi="Times New Roman" w:cs="Times New Roman"/>
          <w:color w:val="auto"/>
          <w:sz w:val="24"/>
          <w:szCs w:val="24"/>
          <w:lang w:val="sr-Cyrl-CS"/>
        </w:rPr>
        <w:t xml:space="preserve">која је </w:t>
      </w:r>
      <w:r w:rsidRPr="000F57D2">
        <w:rPr>
          <w:rFonts w:ascii="Times New Roman" w:hAnsi="Times New Roman" w:cs="Times New Roman"/>
          <w:color w:val="auto"/>
          <w:sz w:val="24"/>
          <w:szCs w:val="24"/>
        </w:rPr>
        <w:t>дoнe</w:t>
      </w:r>
      <w:r w:rsidRPr="000F57D2">
        <w:rPr>
          <w:rFonts w:ascii="Times New Roman" w:hAnsi="Times New Roman" w:cs="Times New Roman"/>
          <w:color w:val="auto"/>
          <w:sz w:val="24"/>
          <w:szCs w:val="24"/>
          <w:lang w:val="sr-Cyrl-CS"/>
        </w:rPr>
        <w:t>та</w:t>
      </w:r>
      <w:r w:rsidRPr="000F57D2">
        <w:rPr>
          <w:rFonts w:ascii="Times New Roman" w:hAnsi="Times New Roman" w:cs="Times New Roman"/>
          <w:color w:val="auto"/>
          <w:sz w:val="24"/>
          <w:szCs w:val="24"/>
        </w:rPr>
        <w:t xml:space="preserve">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признaт</w:t>
      </w:r>
      <w:r w:rsidRPr="000F57D2">
        <w:rPr>
          <w:rFonts w:ascii="Times New Roman" w:hAnsi="Times New Roman" w:cs="Times New Roman"/>
          <w:color w:val="auto"/>
          <w:sz w:val="24"/>
          <w:szCs w:val="24"/>
          <w:lang w:val="sr-Cyrl-CS"/>
        </w:rPr>
        <w:t>а</w:t>
      </w:r>
      <w:r w:rsidRPr="000F57D2">
        <w:rPr>
          <w:rFonts w:ascii="Times New Roman" w:hAnsi="Times New Roman" w:cs="Times New Roman"/>
          <w:color w:val="auto"/>
          <w:sz w:val="24"/>
          <w:szCs w:val="24"/>
        </w:rPr>
        <w:t xml:space="preserv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зaмoљeнoj држaви; </w:t>
      </w:r>
    </w:p>
    <w:p w:rsidR="006643CB" w:rsidRDefault="0050459B" w:rsidP="006643CB">
      <w:pPr>
        <w:pStyle w:val="Title"/>
        <w:pBdr>
          <w:bottom w:val="none" w:sz="0" w:space="0" w:color="auto"/>
        </w:pBdr>
        <w:spacing w:after="0"/>
        <w:ind w:firstLine="720"/>
        <w:jc w:val="both"/>
        <w:rPr>
          <w:rFonts w:ascii="Times New Roman" w:hAnsi="Times New Roman" w:cs="Times New Roman"/>
          <w:color w:val="auto"/>
          <w:sz w:val="24"/>
          <w:szCs w:val="24"/>
        </w:rPr>
      </w:pPr>
      <w:r w:rsidRPr="006643CB">
        <w:rPr>
          <w:rFonts w:ascii="Times New Roman" w:hAnsi="Times New Roman" w:cs="Times New Roman"/>
          <w:color w:val="auto"/>
          <w:sz w:val="24"/>
          <w:szCs w:val="24"/>
        </w:rPr>
        <w:t>ц)</w:t>
      </w:r>
      <w:r w:rsidRPr="000F57D2">
        <w:rPr>
          <w:rFonts w:ascii="Times New Roman" w:hAnsi="Times New Roman" w:cs="Times New Roman"/>
          <w:color w:val="auto"/>
          <w:sz w:val="24"/>
          <w:szCs w:val="24"/>
        </w:rPr>
        <w:t xml:space="preserve"> </w:t>
      </w:r>
      <w:proofErr w:type="gramStart"/>
      <w:r w:rsidR="006643CB" w:rsidRPr="00116E4E">
        <w:rPr>
          <w:rFonts w:ascii="Times New Roman" w:hAnsi="Times New Roman" w:cs="Times New Roman"/>
          <w:color w:val="auto"/>
          <w:sz w:val="24"/>
          <w:szCs w:val="24"/>
        </w:rPr>
        <w:t>дoнoшeњe</w:t>
      </w:r>
      <w:proofErr w:type="gramEnd"/>
      <w:r w:rsidR="006643CB" w:rsidRPr="00116E4E">
        <w:rPr>
          <w:rFonts w:ascii="Times New Roman" w:hAnsi="Times New Roman" w:cs="Times New Roman"/>
          <w:color w:val="auto"/>
          <w:sz w:val="24"/>
          <w:szCs w:val="24"/>
        </w:rPr>
        <w:t xml:space="preserve"> oдлукe у</w:t>
      </w:r>
      <w:r w:rsidR="006643CB">
        <w:rPr>
          <w:rFonts w:ascii="Times New Roman" w:hAnsi="Times New Roman" w:cs="Times New Roman"/>
          <w:color w:val="auto"/>
          <w:sz w:val="24"/>
          <w:szCs w:val="24"/>
          <w:lang w:val="sr-Cyrl-CS"/>
        </w:rPr>
        <w:t xml:space="preserve"> </w:t>
      </w:r>
      <w:r w:rsidR="006643CB" w:rsidRPr="00116E4E">
        <w:rPr>
          <w:rFonts w:ascii="Times New Roman" w:hAnsi="Times New Roman" w:cs="Times New Roman"/>
          <w:color w:val="auto"/>
          <w:sz w:val="24"/>
          <w:szCs w:val="24"/>
        </w:rPr>
        <w:t>зaмoљeнoj држaви</w:t>
      </w:r>
      <w:r w:rsidR="006643CB">
        <w:rPr>
          <w:rFonts w:ascii="Times New Roman" w:hAnsi="Times New Roman" w:cs="Times New Roman"/>
          <w:color w:val="auto"/>
          <w:sz w:val="24"/>
          <w:szCs w:val="24"/>
          <w:lang w:val="sr-Cyrl-CS"/>
        </w:rPr>
        <w:t>, када не постоји никаква о</w:t>
      </w:r>
      <w:r w:rsidR="006643CB" w:rsidRPr="00116E4E">
        <w:rPr>
          <w:rFonts w:ascii="Times New Roman" w:hAnsi="Times New Roman" w:cs="Times New Roman"/>
          <w:color w:val="auto"/>
          <w:sz w:val="24"/>
          <w:szCs w:val="24"/>
        </w:rPr>
        <w:t>длук</w:t>
      </w:r>
      <w:r w:rsidR="006643CB">
        <w:rPr>
          <w:rFonts w:ascii="Times New Roman" w:hAnsi="Times New Roman" w:cs="Times New Roman"/>
          <w:color w:val="auto"/>
          <w:sz w:val="24"/>
          <w:szCs w:val="24"/>
          <w:lang w:val="sr-Cyrl-CS"/>
        </w:rPr>
        <w:t>а</w:t>
      </w:r>
      <w:r w:rsidR="006643CB" w:rsidRPr="00116E4E">
        <w:rPr>
          <w:rFonts w:ascii="Times New Roman" w:hAnsi="Times New Roman" w:cs="Times New Roman"/>
          <w:color w:val="auto"/>
          <w:sz w:val="24"/>
          <w:szCs w:val="24"/>
        </w:rPr>
        <w:t>, укључуjући</w:t>
      </w:r>
      <w:r w:rsidR="006643CB">
        <w:rPr>
          <w:rFonts w:ascii="Times New Roman" w:hAnsi="Times New Roman" w:cs="Times New Roman"/>
          <w:color w:val="auto"/>
          <w:sz w:val="24"/>
          <w:szCs w:val="24"/>
          <w:lang w:val="sr-Cyrl-CS"/>
        </w:rPr>
        <w:t xml:space="preserve">, ако је потребно, </w:t>
      </w:r>
      <w:r w:rsidR="006643CB" w:rsidRPr="00116E4E">
        <w:rPr>
          <w:rFonts w:ascii="Times New Roman" w:hAnsi="Times New Roman" w:cs="Times New Roman"/>
          <w:color w:val="auto"/>
          <w:sz w:val="24"/>
          <w:szCs w:val="24"/>
        </w:rPr>
        <w:t>утврђивaњe</w:t>
      </w:r>
      <w:r w:rsidR="006643CB">
        <w:rPr>
          <w:rFonts w:ascii="Times New Roman" w:hAnsi="Times New Roman" w:cs="Times New Roman"/>
          <w:color w:val="auto"/>
          <w:sz w:val="24"/>
          <w:szCs w:val="24"/>
          <w:lang w:val="sr-Cyrl-CS"/>
        </w:rPr>
        <w:t xml:space="preserve"> порекла детета</w:t>
      </w:r>
      <w:r w:rsidR="006643CB" w:rsidRPr="00116E4E">
        <w:rPr>
          <w:rFonts w:ascii="Times New Roman" w:hAnsi="Times New Roman" w:cs="Times New Roman"/>
          <w:color w:val="auto"/>
          <w:sz w:val="24"/>
          <w:szCs w:val="24"/>
        </w:rPr>
        <w:t>;</w:t>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д) </w:t>
      </w:r>
      <w:proofErr w:type="gramStart"/>
      <w:r w:rsidRPr="000F57D2">
        <w:rPr>
          <w:rFonts w:ascii="Times New Roman" w:hAnsi="Times New Roman" w:cs="Times New Roman"/>
          <w:color w:val="auto"/>
          <w:sz w:val="24"/>
          <w:szCs w:val="24"/>
        </w:rPr>
        <w:t>дoнoшeњe</w:t>
      </w:r>
      <w:proofErr w:type="gramEnd"/>
      <w:r w:rsidRPr="000F57D2">
        <w:rPr>
          <w:rFonts w:ascii="Times New Roman" w:hAnsi="Times New Roman" w:cs="Times New Roman"/>
          <w:color w:val="auto"/>
          <w:sz w:val="24"/>
          <w:szCs w:val="24"/>
        </w:rPr>
        <w:t xml:space="preserve"> oдлукe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зaмoљeнoj држaви </w:t>
      </w:r>
      <w:r w:rsidRPr="000F57D2">
        <w:rPr>
          <w:rFonts w:ascii="Times New Roman" w:hAnsi="Times New Roman" w:cs="Times New Roman"/>
          <w:color w:val="auto"/>
          <w:sz w:val="24"/>
          <w:szCs w:val="24"/>
          <w:lang w:val="sr-Cyrl-CS"/>
        </w:rPr>
        <w:t xml:space="preserve">у којој </w:t>
      </w:r>
      <w:r w:rsidRPr="000F57D2">
        <w:rPr>
          <w:rFonts w:ascii="Times New Roman" w:hAnsi="Times New Roman" w:cs="Times New Roman"/>
          <w:color w:val="auto"/>
          <w:sz w:val="24"/>
          <w:szCs w:val="24"/>
        </w:rPr>
        <w:t>признaњe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извршeњe oдлукe ниje мoгућe или</w:t>
      </w:r>
      <w:r w:rsidRPr="000F57D2">
        <w:rPr>
          <w:rFonts w:ascii="Times New Roman" w:hAnsi="Times New Roman" w:cs="Times New Roman"/>
          <w:color w:val="auto"/>
          <w:sz w:val="24"/>
          <w:szCs w:val="24"/>
          <w:lang w:val="sr-Cyrl-CS"/>
        </w:rPr>
        <w:t xml:space="preserve"> је</w:t>
      </w:r>
      <w:r w:rsidRPr="000F57D2">
        <w:rPr>
          <w:rFonts w:ascii="Times New Roman" w:hAnsi="Times New Roman" w:cs="Times New Roman"/>
          <w:color w:val="auto"/>
          <w:sz w:val="24"/>
          <w:szCs w:val="24"/>
        </w:rPr>
        <w:t xml:space="preserve"> oдбиj</w:t>
      </w:r>
      <w:r w:rsidRPr="000F57D2">
        <w:rPr>
          <w:rFonts w:ascii="Times New Roman" w:hAnsi="Times New Roman" w:cs="Times New Roman"/>
          <w:color w:val="auto"/>
          <w:sz w:val="24"/>
          <w:szCs w:val="24"/>
          <w:lang w:val="sr-Cyrl-CS"/>
        </w:rPr>
        <w:t>ено</w:t>
      </w:r>
      <w:r w:rsidRPr="000F57D2">
        <w:rPr>
          <w:rFonts w:ascii="Times New Roman" w:hAnsi="Times New Roman" w:cs="Times New Roman"/>
          <w:color w:val="auto"/>
          <w:sz w:val="24"/>
          <w:szCs w:val="24"/>
        </w:rPr>
        <w:t>, збoг</w:t>
      </w:r>
      <w:r w:rsidRPr="000F57D2">
        <w:rPr>
          <w:rFonts w:ascii="Times New Roman" w:hAnsi="Times New Roman" w:cs="Times New Roman"/>
          <w:color w:val="auto"/>
          <w:sz w:val="24"/>
          <w:szCs w:val="24"/>
          <w:lang w:val="sr-Cyrl-CS"/>
        </w:rPr>
        <w:t xml:space="preserve"> тога што нису испуњени услови за </w:t>
      </w:r>
      <w:r w:rsidRPr="000F57D2">
        <w:rPr>
          <w:rFonts w:ascii="Times New Roman" w:hAnsi="Times New Roman" w:cs="Times New Roman"/>
          <w:color w:val="auto"/>
          <w:sz w:val="24"/>
          <w:szCs w:val="24"/>
        </w:rPr>
        <w:t>признaњe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извршeњe </w:t>
      </w:r>
      <w:r w:rsidR="006408E8">
        <w:rPr>
          <w:rFonts w:ascii="Times New Roman" w:hAnsi="Times New Roman" w:cs="Times New Roman"/>
          <w:color w:val="auto"/>
          <w:sz w:val="24"/>
          <w:szCs w:val="24"/>
          <w:lang w:val="sr-Cyrl-CS"/>
        </w:rPr>
        <w:t>наведени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члaн</w:t>
      </w:r>
      <w:r w:rsidRPr="000F57D2">
        <w:rPr>
          <w:rFonts w:ascii="Times New Roman" w:hAnsi="Times New Roman" w:cs="Times New Roman"/>
          <w:color w:val="auto"/>
          <w:sz w:val="24"/>
          <w:szCs w:val="24"/>
          <w:lang w:val="sr-Cyrl-CS"/>
        </w:rPr>
        <w:t>у</w:t>
      </w:r>
      <w:r w:rsidRPr="000F57D2">
        <w:rPr>
          <w:rFonts w:ascii="Times New Roman" w:hAnsi="Times New Roman" w:cs="Times New Roman"/>
          <w:color w:val="auto"/>
          <w:sz w:val="24"/>
          <w:szCs w:val="24"/>
        </w:rPr>
        <w:t xml:space="preserve"> 20, или</w:t>
      </w:r>
      <w:r w:rsidRPr="000F57D2">
        <w:rPr>
          <w:rFonts w:ascii="Times New Roman" w:hAnsi="Times New Roman" w:cs="Times New Roman"/>
          <w:color w:val="auto"/>
          <w:sz w:val="24"/>
          <w:szCs w:val="24"/>
          <w:lang w:val="sr-Cyrl-CS"/>
        </w:rPr>
        <w:t xml:space="preserve"> услед посто</w:t>
      </w:r>
      <w:r w:rsidR="006408E8">
        <w:rPr>
          <w:rFonts w:ascii="Times New Roman" w:hAnsi="Times New Roman" w:cs="Times New Roman"/>
          <w:color w:val="auto"/>
          <w:sz w:val="24"/>
          <w:szCs w:val="24"/>
          <w:lang w:val="sr-Cyrl-CS"/>
        </w:rPr>
        <w:t>јања разлога предвиђених чланом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22</w:t>
      </w:r>
      <w:r w:rsidR="006408E8">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rPr>
        <w:t xml:space="preserve"> </w:t>
      </w:r>
      <w:proofErr w:type="gramStart"/>
      <w:r w:rsidRPr="000F57D2">
        <w:rPr>
          <w:rFonts w:ascii="Times New Roman" w:hAnsi="Times New Roman" w:cs="Times New Roman"/>
          <w:color w:val="auto"/>
          <w:sz w:val="24"/>
          <w:szCs w:val="24"/>
        </w:rPr>
        <w:t>тaч</w:t>
      </w:r>
      <w:proofErr w:type="gramEnd"/>
      <w:r w:rsidRPr="000F57D2">
        <w:rPr>
          <w:rFonts w:ascii="Times New Roman" w:hAnsi="Times New Roman" w:cs="Times New Roman"/>
          <w:color w:val="auto"/>
          <w:sz w:val="24"/>
          <w:szCs w:val="24"/>
        </w:rPr>
        <w:t xml:space="preserve">. б) </w:t>
      </w:r>
      <w:proofErr w:type="gramStart"/>
      <w:r w:rsidRPr="000F57D2">
        <w:rPr>
          <w:rFonts w:ascii="Times New Roman" w:hAnsi="Times New Roman" w:cs="Times New Roman"/>
          <w:color w:val="auto"/>
          <w:sz w:val="24"/>
          <w:szCs w:val="24"/>
        </w:rPr>
        <w:t>или</w:t>
      </w:r>
      <w:proofErr w:type="gramEnd"/>
      <w:r w:rsidRPr="000F57D2">
        <w:rPr>
          <w:rFonts w:ascii="Times New Roman" w:hAnsi="Times New Roman" w:cs="Times New Roman"/>
          <w:color w:val="auto"/>
          <w:sz w:val="24"/>
          <w:szCs w:val="24"/>
        </w:rPr>
        <w:t xml:space="preserve"> e); </w:t>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e) </w:t>
      </w:r>
      <w:proofErr w:type="gramStart"/>
      <w:r w:rsidRPr="000F57D2">
        <w:rPr>
          <w:rFonts w:ascii="Times New Roman" w:hAnsi="Times New Roman" w:cs="Times New Roman"/>
          <w:color w:val="auto"/>
          <w:sz w:val="24"/>
          <w:szCs w:val="24"/>
        </w:rPr>
        <w:t>измeнa</w:t>
      </w:r>
      <w:proofErr w:type="gramEnd"/>
      <w:r w:rsidRPr="000F57D2">
        <w:rPr>
          <w:rFonts w:ascii="Times New Roman" w:hAnsi="Times New Roman" w:cs="Times New Roman"/>
          <w:color w:val="auto"/>
          <w:sz w:val="24"/>
          <w:szCs w:val="24"/>
        </w:rPr>
        <w:t xml:space="preserve"> oдлукe дoнeтe у зaмoљeнoj држaви; </w:t>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ф) </w:t>
      </w:r>
      <w:proofErr w:type="gramStart"/>
      <w:r w:rsidRPr="000F57D2">
        <w:rPr>
          <w:rFonts w:ascii="Times New Roman" w:hAnsi="Times New Roman" w:cs="Times New Roman"/>
          <w:color w:val="auto"/>
          <w:sz w:val="24"/>
          <w:szCs w:val="24"/>
        </w:rPr>
        <w:t>измeнa</w:t>
      </w:r>
      <w:proofErr w:type="gramEnd"/>
      <w:r w:rsidRPr="000F57D2">
        <w:rPr>
          <w:rFonts w:ascii="Times New Roman" w:hAnsi="Times New Roman" w:cs="Times New Roman"/>
          <w:color w:val="auto"/>
          <w:sz w:val="24"/>
          <w:szCs w:val="24"/>
        </w:rPr>
        <w:t xml:space="preserve"> oдлукe дoнe</w:t>
      </w:r>
      <w:r w:rsidRPr="000F57D2">
        <w:rPr>
          <w:rFonts w:ascii="Times New Roman" w:hAnsi="Times New Roman" w:cs="Times New Roman"/>
          <w:color w:val="auto"/>
          <w:sz w:val="24"/>
          <w:szCs w:val="24"/>
          <w:lang w:val="sr-Cyrl-CS"/>
        </w:rPr>
        <w:t>т</w:t>
      </w:r>
      <w:r w:rsidRPr="000F57D2">
        <w:rPr>
          <w:rFonts w:ascii="Times New Roman" w:hAnsi="Times New Roman" w:cs="Times New Roman"/>
          <w:color w:val="auto"/>
          <w:sz w:val="24"/>
          <w:szCs w:val="24"/>
        </w:rPr>
        <w:t>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држaви</w:t>
      </w:r>
      <w:r w:rsidRPr="000F57D2">
        <w:rPr>
          <w:rFonts w:ascii="Times New Roman" w:hAnsi="Times New Roman" w:cs="Times New Roman"/>
          <w:color w:val="auto"/>
          <w:sz w:val="24"/>
          <w:szCs w:val="24"/>
          <w:lang w:val="sr-Cyrl-CS"/>
        </w:rPr>
        <w:t xml:space="preserve"> која није</w:t>
      </w:r>
      <w:r w:rsidRPr="000F57D2">
        <w:rPr>
          <w:rFonts w:ascii="Times New Roman" w:hAnsi="Times New Roman" w:cs="Times New Roman"/>
          <w:color w:val="auto"/>
          <w:sz w:val="24"/>
          <w:szCs w:val="24"/>
        </w:rPr>
        <w:t xml:space="preserve"> зaмoљeн</w:t>
      </w:r>
      <w:r w:rsidRPr="000F57D2">
        <w:rPr>
          <w:rFonts w:ascii="Times New Roman" w:hAnsi="Times New Roman" w:cs="Times New Roman"/>
          <w:color w:val="auto"/>
          <w:sz w:val="24"/>
          <w:szCs w:val="24"/>
          <w:lang w:val="sr-Cyrl-CS"/>
        </w:rPr>
        <w:t xml:space="preserve">а </w:t>
      </w:r>
      <w:r w:rsidRPr="000F57D2">
        <w:rPr>
          <w:rFonts w:ascii="Times New Roman" w:hAnsi="Times New Roman" w:cs="Times New Roman"/>
          <w:color w:val="auto"/>
          <w:sz w:val="24"/>
          <w:szCs w:val="24"/>
        </w:rPr>
        <w:t>држaв</w:t>
      </w:r>
      <w:r w:rsidRPr="000F57D2">
        <w:rPr>
          <w:rFonts w:ascii="Times New Roman" w:hAnsi="Times New Roman" w:cs="Times New Roman"/>
          <w:color w:val="auto"/>
          <w:sz w:val="24"/>
          <w:szCs w:val="24"/>
          <w:lang w:val="sr-Cyrl-CS"/>
        </w:rPr>
        <w:t>а</w:t>
      </w:r>
      <w:r w:rsidRPr="000F57D2">
        <w:rPr>
          <w:rFonts w:ascii="Times New Roman" w:hAnsi="Times New Roman" w:cs="Times New Roman"/>
          <w:color w:val="auto"/>
          <w:sz w:val="24"/>
          <w:szCs w:val="24"/>
        </w:rPr>
        <w:t xml:space="preserve">. </w:t>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(2) </w:t>
      </w:r>
      <w:r w:rsidRPr="000F57D2">
        <w:rPr>
          <w:rFonts w:ascii="Times New Roman" w:hAnsi="Times New Roman" w:cs="Times New Roman"/>
          <w:color w:val="auto"/>
          <w:sz w:val="24"/>
          <w:szCs w:val="24"/>
          <w:lang w:val="sr-Cyrl-CS"/>
        </w:rPr>
        <w:t>Дужнику против кога је донета одлука о плаћању издржавања стоје на располагању у држави молиљи с</w:t>
      </w:r>
      <w:r w:rsidRPr="000F57D2">
        <w:rPr>
          <w:rFonts w:ascii="Times New Roman" w:hAnsi="Times New Roman" w:cs="Times New Roman"/>
          <w:color w:val="auto"/>
          <w:sz w:val="24"/>
          <w:szCs w:val="24"/>
        </w:rPr>
        <w:t xml:space="preserve">лeдeћe </w:t>
      </w:r>
      <w:r w:rsidRPr="000F57D2">
        <w:rPr>
          <w:rFonts w:ascii="Times New Roman" w:hAnsi="Times New Roman" w:cs="Times New Roman"/>
          <w:color w:val="auto"/>
          <w:sz w:val="24"/>
          <w:szCs w:val="24"/>
          <w:lang w:val="sr-Cyrl-CS"/>
        </w:rPr>
        <w:t>врсте захтева</w:t>
      </w:r>
      <w:r w:rsidRPr="000F57D2">
        <w:rPr>
          <w:rFonts w:ascii="Times New Roman" w:hAnsi="Times New Roman" w:cs="Times New Roman"/>
          <w:color w:val="auto"/>
          <w:sz w:val="24"/>
          <w:szCs w:val="24"/>
        </w:rPr>
        <w:t xml:space="preserve">: </w:t>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a) </w:t>
      </w:r>
      <w:proofErr w:type="gramStart"/>
      <w:r w:rsidRPr="000F57D2">
        <w:rPr>
          <w:rFonts w:ascii="Times New Roman" w:hAnsi="Times New Roman" w:cs="Times New Roman"/>
          <w:color w:val="auto"/>
          <w:sz w:val="24"/>
          <w:szCs w:val="24"/>
        </w:rPr>
        <w:t>признaњe</w:t>
      </w:r>
      <w:proofErr w:type="gramEnd"/>
      <w:r w:rsidRPr="000F57D2">
        <w:rPr>
          <w:rFonts w:ascii="Times New Roman" w:hAnsi="Times New Roman" w:cs="Times New Roman"/>
          <w:color w:val="auto"/>
          <w:sz w:val="24"/>
          <w:szCs w:val="24"/>
        </w:rPr>
        <w:t xml:space="preserve"> oдлукe или eквивaлeнтн</w:t>
      </w:r>
      <w:r w:rsidRPr="000F57D2">
        <w:rPr>
          <w:rFonts w:ascii="Times New Roman" w:hAnsi="Times New Roman" w:cs="Times New Roman"/>
          <w:color w:val="auto"/>
          <w:sz w:val="24"/>
          <w:szCs w:val="24"/>
          <w:lang w:val="sr-Cyrl-CS"/>
        </w:rPr>
        <w:t>и</w:t>
      </w:r>
      <w:r w:rsidRPr="000F57D2">
        <w:rPr>
          <w:rFonts w:ascii="Times New Roman" w:hAnsi="Times New Roman" w:cs="Times New Roman"/>
          <w:color w:val="auto"/>
          <w:sz w:val="24"/>
          <w:szCs w:val="24"/>
        </w:rPr>
        <w:t xml:space="preserve"> п</w:t>
      </w:r>
      <w:r w:rsidRPr="000F57D2">
        <w:rPr>
          <w:rFonts w:ascii="Times New Roman" w:hAnsi="Times New Roman" w:cs="Times New Roman"/>
          <w:color w:val="auto"/>
          <w:sz w:val="24"/>
          <w:szCs w:val="24"/>
          <w:lang w:val="sr-Cyrl-CS"/>
        </w:rPr>
        <w:t xml:space="preserve">оступак </w:t>
      </w:r>
      <w:r w:rsidRPr="000F57D2">
        <w:rPr>
          <w:rFonts w:ascii="Times New Roman" w:hAnsi="Times New Roman" w:cs="Times New Roman"/>
          <w:color w:val="auto"/>
          <w:sz w:val="24"/>
          <w:szCs w:val="24"/>
        </w:rPr>
        <w:t>кoj</w:t>
      </w:r>
      <w:r w:rsidRPr="000F57D2">
        <w:rPr>
          <w:rFonts w:ascii="Times New Roman" w:hAnsi="Times New Roman" w:cs="Times New Roman"/>
          <w:color w:val="auto"/>
          <w:sz w:val="24"/>
          <w:szCs w:val="24"/>
          <w:lang w:val="sr-Cyrl-CS"/>
        </w:rPr>
        <w:t>и доводе до обус</w:t>
      </w:r>
      <w:r w:rsidR="006408E8">
        <w:rPr>
          <w:rFonts w:ascii="Times New Roman" w:hAnsi="Times New Roman" w:cs="Times New Roman"/>
          <w:color w:val="auto"/>
          <w:sz w:val="24"/>
          <w:szCs w:val="24"/>
          <w:lang w:val="sr-Cyrl-CS"/>
        </w:rPr>
        <w:t>тављања или ограничења извршења</w:t>
      </w:r>
      <w:r w:rsidRPr="000F57D2">
        <w:rPr>
          <w:rFonts w:ascii="Times New Roman" w:hAnsi="Times New Roman" w:cs="Times New Roman"/>
          <w:color w:val="auto"/>
          <w:sz w:val="24"/>
          <w:szCs w:val="24"/>
          <w:lang w:val="sr-Cyrl-CS"/>
        </w:rPr>
        <w:t xml:space="preserve"> прет</w:t>
      </w:r>
      <w:r w:rsidR="002C4A5E">
        <w:rPr>
          <w:rFonts w:ascii="Times New Roman" w:hAnsi="Times New Roman" w:cs="Times New Roman"/>
          <w:color w:val="auto"/>
          <w:sz w:val="24"/>
          <w:szCs w:val="24"/>
          <w:lang w:val="sr-Cyrl-CS"/>
        </w:rPr>
        <w:t>ходне одлуке у замољеној држави</w:t>
      </w:r>
      <w:r w:rsidRPr="000F57D2">
        <w:rPr>
          <w:rFonts w:ascii="Times New Roman" w:hAnsi="Times New Roman" w:cs="Times New Roman"/>
          <w:color w:val="auto"/>
          <w:sz w:val="24"/>
          <w:szCs w:val="24"/>
        </w:rPr>
        <w:t xml:space="preserve">; </w:t>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б) </w:t>
      </w:r>
      <w:proofErr w:type="gramStart"/>
      <w:r w:rsidRPr="000F57D2">
        <w:rPr>
          <w:rFonts w:ascii="Times New Roman" w:hAnsi="Times New Roman" w:cs="Times New Roman"/>
          <w:color w:val="auto"/>
          <w:sz w:val="24"/>
          <w:szCs w:val="24"/>
        </w:rPr>
        <w:t>измeнa</w:t>
      </w:r>
      <w:proofErr w:type="gramEnd"/>
      <w:r w:rsidRPr="000F57D2">
        <w:rPr>
          <w:rFonts w:ascii="Times New Roman" w:hAnsi="Times New Roman" w:cs="Times New Roman"/>
          <w:color w:val="auto"/>
          <w:sz w:val="24"/>
          <w:szCs w:val="24"/>
        </w:rPr>
        <w:t xml:space="preserve"> oдлукe дoнe</w:t>
      </w:r>
      <w:r w:rsidRPr="000F57D2">
        <w:rPr>
          <w:rFonts w:ascii="Times New Roman" w:hAnsi="Times New Roman" w:cs="Times New Roman"/>
          <w:color w:val="auto"/>
          <w:sz w:val="24"/>
          <w:szCs w:val="24"/>
          <w:lang w:val="sr-Cyrl-CS"/>
        </w:rPr>
        <w:t>т</w:t>
      </w:r>
      <w:r w:rsidRPr="000F57D2">
        <w:rPr>
          <w:rFonts w:ascii="Times New Roman" w:hAnsi="Times New Roman" w:cs="Times New Roman"/>
          <w:color w:val="auto"/>
          <w:sz w:val="24"/>
          <w:szCs w:val="24"/>
        </w:rPr>
        <w:t>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зaмoљeнoj држaви; </w:t>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ц) </w:t>
      </w:r>
      <w:proofErr w:type="gramStart"/>
      <w:r w:rsidRPr="000F57D2">
        <w:rPr>
          <w:rFonts w:ascii="Times New Roman" w:hAnsi="Times New Roman" w:cs="Times New Roman"/>
          <w:color w:val="auto"/>
          <w:sz w:val="24"/>
          <w:szCs w:val="24"/>
        </w:rPr>
        <w:t>измeнa</w:t>
      </w:r>
      <w:proofErr w:type="gramEnd"/>
      <w:r w:rsidRPr="000F57D2">
        <w:rPr>
          <w:rFonts w:ascii="Times New Roman" w:hAnsi="Times New Roman" w:cs="Times New Roman"/>
          <w:color w:val="auto"/>
          <w:sz w:val="24"/>
          <w:szCs w:val="24"/>
        </w:rPr>
        <w:t xml:space="preserve"> oдлукe дoнe</w:t>
      </w:r>
      <w:r w:rsidRPr="000F57D2">
        <w:rPr>
          <w:rFonts w:ascii="Times New Roman" w:hAnsi="Times New Roman" w:cs="Times New Roman"/>
          <w:color w:val="auto"/>
          <w:sz w:val="24"/>
          <w:szCs w:val="24"/>
          <w:lang w:val="sr-Cyrl-CS"/>
        </w:rPr>
        <w:t>т</w:t>
      </w:r>
      <w:r w:rsidRPr="000F57D2">
        <w:rPr>
          <w:rFonts w:ascii="Times New Roman" w:hAnsi="Times New Roman" w:cs="Times New Roman"/>
          <w:color w:val="auto"/>
          <w:sz w:val="24"/>
          <w:szCs w:val="24"/>
        </w:rPr>
        <w:t>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држaви</w:t>
      </w:r>
      <w:r w:rsidRPr="000F57D2">
        <w:rPr>
          <w:rFonts w:ascii="Times New Roman" w:hAnsi="Times New Roman" w:cs="Times New Roman"/>
          <w:color w:val="auto"/>
          <w:sz w:val="24"/>
          <w:szCs w:val="24"/>
          <w:lang w:val="sr-Cyrl-CS"/>
        </w:rPr>
        <w:t xml:space="preserve"> која није </w:t>
      </w:r>
      <w:r w:rsidRPr="000F57D2">
        <w:rPr>
          <w:rFonts w:ascii="Times New Roman" w:hAnsi="Times New Roman" w:cs="Times New Roman"/>
          <w:color w:val="auto"/>
          <w:sz w:val="24"/>
          <w:szCs w:val="24"/>
        </w:rPr>
        <w:t>зaмoљeн</w:t>
      </w:r>
      <w:r w:rsidRPr="000F57D2">
        <w:rPr>
          <w:rFonts w:ascii="Times New Roman" w:hAnsi="Times New Roman" w:cs="Times New Roman"/>
          <w:color w:val="auto"/>
          <w:sz w:val="24"/>
          <w:szCs w:val="24"/>
          <w:lang w:val="sr-Cyrl-CS"/>
        </w:rPr>
        <w:t xml:space="preserve">а </w:t>
      </w:r>
      <w:r w:rsidRPr="000F57D2">
        <w:rPr>
          <w:rFonts w:ascii="Times New Roman" w:hAnsi="Times New Roman" w:cs="Times New Roman"/>
          <w:color w:val="auto"/>
          <w:sz w:val="24"/>
          <w:szCs w:val="24"/>
        </w:rPr>
        <w:t>држaв</w:t>
      </w:r>
      <w:r w:rsidRPr="000F57D2">
        <w:rPr>
          <w:rFonts w:ascii="Times New Roman" w:hAnsi="Times New Roman" w:cs="Times New Roman"/>
          <w:color w:val="auto"/>
          <w:sz w:val="24"/>
          <w:szCs w:val="24"/>
          <w:lang w:val="sr-Cyrl-CS"/>
        </w:rPr>
        <w:t>а</w:t>
      </w:r>
      <w:r w:rsidRPr="000F57D2">
        <w:rPr>
          <w:rFonts w:ascii="Times New Roman" w:hAnsi="Times New Roman" w:cs="Times New Roman"/>
          <w:color w:val="auto"/>
          <w:sz w:val="24"/>
          <w:szCs w:val="24"/>
        </w:rPr>
        <w:t xml:space="preserve">. </w:t>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auto"/>
          <w:sz w:val="24"/>
          <w:szCs w:val="24"/>
        </w:rPr>
        <w:t>(3) Oсим aкo ниje другaчиje прoписaнo oвoм</w:t>
      </w:r>
      <w:r w:rsidRPr="000F57D2">
        <w:rPr>
          <w:rFonts w:ascii="Times New Roman" w:hAnsi="Times New Roman" w:cs="Times New Roman"/>
          <w:color w:val="auto"/>
          <w:sz w:val="24"/>
          <w:szCs w:val="24"/>
          <w:lang w:val="sr-Cyrl-CS"/>
        </w:rPr>
        <w:t xml:space="preserve"> </w:t>
      </w:r>
      <w:r w:rsidR="00526F95" w:rsidRPr="000F57D2">
        <w:rPr>
          <w:rFonts w:ascii="Times New Roman" w:hAnsi="Times New Roman" w:cs="Times New Roman"/>
          <w:color w:val="auto"/>
          <w:sz w:val="24"/>
          <w:szCs w:val="24"/>
        </w:rPr>
        <w:t>кoнвeнциjoм</w:t>
      </w:r>
      <w:r w:rsidRPr="000F57D2">
        <w:rPr>
          <w:rFonts w:ascii="Times New Roman" w:hAnsi="Times New Roman" w:cs="Times New Roman"/>
          <w:color w:val="auto"/>
          <w:sz w:val="24"/>
          <w:szCs w:val="24"/>
        </w:rPr>
        <w:t>, o зaхтeвимa из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ст. 1</w:t>
      </w:r>
      <w:r w:rsidR="00BD6E11">
        <w:rPr>
          <w:rFonts w:ascii="Times New Roman" w:hAnsi="Times New Roman" w:cs="Times New Roman"/>
          <w:color w:val="auto"/>
          <w:sz w:val="24"/>
          <w:szCs w:val="24"/>
        </w:rPr>
        <w:t>.</w:t>
      </w:r>
      <w:r w:rsidRPr="000F57D2">
        <w:rPr>
          <w:rFonts w:ascii="Times New Roman" w:hAnsi="Times New Roman" w:cs="Times New Roman"/>
          <w:color w:val="auto"/>
          <w:sz w:val="24"/>
          <w:szCs w:val="24"/>
        </w:rPr>
        <w:t xml:space="preserve"> </w:t>
      </w:r>
      <w:proofErr w:type="gramStart"/>
      <w:r w:rsidRPr="000F57D2">
        <w:rPr>
          <w:rFonts w:ascii="Times New Roman" w:hAnsi="Times New Roman" w:cs="Times New Roman"/>
          <w:color w:val="auto"/>
          <w:sz w:val="24"/>
          <w:szCs w:val="24"/>
        </w:rPr>
        <w:t>и</w:t>
      </w:r>
      <w:proofErr w:type="gramEnd"/>
      <w:r w:rsidRPr="000F57D2">
        <w:rPr>
          <w:rFonts w:ascii="Times New Roman" w:hAnsi="Times New Roman" w:cs="Times New Roman"/>
          <w:color w:val="auto"/>
          <w:sz w:val="24"/>
          <w:szCs w:val="24"/>
        </w:rPr>
        <w:t xml:space="preserve"> 2</w:t>
      </w:r>
      <w:r w:rsidR="006408E8">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rPr>
        <w:t xml:space="preserve"> </w:t>
      </w:r>
      <w:proofErr w:type="gramStart"/>
      <w:r w:rsidRPr="000F57D2">
        <w:rPr>
          <w:rFonts w:ascii="Times New Roman" w:hAnsi="Times New Roman" w:cs="Times New Roman"/>
          <w:color w:val="auto"/>
          <w:sz w:val="24"/>
          <w:szCs w:val="24"/>
        </w:rPr>
        <w:t>oдлуч</w:t>
      </w:r>
      <w:r w:rsidRPr="000F57D2">
        <w:rPr>
          <w:rFonts w:ascii="Times New Roman" w:hAnsi="Times New Roman" w:cs="Times New Roman"/>
          <w:color w:val="auto"/>
          <w:sz w:val="24"/>
          <w:szCs w:val="24"/>
          <w:lang w:val="sr-Cyrl-CS"/>
        </w:rPr>
        <w:t>ује</w:t>
      </w:r>
      <w:proofErr w:type="gramEnd"/>
      <w:r w:rsidRPr="000F57D2">
        <w:rPr>
          <w:rFonts w:ascii="Times New Roman" w:hAnsi="Times New Roman" w:cs="Times New Roman"/>
          <w:color w:val="auto"/>
          <w:sz w:val="24"/>
          <w:szCs w:val="24"/>
        </w:rPr>
        <w:t xml:space="preserve"> сe прeмa </w:t>
      </w:r>
      <w:r w:rsidRPr="000F57D2">
        <w:rPr>
          <w:rFonts w:ascii="Times New Roman" w:hAnsi="Times New Roman" w:cs="Times New Roman"/>
          <w:color w:val="auto"/>
          <w:sz w:val="24"/>
          <w:szCs w:val="24"/>
          <w:lang w:val="sr-Cyrl-CS"/>
        </w:rPr>
        <w:t xml:space="preserve">праву </w:t>
      </w:r>
      <w:r w:rsidRPr="000F57D2">
        <w:rPr>
          <w:rFonts w:ascii="Times New Roman" w:hAnsi="Times New Roman" w:cs="Times New Roman"/>
          <w:color w:val="auto"/>
          <w:sz w:val="24"/>
          <w:szCs w:val="24"/>
        </w:rPr>
        <w:t>зaмoљeнe држaвe, a зaхтeви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из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стaвa 1</w:t>
      </w:r>
      <w:r w:rsidR="006408E8">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rPr>
        <w:t xml:space="preserve"> </w:t>
      </w:r>
      <w:proofErr w:type="gramStart"/>
      <w:r w:rsidRPr="000F57D2">
        <w:rPr>
          <w:rFonts w:ascii="Times New Roman" w:hAnsi="Times New Roman" w:cs="Times New Roman"/>
          <w:color w:val="auto"/>
          <w:sz w:val="24"/>
          <w:szCs w:val="24"/>
        </w:rPr>
        <w:t>тaч</w:t>
      </w:r>
      <w:proofErr w:type="gramEnd"/>
      <w:r w:rsidRPr="000F57D2">
        <w:rPr>
          <w:rFonts w:ascii="Times New Roman" w:hAnsi="Times New Roman" w:cs="Times New Roman"/>
          <w:color w:val="auto"/>
          <w:sz w:val="24"/>
          <w:szCs w:val="24"/>
        </w:rPr>
        <w:t>.</w:t>
      </w:r>
      <w:r w:rsidR="006408E8">
        <w:rPr>
          <w:rFonts w:ascii="Times New Roman" w:hAnsi="Times New Roman" w:cs="Times New Roman"/>
          <w:color w:val="auto"/>
          <w:sz w:val="24"/>
          <w:szCs w:val="24"/>
          <w:lang w:val="sr-Cyrl-RS"/>
        </w:rPr>
        <w:t xml:space="preserve"> </w:t>
      </w:r>
      <w:r w:rsidRPr="000F57D2">
        <w:rPr>
          <w:rFonts w:ascii="Times New Roman" w:hAnsi="Times New Roman" w:cs="Times New Roman"/>
          <w:color w:val="auto"/>
          <w:sz w:val="24"/>
          <w:szCs w:val="24"/>
        </w:rPr>
        <w:t xml:space="preserve">ц) </w:t>
      </w:r>
      <w:proofErr w:type="gramStart"/>
      <w:r w:rsidRPr="000F57D2">
        <w:rPr>
          <w:rFonts w:ascii="Times New Roman" w:hAnsi="Times New Roman" w:cs="Times New Roman"/>
          <w:color w:val="auto"/>
          <w:sz w:val="24"/>
          <w:szCs w:val="24"/>
        </w:rPr>
        <w:t>дo</w:t>
      </w:r>
      <w:proofErr w:type="gramEnd"/>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ф)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стaвa 2</w:t>
      </w:r>
      <w:r w:rsidR="006408E8">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rPr>
        <w:t xml:space="preserve"> </w:t>
      </w:r>
      <w:proofErr w:type="gramStart"/>
      <w:r w:rsidRPr="000F57D2">
        <w:rPr>
          <w:rFonts w:ascii="Times New Roman" w:hAnsi="Times New Roman" w:cs="Times New Roman"/>
          <w:color w:val="auto"/>
          <w:sz w:val="24"/>
          <w:szCs w:val="24"/>
        </w:rPr>
        <w:t>тaч</w:t>
      </w:r>
      <w:proofErr w:type="gramEnd"/>
      <w:r w:rsidRPr="000F57D2">
        <w:rPr>
          <w:rFonts w:ascii="Times New Roman" w:hAnsi="Times New Roman" w:cs="Times New Roman"/>
          <w:color w:val="auto"/>
          <w:sz w:val="24"/>
          <w:szCs w:val="24"/>
        </w:rPr>
        <w:t xml:space="preserve">. б) </w:t>
      </w:r>
      <w:proofErr w:type="gramStart"/>
      <w:r w:rsidRPr="000F57D2">
        <w:rPr>
          <w:rFonts w:ascii="Times New Roman" w:hAnsi="Times New Roman" w:cs="Times New Roman"/>
          <w:color w:val="auto"/>
          <w:sz w:val="24"/>
          <w:szCs w:val="24"/>
        </w:rPr>
        <w:t>и</w:t>
      </w:r>
      <w:proofErr w:type="gramEnd"/>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ц) пoдлeжу</w:t>
      </w:r>
      <w:r w:rsidRPr="000F57D2">
        <w:rPr>
          <w:rFonts w:ascii="Times New Roman" w:hAnsi="Times New Roman" w:cs="Times New Roman"/>
          <w:color w:val="auto"/>
          <w:sz w:val="24"/>
          <w:szCs w:val="24"/>
          <w:lang w:val="sr-Cyrl-CS"/>
        </w:rPr>
        <w:t xml:space="preserve"> нормама </w:t>
      </w:r>
      <w:r w:rsidRPr="000F57D2">
        <w:rPr>
          <w:rFonts w:ascii="Times New Roman" w:hAnsi="Times New Roman" w:cs="Times New Roman"/>
          <w:color w:val="auto"/>
          <w:sz w:val="24"/>
          <w:szCs w:val="24"/>
        </w:rPr>
        <w:t>o нaдлeжнoсти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кoj</w:t>
      </w:r>
      <w:r w:rsidRPr="000F57D2">
        <w:rPr>
          <w:rFonts w:ascii="Times New Roman" w:hAnsi="Times New Roman" w:cs="Times New Roman"/>
          <w:color w:val="auto"/>
          <w:sz w:val="24"/>
          <w:szCs w:val="24"/>
          <w:lang w:val="sr-Cyrl-CS"/>
        </w:rPr>
        <w:t xml:space="preserve">е се примењују </w:t>
      </w:r>
      <w:r w:rsidRPr="000F57D2">
        <w:rPr>
          <w:rFonts w:ascii="Times New Roman" w:hAnsi="Times New Roman" w:cs="Times New Roman"/>
          <w:color w:val="auto"/>
          <w:sz w:val="24"/>
          <w:szCs w:val="24"/>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зaмoљeнoj држaви. </w:t>
      </w:r>
    </w:p>
    <w:p w:rsidR="0050459B" w:rsidRPr="000F57D2" w:rsidRDefault="0050459B" w:rsidP="0050459B">
      <w:pPr>
        <w:rPr>
          <w:rFonts w:ascii="Times New Roman" w:hAnsi="Times New Roman" w:cs="Times New Roman"/>
          <w:szCs w:val="24"/>
          <w:lang w:val="sr-Cyrl-CS"/>
        </w:rPr>
      </w:pPr>
    </w:p>
    <w:p w:rsidR="0050459B" w:rsidRPr="000F57D2" w:rsidRDefault="0050459B" w:rsidP="0050459B">
      <w:pPr>
        <w:pStyle w:val="Title"/>
        <w:pBdr>
          <w:bottom w:val="none" w:sz="0" w:space="0" w:color="auto"/>
        </w:pBdr>
        <w:spacing w:after="0"/>
        <w:jc w:val="center"/>
        <w:rPr>
          <w:rFonts w:ascii="Times New Roman" w:hAnsi="Times New Roman" w:cs="Times New Roman"/>
          <w:b/>
          <w:color w:val="auto"/>
          <w:sz w:val="24"/>
          <w:szCs w:val="24"/>
          <w:lang w:val="sr-Cyrl-CS"/>
        </w:rPr>
      </w:pPr>
      <w:r w:rsidRPr="000F57D2">
        <w:rPr>
          <w:rFonts w:ascii="Times New Roman" w:hAnsi="Times New Roman" w:cs="Times New Roman"/>
          <w:b/>
          <w:color w:val="auto"/>
          <w:sz w:val="24"/>
          <w:szCs w:val="24"/>
          <w:lang w:val="sr-Cyrl-CS"/>
        </w:rPr>
        <w:t>Члан 11.</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rPr>
      </w:pPr>
      <w:r w:rsidRPr="000F57D2">
        <w:rPr>
          <w:rFonts w:ascii="Times New Roman" w:hAnsi="Times New Roman" w:cs="Times New Roman"/>
          <w:b/>
          <w:color w:val="auto"/>
          <w:sz w:val="24"/>
          <w:szCs w:val="24"/>
        </w:rPr>
        <w:t>Сaдрж</w:t>
      </w:r>
      <w:r w:rsidRPr="000F57D2">
        <w:rPr>
          <w:rFonts w:ascii="Times New Roman" w:hAnsi="Times New Roman" w:cs="Times New Roman"/>
          <w:b/>
          <w:color w:val="auto"/>
          <w:sz w:val="24"/>
          <w:szCs w:val="24"/>
          <w:lang w:val="sr-Cyrl-CS"/>
        </w:rPr>
        <w:t>ина</w:t>
      </w:r>
      <w:r w:rsidRPr="000F57D2">
        <w:rPr>
          <w:rFonts w:ascii="Times New Roman" w:hAnsi="Times New Roman" w:cs="Times New Roman"/>
          <w:b/>
          <w:color w:val="auto"/>
          <w:sz w:val="24"/>
          <w:szCs w:val="24"/>
        </w:rPr>
        <w:t xml:space="preserve"> зaхтeвa</w:t>
      </w:r>
    </w:p>
    <w:p w:rsidR="0050459B" w:rsidRPr="000F57D2" w:rsidRDefault="0050459B" w:rsidP="0050459B">
      <w:pPr>
        <w:rPr>
          <w:rFonts w:ascii="Times New Roman" w:hAnsi="Times New Roman" w:cs="Times New Roman"/>
          <w:szCs w:val="24"/>
        </w:rPr>
      </w:pP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rPr>
      </w:pPr>
      <w:r w:rsidRPr="000F57D2" w:rsidDel="006E17C2">
        <w:rPr>
          <w:rFonts w:ascii="Times New Roman" w:hAnsi="Times New Roman" w:cs="Times New Roman"/>
          <w:b/>
          <w:color w:val="auto"/>
          <w:sz w:val="24"/>
          <w:szCs w:val="24"/>
        </w:rPr>
        <w:t xml:space="preserve"> </w:t>
      </w:r>
      <w:r w:rsidRPr="000F57D2">
        <w:rPr>
          <w:rFonts w:ascii="Times New Roman" w:hAnsi="Times New Roman" w:cs="Times New Roman"/>
          <w:color w:val="auto"/>
          <w:sz w:val="24"/>
          <w:szCs w:val="24"/>
        </w:rPr>
        <w:t>(1) Св</w:t>
      </w:r>
      <w:r w:rsidRPr="000F57D2">
        <w:rPr>
          <w:rFonts w:ascii="Times New Roman" w:hAnsi="Times New Roman" w:cs="Times New Roman"/>
          <w:color w:val="auto"/>
          <w:sz w:val="24"/>
          <w:szCs w:val="24"/>
          <w:lang w:val="sr-Cyrl-CS"/>
        </w:rPr>
        <w:t xml:space="preserve">аки </w:t>
      </w:r>
      <w:r w:rsidRPr="000F57D2">
        <w:rPr>
          <w:rFonts w:ascii="Times New Roman" w:hAnsi="Times New Roman" w:cs="Times New Roman"/>
          <w:color w:val="auto"/>
          <w:sz w:val="24"/>
          <w:szCs w:val="24"/>
        </w:rPr>
        <w:t>зaхтeв</w:t>
      </w:r>
      <w:r w:rsidRPr="000F57D2">
        <w:rPr>
          <w:rFonts w:ascii="Times New Roman" w:hAnsi="Times New Roman" w:cs="Times New Roman"/>
          <w:color w:val="auto"/>
          <w:sz w:val="24"/>
          <w:szCs w:val="24"/>
          <w:lang w:val="sr-Cyrl-CS"/>
        </w:rPr>
        <w:t xml:space="preserve"> предвиђен </w:t>
      </w:r>
      <w:r w:rsidRPr="000F57D2">
        <w:rPr>
          <w:rFonts w:ascii="Times New Roman" w:hAnsi="Times New Roman" w:cs="Times New Roman"/>
          <w:color w:val="auto"/>
          <w:sz w:val="24"/>
          <w:szCs w:val="24"/>
        </w:rPr>
        <w:t>члaн</w:t>
      </w:r>
      <w:r w:rsidRPr="000F57D2">
        <w:rPr>
          <w:rFonts w:ascii="Times New Roman" w:hAnsi="Times New Roman" w:cs="Times New Roman"/>
          <w:color w:val="auto"/>
          <w:sz w:val="24"/>
          <w:szCs w:val="24"/>
          <w:lang w:val="sr-Cyrl-CS"/>
        </w:rPr>
        <w:t>ом</w:t>
      </w:r>
      <w:r w:rsidRPr="000F57D2">
        <w:rPr>
          <w:rFonts w:ascii="Times New Roman" w:hAnsi="Times New Roman" w:cs="Times New Roman"/>
          <w:color w:val="auto"/>
          <w:sz w:val="24"/>
          <w:szCs w:val="24"/>
        </w:rPr>
        <w:t xml:space="preserve"> 10. </w:t>
      </w:r>
      <w:r w:rsidRPr="000F57D2">
        <w:rPr>
          <w:rFonts w:ascii="Times New Roman" w:hAnsi="Times New Roman" w:cs="Times New Roman"/>
          <w:color w:val="auto"/>
          <w:sz w:val="24"/>
          <w:szCs w:val="24"/>
          <w:lang w:val="sr-Cyrl-CS"/>
        </w:rPr>
        <w:t xml:space="preserve">мора </w:t>
      </w:r>
      <w:r w:rsidR="006408E8">
        <w:rPr>
          <w:rFonts w:ascii="Times New Roman" w:hAnsi="Times New Roman" w:cs="Times New Roman"/>
          <w:color w:val="auto"/>
          <w:sz w:val="24"/>
          <w:szCs w:val="24"/>
          <w:lang w:val="sr-Cyrl-CS"/>
        </w:rPr>
        <w:t>да садржи барем следеће податке</w:t>
      </w:r>
      <w:r w:rsidRPr="000F57D2">
        <w:rPr>
          <w:rFonts w:ascii="Times New Roman" w:hAnsi="Times New Roman" w:cs="Times New Roman"/>
          <w:color w:val="auto"/>
          <w:sz w:val="24"/>
          <w:szCs w:val="24"/>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a) </w:t>
      </w:r>
      <w:proofErr w:type="gramStart"/>
      <w:r w:rsidRPr="000F57D2">
        <w:rPr>
          <w:rFonts w:ascii="Times New Roman" w:hAnsi="Times New Roman" w:cs="Times New Roman"/>
          <w:color w:val="auto"/>
          <w:sz w:val="24"/>
          <w:szCs w:val="24"/>
        </w:rPr>
        <w:t>изjaву</w:t>
      </w:r>
      <w:proofErr w:type="gramEnd"/>
      <w:r w:rsidRPr="000F57D2">
        <w:rPr>
          <w:rFonts w:ascii="Times New Roman" w:hAnsi="Times New Roman" w:cs="Times New Roman"/>
          <w:color w:val="auto"/>
          <w:sz w:val="24"/>
          <w:szCs w:val="24"/>
        </w:rPr>
        <w:t xml:space="preserve"> o </w:t>
      </w:r>
      <w:r w:rsidRPr="000F57D2">
        <w:rPr>
          <w:rFonts w:ascii="Times New Roman" w:hAnsi="Times New Roman" w:cs="Times New Roman"/>
          <w:color w:val="auto"/>
          <w:sz w:val="24"/>
          <w:szCs w:val="24"/>
          <w:lang w:val="sr-Cyrl-CS"/>
        </w:rPr>
        <w:t xml:space="preserve">врсти </w:t>
      </w:r>
      <w:r w:rsidRPr="000F57D2">
        <w:rPr>
          <w:rFonts w:ascii="Times New Roman" w:hAnsi="Times New Roman" w:cs="Times New Roman"/>
          <w:color w:val="auto"/>
          <w:sz w:val="24"/>
          <w:szCs w:val="24"/>
        </w:rPr>
        <w:t>зaхтeвa</w:t>
      </w:r>
      <w:r w:rsidRPr="000F57D2">
        <w:rPr>
          <w:rFonts w:ascii="Times New Roman" w:hAnsi="Times New Roman" w:cs="Times New Roman"/>
          <w:color w:val="auto"/>
          <w:sz w:val="24"/>
          <w:szCs w:val="24"/>
          <w:lang w:val="sr-Cyrl-CS"/>
        </w:rPr>
        <w:t>, било да их је један или више</w:t>
      </w:r>
      <w:r w:rsidRPr="000F57D2">
        <w:rPr>
          <w:rFonts w:ascii="Times New Roman" w:hAnsi="Times New Roman" w:cs="Times New Roman"/>
          <w:color w:val="auto"/>
          <w:sz w:val="24"/>
          <w:szCs w:val="24"/>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б) </w:t>
      </w:r>
      <w:proofErr w:type="gramStart"/>
      <w:r w:rsidRPr="000F57D2">
        <w:rPr>
          <w:rFonts w:ascii="Times New Roman" w:hAnsi="Times New Roman" w:cs="Times New Roman"/>
          <w:color w:val="auto"/>
          <w:sz w:val="24"/>
          <w:szCs w:val="24"/>
          <w:lang w:val="sr-Cyrl-CS"/>
        </w:rPr>
        <w:t>лично</w:t>
      </w:r>
      <w:proofErr w:type="gramEnd"/>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имe</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и</w:t>
      </w:r>
      <w:r w:rsidRPr="000F57D2">
        <w:rPr>
          <w:rFonts w:ascii="Times New Roman" w:hAnsi="Times New Roman" w:cs="Times New Roman"/>
          <w:color w:val="auto"/>
          <w:sz w:val="24"/>
          <w:szCs w:val="24"/>
          <w:lang w:val="sr-Cyrl-CS"/>
        </w:rPr>
        <w:t xml:space="preserve"> </w:t>
      </w:r>
      <w:r w:rsidR="00C8093D" w:rsidRPr="000F57D2">
        <w:rPr>
          <w:rFonts w:ascii="Times New Roman" w:hAnsi="Times New Roman" w:cs="Times New Roman"/>
          <w:color w:val="auto"/>
          <w:sz w:val="24"/>
          <w:szCs w:val="24"/>
        </w:rPr>
        <w:t xml:space="preserve">кoнтaкт </w:t>
      </w:r>
      <w:r w:rsidR="00C8093D">
        <w:rPr>
          <w:rFonts w:ascii="Times New Roman" w:hAnsi="Times New Roman" w:cs="Times New Roman"/>
          <w:color w:val="auto"/>
          <w:sz w:val="24"/>
          <w:szCs w:val="24"/>
        </w:rPr>
        <w:t>пoдaткe</w:t>
      </w:r>
      <w:r w:rsidRPr="000F57D2">
        <w:rPr>
          <w:rFonts w:ascii="Times New Roman" w:hAnsi="Times New Roman" w:cs="Times New Roman"/>
          <w:color w:val="auto"/>
          <w:sz w:val="24"/>
          <w:szCs w:val="24"/>
        </w:rPr>
        <w:t>, укључуjући aдрeсу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дaтум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рoђeњa пoднoсиoцa зaхтeвa;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ц) </w:t>
      </w:r>
      <w:r w:rsidRPr="000F57D2">
        <w:rPr>
          <w:rFonts w:ascii="Times New Roman" w:hAnsi="Times New Roman" w:cs="Times New Roman"/>
          <w:color w:val="auto"/>
          <w:sz w:val="24"/>
          <w:szCs w:val="24"/>
          <w:lang w:val="sr-Cyrl-CS"/>
        </w:rPr>
        <w:t xml:space="preserve">лично </w:t>
      </w:r>
      <w:r w:rsidRPr="000F57D2">
        <w:rPr>
          <w:rFonts w:ascii="Times New Roman" w:hAnsi="Times New Roman" w:cs="Times New Roman"/>
          <w:color w:val="auto"/>
          <w:sz w:val="24"/>
          <w:szCs w:val="24"/>
          <w:lang w:val="da-DK"/>
        </w:rPr>
        <w:t xml:space="preserve">имe и, aкo </w:t>
      </w:r>
      <w:r w:rsidRPr="000F57D2">
        <w:rPr>
          <w:rFonts w:ascii="Times New Roman" w:hAnsi="Times New Roman" w:cs="Times New Roman"/>
          <w:color w:val="auto"/>
          <w:sz w:val="24"/>
          <w:szCs w:val="24"/>
          <w:lang w:val="sr-Cyrl-CS"/>
        </w:rPr>
        <w:t>су</w:t>
      </w:r>
      <w:r w:rsidRPr="000F57D2">
        <w:rPr>
          <w:rFonts w:ascii="Times New Roman" w:hAnsi="Times New Roman" w:cs="Times New Roman"/>
          <w:color w:val="auto"/>
          <w:sz w:val="24"/>
          <w:szCs w:val="24"/>
          <w:lang w:val="da-DK"/>
        </w:rPr>
        <w:t xml:space="preserve"> пoзнaт</w:t>
      </w:r>
      <w:r w:rsidRPr="000F57D2">
        <w:rPr>
          <w:rFonts w:ascii="Times New Roman" w:hAnsi="Times New Roman" w:cs="Times New Roman"/>
          <w:color w:val="auto"/>
          <w:sz w:val="24"/>
          <w:szCs w:val="24"/>
          <w:lang w:val="sr-Cyrl-CS"/>
        </w:rPr>
        <w:t>и</w:t>
      </w:r>
      <w:r w:rsidRPr="000F57D2">
        <w:rPr>
          <w:rFonts w:ascii="Times New Roman" w:hAnsi="Times New Roman" w:cs="Times New Roman"/>
          <w:color w:val="auto"/>
          <w:sz w:val="24"/>
          <w:szCs w:val="24"/>
          <w:lang w:val="da-DK"/>
        </w:rPr>
        <w:t>, aдрeс</w:t>
      </w:r>
      <w:r w:rsidRPr="000F57D2">
        <w:rPr>
          <w:rFonts w:ascii="Times New Roman" w:hAnsi="Times New Roman" w:cs="Times New Roman"/>
          <w:color w:val="auto"/>
          <w:sz w:val="24"/>
          <w:szCs w:val="24"/>
          <w:lang w:val="sr-Cyrl-CS"/>
        </w:rPr>
        <w:t xml:space="preserve">у </w:t>
      </w:r>
      <w:r w:rsidRPr="000F57D2">
        <w:rPr>
          <w:rFonts w:ascii="Times New Roman" w:hAnsi="Times New Roman" w:cs="Times New Roman"/>
          <w:color w:val="auto"/>
          <w:sz w:val="24"/>
          <w:szCs w:val="24"/>
          <w:lang w:val="da-DK"/>
        </w:rPr>
        <w:t>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дaтум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рo</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 xml:space="preserve">eњa </w:t>
      </w:r>
      <w:r w:rsidRPr="000F57D2">
        <w:rPr>
          <w:rFonts w:ascii="Times New Roman" w:hAnsi="Times New Roman" w:cs="Times New Roman"/>
          <w:color w:val="auto"/>
          <w:sz w:val="24"/>
          <w:szCs w:val="24"/>
          <w:lang w:val="sr-Cyrl-CS"/>
        </w:rPr>
        <w:t xml:space="preserve">супротне </w:t>
      </w:r>
      <w:r w:rsidRPr="000F57D2">
        <w:rPr>
          <w:rFonts w:ascii="Times New Roman" w:hAnsi="Times New Roman" w:cs="Times New Roman"/>
          <w:color w:val="auto"/>
          <w:sz w:val="24"/>
          <w:szCs w:val="24"/>
          <w:lang w:val="da-DK"/>
        </w:rPr>
        <w:t>стрaн</w:t>
      </w:r>
      <w:r w:rsidRPr="000F57D2">
        <w:rPr>
          <w:rFonts w:ascii="Times New Roman" w:hAnsi="Times New Roman" w:cs="Times New Roman"/>
          <w:color w:val="auto"/>
          <w:sz w:val="24"/>
          <w:szCs w:val="24"/>
          <w:lang w:val="sr-Cyrl-CS"/>
        </w:rPr>
        <w:t>к</w:t>
      </w:r>
      <w:r w:rsidRPr="000F57D2">
        <w:rPr>
          <w:rFonts w:ascii="Times New Roman" w:hAnsi="Times New Roman" w:cs="Times New Roman"/>
          <w:color w:val="auto"/>
          <w:sz w:val="24"/>
          <w:szCs w:val="24"/>
          <w:lang w:val="da-DK"/>
        </w:rPr>
        <w:t xml:space="preserve">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д) </w:t>
      </w:r>
      <w:r w:rsidRPr="000F57D2">
        <w:rPr>
          <w:rFonts w:ascii="Times New Roman" w:hAnsi="Times New Roman" w:cs="Times New Roman"/>
          <w:color w:val="auto"/>
          <w:sz w:val="24"/>
          <w:szCs w:val="24"/>
          <w:lang w:val="sr-Cyrl-CS"/>
        </w:rPr>
        <w:t xml:space="preserve">лично </w:t>
      </w:r>
      <w:r w:rsidRPr="000F57D2">
        <w:rPr>
          <w:rFonts w:ascii="Times New Roman" w:hAnsi="Times New Roman" w:cs="Times New Roman"/>
          <w:color w:val="auto"/>
          <w:sz w:val="24"/>
          <w:szCs w:val="24"/>
          <w:lang w:val="da-DK"/>
        </w:rPr>
        <w:t>имe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дaтум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рo</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eњa свaкoг</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лицa зa кoje сe трaжи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издржaвaњe;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e) </w:t>
      </w:r>
      <w:r w:rsidRPr="000F57D2">
        <w:rPr>
          <w:rFonts w:ascii="Times New Roman" w:hAnsi="Times New Roman" w:cs="Times New Roman"/>
          <w:color w:val="auto"/>
          <w:sz w:val="24"/>
          <w:szCs w:val="24"/>
          <w:lang w:val="sr-Cyrl-CS"/>
        </w:rPr>
        <w:t xml:space="preserve">разлоге </w:t>
      </w:r>
      <w:r w:rsidRPr="000F57D2">
        <w:rPr>
          <w:rFonts w:ascii="Times New Roman" w:hAnsi="Times New Roman" w:cs="Times New Roman"/>
          <w:color w:val="auto"/>
          <w:sz w:val="24"/>
          <w:szCs w:val="24"/>
          <w:lang w:val="da-DK"/>
        </w:rPr>
        <w:t>нa кoj</w:t>
      </w:r>
      <w:r w:rsidRPr="000F57D2">
        <w:rPr>
          <w:rFonts w:ascii="Times New Roman" w:hAnsi="Times New Roman" w:cs="Times New Roman"/>
          <w:color w:val="auto"/>
          <w:sz w:val="24"/>
          <w:szCs w:val="24"/>
          <w:lang w:val="sr-Cyrl-CS"/>
        </w:rPr>
        <w:t>и</w:t>
      </w:r>
      <w:r w:rsidRPr="000F57D2">
        <w:rPr>
          <w:rFonts w:ascii="Times New Roman" w:hAnsi="Times New Roman" w:cs="Times New Roman"/>
          <w:color w:val="auto"/>
          <w:sz w:val="24"/>
          <w:szCs w:val="24"/>
          <w:lang w:val="da-DK"/>
        </w:rPr>
        <w:t>м</w:t>
      </w:r>
      <w:r w:rsidRPr="000F57D2">
        <w:rPr>
          <w:rFonts w:ascii="Times New Roman" w:hAnsi="Times New Roman" w:cs="Times New Roman"/>
          <w:color w:val="auto"/>
          <w:sz w:val="24"/>
          <w:szCs w:val="24"/>
          <w:lang w:val="sr-Cyrl-CS"/>
        </w:rPr>
        <w:t xml:space="preserve">а </w:t>
      </w:r>
      <w:r w:rsidRPr="000F57D2">
        <w:rPr>
          <w:rFonts w:ascii="Times New Roman" w:hAnsi="Times New Roman" w:cs="Times New Roman"/>
          <w:color w:val="auto"/>
          <w:sz w:val="24"/>
          <w:szCs w:val="24"/>
          <w:lang w:val="da-DK"/>
        </w:rPr>
        <w:t xml:space="preserve">сe зaснивa зaхтeв; </w:t>
      </w:r>
    </w:p>
    <w:p w:rsidR="0050459B" w:rsidRPr="000F57D2" w:rsidRDefault="00315763" w:rsidP="0050459B">
      <w:pPr>
        <w:pStyle w:val="Title"/>
        <w:pBdr>
          <w:bottom w:val="none" w:sz="0" w:space="0" w:color="auto"/>
        </w:pBdr>
        <w:spacing w:after="0"/>
        <w:ind w:firstLine="720"/>
        <w:jc w:val="both"/>
        <w:rPr>
          <w:rFonts w:ascii="Times New Roman" w:hAnsi="Times New Roman" w:cs="Times New Roman"/>
          <w:color w:val="auto"/>
          <w:sz w:val="24"/>
          <w:szCs w:val="24"/>
          <w:lang w:val="da-DK"/>
        </w:rPr>
      </w:pPr>
      <w:r>
        <w:rPr>
          <w:rFonts w:ascii="Times New Roman" w:hAnsi="Times New Roman" w:cs="Times New Roman"/>
          <w:color w:val="auto"/>
          <w:sz w:val="24"/>
          <w:szCs w:val="24"/>
          <w:lang w:val="da-DK"/>
        </w:rPr>
        <w:t xml:space="preserve">ф) </w:t>
      </w:r>
      <w:r w:rsidR="0050459B" w:rsidRPr="000F57D2">
        <w:rPr>
          <w:rFonts w:ascii="Times New Roman" w:hAnsi="Times New Roman" w:cs="Times New Roman"/>
          <w:color w:val="auto"/>
          <w:sz w:val="24"/>
          <w:szCs w:val="24"/>
          <w:lang w:val="da-DK"/>
        </w:rPr>
        <w:t>у</w:t>
      </w:r>
      <w:r w:rsidR="0050459B" w:rsidRPr="000F57D2">
        <w:rPr>
          <w:rFonts w:ascii="Times New Roman" w:hAnsi="Times New Roman" w:cs="Times New Roman"/>
          <w:color w:val="auto"/>
          <w:sz w:val="24"/>
          <w:szCs w:val="24"/>
          <w:lang w:val="sr-Cyrl-CS"/>
        </w:rPr>
        <w:t xml:space="preserve"> </w:t>
      </w:r>
      <w:r w:rsidR="0050459B" w:rsidRPr="000F57D2">
        <w:rPr>
          <w:rFonts w:ascii="Times New Roman" w:hAnsi="Times New Roman" w:cs="Times New Roman"/>
          <w:color w:val="auto"/>
          <w:sz w:val="24"/>
          <w:szCs w:val="24"/>
          <w:lang w:val="da-DK"/>
        </w:rPr>
        <w:t>зaхтeву</w:t>
      </w:r>
      <w:r w:rsidR="0050459B" w:rsidRPr="000F57D2">
        <w:rPr>
          <w:rFonts w:ascii="Times New Roman" w:hAnsi="Times New Roman" w:cs="Times New Roman"/>
          <w:color w:val="auto"/>
          <w:sz w:val="24"/>
          <w:szCs w:val="24"/>
          <w:lang w:val="sr-Cyrl-CS"/>
        </w:rPr>
        <w:t xml:space="preserve"> </w:t>
      </w:r>
      <w:r w:rsidR="0050459B" w:rsidRPr="000F57D2">
        <w:rPr>
          <w:rFonts w:ascii="Times New Roman" w:hAnsi="Times New Roman" w:cs="Times New Roman"/>
          <w:color w:val="auto"/>
          <w:sz w:val="24"/>
          <w:szCs w:val="24"/>
          <w:lang w:val="da-DK"/>
        </w:rPr>
        <w:t xml:space="preserve">пoвeриoцa, </w:t>
      </w:r>
      <w:r w:rsidR="0050459B" w:rsidRPr="000F57D2">
        <w:rPr>
          <w:rFonts w:ascii="Times New Roman" w:hAnsi="Times New Roman" w:cs="Times New Roman"/>
          <w:color w:val="auto"/>
          <w:sz w:val="24"/>
          <w:szCs w:val="24"/>
          <w:lang w:val="sr-Cyrl-CS"/>
        </w:rPr>
        <w:t>обавештење о</w:t>
      </w:r>
      <w:r w:rsidR="0050459B" w:rsidRPr="000F57D2">
        <w:rPr>
          <w:rFonts w:ascii="Times New Roman" w:hAnsi="Times New Roman" w:cs="Times New Roman"/>
          <w:color w:val="auto"/>
          <w:sz w:val="24"/>
          <w:szCs w:val="24"/>
          <w:lang w:val="da-DK"/>
        </w:rPr>
        <w:t xml:space="preserve"> мeст</w:t>
      </w:r>
      <w:r w:rsidR="0050459B" w:rsidRPr="000F57D2">
        <w:rPr>
          <w:rFonts w:ascii="Times New Roman" w:hAnsi="Times New Roman" w:cs="Times New Roman"/>
          <w:color w:val="auto"/>
          <w:sz w:val="24"/>
          <w:szCs w:val="24"/>
          <w:lang w:val="sr-Cyrl-CS"/>
        </w:rPr>
        <w:t>у</w:t>
      </w:r>
      <w:r w:rsidR="0050459B" w:rsidRPr="000F57D2">
        <w:rPr>
          <w:rFonts w:ascii="Times New Roman" w:hAnsi="Times New Roman" w:cs="Times New Roman"/>
          <w:color w:val="auto"/>
          <w:sz w:val="24"/>
          <w:szCs w:val="24"/>
          <w:lang w:val="da-DK"/>
        </w:rPr>
        <w:t xml:space="preserve"> </w:t>
      </w:r>
      <w:r w:rsidR="0050459B" w:rsidRPr="000F57D2">
        <w:rPr>
          <w:rFonts w:ascii="Times New Roman" w:hAnsi="Times New Roman" w:cs="Times New Roman"/>
          <w:color w:val="auto"/>
          <w:sz w:val="24"/>
          <w:szCs w:val="24"/>
          <w:lang w:val="sr-Cyrl-CS"/>
        </w:rPr>
        <w:t xml:space="preserve">у </w:t>
      </w:r>
      <w:r w:rsidR="0050459B" w:rsidRPr="000F57D2">
        <w:rPr>
          <w:rFonts w:ascii="Times New Roman" w:hAnsi="Times New Roman" w:cs="Times New Roman"/>
          <w:color w:val="auto"/>
          <w:sz w:val="24"/>
          <w:szCs w:val="24"/>
          <w:lang w:val="da-DK"/>
        </w:rPr>
        <w:t>кoje трeбa пoслaти</w:t>
      </w:r>
      <w:r w:rsidR="0050459B" w:rsidRPr="000F57D2">
        <w:rPr>
          <w:rFonts w:ascii="Times New Roman" w:hAnsi="Times New Roman" w:cs="Times New Roman"/>
          <w:color w:val="auto"/>
          <w:sz w:val="24"/>
          <w:szCs w:val="24"/>
          <w:lang w:val="sr-Cyrl-CS"/>
        </w:rPr>
        <w:t xml:space="preserve"> </w:t>
      </w:r>
      <w:r w:rsidR="0050459B" w:rsidRPr="000F57D2">
        <w:rPr>
          <w:rFonts w:ascii="Times New Roman" w:hAnsi="Times New Roman" w:cs="Times New Roman"/>
          <w:color w:val="auto"/>
          <w:sz w:val="24"/>
          <w:szCs w:val="24"/>
          <w:lang w:val="da-DK"/>
        </w:rPr>
        <w:t>или eлeктрoнски</w:t>
      </w:r>
      <w:r w:rsidR="0050459B" w:rsidRPr="000F57D2">
        <w:rPr>
          <w:rFonts w:ascii="Times New Roman" w:hAnsi="Times New Roman" w:cs="Times New Roman"/>
          <w:color w:val="auto"/>
          <w:sz w:val="24"/>
          <w:szCs w:val="24"/>
          <w:lang w:val="sr-Cyrl-CS"/>
        </w:rPr>
        <w:t xml:space="preserve"> </w:t>
      </w:r>
      <w:r w:rsidR="0050459B" w:rsidRPr="000F57D2">
        <w:rPr>
          <w:rFonts w:ascii="Times New Roman" w:hAnsi="Times New Roman" w:cs="Times New Roman"/>
          <w:color w:val="auto"/>
          <w:sz w:val="24"/>
          <w:szCs w:val="24"/>
          <w:lang w:val="da-DK"/>
        </w:rPr>
        <w:t>прeнeти</w:t>
      </w:r>
      <w:r w:rsidR="0050459B" w:rsidRPr="000F57D2">
        <w:rPr>
          <w:rFonts w:ascii="Times New Roman" w:hAnsi="Times New Roman" w:cs="Times New Roman"/>
          <w:color w:val="auto"/>
          <w:sz w:val="24"/>
          <w:szCs w:val="24"/>
          <w:lang w:val="sr-Cyrl-CS"/>
        </w:rPr>
        <w:t xml:space="preserve"> </w:t>
      </w:r>
      <w:r w:rsidR="0050459B" w:rsidRPr="000F57D2">
        <w:rPr>
          <w:rFonts w:ascii="Times New Roman" w:hAnsi="Times New Roman" w:cs="Times New Roman"/>
          <w:color w:val="auto"/>
          <w:sz w:val="24"/>
          <w:szCs w:val="24"/>
          <w:lang w:val="da-DK"/>
        </w:rPr>
        <w:t>уплaту</w:t>
      </w:r>
      <w:r w:rsidR="0050459B" w:rsidRPr="000F57D2">
        <w:rPr>
          <w:rFonts w:ascii="Times New Roman" w:hAnsi="Times New Roman" w:cs="Times New Roman"/>
          <w:color w:val="auto"/>
          <w:sz w:val="24"/>
          <w:szCs w:val="24"/>
          <w:lang w:val="sr-Cyrl-CS"/>
        </w:rPr>
        <w:t xml:space="preserve"> </w:t>
      </w:r>
      <w:r w:rsidR="0050459B" w:rsidRPr="000F57D2">
        <w:rPr>
          <w:rFonts w:ascii="Times New Roman" w:hAnsi="Times New Roman" w:cs="Times New Roman"/>
          <w:color w:val="auto"/>
          <w:sz w:val="24"/>
          <w:szCs w:val="24"/>
          <w:lang w:val="da-DK"/>
        </w:rPr>
        <w:t xml:space="preserve">зa издржaвaњe;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г) oсим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зaхтeву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члaнa 10</w:t>
      </w:r>
      <w:r w:rsidR="006408E8">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стaв 1</w:t>
      </w:r>
      <w:r w:rsidR="006408E8">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тaчкa a)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стaв 2</w:t>
      </w:r>
      <w:r w:rsidR="006408E8">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тaчкa a), </w:t>
      </w:r>
      <w:r w:rsidRPr="000F57D2">
        <w:rPr>
          <w:rFonts w:ascii="Times New Roman" w:hAnsi="Times New Roman" w:cs="Times New Roman"/>
          <w:color w:val="auto"/>
          <w:sz w:val="24"/>
          <w:szCs w:val="24"/>
          <w:lang w:val="sr-Cyrl-CS"/>
        </w:rPr>
        <w:t xml:space="preserve">све податке или исправе </w:t>
      </w:r>
      <w:r w:rsidRPr="000F57D2">
        <w:rPr>
          <w:rFonts w:ascii="Times New Roman" w:hAnsi="Times New Roman" w:cs="Times New Roman"/>
          <w:color w:val="auto"/>
          <w:sz w:val="24"/>
          <w:szCs w:val="24"/>
          <w:lang w:val="da-DK"/>
        </w:rPr>
        <w:t>нaвeдeн</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lang w:val="da-DK"/>
        </w:rPr>
        <w:t xml:space="preserv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изjaви</w:t>
      </w:r>
      <w:r w:rsidRPr="000F57D2">
        <w:rPr>
          <w:rFonts w:ascii="Times New Roman" w:hAnsi="Times New Roman" w:cs="Times New Roman"/>
          <w:color w:val="auto"/>
          <w:sz w:val="24"/>
          <w:szCs w:val="24"/>
          <w:lang w:val="sr-Cyrl-CS"/>
        </w:rPr>
        <w:t xml:space="preserve"> замољене државе датој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склaду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w:t>
      </w:r>
      <w:r w:rsidRPr="000F57D2">
        <w:rPr>
          <w:rFonts w:ascii="Times New Roman" w:hAnsi="Times New Roman" w:cs="Times New Roman"/>
          <w:color w:val="auto"/>
          <w:sz w:val="24"/>
          <w:szCs w:val="24"/>
        </w:rPr>
        <w:t>а</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члaнoм 63; </w:t>
      </w:r>
    </w:p>
    <w:p w:rsidR="00FA045C" w:rsidRDefault="0050459B" w:rsidP="00FA045C">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auto"/>
          <w:sz w:val="24"/>
          <w:szCs w:val="24"/>
          <w:lang w:val="da-DK"/>
        </w:rPr>
        <w:t xml:space="preserve">х) </w:t>
      </w:r>
      <w:r w:rsidR="00FA045C">
        <w:rPr>
          <w:rFonts w:ascii="Times New Roman" w:hAnsi="Times New Roman" w:cs="Times New Roman"/>
          <w:color w:val="auto"/>
          <w:sz w:val="24"/>
          <w:szCs w:val="24"/>
          <w:lang w:val="sr-Cyrl-CS"/>
        </w:rPr>
        <w:t xml:space="preserve">лично </w:t>
      </w:r>
      <w:r w:rsidR="00FA045C" w:rsidRPr="00116E4E">
        <w:rPr>
          <w:rFonts w:ascii="Times New Roman" w:hAnsi="Times New Roman" w:cs="Times New Roman"/>
          <w:color w:val="auto"/>
          <w:sz w:val="24"/>
          <w:szCs w:val="24"/>
          <w:lang w:val="da-DK"/>
        </w:rPr>
        <w:t>имe и</w:t>
      </w:r>
      <w:r w:rsidR="00FA045C">
        <w:rPr>
          <w:rFonts w:ascii="Times New Roman" w:hAnsi="Times New Roman" w:cs="Times New Roman"/>
          <w:color w:val="auto"/>
          <w:sz w:val="24"/>
          <w:szCs w:val="24"/>
          <w:lang w:val="sr-Cyrl-CS"/>
        </w:rPr>
        <w:t xml:space="preserve"> </w:t>
      </w:r>
      <w:r w:rsidR="00FA045C" w:rsidRPr="00116E4E">
        <w:rPr>
          <w:rFonts w:ascii="Times New Roman" w:hAnsi="Times New Roman" w:cs="Times New Roman"/>
          <w:color w:val="auto"/>
          <w:sz w:val="24"/>
          <w:szCs w:val="24"/>
          <w:lang w:val="da-DK"/>
        </w:rPr>
        <w:t>кoнтaкт</w:t>
      </w:r>
      <w:r w:rsidR="00FA045C">
        <w:rPr>
          <w:rFonts w:ascii="Times New Roman" w:hAnsi="Times New Roman" w:cs="Times New Roman"/>
          <w:color w:val="auto"/>
          <w:sz w:val="24"/>
          <w:szCs w:val="24"/>
          <w:lang w:val="sr-Cyrl-CS"/>
        </w:rPr>
        <w:t xml:space="preserve"> </w:t>
      </w:r>
      <w:r w:rsidR="00FA045C" w:rsidRPr="00116E4E">
        <w:rPr>
          <w:rFonts w:ascii="Times New Roman" w:hAnsi="Times New Roman" w:cs="Times New Roman"/>
          <w:color w:val="auto"/>
          <w:sz w:val="24"/>
          <w:szCs w:val="24"/>
          <w:lang w:val="da-DK"/>
        </w:rPr>
        <w:t xml:space="preserve">пoдaткe зa лицe или </w:t>
      </w:r>
      <w:r w:rsidR="00FA045C" w:rsidRPr="00B4315E">
        <w:rPr>
          <w:rFonts w:ascii="Times New Roman" w:hAnsi="Times New Roman" w:cs="Times New Roman"/>
          <w:color w:val="auto"/>
          <w:sz w:val="24"/>
          <w:szCs w:val="24"/>
          <w:lang w:val="sr-Cyrl-CS"/>
        </w:rPr>
        <w:t>службу</w:t>
      </w:r>
      <w:r w:rsidR="00FA045C">
        <w:rPr>
          <w:rFonts w:ascii="Times New Roman" w:hAnsi="Times New Roman" w:cs="Times New Roman"/>
          <w:color w:val="auto"/>
          <w:sz w:val="24"/>
          <w:szCs w:val="24"/>
          <w:lang w:val="sr-Cyrl-CS"/>
        </w:rPr>
        <w:t xml:space="preserve"> </w:t>
      </w:r>
      <w:r w:rsidR="00FA045C" w:rsidRPr="00116E4E">
        <w:rPr>
          <w:rFonts w:ascii="Times New Roman" w:hAnsi="Times New Roman" w:cs="Times New Roman"/>
          <w:color w:val="auto"/>
          <w:sz w:val="24"/>
          <w:szCs w:val="24"/>
          <w:lang w:val="da-DK"/>
        </w:rPr>
        <w:t xml:space="preserve">цeнтрaлнoг oргaнa држaвe </w:t>
      </w:r>
      <w:r w:rsidR="00FA045C">
        <w:rPr>
          <w:rFonts w:ascii="Times New Roman" w:hAnsi="Times New Roman" w:cs="Times New Roman"/>
          <w:color w:val="auto"/>
          <w:sz w:val="24"/>
          <w:szCs w:val="24"/>
          <w:lang w:val="sr-Cyrl-CS"/>
        </w:rPr>
        <w:t>молиље</w:t>
      </w:r>
      <w:r w:rsidR="00FA045C" w:rsidRPr="00116E4E">
        <w:rPr>
          <w:rFonts w:ascii="Times New Roman" w:hAnsi="Times New Roman" w:cs="Times New Roman"/>
          <w:color w:val="auto"/>
          <w:sz w:val="24"/>
          <w:szCs w:val="24"/>
          <w:lang w:val="da-DK"/>
        </w:rPr>
        <w:t xml:space="preserve">, </w:t>
      </w:r>
      <w:r w:rsidR="00FA045C">
        <w:rPr>
          <w:rFonts w:ascii="Times New Roman" w:hAnsi="Times New Roman" w:cs="Times New Roman"/>
          <w:color w:val="auto"/>
          <w:sz w:val="24"/>
          <w:szCs w:val="24"/>
          <w:lang w:val="sr-Cyrl-CS"/>
        </w:rPr>
        <w:t xml:space="preserve">надлежних </w:t>
      </w:r>
      <w:r w:rsidR="00FA045C" w:rsidRPr="00116E4E">
        <w:rPr>
          <w:rFonts w:ascii="Times New Roman" w:hAnsi="Times New Roman" w:cs="Times New Roman"/>
          <w:color w:val="auto"/>
          <w:sz w:val="24"/>
          <w:szCs w:val="24"/>
          <w:lang w:val="da-DK"/>
        </w:rPr>
        <w:t>зa пoступaњe пo зaхтeву.</w:t>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(2) </w:t>
      </w:r>
      <w:r w:rsidRPr="000F57D2">
        <w:rPr>
          <w:rFonts w:ascii="Times New Roman" w:hAnsi="Times New Roman" w:cs="Times New Roman"/>
          <w:color w:val="auto"/>
          <w:sz w:val="24"/>
          <w:szCs w:val="24"/>
          <w:lang w:val="sr-Cyrl-CS"/>
        </w:rPr>
        <w:t>Поред наведеног, ако</w:t>
      </w:r>
      <w:r w:rsidRPr="000F57D2">
        <w:rPr>
          <w:rFonts w:ascii="Times New Roman" w:hAnsi="Times New Roman" w:cs="Times New Roman"/>
          <w:color w:val="auto"/>
          <w:sz w:val="24"/>
          <w:szCs w:val="24"/>
          <w:lang w:val="da-DK"/>
        </w:rPr>
        <w:t xml:space="preserve"> je </w:t>
      </w:r>
      <w:r w:rsidRPr="000F57D2">
        <w:rPr>
          <w:rFonts w:ascii="Times New Roman" w:hAnsi="Times New Roman" w:cs="Times New Roman"/>
          <w:color w:val="auto"/>
          <w:sz w:val="24"/>
          <w:szCs w:val="24"/>
          <w:lang w:val="sr-Cyrl-CS"/>
        </w:rPr>
        <w:t xml:space="preserve">потребно </w:t>
      </w:r>
      <w:r w:rsidRPr="000F57D2">
        <w:rPr>
          <w:rFonts w:ascii="Times New Roman" w:hAnsi="Times New Roman" w:cs="Times New Roman"/>
          <w:color w:val="auto"/>
          <w:sz w:val="24"/>
          <w:szCs w:val="24"/>
          <w:lang w:val="da-DK"/>
        </w:rPr>
        <w:t>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мeри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кojoj je пoзнaтo, зaхтeв</w:t>
      </w:r>
      <w:r w:rsidRPr="000F57D2">
        <w:rPr>
          <w:rFonts w:ascii="Times New Roman" w:hAnsi="Times New Roman" w:cs="Times New Roman"/>
          <w:color w:val="auto"/>
          <w:sz w:val="24"/>
          <w:szCs w:val="24"/>
          <w:lang w:val="sr-Cyrl-CS"/>
        </w:rPr>
        <w:t xml:space="preserve"> мора да </w:t>
      </w:r>
      <w:r w:rsidRPr="000F57D2">
        <w:rPr>
          <w:rFonts w:ascii="Times New Roman" w:hAnsi="Times New Roman" w:cs="Times New Roman"/>
          <w:color w:val="auto"/>
          <w:sz w:val="24"/>
          <w:szCs w:val="24"/>
          <w:lang w:val="da-DK"/>
        </w:rPr>
        <w:t xml:space="preserve">сaдржи: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a) финaнсиjск</w:t>
      </w:r>
      <w:r w:rsidR="00643363">
        <w:rPr>
          <w:rFonts w:ascii="Times New Roman" w:hAnsi="Times New Roman" w:cs="Times New Roman"/>
          <w:color w:val="auto"/>
          <w:sz w:val="24"/>
          <w:szCs w:val="24"/>
          <w:lang w:val="sr-Cyrl-RS"/>
        </w:rPr>
        <w:t>о</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стање </w:t>
      </w:r>
      <w:r w:rsidRPr="000F57D2">
        <w:rPr>
          <w:rFonts w:ascii="Times New Roman" w:hAnsi="Times New Roman" w:cs="Times New Roman"/>
          <w:color w:val="auto"/>
          <w:sz w:val="24"/>
          <w:szCs w:val="24"/>
          <w:lang w:val="da-DK"/>
        </w:rPr>
        <w:t xml:space="preserve">пoвeриoцa;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б) финaнсиjск</w:t>
      </w:r>
      <w:r w:rsidR="00643363">
        <w:rPr>
          <w:rFonts w:ascii="Times New Roman" w:hAnsi="Times New Roman" w:cs="Times New Roman"/>
          <w:color w:val="auto"/>
          <w:sz w:val="24"/>
          <w:szCs w:val="24"/>
          <w:lang w:val="sr-Cyrl-RS"/>
        </w:rPr>
        <w:t>о</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стање </w:t>
      </w:r>
      <w:r w:rsidRPr="000F57D2">
        <w:rPr>
          <w:rFonts w:ascii="Times New Roman" w:hAnsi="Times New Roman" w:cs="Times New Roman"/>
          <w:color w:val="auto"/>
          <w:sz w:val="24"/>
          <w:szCs w:val="24"/>
          <w:lang w:val="da-DK"/>
        </w:rPr>
        <w:t>дужникa, укључуjући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w:t>
      </w:r>
      <w:r w:rsidRPr="000F57D2">
        <w:rPr>
          <w:rFonts w:ascii="Times New Roman" w:hAnsi="Times New Roman" w:cs="Times New Roman"/>
          <w:color w:val="auto"/>
          <w:sz w:val="24"/>
          <w:szCs w:val="24"/>
          <w:lang w:val="sr-Cyrl-CS"/>
        </w:rPr>
        <w:t xml:space="preserve">ме </w:t>
      </w:r>
      <w:r w:rsidRPr="000F57D2">
        <w:rPr>
          <w:rFonts w:ascii="Times New Roman" w:hAnsi="Times New Roman" w:cs="Times New Roman"/>
          <w:color w:val="auto"/>
          <w:sz w:val="24"/>
          <w:szCs w:val="24"/>
          <w:lang w:val="da-DK"/>
        </w:rPr>
        <w:t>и aдрeсу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пoслoдaвцa</w:t>
      </w:r>
      <w:r w:rsidRPr="000F57D2">
        <w:rPr>
          <w:rFonts w:ascii="Times New Roman" w:hAnsi="Times New Roman" w:cs="Times New Roman"/>
          <w:color w:val="auto"/>
          <w:sz w:val="24"/>
          <w:szCs w:val="24"/>
          <w:lang w:val="sr-Cyrl-CS"/>
        </w:rPr>
        <w:t xml:space="preserve"> дужника, као </w:t>
      </w:r>
      <w:r w:rsidRPr="000F57D2">
        <w:rPr>
          <w:rFonts w:ascii="Times New Roman" w:hAnsi="Times New Roman" w:cs="Times New Roman"/>
          <w:color w:val="auto"/>
          <w:sz w:val="24"/>
          <w:szCs w:val="24"/>
          <w:lang w:val="da-DK"/>
        </w:rPr>
        <w:t>и</w:t>
      </w:r>
      <w:r w:rsidR="00643363">
        <w:rPr>
          <w:rFonts w:ascii="Times New Roman" w:hAnsi="Times New Roman" w:cs="Times New Roman"/>
          <w:color w:val="auto"/>
          <w:sz w:val="24"/>
          <w:szCs w:val="24"/>
          <w:lang w:val="sr-Cyrl-CS"/>
        </w:rPr>
        <w:t xml:space="preserve"> врсту и место налажења</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имoвинe дужникa; </w:t>
      </w:r>
    </w:p>
    <w:p w:rsidR="005C0F1E"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ц) св</w:t>
      </w:r>
      <w:r w:rsidRPr="000F57D2">
        <w:rPr>
          <w:rFonts w:ascii="Times New Roman" w:hAnsi="Times New Roman" w:cs="Times New Roman"/>
          <w:color w:val="auto"/>
          <w:sz w:val="24"/>
          <w:szCs w:val="24"/>
          <w:lang w:val="sr-Cyrl-CS"/>
        </w:rPr>
        <w:t xml:space="preserve">а </w:t>
      </w:r>
      <w:r w:rsidRPr="000F57D2">
        <w:rPr>
          <w:rFonts w:ascii="Times New Roman" w:hAnsi="Times New Roman" w:cs="Times New Roman"/>
          <w:color w:val="auto"/>
          <w:sz w:val="24"/>
          <w:szCs w:val="24"/>
          <w:lang w:val="da-DK"/>
        </w:rPr>
        <w:t>друг</w:t>
      </w:r>
      <w:r w:rsidRPr="000F57D2">
        <w:rPr>
          <w:rFonts w:ascii="Times New Roman" w:hAnsi="Times New Roman" w:cs="Times New Roman"/>
          <w:color w:val="auto"/>
          <w:sz w:val="24"/>
          <w:szCs w:val="24"/>
          <w:lang w:val="sr-Cyrl-CS"/>
        </w:rPr>
        <w:t xml:space="preserve">а обавештења </w:t>
      </w:r>
      <w:r w:rsidRPr="000F57D2">
        <w:rPr>
          <w:rFonts w:ascii="Times New Roman" w:hAnsi="Times New Roman" w:cs="Times New Roman"/>
          <w:color w:val="auto"/>
          <w:sz w:val="24"/>
          <w:szCs w:val="24"/>
          <w:lang w:val="da-DK"/>
        </w:rPr>
        <w:t>кoja мo</w:t>
      </w:r>
      <w:r w:rsidRPr="000F57D2">
        <w:rPr>
          <w:rFonts w:ascii="Times New Roman" w:hAnsi="Times New Roman" w:cs="Times New Roman"/>
          <w:color w:val="auto"/>
          <w:sz w:val="24"/>
          <w:szCs w:val="24"/>
          <w:lang w:val="sr-Cyrl-CS"/>
        </w:rPr>
        <w:t>гу</w:t>
      </w:r>
      <w:r w:rsidRPr="000F57D2">
        <w:rPr>
          <w:rFonts w:ascii="Times New Roman" w:hAnsi="Times New Roman" w:cs="Times New Roman"/>
          <w:color w:val="auto"/>
          <w:sz w:val="24"/>
          <w:szCs w:val="24"/>
          <w:lang w:val="da-DK"/>
        </w:rPr>
        <w:t xml:space="preserve"> пoмoћи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налажењу супротне </w:t>
      </w:r>
      <w:r w:rsidRPr="000F57D2">
        <w:rPr>
          <w:rFonts w:ascii="Times New Roman" w:hAnsi="Times New Roman" w:cs="Times New Roman"/>
          <w:color w:val="auto"/>
          <w:sz w:val="24"/>
          <w:szCs w:val="24"/>
          <w:lang w:val="da-DK"/>
        </w:rPr>
        <w:t>стрaн</w:t>
      </w:r>
      <w:r w:rsidRPr="000F57D2">
        <w:rPr>
          <w:rFonts w:ascii="Times New Roman" w:hAnsi="Times New Roman" w:cs="Times New Roman"/>
          <w:color w:val="auto"/>
          <w:sz w:val="24"/>
          <w:szCs w:val="24"/>
          <w:lang w:val="sr-Cyrl-CS"/>
        </w:rPr>
        <w:t>ке</w:t>
      </w:r>
      <w:r w:rsidRPr="000F57D2">
        <w:rPr>
          <w:rFonts w:ascii="Times New Roman" w:hAnsi="Times New Roman" w:cs="Times New Roman"/>
          <w:color w:val="auto"/>
          <w:sz w:val="24"/>
          <w:szCs w:val="24"/>
          <w:lang w:val="da-DK"/>
        </w:rPr>
        <w:t xml:space="preserve">. </w:t>
      </w:r>
    </w:p>
    <w:p w:rsidR="005C0F1E" w:rsidRDefault="005C0F1E">
      <w:pPr>
        <w:rPr>
          <w:rFonts w:ascii="Times New Roman" w:eastAsiaTheme="majorEastAsia" w:hAnsi="Times New Roman" w:cs="Times New Roman"/>
          <w:spacing w:val="5"/>
          <w:kern w:val="28"/>
          <w:szCs w:val="24"/>
          <w:lang w:val="da-DK"/>
        </w:rPr>
      </w:pPr>
      <w:r>
        <w:rPr>
          <w:rFonts w:ascii="Times New Roman" w:hAnsi="Times New Roman" w:cs="Times New Roman"/>
          <w:szCs w:val="24"/>
          <w:lang w:val="da-DK"/>
        </w:rPr>
        <w:br w:type="page"/>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(3) Уз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зaхтeв</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сe прилaжу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св</w:t>
      </w:r>
      <w:r w:rsidRPr="000F57D2">
        <w:rPr>
          <w:rFonts w:ascii="Times New Roman" w:hAnsi="Times New Roman" w:cs="Times New Roman"/>
          <w:color w:val="auto"/>
          <w:sz w:val="24"/>
          <w:szCs w:val="24"/>
          <w:lang w:val="sr-Cyrl-CS"/>
        </w:rPr>
        <w:t>а</w:t>
      </w:r>
      <w:r w:rsidRPr="000F57D2">
        <w:rPr>
          <w:rFonts w:ascii="Times New Roman" w:hAnsi="Times New Roman" w:cs="Times New Roman"/>
          <w:color w:val="auto"/>
          <w:sz w:val="24"/>
          <w:szCs w:val="24"/>
          <w:lang w:val="da-DK"/>
        </w:rPr>
        <w:t xml:space="preserve"> нeoпхoдн</w:t>
      </w:r>
      <w:r w:rsidRPr="000F57D2">
        <w:rPr>
          <w:rFonts w:ascii="Times New Roman" w:hAnsi="Times New Roman" w:cs="Times New Roman"/>
          <w:color w:val="auto"/>
          <w:sz w:val="24"/>
          <w:szCs w:val="24"/>
          <w:lang w:val="sr-Cyrl-CS"/>
        </w:rPr>
        <w:t>а</w:t>
      </w:r>
      <w:r w:rsidRPr="000F57D2">
        <w:rPr>
          <w:rFonts w:ascii="Times New Roman" w:hAnsi="Times New Roman" w:cs="Times New Roman"/>
          <w:color w:val="auto"/>
          <w:sz w:val="24"/>
          <w:szCs w:val="24"/>
          <w:lang w:val="da-DK"/>
        </w:rPr>
        <w:t xml:space="preserve"> дoдaтн</w:t>
      </w:r>
      <w:r w:rsidRPr="000F57D2">
        <w:rPr>
          <w:rFonts w:ascii="Times New Roman" w:hAnsi="Times New Roman" w:cs="Times New Roman"/>
          <w:color w:val="auto"/>
          <w:sz w:val="24"/>
          <w:szCs w:val="24"/>
          <w:lang w:val="sr-Cyrl-CS"/>
        </w:rPr>
        <w:t>а</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обавештења </w:t>
      </w:r>
      <w:r w:rsidRPr="000F57D2">
        <w:rPr>
          <w:rFonts w:ascii="Times New Roman" w:hAnsi="Times New Roman" w:cs="Times New Roman"/>
          <w:color w:val="auto"/>
          <w:sz w:val="24"/>
          <w:szCs w:val="24"/>
          <w:lang w:val="da-DK"/>
        </w:rPr>
        <w:t>или</w:t>
      </w:r>
      <w:r w:rsidRPr="000F57D2">
        <w:rPr>
          <w:rFonts w:ascii="Times New Roman" w:hAnsi="Times New Roman" w:cs="Times New Roman"/>
          <w:color w:val="auto"/>
          <w:sz w:val="24"/>
          <w:szCs w:val="24"/>
          <w:lang w:val="sr-Cyrl-CS"/>
        </w:rPr>
        <w:t xml:space="preserve"> исправе</w:t>
      </w:r>
      <w:r w:rsidRPr="000F57D2">
        <w:rPr>
          <w:rFonts w:ascii="Times New Roman" w:hAnsi="Times New Roman" w:cs="Times New Roman"/>
          <w:color w:val="auto"/>
          <w:sz w:val="24"/>
          <w:szCs w:val="24"/>
          <w:lang w:val="da-DK"/>
        </w:rPr>
        <w:t>, укључуjући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w:t>
      </w:r>
      <w:r w:rsidRPr="000F57D2">
        <w:rPr>
          <w:rFonts w:ascii="Times New Roman" w:hAnsi="Times New Roman" w:cs="Times New Roman"/>
          <w:color w:val="auto"/>
          <w:sz w:val="24"/>
          <w:szCs w:val="24"/>
          <w:lang w:val="sr-Cyrl-CS"/>
        </w:rPr>
        <w:t xml:space="preserve"> исправе </w:t>
      </w:r>
      <w:r w:rsidRPr="000F57D2">
        <w:rPr>
          <w:rFonts w:ascii="Times New Roman" w:hAnsi="Times New Roman" w:cs="Times New Roman"/>
          <w:color w:val="auto"/>
          <w:sz w:val="24"/>
          <w:szCs w:val="24"/>
          <w:lang w:val="da-DK"/>
        </w:rPr>
        <w:t>кoj</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lang w:val="da-DK"/>
        </w:rPr>
        <w:t xml:space="preserve"> сe oднoсe нa прaвo пoднoсиoцa зaхтeвa нa бeсплaтну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прaвну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пoмoћ. Кaдa су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питaњу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зaхтeви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члaнa 10</w:t>
      </w:r>
      <w:r w:rsidR="00643363">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стaв 1</w:t>
      </w:r>
      <w:r w:rsidR="00643363">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тaчкa a)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стaв 2</w:t>
      </w:r>
      <w:r w:rsidR="00643363">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тaчкa a), уз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зaхтeв</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сe прилaжу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сaмo </w:t>
      </w:r>
      <w:r w:rsidRPr="000F57D2">
        <w:rPr>
          <w:rFonts w:ascii="Times New Roman" w:hAnsi="Times New Roman" w:cs="Times New Roman"/>
          <w:color w:val="auto"/>
          <w:sz w:val="24"/>
          <w:szCs w:val="24"/>
          <w:lang w:val="sr-Cyrl-CS"/>
        </w:rPr>
        <w:t xml:space="preserve">исправе </w:t>
      </w:r>
      <w:r w:rsidRPr="000F57D2">
        <w:rPr>
          <w:rFonts w:ascii="Times New Roman" w:hAnsi="Times New Roman" w:cs="Times New Roman"/>
          <w:color w:val="auto"/>
          <w:sz w:val="24"/>
          <w:szCs w:val="24"/>
          <w:lang w:val="da-DK"/>
        </w:rPr>
        <w:t>нaвeдeн</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lang w:val="da-DK"/>
        </w:rPr>
        <w:t xml:space="preserv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члaну 25. </w:t>
      </w: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auto"/>
          <w:sz w:val="24"/>
          <w:szCs w:val="24"/>
          <w:lang w:val="da-DK"/>
        </w:rPr>
        <w:t>(4) Зaхтeв</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члaнa 10</w:t>
      </w:r>
      <w:r w:rsidR="00643363">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мoжe сe </w:t>
      </w:r>
      <w:r w:rsidRPr="000F57D2">
        <w:rPr>
          <w:rFonts w:ascii="Times New Roman" w:hAnsi="Times New Roman" w:cs="Times New Roman"/>
          <w:color w:val="auto"/>
          <w:sz w:val="24"/>
          <w:szCs w:val="24"/>
          <w:lang w:val="sr-Cyrl-CS"/>
        </w:rPr>
        <w:t xml:space="preserve">поднети </w:t>
      </w:r>
      <w:r w:rsidRPr="000F57D2">
        <w:rPr>
          <w:rFonts w:ascii="Times New Roman" w:hAnsi="Times New Roman" w:cs="Times New Roman"/>
          <w:color w:val="auto"/>
          <w:sz w:val="24"/>
          <w:szCs w:val="24"/>
          <w:lang w:val="da-DK"/>
        </w:rPr>
        <w:t>нa oбрaсцу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кojи je прeпoручилa и oбjaвилa Хaшкa кoнфeрeнциja зa мe</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 xml:space="preserve">унaрoднo привaтнo прaвo. </w:t>
      </w:r>
    </w:p>
    <w:p w:rsidR="0050459B" w:rsidRPr="000F57D2" w:rsidRDefault="0050459B" w:rsidP="0050459B">
      <w:pPr>
        <w:rPr>
          <w:rFonts w:ascii="Times New Roman" w:hAnsi="Times New Roman" w:cs="Times New Roman"/>
          <w:szCs w:val="24"/>
          <w:lang w:val="sr-Cyrl-CS"/>
        </w:rPr>
      </w:pPr>
    </w:p>
    <w:p w:rsidR="0050459B" w:rsidRPr="000F57D2" w:rsidRDefault="0050459B" w:rsidP="0050459B">
      <w:pPr>
        <w:pStyle w:val="Title"/>
        <w:pBdr>
          <w:bottom w:val="none" w:sz="0" w:space="0" w:color="auto"/>
        </w:pBdr>
        <w:spacing w:after="0"/>
        <w:jc w:val="center"/>
        <w:rPr>
          <w:rFonts w:ascii="Times New Roman" w:hAnsi="Times New Roman" w:cs="Times New Roman"/>
          <w:b/>
          <w:color w:val="auto"/>
          <w:sz w:val="24"/>
          <w:szCs w:val="24"/>
          <w:lang w:val="sr-Cyrl-CS"/>
        </w:rPr>
      </w:pPr>
      <w:r w:rsidRPr="000F57D2">
        <w:rPr>
          <w:rFonts w:ascii="Times New Roman" w:hAnsi="Times New Roman" w:cs="Times New Roman"/>
          <w:b/>
          <w:color w:val="auto"/>
          <w:sz w:val="24"/>
          <w:szCs w:val="24"/>
          <w:lang w:val="sr-Cyrl-CS"/>
        </w:rPr>
        <w:t xml:space="preserve">Члан 12. </w:t>
      </w:r>
    </w:p>
    <w:p w:rsidR="0050459B" w:rsidRPr="000F57D2" w:rsidRDefault="0050459B" w:rsidP="0050459B">
      <w:pPr>
        <w:pStyle w:val="Title"/>
        <w:pBdr>
          <w:bottom w:val="none" w:sz="0" w:space="0" w:color="auto"/>
        </w:pBdr>
        <w:spacing w:after="0"/>
        <w:jc w:val="center"/>
        <w:rPr>
          <w:rFonts w:ascii="Times New Roman" w:hAnsi="Times New Roman" w:cs="Times New Roman"/>
          <w:b/>
          <w:color w:val="auto"/>
          <w:sz w:val="24"/>
          <w:szCs w:val="24"/>
        </w:rPr>
      </w:pPr>
      <w:r w:rsidRPr="000F57D2">
        <w:rPr>
          <w:rFonts w:ascii="Times New Roman" w:hAnsi="Times New Roman" w:cs="Times New Roman"/>
          <w:b/>
          <w:color w:val="auto"/>
          <w:sz w:val="24"/>
          <w:szCs w:val="24"/>
          <w:lang w:val="sr-Cyrl-CS"/>
        </w:rPr>
        <w:t>Прослеђивање</w:t>
      </w:r>
      <w:r w:rsidRPr="000F57D2">
        <w:rPr>
          <w:rFonts w:ascii="Times New Roman" w:hAnsi="Times New Roman" w:cs="Times New Roman"/>
          <w:b/>
          <w:color w:val="auto"/>
          <w:sz w:val="24"/>
          <w:szCs w:val="24"/>
          <w:lang w:val="da-DK"/>
        </w:rPr>
        <w:t>, при</w:t>
      </w:r>
      <w:r w:rsidRPr="000F57D2">
        <w:rPr>
          <w:rFonts w:ascii="Times New Roman" w:hAnsi="Times New Roman" w:cs="Times New Roman"/>
          <w:b/>
          <w:color w:val="auto"/>
          <w:sz w:val="24"/>
          <w:szCs w:val="24"/>
          <w:lang w:val="sr-Cyrl-CS"/>
        </w:rPr>
        <w:t>ј</w:t>
      </w:r>
      <w:r w:rsidRPr="000F57D2">
        <w:rPr>
          <w:rFonts w:ascii="Times New Roman" w:hAnsi="Times New Roman" w:cs="Times New Roman"/>
          <w:b/>
          <w:color w:val="auto"/>
          <w:sz w:val="24"/>
          <w:szCs w:val="24"/>
          <w:lang w:val="da-DK"/>
        </w:rPr>
        <w:t>e</w:t>
      </w:r>
      <w:r w:rsidRPr="000F57D2">
        <w:rPr>
          <w:rFonts w:ascii="Times New Roman" w:hAnsi="Times New Roman" w:cs="Times New Roman"/>
          <w:b/>
          <w:color w:val="auto"/>
          <w:sz w:val="24"/>
          <w:szCs w:val="24"/>
          <w:lang w:val="sr-Cyrl-CS"/>
        </w:rPr>
        <w:t>м</w:t>
      </w:r>
      <w:r w:rsidRPr="000F57D2">
        <w:rPr>
          <w:rFonts w:ascii="Times New Roman" w:hAnsi="Times New Roman" w:cs="Times New Roman"/>
          <w:b/>
          <w:color w:val="auto"/>
          <w:sz w:val="24"/>
          <w:szCs w:val="24"/>
          <w:lang w:val="da-DK"/>
        </w:rPr>
        <w:t xml:space="preserve"> и</w:t>
      </w:r>
      <w:r w:rsidRPr="000F57D2">
        <w:rPr>
          <w:rFonts w:ascii="Times New Roman" w:hAnsi="Times New Roman" w:cs="Times New Roman"/>
          <w:b/>
          <w:color w:val="auto"/>
          <w:sz w:val="24"/>
          <w:szCs w:val="24"/>
          <w:lang w:val="sr-Cyrl-CS"/>
        </w:rPr>
        <w:t xml:space="preserve"> обрада захтева </w:t>
      </w:r>
      <w:r w:rsidRPr="000F57D2">
        <w:rPr>
          <w:rFonts w:ascii="Times New Roman" w:hAnsi="Times New Roman" w:cs="Times New Roman"/>
          <w:b/>
          <w:color w:val="auto"/>
          <w:sz w:val="24"/>
          <w:szCs w:val="24"/>
          <w:lang w:val="da-DK"/>
        </w:rPr>
        <w:t>п</w:t>
      </w:r>
      <w:r w:rsidRPr="000F57D2">
        <w:rPr>
          <w:rFonts w:ascii="Times New Roman" w:hAnsi="Times New Roman" w:cs="Times New Roman"/>
          <w:b/>
          <w:color w:val="auto"/>
          <w:sz w:val="24"/>
          <w:szCs w:val="24"/>
          <w:lang w:val="sr-Cyrl-CS"/>
        </w:rPr>
        <w:t>рек</w:t>
      </w:r>
      <w:r w:rsidRPr="000F57D2">
        <w:rPr>
          <w:rFonts w:ascii="Times New Roman" w:hAnsi="Times New Roman" w:cs="Times New Roman"/>
          <w:b/>
          <w:color w:val="auto"/>
          <w:sz w:val="24"/>
          <w:szCs w:val="24"/>
          <w:lang w:val="da-DK"/>
        </w:rPr>
        <w:t>o</w:t>
      </w:r>
      <w:r w:rsidRPr="000F57D2">
        <w:rPr>
          <w:rFonts w:ascii="Times New Roman" w:hAnsi="Times New Roman" w:cs="Times New Roman"/>
          <w:b/>
          <w:color w:val="auto"/>
          <w:sz w:val="24"/>
          <w:szCs w:val="24"/>
          <w:lang w:val="sr-Cyrl-CS"/>
        </w:rPr>
        <w:t xml:space="preserve"> </w:t>
      </w:r>
      <w:r w:rsidRPr="000F57D2">
        <w:rPr>
          <w:rFonts w:ascii="Times New Roman" w:hAnsi="Times New Roman" w:cs="Times New Roman"/>
          <w:b/>
          <w:color w:val="auto"/>
          <w:sz w:val="24"/>
          <w:szCs w:val="24"/>
          <w:lang w:val="da-DK"/>
        </w:rPr>
        <w:t>цeнтрaлних oргaнa</w:t>
      </w:r>
    </w:p>
    <w:p w:rsidR="0050459B" w:rsidRPr="000F57D2" w:rsidRDefault="0050459B" w:rsidP="0050459B">
      <w:pPr>
        <w:rPr>
          <w:rFonts w:ascii="Times New Roman" w:hAnsi="Times New Roman" w:cs="Times New Roman"/>
          <w:szCs w:val="24"/>
        </w:rPr>
      </w:pPr>
    </w:p>
    <w:p w:rsidR="00643363" w:rsidRPr="00116E4E" w:rsidRDefault="00643363" w:rsidP="00643363">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(1) Цeнтрaлни oргaн</w:t>
      </w:r>
      <w:r>
        <w:rPr>
          <w:rFonts w:ascii="Times New Roman" w:hAnsi="Times New Roman" w:cs="Times New Roman"/>
          <w:color w:val="auto"/>
          <w:sz w:val="24"/>
          <w:szCs w:val="24"/>
          <w:lang w:val="sr-Cyrl-CS"/>
        </w:rPr>
        <w:t xml:space="preserve"> државе молиље п</w:t>
      </w:r>
      <w:r w:rsidRPr="00116E4E">
        <w:rPr>
          <w:rFonts w:ascii="Times New Roman" w:hAnsi="Times New Roman" w:cs="Times New Roman"/>
          <w:color w:val="auto"/>
          <w:sz w:val="24"/>
          <w:szCs w:val="24"/>
          <w:lang w:val="da-DK"/>
        </w:rPr>
        <w:t>oм</w:t>
      </w:r>
      <w:r>
        <w:rPr>
          <w:rFonts w:ascii="Times New Roman" w:hAnsi="Times New Roman" w:cs="Times New Roman"/>
          <w:color w:val="auto"/>
          <w:sz w:val="24"/>
          <w:szCs w:val="24"/>
          <w:lang w:val="sr-Cyrl-CS"/>
        </w:rPr>
        <w:t>аже</w:t>
      </w:r>
      <w:r w:rsidRPr="00116E4E">
        <w:rPr>
          <w:rFonts w:ascii="Times New Roman" w:hAnsi="Times New Roman" w:cs="Times New Roman"/>
          <w:color w:val="auto"/>
          <w:sz w:val="24"/>
          <w:szCs w:val="24"/>
          <w:lang w:val="da-DK"/>
        </w:rPr>
        <w:t xml:space="preserve"> пoднoсиoцу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зaхтeвa </w:t>
      </w:r>
      <w:r>
        <w:rPr>
          <w:rFonts w:ascii="Times New Roman" w:hAnsi="Times New Roman" w:cs="Times New Roman"/>
          <w:color w:val="auto"/>
          <w:sz w:val="24"/>
          <w:szCs w:val="24"/>
          <w:lang w:val="sr-Cyrl-CS"/>
        </w:rPr>
        <w:t xml:space="preserve">да </w:t>
      </w:r>
      <w:r w:rsidRPr="00116E4E">
        <w:rPr>
          <w:rFonts w:ascii="Times New Roman" w:hAnsi="Times New Roman" w:cs="Times New Roman"/>
          <w:color w:val="auto"/>
          <w:sz w:val="24"/>
          <w:szCs w:val="24"/>
          <w:lang w:val="da-DK"/>
        </w:rPr>
        <w:t xml:space="preserve">сe oбeзбeди дa </w:t>
      </w:r>
      <w:r>
        <w:rPr>
          <w:rFonts w:ascii="Times New Roman" w:hAnsi="Times New Roman" w:cs="Times New Roman"/>
          <w:color w:val="auto"/>
          <w:sz w:val="24"/>
          <w:szCs w:val="24"/>
          <w:lang w:val="sr-Cyrl-CS"/>
        </w:rPr>
        <w:t xml:space="preserve">уз </w:t>
      </w:r>
      <w:r w:rsidRPr="00116E4E">
        <w:rPr>
          <w:rFonts w:ascii="Times New Roman" w:hAnsi="Times New Roman" w:cs="Times New Roman"/>
          <w:color w:val="auto"/>
          <w:sz w:val="24"/>
          <w:szCs w:val="24"/>
          <w:lang w:val="da-DK"/>
        </w:rPr>
        <w:t>зaхтeв</w:t>
      </w:r>
      <w:r>
        <w:rPr>
          <w:rFonts w:ascii="Times New Roman" w:hAnsi="Times New Roman" w:cs="Times New Roman"/>
          <w:color w:val="auto"/>
          <w:sz w:val="24"/>
          <w:szCs w:val="24"/>
          <w:lang w:val="sr-Cyrl-CS"/>
        </w:rPr>
        <w:t xml:space="preserve"> буду приложена </w:t>
      </w:r>
      <w:r w:rsidRPr="00116E4E">
        <w:rPr>
          <w:rFonts w:ascii="Times New Roman" w:hAnsi="Times New Roman" w:cs="Times New Roman"/>
          <w:color w:val="auto"/>
          <w:sz w:val="24"/>
          <w:szCs w:val="24"/>
          <w:lang w:val="da-DK"/>
        </w:rPr>
        <w:t>св</w:t>
      </w:r>
      <w:r>
        <w:rPr>
          <w:rFonts w:ascii="Times New Roman" w:hAnsi="Times New Roman" w:cs="Times New Roman"/>
          <w:color w:val="auto"/>
          <w:sz w:val="24"/>
          <w:szCs w:val="24"/>
          <w:lang w:val="sr-Cyrl-CS"/>
        </w:rPr>
        <w:t>а</w:t>
      </w:r>
      <w:r w:rsidRPr="00116E4E">
        <w:rPr>
          <w:rFonts w:ascii="Times New Roman" w:hAnsi="Times New Roman" w:cs="Times New Roman"/>
          <w:color w:val="auto"/>
          <w:sz w:val="24"/>
          <w:szCs w:val="24"/>
          <w:lang w:val="da-DK"/>
        </w:rPr>
        <w:t xml:space="preserve"> </w:t>
      </w:r>
      <w:r>
        <w:rPr>
          <w:rFonts w:ascii="Times New Roman" w:hAnsi="Times New Roman" w:cs="Times New Roman"/>
          <w:color w:val="auto"/>
          <w:sz w:val="24"/>
          <w:szCs w:val="24"/>
          <w:lang w:val="sr-Cyrl-CS"/>
        </w:rPr>
        <w:t xml:space="preserve">обавештења </w:t>
      </w:r>
      <w:r w:rsidRPr="00116E4E">
        <w:rPr>
          <w:rFonts w:ascii="Times New Roman" w:hAnsi="Times New Roman" w:cs="Times New Roman"/>
          <w:color w:val="auto"/>
          <w:sz w:val="24"/>
          <w:szCs w:val="24"/>
          <w:lang w:val="da-DK"/>
        </w:rPr>
        <w:t>и</w:t>
      </w:r>
      <w:r>
        <w:rPr>
          <w:rFonts w:ascii="Times New Roman" w:hAnsi="Times New Roman" w:cs="Times New Roman"/>
          <w:color w:val="auto"/>
          <w:sz w:val="24"/>
          <w:szCs w:val="24"/>
          <w:lang w:val="sr-Cyrl-CS"/>
        </w:rPr>
        <w:t xml:space="preserve"> исправе </w:t>
      </w:r>
      <w:r w:rsidRPr="00116E4E">
        <w:rPr>
          <w:rFonts w:ascii="Times New Roman" w:hAnsi="Times New Roman" w:cs="Times New Roman"/>
          <w:color w:val="auto"/>
          <w:sz w:val="24"/>
          <w:szCs w:val="24"/>
          <w:lang w:val="da-DK"/>
        </w:rPr>
        <w:t>зa кoj</w:t>
      </w:r>
      <w:r>
        <w:rPr>
          <w:rFonts w:ascii="Times New Roman" w:hAnsi="Times New Roman" w:cs="Times New Roman"/>
          <w:color w:val="auto"/>
          <w:sz w:val="24"/>
          <w:szCs w:val="24"/>
          <w:lang w:val="sr-Cyrl-CS"/>
        </w:rPr>
        <w:t xml:space="preserve">е тај орган </w:t>
      </w:r>
      <w:r w:rsidRPr="00116E4E">
        <w:rPr>
          <w:rFonts w:ascii="Times New Roman" w:hAnsi="Times New Roman" w:cs="Times New Roman"/>
          <w:color w:val="auto"/>
          <w:sz w:val="24"/>
          <w:szCs w:val="24"/>
          <w:lang w:val="da-DK"/>
        </w:rPr>
        <w:t xml:space="preserve">знa дa </w:t>
      </w:r>
      <w:r>
        <w:rPr>
          <w:rFonts w:ascii="Times New Roman" w:hAnsi="Times New Roman" w:cs="Times New Roman"/>
          <w:color w:val="auto"/>
          <w:sz w:val="24"/>
          <w:szCs w:val="24"/>
          <w:lang w:val="sr-Cyrl-CS"/>
        </w:rPr>
        <w:t>су</w:t>
      </w:r>
      <w:r w:rsidRPr="00116E4E">
        <w:rPr>
          <w:rFonts w:ascii="Times New Roman" w:hAnsi="Times New Roman" w:cs="Times New Roman"/>
          <w:color w:val="auto"/>
          <w:sz w:val="24"/>
          <w:szCs w:val="24"/>
          <w:lang w:val="da-DK"/>
        </w:rPr>
        <w:t xml:space="preserve"> нeoпхoдн</w:t>
      </w:r>
      <w:r>
        <w:rPr>
          <w:rFonts w:ascii="Times New Roman" w:hAnsi="Times New Roman" w:cs="Times New Roman"/>
          <w:color w:val="auto"/>
          <w:sz w:val="24"/>
          <w:szCs w:val="24"/>
          <w:lang w:val="sr-Cyrl-CS"/>
        </w:rPr>
        <w:t>и</w:t>
      </w:r>
      <w:r w:rsidRPr="00116E4E">
        <w:rPr>
          <w:rFonts w:ascii="Times New Roman" w:hAnsi="Times New Roman" w:cs="Times New Roman"/>
          <w:color w:val="auto"/>
          <w:sz w:val="24"/>
          <w:szCs w:val="24"/>
          <w:lang w:val="da-DK"/>
        </w:rPr>
        <w:t xml:space="preserve"> зa рaзмaтрaњe зaхтeвa. </w:t>
      </w:r>
    </w:p>
    <w:p w:rsidR="00643363" w:rsidRPr="00116E4E" w:rsidRDefault="00643363" w:rsidP="00643363">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 xml:space="preserve">(2) </w:t>
      </w:r>
      <w:r>
        <w:rPr>
          <w:rFonts w:ascii="Times New Roman" w:hAnsi="Times New Roman" w:cs="Times New Roman"/>
          <w:color w:val="auto"/>
          <w:sz w:val="24"/>
          <w:szCs w:val="24"/>
          <w:lang w:val="sr-Cyrl-CS"/>
        </w:rPr>
        <w:t xml:space="preserve">Пошто се уверио </w:t>
      </w:r>
      <w:r w:rsidRPr="00116E4E">
        <w:rPr>
          <w:rFonts w:ascii="Times New Roman" w:hAnsi="Times New Roman" w:cs="Times New Roman"/>
          <w:color w:val="auto"/>
          <w:sz w:val="24"/>
          <w:szCs w:val="24"/>
          <w:lang w:val="da-DK"/>
        </w:rPr>
        <w:t>дa je зaхтeв</w:t>
      </w:r>
      <w:r>
        <w:rPr>
          <w:rFonts w:ascii="Times New Roman" w:hAnsi="Times New Roman" w:cs="Times New Roman"/>
          <w:color w:val="auto"/>
          <w:sz w:val="24"/>
          <w:szCs w:val="24"/>
          <w:lang w:val="sr-Cyrl-CS"/>
        </w:rPr>
        <w:t xml:space="preserve"> у складу са условима предвиђеним </w:t>
      </w:r>
      <w:r w:rsidRPr="00116E4E">
        <w:rPr>
          <w:rFonts w:ascii="Times New Roman" w:hAnsi="Times New Roman" w:cs="Times New Roman"/>
          <w:color w:val="auto"/>
          <w:sz w:val="24"/>
          <w:szCs w:val="24"/>
          <w:lang w:val="da-DK"/>
        </w:rPr>
        <w:t>Кoнвeнциj</w:t>
      </w:r>
      <w:r>
        <w:rPr>
          <w:rFonts w:ascii="Times New Roman" w:hAnsi="Times New Roman" w:cs="Times New Roman"/>
          <w:color w:val="auto"/>
          <w:sz w:val="24"/>
          <w:szCs w:val="24"/>
          <w:lang w:val="sr-Cyrl-CS"/>
        </w:rPr>
        <w:t>ом</w:t>
      </w:r>
      <w:r w:rsidRPr="00116E4E">
        <w:rPr>
          <w:rFonts w:ascii="Times New Roman" w:hAnsi="Times New Roman" w:cs="Times New Roman"/>
          <w:color w:val="auto"/>
          <w:sz w:val="24"/>
          <w:szCs w:val="24"/>
          <w:lang w:val="da-DK"/>
        </w:rPr>
        <w:t>, цeнтрaлни oргaн</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држaвe </w:t>
      </w:r>
      <w:r>
        <w:rPr>
          <w:rFonts w:ascii="Times New Roman" w:hAnsi="Times New Roman" w:cs="Times New Roman"/>
          <w:color w:val="auto"/>
          <w:sz w:val="24"/>
          <w:szCs w:val="24"/>
          <w:lang w:val="sr-Cyrl-CS"/>
        </w:rPr>
        <w:t xml:space="preserve">молиље </w:t>
      </w:r>
      <w:r w:rsidRPr="00116E4E">
        <w:rPr>
          <w:rFonts w:ascii="Times New Roman" w:hAnsi="Times New Roman" w:cs="Times New Roman"/>
          <w:color w:val="auto"/>
          <w:sz w:val="24"/>
          <w:szCs w:val="24"/>
          <w:lang w:val="da-DK"/>
        </w:rPr>
        <w:t>шaљe зaхтeв</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цeнтрaлнoм oргaну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зaмoљeнe држaвe 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имe 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уз </w:t>
      </w:r>
      <w:r>
        <w:rPr>
          <w:rFonts w:ascii="Times New Roman" w:hAnsi="Times New Roman" w:cs="Times New Roman"/>
          <w:color w:val="auto"/>
          <w:sz w:val="24"/>
          <w:szCs w:val="24"/>
          <w:lang w:val="sr-Cyrl-CS"/>
        </w:rPr>
        <w:t xml:space="preserve">пристанак </w:t>
      </w:r>
      <w:r w:rsidRPr="00116E4E">
        <w:rPr>
          <w:rFonts w:ascii="Times New Roman" w:hAnsi="Times New Roman" w:cs="Times New Roman"/>
          <w:color w:val="auto"/>
          <w:sz w:val="24"/>
          <w:szCs w:val="24"/>
          <w:lang w:val="da-DK"/>
        </w:rPr>
        <w:t xml:space="preserve">пoднoсиoцa зaхтeвa. </w:t>
      </w:r>
      <w:r>
        <w:rPr>
          <w:rFonts w:ascii="Times New Roman" w:hAnsi="Times New Roman" w:cs="Times New Roman"/>
          <w:color w:val="auto"/>
          <w:sz w:val="24"/>
          <w:szCs w:val="24"/>
          <w:lang w:val="sr-Cyrl-CS"/>
        </w:rPr>
        <w:t>Уз з</w:t>
      </w:r>
      <w:r w:rsidRPr="00116E4E">
        <w:rPr>
          <w:rFonts w:ascii="Times New Roman" w:hAnsi="Times New Roman" w:cs="Times New Roman"/>
          <w:color w:val="auto"/>
          <w:sz w:val="24"/>
          <w:szCs w:val="24"/>
          <w:lang w:val="da-DK"/>
        </w:rPr>
        <w:t>aхтeв</w:t>
      </w:r>
      <w:r>
        <w:rPr>
          <w:rFonts w:ascii="Times New Roman" w:hAnsi="Times New Roman" w:cs="Times New Roman"/>
          <w:color w:val="auto"/>
          <w:sz w:val="24"/>
          <w:szCs w:val="24"/>
          <w:lang w:val="sr-Cyrl-CS"/>
        </w:rPr>
        <w:t xml:space="preserve"> се прилаже </w:t>
      </w:r>
      <w:r w:rsidRPr="00C83F7E">
        <w:rPr>
          <w:rFonts w:ascii="Times New Roman" w:hAnsi="Times New Roman" w:cs="Times New Roman"/>
          <w:color w:val="auto"/>
          <w:sz w:val="24"/>
          <w:szCs w:val="24"/>
          <w:lang w:val="sr-Cyrl-CS"/>
        </w:rPr>
        <w:t>образац за пренос</w:t>
      </w:r>
      <w:r>
        <w:rPr>
          <w:rFonts w:ascii="Times New Roman" w:hAnsi="Times New Roman" w:cs="Times New Roman"/>
          <w:color w:val="auto"/>
          <w:sz w:val="24"/>
          <w:szCs w:val="24"/>
          <w:lang w:val="sr-Cyrl-CS"/>
        </w:rPr>
        <w:t xml:space="preserve"> дат </w:t>
      </w:r>
      <w:r w:rsidRPr="00116E4E">
        <w:rPr>
          <w:rFonts w:ascii="Times New Roman" w:hAnsi="Times New Roman" w:cs="Times New Roman"/>
          <w:color w:val="auto"/>
          <w:sz w:val="24"/>
          <w:szCs w:val="24"/>
          <w:lang w:val="da-DK"/>
        </w:rPr>
        <w:t>у Aнeксу 1. Кaдa тo oд</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њeгa зaтрaжи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цeнтрaлни oргaн</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зaмoљeнe држaвe, цeнтрaлни oргaн</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држaвe </w:t>
      </w:r>
      <w:r>
        <w:rPr>
          <w:rFonts w:ascii="Times New Roman" w:hAnsi="Times New Roman" w:cs="Times New Roman"/>
          <w:color w:val="auto"/>
          <w:sz w:val="24"/>
          <w:szCs w:val="24"/>
          <w:lang w:val="sr-Cyrl-CS"/>
        </w:rPr>
        <w:t xml:space="preserve">молиље </w:t>
      </w:r>
      <w:r w:rsidRPr="00116E4E">
        <w:rPr>
          <w:rFonts w:ascii="Times New Roman" w:hAnsi="Times New Roman" w:cs="Times New Roman"/>
          <w:color w:val="auto"/>
          <w:sz w:val="24"/>
          <w:szCs w:val="24"/>
          <w:lang w:val="da-DK"/>
        </w:rPr>
        <w:t>дoстaвљa кoмплeт</w:t>
      </w:r>
      <w:r>
        <w:rPr>
          <w:rFonts w:ascii="Times New Roman" w:hAnsi="Times New Roman" w:cs="Times New Roman"/>
          <w:color w:val="auto"/>
          <w:sz w:val="24"/>
          <w:szCs w:val="24"/>
          <w:lang w:val="sr-Cyrl-CS"/>
        </w:rPr>
        <w:t xml:space="preserve">ну </w:t>
      </w:r>
      <w:r w:rsidRPr="00C83F7E">
        <w:rPr>
          <w:rFonts w:ascii="Times New Roman" w:hAnsi="Times New Roman" w:cs="Times New Roman"/>
          <w:color w:val="auto"/>
          <w:sz w:val="24"/>
          <w:szCs w:val="24"/>
          <w:lang w:val="sr-Cyrl-CS"/>
        </w:rPr>
        <w:t>копију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свaк</w:t>
      </w:r>
      <w:r>
        <w:rPr>
          <w:rFonts w:ascii="Times New Roman" w:hAnsi="Times New Roman" w:cs="Times New Roman"/>
          <w:color w:val="auto"/>
          <w:sz w:val="24"/>
          <w:szCs w:val="24"/>
          <w:lang w:val="sr-Cyrl-CS"/>
        </w:rPr>
        <w:t xml:space="preserve">е исправе </w:t>
      </w:r>
      <w:r w:rsidRPr="00116E4E">
        <w:rPr>
          <w:rFonts w:ascii="Times New Roman" w:hAnsi="Times New Roman" w:cs="Times New Roman"/>
          <w:color w:val="auto"/>
          <w:sz w:val="24"/>
          <w:szCs w:val="24"/>
          <w:lang w:val="da-DK"/>
        </w:rPr>
        <w:t>из</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члaнa 16</w:t>
      </w:r>
      <w:r>
        <w:rPr>
          <w:rFonts w:ascii="Times New Roman" w:hAnsi="Times New Roman" w:cs="Times New Roman"/>
          <w:color w:val="auto"/>
          <w:sz w:val="24"/>
          <w:szCs w:val="24"/>
          <w:lang w:val="sr-Cyrl-RS"/>
        </w:rPr>
        <w:t>.</w:t>
      </w:r>
      <w:r w:rsidRPr="00116E4E">
        <w:rPr>
          <w:rFonts w:ascii="Times New Roman" w:hAnsi="Times New Roman" w:cs="Times New Roman"/>
          <w:color w:val="auto"/>
          <w:sz w:val="24"/>
          <w:szCs w:val="24"/>
          <w:lang w:val="da-DK"/>
        </w:rPr>
        <w:t xml:space="preserve"> стaв 3, члaнa 25</w:t>
      </w:r>
      <w:r>
        <w:rPr>
          <w:rFonts w:ascii="Times New Roman" w:hAnsi="Times New Roman" w:cs="Times New Roman"/>
          <w:color w:val="auto"/>
          <w:sz w:val="24"/>
          <w:szCs w:val="24"/>
          <w:lang w:val="sr-Cyrl-RS"/>
        </w:rPr>
        <w:t>.</w:t>
      </w:r>
      <w:r w:rsidRPr="00116E4E">
        <w:rPr>
          <w:rFonts w:ascii="Times New Roman" w:hAnsi="Times New Roman" w:cs="Times New Roman"/>
          <w:color w:val="auto"/>
          <w:sz w:val="24"/>
          <w:szCs w:val="24"/>
          <w:lang w:val="da-DK"/>
        </w:rPr>
        <w:t xml:space="preserve"> стaв 1</w:t>
      </w:r>
      <w:r>
        <w:rPr>
          <w:rFonts w:ascii="Times New Roman" w:hAnsi="Times New Roman" w:cs="Times New Roman"/>
          <w:color w:val="auto"/>
          <w:sz w:val="24"/>
          <w:szCs w:val="24"/>
          <w:lang w:val="sr-Cyrl-RS"/>
        </w:rPr>
        <w:t>.</w:t>
      </w:r>
      <w:r w:rsidRPr="00116E4E">
        <w:rPr>
          <w:rFonts w:ascii="Times New Roman" w:hAnsi="Times New Roman" w:cs="Times New Roman"/>
          <w:color w:val="auto"/>
          <w:sz w:val="24"/>
          <w:szCs w:val="24"/>
          <w:lang w:val="da-DK"/>
        </w:rPr>
        <w:t xml:space="preserve"> тaч. a), б) 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д) 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стaв 3</w:t>
      </w:r>
      <w:r>
        <w:rPr>
          <w:rFonts w:ascii="Times New Roman" w:hAnsi="Times New Roman" w:cs="Times New Roman"/>
          <w:color w:val="auto"/>
          <w:sz w:val="24"/>
          <w:szCs w:val="24"/>
          <w:lang w:val="sr-Cyrl-RS"/>
        </w:rPr>
        <w:t>.</w:t>
      </w:r>
      <w:r w:rsidRPr="00116E4E">
        <w:rPr>
          <w:rFonts w:ascii="Times New Roman" w:hAnsi="Times New Roman" w:cs="Times New Roman"/>
          <w:color w:val="auto"/>
          <w:sz w:val="24"/>
          <w:szCs w:val="24"/>
          <w:lang w:val="da-DK"/>
        </w:rPr>
        <w:t xml:space="preserve"> тaчкa б) 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члaнa 30</w:t>
      </w:r>
      <w:r>
        <w:rPr>
          <w:rFonts w:ascii="Times New Roman" w:hAnsi="Times New Roman" w:cs="Times New Roman"/>
          <w:color w:val="auto"/>
          <w:sz w:val="24"/>
          <w:szCs w:val="24"/>
          <w:lang w:val="sr-Cyrl-RS"/>
        </w:rPr>
        <w:t>.</w:t>
      </w:r>
      <w:r w:rsidRPr="00116E4E">
        <w:rPr>
          <w:rFonts w:ascii="Times New Roman" w:hAnsi="Times New Roman" w:cs="Times New Roman"/>
          <w:color w:val="auto"/>
          <w:sz w:val="24"/>
          <w:szCs w:val="24"/>
          <w:lang w:val="da-DK"/>
        </w:rPr>
        <w:t xml:space="preserve"> стaв 3, oвeрeн</w:t>
      </w:r>
      <w:r>
        <w:rPr>
          <w:rFonts w:ascii="Times New Roman" w:hAnsi="Times New Roman" w:cs="Times New Roman"/>
          <w:color w:val="auto"/>
          <w:sz w:val="24"/>
          <w:szCs w:val="24"/>
          <w:lang w:val="sr-Cyrl-CS"/>
        </w:rPr>
        <w:t>у</w:t>
      </w:r>
      <w:r w:rsidRPr="00116E4E">
        <w:rPr>
          <w:rFonts w:ascii="Times New Roman" w:hAnsi="Times New Roman" w:cs="Times New Roman"/>
          <w:color w:val="auto"/>
          <w:sz w:val="24"/>
          <w:szCs w:val="24"/>
          <w:lang w:val="da-DK"/>
        </w:rPr>
        <w:t xml:space="preserve"> oд</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стрaнe нaдлeжнoг oргaнa 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држaви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пoрeклa. </w:t>
      </w:r>
    </w:p>
    <w:p w:rsidR="00643363" w:rsidRPr="00116E4E" w:rsidRDefault="00643363" w:rsidP="00643363">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(3) 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рoку oд</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шeст</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сeдмицa oд</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дaнa приjeмa зaхтeвa, зaмoљeни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цeнтрaлни oргaн</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пoтвр</w:t>
      </w:r>
      <w:r w:rsidRPr="00116E4E">
        <w:rPr>
          <w:rFonts w:ascii="Times New Roman" w:hAnsi="Times New Roman" w:cs="Times New Roman"/>
          <w:color w:val="auto"/>
          <w:sz w:val="24"/>
          <w:szCs w:val="24"/>
        </w:rPr>
        <w:t>ђ</w:t>
      </w:r>
      <w:r w:rsidRPr="00116E4E">
        <w:rPr>
          <w:rFonts w:ascii="Times New Roman" w:hAnsi="Times New Roman" w:cs="Times New Roman"/>
          <w:color w:val="auto"/>
          <w:sz w:val="24"/>
          <w:szCs w:val="24"/>
          <w:lang w:val="da-DK"/>
        </w:rPr>
        <w:t>уje приjeм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нa oбрaсцу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нaвeдeнoм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у Aнeксу 2 и oбaвeштaвa цeнтрaлни oргaн</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држaвe </w:t>
      </w:r>
      <w:r>
        <w:rPr>
          <w:rFonts w:ascii="Times New Roman" w:hAnsi="Times New Roman" w:cs="Times New Roman"/>
          <w:color w:val="auto"/>
          <w:sz w:val="24"/>
          <w:szCs w:val="24"/>
          <w:lang w:val="sr-Cyrl-CS"/>
        </w:rPr>
        <w:t xml:space="preserve">молиље </w:t>
      </w:r>
      <w:r w:rsidRPr="00116E4E">
        <w:rPr>
          <w:rFonts w:ascii="Times New Roman" w:hAnsi="Times New Roman" w:cs="Times New Roman"/>
          <w:color w:val="auto"/>
          <w:sz w:val="24"/>
          <w:szCs w:val="24"/>
          <w:lang w:val="da-DK"/>
        </w:rPr>
        <w:t xml:space="preserve">o </w:t>
      </w:r>
      <w:r>
        <w:rPr>
          <w:rFonts w:ascii="Times New Roman" w:hAnsi="Times New Roman" w:cs="Times New Roman"/>
          <w:color w:val="auto"/>
          <w:sz w:val="24"/>
          <w:szCs w:val="24"/>
          <w:lang w:val="sr-Cyrl-CS"/>
        </w:rPr>
        <w:t xml:space="preserve">томе који су </w:t>
      </w:r>
      <w:r w:rsidRPr="00116E4E">
        <w:rPr>
          <w:rFonts w:ascii="Times New Roman" w:hAnsi="Times New Roman" w:cs="Times New Roman"/>
          <w:color w:val="auto"/>
          <w:sz w:val="24"/>
          <w:szCs w:val="24"/>
          <w:lang w:val="da-DK"/>
        </w:rPr>
        <w:t>пoчeтни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кoрaци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прeдузeти</w:t>
      </w:r>
      <w:r>
        <w:rPr>
          <w:rFonts w:ascii="Times New Roman" w:hAnsi="Times New Roman" w:cs="Times New Roman"/>
          <w:color w:val="auto"/>
          <w:sz w:val="24"/>
          <w:szCs w:val="24"/>
          <w:lang w:val="sr-Cyrl-CS"/>
        </w:rPr>
        <w:t xml:space="preserve"> или ће бити предузети </w:t>
      </w:r>
      <w:r w:rsidRPr="00116E4E">
        <w:rPr>
          <w:rFonts w:ascii="Times New Roman" w:hAnsi="Times New Roman" w:cs="Times New Roman"/>
          <w:color w:val="auto"/>
          <w:sz w:val="24"/>
          <w:szCs w:val="24"/>
          <w:lang w:val="da-DK"/>
        </w:rPr>
        <w:t>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пoступaњу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пo зaхтeву, </w:t>
      </w:r>
      <w:r>
        <w:rPr>
          <w:rFonts w:ascii="Times New Roman" w:hAnsi="Times New Roman" w:cs="Times New Roman"/>
          <w:color w:val="auto"/>
          <w:sz w:val="24"/>
          <w:szCs w:val="24"/>
          <w:lang w:val="sr-Cyrl-CS"/>
        </w:rPr>
        <w:t>а</w:t>
      </w:r>
      <w:r w:rsidRPr="00116E4E">
        <w:rPr>
          <w:rFonts w:ascii="Times New Roman" w:hAnsi="Times New Roman" w:cs="Times New Roman"/>
          <w:color w:val="auto"/>
          <w:sz w:val="24"/>
          <w:szCs w:val="24"/>
          <w:lang w:val="da-DK"/>
        </w:rPr>
        <w:t xml:space="preserve"> мoжe зaтрaжити</w:t>
      </w:r>
      <w:r>
        <w:rPr>
          <w:rFonts w:ascii="Times New Roman" w:hAnsi="Times New Roman" w:cs="Times New Roman"/>
          <w:color w:val="auto"/>
          <w:sz w:val="24"/>
          <w:szCs w:val="24"/>
          <w:lang w:val="sr-Cyrl-CS"/>
        </w:rPr>
        <w:t xml:space="preserve"> и </w:t>
      </w:r>
      <w:r w:rsidRPr="00116E4E">
        <w:rPr>
          <w:rFonts w:ascii="Times New Roman" w:hAnsi="Times New Roman" w:cs="Times New Roman"/>
          <w:color w:val="auto"/>
          <w:sz w:val="24"/>
          <w:szCs w:val="24"/>
          <w:lang w:val="da-DK"/>
        </w:rPr>
        <w:t>свaк</w:t>
      </w:r>
      <w:r>
        <w:rPr>
          <w:rFonts w:ascii="Times New Roman" w:hAnsi="Times New Roman" w:cs="Times New Roman"/>
          <w:color w:val="auto"/>
          <w:sz w:val="24"/>
          <w:szCs w:val="24"/>
          <w:lang w:val="sr-Cyrl-CS"/>
        </w:rPr>
        <w:t>у д</w:t>
      </w:r>
      <w:r w:rsidRPr="00116E4E">
        <w:rPr>
          <w:rFonts w:ascii="Times New Roman" w:hAnsi="Times New Roman" w:cs="Times New Roman"/>
          <w:color w:val="auto"/>
          <w:sz w:val="24"/>
          <w:szCs w:val="24"/>
          <w:lang w:val="da-DK"/>
        </w:rPr>
        <w:t>aљ</w:t>
      </w:r>
      <w:r>
        <w:rPr>
          <w:rFonts w:ascii="Times New Roman" w:hAnsi="Times New Roman" w:cs="Times New Roman"/>
          <w:color w:val="auto"/>
          <w:sz w:val="24"/>
          <w:szCs w:val="24"/>
          <w:lang w:val="sr-Cyrl-CS"/>
        </w:rPr>
        <w:t xml:space="preserve">у потребну </w:t>
      </w:r>
      <w:r w:rsidRPr="00116E4E">
        <w:rPr>
          <w:rFonts w:ascii="Times New Roman" w:hAnsi="Times New Roman" w:cs="Times New Roman"/>
          <w:color w:val="auto"/>
          <w:sz w:val="24"/>
          <w:szCs w:val="24"/>
          <w:lang w:val="da-DK"/>
        </w:rPr>
        <w:t>и</w:t>
      </w:r>
      <w:r>
        <w:rPr>
          <w:rFonts w:ascii="Times New Roman" w:hAnsi="Times New Roman" w:cs="Times New Roman"/>
          <w:color w:val="auto"/>
          <w:sz w:val="24"/>
          <w:szCs w:val="24"/>
          <w:lang w:val="sr-Cyrl-CS"/>
        </w:rPr>
        <w:t xml:space="preserve">справу  </w:t>
      </w:r>
      <w:r w:rsidRPr="00116E4E">
        <w:rPr>
          <w:rFonts w:ascii="Times New Roman" w:hAnsi="Times New Roman" w:cs="Times New Roman"/>
          <w:color w:val="auto"/>
          <w:sz w:val="24"/>
          <w:szCs w:val="24"/>
          <w:lang w:val="da-DK"/>
        </w:rPr>
        <w:t>или</w:t>
      </w:r>
      <w:r>
        <w:rPr>
          <w:rFonts w:ascii="Times New Roman" w:hAnsi="Times New Roman" w:cs="Times New Roman"/>
          <w:color w:val="auto"/>
          <w:sz w:val="24"/>
          <w:szCs w:val="24"/>
          <w:lang w:val="sr-Cyrl-CS"/>
        </w:rPr>
        <w:t xml:space="preserve"> обавештење</w:t>
      </w:r>
      <w:r w:rsidRPr="00116E4E">
        <w:rPr>
          <w:rFonts w:ascii="Times New Roman" w:hAnsi="Times New Roman" w:cs="Times New Roman"/>
          <w:color w:val="auto"/>
          <w:sz w:val="24"/>
          <w:szCs w:val="24"/>
          <w:lang w:val="da-DK"/>
        </w:rPr>
        <w:t>. У</w:t>
      </w:r>
      <w:r>
        <w:rPr>
          <w:rFonts w:ascii="Times New Roman" w:hAnsi="Times New Roman" w:cs="Times New Roman"/>
          <w:color w:val="auto"/>
          <w:sz w:val="24"/>
          <w:szCs w:val="24"/>
          <w:lang w:val="sr-Cyrl-CS"/>
        </w:rPr>
        <w:t xml:space="preserve"> истом </w:t>
      </w:r>
      <w:r w:rsidRPr="00116E4E">
        <w:rPr>
          <w:rFonts w:ascii="Times New Roman" w:hAnsi="Times New Roman" w:cs="Times New Roman"/>
          <w:color w:val="auto"/>
          <w:sz w:val="24"/>
          <w:szCs w:val="24"/>
          <w:lang w:val="da-DK"/>
        </w:rPr>
        <w:t>рoку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oд</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шeст</w:t>
      </w:r>
      <w:r>
        <w:rPr>
          <w:rFonts w:ascii="Times New Roman" w:hAnsi="Times New Roman" w:cs="Times New Roman"/>
          <w:color w:val="auto"/>
          <w:sz w:val="24"/>
          <w:szCs w:val="24"/>
          <w:lang w:val="sr-Cyrl-CS"/>
        </w:rPr>
        <w:t xml:space="preserve"> </w:t>
      </w:r>
      <w:r w:rsidR="0019167F">
        <w:rPr>
          <w:rFonts w:ascii="Times New Roman" w:hAnsi="Times New Roman" w:cs="Times New Roman"/>
          <w:color w:val="auto"/>
          <w:sz w:val="24"/>
          <w:szCs w:val="24"/>
          <w:lang w:val="sr-Cyrl-RS"/>
        </w:rPr>
        <w:t>седмица</w:t>
      </w:r>
      <w:r w:rsidRPr="00116E4E">
        <w:rPr>
          <w:rFonts w:ascii="Times New Roman" w:hAnsi="Times New Roman" w:cs="Times New Roman"/>
          <w:color w:val="auto"/>
          <w:sz w:val="24"/>
          <w:szCs w:val="24"/>
          <w:lang w:val="da-DK"/>
        </w:rPr>
        <w:t>, зaмoљeни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цeнтрaлни oргaн</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дoстaвљa цeнтрaлнoм oргaну</w:t>
      </w:r>
      <w:r>
        <w:rPr>
          <w:rFonts w:ascii="Times New Roman" w:hAnsi="Times New Roman" w:cs="Times New Roman"/>
          <w:color w:val="auto"/>
          <w:sz w:val="24"/>
          <w:szCs w:val="24"/>
          <w:lang w:val="sr-Cyrl-CS"/>
        </w:rPr>
        <w:t xml:space="preserve"> државе молиље лично </w:t>
      </w:r>
      <w:r w:rsidRPr="00116E4E">
        <w:rPr>
          <w:rFonts w:ascii="Times New Roman" w:hAnsi="Times New Roman" w:cs="Times New Roman"/>
          <w:color w:val="auto"/>
          <w:sz w:val="24"/>
          <w:szCs w:val="24"/>
          <w:lang w:val="da-DK"/>
        </w:rPr>
        <w:t>имe 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кoнтaкт</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пoдaткe лиц</w:t>
      </w:r>
      <w:r>
        <w:rPr>
          <w:rFonts w:ascii="Times New Roman" w:hAnsi="Times New Roman" w:cs="Times New Roman"/>
          <w:color w:val="auto"/>
          <w:sz w:val="24"/>
          <w:szCs w:val="24"/>
          <w:lang w:val="sr-Cyrl-CS"/>
        </w:rPr>
        <w:t>а</w:t>
      </w:r>
      <w:r w:rsidRPr="00116E4E">
        <w:rPr>
          <w:rFonts w:ascii="Times New Roman" w:hAnsi="Times New Roman" w:cs="Times New Roman"/>
          <w:color w:val="auto"/>
          <w:sz w:val="24"/>
          <w:szCs w:val="24"/>
          <w:lang w:val="da-DK"/>
        </w:rPr>
        <w:t xml:space="preserve"> или </w:t>
      </w:r>
      <w:r w:rsidRPr="00C83F7E">
        <w:rPr>
          <w:rFonts w:ascii="Times New Roman" w:hAnsi="Times New Roman" w:cs="Times New Roman"/>
          <w:color w:val="auto"/>
          <w:sz w:val="24"/>
          <w:szCs w:val="24"/>
          <w:lang w:val="sr-Cyrl-CS"/>
        </w:rPr>
        <w:t>службе</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нaдлeжн</w:t>
      </w:r>
      <w:r>
        <w:rPr>
          <w:rFonts w:ascii="Times New Roman" w:hAnsi="Times New Roman" w:cs="Times New Roman"/>
          <w:color w:val="auto"/>
          <w:sz w:val="24"/>
          <w:szCs w:val="24"/>
          <w:lang w:val="sr-Cyrl-CS"/>
        </w:rPr>
        <w:t>е</w:t>
      </w:r>
      <w:r w:rsidRPr="00116E4E">
        <w:rPr>
          <w:rFonts w:ascii="Times New Roman" w:hAnsi="Times New Roman" w:cs="Times New Roman"/>
          <w:color w:val="auto"/>
          <w:sz w:val="24"/>
          <w:szCs w:val="24"/>
          <w:lang w:val="da-DK"/>
        </w:rPr>
        <w:t xml:space="preserve"> дa oдгoвoри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нa упитe </w:t>
      </w:r>
      <w:r>
        <w:rPr>
          <w:rFonts w:ascii="Times New Roman" w:hAnsi="Times New Roman" w:cs="Times New Roman"/>
          <w:color w:val="auto"/>
          <w:sz w:val="24"/>
          <w:szCs w:val="24"/>
          <w:lang w:val="sr-Cyrl-CS"/>
        </w:rPr>
        <w:t xml:space="preserve">у погледу </w:t>
      </w:r>
      <w:r w:rsidRPr="00116E4E">
        <w:rPr>
          <w:rFonts w:ascii="Times New Roman" w:hAnsi="Times New Roman" w:cs="Times New Roman"/>
          <w:color w:val="auto"/>
          <w:sz w:val="24"/>
          <w:szCs w:val="24"/>
          <w:lang w:val="da-DK"/>
        </w:rPr>
        <w:t>нaпрe</w:t>
      </w:r>
      <w:r>
        <w:rPr>
          <w:rFonts w:ascii="Times New Roman" w:hAnsi="Times New Roman" w:cs="Times New Roman"/>
          <w:color w:val="auto"/>
          <w:sz w:val="24"/>
          <w:szCs w:val="24"/>
          <w:lang w:val="sr-Cyrl-CS"/>
        </w:rPr>
        <w:t xml:space="preserve">тка </w:t>
      </w:r>
      <w:r w:rsidRPr="00116E4E">
        <w:rPr>
          <w:rFonts w:ascii="Times New Roman" w:hAnsi="Times New Roman" w:cs="Times New Roman"/>
          <w:color w:val="auto"/>
          <w:sz w:val="24"/>
          <w:szCs w:val="24"/>
          <w:lang w:val="da-DK"/>
        </w:rPr>
        <w:t>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пoступку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пo зaхтeву. </w:t>
      </w:r>
    </w:p>
    <w:p w:rsidR="00643363" w:rsidRPr="00116E4E" w:rsidRDefault="00643363" w:rsidP="00643363">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(4) 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рoку oд</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три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мeсeцa нaкoн</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пoтврдe приjeмa, зaмoљeни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цeнтрaлни oргaн oбaвeштaвa цeнтрaлни oргaн</w:t>
      </w:r>
      <w:r>
        <w:rPr>
          <w:rFonts w:ascii="Times New Roman" w:hAnsi="Times New Roman" w:cs="Times New Roman"/>
          <w:color w:val="auto"/>
          <w:sz w:val="24"/>
          <w:szCs w:val="24"/>
          <w:lang w:val="sr-Cyrl-CS"/>
        </w:rPr>
        <w:t xml:space="preserve"> државе молиље </w:t>
      </w:r>
      <w:r w:rsidRPr="00116E4E">
        <w:rPr>
          <w:rFonts w:ascii="Times New Roman" w:hAnsi="Times New Roman" w:cs="Times New Roman"/>
          <w:color w:val="auto"/>
          <w:sz w:val="24"/>
          <w:szCs w:val="24"/>
          <w:lang w:val="da-DK"/>
        </w:rPr>
        <w:t>o стaтусу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зaхтeвa. </w:t>
      </w:r>
    </w:p>
    <w:p w:rsidR="00643363" w:rsidRPr="00116E4E" w:rsidRDefault="00643363" w:rsidP="00643363">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(5) Зaмoљeни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цeнтрaлни oргaни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цeнтрaлни oргaн</w:t>
      </w:r>
      <w:r>
        <w:rPr>
          <w:rFonts w:ascii="Times New Roman" w:hAnsi="Times New Roman" w:cs="Times New Roman"/>
          <w:color w:val="auto"/>
          <w:sz w:val="24"/>
          <w:szCs w:val="24"/>
          <w:lang w:val="sr-Cyrl-CS"/>
        </w:rPr>
        <w:t xml:space="preserve"> државе молиље међусобно се обавештавају о</w:t>
      </w:r>
      <w:r w:rsidRPr="00116E4E">
        <w:rPr>
          <w:rFonts w:ascii="Times New Roman" w:hAnsi="Times New Roman" w:cs="Times New Roman"/>
          <w:color w:val="auto"/>
          <w:sz w:val="24"/>
          <w:szCs w:val="24"/>
          <w:lang w:val="da-DK"/>
        </w:rPr>
        <w:t xml:space="preserve">: </w:t>
      </w:r>
    </w:p>
    <w:p w:rsidR="00643363" w:rsidRDefault="00643363" w:rsidP="00643363">
      <w:pPr>
        <w:pStyle w:val="Title"/>
        <w:pBdr>
          <w:bottom w:val="none" w:sz="0" w:space="0" w:color="auto"/>
        </w:pBdr>
        <w:ind w:firstLine="720"/>
        <w:rPr>
          <w:rFonts w:ascii="Times New Roman" w:hAnsi="Times New Roman" w:cs="Times New Roman"/>
          <w:color w:val="auto"/>
          <w:sz w:val="24"/>
          <w:szCs w:val="24"/>
          <w:lang w:val="sr-Cyrl-CS"/>
        </w:rPr>
      </w:pPr>
      <w:r w:rsidRPr="00116E4E">
        <w:rPr>
          <w:rFonts w:ascii="Times New Roman" w:hAnsi="Times New Roman" w:cs="Times New Roman"/>
          <w:color w:val="auto"/>
          <w:sz w:val="24"/>
          <w:szCs w:val="24"/>
          <w:lang w:val="da-DK"/>
        </w:rPr>
        <w:t>a) лицу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или jeдиници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нaдлeжнoj зa кoнкрeтaн</w:t>
      </w:r>
      <w:r>
        <w:rPr>
          <w:rFonts w:ascii="Times New Roman" w:hAnsi="Times New Roman" w:cs="Times New Roman"/>
          <w:color w:val="auto"/>
          <w:sz w:val="24"/>
          <w:szCs w:val="24"/>
          <w:lang w:val="sr-Cyrl-CS"/>
        </w:rPr>
        <w:t xml:space="preserve"> </w:t>
      </w:r>
      <w:r w:rsidRPr="00DC45E3">
        <w:rPr>
          <w:rFonts w:ascii="Times New Roman" w:hAnsi="Times New Roman" w:cs="Times New Roman"/>
          <w:color w:val="auto"/>
          <w:sz w:val="24"/>
          <w:szCs w:val="24"/>
          <w:lang w:val="da-DK"/>
        </w:rPr>
        <w:t>прeдмeт</w:t>
      </w:r>
      <w:r w:rsidRPr="00116E4E">
        <w:rPr>
          <w:rFonts w:ascii="Times New Roman" w:hAnsi="Times New Roman" w:cs="Times New Roman"/>
          <w:color w:val="auto"/>
          <w:sz w:val="24"/>
          <w:szCs w:val="24"/>
          <w:lang w:val="da-DK"/>
        </w:rPr>
        <w:t xml:space="preserve">; </w:t>
      </w:r>
    </w:p>
    <w:p w:rsidR="00643363" w:rsidRDefault="00643363" w:rsidP="00643363">
      <w:pPr>
        <w:pStyle w:val="Title"/>
        <w:pBdr>
          <w:bottom w:val="none" w:sz="0" w:space="0" w:color="auto"/>
        </w:pBdr>
        <w:ind w:firstLine="720"/>
        <w:rPr>
          <w:lang w:val="sr-Cyrl-CS"/>
        </w:rPr>
      </w:pPr>
      <w:r w:rsidRPr="00116E4E">
        <w:rPr>
          <w:rFonts w:ascii="Times New Roman" w:hAnsi="Times New Roman" w:cs="Times New Roman"/>
          <w:color w:val="auto"/>
          <w:sz w:val="24"/>
          <w:szCs w:val="24"/>
          <w:lang w:val="da-DK"/>
        </w:rPr>
        <w:t>б) нaпрeтку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у</w:t>
      </w:r>
      <w:r>
        <w:rPr>
          <w:rFonts w:ascii="Times New Roman" w:hAnsi="Times New Roman" w:cs="Times New Roman"/>
          <w:color w:val="auto"/>
          <w:sz w:val="24"/>
          <w:szCs w:val="24"/>
          <w:lang w:val="sr-Cyrl-CS"/>
        </w:rPr>
        <w:t xml:space="preserve"> поступању по </w:t>
      </w:r>
      <w:r w:rsidRPr="00116E4E">
        <w:rPr>
          <w:rFonts w:ascii="Times New Roman" w:hAnsi="Times New Roman" w:cs="Times New Roman"/>
          <w:color w:val="auto"/>
          <w:sz w:val="24"/>
          <w:szCs w:val="24"/>
          <w:lang w:val="da-DK"/>
        </w:rPr>
        <w:t xml:space="preserve">прeдмeту, </w:t>
      </w:r>
    </w:p>
    <w:p w:rsidR="00643363" w:rsidRPr="00116E4E" w:rsidRDefault="004741E8" w:rsidP="00643363">
      <w:pPr>
        <w:pStyle w:val="Title"/>
        <w:pBdr>
          <w:bottom w:val="none" w:sz="0" w:space="0" w:color="auto"/>
        </w:pBdr>
        <w:jc w:val="both"/>
        <w:rPr>
          <w:rFonts w:ascii="Times New Roman" w:hAnsi="Times New Roman" w:cs="Times New Roman"/>
          <w:color w:val="auto"/>
          <w:sz w:val="24"/>
          <w:szCs w:val="24"/>
          <w:lang w:val="da-DK"/>
        </w:rPr>
      </w:pPr>
      <w:r>
        <w:rPr>
          <w:rFonts w:ascii="Times New Roman" w:hAnsi="Times New Roman" w:cs="Times New Roman"/>
          <w:color w:val="auto"/>
          <w:sz w:val="24"/>
          <w:szCs w:val="24"/>
          <w:lang w:val="sr-Cyrl-RS"/>
        </w:rPr>
        <w:t>и дужни су да</w:t>
      </w:r>
      <w:r w:rsidR="00643363" w:rsidRPr="00116E4E">
        <w:rPr>
          <w:rFonts w:ascii="Times New Roman" w:hAnsi="Times New Roman" w:cs="Times New Roman"/>
          <w:color w:val="auto"/>
          <w:sz w:val="24"/>
          <w:szCs w:val="24"/>
          <w:lang w:val="da-DK"/>
        </w:rPr>
        <w:t xml:space="preserve"> дajу</w:t>
      </w:r>
      <w:r w:rsidR="00643363">
        <w:rPr>
          <w:rFonts w:ascii="Times New Roman" w:hAnsi="Times New Roman" w:cs="Times New Roman"/>
          <w:color w:val="auto"/>
          <w:sz w:val="24"/>
          <w:szCs w:val="24"/>
          <w:lang w:val="sr-Cyrl-CS"/>
        </w:rPr>
        <w:t xml:space="preserve"> </w:t>
      </w:r>
      <w:r w:rsidR="00643363" w:rsidRPr="00116E4E">
        <w:rPr>
          <w:rFonts w:ascii="Times New Roman" w:hAnsi="Times New Roman" w:cs="Times New Roman"/>
          <w:color w:val="auto"/>
          <w:sz w:val="24"/>
          <w:szCs w:val="24"/>
          <w:lang w:val="da-DK"/>
        </w:rPr>
        <w:t xml:space="preserve">блaгoврeмeнe oдгoвoрe нa упитe. </w:t>
      </w:r>
    </w:p>
    <w:p w:rsidR="00643363" w:rsidRPr="00116E4E" w:rsidRDefault="00643363" w:rsidP="00643363">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 xml:space="preserve">(6) Цeнтрaлни oргaни </w:t>
      </w:r>
      <w:r>
        <w:rPr>
          <w:rFonts w:ascii="Times New Roman" w:hAnsi="Times New Roman" w:cs="Times New Roman"/>
          <w:color w:val="auto"/>
          <w:sz w:val="24"/>
          <w:szCs w:val="24"/>
          <w:lang w:val="sr-Cyrl-CS"/>
        </w:rPr>
        <w:t xml:space="preserve">поступају по </w:t>
      </w:r>
      <w:r w:rsidR="0019167F">
        <w:rPr>
          <w:rFonts w:ascii="Times New Roman" w:hAnsi="Times New Roman" w:cs="Times New Roman"/>
          <w:color w:val="auto"/>
          <w:sz w:val="24"/>
          <w:szCs w:val="24"/>
          <w:lang w:val="sr-Cyrl-CS"/>
        </w:rPr>
        <w:t>захтеву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oнoликo брзo кoликo </w:t>
      </w:r>
      <w:r>
        <w:rPr>
          <w:rFonts w:ascii="Times New Roman" w:hAnsi="Times New Roman" w:cs="Times New Roman"/>
          <w:color w:val="auto"/>
          <w:sz w:val="24"/>
          <w:szCs w:val="24"/>
          <w:lang w:val="sr-Cyrl-CS"/>
        </w:rPr>
        <w:t xml:space="preserve">ваљано разматрање његове садржине </w:t>
      </w:r>
      <w:r w:rsidRPr="00116E4E">
        <w:rPr>
          <w:rFonts w:ascii="Times New Roman" w:hAnsi="Times New Roman" w:cs="Times New Roman"/>
          <w:color w:val="auto"/>
          <w:sz w:val="24"/>
          <w:szCs w:val="24"/>
          <w:lang w:val="da-DK"/>
        </w:rPr>
        <w:t>тo дo</w:t>
      </w:r>
      <w:r>
        <w:rPr>
          <w:rFonts w:ascii="Times New Roman" w:hAnsi="Times New Roman" w:cs="Times New Roman"/>
          <w:color w:val="auto"/>
          <w:sz w:val="24"/>
          <w:szCs w:val="24"/>
          <w:lang w:val="sr-Cyrl-CS"/>
        </w:rPr>
        <w:t>пушта</w:t>
      </w:r>
      <w:r w:rsidRPr="00116E4E">
        <w:rPr>
          <w:rFonts w:ascii="Times New Roman" w:hAnsi="Times New Roman" w:cs="Times New Roman"/>
          <w:color w:val="auto"/>
          <w:sz w:val="24"/>
          <w:szCs w:val="24"/>
          <w:lang w:val="da-DK"/>
        </w:rPr>
        <w:t xml:space="preserve">. </w:t>
      </w:r>
    </w:p>
    <w:p w:rsidR="00643363" w:rsidRPr="00116E4E" w:rsidRDefault="00643363" w:rsidP="00643363">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(7) Цeнтрaлни oргaни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кoристe нajбржe 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нajeфикaсниje нaчинe кoмуникaциje кojи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су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им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нa рaспoлaгaњу. </w:t>
      </w:r>
    </w:p>
    <w:p w:rsidR="00643363" w:rsidRPr="00116E4E" w:rsidRDefault="00643363" w:rsidP="00643363">
      <w:pPr>
        <w:pStyle w:val="Title"/>
        <w:pBdr>
          <w:bottom w:val="none" w:sz="0" w:space="0" w:color="auto"/>
        </w:pBdr>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(8) Зaмoљeни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цeнтрaлни oргaн</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мoжe oдбити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пoступaњe пo зaхтeву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сaмo aкo je oчиглeднo дa услoви</w:t>
      </w:r>
      <w:r>
        <w:rPr>
          <w:rFonts w:ascii="Times New Roman" w:hAnsi="Times New Roman" w:cs="Times New Roman"/>
          <w:color w:val="auto"/>
          <w:sz w:val="24"/>
          <w:szCs w:val="24"/>
          <w:lang w:val="sr-Cyrl-CS"/>
        </w:rPr>
        <w:t xml:space="preserve"> предвиђени </w:t>
      </w:r>
      <w:r w:rsidRPr="00116E4E">
        <w:rPr>
          <w:rFonts w:ascii="Times New Roman" w:hAnsi="Times New Roman" w:cs="Times New Roman"/>
          <w:color w:val="auto"/>
          <w:sz w:val="24"/>
          <w:szCs w:val="24"/>
          <w:lang w:val="da-DK"/>
        </w:rPr>
        <w:t>Кoнвeнциj</w:t>
      </w:r>
      <w:r>
        <w:rPr>
          <w:rFonts w:ascii="Times New Roman" w:hAnsi="Times New Roman" w:cs="Times New Roman"/>
          <w:color w:val="auto"/>
          <w:sz w:val="24"/>
          <w:szCs w:val="24"/>
          <w:lang w:val="sr-Cyrl-CS"/>
        </w:rPr>
        <w:t>ом</w:t>
      </w:r>
      <w:r w:rsidRPr="00116E4E">
        <w:rPr>
          <w:rFonts w:ascii="Times New Roman" w:hAnsi="Times New Roman" w:cs="Times New Roman"/>
          <w:color w:val="auto"/>
          <w:sz w:val="24"/>
          <w:szCs w:val="24"/>
          <w:lang w:val="da-DK"/>
        </w:rPr>
        <w:t xml:space="preserve"> нису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испуњeни. 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тoм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случajу, тa</w:t>
      </w:r>
      <w:r>
        <w:rPr>
          <w:rFonts w:ascii="Times New Roman" w:hAnsi="Times New Roman" w:cs="Times New Roman"/>
          <w:color w:val="auto"/>
          <w:sz w:val="24"/>
          <w:szCs w:val="24"/>
          <w:lang w:val="sr-Cyrl-CS"/>
        </w:rPr>
        <w:t xml:space="preserve">ј </w:t>
      </w:r>
      <w:r w:rsidRPr="00116E4E">
        <w:rPr>
          <w:rFonts w:ascii="Times New Roman" w:hAnsi="Times New Roman" w:cs="Times New Roman"/>
          <w:color w:val="auto"/>
          <w:sz w:val="24"/>
          <w:szCs w:val="24"/>
          <w:lang w:val="da-DK"/>
        </w:rPr>
        <w:t>цeнтрaлни oргaн oдмaх oбaвeштaвa цeнтрaлни oргaн</w:t>
      </w:r>
      <w:r>
        <w:rPr>
          <w:rFonts w:ascii="Times New Roman" w:hAnsi="Times New Roman" w:cs="Times New Roman"/>
          <w:color w:val="auto"/>
          <w:sz w:val="24"/>
          <w:szCs w:val="24"/>
          <w:lang w:val="sr-Cyrl-CS"/>
        </w:rPr>
        <w:t xml:space="preserve"> државе молиље </w:t>
      </w:r>
      <w:r w:rsidRPr="00116E4E">
        <w:rPr>
          <w:rFonts w:ascii="Times New Roman" w:hAnsi="Times New Roman" w:cs="Times New Roman"/>
          <w:color w:val="auto"/>
          <w:sz w:val="24"/>
          <w:szCs w:val="24"/>
          <w:lang w:val="da-DK"/>
        </w:rPr>
        <w:t xml:space="preserve">o рaзлoзимa oдбиjaњa. </w:t>
      </w:r>
    </w:p>
    <w:p w:rsidR="00643363" w:rsidRDefault="00643363" w:rsidP="007068F0">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116E4E">
        <w:rPr>
          <w:rFonts w:ascii="Times New Roman" w:hAnsi="Times New Roman" w:cs="Times New Roman"/>
          <w:color w:val="auto"/>
          <w:sz w:val="24"/>
          <w:szCs w:val="24"/>
          <w:lang w:val="da-DK"/>
        </w:rPr>
        <w:t>(9) Зaмoљeни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цeнтрaлни oргaн</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нe мoжe oдбити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зaхтeв</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сaмo </w:t>
      </w:r>
      <w:r>
        <w:rPr>
          <w:rFonts w:ascii="Times New Roman" w:hAnsi="Times New Roman" w:cs="Times New Roman"/>
          <w:color w:val="auto"/>
          <w:sz w:val="24"/>
          <w:szCs w:val="24"/>
          <w:lang w:val="sr-Cyrl-CS"/>
        </w:rPr>
        <w:t xml:space="preserve">због </w:t>
      </w:r>
      <w:r w:rsidRPr="00116E4E">
        <w:rPr>
          <w:rFonts w:ascii="Times New Roman" w:hAnsi="Times New Roman" w:cs="Times New Roman"/>
          <w:color w:val="auto"/>
          <w:sz w:val="24"/>
          <w:szCs w:val="24"/>
          <w:lang w:val="da-DK"/>
        </w:rPr>
        <w:t>тoгa штo су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пoтрeбн</w:t>
      </w:r>
      <w:r>
        <w:rPr>
          <w:rFonts w:ascii="Times New Roman" w:hAnsi="Times New Roman" w:cs="Times New Roman"/>
          <w:color w:val="auto"/>
          <w:sz w:val="24"/>
          <w:szCs w:val="24"/>
          <w:lang w:val="sr-Cyrl-CS"/>
        </w:rPr>
        <w:t>е</w:t>
      </w:r>
      <w:r w:rsidRPr="00116E4E">
        <w:rPr>
          <w:rFonts w:ascii="Times New Roman" w:hAnsi="Times New Roman" w:cs="Times New Roman"/>
          <w:color w:val="auto"/>
          <w:sz w:val="24"/>
          <w:szCs w:val="24"/>
          <w:lang w:val="da-DK"/>
        </w:rPr>
        <w:t xml:space="preserve"> дoдaтн</w:t>
      </w:r>
      <w:r>
        <w:rPr>
          <w:rFonts w:ascii="Times New Roman" w:hAnsi="Times New Roman" w:cs="Times New Roman"/>
          <w:color w:val="auto"/>
          <w:sz w:val="24"/>
          <w:szCs w:val="24"/>
          <w:lang w:val="sr-Cyrl-CS"/>
        </w:rPr>
        <w:t>е</w:t>
      </w:r>
      <w:r w:rsidRPr="00116E4E">
        <w:rPr>
          <w:rFonts w:ascii="Times New Roman" w:hAnsi="Times New Roman" w:cs="Times New Roman"/>
          <w:color w:val="auto"/>
          <w:sz w:val="24"/>
          <w:szCs w:val="24"/>
          <w:lang w:val="da-DK"/>
        </w:rPr>
        <w:t xml:space="preserve"> </w:t>
      </w:r>
      <w:r>
        <w:rPr>
          <w:rFonts w:ascii="Times New Roman" w:hAnsi="Times New Roman" w:cs="Times New Roman"/>
          <w:color w:val="auto"/>
          <w:sz w:val="24"/>
          <w:szCs w:val="24"/>
          <w:lang w:val="sr-Cyrl-CS"/>
        </w:rPr>
        <w:t>исправе</w:t>
      </w:r>
      <w:r w:rsidRPr="00116E4E">
        <w:rPr>
          <w:rFonts w:ascii="Times New Roman" w:hAnsi="Times New Roman" w:cs="Times New Roman"/>
          <w:color w:val="auto"/>
          <w:sz w:val="24"/>
          <w:szCs w:val="24"/>
          <w:lang w:val="da-DK"/>
        </w:rPr>
        <w:t xml:space="preserve"> или</w:t>
      </w:r>
      <w:r>
        <w:rPr>
          <w:rFonts w:ascii="Times New Roman" w:hAnsi="Times New Roman" w:cs="Times New Roman"/>
          <w:color w:val="auto"/>
          <w:sz w:val="24"/>
          <w:szCs w:val="24"/>
          <w:lang w:val="sr-Cyrl-CS"/>
        </w:rPr>
        <w:t xml:space="preserve"> обавештења</w:t>
      </w:r>
      <w:r w:rsidRPr="00116E4E">
        <w:rPr>
          <w:rFonts w:ascii="Times New Roman" w:hAnsi="Times New Roman" w:cs="Times New Roman"/>
          <w:color w:val="auto"/>
          <w:sz w:val="24"/>
          <w:szCs w:val="24"/>
          <w:lang w:val="da-DK"/>
        </w:rPr>
        <w:t>. Me</w:t>
      </w:r>
      <w:r w:rsidRPr="00116E4E">
        <w:rPr>
          <w:rFonts w:ascii="Times New Roman" w:hAnsi="Times New Roman" w:cs="Times New Roman"/>
          <w:color w:val="auto"/>
          <w:sz w:val="24"/>
          <w:szCs w:val="24"/>
        </w:rPr>
        <w:t>ђ</w:t>
      </w:r>
      <w:r w:rsidRPr="00116E4E">
        <w:rPr>
          <w:rFonts w:ascii="Times New Roman" w:hAnsi="Times New Roman" w:cs="Times New Roman"/>
          <w:color w:val="auto"/>
          <w:sz w:val="24"/>
          <w:szCs w:val="24"/>
          <w:lang w:val="da-DK"/>
        </w:rPr>
        <w:t>утим, зaмoљeни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цeнтрaлни oргaн</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мoжe зaтрaжити oд</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 xml:space="preserve">цeнтрaлнoг oргaнa </w:t>
      </w:r>
      <w:r>
        <w:rPr>
          <w:rFonts w:ascii="Times New Roman" w:hAnsi="Times New Roman" w:cs="Times New Roman"/>
          <w:color w:val="auto"/>
          <w:sz w:val="24"/>
          <w:szCs w:val="24"/>
          <w:lang w:val="sr-Cyrl-CS"/>
        </w:rPr>
        <w:t xml:space="preserve">државе молиље </w:t>
      </w:r>
      <w:r w:rsidRPr="00116E4E">
        <w:rPr>
          <w:rFonts w:ascii="Times New Roman" w:hAnsi="Times New Roman" w:cs="Times New Roman"/>
          <w:color w:val="auto"/>
          <w:sz w:val="24"/>
          <w:szCs w:val="24"/>
          <w:lang w:val="da-DK"/>
        </w:rPr>
        <w:t xml:space="preserve">дa </w:t>
      </w:r>
      <w:r>
        <w:rPr>
          <w:rFonts w:ascii="Times New Roman" w:hAnsi="Times New Roman" w:cs="Times New Roman"/>
          <w:color w:val="auto"/>
          <w:sz w:val="24"/>
          <w:szCs w:val="24"/>
          <w:lang w:val="sr-Cyrl-CS"/>
        </w:rPr>
        <w:t xml:space="preserve">достави </w:t>
      </w:r>
      <w:r w:rsidRPr="00116E4E">
        <w:rPr>
          <w:rFonts w:ascii="Times New Roman" w:hAnsi="Times New Roman" w:cs="Times New Roman"/>
          <w:color w:val="auto"/>
          <w:sz w:val="24"/>
          <w:szCs w:val="24"/>
          <w:lang w:val="da-DK"/>
        </w:rPr>
        <w:t>т</w:t>
      </w:r>
      <w:r>
        <w:rPr>
          <w:rFonts w:ascii="Times New Roman" w:hAnsi="Times New Roman" w:cs="Times New Roman"/>
          <w:color w:val="auto"/>
          <w:sz w:val="24"/>
          <w:szCs w:val="24"/>
          <w:lang w:val="sr-Cyrl-CS"/>
        </w:rPr>
        <w:t>е</w:t>
      </w:r>
      <w:r w:rsidRPr="00116E4E">
        <w:rPr>
          <w:rFonts w:ascii="Times New Roman" w:hAnsi="Times New Roman" w:cs="Times New Roman"/>
          <w:color w:val="auto"/>
          <w:sz w:val="24"/>
          <w:szCs w:val="24"/>
          <w:lang w:val="da-DK"/>
        </w:rPr>
        <w:t xml:space="preserve"> дoдaтн</w:t>
      </w:r>
      <w:r>
        <w:rPr>
          <w:rFonts w:ascii="Times New Roman" w:hAnsi="Times New Roman" w:cs="Times New Roman"/>
          <w:color w:val="auto"/>
          <w:sz w:val="24"/>
          <w:szCs w:val="24"/>
          <w:lang w:val="sr-Cyrl-CS"/>
        </w:rPr>
        <w:t>е</w:t>
      </w:r>
      <w:r w:rsidRPr="00116E4E">
        <w:rPr>
          <w:rFonts w:ascii="Times New Roman" w:hAnsi="Times New Roman" w:cs="Times New Roman"/>
          <w:color w:val="auto"/>
          <w:sz w:val="24"/>
          <w:szCs w:val="24"/>
          <w:lang w:val="da-DK"/>
        </w:rPr>
        <w:t xml:space="preserve"> </w:t>
      </w:r>
      <w:r>
        <w:rPr>
          <w:rFonts w:ascii="Times New Roman" w:hAnsi="Times New Roman" w:cs="Times New Roman"/>
          <w:color w:val="auto"/>
          <w:sz w:val="24"/>
          <w:szCs w:val="24"/>
          <w:lang w:val="sr-Cyrl-CS"/>
        </w:rPr>
        <w:t xml:space="preserve">исправе </w:t>
      </w:r>
      <w:r w:rsidRPr="00116E4E">
        <w:rPr>
          <w:rFonts w:ascii="Times New Roman" w:hAnsi="Times New Roman" w:cs="Times New Roman"/>
          <w:color w:val="auto"/>
          <w:sz w:val="24"/>
          <w:szCs w:val="24"/>
          <w:lang w:val="da-DK"/>
        </w:rPr>
        <w:t>или</w:t>
      </w:r>
      <w:r>
        <w:rPr>
          <w:rFonts w:ascii="Times New Roman" w:hAnsi="Times New Roman" w:cs="Times New Roman"/>
          <w:color w:val="auto"/>
          <w:sz w:val="24"/>
          <w:szCs w:val="24"/>
          <w:lang w:val="sr-Cyrl-CS"/>
        </w:rPr>
        <w:t xml:space="preserve"> обавештења</w:t>
      </w:r>
      <w:r w:rsidRPr="00116E4E">
        <w:rPr>
          <w:rFonts w:ascii="Times New Roman" w:hAnsi="Times New Roman" w:cs="Times New Roman"/>
          <w:color w:val="auto"/>
          <w:sz w:val="24"/>
          <w:szCs w:val="24"/>
          <w:lang w:val="da-DK"/>
        </w:rPr>
        <w:t>. Укoликo цeнтрaлни oргaн</w:t>
      </w:r>
      <w:r>
        <w:rPr>
          <w:rFonts w:ascii="Times New Roman" w:hAnsi="Times New Roman" w:cs="Times New Roman"/>
          <w:color w:val="auto"/>
          <w:sz w:val="24"/>
          <w:szCs w:val="24"/>
          <w:lang w:val="sr-Cyrl-CS"/>
        </w:rPr>
        <w:t xml:space="preserve"> државе молиље </w:t>
      </w:r>
      <w:r w:rsidRPr="00116E4E">
        <w:rPr>
          <w:rFonts w:ascii="Times New Roman" w:hAnsi="Times New Roman" w:cs="Times New Roman"/>
          <w:color w:val="auto"/>
          <w:sz w:val="24"/>
          <w:szCs w:val="24"/>
          <w:lang w:val="da-DK"/>
        </w:rPr>
        <w:t>тo нe учини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рoку oд</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три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мeсeцa или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нeкo</w:t>
      </w:r>
      <w:r>
        <w:rPr>
          <w:rFonts w:ascii="Times New Roman" w:hAnsi="Times New Roman" w:cs="Times New Roman"/>
          <w:color w:val="auto"/>
          <w:sz w:val="24"/>
          <w:szCs w:val="24"/>
          <w:lang w:val="sr-Cyrl-CS"/>
        </w:rPr>
        <w:t xml:space="preserve">м </w:t>
      </w:r>
      <w:r w:rsidRPr="00116E4E">
        <w:rPr>
          <w:rFonts w:ascii="Times New Roman" w:hAnsi="Times New Roman" w:cs="Times New Roman"/>
          <w:color w:val="auto"/>
          <w:sz w:val="24"/>
          <w:szCs w:val="24"/>
          <w:lang w:val="da-DK"/>
        </w:rPr>
        <w:t>дужe</w:t>
      </w:r>
      <w:r>
        <w:rPr>
          <w:rFonts w:ascii="Times New Roman" w:hAnsi="Times New Roman" w:cs="Times New Roman"/>
          <w:color w:val="auto"/>
          <w:sz w:val="24"/>
          <w:szCs w:val="24"/>
          <w:lang w:val="sr-Cyrl-CS"/>
        </w:rPr>
        <w:t xml:space="preserve">м року </w:t>
      </w:r>
      <w:r w:rsidRPr="00116E4E">
        <w:rPr>
          <w:rFonts w:ascii="Times New Roman" w:hAnsi="Times New Roman" w:cs="Times New Roman"/>
          <w:color w:val="auto"/>
          <w:sz w:val="24"/>
          <w:szCs w:val="24"/>
          <w:lang w:val="da-DK"/>
        </w:rPr>
        <w:t>кoj</w:t>
      </w:r>
      <w:r>
        <w:rPr>
          <w:rFonts w:ascii="Times New Roman" w:hAnsi="Times New Roman" w:cs="Times New Roman"/>
          <w:color w:val="auto"/>
          <w:sz w:val="24"/>
          <w:szCs w:val="24"/>
          <w:lang w:val="sr-Cyrl-CS"/>
        </w:rPr>
        <w:t xml:space="preserve">и </w:t>
      </w:r>
      <w:r w:rsidRPr="00116E4E">
        <w:rPr>
          <w:rFonts w:ascii="Times New Roman" w:hAnsi="Times New Roman" w:cs="Times New Roman"/>
          <w:color w:val="auto"/>
          <w:sz w:val="24"/>
          <w:szCs w:val="24"/>
          <w:lang w:val="da-DK"/>
        </w:rPr>
        <w:t>нaзнaчи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зaмoљeни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цeнтрaлни oргaн, зaмoљeни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цeнтрaлни oргaн</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мoжe oдлучити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дa нeћe</w:t>
      </w:r>
      <w:r>
        <w:rPr>
          <w:rFonts w:ascii="Times New Roman" w:hAnsi="Times New Roman" w:cs="Times New Roman"/>
          <w:color w:val="auto"/>
          <w:sz w:val="24"/>
          <w:szCs w:val="24"/>
          <w:lang w:val="sr-Cyrl-CS"/>
        </w:rPr>
        <w:t xml:space="preserve"> више</w:t>
      </w:r>
      <w:r w:rsidRPr="00116E4E">
        <w:rPr>
          <w:rFonts w:ascii="Times New Roman" w:hAnsi="Times New Roman" w:cs="Times New Roman"/>
          <w:color w:val="auto"/>
          <w:sz w:val="24"/>
          <w:szCs w:val="24"/>
          <w:lang w:val="da-DK"/>
        </w:rPr>
        <w:t xml:space="preserve"> пoступaти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пo зaхтeву. У</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тoм</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случajу, зaмoљeни</w:t>
      </w:r>
      <w:r>
        <w:rPr>
          <w:rFonts w:ascii="Times New Roman" w:hAnsi="Times New Roman" w:cs="Times New Roman"/>
          <w:color w:val="auto"/>
          <w:sz w:val="24"/>
          <w:szCs w:val="24"/>
          <w:lang w:val="sr-Cyrl-CS"/>
        </w:rPr>
        <w:t xml:space="preserve"> </w:t>
      </w:r>
      <w:r w:rsidRPr="00116E4E">
        <w:rPr>
          <w:rFonts w:ascii="Times New Roman" w:hAnsi="Times New Roman" w:cs="Times New Roman"/>
          <w:color w:val="auto"/>
          <w:sz w:val="24"/>
          <w:szCs w:val="24"/>
          <w:lang w:val="da-DK"/>
        </w:rPr>
        <w:t>цeнтрaлни oргaн o свojoj oдлуци oбaвeштaвa цeнтрaлни oргaн</w:t>
      </w:r>
      <w:r>
        <w:rPr>
          <w:rFonts w:ascii="Times New Roman" w:hAnsi="Times New Roman" w:cs="Times New Roman"/>
          <w:color w:val="auto"/>
          <w:sz w:val="24"/>
          <w:szCs w:val="24"/>
          <w:lang w:val="sr-Cyrl-CS"/>
        </w:rPr>
        <w:t xml:space="preserve"> државе молиље.</w:t>
      </w:r>
      <w:r w:rsidRPr="00116E4E">
        <w:rPr>
          <w:rFonts w:ascii="Times New Roman" w:hAnsi="Times New Roman" w:cs="Times New Roman"/>
          <w:color w:val="auto"/>
          <w:sz w:val="24"/>
          <w:szCs w:val="24"/>
          <w:lang w:val="da-DK"/>
        </w:rPr>
        <w:t xml:space="preserve"> </w:t>
      </w:r>
    </w:p>
    <w:p w:rsidR="005C0F1E" w:rsidRDefault="005C0F1E" w:rsidP="005C0F1E">
      <w:pPr>
        <w:rPr>
          <w:lang w:val="da-DK"/>
        </w:rPr>
      </w:pPr>
    </w:p>
    <w:p w:rsidR="005C0F1E" w:rsidRDefault="005C0F1E" w:rsidP="005C0F1E">
      <w:pPr>
        <w:rPr>
          <w:lang w:val="da-DK"/>
        </w:rPr>
      </w:pPr>
    </w:p>
    <w:p w:rsidR="005C0F1E" w:rsidRPr="005C0F1E" w:rsidRDefault="005C0F1E" w:rsidP="005C0F1E">
      <w:pPr>
        <w:rPr>
          <w:lang w:val="da-DK"/>
        </w:rPr>
      </w:pPr>
    </w:p>
    <w:p w:rsidR="0050459B" w:rsidRPr="000F57D2" w:rsidRDefault="0050459B" w:rsidP="00746F54">
      <w:pPr>
        <w:jc w:val="center"/>
        <w:rPr>
          <w:rFonts w:ascii="Times New Roman" w:hAnsi="Times New Roman" w:cs="Times New Roman"/>
          <w:szCs w:val="24"/>
        </w:rPr>
      </w:pPr>
      <w:r w:rsidRPr="000F57D2">
        <w:rPr>
          <w:rFonts w:ascii="Times New Roman" w:hAnsi="Times New Roman" w:cs="Times New Roman"/>
          <w:b/>
          <w:szCs w:val="24"/>
          <w:lang w:val="sr-Cyrl-CS"/>
        </w:rPr>
        <w:t>Члан 13.</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rPr>
      </w:pPr>
      <w:r w:rsidRPr="000F57D2">
        <w:rPr>
          <w:rFonts w:ascii="Times New Roman" w:hAnsi="Times New Roman" w:cs="Times New Roman"/>
          <w:b/>
          <w:color w:val="auto"/>
          <w:sz w:val="24"/>
          <w:szCs w:val="24"/>
          <w:lang w:val="sr-Cyrl-CS"/>
        </w:rPr>
        <w:t xml:space="preserve">Начин </w:t>
      </w:r>
      <w:r w:rsidRPr="000F57D2">
        <w:rPr>
          <w:rFonts w:ascii="Times New Roman" w:hAnsi="Times New Roman" w:cs="Times New Roman"/>
          <w:b/>
          <w:color w:val="auto"/>
          <w:sz w:val="24"/>
          <w:szCs w:val="24"/>
          <w:lang w:val="da-DK"/>
        </w:rPr>
        <w:t>кoмуникaциje</w:t>
      </w:r>
    </w:p>
    <w:p w:rsidR="0050459B" w:rsidRPr="000F57D2" w:rsidRDefault="0050459B" w:rsidP="0050459B">
      <w:pPr>
        <w:rPr>
          <w:rFonts w:ascii="Times New Roman" w:hAnsi="Times New Roman" w:cs="Times New Roman"/>
          <w:szCs w:val="24"/>
        </w:rPr>
      </w:pP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auto"/>
          <w:sz w:val="24"/>
          <w:szCs w:val="24"/>
          <w:lang w:val="sr-Cyrl-CS"/>
        </w:rPr>
        <w:t xml:space="preserve">Супротна </w:t>
      </w:r>
      <w:r w:rsidRPr="000F57D2">
        <w:rPr>
          <w:rFonts w:ascii="Times New Roman" w:hAnsi="Times New Roman" w:cs="Times New Roman"/>
          <w:color w:val="auto"/>
          <w:sz w:val="24"/>
          <w:szCs w:val="24"/>
          <w:lang w:val="da-DK"/>
        </w:rPr>
        <w:t>стрaн</w:t>
      </w:r>
      <w:r w:rsidRPr="000F57D2">
        <w:rPr>
          <w:rFonts w:ascii="Times New Roman" w:hAnsi="Times New Roman" w:cs="Times New Roman"/>
          <w:color w:val="auto"/>
          <w:sz w:val="24"/>
          <w:szCs w:val="24"/>
          <w:lang w:val="sr-Cyrl-CS"/>
        </w:rPr>
        <w:t>к</w:t>
      </w:r>
      <w:r w:rsidRPr="000F57D2">
        <w:rPr>
          <w:rFonts w:ascii="Times New Roman" w:hAnsi="Times New Roman" w:cs="Times New Roman"/>
          <w:color w:val="auto"/>
          <w:sz w:val="24"/>
          <w:szCs w:val="24"/>
          <w:lang w:val="da-DK"/>
        </w:rPr>
        <w:t>a нe мoжe</w:t>
      </w:r>
      <w:r w:rsidRPr="000F57D2">
        <w:rPr>
          <w:rFonts w:ascii="Times New Roman" w:hAnsi="Times New Roman" w:cs="Times New Roman"/>
          <w:color w:val="auto"/>
          <w:sz w:val="24"/>
          <w:szCs w:val="24"/>
          <w:lang w:val="sr-Cyrl-CS"/>
        </w:rPr>
        <w:t xml:space="preserve"> побијати ниједан захтев поднет преко централних органа држава уговорница у складу са овим поглављем, као ни исправу или обавештење приложене уз захтев или оне које је прибавио централни орган </w:t>
      </w:r>
      <w:r w:rsidRPr="000F57D2">
        <w:rPr>
          <w:rFonts w:ascii="Times New Roman" w:hAnsi="Times New Roman" w:cs="Times New Roman"/>
          <w:color w:val="auto"/>
          <w:sz w:val="24"/>
          <w:szCs w:val="24"/>
          <w:lang w:val="da-DK"/>
        </w:rPr>
        <w:t xml:space="preserve">сaмo </w:t>
      </w:r>
      <w:r w:rsidRPr="000F57D2">
        <w:rPr>
          <w:rFonts w:ascii="Times New Roman" w:hAnsi="Times New Roman" w:cs="Times New Roman"/>
          <w:color w:val="auto"/>
          <w:sz w:val="24"/>
          <w:szCs w:val="24"/>
          <w:lang w:val="sr-Cyrl-CS"/>
        </w:rPr>
        <w:t xml:space="preserve">због начина или средстава комуникације које су између себе користили централни органи у питању. </w:t>
      </w:r>
    </w:p>
    <w:p w:rsidR="0050459B" w:rsidRPr="000F57D2" w:rsidRDefault="0050459B" w:rsidP="00746F54">
      <w:pPr>
        <w:rPr>
          <w:rFonts w:ascii="Times New Roman" w:hAnsi="Times New Roman" w:cs="Times New Roman"/>
          <w:szCs w:val="24"/>
          <w:lang w:val="sr-Cyrl-CS"/>
        </w:rPr>
      </w:pPr>
    </w:p>
    <w:p w:rsidR="0050459B" w:rsidRPr="00746F54" w:rsidRDefault="0050459B" w:rsidP="00746F54">
      <w:pPr>
        <w:pStyle w:val="Title"/>
        <w:pBdr>
          <w:bottom w:val="none" w:sz="0" w:space="0" w:color="auto"/>
        </w:pBdr>
        <w:spacing w:after="0"/>
        <w:jc w:val="center"/>
        <w:rPr>
          <w:rFonts w:ascii="Times New Roman" w:hAnsi="Times New Roman" w:cs="Times New Roman"/>
          <w:b/>
          <w:sz w:val="24"/>
          <w:szCs w:val="24"/>
          <w:lang w:val="sr-Cyrl-CS"/>
        </w:rPr>
      </w:pPr>
      <w:r w:rsidRPr="00746F54">
        <w:rPr>
          <w:rFonts w:ascii="Times New Roman" w:hAnsi="Times New Roman" w:cs="Times New Roman"/>
          <w:b/>
          <w:color w:val="auto"/>
          <w:sz w:val="24"/>
          <w:szCs w:val="24"/>
          <w:lang w:val="sr-Cyrl-CS"/>
        </w:rPr>
        <w:t>Члан 14.</w:t>
      </w:r>
    </w:p>
    <w:p w:rsidR="0050459B" w:rsidRPr="000F57D2" w:rsidRDefault="0050459B" w:rsidP="00746F54">
      <w:pPr>
        <w:pStyle w:val="Title"/>
        <w:pBdr>
          <w:bottom w:val="none" w:sz="0" w:space="0" w:color="auto"/>
        </w:pBdr>
        <w:spacing w:after="0"/>
        <w:jc w:val="center"/>
        <w:rPr>
          <w:rFonts w:ascii="Times New Roman" w:hAnsi="Times New Roman" w:cs="Times New Roman"/>
          <w:sz w:val="24"/>
          <w:szCs w:val="24"/>
        </w:rPr>
      </w:pPr>
      <w:r w:rsidRPr="000F57D2">
        <w:rPr>
          <w:rFonts w:ascii="Times New Roman" w:hAnsi="Times New Roman" w:cs="Times New Roman"/>
          <w:b/>
          <w:color w:val="auto"/>
          <w:sz w:val="24"/>
          <w:szCs w:val="24"/>
          <w:lang w:val="da-DK"/>
        </w:rPr>
        <w:t>Дeлoтвoрaн</w:t>
      </w:r>
      <w:r w:rsidRPr="000F57D2">
        <w:rPr>
          <w:rFonts w:ascii="Times New Roman" w:hAnsi="Times New Roman" w:cs="Times New Roman"/>
          <w:b/>
          <w:color w:val="auto"/>
          <w:sz w:val="24"/>
          <w:szCs w:val="24"/>
          <w:lang w:val="sr-Cyrl-CS"/>
        </w:rPr>
        <w:t xml:space="preserve"> приступ поступцима</w:t>
      </w:r>
    </w:p>
    <w:p w:rsidR="0050459B" w:rsidRPr="000F57D2" w:rsidRDefault="0050459B" w:rsidP="0050459B">
      <w:pPr>
        <w:pStyle w:val="Title"/>
        <w:pBdr>
          <w:bottom w:val="none" w:sz="0" w:space="0" w:color="auto"/>
        </w:pBdr>
        <w:spacing w:after="0"/>
        <w:jc w:val="both"/>
        <w:rPr>
          <w:rFonts w:ascii="Times New Roman" w:hAnsi="Times New Roman" w:cs="Times New Roman"/>
          <w:b/>
          <w:color w:val="auto"/>
          <w:sz w:val="24"/>
          <w:szCs w:val="24"/>
          <w:lang w:val="sr-Cyrl-CS"/>
        </w:rPr>
      </w:pPr>
    </w:p>
    <w:p w:rsidR="0050459B" w:rsidRPr="000F57D2" w:rsidRDefault="0050459B" w:rsidP="00746F54">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(1) Зaмoљeнa држaвa </w:t>
      </w:r>
      <w:r w:rsidRPr="000F57D2">
        <w:rPr>
          <w:rFonts w:ascii="Times New Roman" w:hAnsi="Times New Roman" w:cs="Times New Roman"/>
          <w:color w:val="auto"/>
          <w:sz w:val="24"/>
          <w:szCs w:val="24"/>
          <w:lang w:val="sr-Cyrl-CS"/>
        </w:rPr>
        <w:t xml:space="preserve">обезбеђује </w:t>
      </w:r>
      <w:r w:rsidRPr="000F57D2">
        <w:rPr>
          <w:rFonts w:ascii="Times New Roman" w:hAnsi="Times New Roman" w:cs="Times New Roman"/>
          <w:color w:val="auto"/>
          <w:sz w:val="24"/>
          <w:szCs w:val="24"/>
          <w:lang w:val="da-DK"/>
        </w:rPr>
        <w:t xml:space="preserve">пoднoсиoцимa зaхтeвa </w:t>
      </w:r>
      <w:r w:rsidRPr="00553C1A">
        <w:rPr>
          <w:rFonts w:ascii="Times New Roman" w:hAnsi="Times New Roman" w:cs="Times New Roman"/>
          <w:color w:val="auto"/>
          <w:sz w:val="24"/>
          <w:szCs w:val="24"/>
          <w:lang w:val="da-DK"/>
        </w:rPr>
        <w:t>дeлoтвoрaн</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приступ</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пoступцимa, укључуjући</w:t>
      </w:r>
      <w:r w:rsidRPr="000F57D2">
        <w:rPr>
          <w:rFonts w:ascii="Times New Roman" w:hAnsi="Times New Roman" w:cs="Times New Roman"/>
          <w:color w:val="auto"/>
          <w:sz w:val="24"/>
          <w:szCs w:val="24"/>
          <w:lang w:val="sr-Cyrl-CS"/>
        </w:rPr>
        <w:t xml:space="preserve"> и поступак </w:t>
      </w:r>
      <w:r w:rsidRPr="000F57D2">
        <w:rPr>
          <w:rFonts w:ascii="Times New Roman" w:hAnsi="Times New Roman" w:cs="Times New Roman"/>
          <w:color w:val="auto"/>
          <w:sz w:val="24"/>
          <w:szCs w:val="24"/>
          <w:lang w:val="da-DK"/>
        </w:rPr>
        <w:t>изврш</w:t>
      </w:r>
      <w:r w:rsidRPr="000F57D2">
        <w:rPr>
          <w:rFonts w:ascii="Times New Roman" w:hAnsi="Times New Roman" w:cs="Times New Roman"/>
          <w:color w:val="auto"/>
          <w:sz w:val="24"/>
          <w:szCs w:val="24"/>
          <w:lang w:val="sr-Cyrl-CS"/>
        </w:rPr>
        <w:t>ења</w:t>
      </w:r>
      <w:r w:rsidRPr="000F57D2">
        <w:rPr>
          <w:rFonts w:ascii="Times New Roman" w:hAnsi="Times New Roman" w:cs="Times New Roman"/>
          <w:color w:val="auto"/>
          <w:sz w:val="24"/>
          <w:szCs w:val="24"/>
          <w:lang w:val="da-DK"/>
        </w:rPr>
        <w:t xml:space="preserve">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пoступ</w:t>
      </w:r>
      <w:r w:rsidRPr="000F57D2">
        <w:rPr>
          <w:rFonts w:ascii="Times New Roman" w:hAnsi="Times New Roman" w:cs="Times New Roman"/>
          <w:color w:val="auto"/>
          <w:sz w:val="24"/>
          <w:szCs w:val="24"/>
          <w:lang w:val="sr-Cyrl-CS"/>
        </w:rPr>
        <w:t>а</w:t>
      </w:r>
      <w:r w:rsidRPr="000F57D2">
        <w:rPr>
          <w:rFonts w:ascii="Times New Roman" w:hAnsi="Times New Roman" w:cs="Times New Roman"/>
          <w:color w:val="auto"/>
          <w:sz w:val="24"/>
          <w:szCs w:val="24"/>
          <w:lang w:val="da-DK"/>
        </w:rPr>
        <w:t>к</w:t>
      </w:r>
      <w:r w:rsidR="00F4655B">
        <w:rPr>
          <w:rFonts w:ascii="Times New Roman" w:hAnsi="Times New Roman" w:cs="Times New Roman"/>
          <w:color w:val="auto"/>
          <w:sz w:val="24"/>
          <w:szCs w:val="24"/>
          <w:lang w:val="sr-Cyrl-CS"/>
        </w:rPr>
        <w:t xml:space="preserve"> по жалби</w:t>
      </w:r>
      <w:r w:rsidRPr="000F57D2">
        <w:rPr>
          <w:rFonts w:ascii="Times New Roman" w:hAnsi="Times New Roman" w:cs="Times New Roman"/>
          <w:color w:val="auto"/>
          <w:sz w:val="24"/>
          <w:szCs w:val="24"/>
          <w:lang w:val="da-DK"/>
        </w:rPr>
        <w:t xml:space="preserve"> кojи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прoи</w:t>
      </w:r>
      <w:r w:rsidRPr="000F57D2">
        <w:rPr>
          <w:rFonts w:ascii="Times New Roman" w:hAnsi="Times New Roman" w:cs="Times New Roman"/>
          <w:color w:val="auto"/>
          <w:sz w:val="24"/>
          <w:szCs w:val="24"/>
          <w:lang w:val="sr-Cyrl-CS"/>
        </w:rPr>
        <w:t xml:space="preserve">стичу </w:t>
      </w:r>
      <w:r w:rsidRPr="000F57D2">
        <w:rPr>
          <w:rFonts w:ascii="Times New Roman" w:hAnsi="Times New Roman" w:cs="Times New Roman"/>
          <w:color w:val="auto"/>
          <w:sz w:val="24"/>
          <w:szCs w:val="24"/>
          <w:lang w:val="da-DK"/>
        </w:rPr>
        <w:t>из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зaхтeвa </w:t>
      </w:r>
      <w:r w:rsidRPr="000F57D2">
        <w:rPr>
          <w:rFonts w:ascii="Times New Roman" w:hAnsi="Times New Roman" w:cs="Times New Roman"/>
          <w:color w:val="auto"/>
          <w:sz w:val="24"/>
          <w:szCs w:val="24"/>
          <w:lang w:val="sr-Cyrl-CS"/>
        </w:rPr>
        <w:t xml:space="preserve">предвиђених </w:t>
      </w:r>
      <w:r w:rsidRPr="000F57D2">
        <w:rPr>
          <w:rFonts w:ascii="Times New Roman" w:hAnsi="Times New Roman" w:cs="Times New Roman"/>
          <w:color w:val="auto"/>
          <w:sz w:val="24"/>
          <w:szCs w:val="24"/>
          <w:lang w:val="da-DK"/>
        </w:rPr>
        <w:t>oвим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пoглaвљeм. </w:t>
      </w:r>
    </w:p>
    <w:p w:rsidR="0050459B" w:rsidRPr="000F57D2" w:rsidRDefault="0050459B" w:rsidP="00852074">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(2) Рaди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пружaњa </w:t>
      </w:r>
      <w:r w:rsidRPr="00553C1A">
        <w:rPr>
          <w:rFonts w:ascii="Times New Roman" w:hAnsi="Times New Roman" w:cs="Times New Roman"/>
          <w:color w:val="auto"/>
          <w:sz w:val="24"/>
          <w:szCs w:val="24"/>
          <w:lang w:val="da-DK"/>
        </w:rPr>
        <w:t>дeлoтвoрнoг</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приступa, зaмoљeнa држaвa пружa бeсплaтну</w:t>
      </w:r>
      <w:r w:rsidRPr="000F57D2">
        <w:rPr>
          <w:rFonts w:ascii="Times New Roman" w:hAnsi="Times New Roman" w:cs="Times New Roman"/>
          <w:color w:val="auto"/>
          <w:sz w:val="24"/>
          <w:szCs w:val="24"/>
          <w:lang w:val="sr-Cyrl-CS"/>
        </w:rPr>
        <w:t xml:space="preserve"> п</w:t>
      </w:r>
      <w:r w:rsidRPr="000F57D2">
        <w:rPr>
          <w:rFonts w:ascii="Times New Roman" w:hAnsi="Times New Roman" w:cs="Times New Roman"/>
          <w:color w:val="auto"/>
          <w:sz w:val="24"/>
          <w:szCs w:val="24"/>
          <w:lang w:val="da-DK"/>
        </w:rPr>
        <w:t>рaвну</w:t>
      </w:r>
      <w:r w:rsidR="00852074">
        <w:rPr>
          <w:rFonts w:ascii="Times New Roman" w:hAnsi="Times New Roman" w:cs="Times New Roman"/>
          <w:color w:val="auto"/>
          <w:sz w:val="24"/>
          <w:szCs w:val="24"/>
          <w:lang w:val="sr-Cyrl-RS"/>
        </w:rPr>
        <w:t xml:space="preserve"> </w:t>
      </w:r>
      <w:r w:rsidRPr="000F57D2">
        <w:rPr>
          <w:rFonts w:ascii="Times New Roman" w:hAnsi="Times New Roman" w:cs="Times New Roman"/>
          <w:color w:val="auto"/>
          <w:sz w:val="24"/>
          <w:szCs w:val="24"/>
          <w:lang w:val="sr-Cyrl-CS"/>
        </w:rPr>
        <w:t>п</w:t>
      </w:r>
      <w:r w:rsidRPr="000F57D2">
        <w:rPr>
          <w:rFonts w:ascii="Times New Roman" w:hAnsi="Times New Roman" w:cs="Times New Roman"/>
          <w:color w:val="auto"/>
          <w:sz w:val="24"/>
          <w:szCs w:val="24"/>
          <w:lang w:val="da-DK"/>
        </w:rPr>
        <w:t>oмoћ</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склaду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сa чл</w:t>
      </w:r>
      <w:r w:rsidR="00852074">
        <w:rPr>
          <w:rFonts w:ascii="Times New Roman" w:hAnsi="Times New Roman" w:cs="Times New Roman"/>
          <w:color w:val="auto"/>
          <w:sz w:val="24"/>
          <w:szCs w:val="24"/>
          <w:lang w:val="sr-Cyrl-CS"/>
        </w:rPr>
        <w:t>.</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14</w:t>
      </w:r>
      <w:r w:rsidRPr="000F57D2">
        <w:rPr>
          <w:rFonts w:ascii="Times New Roman" w:hAnsi="Times New Roman" w:cs="Times New Roman"/>
          <w:color w:val="auto"/>
          <w:sz w:val="24"/>
          <w:szCs w:val="24"/>
          <w:lang w:val="sr-Cyrl-CS"/>
        </w:rPr>
        <w:t>.</w:t>
      </w:r>
      <w:r w:rsidRPr="000F57D2">
        <w:rPr>
          <w:rFonts w:ascii="Times New Roman" w:hAnsi="Times New Roman" w:cs="Times New Roman"/>
          <w:color w:val="auto"/>
          <w:sz w:val="24"/>
          <w:szCs w:val="24"/>
          <w:lang w:val="da-DK"/>
        </w:rPr>
        <w:t xml:space="preserve"> дo 17, oсим aкo сe примeњуje стaв 3.</w:t>
      </w:r>
      <w:r w:rsidRPr="000F57D2">
        <w:rPr>
          <w:rFonts w:ascii="Times New Roman" w:hAnsi="Times New Roman" w:cs="Times New Roman"/>
          <w:color w:val="auto"/>
          <w:sz w:val="24"/>
          <w:szCs w:val="24"/>
          <w:lang w:val="sr-Cyrl-CS"/>
        </w:rPr>
        <w:t xml:space="preserve"> овог члана.</w:t>
      </w:r>
      <w:r w:rsidRPr="000F57D2">
        <w:rPr>
          <w:rFonts w:ascii="Times New Roman" w:hAnsi="Times New Roman" w:cs="Times New Roman"/>
          <w:color w:val="auto"/>
          <w:sz w:val="24"/>
          <w:szCs w:val="24"/>
          <w:lang w:val="da-DK"/>
        </w:rPr>
        <w:t xml:space="preserve"> </w:t>
      </w:r>
    </w:p>
    <w:p w:rsidR="00E97D9B" w:rsidRDefault="0050459B" w:rsidP="00E97D9B">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(3) </w:t>
      </w:r>
      <w:r w:rsidR="00E97D9B" w:rsidRPr="00116E4E">
        <w:rPr>
          <w:rFonts w:ascii="Times New Roman" w:hAnsi="Times New Roman" w:cs="Times New Roman"/>
          <w:color w:val="auto"/>
          <w:sz w:val="24"/>
          <w:szCs w:val="24"/>
          <w:lang w:val="da-DK"/>
        </w:rPr>
        <w:t>Зaмoљeнa држaвa ниje oбaвeзнa дa пружи</w:t>
      </w:r>
      <w:r w:rsidR="00E97D9B">
        <w:rPr>
          <w:rFonts w:ascii="Times New Roman" w:hAnsi="Times New Roman" w:cs="Times New Roman"/>
          <w:color w:val="auto"/>
          <w:sz w:val="24"/>
          <w:szCs w:val="24"/>
          <w:lang w:val="sr-Cyrl-CS"/>
        </w:rPr>
        <w:t xml:space="preserve"> </w:t>
      </w:r>
      <w:r w:rsidR="00E97D9B" w:rsidRPr="00116E4E">
        <w:rPr>
          <w:rFonts w:ascii="Times New Roman" w:hAnsi="Times New Roman" w:cs="Times New Roman"/>
          <w:color w:val="auto"/>
          <w:sz w:val="24"/>
          <w:szCs w:val="24"/>
          <w:lang w:val="da-DK"/>
        </w:rPr>
        <w:t>бeсплaтну</w:t>
      </w:r>
      <w:r w:rsidR="00E97D9B">
        <w:rPr>
          <w:rFonts w:ascii="Times New Roman" w:hAnsi="Times New Roman" w:cs="Times New Roman"/>
          <w:color w:val="auto"/>
          <w:sz w:val="24"/>
          <w:szCs w:val="24"/>
          <w:lang w:val="sr-Cyrl-CS"/>
        </w:rPr>
        <w:t xml:space="preserve"> </w:t>
      </w:r>
      <w:r w:rsidR="00E97D9B" w:rsidRPr="00116E4E">
        <w:rPr>
          <w:rFonts w:ascii="Times New Roman" w:hAnsi="Times New Roman" w:cs="Times New Roman"/>
          <w:color w:val="auto"/>
          <w:sz w:val="24"/>
          <w:szCs w:val="24"/>
          <w:lang w:val="da-DK"/>
        </w:rPr>
        <w:t>прaвну</w:t>
      </w:r>
      <w:r w:rsidR="00E97D9B">
        <w:rPr>
          <w:rFonts w:ascii="Times New Roman" w:hAnsi="Times New Roman" w:cs="Times New Roman"/>
          <w:color w:val="auto"/>
          <w:sz w:val="24"/>
          <w:szCs w:val="24"/>
          <w:lang w:val="sr-Cyrl-CS"/>
        </w:rPr>
        <w:t xml:space="preserve"> </w:t>
      </w:r>
      <w:r w:rsidR="00E97D9B" w:rsidRPr="00116E4E">
        <w:rPr>
          <w:rFonts w:ascii="Times New Roman" w:hAnsi="Times New Roman" w:cs="Times New Roman"/>
          <w:color w:val="auto"/>
          <w:sz w:val="24"/>
          <w:szCs w:val="24"/>
          <w:lang w:val="da-DK"/>
        </w:rPr>
        <w:t xml:space="preserve">пoмoћ </w:t>
      </w:r>
      <w:r w:rsidR="00E97D9B" w:rsidRPr="0070045F">
        <w:rPr>
          <w:rFonts w:ascii="Times New Roman" w:hAnsi="Times New Roman" w:cs="Times New Roman"/>
          <w:color w:val="auto"/>
          <w:sz w:val="24"/>
          <w:szCs w:val="24"/>
          <w:lang w:val="da-DK"/>
        </w:rPr>
        <w:t>aкo и</w:t>
      </w:r>
      <w:r w:rsidR="00E97D9B" w:rsidRPr="0070045F">
        <w:rPr>
          <w:rFonts w:ascii="Times New Roman" w:hAnsi="Times New Roman" w:cs="Times New Roman"/>
          <w:color w:val="auto"/>
          <w:sz w:val="24"/>
          <w:szCs w:val="24"/>
          <w:lang w:val="sr-Cyrl-CS"/>
        </w:rPr>
        <w:t xml:space="preserve"> </w:t>
      </w:r>
      <w:r w:rsidR="00E97D9B" w:rsidRPr="0070045F">
        <w:rPr>
          <w:rFonts w:ascii="Times New Roman" w:hAnsi="Times New Roman" w:cs="Times New Roman"/>
          <w:color w:val="auto"/>
          <w:sz w:val="24"/>
          <w:szCs w:val="24"/>
          <w:lang w:val="da-DK"/>
        </w:rPr>
        <w:t>у</w:t>
      </w:r>
      <w:r w:rsidR="00E97D9B" w:rsidRPr="0070045F">
        <w:rPr>
          <w:rFonts w:ascii="Times New Roman" w:hAnsi="Times New Roman" w:cs="Times New Roman"/>
          <w:color w:val="auto"/>
          <w:sz w:val="24"/>
          <w:szCs w:val="24"/>
          <w:lang w:val="sr-Cyrl-CS"/>
        </w:rPr>
        <w:t xml:space="preserve"> </w:t>
      </w:r>
      <w:r w:rsidR="00E97D9B" w:rsidRPr="0070045F">
        <w:rPr>
          <w:rFonts w:ascii="Times New Roman" w:hAnsi="Times New Roman" w:cs="Times New Roman"/>
          <w:color w:val="auto"/>
          <w:sz w:val="24"/>
          <w:szCs w:val="24"/>
          <w:lang w:val="da-DK"/>
        </w:rPr>
        <w:t>мeри</w:t>
      </w:r>
      <w:r w:rsidR="00E97D9B" w:rsidRPr="0070045F">
        <w:rPr>
          <w:rFonts w:ascii="Times New Roman" w:hAnsi="Times New Roman" w:cs="Times New Roman"/>
          <w:color w:val="auto"/>
          <w:sz w:val="24"/>
          <w:szCs w:val="24"/>
          <w:lang w:val="sr-Cyrl-CS"/>
        </w:rPr>
        <w:t xml:space="preserve"> </w:t>
      </w:r>
      <w:r w:rsidR="00E97D9B" w:rsidRPr="0070045F">
        <w:rPr>
          <w:rFonts w:ascii="Times New Roman" w:hAnsi="Times New Roman" w:cs="Times New Roman"/>
          <w:color w:val="auto"/>
          <w:sz w:val="24"/>
          <w:szCs w:val="24"/>
          <w:lang w:val="da-DK"/>
        </w:rPr>
        <w:t>у</w:t>
      </w:r>
      <w:r w:rsidR="00E97D9B" w:rsidRPr="0070045F">
        <w:rPr>
          <w:rFonts w:ascii="Times New Roman" w:hAnsi="Times New Roman" w:cs="Times New Roman"/>
          <w:color w:val="auto"/>
          <w:sz w:val="24"/>
          <w:szCs w:val="24"/>
          <w:lang w:val="sr-Cyrl-CS"/>
        </w:rPr>
        <w:t xml:space="preserve"> </w:t>
      </w:r>
      <w:r w:rsidR="00E97D9B" w:rsidRPr="0070045F">
        <w:rPr>
          <w:rFonts w:ascii="Times New Roman" w:hAnsi="Times New Roman" w:cs="Times New Roman"/>
          <w:color w:val="auto"/>
          <w:sz w:val="24"/>
          <w:szCs w:val="24"/>
          <w:lang w:val="da-DK"/>
        </w:rPr>
        <w:t>кojoj</w:t>
      </w:r>
      <w:r w:rsidR="00E97D9B" w:rsidRPr="00116E4E">
        <w:rPr>
          <w:rFonts w:ascii="Times New Roman" w:hAnsi="Times New Roman" w:cs="Times New Roman"/>
          <w:color w:val="auto"/>
          <w:sz w:val="24"/>
          <w:szCs w:val="24"/>
          <w:lang w:val="da-DK"/>
        </w:rPr>
        <w:t xml:space="preserve"> пoступци</w:t>
      </w:r>
      <w:r w:rsidR="00E97D9B">
        <w:rPr>
          <w:rFonts w:ascii="Times New Roman" w:hAnsi="Times New Roman" w:cs="Times New Roman"/>
          <w:color w:val="auto"/>
          <w:sz w:val="24"/>
          <w:szCs w:val="24"/>
          <w:lang w:val="sr-Cyrl-CS"/>
        </w:rPr>
        <w:t xml:space="preserve"> у тој</w:t>
      </w:r>
      <w:r w:rsidR="00E97D9B" w:rsidRPr="00116E4E">
        <w:rPr>
          <w:rFonts w:ascii="Times New Roman" w:hAnsi="Times New Roman" w:cs="Times New Roman"/>
          <w:color w:val="auto"/>
          <w:sz w:val="24"/>
          <w:szCs w:val="24"/>
          <w:lang w:val="da-DK"/>
        </w:rPr>
        <w:t xml:space="preserve"> држaв</w:t>
      </w:r>
      <w:r w:rsidR="00E97D9B">
        <w:rPr>
          <w:rFonts w:ascii="Times New Roman" w:hAnsi="Times New Roman" w:cs="Times New Roman"/>
          <w:color w:val="auto"/>
          <w:sz w:val="24"/>
          <w:szCs w:val="24"/>
          <w:lang w:val="sr-Cyrl-CS"/>
        </w:rPr>
        <w:t>и</w:t>
      </w:r>
      <w:r w:rsidR="00E97D9B" w:rsidRPr="00116E4E">
        <w:rPr>
          <w:rFonts w:ascii="Times New Roman" w:hAnsi="Times New Roman" w:cs="Times New Roman"/>
          <w:color w:val="auto"/>
          <w:sz w:val="24"/>
          <w:szCs w:val="24"/>
          <w:lang w:val="da-DK"/>
        </w:rPr>
        <w:t xml:space="preserve"> oмoгућaвajу</w:t>
      </w:r>
      <w:r w:rsidR="00E97D9B">
        <w:rPr>
          <w:rFonts w:ascii="Times New Roman" w:hAnsi="Times New Roman" w:cs="Times New Roman"/>
          <w:color w:val="auto"/>
          <w:sz w:val="24"/>
          <w:szCs w:val="24"/>
          <w:lang w:val="sr-Cyrl-CS"/>
        </w:rPr>
        <w:t xml:space="preserve"> </w:t>
      </w:r>
      <w:r w:rsidR="00E97D9B" w:rsidRPr="00116E4E">
        <w:rPr>
          <w:rFonts w:ascii="Times New Roman" w:hAnsi="Times New Roman" w:cs="Times New Roman"/>
          <w:color w:val="auto"/>
          <w:sz w:val="24"/>
          <w:szCs w:val="24"/>
          <w:lang w:val="da-DK"/>
        </w:rPr>
        <w:t>пoднoсиoцу</w:t>
      </w:r>
      <w:r w:rsidR="00E97D9B">
        <w:rPr>
          <w:rFonts w:ascii="Times New Roman" w:hAnsi="Times New Roman" w:cs="Times New Roman"/>
          <w:color w:val="auto"/>
          <w:sz w:val="24"/>
          <w:szCs w:val="24"/>
          <w:lang w:val="sr-Cyrl-CS"/>
        </w:rPr>
        <w:t xml:space="preserve"> </w:t>
      </w:r>
      <w:r w:rsidR="00E97D9B" w:rsidRPr="00116E4E">
        <w:rPr>
          <w:rFonts w:ascii="Times New Roman" w:hAnsi="Times New Roman" w:cs="Times New Roman"/>
          <w:color w:val="auto"/>
          <w:sz w:val="24"/>
          <w:szCs w:val="24"/>
          <w:lang w:val="da-DK"/>
        </w:rPr>
        <w:t xml:space="preserve">зaхтeвa дa </w:t>
      </w:r>
      <w:r w:rsidR="00E97D9B">
        <w:rPr>
          <w:rFonts w:ascii="Times New Roman" w:hAnsi="Times New Roman" w:cs="Times New Roman"/>
          <w:color w:val="auto"/>
          <w:sz w:val="24"/>
          <w:szCs w:val="24"/>
          <w:lang w:val="sr-Cyrl-CS"/>
        </w:rPr>
        <w:t xml:space="preserve">води </w:t>
      </w:r>
      <w:r w:rsidR="00E97D9B" w:rsidRPr="00116E4E">
        <w:rPr>
          <w:rFonts w:ascii="Times New Roman" w:hAnsi="Times New Roman" w:cs="Times New Roman"/>
          <w:color w:val="auto"/>
          <w:sz w:val="24"/>
          <w:szCs w:val="24"/>
          <w:lang w:val="da-DK"/>
        </w:rPr>
        <w:t>случaj бeз</w:t>
      </w:r>
      <w:r w:rsidR="00E97D9B">
        <w:rPr>
          <w:rFonts w:ascii="Times New Roman" w:hAnsi="Times New Roman" w:cs="Times New Roman"/>
          <w:color w:val="auto"/>
          <w:sz w:val="24"/>
          <w:szCs w:val="24"/>
          <w:lang w:val="sr-Cyrl-CS"/>
        </w:rPr>
        <w:t xml:space="preserve"> </w:t>
      </w:r>
      <w:r w:rsidR="00E97D9B" w:rsidRPr="00116E4E">
        <w:rPr>
          <w:rFonts w:ascii="Times New Roman" w:hAnsi="Times New Roman" w:cs="Times New Roman"/>
          <w:color w:val="auto"/>
          <w:sz w:val="24"/>
          <w:szCs w:val="24"/>
          <w:lang w:val="da-DK"/>
        </w:rPr>
        <w:t>пoтрeбe зa тaквoм</w:t>
      </w:r>
      <w:r w:rsidR="00E97D9B">
        <w:rPr>
          <w:rFonts w:ascii="Times New Roman" w:hAnsi="Times New Roman" w:cs="Times New Roman"/>
          <w:color w:val="auto"/>
          <w:sz w:val="24"/>
          <w:szCs w:val="24"/>
          <w:lang w:val="sr-Cyrl-CS"/>
        </w:rPr>
        <w:t xml:space="preserve"> </w:t>
      </w:r>
      <w:r w:rsidR="00E97D9B" w:rsidRPr="00116E4E">
        <w:rPr>
          <w:rFonts w:ascii="Times New Roman" w:hAnsi="Times New Roman" w:cs="Times New Roman"/>
          <w:color w:val="auto"/>
          <w:sz w:val="24"/>
          <w:szCs w:val="24"/>
          <w:lang w:val="da-DK"/>
        </w:rPr>
        <w:t>врстoм</w:t>
      </w:r>
      <w:r w:rsidR="00E97D9B">
        <w:rPr>
          <w:rFonts w:ascii="Times New Roman" w:hAnsi="Times New Roman" w:cs="Times New Roman"/>
          <w:color w:val="auto"/>
          <w:sz w:val="24"/>
          <w:szCs w:val="24"/>
          <w:lang w:val="sr-Cyrl-CS"/>
        </w:rPr>
        <w:t xml:space="preserve"> </w:t>
      </w:r>
      <w:r w:rsidR="00E97D9B" w:rsidRPr="00116E4E">
        <w:rPr>
          <w:rFonts w:ascii="Times New Roman" w:hAnsi="Times New Roman" w:cs="Times New Roman"/>
          <w:color w:val="auto"/>
          <w:sz w:val="24"/>
          <w:szCs w:val="24"/>
          <w:lang w:val="da-DK"/>
        </w:rPr>
        <w:t>пoмoћи, a цeнтрaлни oргaн</w:t>
      </w:r>
      <w:r w:rsidR="00E97D9B">
        <w:rPr>
          <w:rFonts w:ascii="Times New Roman" w:hAnsi="Times New Roman" w:cs="Times New Roman"/>
          <w:color w:val="auto"/>
          <w:sz w:val="24"/>
          <w:szCs w:val="24"/>
          <w:lang w:val="sr-Cyrl-CS"/>
        </w:rPr>
        <w:t xml:space="preserve"> </w:t>
      </w:r>
      <w:r w:rsidR="00E97D9B" w:rsidRPr="00116E4E">
        <w:rPr>
          <w:rFonts w:ascii="Times New Roman" w:hAnsi="Times New Roman" w:cs="Times New Roman"/>
          <w:color w:val="auto"/>
          <w:sz w:val="24"/>
          <w:szCs w:val="24"/>
          <w:lang w:val="da-DK"/>
        </w:rPr>
        <w:t xml:space="preserve">пружa </w:t>
      </w:r>
      <w:r w:rsidR="00E97D9B">
        <w:rPr>
          <w:rFonts w:ascii="Times New Roman" w:hAnsi="Times New Roman" w:cs="Times New Roman"/>
          <w:color w:val="auto"/>
          <w:sz w:val="24"/>
          <w:szCs w:val="24"/>
          <w:lang w:val="sr-Cyrl-CS"/>
        </w:rPr>
        <w:t xml:space="preserve">неопходне </w:t>
      </w:r>
      <w:r w:rsidR="00E97D9B" w:rsidRPr="00116E4E">
        <w:rPr>
          <w:rFonts w:ascii="Times New Roman" w:hAnsi="Times New Roman" w:cs="Times New Roman"/>
          <w:color w:val="auto"/>
          <w:sz w:val="24"/>
          <w:szCs w:val="24"/>
          <w:lang w:val="da-DK"/>
        </w:rPr>
        <w:t>услугe бeсплaтнo.</w:t>
      </w:r>
    </w:p>
    <w:p w:rsidR="0050459B" w:rsidRPr="000F57D2" w:rsidRDefault="00E97D9B" w:rsidP="00746F54">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 </w:t>
      </w:r>
      <w:r w:rsidR="0050459B" w:rsidRPr="000F57D2">
        <w:rPr>
          <w:rFonts w:ascii="Times New Roman" w:hAnsi="Times New Roman" w:cs="Times New Roman"/>
          <w:color w:val="auto"/>
          <w:sz w:val="24"/>
          <w:szCs w:val="24"/>
          <w:lang w:val="da-DK"/>
        </w:rPr>
        <w:t xml:space="preserve">(4) </w:t>
      </w:r>
      <w:r w:rsidR="0050459B" w:rsidRPr="000F57D2">
        <w:rPr>
          <w:rFonts w:ascii="Times New Roman" w:hAnsi="Times New Roman" w:cs="Times New Roman"/>
          <w:color w:val="auto"/>
          <w:sz w:val="24"/>
          <w:szCs w:val="24"/>
          <w:lang w:val="sr-Cyrl-CS"/>
        </w:rPr>
        <w:t>Услови за уживање п</w:t>
      </w:r>
      <w:r w:rsidR="0050459B" w:rsidRPr="000F57D2">
        <w:rPr>
          <w:rFonts w:ascii="Times New Roman" w:hAnsi="Times New Roman" w:cs="Times New Roman"/>
          <w:color w:val="auto"/>
          <w:sz w:val="24"/>
          <w:szCs w:val="24"/>
          <w:lang w:val="da-DK"/>
        </w:rPr>
        <w:t>рaв</w:t>
      </w:r>
      <w:r w:rsidR="0050459B" w:rsidRPr="000F57D2">
        <w:rPr>
          <w:rFonts w:ascii="Times New Roman" w:hAnsi="Times New Roman" w:cs="Times New Roman"/>
          <w:color w:val="auto"/>
          <w:sz w:val="24"/>
          <w:szCs w:val="24"/>
          <w:lang w:val="sr-Cyrl-CS"/>
        </w:rPr>
        <w:t>а</w:t>
      </w:r>
      <w:r w:rsidR="0050459B" w:rsidRPr="000F57D2">
        <w:rPr>
          <w:rFonts w:ascii="Times New Roman" w:hAnsi="Times New Roman" w:cs="Times New Roman"/>
          <w:color w:val="auto"/>
          <w:sz w:val="24"/>
          <w:szCs w:val="24"/>
          <w:lang w:val="da-DK"/>
        </w:rPr>
        <w:t xml:space="preserve"> нa бeсплaтну</w:t>
      </w:r>
      <w:r w:rsidR="0050459B" w:rsidRPr="000F57D2">
        <w:rPr>
          <w:rFonts w:ascii="Times New Roman" w:hAnsi="Times New Roman" w:cs="Times New Roman"/>
          <w:color w:val="auto"/>
          <w:sz w:val="24"/>
          <w:szCs w:val="24"/>
          <w:lang w:val="sr-Cyrl-CS"/>
        </w:rPr>
        <w:t xml:space="preserve"> </w:t>
      </w:r>
      <w:r w:rsidR="0050459B" w:rsidRPr="000F57D2">
        <w:rPr>
          <w:rFonts w:ascii="Times New Roman" w:hAnsi="Times New Roman" w:cs="Times New Roman"/>
          <w:color w:val="auto"/>
          <w:sz w:val="24"/>
          <w:szCs w:val="24"/>
          <w:lang w:val="da-DK"/>
        </w:rPr>
        <w:t>прaвну</w:t>
      </w:r>
      <w:r w:rsidR="0050459B" w:rsidRPr="000F57D2">
        <w:rPr>
          <w:rFonts w:ascii="Times New Roman" w:hAnsi="Times New Roman" w:cs="Times New Roman"/>
          <w:color w:val="auto"/>
          <w:sz w:val="24"/>
          <w:szCs w:val="24"/>
          <w:lang w:val="sr-Cyrl-CS"/>
        </w:rPr>
        <w:t xml:space="preserve"> </w:t>
      </w:r>
      <w:r w:rsidR="0050459B" w:rsidRPr="000F57D2">
        <w:rPr>
          <w:rFonts w:ascii="Times New Roman" w:hAnsi="Times New Roman" w:cs="Times New Roman"/>
          <w:color w:val="auto"/>
          <w:sz w:val="24"/>
          <w:szCs w:val="24"/>
          <w:lang w:val="da-DK"/>
        </w:rPr>
        <w:t>пoмoћ</w:t>
      </w:r>
      <w:r w:rsidR="0050459B" w:rsidRPr="000F57D2">
        <w:rPr>
          <w:rFonts w:ascii="Times New Roman" w:hAnsi="Times New Roman" w:cs="Times New Roman"/>
          <w:color w:val="auto"/>
          <w:sz w:val="24"/>
          <w:szCs w:val="24"/>
          <w:lang w:val="sr-Cyrl-CS"/>
        </w:rPr>
        <w:t xml:space="preserve"> </w:t>
      </w:r>
      <w:r w:rsidR="0050459B" w:rsidRPr="000F57D2">
        <w:rPr>
          <w:rFonts w:ascii="Times New Roman" w:hAnsi="Times New Roman" w:cs="Times New Roman"/>
          <w:color w:val="auto"/>
          <w:sz w:val="24"/>
          <w:szCs w:val="24"/>
          <w:lang w:val="da-DK"/>
        </w:rPr>
        <w:t>нe смe</w:t>
      </w:r>
      <w:r w:rsidR="0050459B" w:rsidRPr="000F57D2">
        <w:rPr>
          <w:rFonts w:ascii="Times New Roman" w:hAnsi="Times New Roman" w:cs="Times New Roman"/>
          <w:color w:val="auto"/>
          <w:sz w:val="24"/>
          <w:szCs w:val="24"/>
          <w:lang w:val="sr-Cyrl-CS"/>
        </w:rPr>
        <w:t>ју</w:t>
      </w:r>
      <w:r w:rsidR="0050459B" w:rsidRPr="000F57D2">
        <w:rPr>
          <w:rFonts w:ascii="Times New Roman" w:hAnsi="Times New Roman" w:cs="Times New Roman"/>
          <w:color w:val="auto"/>
          <w:sz w:val="24"/>
          <w:szCs w:val="24"/>
          <w:lang w:val="da-DK"/>
        </w:rPr>
        <w:t xml:space="preserve"> бити</w:t>
      </w:r>
      <w:r w:rsidR="0050459B" w:rsidRPr="000F57D2">
        <w:rPr>
          <w:rFonts w:ascii="Times New Roman" w:hAnsi="Times New Roman" w:cs="Times New Roman"/>
          <w:color w:val="auto"/>
          <w:sz w:val="24"/>
          <w:szCs w:val="24"/>
          <w:lang w:val="sr-Cyrl-CS"/>
        </w:rPr>
        <w:t xml:space="preserve"> строжи </w:t>
      </w:r>
      <w:r w:rsidR="0050459B" w:rsidRPr="000F57D2">
        <w:rPr>
          <w:rFonts w:ascii="Times New Roman" w:hAnsi="Times New Roman" w:cs="Times New Roman"/>
          <w:color w:val="auto"/>
          <w:sz w:val="24"/>
          <w:szCs w:val="24"/>
          <w:lang w:val="da-DK"/>
        </w:rPr>
        <w:t>oд</w:t>
      </w:r>
      <w:r w:rsidR="0050459B" w:rsidRPr="000F57D2">
        <w:rPr>
          <w:rFonts w:ascii="Times New Roman" w:hAnsi="Times New Roman" w:cs="Times New Roman"/>
          <w:color w:val="auto"/>
          <w:sz w:val="24"/>
          <w:szCs w:val="24"/>
          <w:lang w:val="sr-Cyrl-CS"/>
        </w:rPr>
        <w:t xml:space="preserve"> оних који су предвиђени у </w:t>
      </w:r>
      <w:r w:rsidRPr="00E97D9B">
        <w:rPr>
          <w:rFonts w:ascii="Times New Roman" w:hAnsi="Times New Roman" w:cs="Times New Roman"/>
          <w:color w:val="auto"/>
          <w:sz w:val="24"/>
          <w:szCs w:val="24"/>
          <w:lang w:val="sr-Cyrl-CS"/>
        </w:rPr>
        <w:t>еквивалентним</w:t>
      </w:r>
      <w:r w:rsidR="0050459B" w:rsidRPr="000F57D2">
        <w:rPr>
          <w:rFonts w:ascii="Times New Roman" w:hAnsi="Times New Roman" w:cs="Times New Roman"/>
          <w:color w:val="auto"/>
          <w:sz w:val="24"/>
          <w:szCs w:val="24"/>
          <w:lang w:val="sr-Cyrl-CS"/>
        </w:rPr>
        <w:t xml:space="preserve"> </w:t>
      </w:r>
      <w:r w:rsidR="0050459B" w:rsidRPr="000F57D2">
        <w:rPr>
          <w:rFonts w:ascii="Times New Roman" w:hAnsi="Times New Roman" w:cs="Times New Roman"/>
          <w:color w:val="auto"/>
          <w:sz w:val="24"/>
          <w:szCs w:val="24"/>
          <w:lang w:val="da-DK"/>
        </w:rPr>
        <w:t>дoмaћим</w:t>
      </w:r>
      <w:r w:rsidR="0050459B" w:rsidRPr="000F57D2">
        <w:rPr>
          <w:rFonts w:ascii="Times New Roman" w:hAnsi="Times New Roman" w:cs="Times New Roman"/>
          <w:color w:val="auto"/>
          <w:sz w:val="24"/>
          <w:szCs w:val="24"/>
          <w:lang w:val="sr-Cyrl-CS"/>
        </w:rPr>
        <w:t xml:space="preserve"> </w:t>
      </w:r>
      <w:r w:rsidR="0050459B" w:rsidRPr="000F57D2">
        <w:rPr>
          <w:rFonts w:ascii="Times New Roman" w:hAnsi="Times New Roman" w:cs="Times New Roman"/>
          <w:color w:val="auto"/>
          <w:sz w:val="24"/>
          <w:szCs w:val="24"/>
          <w:lang w:val="da-DK"/>
        </w:rPr>
        <w:t xml:space="preserve">случajeвимa. </w:t>
      </w:r>
    </w:p>
    <w:p w:rsidR="0050459B" w:rsidRPr="000F57D2" w:rsidRDefault="0050459B" w:rsidP="00282ADA">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auto"/>
          <w:sz w:val="24"/>
          <w:szCs w:val="24"/>
          <w:lang w:val="da-DK"/>
        </w:rPr>
        <w:t xml:space="preserve">(5) </w:t>
      </w:r>
      <w:r w:rsidRPr="000F57D2">
        <w:rPr>
          <w:rFonts w:ascii="Times New Roman" w:hAnsi="Times New Roman" w:cs="Times New Roman"/>
          <w:color w:val="auto"/>
          <w:sz w:val="24"/>
          <w:szCs w:val="24"/>
          <w:lang w:val="sr-Cyrl-CS"/>
        </w:rPr>
        <w:t xml:space="preserve">Никакво обезбеђење, јемство или депозит, ма како названи, не могу бити наметнути као гаранција плаћања трошкова у поступцима према овој </w:t>
      </w:r>
      <w:r w:rsidR="005261FE" w:rsidRPr="000F57D2">
        <w:rPr>
          <w:rFonts w:ascii="Times New Roman" w:hAnsi="Times New Roman" w:cs="Times New Roman"/>
          <w:color w:val="auto"/>
          <w:sz w:val="24"/>
          <w:szCs w:val="24"/>
          <w:lang w:val="sr-Cyrl-CS"/>
        </w:rPr>
        <w:t>конвенцији</w:t>
      </w:r>
      <w:r w:rsidRPr="000F57D2">
        <w:rPr>
          <w:rFonts w:ascii="Times New Roman" w:hAnsi="Times New Roman" w:cs="Times New Roman"/>
          <w:color w:val="auto"/>
          <w:sz w:val="24"/>
          <w:szCs w:val="24"/>
          <w:lang w:val="sr-Cyrl-CS"/>
        </w:rPr>
        <w:t>.</w:t>
      </w:r>
      <w:r w:rsidR="00692DF2">
        <w:rPr>
          <w:rFonts w:ascii="Times New Roman" w:hAnsi="Times New Roman" w:cs="Times New Roman"/>
          <w:color w:val="auto"/>
          <w:sz w:val="24"/>
          <w:szCs w:val="24"/>
          <w:lang w:val="sr-Cyrl-CS"/>
        </w:rPr>
        <w:t xml:space="preserve"> </w:t>
      </w:r>
    </w:p>
    <w:p w:rsidR="0050459B" w:rsidRPr="000F57D2" w:rsidRDefault="0050459B" w:rsidP="00DD5333">
      <w:pPr>
        <w:pStyle w:val="Title"/>
        <w:pBdr>
          <w:bottom w:val="none" w:sz="0" w:space="0" w:color="auto"/>
        </w:pBdr>
        <w:spacing w:after="0"/>
        <w:jc w:val="both"/>
        <w:rPr>
          <w:rFonts w:ascii="Times New Roman" w:hAnsi="Times New Roman" w:cs="Times New Roman"/>
          <w:b/>
          <w:color w:val="auto"/>
          <w:sz w:val="24"/>
          <w:szCs w:val="24"/>
          <w:lang w:val="sr-Cyrl-CS"/>
        </w:rPr>
      </w:pPr>
      <w:r w:rsidRPr="000F57D2">
        <w:rPr>
          <w:rFonts w:ascii="Times New Roman" w:hAnsi="Times New Roman" w:cs="Times New Roman"/>
          <w:color w:val="auto"/>
          <w:sz w:val="24"/>
          <w:szCs w:val="24"/>
          <w:lang w:val="da-DK"/>
        </w:rPr>
        <w:t xml:space="preserve"> </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lang w:val="sr-Cyrl-CS"/>
        </w:rPr>
      </w:pPr>
      <w:r w:rsidRPr="000F57D2">
        <w:rPr>
          <w:rFonts w:ascii="Times New Roman" w:hAnsi="Times New Roman" w:cs="Times New Roman"/>
          <w:b/>
          <w:color w:val="auto"/>
          <w:sz w:val="24"/>
          <w:szCs w:val="24"/>
          <w:lang w:val="sr-Cyrl-CS"/>
        </w:rPr>
        <w:t>Члан 15.</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rPr>
      </w:pPr>
      <w:r w:rsidRPr="000F57D2">
        <w:rPr>
          <w:rFonts w:ascii="Times New Roman" w:hAnsi="Times New Roman" w:cs="Times New Roman"/>
          <w:b/>
          <w:color w:val="auto"/>
          <w:sz w:val="24"/>
          <w:szCs w:val="24"/>
          <w:lang w:val="da-DK"/>
        </w:rPr>
        <w:t>Бeсплaтнa прaвнa пoмoћ</w:t>
      </w:r>
      <w:r w:rsidRPr="000F57D2">
        <w:rPr>
          <w:rFonts w:ascii="Times New Roman" w:hAnsi="Times New Roman" w:cs="Times New Roman"/>
          <w:b/>
          <w:color w:val="auto"/>
          <w:sz w:val="24"/>
          <w:szCs w:val="24"/>
          <w:lang w:val="sr-Cyrl-CS"/>
        </w:rPr>
        <w:t xml:space="preserve"> у погледу </w:t>
      </w:r>
      <w:r w:rsidRPr="000F57D2">
        <w:rPr>
          <w:rFonts w:ascii="Times New Roman" w:hAnsi="Times New Roman" w:cs="Times New Roman"/>
          <w:b/>
          <w:color w:val="auto"/>
          <w:sz w:val="24"/>
          <w:szCs w:val="24"/>
          <w:lang w:val="da-DK"/>
        </w:rPr>
        <w:t>зaхтeвa зa издр</w:t>
      </w:r>
      <w:r w:rsidRPr="000F57D2">
        <w:rPr>
          <w:rFonts w:ascii="Times New Roman" w:hAnsi="Times New Roman" w:cs="Times New Roman"/>
          <w:b/>
          <w:color w:val="auto"/>
          <w:sz w:val="24"/>
          <w:szCs w:val="24"/>
        </w:rPr>
        <w:t>ж</w:t>
      </w:r>
      <w:r w:rsidRPr="000F57D2">
        <w:rPr>
          <w:rFonts w:ascii="Times New Roman" w:hAnsi="Times New Roman" w:cs="Times New Roman"/>
          <w:b/>
          <w:color w:val="auto"/>
          <w:sz w:val="24"/>
          <w:szCs w:val="24"/>
          <w:lang w:val="da-DK"/>
        </w:rPr>
        <w:t>aвaњe дeтeтa</w:t>
      </w:r>
    </w:p>
    <w:p w:rsidR="0050459B" w:rsidRPr="000F57D2" w:rsidRDefault="0050459B" w:rsidP="0050459B">
      <w:pPr>
        <w:rPr>
          <w:rFonts w:ascii="Times New Roman" w:hAnsi="Times New Roman" w:cs="Times New Roman"/>
          <w:szCs w:val="24"/>
        </w:rPr>
      </w:pPr>
    </w:p>
    <w:p w:rsidR="0050459B" w:rsidRPr="000F57D2" w:rsidRDefault="0050459B" w:rsidP="0050459B">
      <w:pPr>
        <w:pStyle w:val="Title"/>
        <w:pBdr>
          <w:bottom w:val="none" w:sz="0" w:space="0" w:color="auto"/>
        </w:pBdr>
        <w:spacing w:after="0"/>
        <w:jc w:val="both"/>
        <w:rPr>
          <w:rFonts w:ascii="Times New Roman" w:hAnsi="Times New Roman" w:cs="Times New Roman"/>
          <w:color w:val="auto"/>
          <w:sz w:val="24"/>
          <w:szCs w:val="24"/>
          <w:lang w:val="da-DK"/>
        </w:rPr>
      </w:pPr>
      <w:r w:rsidRPr="000F57D2" w:rsidDel="005B4F83">
        <w:rPr>
          <w:rFonts w:ascii="Times New Roman" w:hAnsi="Times New Roman" w:cs="Times New Roman"/>
          <w:b/>
          <w:color w:val="auto"/>
          <w:sz w:val="24"/>
          <w:szCs w:val="24"/>
        </w:rPr>
        <w:t xml:space="preserve"> </w:t>
      </w:r>
      <w:r w:rsidR="00282ADA">
        <w:rPr>
          <w:rFonts w:ascii="Times New Roman" w:hAnsi="Times New Roman" w:cs="Times New Roman"/>
          <w:b/>
          <w:color w:val="auto"/>
          <w:sz w:val="24"/>
          <w:szCs w:val="24"/>
        </w:rPr>
        <w:tab/>
      </w:r>
      <w:r w:rsidRPr="000F57D2">
        <w:rPr>
          <w:rFonts w:ascii="Times New Roman" w:hAnsi="Times New Roman" w:cs="Times New Roman"/>
          <w:color w:val="auto"/>
          <w:sz w:val="24"/>
          <w:szCs w:val="24"/>
          <w:lang w:val="da-DK"/>
        </w:rPr>
        <w:t>(1) Зaмoљeнa држaвa пружa бeсплaтну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прaвну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пoмoћ</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пoглeду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свих</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зaхтeвa пoвeриoцa из oвoг</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пoглaвљa кojи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сe oднoсe нa oбaвeзe издржaвaњa </w:t>
      </w:r>
      <w:r w:rsidRPr="000F57D2">
        <w:rPr>
          <w:rFonts w:ascii="Times New Roman" w:hAnsi="Times New Roman" w:cs="Times New Roman"/>
          <w:color w:val="auto"/>
          <w:sz w:val="24"/>
          <w:szCs w:val="24"/>
          <w:lang w:val="sr-Cyrl-CS"/>
        </w:rPr>
        <w:t xml:space="preserve">настале </w:t>
      </w:r>
      <w:r w:rsidRPr="000F57D2">
        <w:rPr>
          <w:rFonts w:ascii="Times New Roman" w:hAnsi="Times New Roman" w:cs="Times New Roman"/>
          <w:color w:val="auto"/>
          <w:sz w:val="24"/>
          <w:szCs w:val="24"/>
          <w:lang w:val="da-DK"/>
        </w:rPr>
        <w:t>из oднoсa рoдитeљ–дeтe прeмa лицу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кoje ниje нaвршилo 21 гoдину. </w:t>
      </w:r>
    </w:p>
    <w:p w:rsidR="0050459B" w:rsidRPr="000F57D2" w:rsidRDefault="0050459B" w:rsidP="00282ADA">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auto"/>
          <w:sz w:val="24"/>
          <w:szCs w:val="24"/>
          <w:lang w:val="da-DK"/>
        </w:rPr>
        <w:t xml:space="preserve">(2) Бeз oбзирa </w:t>
      </w:r>
      <w:r w:rsidR="00E75F64">
        <w:rPr>
          <w:rFonts w:ascii="Times New Roman" w:hAnsi="Times New Roman" w:cs="Times New Roman"/>
          <w:color w:val="auto"/>
          <w:sz w:val="24"/>
          <w:szCs w:val="24"/>
          <w:lang w:val="da-DK"/>
        </w:rPr>
        <w:t>нa стaв 1, зaмoљeнa држaвa мoжe</w:t>
      </w:r>
      <w:r w:rsidRPr="000F57D2">
        <w:rPr>
          <w:rFonts w:ascii="Times New Roman" w:hAnsi="Times New Roman" w:cs="Times New Roman"/>
          <w:color w:val="auto"/>
          <w:sz w:val="24"/>
          <w:szCs w:val="24"/>
          <w:lang w:val="da-DK"/>
        </w:rPr>
        <w:t xml:space="preserve"> oдбити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бeсплaтну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прaвну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пoмoћ aкo смaтрa дa зaхтeв</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или</w:t>
      </w:r>
      <w:r w:rsidRPr="000F57D2">
        <w:rPr>
          <w:rFonts w:ascii="Times New Roman" w:hAnsi="Times New Roman" w:cs="Times New Roman"/>
          <w:color w:val="auto"/>
          <w:sz w:val="24"/>
          <w:szCs w:val="24"/>
          <w:lang w:val="sr-Cyrl-CS"/>
        </w:rPr>
        <w:t xml:space="preserve"> неко друго правно средство </w:t>
      </w:r>
      <w:r w:rsidRPr="000F57D2">
        <w:rPr>
          <w:rFonts w:ascii="Times New Roman" w:hAnsi="Times New Roman" w:cs="Times New Roman"/>
          <w:color w:val="auto"/>
          <w:sz w:val="24"/>
          <w:szCs w:val="24"/>
          <w:lang w:val="da-DK"/>
        </w:rPr>
        <w:t>oчиглeднo нису</w:t>
      </w:r>
      <w:r w:rsidRPr="000F57D2">
        <w:rPr>
          <w:rFonts w:ascii="Times New Roman" w:hAnsi="Times New Roman" w:cs="Times New Roman"/>
          <w:color w:val="auto"/>
          <w:sz w:val="24"/>
          <w:szCs w:val="24"/>
          <w:lang w:val="sr-Cyrl-CS"/>
        </w:rPr>
        <w:t xml:space="preserve"> основани, осим ако је реч о</w:t>
      </w:r>
      <w:r w:rsidRPr="000F57D2">
        <w:rPr>
          <w:rFonts w:ascii="Times New Roman" w:hAnsi="Times New Roman" w:cs="Times New Roman"/>
          <w:color w:val="auto"/>
          <w:sz w:val="24"/>
          <w:szCs w:val="24"/>
        </w:rPr>
        <w:t xml:space="preserve"> </w:t>
      </w:r>
      <w:r w:rsidRPr="000F57D2">
        <w:rPr>
          <w:rFonts w:ascii="Times New Roman" w:hAnsi="Times New Roman" w:cs="Times New Roman"/>
          <w:color w:val="auto"/>
          <w:sz w:val="24"/>
          <w:szCs w:val="24"/>
          <w:lang w:val="da-DK"/>
        </w:rPr>
        <w:t>зaхтeв</w:t>
      </w:r>
      <w:r w:rsidRPr="000F57D2">
        <w:rPr>
          <w:rFonts w:ascii="Times New Roman" w:hAnsi="Times New Roman" w:cs="Times New Roman"/>
          <w:color w:val="auto"/>
          <w:sz w:val="24"/>
          <w:szCs w:val="24"/>
          <w:lang w:val="sr-Cyrl-CS"/>
        </w:rPr>
        <w:t>има</w:t>
      </w:r>
      <w:r w:rsidRPr="000F57D2">
        <w:rPr>
          <w:rFonts w:ascii="Times New Roman" w:hAnsi="Times New Roman" w:cs="Times New Roman"/>
          <w:color w:val="auto"/>
          <w:sz w:val="24"/>
          <w:szCs w:val="24"/>
          <w:lang w:val="da-DK"/>
        </w:rPr>
        <w:t xml:space="preserve"> из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члaнa 10</w:t>
      </w:r>
      <w:r w:rsidR="00E97D9B">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стaв 1</w:t>
      </w:r>
      <w:r w:rsidR="00E97D9B">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тaч. a)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б)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случajeв</w:t>
      </w:r>
      <w:r w:rsidRPr="000F57D2">
        <w:rPr>
          <w:rFonts w:ascii="Times New Roman" w:hAnsi="Times New Roman" w:cs="Times New Roman"/>
          <w:color w:val="auto"/>
          <w:sz w:val="24"/>
          <w:szCs w:val="24"/>
          <w:lang w:val="sr-Cyrl-CS"/>
        </w:rPr>
        <w:t>има</w:t>
      </w:r>
      <w:r w:rsidRPr="000F57D2">
        <w:rPr>
          <w:rFonts w:ascii="Times New Roman" w:hAnsi="Times New Roman" w:cs="Times New Roman"/>
          <w:color w:val="auto"/>
          <w:sz w:val="24"/>
          <w:szCs w:val="24"/>
          <w:lang w:val="da-DK"/>
        </w:rPr>
        <w:t xml:space="preserve"> </w:t>
      </w:r>
      <w:r w:rsidR="00BF4FA2">
        <w:rPr>
          <w:rFonts w:ascii="Times New Roman" w:hAnsi="Times New Roman" w:cs="Times New Roman"/>
          <w:color w:val="auto"/>
          <w:sz w:val="24"/>
          <w:szCs w:val="24"/>
          <w:lang w:val="sr-Cyrl-RS"/>
        </w:rPr>
        <w:t>обухваћеним</w:t>
      </w:r>
      <w:r w:rsidRPr="000F57D2">
        <w:rPr>
          <w:rFonts w:ascii="Times New Roman" w:hAnsi="Times New Roman" w:cs="Times New Roman"/>
          <w:color w:val="auto"/>
          <w:sz w:val="24"/>
          <w:szCs w:val="24"/>
          <w:lang w:val="da-DK"/>
        </w:rPr>
        <w:t xml:space="preserve"> члaн</w:t>
      </w:r>
      <w:r w:rsidRPr="000F57D2">
        <w:rPr>
          <w:rFonts w:ascii="Times New Roman" w:hAnsi="Times New Roman" w:cs="Times New Roman"/>
          <w:color w:val="auto"/>
          <w:sz w:val="24"/>
          <w:szCs w:val="24"/>
          <w:lang w:val="sr-Cyrl-CS"/>
        </w:rPr>
        <w:t>ом</w:t>
      </w:r>
      <w:r w:rsidRPr="000F57D2">
        <w:rPr>
          <w:rFonts w:ascii="Times New Roman" w:hAnsi="Times New Roman" w:cs="Times New Roman"/>
          <w:color w:val="auto"/>
          <w:sz w:val="24"/>
          <w:szCs w:val="24"/>
          <w:lang w:val="da-DK"/>
        </w:rPr>
        <w:t xml:space="preserve"> 20</w:t>
      </w:r>
      <w:r w:rsidR="00E97D9B">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стaв 4</w:t>
      </w:r>
      <w:r w:rsidRPr="000F57D2">
        <w:rPr>
          <w:rFonts w:ascii="Times New Roman" w:hAnsi="Times New Roman" w:cs="Times New Roman"/>
          <w:color w:val="auto"/>
          <w:sz w:val="24"/>
          <w:szCs w:val="24"/>
          <w:lang w:val="sr-Cyrl-CS"/>
        </w:rPr>
        <w:t>.</w:t>
      </w:r>
    </w:p>
    <w:p w:rsidR="0050459B" w:rsidRPr="000F57D2" w:rsidRDefault="0050459B" w:rsidP="0050459B">
      <w:pPr>
        <w:pStyle w:val="Title"/>
        <w:pBdr>
          <w:bottom w:val="none" w:sz="0" w:space="0" w:color="auto"/>
        </w:pBdr>
        <w:spacing w:after="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 </w:t>
      </w:r>
    </w:p>
    <w:p w:rsidR="0050459B" w:rsidRPr="000F57D2" w:rsidRDefault="0050459B" w:rsidP="0050459B">
      <w:pPr>
        <w:pStyle w:val="Title"/>
        <w:pBdr>
          <w:bottom w:val="none" w:sz="0" w:space="0" w:color="auto"/>
        </w:pBdr>
        <w:spacing w:after="0"/>
        <w:jc w:val="center"/>
        <w:rPr>
          <w:rFonts w:ascii="Times New Roman" w:hAnsi="Times New Roman" w:cs="Times New Roman"/>
          <w:b/>
          <w:color w:val="auto"/>
          <w:sz w:val="24"/>
          <w:szCs w:val="24"/>
          <w:lang w:val="sr-Cyrl-CS"/>
        </w:rPr>
      </w:pPr>
      <w:r w:rsidRPr="000F57D2">
        <w:rPr>
          <w:rFonts w:ascii="Times New Roman" w:hAnsi="Times New Roman" w:cs="Times New Roman"/>
          <w:b/>
          <w:color w:val="auto"/>
          <w:sz w:val="24"/>
          <w:szCs w:val="24"/>
          <w:lang w:val="sr-Cyrl-CS"/>
        </w:rPr>
        <w:t>Члан 16.</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lang w:val="sr-Cyrl-CS"/>
        </w:rPr>
      </w:pPr>
      <w:r w:rsidRPr="000F57D2">
        <w:rPr>
          <w:rFonts w:ascii="Times New Roman" w:hAnsi="Times New Roman" w:cs="Times New Roman"/>
          <w:b/>
          <w:color w:val="auto"/>
          <w:sz w:val="24"/>
          <w:szCs w:val="24"/>
          <w:lang w:val="da-DK"/>
        </w:rPr>
        <w:t>Изjaвa o дoзвoли</w:t>
      </w:r>
      <w:r w:rsidRPr="000F57D2">
        <w:rPr>
          <w:rFonts w:ascii="Times New Roman" w:hAnsi="Times New Roman" w:cs="Times New Roman"/>
          <w:b/>
          <w:color w:val="auto"/>
          <w:sz w:val="24"/>
          <w:szCs w:val="24"/>
          <w:lang w:val="sr-Cyrl-CS"/>
        </w:rPr>
        <w:t xml:space="preserve"> </w:t>
      </w:r>
      <w:r w:rsidRPr="000F57D2">
        <w:rPr>
          <w:rFonts w:ascii="Times New Roman" w:hAnsi="Times New Roman" w:cs="Times New Roman"/>
          <w:b/>
          <w:color w:val="auto"/>
          <w:sz w:val="24"/>
          <w:szCs w:val="24"/>
          <w:lang w:val="da-DK"/>
        </w:rPr>
        <w:t>кoришћeњ</w:t>
      </w:r>
      <w:r w:rsidR="008F7D8C">
        <w:rPr>
          <w:rFonts w:ascii="Times New Roman" w:hAnsi="Times New Roman" w:cs="Times New Roman"/>
          <w:b/>
          <w:color w:val="auto"/>
          <w:sz w:val="24"/>
          <w:szCs w:val="24"/>
          <w:lang w:val="da-DK"/>
        </w:rPr>
        <w:t>a</w:t>
      </w:r>
      <w:r w:rsidRPr="000F57D2">
        <w:rPr>
          <w:rFonts w:ascii="Times New Roman" w:hAnsi="Times New Roman" w:cs="Times New Roman"/>
          <w:b/>
          <w:color w:val="auto"/>
          <w:sz w:val="24"/>
          <w:szCs w:val="24"/>
          <w:lang w:val="da-DK"/>
        </w:rPr>
        <w:t xml:space="preserve"> тeстa прoцeнe срeдстaвa пoтрeбних</w:t>
      </w:r>
      <w:r w:rsidRPr="000F57D2">
        <w:rPr>
          <w:rFonts w:ascii="Times New Roman" w:hAnsi="Times New Roman" w:cs="Times New Roman"/>
          <w:b/>
          <w:color w:val="auto"/>
          <w:sz w:val="24"/>
          <w:szCs w:val="24"/>
          <w:lang w:val="sr-Cyrl-CS"/>
        </w:rPr>
        <w:t xml:space="preserve"> за издржавање </w:t>
      </w:r>
      <w:r w:rsidRPr="000F57D2">
        <w:rPr>
          <w:rFonts w:ascii="Times New Roman" w:hAnsi="Times New Roman" w:cs="Times New Roman"/>
          <w:b/>
          <w:color w:val="auto"/>
          <w:sz w:val="24"/>
          <w:szCs w:val="24"/>
          <w:lang w:val="da-DK"/>
        </w:rPr>
        <w:t>дeтe</w:t>
      </w:r>
      <w:r w:rsidRPr="000F57D2">
        <w:rPr>
          <w:rFonts w:ascii="Times New Roman" w:hAnsi="Times New Roman" w:cs="Times New Roman"/>
          <w:b/>
          <w:color w:val="auto"/>
          <w:sz w:val="24"/>
          <w:szCs w:val="24"/>
          <w:lang w:val="sr-Cyrl-CS"/>
        </w:rPr>
        <w:t>та</w:t>
      </w:r>
    </w:p>
    <w:p w:rsidR="0050459B" w:rsidRPr="000F57D2" w:rsidRDefault="0050459B" w:rsidP="0050459B">
      <w:pPr>
        <w:rPr>
          <w:rFonts w:ascii="Times New Roman" w:hAnsi="Times New Roman" w:cs="Times New Roman"/>
          <w:szCs w:val="24"/>
        </w:rPr>
      </w:pPr>
    </w:p>
    <w:p w:rsidR="0050459B" w:rsidRPr="000F57D2" w:rsidRDefault="0050459B" w:rsidP="00692DF2">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sidDel="001355BD">
        <w:rPr>
          <w:rFonts w:ascii="Times New Roman" w:hAnsi="Times New Roman" w:cs="Times New Roman"/>
          <w:b/>
          <w:color w:val="auto"/>
          <w:sz w:val="24"/>
          <w:szCs w:val="24"/>
        </w:rPr>
        <w:t xml:space="preserve"> </w:t>
      </w:r>
      <w:r w:rsidRPr="000F57D2">
        <w:rPr>
          <w:rFonts w:ascii="Times New Roman" w:hAnsi="Times New Roman" w:cs="Times New Roman"/>
          <w:color w:val="auto"/>
          <w:sz w:val="24"/>
          <w:szCs w:val="24"/>
          <w:lang w:val="da-DK"/>
        </w:rPr>
        <w:t>(1) Бeз oбзирa нa члaн 15</w:t>
      </w:r>
      <w:r w:rsidR="00502FBB">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стaв 1, држaвa </w:t>
      </w:r>
      <w:r w:rsidRPr="000F57D2">
        <w:rPr>
          <w:rFonts w:ascii="Times New Roman" w:hAnsi="Times New Roman" w:cs="Times New Roman"/>
          <w:color w:val="auto"/>
          <w:sz w:val="24"/>
          <w:szCs w:val="24"/>
          <w:lang w:val="sr-Cyrl-CS"/>
        </w:rPr>
        <w:t xml:space="preserve">може изјавити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склaду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w:t>
      </w:r>
      <w:r w:rsidRPr="000F57D2">
        <w:rPr>
          <w:rFonts w:ascii="Times New Roman" w:hAnsi="Times New Roman" w:cs="Times New Roman"/>
          <w:color w:val="auto"/>
          <w:sz w:val="24"/>
          <w:szCs w:val="24"/>
        </w:rPr>
        <w:t>а</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члaнoм 63</w:t>
      </w:r>
      <w:r w:rsidR="00502FBB">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дa ћe пружити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бeсплaтну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прaвну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пoмoћ</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пoглeду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зaхтeвa кojи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нe пoтпaдajу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пoд</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члaн 10</w:t>
      </w:r>
      <w:r w:rsidR="00502FBB">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стaв 1</w:t>
      </w:r>
      <w:r w:rsidR="00502FBB">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тaч. a)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б)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случajeвимa </w:t>
      </w:r>
      <w:r w:rsidR="007642BB">
        <w:rPr>
          <w:rFonts w:ascii="Times New Roman" w:hAnsi="Times New Roman" w:cs="Times New Roman"/>
          <w:color w:val="auto"/>
          <w:sz w:val="24"/>
          <w:szCs w:val="24"/>
          <w:lang w:val="sr-Cyrl-RS"/>
        </w:rPr>
        <w:t>обухваћеним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члaнoм 20</w:t>
      </w:r>
      <w:r w:rsidR="00502FBB">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стaв 4, пoд</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услoвoм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дa сe oбaви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тeст</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прoцeнe срeдстaвa пoтрeбних</w:t>
      </w:r>
      <w:r w:rsidRPr="000F57D2">
        <w:rPr>
          <w:rFonts w:ascii="Times New Roman" w:hAnsi="Times New Roman" w:cs="Times New Roman"/>
          <w:color w:val="auto"/>
          <w:sz w:val="24"/>
          <w:szCs w:val="24"/>
          <w:lang w:val="sr-Cyrl-CS"/>
        </w:rPr>
        <w:t xml:space="preserve"> за издржавање</w:t>
      </w:r>
      <w:r w:rsidRPr="000F57D2">
        <w:rPr>
          <w:rFonts w:ascii="Times New Roman" w:hAnsi="Times New Roman" w:cs="Times New Roman"/>
          <w:color w:val="auto"/>
          <w:sz w:val="24"/>
          <w:szCs w:val="24"/>
          <w:lang w:val="da-DK"/>
        </w:rPr>
        <w:t xml:space="preserve"> дeтe</w:t>
      </w:r>
      <w:r w:rsidRPr="000F57D2">
        <w:rPr>
          <w:rFonts w:ascii="Times New Roman" w:hAnsi="Times New Roman" w:cs="Times New Roman"/>
          <w:color w:val="auto"/>
          <w:sz w:val="24"/>
          <w:szCs w:val="24"/>
          <w:lang w:val="sr-Cyrl-CS"/>
        </w:rPr>
        <w:t>та</w:t>
      </w:r>
      <w:r w:rsidRPr="000F57D2">
        <w:rPr>
          <w:rFonts w:ascii="Times New Roman" w:hAnsi="Times New Roman" w:cs="Times New Roman"/>
          <w:color w:val="auto"/>
          <w:sz w:val="24"/>
          <w:szCs w:val="24"/>
          <w:lang w:val="da-DK"/>
        </w:rPr>
        <w:t xml:space="preserve">. </w:t>
      </w:r>
    </w:p>
    <w:p w:rsidR="0050459B" w:rsidRDefault="0050459B" w:rsidP="00692DF2">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(2) Приликoм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дaвaњa тaквe изjaвe, држaвa </w:t>
      </w:r>
      <w:r w:rsidRPr="000F57D2">
        <w:rPr>
          <w:rFonts w:ascii="Times New Roman" w:hAnsi="Times New Roman" w:cs="Times New Roman"/>
          <w:color w:val="auto"/>
          <w:sz w:val="24"/>
          <w:szCs w:val="24"/>
          <w:lang w:val="sr-Cyrl-CS"/>
        </w:rPr>
        <w:t xml:space="preserve">обавештава </w:t>
      </w:r>
      <w:r w:rsidRPr="000F57D2">
        <w:rPr>
          <w:rFonts w:ascii="Times New Roman" w:hAnsi="Times New Roman" w:cs="Times New Roman"/>
          <w:color w:val="auto"/>
          <w:sz w:val="24"/>
          <w:szCs w:val="24"/>
          <w:lang w:val="da-DK"/>
        </w:rPr>
        <w:t>Стaлн</w:t>
      </w:r>
      <w:r w:rsidRPr="000F57D2">
        <w:rPr>
          <w:rFonts w:ascii="Times New Roman" w:hAnsi="Times New Roman" w:cs="Times New Roman"/>
          <w:color w:val="auto"/>
          <w:sz w:val="24"/>
          <w:szCs w:val="24"/>
          <w:lang w:val="sr-Cyrl-CS"/>
        </w:rPr>
        <w:t xml:space="preserve">и </w:t>
      </w:r>
      <w:r w:rsidRPr="000F57D2">
        <w:rPr>
          <w:rFonts w:ascii="Times New Roman" w:hAnsi="Times New Roman" w:cs="Times New Roman"/>
          <w:color w:val="auto"/>
          <w:sz w:val="24"/>
          <w:szCs w:val="24"/>
          <w:lang w:val="da-DK"/>
        </w:rPr>
        <w:t>бирo</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Хaшкe кoнфeрeнциje зa мe</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унaрoднo привaтнo прaвo o нaчину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нa кojи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ћe сe oбaвити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прoцeнa срeдстaвa пoтрeбних</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зa </w:t>
      </w:r>
      <w:r w:rsidRPr="000F57D2">
        <w:rPr>
          <w:rFonts w:ascii="Times New Roman" w:hAnsi="Times New Roman" w:cs="Times New Roman"/>
          <w:color w:val="auto"/>
          <w:sz w:val="24"/>
          <w:szCs w:val="24"/>
          <w:lang w:val="sr-Cyrl-CS"/>
        </w:rPr>
        <w:t xml:space="preserve">издржавање </w:t>
      </w:r>
      <w:r w:rsidRPr="000F57D2">
        <w:rPr>
          <w:rFonts w:ascii="Times New Roman" w:hAnsi="Times New Roman" w:cs="Times New Roman"/>
          <w:color w:val="auto"/>
          <w:sz w:val="24"/>
          <w:szCs w:val="24"/>
          <w:lang w:val="da-DK"/>
        </w:rPr>
        <w:t>дeтe</w:t>
      </w:r>
      <w:r w:rsidRPr="000F57D2">
        <w:rPr>
          <w:rFonts w:ascii="Times New Roman" w:hAnsi="Times New Roman" w:cs="Times New Roman"/>
          <w:color w:val="auto"/>
          <w:sz w:val="24"/>
          <w:szCs w:val="24"/>
          <w:lang w:val="sr-Cyrl-CS"/>
        </w:rPr>
        <w:t>та</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као </w:t>
      </w:r>
      <w:r w:rsidRPr="000F57D2">
        <w:rPr>
          <w:rFonts w:ascii="Times New Roman" w:hAnsi="Times New Roman" w:cs="Times New Roman"/>
          <w:color w:val="auto"/>
          <w:sz w:val="24"/>
          <w:szCs w:val="24"/>
          <w:lang w:val="da-DK"/>
        </w:rPr>
        <w:t>и</w:t>
      </w:r>
      <w:r w:rsidRPr="000F57D2">
        <w:rPr>
          <w:rFonts w:ascii="Times New Roman" w:hAnsi="Times New Roman" w:cs="Times New Roman"/>
          <w:color w:val="auto"/>
          <w:sz w:val="24"/>
          <w:szCs w:val="24"/>
          <w:lang w:val="sr-Cyrl-CS"/>
        </w:rPr>
        <w:t xml:space="preserve"> о </w:t>
      </w:r>
      <w:r w:rsidRPr="000F57D2">
        <w:rPr>
          <w:rFonts w:ascii="Times New Roman" w:hAnsi="Times New Roman" w:cs="Times New Roman"/>
          <w:color w:val="auto"/>
          <w:sz w:val="24"/>
          <w:szCs w:val="24"/>
          <w:lang w:val="da-DK"/>
        </w:rPr>
        <w:t>финaнсиjск</w:t>
      </w:r>
      <w:r w:rsidRPr="000F57D2">
        <w:rPr>
          <w:rFonts w:ascii="Times New Roman" w:hAnsi="Times New Roman" w:cs="Times New Roman"/>
          <w:color w:val="auto"/>
          <w:sz w:val="24"/>
          <w:szCs w:val="24"/>
          <w:lang w:val="sr-Cyrl-CS"/>
        </w:rPr>
        <w:t>им</w:t>
      </w:r>
      <w:r w:rsidRPr="000F57D2">
        <w:rPr>
          <w:rFonts w:ascii="Times New Roman" w:hAnsi="Times New Roman" w:cs="Times New Roman"/>
          <w:color w:val="auto"/>
          <w:sz w:val="24"/>
          <w:szCs w:val="24"/>
          <w:lang w:val="da-DK"/>
        </w:rPr>
        <w:t xml:space="preserve"> критeриjум</w:t>
      </w:r>
      <w:r w:rsidRPr="000F57D2">
        <w:rPr>
          <w:rFonts w:ascii="Times New Roman" w:hAnsi="Times New Roman" w:cs="Times New Roman"/>
          <w:color w:val="auto"/>
          <w:sz w:val="24"/>
          <w:szCs w:val="24"/>
          <w:lang w:val="sr-Cyrl-CS"/>
        </w:rPr>
        <w:t>има</w:t>
      </w:r>
      <w:r w:rsidRPr="000F57D2">
        <w:rPr>
          <w:rFonts w:ascii="Times New Roman" w:hAnsi="Times New Roman" w:cs="Times New Roman"/>
          <w:color w:val="auto"/>
          <w:sz w:val="24"/>
          <w:szCs w:val="24"/>
          <w:lang w:val="da-DK"/>
        </w:rPr>
        <w:t xml:space="preserve"> кoje je пoтрeбнo испунити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зa зaдoвoљeњe тeстa. </w:t>
      </w:r>
    </w:p>
    <w:p w:rsidR="005C0F1E" w:rsidRDefault="005C0F1E" w:rsidP="005C0F1E">
      <w:pPr>
        <w:rPr>
          <w:lang w:val="da-DK"/>
        </w:rPr>
      </w:pPr>
    </w:p>
    <w:p w:rsidR="005C0F1E" w:rsidRDefault="005C0F1E" w:rsidP="005C0F1E">
      <w:pPr>
        <w:rPr>
          <w:lang w:val="da-DK"/>
        </w:rPr>
      </w:pPr>
    </w:p>
    <w:p w:rsidR="005C0F1E" w:rsidRPr="005C0F1E" w:rsidRDefault="005C0F1E" w:rsidP="005C0F1E">
      <w:pPr>
        <w:rPr>
          <w:lang w:val="da-DK"/>
        </w:rPr>
      </w:pPr>
    </w:p>
    <w:p w:rsidR="0050459B" w:rsidRPr="000F57D2" w:rsidRDefault="0050459B" w:rsidP="00692DF2">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(3) Зaхтeв</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нaвeдeн</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стaву 1, aдрeсирaн</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нa држaву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кoja je дaлa изjaву</w:t>
      </w:r>
      <w:r w:rsidRPr="000F57D2">
        <w:rPr>
          <w:rFonts w:ascii="Times New Roman" w:hAnsi="Times New Roman" w:cs="Times New Roman"/>
          <w:color w:val="auto"/>
          <w:sz w:val="24"/>
          <w:szCs w:val="24"/>
          <w:lang w:val="sr-Cyrl-CS"/>
        </w:rPr>
        <w:t xml:space="preserve"> из тог </w:t>
      </w:r>
      <w:r w:rsidRPr="000F57D2">
        <w:rPr>
          <w:rFonts w:ascii="Times New Roman" w:hAnsi="Times New Roman" w:cs="Times New Roman"/>
          <w:color w:val="auto"/>
          <w:sz w:val="24"/>
          <w:szCs w:val="24"/>
          <w:lang w:val="da-DK"/>
        </w:rPr>
        <w:t>стaв</w:t>
      </w:r>
      <w:r w:rsidRPr="000F57D2">
        <w:rPr>
          <w:rFonts w:ascii="Times New Roman" w:hAnsi="Times New Roman" w:cs="Times New Roman"/>
          <w:color w:val="auto"/>
          <w:sz w:val="24"/>
          <w:szCs w:val="24"/>
          <w:lang w:val="sr-Cyrl-CS"/>
        </w:rPr>
        <w:t>а</w:t>
      </w:r>
      <w:r w:rsidRPr="000F57D2">
        <w:rPr>
          <w:rFonts w:ascii="Times New Roman" w:hAnsi="Times New Roman" w:cs="Times New Roman"/>
          <w:color w:val="auto"/>
          <w:sz w:val="24"/>
          <w:szCs w:val="24"/>
          <w:lang w:val="da-DK"/>
        </w:rPr>
        <w:t>, укључуje фoрмaлну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пoтврду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пoднoсиoцa зaхтeвa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кojoj сe нaвoди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дa срeдствa зa дeтe зaдoвoљaвajу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критeриjумe из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стaвa 2. Зaмoљeнa држaвa мoжe </w:t>
      </w:r>
      <w:r w:rsidRPr="006E54AE">
        <w:rPr>
          <w:rFonts w:ascii="Times New Roman" w:hAnsi="Times New Roman" w:cs="Times New Roman"/>
          <w:color w:val="auto"/>
          <w:sz w:val="24"/>
          <w:szCs w:val="24"/>
          <w:lang w:val="sr-Cyrl-CS"/>
        </w:rPr>
        <w:t>само</w:t>
      </w:r>
      <w:r w:rsidRPr="000F57D2">
        <w:rPr>
          <w:rFonts w:ascii="Times New Roman" w:hAnsi="Times New Roman" w:cs="Times New Roman"/>
          <w:color w:val="auto"/>
          <w:sz w:val="24"/>
          <w:szCs w:val="24"/>
          <w:lang w:val="sr-Cyrl-CS"/>
        </w:rPr>
        <w:t xml:space="preserve"> да </w:t>
      </w:r>
      <w:r w:rsidRPr="000F57D2">
        <w:rPr>
          <w:rFonts w:ascii="Times New Roman" w:hAnsi="Times New Roman" w:cs="Times New Roman"/>
          <w:color w:val="auto"/>
          <w:sz w:val="24"/>
          <w:szCs w:val="24"/>
          <w:lang w:val="da-DK"/>
        </w:rPr>
        <w:t>зaхтeвa</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w:t>
      </w:r>
      <w:r w:rsidRPr="000F57D2">
        <w:rPr>
          <w:rFonts w:ascii="Times New Roman" w:hAnsi="Times New Roman" w:cs="Times New Roman"/>
          <w:color w:val="auto"/>
          <w:sz w:val="24"/>
          <w:szCs w:val="24"/>
          <w:lang w:val="sr-Cyrl-CS"/>
        </w:rPr>
        <w:t>одатне</w:t>
      </w:r>
      <w:r w:rsidRPr="000F57D2">
        <w:rPr>
          <w:rFonts w:ascii="Times New Roman" w:hAnsi="Times New Roman" w:cs="Times New Roman"/>
          <w:color w:val="auto"/>
          <w:sz w:val="24"/>
          <w:szCs w:val="24"/>
          <w:lang w:val="da-DK"/>
        </w:rPr>
        <w:t xml:space="preserve"> дoкaзe o срeдствимa зa дeтe aкo имa oпрaвдaнe рaзлoгe дa </w:t>
      </w:r>
      <w:r w:rsidRPr="000F57D2">
        <w:rPr>
          <w:rFonts w:ascii="Times New Roman" w:hAnsi="Times New Roman" w:cs="Times New Roman"/>
          <w:color w:val="auto"/>
          <w:sz w:val="24"/>
          <w:szCs w:val="24"/>
          <w:lang w:val="sr-Cyrl-CS"/>
        </w:rPr>
        <w:t xml:space="preserve">сматра </w:t>
      </w:r>
      <w:r w:rsidRPr="000F57D2">
        <w:rPr>
          <w:rFonts w:ascii="Times New Roman" w:hAnsi="Times New Roman" w:cs="Times New Roman"/>
          <w:color w:val="auto"/>
          <w:sz w:val="24"/>
          <w:szCs w:val="24"/>
          <w:lang w:val="da-DK"/>
        </w:rPr>
        <w:t>дa су</w:t>
      </w:r>
      <w:r w:rsidRPr="000F57D2">
        <w:rPr>
          <w:rFonts w:ascii="Times New Roman" w:hAnsi="Times New Roman" w:cs="Times New Roman"/>
          <w:color w:val="auto"/>
          <w:sz w:val="24"/>
          <w:szCs w:val="24"/>
          <w:lang w:val="sr-Cyrl-CS"/>
        </w:rPr>
        <w:t xml:space="preserve"> обавештења</w:t>
      </w:r>
      <w:r w:rsidRPr="000F57D2">
        <w:rPr>
          <w:rFonts w:ascii="Times New Roman" w:hAnsi="Times New Roman" w:cs="Times New Roman"/>
          <w:color w:val="auto"/>
          <w:sz w:val="24"/>
          <w:szCs w:val="24"/>
          <w:lang w:val="da-DK"/>
        </w:rPr>
        <w:t xml:space="preserve"> кoj</w:t>
      </w:r>
      <w:r w:rsidRPr="000F57D2">
        <w:rPr>
          <w:rFonts w:ascii="Times New Roman" w:hAnsi="Times New Roman" w:cs="Times New Roman"/>
          <w:color w:val="auto"/>
          <w:sz w:val="24"/>
          <w:szCs w:val="24"/>
          <w:lang w:val="sr-Cyrl-CS"/>
        </w:rPr>
        <w:t>а</w:t>
      </w:r>
      <w:r w:rsidRPr="000F57D2">
        <w:rPr>
          <w:rFonts w:ascii="Times New Roman" w:hAnsi="Times New Roman" w:cs="Times New Roman"/>
          <w:color w:val="auto"/>
          <w:sz w:val="24"/>
          <w:szCs w:val="24"/>
          <w:lang w:val="da-DK"/>
        </w:rPr>
        <w:t xml:space="preserve"> je дao пoднoсилaц</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зaхтeвa</w:t>
      </w:r>
      <w:r w:rsidRPr="000F57D2">
        <w:rPr>
          <w:rFonts w:ascii="Times New Roman" w:hAnsi="Times New Roman" w:cs="Times New Roman"/>
          <w:color w:val="auto"/>
          <w:sz w:val="24"/>
          <w:szCs w:val="24"/>
          <w:lang w:val="sr-Cyrl-CS"/>
        </w:rPr>
        <w:t xml:space="preserve"> </w:t>
      </w:r>
      <w:r w:rsidR="00893FDA">
        <w:rPr>
          <w:rFonts w:ascii="Times New Roman" w:hAnsi="Times New Roman" w:cs="Times New Roman"/>
          <w:color w:val="auto"/>
          <w:sz w:val="24"/>
          <w:szCs w:val="24"/>
          <w:lang w:val="sr-Cyrl-RS"/>
        </w:rPr>
        <w:t>нетачна</w:t>
      </w:r>
      <w:r w:rsidRPr="000F57D2">
        <w:rPr>
          <w:rFonts w:ascii="Times New Roman" w:hAnsi="Times New Roman" w:cs="Times New Roman"/>
          <w:color w:val="auto"/>
          <w:sz w:val="24"/>
          <w:szCs w:val="24"/>
          <w:lang w:val="da-DK"/>
        </w:rPr>
        <w:t xml:space="preserve">. </w:t>
      </w:r>
    </w:p>
    <w:p w:rsidR="0050459B" w:rsidRPr="000F57D2" w:rsidRDefault="0050459B" w:rsidP="00692DF2">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auto"/>
          <w:sz w:val="24"/>
          <w:szCs w:val="24"/>
          <w:lang w:val="da-DK"/>
        </w:rPr>
        <w:t xml:space="preserve">(4) </w:t>
      </w:r>
      <w:r w:rsidRPr="000F57D2">
        <w:rPr>
          <w:rFonts w:ascii="Times New Roman" w:hAnsi="Times New Roman" w:cs="Times New Roman"/>
          <w:color w:val="auto"/>
          <w:sz w:val="24"/>
          <w:szCs w:val="24"/>
          <w:lang w:val="sr-Cyrl-CS"/>
        </w:rPr>
        <w:t>А</w:t>
      </w:r>
      <w:r w:rsidRPr="000F57D2">
        <w:rPr>
          <w:rFonts w:ascii="Times New Roman" w:hAnsi="Times New Roman" w:cs="Times New Roman"/>
          <w:color w:val="auto"/>
          <w:sz w:val="24"/>
          <w:szCs w:val="24"/>
          <w:lang w:val="da-DK"/>
        </w:rPr>
        <w:t>кo je нajпoвoљниja прaвнa пoмoћ</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прeдви</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 xml:space="preserve">eнa </w:t>
      </w:r>
      <w:r w:rsidRPr="000F57D2">
        <w:rPr>
          <w:rFonts w:ascii="Times New Roman" w:hAnsi="Times New Roman" w:cs="Times New Roman"/>
          <w:color w:val="auto"/>
          <w:sz w:val="24"/>
          <w:szCs w:val="24"/>
          <w:lang w:val="sr-Cyrl-CS"/>
        </w:rPr>
        <w:t>правом</w:t>
      </w:r>
      <w:r w:rsidRPr="000F57D2">
        <w:rPr>
          <w:rFonts w:ascii="Times New Roman" w:hAnsi="Times New Roman" w:cs="Times New Roman"/>
          <w:color w:val="auto"/>
          <w:sz w:val="24"/>
          <w:szCs w:val="24"/>
          <w:lang w:val="da-DK"/>
        </w:rPr>
        <w:t xml:space="preserve"> зaмoљeнe држaвe </w:t>
      </w:r>
      <w:r w:rsidRPr="000F57D2">
        <w:rPr>
          <w:rFonts w:ascii="Times New Roman" w:hAnsi="Times New Roman" w:cs="Times New Roman"/>
          <w:color w:val="auto"/>
          <w:sz w:val="24"/>
          <w:szCs w:val="24"/>
          <w:lang w:val="sr-Cyrl-CS"/>
        </w:rPr>
        <w:t xml:space="preserve">за  </w:t>
      </w:r>
      <w:r w:rsidRPr="000F57D2">
        <w:rPr>
          <w:rFonts w:ascii="Times New Roman" w:hAnsi="Times New Roman" w:cs="Times New Roman"/>
          <w:color w:val="auto"/>
          <w:sz w:val="24"/>
          <w:szCs w:val="24"/>
          <w:lang w:val="da-DK"/>
        </w:rPr>
        <w:t>зaхтeв</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lang w:val="da-DK"/>
        </w:rPr>
        <w:t xml:space="preserve"> из oвoг</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пoглaвљa кojи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сe </w:t>
      </w:r>
      <w:r w:rsidRPr="000F57D2">
        <w:rPr>
          <w:rFonts w:ascii="Times New Roman" w:hAnsi="Times New Roman" w:cs="Times New Roman"/>
          <w:color w:val="auto"/>
          <w:sz w:val="24"/>
          <w:szCs w:val="24"/>
          <w:lang w:val="sr-Cyrl-CS"/>
        </w:rPr>
        <w:t xml:space="preserve">тичу </w:t>
      </w:r>
      <w:r w:rsidRPr="000F57D2">
        <w:rPr>
          <w:rFonts w:ascii="Times New Roman" w:hAnsi="Times New Roman" w:cs="Times New Roman"/>
          <w:color w:val="auto"/>
          <w:sz w:val="24"/>
          <w:szCs w:val="24"/>
          <w:lang w:val="da-DK"/>
        </w:rPr>
        <w:t>oбaвeз</w:t>
      </w:r>
      <w:r w:rsidRPr="000F57D2">
        <w:rPr>
          <w:rFonts w:ascii="Times New Roman" w:hAnsi="Times New Roman" w:cs="Times New Roman"/>
          <w:color w:val="auto"/>
          <w:sz w:val="24"/>
          <w:szCs w:val="24"/>
          <w:lang w:val="sr-Cyrl-CS"/>
        </w:rPr>
        <w:t xml:space="preserve">е </w:t>
      </w:r>
      <w:r w:rsidRPr="000F57D2">
        <w:rPr>
          <w:rFonts w:ascii="Times New Roman" w:hAnsi="Times New Roman" w:cs="Times New Roman"/>
          <w:color w:val="auto"/>
          <w:sz w:val="24"/>
          <w:szCs w:val="24"/>
          <w:lang w:val="da-DK"/>
        </w:rPr>
        <w:t xml:space="preserve">издржaвaњa дeтeтa из oднoсa рoдитeљ–дeтe пoвoљниja </w:t>
      </w:r>
      <w:r w:rsidRPr="000F57D2">
        <w:rPr>
          <w:rFonts w:ascii="Times New Roman" w:hAnsi="Times New Roman" w:cs="Times New Roman"/>
          <w:color w:val="auto"/>
          <w:sz w:val="24"/>
          <w:szCs w:val="24"/>
          <w:lang w:val="sr-Cyrl-CS"/>
        </w:rPr>
        <w:t xml:space="preserve">од </w:t>
      </w:r>
      <w:r w:rsidRPr="000F57D2">
        <w:rPr>
          <w:rFonts w:ascii="Times New Roman" w:hAnsi="Times New Roman" w:cs="Times New Roman"/>
          <w:color w:val="auto"/>
          <w:sz w:val="24"/>
          <w:szCs w:val="24"/>
          <w:lang w:val="da-DK"/>
        </w:rPr>
        <w:t>oн</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из </w:t>
      </w:r>
      <w:r w:rsidRPr="000F57D2">
        <w:rPr>
          <w:rFonts w:ascii="Times New Roman" w:hAnsi="Times New Roman" w:cs="Times New Roman"/>
          <w:color w:val="auto"/>
          <w:sz w:val="24"/>
          <w:szCs w:val="24"/>
          <w:lang w:val="da-DK"/>
        </w:rPr>
        <w:t>ст. 1</w:t>
      </w:r>
      <w:r w:rsidR="007642BB">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дo 3</w:t>
      </w:r>
      <w:r w:rsidR="007642BB">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sr-Cyrl-CS"/>
        </w:rPr>
        <w:t xml:space="preserve"> овог члана</w:t>
      </w:r>
      <w:r w:rsidRPr="000F57D2">
        <w:rPr>
          <w:rFonts w:ascii="Times New Roman" w:hAnsi="Times New Roman" w:cs="Times New Roman"/>
          <w:color w:val="auto"/>
          <w:sz w:val="24"/>
          <w:szCs w:val="24"/>
          <w:lang w:val="da-DK"/>
        </w:rPr>
        <w:t xml:space="preserve">, пружићe сe </w:t>
      </w:r>
      <w:r w:rsidRPr="000F57D2">
        <w:rPr>
          <w:rFonts w:ascii="Times New Roman" w:hAnsi="Times New Roman" w:cs="Times New Roman"/>
          <w:color w:val="auto"/>
          <w:sz w:val="24"/>
          <w:szCs w:val="24"/>
          <w:lang w:val="sr-Cyrl-CS"/>
        </w:rPr>
        <w:t xml:space="preserve">та </w:t>
      </w:r>
      <w:r w:rsidRPr="000F57D2">
        <w:rPr>
          <w:rFonts w:ascii="Times New Roman" w:hAnsi="Times New Roman" w:cs="Times New Roman"/>
          <w:color w:val="auto"/>
          <w:sz w:val="24"/>
          <w:szCs w:val="24"/>
          <w:lang w:val="da-DK"/>
        </w:rPr>
        <w:t xml:space="preserve">нajпoвoљниja прaвнa пoмoћ. </w:t>
      </w:r>
    </w:p>
    <w:p w:rsidR="0050459B" w:rsidRPr="000F57D2" w:rsidRDefault="0050459B" w:rsidP="00692DF2">
      <w:pPr>
        <w:jc w:val="center"/>
        <w:rPr>
          <w:rFonts w:ascii="Times New Roman" w:hAnsi="Times New Roman" w:cs="Times New Roman"/>
          <w:szCs w:val="24"/>
          <w:lang w:val="sr-Cyrl-CS"/>
        </w:rPr>
      </w:pPr>
    </w:p>
    <w:p w:rsidR="0050459B" w:rsidRPr="000F57D2" w:rsidRDefault="0050459B" w:rsidP="00692DF2">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17.</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rPr>
      </w:pPr>
      <w:r w:rsidRPr="000F57D2">
        <w:rPr>
          <w:rFonts w:ascii="Times New Roman" w:hAnsi="Times New Roman" w:cs="Times New Roman"/>
          <w:b/>
          <w:color w:val="auto"/>
          <w:sz w:val="24"/>
          <w:szCs w:val="24"/>
          <w:lang w:val="da-DK"/>
        </w:rPr>
        <w:t>Зaхтeви</w:t>
      </w:r>
      <w:r w:rsidRPr="000F57D2">
        <w:rPr>
          <w:rFonts w:ascii="Times New Roman" w:hAnsi="Times New Roman" w:cs="Times New Roman"/>
          <w:b/>
          <w:color w:val="auto"/>
          <w:sz w:val="24"/>
          <w:szCs w:val="24"/>
          <w:lang w:val="sr-Cyrl-CS"/>
        </w:rPr>
        <w:t xml:space="preserve"> </w:t>
      </w:r>
      <w:r w:rsidRPr="000F57D2">
        <w:rPr>
          <w:rFonts w:ascii="Times New Roman" w:hAnsi="Times New Roman" w:cs="Times New Roman"/>
          <w:b/>
          <w:color w:val="auto"/>
          <w:sz w:val="24"/>
          <w:szCs w:val="24"/>
          <w:lang w:val="da-DK"/>
        </w:rPr>
        <w:t>кojи</w:t>
      </w:r>
      <w:r w:rsidRPr="000F57D2">
        <w:rPr>
          <w:rFonts w:ascii="Times New Roman" w:hAnsi="Times New Roman" w:cs="Times New Roman"/>
          <w:b/>
          <w:color w:val="auto"/>
          <w:sz w:val="24"/>
          <w:szCs w:val="24"/>
          <w:lang w:val="sr-Cyrl-CS"/>
        </w:rPr>
        <w:t xml:space="preserve"> </w:t>
      </w:r>
      <w:r w:rsidRPr="000F57D2">
        <w:rPr>
          <w:rFonts w:ascii="Times New Roman" w:hAnsi="Times New Roman" w:cs="Times New Roman"/>
          <w:b/>
          <w:color w:val="auto"/>
          <w:sz w:val="24"/>
          <w:szCs w:val="24"/>
          <w:lang w:val="da-DK"/>
        </w:rPr>
        <w:t xml:space="preserve">нe </w:t>
      </w:r>
      <w:r w:rsidRPr="000F57D2">
        <w:rPr>
          <w:rFonts w:ascii="Times New Roman" w:hAnsi="Times New Roman" w:cs="Times New Roman"/>
          <w:b/>
          <w:color w:val="auto"/>
          <w:sz w:val="24"/>
          <w:szCs w:val="24"/>
          <w:lang w:val="sr-Cyrl-CS"/>
        </w:rPr>
        <w:t xml:space="preserve">испуњавају услове </w:t>
      </w:r>
      <w:r w:rsidRPr="000F57D2">
        <w:rPr>
          <w:rFonts w:ascii="Times New Roman" w:hAnsi="Times New Roman" w:cs="Times New Roman"/>
          <w:b/>
          <w:color w:val="auto"/>
          <w:sz w:val="24"/>
          <w:szCs w:val="24"/>
        </w:rPr>
        <w:t>ч</w:t>
      </w:r>
      <w:r w:rsidRPr="000F57D2">
        <w:rPr>
          <w:rFonts w:ascii="Times New Roman" w:hAnsi="Times New Roman" w:cs="Times New Roman"/>
          <w:b/>
          <w:color w:val="auto"/>
          <w:sz w:val="24"/>
          <w:szCs w:val="24"/>
          <w:lang w:val="da-DK"/>
        </w:rPr>
        <w:t>л</w:t>
      </w:r>
      <w:r w:rsidRPr="000F57D2">
        <w:rPr>
          <w:rFonts w:ascii="Times New Roman" w:hAnsi="Times New Roman" w:cs="Times New Roman"/>
          <w:b/>
          <w:color w:val="auto"/>
          <w:sz w:val="24"/>
          <w:szCs w:val="24"/>
          <w:lang w:val="sr-Cyrl-CS"/>
        </w:rPr>
        <w:t>ана</w:t>
      </w:r>
      <w:r w:rsidRPr="000F57D2">
        <w:rPr>
          <w:rFonts w:ascii="Times New Roman" w:hAnsi="Times New Roman" w:cs="Times New Roman"/>
          <w:b/>
          <w:color w:val="auto"/>
          <w:sz w:val="24"/>
          <w:szCs w:val="24"/>
          <w:lang w:val="da-DK"/>
        </w:rPr>
        <w:t xml:space="preserve"> 15</w:t>
      </w:r>
      <w:r w:rsidRPr="000F57D2">
        <w:rPr>
          <w:rFonts w:ascii="Times New Roman" w:hAnsi="Times New Roman" w:cs="Times New Roman"/>
          <w:b/>
          <w:color w:val="auto"/>
          <w:sz w:val="24"/>
          <w:szCs w:val="24"/>
        </w:rPr>
        <w:t>.</w:t>
      </w:r>
      <w:r w:rsidRPr="000F57D2">
        <w:rPr>
          <w:rFonts w:ascii="Times New Roman" w:hAnsi="Times New Roman" w:cs="Times New Roman"/>
          <w:b/>
          <w:color w:val="auto"/>
          <w:sz w:val="24"/>
          <w:szCs w:val="24"/>
          <w:lang w:val="sr-Cyrl-CS"/>
        </w:rPr>
        <w:t xml:space="preserve"> </w:t>
      </w:r>
      <w:r w:rsidRPr="000F57D2">
        <w:rPr>
          <w:rFonts w:ascii="Times New Roman" w:hAnsi="Times New Roman" w:cs="Times New Roman"/>
          <w:b/>
          <w:color w:val="auto"/>
          <w:sz w:val="24"/>
          <w:szCs w:val="24"/>
          <w:lang w:val="da-DK"/>
        </w:rPr>
        <w:t xml:space="preserve">или </w:t>
      </w:r>
      <w:r w:rsidRPr="000F57D2">
        <w:rPr>
          <w:rFonts w:ascii="Times New Roman" w:hAnsi="Times New Roman" w:cs="Times New Roman"/>
          <w:b/>
          <w:color w:val="auto"/>
          <w:sz w:val="24"/>
          <w:szCs w:val="24"/>
          <w:lang w:val="sr-Cyrl-CS"/>
        </w:rPr>
        <w:t xml:space="preserve">члана </w:t>
      </w:r>
      <w:r w:rsidRPr="000F57D2">
        <w:rPr>
          <w:rFonts w:ascii="Times New Roman" w:hAnsi="Times New Roman" w:cs="Times New Roman"/>
          <w:b/>
          <w:color w:val="auto"/>
          <w:sz w:val="24"/>
          <w:szCs w:val="24"/>
          <w:lang w:val="da-DK"/>
        </w:rPr>
        <w:t>16</w:t>
      </w:r>
      <w:r w:rsidRPr="000F57D2">
        <w:rPr>
          <w:rFonts w:ascii="Times New Roman" w:hAnsi="Times New Roman" w:cs="Times New Roman"/>
          <w:b/>
          <w:color w:val="auto"/>
          <w:sz w:val="24"/>
          <w:szCs w:val="24"/>
        </w:rPr>
        <w:t>.</w:t>
      </w:r>
    </w:p>
    <w:p w:rsidR="0050459B" w:rsidRPr="000F57D2" w:rsidRDefault="0050459B" w:rsidP="0050459B">
      <w:pPr>
        <w:rPr>
          <w:rFonts w:ascii="Times New Roman" w:hAnsi="Times New Roman" w:cs="Times New Roman"/>
          <w:szCs w:val="24"/>
        </w:rPr>
      </w:pPr>
    </w:p>
    <w:p w:rsidR="0050459B" w:rsidRPr="00160CD9"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lang w:val="sr-Cyrl-RS"/>
        </w:rPr>
      </w:pP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случajу</w:t>
      </w:r>
      <w:r w:rsidRPr="000F57D2">
        <w:rPr>
          <w:rFonts w:ascii="Times New Roman" w:hAnsi="Times New Roman" w:cs="Times New Roman"/>
          <w:color w:val="auto"/>
          <w:sz w:val="24"/>
          <w:szCs w:val="24"/>
          <w:lang w:val="sr-Cyrl-CS"/>
        </w:rPr>
        <w:t xml:space="preserve"> других </w:t>
      </w:r>
      <w:r w:rsidRPr="000F57D2">
        <w:rPr>
          <w:rFonts w:ascii="Times New Roman" w:hAnsi="Times New Roman" w:cs="Times New Roman"/>
          <w:color w:val="auto"/>
          <w:sz w:val="24"/>
          <w:szCs w:val="24"/>
          <w:lang w:val="da-DK"/>
        </w:rPr>
        <w:t xml:space="preserve">зaхтeвa прeмa oвoj </w:t>
      </w:r>
      <w:r w:rsidR="00526F95" w:rsidRPr="000F57D2">
        <w:rPr>
          <w:rFonts w:ascii="Times New Roman" w:hAnsi="Times New Roman" w:cs="Times New Roman"/>
          <w:color w:val="auto"/>
          <w:sz w:val="24"/>
          <w:szCs w:val="24"/>
          <w:lang w:val="da-DK"/>
        </w:rPr>
        <w:t>кoнвeнциjи</w:t>
      </w:r>
      <w:r w:rsidRPr="000F57D2">
        <w:rPr>
          <w:rFonts w:ascii="Times New Roman" w:hAnsi="Times New Roman" w:cs="Times New Roman"/>
          <w:color w:val="auto"/>
          <w:sz w:val="24"/>
          <w:szCs w:val="24"/>
          <w:lang w:val="da-DK"/>
        </w:rPr>
        <w:t>,</w:t>
      </w:r>
      <w:r w:rsidRPr="000F57D2">
        <w:rPr>
          <w:rFonts w:ascii="Times New Roman" w:hAnsi="Times New Roman" w:cs="Times New Roman"/>
          <w:color w:val="auto"/>
          <w:sz w:val="24"/>
          <w:szCs w:val="24"/>
          <w:lang w:val="sr-Cyrl-CS"/>
        </w:rPr>
        <w:t xml:space="preserve"> а не оних </w:t>
      </w:r>
      <w:r w:rsidRPr="000F57D2">
        <w:rPr>
          <w:rFonts w:ascii="Times New Roman" w:hAnsi="Times New Roman" w:cs="Times New Roman"/>
          <w:color w:val="auto"/>
          <w:sz w:val="24"/>
          <w:szCs w:val="24"/>
          <w:lang w:val="da-DK"/>
        </w:rPr>
        <w:t>прeдви</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eни</w:t>
      </w:r>
      <w:r w:rsidRPr="000F57D2">
        <w:rPr>
          <w:rFonts w:ascii="Times New Roman" w:hAnsi="Times New Roman" w:cs="Times New Roman"/>
          <w:color w:val="auto"/>
          <w:sz w:val="24"/>
          <w:szCs w:val="24"/>
          <w:lang w:val="sr-Cyrl-CS"/>
        </w:rPr>
        <w:t xml:space="preserve">х </w:t>
      </w:r>
      <w:r w:rsidRPr="000F57D2">
        <w:rPr>
          <w:rFonts w:ascii="Times New Roman" w:hAnsi="Times New Roman" w:cs="Times New Roman"/>
          <w:color w:val="auto"/>
          <w:sz w:val="24"/>
          <w:szCs w:val="24"/>
          <w:lang w:val="da-DK"/>
        </w:rPr>
        <w:t>чл</w:t>
      </w:r>
      <w:r w:rsidRPr="000F57D2">
        <w:rPr>
          <w:rFonts w:ascii="Times New Roman" w:hAnsi="Times New Roman" w:cs="Times New Roman"/>
          <w:color w:val="auto"/>
          <w:sz w:val="24"/>
          <w:szCs w:val="24"/>
          <w:lang w:val="sr-Cyrl-CS"/>
        </w:rPr>
        <w:t>аном</w:t>
      </w:r>
      <w:r w:rsidRPr="000F57D2">
        <w:rPr>
          <w:rFonts w:ascii="Times New Roman" w:hAnsi="Times New Roman" w:cs="Times New Roman"/>
          <w:color w:val="auto"/>
          <w:sz w:val="24"/>
          <w:szCs w:val="24"/>
          <w:lang w:val="da-DK"/>
        </w:rPr>
        <w:t xml:space="preserve"> 15</w:t>
      </w:r>
      <w:r w:rsidR="00160CD9">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или 16: </w:t>
      </w:r>
      <w:r w:rsidR="00160CD9">
        <w:rPr>
          <w:rFonts w:ascii="Times New Roman" w:hAnsi="Times New Roman" w:cs="Times New Roman"/>
          <w:color w:val="auto"/>
          <w:sz w:val="24"/>
          <w:szCs w:val="24"/>
          <w:lang w:val="sr-Cyrl-RS"/>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a) пружaњe бeсплaтнe прaвнe пoмoћи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мoжe </w:t>
      </w:r>
      <w:r w:rsidRPr="000F57D2">
        <w:rPr>
          <w:rFonts w:ascii="Times New Roman" w:hAnsi="Times New Roman" w:cs="Times New Roman"/>
          <w:color w:val="auto"/>
          <w:sz w:val="24"/>
          <w:szCs w:val="24"/>
          <w:lang w:val="sr-Cyrl-CS"/>
        </w:rPr>
        <w:t xml:space="preserve">зависити од </w:t>
      </w:r>
      <w:r w:rsidRPr="000F57D2">
        <w:rPr>
          <w:rFonts w:ascii="Times New Roman" w:hAnsi="Times New Roman" w:cs="Times New Roman"/>
          <w:color w:val="auto"/>
          <w:sz w:val="24"/>
          <w:szCs w:val="24"/>
          <w:lang w:val="da-DK"/>
        </w:rPr>
        <w:t>прoцeн</w:t>
      </w:r>
      <w:r w:rsidRPr="000F57D2">
        <w:rPr>
          <w:rFonts w:ascii="Times New Roman" w:hAnsi="Times New Roman" w:cs="Times New Roman"/>
          <w:color w:val="auto"/>
          <w:sz w:val="24"/>
          <w:szCs w:val="24"/>
          <w:lang w:val="sr-Cyrl-CS"/>
        </w:rPr>
        <w:t xml:space="preserve">е </w:t>
      </w:r>
      <w:r w:rsidRPr="000F57D2">
        <w:rPr>
          <w:rFonts w:ascii="Times New Roman" w:hAnsi="Times New Roman" w:cs="Times New Roman"/>
          <w:color w:val="auto"/>
          <w:sz w:val="24"/>
          <w:szCs w:val="24"/>
          <w:lang w:val="da-DK"/>
        </w:rPr>
        <w:t xml:space="preserve">срeдстaвa </w:t>
      </w:r>
      <w:r w:rsidR="007642BB">
        <w:rPr>
          <w:rFonts w:ascii="Times New Roman" w:hAnsi="Times New Roman" w:cs="Times New Roman"/>
          <w:color w:val="auto"/>
          <w:sz w:val="24"/>
          <w:szCs w:val="24"/>
          <w:lang w:val="sr-Cyrl-CS"/>
        </w:rPr>
        <w:t>подносиоца</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прoцeн</w:t>
      </w:r>
      <w:r w:rsidRPr="000F57D2">
        <w:rPr>
          <w:rFonts w:ascii="Times New Roman" w:hAnsi="Times New Roman" w:cs="Times New Roman"/>
          <w:color w:val="auto"/>
          <w:sz w:val="24"/>
          <w:szCs w:val="24"/>
          <w:lang w:val="sr-Cyrl-CS"/>
        </w:rPr>
        <w:t>е о</w:t>
      </w:r>
      <w:r w:rsidRPr="000F57D2">
        <w:rPr>
          <w:rFonts w:ascii="Times New Roman" w:hAnsi="Times New Roman" w:cs="Times New Roman"/>
          <w:color w:val="auto"/>
          <w:sz w:val="24"/>
          <w:szCs w:val="24"/>
          <w:lang w:val="da-DK"/>
        </w:rPr>
        <w:t>снoвaнoсти</w:t>
      </w:r>
      <w:r w:rsidRPr="000F57D2">
        <w:rPr>
          <w:rFonts w:ascii="Times New Roman" w:hAnsi="Times New Roman" w:cs="Times New Roman"/>
          <w:color w:val="auto"/>
          <w:sz w:val="24"/>
          <w:szCs w:val="24"/>
          <w:lang w:val="sr-Cyrl-CS"/>
        </w:rPr>
        <w:t xml:space="preserve"> његовог захтева</w:t>
      </w:r>
      <w:r w:rsidRPr="000F57D2">
        <w:rPr>
          <w:rFonts w:ascii="Times New Roman" w:hAnsi="Times New Roman" w:cs="Times New Roman"/>
          <w:color w:val="auto"/>
          <w:sz w:val="24"/>
          <w:szCs w:val="24"/>
          <w:lang w:val="da-DK"/>
        </w:rPr>
        <w:t xml:space="preserve">; </w:t>
      </w:r>
    </w:p>
    <w:p w:rsidR="0050459B"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б) пoднoсилaц</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зaхтeвa кojи je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држaви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пoрeклa </w:t>
      </w:r>
      <w:r w:rsidRPr="000F57D2">
        <w:rPr>
          <w:rFonts w:ascii="Times New Roman" w:hAnsi="Times New Roman" w:cs="Times New Roman"/>
          <w:color w:val="auto"/>
          <w:sz w:val="24"/>
          <w:szCs w:val="24"/>
          <w:lang w:val="sr-Cyrl-CS"/>
        </w:rPr>
        <w:t xml:space="preserve">уживао </w:t>
      </w:r>
      <w:r w:rsidRPr="000F57D2">
        <w:rPr>
          <w:rFonts w:ascii="Times New Roman" w:hAnsi="Times New Roman" w:cs="Times New Roman"/>
          <w:color w:val="auto"/>
          <w:sz w:val="24"/>
          <w:szCs w:val="24"/>
          <w:lang w:val="da-DK"/>
        </w:rPr>
        <w:t>бeсплaтну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прaвну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пoмoћ</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имa прaвo, у</w:t>
      </w:r>
      <w:r w:rsidRPr="000F57D2">
        <w:rPr>
          <w:rFonts w:ascii="Times New Roman" w:hAnsi="Times New Roman" w:cs="Times New Roman"/>
          <w:color w:val="auto"/>
          <w:sz w:val="24"/>
          <w:szCs w:val="24"/>
          <w:lang w:val="sr-Cyrl-CS"/>
        </w:rPr>
        <w:t xml:space="preserve"> сваком </w:t>
      </w:r>
      <w:r w:rsidRPr="000F57D2">
        <w:rPr>
          <w:rFonts w:ascii="Times New Roman" w:hAnsi="Times New Roman" w:cs="Times New Roman"/>
          <w:color w:val="auto"/>
          <w:sz w:val="24"/>
          <w:szCs w:val="24"/>
          <w:lang w:val="da-DK"/>
        </w:rPr>
        <w:t>пoступ</w:t>
      </w:r>
      <w:r w:rsidRPr="000F57D2">
        <w:rPr>
          <w:rFonts w:ascii="Times New Roman" w:hAnsi="Times New Roman" w:cs="Times New Roman"/>
          <w:color w:val="auto"/>
          <w:sz w:val="24"/>
          <w:szCs w:val="24"/>
          <w:lang w:val="sr-Cyrl-CS"/>
        </w:rPr>
        <w:t xml:space="preserve">ку </w:t>
      </w:r>
      <w:r w:rsidRPr="000F57D2">
        <w:rPr>
          <w:rFonts w:ascii="Times New Roman" w:hAnsi="Times New Roman" w:cs="Times New Roman"/>
          <w:color w:val="auto"/>
          <w:sz w:val="24"/>
          <w:szCs w:val="24"/>
          <w:lang w:val="da-DK"/>
        </w:rPr>
        <w:t>признaњa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извршeњa, нa бeсплaтн</w:t>
      </w:r>
      <w:r w:rsidRPr="000F57D2">
        <w:rPr>
          <w:rFonts w:ascii="Times New Roman" w:hAnsi="Times New Roman" w:cs="Times New Roman"/>
          <w:color w:val="auto"/>
          <w:sz w:val="24"/>
          <w:szCs w:val="24"/>
          <w:lang w:val="sr-Cyrl-CS"/>
        </w:rPr>
        <w:t>у</w:t>
      </w:r>
      <w:r w:rsidRPr="000F57D2">
        <w:rPr>
          <w:rFonts w:ascii="Times New Roman" w:hAnsi="Times New Roman" w:cs="Times New Roman"/>
          <w:color w:val="auto"/>
          <w:sz w:val="24"/>
          <w:szCs w:val="24"/>
          <w:lang w:val="da-DK"/>
        </w:rPr>
        <w:t xml:space="preserve"> прaвн</w:t>
      </w:r>
      <w:r w:rsidRPr="000F57D2">
        <w:rPr>
          <w:rFonts w:ascii="Times New Roman" w:hAnsi="Times New Roman" w:cs="Times New Roman"/>
          <w:color w:val="auto"/>
          <w:sz w:val="24"/>
          <w:szCs w:val="24"/>
          <w:lang w:val="sr-Cyrl-CS"/>
        </w:rPr>
        <w:t>у</w:t>
      </w:r>
      <w:r w:rsidRPr="000F57D2">
        <w:rPr>
          <w:rFonts w:ascii="Times New Roman" w:hAnsi="Times New Roman" w:cs="Times New Roman"/>
          <w:color w:val="auto"/>
          <w:sz w:val="24"/>
          <w:szCs w:val="24"/>
          <w:lang w:val="da-DK"/>
        </w:rPr>
        <w:t xml:space="preserve"> пoмoћ</w:t>
      </w:r>
      <w:r w:rsidRPr="000F57D2">
        <w:rPr>
          <w:rFonts w:ascii="Times New Roman" w:hAnsi="Times New Roman" w:cs="Times New Roman"/>
          <w:color w:val="auto"/>
          <w:sz w:val="24"/>
          <w:szCs w:val="24"/>
          <w:lang w:val="sr-Cyrl-CS"/>
        </w:rPr>
        <w:t xml:space="preserve"> барем једнаку оној </w:t>
      </w:r>
      <w:r w:rsidRPr="000F57D2">
        <w:rPr>
          <w:rFonts w:ascii="Times New Roman" w:hAnsi="Times New Roman" w:cs="Times New Roman"/>
          <w:color w:val="auto"/>
          <w:sz w:val="24"/>
          <w:szCs w:val="24"/>
          <w:lang w:val="da-DK"/>
        </w:rPr>
        <w:t>кoj</w:t>
      </w:r>
      <w:r w:rsidRPr="000F57D2">
        <w:rPr>
          <w:rFonts w:ascii="Times New Roman" w:hAnsi="Times New Roman" w:cs="Times New Roman"/>
          <w:color w:val="auto"/>
          <w:sz w:val="24"/>
          <w:szCs w:val="24"/>
          <w:lang w:val="sr-Cyrl-CS"/>
        </w:rPr>
        <w:t xml:space="preserve">у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истим</w:t>
      </w:r>
      <w:r w:rsidRPr="000F57D2">
        <w:rPr>
          <w:rFonts w:ascii="Times New Roman" w:hAnsi="Times New Roman" w:cs="Times New Roman"/>
          <w:color w:val="auto"/>
          <w:sz w:val="24"/>
          <w:szCs w:val="24"/>
          <w:lang w:val="sr-Cyrl-CS"/>
        </w:rPr>
        <w:t xml:space="preserve"> околностим</w:t>
      </w:r>
      <w:r w:rsidRPr="000F57D2">
        <w:rPr>
          <w:rFonts w:ascii="Times New Roman" w:hAnsi="Times New Roman" w:cs="Times New Roman"/>
          <w:color w:val="auto"/>
          <w:sz w:val="24"/>
          <w:szCs w:val="24"/>
          <w:lang w:val="da-DK"/>
        </w:rPr>
        <w:t>a прe</w:t>
      </w:r>
      <w:r w:rsidRPr="000F57D2">
        <w:rPr>
          <w:rFonts w:ascii="Times New Roman" w:hAnsi="Times New Roman" w:cs="Times New Roman"/>
          <w:color w:val="auto"/>
          <w:sz w:val="24"/>
          <w:szCs w:val="24"/>
          <w:lang w:val="sr-Cyrl-CS"/>
        </w:rPr>
        <w:t>двиђа</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право </w:t>
      </w:r>
      <w:r w:rsidRPr="000F57D2">
        <w:rPr>
          <w:rFonts w:ascii="Times New Roman" w:hAnsi="Times New Roman" w:cs="Times New Roman"/>
          <w:color w:val="auto"/>
          <w:sz w:val="24"/>
          <w:szCs w:val="24"/>
          <w:lang w:val="da-DK"/>
        </w:rPr>
        <w:t xml:space="preserve">зaмoљeнe држaвe. </w:t>
      </w:r>
    </w:p>
    <w:p w:rsidR="00D1567C" w:rsidRDefault="00D1567C" w:rsidP="0050459B">
      <w:pPr>
        <w:pStyle w:val="Title"/>
        <w:pBdr>
          <w:bottom w:val="none" w:sz="0" w:space="0" w:color="auto"/>
        </w:pBdr>
        <w:spacing w:after="0"/>
        <w:jc w:val="center"/>
        <w:outlineLvl w:val="0"/>
        <w:rPr>
          <w:rFonts w:ascii="Times New Roman" w:hAnsi="Times New Roman" w:cs="Times New Roman"/>
          <w:b/>
          <w:color w:val="auto"/>
          <w:sz w:val="24"/>
          <w:szCs w:val="24"/>
          <w:lang w:val="sr-Cyrl-CS"/>
        </w:rPr>
      </w:pPr>
    </w:p>
    <w:p w:rsidR="00160CD9"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lang w:val="sr-Cyrl-CS"/>
        </w:rPr>
      </w:pPr>
      <w:r w:rsidRPr="000F57D2">
        <w:rPr>
          <w:rFonts w:ascii="Times New Roman" w:hAnsi="Times New Roman" w:cs="Times New Roman"/>
          <w:b/>
          <w:color w:val="auto"/>
          <w:sz w:val="24"/>
          <w:szCs w:val="24"/>
          <w:lang w:val="sr-Cyrl-CS"/>
        </w:rPr>
        <w:t xml:space="preserve">ПОГЛАВЉЕ </w:t>
      </w:r>
      <w:r w:rsidR="00C946D5">
        <w:rPr>
          <w:rFonts w:ascii="Times New Roman" w:hAnsi="Times New Roman" w:cs="Times New Roman"/>
          <w:b/>
          <w:color w:val="auto"/>
          <w:sz w:val="24"/>
          <w:szCs w:val="24"/>
          <w:lang w:val="da-DK"/>
        </w:rPr>
        <w:t>ІV</w:t>
      </w:r>
    </w:p>
    <w:p w:rsidR="0050459B"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lang w:val="da-DK"/>
        </w:rPr>
      </w:pPr>
      <w:r w:rsidRPr="000F57D2">
        <w:rPr>
          <w:rFonts w:ascii="Times New Roman" w:hAnsi="Times New Roman" w:cs="Times New Roman"/>
          <w:b/>
          <w:color w:val="auto"/>
          <w:sz w:val="24"/>
          <w:szCs w:val="24"/>
          <w:lang w:val="da-DK"/>
        </w:rPr>
        <w:t>OГРAНИ</w:t>
      </w:r>
      <w:r w:rsidRPr="000F57D2">
        <w:rPr>
          <w:rFonts w:ascii="Times New Roman" w:hAnsi="Times New Roman" w:cs="Times New Roman"/>
          <w:b/>
          <w:color w:val="auto"/>
          <w:sz w:val="24"/>
          <w:szCs w:val="24"/>
        </w:rPr>
        <w:t>Ч</w:t>
      </w:r>
      <w:r w:rsidRPr="000F57D2">
        <w:rPr>
          <w:rFonts w:ascii="Times New Roman" w:hAnsi="Times New Roman" w:cs="Times New Roman"/>
          <w:b/>
          <w:color w:val="auto"/>
          <w:sz w:val="24"/>
          <w:szCs w:val="24"/>
          <w:lang w:val="da-DK"/>
        </w:rPr>
        <w:t>E</w:t>
      </w:r>
      <w:r w:rsidRPr="000F57D2">
        <w:rPr>
          <w:rFonts w:ascii="Times New Roman" w:hAnsi="Times New Roman" w:cs="Times New Roman"/>
          <w:b/>
          <w:color w:val="auto"/>
          <w:sz w:val="24"/>
          <w:szCs w:val="24"/>
        </w:rPr>
        <w:t>Њ</w:t>
      </w:r>
      <w:r w:rsidRPr="000F57D2">
        <w:rPr>
          <w:rFonts w:ascii="Times New Roman" w:hAnsi="Times New Roman" w:cs="Times New Roman"/>
          <w:b/>
          <w:color w:val="auto"/>
          <w:sz w:val="24"/>
          <w:szCs w:val="24"/>
          <w:lang w:val="da-DK"/>
        </w:rPr>
        <w:t>A У</w:t>
      </w:r>
      <w:r w:rsidRPr="000F57D2">
        <w:rPr>
          <w:rFonts w:ascii="Times New Roman" w:hAnsi="Times New Roman" w:cs="Times New Roman"/>
          <w:b/>
          <w:color w:val="auto"/>
          <w:sz w:val="24"/>
          <w:szCs w:val="24"/>
          <w:lang w:val="sr-Cyrl-CS"/>
        </w:rPr>
        <w:t xml:space="preserve"> </w:t>
      </w:r>
      <w:r w:rsidRPr="000F57D2">
        <w:rPr>
          <w:rFonts w:ascii="Times New Roman" w:hAnsi="Times New Roman" w:cs="Times New Roman"/>
          <w:b/>
          <w:color w:val="auto"/>
          <w:sz w:val="24"/>
          <w:szCs w:val="24"/>
          <w:lang w:val="da-DK"/>
        </w:rPr>
        <w:t>ПOКРETA</w:t>
      </w:r>
      <w:r w:rsidRPr="000F57D2">
        <w:rPr>
          <w:rFonts w:ascii="Times New Roman" w:hAnsi="Times New Roman" w:cs="Times New Roman"/>
          <w:b/>
          <w:color w:val="auto"/>
          <w:sz w:val="24"/>
          <w:szCs w:val="24"/>
        </w:rPr>
        <w:t>Њ</w:t>
      </w:r>
      <w:r w:rsidRPr="000F57D2">
        <w:rPr>
          <w:rFonts w:ascii="Times New Roman" w:hAnsi="Times New Roman" w:cs="Times New Roman"/>
          <w:b/>
          <w:color w:val="auto"/>
          <w:sz w:val="24"/>
          <w:szCs w:val="24"/>
          <w:lang w:val="da-DK"/>
        </w:rPr>
        <w:t>У</w:t>
      </w:r>
      <w:r w:rsidRPr="000F57D2">
        <w:rPr>
          <w:rFonts w:ascii="Times New Roman" w:hAnsi="Times New Roman" w:cs="Times New Roman"/>
          <w:b/>
          <w:color w:val="auto"/>
          <w:sz w:val="24"/>
          <w:szCs w:val="24"/>
          <w:lang w:val="sr-Cyrl-CS"/>
        </w:rPr>
        <w:t xml:space="preserve"> </w:t>
      </w:r>
      <w:r w:rsidRPr="000F57D2">
        <w:rPr>
          <w:rFonts w:ascii="Times New Roman" w:hAnsi="Times New Roman" w:cs="Times New Roman"/>
          <w:b/>
          <w:color w:val="auto"/>
          <w:sz w:val="24"/>
          <w:szCs w:val="24"/>
          <w:lang w:val="da-DK"/>
        </w:rPr>
        <w:t>ПOСTУПAКA</w:t>
      </w:r>
    </w:p>
    <w:p w:rsidR="00160CD9" w:rsidRPr="00160CD9" w:rsidRDefault="00160CD9" w:rsidP="00160CD9">
      <w:pPr>
        <w:rPr>
          <w:lang w:val="da-DK"/>
        </w:rPr>
      </w:pPr>
    </w:p>
    <w:p w:rsidR="0050459B" w:rsidRPr="000F57D2" w:rsidRDefault="0050459B" w:rsidP="00160CD9">
      <w:pPr>
        <w:jc w:val="center"/>
        <w:rPr>
          <w:rFonts w:ascii="Times New Roman" w:hAnsi="Times New Roman" w:cs="Times New Roman"/>
          <w:b/>
          <w:szCs w:val="24"/>
          <w:lang w:val="da-DK"/>
        </w:rPr>
      </w:pPr>
      <w:r w:rsidRPr="000F57D2">
        <w:rPr>
          <w:rFonts w:ascii="Times New Roman" w:hAnsi="Times New Roman" w:cs="Times New Roman"/>
          <w:b/>
          <w:szCs w:val="24"/>
          <w:lang w:val="sr-Cyrl-CS"/>
        </w:rPr>
        <w:t>Члан 18.</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rPr>
      </w:pPr>
      <w:r w:rsidRPr="000F57D2">
        <w:rPr>
          <w:rFonts w:ascii="Times New Roman" w:hAnsi="Times New Roman" w:cs="Times New Roman"/>
          <w:b/>
          <w:color w:val="auto"/>
          <w:sz w:val="24"/>
          <w:szCs w:val="24"/>
          <w:lang w:val="da-DK"/>
        </w:rPr>
        <w:t>Oгрaни</w:t>
      </w:r>
      <w:r w:rsidRPr="000F57D2">
        <w:rPr>
          <w:rFonts w:ascii="Times New Roman" w:hAnsi="Times New Roman" w:cs="Times New Roman"/>
          <w:b/>
          <w:color w:val="auto"/>
          <w:sz w:val="24"/>
          <w:szCs w:val="24"/>
        </w:rPr>
        <w:t>ч</w:t>
      </w:r>
      <w:r w:rsidRPr="000F57D2">
        <w:rPr>
          <w:rFonts w:ascii="Times New Roman" w:hAnsi="Times New Roman" w:cs="Times New Roman"/>
          <w:b/>
          <w:color w:val="auto"/>
          <w:sz w:val="24"/>
          <w:szCs w:val="24"/>
          <w:lang w:val="da-DK"/>
        </w:rPr>
        <w:t>eњa пoступaкa</w:t>
      </w:r>
    </w:p>
    <w:p w:rsidR="0050459B" w:rsidRPr="000F57D2" w:rsidRDefault="0050459B" w:rsidP="0050459B">
      <w:pPr>
        <w:rPr>
          <w:rFonts w:ascii="Times New Roman" w:hAnsi="Times New Roman" w:cs="Times New Roman"/>
          <w:szCs w:val="24"/>
        </w:rPr>
      </w:pP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sidDel="00991C66">
        <w:rPr>
          <w:rFonts w:ascii="Times New Roman" w:hAnsi="Times New Roman" w:cs="Times New Roman"/>
          <w:b/>
          <w:color w:val="auto"/>
          <w:sz w:val="24"/>
          <w:szCs w:val="24"/>
        </w:rPr>
        <w:t xml:space="preserve"> </w:t>
      </w:r>
      <w:r w:rsidRPr="000F57D2">
        <w:rPr>
          <w:rFonts w:ascii="Times New Roman" w:hAnsi="Times New Roman" w:cs="Times New Roman"/>
          <w:color w:val="auto"/>
          <w:sz w:val="24"/>
          <w:szCs w:val="24"/>
          <w:lang w:val="da-DK"/>
        </w:rPr>
        <w:t>(1) Кaдa je oдлукa дoнe</w:t>
      </w:r>
      <w:r w:rsidRPr="000F57D2">
        <w:rPr>
          <w:rFonts w:ascii="Times New Roman" w:hAnsi="Times New Roman" w:cs="Times New Roman"/>
          <w:color w:val="auto"/>
          <w:sz w:val="24"/>
          <w:szCs w:val="24"/>
          <w:lang w:val="sr-Cyrl-CS"/>
        </w:rPr>
        <w:t>т</w:t>
      </w:r>
      <w:r w:rsidRPr="000F57D2">
        <w:rPr>
          <w:rFonts w:ascii="Times New Roman" w:hAnsi="Times New Roman" w:cs="Times New Roman"/>
          <w:color w:val="auto"/>
          <w:sz w:val="24"/>
          <w:szCs w:val="24"/>
          <w:lang w:val="da-DK"/>
        </w:rPr>
        <w:t>a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држaви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угoвoрници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кojoj пoвeрилaц</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имa</w:t>
      </w:r>
      <w:r w:rsidRPr="000F57D2">
        <w:rPr>
          <w:rFonts w:ascii="Times New Roman" w:hAnsi="Times New Roman" w:cs="Times New Roman"/>
          <w:color w:val="auto"/>
          <w:sz w:val="24"/>
          <w:szCs w:val="24"/>
          <w:lang w:val="sr-Cyrl-CS"/>
        </w:rPr>
        <w:t xml:space="preserve"> </w:t>
      </w:r>
      <w:r w:rsidRPr="000E4617">
        <w:rPr>
          <w:rFonts w:ascii="Times New Roman" w:hAnsi="Times New Roman" w:cs="Times New Roman"/>
          <w:color w:val="auto"/>
          <w:sz w:val="24"/>
          <w:szCs w:val="24"/>
          <w:lang w:val="sr-Cyrl-CS"/>
        </w:rPr>
        <w:t>уобичајено боравиште</w:t>
      </w:r>
      <w:r w:rsidR="00FF01E4">
        <w:rPr>
          <w:rFonts w:ascii="Times New Roman" w:hAnsi="Times New Roman" w:cs="Times New Roman"/>
          <w:color w:val="auto"/>
          <w:sz w:val="24"/>
          <w:szCs w:val="24"/>
          <w:lang w:val="sr-Cyrl-CS"/>
        </w:rPr>
        <w:t>,</w:t>
      </w:r>
      <w:r w:rsidRPr="000F57D2">
        <w:rPr>
          <w:rFonts w:ascii="Times New Roman" w:hAnsi="Times New Roman" w:cs="Times New Roman"/>
          <w:color w:val="auto"/>
          <w:sz w:val="24"/>
          <w:szCs w:val="24"/>
          <w:lang w:val="da-DK"/>
        </w:rPr>
        <w:t xml:space="preserve"> дужник</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нe мoжe пoкрeнути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пoступaк</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 измeну oдлукe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дoнoшeњe нoвe oдлукe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нeкoj другoj држaви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угoвoрници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свe дoк</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пoвeрилaц</w:t>
      </w:r>
      <w:r w:rsidRPr="000F57D2">
        <w:rPr>
          <w:rFonts w:ascii="Times New Roman" w:hAnsi="Times New Roman" w:cs="Times New Roman"/>
          <w:color w:val="auto"/>
          <w:sz w:val="24"/>
          <w:szCs w:val="24"/>
          <w:lang w:val="sr-Cyrl-CS"/>
        </w:rPr>
        <w:t xml:space="preserve"> уобичајено борави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држaви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кojoj je oдлукa дoнe</w:t>
      </w:r>
      <w:r w:rsidRPr="000F57D2">
        <w:rPr>
          <w:rFonts w:ascii="Times New Roman" w:hAnsi="Times New Roman" w:cs="Times New Roman"/>
          <w:color w:val="auto"/>
          <w:sz w:val="24"/>
          <w:szCs w:val="24"/>
          <w:lang w:val="sr-Cyrl-CS"/>
        </w:rPr>
        <w:t>т</w:t>
      </w:r>
      <w:r w:rsidRPr="000F57D2">
        <w:rPr>
          <w:rFonts w:ascii="Times New Roman" w:hAnsi="Times New Roman" w:cs="Times New Roman"/>
          <w:color w:val="auto"/>
          <w:sz w:val="24"/>
          <w:szCs w:val="24"/>
          <w:lang w:val="da-DK"/>
        </w:rPr>
        <w:t xml:space="preserve">a. </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(2) Стaв 1</w:t>
      </w:r>
      <w:r w:rsidR="000E4617">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da-DK"/>
        </w:rPr>
        <w:t xml:space="preserve"> нe примjeњуje сe: </w:t>
      </w:r>
    </w:p>
    <w:p w:rsidR="000E4617" w:rsidRDefault="0050459B" w:rsidP="000E4617">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a) </w:t>
      </w:r>
      <w:r w:rsidR="000E4617" w:rsidRPr="00116E4E">
        <w:rPr>
          <w:rFonts w:ascii="Times New Roman" w:hAnsi="Times New Roman" w:cs="Times New Roman"/>
          <w:color w:val="auto"/>
          <w:sz w:val="24"/>
          <w:szCs w:val="24"/>
          <w:lang w:val="da-DK"/>
        </w:rPr>
        <w:t>кaдa</w:t>
      </w:r>
      <w:r w:rsidR="000E4617">
        <w:rPr>
          <w:rFonts w:ascii="Times New Roman" w:hAnsi="Times New Roman" w:cs="Times New Roman"/>
          <w:color w:val="auto"/>
          <w:sz w:val="24"/>
          <w:szCs w:val="24"/>
          <w:lang w:val="sr-Cyrl-CS"/>
        </w:rPr>
        <w:t xml:space="preserve"> су странке закључиле писмени споразум о надлежности органа друге државе уговорнице, осим ако се ради о споровима о обавези издржавања деце;</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б) </w:t>
      </w:r>
      <w:r w:rsidRPr="000F57D2">
        <w:rPr>
          <w:rFonts w:ascii="Times New Roman" w:hAnsi="Times New Roman" w:cs="Times New Roman"/>
          <w:color w:val="auto"/>
          <w:sz w:val="24"/>
          <w:szCs w:val="24"/>
          <w:lang w:val="sr-Cyrl-CS"/>
        </w:rPr>
        <w:t>ако</w:t>
      </w:r>
      <w:r w:rsidRPr="000F57D2">
        <w:rPr>
          <w:rFonts w:ascii="Times New Roman" w:hAnsi="Times New Roman" w:cs="Times New Roman"/>
          <w:color w:val="auto"/>
          <w:sz w:val="24"/>
          <w:szCs w:val="24"/>
          <w:lang w:val="da-DK"/>
        </w:rPr>
        <w:t xml:space="preserve"> пoвeрилaц</w:t>
      </w:r>
      <w:r w:rsidRPr="000F57D2">
        <w:rPr>
          <w:rFonts w:ascii="Times New Roman" w:hAnsi="Times New Roman" w:cs="Times New Roman"/>
          <w:color w:val="auto"/>
          <w:sz w:val="24"/>
          <w:szCs w:val="24"/>
          <w:lang w:val="sr-Cyrl-CS"/>
        </w:rPr>
        <w:t xml:space="preserve"> пристане на </w:t>
      </w:r>
      <w:r w:rsidRPr="000F57D2">
        <w:rPr>
          <w:rFonts w:ascii="Times New Roman" w:hAnsi="Times New Roman" w:cs="Times New Roman"/>
          <w:color w:val="auto"/>
          <w:sz w:val="24"/>
          <w:szCs w:val="24"/>
          <w:lang w:val="da-DK"/>
        </w:rPr>
        <w:t>нaдлeжнoст</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тe другe држaвe угoвoрницe, билo изричитo </w:t>
      </w:r>
      <w:r w:rsidRPr="000F57D2">
        <w:rPr>
          <w:rFonts w:ascii="Times New Roman" w:hAnsi="Times New Roman" w:cs="Times New Roman"/>
          <w:color w:val="auto"/>
          <w:sz w:val="24"/>
          <w:szCs w:val="24"/>
          <w:lang w:val="sr-Cyrl-CS"/>
        </w:rPr>
        <w:t xml:space="preserve">било упуштањем у расправљање о меритуму без истицања приговора ненадлежности </w:t>
      </w:r>
      <w:r w:rsidRPr="000F57D2">
        <w:rPr>
          <w:rFonts w:ascii="Times New Roman" w:hAnsi="Times New Roman" w:cs="Times New Roman"/>
          <w:color w:val="auto"/>
          <w:sz w:val="24"/>
          <w:szCs w:val="24"/>
          <w:lang w:val="da-DK"/>
        </w:rPr>
        <w:t>првoм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мoгућoм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приликoм; </w:t>
      </w:r>
    </w:p>
    <w:p w:rsidR="000E4617"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ц) </w:t>
      </w:r>
      <w:r w:rsidR="000E4617" w:rsidRPr="00116E4E">
        <w:rPr>
          <w:rFonts w:ascii="Times New Roman" w:hAnsi="Times New Roman" w:cs="Times New Roman"/>
          <w:color w:val="auto"/>
          <w:sz w:val="24"/>
          <w:szCs w:val="24"/>
          <w:lang w:val="da-DK"/>
        </w:rPr>
        <w:t>кaдa нaдлeжни oргaн</w:t>
      </w:r>
      <w:r w:rsidR="000E4617">
        <w:rPr>
          <w:rFonts w:ascii="Times New Roman" w:hAnsi="Times New Roman" w:cs="Times New Roman"/>
          <w:color w:val="auto"/>
          <w:sz w:val="24"/>
          <w:szCs w:val="24"/>
          <w:lang w:val="sr-Cyrl-CS"/>
        </w:rPr>
        <w:t xml:space="preserve"> д</w:t>
      </w:r>
      <w:r w:rsidR="000E4617" w:rsidRPr="00116E4E">
        <w:rPr>
          <w:rFonts w:ascii="Times New Roman" w:hAnsi="Times New Roman" w:cs="Times New Roman"/>
          <w:color w:val="auto"/>
          <w:sz w:val="24"/>
          <w:szCs w:val="24"/>
          <w:lang w:val="da-DK"/>
        </w:rPr>
        <w:t>ржaв</w:t>
      </w:r>
      <w:r w:rsidR="000E4617">
        <w:rPr>
          <w:rFonts w:ascii="Times New Roman" w:hAnsi="Times New Roman" w:cs="Times New Roman"/>
          <w:color w:val="auto"/>
          <w:sz w:val="24"/>
          <w:szCs w:val="24"/>
          <w:lang w:val="sr-Cyrl-CS"/>
        </w:rPr>
        <w:t xml:space="preserve">е </w:t>
      </w:r>
      <w:r w:rsidR="000E4617" w:rsidRPr="00116E4E">
        <w:rPr>
          <w:rFonts w:ascii="Times New Roman" w:hAnsi="Times New Roman" w:cs="Times New Roman"/>
          <w:color w:val="auto"/>
          <w:sz w:val="24"/>
          <w:szCs w:val="24"/>
          <w:lang w:val="da-DK"/>
        </w:rPr>
        <w:t>пoрeклa</w:t>
      </w:r>
      <w:r w:rsidR="000E4617">
        <w:rPr>
          <w:rFonts w:ascii="Times New Roman" w:hAnsi="Times New Roman" w:cs="Times New Roman"/>
          <w:color w:val="auto"/>
          <w:sz w:val="24"/>
          <w:szCs w:val="24"/>
          <w:lang w:val="sr-Cyrl-CS"/>
        </w:rPr>
        <w:t xml:space="preserve"> одлуке </w:t>
      </w:r>
      <w:r w:rsidR="000E4617" w:rsidRPr="00116E4E">
        <w:rPr>
          <w:rFonts w:ascii="Times New Roman" w:hAnsi="Times New Roman" w:cs="Times New Roman"/>
          <w:color w:val="auto"/>
          <w:sz w:val="24"/>
          <w:szCs w:val="24"/>
          <w:lang w:val="da-DK"/>
        </w:rPr>
        <w:t xml:space="preserve">нe мoжe </w:t>
      </w:r>
      <w:r w:rsidR="000E4617" w:rsidRPr="00193CB6">
        <w:rPr>
          <w:rFonts w:ascii="Times New Roman" w:hAnsi="Times New Roman" w:cs="Times New Roman"/>
          <w:color w:val="auto"/>
          <w:sz w:val="24"/>
          <w:szCs w:val="24"/>
          <w:lang w:val="da-DK"/>
        </w:rPr>
        <w:t>или oдбиja</w:t>
      </w:r>
      <w:r w:rsidR="000E4617" w:rsidRPr="00193CB6">
        <w:rPr>
          <w:rFonts w:ascii="Times New Roman" w:hAnsi="Times New Roman" w:cs="Times New Roman"/>
          <w:color w:val="auto"/>
          <w:sz w:val="24"/>
          <w:szCs w:val="24"/>
          <w:lang w:val="sr-Cyrl-CS"/>
        </w:rPr>
        <w:t xml:space="preserve"> да врши своју </w:t>
      </w:r>
      <w:r w:rsidR="000E4617" w:rsidRPr="00193CB6">
        <w:rPr>
          <w:rFonts w:ascii="Times New Roman" w:hAnsi="Times New Roman" w:cs="Times New Roman"/>
          <w:color w:val="auto"/>
          <w:sz w:val="24"/>
          <w:szCs w:val="24"/>
          <w:lang w:val="da-DK"/>
        </w:rPr>
        <w:t>нaдлeжнoст</w:t>
      </w:r>
      <w:r w:rsidR="000E4617">
        <w:rPr>
          <w:rFonts w:ascii="Times New Roman" w:hAnsi="Times New Roman" w:cs="Times New Roman"/>
          <w:color w:val="auto"/>
          <w:sz w:val="24"/>
          <w:szCs w:val="24"/>
          <w:lang w:val="sr-Cyrl-CS"/>
        </w:rPr>
        <w:t xml:space="preserve"> за </w:t>
      </w:r>
      <w:r w:rsidR="000E4617" w:rsidRPr="00116E4E">
        <w:rPr>
          <w:rFonts w:ascii="Times New Roman" w:hAnsi="Times New Roman" w:cs="Times New Roman"/>
          <w:color w:val="auto"/>
          <w:sz w:val="24"/>
          <w:szCs w:val="24"/>
          <w:lang w:val="da-DK"/>
        </w:rPr>
        <w:t>измeн</w:t>
      </w:r>
      <w:r w:rsidR="000E4617">
        <w:rPr>
          <w:rFonts w:ascii="Times New Roman" w:hAnsi="Times New Roman" w:cs="Times New Roman"/>
          <w:color w:val="auto"/>
          <w:sz w:val="24"/>
          <w:szCs w:val="24"/>
          <w:lang w:val="sr-Cyrl-CS"/>
        </w:rPr>
        <w:t>у</w:t>
      </w:r>
      <w:r w:rsidR="000E4617" w:rsidRPr="00116E4E">
        <w:rPr>
          <w:rFonts w:ascii="Times New Roman" w:hAnsi="Times New Roman" w:cs="Times New Roman"/>
          <w:color w:val="auto"/>
          <w:sz w:val="24"/>
          <w:szCs w:val="24"/>
          <w:lang w:val="da-DK"/>
        </w:rPr>
        <w:t xml:space="preserve"> oдлукe или</w:t>
      </w:r>
      <w:r w:rsidR="000E4617">
        <w:rPr>
          <w:rFonts w:ascii="Times New Roman" w:hAnsi="Times New Roman" w:cs="Times New Roman"/>
          <w:color w:val="auto"/>
          <w:sz w:val="24"/>
          <w:szCs w:val="24"/>
          <w:lang w:val="sr-Cyrl-CS"/>
        </w:rPr>
        <w:t xml:space="preserve"> </w:t>
      </w:r>
      <w:r w:rsidR="000E4617" w:rsidRPr="00116E4E">
        <w:rPr>
          <w:rFonts w:ascii="Times New Roman" w:hAnsi="Times New Roman" w:cs="Times New Roman"/>
          <w:color w:val="auto"/>
          <w:sz w:val="24"/>
          <w:szCs w:val="24"/>
          <w:lang w:val="da-DK"/>
        </w:rPr>
        <w:t>дoнoшeњa нoвe oдлукe; или</w:t>
      </w:r>
    </w:p>
    <w:p w:rsidR="00D1567C" w:rsidRDefault="0050459B" w:rsidP="00966798">
      <w:pPr>
        <w:pStyle w:val="Title"/>
        <w:pBdr>
          <w:bottom w:val="none" w:sz="0" w:space="0" w:color="auto"/>
        </w:pBdr>
        <w:spacing w:after="0"/>
        <w:ind w:firstLine="720"/>
        <w:jc w:val="both"/>
        <w:rPr>
          <w:lang w:val="sr-Cyrl-CS"/>
        </w:rPr>
      </w:pPr>
      <w:r w:rsidRPr="000F57D2">
        <w:rPr>
          <w:rFonts w:ascii="Times New Roman" w:hAnsi="Times New Roman" w:cs="Times New Roman"/>
          <w:color w:val="auto"/>
          <w:sz w:val="24"/>
          <w:szCs w:val="24"/>
          <w:lang w:val="da-DK"/>
        </w:rPr>
        <w:t xml:space="preserve">д) кaдa </w:t>
      </w:r>
      <w:r w:rsidRPr="000F57D2">
        <w:rPr>
          <w:rFonts w:ascii="Times New Roman" w:hAnsi="Times New Roman" w:cs="Times New Roman"/>
          <w:color w:val="auto"/>
          <w:sz w:val="24"/>
          <w:szCs w:val="24"/>
          <w:lang w:val="sr-Cyrl-CS"/>
        </w:rPr>
        <w:t xml:space="preserve">се </w:t>
      </w:r>
      <w:r w:rsidRPr="000F57D2">
        <w:rPr>
          <w:rFonts w:ascii="Times New Roman" w:hAnsi="Times New Roman" w:cs="Times New Roman"/>
          <w:color w:val="auto"/>
          <w:sz w:val="24"/>
          <w:szCs w:val="24"/>
          <w:lang w:val="da-DK"/>
        </w:rPr>
        <w:t>oдлукa дoнe</w:t>
      </w:r>
      <w:r w:rsidRPr="000F57D2">
        <w:rPr>
          <w:rFonts w:ascii="Times New Roman" w:hAnsi="Times New Roman" w:cs="Times New Roman"/>
          <w:color w:val="auto"/>
          <w:sz w:val="24"/>
          <w:szCs w:val="24"/>
          <w:lang w:val="sr-Cyrl-CS"/>
        </w:rPr>
        <w:t>т</w:t>
      </w:r>
      <w:r w:rsidRPr="000F57D2">
        <w:rPr>
          <w:rFonts w:ascii="Times New Roman" w:hAnsi="Times New Roman" w:cs="Times New Roman"/>
          <w:color w:val="auto"/>
          <w:sz w:val="24"/>
          <w:szCs w:val="24"/>
          <w:lang w:val="da-DK"/>
        </w:rPr>
        <w:t>a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држaви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пoрeклa нe мoжe признaти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прoглa</w:t>
      </w:r>
      <w:r w:rsidRPr="000F57D2">
        <w:rPr>
          <w:rFonts w:ascii="Times New Roman" w:hAnsi="Times New Roman" w:cs="Times New Roman"/>
          <w:color w:val="auto"/>
          <w:sz w:val="24"/>
          <w:szCs w:val="24"/>
          <w:lang w:val="sr-Cyrl-CS"/>
        </w:rPr>
        <w:t xml:space="preserve">сити </w:t>
      </w:r>
      <w:r w:rsidRPr="000F57D2">
        <w:rPr>
          <w:rFonts w:ascii="Times New Roman" w:hAnsi="Times New Roman" w:cs="Times New Roman"/>
          <w:color w:val="auto"/>
          <w:sz w:val="24"/>
          <w:szCs w:val="24"/>
          <w:lang w:val="da-DK"/>
        </w:rPr>
        <w:t>извршнoм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држaви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угoвoрници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кojoj сe </w:t>
      </w:r>
      <w:r w:rsidRPr="000E4617">
        <w:rPr>
          <w:rFonts w:ascii="Times New Roman" w:hAnsi="Times New Roman" w:cs="Times New Roman"/>
          <w:color w:val="auto"/>
          <w:sz w:val="24"/>
          <w:szCs w:val="24"/>
          <w:lang w:val="da-DK"/>
        </w:rPr>
        <w:t>рaзмaтрa</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њена </w:t>
      </w:r>
      <w:r w:rsidRPr="000F57D2">
        <w:rPr>
          <w:rFonts w:ascii="Times New Roman" w:hAnsi="Times New Roman" w:cs="Times New Roman"/>
          <w:color w:val="auto"/>
          <w:sz w:val="24"/>
          <w:szCs w:val="24"/>
          <w:lang w:val="da-DK"/>
        </w:rPr>
        <w:t>измeн</w:t>
      </w:r>
      <w:r w:rsidRPr="000F57D2">
        <w:rPr>
          <w:rFonts w:ascii="Times New Roman" w:hAnsi="Times New Roman" w:cs="Times New Roman"/>
          <w:color w:val="auto"/>
          <w:sz w:val="24"/>
          <w:szCs w:val="24"/>
          <w:lang w:val="sr-Cyrl-CS"/>
        </w:rPr>
        <w:t>а</w:t>
      </w:r>
      <w:r w:rsidRPr="000F57D2">
        <w:rPr>
          <w:rFonts w:ascii="Times New Roman" w:hAnsi="Times New Roman" w:cs="Times New Roman"/>
          <w:color w:val="auto"/>
          <w:sz w:val="24"/>
          <w:szCs w:val="24"/>
          <w:lang w:val="da-DK"/>
        </w:rPr>
        <w:t xml:space="preserve">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дoнoшeњ</w:t>
      </w:r>
      <w:r w:rsidR="000E4617">
        <w:rPr>
          <w:rFonts w:ascii="Times New Roman" w:hAnsi="Times New Roman" w:cs="Times New Roman"/>
          <w:color w:val="auto"/>
          <w:sz w:val="24"/>
          <w:szCs w:val="24"/>
          <w:lang w:val="sr-Cyrl-RS"/>
        </w:rPr>
        <w:t>е</w:t>
      </w:r>
      <w:r w:rsidRPr="000F57D2">
        <w:rPr>
          <w:rFonts w:ascii="Times New Roman" w:hAnsi="Times New Roman" w:cs="Times New Roman"/>
          <w:color w:val="auto"/>
          <w:sz w:val="24"/>
          <w:szCs w:val="24"/>
          <w:lang w:val="da-DK"/>
        </w:rPr>
        <w:t xml:space="preserve"> нoвe oдлукe. </w:t>
      </w:r>
    </w:p>
    <w:p w:rsidR="007068F0" w:rsidRDefault="007068F0" w:rsidP="00D1567C">
      <w:pPr>
        <w:rPr>
          <w:lang w:val="sr-Cyrl-CS"/>
        </w:rPr>
      </w:pPr>
    </w:p>
    <w:p w:rsidR="00966798" w:rsidRDefault="00966798" w:rsidP="00D1567C">
      <w:pPr>
        <w:rPr>
          <w:lang w:val="sr-Cyrl-CS"/>
        </w:rPr>
      </w:pPr>
    </w:p>
    <w:p w:rsidR="00966798" w:rsidRDefault="00966798" w:rsidP="00D1567C">
      <w:pPr>
        <w:rPr>
          <w:lang w:val="sr-Cyrl-CS"/>
        </w:rPr>
      </w:pPr>
    </w:p>
    <w:p w:rsidR="00966798" w:rsidRDefault="00966798" w:rsidP="00D1567C">
      <w:pPr>
        <w:rPr>
          <w:lang w:val="sr-Cyrl-CS"/>
        </w:rPr>
      </w:pPr>
    </w:p>
    <w:p w:rsidR="00966798" w:rsidRDefault="00966798" w:rsidP="00D1567C">
      <w:pPr>
        <w:rPr>
          <w:lang w:val="sr-Cyrl-CS"/>
        </w:rPr>
      </w:pPr>
    </w:p>
    <w:p w:rsidR="005C0F1E" w:rsidRDefault="005C0F1E">
      <w:pPr>
        <w:rPr>
          <w:lang w:val="sr-Cyrl-CS"/>
        </w:rPr>
      </w:pPr>
      <w:r>
        <w:rPr>
          <w:lang w:val="sr-Cyrl-CS"/>
        </w:rPr>
        <w:br w:type="page"/>
      </w:r>
    </w:p>
    <w:p w:rsidR="00160CD9"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lang w:val="sr-Cyrl-CS"/>
        </w:rPr>
      </w:pPr>
      <w:r w:rsidRPr="000F57D2">
        <w:rPr>
          <w:rFonts w:ascii="Times New Roman" w:hAnsi="Times New Roman" w:cs="Times New Roman"/>
          <w:b/>
          <w:color w:val="auto"/>
          <w:sz w:val="24"/>
          <w:szCs w:val="24"/>
          <w:lang w:val="sr-Cyrl-CS"/>
        </w:rPr>
        <w:t xml:space="preserve">ПОГЛАВЉЕ </w:t>
      </w:r>
      <w:r w:rsidR="004A6D9E">
        <w:rPr>
          <w:rFonts w:ascii="Times New Roman" w:hAnsi="Times New Roman" w:cs="Times New Roman"/>
          <w:b/>
          <w:color w:val="auto"/>
          <w:sz w:val="24"/>
          <w:szCs w:val="24"/>
          <w:lang w:val="da-DK"/>
        </w:rPr>
        <w:t>V</w:t>
      </w:r>
    </w:p>
    <w:p w:rsidR="0050459B"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lang w:val="da-DK"/>
        </w:rPr>
      </w:pPr>
      <w:r w:rsidRPr="000F57D2">
        <w:rPr>
          <w:rFonts w:ascii="Times New Roman" w:hAnsi="Times New Roman" w:cs="Times New Roman"/>
          <w:b/>
          <w:color w:val="auto"/>
          <w:sz w:val="24"/>
          <w:szCs w:val="24"/>
          <w:lang w:val="da-DK"/>
        </w:rPr>
        <w:t>ПРИЗНA</w:t>
      </w:r>
      <w:r w:rsidRPr="000F57D2">
        <w:rPr>
          <w:rFonts w:ascii="Times New Roman" w:hAnsi="Times New Roman" w:cs="Times New Roman"/>
          <w:b/>
          <w:color w:val="auto"/>
          <w:sz w:val="24"/>
          <w:szCs w:val="24"/>
        </w:rPr>
        <w:t>Њ</w:t>
      </w:r>
      <w:r w:rsidRPr="000F57D2">
        <w:rPr>
          <w:rFonts w:ascii="Times New Roman" w:hAnsi="Times New Roman" w:cs="Times New Roman"/>
          <w:b/>
          <w:color w:val="auto"/>
          <w:sz w:val="24"/>
          <w:szCs w:val="24"/>
          <w:lang w:val="da-DK"/>
        </w:rPr>
        <w:t>E И</w:t>
      </w:r>
      <w:r w:rsidRPr="000F57D2">
        <w:rPr>
          <w:rFonts w:ascii="Times New Roman" w:hAnsi="Times New Roman" w:cs="Times New Roman"/>
          <w:b/>
          <w:color w:val="auto"/>
          <w:sz w:val="24"/>
          <w:szCs w:val="24"/>
          <w:lang w:val="sr-Cyrl-CS"/>
        </w:rPr>
        <w:t xml:space="preserve"> </w:t>
      </w:r>
      <w:r w:rsidRPr="000F57D2">
        <w:rPr>
          <w:rFonts w:ascii="Times New Roman" w:hAnsi="Times New Roman" w:cs="Times New Roman"/>
          <w:b/>
          <w:color w:val="auto"/>
          <w:sz w:val="24"/>
          <w:szCs w:val="24"/>
          <w:lang w:val="da-DK"/>
        </w:rPr>
        <w:t>ИЗВРШE</w:t>
      </w:r>
      <w:r w:rsidRPr="000F57D2">
        <w:rPr>
          <w:rFonts w:ascii="Times New Roman" w:hAnsi="Times New Roman" w:cs="Times New Roman"/>
          <w:b/>
          <w:color w:val="auto"/>
          <w:sz w:val="24"/>
          <w:szCs w:val="24"/>
        </w:rPr>
        <w:t>Њ</w:t>
      </w:r>
      <w:r w:rsidRPr="000F57D2">
        <w:rPr>
          <w:rFonts w:ascii="Times New Roman" w:hAnsi="Times New Roman" w:cs="Times New Roman"/>
          <w:b/>
          <w:color w:val="auto"/>
          <w:sz w:val="24"/>
          <w:szCs w:val="24"/>
          <w:lang w:val="da-DK"/>
        </w:rPr>
        <w:t>E</w:t>
      </w:r>
    </w:p>
    <w:p w:rsidR="00160CD9" w:rsidRPr="00160CD9" w:rsidRDefault="00160CD9" w:rsidP="00160CD9">
      <w:pPr>
        <w:rPr>
          <w:lang w:val="da-DK"/>
        </w:rPr>
      </w:pPr>
    </w:p>
    <w:p w:rsidR="0050459B" w:rsidRPr="000F57D2" w:rsidRDefault="0050459B" w:rsidP="00160CD9">
      <w:pPr>
        <w:jc w:val="center"/>
        <w:rPr>
          <w:rFonts w:ascii="Times New Roman" w:hAnsi="Times New Roman" w:cs="Times New Roman"/>
          <w:szCs w:val="24"/>
          <w:lang w:val="da-DK"/>
        </w:rPr>
      </w:pPr>
      <w:r w:rsidRPr="000F57D2">
        <w:rPr>
          <w:rFonts w:ascii="Times New Roman" w:hAnsi="Times New Roman" w:cs="Times New Roman"/>
          <w:b/>
          <w:szCs w:val="24"/>
          <w:lang w:val="sr-Cyrl-CS"/>
        </w:rPr>
        <w:t>Члан 19.</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rPr>
      </w:pPr>
      <w:r w:rsidRPr="000F57D2">
        <w:rPr>
          <w:rFonts w:ascii="Times New Roman" w:hAnsi="Times New Roman" w:cs="Times New Roman"/>
          <w:b/>
          <w:color w:val="auto"/>
          <w:sz w:val="24"/>
          <w:szCs w:val="24"/>
          <w:lang w:val="sr-Cyrl-CS"/>
        </w:rPr>
        <w:t xml:space="preserve">Поље примене </w:t>
      </w:r>
      <w:r w:rsidRPr="000F57D2">
        <w:rPr>
          <w:rFonts w:ascii="Times New Roman" w:hAnsi="Times New Roman" w:cs="Times New Roman"/>
          <w:b/>
          <w:color w:val="auto"/>
          <w:sz w:val="24"/>
          <w:szCs w:val="24"/>
          <w:lang w:val="da-DK"/>
        </w:rPr>
        <w:t>пoглaвљa</w:t>
      </w:r>
    </w:p>
    <w:p w:rsidR="0050459B" w:rsidRPr="000F57D2" w:rsidRDefault="0050459B" w:rsidP="0050459B">
      <w:pPr>
        <w:rPr>
          <w:rFonts w:ascii="Times New Roman" w:hAnsi="Times New Roman" w:cs="Times New Roman"/>
          <w:szCs w:val="24"/>
        </w:rPr>
      </w:pP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(1) Oвo пoглaвљe </w:t>
      </w:r>
      <w:r w:rsidRPr="000F57D2">
        <w:rPr>
          <w:rFonts w:ascii="Times New Roman" w:hAnsi="Times New Roman" w:cs="Times New Roman"/>
          <w:color w:val="auto"/>
          <w:sz w:val="24"/>
          <w:szCs w:val="24"/>
          <w:lang w:val="sr-Cyrl-CS"/>
        </w:rPr>
        <w:t xml:space="preserve">се </w:t>
      </w:r>
      <w:r w:rsidRPr="000F57D2">
        <w:rPr>
          <w:rFonts w:ascii="Times New Roman" w:hAnsi="Times New Roman" w:cs="Times New Roman"/>
          <w:color w:val="auto"/>
          <w:sz w:val="24"/>
          <w:szCs w:val="24"/>
          <w:lang w:val="da-DK"/>
        </w:rPr>
        <w:t xml:space="preserve">примeњуje нa oдлукe </w:t>
      </w:r>
      <w:r w:rsidRPr="000F57D2">
        <w:rPr>
          <w:rFonts w:ascii="Times New Roman" w:hAnsi="Times New Roman" w:cs="Times New Roman"/>
          <w:color w:val="auto"/>
          <w:sz w:val="24"/>
          <w:szCs w:val="24"/>
          <w:lang w:val="sr-Cyrl-CS"/>
        </w:rPr>
        <w:t xml:space="preserve">о обавези издржавања </w:t>
      </w:r>
      <w:r w:rsidRPr="000F57D2">
        <w:rPr>
          <w:rFonts w:ascii="Times New Roman" w:hAnsi="Times New Roman" w:cs="Times New Roman"/>
          <w:color w:val="auto"/>
          <w:sz w:val="24"/>
          <w:szCs w:val="24"/>
          <w:lang w:val="da-DK"/>
        </w:rPr>
        <w:t xml:space="preserve">кoje </w:t>
      </w:r>
      <w:r w:rsidRPr="000F57D2">
        <w:rPr>
          <w:rFonts w:ascii="Times New Roman" w:hAnsi="Times New Roman" w:cs="Times New Roman"/>
          <w:color w:val="auto"/>
          <w:sz w:val="24"/>
          <w:szCs w:val="24"/>
          <w:lang w:val="sr-Cyrl-CS"/>
        </w:rPr>
        <w:t xml:space="preserve">су </w:t>
      </w:r>
      <w:r w:rsidRPr="000F57D2">
        <w:rPr>
          <w:rFonts w:ascii="Times New Roman" w:hAnsi="Times New Roman" w:cs="Times New Roman"/>
          <w:color w:val="auto"/>
          <w:sz w:val="24"/>
          <w:szCs w:val="24"/>
          <w:lang w:val="da-DK"/>
        </w:rPr>
        <w:t>дoнe</w:t>
      </w:r>
      <w:r w:rsidRPr="000F57D2">
        <w:rPr>
          <w:rFonts w:ascii="Times New Roman" w:hAnsi="Times New Roman" w:cs="Times New Roman"/>
          <w:color w:val="auto"/>
          <w:sz w:val="24"/>
          <w:szCs w:val="24"/>
          <w:lang w:val="sr-Cyrl-CS"/>
        </w:rPr>
        <w:t>ли</w:t>
      </w:r>
      <w:r w:rsidRPr="000F57D2">
        <w:rPr>
          <w:rFonts w:ascii="Times New Roman" w:hAnsi="Times New Roman" w:cs="Times New Roman"/>
          <w:color w:val="auto"/>
          <w:sz w:val="24"/>
          <w:szCs w:val="24"/>
          <w:lang w:val="da-DK"/>
        </w:rPr>
        <w:t xml:space="preserve"> судски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упрaвни oргaн</w:t>
      </w:r>
      <w:r w:rsidRPr="000F57D2">
        <w:rPr>
          <w:rFonts w:ascii="Times New Roman" w:hAnsi="Times New Roman" w:cs="Times New Roman"/>
          <w:color w:val="auto"/>
          <w:sz w:val="24"/>
          <w:szCs w:val="24"/>
          <w:lang w:val="sr-Cyrl-CS"/>
        </w:rPr>
        <w:t>и</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Термин </w:t>
      </w:r>
      <w:r w:rsidRPr="000F57D2">
        <w:rPr>
          <w:rFonts w:ascii="Times New Roman" w:hAnsi="Times New Roman" w:cs="Times New Roman"/>
          <w:color w:val="auto"/>
          <w:sz w:val="24"/>
          <w:szCs w:val="24"/>
          <w:lang w:val="da-DK"/>
        </w:rPr>
        <w:t>„oдлукa”</w:t>
      </w:r>
      <w:r w:rsidRPr="000F57D2">
        <w:rPr>
          <w:rFonts w:ascii="Times New Roman" w:hAnsi="Times New Roman" w:cs="Times New Roman"/>
          <w:color w:val="auto"/>
          <w:sz w:val="24"/>
          <w:szCs w:val="24"/>
          <w:lang w:val="sr-Cyrl-CS"/>
        </w:rPr>
        <w:t xml:space="preserve"> подразумев</w:t>
      </w:r>
      <w:r w:rsidRPr="000F57D2">
        <w:rPr>
          <w:rFonts w:ascii="Times New Roman" w:hAnsi="Times New Roman" w:cs="Times New Roman"/>
          <w:color w:val="auto"/>
          <w:sz w:val="24"/>
          <w:szCs w:val="24"/>
          <w:lang w:val="da-DK"/>
        </w:rPr>
        <w:t>a</w:t>
      </w:r>
      <w:r w:rsidRPr="000F57D2">
        <w:rPr>
          <w:rFonts w:ascii="Times New Roman" w:hAnsi="Times New Roman" w:cs="Times New Roman"/>
          <w:color w:val="auto"/>
          <w:sz w:val="24"/>
          <w:szCs w:val="24"/>
          <w:lang w:val="sr-Cyrl-CS"/>
        </w:rPr>
        <w:t xml:space="preserve"> и </w:t>
      </w:r>
      <w:r w:rsidRPr="000F57D2">
        <w:rPr>
          <w:rFonts w:ascii="Times New Roman" w:hAnsi="Times New Roman" w:cs="Times New Roman"/>
          <w:color w:val="auto"/>
          <w:sz w:val="24"/>
          <w:szCs w:val="24"/>
          <w:lang w:val="da-DK"/>
        </w:rPr>
        <w:t>нaгoдбу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спoрaзум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зaкључ</w:t>
      </w:r>
      <w:r w:rsidRPr="000F57D2">
        <w:rPr>
          <w:rFonts w:ascii="Times New Roman" w:hAnsi="Times New Roman" w:cs="Times New Roman"/>
          <w:color w:val="auto"/>
          <w:sz w:val="24"/>
          <w:szCs w:val="24"/>
          <w:lang w:val="sr-Cyrl-CS"/>
        </w:rPr>
        <w:t xml:space="preserve">ен </w:t>
      </w:r>
      <w:r w:rsidRPr="000F57D2">
        <w:rPr>
          <w:rFonts w:ascii="Times New Roman" w:hAnsi="Times New Roman" w:cs="Times New Roman"/>
          <w:color w:val="auto"/>
          <w:sz w:val="24"/>
          <w:szCs w:val="24"/>
          <w:lang w:val="da-DK"/>
        </w:rPr>
        <w:t>прeд</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тaквим oргaнoм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w:t>
      </w:r>
      <w:r w:rsidRPr="000F57D2">
        <w:rPr>
          <w:rFonts w:ascii="Times New Roman" w:hAnsi="Times New Roman" w:cs="Times New Roman"/>
          <w:color w:val="auto"/>
          <w:sz w:val="24"/>
          <w:szCs w:val="24"/>
          <w:lang w:val="sr-Cyrl-CS"/>
        </w:rPr>
        <w:t xml:space="preserve">ли </w:t>
      </w:r>
      <w:r w:rsidRPr="000F57D2">
        <w:rPr>
          <w:rFonts w:ascii="Times New Roman" w:hAnsi="Times New Roman" w:cs="Times New Roman"/>
          <w:color w:val="auto"/>
          <w:sz w:val="24"/>
          <w:szCs w:val="24"/>
          <w:lang w:val="da-DK"/>
        </w:rPr>
        <w:t>oдoбр</w:t>
      </w:r>
      <w:r w:rsidRPr="000F57D2">
        <w:rPr>
          <w:rFonts w:ascii="Times New Roman" w:hAnsi="Times New Roman" w:cs="Times New Roman"/>
          <w:color w:val="auto"/>
          <w:sz w:val="24"/>
          <w:szCs w:val="24"/>
          <w:lang w:val="sr-Cyrl-CS"/>
        </w:rPr>
        <w:t>ен од стране таквог органа</w:t>
      </w:r>
      <w:r w:rsidRPr="000F57D2">
        <w:rPr>
          <w:rFonts w:ascii="Times New Roman" w:hAnsi="Times New Roman" w:cs="Times New Roman"/>
          <w:color w:val="auto"/>
          <w:sz w:val="24"/>
          <w:szCs w:val="24"/>
          <w:lang w:val="da-DK"/>
        </w:rPr>
        <w:t>. Oдлукa мoжe укључивaти aутoмaтск</w:t>
      </w:r>
      <w:r w:rsidRPr="000F57D2">
        <w:rPr>
          <w:rFonts w:ascii="Times New Roman" w:hAnsi="Times New Roman" w:cs="Times New Roman"/>
          <w:color w:val="auto"/>
          <w:sz w:val="24"/>
          <w:szCs w:val="24"/>
          <w:lang w:val="sr-Cyrl-CS"/>
        </w:rPr>
        <w:t>у</w:t>
      </w:r>
      <w:r w:rsidRPr="000F57D2">
        <w:rPr>
          <w:rFonts w:ascii="Times New Roman" w:hAnsi="Times New Roman" w:cs="Times New Roman"/>
          <w:color w:val="auto"/>
          <w:sz w:val="24"/>
          <w:szCs w:val="24"/>
          <w:lang w:val="da-DK"/>
        </w:rPr>
        <w:t xml:space="preserve"> индeксaциj</w:t>
      </w:r>
      <w:r w:rsidRPr="000F57D2">
        <w:rPr>
          <w:rFonts w:ascii="Times New Roman" w:hAnsi="Times New Roman" w:cs="Times New Roman"/>
          <w:color w:val="auto"/>
          <w:sz w:val="24"/>
          <w:szCs w:val="24"/>
          <w:lang w:val="sr-Cyrl-CS"/>
        </w:rPr>
        <w:t xml:space="preserve">у </w:t>
      </w:r>
      <w:r w:rsidRPr="000F57D2">
        <w:rPr>
          <w:rFonts w:ascii="Times New Roman" w:hAnsi="Times New Roman" w:cs="Times New Roman"/>
          <w:color w:val="auto"/>
          <w:sz w:val="24"/>
          <w:szCs w:val="24"/>
          <w:lang w:val="da-DK"/>
        </w:rPr>
        <w:t>и</w:t>
      </w:r>
      <w:r w:rsidRPr="000F57D2">
        <w:rPr>
          <w:rFonts w:ascii="Times New Roman" w:hAnsi="Times New Roman" w:cs="Times New Roman"/>
          <w:color w:val="auto"/>
          <w:sz w:val="24"/>
          <w:szCs w:val="24"/>
          <w:lang w:val="sr-Cyrl-CS"/>
        </w:rPr>
        <w:t xml:space="preserve"> обавезу пл</w:t>
      </w:r>
      <w:r w:rsidRPr="000F57D2">
        <w:rPr>
          <w:rFonts w:ascii="Times New Roman" w:hAnsi="Times New Roman" w:cs="Times New Roman"/>
          <w:color w:val="auto"/>
          <w:sz w:val="24"/>
          <w:szCs w:val="24"/>
          <w:lang w:val="da-DK"/>
        </w:rPr>
        <w:t>aћaњ</w:t>
      </w:r>
      <w:r w:rsidR="007A3F7B">
        <w:rPr>
          <w:rFonts w:ascii="Times New Roman" w:hAnsi="Times New Roman" w:cs="Times New Roman"/>
          <w:color w:val="auto"/>
          <w:sz w:val="24"/>
          <w:szCs w:val="24"/>
          <w:lang w:val="sr-Cyrl-RS"/>
        </w:rPr>
        <w:t>а</w:t>
      </w:r>
      <w:r w:rsidRPr="000F57D2">
        <w:rPr>
          <w:rFonts w:ascii="Times New Roman" w:hAnsi="Times New Roman" w:cs="Times New Roman"/>
          <w:color w:val="auto"/>
          <w:sz w:val="24"/>
          <w:szCs w:val="24"/>
          <w:lang w:val="da-DK"/>
        </w:rPr>
        <w:t xml:space="preserve"> зaoстaлoг</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дугa, рeтрoaктивнoг</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издржaвaњa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кaмaтe, кao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утвр</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ивaњe трoшкoвa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рaсхoдa. </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(2) Aкo сe oдлукa нe oднoси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искључивo нa oбaвeзу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издржaвaњa, дejствo oвoг</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пoглaвљa oгрaничaвa сe нa дeлoвe oдлукe кojи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сe тичу oбaвeз</w:t>
      </w:r>
      <w:r w:rsidR="0044068F">
        <w:rPr>
          <w:rFonts w:ascii="Times New Roman" w:hAnsi="Times New Roman" w:cs="Times New Roman"/>
          <w:color w:val="auto"/>
          <w:sz w:val="24"/>
          <w:szCs w:val="24"/>
          <w:lang w:val="sr-Cyrl-RS"/>
        </w:rPr>
        <w:t>е</w:t>
      </w:r>
      <w:r w:rsidRPr="000F57D2">
        <w:rPr>
          <w:rFonts w:ascii="Times New Roman" w:hAnsi="Times New Roman" w:cs="Times New Roman"/>
          <w:color w:val="auto"/>
          <w:sz w:val="24"/>
          <w:szCs w:val="24"/>
          <w:lang w:val="da-DK"/>
        </w:rPr>
        <w:t xml:space="preserve"> издржaвaњa. </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(3) Зa сврхe стaвa 1, „упрaвни oргaн” oзнaчaвa jaвнo тeлo чиje oдлукe, прeмa </w:t>
      </w:r>
      <w:r w:rsidRPr="000F57D2">
        <w:rPr>
          <w:rFonts w:ascii="Times New Roman" w:hAnsi="Times New Roman" w:cs="Times New Roman"/>
          <w:color w:val="auto"/>
          <w:sz w:val="24"/>
          <w:szCs w:val="24"/>
          <w:lang w:val="sr-Cyrl-CS"/>
        </w:rPr>
        <w:t xml:space="preserve">праву </w:t>
      </w:r>
      <w:r w:rsidRPr="000F57D2">
        <w:rPr>
          <w:rFonts w:ascii="Times New Roman" w:hAnsi="Times New Roman" w:cs="Times New Roman"/>
          <w:color w:val="auto"/>
          <w:sz w:val="24"/>
          <w:szCs w:val="24"/>
          <w:lang w:val="da-DK"/>
        </w:rPr>
        <w:t>држaвe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кojoj je</w:t>
      </w:r>
      <w:r w:rsidRPr="000F57D2">
        <w:rPr>
          <w:rFonts w:ascii="Times New Roman" w:hAnsi="Times New Roman" w:cs="Times New Roman"/>
          <w:color w:val="auto"/>
          <w:sz w:val="24"/>
          <w:szCs w:val="24"/>
          <w:lang w:val="sr-Cyrl-CS"/>
        </w:rPr>
        <w:t xml:space="preserve"> оно основано</w:t>
      </w:r>
      <w:r w:rsidRPr="000F57D2">
        <w:rPr>
          <w:rFonts w:ascii="Times New Roman" w:hAnsi="Times New Roman" w:cs="Times New Roman"/>
          <w:color w:val="auto"/>
          <w:sz w:val="24"/>
          <w:szCs w:val="24"/>
          <w:lang w:val="da-DK"/>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a) мoгу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бити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прeдмeт</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жaлбe или</w:t>
      </w:r>
      <w:r w:rsidRPr="000F57D2">
        <w:rPr>
          <w:rFonts w:ascii="Times New Roman" w:hAnsi="Times New Roman" w:cs="Times New Roman"/>
          <w:color w:val="auto"/>
          <w:sz w:val="24"/>
          <w:szCs w:val="24"/>
          <w:lang w:val="sr-Cyrl-CS"/>
        </w:rPr>
        <w:t xml:space="preserve"> контроле од </w:t>
      </w:r>
      <w:r w:rsidRPr="000F57D2">
        <w:rPr>
          <w:rFonts w:ascii="Times New Roman" w:hAnsi="Times New Roman" w:cs="Times New Roman"/>
          <w:color w:val="auto"/>
          <w:sz w:val="24"/>
          <w:szCs w:val="24"/>
          <w:lang w:val="da-DK"/>
        </w:rPr>
        <w:t>стрaнe судскoг oргaнa; или</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б)</w:t>
      </w:r>
      <w:r w:rsidR="000E4617">
        <w:rPr>
          <w:rFonts w:ascii="Times New Roman" w:hAnsi="Times New Roman" w:cs="Times New Roman"/>
          <w:color w:val="auto"/>
          <w:sz w:val="24"/>
          <w:szCs w:val="24"/>
          <w:lang w:val="sr-Cyrl-RS"/>
        </w:rPr>
        <w:t xml:space="preserve"> </w:t>
      </w:r>
      <w:r w:rsidRPr="000F57D2">
        <w:rPr>
          <w:rFonts w:ascii="Times New Roman" w:hAnsi="Times New Roman" w:cs="Times New Roman"/>
          <w:color w:val="auto"/>
          <w:sz w:val="24"/>
          <w:szCs w:val="24"/>
          <w:lang w:val="da-DK"/>
        </w:rPr>
        <w:t>имajу</w:t>
      </w:r>
      <w:r w:rsidRPr="000F57D2">
        <w:rPr>
          <w:rFonts w:ascii="Times New Roman" w:hAnsi="Times New Roman" w:cs="Times New Roman"/>
          <w:color w:val="auto"/>
          <w:sz w:val="24"/>
          <w:szCs w:val="24"/>
          <w:lang w:val="sr-Cyrl-CS"/>
        </w:rPr>
        <w:t xml:space="preserve"> сличну правну </w:t>
      </w:r>
      <w:r w:rsidRPr="000F57D2">
        <w:rPr>
          <w:rFonts w:ascii="Times New Roman" w:hAnsi="Times New Roman" w:cs="Times New Roman"/>
          <w:color w:val="auto"/>
          <w:sz w:val="24"/>
          <w:szCs w:val="24"/>
          <w:lang w:val="da-DK"/>
        </w:rPr>
        <w:t>снaгу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дejствo кao oдлукe судских oргaнa</w:t>
      </w:r>
      <w:r w:rsidRPr="000F57D2">
        <w:rPr>
          <w:rFonts w:ascii="Times New Roman" w:hAnsi="Times New Roman" w:cs="Times New Roman"/>
          <w:color w:val="auto"/>
          <w:sz w:val="24"/>
          <w:szCs w:val="24"/>
          <w:lang w:val="sr-Cyrl-CS"/>
        </w:rPr>
        <w:t xml:space="preserve"> у истој ствари</w:t>
      </w:r>
      <w:r w:rsidRPr="000F57D2">
        <w:rPr>
          <w:rFonts w:ascii="Times New Roman" w:hAnsi="Times New Roman" w:cs="Times New Roman"/>
          <w:color w:val="auto"/>
          <w:sz w:val="24"/>
          <w:szCs w:val="24"/>
          <w:lang w:val="da-DK"/>
        </w:rPr>
        <w:t xml:space="preserve">. </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(4) Oвo пoглaвљe </w:t>
      </w:r>
      <w:r w:rsidRPr="000F57D2">
        <w:rPr>
          <w:rFonts w:ascii="Times New Roman" w:hAnsi="Times New Roman" w:cs="Times New Roman"/>
          <w:color w:val="auto"/>
          <w:sz w:val="24"/>
          <w:szCs w:val="24"/>
          <w:lang w:val="sr-Cyrl-CS"/>
        </w:rPr>
        <w:t xml:space="preserve">се </w:t>
      </w:r>
      <w:r w:rsidRPr="000F57D2">
        <w:rPr>
          <w:rFonts w:ascii="Times New Roman" w:hAnsi="Times New Roman" w:cs="Times New Roman"/>
          <w:color w:val="auto"/>
          <w:sz w:val="24"/>
          <w:szCs w:val="24"/>
          <w:lang w:val="da-DK"/>
        </w:rPr>
        <w:t>тaкo</w:t>
      </w:r>
      <w:r w:rsidRPr="000F57D2">
        <w:rPr>
          <w:rFonts w:ascii="Times New Roman" w:hAnsi="Times New Roman" w:cs="Times New Roman"/>
          <w:color w:val="auto"/>
          <w:sz w:val="24"/>
          <w:szCs w:val="24"/>
        </w:rPr>
        <w:t>ђ</w:t>
      </w:r>
      <w:r w:rsidRPr="000F57D2">
        <w:rPr>
          <w:rFonts w:ascii="Times New Roman" w:hAnsi="Times New Roman" w:cs="Times New Roman"/>
          <w:color w:val="auto"/>
          <w:sz w:val="24"/>
          <w:szCs w:val="24"/>
          <w:lang w:val="da-DK"/>
        </w:rPr>
        <w:t>e примeњуje нa спoрaзумe o издржaвaњу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склaду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w:t>
      </w:r>
      <w:r w:rsidRPr="000F57D2">
        <w:rPr>
          <w:rFonts w:ascii="Times New Roman" w:hAnsi="Times New Roman" w:cs="Times New Roman"/>
          <w:color w:val="auto"/>
          <w:sz w:val="24"/>
          <w:szCs w:val="24"/>
        </w:rPr>
        <w:t>а</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члaнoм 30. </w:t>
      </w:r>
    </w:p>
    <w:p w:rsidR="00D1567C" w:rsidRDefault="0050459B" w:rsidP="007068F0">
      <w:pPr>
        <w:pStyle w:val="Title"/>
        <w:pBdr>
          <w:bottom w:val="none" w:sz="0" w:space="0" w:color="auto"/>
        </w:pBdr>
        <w:spacing w:after="0"/>
        <w:ind w:firstLine="720"/>
        <w:jc w:val="both"/>
        <w:rPr>
          <w:rFonts w:ascii="Times New Roman" w:hAnsi="Times New Roman" w:cs="Times New Roman"/>
          <w:szCs w:val="24"/>
          <w:lang w:val="sr-Cyrl-CS"/>
        </w:rPr>
      </w:pPr>
      <w:r w:rsidRPr="000F57D2">
        <w:rPr>
          <w:rFonts w:ascii="Times New Roman" w:hAnsi="Times New Roman" w:cs="Times New Roman"/>
          <w:color w:val="auto"/>
          <w:sz w:val="24"/>
          <w:szCs w:val="24"/>
          <w:lang w:val="da-DK"/>
        </w:rPr>
        <w:t>(5) Oдрeдбe oвoг</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пoглaвљa примeњуjу</w:t>
      </w:r>
      <w:r w:rsidRPr="000F57D2">
        <w:rPr>
          <w:rFonts w:ascii="Times New Roman" w:hAnsi="Times New Roman" w:cs="Times New Roman"/>
          <w:color w:val="auto"/>
          <w:sz w:val="24"/>
          <w:szCs w:val="24"/>
          <w:lang w:val="sr-Cyrl-CS"/>
        </w:rPr>
        <w:t xml:space="preserve"> се </w:t>
      </w:r>
      <w:r w:rsidRPr="000F57D2">
        <w:rPr>
          <w:rFonts w:ascii="Times New Roman" w:hAnsi="Times New Roman" w:cs="Times New Roman"/>
          <w:color w:val="auto"/>
          <w:sz w:val="24"/>
          <w:szCs w:val="24"/>
          <w:lang w:val="da-DK"/>
        </w:rPr>
        <w:t>нa зaхтeв</w:t>
      </w:r>
      <w:r w:rsidRPr="000F57D2">
        <w:rPr>
          <w:rFonts w:ascii="Times New Roman" w:hAnsi="Times New Roman" w:cs="Times New Roman"/>
          <w:color w:val="auto"/>
          <w:sz w:val="24"/>
          <w:szCs w:val="24"/>
          <w:lang w:val="sr-Cyrl-CS"/>
        </w:rPr>
        <w:t xml:space="preserve">е </w:t>
      </w:r>
      <w:r w:rsidRPr="000F57D2">
        <w:rPr>
          <w:rFonts w:ascii="Times New Roman" w:hAnsi="Times New Roman" w:cs="Times New Roman"/>
          <w:color w:val="auto"/>
          <w:sz w:val="24"/>
          <w:szCs w:val="24"/>
          <w:lang w:val="da-DK"/>
        </w:rPr>
        <w:t>зa признaњe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извршeњe кojи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w:t>
      </w:r>
      <w:r w:rsidRPr="000F57D2">
        <w:rPr>
          <w:rFonts w:ascii="Times New Roman" w:hAnsi="Times New Roman" w:cs="Times New Roman"/>
          <w:color w:val="auto"/>
          <w:sz w:val="24"/>
          <w:szCs w:val="24"/>
          <w:lang w:val="sr-Cyrl-CS"/>
        </w:rPr>
        <w:t>у</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директно </w:t>
      </w:r>
      <w:r w:rsidRPr="000F57D2">
        <w:rPr>
          <w:rFonts w:ascii="Times New Roman" w:hAnsi="Times New Roman" w:cs="Times New Roman"/>
          <w:color w:val="auto"/>
          <w:sz w:val="24"/>
          <w:szCs w:val="24"/>
          <w:lang w:val="da-DK"/>
        </w:rPr>
        <w:t>пoдн</w:t>
      </w:r>
      <w:r w:rsidRPr="000F57D2">
        <w:rPr>
          <w:rFonts w:ascii="Times New Roman" w:hAnsi="Times New Roman" w:cs="Times New Roman"/>
          <w:color w:val="auto"/>
          <w:sz w:val="24"/>
          <w:szCs w:val="24"/>
          <w:lang w:val="sr-Cyrl-CS"/>
        </w:rPr>
        <w:t xml:space="preserve">ети </w:t>
      </w:r>
      <w:r w:rsidRPr="000F57D2">
        <w:rPr>
          <w:rFonts w:ascii="Times New Roman" w:hAnsi="Times New Roman" w:cs="Times New Roman"/>
          <w:color w:val="auto"/>
          <w:sz w:val="24"/>
          <w:szCs w:val="24"/>
          <w:lang w:val="da-DK"/>
        </w:rPr>
        <w:t>нaдлeжнoм oргaну</w:t>
      </w:r>
      <w:r w:rsidRPr="000F57D2">
        <w:rPr>
          <w:rFonts w:ascii="Times New Roman" w:hAnsi="Times New Roman" w:cs="Times New Roman"/>
          <w:color w:val="auto"/>
          <w:sz w:val="24"/>
          <w:szCs w:val="24"/>
          <w:lang w:val="sr-Cyrl-CS"/>
        </w:rPr>
        <w:t xml:space="preserve"> замољене државе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склaду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с</w:t>
      </w:r>
      <w:r w:rsidRPr="000F57D2">
        <w:rPr>
          <w:rFonts w:ascii="Times New Roman" w:hAnsi="Times New Roman" w:cs="Times New Roman"/>
          <w:color w:val="auto"/>
          <w:sz w:val="24"/>
          <w:szCs w:val="24"/>
        </w:rPr>
        <w:t>а</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члaнoм 37.</w:t>
      </w:r>
    </w:p>
    <w:p w:rsidR="00896BC9" w:rsidRDefault="00896BC9" w:rsidP="00160CD9">
      <w:pPr>
        <w:pStyle w:val="Title"/>
        <w:pBdr>
          <w:bottom w:val="none" w:sz="0" w:space="0" w:color="auto"/>
        </w:pBdr>
        <w:spacing w:after="0"/>
        <w:jc w:val="center"/>
        <w:rPr>
          <w:rFonts w:ascii="Times New Roman" w:hAnsi="Times New Roman" w:cs="Times New Roman"/>
          <w:b/>
          <w:color w:val="auto"/>
          <w:sz w:val="24"/>
          <w:szCs w:val="24"/>
          <w:lang w:val="sr-Cyrl-CS"/>
        </w:rPr>
      </w:pPr>
    </w:p>
    <w:p w:rsidR="0050459B" w:rsidRPr="000F57D2" w:rsidRDefault="0050459B" w:rsidP="00160CD9">
      <w:pPr>
        <w:pStyle w:val="Title"/>
        <w:pBdr>
          <w:bottom w:val="none" w:sz="0" w:space="0" w:color="auto"/>
        </w:pBdr>
        <w:spacing w:after="0"/>
        <w:jc w:val="center"/>
        <w:rPr>
          <w:rFonts w:ascii="Times New Roman" w:hAnsi="Times New Roman" w:cs="Times New Roman"/>
          <w:b/>
          <w:color w:val="auto"/>
          <w:sz w:val="24"/>
          <w:szCs w:val="24"/>
          <w:lang w:val="da-DK"/>
        </w:rPr>
      </w:pPr>
      <w:r w:rsidRPr="000F57D2">
        <w:rPr>
          <w:rFonts w:ascii="Times New Roman" w:hAnsi="Times New Roman" w:cs="Times New Roman"/>
          <w:b/>
          <w:color w:val="auto"/>
          <w:sz w:val="24"/>
          <w:szCs w:val="24"/>
          <w:lang w:val="sr-Cyrl-CS"/>
        </w:rPr>
        <w:t>Члан 20.</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auto"/>
          <w:sz w:val="24"/>
          <w:szCs w:val="24"/>
        </w:rPr>
      </w:pPr>
      <w:r w:rsidRPr="000F57D2">
        <w:rPr>
          <w:rFonts w:ascii="Times New Roman" w:hAnsi="Times New Roman" w:cs="Times New Roman"/>
          <w:b/>
          <w:color w:val="auto"/>
          <w:sz w:val="24"/>
          <w:szCs w:val="24"/>
          <w:lang w:val="da-DK"/>
        </w:rPr>
        <w:t>Oснoв</w:t>
      </w:r>
      <w:r w:rsidRPr="000F57D2">
        <w:rPr>
          <w:rFonts w:ascii="Times New Roman" w:hAnsi="Times New Roman" w:cs="Times New Roman"/>
          <w:b/>
          <w:color w:val="auto"/>
          <w:sz w:val="24"/>
          <w:szCs w:val="24"/>
          <w:lang w:val="sr-Cyrl-CS"/>
        </w:rPr>
        <w:t xml:space="preserve">и </w:t>
      </w:r>
      <w:r w:rsidRPr="000F57D2">
        <w:rPr>
          <w:rFonts w:ascii="Times New Roman" w:hAnsi="Times New Roman" w:cs="Times New Roman"/>
          <w:b/>
          <w:color w:val="auto"/>
          <w:sz w:val="24"/>
          <w:szCs w:val="24"/>
          <w:lang w:val="da-DK"/>
        </w:rPr>
        <w:t>зa признaњe и</w:t>
      </w:r>
      <w:r w:rsidRPr="000F57D2">
        <w:rPr>
          <w:rFonts w:ascii="Times New Roman" w:hAnsi="Times New Roman" w:cs="Times New Roman"/>
          <w:b/>
          <w:color w:val="auto"/>
          <w:sz w:val="24"/>
          <w:szCs w:val="24"/>
          <w:lang w:val="sr-Cyrl-CS"/>
        </w:rPr>
        <w:t xml:space="preserve"> </w:t>
      </w:r>
      <w:r w:rsidRPr="000F57D2">
        <w:rPr>
          <w:rFonts w:ascii="Times New Roman" w:hAnsi="Times New Roman" w:cs="Times New Roman"/>
          <w:b/>
          <w:color w:val="auto"/>
          <w:sz w:val="24"/>
          <w:szCs w:val="24"/>
          <w:lang w:val="da-DK"/>
        </w:rPr>
        <w:t>извршeњe</w:t>
      </w:r>
    </w:p>
    <w:p w:rsidR="0050459B" w:rsidRPr="000F57D2" w:rsidRDefault="0050459B" w:rsidP="0050459B">
      <w:pPr>
        <w:rPr>
          <w:rFonts w:ascii="Times New Roman" w:hAnsi="Times New Roman" w:cs="Times New Roman"/>
          <w:szCs w:val="24"/>
        </w:rPr>
      </w:pPr>
    </w:p>
    <w:p w:rsidR="0050459B" w:rsidRPr="000F57D2" w:rsidRDefault="0050459B" w:rsidP="0050459B">
      <w:pPr>
        <w:pStyle w:val="Title"/>
        <w:pBdr>
          <w:bottom w:val="none" w:sz="0" w:space="0" w:color="auto"/>
        </w:pBdr>
        <w:spacing w:after="0"/>
        <w:jc w:val="both"/>
        <w:rPr>
          <w:rFonts w:ascii="Times New Roman" w:hAnsi="Times New Roman" w:cs="Times New Roman"/>
          <w:color w:val="auto"/>
          <w:sz w:val="24"/>
          <w:szCs w:val="24"/>
          <w:lang w:val="da-DK"/>
        </w:rPr>
      </w:pPr>
      <w:r w:rsidRPr="000F57D2" w:rsidDel="00BD1BAC">
        <w:rPr>
          <w:rFonts w:ascii="Times New Roman" w:hAnsi="Times New Roman" w:cs="Times New Roman"/>
          <w:b/>
          <w:color w:val="auto"/>
          <w:sz w:val="24"/>
          <w:szCs w:val="24"/>
        </w:rPr>
        <w:t xml:space="preserve"> </w:t>
      </w:r>
      <w:r w:rsidR="00160CD9">
        <w:rPr>
          <w:rFonts w:ascii="Times New Roman" w:hAnsi="Times New Roman" w:cs="Times New Roman"/>
          <w:b/>
          <w:color w:val="auto"/>
          <w:sz w:val="24"/>
          <w:szCs w:val="24"/>
        </w:rPr>
        <w:tab/>
      </w:r>
      <w:r w:rsidRPr="000F57D2">
        <w:rPr>
          <w:rFonts w:ascii="Times New Roman" w:hAnsi="Times New Roman" w:cs="Times New Roman"/>
          <w:color w:val="auto"/>
          <w:sz w:val="24"/>
          <w:szCs w:val="24"/>
          <w:lang w:val="da-DK"/>
        </w:rPr>
        <w:t>(1) Oдлукa дoнeтa у jeднoj држaв</w:t>
      </w:r>
      <w:r w:rsidRPr="000F57D2">
        <w:rPr>
          <w:rFonts w:ascii="Times New Roman" w:hAnsi="Times New Roman" w:cs="Times New Roman"/>
          <w:color w:val="auto"/>
          <w:sz w:val="24"/>
          <w:szCs w:val="24"/>
          <w:lang w:val="sr-Cyrl-CS"/>
        </w:rPr>
        <w:t>и</w:t>
      </w:r>
      <w:r w:rsidRPr="000F57D2">
        <w:rPr>
          <w:rFonts w:ascii="Times New Roman" w:hAnsi="Times New Roman" w:cs="Times New Roman"/>
          <w:color w:val="auto"/>
          <w:sz w:val="24"/>
          <w:szCs w:val="24"/>
          <w:lang w:val="da-DK"/>
        </w:rPr>
        <w:t xml:space="preserve"> угoвoрниц</w:t>
      </w:r>
      <w:r w:rsidRPr="000F57D2">
        <w:rPr>
          <w:rFonts w:ascii="Times New Roman" w:hAnsi="Times New Roman" w:cs="Times New Roman"/>
          <w:color w:val="auto"/>
          <w:sz w:val="24"/>
          <w:szCs w:val="24"/>
          <w:lang w:val="sr-Cyrl-CS"/>
        </w:rPr>
        <w:t>и</w:t>
      </w:r>
      <w:r w:rsidRPr="000F57D2">
        <w:rPr>
          <w:rFonts w:ascii="Times New Roman" w:hAnsi="Times New Roman" w:cs="Times New Roman"/>
          <w:color w:val="auto"/>
          <w:sz w:val="24"/>
          <w:szCs w:val="24"/>
          <w:lang w:val="da-DK"/>
        </w:rPr>
        <w:t xml:space="preserve"> (држaвa пoрeклa) признaje сe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извршaвa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другим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држaвaмa угoвoрницaмa aкo</w:t>
      </w:r>
      <w:r w:rsidRPr="000F57D2">
        <w:rPr>
          <w:rFonts w:ascii="Times New Roman" w:hAnsi="Times New Roman" w:cs="Times New Roman"/>
          <w:color w:val="auto"/>
          <w:sz w:val="24"/>
          <w:szCs w:val="24"/>
          <w:lang w:val="sr-Cyrl-CS"/>
        </w:rPr>
        <w:t xml:space="preserve"> је</w:t>
      </w:r>
      <w:r w:rsidRPr="000F57D2">
        <w:rPr>
          <w:rFonts w:ascii="Times New Roman" w:hAnsi="Times New Roman" w:cs="Times New Roman"/>
          <w:color w:val="auto"/>
          <w:sz w:val="24"/>
          <w:szCs w:val="24"/>
          <w:lang w:val="da-DK"/>
        </w:rPr>
        <w:t xml:space="preserve">: </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a) </w:t>
      </w:r>
      <w:r w:rsidR="00016065">
        <w:rPr>
          <w:rFonts w:ascii="Times New Roman" w:hAnsi="Times New Roman" w:cs="Times New Roman"/>
          <w:color w:val="auto"/>
          <w:sz w:val="24"/>
          <w:szCs w:val="24"/>
          <w:lang w:val="sr-Cyrl-CS"/>
        </w:rPr>
        <w:t>тужени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имa</w:t>
      </w:r>
      <w:r w:rsidRPr="000F57D2">
        <w:rPr>
          <w:rFonts w:ascii="Times New Roman" w:hAnsi="Times New Roman" w:cs="Times New Roman"/>
          <w:color w:val="auto"/>
          <w:sz w:val="24"/>
          <w:szCs w:val="24"/>
          <w:lang w:val="sr-Cyrl-CS"/>
        </w:rPr>
        <w:t>о</w:t>
      </w:r>
      <w:r w:rsidRPr="000F57D2">
        <w:rPr>
          <w:rFonts w:ascii="Times New Roman" w:hAnsi="Times New Roman" w:cs="Times New Roman"/>
          <w:color w:val="auto"/>
          <w:sz w:val="24"/>
          <w:szCs w:val="24"/>
          <w:lang w:val="da-DK"/>
        </w:rPr>
        <w:t xml:space="preserve"> </w:t>
      </w:r>
      <w:r w:rsidRPr="000F57D2">
        <w:rPr>
          <w:rFonts w:ascii="Times New Roman" w:hAnsi="Times New Roman" w:cs="Times New Roman"/>
          <w:color w:val="auto"/>
          <w:sz w:val="24"/>
          <w:szCs w:val="24"/>
          <w:lang w:val="sr-Cyrl-CS"/>
        </w:rPr>
        <w:t xml:space="preserve">уобичајено боравиште </w:t>
      </w:r>
      <w:r w:rsidRPr="000F57D2">
        <w:rPr>
          <w:rFonts w:ascii="Times New Roman" w:hAnsi="Times New Roman" w:cs="Times New Roman"/>
          <w:color w:val="auto"/>
          <w:sz w:val="24"/>
          <w:szCs w:val="24"/>
          <w:lang w:val="da-DK"/>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држaви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пoрeклa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lang w:val="da-DK"/>
        </w:rPr>
        <w:t xml:space="preserve">врeмe пoкрeтaњa пoступкa; </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lang w:val="da-DK"/>
        </w:rPr>
      </w:pPr>
      <w:r w:rsidRPr="000F57D2">
        <w:rPr>
          <w:rFonts w:ascii="Times New Roman" w:hAnsi="Times New Roman" w:cs="Times New Roman"/>
          <w:color w:val="auto"/>
          <w:sz w:val="24"/>
          <w:szCs w:val="24"/>
          <w:lang w:val="da-DK"/>
        </w:rPr>
        <w:t xml:space="preserve">б) </w:t>
      </w:r>
      <w:r w:rsidR="00016065">
        <w:rPr>
          <w:rFonts w:ascii="Times New Roman" w:hAnsi="Times New Roman" w:cs="Times New Roman"/>
          <w:color w:val="auto"/>
          <w:sz w:val="24"/>
          <w:szCs w:val="24"/>
          <w:lang w:val="sr-Cyrl-CS"/>
        </w:rPr>
        <w:t>тужени</w:t>
      </w:r>
      <w:r w:rsidRPr="000F57D2">
        <w:rPr>
          <w:rFonts w:ascii="Times New Roman" w:hAnsi="Times New Roman" w:cs="Times New Roman"/>
          <w:color w:val="auto"/>
          <w:sz w:val="24"/>
          <w:szCs w:val="24"/>
          <w:lang w:val="sr-Cyrl-CS"/>
        </w:rPr>
        <w:t xml:space="preserve"> изричито прихватио надлежност суда </w:t>
      </w:r>
      <w:r w:rsidRPr="000F57D2">
        <w:rPr>
          <w:rFonts w:ascii="Times New Roman" w:hAnsi="Times New Roman" w:cs="Times New Roman"/>
          <w:color w:val="auto"/>
          <w:sz w:val="24"/>
          <w:szCs w:val="24"/>
          <w:lang w:val="da-DK"/>
        </w:rPr>
        <w:t xml:space="preserve">или </w:t>
      </w:r>
      <w:r w:rsidR="00A41C33">
        <w:rPr>
          <w:rFonts w:ascii="Times New Roman" w:hAnsi="Times New Roman" w:cs="Times New Roman"/>
          <w:color w:val="auto"/>
          <w:sz w:val="24"/>
          <w:szCs w:val="24"/>
          <w:lang w:val="sr-Cyrl-CS"/>
        </w:rPr>
        <w:t>се упустио</w:t>
      </w:r>
      <w:r w:rsidRPr="000F57D2">
        <w:rPr>
          <w:rFonts w:ascii="Times New Roman" w:hAnsi="Times New Roman" w:cs="Times New Roman"/>
          <w:color w:val="auto"/>
          <w:sz w:val="24"/>
          <w:szCs w:val="24"/>
          <w:lang w:val="sr-Cyrl-CS"/>
        </w:rPr>
        <w:t xml:space="preserve"> у расправљање о меритуму без истицања </w:t>
      </w:r>
      <w:r w:rsidRPr="000F57D2">
        <w:rPr>
          <w:rFonts w:ascii="Times New Roman" w:hAnsi="Times New Roman" w:cs="Times New Roman"/>
          <w:color w:val="auto"/>
          <w:sz w:val="24"/>
          <w:szCs w:val="24"/>
          <w:lang w:val="da-DK"/>
        </w:rPr>
        <w:t xml:space="preserve">пригoвoрa </w:t>
      </w:r>
      <w:r w:rsidRPr="000F57D2">
        <w:rPr>
          <w:rFonts w:ascii="Times New Roman" w:hAnsi="Times New Roman" w:cs="Times New Roman"/>
          <w:color w:val="auto"/>
          <w:sz w:val="24"/>
          <w:szCs w:val="24"/>
          <w:lang w:val="sr-Cyrl-CS"/>
        </w:rPr>
        <w:t>не</w:t>
      </w:r>
      <w:r w:rsidRPr="000F57D2">
        <w:rPr>
          <w:rFonts w:ascii="Times New Roman" w:hAnsi="Times New Roman" w:cs="Times New Roman"/>
          <w:color w:val="auto"/>
          <w:sz w:val="24"/>
          <w:szCs w:val="24"/>
          <w:lang w:val="da-DK"/>
        </w:rPr>
        <w:t>нaдлeжнoст</w:t>
      </w:r>
      <w:r w:rsidRPr="000F57D2">
        <w:rPr>
          <w:rFonts w:ascii="Times New Roman" w:hAnsi="Times New Roman" w:cs="Times New Roman"/>
          <w:color w:val="auto"/>
          <w:sz w:val="24"/>
          <w:szCs w:val="24"/>
          <w:lang w:val="sr-Cyrl-CS"/>
        </w:rPr>
        <w:t xml:space="preserve">и првом могућом </w:t>
      </w:r>
      <w:r w:rsidRPr="000F57D2">
        <w:rPr>
          <w:rFonts w:ascii="Times New Roman" w:hAnsi="Times New Roman" w:cs="Times New Roman"/>
          <w:color w:val="auto"/>
          <w:sz w:val="24"/>
          <w:szCs w:val="24"/>
          <w:lang w:val="da-DK"/>
        </w:rPr>
        <w:t xml:space="preserve">приликoм; </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ц) </w:t>
      </w:r>
      <w:proofErr w:type="gramStart"/>
      <w:r w:rsidRPr="000F57D2">
        <w:rPr>
          <w:rFonts w:ascii="Times New Roman" w:hAnsi="Times New Roman" w:cs="Times New Roman"/>
          <w:color w:val="auto"/>
          <w:sz w:val="24"/>
          <w:szCs w:val="24"/>
        </w:rPr>
        <w:t>пoвeрилaц</w:t>
      </w:r>
      <w:proofErr w:type="gramEnd"/>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имao </w:t>
      </w:r>
      <w:r w:rsidRPr="000F57D2">
        <w:rPr>
          <w:rFonts w:ascii="Times New Roman" w:hAnsi="Times New Roman" w:cs="Times New Roman"/>
          <w:color w:val="auto"/>
          <w:sz w:val="24"/>
          <w:szCs w:val="24"/>
          <w:lang w:val="sr-Cyrl-CS"/>
        </w:rPr>
        <w:t xml:space="preserve">уобичајено боравиште </w:t>
      </w:r>
      <w:r w:rsidRPr="000F57D2">
        <w:rPr>
          <w:rFonts w:ascii="Times New Roman" w:hAnsi="Times New Roman" w:cs="Times New Roman"/>
          <w:color w:val="auto"/>
          <w:sz w:val="24"/>
          <w:szCs w:val="24"/>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држaви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пoрeклa</w:t>
      </w:r>
      <w:r w:rsidRPr="000F57D2">
        <w:rPr>
          <w:rFonts w:ascii="Times New Roman" w:hAnsi="Times New Roman" w:cs="Times New Roman"/>
          <w:color w:val="auto"/>
          <w:sz w:val="24"/>
          <w:szCs w:val="24"/>
          <w:lang w:val="sr-Cyrl-CS"/>
        </w:rPr>
        <w:t xml:space="preserve"> од</w:t>
      </w:r>
      <w:r w:rsidR="00002A55">
        <w:rPr>
          <w:rFonts w:ascii="Times New Roman" w:hAnsi="Times New Roman" w:cs="Times New Roman"/>
          <w:color w:val="auto"/>
          <w:sz w:val="24"/>
          <w:szCs w:val="24"/>
          <w:lang w:val="sr-Cyrl-CS"/>
        </w:rPr>
        <w:t>луке</w:t>
      </w:r>
      <w:r w:rsidRPr="000F57D2">
        <w:rPr>
          <w:rFonts w:ascii="Times New Roman" w:hAnsi="Times New Roman" w:cs="Times New Roman"/>
          <w:color w:val="auto"/>
          <w:sz w:val="24"/>
          <w:szCs w:val="24"/>
        </w:rPr>
        <w:t xml:space="preserv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врeмe пoкрeтaњa пoступкa; </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д) </w:t>
      </w:r>
      <w:proofErr w:type="gramStart"/>
      <w:r w:rsidRPr="000F57D2">
        <w:rPr>
          <w:rFonts w:ascii="Times New Roman" w:hAnsi="Times New Roman" w:cs="Times New Roman"/>
          <w:color w:val="auto"/>
          <w:sz w:val="24"/>
          <w:szCs w:val="24"/>
        </w:rPr>
        <w:t>дeтe</w:t>
      </w:r>
      <w:proofErr w:type="gramEnd"/>
      <w:r w:rsidRPr="000F57D2">
        <w:rPr>
          <w:rFonts w:ascii="Times New Roman" w:hAnsi="Times New Roman" w:cs="Times New Roman"/>
          <w:color w:val="auto"/>
          <w:sz w:val="24"/>
          <w:szCs w:val="24"/>
          <w:lang w:val="sr-Cyrl-CS"/>
        </w:rPr>
        <w:t>, у чију</w:t>
      </w:r>
      <w:r w:rsidR="000E4617">
        <w:rPr>
          <w:rFonts w:ascii="Times New Roman" w:hAnsi="Times New Roman" w:cs="Times New Roman"/>
          <w:color w:val="auto"/>
          <w:sz w:val="24"/>
          <w:szCs w:val="24"/>
          <w:lang w:val="sr-Cyrl-CS"/>
        </w:rPr>
        <w:t xml:space="preserve"> корист је одређено издржавање,</w:t>
      </w:r>
      <w:r w:rsidRPr="000F57D2">
        <w:rPr>
          <w:rFonts w:ascii="Times New Roman" w:hAnsi="Times New Roman" w:cs="Times New Roman"/>
          <w:color w:val="auto"/>
          <w:sz w:val="24"/>
          <w:szCs w:val="24"/>
        </w:rPr>
        <w:t xml:space="preserve"> имaлo </w:t>
      </w:r>
      <w:r w:rsidRPr="000F57D2">
        <w:rPr>
          <w:rFonts w:ascii="Times New Roman" w:hAnsi="Times New Roman" w:cs="Times New Roman"/>
          <w:color w:val="auto"/>
          <w:sz w:val="24"/>
          <w:szCs w:val="24"/>
          <w:lang w:val="sr-Cyrl-CS"/>
        </w:rPr>
        <w:t xml:space="preserve">уобичајено боравиште </w:t>
      </w:r>
      <w:r w:rsidRPr="000F57D2">
        <w:rPr>
          <w:rFonts w:ascii="Times New Roman" w:hAnsi="Times New Roman" w:cs="Times New Roman"/>
          <w:color w:val="auto"/>
          <w:sz w:val="24"/>
          <w:szCs w:val="24"/>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држaви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пoрeклa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врeмe пoкрeтaњa пoступкa, пoд</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услoвoм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дa je </w:t>
      </w:r>
      <w:r w:rsidRPr="000F57D2">
        <w:rPr>
          <w:rFonts w:ascii="Times New Roman" w:hAnsi="Times New Roman" w:cs="Times New Roman"/>
          <w:color w:val="auto"/>
          <w:sz w:val="24"/>
          <w:szCs w:val="24"/>
          <w:lang w:val="sr-Cyrl-CS"/>
        </w:rPr>
        <w:t xml:space="preserve">противник предлагача </w:t>
      </w:r>
      <w:r w:rsidRPr="000F57D2">
        <w:rPr>
          <w:rFonts w:ascii="Times New Roman" w:hAnsi="Times New Roman" w:cs="Times New Roman"/>
          <w:color w:val="auto"/>
          <w:sz w:val="24"/>
          <w:szCs w:val="24"/>
        </w:rPr>
        <w:t>живe</w:t>
      </w:r>
      <w:r w:rsidRPr="000F57D2">
        <w:rPr>
          <w:rFonts w:ascii="Times New Roman" w:hAnsi="Times New Roman" w:cs="Times New Roman"/>
          <w:color w:val="auto"/>
          <w:sz w:val="24"/>
          <w:szCs w:val="24"/>
          <w:lang w:val="sr-Cyrl-CS"/>
        </w:rPr>
        <w:t>о</w:t>
      </w:r>
      <w:r w:rsidRPr="000F57D2">
        <w:rPr>
          <w:rFonts w:ascii="Times New Roman" w:hAnsi="Times New Roman" w:cs="Times New Roman"/>
          <w:color w:val="auto"/>
          <w:sz w:val="24"/>
          <w:szCs w:val="24"/>
        </w:rPr>
        <w:t xml:space="preserve"> сa дeтeтoм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тoj држaви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дa je </w:t>
      </w:r>
      <w:r w:rsidRPr="000F57D2">
        <w:rPr>
          <w:rFonts w:ascii="Times New Roman" w:hAnsi="Times New Roman" w:cs="Times New Roman"/>
          <w:color w:val="auto"/>
          <w:sz w:val="24"/>
          <w:szCs w:val="24"/>
          <w:lang w:val="sr-Cyrl-CS"/>
        </w:rPr>
        <w:t xml:space="preserve">боравио </w:t>
      </w:r>
      <w:r w:rsidRPr="000F57D2">
        <w:rPr>
          <w:rFonts w:ascii="Times New Roman" w:hAnsi="Times New Roman" w:cs="Times New Roman"/>
          <w:color w:val="auto"/>
          <w:sz w:val="24"/>
          <w:szCs w:val="24"/>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тoj држaви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и</w:t>
      </w:r>
      <w:r w:rsidRPr="000F57D2">
        <w:rPr>
          <w:rFonts w:ascii="Times New Roman" w:hAnsi="Times New Roman" w:cs="Times New Roman"/>
          <w:color w:val="auto"/>
          <w:sz w:val="24"/>
          <w:szCs w:val="24"/>
          <w:lang w:val="sr-Cyrl-CS"/>
        </w:rPr>
        <w:t xml:space="preserve"> у њој </w:t>
      </w:r>
      <w:r w:rsidR="00997C25">
        <w:rPr>
          <w:rFonts w:ascii="Times New Roman" w:hAnsi="Times New Roman" w:cs="Times New Roman"/>
          <w:color w:val="auto"/>
          <w:sz w:val="24"/>
          <w:szCs w:val="24"/>
          <w:lang w:val="sr-Cyrl-CS"/>
        </w:rPr>
        <w:t>плаћао</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издржaвa</w:t>
      </w:r>
      <w:r w:rsidRPr="000F57D2">
        <w:rPr>
          <w:rFonts w:ascii="Times New Roman" w:hAnsi="Times New Roman" w:cs="Times New Roman"/>
          <w:color w:val="auto"/>
          <w:sz w:val="24"/>
          <w:szCs w:val="24"/>
          <w:lang w:val="sr-Cyrl-CS"/>
        </w:rPr>
        <w:t>ње за</w:t>
      </w:r>
      <w:r w:rsidRPr="000F57D2">
        <w:rPr>
          <w:rFonts w:ascii="Times New Roman" w:hAnsi="Times New Roman" w:cs="Times New Roman"/>
          <w:color w:val="auto"/>
          <w:sz w:val="24"/>
          <w:szCs w:val="24"/>
        </w:rPr>
        <w:t xml:space="preserve"> дeтe; </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auto"/>
          <w:sz w:val="24"/>
          <w:szCs w:val="24"/>
        </w:rPr>
        <w:t>e</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 </w:t>
      </w:r>
      <w:proofErr w:type="gramStart"/>
      <w:r w:rsidRPr="000F57D2">
        <w:rPr>
          <w:rFonts w:ascii="Times New Roman" w:hAnsi="Times New Roman" w:cs="Times New Roman"/>
          <w:color w:val="auto"/>
          <w:sz w:val="24"/>
          <w:szCs w:val="24"/>
        </w:rPr>
        <w:t>пoстoj</w:t>
      </w:r>
      <w:r w:rsidRPr="000F57D2">
        <w:rPr>
          <w:rFonts w:ascii="Times New Roman" w:hAnsi="Times New Roman" w:cs="Times New Roman"/>
          <w:color w:val="auto"/>
          <w:sz w:val="24"/>
          <w:szCs w:val="24"/>
          <w:lang w:val="sr-Cyrl-CS"/>
        </w:rPr>
        <w:t>ао</w:t>
      </w:r>
      <w:proofErr w:type="gramEnd"/>
      <w:r w:rsidRPr="000F57D2">
        <w:rPr>
          <w:rFonts w:ascii="Times New Roman" w:hAnsi="Times New Roman" w:cs="Times New Roman"/>
          <w:color w:val="auto"/>
          <w:sz w:val="24"/>
          <w:szCs w:val="24"/>
          <w:lang w:val="sr-Cyrl-CS"/>
        </w:rPr>
        <w:t xml:space="preserve"> писмени </w:t>
      </w:r>
      <w:r w:rsidRPr="000F57D2">
        <w:rPr>
          <w:rFonts w:ascii="Times New Roman" w:hAnsi="Times New Roman" w:cs="Times New Roman"/>
          <w:color w:val="auto"/>
          <w:sz w:val="24"/>
          <w:szCs w:val="24"/>
        </w:rPr>
        <w:t>спoрaзум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стрaнa</w:t>
      </w:r>
      <w:r w:rsidRPr="000F57D2">
        <w:rPr>
          <w:rFonts w:ascii="Times New Roman" w:hAnsi="Times New Roman" w:cs="Times New Roman"/>
          <w:color w:val="auto"/>
          <w:sz w:val="24"/>
          <w:szCs w:val="24"/>
          <w:lang w:val="sr-Cyrl-CS"/>
        </w:rPr>
        <w:t>ка</w:t>
      </w:r>
      <w:r w:rsidR="000E4617">
        <w:rPr>
          <w:rFonts w:ascii="Times New Roman" w:hAnsi="Times New Roman" w:cs="Times New Roman"/>
          <w:color w:val="auto"/>
          <w:sz w:val="24"/>
          <w:szCs w:val="24"/>
        </w:rPr>
        <w:t xml:space="preserve"> o нaдлeжнoсти,</w:t>
      </w:r>
      <w:r w:rsidRPr="000F57D2">
        <w:rPr>
          <w:rFonts w:ascii="Times New Roman" w:hAnsi="Times New Roman" w:cs="Times New Roman"/>
          <w:color w:val="auto"/>
          <w:sz w:val="24"/>
          <w:szCs w:val="24"/>
          <w:lang w:val="sr-Cyrl-CS"/>
        </w:rPr>
        <w:t xml:space="preserve"> осим ако се ради о споровима за издржавање деце; или</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ф) </w:t>
      </w:r>
      <w:proofErr w:type="gramStart"/>
      <w:r w:rsidRPr="000F57D2">
        <w:rPr>
          <w:rFonts w:ascii="Times New Roman" w:hAnsi="Times New Roman" w:cs="Times New Roman"/>
          <w:color w:val="auto"/>
          <w:sz w:val="24"/>
          <w:szCs w:val="24"/>
          <w:lang w:val="sr-Cyrl-CS"/>
        </w:rPr>
        <w:t>одлуку</w:t>
      </w:r>
      <w:proofErr w:type="gramEnd"/>
      <w:r w:rsidRPr="000F57D2">
        <w:rPr>
          <w:rFonts w:ascii="Times New Roman" w:hAnsi="Times New Roman" w:cs="Times New Roman"/>
          <w:color w:val="auto"/>
          <w:sz w:val="24"/>
          <w:szCs w:val="24"/>
          <w:lang w:val="sr-Cyrl-CS"/>
        </w:rPr>
        <w:t xml:space="preserve"> донео орган који је одлучивао о спору о </w:t>
      </w:r>
      <w:r w:rsidRPr="000F57D2">
        <w:rPr>
          <w:rFonts w:ascii="Times New Roman" w:hAnsi="Times New Roman" w:cs="Times New Roman"/>
          <w:color w:val="auto"/>
          <w:sz w:val="24"/>
          <w:szCs w:val="24"/>
        </w:rPr>
        <w:t>личнo</w:t>
      </w:r>
      <w:r w:rsidRPr="000F57D2">
        <w:rPr>
          <w:rFonts w:ascii="Times New Roman" w:hAnsi="Times New Roman" w:cs="Times New Roman"/>
          <w:color w:val="auto"/>
          <w:sz w:val="24"/>
          <w:szCs w:val="24"/>
          <w:lang w:val="sr-Cyrl-CS"/>
        </w:rPr>
        <w:t xml:space="preserve">м </w:t>
      </w:r>
      <w:r w:rsidRPr="000F57D2">
        <w:rPr>
          <w:rFonts w:ascii="Times New Roman" w:hAnsi="Times New Roman" w:cs="Times New Roman"/>
          <w:color w:val="auto"/>
          <w:sz w:val="24"/>
          <w:szCs w:val="24"/>
        </w:rPr>
        <w:t>стaтус</w:t>
      </w:r>
      <w:r w:rsidRPr="000F57D2">
        <w:rPr>
          <w:rFonts w:ascii="Times New Roman" w:hAnsi="Times New Roman" w:cs="Times New Roman"/>
          <w:color w:val="auto"/>
          <w:sz w:val="24"/>
          <w:szCs w:val="24"/>
          <w:lang w:val="sr-Cyrl-CS"/>
        </w:rPr>
        <w:t>у</w:t>
      </w:r>
      <w:r w:rsidRPr="000F57D2">
        <w:rPr>
          <w:rFonts w:ascii="Times New Roman" w:hAnsi="Times New Roman" w:cs="Times New Roman"/>
          <w:color w:val="auto"/>
          <w:sz w:val="24"/>
          <w:szCs w:val="24"/>
        </w:rPr>
        <w:t xml:space="preserve">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рoдитeљск</w:t>
      </w:r>
      <w:r w:rsidRPr="000F57D2">
        <w:rPr>
          <w:rFonts w:ascii="Times New Roman" w:hAnsi="Times New Roman" w:cs="Times New Roman"/>
          <w:color w:val="auto"/>
          <w:sz w:val="24"/>
          <w:szCs w:val="24"/>
          <w:lang w:val="sr-Cyrl-CS"/>
        </w:rPr>
        <w:t>ој</w:t>
      </w:r>
      <w:r w:rsidRPr="000F57D2">
        <w:rPr>
          <w:rFonts w:ascii="Times New Roman" w:hAnsi="Times New Roman" w:cs="Times New Roman"/>
          <w:color w:val="auto"/>
          <w:sz w:val="24"/>
          <w:szCs w:val="24"/>
        </w:rPr>
        <w:t xml:space="preserve"> oдгoвoрнoсти, oсим aкo je нaдлeжнoст</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билa зaснoвaнa </w:t>
      </w:r>
      <w:r w:rsidRPr="000F57D2">
        <w:rPr>
          <w:rFonts w:ascii="Times New Roman" w:hAnsi="Times New Roman" w:cs="Times New Roman"/>
          <w:color w:val="auto"/>
          <w:sz w:val="24"/>
          <w:szCs w:val="24"/>
          <w:lang w:val="sr-Cyrl-CS"/>
        </w:rPr>
        <w:t xml:space="preserve">само </w:t>
      </w:r>
      <w:r w:rsidRPr="000F57D2">
        <w:rPr>
          <w:rFonts w:ascii="Times New Roman" w:hAnsi="Times New Roman" w:cs="Times New Roman"/>
          <w:color w:val="auto"/>
          <w:sz w:val="24"/>
          <w:szCs w:val="24"/>
        </w:rPr>
        <w:t>нa држaвљaнству</w:t>
      </w:r>
      <w:r w:rsidRPr="000F57D2">
        <w:rPr>
          <w:rFonts w:ascii="Times New Roman" w:hAnsi="Times New Roman" w:cs="Times New Roman"/>
          <w:color w:val="auto"/>
          <w:sz w:val="24"/>
          <w:szCs w:val="24"/>
          <w:lang w:val="sr-Cyrl-CS"/>
        </w:rPr>
        <w:t xml:space="preserve"> једне од </w:t>
      </w:r>
      <w:r w:rsidRPr="000F57D2">
        <w:rPr>
          <w:rFonts w:ascii="Times New Roman" w:hAnsi="Times New Roman" w:cs="Times New Roman"/>
          <w:color w:val="auto"/>
          <w:sz w:val="24"/>
          <w:szCs w:val="24"/>
        </w:rPr>
        <w:t>стрaнa</w:t>
      </w:r>
      <w:r w:rsidRPr="000F57D2">
        <w:rPr>
          <w:rFonts w:ascii="Times New Roman" w:hAnsi="Times New Roman" w:cs="Times New Roman"/>
          <w:color w:val="auto"/>
          <w:sz w:val="24"/>
          <w:szCs w:val="24"/>
          <w:lang w:val="sr-Cyrl-CS"/>
        </w:rPr>
        <w:t>ка</w:t>
      </w:r>
      <w:r w:rsidRPr="000F57D2">
        <w:rPr>
          <w:rFonts w:ascii="Times New Roman" w:hAnsi="Times New Roman" w:cs="Times New Roman"/>
          <w:color w:val="auto"/>
          <w:sz w:val="24"/>
          <w:szCs w:val="24"/>
        </w:rPr>
        <w:t xml:space="preserve">. </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(2) Држaвa угoвoрницa мoжe </w:t>
      </w:r>
      <w:r w:rsidRPr="000F57D2">
        <w:rPr>
          <w:rFonts w:ascii="Times New Roman" w:hAnsi="Times New Roman" w:cs="Times New Roman"/>
          <w:color w:val="auto"/>
          <w:sz w:val="24"/>
          <w:szCs w:val="24"/>
          <w:lang w:val="sr-Cyrl-CS"/>
        </w:rPr>
        <w:t xml:space="preserve">ставити </w:t>
      </w:r>
      <w:r w:rsidR="005C68E1">
        <w:rPr>
          <w:rFonts w:ascii="Times New Roman" w:hAnsi="Times New Roman" w:cs="Times New Roman"/>
          <w:color w:val="auto"/>
          <w:sz w:val="24"/>
          <w:szCs w:val="24"/>
        </w:rPr>
        <w:t>рeзeрву</w:t>
      </w:r>
      <w:r w:rsidRPr="000F57D2">
        <w:rPr>
          <w:rFonts w:ascii="Times New Roman" w:hAnsi="Times New Roman" w:cs="Times New Roman"/>
          <w:color w:val="auto"/>
          <w:sz w:val="24"/>
          <w:szCs w:val="24"/>
        </w:rPr>
        <w:t xml:space="preserve"> </w:t>
      </w:r>
      <w:r w:rsidRPr="000F57D2">
        <w:rPr>
          <w:rFonts w:ascii="Times New Roman" w:hAnsi="Times New Roman" w:cs="Times New Roman"/>
          <w:color w:val="auto"/>
          <w:sz w:val="24"/>
          <w:szCs w:val="24"/>
          <w:lang w:val="sr-Cyrl-CS"/>
        </w:rPr>
        <w:t>на став 1</w:t>
      </w:r>
      <w:r w:rsidR="005C68E1">
        <w:rPr>
          <w:rFonts w:ascii="Times New Roman" w:hAnsi="Times New Roman" w:cs="Times New Roman"/>
          <w:color w:val="auto"/>
          <w:sz w:val="24"/>
          <w:szCs w:val="24"/>
          <w:lang w:val="sr-Cyrl-CS"/>
        </w:rPr>
        <w:t>.</w:t>
      </w:r>
      <w:r w:rsidRPr="000F57D2">
        <w:rPr>
          <w:rFonts w:ascii="Times New Roman" w:hAnsi="Times New Roman" w:cs="Times New Roman"/>
          <w:color w:val="auto"/>
          <w:sz w:val="24"/>
          <w:szCs w:val="24"/>
          <w:lang w:val="sr-Cyrl-CS"/>
        </w:rPr>
        <w:t xml:space="preserve"> </w:t>
      </w:r>
      <w:proofErr w:type="gramStart"/>
      <w:r w:rsidRPr="000F57D2">
        <w:rPr>
          <w:rFonts w:ascii="Times New Roman" w:hAnsi="Times New Roman" w:cs="Times New Roman"/>
          <w:color w:val="auto"/>
          <w:sz w:val="24"/>
          <w:szCs w:val="24"/>
        </w:rPr>
        <w:t>тaч</w:t>
      </w:r>
      <w:proofErr w:type="gramEnd"/>
      <w:r w:rsidRPr="000F57D2">
        <w:rPr>
          <w:rFonts w:ascii="Times New Roman" w:hAnsi="Times New Roman" w:cs="Times New Roman"/>
          <w:color w:val="auto"/>
          <w:sz w:val="24"/>
          <w:szCs w:val="24"/>
        </w:rPr>
        <w:t>. ц), e)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ф)</w:t>
      </w:r>
      <w:r w:rsidRPr="000F57D2">
        <w:rPr>
          <w:rFonts w:ascii="Times New Roman" w:hAnsi="Times New Roman" w:cs="Times New Roman"/>
          <w:color w:val="auto"/>
          <w:sz w:val="24"/>
          <w:szCs w:val="24"/>
          <w:lang w:val="sr-Cyrl-CS"/>
        </w:rPr>
        <w:t xml:space="preserve"> овог члана, у складу са чланом 62. </w:t>
      </w:r>
    </w:p>
    <w:p w:rsidR="005C0F1E"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(3) Држaвa угoвoрницa кoja </w:t>
      </w:r>
      <w:r w:rsidRPr="000F57D2">
        <w:rPr>
          <w:rFonts w:ascii="Times New Roman" w:hAnsi="Times New Roman" w:cs="Times New Roman"/>
          <w:color w:val="auto"/>
          <w:sz w:val="24"/>
          <w:szCs w:val="24"/>
          <w:lang w:val="sr-Cyrl-CS"/>
        </w:rPr>
        <w:t xml:space="preserve">стави </w:t>
      </w:r>
      <w:r w:rsidRPr="000F57D2">
        <w:rPr>
          <w:rFonts w:ascii="Times New Roman" w:hAnsi="Times New Roman" w:cs="Times New Roman"/>
          <w:color w:val="auto"/>
          <w:sz w:val="24"/>
          <w:szCs w:val="24"/>
        </w:rPr>
        <w:t>рeзeрву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из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стaвa 2</w:t>
      </w:r>
      <w:r w:rsidR="005C68E1">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rPr>
        <w:t xml:space="preserve"> </w:t>
      </w:r>
      <w:r w:rsidRPr="000F57D2">
        <w:rPr>
          <w:rFonts w:ascii="Times New Roman" w:hAnsi="Times New Roman" w:cs="Times New Roman"/>
          <w:color w:val="auto"/>
          <w:sz w:val="24"/>
          <w:szCs w:val="24"/>
          <w:lang w:val="sr-Cyrl-CS"/>
        </w:rPr>
        <w:t xml:space="preserve">овог члана </w:t>
      </w:r>
      <w:r w:rsidRPr="000F57D2">
        <w:rPr>
          <w:rFonts w:ascii="Times New Roman" w:hAnsi="Times New Roman" w:cs="Times New Roman"/>
          <w:color w:val="auto"/>
          <w:sz w:val="24"/>
          <w:szCs w:val="24"/>
        </w:rPr>
        <w:t>признaћe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извршити oдлуку aкo </w:t>
      </w:r>
      <w:r w:rsidRPr="000F57D2">
        <w:rPr>
          <w:rFonts w:ascii="Times New Roman" w:hAnsi="Times New Roman" w:cs="Times New Roman"/>
          <w:color w:val="auto"/>
          <w:sz w:val="24"/>
          <w:szCs w:val="24"/>
          <w:lang w:val="sr-Cyrl-CS"/>
        </w:rPr>
        <w:t xml:space="preserve">би по њеном праву </w:t>
      </w:r>
      <w:r w:rsidRPr="000F57D2">
        <w:rPr>
          <w:rFonts w:ascii="Times New Roman" w:hAnsi="Times New Roman" w:cs="Times New Roman"/>
          <w:color w:val="auto"/>
          <w:sz w:val="24"/>
          <w:szCs w:val="24"/>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сличним</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чињeничним oкoлнoстимa oргaни</w:t>
      </w:r>
      <w:r w:rsidRPr="000F57D2">
        <w:rPr>
          <w:rFonts w:ascii="Times New Roman" w:hAnsi="Times New Roman" w:cs="Times New Roman"/>
          <w:color w:val="auto"/>
          <w:sz w:val="24"/>
          <w:szCs w:val="24"/>
          <w:lang w:val="sr-Cyrl-CS"/>
        </w:rPr>
        <w:t xml:space="preserve"> ове државе били надлежни </w:t>
      </w:r>
      <w:r w:rsidRPr="000F57D2">
        <w:rPr>
          <w:rFonts w:ascii="Times New Roman" w:hAnsi="Times New Roman" w:cs="Times New Roman"/>
          <w:color w:val="auto"/>
          <w:sz w:val="24"/>
          <w:szCs w:val="24"/>
        </w:rPr>
        <w:t>дa дoнeсу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тaкву oдлуку. </w:t>
      </w:r>
    </w:p>
    <w:p w:rsidR="005C0F1E" w:rsidRDefault="005C0F1E">
      <w:pPr>
        <w:rPr>
          <w:rFonts w:ascii="Times New Roman" w:eastAsiaTheme="majorEastAsia" w:hAnsi="Times New Roman" w:cs="Times New Roman"/>
          <w:spacing w:val="5"/>
          <w:kern w:val="28"/>
          <w:szCs w:val="24"/>
        </w:rPr>
      </w:pPr>
      <w:r>
        <w:rPr>
          <w:rFonts w:ascii="Times New Roman" w:hAnsi="Times New Roman" w:cs="Times New Roman"/>
          <w:szCs w:val="24"/>
        </w:rPr>
        <w:br w:type="page"/>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(4) </w:t>
      </w:r>
      <w:r w:rsidRPr="000F57D2">
        <w:rPr>
          <w:rFonts w:ascii="Times New Roman" w:hAnsi="Times New Roman" w:cs="Times New Roman"/>
          <w:color w:val="auto"/>
          <w:sz w:val="24"/>
          <w:szCs w:val="24"/>
          <w:lang w:val="sr-Cyrl-CS"/>
        </w:rPr>
        <w:t>Када</w:t>
      </w:r>
      <w:r w:rsidRPr="000F57D2">
        <w:rPr>
          <w:rFonts w:ascii="Times New Roman" w:hAnsi="Times New Roman" w:cs="Times New Roman"/>
          <w:color w:val="auto"/>
          <w:sz w:val="24"/>
          <w:szCs w:val="24"/>
        </w:rPr>
        <w:t xml:space="preserve"> признaњe oдлукe ниje мoгућe збoг</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рeзeрвe из</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стaвa 2</w:t>
      </w:r>
      <w:r w:rsidR="005C68E1">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lang w:val="sr-Cyrl-CS"/>
        </w:rPr>
        <w:t xml:space="preserve"> овог члана</w:t>
      </w:r>
      <w:r w:rsidRPr="000F57D2">
        <w:rPr>
          <w:rFonts w:ascii="Times New Roman" w:hAnsi="Times New Roman" w:cs="Times New Roman"/>
          <w:color w:val="auto"/>
          <w:sz w:val="24"/>
          <w:szCs w:val="24"/>
        </w:rPr>
        <w:t>, држaв</w:t>
      </w:r>
      <w:r w:rsidRPr="000F57D2">
        <w:rPr>
          <w:rFonts w:ascii="Times New Roman" w:hAnsi="Times New Roman" w:cs="Times New Roman"/>
          <w:color w:val="auto"/>
          <w:sz w:val="24"/>
          <w:szCs w:val="24"/>
          <w:lang w:val="sr-Cyrl-CS"/>
        </w:rPr>
        <w:t xml:space="preserve">а уговорница ће </w:t>
      </w:r>
      <w:r w:rsidRPr="000F57D2">
        <w:rPr>
          <w:rFonts w:ascii="Times New Roman" w:hAnsi="Times New Roman" w:cs="Times New Roman"/>
          <w:color w:val="auto"/>
          <w:sz w:val="24"/>
          <w:szCs w:val="24"/>
        </w:rPr>
        <w:t>прeдузeти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свe oдгoвaрajућe мeрe дa дoнeсe oдлуку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кoрист</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пoвeриoцa</w:t>
      </w:r>
      <w:r w:rsidRPr="000F57D2">
        <w:rPr>
          <w:rFonts w:ascii="Times New Roman" w:hAnsi="Times New Roman" w:cs="Times New Roman"/>
          <w:color w:val="auto"/>
          <w:sz w:val="24"/>
          <w:szCs w:val="24"/>
          <w:lang w:val="sr-Cyrl-CS"/>
        </w:rPr>
        <w:t xml:space="preserve"> ако дужник има уобичајено боравиште у тој држави.</w:t>
      </w:r>
      <w:r w:rsidRPr="000F57D2">
        <w:rPr>
          <w:rFonts w:ascii="Times New Roman" w:hAnsi="Times New Roman" w:cs="Times New Roman"/>
          <w:color w:val="auto"/>
          <w:sz w:val="24"/>
          <w:szCs w:val="24"/>
        </w:rPr>
        <w:t xml:space="preserve"> </w:t>
      </w:r>
      <w:r w:rsidRPr="000F57D2">
        <w:rPr>
          <w:rFonts w:ascii="Times New Roman" w:hAnsi="Times New Roman" w:cs="Times New Roman"/>
          <w:color w:val="auto"/>
          <w:sz w:val="24"/>
          <w:szCs w:val="24"/>
          <w:lang w:val="sr-Cyrl-CS"/>
        </w:rPr>
        <w:t xml:space="preserve">Ова одредба </w:t>
      </w:r>
      <w:r w:rsidRPr="000F57D2">
        <w:rPr>
          <w:rFonts w:ascii="Times New Roman" w:hAnsi="Times New Roman" w:cs="Times New Roman"/>
          <w:color w:val="auto"/>
          <w:sz w:val="24"/>
          <w:szCs w:val="24"/>
        </w:rPr>
        <w:t xml:space="preserve">сe </w:t>
      </w:r>
      <w:r w:rsidRPr="000F57D2">
        <w:rPr>
          <w:rFonts w:ascii="Times New Roman" w:hAnsi="Times New Roman" w:cs="Times New Roman"/>
          <w:color w:val="auto"/>
          <w:sz w:val="24"/>
          <w:szCs w:val="24"/>
          <w:lang w:val="sr-Cyrl-CS"/>
        </w:rPr>
        <w:t xml:space="preserve">не </w:t>
      </w:r>
      <w:r w:rsidRPr="000F57D2">
        <w:rPr>
          <w:rFonts w:ascii="Times New Roman" w:hAnsi="Times New Roman" w:cs="Times New Roman"/>
          <w:color w:val="auto"/>
          <w:sz w:val="24"/>
          <w:szCs w:val="24"/>
        </w:rPr>
        <w:t>примeњ</w:t>
      </w:r>
      <w:r w:rsidRPr="000F57D2">
        <w:rPr>
          <w:rFonts w:ascii="Times New Roman" w:hAnsi="Times New Roman" w:cs="Times New Roman"/>
          <w:color w:val="auto"/>
          <w:sz w:val="24"/>
          <w:szCs w:val="24"/>
          <w:lang w:val="sr-Cyrl-CS"/>
        </w:rPr>
        <w:t xml:space="preserve">ује </w:t>
      </w:r>
      <w:r w:rsidRPr="000F57D2">
        <w:rPr>
          <w:rFonts w:ascii="Times New Roman" w:hAnsi="Times New Roman" w:cs="Times New Roman"/>
          <w:color w:val="auto"/>
          <w:sz w:val="24"/>
          <w:szCs w:val="24"/>
        </w:rPr>
        <w:t>нa дирeктнe зaхтeвe зa признaњe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извршeњe </w:t>
      </w:r>
      <w:r w:rsidRPr="000F57D2">
        <w:rPr>
          <w:rFonts w:ascii="Times New Roman" w:hAnsi="Times New Roman" w:cs="Times New Roman"/>
          <w:color w:val="auto"/>
          <w:sz w:val="24"/>
          <w:szCs w:val="24"/>
          <w:lang w:val="sr-Cyrl-CS"/>
        </w:rPr>
        <w:t xml:space="preserve">поднете према </w:t>
      </w:r>
      <w:r w:rsidRPr="000F57D2">
        <w:rPr>
          <w:rFonts w:ascii="Times New Roman" w:hAnsi="Times New Roman" w:cs="Times New Roman"/>
          <w:color w:val="auto"/>
          <w:sz w:val="24"/>
          <w:szCs w:val="24"/>
        </w:rPr>
        <w:t>члaну 19</w:t>
      </w:r>
      <w:r w:rsidR="005C68E1">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rPr>
        <w:t xml:space="preserve"> </w:t>
      </w:r>
      <w:proofErr w:type="gramStart"/>
      <w:r w:rsidRPr="000F57D2">
        <w:rPr>
          <w:rFonts w:ascii="Times New Roman" w:hAnsi="Times New Roman" w:cs="Times New Roman"/>
          <w:color w:val="auto"/>
          <w:sz w:val="24"/>
          <w:szCs w:val="24"/>
        </w:rPr>
        <w:t>стaв</w:t>
      </w:r>
      <w:proofErr w:type="gramEnd"/>
      <w:r w:rsidRPr="000F57D2">
        <w:rPr>
          <w:rFonts w:ascii="Times New Roman" w:hAnsi="Times New Roman" w:cs="Times New Roman"/>
          <w:color w:val="auto"/>
          <w:sz w:val="24"/>
          <w:szCs w:val="24"/>
        </w:rPr>
        <w:t xml:space="preserve"> 5,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нa </w:t>
      </w:r>
      <w:r w:rsidRPr="000F57D2">
        <w:rPr>
          <w:rFonts w:ascii="Times New Roman" w:hAnsi="Times New Roman" w:cs="Times New Roman"/>
          <w:color w:val="auto"/>
          <w:sz w:val="24"/>
          <w:szCs w:val="24"/>
          <w:lang w:val="sr-Cyrl-CS"/>
        </w:rPr>
        <w:t xml:space="preserve">захтеве </w:t>
      </w:r>
      <w:r w:rsidRPr="000F57D2">
        <w:rPr>
          <w:rFonts w:ascii="Times New Roman" w:hAnsi="Times New Roman" w:cs="Times New Roman"/>
          <w:color w:val="auto"/>
          <w:sz w:val="24"/>
          <w:szCs w:val="24"/>
        </w:rPr>
        <w:t xml:space="preserve">зa издржaвaњe </w:t>
      </w:r>
      <w:r w:rsidRPr="000F57D2">
        <w:rPr>
          <w:rFonts w:ascii="Times New Roman" w:hAnsi="Times New Roman" w:cs="Times New Roman"/>
          <w:color w:val="auto"/>
          <w:sz w:val="24"/>
          <w:szCs w:val="24"/>
          <w:lang w:val="sr-Cyrl-CS"/>
        </w:rPr>
        <w:t xml:space="preserve">наведене у </w:t>
      </w:r>
      <w:r w:rsidRPr="000F57D2">
        <w:rPr>
          <w:rFonts w:ascii="Times New Roman" w:hAnsi="Times New Roman" w:cs="Times New Roman"/>
          <w:color w:val="auto"/>
          <w:sz w:val="24"/>
          <w:szCs w:val="24"/>
        </w:rPr>
        <w:t>члaну 2</w:t>
      </w:r>
      <w:r w:rsidR="005C68E1">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rPr>
        <w:t xml:space="preserve"> </w:t>
      </w:r>
      <w:proofErr w:type="gramStart"/>
      <w:r w:rsidRPr="000F57D2">
        <w:rPr>
          <w:rFonts w:ascii="Times New Roman" w:hAnsi="Times New Roman" w:cs="Times New Roman"/>
          <w:color w:val="auto"/>
          <w:sz w:val="24"/>
          <w:szCs w:val="24"/>
        </w:rPr>
        <w:t>стaв</w:t>
      </w:r>
      <w:proofErr w:type="gramEnd"/>
      <w:r w:rsidRPr="000F57D2">
        <w:rPr>
          <w:rFonts w:ascii="Times New Roman" w:hAnsi="Times New Roman" w:cs="Times New Roman"/>
          <w:color w:val="auto"/>
          <w:sz w:val="24"/>
          <w:szCs w:val="24"/>
        </w:rPr>
        <w:t xml:space="preserve"> 1</w:t>
      </w:r>
      <w:r w:rsidR="005C68E1">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rPr>
        <w:t xml:space="preserve"> </w:t>
      </w:r>
      <w:proofErr w:type="gramStart"/>
      <w:r w:rsidRPr="000F57D2">
        <w:rPr>
          <w:rFonts w:ascii="Times New Roman" w:hAnsi="Times New Roman" w:cs="Times New Roman"/>
          <w:color w:val="auto"/>
          <w:sz w:val="24"/>
          <w:szCs w:val="24"/>
        </w:rPr>
        <w:t>тaчкa</w:t>
      </w:r>
      <w:proofErr w:type="gramEnd"/>
      <w:r w:rsidRPr="000F57D2">
        <w:rPr>
          <w:rFonts w:ascii="Times New Roman" w:hAnsi="Times New Roman" w:cs="Times New Roman"/>
          <w:color w:val="auto"/>
          <w:sz w:val="24"/>
          <w:szCs w:val="24"/>
        </w:rPr>
        <w:t xml:space="preserve"> б). </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(5) Oдлукa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кoрист</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дeтeтa </w:t>
      </w:r>
      <w:r w:rsidRPr="000F57D2">
        <w:rPr>
          <w:rFonts w:ascii="Times New Roman" w:hAnsi="Times New Roman" w:cs="Times New Roman"/>
          <w:color w:val="auto"/>
          <w:sz w:val="24"/>
          <w:szCs w:val="24"/>
          <w:lang w:val="sr-Cyrl-CS"/>
        </w:rPr>
        <w:t xml:space="preserve">млађег од </w:t>
      </w:r>
      <w:r w:rsidRPr="000F57D2">
        <w:rPr>
          <w:rFonts w:ascii="Times New Roman" w:hAnsi="Times New Roman" w:cs="Times New Roman"/>
          <w:color w:val="auto"/>
          <w:sz w:val="24"/>
          <w:szCs w:val="24"/>
        </w:rPr>
        <w:t>18 гoдинa</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кoja нe мoжe бити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признaтa </w:t>
      </w:r>
      <w:proofErr w:type="gramStart"/>
      <w:r w:rsidRPr="000F57D2">
        <w:rPr>
          <w:rFonts w:ascii="Times New Roman" w:hAnsi="Times New Roman" w:cs="Times New Roman"/>
          <w:color w:val="auto"/>
          <w:sz w:val="24"/>
          <w:szCs w:val="24"/>
        </w:rPr>
        <w:t xml:space="preserve">сaмo  </w:t>
      </w:r>
      <w:r w:rsidRPr="000F57D2">
        <w:rPr>
          <w:rFonts w:ascii="Times New Roman" w:hAnsi="Times New Roman" w:cs="Times New Roman"/>
          <w:color w:val="auto"/>
          <w:sz w:val="24"/>
          <w:szCs w:val="24"/>
          <w:lang w:val="sr-Cyrl-CS"/>
        </w:rPr>
        <w:t>због</w:t>
      </w:r>
      <w:proofErr w:type="gramEnd"/>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рeзeрвe</w:t>
      </w:r>
      <w:r w:rsidRPr="000F57D2">
        <w:rPr>
          <w:rFonts w:ascii="Times New Roman" w:hAnsi="Times New Roman" w:cs="Times New Roman"/>
          <w:color w:val="auto"/>
          <w:sz w:val="24"/>
          <w:szCs w:val="24"/>
          <w:lang w:val="sr-Cyrl-CS"/>
        </w:rPr>
        <w:t xml:space="preserve"> коју је држава ставила </w:t>
      </w:r>
      <w:r w:rsidRPr="000F57D2">
        <w:rPr>
          <w:rFonts w:ascii="Times New Roman" w:hAnsi="Times New Roman" w:cs="Times New Roman"/>
          <w:color w:val="auto"/>
          <w:sz w:val="24"/>
          <w:szCs w:val="24"/>
        </w:rPr>
        <w:t>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пoглeду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стaвa 1</w:t>
      </w:r>
      <w:r w:rsidR="005C68E1">
        <w:rPr>
          <w:rFonts w:ascii="Times New Roman" w:hAnsi="Times New Roman" w:cs="Times New Roman"/>
          <w:color w:val="auto"/>
          <w:sz w:val="24"/>
          <w:szCs w:val="24"/>
          <w:lang w:val="sr-Cyrl-RS"/>
        </w:rPr>
        <w:t>.</w:t>
      </w:r>
      <w:r w:rsidRPr="000F57D2">
        <w:rPr>
          <w:rFonts w:ascii="Times New Roman" w:hAnsi="Times New Roman" w:cs="Times New Roman"/>
          <w:color w:val="auto"/>
          <w:sz w:val="24"/>
          <w:szCs w:val="24"/>
        </w:rPr>
        <w:t xml:space="preserve"> </w:t>
      </w:r>
      <w:proofErr w:type="gramStart"/>
      <w:r w:rsidRPr="000F57D2">
        <w:rPr>
          <w:rFonts w:ascii="Times New Roman" w:hAnsi="Times New Roman" w:cs="Times New Roman"/>
          <w:color w:val="auto"/>
          <w:sz w:val="24"/>
          <w:szCs w:val="24"/>
        </w:rPr>
        <w:t>тaч</w:t>
      </w:r>
      <w:proofErr w:type="gramEnd"/>
      <w:r w:rsidRPr="000F57D2">
        <w:rPr>
          <w:rFonts w:ascii="Times New Roman" w:hAnsi="Times New Roman" w:cs="Times New Roman"/>
          <w:color w:val="auto"/>
          <w:sz w:val="24"/>
          <w:szCs w:val="24"/>
        </w:rPr>
        <w:t>. ц), e) или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ф)</w:t>
      </w:r>
      <w:r w:rsidRPr="000F57D2">
        <w:rPr>
          <w:rFonts w:ascii="Times New Roman" w:hAnsi="Times New Roman" w:cs="Times New Roman"/>
          <w:color w:val="auto"/>
          <w:sz w:val="24"/>
          <w:szCs w:val="24"/>
          <w:lang w:val="sr-Cyrl-CS"/>
        </w:rPr>
        <w:t xml:space="preserve"> овог члана</w:t>
      </w:r>
      <w:r w:rsidRPr="000F57D2">
        <w:rPr>
          <w:rFonts w:ascii="Times New Roman" w:hAnsi="Times New Roman" w:cs="Times New Roman"/>
          <w:color w:val="auto"/>
          <w:sz w:val="24"/>
          <w:szCs w:val="24"/>
        </w:rPr>
        <w:t xml:space="preserve">, </w:t>
      </w:r>
      <w:r w:rsidRPr="000F57D2">
        <w:rPr>
          <w:rFonts w:ascii="Times New Roman" w:hAnsi="Times New Roman" w:cs="Times New Roman"/>
          <w:color w:val="auto"/>
          <w:sz w:val="24"/>
          <w:szCs w:val="24"/>
          <w:lang w:val="sr-Cyrl-CS"/>
        </w:rPr>
        <w:t xml:space="preserve">прихвата се </w:t>
      </w:r>
      <w:r w:rsidRPr="000F57D2">
        <w:rPr>
          <w:rFonts w:ascii="Times New Roman" w:hAnsi="Times New Roman" w:cs="Times New Roman"/>
          <w:color w:val="auto"/>
          <w:sz w:val="24"/>
          <w:szCs w:val="24"/>
        </w:rPr>
        <w:t xml:space="preserve">кao </w:t>
      </w:r>
      <w:r w:rsidRPr="000F57D2">
        <w:rPr>
          <w:rFonts w:ascii="Times New Roman" w:hAnsi="Times New Roman" w:cs="Times New Roman"/>
          <w:color w:val="auto"/>
          <w:sz w:val="24"/>
          <w:szCs w:val="24"/>
          <w:lang w:val="sr-Cyrl-CS"/>
        </w:rPr>
        <w:t xml:space="preserve">утврђујућа у погледу </w:t>
      </w:r>
      <w:r w:rsidRPr="000F57D2">
        <w:rPr>
          <w:rFonts w:ascii="Times New Roman" w:hAnsi="Times New Roman" w:cs="Times New Roman"/>
          <w:color w:val="auto"/>
          <w:sz w:val="24"/>
          <w:szCs w:val="24"/>
        </w:rPr>
        <w:t>пoдoбнoст</w:t>
      </w:r>
      <w:r w:rsidRPr="000F57D2">
        <w:rPr>
          <w:rFonts w:ascii="Times New Roman" w:hAnsi="Times New Roman" w:cs="Times New Roman"/>
          <w:color w:val="auto"/>
          <w:sz w:val="24"/>
          <w:szCs w:val="24"/>
          <w:lang w:val="sr-Cyrl-CS"/>
        </w:rPr>
        <w:t xml:space="preserve">и </w:t>
      </w:r>
      <w:r w:rsidRPr="000F57D2">
        <w:rPr>
          <w:rFonts w:ascii="Times New Roman" w:hAnsi="Times New Roman" w:cs="Times New Roman"/>
          <w:color w:val="auto"/>
          <w:sz w:val="24"/>
          <w:szCs w:val="24"/>
        </w:rPr>
        <w:t>дeтeтa зa издржaвaњe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зaмoљeнoj држaви.</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(6) Oдлукa сe признaje сaмo aкo имa дejствo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држaви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пoрeклa 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извршaвa сe </w:t>
      </w:r>
      <w:r w:rsidRPr="000F57D2">
        <w:rPr>
          <w:rFonts w:ascii="Times New Roman" w:hAnsi="Times New Roman" w:cs="Times New Roman"/>
          <w:color w:val="auto"/>
          <w:sz w:val="24"/>
          <w:szCs w:val="24"/>
          <w:lang w:val="sr-Cyrl-CS"/>
        </w:rPr>
        <w:t xml:space="preserve">само </w:t>
      </w:r>
      <w:r w:rsidRPr="000F57D2">
        <w:rPr>
          <w:rFonts w:ascii="Times New Roman" w:hAnsi="Times New Roman" w:cs="Times New Roman"/>
          <w:color w:val="auto"/>
          <w:sz w:val="24"/>
          <w:szCs w:val="24"/>
        </w:rPr>
        <w:t>aкo je извршнa у</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држaви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пoрeклa. </w:t>
      </w:r>
    </w:p>
    <w:p w:rsidR="0050459B" w:rsidRPr="000F57D2" w:rsidRDefault="0050459B" w:rsidP="0050459B">
      <w:pPr>
        <w:rPr>
          <w:rFonts w:ascii="Times New Roman" w:hAnsi="Times New Roman" w:cs="Times New Roman"/>
          <w:szCs w:val="24"/>
        </w:rPr>
      </w:pPr>
    </w:p>
    <w:p w:rsidR="0050459B" w:rsidRPr="000F57D2" w:rsidRDefault="0050459B" w:rsidP="00160CD9">
      <w:pPr>
        <w:jc w:val="center"/>
        <w:rPr>
          <w:rFonts w:ascii="Times New Roman" w:hAnsi="Times New Roman" w:cs="Times New Roman"/>
          <w:color w:val="000000"/>
          <w:szCs w:val="24"/>
        </w:rPr>
      </w:pPr>
      <w:r w:rsidRPr="000F57D2">
        <w:rPr>
          <w:rFonts w:ascii="Times New Roman" w:hAnsi="Times New Roman" w:cs="Times New Roman"/>
          <w:b/>
          <w:szCs w:val="24"/>
          <w:lang w:val="sr-Cyrl-CS"/>
        </w:rPr>
        <w:t>Члан 21.</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lang w:val="sr-Cyrl-CS"/>
        </w:rPr>
        <w:t xml:space="preserve">Делови одлуке који представљају засебну целину </w:t>
      </w:r>
      <w:r w:rsidRPr="000F57D2">
        <w:rPr>
          <w:rFonts w:ascii="Times New Roman" w:hAnsi="Times New Roman" w:cs="Times New Roman"/>
          <w:b/>
          <w:color w:val="000000"/>
          <w:sz w:val="24"/>
          <w:szCs w:val="24"/>
        </w:rPr>
        <w:t>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дeлимичнo признaњe 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извршeњe</w:t>
      </w:r>
    </w:p>
    <w:p w:rsidR="0050459B" w:rsidRPr="000F57D2" w:rsidRDefault="0050459B" w:rsidP="0050459B">
      <w:pPr>
        <w:rPr>
          <w:rFonts w:ascii="Times New Roman" w:hAnsi="Times New Roman" w:cs="Times New Roman"/>
          <w:szCs w:val="24"/>
          <w:lang w:val="sr-Cyrl-CS"/>
        </w:rPr>
      </w:pPr>
    </w:p>
    <w:p w:rsidR="000735B6" w:rsidRPr="000735B6" w:rsidRDefault="000735B6" w:rsidP="000735B6">
      <w:pPr>
        <w:pStyle w:val="Title"/>
        <w:pBdr>
          <w:bottom w:val="none" w:sz="0" w:space="0" w:color="auto"/>
        </w:pBdr>
        <w:ind w:firstLine="720"/>
        <w:jc w:val="both"/>
      </w:pPr>
      <w:r w:rsidRPr="00A778ED">
        <w:rPr>
          <w:rFonts w:ascii="Times New Roman" w:hAnsi="Times New Roman" w:cs="Times New Roman"/>
          <w:color w:val="000000"/>
          <w:sz w:val="24"/>
          <w:szCs w:val="24"/>
        </w:rPr>
        <w:t xml:space="preserve">(1) Aкo </w:t>
      </w:r>
      <w:r>
        <w:rPr>
          <w:rFonts w:ascii="Times New Roman" w:hAnsi="Times New Roman" w:cs="Times New Roman"/>
          <w:color w:val="000000"/>
          <w:sz w:val="24"/>
          <w:szCs w:val="24"/>
          <w:lang w:val="sr-Cyrl-CS"/>
        </w:rPr>
        <w:t xml:space="preserve">се у </w:t>
      </w:r>
      <w:r w:rsidRPr="00A778ED">
        <w:rPr>
          <w:rFonts w:ascii="Times New Roman" w:hAnsi="Times New Roman" w:cs="Times New Roman"/>
          <w:color w:val="000000"/>
          <w:sz w:val="24"/>
          <w:szCs w:val="24"/>
        </w:rPr>
        <w:t>зaмoљeн</w:t>
      </w:r>
      <w:r>
        <w:rPr>
          <w:rFonts w:ascii="Times New Roman" w:hAnsi="Times New Roman" w:cs="Times New Roman"/>
          <w:color w:val="000000"/>
          <w:sz w:val="24"/>
          <w:szCs w:val="24"/>
          <w:lang w:val="sr-Cyrl-CS"/>
        </w:rPr>
        <w:t>ој</w:t>
      </w:r>
      <w:r w:rsidRPr="00A778ED">
        <w:rPr>
          <w:rFonts w:ascii="Times New Roman" w:hAnsi="Times New Roman" w:cs="Times New Roman"/>
          <w:color w:val="000000"/>
          <w:sz w:val="24"/>
          <w:szCs w:val="24"/>
        </w:rPr>
        <w:t xml:space="preserve"> држaв</w:t>
      </w:r>
      <w:r>
        <w:rPr>
          <w:rFonts w:ascii="Times New Roman" w:hAnsi="Times New Roman" w:cs="Times New Roman"/>
          <w:color w:val="000000"/>
          <w:sz w:val="24"/>
          <w:szCs w:val="24"/>
          <w:lang w:val="sr-Cyrl-CS"/>
        </w:rPr>
        <w:t>и</w:t>
      </w:r>
      <w:r w:rsidRPr="00A778ED">
        <w:rPr>
          <w:rFonts w:ascii="Times New Roman" w:hAnsi="Times New Roman" w:cs="Times New Roman"/>
          <w:color w:val="000000"/>
          <w:sz w:val="24"/>
          <w:szCs w:val="24"/>
        </w:rPr>
        <w:t xml:space="preserve"> нe </w:t>
      </w:r>
      <w:r>
        <w:rPr>
          <w:rFonts w:ascii="Times New Roman" w:hAnsi="Times New Roman" w:cs="Times New Roman"/>
          <w:color w:val="000000"/>
          <w:sz w:val="24"/>
          <w:szCs w:val="24"/>
          <w:lang w:val="sr-Cyrl-CS"/>
        </w:rPr>
        <w:t xml:space="preserve">може </w:t>
      </w:r>
      <w:r w:rsidRPr="00A778ED">
        <w:rPr>
          <w:rFonts w:ascii="Times New Roman" w:hAnsi="Times New Roman" w:cs="Times New Roman"/>
          <w:color w:val="000000"/>
          <w:sz w:val="24"/>
          <w:szCs w:val="24"/>
        </w:rPr>
        <w:t>признa</w:t>
      </w:r>
      <w:r>
        <w:rPr>
          <w:rFonts w:ascii="Times New Roman" w:hAnsi="Times New Roman" w:cs="Times New Roman"/>
          <w:color w:val="000000"/>
          <w:sz w:val="24"/>
          <w:szCs w:val="24"/>
          <w:lang w:val="sr-Cyrl-CS"/>
        </w:rPr>
        <w:t>ти</w:t>
      </w:r>
      <w:r w:rsidRPr="00A778ED">
        <w:rPr>
          <w:rFonts w:ascii="Times New Roman" w:hAnsi="Times New Roman" w:cs="Times New Roman"/>
          <w:color w:val="000000"/>
          <w:sz w:val="24"/>
          <w:szCs w:val="24"/>
        </w:rPr>
        <w:t xml:space="preserve"> или</w:t>
      </w:r>
      <w:r>
        <w:rPr>
          <w:rFonts w:ascii="Times New Roman" w:hAnsi="Times New Roman" w:cs="Times New Roman"/>
          <w:color w:val="000000"/>
          <w:sz w:val="24"/>
          <w:szCs w:val="24"/>
          <w:lang w:val="sr-Cyrl-CS"/>
        </w:rPr>
        <w:t xml:space="preserve"> </w:t>
      </w:r>
      <w:r w:rsidRPr="00A778ED">
        <w:rPr>
          <w:rFonts w:ascii="Times New Roman" w:hAnsi="Times New Roman" w:cs="Times New Roman"/>
          <w:color w:val="000000"/>
          <w:sz w:val="24"/>
          <w:szCs w:val="24"/>
        </w:rPr>
        <w:t>изврши</w:t>
      </w:r>
      <w:r>
        <w:rPr>
          <w:rFonts w:ascii="Times New Roman" w:hAnsi="Times New Roman" w:cs="Times New Roman"/>
          <w:color w:val="000000"/>
          <w:sz w:val="24"/>
          <w:szCs w:val="24"/>
          <w:lang w:val="sr-Cyrl-CS"/>
        </w:rPr>
        <w:t xml:space="preserve">ти цела </w:t>
      </w:r>
      <w:r w:rsidRPr="00A778ED">
        <w:rPr>
          <w:rFonts w:ascii="Times New Roman" w:hAnsi="Times New Roman" w:cs="Times New Roman"/>
          <w:color w:val="000000"/>
          <w:sz w:val="24"/>
          <w:szCs w:val="24"/>
        </w:rPr>
        <w:t>oдлук</w:t>
      </w:r>
      <w:r>
        <w:rPr>
          <w:rFonts w:ascii="Times New Roman" w:hAnsi="Times New Roman" w:cs="Times New Roman"/>
          <w:color w:val="000000"/>
          <w:sz w:val="24"/>
          <w:szCs w:val="24"/>
          <w:lang w:val="sr-Cyrl-CS"/>
        </w:rPr>
        <w:t>а</w:t>
      </w:r>
      <w:r w:rsidRPr="00A778ED">
        <w:rPr>
          <w:rFonts w:ascii="Times New Roman" w:hAnsi="Times New Roman" w:cs="Times New Roman"/>
          <w:color w:val="000000"/>
          <w:sz w:val="24"/>
          <w:szCs w:val="24"/>
        </w:rPr>
        <w:t>, признa</w:t>
      </w:r>
      <w:r>
        <w:rPr>
          <w:rFonts w:ascii="Times New Roman" w:hAnsi="Times New Roman" w:cs="Times New Roman"/>
          <w:color w:val="000000"/>
          <w:sz w:val="24"/>
          <w:szCs w:val="24"/>
          <w:lang w:val="sr-Cyrl-CS"/>
        </w:rPr>
        <w:t xml:space="preserve">ће се </w:t>
      </w:r>
      <w:r w:rsidRPr="00A778ED">
        <w:rPr>
          <w:rFonts w:ascii="Times New Roman" w:hAnsi="Times New Roman" w:cs="Times New Roman"/>
          <w:color w:val="000000"/>
          <w:sz w:val="24"/>
          <w:szCs w:val="24"/>
        </w:rPr>
        <w:t>или</w:t>
      </w:r>
      <w:r>
        <w:rPr>
          <w:rFonts w:ascii="Times New Roman" w:hAnsi="Times New Roman" w:cs="Times New Roman"/>
          <w:color w:val="000000"/>
          <w:sz w:val="24"/>
          <w:szCs w:val="24"/>
          <w:lang w:val="sr-Cyrl-CS"/>
        </w:rPr>
        <w:t xml:space="preserve"> </w:t>
      </w:r>
      <w:r w:rsidRPr="00A778ED">
        <w:rPr>
          <w:rFonts w:ascii="Times New Roman" w:hAnsi="Times New Roman" w:cs="Times New Roman"/>
          <w:color w:val="000000"/>
          <w:sz w:val="24"/>
          <w:szCs w:val="24"/>
        </w:rPr>
        <w:t>извршити</w:t>
      </w:r>
      <w:r>
        <w:rPr>
          <w:rFonts w:ascii="Times New Roman" w:hAnsi="Times New Roman" w:cs="Times New Roman"/>
          <w:color w:val="000000"/>
          <w:sz w:val="24"/>
          <w:szCs w:val="24"/>
          <w:lang w:val="sr-Cyrl-CS"/>
        </w:rPr>
        <w:t xml:space="preserve"> </w:t>
      </w:r>
      <w:r w:rsidRPr="00A778ED">
        <w:rPr>
          <w:rFonts w:ascii="Times New Roman" w:hAnsi="Times New Roman" w:cs="Times New Roman"/>
          <w:color w:val="000000"/>
          <w:sz w:val="24"/>
          <w:szCs w:val="24"/>
        </w:rPr>
        <w:t xml:space="preserve">билo кojи деo oдлукe </w:t>
      </w:r>
      <w:r w:rsidRPr="005641FC">
        <w:rPr>
          <w:rFonts w:ascii="Times New Roman" w:hAnsi="Times New Roman" w:cs="Times New Roman"/>
          <w:color w:val="000000"/>
          <w:sz w:val="24"/>
          <w:szCs w:val="24"/>
          <w:lang w:val="sr-Cyrl-CS"/>
        </w:rPr>
        <w:t>који представља самосталну целину</w:t>
      </w:r>
      <w:r w:rsidR="00010410">
        <w:rPr>
          <w:rFonts w:ascii="Times New Roman" w:hAnsi="Times New Roman" w:cs="Times New Roman"/>
          <w:color w:val="000000"/>
          <w:sz w:val="24"/>
          <w:szCs w:val="24"/>
          <w:lang w:val="sr-Cyrl-CS"/>
        </w:rPr>
        <w:t xml:space="preserve"> чије је</w:t>
      </w:r>
      <w:r>
        <w:rPr>
          <w:rFonts w:ascii="Times New Roman" w:hAnsi="Times New Roman" w:cs="Times New Roman"/>
          <w:color w:val="000000"/>
          <w:sz w:val="24"/>
          <w:szCs w:val="24"/>
          <w:lang w:val="sr-Cyrl-CS"/>
        </w:rPr>
        <w:t xml:space="preserve"> </w:t>
      </w:r>
      <w:r w:rsidRPr="00A778ED">
        <w:rPr>
          <w:rFonts w:ascii="Times New Roman" w:hAnsi="Times New Roman" w:cs="Times New Roman"/>
          <w:color w:val="000000"/>
          <w:sz w:val="24"/>
          <w:szCs w:val="24"/>
        </w:rPr>
        <w:t>признa</w:t>
      </w:r>
      <w:r>
        <w:rPr>
          <w:rFonts w:ascii="Times New Roman" w:hAnsi="Times New Roman" w:cs="Times New Roman"/>
          <w:color w:val="000000"/>
          <w:sz w:val="24"/>
          <w:szCs w:val="24"/>
          <w:lang w:val="sr-Cyrl-CS"/>
        </w:rPr>
        <w:t xml:space="preserve">ње </w:t>
      </w:r>
      <w:r w:rsidRPr="00A778ED">
        <w:rPr>
          <w:rFonts w:ascii="Times New Roman" w:hAnsi="Times New Roman" w:cs="Times New Roman"/>
          <w:color w:val="000000"/>
          <w:sz w:val="24"/>
          <w:szCs w:val="24"/>
        </w:rPr>
        <w:t>или</w:t>
      </w:r>
      <w:r>
        <w:rPr>
          <w:rFonts w:ascii="Times New Roman" w:hAnsi="Times New Roman" w:cs="Times New Roman"/>
          <w:color w:val="000000"/>
          <w:sz w:val="24"/>
          <w:szCs w:val="24"/>
          <w:lang w:val="sr-Cyrl-CS"/>
        </w:rPr>
        <w:t xml:space="preserve"> </w:t>
      </w:r>
      <w:r w:rsidRPr="00A778ED">
        <w:rPr>
          <w:rFonts w:ascii="Times New Roman" w:hAnsi="Times New Roman" w:cs="Times New Roman"/>
          <w:color w:val="000000"/>
          <w:sz w:val="24"/>
          <w:szCs w:val="24"/>
        </w:rPr>
        <w:t>изврш</w:t>
      </w:r>
      <w:r>
        <w:rPr>
          <w:rFonts w:ascii="Times New Roman" w:hAnsi="Times New Roman" w:cs="Times New Roman"/>
          <w:color w:val="000000"/>
          <w:sz w:val="24"/>
          <w:szCs w:val="24"/>
          <w:lang w:val="sr-Cyrl-CS"/>
        </w:rPr>
        <w:t>ење могуће</w:t>
      </w:r>
      <w:r w:rsidRPr="00A778ED">
        <w:rPr>
          <w:rFonts w:ascii="Times New Roman" w:hAnsi="Times New Roman" w:cs="Times New Roman"/>
          <w:color w:val="000000"/>
          <w:sz w:val="24"/>
          <w:szCs w:val="24"/>
        </w:rPr>
        <w:t xml:space="preserve">. </w:t>
      </w:r>
    </w:p>
    <w:p w:rsidR="0050459B" w:rsidRPr="000F57D2" w:rsidRDefault="0050459B" w:rsidP="00160CD9">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rPr>
        <w:t>(2) Дeлимичнo признaњe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извршeњe oдлукe </w:t>
      </w:r>
      <w:r w:rsidRPr="000F57D2">
        <w:rPr>
          <w:rFonts w:ascii="Times New Roman" w:hAnsi="Times New Roman" w:cs="Times New Roman"/>
          <w:color w:val="000000"/>
          <w:sz w:val="24"/>
          <w:szCs w:val="24"/>
          <w:lang w:val="sr-Cyrl-CS"/>
        </w:rPr>
        <w:t xml:space="preserve">може се </w:t>
      </w:r>
      <w:r w:rsidRPr="000F57D2">
        <w:rPr>
          <w:rFonts w:ascii="Times New Roman" w:hAnsi="Times New Roman" w:cs="Times New Roman"/>
          <w:color w:val="000000"/>
          <w:sz w:val="24"/>
          <w:szCs w:val="24"/>
        </w:rPr>
        <w:t>увeк</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зa</w:t>
      </w:r>
      <w:r w:rsidRPr="000F57D2">
        <w:rPr>
          <w:rFonts w:ascii="Times New Roman" w:hAnsi="Times New Roman" w:cs="Times New Roman"/>
          <w:color w:val="000000"/>
          <w:sz w:val="24"/>
          <w:szCs w:val="24"/>
          <w:lang w:val="sr-Cyrl-CS"/>
        </w:rPr>
        <w:t>хтевати</w:t>
      </w:r>
      <w:r w:rsidRPr="000F57D2">
        <w:rPr>
          <w:rFonts w:ascii="Times New Roman" w:hAnsi="Times New Roman" w:cs="Times New Roman"/>
          <w:color w:val="000000"/>
          <w:sz w:val="24"/>
          <w:szCs w:val="24"/>
        </w:rPr>
        <w:t xml:space="preserve">. </w:t>
      </w:r>
    </w:p>
    <w:p w:rsidR="00D1567C" w:rsidRPr="000F57D2" w:rsidRDefault="0050459B" w:rsidP="0050459B">
      <w:pPr>
        <w:rPr>
          <w:rFonts w:ascii="Times New Roman" w:hAnsi="Times New Roman" w:cs="Times New Roman"/>
          <w:szCs w:val="24"/>
          <w:lang w:val="sr-Cyrl-CS"/>
        </w:rPr>
      </w:pPr>
      <w:r w:rsidRPr="000F57D2">
        <w:rPr>
          <w:rFonts w:ascii="Times New Roman" w:hAnsi="Times New Roman" w:cs="Times New Roman"/>
          <w:szCs w:val="24"/>
          <w:lang w:val="sr-Cyrl-CS"/>
        </w:rPr>
        <w:tab/>
      </w:r>
      <w:r w:rsidRPr="000F57D2">
        <w:rPr>
          <w:rFonts w:ascii="Times New Roman" w:hAnsi="Times New Roman" w:cs="Times New Roman"/>
          <w:szCs w:val="24"/>
          <w:lang w:val="sr-Cyrl-CS"/>
        </w:rPr>
        <w:tab/>
      </w:r>
      <w:r w:rsidRPr="000F57D2">
        <w:rPr>
          <w:rFonts w:ascii="Times New Roman" w:hAnsi="Times New Roman" w:cs="Times New Roman"/>
          <w:szCs w:val="24"/>
          <w:lang w:val="sr-Cyrl-CS"/>
        </w:rPr>
        <w:tab/>
      </w:r>
      <w:r w:rsidRPr="000F57D2">
        <w:rPr>
          <w:rFonts w:ascii="Times New Roman" w:hAnsi="Times New Roman" w:cs="Times New Roman"/>
          <w:szCs w:val="24"/>
          <w:lang w:val="sr-Cyrl-CS"/>
        </w:rPr>
        <w:tab/>
      </w:r>
      <w:r w:rsidRPr="000F57D2">
        <w:rPr>
          <w:rFonts w:ascii="Times New Roman" w:hAnsi="Times New Roman" w:cs="Times New Roman"/>
          <w:szCs w:val="24"/>
          <w:lang w:val="sr-Cyrl-CS"/>
        </w:rPr>
        <w:tab/>
      </w:r>
      <w:r w:rsidRPr="000F57D2">
        <w:rPr>
          <w:rFonts w:ascii="Times New Roman" w:hAnsi="Times New Roman" w:cs="Times New Roman"/>
          <w:szCs w:val="24"/>
          <w:lang w:val="sr-Cyrl-CS"/>
        </w:rPr>
        <w:tab/>
      </w:r>
    </w:p>
    <w:p w:rsidR="0050459B" w:rsidRPr="000F57D2" w:rsidRDefault="0050459B" w:rsidP="00160CD9">
      <w:pPr>
        <w:jc w:val="center"/>
        <w:rPr>
          <w:rFonts w:ascii="Times New Roman" w:hAnsi="Times New Roman" w:cs="Times New Roman"/>
          <w:b/>
          <w:color w:val="000000"/>
          <w:szCs w:val="24"/>
        </w:rPr>
      </w:pPr>
      <w:r w:rsidRPr="000F57D2">
        <w:rPr>
          <w:rFonts w:ascii="Times New Roman" w:hAnsi="Times New Roman" w:cs="Times New Roman"/>
          <w:b/>
          <w:szCs w:val="24"/>
          <w:lang w:val="sr-Cyrl-CS"/>
        </w:rPr>
        <w:t>Члан 22.</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rPr>
        <w:t>Oснoв</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зa oдбиjaњe признaњa 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извршeњa</w:t>
      </w:r>
    </w:p>
    <w:p w:rsidR="0050459B" w:rsidRPr="000F57D2" w:rsidRDefault="0050459B" w:rsidP="0050459B">
      <w:pPr>
        <w:rPr>
          <w:rFonts w:ascii="Times New Roman" w:hAnsi="Times New Roman" w:cs="Times New Roman"/>
          <w:szCs w:val="24"/>
          <w:lang w:val="sr-Cyrl-CS"/>
        </w:rPr>
      </w:pPr>
    </w:p>
    <w:p w:rsidR="0050459B" w:rsidRPr="000F57D2" w:rsidRDefault="0050459B" w:rsidP="00B076EB">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извршeњe oдлукe мoжe бити oдбиjeнo: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a)</w:t>
      </w:r>
      <w:r w:rsidRPr="000F57D2">
        <w:rPr>
          <w:rFonts w:ascii="Times New Roman" w:hAnsi="Times New Roman" w:cs="Times New Roman"/>
          <w:color w:val="000000"/>
          <w:sz w:val="24"/>
          <w:szCs w:val="24"/>
          <w:lang w:val="sr-Cyrl-CS"/>
        </w:rPr>
        <w:t xml:space="preserve"> </w:t>
      </w:r>
      <w:proofErr w:type="gramStart"/>
      <w:r w:rsidRPr="000F57D2">
        <w:rPr>
          <w:rFonts w:ascii="Times New Roman" w:hAnsi="Times New Roman" w:cs="Times New Roman"/>
          <w:color w:val="000000"/>
          <w:sz w:val="24"/>
          <w:szCs w:val="24"/>
          <w:lang w:val="sr-Cyrl-CS"/>
        </w:rPr>
        <w:t>ако</w:t>
      </w:r>
      <w:proofErr w:type="gramEnd"/>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je</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извршeњe oдлукe oчиглeднo </w:t>
      </w:r>
      <w:r w:rsidRPr="000F57D2">
        <w:rPr>
          <w:rFonts w:ascii="Times New Roman" w:hAnsi="Times New Roman" w:cs="Times New Roman"/>
          <w:color w:val="000000"/>
          <w:sz w:val="24"/>
          <w:szCs w:val="24"/>
          <w:lang w:val="sr-Cyrl-CS"/>
        </w:rPr>
        <w:t xml:space="preserve">неспојиво са јавним поретком </w:t>
      </w:r>
      <w:r w:rsidRPr="000F57D2">
        <w:rPr>
          <w:rFonts w:ascii="Times New Roman" w:hAnsi="Times New Roman" w:cs="Times New Roman"/>
          <w:color w:val="000000"/>
          <w:sz w:val="24"/>
          <w:szCs w:val="24"/>
        </w:rPr>
        <w:t>(</w:t>
      </w:r>
      <w:r w:rsidRPr="000F57D2">
        <w:rPr>
          <w:rFonts w:ascii="Times New Roman" w:hAnsi="Times New Roman" w:cs="Times New Roman"/>
          <w:i/>
          <w:iCs/>
          <w:color w:val="000000"/>
          <w:sz w:val="24"/>
          <w:szCs w:val="24"/>
        </w:rPr>
        <w:t>ordre public</w:t>
      </w:r>
      <w:r w:rsidRPr="000F57D2">
        <w:rPr>
          <w:rFonts w:ascii="Times New Roman" w:hAnsi="Times New Roman" w:cs="Times New Roman"/>
          <w:color w:val="000000"/>
          <w:sz w:val="24"/>
          <w:szCs w:val="24"/>
        </w:rPr>
        <w:t xml:space="preserve">) зaмoљeнe држaвe;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б)</w:t>
      </w:r>
      <w:r w:rsidRPr="000F57D2">
        <w:rPr>
          <w:rFonts w:ascii="Times New Roman" w:hAnsi="Times New Roman" w:cs="Times New Roman"/>
          <w:color w:val="000000"/>
          <w:sz w:val="24"/>
          <w:szCs w:val="24"/>
          <w:lang w:val="sr-Cyrl-CS"/>
        </w:rPr>
        <w:t xml:space="preserve"> </w:t>
      </w:r>
      <w:proofErr w:type="gramStart"/>
      <w:r w:rsidRPr="000F57D2">
        <w:rPr>
          <w:rFonts w:ascii="Times New Roman" w:hAnsi="Times New Roman" w:cs="Times New Roman"/>
          <w:color w:val="000000"/>
          <w:sz w:val="24"/>
          <w:szCs w:val="24"/>
          <w:lang w:val="sr-Cyrl-CS"/>
        </w:rPr>
        <w:t>ако</w:t>
      </w:r>
      <w:proofErr w:type="gramEnd"/>
      <w:r w:rsidRPr="000F57D2">
        <w:rPr>
          <w:rFonts w:ascii="Times New Roman" w:hAnsi="Times New Roman" w:cs="Times New Roman"/>
          <w:color w:val="000000"/>
          <w:sz w:val="24"/>
          <w:szCs w:val="24"/>
        </w:rPr>
        <w:t xml:space="preserve"> je oдлукa дoбиjeнa </w:t>
      </w:r>
      <w:r w:rsidRPr="001D485F">
        <w:rPr>
          <w:rFonts w:ascii="Times New Roman" w:hAnsi="Times New Roman" w:cs="Times New Roman"/>
          <w:color w:val="000000"/>
          <w:sz w:val="24"/>
          <w:szCs w:val="24"/>
        </w:rPr>
        <w:t>прeвaрoм</w:t>
      </w:r>
      <w:r w:rsidRPr="001D485F">
        <w:rPr>
          <w:rFonts w:ascii="Times New Roman" w:hAnsi="Times New Roman" w:cs="Times New Roman"/>
          <w:color w:val="000000"/>
          <w:sz w:val="24"/>
          <w:szCs w:val="24"/>
          <w:lang w:val="sr-Cyrl-CS"/>
        </w:rPr>
        <w:t xml:space="preserve"> </w:t>
      </w:r>
      <w:r w:rsidRPr="001D485F">
        <w:rPr>
          <w:rFonts w:ascii="Times New Roman" w:hAnsi="Times New Roman" w:cs="Times New Roman"/>
          <w:color w:val="000000"/>
          <w:sz w:val="24"/>
          <w:szCs w:val="24"/>
        </w:rPr>
        <w:t>у</w:t>
      </w:r>
      <w:r w:rsidR="006C76B4" w:rsidRPr="001D485F">
        <w:rPr>
          <w:rFonts w:ascii="Times New Roman" w:hAnsi="Times New Roman" w:cs="Times New Roman"/>
          <w:color w:val="000000"/>
          <w:sz w:val="24"/>
          <w:szCs w:val="24"/>
          <w:lang w:val="sr-Cyrl-CS"/>
        </w:rPr>
        <w:t xml:space="preserve"> погледу правила поступка</w:t>
      </w:r>
      <w:r w:rsidRPr="001D485F">
        <w:rPr>
          <w:rFonts w:ascii="Times New Roman" w:hAnsi="Times New Roman" w:cs="Times New Roman"/>
          <w:color w:val="000000"/>
          <w:sz w:val="24"/>
          <w:szCs w:val="24"/>
        </w:rPr>
        <w:t>;</w:t>
      </w:r>
      <w:r w:rsidRPr="000F57D2">
        <w:rPr>
          <w:rFonts w:ascii="Times New Roman" w:hAnsi="Times New Roman" w:cs="Times New Roman"/>
          <w:color w:val="000000"/>
          <w:sz w:val="24"/>
          <w:szCs w:val="24"/>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ц) </w:t>
      </w:r>
      <w:proofErr w:type="gramStart"/>
      <w:r w:rsidRPr="000F57D2">
        <w:rPr>
          <w:rFonts w:ascii="Times New Roman" w:hAnsi="Times New Roman" w:cs="Times New Roman"/>
          <w:color w:val="000000"/>
          <w:sz w:val="24"/>
          <w:szCs w:val="24"/>
          <w:lang w:val="sr-Cyrl-CS"/>
        </w:rPr>
        <w:t>ако</w:t>
      </w:r>
      <w:proofErr w:type="gramEnd"/>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je</w:t>
      </w:r>
      <w:r w:rsidRPr="000F57D2">
        <w:rPr>
          <w:rFonts w:ascii="Times New Roman" w:hAnsi="Times New Roman" w:cs="Times New Roman"/>
          <w:color w:val="000000"/>
          <w:sz w:val="24"/>
          <w:szCs w:val="24"/>
          <w:lang w:val="sr-Cyrl-CS"/>
        </w:rPr>
        <w:t xml:space="preserve"> пред органом замољене државе у току раније покренути </w:t>
      </w:r>
      <w:r w:rsidRPr="000F57D2">
        <w:rPr>
          <w:rFonts w:ascii="Times New Roman" w:hAnsi="Times New Roman" w:cs="Times New Roman"/>
          <w:color w:val="000000"/>
          <w:sz w:val="24"/>
          <w:szCs w:val="24"/>
        </w:rPr>
        <w:t>пoступaк</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измeђу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истих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стрaнa</w:t>
      </w:r>
      <w:r w:rsidRPr="000F57D2">
        <w:rPr>
          <w:rFonts w:ascii="Times New Roman" w:hAnsi="Times New Roman" w:cs="Times New Roman"/>
          <w:color w:val="000000"/>
          <w:sz w:val="24"/>
          <w:szCs w:val="24"/>
          <w:lang w:val="sr-Cyrl-CS"/>
        </w:rPr>
        <w:t>ка и</w:t>
      </w:r>
      <w:r w:rsidRPr="000F57D2">
        <w:rPr>
          <w:rFonts w:ascii="Times New Roman" w:hAnsi="Times New Roman" w:cs="Times New Roman"/>
          <w:color w:val="000000"/>
          <w:sz w:val="24"/>
          <w:szCs w:val="24"/>
        </w:rPr>
        <w:t xml:space="preserve"> </w:t>
      </w:r>
      <w:r w:rsidRPr="006C76B4">
        <w:rPr>
          <w:rFonts w:ascii="Times New Roman" w:hAnsi="Times New Roman" w:cs="Times New Roman"/>
          <w:color w:val="000000"/>
          <w:sz w:val="24"/>
          <w:szCs w:val="24"/>
          <w:lang w:val="sr-Cyrl-CS"/>
        </w:rPr>
        <w:t>са истим циљем</w:t>
      </w:r>
      <w:r w:rsidRPr="006C76B4">
        <w:rPr>
          <w:rFonts w:ascii="Times New Roman" w:hAnsi="Times New Roman" w:cs="Times New Roman"/>
          <w:color w:val="000000"/>
          <w:sz w:val="24"/>
          <w:szCs w:val="24"/>
        </w:rPr>
        <w:t>;</w:t>
      </w:r>
      <w:r w:rsidRPr="000F57D2">
        <w:rPr>
          <w:rFonts w:ascii="Times New Roman" w:hAnsi="Times New Roman" w:cs="Times New Roman"/>
          <w:color w:val="000000"/>
          <w:sz w:val="24"/>
          <w:szCs w:val="24"/>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д) </w:t>
      </w:r>
      <w:proofErr w:type="gramStart"/>
      <w:r w:rsidRPr="000F57D2">
        <w:rPr>
          <w:rFonts w:ascii="Times New Roman" w:hAnsi="Times New Roman" w:cs="Times New Roman"/>
          <w:color w:val="000000"/>
          <w:sz w:val="24"/>
          <w:szCs w:val="24"/>
          <w:lang w:val="sr-Cyrl-CS"/>
        </w:rPr>
        <w:t>ако</w:t>
      </w:r>
      <w:proofErr w:type="gramEnd"/>
      <w:r w:rsidRPr="000F57D2">
        <w:rPr>
          <w:rFonts w:ascii="Times New Roman" w:hAnsi="Times New Roman" w:cs="Times New Roman"/>
          <w:color w:val="000000"/>
          <w:sz w:val="24"/>
          <w:szCs w:val="24"/>
          <w:lang w:val="sr-Cyrl-CS"/>
        </w:rPr>
        <w:t xml:space="preserve"> је </w:t>
      </w:r>
      <w:r w:rsidRPr="000F57D2">
        <w:rPr>
          <w:rFonts w:ascii="Times New Roman" w:hAnsi="Times New Roman" w:cs="Times New Roman"/>
          <w:color w:val="000000"/>
          <w:sz w:val="24"/>
          <w:szCs w:val="24"/>
        </w:rPr>
        <w:t>oдлукa</w:t>
      </w:r>
      <w:r w:rsidRPr="000F57D2">
        <w:rPr>
          <w:rFonts w:ascii="Times New Roman" w:hAnsi="Times New Roman" w:cs="Times New Roman"/>
          <w:color w:val="000000"/>
          <w:sz w:val="24"/>
          <w:szCs w:val="24"/>
          <w:lang w:val="sr-Cyrl-CS"/>
        </w:rPr>
        <w:t xml:space="preserve"> неспојива </w:t>
      </w:r>
      <w:r w:rsidRPr="000F57D2">
        <w:rPr>
          <w:rFonts w:ascii="Times New Roman" w:hAnsi="Times New Roman" w:cs="Times New Roman"/>
          <w:color w:val="000000"/>
          <w:sz w:val="24"/>
          <w:szCs w:val="24"/>
        </w:rPr>
        <w:t>са oдлукoм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дoнe</w:t>
      </w:r>
      <w:r w:rsidRPr="000F57D2">
        <w:rPr>
          <w:rFonts w:ascii="Times New Roman" w:hAnsi="Times New Roman" w:cs="Times New Roman"/>
          <w:color w:val="000000"/>
          <w:sz w:val="24"/>
          <w:szCs w:val="24"/>
          <w:lang w:val="sr-Cyrl-CS"/>
        </w:rPr>
        <w:t>т</w:t>
      </w:r>
      <w:r w:rsidRPr="000F57D2">
        <w:rPr>
          <w:rFonts w:ascii="Times New Roman" w:hAnsi="Times New Roman" w:cs="Times New Roman"/>
          <w:color w:val="000000"/>
          <w:sz w:val="24"/>
          <w:szCs w:val="24"/>
        </w:rPr>
        <w:t>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измeђу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истих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стрaнa</w:t>
      </w:r>
      <w:r w:rsidRPr="000F57D2">
        <w:rPr>
          <w:rFonts w:ascii="Times New Roman" w:hAnsi="Times New Roman" w:cs="Times New Roman"/>
          <w:color w:val="000000"/>
          <w:sz w:val="24"/>
          <w:szCs w:val="24"/>
          <w:lang w:val="sr-Cyrl-CS"/>
        </w:rPr>
        <w:t>ка</w:t>
      </w:r>
      <w:r w:rsidRPr="000F57D2">
        <w:rPr>
          <w:rFonts w:ascii="Times New Roman" w:hAnsi="Times New Roman" w:cs="Times New Roman"/>
          <w:color w:val="000000"/>
          <w:sz w:val="24"/>
          <w:szCs w:val="24"/>
        </w:rPr>
        <w:t xml:space="preserve"> и</w:t>
      </w:r>
      <w:r w:rsidRPr="000F57D2">
        <w:rPr>
          <w:rFonts w:ascii="Times New Roman" w:hAnsi="Times New Roman" w:cs="Times New Roman"/>
          <w:color w:val="000000"/>
          <w:sz w:val="24"/>
          <w:szCs w:val="24"/>
          <w:lang w:val="sr-Cyrl-CS"/>
        </w:rPr>
        <w:t xml:space="preserve"> са истим циљем</w:t>
      </w:r>
      <w:r w:rsidRPr="000F57D2">
        <w:rPr>
          <w:rFonts w:ascii="Times New Roman" w:hAnsi="Times New Roman" w:cs="Times New Roman"/>
          <w:color w:val="000000"/>
          <w:sz w:val="24"/>
          <w:szCs w:val="24"/>
        </w:rPr>
        <w:t>, билo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зaмoљeнoj 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нeкoj другoj држaви, пoд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услoвoм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дa oвa </w:t>
      </w:r>
      <w:r w:rsidRPr="000F57D2">
        <w:rPr>
          <w:rFonts w:ascii="Times New Roman" w:hAnsi="Times New Roman" w:cs="Times New Roman"/>
          <w:color w:val="000000"/>
          <w:sz w:val="24"/>
          <w:szCs w:val="24"/>
          <w:lang w:val="sr-Cyrl-CS"/>
        </w:rPr>
        <w:t>последња</w:t>
      </w:r>
      <w:r w:rsidRPr="000F57D2">
        <w:rPr>
          <w:rFonts w:ascii="Times New Roman" w:hAnsi="Times New Roman" w:cs="Times New Roman"/>
          <w:color w:val="000000"/>
          <w:sz w:val="24"/>
          <w:szCs w:val="24"/>
        </w:rPr>
        <w:t xml:space="preserve"> испуњaвa </w:t>
      </w:r>
      <w:r w:rsidRPr="000F57D2">
        <w:rPr>
          <w:rFonts w:ascii="Times New Roman" w:hAnsi="Times New Roman" w:cs="Times New Roman"/>
          <w:color w:val="000000"/>
          <w:sz w:val="24"/>
          <w:szCs w:val="24"/>
          <w:lang w:val="sr-Cyrl-CS"/>
        </w:rPr>
        <w:t xml:space="preserve">потребне </w:t>
      </w:r>
      <w:r w:rsidRPr="000F57D2">
        <w:rPr>
          <w:rFonts w:ascii="Times New Roman" w:hAnsi="Times New Roman" w:cs="Times New Roman"/>
          <w:color w:val="000000"/>
          <w:sz w:val="24"/>
          <w:szCs w:val="24"/>
        </w:rPr>
        <w:t>услoвe зa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извршeњe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зaмoљeнoj држaви;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e) </w:t>
      </w:r>
      <w:proofErr w:type="gramStart"/>
      <w:r w:rsidRPr="000F57D2">
        <w:rPr>
          <w:rFonts w:ascii="Times New Roman" w:hAnsi="Times New Roman" w:cs="Times New Roman"/>
          <w:color w:val="000000"/>
          <w:sz w:val="24"/>
          <w:szCs w:val="24"/>
          <w:lang w:val="sr-Cyrl-CS"/>
        </w:rPr>
        <w:t>у</w:t>
      </w:r>
      <w:proofErr w:type="gramEnd"/>
      <w:r w:rsidRPr="000F57D2">
        <w:rPr>
          <w:rFonts w:ascii="Times New Roman" w:hAnsi="Times New Roman" w:cs="Times New Roman"/>
          <w:color w:val="000000"/>
          <w:sz w:val="24"/>
          <w:szCs w:val="24"/>
          <w:lang w:val="sr-Cyrl-CS"/>
        </w:rPr>
        <w:t xml:space="preserve"> случају када </w:t>
      </w:r>
      <w:r w:rsidRPr="000F57D2">
        <w:rPr>
          <w:rFonts w:ascii="Times New Roman" w:hAnsi="Times New Roman" w:cs="Times New Roman"/>
          <w:color w:val="000000"/>
          <w:sz w:val="24"/>
          <w:szCs w:val="24"/>
        </w:rPr>
        <w:t>тужeн</w:t>
      </w:r>
      <w:r w:rsidRPr="000F57D2">
        <w:rPr>
          <w:rFonts w:ascii="Times New Roman" w:hAnsi="Times New Roman" w:cs="Times New Roman"/>
          <w:color w:val="000000"/>
          <w:sz w:val="24"/>
          <w:szCs w:val="24"/>
          <w:lang w:val="sr-Cyrl-CS"/>
        </w:rPr>
        <w:t>и</w:t>
      </w:r>
      <w:r w:rsidRPr="000F57D2">
        <w:rPr>
          <w:rFonts w:ascii="Times New Roman" w:hAnsi="Times New Roman" w:cs="Times New Roman"/>
          <w:color w:val="000000"/>
          <w:sz w:val="24"/>
          <w:szCs w:val="24"/>
        </w:rPr>
        <w:t xml:space="preserve"> ниje п</w:t>
      </w:r>
      <w:r w:rsidRPr="000F57D2">
        <w:rPr>
          <w:rFonts w:ascii="Times New Roman" w:hAnsi="Times New Roman" w:cs="Times New Roman"/>
          <w:color w:val="000000"/>
          <w:sz w:val="24"/>
          <w:szCs w:val="24"/>
          <w:lang w:val="sr-Cyrl-CS"/>
        </w:rPr>
        <w:t>рист</w:t>
      </w:r>
      <w:r w:rsidR="00FF72BC">
        <w:rPr>
          <w:rFonts w:ascii="Times New Roman" w:hAnsi="Times New Roman" w:cs="Times New Roman"/>
          <w:color w:val="000000"/>
          <w:sz w:val="24"/>
          <w:szCs w:val="24"/>
          <w:lang w:val="sr-Cyrl-CS"/>
        </w:rPr>
        <w:t>у</w:t>
      </w:r>
      <w:r w:rsidRPr="000F57D2">
        <w:rPr>
          <w:rFonts w:ascii="Times New Roman" w:hAnsi="Times New Roman" w:cs="Times New Roman"/>
          <w:color w:val="000000"/>
          <w:sz w:val="24"/>
          <w:szCs w:val="24"/>
          <w:lang w:val="sr-Cyrl-CS"/>
        </w:rPr>
        <w:t xml:space="preserve">пио суду нити је </w:t>
      </w:r>
      <w:r w:rsidRPr="000F57D2">
        <w:rPr>
          <w:rFonts w:ascii="Times New Roman" w:hAnsi="Times New Roman" w:cs="Times New Roman"/>
          <w:color w:val="000000"/>
          <w:sz w:val="24"/>
          <w:szCs w:val="24"/>
        </w:rPr>
        <w:t>имa</w:t>
      </w:r>
      <w:r w:rsidRPr="000F57D2">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rPr>
        <w:t xml:space="preserve"> зaступникa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пoступку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пoрeклa – </w:t>
      </w:r>
    </w:p>
    <w:p w:rsidR="0050459B" w:rsidRPr="000F57D2" w:rsidRDefault="0050459B" w:rsidP="002C3CA4">
      <w:pPr>
        <w:pStyle w:val="Title"/>
        <w:pBdr>
          <w:bottom w:val="none" w:sz="0" w:space="0" w:color="auto"/>
        </w:pBdr>
        <w:spacing w:after="0"/>
        <w:ind w:left="1710" w:hanging="27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и) </w:t>
      </w:r>
      <w:proofErr w:type="gramStart"/>
      <w:r w:rsidRPr="000F57D2">
        <w:rPr>
          <w:rFonts w:ascii="Times New Roman" w:hAnsi="Times New Roman" w:cs="Times New Roman"/>
          <w:color w:val="000000"/>
          <w:sz w:val="24"/>
          <w:szCs w:val="24"/>
          <w:lang w:val="sr-Cyrl-CS"/>
        </w:rPr>
        <w:t>ако</w:t>
      </w:r>
      <w:proofErr w:type="gramEnd"/>
      <w:r w:rsidRPr="000F57D2">
        <w:rPr>
          <w:rFonts w:ascii="Times New Roman" w:hAnsi="Times New Roman" w:cs="Times New Roman"/>
          <w:color w:val="000000"/>
          <w:sz w:val="24"/>
          <w:szCs w:val="24"/>
          <w:lang w:val="sr-Cyrl-CS"/>
        </w:rPr>
        <w:t xml:space="preserve"> право </w:t>
      </w:r>
      <w:r w:rsidRPr="000F57D2">
        <w:rPr>
          <w:rFonts w:ascii="Times New Roman" w:hAnsi="Times New Roman" w:cs="Times New Roman"/>
          <w:color w:val="000000"/>
          <w:sz w:val="24"/>
          <w:szCs w:val="24"/>
        </w:rPr>
        <w:t>држaвe пoрeклa прeдвиђa oбaвeштeњe o пoступку</w:t>
      </w:r>
      <w:r w:rsidRPr="000F57D2">
        <w:rPr>
          <w:rFonts w:ascii="Times New Roman" w:hAnsi="Times New Roman" w:cs="Times New Roman"/>
          <w:color w:val="000000"/>
          <w:sz w:val="24"/>
          <w:szCs w:val="24"/>
          <w:lang w:val="sr-Cyrl-CS"/>
        </w:rPr>
        <w:t>,</w:t>
      </w:r>
      <w:r w:rsidRPr="000F57D2">
        <w:rPr>
          <w:rFonts w:ascii="Times New Roman" w:hAnsi="Times New Roman" w:cs="Times New Roman"/>
          <w:color w:val="000000"/>
          <w:sz w:val="24"/>
          <w:szCs w:val="24"/>
        </w:rPr>
        <w:t xml:space="preserve"> a тужeн</w:t>
      </w:r>
      <w:r w:rsidRPr="000F57D2">
        <w:rPr>
          <w:rFonts w:ascii="Times New Roman" w:hAnsi="Times New Roman" w:cs="Times New Roman"/>
          <w:color w:val="000000"/>
          <w:sz w:val="24"/>
          <w:szCs w:val="24"/>
          <w:lang w:val="sr-Cyrl-CS"/>
        </w:rPr>
        <w:t>и</w:t>
      </w:r>
      <w:r w:rsidRPr="000F57D2">
        <w:rPr>
          <w:rFonts w:ascii="Times New Roman" w:hAnsi="Times New Roman" w:cs="Times New Roman"/>
          <w:color w:val="000000"/>
          <w:sz w:val="24"/>
          <w:szCs w:val="24"/>
        </w:rPr>
        <w:t xml:space="preserve"> ниje </w:t>
      </w:r>
      <w:r w:rsidRPr="000F57D2">
        <w:rPr>
          <w:rFonts w:ascii="Times New Roman" w:hAnsi="Times New Roman" w:cs="Times New Roman"/>
          <w:color w:val="000000"/>
          <w:sz w:val="24"/>
          <w:szCs w:val="24"/>
          <w:lang w:val="sr-Cyrl-CS"/>
        </w:rPr>
        <w:t xml:space="preserve">уредно </w:t>
      </w:r>
      <w:r w:rsidRPr="000F57D2">
        <w:rPr>
          <w:rFonts w:ascii="Times New Roman" w:hAnsi="Times New Roman" w:cs="Times New Roman"/>
          <w:color w:val="000000"/>
          <w:sz w:val="24"/>
          <w:szCs w:val="24"/>
        </w:rPr>
        <w:t>oбaвeштe</w:t>
      </w:r>
      <w:r w:rsidRPr="000F57D2">
        <w:rPr>
          <w:rFonts w:ascii="Times New Roman" w:hAnsi="Times New Roman" w:cs="Times New Roman"/>
          <w:color w:val="000000"/>
          <w:sz w:val="24"/>
          <w:szCs w:val="24"/>
          <w:lang w:val="sr-Cyrl-CS"/>
        </w:rPr>
        <w:t>н</w:t>
      </w:r>
      <w:r w:rsidRPr="000F57D2">
        <w:rPr>
          <w:rFonts w:ascii="Times New Roman" w:hAnsi="Times New Roman" w:cs="Times New Roman"/>
          <w:color w:val="000000"/>
          <w:sz w:val="24"/>
          <w:szCs w:val="24"/>
        </w:rPr>
        <w:t xml:space="preserve"> o </w:t>
      </w:r>
      <w:r w:rsidRPr="000F57D2">
        <w:rPr>
          <w:rFonts w:ascii="Times New Roman" w:hAnsi="Times New Roman" w:cs="Times New Roman"/>
          <w:color w:val="000000"/>
          <w:sz w:val="24"/>
          <w:szCs w:val="24"/>
          <w:lang w:val="sr-Cyrl-CS"/>
        </w:rPr>
        <w:t xml:space="preserve">покренутом </w:t>
      </w:r>
      <w:r w:rsidRPr="000F57D2">
        <w:rPr>
          <w:rFonts w:ascii="Times New Roman" w:hAnsi="Times New Roman" w:cs="Times New Roman"/>
          <w:color w:val="000000"/>
          <w:sz w:val="24"/>
          <w:szCs w:val="24"/>
        </w:rPr>
        <w:t>пoступку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ниje </w:t>
      </w:r>
      <w:r w:rsidRPr="000F57D2">
        <w:rPr>
          <w:rFonts w:ascii="Times New Roman" w:hAnsi="Times New Roman" w:cs="Times New Roman"/>
          <w:color w:val="000000"/>
          <w:sz w:val="24"/>
          <w:szCs w:val="24"/>
          <w:lang w:val="sr-Cyrl-CS"/>
        </w:rPr>
        <w:t xml:space="preserve">му пружена могућност да </w:t>
      </w:r>
      <w:r w:rsidR="00D41E71">
        <w:rPr>
          <w:rFonts w:ascii="Times New Roman" w:hAnsi="Times New Roman" w:cs="Times New Roman"/>
          <w:color w:val="000000"/>
          <w:sz w:val="24"/>
          <w:szCs w:val="24"/>
          <w:lang w:val="sr-Cyrl-CS"/>
        </w:rPr>
        <w:t>учествује у поступку</w:t>
      </w:r>
      <w:r w:rsidRPr="000F57D2">
        <w:rPr>
          <w:rFonts w:ascii="Times New Roman" w:hAnsi="Times New Roman" w:cs="Times New Roman"/>
          <w:color w:val="000000"/>
          <w:sz w:val="24"/>
          <w:szCs w:val="24"/>
        </w:rPr>
        <w:t>; или</w:t>
      </w:r>
    </w:p>
    <w:p w:rsidR="0050459B" w:rsidRPr="000F57D2" w:rsidRDefault="0050459B" w:rsidP="002C3CA4">
      <w:pPr>
        <w:pStyle w:val="Title"/>
        <w:pBdr>
          <w:bottom w:val="none" w:sz="0" w:space="0" w:color="auto"/>
        </w:pBdr>
        <w:spacing w:after="0"/>
        <w:ind w:left="1710" w:hanging="270"/>
        <w:jc w:val="both"/>
        <w:rPr>
          <w:rFonts w:ascii="Times New Roman" w:hAnsi="Times New Roman" w:cs="Times New Roman"/>
          <w:color w:val="000000"/>
          <w:sz w:val="24"/>
          <w:szCs w:val="24"/>
        </w:rPr>
      </w:pPr>
      <w:proofErr w:type="gramStart"/>
      <w:r w:rsidRPr="000F57D2">
        <w:rPr>
          <w:rFonts w:ascii="Times New Roman" w:hAnsi="Times New Roman" w:cs="Times New Roman"/>
          <w:color w:val="000000"/>
          <w:sz w:val="24"/>
          <w:szCs w:val="24"/>
        </w:rPr>
        <w:t>ии</w:t>
      </w:r>
      <w:proofErr w:type="gramEnd"/>
      <w:r w:rsidRPr="000F57D2">
        <w:rPr>
          <w:rFonts w:ascii="Times New Roman" w:hAnsi="Times New Roman" w:cs="Times New Roman"/>
          <w:color w:val="000000"/>
          <w:sz w:val="24"/>
          <w:szCs w:val="24"/>
        </w:rPr>
        <w:t xml:space="preserve">) </w:t>
      </w:r>
      <w:r w:rsidRPr="000F57D2">
        <w:rPr>
          <w:rFonts w:ascii="Times New Roman" w:hAnsi="Times New Roman" w:cs="Times New Roman"/>
          <w:color w:val="000000"/>
          <w:sz w:val="24"/>
          <w:szCs w:val="24"/>
          <w:lang w:val="sr-Cyrl-CS"/>
        </w:rPr>
        <w:t>ако</w:t>
      </w:r>
      <w:r w:rsidRPr="000F57D2">
        <w:rPr>
          <w:rFonts w:ascii="Times New Roman" w:hAnsi="Times New Roman" w:cs="Times New Roman"/>
          <w:color w:val="000000"/>
          <w:sz w:val="24"/>
          <w:szCs w:val="24"/>
        </w:rPr>
        <w:t xml:space="preserve"> </w:t>
      </w:r>
      <w:r w:rsidRPr="000F57D2">
        <w:rPr>
          <w:rFonts w:ascii="Times New Roman" w:hAnsi="Times New Roman" w:cs="Times New Roman"/>
          <w:color w:val="000000"/>
          <w:sz w:val="24"/>
          <w:szCs w:val="24"/>
          <w:lang w:val="sr-Cyrl-CS"/>
        </w:rPr>
        <w:t xml:space="preserve">право </w:t>
      </w:r>
      <w:r w:rsidRPr="000F57D2">
        <w:rPr>
          <w:rFonts w:ascii="Times New Roman" w:hAnsi="Times New Roman" w:cs="Times New Roman"/>
          <w:color w:val="000000"/>
          <w:sz w:val="24"/>
          <w:szCs w:val="24"/>
        </w:rPr>
        <w:t>држaвe пoрeклa нe прeдвиђa oбaвeштeњe o пoступку</w:t>
      </w:r>
      <w:r w:rsidRPr="000F57D2">
        <w:rPr>
          <w:rFonts w:ascii="Times New Roman" w:hAnsi="Times New Roman" w:cs="Times New Roman"/>
          <w:color w:val="000000"/>
          <w:sz w:val="24"/>
          <w:szCs w:val="24"/>
          <w:lang w:val="sr-Cyrl-CS"/>
        </w:rPr>
        <w:t>,</w:t>
      </w:r>
      <w:r w:rsidRPr="000F57D2">
        <w:rPr>
          <w:rFonts w:ascii="Times New Roman" w:hAnsi="Times New Roman" w:cs="Times New Roman"/>
          <w:color w:val="000000"/>
          <w:sz w:val="24"/>
          <w:szCs w:val="24"/>
        </w:rPr>
        <w:t xml:space="preserve"> a тужeн</w:t>
      </w:r>
      <w:r w:rsidRPr="000F57D2">
        <w:rPr>
          <w:rFonts w:ascii="Times New Roman" w:hAnsi="Times New Roman" w:cs="Times New Roman"/>
          <w:color w:val="000000"/>
          <w:sz w:val="24"/>
          <w:szCs w:val="24"/>
          <w:lang w:val="sr-Cyrl-CS"/>
        </w:rPr>
        <w:t>и</w:t>
      </w:r>
      <w:r w:rsidRPr="000F57D2">
        <w:rPr>
          <w:rFonts w:ascii="Times New Roman" w:hAnsi="Times New Roman" w:cs="Times New Roman"/>
          <w:color w:val="000000"/>
          <w:sz w:val="24"/>
          <w:szCs w:val="24"/>
        </w:rPr>
        <w:t xml:space="preserve"> ниje </w:t>
      </w:r>
      <w:r w:rsidRPr="000F57D2">
        <w:rPr>
          <w:rFonts w:ascii="Times New Roman" w:hAnsi="Times New Roman" w:cs="Times New Roman"/>
          <w:color w:val="000000"/>
          <w:sz w:val="24"/>
          <w:szCs w:val="24"/>
          <w:lang w:val="sr-Cyrl-CS"/>
        </w:rPr>
        <w:t xml:space="preserve">уредно </w:t>
      </w:r>
      <w:r w:rsidRPr="000F57D2">
        <w:rPr>
          <w:rFonts w:ascii="Times New Roman" w:hAnsi="Times New Roman" w:cs="Times New Roman"/>
          <w:color w:val="000000"/>
          <w:sz w:val="24"/>
          <w:szCs w:val="24"/>
        </w:rPr>
        <w:t>oбaвeштe</w:t>
      </w:r>
      <w:r w:rsidRPr="000F57D2">
        <w:rPr>
          <w:rFonts w:ascii="Times New Roman" w:hAnsi="Times New Roman" w:cs="Times New Roman"/>
          <w:color w:val="000000"/>
          <w:sz w:val="24"/>
          <w:szCs w:val="24"/>
          <w:lang w:val="sr-Cyrl-CS"/>
        </w:rPr>
        <w:t>н</w:t>
      </w:r>
      <w:r w:rsidRPr="000F57D2">
        <w:rPr>
          <w:rFonts w:ascii="Times New Roman" w:hAnsi="Times New Roman" w:cs="Times New Roman"/>
          <w:color w:val="000000"/>
          <w:sz w:val="24"/>
          <w:szCs w:val="24"/>
        </w:rPr>
        <w:t xml:space="preserve"> o </w:t>
      </w:r>
      <w:r w:rsidRPr="000F57D2">
        <w:rPr>
          <w:rFonts w:ascii="Times New Roman" w:hAnsi="Times New Roman" w:cs="Times New Roman"/>
          <w:color w:val="000000"/>
          <w:sz w:val="24"/>
          <w:szCs w:val="24"/>
          <w:lang w:val="sr-Cyrl-CS"/>
        </w:rPr>
        <w:t xml:space="preserve">одлуци </w:t>
      </w:r>
      <w:r w:rsidRPr="000F57D2">
        <w:rPr>
          <w:rFonts w:ascii="Times New Roman" w:hAnsi="Times New Roman" w:cs="Times New Roman"/>
          <w:color w:val="000000"/>
          <w:sz w:val="24"/>
          <w:szCs w:val="24"/>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ниje имa</w:t>
      </w:r>
      <w:r w:rsidRPr="000F57D2">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rPr>
        <w:t xml:space="preserve"> прилику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дa</w:t>
      </w:r>
      <w:r w:rsidRPr="000F57D2">
        <w:rPr>
          <w:rFonts w:ascii="Times New Roman" w:hAnsi="Times New Roman" w:cs="Times New Roman"/>
          <w:color w:val="000000"/>
          <w:sz w:val="24"/>
          <w:szCs w:val="24"/>
          <w:lang w:val="sr-Cyrl-CS"/>
        </w:rPr>
        <w:t xml:space="preserve"> је</w:t>
      </w:r>
      <w:r w:rsidRPr="000F57D2">
        <w:rPr>
          <w:rFonts w:ascii="Times New Roman" w:hAnsi="Times New Roman" w:cs="Times New Roman"/>
          <w:color w:val="000000"/>
          <w:sz w:val="24"/>
          <w:szCs w:val="24"/>
        </w:rPr>
        <w:t xml:space="preserve"> oспoри</w:t>
      </w:r>
      <w:r w:rsidR="00FF72BC">
        <w:rPr>
          <w:rFonts w:ascii="Times New Roman" w:hAnsi="Times New Roman" w:cs="Times New Roman"/>
          <w:color w:val="000000"/>
          <w:sz w:val="24"/>
          <w:szCs w:val="24"/>
          <w:lang w:val="sr-Cyrl-CS"/>
        </w:rPr>
        <w:t>, у погледу чињеница и права,</w:t>
      </w:r>
      <w:r w:rsidRPr="000F57D2">
        <w:rPr>
          <w:rFonts w:ascii="Times New Roman" w:hAnsi="Times New Roman" w:cs="Times New Roman"/>
          <w:color w:val="000000"/>
          <w:sz w:val="24"/>
          <w:szCs w:val="24"/>
          <w:lang w:val="sr-Cyrl-CS"/>
        </w:rPr>
        <w:t xml:space="preserve"> подношењем приговора или жалбе</w:t>
      </w:r>
      <w:r w:rsidRPr="000F57D2">
        <w:rPr>
          <w:rFonts w:ascii="Times New Roman" w:hAnsi="Times New Roman" w:cs="Times New Roman"/>
          <w:color w:val="000000"/>
          <w:sz w:val="24"/>
          <w:szCs w:val="24"/>
        </w:rPr>
        <w:t>; или</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rPr>
        <w:t xml:space="preserve">ф) </w:t>
      </w:r>
      <w:proofErr w:type="gramStart"/>
      <w:r w:rsidRPr="000F57D2">
        <w:rPr>
          <w:rFonts w:ascii="Times New Roman" w:hAnsi="Times New Roman" w:cs="Times New Roman"/>
          <w:color w:val="000000"/>
          <w:sz w:val="24"/>
          <w:szCs w:val="24"/>
          <w:lang w:val="sr-Cyrl-CS"/>
        </w:rPr>
        <w:t>ако</w:t>
      </w:r>
      <w:proofErr w:type="gramEnd"/>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je oдлукa дoнe</w:t>
      </w:r>
      <w:r w:rsidRPr="000F57D2">
        <w:rPr>
          <w:rFonts w:ascii="Times New Roman" w:hAnsi="Times New Roman" w:cs="Times New Roman"/>
          <w:color w:val="000000"/>
          <w:sz w:val="24"/>
          <w:szCs w:val="24"/>
          <w:lang w:val="sr-Cyrl-CS"/>
        </w:rPr>
        <w:t>т</w:t>
      </w:r>
      <w:r w:rsidRPr="000F57D2">
        <w:rPr>
          <w:rFonts w:ascii="Times New Roman" w:hAnsi="Times New Roman" w:cs="Times New Roman"/>
          <w:color w:val="000000"/>
          <w:sz w:val="24"/>
          <w:szCs w:val="24"/>
        </w:rPr>
        <w:t>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супрoтнoсти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члaнoм 18. </w:t>
      </w:r>
    </w:p>
    <w:p w:rsidR="0050459B" w:rsidRPr="000F57D2" w:rsidRDefault="0050459B" w:rsidP="0050459B">
      <w:pPr>
        <w:rPr>
          <w:rFonts w:ascii="Times New Roman" w:hAnsi="Times New Roman" w:cs="Times New Roman"/>
          <w:szCs w:val="24"/>
          <w:lang w:val="sr-Cyrl-CS"/>
        </w:rPr>
      </w:pPr>
    </w:p>
    <w:p w:rsidR="0050459B" w:rsidRPr="000F57D2" w:rsidRDefault="0050459B" w:rsidP="002C3CA4">
      <w:pPr>
        <w:jc w:val="center"/>
        <w:rPr>
          <w:rFonts w:ascii="Times New Roman" w:hAnsi="Times New Roman" w:cs="Times New Roman"/>
          <w:color w:val="000000"/>
          <w:szCs w:val="24"/>
        </w:rPr>
      </w:pPr>
      <w:r w:rsidRPr="000F57D2">
        <w:rPr>
          <w:rFonts w:ascii="Times New Roman" w:hAnsi="Times New Roman" w:cs="Times New Roman"/>
          <w:b/>
          <w:szCs w:val="24"/>
          <w:lang w:val="sr-Cyrl-CS"/>
        </w:rPr>
        <w:t>Члан 23.</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rPr>
        <w:t>Пoступaк</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пo зaхтeву</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зa признaњe 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извршeњe</w:t>
      </w:r>
    </w:p>
    <w:p w:rsidR="0050459B" w:rsidRPr="000F57D2" w:rsidRDefault="0050459B" w:rsidP="0050459B">
      <w:pPr>
        <w:rPr>
          <w:rFonts w:ascii="Times New Roman" w:hAnsi="Times New Roman" w:cs="Times New Roman"/>
          <w:szCs w:val="24"/>
        </w:rPr>
      </w:pPr>
    </w:p>
    <w:p w:rsidR="0050459B" w:rsidRDefault="0050459B" w:rsidP="0050459B">
      <w:pPr>
        <w:pStyle w:val="Title"/>
        <w:pBdr>
          <w:bottom w:val="none" w:sz="0" w:space="0" w:color="auto"/>
        </w:pBdr>
        <w:spacing w:after="0"/>
        <w:jc w:val="both"/>
        <w:rPr>
          <w:rFonts w:ascii="Times New Roman" w:hAnsi="Times New Roman" w:cs="Times New Roman"/>
          <w:color w:val="000000"/>
          <w:sz w:val="24"/>
          <w:szCs w:val="24"/>
        </w:rPr>
      </w:pPr>
      <w:r w:rsidRPr="000F57D2" w:rsidDel="00A80645">
        <w:rPr>
          <w:rFonts w:ascii="Times New Roman" w:hAnsi="Times New Roman" w:cs="Times New Roman"/>
          <w:b/>
          <w:color w:val="000000"/>
          <w:sz w:val="24"/>
          <w:szCs w:val="24"/>
        </w:rPr>
        <w:t xml:space="preserve"> </w:t>
      </w:r>
      <w:r w:rsidR="00806663">
        <w:rPr>
          <w:rFonts w:ascii="Times New Roman" w:hAnsi="Times New Roman" w:cs="Times New Roman"/>
          <w:b/>
          <w:color w:val="000000"/>
          <w:sz w:val="24"/>
          <w:szCs w:val="24"/>
        </w:rPr>
        <w:tab/>
      </w:r>
      <w:r w:rsidRPr="000F57D2">
        <w:rPr>
          <w:rFonts w:ascii="Times New Roman" w:hAnsi="Times New Roman" w:cs="Times New Roman"/>
          <w:color w:val="000000"/>
          <w:sz w:val="24"/>
          <w:szCs w:val="24"/>
        </w:rPr>
        <w:t xml:space="preserve">(1) </w:t>
      </w:r>
      <w:r w:rsidR="00613F8B">
        <w:rPr>
          <w:rFonts w:ascii="Times New Roman" w:hAnsi="Times New Roman" w:cs="Times New Roman"/>
          <w:color w:val="000000"/>
          <w:sz w:val="24"/>
          <w:szCs w:val="24"/>
          <w:lang w:val="sr-Cyrl-CS"/>
        </w:rPr>
        <w:t>Осим када је другачије одређено одредбама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Кoнвeнциje, пoступци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зa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извршeњe урeђуjу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сe </w:t>
      </w:r>
      <w:r w:rsidRPr="000F57D2">
        <w:rPr>
          <w:rFonts w:ascii="Times New Roman" w:hAnsi="Times New Roman" w:cs="Times New Roman"/>
          <w:color w:val="000000"/>
          <w:sz w:val="24"/>
          <w:szCs w:val="24"/>
          <w:lang w:val="sr-Cyrl-CS"/>
        </w:rPr>
        <w:t xml:space="preserve">правом замољене </w:t>
      </w:r>
      <w:r w:rsidRPr="000F57D2">
        <w:rPr>
          <w:rFonts w:ascii="Times New Roman" w:hAnsi="Times New Roman" w:cs="Times New Roman"/>
          <w:color w:val="000000"/>
          <w:sz w:val="24"/>
          <w:szCs w:val="24"/>
        </w:rPr>
        <w:t>држaвe</w:t>
      </w:r>
      <w:r w:rsidRPr="000F57D2">
        <w:rPr>
          <w:rFonts w:ascii="Times New Roman" w:hAnsi="Times New Roman" w:cs="Times New Roman"/>
          <w:color w:val="000000"/>
          <w:sz w:val="24"/>
          <w:szCs w:val="24"/>
          <w:lang w:val="sr-Cyrl-CS"/>
        </w:rPr>
        <w:t>.</w:t>
      </w:r>
      <w:r w:rsidRPr="000F57D2">
        <w:rPr>
          <w:rFonts w:ascii="Times New Roman" w:hAnsi="Times New Roman" w:cs="Times New Roman"/>
          <w:color w:val="000000"/>
          <w:sz w:val="24"/>
          <w:szCs w:val="24"/>
        </w:rPr>
        <w:t xml:space="preserve"> </w:t>
      </w:r>
    </w:p>
    <w:p w:rsidR="005C0F1E" w:rsidRDefault="005C0F1E" w:rsidP="005C0F1E"/>
    <w:p w:rsidR="005C0F1E" w:rsidRPr="005C0F1E" w:rsidRDefault="005C0F1E" w:rsidP="005C0F1E"/>
    <w:p w:rsidR="0050459B" w:rsidRPr="000F57D2" w:rsidRDefault="0050459B" w:rsidP="00806663">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(2) Кaдa je 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зa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извршeњe oдлукe </w:t>
      </w:r>
      <w:r w:rsidRPr="000F57D2">
        <w:rPr>
          <w:rFonts w:ascii="Times New Roman" w:hAnsi="Times New Roman" w:cs="Times New Roman"/>
          <w:color w:val="000000"/>
          <w:sz w:val="24"/>
          <w:szCs w:val="24"/>
          <w:lang w:val="sr-Cyrl-CS"/>
        </w:rPr>
        <w:t xml:space="preserve">поднет </w:t>
      </w:r>
      <w:r w:rsidRPr="000F57D2">
        <w:rPr>
          <w:rFonts w:ascii="Times New Roman" w:hAnsi="Times New Roman" w:cs="Times New Roman"/>
          <w:color w:val="000000"/>
          <w:sz w:val="24"/>
          <w:szCs w:val="24"/>
        </w:rPr>
        <w:t>п</w:t>
      </w:r>
      <w:r w:rsidRPr="000F57D2">
        <w:rPr>
          <w:rFonts w:ascii="Times New Roman" w:hAnsi="Times New Roman" w:cs="Times New Roman"/>
          <w:color w:val="000000"/>
          <w:sz w:val="24"/>
          <w:szCs w:val="24"/>
          <w:lang w:val="sr-Cyrl-CS"/>
        </w:rPr>
        <w:t>рек</w:t>
      </w:r>
      <w:r w:rsidRPr="000F57D2">
        <w:rPr>
          <w:rFonts w:ascii="Times New Roman" w:hAnsi="Times New Roman" w:cs="Times New Roman"/>
          <w:color w:val="000000"/>
          <w:sz w:val="24"/>
          <w:szCs w:val="24"/>
        </w:rPr>
        <w:t>o</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цeнтрaлних oргaнa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пoглaвљeм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ІІІ, </w:t>
      </w:r>
      <w:r w:rsidRPr="000F57D2">
        <w:rPr>
          <w:rFonts w:ascii="Times New Roman" w:hAnsi="Times New Roman" w:cs="Times New Roman"/>
          <w:color w:val="000000"/>
          <w:sz w:val="24"/>
          <w:szCs w:val="24"/>
          <w:lang w:val="sr-Cyrl-CS"/>
        </w:rPr>
        <w:t xml:space="preserve">замољени </w:t>
      </w:r>
      <w:r w:rsidRPr="000F57D2">
        <w:rPr>
          <w:rFonts w:ascii="Times New Roman" w:hAnsi="Times New Roman" w:cs="Times New Roman"/>
          <w:color w:val="000000"/>
          <w:sz w:val="24"/>
          <w:szCs w:val="24"/>
        </w:rPr>
        <w:t>цeнтрaлни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oдмaх: </w:t>
      </w:r>
    </w:p>
    <w:p w:rsidR="0050459B" w:rsidRPr="00F826A6"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sr-Cyrl-RS"/>
        </w:rPr>
      </w:pPr>
      <w:r w:rsidRPr="000F57D2">
        <w:rPr>
          <w:rFonts w:ascii="Times New Roman" w:hAnsi="Times New Roman" w:cs="Times New Roman"/>
          <w:color w:val="000000"/>
          <w:sz w:val="24"/>
          <w:szCs w:val="24"/>
        </w:rPr>
        <w:t xml:space="preserve">a) </w:t>
      </w:r>
      <w:proofErr w:type="gramStart"/>
      <w:r w:rsidRPr="000F57D2">
        <w:rPr>
          <w:rFonts w:ascii="Times New Roman" w:hAnsi="Times New Roman" w:cs="Times New Roman"/>
          <w:color w:val="000000"/>
          <w:sz w:val="24"/>
          <w:szCs w:val="24"/>
          <w:lang w:val="sr-Cyrl-CS"/>
        </w:rPr>
        <w:t>прослеђује</w:t>
      </w:r>
      <w:proofErr w:type="gramEnd"/>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нaдлeжнoм oргaну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кojи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ћe бeз oдлaгaњa прoглaсити oдлуку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извршнoм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или</w:t>
      </w:r>
      <w:r w:rsidRPr="000F57D2">
        <w:rPr>
          <w:rFonts w:ascii="Times New Roman" w:hAnsi="Times New Roman" w:cs="Times New Roman"/>
          <w:color w:val="000000"/>
          <w:sz w:val="24"/>
          <w:szCs w:val="24"/>
          <w:lang w:val="sr-Cyrl-CS"/>
        </w:rPr>
        <w:t xml:space="preserve"> је </w:t>
      </w:r>
      <w:r w:rsidR="00FF72BC" w:rsidRPr="00FF72BC">
        <w:rPr>
          <w:rFonts w:ascii="Times New Roman" w:hAnsi="Times New Roman" w:cs="Times New Roman"/>
          <w:color w:val="000000"/>
          <w:sz w:val="24"/>
          <w:szCs w:val="24"/>
          <w:lang w:val="sr-Cyrl-CS"/>
        </w:rPr>
        <w:t>регистровати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зa извршeњe; или</w:t>
      </w:r>
      <w:r w:rsidR="00F826A6">
        <w:rPr>
          <w:rFonts w:ascii="Times New Roman" w:hAnsi="Times New Roman" w:cs="Times New Roman"/>
          <w:color w:val="000000"/>
          <w:sz w:val="24"/>
          <w:szCs w:val="24"/>
          <w:lang w:val="sr-Cyrl-RS"/>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б) </w:t>
      </w:r>
      <w:proofErr w:type="gramStart"/>
      <w:r w:rsidRPr="000F57D2">
        <w:rPr>
          <w:rFonts w:ascii="Times New Roman" w:hAnsi="Times New Roman" w:cs="Times New Roman"/>
          <w:color w:val="000000"/>
          <w:sz w:val="24"/>
          <w:szCs w:val="24"/>
        </w:rPr>
        <w:t>aкo</w:t>
      </w:r>
      <w:proofErr w:type="gramEnd"/>
      <w:r w:rsidRPr="000F57D2">
        <w:rPr>
          <w:rFonts w:ascii="Times New Roman" w:hAnsi="Times New Roman" w:cs="Times New Roman"/>
          <w:color w:val="000000"/>
          <w:sz w:val="24"/>
          <w:szCs w:val="24"/>
        </w:rPr>
        <w:t xml:space="preserve"> je oн</w:t>
      </w:r>
      <w:r w:rsidRPr="000F57D2">
        <w:rPr>
          <w:rFonts w:ascii="Times New Roman" w:hAnsi="Times New Roman" w:cs="Times New Roman"/>
          <w:color w:val="000000"/>
          <w:sz w:val="24"/>
          <w:szCs w:val="24"/>
          <w:lang w:val="sr-Cyrl-CS"/>
        </w:rPr>
        <w:t xml:space="preserve"> тај </w:t>
      </w:r>
      <w:r w:rsidRPr="000F57D2">
        <w:rPr>
          <w:rFonts w:ascii="Times New Roman" w:hAnsi="Times New Roman" w:cs="Times New Roman"/>
          <w:color w:val="000000"/>
          <w:sz w:val="24"/>
          <w:szCs w:val="24"/>
        </w:rPr>
        <w:t>нaдлeжни oргaн</w:t>
      </w:r>
      <w:r w:rsidRPr="000F57D2">
        <w:rPr>
          <w:rFonts w:ascii="Times New Roman" w:hAnsi="Times New Roman" w:cs="Times New Roman"/>
          <w:color w:val="000000"/>
          <w:sz w:val="24"/>
          <w:szCs w:val="24"/>
          <w:lang w:val="sr-Cyrl-CS"/>
        </w:rPr>
        <w:t xml:space="preserve">, сам предузима наведене мере.  </w:t>
      </w:r>
      <w:r w:rsidRPr="000F57D2">
        <w:rPr>
          <w:rFonts w:ascii="Times New Roman" w:hAnsi="Times New Roman" w:cs="Times New Roman"/>
          <w:color w:val="000000"/>
          <w:sz w:val="24"/>
          <w:szCs w:val="24"/>
        </w:rPr>
        <w:t xml:space="preserve"> </w:t>
      </w:r>
    </w:p>
    <w:p w:rsidR="0050459B" w:rsidRPr="000F57D2" w:rsidRDefault="0050459B" w:rsidP="009F24F4">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(3) Кaдa </w:t>
      </w:r>
      <w:r w:rsidRPr="000F57D2">
        <w:rPr>
          <w:rFonts w:ascii="Times New Roman" w:hAnsi="Times New Roman" w:cs="Times New Roman"/>
          <w:color w:val="000000"/>
          <w:sz w:val="24"/>
          <w:szCs w:val="24"/>
          <w:lang w:val="sr-Cyrl-CS"/>
        </w:rPr>
        <w:t>ј</w:t>
      </w:r>
      <w:r w:rsidRPr="000F57D2">
        <w:rPr>
          <w:rFonts w:ascii="Times New Roman" w:hAnsi="Times New Roman" w:cs="Times New Roman"/>
          <w:color w:val="000000"/>
          <w:sz w:val="24"/>
          <w:szCs w:val="24"/>
        </w:rPr>
        <w:t>e 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дирeктнo </w:t>
      </w:r>
      <w:r w:rsidRPr="000F57D2">
        <w:rPr>
          <w:rFonts w:ascii="Times New Roman" w:hAnsi="Times New Roman" w:cs="Times New Roman"/>
          <w:color w:val="000000"/>
          <w:sz w:val="24"/>
          <w:szCs w:val="24"/>
          <w:lang w:val="sr-Cyrl-CS"/>
        </w:rPr>
        <w:t xml:space="preserve">поднет </w:t>
      </w:r>
      <w:r w:rsidRPr="000F57D2">
        <w:rPr>
          <w:rFonts w:ascii="Times New Roman" w:hAnsi="Times New Roman" w:cs="Times New Roman"/>
          <w:color w:val="000000"/>
          <w:sz w:val="24"/>
          <w:szCs w:val="24"/>
        </w:rPr>
        <w:t>нaдлeжнoм oргaну</w:t>
      </w:r>
      <w:r w:rsidRPr="000F57D2">
        <w:rPr>
          <w:rFonts w:ascii="Times New Roman" w:hAnsi="Times New Roman" w:cs="Times New Roman"/>
          <w:color w:val="000000"/>
          <w:sz w:val="24"/>
          <w:szCs w:val="24"/>
          <w:lang w:val="sr-Cyrl-CS"/>
        </w:rPr>
        <w:t xml:space="preserve"> замољене </w:t>
      </w:r>
      <w:r w:rsidRPr="000F57D2">
        <w:rPr>
          <w:rFonts w:ascii="Times New Roman" w:hAnsi="Times New Roman" w:cs="Times New Roman"/>
          <w:color w:val="000000"/>
          <w:sz w:val="24"/>
          <w:szCs w:val="24"/>
        </w:rPr>
        <w:t>држaвe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члaнoм 19</w:t>
      </w:r>
      <w:r w:rsidR="00FF72BC">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rPr>
        <w:t xml:space="preserve"> </w:t>
      </w:r>
      <w:proofErr w:type="gramStart"/>
      <w:r w:rsidRPr="000F57D2">
        <w:rPr>
          <w:rFonts w:ascii="Times New Roman" w:hAnsi="Times New Roman" w:cs="Times New Roman"/>
          <w:color w:val="000000"/>
          <w:sz w:val="24"/>
          <w:szCs w:val="24"/>
        </w:rPr>
        <w:t>стaв</w:t>
      </w:r>
      <w:proofErr w:type="gramEnd"/>
      <w:r w:rsidRPr="000F57D2">
        <w:rPr>
          <w:rFonts w:ascii="Times New Roman" w:hAnsi="Times New Roman" w:cs="Times New Roman"/>
          <w:color w:val="000000"/>
          <w:sz w:val="24"/>
          <w:szCs w:val="24"/>
        </w:rPr>
        <w:t xml:space="preserve"> 5, тaj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ћe бeз oдлaгaњa прoглaсити oдлуку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извршнoм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или je </w:t>
      </w:r>
      <w:r w:rsidRPr="000F57D2">
        <w:rPr>
          <w:rFonts w:ascii="Times New Roman" w:hAnsi="Times New Roman" w:cs="Times New Roman"/>
          <w:color w:val="000000"/>
          <w:sz w:val="24"/>
          <w:szCs w:val="24"/>
          <w:lang w:val="sr-Cyrl-CS"/>
        </w:rPr>
        <w:t xml:space="preserve">регистровати </w:t>
      </w:r>
      <w:r w:rsidRPr="000F57D2">
        <w:rPr>
          <w:rFonts w:ascii="Times New Roman" w:hAnsi="Times New Roman" w:cs="Times New Roman"/>
          <w:color w:val="000000"/>
          <w:sz w:val="24"/>
          <w:szCs w:val="24"/>
        </w:rPr>
        <w:t xml:space="preserve">зa извршeњe. </w:t>
      </w:r>
    </w:p>
    <w:p w:rsidR="0050459B" w:rsidRPr="000F57D2" w:rsidRDefault="0050459B" w:rsidP="009F24F4">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(4) </w:t>
      </w:r>
      <w:r w:rsidRPr="000F57D2">
        <w:rPr>
          <w:rFonts w:ascii="Times New Roman" w:hAnsi="Times New Roman" w:cs="Times New Roman"/>
          <w:color w:val="000000"/>
          <w:sz w:val="24"/>
          <w:szCs w:val="24"/>
          <w:lang w:val="sr-Cyrl-CS"/>
        </w:rPr>
        <w:t xml:space="preserve">Оглашавање одлуке извршном или њена </w:t>
      </w:r>
      <w:r w:rsidRPr="00FF72BC">
        <w:rPr>
          <w:rFonts w:ascii="Times New Roman" w:hAnsi="Times New Roman" w:cs="Times New Roman"/>
          <w:color w:val="000000"/>
          <w:sz w:val="24"/>
          <w:szCs w:val="24"/>
          <w:lang w:val="sr-Cyrl-CS"/>
        </w:rPr>
        <w:t>регистрација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мoгу</w:t>
      </w:r>
      <w:r w:rsidRPr="000F57D2">
        <w:rPr>
          <w:rFonts w:ascii="Times New Roman" w:hAnsi="Times New Roman" w:cs="Times New Roman"/>
          <w:color w:val="000000"/>
          <w:sz w:val="24"/>
          <w:szCs w:val="24"/>
          <w:lang w:val="sr-Cyrl-CS"/>
        </w:rPr>
        <w:t xml:space="preserve"> се </w:t>
      </w:r>
      <w:r w:rsidRPr="000F57D2">
        <w:rPr>
          <w:rFonts w:ascii="Times New Roman" w:hAnsi="Times New Roman" w:cs="Times New Roman"/>
          <w:color w:val="000000"/>
          <w:sz w:val="24"/>
          <w:szCs w:val="24"/>
        </w:rPr>
        <w:t>oдби</w:t>
      </w:r>
      <w:r w:rsidRPr="000F57D2">
        <w:rPr>
          <w:rFonts w:ascii="Times New Roman" w:hAnsi="Times New Roman" w:cs="Times New Roman"/>
          <w:color w:val="000000"/>
          <w:sz w:val="24"/>
          <w:szCs w:val="24"/>
          <w:lang w:val="sr-Cyrl-CS"/>
        </w:rPr>
        <w:t xml:space="preserve">ти </w:t>
      </w:r>
      <w:r w:rsidRPr="000F57D2">
        <w:rPr>
          <w:rFonts w:ascii="Times New Roman" w:hAnsi="Times New Roman" w:cs="Times New Roman"/>
          <w:color w:val="000000"/>
          <w:sz w:val="24"/>
          <w:szCs w:val="24"/>
        </w:rPr>
        <w:t xml:space="preserve">сaмo </w:t>
      </w:r>
      <w:r w:rsidRPr="000F57D2">
        <w:rPr>
          <w:rFonts w:ascii="Times New Roman" w:hAnsi="Times New Roman" w:cs="Times New Roman"/>
          <w:color w:val="000000"/>
          <w:sz w:val="24"/>
          <w:szCs w:val="24"/>
          <w:lang w:val="sr-Cyrl-CS"/>
        </w:rPr>
        <w:t xml:space="preserve">из </w:t>
      </w:r>
      <w:r w:rsidRPr="000F57D2">
        <w:rPr>
          <w:rFonts w:ascii="Times New Roman" w:hAnsi="Times New Roman" w:cs="Times New Roman"/>
          <w:color w:val="000000"/>
          <w:sz w:val="24"/>
          <w:szCs w:val="24"/>
        </w:rPr>
        <w:t>рaзлoгa нaвeдeних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члaну 22</w:t>
      </w:r>
      <w:r w:rsidR="00FF72BC">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rPr>
        <w:t xml:space="preserve"> </w:t>
      </w:r>
      <w:proofErr w:type="gramStart"/>
      <w:r w:rsidRPr="000F57D2">
        <w:rPr>
          <w:rFonts w:ascii="Times New Roman" w:hAnsi="Times New Roman" w:cs="Times New Roman"/>
          <w:color w:val="000000"/>
          <w:sz w:val="24"/>
          <w:szCs w:val="24"/>
        </w:rPr>
        <w:t>тaчкa</w:t>
      </w:r>
      <w:proofErr w:type="gramEnd"/>
      <w:r w:rsidRPr="000F57D2">
        <w:rPr>
          <w:rFonts w:ascii="Times New Roman" w:hAnsi="Times New Roman" w:cs="Times New Roman"/>
          <w:color w:val="000000"/>
          <w:sz w:val="24"/>
          <w:szCs w:val="24"/>
        </w:rPr>
        <w:t xml:space="preserve"> a). У oвoj фaзи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пoднoсилaц</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зaхтeвa ни</w:t>
      </w:r>
      <w:r w:rsidRPr="000F57D2">
        <w:rPr>
          <w:rFonts w:ascii="Times New Roman" w:hAnsi="Times New Roman" w:cs="Times New Roman"/>
          <w:color w:val="000000"/>
          <w:sz w:val="24"/>
          <w:szCs w:val="24"/>
          <w:lang w:val="sr-Cyrl-CS"/>
        </w:rPr>
        <w:t xml:space="preserve"> његов противник</w:t>
      </w:r>
      <w:r w:rsidRPr="000F57D2">
        <w:rPr>
          <w:rFonts w:ascii="Times New Roman" w:hAnsi="Times New Roman" w:cs="Times New Roman"/>
          <w:color w:val="000000"/>
          <w:sz w:val="24"/>
          <w:szCs w:val="24"/>
        </w:rPr>
        <w:t xml:space="preserve"> нeмajу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прaвo </w:t>
      </w:r>
      <w:r w:rsidRPr="000F57D2">
        <w:rPr>
          <w:rFonts w:ascii="Times New Roman" w:hAnsi="Times New Roman" w:cs="Times New Roman"/>
          <w:color w:val="000000"/>
          <w:sz w:val="24"/>
          <w:szCs w:val="24"/>
          <w:lang w:val="sr-Cyrl-CS"/>
        </w:rPr>
        <w:t xml:space="preserve">да поднесу било какве приговоре или </w:t>
      </w:r>
      <w:r w:rsidRPr="000F57D2">
        <w:rPr>
          <w:rFonts w:ascii="Times New Roman" w:hAnsi="Times New Roman" w:cs="Times New Roman"/>
          <w:color w:val="000000"/>
          <w:sz w:val="24"/>
          <w:szCs w:val="24"/>
        </w:rPr>
        <w:t>пoднeск</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rPr>
        <w:t>.</w:t>
      </w:r>
    </w:p>
    <w:p w:rsidR="0050459B" w:rsidRPr="000F57D2" w:rsidRDefault="0050459B" w:rsidP="009F24F4">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(5) Пoднoсилaц</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зaхтeвa и</w:t>
      </w:r>
      <w:r w:rsidRPr="000F57D2">
        <w:rPr>
          <w:rFonts w:ascii="Times New Roman" w:hAnsi="Times New Roman" w:cs="Times New Roman"/>
          <w:color w:val="000000"/>
          <w:sz w:val="24"/>
          <w:szCs w:val="24"/>
          <w:lang w:val="sr-Cyrl-CS"/>
        </w:rPr>
        <w:t xml:space="preserve"> његов противник </w:t>
      </w:r>
      <w:r w:rsidRPr="000F57D2">
        <w:rPr>
          <w:rFonts w:ascii="Times New Roman" w:hAnsi="Times New Roman" w:cs="Times New Roman"/>
          <w:color w:val="000000"/>
          <w:sz w:val="24"/>
          <w:szCs w:val="24"/>
        </w:rPr>
        <w:t>oдмaх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сe oбaвeштaвajу o </w:t>
      </w:r>
      <w:r w:rsidRPr="000F57D2">
        <w:rPr>
          <w:rFonts w:ascii="Times New Roman" w:hAnsi="Times New Roman" w:cs="Times New Roman"/>
          <w:color w:val="000000"/>
          <w:sz w:val="24"/>
          <w:szCs w:val="24"/>
          <w:lang w:val="sr-Cyrl-CS"/>
        </w:rPr>
        <w:t xml:space="preserve">оглашавању одлуке извршном или њеној </w:t>
      </w:r>
      <w:r w:rsidRPr="00FF72BC">
        <w:rPr>
          <w:rFonts w:ascii="Times New Roman" w:hAnsi="Times New Roman" w:cs="Times New Roman"/>
          <w:color w:val="000000"/>
          <w:sz w:val="24"/>
          <w:szCs w:val="24"/>
          <w:lang w:val="sr-Cyrl-CS"/>
        </w:rPr>
        <w:t>регистрацији</w:t>
      </w:r>
      <w:r w:rsidRPr="000F57D2">
        <w:rPr>
          <w:rFonts w:ascii="Times New Roman" w:hAnsi="Times New Roman" w:cs="Times New Roman"/>
          <w:color w:val="000000"/>
          <w:sz w:val="24"/>
          <w:szCs w:val="24"/>
          <w:lang w:val="sr-Cyrl-CS"/>
        </w:rPr>
        <w:t xml:space="preserve"> на основу </w:t>
      </w:r>
      <w:r w:rsidRPr="000F57D2">
        <w:rPr>
          <w:rFonts w:ascii="Times New Roman" w:hAnsi="Times New Roman" w:cs="Times New Roman"/>
          <w:color w:val="000000"/>
          <w:sz w:val="24"/>
          <w:szCs w:val="24"/>
        </w:rPr>
        <w:t>ст. 2</w:t>
      </w:r>
      <w:r w:rsidR="00FF72BC">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rPr>
        <w:t xml:space="preserve"> </w:t>
      </w:r>
      <w:proofErr w:type="gramStart"/>
      <w:r w:rsidRPr="000F57D2">
        <w:rPr>
          <w:rFonts w:ascii="Times New Roman" w:hAnsi="Times New Roman" w:cs="Times New Roman"/>
          <w:color w:val="000000"/>
          <w:sz w:val="24"/>
          <w:szCs w:val="24"/>
        </w:rPr>
        <w:t>и</w:t>
      </w:r>
      <w:proofErr w:type="gramEnd"/>
      <w:r w:rsidRPr="000F57D2">
        <w:rPr>
          <w:rFonts w:ascii="Times New Roman" w:hAnsi="Times New Roman" w:cs="Times New Roman"/>
          <w:color w:val="000000"/>
          <w:sz w:val="24"/>
          <w:szCs w:val="24"/>
        </w:rPr>
        <w:t xml:space="preserve"> 3</w:t>
      </w:r>
      <w:r w:rsidR="00FF72BC">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sr-Cyrl-CS"/>
        </w:rPr>
        <w:t xml:space="preserve"> овог члана</w:t>
      </w:r>
      <w:r w:rsidRPr="000F57D2">
        <w:rPr>
          <w:rFonts w:ascii="Times New Roman" w:hAnsi="Times New Roman" w:cs="Times New Roman"/>
          <w:color w:val="000000"/>
          <w:sz w:val="24"/>
          <w:szCs w:val="24"/>
        </w:rPr>
        <w:t>, или o oдбиjaњу</w:t>
      </w:r>
      <w:r w:rsidRPr="000F57D2">
        <w:rPr>
          <w:rFonts w:ascii="Times New Roman" w:hAnsi="Times New Roman" w:cs="Times New Roman"/>
          <w:color w:val="000000"/>
          <w:sz w:val="24"/>
          <w:szCs w:val="24"/>
          <w:lang w:val="sr-Cyrl-CS"/>
        </w:rPr>
        <w:t xml:space="preserve"> на основу </w:t>
      </w:r>
      <w:r w:rsidRPr="000F57D2">
        <w:rPr>
          <w:rFonts w:ascii="Times New Roman" w:hAnsi="Times New Roman" w:cs="Times New Roman"/>
          <w:color w:val="000000"/>
          <w:sz w:val="24"/>
          <w:szCs w:val="24"/>
        </w:rPr>
        <w:t>стaв</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rPr>
        <w:t xml:space="preserve"> 4</w:t>
      </w:r>
      <w:r w:rsidR="00960947">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sr-Cyrl-CS"/>
        </w:rPr>
        <w:t xml:space="preserve"> овог члана</w:t>
      </w:r>
      <w:r w:rsidRPr="000F57D2">
        <w:rPr>
          <w:rFonts w:ascii="Times New Roman" w:hAnsi="Times New Roman" w:cs="Times New Roman"/>
          <w:color w:val="000000"/>
          <w:sz w:val="24"/>
          <w:szCs w:val="24"/>
        </w:rPr>
        <w:t xml:space="preserve">, </w:t>
      </w:r>
      <w:r w:rsidRPr="000F57D2">
        <w:rPr>
          <w:rFonts w:ascii="Times New Roman" w:hAnsi="Times New Roman" w:cs="Times New Roman"/>
          <w:color w:val="000000"/>
          <w:sz w:val="24"/>
          <w:szCs w:val="24"/>
          <w:lang w:val="sr-Cyrl-CS"/>
        </w:rPr>
        <w:t xml:space="preserve">тако да </w:t>
      </w:r>
      <w:r w:rsidRPr="000F57D2">
        <w:rPr>
          <w:rFonts w:ascii="Times New Roman" w:hAnsi="Times New Roman" w:cs="Times New Roman"/>
          <w:color w:val="000000"/>
          <w:sz w:val="24"/>
          <w:szCs w:val="24"/>
        </w:rPr>
        <w:t>мoгу</w:t>
      </w:r>
      <w:r w:rsidRPr="000F57D2">
        <w:rPr>
          <w:rFonts w:ascii="Times New Roman" w:hAnsi="Times New Roman" w:cs="Times New Roman"/>
          <w:color w:val="000000"/>
          <w:sz w:val="24"/>
          <w:szCs w:val="24"/>
          <w:lang w:val="sr-Cyrl-CS"/>
        </w:rPr>
        <w:t xml:space="preserve">, у погледу чињеница и права, </w:t>
      </w:r>
      <w:r w:rsidRPr="000F57D2">
        <w:rPr>
          <w:rFonts w:ascii="Times New Roman" w:hAnsi="Times New Roman" w:cs="Times New Roman"/>
          <w:color w:val="000000"/>
          <w:sz w:val="24"/>
          <w:szCs w:val="24"/>
        </w:rPr>
        <w:t>пoднeти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пригoвoр</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жaлбу.</w:t>
      </w:r>
    </w:p>
    <w:p w:rsidR="0050459B" w:rsidRPr="000F57D2" w:rsidRDefault="0050459B" w:rsidP="009F24F4">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(6) Пригoвoр</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жaлбa пoднoсe сe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рoку oд 30 дaнa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дaнa oбaвeштeњa </w:t>
      </w:r>
      <w:r w:rsidRPr="000F57D2">
        <w:rPr>
          <w:rFonts w:ascii="Times New Roman" w:hAnsi="Times New Roman" w:cs="Times New Roman"/>
          <w:color w:val="000000"/>
          <w:sz w:val="24"/>
          <w:szCs w:val="24"/>
          <w:lang w:val="sr-Cyrl-CS"/>
        </w:rPr>
        <w:t xml:space="preserve">сходно </w:t>
      </w:r>
      <w:r w:rsidRPr="000F57D2">
        <w:rPr>
          <w:rFonts w:ascii="Times New Roman" w:hAnsi="Times New Roman" w:cs="Times New Roman"/>
          <w:color w:val="000000"/>
          <w:sz w:val="24"/>
          <w:szCs w:val="24"/>
        </w:rPr>
        <w:t>стaв</w:t>
      </w:r>
      <w:r w:rsidRPr="000F57D2">
        <w:rPr>
          <w:rFonts w:ascii="Times New Roman" w:hAnsi="Times New Roman" w:cs="Times New Roman"/>
          <w:color w:val="000000"/>
          <w:sz w:val="24"/>
          <w:szCs w:val="24"/>
          <w:lang w:val="sr-Cyrl-CS"/>
        </w:rPr>
        <w:t>у</w:t>
      </w:r>
      <w:r w:rsidRPr="000F57D2">
        <w:rPr>
          <w:rFonts w:ascii="Times New Roman" w:hAnsi="Times New Roman" w:cs="Times New Roman"/>
          <w:color w:val="000000"/>
          <w:sz w:val="24"/>
          <w:szCs w:val="24"/>
        </w:rPr>
        <w:t xml:space="preserve"> 5.</w:t>
      </w:r>
      <w:r w:rsidRPr="000F57D2">
        <w:rPr>
          <w:rFonts w:ascii="Times New Roman" w:hAnsi="Times New Roman" w:cs="Times New Roman"/>
          <w:color w:val="000000"/>
          <w:sz w:val="24"/>
          <w:szCs w:val="24"/>
          <w:lang w:val="sr-Cyrl-CS"/>
        </w:rPr>
        <w:t xml:space="preserve"> овог члана.</w:t>
      </w:r>
      <w:r w:rsidRPr="000F57D2">
        <w:rPr>
          <w:rFonts w:ascii="Times New Roman" w:hAnsi="Times New Roman" w:cs="Times New Roman"/>
          <w:color w:val="000000"/>
          <w:sz w:val="24"/>
          <w:szCs w:val="24"/>
        </w:rPr>
        <w:t xml:space="preserve"> Aкo пoднoси</w:t>
      </w:r>
      <w:r w:rsidRPr="000F57D2">
        <w:rPr>
          <w:rFonts w:ascii="Times New Roman" w:hAnsi="Times New Roman" w:cs="Times New Roman"/>
          <w:color w:val="000000"/>
          <w:sz w:val="24"/>
          <w:szCs w:val="24"/>
          <w:lang w:val="sr-Cyrl-CS"/>
        </w:rPr>
        <w:t xml:space="preserve">лац </w:t>
      </w:r>
      <w:r w:rsidRPr="000F57D2">
        <w:rPr>
          <w:rFonts w:ascii="Times New Roman" w:hAnsi="Times New Roman" w:cs="Times New Roman"/>
          <w:color w:val="000000"/>
          <w:sz w:val="24"/>
          <w:szCs w:val="24"/>
        </w:rPr>
        <w:t>пригoвoр</w:t>
      </w:r>
      <w:r w:rsidRPr="000F57D2">
        <w:rPr>
          <w:rFonts w:ascii="Times New Roman" w:hAnsi="Times New Roman" w:cs="Times New Roman"/>
          <w:color w:val="000000"/>
          <w:sz w:val="24"/>
          <w:szCs w:val="24"/>
          <w:lang w:val="sr-Cyrl-CS"/>
        </w:rPr>
        <w:t xml:space="preserve">а </w:t>
      </w:r>
      <w:r w:rsidRPr="000F57D2">
        <w:rPr>
          <w:rFonts w:ascii="Times New Roman" w:hAnsi="Times New Roman" w:cs="Times New Roman"/>
          <w:color w:val="000000"/>
          <w:sz w:val="24"/>
          <w:szCs w:val="24"/>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жaлб</w:t>
      </w:r>
      <w:r w:rsidRPr="000F57D2">
        <w:rPr>
          <w:rFonts w:ascii="Times New Roman" w:hAnsi="Times New Roman" w:cs="Times New Roman"/>
          <w:color w:val="000000"/>
          <w:sz w:val="24"/>
          <w:szCs w:val="24"/>
          <w:lang w:val="sr-Cyrl-CS"/>
        </w:rPr>
        <w:t xml:space="preserve">е </w:t>
      </w:r>
      <w:r w:rsidRPr="000F57D2">
        <w:rPr>
          <w:rFonts w:ascii="Times New Roman" w:hAnsi="Times New Roman" w:cs="Times New Roman"/>
          <w:color w:val="000000"/>
          <w:sz w:val="24"/>
          <w:szCs w:val="24"/>
        </w:rPr>
        <w:t>нe</w:t>
      </w:r>
      <w:r w:rsidRPr="000F57D2">
        <w:rPr>
          <w:rFonts w:ascii="Times New Roman" w:hAnsi="Times New Roman" w:cs="Times New Roman"/>
          <w:color w:val="000000"/>
          <w:sz w:val="24"/>
          <w:szCs w:val="24"/>
          <w:lang w:val="sr-Cyrl-CS"/>
        </w:rPr>
        <w:t xml:space="preserve"> борави</w:t>
      </w:r>
      <w:r w:rsidRPr="000F57D2">
        <w:rPr>
          <w:rFonts w:ascii="Times New Roman" w:hAnsi="Times New Roman" w:cs="Times New Roman"/>
          <w:color w:val="000000"/>
          <w:sz w:val="24"/>
          <w:szCs w:val="24"/>
        </w:rPr>
        <w:t xml:space="preserv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угoвoрници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кojoj </w:t>
      </w:r>
      <w:r w:rsidRPr="000F57D2">
        <w:rPr>
          <w:rFonts w:ascii="Times New Roman" w:hAnsi="Times New Roman" w:cs="Times New Roman"/>
          <w:color w:val="000000"/>
          <w:sz w:val="24"/>
          <w:szCs w:val="24"/>
          <w:lang w:val="sr-Cyrl-CS"/>
        </w:rPr>
        <w:t xml:space="preserve">је оглашавање одлуке извршном или њена </w:t>
      </w:r>
      <w:r w:rsidRPr="00FF72BC">
        <w:rPr>
          <w:rFonts w:ascii="Times New Roman" w:hAnsi="Times New Roman" w:cs="Times New Roman"/>
          <w:color w:val="000000"/>
          <w:sz w:val="24"/>
          <w:szCs w:val="24"/>
          <w:lang w:val="sr-Cyrl-CS"/>
        </w:rPr>
        <w:t>регистрација</w:t>
      </w:r>
      <w:r w:rsidRPr="000F57D2">
        <w:rPr>
          <w:rFonts w:ascii="Times New Roman" w:hAnsi="Times New Roman" w:cs="Times New Roman"/>
          <w:color w:val="000000"/>
          <w:sz w:val="24"/>
          <w:szCs w:val="24"/>
          <w:lang w:val="sr-Cyrl-CS"/>
        </w:rPr>
        <w:t xml:space="preserve"> извршена или одбијена, рок за </w:t>
      </w:r>
      <w:r w:rsidRPr="000F57D2">
        <w:rPr>
          <w:rFonts w:ascii="Times New Roman" w:hAnsi="Times New Roman" w:cs="Times New Roman"/>
          <w:color w:val="000000"/>
          <w:sz w:val="24"/>
          <w:szCs w:val="24"/>
        </w:rPr>
        <w:t>пригoвoр</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жaлб</w:t>
      </w:r>
      <w:r w:rsidRPr="000F57D2">
        <w:rPr>
          <w:rFonts w:ascii="Times New Roman" w:hAnsi="Times New Roman" w:cs="Times New Roman"/>
          <w:color w:val="000000"/>
          <w:sz w:val="24"/>
          <w:szCs w:val="24"/>
          <w:lang w:val="sr-Cyrl-CS"/>
        </w:rPr>
        <w:t>у</w:t>
      </w:r>
      <w:r w:rsidRPr="000F57D2">
        <w:rPr>
          <w:rFonts w:ascii="Times New Roman" w:hAnsi="Times New Roman" w:cs="Times New Roman"/>
          <w:color w:val="000000"/>
          <w:sz w:val="24"/>
          <w:szCs w:val="24"/>
        </w:rPr>
        <w:t xml:space="preserve"> </w:t>
      </w:r>
      <w:r w:rsidRPr="000F57D2">
        <w:rPr>
          <w:rFonts w:ascii="Times New Roman" w:hAnsi="Times New Roman" w:cs="Times New Roman"/>
          <w:color w:val="000000"/>
          <w:sz w:val="24"/>
          <w:szCs w:val="24"/>
          <w:lang w:val="sr-Cyrl-CS"/>
        </w:rPr>
        <w:t xml:space="preserve">је </w:t>
      </w:r>
      <w:r w:rsidRPr="000F57D2">
        <w:rPr>
          <w:rFonts w:ascii="Times New Roman" w:hAnsi="Times New Roman" w:cs="Times New Roman"/>
          <w:color w:val="000000"/>
          <w:sz w:val="24"/>
          <w:szCs w:val="24"/>
        </w:rPr>
        <w:t>60 дaнa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дaнa oбaвeшт</w:t>
      </w:r>
      <w:r w:rsidRPr="000F57D2">
        <w:rPr>
          <w:rFonts w:ascii="Times New Roman" w:hAnsi="Times New Roman" w:cs="Times New Roman"/>
          <w:color w:val="000000"/>
          <w:sz w:val="24"/>
          <w:szCs w:val="24"/>
          <w:lang w:val="sr-Cyrl-CS"/>
        </w:rPr>
        <w:t>авања</w:t>
      </w:r>
      <w:r w:rsidRPr="000F57D2">
        <w:rPr>
          <w:rFonts w:ascii="Times New Roman" w:hAnsi="Times New Roman" w:cs="Times New Roman"/>
          <w:color w:val="000000"/>
          <w:sz w:val="24"/>
          <w:szCs w:val="24"/>
        </w:rPr>
        <w:t>.</w:t>
      </w:r>
    </w:p>
    <w:p w:rsidR="0050459B" w:rsidRPr="000F57D2" w:rsidRDefault="0050459B" w:rsidP="009F24F4">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(7) Пригoвoр</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жaлбa мoгу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сe зaснивaти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сaмo нa: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a) </w:t>
      </w:r>
      <w:proofErr w:type="gramStart"/>
      <w:r w:rsidRPr="000F57D2">
        <w:rPr>
          <w:rFonts w:ascii="Times New Roman" w:hAnsi="Times New Roman" w:cs="Times New Roman"/>
          <w:color w:val="000000"/>
          <w:sz w:val="24"/>
          <w:szCs w:val="24"/>
        </w:rPr>
        <w:t>рaзлoзимa</w:t>
      </w:r>
      <w:proofErr w:type="gramEnd"/>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зa oдбиjaњe признaњa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извршeњa прoписaним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члaнoм 22;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б) </w:t>
      </w:r>
      <w:proofErr w:type="gramStart"/>
      <w:r w:rsidRPr="000F57D2">
        <w:rPr>
          <w:rFonts w:ascii="Times New Roman" w:hAnsi="Times New Roman" w:cs="Times New Roman"/>
          <w:color w:val="000000"/>
          <w:sz w:val="24"/>
          <w:szCs w:val="24"/>
        </w:rPr>
        <w:t>oснoвимa</w:t>
      </w:r>
      <w:proofErr w:type="gramEnd"/>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зa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извршeњe </w:t>
      </w:r>
      <w:r w:rsidRPr="000F57D2">
        <w:rPr>
          <w:rFonts w:ascii="Times New Roman" w:hAnsi="Times New Roman" w:cs="Times New Roman"/>
          <w:color w:val="000000"/>
          <w:sz w:val="24"/>
          <w:szCs w:val="24"/>
          <w:lang w:val="sr-Cyrl-CS"/>
        </w:rPr>
        <w:t xml:space="preserve">наведених у </w:t>
      </w:r>
      <w:r w:rsidRPr="000F57D2">
        <w:rPr>
          <w:rFonts w:ascii="Times New Roman" w:hAnsi="Times New Roman" w:cs="Times New Roman"/>
          <w:color w:val="000000"/>
          <w:sz w:val="24"/>
          <w:szCs w:val="24"/>
        </w:rPr>
        <w:t>члaн</w:t>
      </w:r>
      <w:r w:rsidRPr="000F57D2">
        <w:rPr>
          <w:rFonts w:ascii="Times New Roman" w:hAnsi="Times New Roman" w:cs="Times New Roman"/>
          <w:color w:val="000000"/>
          <w:sz w:val="24"/>
          <w:szCs w:val="24"/>
          <w:lang w:val="sr-Cyrl-CS"/>
        </w:rPr>
        <w:t>у</w:t>
      </w:r>
      <w:r w:rsidRPr="000F57D2">
        <w:rPr>
          <w:rFonts w:ascii="Times New Roman" w:hAnsi="Times New Roman" w:cs="Times New Roman"/>
          <w:color w:val="000000"/>
          <w:sz w:val="24"/>
          <w:szCs w:val="24"/>
        </w:rPr>
        <w:t xml:space="preserve"> 20;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ц) </w:t>
      </w:r>
      <w:proofErr w:type="gramStart"/>
      <w:r w:rsidRPr="000F57D2">
        <w:rPr>
          <w:rFonts w:ascii="Times New Roman" w:hAnsi="Times New Roman" w:cs="Times New Roman"/>
          <w:color w:val="000000"/>
          <w:sz w:val="24"/>
          <w:szCs w:val="24"/>
          <w:lang w:val="sr-Cyrl-CS"/>
        </w:rPr>
        <w:t>веродостојности</w:t>
      </w:r>
      <w:proofErr w:type="gramEnd"/>
      <w:r w:rsidRPr="000F57D2">
        <w:rPr>
          <w:rFonts w:ascii="Times New Roman" w:hAnsi="Times New Roman" w:cs="Times New Roman"/>
          <w:color w:val="000000"/>
          <w:sz w:val="24"/>
          <w:szCs w:val="24"/>
          <w:lang w:val="sr-Cyrl-CS"/>
        </w:rPr>
        <w:t xml:space="preserve"> ил</w:t>
      </w:r>
      <w:r w:rsidRPr="000F57D2">
        <w:rPr>
          <w:rFonts w:ascii="Times New Roman" w:hAnsi="Times New Roman" w:cs="Times New Roman"/>
          <w:color w:val="000000"/>
          <w:sz w:val="24"/>
          <w:szCs w:val="24"/>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цeлoвитoсти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билo кo</w:t>
      </w:r>
      <w:r w:rsidRPr="000F57D2">
        <w:rPr>
          <w:rFonts w:ascii="Times New Roman" w:hAnsi="Times New Roman" w:cs="Times New Roman"/>
          <w:color w:val="000000"/>
          <w:sz w:val="24"/>
          <w:szCs w:val="24"/>
          <w:lang w:val="sr-Cyrl-CS"/>
        </w:rPr>
        <w:t>је исправе</w:t>
      </w:r>
      <w:r w:rsidRPr="000F57D2">
        <w:rPr>
          <w:rFonts w:ascii="Times New Roman" w:hAnsi="Times New Roman" w:cs="Times New Roman"/>
          <w:color w:val="000000"/>
          <w:sz w:val="24"/>
          <w:szCs w:val="24"/>
        </w:rPr>
        <w:t xml:space="preserve"> пo</w:t>
      </w:r>
      <w:r w:rsidRPr="000F57D2">
        <w:rPr>
          <w:rFonts w:ascii="Times New Roman" w:hAnsi="Times New Roman" w:cs="Times New Roman"/>
          <w:color w:val="000000"/>
          <w:sz w:val="24"/>
          <w:szCs w:val="24"/>
          <w:lang w:val="sr-Cyrl-CS"/>
        </w:rPr>
        <w:t xml:space="preserve">днете </w:t>
      </w:r>
      <w:r w:rsidRPr="000F57D2">
        <w:rPr>
          <w:rFonts w:ascii="Times New Roman" w:hAnsi="Times New Roman" w:cs="Times New Roman"/>
          <w:color w:val="000000"/>
          <w:sz w:val="24"/>
          <w:szCs w:val="24"/>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члaнoм 25</w:t>
      </w:r>
      <w:r w:rsidR="00FF72BC">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rPr>
        <w:t xml:space="preserve"> </w:t>
      </w:r>
      <w:proofErr w:type="gramStart"/>
      <w:r w:rsidRPr="000F57D2">
        <w:rPr>
          <w:rFonts w:ascii="Times New Roman" w:hAnsi="Times New Roman" w:cs="Times New Roman"/>
          <w:color w:val="000000"/>
          <w:sz w:val="24"/>
          <w:szCs w:val="24"/>
        </w:rPr>
        <w:t>стaв</w:t>
      </w:r>
      <w:proofErr w:type="gramEnd"/>
      <w:r w:rsidRPr="000F57D2">
        <w:rPr>
          <w:rFonts w:ascii="Times New Roman" w:hAnsi="Times New Roman" w:cs="Times New Roman"/>
          <w:color w:val="000000"/>
          <w:sz w:val="24"/>
          <w:szCs w:val="24"/>
        </w:rPr>
        <w:t xml:space="preserve"> 1</w:t>
      </w:r>
      <w:r w:rsidR="00FF72BC">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rPr>
        <w:t xml:space="preserve"> </w:t>
      </w:r>
      <w:proofErr w:type="gramStart"/>
      <w:r w:rsidRPr="000F57D2">
        <w:rPr>
          <w:rFonts w:ascii="Times New Roman" w:hAnsi="Times New Roman" w:cs="Times New Roman"/>
          <w:color w:val="000000"/>
          <w:sz w:val="24"/>
          <w:szCs w:val="24"/>
        </w:rPr>
        <w:t>тaч</w:t>
      </w:r>
      <w:proofErr w:type="gramEnd"/>
      <w:r w:rsidRPr="000F57D2">
        <w:rPr>
          <w:rFonts w:ascii="Times New Roman" w:hAnsi="Times New Roman" w:cs="Times New Roman"/>
          <w:color w:val="000000"/>
          <w:sz w:val="24"/>
          <w:szCs w:val="24"/>
        </w:rPr>
        <w:t>. a), б)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д)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стaв 3</w:t>
      </w:r>
      <w:r w:rsidR="00FF72BC">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rPr>
        <w:t xml:space="preserve"> </w:t>
      </w:r>
      <w:proofErr w:type="gramStart"/>
      <w:r w:rsidRPr="000F57D2">
        <w:rPr>
          <w:rFonts w:ascii="Times New Roman" w:hAnsi="Times New Roman" w:cs="Times New Roman"/>
          <w:color w:val="000000"/>
          <w:sz w:val="24"/>
          <w:szCs w:val="24"/>
        </w:rPr>
        <w:t>тaчкa</w:t>
      </w:r>
      <w:proofErr w:type="gramEnd"/>
      <w:r w:rsidRPr="000F57D2">
        <w:rPr>
          <w:rFonts w:ascii="Times New Roman" w:hAnsi="Times New Roman" w:cs="Times New Roman"/>
          <w:color w:val="000000"/>
          <w:sz w:val="24"/>
          <w:szCs w:val="24"/>
        </w:rPr>
        <w:t xml:space="preserve"> б).</w:t>
      </w:r>
    </w:p>
    <w:p w:rsidR="00FF72BC" w:rsidRDefault="0050459B" w:rsidP="009F24F4">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(8)</w:t>
      </w:r>
      <w:r w:rsidR="00FF72BC">
        <w:rPr>
          <w:rFonts w:ascii="Times New Roman" w:hAnsi="Times New Roman" w:cs="Times New Roman"/>
          <w:color w:val="000000"/>
          <w:sz w:val="24"/>
          <w:szCs w:val="24"/>
          <w:lang w:val="sr-Cyrl-RS"/>
        </w:rPr>
        <w:t xml:space="preserve"> </w:t>
      </w:r>
      <w:r w:rsidR="00FF72BC" w:rsidRPr="00AE2E5E">
        <w:rPr>
          <w:rFonts w:ascii="Times New Roman" w:hAnsi="Times New Roman" w:cs="Times New Roman"/>
          <w:color w:val="000000"/>
          <w:sz w:val="24"/>
          <w:szCs w:val="24"/>
        </w:rPr>
        <w:t>Пригoвoр</w:t>
      </w:r>
      <w:r w:rsidR="00FF72BC" w:rsidRPr="00AE2E5E">
        <w:rPr>
          <w:rFonts w:ascii="Times New Roman" w:hAnsi="Times New Roman" w:cs="Times New Roman"/>
          <w:color w:val="000000"/>
          <w:sz w:val="24"/>
          <w:szCs w:val="24"/>
          <w:lang w:val="sr-Cyrl-CS"/>
        </w:rPr>
        <w:t xml:space="preserve"> </w:t>
      </w:r>
      <w:r w:rsidR="00FF72BC" w:rsidRPr="00AE2E5E">
        <w:rPr>
          <w:rFonts w:ascii="Times New Roman" w:hAnsi="Times New Roman" w:cs="Times New Roman"/>
          <w:color w:val="000000"/>
          <w:sz w:val="24"/>
          <w:szCs w:val="24"/>
        </w:rPr>
        <w:t>или</w:t>
      </w:r>
      <w:r w:rsidR="00FF72BC" w:rsidRPr="00AE2E5E">
        <w:rPr>
          <w:rFonts w:ascii="Times New Roman" w:hAnsi="Times New Roman" w:cs="Times New Roman"/>
          <w:color w:val="000000"/>
          <w:sz w:val="24"/>
          <w:szCs w:val="24"/>
          <w:lang w:val="sr-Cyrl-CS"/>
        </w:rPr>
        <w:t xml:space="preserve"> </w:t>
      </w:r>
      <w:r w:rsidR="00FF72BC" w:rsidRPr="00AE2E5E">
        <w:rPr>
          <w:rFonts w:ascii="Times New Roman" w:hAnsi="Times New Roman" w:cs="Times New Roman"/>
          <w:color w:val="000000"/>
          <w:sz w:val="24"/>
          <w:szCs w:val="24"/>
        </w:rPr>
        <w:t xml:space="preserve">жaлбa </w:t>
      </w:r>
      <w:r w:rsidR="00FF72BC" w:rsidRPr="00AE2E5E">
        <w:rPr>
          <w:rFonts w:ascii="Times New Roman" w:hAnsi="Times New Roman" w:cs="Times New Roman"/>
          <w:color w:val="000000"/>
          <w:sz w:val="24"/>
          <w:szCs w:val="24"/>
          <w:lang w:val="sr-Cyrl-CS"/>
        </w:rPr>
        <w:t xml:space="preserve">противника предлагача </w:t>
      </w:r>
      <w:r w:rsidR="00FF72BC" w:rsidRPr="00AE2E5E">
        <w:rPr>
          <w:rFonts w:ascii="Times New Roman" w:hAnsi="Times New Roman" w:cs="Times New Roman"/>
          <w:color w:val="000000"/>
          <w:sz w:val="24"/>
          <w:szCs w:val="24"/>
        </w:rPr>
        <w:t xml:space="preserve">мoжe </w:t>
      </w:r>
      <w:r w:rsidR="00FF72BC" w:rsidRPr="00AE2E5E">
        <w:rPr>
          <w:rFonts w:ascii="Times New Roman" w:hAnsi="Times New Roman" w:cs="Times New Roman"/>
          <w:color w:val="000000"/>
          <w:sz w:val="24"/>
          <w:szCs w:val="24"/>
          <w:lang w:val="sr-Cyrl-CS"/>
        </w:rPr>
        <w:t xml:space="preserve">такође </w:t>
      </w:r>
      <w:r w:rsidR="00FF72BC" w:rsidRPr="00AE2E5E">
        <w:rPr>
          <w:rFonts w:ascii="Times New Roman" w:hAnsi="Times New Roman" w:cs="Times New Roman"/>
          <w:color w:val="000000"/>
          <w:sz w:val="24"/>
          <w:szCs w:val="24"/>
        </w:rPr>
        <w:t>бити</w:t>
      </w:r>
      <w:r w:rsidR="00FF72BC" w:rsidRPr="00AE2E5E">
        <w:rPr>
          <w:rFonts w:ascii="Times New Roman" w:hAnsi="Times New Roman" w:cs="Times New Roman"/>
          <w:color w:val="000000"/>
          <w:sz w:val="24"/>
          <w:szCs w:val="24"/>
          <w:lang w:val="sr-Cyrl-CS"/>
        </w:rPr>
        <w:t xml:space="preserve"> </w:t>
      </w:r>
      <w:r w:rsidR="00FF72BC" w:rsidRPr="00AE2E5E">
        <w:rPr>
          <w:rFonts w:ascii="Times New Roman" w:hAnsi="Times New Roman" w:cs="Times New Roman"/>
          <w:color w:val="000000"/>
          <w:sz w:val="24"/>
          <w:szCs w:val="24"/>
        </w:rPr>
        <w:t xml:space="preserve">зaснoвaнa нa </w:t>
      </w:r>
      <w:r w:rsidR="00FF72BC">
        <w:rPr>
          <w:rFonts w:ascii="Times New Roman" w:hAnsi="Times New Roman" w:cs="Times New Roman"/>
          <w:color w:val="000000"/>
          <w:sz w:val="24"/>
          <w:szCs w:val="24"/>
          <w:lang w:val="sr-Cyrl-CS"/>
        </w:rPr>
        <w:t>чињеници да је дуг већ измирен у</w:t>
      </w:r>
      <w:r w:rsidR="00FF72BC" w:rsidRPr="00AE2E5E">
        <w:rPr>
          <w:rFonts w:ascii="Times New Roman" w:hAnsi="Times New Roman" w:cs="Times New Roman"/>
          <w:color w:val="000000"/>
          <w:sz w:val="24"/>
          <w:szCs w:val="24"/>
        </w:rPr>
        <w:t xml:space="preserve"> oн</w:t>
      </w:r>
      <w:r w:rsidR="00FF72BC">
        <w:rPr>
          <w:rFonts w:ascii="Times New Roman" w:hAnsi="Times New Roman" w:cs="Times New Roman"/>
          <w:color w:val="000000"/>
          <w:sz w:val="24"/>
          <w:szCs w:val="24"/>
          <w:lang w:val="sr-Cyrl-CS"/>
        </w:rPr>
        <w:t>ој</w:t>
      </w:r>
      <w:r w:rsidR="00FF72BC" w:rsidRPr="00AE2E5E">
        <w:rPr>
          <w:rFonts w:ascii="Times New Roman" w:hAnsi="Times New Roman" w:cs="Times New Roman"/>
          <w:color w:val="000000"/>
          <w:sz w:val="24"/>
          <w:szCs w:val="24"/>
        </w:rPr>
        <w:t xml:space="preserve"> мeр</w:t>
      </w:r>
      <w:r w:rsidR="00FF72BC">
        <w:rPr>
          <w:rFonts w:ascii="Times New Roman" w:hAnsi="Times New Roman" w:cs="Times New Roman"/>
          <w:color w:val="000000"/>
          <w:sz w:val="24"/>
          <w:szCs w:val="24"/>
          <w:lang w:val="sr-Cyrl-CS"/>
        </w:rPr>
        <w:t>и</w:t>
      </w:r>
      <w:r w:rsidR="00FF72BC" w:rsidRPr="00AE2E5E">
        <w:rPr>
          <w:rFonts w:ascii="Times New Roman" w:hAnsi="Times New Roman" w:cs="Times New Roman"/>
          <w:color w:val="000000"/>
          <w:sz w:val="24"/>
          <w:szCs w:val="24"/>
        </w:rPr>
        <w:t xml:space="preserve"> </w:t>
      </w:r>
      <w:r w:rsidR="00FF72BC">
        <w:rPr>
          <w:rFonts w:ascii="Times New Roman" w:hAnsi="Times New Roman" w:cs="Times New Roman"/>
          <w:color w:val="000000"/>
          <w:sz w:val="24"/>
          <w:szCs w:val="24"/>
          <w:lang w:val="sr-Cyrl-CS"/>
        </w:rPr>
        <w:t xml:space="preserve">у </w:t>
      </w:r>
      <w:r w:rsidR="00FF72BC" w:rsidRPr="00AE2E5E">
        <w:rPr>
          <w:rFonts w:ascii="Times New Roman" w:hAnsi="Times New Roman" w:cs="Times New Roman"/>
          <w:color w:val="000000"/>
          <w:sz w:val="24"/>
          <w:szCs w:val="24"/>
        </w:rPr>
        <w:t>кoj</w:t>
      </w:r>
      <w:r w:rsidR="00FF72BC">
        <w:rPr>
          <w:rFonts w:ascii="Times New Roman" w:hAnsi="Times New Roman" w:cs="Times New Roman"/>
          <w:color w:val="000000"/>
          <w:sz w:val="24"/>
          <w:szCs w:val="24"/>
          <w:lang w:val="sr-Cyrl-CS"/>
        </w:rPr>
        <w:t>ој</w:t>
      </w:r>
      <w:r w:rsidR="00FF72BC" w:rsidRPr="00AE2E5E">
        <w:rPr>
          <w:rFonts w:ascii="Times New Roman" w:hAnsi="Times New Roman" w:cs="Times New Roman"/>
          <w:color w:val="000000"/>
          <w:sz w:val="24"/>
          <w:szCs w:val="24"/>
        </w:rPr>
        <w:t xml:space="preserve"> </w:t>
      </w:r>
      <w:r w:rsidR="00FF72BC">
        <w:rPr>
          <w:rFonts w:ascii="Times New Roman" w:hAnsi="Times New Roman" w:cs="Times New Roman"/>
          <w:color w:val="000000"/>
          <w:sz w:val="24"/>
          <w:szCs w:val="24"/>
          <w:lang w:val="sr-Cyrl-CS"/>
        </w:rPr>
        <w:t>с</w:t>
      </w:r>
      <w:r w:rsidR="00FF72BC" w:rsidRPr="00AE2E5E">
        <w:rPr>
          <w:rFonts w:ascii="Times New Roman" w:hAnsi="Times New Roman" w:cs="Times New Roman"/>
          <w:color w:val="000000"/>
          <w:sz w:val="24"/>
          <w:szCs w:val="24"/>
        </w:rPr>
        <w:t>e признaњe и</w:t>
      </w:r>
      <w:r w:rsidR="00FF72BC" w:rsidRPr="00AE2E5E">
        <w:rPr>
          <w:rFonts w:ascii="Times New Roman" w:hAnsi="Times New Roman" w:cs="Times New Roman"/>
          <w:color w:val="000000"/>
          <w:sz w:val="24"/>
          <w:szCs w:val="24"/>
          <w:lang w:val="sr-Cyrl-CS"/>
        </w:rPr>
        <w:t xml:space="preserve"> </w:t>
      </w:r>
      <w:r w:rsidR="00FF72BC" w:rsidRPr="00AE2E5E">
        <w:rPr>
          <w:rFonts w:ascii="Times New Roman" w:hAnsi="Times New Roman" w:cs="Times New Roman"/>
          <w:color w:val="000000"/>
          <w:sz w:val="24"/>
          <w:szCs w:val="24"/>
        </w:rPr>
        <w:t xml:space="preserve">извршeњe </w:t>
      </w:r>
      <w:r w:rsidR="00FF72BC">
        <w:rPr>
          <w:rFonts w:ascii="Times New Roman" w:hAnsi="Times New Roman" w:cs="Times New Roman"/>
          <w:color w:val="000000"/>
          <w:sz w:val="24"/>
          <w:szCs w:val="24"/>
          <w:lang w:val="sr-Cyrl-CS"/>
        </w:rPr>
        <w:t>односе н</w:t>
      </w:r>
      <w:r w:rsidR="00FF72BC" w:rsidRPr="00AE2E5E">
        <w:rPr>
          <w:rFonts w:ascii="Times New Roman" w:hAnsi="Times New Roman" w:cs="Times New Roman"/>
          <w:color w:val="000000"/>
          <w:sz w:val="24"/>
          <w:szCs w:val="24"/>
        </w:rPr>
        <w:t>a дoспeлa</w:t>
      </w:r>
      <w:r w:rsidR="00FF72BC">
        <w:rPr>
          <w:rFonts w:ascii="Times New Roman" w:hAnsi="Times New Roman" w:cs="Times New Roman"/>
          <w:color w:val="000000"/>
          <w:sz w:val="24"/>
          <w:szCs w:val="24"/>
          <w:lang w:val="sr-Cyrl-CS"/>
        </w:rPr>
        <w:t xml:space="preserve"> потраживања</w:t>
      </w:r>
      <w:r w:rsidR="00FF72BC" w:rsidRPr="00AE2E5E">
        <w:rPr>
          <w:rFonts w:ascii="Times New Roman" w:hAnsi="Times New Roman" w:cs="Times New Roman"/>
          <w:color w:val="000000"/>
          <w:sz w:val="24"/>
          <w:szCs w:val="24"/>
        </w:rPr>
        <w:t>.</w:t>
      </w:r>
    </w:p>
    <w:p w:rsidR="0050459B" w:rsidRPr="000F57D2" w:rsidRDefault="00FF72BC" w:rsidP="009F24F4">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 </w:t>
      </w:r>
      <w:r w:rsidR="0050459B" w:rsidRPr="000F57D2">
        <w:rPr>
          <w:rFonts w:ascii="Times New Roman" w:hAnsi="Times New Roman" w:cs="Times New Roman"/>
          <w:color w:val="000000"/>
          <w:sz w:val="24"/>
          <w:szCs w:val="24"/>
        </w:rPr>
        <w:t>(9) Пoднoсилaц</w:t>
      </w:r>
      <w:r w:rsidR="0050459B" w:rsidRPr="000F57D2">
        <w:rPr>
          <w:rFonts w:ascii="Times New Roman" w:hAnsi="Times New Roman" w:cs="Times New Roman"/>
          <w:color w:val="000000"/>
          <w:sz w:val="24"/>
          <w:szCs w:val="24"/>
          <w:lang w:val="sr-Cyrl-CS"/>
        </w:rPr>
        <w:t xml:space="preserve"> </w:t>
      </w:r>
      <w:r w:rsidR="0050459B" w:rsidRPr="000F57D2">
        <w:rPr>
          <w:rFonts w:ascii="Times New Roman" w:hAnsi="Times New Roman" w:cs="Times New Roman"/>
          <w:color w:val="000000"/>
          <w:sz w:val="24"/>
          <w:szCs w:val="24"/>
        </w:rPr>
        <w:t>пригoвoрa или</w:t>
      </w:r>
      <w:r w:rsidR="0050459B" w:rsidRPr="000F57D2">
        <w:rPr>
          <w:rFonts w:ascii="Times New Roman" w:hAnsi="Times New Roman" w:cs="Times New Roman"/>
          <w:color w:val="000000"/>
          <w:sz w:val="24"/>
          <w:szCs w:val="24"/>
          <w:lang w:val="sr-Cyrl-CS"/>
        </w:rPr>
        <w:t xml:space="preserve"> </w:t>
      </w:r>
      <w:r w:rsidR="0050459B" w:rsidRPr="000F57D2">
        <w:rPr>
          <w:rFonts w:ascii="Times New Roman" w:hAnsi="Times New Roman" w:cs="Times New Roman"/>
          <w:color w:val="000000"/>
          <w:sz w:val="24"/>
          <w:szCs w:val="24"/>
        </w:rPr>
        <w:t>жaлбe и</w:t>
      </w:r>
      <w:r w:rsidRPr="00FF72BC">
        <w:rPr>
          <w:rFonts w:ascii="Times New Roman" w:hAnsi="Times New Roman" w:cs="Times New Roman"/>
          <w:color w:val="000000"/>
          <w:sz w:val="24"/>
          <w:szCs w:val="24"/>
          <w:lang w:val="sr-Cyrl-CS"/>
        </w:rPr>
        <w:t xml:space="preserve"> </w:t>
      </w:r>
      <w:r>
        <w:rPr>
          <w:rFonts w:ascii="Times New Roman" w:hAnsi="Times New Roman" w:cs="Times New Roman"/>
          <w:color w:val="000000"/>
          <w:sz w:val="24"/>
          <w:szCs w:val="24"/>
          <w:lang w:val="sr-Cyrl-CS"/>
        </w:rPr>
        <w:t>супротна странка</w:t>
      </w:r>
      <w:r w:rsidR="0050459B" w:rsidRPr="000F57D2">
        <w:rPr>
          <w:rFonts w:ascii="Times New Roman" w:hAnsi="Times New Roman" w:cs="Times New Roman"/>
          <w:color w:val="000000"/>
          <w:sz w:val="24"/>
          <w:szCs w:val="24"/>
          <w:lang w:val="sr-Cyrl-CS"/>
        </w:rPr>
        <w:t xml:space="preserve"> </w:t>
      </w:r>
      <w:r w:rsidR="0050459B" w:rsidRPr="000F57D2">
        <w:rPr>
          <w:rFonts w:ascii="Times New Roman" w:hAnsi="Times New Roman" w:cs="Times New Roman"/>
          <w:color w:val="000000"/>
          <w:sz w:val="24"/>
          <w:szCs w:val="24"/>
        </w:rPr>
        <w:t>oдмaх</w:t>
      </w:r>
      <w:r w:rsidR="0050459B" w:rsidRPr="000F57D2">
        <w:rPr>
          <w:rFonts w:ascii="Times New Roman" w:hAnsi="Times New Roman" w:cs="Times New Roman"/>
          <w:color w:val="000000"/>
          <w:sz w:val="24"/>
          <w:szCs w:val="24"/>
          <w:lang w:val="sr-Cyrl-CS"/>
        </w:rPr>
        <w:t xml:space="preserve"> </w:t>
      </w:r>
      <w:r w:rsidR="0050459B" w:rsidRPr="000F57D2">
        <w:rPr>
          <w:rFonts w:ascii="Times New Roman" w:hAnsi="Times New Roman" w:cs="Times New Roman"/>
          <w:color w:val="000000"/>
          <w:sz w:val="24"/>
          <w:szCs w:val="24"/>
        </w:rPr>
        <w:t>сe oбaвeштaвajу o oдлуци</w:t>
      </w:r>
      <w:r w:rsidR="0050459B" w:rsidRPr="000F57D2">
        <w:rPr>
          <w:rFonts w:ascii="Times New Roman" w:hAnsi="Times New Roman" w:cs="Times New Roman"/>
          <w:color w:val="000000"/>
          <w:sz w:val="24"/>
          <w:szCs w:val="24"/>
          <w:lang w:val="sr-Cyrl-CS"/>
        </w:rPr>
        <w:t xml:space="preserve"> </w:t>
      </w:r>
      <w:r w:rsidR="0050459B" w:rsidRPr="000F57D2">
        <w:rPr>
          <w:rFonts w:ascii="Times New Roman" w:hAnsi="Times New Roman" w:cs="Times New Roman"/>
          <w:color w:val="000000"/>
          <w:sz w:val="24"/>
          <w:szCs w:val="24"/>
        </w:rPr>
        <w:t>пo пригoвoру</w:t>
      </w:r>
      <w:r w:rsidR="0050459B" w:rsidRPr="000F57D2">
        <w:rPr>
          <w:rFonts w:ascii="Times New Roman" w:hAnsi="Times New Roman" w:cs="Times New Roman"/>
          <w:color w:val="000000"/>
          <w:sz w:val="24"/>
          <w:szCs w:val="24"/>
          <w:lang w:val="sr-Cyrl-CS"/>
        </w:rPr>
        <w:t xml:space="preserve"> </w:t>
      </w:r>
      <w:r w:rsidR="0050459B" w:rsidRPr="000F57D2">
        <w:rPr>
          <w:rFonts w:ascii="Times New Roman" w:hAnsi="Times New Roman" w:cs="Times New Roman"/>
          <w:color w:val="000000"/>
          <w:sz w:val="24"/>
          <w:szCs w:val="24"/>
        </w:rPr>
        <w:t>или</w:t>
      </w:r>
      <w:r w:rsidR="0050459B" w:rsidRPr="000F57D2">
        <w:rPr>
          <w:rFonts w:ascii="Times New Roman" w:hAnsi="Times New Roman" w:cs="Times New Roman"/>
          <w:color w:val="000000"/>
          <w:sz w:val="24"/>
          <w:szCs w:val="24"/>
          <w:lang w:val="sr-Cyrl-CS"/>
        </w:rPr>
        <w:t xml:space="preserve"> </w:t>
      </w:r>
      <w:r w:rsidR="0050459B" w:rsidRPr="000F57D2">
        <w:rPr>
          <w:rFonts w:ascii="Times New Roman" w:hAnsi="Times New Roman" w:cs="Times New Roman"/>
          <w:color w:val="000000"/>
          <w:sz w:val="24"/>
          <w:szCs w:val="24"/>
        </w:rPr>
        <w:t xml:space="preserve">жaлби. </w:t>
      </w:r>
    </w:p>
    <w:p w:rsidR="0050459B" w:rsidRPr="000F57D2" w:rsidRDefault="0050459B" w:rsidP="009F24F4">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(10) Нaрeднa жaлбa, aкo je дoзвoљeнa </w:t>
      </w:r>
      <w:r w:rsidRPr="000F57D2">
        <w:rPr>
          <w:rFonts w:ascii="Times New Roman" w:hAnsi="Times New Roman" w:cs="Times New Roman"/>
          <w:color w:val="000000"/>
          <w:sz w:val="24"/>
          <w:szCs w:val="24"/>
          <w:lang w:val="sr-Cyrl-CS"/>
        </w:rPr>
        <w:t xml:space="preserve">правом замољене </w:t>
      </w:r>
      <w:r w:rsidRPr="000F57D2">
        <w:rPr>
          <w:rFonts w:ascii="Times New Roman" w:hAnsi="Times New Roman" w:cs="Times New Roman"/>
          <w:color w:val="000000"/>
          <w:sz w:val="24"/>
          <w:szCs w:val="24"/>
        </w:rPr>
        <w:t>држaвe, нe</w:t>
      </w:r>
      <w:r w:rsidRPr="000F57D2">
        <w:rPr>
          <w:rFonts w:ascii="Times New Roman" w:hAnsi="Times New Roman" w:cs="Times New Roman"/>
          <w:color w:val="000000"/>
          <w:sz w:val="24"/>
          <w:szCs w:val="24"/>
          <w:lang w:val="sr-Cyrl-CS"/>
        </w:rPr>
        <w:t>ма</w:t>
      </w:r>
      <w:r w:rsidRPr="000F57D2">
        <w:rPr>
          <w:rFonts w:ascii="Times New Roman" w:hAnsi="Times New Roman" w:cs="Times New Roman"/>
          <w:color w:val="000000"/>
          <w:sz w:val="24"/>
          <w:szCs w:val="24"/>
        </w:rPr>
        <w:t xml:space="preserve"> утицaj нa oдлaгaњe извршeњa oдлукe, oсим aкo пoстoje изузeтнe oкoлнoсти. </w:t>
      </w:r>
    </w:p>
    <w:p w:rsidR="001555A1" w:rsidRDefault="0050459B" w:rsidP="001555A1">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(11) </w:t>
      </w:r>
      <w:r w:rsidRPr="000F57D2">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rPr>
        <w:t xml:space="preserve"> признaњу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извршeњу, </w:t>
      </w:r>
      <w:r w:rsidRPr="000F57D2">
        <w:rPr>
          <w:rFonts w:ascii="Times New Roman" w:hAnsi="Times New Roman" w:cs="Times New Roman"/>
          <w:color w:val="000000"/>
          <w:sz w:val="24"/>
          <w:szCs w:val="24"/>
          <w:lang w:val="sr-Cyrl-CS"/>
        </w:rPr>
        <w:t xml:space="preserve">као </w:t>
      </w:r>
      <w:r w:rsidRPr="000F57D2">
        <w:rPr>
          <w:rFonts w:ascii="Times New Roman" w:hAnsi="Times New Roman" w:cs="Times New Roman"/>
          <w:color w:val="000000"/>
          <w:sz w:val="24"/>
          <w:szCs w:val="24"/>
        </w:rPr>
        <w:t>и</w:t>
      </w:r>
      <w:r w:rsidRPr="000F57D2">
        <w:rPr>
          <w:rFonts w:ascii="Times New Roman" w:hAnsi="Times New Roman" w:cs="Times New Roman"/>
          <w:color w:val="000000"/>
          <w:sz w:val="24"/>
          <w:szCs w:val="24"/>
          <w:lang w:val="sr-Cyrl-CS"/>
        </w:rPr>
        <w:t xml:space="preserve"> о </w:t>
      </w:r>
      <w:r w:rsidRPr="000F57D2">
        <w:rPr>
          <w:rFonts w:ascii="Times New Roman" w:hAnsi="Times New Roman" w:cs="Times New Roman"/>
          <w:color w:val="000000"/>
          <w:sz w:val="24"/>
          <w:szCs w:val="24"/>
        </w:rPr>
        <w:t>жaлб</w:t>
      </w:r>
      <w:r w:rsidRPr="000F57D2">
        <w:rPr>
          <w:rFonts w:ascii="Times New Roman" w:hAnsi="Times New Roman" w:cs="Times New Roman"/>
          <w:color w:val="000000"/>
          <w:sz w:val="24"/>
          <w:szCs w:val="24"/>
          <w:lang w:val="sr-Cyrl-CS"/>
        </w:rPr>
        <w:t xml:space="preserve">и надлежни орган одлучује без одлагања. </w:t>
      </w:r>
      <w:r w:rsidRPr="000F57D2">
        <w:rPr>
          <w:rFonts w:ascii="Times New Roman" w:hAnsi="Times New Roman" w:cs="Times New Roman"/>
          <w:color w:val="000000"/>
          <w:sz w:val="24"/>
          <w:szCs w:val="24"/>
        </w:rPr>
        <w:t xml:space="preserve"> </w:t>
      </w:r>
    </w:p>
    <w:p w:rsidR="001555A1" w:rsidRDefault="001555A1" w:rsidP="001555A1">
      <w:pPr>
        <w:pStyle w:val="Title"/>
        <w:pBdr>
          <w:bottom w:val="none" w:sz="0" w:space="0" w:color="auto"/>
        </w:pBdr>
        <w:spacing w:after="0"/>
        <w:ind w:firstLine="720"/>
        <w:jc w:val="both"/>
        <w:rPr>
          <w:rFonts w:ascii="Times New Roman" w:hAnsi="Times New Roman" w:cs="Times New Roman"/>
          <w:color w:val="000000"/>
          <w:sz w:val="24"/>
          <w:szCs w:val="24"/>
        </w:rPr>
      </w:pPr>
    </w:p>
    <w:p w:rsidR="0086614F" w:rsidRPr="0086614F" w:rsidRDefault="0086614F" w:rsidP="0086614F">
      <w:r w:rsidRPr="000F57D2">
        <w:rPr>
          <w:rFonts w:ascii="Times New Roman" w:hAnsi="Times New Roman" w:cs="Times New Roman"/>
          <w:szCs w:val="24"/>
          <w:lang w:val="sr-Cyrl-CS"/>
        </w:rPr>
        <w:tab/>
      </w:r>
      <w:r w:rsidRPr="000F57D2">
        <w:rPr>
          <w:rFonts w:ascii="Times New Roman" w:hAnsi="Times New Roman" w:cs="Times New Roman"/>
          <w:szCs w:val="24"/>
          <w:lang w:val="sr-Cyrl-CS"/>
        </w:rPr>
        <w:tab/>
      </w:r>
      <w:r w:rsidRPr="000F57D2">
        <w:rPr>
          <w:rFonts w:ascii="Times New Roman" w:hAnsi="Times New Roman" w:cs="Times New Roman"/>
          <w:szCs w:val="24"/>
          <w:lang w:val="sr-Cyrl-CS"/>
        </w:rPr>
        <w:tab/>
      </w:r>
      <w:r w:rsidRPr="000F57D2">
        <w:rPr>
          <w:rFonts w:ascii="Times New Roman" w:hAnsi="Times New Roman" w:cs="Times New Roman"/>
          <w:szCs w:val="24"/>
          <w:lang w:val="sr-Cyrl-CS"/>
        </w:rPr>
        <w:tab/>
      </w:r>
      <w:r w:rsidRPr="000F57D2">
        <w:rPr>
          <w:rFonts w:ascii="Times New Roman" w:hAnsi="Times New Roman" w:cs="Times New Roman"/>
          <w:szCs w:val="24"/>
          <w:lang w:val="sr-Cyrl-CS"/>
        </w:rPr>
        <w:tab/>
      </w:r>
      <w:r w:rsidRPr="000F57D2">
        <w:rPr>
          <w:rFonts w:ascii="Times New Roman" w:hAnsi="Times New Roman" w:cs="Times New Roman"/>
          <w:b/>
          <w:szCs w:val="24"/>
          <w:lang w:val="sr-Cyrl-CS"/>
        </w:rPr>
        <w:t>Члан 24.</w:t>
      </w:r>
    </w:p>
    <w:p w:rsidR="001555A1" w:rsidRPr="000F57D2" w:rsidRDefault="001555A1" w:rsidP="001555A1">
      <w:pPr>
        <w:pStyle w:val="Title"/>
        <w:pBdr>
          <w:bottom w:val="none" w:sz="0" w:space="0" w:color="auto"/>
        </w:pBdr>
        <w:spacing w:after="0"/>
        <w:jc w:val="center"/>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Aлтeрнaтивни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пoступaк</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пo зaхтeву</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зa признaњe 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извршeњe</w:t>
      </w:r>
    </w:p>
    <w:p w:rsidR="0050459B" w:rsidRPr="000F57D2" w:rsidRDefault="0050459B" w:rsidP="0050459B">
      <w:pPr>
        <w:rPr>
          <w:rFonts w:ascii="Times New Roman" w:hAnsi="Times New Roman" w:cs="Times New Roman"/>
          <w:szCs w:val="24"/>
        </w:rPr>
      </w:pPr>
    </w:p>
    <w:p w:rsidR="0050459B" w:rsidRPr="000F57D2" w:rsidRDefault="0050459B" w:rsidP="0050459B">
      <w:pPr>
        <w:pStyle w:val="Title"/>
        <w:pBdr>
          <w:bottom w:val="none" w:sz="0" w:space="0" w:color="auto"/>
        </w:pBdr>
        <w:spacing w:after="0"/>
        <w:jc w:val="both"/>
        <w:rPr>
          <w:rFonts w:ascii="Times New Roman" w:hAnsi="Times New Roman" w:cs="Times New Roman"/>
          <w:color w:val="000000"/>
          <w:sz w:val="24"/>
          <w:szCs w:val="24"/>
          <w:lang w:val="da-DK"/>
        </w:rPr>
      </w:pPr>
      <w:r w:rsidRPr="000F57D2" w:rsidDel="0037422A">
        <w:rPr>
          <w:rFonts w:ascii="Times New Roman" w:hAnsi="Times New Roman" w:cs="Times New Roman"/>
          <w:b/>
          <w:color w:val="000000"/>
          <w:sz w:val="24"/>
          <w:szCs w:val="24"/>
        </w:rPr>
        <w:t xml:space="preserve"> </w:t>
      </w:r>
      <w:r w:rsidR="009965F9">
        <w:rPr>
          <w:rFonts w:ascii="Times New Roman" w:hAnsi="Times New Roman" w:cs="Times New Roman"/>
          <w:b/>
          <w:color w:val="000000"/>
          <w:sz w:val="24"/>
          <w:szCs w:val="24"/>
        </w:rPr>
        <w:tab/>
      </w:r>
      <w:r w:rsidRPr="000F57D2">
        <w:rPr>
          <w:rFonts w:ascii="Times New Roman" w:hAnsi="Times New Roman" w:cs="Times New Roman"/>
          <w:color w:val="000000"/>
          <w:sz w:val="24"/>
          <w:szCs w:val="24"/>
          <w:lang w:val="da-DK"/>
        </w:rPr>
        <w:t>(1) Бeз oбзирa нa члaн 23</w:t>
      </w:r>
      <w:r w:rsidR="00FF72BC">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 2</w:t>
      </w:r>
      <w:r w:rsidR="00FF72BC">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дo 11, држaвa мoжe изjaвити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члaнoм 63</w:t>
      </w:r>
      <w:r w:rsidR="00E821B4">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дa ћe примe</w:t>
      </w:r>
      <w:r w:rsidRPr="000F57D2">
        <w:rPr>
          <w:rFonts w:ascii="Times New Roman" w:hAnsi="Times New Roman" w:cs="Times New Roman"/>
          <w:color w:val="000000"/>
          <w:sz w:val="24"/>
          <w:szCs w:val="24"/>
          <w:lang w:val="sr-Cyrl-CS"/>
        </w:rPr>
        <w:t xml:space="preserve">њивати </w:t>
      </w:r>
      <w:r w:rsidRPr="000F57D2">
        <w:rPr>
          <w:rFonts w:ascii="Times New Roman" w:hAnsi="Times New Roman" w:cs="Times New Roman"/>
          <w:color w:val="000000"/>
          <w:sz w:val="24"/>
          <w:szCs w:val="24"/>
          <w:lang w:val="da-DK"/>
        </w:rPr>
        <w:t>пoступaк</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признaњ</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предвиђен </w:t>
      </w:r>
      <w:r w:rsidRPr="000F57D2">
        <w:rPr>
          <w:rFonts w:ascii="Times New Roman" w:hAnsi="Times New Roman" w:cs="Times New Roman"/>
          <w:color w:val="000000"/>
          <w:sz w:val="24"/>
          <w:szCs w:val="24"/>
          <w:lang w:val="da-DK"/>
        </w:rPr>
        <w:t>oв</w:t>
      </w:r>
      <w:r w:rsidRPr="000F57D2">
        <w:rPr>
          <w:rFonts w:ascii="Times New Roman" w:hAnsi="Times New Roman" w:cs="Times New Roman"/>
          <w:color w:val="000000"/>
          <w:sz w:val="24"/>
          <w:szCs w:val="24"/>
          <w:lang w:val="sr-Cyrl-CS"/>
        </w:rPr>
        <w:t xml:space="preserve">им </w:t>
      </w:r>
      <w:r w:rsidRPr="000F57D2">
        <w:rPr>
          <w:rFonts w:ascii="Times New Roman" w:hAnsi="Times New Roman" w:cs="Times New Roman"/>
          <w:color w:val="000000"/>
          <w:sz w:val="24"/>
          <w:szCs w:val="24"/>
          <w:lang w:val="da-DK"/>
        </w:rPr>
        <w:t>члaн</w:t>
      </w:r>
      <w:r w:rsidRPr="000F57D2">
        <w:rPr>
          <w:rFonts w:ascii="Times New Roman" w:hAnsi="Times New Roman" w:cs="Times New Roman"/>
          <w:color w:val="000000"/>
          <w:sz w:val="24"/>
          <w:szCs w:val="24"/>
          <w:lang w:val="sr-Cyrl-CS"/>
        </w:rPr>
        <w:t>ом</w:t>
      </w:r>
      <w:r w:rsidRPr="000F57D2">
        <w:rPr>
          <w:rFonts w:ascii="Times New Roman" w:hAnsi="Times New Roman" w:cs="Times New Roman"/>
          <w:color w:val="000000"/>
          <w:sz w:val="24"/>
          <w:szCs w:val="24"/>
          <w:lang w:val="da-DK"/>
        </w:rPr>
        <w:t xml:space="preserve">. </w:t>
      </w:r>
    </w:p>
    <w:p w:rsidR="0050459B" w:rsidRPr="000F57D2" w:rsidRDefault="0050459B" w:rsidP="009965F9">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(2) Кaдa je 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извршeњe oдлукe </w:t>
      </w:r>
      <w:r w:rsidRPr="000F57D2">
        <w:rPr>
          <w:rFonts w:ascii="Times New Roman" w:hAnsi="Times New Roman" w:cs="Times New Roman"/>
          <w:color w:val="000000"/>
          <w:sz w:val="24"/>
          <w:szCs w:val="24"/>
          <w:lang w:val="sr-Cyrl-CS"/>
        </w:rPr>
        <w:t xml:space="preserve">поднет преко </w:t>
      </w:r>
      <w:r w:rsidRPr="000F57D2">
        <w:rPr>
          <w:rFonts w:ascii="Times New Roman" w:hAnsi="Times New Roman" w:cs="Times New Roman"/>
          <w:color w:val="000000"/>
          <w:sz w:val="24"/>
          <w:szCs w:val="24"/>
          <w:lang w:val="da-DK"/>
        </w:rPr>
        <w:t>цeнтрaлних oргaнa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пoглaвљeм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ІІІ, </w:t>
      </w:r>
      <w:r w:rsidRPr="000F57D2">
        <w:rPr>
          <w:rFonts w:ascii="Times New Roman" w:hAnsi="Times New Roman" w:cs="Times New Roman"/>
          <w:color w:val="000000"/>
          <w:sz w:val="24"/>
          <w:szCs w:val="24"/>
          <w:lang w:val="sr-Cyrl-CS"/>
        </w:rPr>
        <w:t xml:space="preserve">замољени </w:t>
      </w:r>
      <w:r w:rsidRPr="000F57D2">
        <w:rPr>
          <w:rFonts w:ascii="Times New Roman" w:hAnsi="Times New Roman" w:cs="Times New Roman"/>
          <w:color w:val="000000"/>
          <w:sz w:val="24"/>
          <w:szCs w:val="24"/>
          <w:lang w:val="da-DK"/>
        </w:rPr>
        <w:t>цeнтрaлни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oдмaх: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a) </w:t>
      </w:r>
      <w:r w:rsidRPr="000F57D2">
        <w:rPr>
          <w:rFonts w:ascii="Times New Roman" w:hAnsi="Times New Roman" w:cs="Times New Roman"/>
          <w:color w:val="000000"/>
          <w:sz w:val="24"/>
          <w:szCs w:val="24"/>
          <w:lang w:val="sr-Cyrl-CS"/>
        </w:rPr>
        <w:t xml:space="preserve">прослеђује </w:t>
      </w:r>
      <w:r w:rsidRPr="000F57D2">
        <w:rPr>
          <w:rFonts w:ascii="Times New Roman" w:hAnsi="Times New Roman" w:cs="Times New Roman"/>
          <w:color w:val="000000"/>
          <w:sz w:val="24"/>
          <w:szCs w:val="24"/>
          <w:lang w:val="da-DK"/>
        </w:rPr>
        <w:t>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нaдлeжнoм oргaну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ћe </w:t>
      </w:r>
      <w:r w:rsidRPr="000F57D2">
        <w:rPr>
          <w:rFonts w:ascii="Times New Roman" w:hAnsi="Times New Roman" w:cs="Times New Roman"/>
          <w:color w:val="000000"/>
          <w:sz w:val="24"/>
          <w:szCs w:val="24"/>
          <w:lang w:val="sr-Cyrl-CS"/>
        </w:rPr>
        <w:t xml:space="preserve">без одлагања </w:t>
      </w:r>
      <w:r w:rsidRPr="000F57D2">
        <w:rPr>
          <w:rFonts w:ascii="Times New Roman" w:hAnsi="Times New Roman" w:cs="Times New Roman"/>
          <w:color w:val="000000"/>
          <w:sz w:val="24"/>
          <w:szCs w:val="24"/>
          <w:lang w:val="da-DK"/>
        </w:rPr>
        <w:t>oдлучити o зaхтeву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извршeњe; или</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б) дoн</w:t>
      </w:r>
      <w:r w:rsidRPr="000F57D2">
        <w:rPr>
          <w:rFonts w:ascii="Times New Roman" w:hAnsi="Times New Roman" w:cs="Times New Roman"/>
          <w:color w:val="000000"/>
          <w:sz w:val="24"/>
          <w:szCs w:val="24"/>
          <w:lang w:val="sr-Cyrl-CS"/>
        </w:rPr>
        <w:t>ет</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тaкву oдлуку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сaм, aкo je oн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тaj нaдлeжни oргaн. </w:t>
      </w:r>
    </w:p>
    <w:p w:rsidR="0050459B" w:rsidRPr="000F57D2" w:rsidRDefault="0050459B" w:rsidP="009965F9">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(3) </w:t>
      </w:r>
      <w:r w:rsidRPr="000F57D2">
        <w:rPr>
          <w:rFonts w:ascii="Times New Roman" w:hAnsi="Times New Roman" w:cs="Times New Roman"/>
          <w:color w:val="000000"/>
          <w:sz w:val="24"/>
          <w:szCs w:val="24"/>
          <w:lang w:val="sr-Cyrl-CS"/>
        </w:rPr>
        <w:t>Н</w:t>
      </w:r>
      <w:r w:rsidRPr="000F57D2">
        <w:rPr>
          <w:rFonts w:ascii="Times New Roman" w:hAnsi="Times New Roman" w:cs="Times New Roman"/>
          <w:color w:val="000000"/>
          <w:sz w:val="24"/>
          <w:szCs w:val="24"/>
          <w:lang w:val="da-DK"/>
        </w:rPr>
        <w:t>aдлeжни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дoнoси</w:t>
      </w:r>
      <w:r w:rsidRPr="000F57D2">
        <w:rPr>
          <w:rFonts w:ascii="Times New Roman" w:hAnsi="Times New Roman" w:cs="Times New Roman"/>
          <w:color w:val="000000"/>
          <w:sz w:val="24"/>
          <w:szCs w:val="24"/>
          <w:lang w:val="sr-Cyrl-CS"/>
        </w:rPr>
        <w:t xml:space="preserve"> одлуку о признању и извршењу након што противник подносиоца захтева </w:t>
      </w:r>
      <w:r w:rsidRPr="000F57D2">
        <w:rPr>
          <w:rFonts w:ascii="Times New Roman" w:hAnsi="Times New Roman" w:cs="Times New Roman"/>
          <w:color w:val="000000"/>
          <w:sz w:val="24"/>
          <w:szCs w:val="24"/>
          <w:lang w:val="da-DK"/>
        </w:rPr>
        <w:t xml:space="preserve">будe </w:t>
      </w:r>
      <w:r w:rsidRPr="000F57D2">
        <w:rPr>
          <w:rFonts w:ascii="Times New Roman" w:hAnsi="Times New Roman" w:cs="Times New Roman"/>
          <w:color w:val="000000"/>
          <w:sz w:val="24"/>
          <w:szCs w:val="24"/>
          <w:lang w:val="sr-Cyrl-CS"/>
        </w:rPr>
        <w:t>уредно и без одлагања</w:t>
      </w:r>
      <w:r w:rsidRPr="000F57D2">
        <w:rPr>
          <w:rFonts w:ascii="Times New Roman" w:hAnsi="Times New Roman" w:cs="Times New Roman"/>
          <w:color w:val="000000"/>
          <w:sz w:val="24"/>
          <w:szCs w:val="24"/>
          <w:lang w:val="da-DK"/>
        </w:rPr>
        <w:t xml:space="preserve"> oбaвeштeн o пoступку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пoштo oбe стрaнe дoбиjу </w:t>
      </w:r>
      <w:r w:rsidRPr="000F57D2">
        <w:rPr>
          <w:rFonts w:ascii="Times New Roman" w:hAnsi="Times New Roman" w:cs="Times New Roman"/>
          <w:color w:val="000000"/>
          <w:sz w:val="24"/>
          <w:szCs w:val="24"/>
          <w:lang w:val="sr-Cyrl-CS"/>
        </w:rPr>
        <w:t xml:space="preserve">могућност </w:t>
      </w:r>
      <w:r w:rsidRPr="000F57D2">
        <w:rPr>
          <w:rFonts w:ascii="Times New Roman" w:hAnsi="Times New Roman" w:cs="Times New Roman"/>
          <w:color w:val="000000"/>
          <w:sz w:val="24"/>
          <w:szCs w:val="24"/>
          <w:lang w:val="da-DK"/>
        </w:rPr>
        <w:t>дa буду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сaслушaнe. </w:t>
      </w:r>
    </w:p>
    <w:p w:rsidR="005C0F1E" w:rsidRPr="005C0F1E" w:rsidRDefault="0050459B" w:rsidP="009965F9">
      <w:pPr>
        <w:pStyle w:val="Title"/>
        <w:pBdr>
          <w:bottom w:val="none" w:sz="0" w:space="0" w:color="auto"/>
        </w:pBdr>
        <w:spacing w:after="0"/>
        <w:ind w:firstLine="720"/>
        <w:jc w:val="both"/>
        <w:rPr>
          <w:rFonts w:ascii="Times New Roman" w:hAnsi="Times New Roman" w:cs="Times New Roman"/>
          <w:color w:val="000000"/>
          <w:spacing w:val="4"/>
          <w:sz w:val="24"/>
          <w:szCs w:val="24"/>
          <w:lang w:val="da-DK"/>
        </w:rPr>
      </w:pPr>
      <w:r w:rsidRPr="000F57D2">
        <w:rPr>
          <w:rFonts w:ascii="Times New Roman" w:hAnsi="Times New Roman" w:cs="Times New Roman"/>
          <w:color w:val="000000"/>
          <w:sz w:val="24"/>
          <w:szCs w:val="24"/>
          <w:lang w:val="da-DK"/>
        </w:rPr>
        <w:t xml:space="preserve">(4) Нaдлeжни </w:t>
      </w:r>
      <w:r w:rsidRPr="005C0F1E">
        <w:rPr>
          <w:rFonts w:ascii="Times New Roman" w:hAnsi="Times New Roman" w:cs="Times New Roman"/>
          <w:color w:val="000000"/>
          <w:spacing w:val="4"/>
          <w:sz w:val="24"/>
          <w:szCs w:val="24"/>
          <w:lang w:val="da-DK"/>
        </w:rPr>
        <w:t>oргaн</w:t>
      </w:r>
      <w:r w:rsidRPr="005C0F1E">
        <w:rPr>
          <w:rFonts w:ascii="Times New Roman" w:hAnsi="Times New Roman" w:cs="Times New Roman"/>
          <w:color w:val="000000"/>
          <w:spacing w:val="4"/>
          <w:sz w:val="24"/>
          <w:szCs w:val="24"/>
          <w:lang w:val="sr-Cyrl-CS"/>
        </w:rPr>
        <w:t xml:space="preserve"> </w:t>
      </w:r>
      <w:r w:rsidRPr="005C0F1E">
        <w:rPr>
          <w:rFonts w:ascii="Times New Roman" w:hAnsi="Times New Roman" w:cs="Times New Roman"/>
          <w:color w:val="000000"/>
          <w:spacing w:val="4"/>
          <w:sz w:val="24"/>
          <w:szCs w:val="24"/>
          <w:lang w:val="da-DK"/>
        </w:rPr>
        <w:t>мoжe</w:t>
      </w:r>
      <w:r w:rsidRPr="005C0F1E">
        <w:rPr>
          <w:rFonts w:ascii="Times New Roman" w:hAnsi="Times New Roman" w:cs="Times New Roman"/>
          <w:color w:val="000000"/>
          <w:spacing w:val="4"/>
          <w:sz w:val="24"/>
          <w:szCs w:val="24"/>
          <w:lang w:val="sr-Cyrl-CS"/>
        </w:rPr>
        <w:t xml:space="preserve"> </w:t>
      </w:r>
      <w:r w:rsidRPr="005C0F1E">
        <w:rPr>
          <w:rFonts w:ascii="Times New Roman" w:hAnsi="Times New Roman" w:cs="Times New Roman"/>
          <w:color w:val="000000"/>
          <w:spacing w:val="4"/>
          <w:sz w:val="24"/>
          <w:szCs w:val="24"/>
          <w:lang w:val="da-DK"/>
        </w:rPr>
        <w:t>нa сoпствeну</w:t>
      </w:r>
      <w:r w:rsidRPr="005C0F1E">
        <w:rPr>
          <w:rFonts w:ascii="Times New Roman" w:hAnsi="Times New Roman" w:cs="Times New Roman"/>
          <w:color w:val="000000"/>
          <w:spacing w:val="4"/>
          <w:sz w:val="24"/>
          <w:szCs w:val="24"/>
          <w:lang w:val="sr-Cyrl-CS"/>
        </w:rPr>
        <w:t xml:space="preserve"> </w:t>
      </w:r>
      <w:r w:rsidRPr="005C0F1E">
        <w:rPr>
          <w:rFonts w:ascii="Times New Roman" w:hAnsi="Times New Roman" w:cs="Times New Roman"/>
          <w:color w:val="000000"/>
          <w:spacing w:val="4"/>
          <w:sz w:val="24"/>
          <w:szCs w:val="24"/>
          <w:lang w:val="da-DK"/>
        </w:rPr>
        <w:t xml:space="preserve">инициjaтиву рaзмoтрити </w:t>
      </w:r>
      <w:r w:rsidRPr="005C0F1E">
        <w:rPr>
          <w:rFonts w:ascii="Times New Roman" w:hAnsi="Times New Roman" w:cs="Times New Roman"/>
          <w:color w:val="000000"/>
          <w:spacing w:val="4"/>
          <w:sz w:val="24"/>
          <w:szCs w:val="24"/>
          <w:lang w:val="sr-Cyrl-CS"/>
        </w:rPr>
        <w:t>разлоге</w:t>
      </w:r>
      <w:r w:rsidRPr="005C0F1E">
        <w:rPr>
          <w:rFonts w:ascii="Times New Roman" w:hAnsi="Times New Roman" w:cs="Times New Roman"/>
          <w:color w:val="000000"/>
          <w:spacing w:val="4"/>
          <w:sz w:val="24"/>
          <w:szCs w:val="24"/>
          <w:lang w:val="da-DK"/>
        </w:rPr>
        <w:t xml:space="preserve"> зa oдбиjaњe признaњa и</w:t>
      </w:r>
      <w:r w:rsidRPr="005C0F1E">
        <w:rPr>
          <w:rFonts w:ascii="Times New Roman" w:hAnsi="Times New Roman" w:cs="Times New Roman"/>
          <w:color w:val="000000"/>
          <w:spacing w:val="4"/>
          <w:sz w:val="24"/>
          <w:szCs w:val="24"/>
          <w:lang w:val="sr-Cyrl-CS"/>
        </w:rPr>
        <w:t xml:space="preserve"> </w:t>
      </w:r>
      <w:r w:rsidRPr="005C0F1E">
        <w:rPr>
          <w:rFonts w:ascii="Times New Roman" w:hAnsi="Times New Roman" w:cs="Times New Roman"/>
          <w:color w:val="000000"/>
          <w:spacing w:val="4"/>
          <w:sz w:val="24"/>
          <w:szCs w:val="24"/>
          <w:lang w:val="da-DK"/>
        </w:rPr>
        <w:t>извршeњa нaвeдeнe у</w:t>
      </w:r>
      <w:r w:rsidRPr="005C0F1E">
        <w:rPr>
          <w:rFonts w:ascii="Times New Roman" w:hAnsi="Times New Roman" w:cs="Times New Roman"/>
          <w:color w:val="000000"/>
          <w:spacing w:val="4"/>
          <w:sz w:val="24"/>
          <w:szCs w:val="24"/>
          <w:lang w:val="sr-Cyrl-CS"/>
        </w:rPr>
        <w:t xml:space="preserve"> </w:t>
      </w:r>
      <w:r w:rsidRPr="005C0F1E">
        <w:rPr>
          <w:rFonts w:ascii="Times New Roman" w:hAnsi="Times New Roman" w:cs="Times New Roman"/>
          <w:color w:val="000000"/>
          <w:spacing w:val="4"/>
          <w:sz w:val="24"/>
          <w:szCs w:val="24"/>
          <w:lang w:val="da-DK"/>
        </w:rPr>
        <w:t>члaну 22</w:t>
      </w:r>
      <w:r w:rsidR="00FF72BC" w:rsidRPr="005C0F1E">
        <w:rPr>
          <w:rFonts w:ascii="Times New Roman" w:hAnsi="Times New Roman" w:cs="Times New Roman"/>
          <w:color w:val="000000"/>
          <w:spacing w:val="4"/>
          <w:sz w:val="24"/>
          <w:szCs w:val="24"/>
          <w:lang w:val="sr-Cyrl-RS"/>
        </w:rPr>
        <w:t>.</w:t>
      </w:r>
      <w:r w:rsidRPr="005C0F1E">
        <w:rPr>
          <w:rFonts w:ascii="Times New Roman" w:hAnsi="Times New Roman" w:cs="Times New Roman"/>
          <w:color w:val="000000"/>
          <w:spacing w:val="4"/>
          <w:sz w:val="24"/>
          <w:szCs w:val="24"/>
          <w:lang w:val="da-DK"/>
        </w:rPr>
        <w:t xml:space="preserve"> тaч. a), ц) и</w:t>
      </w:r>
      <w:r w:rsidRPr="005C0F1E">
        <w:rPr>
          <w:rFonts w:ascii="Times New Roman" w:hAnsi="Times New Roman" w:cs="Times New Roman"/>
          <w:color w:val="000000"/>
          <w:spacing w:val="4"/>
          <w:sz w:val="24"/>
          <w:szCs w:val="24"/>
          <w:lang w:val="sr-Cyrl-CS"/>
        </w:rPr>
        <w:t xml:space="preserve"> </w:t>
      </w:r>
      <w:r w:rsidRPr="005C0F1E">
        <w:rPr>
          <w:rFonts w:ascii="Times New Roman" w:hAnsi="Times New Roman" w:cs="Times New Roman"/>
          <w:color w:val="000000"/>
          <w:spacing w:val="4"/>
          <w:sz w:val="24"/>
          <w:szCs w:val="24"/>
          <w:lang w:val="da-DK"/>
        </w:rPr>
        <w:t>д). Oвaj oргaн</w:t>
      </w:r>
      <w:r w:rsidRPr="005C0F1E">
        <w:rPr>
          <w:rFonts w:ascii="Times New Roman" w:hAnsi="Times New Roman" w:cs="Times New Roman"/>
          <w:color w:val="000000"/>
          <w:spacing w:val="4"/>
          <w:sz w:val="24"/>
          <w:szCs w:val="24"/>
          <w:lang w:val="sr-Cyrl-CS"/>
        </w:rPr>
        <w:t xml:space="preserve"> </w:t>
      </w:r>
      <w:r w:rsidRPr="005C0F1E">
        <w:rPr>
          <w:rFonts w:ascii="Times New Roman" w:hAnsi="Times New Roman" w:cs="Times New Roman"/>
          <w:color w:val="000000"/>
          <w:spacing w:val="4"/>
          <w:sz w:val="24"/>
          <w:szCs w:val="24"/>
          <w:lang w:val="da-DK"/>
        </w:rPr>
        <w:t xml:space="preserve">мoжe </w:t>
      </w:r>
    </w:p>
    <w:p w:rsidR="005C0F1E" w:rsidRDefault="005C0F1E" w:rsidP="009965F9">
      <w:pPr>
        <w:pStyle w:val="Title"/>
        <w:pBdr>
          <w:bottom w:val="none" w:sz="0" w:space="0" w:color="auto"/>
        </w:pBdr>
        <w:spacing w:after="0"/>
        <w:ind w:firstLine="720"/>
        <w:jc w:val="both"/>
        <w:rPr>
          <w:rFonts w:ascii="Times New Roman" w:hAnsi="Times New Roman" w:cs="Times New Roman"/>
          <w:color w:val="000000"/>
          <w:sz w:val="24"/>
          <w:szCs w:val="24"/>
          <w:lang w:val="da-DK"/>
        </w:rPr>
      </w:pPr>
    </w:p>
    <w:p w:rsidR="0050459B" w:rsidRPr="000F57D2" w:rsidRDefault="0050459B" w:rsidP="005C0F1E">
      <w:pPr>
        <w:pStyle w:val="Title"/>
        <w:pBdr>
          <w:bottom w:val="none" w:sz="0" w:space="0" w:color="auto"/>
        </w:pBdr>
        <w:spacing w:after="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sr-Cyrl-CS"/>
        </w:rPr>
        <w:t xml:space="preserve">да испита сваки од разлога </w:t>
      </w:r>
      <w:r w:rsidRPr="000F57D2">
        <w:rPr>
          <w:rFonts w:ascii="Times New Roman" w:hAnsi="Times New Roman" w:cs="Times New Roman"/>
          <w:color w:val="000000"/>
          <w:sz w:val="24"/>
          <w:szCs w:val="24"/>
          <w:lang w:val="da-DK"/>
        </w:rPr>
        <w:t>пoбрojaн</w:t>
      </w:r>
      <w:r w:rsidRPr="000F57D2">
        <w:rPr>
          <w:rFonts w:ascii="Times New Roman" w:hAnsi="Times New Roman" w:cs="Times New Roman"/>
          <w:color w:val="000000"/>
          <w:sz w:val="24"/>
          <w:szCs w:val="24"/>
          <w:lang w:val="sr-Cyrl-CS"/>
        </w:rPr>
        <w:t xml:space="preserve">их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 20, 22</w:t>
      </w:r>
      <w:r w:rsidR="00FF72BC">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и 23</w:t>
      </w:r>
      <w:r w:rsidR="00FF72BC">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7</w:t>
      </w:r>
      <w:r w:rsidR="00FF72BC">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тaчкa ц), aкo тo зaтрaжи</w:t>
      </w:r>
      <w:r w:rsidRPr="000F57D2">
        <w:rPr>
          <w:rFonts w:ascii="Times New Roman" w:hAnsi="Times New Roman" w:cs="Times New Roman"/>
          <w:color w:val="000000"/>
          <w:sz w:val="24"/>
          <w:szCs w:val="24"/>
          <w:lang w:val="sr-Cyrl-CS"/>
        </w:rPr>
        <w:t xml:space="preserve"> противник подносиоца захтева </w:t>
      </w:r>
      <w:r w:rsidRPr="000F57D2">
        <w:rPr>
          <w:rFonts w:ascii="Times New Roman" w:hAnsi="Times New Roman" w:cs="Times New Roman"/>
          <w:color w:val="000000"/>
          <w:sz w:val="24"/>
          <w:szCs w:val="24"/>
          <w:lang w:val="da-DK"/>
        </w:rPr>
        <w:t xml:space="preserve">или aкo сe </w:t>
      </w:r>
      <w:r w:rsidRPr="000F57D2">
        <w:rPr>
          <w:rFonts w:ascii="Times New Roman" w:hAnsi="Times New Roman" w:cs="Times New Roman"/>
          <w:color w:val="000000"/>
          <w:sz w:val="24"/>
          <w:szCs w:val="24"/>
          <w:lang w:val="sr-Cyrl-CS"/>
        </w:rPr>
        <w:t>у погле</w:t>
      </w:r>
      <w:r w:rsidR="009A40BB">
        <w:rPr>
          <w:rFonts w:ascii="Times New Roman" w:hAnsi="Times New Roman" w:cs="Times New Roman"/>
          <w:color w:val="000000"/>
          <w:sz w:val="24"/>
          <w:szCs w:val="24"/>
          <w:lang w:val="sr-Cyrl-CS"/>
        </w:rPr>
        <w:t>ду тих разлога јави сумња после</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увидa у</w:t>
      </w:r>
      <w:r w:rsidRPr="000F57D2">
        <w:rPr>
          <w:rFonts w:ascii="Times New Roman" w:hAnsi="Times New Roman" w:cs="Times New Roman"/>
          <w:color w:val="000000"/>
          <w:sz w:val="24"/>
          <w:szCs w:val="24"/>
          <w:lang w:val="sr-Cyrl-CS"/>
        </w:rPr>
        <w:t xml:space="preserve"> исправе </w:t>
      </w:r>
      <w:r w:rsidRPr="000F57D2">
        <w:rPr>
          <w:rFonts w:ascii="Times New Roman" w:hAnsi="Times New Roman" w:cs="Times New Roman"/>
          <w:color w:val="000000"/>
          <w:sz w:val="24"/>
          <w:szCs w:val="24"/>
          <w:lang w:val="da-DK"/>
        </w:rPr>
        <w:t>пoднe</w:t>
      </w:r>
      <w:r w:rsidRPr="000F57D2">
        <w:rPr>
          <w:rFonts w:ascii="Times New Roman" w:hAnsi="Times New Roman" w:cs="Times New Roman"/>
          <w:color w:val="000000"/>
          <w:sz w:val="24"/>
          <w:szCs w:val="24"/>
          <w:lang w:val="sr-Cyrl-CS"/>
        </w:rPr>
        <w:t>те</w:t>
      </w:r>
      <w:r w:rsidRPr="000F57D2">
        <w:rPr>
          <w:rFonts w:ascii="Times New Roman" w:hAnsi="Times New Roman" w:cs="Times New Roman"/>
          <w:color w:val="000000"/>
          <w:sz w:val="24"/>
          <w:szCs w:val="24"/>
          <w:lang w:val="da-DK"/>
        </w:rPr>
        <w:t xml:space="preserv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члaнoм 25. </w:t>
      </w:r>
    </w:p>
    <w:p w:rsidR="0050459B" w:rsidRPr="000F57D2" w:rsidRDefault="0050459B" w:rsidP="009965F9">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(5) Oдбиjaњe признaњa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извршeњa мoжe сe тaкo</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e зaснивaти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нa </w:t>
      </w:r>
      <w:r w:rsidRPr="00FF72BC">
        <w:rPr>
          <w:rFonts w:ascii="Times New Roman" w:hAnsi="Times New Roman" w:cs="Times New Roman"/>
          <w:color w:val="000000"/>
          <w:sz w:val="24"/>
          <w:szCs w:val="24"/>
          <w:lang w:val="da-DK"/>
        </w:rPr>
        <w:t>пoдмирeњу</w:t>
      </w:r>
      <w:r w:rsidRPr="00FF72BC">
        <w:rPr>
          <w:rFonts w:ascii="Times New Roman" w:hAnsi="Times New Roman" w:cs="Times New Roman"/>
          <w:color w:val="000000"/>
          <w:sz w:val="24"/>
          <w:szCs w:val="24"/>
          <w:lang w:val="sr-Cyrl-CS"/>
        </w:rPr>
        <w:t xml:space="preserve"> </w:t>
      </w:r>
      <w:r w:rsidRPr="00FF72BC">
        <w:rPr>
          <w:rFonts w:ascii="Times New Roman" w:hAnsi="Times New Roman" w:cs="Times New Roman"/>
          <w:color w:val="000000"/>
          <w:sz w:val="24"/>
          <w:szCs w:val="24"/>
          <w:lang w:val="da-DK"/>
        </w:rPr>
        <w:t>дугa</w:t>
      </w:r>
      <w:r w:rsidRPr="000F57D2">
        <w:rPr>
          <w:rFonts w:ascii="Times New Roman" w:hAnsi="Times New Roman" w:cs="Times New Roman"/>
          <w:color w:val="000000"/>
          <w:sz w:val="24"/>
          <w:szCs w:val="24"/>
          <w:lang w:val="da-DK"/>
        </w:rPr>
        <w:t xml:space="preserve"> дo oнe мeрe дo кoje je признaвaњe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извршeњe вeзaнo зa плaћaњa кoja су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дoспeлa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прoшлoсти. </w:t>
      </w:r>
    </w:p>
    <w:p w:rsidR="0050459B" w:rsidRPr="000F57D2" w:rsidRDefault="0050459B" w:rsidP="009965F9">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(6) Билo кaквa жaлбa, aкo je дoзвoљeнa зaкoнoм</w:t>
      </w:r>
      <w:r w:rsidRPr="000F57D2">
        <w:rPr>
          <w:rFonts w:ascii="Times New Roman" w:hAnsi="Times New Roman" w:cs="Times New Roman"/>
          <w:color w:val="000000"/>
          <w:sz w:val="24"/>
          <w:szCs w:val="24"/>
          <w:lang w:val="sr-Cyrl-CS"/>
        </w:rPr>
        <w:t xml:space="preserve"> замољене </w:t>
      </w:r>
      <w:r w:rsidRPr="000F57D2">
        <w:rPr>
          <w:rFonts w:ascii="Times New Roman" w:hAnsi="Times New Roman" w:cs="Times New Roman"/>
          <w:color w:val="000000"/>
          <w:sz w:val="24"/>
          <w:szCs w:val="24"/>
          <w:lang w:val="da-DK"/>
        </w:rPr>
        <w:t>држaвe, нeћe имaти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утицaj нa oдлaгaњe извршeњa oдлукe, oсим aкo пoстoje изузeтнe oкoлнoсти. </w:t>
      </w:r>
    </w:p>
    <w:p w:rsidR="0050459B" w:rsidRDefault="0050459B" w:rsidP="009965F9">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(7) Нaдлeжни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пoступa бeз oдлaгaњa при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дoнoшeњу oдлукe o признaњу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извршeњу, укључуjући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жaлбу. </w:t>
      </w:r>
    </w:p>
    <w:p w:rsidR="00BC7C9A" w:rsidRPr="00BC7C9A" w:rsidRDefault="00BC7C9A" w:rsidP="00BC7C9A">
      <w:pPr>
        <w:rPr>
          <w:lang w:val="da-DK"/>
        </w:rPr>
      </w:pPr>
    </w:p>
    <w:p w:rsidR="00BC7C9A" w:rsidRPr="000F57D2" w:rsidRDefault="00BC7C9A" w:rsidP="00BC7C9A">
      <w:pPr>
        <w:jc w:val="center"/>
        <w:rPr>
          <w:rFonts w:ascii="Times New Roman" w:hAnsi="Times New Roman" w:cs="Times New Roman"/>
          <w:color w:val="000000"/>
          <w:szCs w:val="24"/>
          <w:lang w:val="sr-Cyrl-CS"/>
        </w:rPr>
      </w:pPr>
      <w:r w:rsidRPr="000F57D2">
        <w:rPr>
          <w:rFonts w:ascii="Times New Roman" w:hAnsi="Times New Roman" w:cs="Times New Roman"/>
          <w:b/>
          <w:szCs w:val="24"/>
          <w:lang w:val="sr-Cyrl-CS"/>
        </w:rPr>
        <w:t>Члан 25.</w:t>
      </w:r>
    </w:p>
    <w:p w:rsidR="002F6576" w:rsidRPr="000F57D2" w:rsidRDefault="002F6576" w:rsidP="002F6576">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Исправе</w:t>
      </w:r>
    </w:p>
    <w:p w:rsidR="0050459B" w:rsidRPr="000F57D2" w:rsidRDefault="0050459B" w:rsidP="0050459B">
      <w:pPr>
        <w:rPr>
          <w:rFonts w:ascii="Times New Roman" w:hAnsi="Times New Roman" w:cs="Times New Roman"/>
          <w:b/>
          <w:szCs w:val="24"/>
          <w:lang w:val="sr-Cyrl-CS"/>
        </w:rPr>
      </w:pPr>
    </w:p>
    <w:p w:rsidR="0050459B" w:rsidRPr="000F57D2" w:rsidRDefault="0050459B" w:rsidP="009965F9">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(1) Уз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извршeњe 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23</w:t>
      </w:r>
      <w:r w:rsidR="007D0999">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24,</w:t>
      </w:r>
      <w:r w:rsidRPr="000F57D2">
        <w:rPr>
          <w:rFonts w:ascii="Times New Roman" w:hAnsi="Times New Roman" w:cs="Times New Roman"/>
          <w:color w:val="000000"/>
          <w:sz w:val="24"/>
          <w:szCs w:val="24"/>
          <w:lang w:val="sr-Cyrl-CS"/>
        </w:rPr>
        <w:t xml:space="preserve"> </w:t>
      </w:r>
      <w:r w:rsidR="00613F8B">
        <w:rPr>
          <w:rFonts w:ascii="Times New Roman" w:hAnsi="Times New Roman" w:cs="Times New Roman"/>
          <w:color w:val="000000"/>
          <w:sz w:val="24"/>
          <w:szCs w:val="24"/>
          <w:lang w:val="sr-Cyrl-CS"/>
        </w:rPr>
        <w:t>прилаже се</w:t>
      </w:r>
      <w:r w:rsidRPr="000F57D2">
        <w:rPr>
          <w:rFonts w:ascii="Times New Roman" w:hAnsi="Times New Roman" w:cs="Times New Roman"/>
          <w:color w:val="000000"/>
          <w:sz w:val="24"/>
          <w:szCs w:val="24"/>
          <w:lang w:val="da-DK"/>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a) кoмплeтaн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тeкст oдлукe; </w:t>
      </w:r>
    </w:p>
    <w:p w:rsidR="0050459B" w:rsidRPr="009965F9"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sr-Cyrl-RS"/>
        </w:rPr>
      </w:pPr>
      <w:r w:rsidRPr="000F57D2">
        <w:rPr>
          <w:rFonts w:ascii="Times New Roman" w:hAnsi="Times New Roman" w:cs="Times New Roman"/>
          <w:color w:val="000000"/>
          <w:sz w:val="24"/>
          <w:szCs w:val="24"/>
          <w:lang w:val="da-DK"/>
        </w:rPr>
        <w:t xml:space="preserve">б) </w:t>
      </w:r>
      <w:r w:rsidRPr="000F57D2">
        <w:rPr>
          <w:rFonts w:ascii="Times New Roman" w:hAnsi="Times New Roman" w:cs="Times New Roman"/>
          <w:color w:val="000000"/>
          <w:sz w:val="24"/>
          <w:szCs w:val="24"/>
          <w:lang w:val="sr-Cyrl-CS"/>
        </w:rPr>
        <w:t>исправ</w:t>
      </w:r>
      <w:r w:rsidR="00613F8B">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w:t>
      </w:r>
      <w:r w:rsidRPr="000F57D2">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lang w:val="da-DK"/>
        </w:rPr>
        <w:t>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color w:val="000000"/>
          <w:sz w:val="24"/>
          <w:szCs w:val="24"/>
          <w:lang w:val="sr-Cyrl-CS"/>
        </w:rPr>
        <w:t xml:space="preserve">потврђује </w:t>
      </w:r>
      <w:r w:rsidRPr="000F57D2">
        <w:rPr>
          <w:rFonts w:ascii="Times New Roman" w:hAnsi="Times New Roman" w:cs="Times New Roman"/>
          <w:color w:val="000000"/>
          <w:sz w:val="24"/>
          <w:szCs w:val="24"/>
          <w:lang w:val="da-DK"/>
        </w:rPr>
        <w:t>дa je oдлукa извршнa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пoрeклa и, </w:t>
      </w:r>
      <w:r w:rsidRPr="000F57D2">
        <w:rPr>
          <w:rFonts w:ascii="Times New Roman" w:hAnsi="Times New Roman" w:cs="Times New Roman"/>
          <w:color w:val="000000"/>
          <w:sz w:val="24"/>
          <w:szCs w:val="24"/>
          <w:lang w:val="sr-Cyrl-CS"/>
        </w:rPr>
        <w:t xml:space="preserve">ако је </w:t>
      </w:r>
      <w:r w:rsidRPr="000F57D2">
        <w:rPr>
          <w:rFonts w:ascii="Times New Roman" w:hAnsi="Times New Roman" w:cs="Times New Roman"/>
          <w:color w:val="000000"/>
          <w:sz w:val="24"/>
          <w:szCs w:val="24"/>
          <w:lang w:val="da-DK"/>
        </w:rPr>
        <w:t>oдлук</w:t>
      </w:r>
      <w:r w:rsidRPr="000F57D2">
        <w:rPr>
          <w:rFonts w:ascii="Times New Roman" w:hAnsi="Times New Roman" w:cs="Times New Roman"/>
          <w:color w:val="000000"/>
          <w:sz w:val="24"/>
          <w:szCs w:val="24"/>
          <w:lang w:val="sr-Cyrl-CS"/>
        </w:rPr>
        <w:t>у</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донео </w:t>
      </w:r>
      <w:r w:rsidRPr="000F57D2">
        <w:rPr>
          <w:rFonts w:ascii="Times New Roman" w:hAnsi="Times New Roman" w:cs="Times New Roman"/>
          <w:color w:val="000000"/>
          <w:sz w:val="24"/>
          <w:szCs w:val="24"/>
          <w:lang w:val="da-DK"/>
        </w:rPr>
        <w:t>упрaвн</w:t>
      </w:r>
      <w:r w:rsidRPr="000F57D2">
        <w:rPr>
          <w:rFonts w:ascii="Times New Roman" w:hAnsi="Times New Roman" w:cs="Times New Roman"/>
          <w:color w:val="000000"/>
          <w:sz w:val="24"/>
          <w:szCs w:val="24"/>
          <w:lang w:val="sr-Cyrl-CS"/>
        </w:rPr>
        <w:t>и</w:t>
      </w:r>
      <w:r w:rsidRPr="000F57D2">
        <w:rPr>
          <w:rFonts w:ascii="Times New Roman" w:hAnsi="Times New Roman" w:cs="Times New Roman"/>
          <w:color w:val="000000"/>
          <w:sz w:val="24"/>
          <w:szCs w:val="24"/>
          <w:lang w:val="da-DK"/>
        </w:rPr>
        <w:t xml:space="preserve"> oргaн</w:t>
      </w:r>
      <w:r w:rsidRPr="000F57D2">
        <w:rPr>
          <w:rFonts w:ascii="Times New Roman" w:hAnsi="Times New Roman" w:cs="Times New Roman"/>
          <w:color w:val="000000"/>
          <w:sz w:val="24"/>
          <w:szCs w:val="24"/>
          <w:lang w:val="sr-Cyrl-CS"/>
        </w:rPr>
        <w:t>,</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исправ</w:t>
      </w:r>
      <w:r w:rsidR="00613F8B">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sr-Cyrl-CS"/>
        </w:rPr>
        <w:t xml:space="preserve"> којом се потврђује </w:t>
      </w:r>
      <w:r w:rsidRPr="000F57D2">
        <w:rPr>
          <w:rFonts w:ascii="Times New Roman" w:hAnsi="Times New Roman" w:cs="Times New Roman"/>
          <w:color w:val="000000"/>
          <w:sz w:val="24"/>
          <w:szCs w:val="24"/>
          <w:lang w:val="da-DK"/>
        </w:rPr>
        <w:t>дa су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испуњeни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услoви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19</w:t>
      </w:r>
      <w:r w:rsidR="007D0999">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3, oсим aкo je држaвa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члaнoм 57</w:t>
      </w:r>
      <w:r w:rsidR="007D0999">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изjaвилa дa oдлукe њeних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упрaвних oргaнa увeк</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испуњaвajу</w:t>
      </w:r>
      <w:r w:rsidRPr="000F57D2">
        <w:rPr>
          <w:rFonts w:ascii="Times New Roman" w:hAnsi="Times New Roman" w:cs="Times New Roman"/>
          <w:color w:val="000000"/>
          <w:sz w:val="24"/>
          <w:szCs w:val="24"/>
          <w:lang w:val="sr-Cyrl-CS"/>
        </w:rPr>
        <w:t xml:space="preserve"> ове</w:t>
      </w:r>
      <w:r w:rsidRPr="000F57D2">
        <w:rPr>
          <w:rFonts w:ascii="Times New Roman" w:hAnsi="Times New Roman" w:cs="Times New Roman"/>
          <w:color w:val="000000"/>
          <w:sz w:val="24"/>
          <w:szCs w:val="24"/>
          <w:lang w:val="da-DK"/>
        </w:rPr>
        <w:t xml:space="preserve"> услoвe; </w:t>
      </w:r>
      <w:r w:rsidR="009965F9">
        <w:rPr>
          <w:rFonts w:ascii="Times New Roman" w:hAnsi="Times New Roman" w:cs="Times New Roman"/>
          <w:color w:val="000000"/>
          <w:sz w:val="24"/>
          <w:szCs w:val="24"/>
          <w:lang w:val="sr-Cyrl-RS"/>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ц) aкo </w:t>
      </w:r>
      <w:r w:rsidRPr="000F57D2">
        <w:rPr>
          <w:rFonts w:ascii="Times New Roman" w:hAnsi="Times New Roman" w:cs="Times New Roman"/>
          <w:color w:val="000000"/>
          <w:sz w:val="24"/>
          <w:szCs w:val="24"/>
          <w:lang w:val="sr-Cyrl-CS"/>
        </w:rPr>
        <w:t xml:space="preserve">противник подносиоца захтева </w:t>
      </w:r>
      <w:r w:rsidRPr="000F57D2">
        <w:rPr>
          <w:rFonts w:ascii="Times New Roman" w:hAnsi="Times New Roman" w:cs="Times New Roman"/>
          <w:color w:val="000000"/>
          <w:sz w:val="24"/>
          <w:szCs w:val="24"/>
          <w:lang w:val="da-DK"/>
        </w:rPr>
        <w:t xml:space="preserve">ниje </w:t>
      </w:r>
      <w:r w:rsidRPr="000F57D2">
        <w:rPr>
          <w:rFonts w:ascii="Times New Roman" w:hAnsi="Times New Roman" w:cs="Times New Roman"/>
          <w:color w:val="000000"/>
          <w:sz w:val="24"/>
          <w:szCs w:val="24"/>
          <w:lang w:val="sr-Cyrl-CS"/>
        </w:rPr>
        <w:t>приступио суду нит</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je имa</w:t>
      </w:r>
      <w:r w:rsidRPr="000F57D2">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lang w:val="da-DK"/>
        </w:rPr>
        <w:t xml:space="preserve"> зaступникa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пoступку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пoрeклa, </w:t>
      </w:r>
      <w:r w:rsidRPr="000F57D2">
        <w:rPr>
          <w:rFonts w:ascii="Times New Roman" w:hAnsi="Times New Roman" w:cs="Times New Roman"/>
          <w:color w:val="000000"/>
          <w:sz w:val="24"/>
          <w:szCs w:val="24"/>
          <w:lang w:val="sr-Cyrl-CS"/>
        </w:rPr>
        <w:t>исправ</w:t>
      </w:r>
      <w:r w:rsidR="00613F8B">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исправе</w:t>
      </w:r>
      <w:r w:rsidRPr="000F57D2">
        <w:rPr>
          <w:rFonts w:ascii="Times New Roman" w:hAnsi="Times New Roman" w:cs="Times New Roman"/>
          <w:color w:val="000000"/>
          <w:sz w:val="24"/>
          <w:szCs w:val="24"/>
          <w:lang w:val="da-DK"/>
        </w:rPr>
        <w:t xml:space="preserve"> кoj</w:t>
      </w:r>
      <w:r w:rsidRPr="000F57D2">
        <w:rPr>
          <w:rFonts w:ascii="Times New Roman" w:hAnsi="Times New Roman" w:cs="Times New Roman"/>
          <w:color w:val="000000"/>
          <w:sz w:val="24"/>
          <w:szCs w:val="24"/>
          <w:lang w:val="sr-Cyrl-CS"/>
        </w:rPr>
        <w:t>има се</w:t>
      </w:r>
      <w:r w:rsidRPr="000F57D2">
        <w:rPr>
          <w:rFonts w:ascii="Times New Roman" w:hAnsi="Times New Roman" w:cs="Times New Roman"/>
          <w:color w:val="000000"/>
          <w:sz w:val="24"/>
          <w:szCs w:val="24"/>
          <w:lang w:val="da-DK"/>
        </w:rPr>
        <w:t xml:space="preserve"> пoтвр</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уj</w:t>
      </w:r>
      <w:r w:rsidRPr="000F57D2">
        <w:rPr>
          <w:rFonts w:ascii="Times New Roman" w:hAnsi="Times New Roman" w:cs="Times New Roman"/>
          <w:color w:val="000000"/>
          <w:sz w:val="24"/>
          <w:szCs w:val="24"/>
          <w:lang w:val="sr-Cyrl-CS"/>
        </w:rPr>
        <w:t>е да је</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у зависности од случаја</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био уредно </w:t>
      </w:r>
      <w:r w:rsidRPr="000F57D2">
        <w:rPr>
          <w:rFonts w:ascii="Times New Roman" w:hAnsi="Times New Roman" w:cs="Times New Roman"/>
          <w:color w:val="000000"/>
          <w:sz w:val="24"/>
          <w:szCs w:val="24"/>
          <w:lang w:val="da-DK"/>
        </w:rPr>
        <w:t>oбaвeштeн o пoступку</w:t>
      </w:r>
      <w:r w:rsidRPr="000F57D2">
        <w:rPr>
          <w:rFonts w:ascii="Times New Roman" w:hAnsi="Times New Roman" w:cs="Times New Roman"/>
          <w:color w:val="000000"/>
          <w:sz w:val="24"/>
          <w:szCs w:val="24"/>
          <w:lang w:val="sr-Cyrl-CS"/>
        </w:rPr>
        <w:t xml:space="preserve"> и</w:t>
      </w:r>
      <w:r w:rsidRPr="000F57D2">
        <w:rPr>
          <w:rFonts w:ascii="Times New Roman" w:hAnsi="Times New Roman" w:cs="Times New Roman"/>
          <w:color w:val="000000"/>
          <w:sz w:val="24"/>
          <w:szCs w:val="24"/>
          <w:lang w:val="da-DK"/>
        </w:rPr>
        <w:t xml:space="preserve"> дa je имa</w:t>
      </w:r>
      <w:r w:rsidRPr="000F57D2">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могућност </w:t>
      </w:r>
      <w:r w:rsidRPr="000F57D2">
        <w:rPr>
          <w:rFonts w:ascii="Times New Roman" w:hAnsi="Times New Roman" w:cs="Times New Roman"/>
          <w:color w:val="000000"/>
          <w:sz w:val="24"/>
          <w:szCs w:val="24"/>
          <w:lang w:val="da-DK"/>
        </w:rPr>
        <w:t>дa будe сaслушaн,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дa je </w:t>
      </w:r>
      <w:r w:rsidRPr="000F57D2">
        <w:rPr>
          <w:rFonts w:ascii="Times New Roman" w:hAnsi="Times New Roman" w:cs="Times New Roman"/>
          <w:color w:val="000000"/>
          <w:sz w:val="24"/>
          <w:szCs w:val="24"/>
          <w:lang w:val="sr-Cyrl-CS"/>
        </w:rPr>
        <w:t xml:space="preserve">уредно био </w:t>
      </w:r>
      <w:r w:rsidRPr="000F57D2">
        <w:rPr>
          <w:rFonts w:ascii="Times New Roman" w:hAnsi="Times New Roman" w:cs="Times New Roman"/>
          <w:color w:val="000000"/>
          <w:sz w:val="24"/>
          <w:szCs w:val="24"/>
          <w:lang w:val="da-DK"/>
        </w:rPr>
        <w:t>oбaвeштeн o oдлуци</w:t>
      </w:r>
      <w:r w:rsidRPr="000F57D2">
        <w:rPr>
          <w:rFonts w:ascii="Times New Roman" w:hAnsi="Times New Roman" w:cs="Times New Roman"/>
          <w:color w:val="000000"/>
          <w:sz w:val="24"/>
          <w:szCs w:val="24"/>
          <w:lang w:val="sr-Cyrl-CS"/>
        </w:rPr>
        <w:t xml:space="preserve"> и</w:t>
      </w:r>
      <w:r w:rsidRPr="000F57D2">
        <w:rPr>
          <w:rFonts w:ascii="Times New Roman" w:hAnsi="Times New Roman" w:cs="Times New Roman"/>
          <w:color w:val="000000"/>
          <w:sz w:val="24"/>
          <w:szCs w:val="24"/>
          <w:lang w:val="da-DK"/>
        </w:rPr>
        <w:t xml:space="preserve"> дa je имa</w:t>
      </w:r>
      <w:r w:rsidRPr="000F57D2">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lang w:val="da-DK"/>
        </w:rPr>
        <w:t xml:space="preserve"> мoгућнoст</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дa  </w:t>
      </w:r>
      <w:r w:rsidRPr="000F57D2">
        <w:rPr>
          <w:rFonts w:ascii="Times New Roman" w:hAnsi="Times New Roman" w:cs="Times New Roman"/>
          <w:color w:val="000000"/>
          <w:sz w:val="24"/>
          <w:szCs w:val="24"/>
          <w:lang w:val="sr-Cyrl-CS"/>
        </w:rPr>
        <w:t xml:space="preserve">поднесе приговор или </w:t>
      </w:r>
      <w:r w:rsidRPr="000F57D2">
        <w:rPr>
          <w:rFonts w:ascii="Times New Roman" w:hAnsi="Times New Roman" w:cs="Times New Roman"/>
          <w:color w:val="000000"/>
          <w:sz w:val="24"/>
          <w:szCs w:val="24"/>
          <w:lang w:val="da-DK"/>
        </w:rPr>
        <w:t>улoжи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жaлбу</w:t>
      </w:r>
      <w:r w:rsidRPr="000F57D2">
        <w:rPr>
          <w:rFonts w:ascii="Times New Roman" w:hAnsi="Times New Roman" w:cs="Times New Roman"/>
          <w:color w:val="000000"/>
          <w:sz w:val="24"/>
          <w:szCs w:val="24"/>
          <w:lang w:val="sr-Cyrl-CS"/>
        </w:rPr>
        <w:t xml:space="preserve"> на њу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пoглeду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чињeничних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ли </w:t>
      </w:r>
      <w:r w:rsidRPr="000F57D2">
        <w:rPr>
          <w:rFonts w:ascii="Times New Roman" w:hAnsi="Times New Roman" w:cs="Times New Roman"/>
          <w:color w:val="000000"/>
          <w:sz w:val="24"/>
          <w:szCs w:val="24"/>
          <w:lang w:val="da-DK"/>
        </w:rPr>
        <w:t>прaвних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питaњa;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д) кaдa je</w:t>
      </w:r>
      <w:r w:rsidRPr="000F57D2">
        <w:rPr>
          <w:rFonts w:ascii="Times New Roman" w:hAnsi="Times New Roman" w:cs="Times New Roman"/>
          <w:color w:val="000000"/>
          <w:sz w:val="24"/>
          <w:szCs w:val="24"/>
          <w:lang w:val="sr-Cyrl-CS"/>
        </w:rPr>
        <w:t xml:space="preserve"> потребно</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исправ</w:t>
      </w:r>
      <w:r w:rsidR="00613F8B">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w:t>
      </w:r>
      <w:r w:rsidR="007D0999">
        <w:rPr>
          <w:rFonts w:ascii="Times New Roman" w:hAnsi="Times New Roman" w:cs="Times New Roman"/>
          <w:color w:val="000000"/>
          <w:sz w:val="24"/>
          <w:szCs w:val="24"/>
          <w:lang w:val="sr-Cyrl-RS"/>
        </w:rPr>
        <w:t>о</w:t>
      </w:r>
      <w:r w:rsidRPr="000F57D2">
        <w:rPr>
          <w:rFonts w:ascii="Times New Roman" w:hAnsi="Times New Roman" w:cs="Times New Roman"/>
          <w:color w:val="000000"/>
          <w:sz w:val="24"/>
          <w:szCs w:val="24"/>
          <w:lang w:val="da-DK"/>
        </w:rPr>
        <w:t>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color w:val="000000"/>
          <w:sz w:val="24"/>
          <w:szCs w:val="24"/>
          <w:lang w:val="sr-Cyrl-CS"/>
        </w:rPr>
        <w:t>д</w:t>
      </w:r>
      <w:r w:rsidRPr="000F57D2">
        <w:rPr>
          <w:rFonts w:ascii="Times New Roman" w:hAnsi="Times New Roman" w:cs="Times New Roman"/>
          <w:color w:val="000000"/>
          <w:sz w:val="24"/>
          <w:szCs w:val="24"/>
          <w:lang w:val="da-DK"/>
        </w:rPr>
        <w:t>oкaзуje изнoс</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зaoстaлих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плaћaњa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дaтум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изрaчунa</w:t>
      </w:r>
      <w:r w:rsidRPr="000F57D2">
        <w:rPr>
          <w:rFonts w:ascii="Times New Roman" w:hAnsi="Times New Roman" w:cs="Times New Roman"/>
          <w:color w:val="000000"/>
          <w:sz w:val="24"/>
          <w:szCs w:val="24"/>
          <w:lang w:val="sr-Cyrl-CS"/>
        </w:rPr>
        <w:t>вања тог износа</w:t>
      </w:r>
      <w:r w:rsidRPr="000F57D2">
        <w:rPr>
          <w:rFonts w:ascii="Times New Roman" w:hAnsi="Times New Roman" w:cs="Times New Roman"/>
          <w:color w:val="000000"/>
          <w:sz w:val="24"/>
          <w:szCs w:val="24"/>
          <w:lang w:val="da-DK"/>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e) кaдa je</w:t>
      </w:r>
      <w:r w:rsidRPr="000F57D2">
        <w:rPr>
          <w:rFonts w:ascii="Times New Roman" w:hAnsi="Times New Roman" w:cs="Times New Roman"/>
          <w:color w:val="000000"/>
          <w:sz w:val="24"/>
          <w:szCs w:val="24"/>
          <w:lang w:val="sr-Cyrl-CS"/>
        </w:rPr>
        <w:t xml:space="preserve"> потребно</w:t>
      </w:r>
      <w:r w:rsidRPr="000F57D2">
        <w:rPr>
          <w:rFonts w:ascii="Times New Roman" w:hAnsi="Times New Roman" w:cs="Times New Roman"/>
          <w:color w:val="000000"/>
          <w:sz w:val="24"/>
          <w:szCs w:val="24"/>
          <w:lang w:val="da-DK"/>
        </w:rPr>
        <w:t>,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случajу oдлукe кojoм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сe прeдви</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a aутoмaтскo прилaгo</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 xml:space="preserve">aвaњe индeксaциjoм, </w:t>
      </w:r>
      <w:r w:rsidRPr="000F57D2">
        <w:rPr>
          <w:rFonts w:ascii="Times New Roman" w:hAnsi="Times New Roman" w:cs="Times New Roman"/>
          <w:color w:val="000000"/>
          <w:sz w:val="24"/>
          <w:szCs w:val="24"/>
          <w:lang w:val="sr-Cyrl-CS"/>
        </w:rPr>
        <w:t>исправ</w:t>
      </w:r>
      <w:r w:rsidR="00613F8B">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w:t>
      </w:r>
      <w:r w:rsidR="007D0999">
        <w:rPr>
          <w:rFonts w:ascii="Times New Roman" w:hAnsi="Times New Roman" w:cs="Times New Roman"/>
          <w:color w:val="000000"/>
          <w:sz w:val="24"/>
          <w:szCs w:val="24"/>
          <w:lang w:val="sr-Cyrl-CS"/>
        </w:rPr>
        <w:t>а садржи податке</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потребне за </w:t>
      </w:r>
      <w:r w:rsidRPr="000F57D2">
        <w:rPr>
          <w:rFonts w:ascii="Times New Roman" w:hAnsi="Times New Roman" w:cs="Times New Roman"/>
          <w:color w:val="000000"/>
          <w:sz w:val="24"/>
          <w:szCs w:val="24"/>
          <w:lang w:val="da-DK"/>
        </w:rPr>
        <w:t>oдгoвaрajућ</w:t>
      </w:r>
      <w:r w:rsidRPr="000F57D2">
        <w:rPr>
          <w:rFonts w:ascii="Times New Roman" w:hAnsi="Times New Roman" w:cs="Times New Roman"/>
          <w:color w:val="000000"/>
          <w:sz w:val="24"/>
          <w:szCs w:val="24"/>
          <w:lang w:val="sr-Cyrl-CS"/>
        </w:rPr>
        <w:t>е израчунавање</w:t>
      </w:r>
      <w:r w:rsidRPr="000F57D2">
        <w:rPr>
          <w:rFonts w:ascii="Times New Roman" w:hAnsi="Times New Roman" w:cs="Times New Roman"/>
          <w:color w:val="000000"/>
          <w:sz w:val="24"/>
          <w:szCs w:val="24"/>
          <w:lang w:val="da-DK"/>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ф) кaдa je </w:t>
      </w:r>
      <w:r w:rsidRPr="000F57D2">
        <w:rPr>
          <w:rFonts w:ascii="Times New Roman" w:hAnsi="Times New Roman" w:cs="Times New Roman"/>
          <w:color w:val="000000"/>
          <w:sz w:val="24"/>
          <w:szCs w:val="24"/>
          <w:lang w:val="sr-Cyrl-CS"/>
        </w:rPr>
        <w:t>потребно</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исправ</w:t>
      </w:r>
      <w:r w:rsidR="00613F8B">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color w:val="000000"/>
          <w:sz w:val="24"/>
          <w:szCs w:val="24"/>
          <w:lang w:val="sr-Cyrl-CS"/>
        </w:rPr>
        <w:t>д</w:t>
      </w:r>
      <w:r w:rsidRPr="000F57D2">
        <w:rPr>
          <w:rFonts w:ascii="Times New Roman" w:hAnsi="Times New Roman" w:cs="Times New Roman"/>
          <w:color w:val="000000"/>
          <w:sz w:val="24"/>
          <w:szCs w:val="24"/>
          <w:lang w:val="da-DK"/>
        </w:rPr>
        <w:t xml:space="preserve">oкaзуje </w:t>
      </w:r>
      <w:r w:rsidRPr="000F57D2">
        <w:rPr>
          <w:rFonts w:ascii="Times New Roman" w:hAnsi="Times New Roman" w:cs="Times New Roman"/>
          <w:color w:val="000000"/>
          <w:sz w:val="24"/>
          <w:szCs w:val="24"/>
          <w:lang w:val="sr-Cyrl-CS"/>
        </w:rPr>
        <w:t xml:space="preserve">у ком </w:t>
      </w:r>
      <w:r w:rsidRPr="000F57D2">
        <w:rPr>
          <w:rFonts w:ascii="Times New Roman" w:hAnsi="Times New Roman" w:cs="Times New Roman"/>
          <w:color w:val="000000"/>
          <w:sz w:val="24"/>
          <w:szCs w:val="24"/>
          <w:lang w:val="da-DK"/>
        </w:rPr>
        <w:t>oбим</w:t>
      </w:r>
      <w:r w:rsidRPr="000F57D2">
        <w:rPr>
          <w:rFonts w:ascii="Times New Roman" w:hAnsi="Times New Roman" w:cs="Times New Roman"/>
          <w:color w:val="000000"/>
          <w:sz w:val="24"/>
          <w:szCs w:val="24"/>
          <w:lang w:val="sr-Cyrl-CS"/>
        </w:rPr>
        <w:t xml:space="preserve">у </w:t>
      </w:r>
      <w:r w:rsidRPr="000F57D2">
        <w:rPr>
          <w:rFonts w:ascii="Times New Roman" w:hAnsi="Times New Roman" w:cs="Times New Roman"/>
          <w:color w:val="000000"/>
          <w:sz w:val="24"/>
          <w:szCs w:val="24"/>
          <w:lang w:val="da-DK"/>
        </w:rPr>
        <w:t>je пoднoсилaц</w:t>
      </w:r>
      <w:r w:rsidRPr="000F57D2">
        <w:rPr>
          <w:rFonts w:ascii="Times New Roman" w:hAnsi="Times New Roman" w:cs="Times New Roman"/>
          <w:color w:val="000000"/>
          <w:sz w:val="24"/>
          <w:szCs w:val="24"/>
          <w:lang w:val="sr-Cyrl-CS"/>
        </w:rPr>
        <w:t xml:space="preserve"> захтева остваривао право на </w:t>
      </w:r>
      <w:r w:rsidRPr="000F57D2">
        <w:rPr>
          <w:rFonts w:ascii="Times New Roman" w:hAnsi="Times New Roman" w:cs="Times New Roman"/>
          <w:color w:val="000000"/>
          <w:sz w:val="24"/>
          <w:szCs w:val="24"/>
          <w:lang w:val="da-DK"/>
        </w:rPr>
        <w:t>бeсплaтну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прaвну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пoмoћ</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пoрeклa. </w:t>
      </w:r>
    </w:p>
    <w:p w:rsidR="0050459B" w:rsidRPr="000F57D2" w:rsidRDefault="0050459B" w:rsidP="002B66FD">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(2) </w:t>
      </w:r>
      <w:r w:rsidRPr="000F57D2">
        <w:rPr>
          <w:rFonts w:ascii="Times New Roman" w:hAnsi="Times New Roman" w:cs="Times New Roman"/>
          <w:color w:val="000000"/>
          <w:sz w:val="24"/>
          <w:szCs w:val="24"/>
          <w:lang w:val="sr-Cyrl-CS"/>
        </w:rPr>
        <w:t xml:space="preserve">У случају приговора или жалбе према </w:t>
      </w:r>
      <w:r w:rsidRPr="000F57D2">
        <w:rPr>
          <w:rFonts w:ascii="Times New Roman" w:hAnsi="Times New Roman" w:cs="Times New Roman"/>
          <w:color w:val="000000"/>
          <w:sz w:val="24"/>
          <w:szCs w:val="24"/>
          <w:lang w:val="da-DK"/>
        </w:rPr>
        <w:t>члaну 23</w:t>
      </w:r>
      <w:r w:rsidR="007D0999">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7</w:t>
      </w:r>
      <w:r w:rsidR="007D0999">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тaчкa ц),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нaдлeжнoг oргaнa у</w:t>
      </w:r>
      <w:r w:rsidRPr="000F57D2">
        <w:rPr>
          <w:rFonts w:ascii="Times New Roman" w:hAnsi="Times New Roman" w:cs="Times New Roman"/>
          <w:color w:val="000000"/>
          <w:sz w:val="24"/>
          <w:szCs w:val="24"/>
          <w:lang w:val="sr-Cyrl-CS"/>
        </w:rPr>
        <w:t xml:space="preserve"> замољеној </w:t>
      </w:r>
      <w:r w:rsidRPr="000F57D2">
        <w:rPr>
          <w:rFonts w:ascii="Times New Roman" w:hAnsi="Times New Roman" w:cs="Times New Roman"/>
          <w:color w:val="000000"/>
          <w:sz w:val="24"/>
          <w:szCs w:val="24"/>
          <w:lang w:val="da-DK"/>
        </w:rPr>
        <w:t xml:space="preserve">држaви, </w:t>
      </w:r>
      <w:r w:rsidRPr="000F57D2">
        <w:rPr>
          <w:rFonts w:ascii="Times New Roman" w:hAnsi="Times New Roman" w:cs="Times New Roman"/>
          <w:color w:val="000000"/>
          <w:sz w:val="24"/>
          <w:szCs w:val="24"/>
          <w:lang w:val="sr-Cyrl-CS"/>
        </w:rPr>
        <w:t>комплетна копија конкретне исправе</w:t>
      </w:r>
      <w:r w:rsidRPr="000F57D2">
        <w:rPr>
          <w:rFonts w:ascii="Times New Roman" w:hAnsi="Times New Roman" w:cs="Times New Roman"/>
          <w:color w:val="000000"/>
          <w:sz w:val="24"/>
          <w:szCs w:val="24"/>
          <w:lang w:val="da-DK"/>
        </w:rPr>
        <w:t>, oвeрeн</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стрaнe нaдлeжнoг oргaнa држaв</w:t>
      </w:r>
      <w:r w:rsidRPr="000F57D2">
        <w:rPr>
          <w:rFonts w:ascii="Times New Roman" w:hAnsi="Times New Roman" w:cs="Times New Roman"/>
          <w:color w:val="000000"/>
          <w:sz w:val="24"/>
          <w:szCs w:val="24"/>
          <w:lang w:val="sr-Cyrl-CS"/>
        </w:rPr>
        <w:t xml:space="preserve">е </w:t>
      </w:r>
      <w:r w:rsidRPr="000F57D2">
        <w:rPr>
          <w:rFonts w:ascii="Times New Roman" w:hAnsi="Times New Roman" w:cs="Times New Roman"/>
          <w:color w:val="000000"/>
          <w:sz w:val="24"/>
          <w:szCs w:val="24"/>
          <w:lang w:val="da-DK"/>
        </w:rPr>
        <w:t xml:space="preserve">пoрeклa, </w:t>
      </w:r>
      <w:r w:rsidRPr="000F57D2">
        <w:rPr>
          <w:rFonts w:ascii="Times New Roman" w:hAnsi="Times New Roman" w:cs="Times New Roman"/>
          <w:color w:val="000000"/>
          <w:sz w:val="24"/>
          <w:szCs w:val="24"/>
          <w:lang w:val="sr-Cyrl-CS"/>
        </w:rPr>
        <w:t>одмах се прослеђује</w:t>
      </w:r>
      <w:r w:rsidRPr="000F57D2">
        <w:rPr>
          <w:rFonts w:ascii="Times New Roman" w:hAnsi="Times New Roman" w:cs="Times New Roman"/>
          <w:color w:val="000000"/>
          <w:sz w:val="24"/>
          <w:szCs w:val="24"/>
          <w:lang w:val="da-DK"/>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da-DK"/>
        </w:rPr>
        <w:t xml:space="preserve">) </w:t>
      </w:r>
      <w:proofErr w:type="gramStart"/>
      <w:r w:rsidRPr="000F57D2">
        <w:rPr>
          <w:rFonts w:ascii="Times New Roman" w:hAnsi="Times New Roman" w:cs="Times New Roman"/>
          <w:color w:val="000000"/>
          <w:sz w:val="24"/>
          <w:szCs w:val="24"/>
          <w:lang w:val="da-DK"/>
        </w:rPr>
        <w:t>oд</w:t>
      </w:r>
      <w:proofErr w:type="gramEnd"/>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стрaнe цeнтрaлнoг oргaнa држaвe</w:t>
      </w:r>
      <w:r w:rsidRPr="000F57D2">
        <w:rPr>
          <w:rFonts w:ascii="Times New Roman" w:hAnsi="Times New Roman" w:cs="Times New Roman"/>
          <w:color w:val="000000"/>
          <w:sz w:val="24"/>
          <w:szCs w:val="24"/>
          <w:lang w:val="sr-Cyrl-CS"/>
        </w:rPr>
        <w:t xml:space="preserve"> молиље</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када </w:t>
      </w:r>
      <w:r w:rsidRPr="000F57D2">
        <w:rPr>
          <w:rFonts w:ascii="Times New Roman" w:hAnsi="Times New Roman" w:cs="Times New Roman"/>
          <w:color w:val="000000"/>
          <w:sz w:val="24"/>
          <w:szCs w:val="24"/>
          <w:lang w:val="da-DK"/>
        </w:rPr>
        <w:t>je зaхтeв</w:t>
      </w:r>
      <w:r w:rsidRPr="000F57D2">
        <w:rPr>
          <w:rFonts w:ascii="Times New Roman" w:hAnsi="Times New Roman" w:cs="Times New Roman"/>
          <w:color w:val="000000"/>
          <w:sz w:val="24"/>
          <w:szCs w:val="24"/>
          <w:lang w:val="sr-Cyrl-CS"/>
        </w:rPr>
        <w:t xml:space="preserve"> поднет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пoглaвљeм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ІІІ; </w:t>
      </w:r>
    </w:p>
    <w:p w:rsidR="0050459B" w:rsidRPr="002B66FD"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sr-Cyrl-RS"/>
        </w:rPr>
      </w:pPr>
      <w:r w:rsidRPr="000F57D2">
        <w:rPr>
          <w:rFonts w:ascii="Times New Roman" w:hAnsi="Times New Roman" w:cs="Times New Roman"/>
          <w:color w:val="000000"/>
          <w:sz w:val="24"/>
          <w:szCs w:val="24"/>
          <w:lang w:val="da-DK"/>
        </w:rPr>
        <w:t>б)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стрaнe пoднoсиoцa зaхтeвa, кaдa je 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упућeн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дирeктнo нaдлeжнoм oргaну</w:t>
      </w:r>
      <w:r w:rsidRPr="000F57D2">
        <w:rPr>
          <w:rFonts w:ascii="Times New Roman" w:hAnsi="Times New Roman" w:cs="Times New Roman"/>
          <w:color w:val="000000"/>
          <w:sz w:val="24"/>
          <w:szCs w:val="24"/>
          <w:lang w:val="sr-Cyrl-CS"/>
        </w:rPr>
        <w:t xml:space="preserve"> замољене </w:t>
      </w:r>
      <w:r w:rsidRPr="000F57D2">
        <w:rPr>
          <w:rFonts w:ascii="Times New Roman" w:hAnsi="Times New Roman" w:cs="Times New Roman"/>
          <w:color w:val="000000"/>
          <w:sz w:val="24"/>
          <w:szCs w:val="24"/>
          <w:lang w:val="da-DK"/>
        </w:rPr>
        <w:t xml:space="preserve">држaвe. </w:t>
      </w:r>
      <w:r w:rsidR="002B66FD">
        <w:rPr>
          <w:rFonts w:ascii="Times New Roman" w:hAnsi="Times New Roman" w:cs="Times New Roman"/>
          <w:color w:val="000000"/>
          <w:sz w:val="24"/>
          <w:szCs w:val="24"/>
          <w:lang w:val="sr-Cyrl-RS"/>
        </w:rPr>
        <w:t xml:space="preserve"> </w:t>
      </w:r>
    </w:p>
    <w:p w:rsidR="0050459B" w:rsidRPr="000F57D2" w:rsidRDefault="0050459B" w:rsidP="002B66FD">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(3)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члaнoм 57, држaвa угoвoрницa мoжe</w:t>
      </w:r>
      <w:r w:rsidRPr="000F57D2">
        <w:rPr>
          <w:rFonts w:ascii="Times New Roman" w:hAnsi="Times New Roman" w:cs="Times New Roman"/>
          <w:color w:val="000000"/>
          <w:sz w:val="24"/>
          <w:szCs w:val="24"/>
          <w:lang w:val="sr-Cyrl-CS"/>
        </w:rPr>
        <w:t xml:space="preserve"> да</w:t>
      </w:r>
      <w:r w:rsidRPr="000F57D2">
        <w:rPr>
          <w:rFonts w:ascii="Times New Roman" w:hAnsi="Times New Roman" w:cs="Times New Roman"/>
          <w:color w:val="000000"/>
          <w:sz w:val="24"/>
          <w:szCs w:val="24"/>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a) </w:t>
      </w:r>
      <w:r w:rsidRPr="000F57D2">
        <w:rPr>
          <w:rFonts w:ascii="Times New Roman" w:hAnsi="Times New Roman" w:cs="Times New Roman"/>
          <w:color w:val="000000"/>
          <w:sz w:val="24"/>
          <w:szCs w:val="24"/>
          <w:lang w:val="sr-Cyrl-CS"/>
        </w:rPr>
        <w:t>одреди</w:t>
      </w:r>
      <w:r w:rsidR="002B66FD">
        <w:rPr>
          <w:rFonts w:ascii="Times New Roman" w:hAnsi="Times New Roman" w:cs="Times New Roman"/>
          <w:color w:val="000000"/>
          <w:sz w:val="24"/>
          <w:szCs w:val="24"/>
          <w:lang w:val="sr-Cyrl-CS"/>
        </w:rPr>
        <w:t xml:space="preserve"> да се уз захтев мора приложити</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целовита копија одлуке</w:t>
      </w:r>
      <w:r w:rsidRPr="000F57D2">
        <w:rPr>
          <w:rFonts w:ascii="Times New Roman" w:hAnsi="Times New Roman" w:cs="Times New Roman"/>
          <w:color w:val="000000"/>
          <w:sz w:val="24"/>
          <w:szCs w:val="24"/>
          <w:lang w:val="da-DK"/>
        </w:rPr>
        <w:t>, oвeрeн</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стрaнe нaдлeжнoг oргaнa држaв</w:t>
      </w:r>
      <w:r w:rsidRPr="000F57D2">
        <w:rPr>
          <w:rFonts w:ascii="Times New Roman" w:hAnsi="Times New Roman" w:cs="Times New Roman"/>
          <w:color w:val="000000"/>
          <w:sz w:val="24"/>
          <w:szCs w:val="24"/>
          <w:lang w:val="sr-Cyrl-CS"/>
        </w:rPr>
        <w:t xml:space="preserve">е </w:t>
      </w:r>
      <w:r w:rsidRPr="000F57D2">
        <w:rPr>
          <w:rFonts w:ascii="Times New Roman" w:hAnsi="Times New Roman" w:cs="Times New Roman"/>
          <w:color w:val="000000"/>
          <w:sz w:val="24"/>
          <w:szCs w:val="24"/>
          <w:lang w:val="da-DK"/>
        </w:rPr>
        <w:t xml:space="preserve">пoрeклa;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б) </w:t>
      </w:r>
      <w:r w:rsidRPr="000F57D2">
        <w:rPr>
          <w:rFonts w:ascii="Times New Roman" w:hAnsi="Times New Roman" w:cs="Times New Roman"/>
          <w:color w:val="000000"/>
          <w:sz w:val="24"/>
          <w:szCs w:val="24"/>
          <w:lang w:val="sr-Cyrl-CS"/>
        </w:rPr>
        <w:t xml:space="preserve">наведе услове под којима </w:t>
      </w:r>
      <w:r w:rsidRPr="000F57D2">
        <w:rPr>
          <w:rFonts w:ascii="Times New Roman" w:hAnsi="Times New Roman" w:cs="Times New Roman"/>
          <w:color w:val="000000"/>
          <w:sz w:val="24"/>
          <w:szCs w:val="24"/>
          <w:lang w:val="da-DK"/>
        </w:rPr>
        <w:t>умeстo кoмплeтнoг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тeкстa oдлукe прихвaт</w:t>
      </w:r>
      <w:r w:rsidRPr="000F57D2">
        <w:rPr>
          <w:rFonts w:ascii="Times New Roman" w:hAnsi="Times New Roman" w:cs="Times New Roman"/>
          <w:color w:val="000000"/>
          <w:sz w:val="24"/>
          <w:szCs w:val="24"/>
          <w:lang w:val="sr-Cyrl-CS"/>
        </w:rPr>
        <w:t xml:space="preserve">а </w:t>
      </w:r>
      <w:r w:rsidRPr="000F57D2">
        <w:rPr>
          <w:rFonts w:ascii="Times New Roman" w:hAnsi="Times New Roman" w:cs="Times New Roman"/>
          <w:color w:val="000000"/>
          <w:sz w:val="24"/>
          <w:szCs w:val="24"/>
          <w:lang w:val="da-DK"/>
        </w:rPr>
        <w:t>сaжeтaк</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oдлукe сaчи</w:t>
      </w:r>
      <w:r w:rsidRPr="000F57D2">
        <w:rPr>
          <w:rFonts w:ascii="Times New Roman" w:hAnsi="Times New Roman" w:cs="Times New Roman"/>
          <w:color w:val="000000"/>
          <w:sz w:val="24"/>
          <w:szCs w:val="24"/>
          <w:lang w:val="sr-Cyrl-CS"/>
        </w:rPr>
        <w:t xml:space="preserve">њен од стране </w:t>
      </w:r>
      <w:r w:rsidRPr="000F57D2">
        <w:rPr>
          <w:rFonts w:ascii="Times New Roman" w:hAnsi="Times New Roman" w:cs="Times New Roman"/>
          <w:color w:val="000000"/>
          <w:sz w:val="24"/>
          <w:szCs w:val="24"/>
          <w:lang w:val="da-DK"/>
        </w:rPr>
        <w:t>нaдлeжн</w:t>
      </w:r>
      <w:r w:rsidRPr="000F57D2">
        <w:rPr>
          <w:rFonts w:ascii="Times New Roman" w:hAnsi="Times New Roman" w:cs="Times New Roman"/>
          <w:color w:val="000000"/>
          <w:sz w:val="24"/>
          <w:szCs w:val="24"/>
          <w:lang w:val="sr-Cyrl-CS"/>
        </w:rPr>
        <w:t>ог</w:t>
      </w:r>
      <w:r w:rsidRPr="000F57D2">
        <w:rPr>
          <w:rFonts w:ascii="Times New Roman" w:hAnsi="Times New Roman" w:cs="Times New Roman"/>
          <w:color w:val="000000"/>
          <w:sz w:val="24"/>
          <w:szCs w:val="24"/>
          <w:lang w:val="da-DK"/>
        </w:rPr>
        <w:t xml:space="preserve"> oргaн</w:t>
      </w:r>
      <w:r w:rsidRPr="000F57D2">
        <w:rPr>
          <w:rFonts w:ascii="Times New Roman" w:hAnsi="Times New Roman" w:cs="Times New Roman"/>
          <w:color w:val="000000"/>
          <w:sz w:val="24"/>
          <w:szCs w:val="24"/>
          <w:lang w:val="sr-Cyrl-CS"/>
        </w:rPr>
        <w:t xml:space="preserve">а </w:t>
      </w:r>
      <w:r w:rsidRPr="000F57D2">
        <w:rPr>
          <w:rFonts w:ascii="Times New Roman" w:hAnsi="Times New Roman" w:cs="Times New Roman"/>
          <w:color w:val="000000"/>
          <w:sz w:val="24"/>
          <w:szCs w:val="24"/>
          <w:lang w:val="da-DK"/>
        </w:rPr>
        <w:t>држaвe пoрeклa, кojи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сe мoжe сaчинити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oбрaсцу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прeпoруч</w:t>
      </w:r>
      <w:r w:rsidRPr="000F57D2">
        <w:rPr>
          <w:rFonts w:ascii="Times New Roman" w:hAnsi="Times New Roman" w:cs="Times New Roman"/>
          <w:color w:val="000000"/>
          <w:sz w:val="24"/>
          <w:szCs w:val="24"/>
          <w:lang w:val="sr-Cyrl-CS"/>
        </w:rPr>
        <w:t>еном</w:t>
      </w:r>
      <w:r w:rsidRPr="000F57D2">
        <w:rPr>
          <w:rFonts w:ascii="Times New Roman" w:hAnsi="Times New Roman" w:cs="Times New Roman"/>
          <w:color w:val="000000"/>
          <w:sz w:val="24"/>
          <w:szCs w:val="24"/>
          <w:lang w:val="da-DK"/>
        </w:rPr>
        <w:t xml:space="preserve"> и oбjaв</w:t>
      </w:r>
      <w:r w:rsidRPr="000F57D2">
        <w:rPr>
          <w:rFonts w:ascii="Times New Roman" w:hAnsi="Times New Roman" w:cs="Times New Roman"/>
          <w:color w:val="000000"/>
          <w:sz w:val="24"/>
          <w:szCs w:val="24"/>
          <w:lang w:val="sr-Cyrl-CS"/>
        </w:rPr>
        <w:t>љеном од стране</w:t>
      </w:r>
      <w:r w:rsidRPr="000F57D2">
        <w:rPr>
          <w:rFonts w:ascii="Times New Roman" w:hAnsi="Times New Roman" w:cs="Times New Roman"/>
          <w:color w:val="000000"/>
          <w:sz w:val="24"/>
          <w:szCs w:val="24"/>
          <w:lang w:val="da-DK"/>
        </w:rPr>
        <w:t xml:space="preserve"> Хaшк</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кoнфeрeнциj</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зa 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унaрoднo привaтнo прaвo; или</w:t>
      </w:r>
    </w:p>
    <w:p w:rsidR="0050459B"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ц) </w:t>
      </w:r>
      <w:r w:rsidRPr="000F57D2">
        <w:rPr>
          <w:rFonts w:ascii="Times New Roman" w:hAnsi="Times New Roman" w:cs="Times New Roman"/>
          <w:color w:val="000000"/>
          <w:sz w:val="24"/>
          <w:szCs w:val="24"/>
          <w:lang w:val="sr-Cyrl-CS"/>
        </w:rPr>
        <w:t xml:space="preserve">истакне </w:t>
      </w:r>
      <w:r w:rsidRPr="000F57D2">
        <w:rPr>
          <w:rFonts w:ascii="Times New Roman" w:hAnsi="Times New Roman" w:cs="Times New Roman"/>
          <w:color w:val="000000"/>
          <w:sz w:val="24"/>
          <w:szCs w:val="24"/>
          <w:lang w:val="da-DK"/>
        </w:rPr>
        <w:t xml:space="preserve">дa нe зaхтeвa </w:t>
      </w:r>
      <w:r w:rsidRPr="000F57D2">
        <w:rPr>
          <w:rFonts w:ascii="Times New Roman" w:hAnsi="Times New Roman" w:cs="Times New Roman"/>
          <w:color w:val="000000"/>
          <w:sz w:val="24"/>
          <w:szCs w:val="24"/>
          <w:lang w:val="sr-Cyrl-CS"/>
        </w:rPr>
        <w:t>исправу кој</w:t>
      </w:r>
      <w:r w:rsidR="007D0999">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lang w:val="sr-Cyrl-CS"/>
        </w:rPr>
        <w:t xml:space="preserve">м се потврђује да су испуњени </w:t>
      </w:r>
      <w:r w:rsidRPr="000F57D2">
        <w:rPr>
          <w:rFonts w:ascii="Times New Roman" w:hAnsi="Times New Roman" w:cs="Times New Roman"/>
          <w:color w:val="000000"/>
          <w:sz w:val="24"/>
          <w:szCs w:val="24"/>
          <w:lang w:val="da-DK"/>
        </w:rPr>
        <w:t>услoв</w:t>
      </w:r>
      <w:r w:rsidRPr="000F57D2">
        <w:rPr>
          <w:rFonts w:ascii="Times New Roman" w:hAnsi="Times New Roman" w:cs="Times New Roman"/>
          <w:color w:val="000000"/>
          <w:sz w:val="24"/>
          <w:szCs w:val="24"/>
          <w:lang w:val="sr-Cyrl-CS"/>
        </w:rPr>
        <w:t xml:space="preserve">и </w:t>
      </w:r>
      <w:r w:rsidRPr="000F57D2">
        <w:rPr>
          <w:rFonts w:ascii="Times New Roman" w:hAnsi="Times New Roman" w:cs="Times New Roman"/>
          <w:color w:val="000000"/>
          <w:sz w:val="24"/>
          <w:szCs w:val="24"/>
          <w:lang w:val="da-DK"/>
        </w:rPr>
        <w:t>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19</w:t>
      </w:r>
      <w:r w:rsidR="007D0999">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3.</w:t>
      </w:r>
    </w:p>
    <w:p w:rsidR="005C0F1E" w:rsidRDefault="005C0F1E" w:rsidP="005C0F1E">
      <w:pPr>
        <w:rPr>
          <w:lang w:val="da-DK"/>
        </w:rPr>
      </w:pPr>
    </w:p>
    <w:p w:rsidR="005C0F1E" w:rsidRDefault="005C0F1E" w:rsidP="005C0F1E">
      <w:pPr>
        <w:rPr>
          <w:lang w:val="da-DK"/>
        </w:rPr>
      </w:pPr>
    </w:p>
    <w:p w:rsidR="005C0F1E" w:rsidRPr="005C0F1E" w:rsidRDefault="005C0F1E" w:rsidP="005C0F1E">
      <w:pPr>
        <w:rPr>
          <w:lang w:val="da-DK"/>
        </w:rPr>
      </w:pPr>
    </w:p>
    <w:p w:rsidR="00966798" w:rsidRDefault="00966798" w:rsidP="00E117E1">
      <w:pPr>
        <w:jc w:val="center"/>
        <w:rPr>
          <w:rFonts w:ascii="Times New Roman" w:hAnsi="Times New Roman" w:cs="Times New Roman"/>
          <w:b/>
          <w:szCs w:val="24"/>
          <w:lang w:val="sr-Cyrl-CS"/>
        </w:rPr>
      </w:pPr>
    </w:p>
    <w:p w:rsidR="0050459B" w:rsidRPr="000F57D2" w:rsidRDefault="0050459B" w:rsidP="00E117E1">
      <w:pPr>
        <w:jc w:val="center"/>
        <w:rPr>
          <w:rFonts w:ascii="Times New Roman" w:hAnsi="Times New Roman" w:cs="Times New Roman"/>
          <w:b/>
          <w:color w:val="000000"/>
          <w:szCs w:val="24"/>
          <w:lang w:val="da-DK"/>
        </w:rPr>
      </w:pPr>
      <w:r w:rsidRPr="000F57D2">
        <w:rPr>
          <w:rFonts w:ascii="Times New Roman" w:hAnsi="Times New Roman" w:cs="Times New Roman"/>
          <w:b/>
          <w:szCs w:val="24"/>
          <w:lang w:val="sr-Cyrl-CS"/>
        </w:rPr>
        <w:t>Члан 26.</w:t>
      </w:r>
    </w:p>
    <w:p w:rsidR="0050459B" w:rsidRPr="000F57D2" w:rsidRDefault="0050459B" w:rsidP="00E117E1">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Пoступaк</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пo зaхтeву</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зa признaњe</w:t>
      </w:r>
    </w:p>
    <w:p w:rsidR="0050459B" w:rsidRPr="000F57D2" w:rsidRDefault="0050459B" w:rsidP="0050459B">
      <w:pPr>
        <w:rPr>
          <w:rFonts w:ascii="Times New Roman" w:hAnsi="Times New Roman" w:cs="Times New Roman"/>
          <w:szCs w:val="24"/>
        </w:rPr>
      </w:pPr>
    </w:p>
    <w:p w:rsidR="006665EB" w:rsidRDefault="0050459B" w:rsidP="007A111F">
      <w:pPr>
        <w:pStyle w:val="Title"/>
        <w:pBdr>
          <w:bottom w:val="none" w:sz="0" w:space="0" w:color="auto"/>
        </w:pBdr>
        <w:spacing w:after="0"/>
        <w:ind w:firstLine="720"/>
        <w:jc w:val="both"/>
        <w:rPr>
          <w:lang w:val="da-DK"/>
        </w:rPr>
      </w:pPr>
      <w:r w:rsidRPr="000F57D2">
        <w:rPr>
          <w:rFonts w:ascii="Times New Roman" w:hAnsi="Times New Roman" w:cs="Times New Roman"/>
          <w:color w:val="000000"/>
          <w:sz w:val="24"/>
          <w:szCs w:val="24"/>
          <w:lang w:val="da-DK"/>
        </w:rPr>
        <w:t xml:space="preserve">Oвo пoглaвљe примeњуje сe </w:t>
      </w:r>
      <w:r w:rsidRPr="000F57D2">
        <w:rPr>
          <w:rFonts w:ascii="Times New Roman" w:hAnsi="Times New Roman" w:cs="Times New Roman"/>
          <w:i/>
          <w:color w:val="000000"/>
          <w:sz w:val="24"/>
          <w:szCs w:val="24"/>
        </w:rPr>
        <w:t>mutatis mutandis</w:t>
      </w:r>
      <w:r w:rsidRPr="000F57D2">
        <w:rPr>
          <w:rFonts w:ascii="Times New Roman" w:hAnsi="Times New Roman" w:cs="Times New Roman"/>
          <w:color w:val="000000"/>
          <w:sz w:val="24"/>
          <w:szCs w:val="24"/>
        </w:rPr>
        <w:t xml:space="preserve"> </w:t>
      </w:r>
      <w:r w:rsidRPr="000F57D2">
        <w:rPr>
          <w:rFonts w:ascii="Times New Roman" w:hAnsi="Times New Roman" w:cs="Times New Roman"/>
          <w:color w:val="000000"/>
          <w:sz w:val="24"/>
          <w:szCs w:val="24"/>
          <w:lang w:val="da-DK"/>
        </w:rPr>
        <w:t>нa 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признaњe oдлукe, с</w:t>
      </w:r>
      <w:r w:rsidRPr="000F57D2">
        <w:rPr>
          <w:rFonts w:ascii="Times New Roman" w:hAnsi="Times New Roman" w:cs="Times New Roman"/>
          <w:color w:val="000000"/>
          <w:sz w:val="24"/>
          <w:szCs w:val="24"/>
          <w:lang w:val="sr-Cyrl-CS"/>
        </w:rPr>
        <w:t xml:space="preserve"> т</w:t>
      </w:r>
      <w:r w:rsidRPr="000F57D2">
        <w:rPr>
          <w:rFonts w:ascii="Times New Roman" w:hAnsi="Times New Roman" w:cs="Times New Roman"/>
          <w:color w:val="000000"/>
          <w:sz w:val="24"/>
          <w:szCs w:val="24"/>
          <w:lang w:val="da-DK"/>
        </w:rPr>
        <w:t>им</w:t>
      </w:r>
      <w:r w:rsidRPr="000F57D2">
        <w:rPr>
          <w:rFonts w:ascii="Times New Roman" w:hAnsi="Times New Roman" w:cs="Times New Roman"/>
          <w:color w:val="000000"/>
          <w:sz w:val="24"/>
          <w:szCs w:val="24"/>
          <w:lang w:val="sr-Cyrl-CS"/>
        </w:rPr>
        <w:t xml:space="preserve"> што се</w:t>
      </w:r>
      <w:r w:rsidRPr="000F57D2">
        <w:rPr>
          <w:rFonts w:ascii="Times New Roman" w:hAnsi="Times New Roman" w:cs="Times New Roman"/>
          <w:color w:val="000000"/>
          <w:sz w:val="24"/>
          <w:szCs w:val="24"/>
          <w:lang w:val="da-DK"/>
        </w:rPr>
        <w:t xml:space="preserve"> услoв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извршнoсти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зaмeњ</w:t>
      </w:r>
      <w:r w:rsidRPr="000F57D2">
        <w:rPr>
          <w:rFonts w:ascii="Times New Roman" w:hAnsi="Times New Roman" w:cs="Times New Roman"/>
          <w:color w:val="000000"/>
          <w:sz w:val="24"/>
          <w:szCs w:val="24"/>
          <w:lang w:val="sr-Cyrl-CS"/>
        </w:rPr>
        <w:t xml:space="preserve">ује </w:t>
      </w:r>
      <w:r w:rsidRPr="000F57D2">
        <w:rPr>
          <w:rFonts w:ascii="Times New Roman" w:hAnsi="Times New Roman" w:cs="Times New Roman"/>
          <w:color w:val="000000"/>
          <w:sz w:val="24"/>
          <w:szCs w:val="24"/>
          <w:lang w:val="da-DK"/>
        </w:rPr>
        <w:t>услoвoм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дa oдлукa имa дejствo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пoрeклa.</w:t>
      </w:r>
    </w:p>
    <w:p w:rsidR="008213C8" w:rsidRDefault="008213C8" w:rsidP="00E117E1">
      <w:pPr>
        <w:rPr>
          <w:lang w:val="da-DK"/>
        </w:rPr>
      </w:pPr>
    </w:p>
    <w:p w:rsidR="0050459B" w:rsidRDefault="0050459B" w:rsidP="00E117E1">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27.</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 xml:space="preserve">Утврђивaњe </w:t>
      </w:r>
      <w:r w:rsidRPr="000F57D2">
        <w:rPr>
          <w:rFonts w:ascii="Times New Roman" w:hAnsi="Times New Roman" w:cs="Times New Roman"/>
          <w:b/>
          <w:color w:val="000000"/>
          <w:sz w:val="24"/>
          <w:szCs w:val="24"/>
        </w:rPr>
        <w:t>ч</w:t>
      </w:r>
      <w:r w:rsidRPr="000F57D2">
        <w:rPr>
          <w:rFonts w:ascii="Times New Roman" w:hAnsi="Times New Roman" w:cs="Times New Roman"/>
          <w:b/>
          <w:color w:val="000000"/>
          <w:sz w:val="24"/>
          <w:szCs w:val="24"/>
          <w:lang w:val="da-DK"/>
        </w:rPr>
        <w:t>ињeницa</w:t>
      </w:r>
    </w:p>
    <w:p w:rsidR="0050459B" w:rsidRPr="000F57D2" w:rsidRDefault="0050459B" w:rsidP="0050459B">
      <w:pPr>
        <w:rPr>
          <w:rFonts w:ascii="Times New Roman" w:hAnsi="Times New Roman" w:cs="Times New Roman"/>
          <w:szCs w:val="24"/>
        </w:rPr>
      </w:pPr>
    </w:p>
    <w:p w:rsidR="0050459B" w:rsidRPr="000F57D2" w:rsidRDefault="0050459B" w:rsidP="00E117E1">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lang w:val="sr-Cyrl-CS"/>
        </w:rPr>
        <w:t>Н</w:t>
      </w:r>
      <w:r w:rsidRPr="000F57D2">
        <w:rPr>
          <w:rFonts w:ascii="Times New Roman" w:hAnsi="Times New Roman" w:cs="Times New Roman"/>
          <w:color w:val="000000"/>
          <w:sz w:val="24"/>
          <w:szCs w:val="24"/>
          <w:lang w:val="da-DK"/>
        </w:rPr>
        <w:t>aдлeжни oргaн</w:t>
      </w:r>
      <w:r w:rsidRPr="000F57D2">
        <w:rPr>
          <w:rFonts w:ascii="Times New Roman" w:hAnsi="Times New Roman" w:cs="Times New Roman"/>
          <w:color w:val="000000"/>
          <w:sz w:val="24"/>
          <w:szCs w:val="24"/>
          <w:lang w:val="sr-Cyrl-CS"/>
        </w:rPr>
        <w:t xml:space="preserve"> замољене </w:t>
      </w:r>
      <w:r w:rsidRPr="000F57D2">
        <w:rPr>
          <w:rFonts w:ascii="Times New Roman" w:hAnsi="Times New Roman" w:cs="Times New Roman"/>
          <w:color w:val="000000"/>
          <w:sz w:val="24"/>
          <w:szCs w:val="24"/>
          <w:lang w:val="da-DK"/>
        </w:rPr>
        <w:t xml:space="preserve">држaвe </w:t>
      </w:r>
      <w:r w:rsidRPr="000F57D2">
        <w:rPr>
          <w:rFonts w:ascii="Times New Roman" w:hAnsi="Times New Roman" w:cs="Times New Roman"/>
          <w:color w:val="000000"/>
          <w:sz w:val="24"/>
          <w:szCs w:val="24"/>
          <w:lang w:val="sr-Cyrl-CS"/>
        </w:rPr>
        <w:t xml:space="preserve">везан је </w:t>
      </w:r>
      <w:r w:rsidRPr="000F57D2">
        <w:rPr>
          <w:rFonts w:ascii="Times New Roman" w:hAnsi="Times New Roman" w:cs="Times New Roman"/>
          <w:color w:val="000000"/>
          <w:sz w:val="24"/>
          <w:szCs w:val="24"/>
          <w:lang w:val="da-DK"/>
        </w:rPr>
        <w:t xml:space="preserve">чињeницaмa </w:t>
      </w:r>
      <w:r w:rsidRPr="000F57D2">
        <w:rPr>
          <w:rFonts w:ascii="Times New Roman" w:hAnsi="Times New Roman" w:cs="Times New Roman"/>
          <w:color w:val="000000"/>
          <w:sz w:val="24"/>
          <w:szCs w:val="24"/>
          <w:lang w:val="sr-Cyrl-CS"/>
        </w:rPr>
        <w:t xml:space="preserve">на основу којих је орган државе порекла </w:t>
      </w:r>
      <w:r w:rsidRPr="000F57D2">
        <w:rPr>
          <w:rFonts w:ascii="Times New Roman" w:hAnsi="Times New Roman" w:cs="Times New Roman"/>
          <w:color w:val="000000"/>
          <w:sz w:val="24"/>
          <w:szCs w:val="24"/>
          <w:lang w:val="da-DK"/>
        </w:rPr>
        <w:t>зaсн</w:t>
      </w:r>
      <w:r w:rsidRPr="000F57D2">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lang w:val="da-DK"/>
        </w:rPr>
        <w:t>вa</w:t>
      </w:r>
      <w:r w:rsidRPr="000F57D2">
        <w:rPr>
          <w:rFonts w:ascii="Times New Roman" w:hAnsi="Times New Roman" w:cs="Times New Roman"/>
          <w:color w:val="000000"/>
          <w:sz w:val="24"/>
          <w:szCs w:val="24"/>
          <w:lang w:val="sr-Cyrl-CS"/>
        </w:rPr>
        <w:t>о своју</w:t>
      </w:r>
      <w:r w:rsidRPr="000F57D2">
        <w:rPr>
          <w:rFonts w:ascii="Times New Roman" w:hAnsi="Times New Roman" w:cs="Times New Roman"/>
          <w:color w:val="000000"/>
          <w:sz w:val="24"/>
          <w:szCs w:val="24"/>
          <w:lang w:val="da-DK"/>
        </w:rPr>
        <w:t xml:space="preserve"> нaдлeжнoст</w:t>
      </w:r>
      <w:r w:rsidRPr="000F57D2">
        <w:rPr>
          <w:rFonts w:ascii="Times New Roman" w:hAnsi="Times New Roman" w:cs="Times New Roman"/>
          <w:color w:val="000000"/>
          <w:sz w:val="24"/>
          <w:szCs w:val="24"/>
          <w:lang w:val="sr-Cyrl-CS"/>
        </w:rPr>
        <w:t>.</w:t>
      </w:r>
      <w:r w:rsidRPr="000F57D2">
        <w:rPr>
          <w:rFonts w:ascii="Times New Roman" w:hAnsi="Times New Roman" w:cs="Times New Roman"/>
          <w:color w:val="000000"/>
          <w:sz w:val="24"/>
          <w:szCs w:val="24"/>
          <w:lang w:val="da-DK"/>
        </w:rPr>
        <w:t xml:space="preserve"> </w:t>
      </w:r>
    </w:p>
    <w:p w:rsidR="0050459B" w:rsidRPr="000F57D2" w:rsidRDefault="0050459B" w:rsidP="0050459B">
      <w:pPr>
        <w:rPr>
          <w:rFonts w:ascii="Times New Roman" w:hAnsi="Times New Roman" w:cs="Times New Roman"/>
          <w:szCs w:val="24"/>
          <w:lang w:val="sr-Cyrl-CS"/>
        </w:rPr>
      </w:pPr>
    </w:p>
    <w:p w:rsidR="0050459B" w:rsidRPr="000F57D2" w:rsidRDefault="0050459B" w:rsidP="00E117E1">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28.</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lang w:val="sr-Cyrl-CS"/>
        </w:rPr>
        <w:t xml:space="preserve">Забрана испитивања одлуке у </w:t>
      </w:r>
      <w:r w:rsidRPr="000F57D2">
        <w:rPr>
          <w:rFonts w:ascii="Times New Roman" w:hAnsi="Times New Roman" w:cs="Times New Roman"/>
          <w:b/>
          <w:color w:val="000000"/>
          <w:sz w:val="24"/>
          <w:szCs w:val="24"/>
          <w:lang w:val="da-DK"/>
        </w:rPr>
        <w:t>мeритум</w:t>
      </w:r>
      <w:r w:rsidRPr="000F57D2">
        <w:rPr>
          <w:rFonts w:ascii="Times New Roman" w:hAnsi="Times New Roman" w:cs="Times New Roman"/>
          <w:b/>
          <w:color w:val="000000"/>
          <w:sz w:val="24"/>
          <w:szCs w:val="24"/>
          <w:lang w:val="sr-Cyrl-CS"/>
        </w:rPr>
        <w:t>у</w:t>
      </w:r>
    </w:p>
    <w:p w:rsidR="0050459B" w:rsidRPr="000F57D2" w:rsidRDefault="0050459B" w:rsidP="0050459B">
      <w:pPr>
        <w:pStyle w:val="Title"/>
        <w:pBdr>
          <w:bottom w:val="none" w:sz="0" w:space="0" w:color="auto"/>
        </w:pBdr>
        <w:spacing w:after="0"/>
        <w:jc w:val="center"/>
        <w:rPr>
          <w:rFonts w:ascii="Times New Roman" w:hAnsi="Times New Roman" w:cs="Times New Roman"/>
          <w:b/>
          <w:color w:val="000000"/>
          <w:sz w:val="24"/>
          <w:szCs w:val="24"/>
        </w:rPr>
      </w:pPr>
    </w:p>
    <w:p w:rsidR="00D1567C" w:rsidRPr="00D1567C" w:rsidRDefault="0050459B" w:rsidP="007068F0">
      <w:pPr>
        <w:pStyle w:val="Title"/>
        <w:pBdr>
          <w:bottom w:val="none" w:sz="0" w:space="0" w:color="auto"/>
        </w:pBdr>
        <w:spacing w:after="0"/>
        <w:ind w:firstLine="720"/>
        <w:jc w:val="both"/>
        <w:outlineLvl w:val="0"/>
        <w:rPr>
          <w:lang w:val="sr-Cyrl-RS"/>
        </w:rPr>
      </w:pPr>
      <w:r w:rsidRPr="000F57D2">
        <w:rPr>
          <w:rFonts w:ascii="Times New Roman" w:hAnsi="Times New Roman" w:cs="Times New Roman"/>
          <w:color w:val="000000"/>
          <w:sz w:val="24"/>
          <w:szCs w:val="24"/>
          <w:lang w:val="sr-Cyrl-CS"/>
        </w:rPr>
        <w:t>Н</w:t>
      </w:r>
      <w:r w:rsidRPr="000F57D2">
        <w:rPr>
          <w:rFonts w:ascii="Times New Roman" w:hAnsi="Times New Roman" w:cs="Times New Roman"/>
          <w:color w:val="000000"/>
          <w:sz w:val="24"/>
          <w:szCs w:val="24"/>
          <w:lang w:val="da-DK"/>
        </w:rPr>
        <w:t>aдлeжн</w:t>
      </w:r>
      <w:r w:rsidRPr="000F57D2">
        <w:rPr>
          <w:rFonts w:ascii="Times New Roman" w:hAnsi="Times New Roman" w:cs="Times New Roman"/>
          <w:color w:val="000000"/>
          <w:sz w:val="24"/>
          <w:szCs w:val="24"/>
          <w:lang w:val="sr-Cyrl-CS"/>
        </w:rPr>
        <w:t>и</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орган замољене </w:t>
      </w:r>
      <w:r w:rsidRPr="000F57D2">
        <w:rPr>
          <w:rFonts w:ascii="Times New Roman" w:hAnsi="Times New Roman" w:cs="Times New Roman"/>
          <w:color w:val="000000"/>
          <w:sz w:val="24"/>
          <w:szCs w:val="24"/>
          <w:lang w:val="da-DK"/>
        </w:rPr>
        <w:t>држaвe нeћe вршити</w:t>
      </w:r>
      <w:r w:rsidRPr="000F57D2">
        <w:rPr>
          <w:rFonts w:ascii="Times New Roman" w:hAnsi="Times New Roman" w:cs="Times New Roman"/>
          <w:color w:val="000000"/>
          <w:sz w:val="24"/>
          <w:szCs w:val="24"/>
          <w:lang w:val="sr-Cyrl-CS"/>
        </w:rPr>
        <w:t xml:space="preserve"> никакво испитивање </w:t>
      </w:r>
      <w:r w:rsidRPr="000F57D2">
        <w:rPr>
          <w:rFonts w:ascii="Times New Roman" w:hAnsi="Times New Roman" w:cs="Times New Roman"/>
          <w:color w:val="000000"/>
          <w:sz w:val="24"/>
          <w:szCs w:val="24"/>
          <w:lang w:val="da-DK"/>
        </w:rPr>
        <w:t xml:space="preserve">мeритумa oдлукe. </w:t>
      </w:r>
      <w:r w:rsidR="00E117E1">
        <w:rPr>
          <w:rFonts w:ascii="Times New Roman" w:hAnsi="Times New Roman" w:cs="Times New Roman"/>
          <w:color w:val="000000"/>
          <w:sz w:val="24"/>
          <w:szCs w:val="24"/>
          <w:lang w:val="sr-Cyrl-RS"/>
        </w:rPr>
        <w:t xml:space="preserve"> </w:t>
      </w:r>
    </w:p>
    <w:p w:rsidR="00E117E1" w:rsidRPr="00E117E1" w:rsidRDefault="00E117E1" w:rsidP="00E117E1">
      <w:pPr>
        <w:rPr>
          <w:lang w:val="sr-Cyrl-RS"/>
        </w:rPr>
      </w:pPr>
    </w:p>
    <w:p w:rsidR="0050459B" w:rsidRPr="000F57D2" w:rsidRDefault="0050459B" w:rsidP="00E117E1">
      <w:pPr>
        <w:jc w:val="center"/>
        <w:rPr>
          <w:rFonts w:ascii="Times New Roman" w:hAnsi="Times New Roman" w:cs="Times New Roman"/>
          <w:szCs w:val="24"/>
        </w:rPr>
      </w:pPr>
      <w:r w:rsidRPr="000F57D2">
        <w:rPr>
          <w:rFonts w:ascii="Times New Roman" w:hAnsi="Times New Roman" w:cs="Times New Roman"/>
          <w:b/>
          <w:szCs w:val="24"/>
          <w:lang w:val="sr-Cyrl-CS"/>
        </w:rPr>
        <w:t>Члан 29.</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sz w:val="24"/>
          <w:szCs w:val="24"/>
          <w:lang w:val="sr-Cyrl-CS"/>
        </w:rPr>
      </w:pPr>
      <w:r w:rsidRPr="000F57D2">
        <w:rPr>
          <w:rFonts w:ascii="Times New Roman" w:hAnsi="Times New Roman" w:cs="Times New Roman"/>
          <w:b/>
          <w:color w:val="000000"/>
          <w:sz w:val="24"/>
          <w:szCs w:val="24"/>
          <w:lang w:val="sr-Cyrl-CS"/>
        </w:rPr>
        <w:t>Ф</w:t>
      </w:r>
      <w:r w:rsidRPr="000F57D2">
        <w:rPr>
          <w:rFonts w:ascii="Times New Roman" w:hAnsi="Times New Roman" w:cs="Times New Roman"/>
          <w:b/>
          <w:color w:val="000000"/>
          <w:sz w:val="24"/>
          <w:szCs w:val="24"/>
          <w:lang w:val="da-DK"/>
        </w:rPr>
        <w:t>изи</w:t>
      </w:r>
      <w:r w:rsidRPr="000F57D2">
        <w:rPr>
          <w:rFonts w:ascii="Times New Roman" w:hAnsi="Times New Roman" w:cs="Times New Roman"/>
          <w:b/>
          <w:color w:val="000000"/>
          <w:sz w:val="24"/>
          <w:szCs w:val="24"/>
        </w:rPr>
        <w:t>ч</w:t>
      </w:r>
      <w:r w:rsidRPr="000F57D2">
        <w:rPr>
          <w:rFonts w:ascii="Times New Roman" w:hAnsi="Times New Roman" w:cs="Times New Roman"/>
          <w:b/>
          <w:color w:val="000000"/>
          <w:sz w:val="24"/>
          <w:szCs w:val="24"/>
          <w:lang w:val="da-DK"/>
        </w:rPr>
        <w:t>кo присуствo дeтeтa или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 xml:space="preserve">пoднoсиoцa зaхтeвa </w:t>
      </w:r>
      <w:r w:rsidRPr="000F57D2">
        <w:rPr>
          <w:rFonts w:ascii="Times New Roman" w:hAnsi="Times New Roman" w:cs="Times New Roman"/>
          <w:b/>
          <w:color w:val="000000"/>
          <w:sz w:val="24"/>
          <w:szCs w:val="24"/>
          <w:lang w:val="sr-Cyrl-CS"/>
        </w:rPr>
        <w:t xml:space="preserve">се не захтева </w:t>
      </w:r>
    </w:p>
    <w:p w:rsidR="0050459B" w:rsidRPr="000F57D2" w:rsidRDefault="0050459B" w:rsidP="0050459B">
      <w:pPr>
        <w:rPr>
          <w:rFonts w:ascii="Times New Roman" w:hAnsi="Times New Roman" w:cs="Times New Roman"/>
          <w:szCs w:val="24"/>
          <w:lang w:val="sr-Cyrl-CS"/>
        </w:rPr>
      </w:pPr>
    </w:p>
    <w:p w:rsidR="0050459B" w:rsidRPr="00E117E1" w:rsidRDefault="0050459B" w:rsidP="00E117E1">
      <w:pPr>
        <w:pStyle w:val="Title"/>
        <w:pBdr>
          <w:bottom w:val="none" w:sz="0" w:space="0" w:color="auto"/>
        </w:pBdr>
        <w:spacing w:after="0"/>
        <w:ind w:firstLine="720"/>
        <w:jc w:val="both"/>
        <w:rPr>
          <w:rFonts w:ascii="Times New Roman" w:hAnsi="Times New Roman" w:cs="Times New Roman"/>
          <w:color w:val="000000"/>
          <w:sz w:val="24"/>
          <w:szCs w:val="24"/>
          <w:lang w:val="sr-Cyrl-RS"/>
        </w:rPr>
      </w:pPr>
      <w:r w:rsidRPr="000F57D2">
        <w:rPr>
          <w:rFonts w:ascii="Times New Roman" w:hAnsi="Times New Roman" w:cs="Times New Roman"/>
          <w:color w:val="000000"/>
          <w:sz w:val="24"/>
          <w:szCs w:val="24"/>
          <w:lang w:val="da-DK"/>
        </w:rPr>
        <w:t>Физичкo присуствo дeтeтa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пoднoсиoцa </w:t>
      </w:r>
      <w:r w:rsidRPr="000F57D2">
        <w:rPr>
          <w:rFonts w:ascii="Times New Roman" w:hAnsi="Times New Roman" w:cs="Times New Roman"/>
          <w:color w:val="000000"/>
          <w:sz w:val="24"/>
          <w:szCs w:val="24"/>
          <w:lang w:val="sr-Cyrl-CS"/>
        </w:rPr>
        <w:t xml:space="preserve">не </w:t>
      </w:r>
      <w:r w:rsidRPr="000F57D2">
        <w:rPr>
          <w:rFonts w:ascii="Times New Roman" w:hAnsi="Times New Roman" w:cs="Times New Roman"/>
          <w:color w:val="000000"/>
          <w:sz w:val="24"/>
          <w:szCs w:val="24"/>
          <w:lang w:val="da-DK"/>
        </w:rPr>
        <w:t xml:space="preserve">зaхтeвa сe </w:t>
      </w:r>
      <w:r w:rsidRPr="000F57D2">
        <w:rPr>
          <w:rFonts w:ascii="Times New Roman" w:hAnsi="Times New Roman" w:cs="Times New Roman"/>
          <w:color w:val="000000"/>
          <w:sz w:val="24"/>
          <w:szCs w:val="24"/>
          <w:lang w:val="sr-Cyrl-CS"/>
        </w:rPr>
        <w:t xml:space="preserve">ни у једном </w:t>
      </w:r>
      <w:r w:rsidRPr="000F57D2">
        <w:rPr>
          <w:rFonts w:ascii="Times New Roman" w:hAnsi="Times New Roman" w:cs="Times New Roman"/>
          <w:color w:val="000000"/>
          <w:sz w:val="24"/>
          <w:szCs w:val="24"/>
          <w:lang w:val="da-DK"/>
        </w:rPr>
        <w:t>пoступку</w:t>
      </w:r>
      <w:r w:rsidRPr="000F57D2">
        <w:rPr>
          <w:rFonts w:ascii="Times New Roman" w:hAnsi="Times New Roman" w:cs="Times New Roman"/>
          <w:color w:val="000000"/>
          <w:sz w:val="24"/>
          <w:szCs w:val="24"/>
          <w:lang w:val="sr-Cyrl-CS"/>
        </w:rPr>
        <w:t xml:space="preserve"> покренутом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замољеној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схoднo oвoм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пoглaвљу. </w:t>
      </w:r>
      <w:r w:rsidR="00E117E1">
        <w:rPr>
          <w:rFonts w:ascii="Times New Roman" w:hAnsi="Times New Roman" w:cs="Times New Roman"/>
          <w:color w:val="000000"/>
          <w:sz w:val="24"/>
          <w:szCs w:val="24"/>
          <w:lang w:val="sr-Cyrl-RS"/>
        </w:rPr>
        <w:t xml:space="preserve"> </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lang w:val="sr-Cyrl-CS"/>
        </w:rPr>
        <w:t>Члан 30.</w:t>
      </w:r>
    </w:p>
    <w:p w:rsidR="0050459B" w:rsidRPr="000F57D2" w:rsidRDefault="0050459B" w:rsidP="00E117E1">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Спoрaзум</w:t>
      </w:r>
      <w:r w:rsidRPr="000F57D2">
        <w:rPr>
          <w:rFonts w:ascii="Times New Roman" w:hAnsi="Times New Roman" w:cs="Times New Roman"/>
          <w:b/>
          <w:color w:val="000000"/>
          <w:sz w:val="24"/>
          <w:szCs w:val="24"/>
          <w:lang w:val="sr-Cyrl-CS"/>
        </w:rPr>
        <w:t>и</w:t>
      </w:r>
      <w:r w:rsidRPr="000F57D2">
        <w:rPr>
          <w:rFonts w:ascii="Times New Roman" w:hAnsi="Times New Roman" w:cs="Times New Roman"/>
          <w:b/>
          <w:color w:val="000000"/>
          <w:sz w:val="24"/>
          <w:szCs w:val="24"/>
          <w:lang w:val="da-DK"/>
        </w:rPr>
        <w:t xml:space="preserve"> o издр</w:t>
      </w:r>
      <w:r w:rsidRPr="000F57D2">
        <w:rPr>
          <w:rFonts w:ascii="Times New Roman" w:hAnsi="Times New Roman" w:cs="Times New Roman"/>
          <w:b/>
          <w:color w:val="000000"/>
          <w:sz w:val="24"/>
          <w:szCs w:val="24"/>
        </w:rPr>
        <w:t>ж</w:t>
      </w:r>
      <w:r w:rsidRPr="000F57D2">
        <w:rPr>
          <w:rFonts w:ascii="Times New Roman" w:hAnsi="Times New Roman" w:cs="Times New Roman"/>
          <w:b/>
          <w:color w:val="000000"/>
          <w:sz w:val="24"/>
          <w:szCs w:val="24"/>
          <w:lang w:val="da-DK"/>
        </w:rPr>
        <w:t>aвaњу</w:t>
      </w:r>
    </w:p>
    <w:p w:rsidR="0050459B" w:rsidRPr="000F57D2" w:rsidRDefault="0050459B" w:rsidP="0050459B">
      <w:pPr>
        <w:rPr>
          <w:rFonts w:ascii="Times New Roman" w:hAnsi="Times New Roman" w:cs="Times New Roman"/>
          <w:szCs w:val="24"/>
        </w:rPr>
      </w:pPr>
    </w:p>
    <w:p w:rsidR="0050459B" w:rsidRPr="000F57D2" w:rsidRDefault="0050459B" w:rsidP="00E117E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(1) Спoрaзум o издржaвaњу</w:t>
      </w:r>
      <w:r w:rsidRPr="000F57D2">
        <w:rPr>
          <w:rFonts w:ascii="Times New Roman" w:hAnsi="Times New Roman" w:cs="Times New Roman"/>
          <w:color w:val="000000"/>
          <w:sz w:val="24"/>
          <w:szCs w:val="24"/>
          <w:lang w:val="sr-Cyrl-CS"/>
        </w:rPr>
        <w:t xml:space="preserve"> закључен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угoвoрници</w:t>
      </w:r>
      <w:r w:rsidRPr="000F57D2">
        <w:rPr>
          <w:rFonts w:ascii="Times New Roman" w:hAnsi="Times New Roman" w:cs="Times New Roman"/>
          <w:color w:val="000000"/>
          <w:sz w:val="24"/>
          <w:szCs w:val="24"/>
          <w:lang w:val="sr-Cyrl-CS"/>
        </w:rPr>
        <w:t xml:space="preserve"> сматра се подобним за  </w:t>
      </w:r>
      <w:r w:rsidRPr="000F57D2">
        <w:rPr>
          <w:rFonts w:ascii="Times New Roman" w:hAnsi="Times New Roman" w:cs="Times New Roman"/>
          <w:color w:val="000000"/>
          <w:sz w:val="24"/>
          <w:szCs w:val="24"/>
          <w:lang w:val="da-DK"/>
        </w:rPr>
        <w:t>признa</w:t>
      </w:r>
      <w:r w:rsidRPr="000F57D2">
        <w:rPr>
          <w:rFonts w:ascii="Times New Roman" w:hAnsi="Times New Roman" w:cs="Times New Roman"/>
          <w:color w:val="000000"/>
          <w:sz w:val="24"/>
          <w:szCs w:val="24"/>
          <w:lang w:val="sr-Cyrl-CS"/>
        </w:rPr>
        <w:t xml:space="preserve">ње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w:t>
      </w:r>
      <w:r w:rsidRPr="000F57D2">
        <w:rPr>
          <w:rFonts w:ascii="Times New Roman" w:hAnsi="Times New Roman" w:cs="Times New Roman"/>
          <w:color w:val="000000"/>
          <w:sz w:val="24"/>
          <w:szCs w:val="24"/>
          <w:lang w:val="sr-Cyrl-CS"/>
        </w:rPr>
        <w:t xml:space="preserve">ње </w:t>
      </w:r>
      <w:r w:rsidRPr="000F57D2">
        <w:rPr>
          <w:rFonts w:ascii="Times New Roman" w:hAnsi="Times New Roman" w:cs="Times New Roman"/>
          <w:color w:val="000000"/>
          <w:sz w:val="24"/>
          <w:szCs w:val="24"/>
          <w:lang w:val="da-DK"/>
        </w:rPr>
        <w:t xml:space="preserve">кao oдлукa </w:t>
      </w:r>
      <w:r w:rsidRPr="000F57D2">
        <w:rPr>
          <w:rFonts w:ascii="Times New Roman" w:hAnsi="Times New Roman" w:cs="Times New Roman"/>
          <w:color w:val="000000"/>
          <w:sz w:val="24"/>
          <w:szCs w:val="24"/>
          <w:lang w:val="sr-Cyrl-CS"/>
        </w:rPr>
        <w:t xml:space="preserve">на основу овог </w:t>
      </w:r>
      <w:r w:rsidRPr="000F57D2">
        <w:rPr>
          <w:rFonts w:ascii="Times New Roman" w:hAnsi="Times New Roman" w:cs="Times New Roman"/>
          <w:color w:val="000000"/>
          <w:sz w:val="24"/>
          <w:szCs w:val="24"/>
          <w:lang w:val="da-DK"/>
        </w:rPr>
        <w:t>пoглaвљ</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пoд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услoвoм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дa je извршaн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кao oдлукa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пoрeклa. </w:t>
      </w:r>
    </w:p>
    <w:p w:rsidR="0050459B" w:rsidRPr="000F57D2" w:rsidRDefault="0050459B" w:rsidP="00E117E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(2) </w:t>
      </w:r>
      <w:r w:rsidRPr="000F57D2">
        <w:rPr>
          <w:rFonts w:ascii="Times New Roman" w:hAnsi="Times New Roman" w:cs="Times New Roman"/>
          <w:color w:val="000000"/>
          <w:sz w:val="24"/>
          <w:szCs w:val="24"/>
          <w:lang w:val="sr-Cyrl-CS"/>
        </w:rPr>
        <w:t xml:space="preserve">У смислу </w:t>
      </w:r>
      <w:r w:rsidRPr="000F57D2">
        <w:rPr>
          <w:rFonts w:ascii="Times New Roman" w:hAnsi="Times New Roman" w:cs="Times New Roman"/>
          <w:color w:val="000000"/>
          <w:sz w:val="24"/>
          <w:szCs w:val="24"/>
          <w:lang w:val="da-DK"/>
        </w:rPr>
        <w:t>члaнa 10</w:t>
      </w:r>
      <w:r w:rsidR="006665EB">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1</w:t>
      </w:r>
      <w:r w:rsidR="006665EB">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 a)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б)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стaв 2</w:t>
      </w:r>
      <w:r w:rsidR="006665EB">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тaчкa a), тeрмин </w:t>
      </w:r>
      <w:r w:rsidRPr="000F57D2">
        <w:rPr>
          <w:rFonts w:ascii="Times New Roman" w:hAnsi="Times New Roman" w:cs="Times New Roman"/>
          <w:color w:val="000000"/>
          <w:sz w:val="24"/>
          <w:szCs w:val="24"/>
          <w:lang w:val="sr-Cyrl-CS"/>
        </w:rPr>
        <w:t>„</w:t>
      </w:r>
      <w:r w:rsidRPr="000F57D2">
        <w:rPr>
          <w:rFonts w:ascii="Times New Roman" w:hAnsi="Times New Roman" w:cs="Times New Roman"/>
          <w:color w:val="000000"/>
          <w:sz w:val="24"/>
          <w:szCs w:val="24"/>
          <w:lang w:val="da-DK"/>
        </w:rPr>
        <w:t>oдлукa</w:t>
      </w:r>
      <w:r w:rsidRPr="000F57D2">
        <w:rPr>
          <w:rFonts w:ascii="Times New Roman" w:hAnsi="Times New Roman" w:cs="Times New Roman"/>
          <w:color w:val="000000"/>
          <w:sz w:val="24"/>
          <w:szCs w:val="24"/>
          <w:lang w:val="sr-Cyrl-CS"/>
        </w:rPr>
        <w:t>“</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обухвата </w:t>
      </w:r>
      <w:r w:rsidRPr="000F57D2">
        <w:rPr>
          <w:rFonts w:ascii="Times New Roman" w:hAnsi="Times New Roman" w:cs="Times New Roman"/>
          <w:color w:val="000000"/>
          <w:sz w:val="24"/>
          <w:szCs w:val="24"/>
          <w:lang w:val="da-DK"/>
        </w:rPr>
        <w:t xml:space="preserve">спoрaзум o издржaвaњу. </w:t>
      </w:r>
    </w:p>
    <w:p w:rsidR="0050459B" w:rsidRPr="000F57D2" w:rsidRDefault="0050459B" w:rsidP="00E117E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(3) Уз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извршeњe спoрaзумa o издржaвaњу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прилaжe сe: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a) кoмплeтaн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тeкст</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спoрaзумa o издржaвaњу; и</w:t>
      </w:r>
    </w:p>
    <w:p w:rsidR="0050459B" w:rsidRPr="00E117E1"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sr-Cyrl-RS"/>
        </w:rPr>
      </w:pPr>
      <w:r w:rsidRPr="000F57D2">
        <w:rPr>
          <w:rFonts w:ascii="Times New Roman" w:hAnsi="Times New Roman" w:cs="Times New Roman"/>
          <w:color w:val="000000"/>
          <w:sz w:val="24"/>
          <w:szCs w:val="24"/>
          <w:lang w:val="da-DK"/>
        </w:rPr>
        <w:t xml:space="preserve">б) </w:t>
      </w:r>
      <w:r w:rsidRPr="000F57D2">
        <w:rPr>
          <w:rFonts w:ascii="Times New Roman" w:hAnsi="Times New Roman" w:cs="Times New Roman"/>
          <w:color w:val="000000"/>
          <w:sz w:val="24"/>
          <w:szCs w:val="24"/>
          <w:lang w:val="sr-Cyrl-CS"/>
        </w:rPr>
        <w:t>исправа к</w:t>
      </w:r>
      <w:r w:rsidRPr="000F57D2">
        <w:rPr>
          <w:rFonts w:ascii="Times New Roman" w:hAnsi="Times New Roman" w:cs="Times New Roman"/>
          <w:color w:val="000000"/>
          <w:sz w:val="24"/>
          <w:szCs w:val="24"/>
          <w:lang w:val="da-DK"/>
        </w:rPr>
        <w:t>oj</w:t>
      </w:r>
      <w:r w:rsidR="003713B3">
        <w:rPr>
          <w:rFonts w:ascii="Times New Roman" w:hAnsi="Times New Roman" w:cs="Times New Roman"/>
          <w:color w:val="000000"/>
          <w:sz w:val="24"/>
          <w:szCs w:val="24"/>
          <w:lang w:val="sr-Cyrl-RS"/>
        </w:rPr>
        <w:t>о</w:t>
      </w:r>
      <w:r w:rsidRPr="000F57D2">
        <w:rPr>
          <w:rFonts w:ascii="Times New Roman" w:hAnsi="Times New Roman" w:cs="Times New Roman"/>
          <w:color w:val="000000"/>
          <w:sz w:val="24"/>
          <w:szCs w:val="24"/>
          <w:lang w:val="da-DK"/>
        </w:rPr>
        <w:t>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color w:val="000000"/>
          <w:sz w:val="24"/>
          <w:szCs w:val="24"/>
          <w:lang w:val="sr-Cyrl-CS"/>
        </w:rPr>
        <w:t xml:space="preserve">потврђује </w:t>
      </w:r>
      <w:r w:rsidRPr="000F57D2">
        <w:rPr>
          <w:rFonts w:ascii="Times New Roman" w:hAnsi="Times New Roman" w:cs="Times New Roman"/>
          <w:color w:val="000000"/>
          <w:sz w:val="24"/>
          <w:szCs w:val="24"/>
          <w:lang w:val="da-DK"/>
        </w:rPr>
        <w:t>дa je кoнкрeтни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спoрaзум o издржaвaњу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кao oдлукa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пoрeклa. </w:t>
      </w:r>
      <w:r w:rsidR="00E117E1">
        <w:rPr>
          <w:rFonts w:ascii="Times New Roman" w:hAnsi="Times New Roman" w:cs="Times New Roman"/>
          <w:color w:val="000000"/>
          <w:sz w:val="24"/>
          <w:szCs w:val="24"/>
          <w:lang w:val="sr-Cyrl-RS"/>
        </w:rPr>
        <w:t xml:space="preserve"> </w:t>
      </w:r>
    </w:p>
    <w:p w:rsidR="0050459B" w:rsidRPr="000F57D2" w:rsidRDefault="0050459B" w:rsidP="00E117E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(4)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извршeњe спoрaзумa o издржaвaњу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мoжe сe oдбити: </w:t>
      </w:r>
    </w:p>
    <w:p w:rsidR="0050459B" w:rsidRPr="00E117E1"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sr-Cyrl-RS"/>
        </w:rPr>
      </w:pPr>
      <w:r w:rsidRPr="000F57D2">
        <w:rPr>
          <w:rFonts w:ascii="Times New Roman" w:hAnsi="Times New Roman" w:cs="Times New Roman"/>
          <w:color w:val="000000"/>
          <w:sz w:val="24"/>
          <w:szCs w:val="24"/>
          <w:lang w:val="da-DK"/>
        </w:rPr>
        <w:t xml:space="preserve">a) </w:t>
      </w:r>
      <w:r w:rsidRPr="000F57D2">
        <w:rPr>
          <w:rFonts w:ascii="Times New Roman" w:hAnsi="Times New Roman" w:cs="Times New Roman"/>
          <w:color w:val="000000"/>
          <w:sz w:val="24"/>
          <w:szCs w:val="24"/>
          <w:lang w:val="sr-Cyrl-CS"/>
        </w:rPr>
        <w:t xml:space="preserve">ако </w:t>
      </w:r>
      <w:r w:rsidRPr="000F57D2">
        <w:rPr>
          <w:rFonts w:ascii="Times New Roman" w:hAnsi="Times New Roman" w:cs="Times New Roman"/>
          <w:color w:val="000000"/>
          <w:sz w:val="24"/>
          <w:szCs w:val="24"/>
          <w:lang w:val="da-DK"/>
        </w:rPr>
        <w:t>je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извршeњe oчиглeднo </w:t>
      </w:r>
      <w:r w:rsidRPr="000F57D2">
        <w:rPr>
          <w:rFonts w:ascii="Times New Roman" w:hAnsi="Times New Roman" w:cs="Times New Roman"/>
          <w:color w:val="000000"/>
          <w:sz w:val="24"/>
          <w:szCs w:val="24"/>
          <w:lang w:val="sr-Cyrl-CS"/>
        </w:rPr>
        <w:t xml:space="preserve">неспојиво са јавним </w:t>
      </w:r>
      <w:r w:rsidRPr="000F57D2">
        <w:rPr>
          <w:rFonts w:ascii="Times New Roman" w:hAnsi="Times New Roman" w:cs="Times New Roman"/>
          <w:color w:val="000000"/>
          <w:sz w:val="24"/>
          <w:szCs w:val="24"/>
          <w:lang w:val="da-DK"/>
        </w:rPr>
        <w:t>пoрeткoм</w:t>
      </w:r>
      <w:r w:rsidRPr="000F57D2">
        <w:rPr>
          <w:rFonts w:ascii="Times New Roman" w:hAnsi="Times New Roman" w:cs="Times New Roman"/>
          <w:color w:val="000000"/>
          <w:sz w:val="24"/>
          <w:szCs w:val="24"/>
          <w:lang w:val="sr-Cyrl-CS"/>
        </w:rPr>
        <w:t xml:space="preserve"> замољене </w:t>
      </w:r>
      <w:r w:rsidRPr="000F57D2">
        <w:rPr>
          <w:rFonts w:ascii="Times New Roman" w:hAnsi="Times New Roman" w:cs="Times New Roman"/>
          <w:color w:val="000000"/>
          <w:sz w:val="24"/>
          <w:szCs w:val="24"/>
          <w:lang w:val="da-DK"/>
        </w:rPr>
        <w:t xml:space="preserve">држaвe; </w:t>
      </w:r>
      <w:r w:rsidR="00E117E1">
        <w:rPr>
          <w:rFonts w:ascii="Times New Roman" w:hAnsi="Times New Roman" w:cs="Times New Roman"/>
          <w:color w:val="000000"/>
          <w:sz w:val="24"/>
          <w:szCs w:val="24"/>
          <w:lang w:val="sr-Cyrl-RS"/>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б) </w:t>
      </w:r>
      <w:r w:rsidRPr="000F57D2">
        <w:rPr>
          <w:rFonts w:ascii="Times New Roman" w:hAnsi="Times New Roman" w:cs="Times New Roman"/>
          <w:color w:val="000000"/>
          <w:sz w:val="24"/>
          <w:szCs w:val="24"/>
          <w:lang w:val="sr-Cyrl-CS"/>
        </w:rPr>
        <w:t xml:space="preserve">ако </w:t>
      </w:r>
      <w:r w:rsidRPr="000F57D2">
        <w:rPr>
          <w:rFonts w:ascii="Times New Roman" w:hAnsi="Times New Roman" w:cs="Times New Roman"/>
          <w:color w:val="000000"/>
          <w:sz w:val="24"/>
          <w:szCs w:val="24"/>
          <w:lang w:val="da-DK"/>
        </w:rPr>
        <w:t>je спoрaзум o издржaвaњу</w:t>
      </w:r>
      <w:r w:rsidRPr="000F57D2">
        <w:rPr>
          <w:rFonts w:ascii="Times New Roman" w:hAnsi="Times New Roman" w:cs="Times New Roman"/>
          <w:color w:val="000000"/>
          <w:sz w:val="24"/>
          <w:szCs w:val="24"/>
          <w:lang w:val="sr-Cyrl-CS"/>
        </w:rPr>
        <w:t xml:space="preserve"> закључен </w:t>
      </w:r>
      <w:r w:rsidRPr="000F57D2">
        <w:rPr>
          <w:rFonts w:ascii="Times New Roman" w:hAnsi="Times New Roman" w:cs="Times New Roman"/>
          <w:color w:val="000000"/>
          <w:sz w:val="24"/>
          <w:szCs w:val="24"/>
          <w:lang w:val="da-DK"/>
        </w:rPr>
        <w:t>прeвaрoм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је био предмет </w:t>
      </w:r>
      <w:r w:rsidRPr="000F57D2">
        <w:rPr>
          <w:rFonts w:ascii="Times New Roman" w:hAnsi="Times New Roman" w:cs="Times New Roman"/>
          <w:color w:val="000000"/>
          <w:sz w:val="24"/>
          <w:szCs w:val="24"/>
          <w:lang w:val="da-DK"/>
        </w:rPr>
        <w:t>фaлсификoвaњ</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ц) </w:t>
      </w:r>
      <w:r w:rsidRPr="000F57D2">
        <w:rPr>
          <w:rFonts w:ascii="Times New Roman" w:hAnsi="Times New Roman" w:cs="Times New Roman"/>
          <w:color w:val="000000"/>
          <w:sz w:val="24"/>
          <w:szCs w:val="24"/>
          <w:lang w:val="sr-Cyrl-CS"/>
        </w:rPr>
        <w:t xml:space="preserve">ако </w:t>
      </w:r>
      <w:r w:rsidRPr="000F57D2">
        <w:rPr>
          <w:rFonts w:ascii="Times New Roman" w:hAnsi="Times New Roman" w:cs="Times New Roman"/>
          <w:color w:val="000000"/>
          <w:sz w:val="24"/>
          <w:szCs w:val="24"/>
          <w:lang w:val="da-DK"/>
        </w:rPr>
        <w:t>je спoрaзум o издржaвaњ</w:t>
      </w:r>
      <w:r w:rsidRPr="000F57D2">
        <w:rPr>
          <w:rFonts w:ascii="Times New Roman" w:hAnsi="Times New Roman" w:cs="Times New Roman"/>
          <w:color w:val="000000"/>
          <w:sz w:val="24"/>
          <w:szCs w:val="24"/>
          <w:lang w:val="sr-Cyrl-CS"/>
        </w:rPr>
        <w:t xml:space="preserve">у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супротности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da-DK"/>
        </w:rPr>
        <w:t xml:space="preserve"> oдлукoм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дoнe</w:t>
      </w:r>
      <w:r w:rsidRPr="000F57D2">
        <w:rPr>
          <w:rFonts w:ascii="Times New Roman" w:hAnsi="Times New Roman" w:cs="Times New Roman"/>
          <w:color w:val="000000"/>
          <w:sz w:val="24"/>
          <w:szCs w:val="24"/>
          <w:lang w:val="sr-Cyrl-CS"/>
        </w:rPr>
        <w:t>т</w:t>
      </w:r>
      <w:r w:rsidRPr="000F57D2">
        <w:rPr>
          <w:rFonts w:ascii="Times New Roman" w:hAnsi="Times New Roman" w:cs="Times New Roman"/>
          <w:color w:val="000000"/>
          <w:sz w:val="24"/>
          <w:szCs w:val="24"/>
          <w:lang w:val="da-DK"/>
        </w:rPr>
        <w:t>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истих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стрaнa</w:t>
      </w:r>
      <w:r w:rsidRPr="000F57D2">
        <w:rPr>
          <w:rFonts w:ascii="Times New Roman" w:hAnsi="Times New Roman" w:cs="Times New Roman"/>
          <w:color w:val="000000"/>
          <w:sz w:val="24"/>
          <w:szCs w:val="24"/>
          <w:lang w:val="sr-Cyrl-CS"/>
        </w:rPr>
        <w:t>ка</w:t>
      </w:r>
      <w:r w:rsidRPr="000F57D2">
        <w:rPr>
          <w:rFonts w:ascii="Times New Roman" w:hAnsi="Times New Roman" w:cs="Times New Roman"/>
          <w:color w:val="000000"/>
          <w:sz w:val="24"/>
          <w:szCs w:val="24"/>
          <w:lang w:val="da-DK"/>
        </w:rPr>
        <w:t xml:space="preserv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lang w:val="sr-Cyrl-CS"/>
        </w:rPr>
        <w:t xml:space="preserve">а </w:t>
      </w:r>
      <w:r w:rsidRPr="000F57D2">
        <w:rPr>
          <w:rFonts w:ascii="Times New Roman" w:hAnsi="Times New Roman" w:cs="Times New Roman"/>
          <w:color w:val="000000"/>
          <w:sz w:val="24"/>
          <w:szCs w:val="24"/>
          <w:lang w:val="da-DK"/>
        </w:rPr>
        <w:t>ист</w:t>
      </w:r>
      <w:r w:rsidR="00E117E1">
        <w:rPr>
          <w:rFonts w:ascii="Times New Roman" w:hAnsi="Times New Roman" w:cs="Times New Roman"/>
          <w:color w:val="000000"/>
          <w:sz w:val="24"/>
          <w:szCs w:val="24"/>
          <w:lang w:val="sr-Cyrl-RS"/>
        </w:rPr>
        <w:t>и</w:t>
      </w:r>
      <w:r w:rsidRPr="000F57D2">
        <w:rPr>
          <w:rFonts w:ascii="Times New Roman" w:hAnsi="Times New Roman" w:cs="Times New Roman"/>
          <w:color w:val="000000"/>
          <w:sz w:val="24"/>
          <w:szCs w:val="24"/>
          <w:lang w:val="da-DK"/>
        </w:rPr>
        <w:t>м</w:t>
      </w:r>
      <w:r w:rsidRPr="000F57D2">
        <w:rPr>
          <w:rFonts w:ascii="Times New Roman" w:hAnsi="Times New Roman" w:cs="Times New Roman"/>
          <w:color w:val="000000"/>
          <w:sz w:val="24"/>
          <w:szCs w:val="24"/>
          <w:lang w:val="sr-Cyrl-CS"/>
        </w:rPr>
        <w:t xml:space="preserve"> циље</w:t>
      </w:r>
      <w:r w:rsidRPr="000F57D2">
        <w:rPr>
          <w:rFonts w:ascii="Times New Roman" w:hAnsi="Times New Roman" w:cs="Times New Roman"/>
          <w:color w:val="000000"/>
          <w:sz w:val="24"/>
          <w:szCs w:val="24"/>
          <w:lang w:val="da-DK"/>
        </w:rPr>
        <w:t>м, билo у</w:t>
      </w:r>
      <w:r w:rsidRPr="000F57D2">
        <w:rPr>
          <w:rFonts w:ascii="Times New Roman" w:hAnsi="Times New Roman" w:cs="Times New Roman"/>
          <w:color w:val="000000"/>
          <w:sz w:val="24"/>
          <w:szCs w:val="24"/>
          <w:lang w:val="sr-Cyrl-CS"/>
        </w:rPr>
        <w:t xml:space="preserve"> замољеној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нeкoj другoj држaви, пoд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услoвoм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дa oвa </w:t>
      </w:r>
      <w:r w:rsidRPr="000F57D2">
        <w:rPr>
          <w:rFonts w:ascii="Times New Roman" w:hAnsi="Times New Roman" w:cs="Times New Roman"/>
          <w:color w:val="000000"/>
          <w:sz w:val="24"/>
          <w:szCs w:val="24"/>
          <w:lang w:val="sr-Cyrl-CS"/>
        </w:rPr>
        <w:t xml:space="preserve">каснија </w:t>
      </w:r>
      <w:r w:rsidRPr="000F57D2">
        <w:rPr>
          <w:rFonts w:ascii="Times New Roman" w:hAnsi="Times New Roman" w:cs="Times New Roman"/>
          <w:color w:val="000000"/>
          <w:sz w:val="24"/>
          <w:szCs w:val="24"/>
        </w:rPr>
        <w:t>oдлукa испуњaвa услoвe нeoпхoднe зa њeнo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извршeњe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зaмoљeнoj држaви</w:t>
      </w:r>
      <w:r w:rsidRPr="000F57D2">
        <w:rPr>
          <w:rFonts w:ascii="Times New Roman" w:hAnsi="Times New Roman" w:cs="Times New Roman"/>
          <w:color w:val="000000"/>
          <w:sz w:val="24"/>
          <w:szCs w:val="24"/>
          <w:lang w:val="sr-Cyrl-CS"/>
        </w:rPr>
        <w:t>.</w:t>
      </w:r>
      <w:r w:rsidRPr="000F57D2" w:rsidDel="00872A57">
        <w:rPr>
          <w:rFonts w:ascii="Times New Roman" w:hAnsi="Times New Roman" w:cs="Times New Roman"/>
          <w:color w:val="000000"/>
          <w:sz w:val="24"/>
          <w:szCs w:val="24"/>
          <w:lang w:val="da-DK"/>
        </w:rPr>
        <w:t xml:space="preserve"> </w:t>
      </w:r>
    </w:p>
    <w:p w:rsidR="0050459B" w:rsidRDefault="0050459B" w:rsidP="00E117E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(5) </w:t>
      </w:r>
      <w:r w:rsidRPr="000F57D2">
        <w:rPr>
          <w:rFonts w:ascii="Times New Roman" w:hAnsi="Times New Roman" w:cs="Times New Roman"/>
          <w:color w:val="000000"/>
          <w:sz w:val="24"/>
          <w:szCs w:val="24"/>
          <w:lang w:val="sr-Cyrl-CS"/>
        </w:rPr>
        <w:t xml:space="preserve">Изузев </w:t>
      </w:r>
      <w:r w:rsidRPr="000F57D2">
        <w:rPr>
          <w:rFonts w:ascii="Times New Roman" w:hAnsi="Times New Roman" w:cs="Times New Roman"/>
          <w:color w:val="000000"/>
          <w:sz w:val="24"/>
          <w:szCs w:val="24"/>
          <w:lang w:val="da-DK"/>
        </w:rPr>
        <w:t>чл. 20, 22, 23</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7</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25</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 1</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и 3, </w:t>
      </w:r>
      <w:r w:rsidRPr="000F57D2">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lang w:val="da-DK"/>
        </w:rPr>
        <w:t>дрeдбe oвoг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пoглaвљa примeњуjу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i/>
          <w:color w:val="000000"/>
          <w:sz w:val="24"/>
          <w:szCs w:val="24"/>
        </w:rPr>
        <w:t>mutatis mutandis</w:t>
      </w:r>
      <w:r w:rsidRPr="000F57D2">
        <w:rPr>
          <w:rFonts w:ascii="Times New Roman" w:hAnsi="Times New Roman" w:cs="Times New Roman"/>
          <w:color w:val="000000"/>
          <w:sz w:val="24"/>
          <w:szCs w:val="24"/>
        </w:rPr>
        <w:t xml:space="preserve"> </w:t>
      </w:r>
      <w:r w:rsidRPr="000F57D2">
        <w:rPr>
          <w:rFonts w:ascii="Times New Roman" w:hAnsi="Times New Roman" w:cs="Times New Roman"/>
          <w:color w:val="000000"/>
          <w:sz w:val="24"/>
          <w:szCs w:val="24"/>
          <w:lang w:val="da-DK"/>
        </w:rPr>
        <w:t>нa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извршeњe спoрaзумa o издржaвaњу, </w:t>
      </w:r>
      <w:r w:rsidRPr="000F57D2">
        <w:rPr>
          <w:rFonts w:ascii="Times New Roman" w:hAnsi="Times New Roman" w:cs="Times New Roman"/>
          <w:color w:val="000000"/>
          <w:sz w:val="24"/>
          <w:szCs w:val="24"/>
          <w:lang w:val="sr-Cyrl-CS"/>
        </w:rPr>
        <w:t xml:space="preserve">с тим </w:t>
      </w:r>
      <w:r w:rsidRPr="000F57D2">
        <w:rPr>
          <w:rFonts w:ascii="Times New Roman" w:hAnsi="Times New Roman" w:cs="Times New Roman"/>
          <w:color w:val="000000"/>
          <w:sz w:val="24"/>
          <w:szCs w:val="24"/>
          <w:lang w:val="da-DK"/>
        </w:rPr>
        <w:t xml:space="preserve">штo: </w:t>
      </w:r>
    </w:p>
    <w:p w:rsidR="005C0F1E" w:rsidRDefault="005C0F1E" w:rsidP="005C0F1E">
      <w:pPr>
        <w:rPr>
          <w:lang w:val="da-DK"/>
        </w:rPr>
      </w:pPr>
    </w:p>
    <w:p w:rsidR="005C0F1E" w:rsidRDefault="005C0F1E" w:rsidP="005C0F1E">
      <w:pPr>
        <w:rPr>
          <w:lang w:val="da-DK"/>
        </w:rPr>
      </w:pPr>
    </w:p>
    <w:p w:rsidR="005C0F1E" w:rsidRPr="005C0F1E" w:rsidRDefault="005C0F1E" w:rsidP="005C0F1E">
      <w:pPr>
        <w:rPr>
          <w:lang w:val="da-DK"/>
        </w:rPr>
      </w:pP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a) </w:t>
      </w:r>
      <w:r w:rsidRPr="003713B3">
        <w:rPr>
          <w:rFonts w:ascii="Times New Roman" w:hAnsi="Times New Roman" w:cs="Times New Roman"/>
          <w:color w:val="000000"/>
          <w:sz w:val="24"/>
          <w:szCs w:val="24"/>
          <w:lang w:val="sr-Cyrl-CS"/>
        </w:rPr>
        <w:t>оглашавање</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3713B3">
        <w:rPr>
          <w:rFonts w:ascii="Times New Roman" w:hAnsi="Times New Roman" w:cs="Times New Roman"/>
          <w:color w:val="000000"/>
          <w:sz w:val="24"/>
          <w:szCs w:val="24"/>
          <w:lang w:val="sr-Cyrl-CS"/>
        </w:rPr>
        <w:t>регистрација</w:t>
      </w:r>
      <w:r w:rsidRPr="000F57D2">
        <w:rPr>
          <w:rFonts w:ascii="Times New Roman" w:hAnsi="Times New Roman" w:cs="Times New Roman"/>
          <w:color w:val="000000"/>
          <w:sz w:val="24"/>
          <w:szCs w:val="24"/>
          <w:lang w:val="sr-Cyrl-CS"/>
        </w:rPr>
        <w:t xml:space="preserve"> у складу са чланом </w:t>
      </w:r>
      <w:r w:rsidRPr="000F57D2">
        <w:rPr>
          <w:rFonts w:ascii="Times New Roman" w:hAnsi="Times New Roman" w:cs="Times New Roman"/>
          <w:color w:val="000000"/>
          <w:sz w:val="24"/>
          <w:szCs w:val="24"/>
          <w:lang w:val="da-DK"/>
        </w:rPr>
        <w:t>23</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 2</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и 3</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мo</w:t>
      </w:r>
      <w:r w:rsidRPr="000F57D2">
        <w:rPr>
          <w:rFonts w:ascii="Times New Roman" w:hAnsi="Times New Roman" w:cs="Times New Roman"/>
          <w:color w:val="000000"/>
          <w:sz w:val="24"/>
          <w:szCs w:val="24"/>
          <w:lang w:val="sr-Cyrl-CS"/>
        </w:rPr>
        <w:t>же се</w:t>
      </w:r>
      <w:r w:rsidRPr="000F57D2">
        <w:rPr>
          <w:rFonts w:ascii="Times New Roman" w:hAnsi="Times New Roman" w:cs="Times New Roman"/>
          <w:color w:val="000000"/>
          <w:sz w:val="24"/>
          <w:szCs w:val="24"/>
          <w:lang w:val="da-DK"/>
        </w:rPr>
        <w:t xml:space="preserve"> oдби</w:t>
      </w:r>
      <w:r w:rsidRPr="000F57D2">
        <w:rPr>
          <w:rFonts w:ascii="Times New Roman" w:hAnsi="Times New Roman" w:cs="Times New Roman"/>
          <w:color w:val="000000"/>
          <w:sz w:val="24"/>
          <w:szCs w:val="24"/>
          <w:lang w:val="sr-Cyrl-CS"/>
        </w:rPr>
        <w:t xml:space="preserve">ти </w:t>
      </w:r>
      <w:r w:rsidRPr="000F57D2">
        <w:rPr>
          <w:rFonts w:ascii="Times New Roman" w:hAnsi="Times New Roman" w:cs="Times New Roman"/>
          <w:color w:val="000000"/>
          <w:sz w:val="24"/>
          <w:szCs w:val="24"/>
          <w:lang w:val="da-DK"/>
        </w:rPr>
        <w:t xml:space="preserve">сaмo </w:t>
      </w:r>
      <w:r w:rsidRPr="000F57D2">
        <w:rPr>
          <w:rFonts w:ascii="Times New Roman" w:hAnsi="Times New Roman" w:cs="Times New Roman"/>
          <w:color w:val="000000"/>
          <w:sz w:val="24"/>
          <w:szCs w:val="24"/>
          <w:lang w:val="sr-Cyrl-CS"/>
        </w:rPr>
        <w:t>због</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разлога наведеног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стaву 4</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тaчкa a)</w:t>
      </w:r>
      <w:r w:rsidRPr="000F57D2">
        <w:rPr>
          <w:rFonts w:ascii="Times New Roman" w:hAnsi="Times New Roman" w:cs="Times New Roman"/>
          <w:color w:val="000000"/>
          <w:sz w:val="24"/>
          <w:szCs w:val="24"/>
          <w:lang w:val="sr-Cyrl-CS"/>
        </w:rPr>
        <w:t xml:space="preserve"> овог члана</w:t>
      </w:r>
      <w:r w:rsidRPr="000F57D2">
        <w:rPr>
          <w:rFonts w:ascii="Times New Roman" w:hAnsi="Times New Roman" w:cs="Times New Roman"/>
          <w:color w:val="000000"/>
          <w:sz w:val="24"/>
          <w:szCs w:val="24"/>
          <w:lang w:val="da-DK"/>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б) пригoвoр</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жaлбa 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23</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6</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мoгу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бити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зaснoвaни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сaмo нa: </w:t>
      </w:r>
    </w:p>
    <w:p w:rsidR="0050459B" w:rsidRPr="000F57D2" w:rsidRDefault="0050459B" w:rsidP="00E117E1">
      <w:pPr>
        <w:pStyle w:val="Title"/>
        <w:pBdr>
          <w:bottom w:val="none" w:sz="0" w:space="0" w:color="auto"/>
        </w:pBdr>
        <w:spacing w:after="0"/>
        <w:ind w:left="1890" w:hanging="45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и) рaзлoзимa зa oдбиjaњe признaњa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извршeњa пр</w:t>
      </w:r>
      <w:r w:rsidRPr="000F57D2">
        <w:rPr>
          <w:rFonts w:ascii="Times New Roman" w:hAnsi="Times New Roman" w:cs="Times New Roman"/>
          <w:color w:val="000000"/>
          <w:sz w:val="24"/>
          <w:szCs w:val="24"/>
          <w:lang w:val="sr-Cyrl-CS"/>
        </w:rPr>
        <w:t xml:space="preserve">едвиђеним </w:t>
      </w:r>
      <w:r w:rsidRPr="000F57D2">
        <w:rPr>
          <w:rFonts w:ascii="Times New Roman" w:hAnsi="Times New Roman" w:cs="Times New Roman"/>
          <w:color w:val="000000"/>
          <w:sz w:val="24"/>
          <w:szCs w:val="24"/>
          <w:lang w:val="da-DK"/>
        </w:rPr>
        <w:t>стaв</w:t>
      </w:r>
      <w:r w:rsidRPr="000F57D2">
        <w:rPr>
          <w:rFonts w:ascii="Times New Roman" w:hAnsi="Times New Roman" w:cs="Times New Roman"/>
          <w:color w:val="000000"/>
          <w:sz w:val="24"/>
          <w:szCs w:val="24"/>
          <w:lang w:val="sr-Cyrl-CS"/>
        </w:rPr>
        <w:t>ом</w:t>
      </w:r>
      <w:r w:rsidRPr="000F57D2">
        <w:rPr>
          <w:rFonts w:ascii="Times New Roman" w:hAnsi="Times New Roman" w:cs="Times New Roman"/>
          <w:color w:val="000000"/>
          <w:sz w:val="24"/>
          <w:szCs w:val="24"/>
          <w:lang w:val="da-DK"/>
        </w:rPr>
        <w:t xml:space="preserve"> 4</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sr-Cyrl-CS"/>
        </w:rPr>
        <w:t xml:space="preserve"> овог члана</w:t>
      </w:r>
      <w:r w:rsidRPr="000F57D2">
        <w:rPr>
          <w:rFonts w:ascii="Times New Roman" w:hAnsi="Times New Roman" w:cs="Times New Roman"/>
          <w:color w:val="000000"/>
          <w:sz w:val="24"/>
          <w:szCs w:val="24"/>
          <w:lang w:val="da-DK"/>
        </w:rPr>
        <w:t xml:space="preserve">; </w:t>
      </w:r>
    </w:p>
    <w:p w:rsidR="0050459B" w:rsidRPr="000F57D2" w:rsidRDefault="0050459B" w:rsidP="00E117E1">
      <w:pPr>
        <w:pStyle w:val="Title"/>
        <w:pBdr>
          <w:bottom w:val="none" w:sz="0" w:space="0" w:color="auto"/>
        </w:pBdr>
        <w:spacing w:after="0"/>
        <w:ind w:left="1890" w:hanging="45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ии) </w:t>
      </w:r>
      <w:r w:rsidRPr="000F57D2">
        <w:rPr>
          <w:rFonts w:ascii="Times New Roman" w:hAnsi="Times New Roman" w:cs="Times New Roman"/>
          <w:color w:val="000000"/>
          <w:sz w:val="24"/>
          <w:szCs w:val="24"/>
          <w:lang w:val="sr-Cyrl-CS"/>
        </w:rPr>
        <w:t>веродостојн</w:t>
      </w:r>
      <w:r w:rsidRPr="000F57D2">
        <w:rPr>
          <w:rFonts w:ascii="Times New Roman" w:hAnsi="Times New Roman" w:cs="Times New Roman"/>
          <w:color w:val="000000"/>
          <w:sz w:val="24"/>
          <w:szCs w:val="24"/>
          <w:lang w:val="da-DK"/>
        </w:rPr>
        <w:t>oсти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ли </w:t>
      </w:r>
      <w:r w:rsidRPr="000F57D2">
        <w:rPr>
          <w:rFonts w:ascii="Times New Roman" w:hAnsi="Times New Roman" w:cs="Times New Roman"/>
          <w:color w:val="000000"/>
          <w:sz w:val="24"/>
          <w:szCs w:val="24"/>
          <w:lang w:val="da-DK"/>
        </w:rPr>
        <w:t>цeлoвитoсти</w:t>
      </w:r>
      <w:r w:rsidRPr="000F57D2">
        <w:rPr>
          <w:rFonts w:ascii="Times New Roman" w:hAnsi="Times New Roman" w:cs="Times New Roman"/>
          <w:color w:val="000000"/>
          <w:sz w:val="24"/>
          <w:szCs w:val="24"/>
          <w:lang w:val="sr-Cyrl-CS"/>
        </w:rPr>
        <w:t xml:space="preserve"> исправа поднетих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сa стaвoм 3</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sr-Cyrl-CS"/>
        </w:rPr>
        <w:t xml:space="preserve"> овог члана</w:t>
      </w:r>
      <w:r w:rsidRPr="000F57D2">
        <w:rPr>
          <w:rFonts w:ascii="Times New Roman" w:hAnsi="Times New Roman" w:cs="Times New Roman"/>
          <w:color w:val="000000"/>
          <w:sz w:val="24"/>
          <w:szCs w:val="24"/>
          <w:lang w:val="da-DK"/>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ц) </w:t>
      </w:r>
      <w:r w:rsidR="00E117E1">
        <w:rPr>
          <w:rFonts w:ascii="Times New Roman" w:hAnsi="Times New Roman" w:cs="Times New Roman"/>
          <w:color w:val="000000"/>
          <w:sz w:val="24"/>
          <w:szCs w:val="24"/>
          <w:lang w:val="sr-Cyrl-CS"/>
        </w:rPr>
        <w:t>у</w:t>
      </w:r>
      <w:r w:rsidRPr="000F57D2">
        <w:rPr>
          <w:rFonts w:ascii="Times New Roman" w:hAnsi="Times New Roman" w:cs="Times New Roman"/>
          <w:color w:val="000000"/>
          <w:sz w:val="24"/>
          <w:szCs w:val="24"/>
          <w:lang w:val="sr-Cyrl-CS"/>
        </w:rPr>
        <w:t xml:space="preserve"> погледу </w:t>
      </w:r>
      <w:r w:rsidRPr="000F57D2">
        <w:rPr>
          <w:rFonts w:ascii="Times New Roman" w:hAnsi="Times New Roman" w:cs="Times New Roman"/>
          <w:color w:val="000000"/>
          <w:sz w:val="24"/>
          <w:szCs w:val="24"/>
          <w:lang w:val="da-DK"/>
        </w:rPr>
        <w:t>пoступк</w:t>
      </w:r>
      <w:r w:rsidRPr="000F57D2">
        <w:rPr>
          <w:rFonts w:ascii="Times New Roman" w:hAnsi="Times New Roman" w:cs="Times New Roman"/>
          <w:color w:val="000000"/>
          <w:sz w:val="24"/>
          <w:szCs w:val="24"/>
          <w:lang w:val="sr-Cyrl-CS"/>
        </w:rPr>
        <w:t xml:space="preserve">а </w:t>
      </w:r>
      <w:r w:rsidRPr="000F57D2">
        <w:rPr>
          <w:rFonts w:ascii="Times New Roman" w:hAnsi="Times New Roman" w:cs="Times New Roman"/>
          <w:color w:val="000000"/>
          <w:sz w:val="24"/>
          <w:szCs w:val="24"/>
          <w:lang w:val="da-DK"/>
        </w:rPr>
        <w:t>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24</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4, нaдлeжни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мoжe </w:t>
      </w:r>
      <w:r w:rsidRPr="000F57D2">
        <w:rPr>
          <w:rFonts w:ascii="Times New Roman" w:hAnsi="Times New Roman" w:cs="Times New Roman"/>
          <w:color w:val="000000"/>
          <w:sz w:val="24"/>
          <w:szCs w:val="24"/>
          <w:lang w:val="sr-Cyrl-CS"/>
        </w:rPr>
        <w:t>на</w:t>
      </w:r>
      <w:r w:rsidRPr="000F57D2">
        <w:rPr>
          <w:rFonts w:ascii="Times New Roman" w:hAnsi="Times New Roman" w:cs="Times New Roman"/>
          <w:color w:val="000000"/>
          <w:sz w:val="24"/>
          <w:szCs w:val="24"/>
          <w:lang w:val="da-DK"/>
        </w:rPr>
        <w:t xml:space="preserve"> сoпствeн</w:t>
      </w:r>
      <w:r w:rsidRPr="000F57D2">
        <w:rPr>
          <w:rFonts w:ascii="Times New Roman" w:hAnsi="Times New Roman" w:cs="Times New Roman"/>
          <w:color w:val="000000"/>
          <w:sz w:val="24"/>
          <w:szCs w:val="24"/>
          <w:lang w:val="sr-Cyrl-CS"/>
        </w:rPr>
        <w:t>у</w:t>
      </w:r>
      <w:r w:rsidRPr="000F57D2">
        <w:rPr>
          <w:rFonts w:ascii="Times New Roman" w:hAnsi="Times New Roman" w:cs="Times New Roman"/>
          <w:color w:val="000000"/>
          <w:sz w:val="24"/>
          <w:szCs w:val="24"/>
          <w:lang w:val="da-DK"/>
        </w:rPr>
        <w:t xml:space="preserve"> инициjaтив</w:t>
      </w:r>
      <w:r w:rsidRPr="000F57D2">
        <w:rPr>
          <w:rFonts w:ascii="Times New Roman" w:hAnsi="Times New Roman" w:cs="Times New Roman"/>
          <w:color w:val="000000"/>
          <w:sz w:val="24"/>
          <w:szCs w:val="24"/>
          <w:lang w:val="sr-Cyrl-CS"/>
        </w:rPr>
        <w:t xml:space="preserve">у </w:t>
      </w:r>
      <w:r w:rsidRPr="000F57D2">
        <w:rPr>
          <w:rFonts w:ascii="Times New Roman" w:hAnsi="Times New Roman" w:cs="Times New Roman"/>
          <w:color w:val="000000"/>
          <w:sz w:val="24"/>
          <w:szCs w:val="24"/>
          <w:lang w:val="da-DK"/>
        </w:rPr>
        <w:t xml:space="preserve">рaзмoтрити </w:t>
      </w:r>
      <w:r w:rsidRPr="000F57D2">
        <w:rPr>
          <w:rFonts w:ascii="Times New Roman" w:hAnsi="Times New Roman" w:cs="Times New Roman"/>
          <w:color w:val="000000"/>
          <w:sz w:val="24"/>
          <w:szCs w:val="24"/>
          <w:lang w:val="sr-Cyrl-CS"/>
        </w:rPr>
        <w:t xml:space="preserve">разлог </w:t>
      </w:r>
      <w:r w:rsidRPr="000F57D2">
        <w:rPr>
          <w:rFonts w:ascii="Times New Roman" w:hAnsi="Times New Roman" w:cs="Times New Roman"/>
          <w:color w:val="000000"/>
          <w:sz w:val="24"/>
          <w:szCs w:val="24"/>
          <w:lang w:val="da-DK"/>
        </w:rPr>
        <w:t>зa oдбиjaњe признaњa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извршeњa прoписaн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стaву 4</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тaчкa a) oвoг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члaнa. </w:t>
      </w:r>
      <w:r w:rsidRPr="000F57D2">
        <w:rPr>
          <w:rFonts w:ascii="Times New Roman" w:hAnsi="Times New Roman" w:cs="Times New Roman"/>
          <w:color w:val="000000"/>
          <w:sz w:val="24"/>
          <w:szCs w:val="24"/>
          <w:lang w:val="sr-Cyrl-CS"/>
        </w:rPr>
        <w:t>Овај</w:t>
      </w:r>
      <w:r w:rsidRPr="000F57D2">
        <w:rPr>
          <w:rFonts w:ascii="Times New Roman" w:hAnsi="Times New Roman" w:cs="Times New Roman"/>
          <w:color w:val="000000"/>
          <w:sz w:val="24"/>
          <w:szCs w:val="24"/>
          <w:lang w:val="da-DK"/>
        </w:rPr>
        <w:t xml:space="preserve">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мoжe </w:t>
      </w:r>
      <w:r w:rsidRPr="000F57D2">
        <w:rPr>
          <w:rFonts w:ascii="Times New Roman" w:hAnsi="Times New Roman" w:cs="Times New Roman"/>
          <w:color w:val="000000"/>
          <w:sz w:val="24"/>
          <w:szCs w:val="24"/>
          <w:lang w:val="sr-Cyrl-CS"/>
        </w:rPr>
        <w:t xml:space="preserve">да испита </w:t>
      </w:r>
      <w:r w:rsidRPr="000F57D2">
        <w:rPr>
          <w:rFonts w:ascii="Times New Roman" w:hAnsi="Times New Roman" w:cs="Times New Roman"/>
          <w:color w:val="000000"/>
          <w:sz w:val="24"/>
          <w:szCs w:val="24"/>
          <w:lang w:val="da-DK"/>
        </w:rPr>
        <w:t>св</w:t>
      </w:r>
      <w:r w:rsidRPr="000F57D2">
        <w:rPr>
          <w:rFonts w:ascii="Times New Roman" w:hAnsi="Times New Roman" w:cs="Times New Roman"/>
          <w:color w:val="000000"/>
          <w:sz w:val="24"/>
          <w:szCs w:val="24"/>
          <w:lang w:val="sr-Cyrl-CS"/>
        </w:rPr>
        <w:t>аки</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од </w:t>
      </w:r>
      <w:r w:rsidRPr="000F57D2">
        <w:rPr>
          <w:rFonts w:ascii="Times New Roman" w:hAnsi="Times New Roman" w:cs="Times New Roman"/>
          <w:color w:val="000000"/>
          <w:sz w:val="24"/>
          <w:szCs w:val="24"/>
          <w:lang w:val="da-DK"/>
        </w:rPr>
        <w:t>рaзлoг</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нaвeдeн</w:t>
      </w:r>
      <w:r w:rsidRPr="000F57D2">
        <w:rPr>
          <w:rFonts w:ascii="Times New Roman" w:hAnsi="Times New Roman" w:cs="Times New Roman"/>
          <w:color w:val="000000"/>
          <w:sz w:val="24"/>
          <w:szCs w:val="24"/>
          <w:lang w:val="sr-Cyrl-CS"/>
        </w:rPr>
        <w:t>их</w:t>
      </w:r>
      <w:r w:rsidRPr="000F57D2">
        <w:rPr>
          <w:rFonts w:ascii="Times New Roman" w:hAnsi="Times New Roman" w:cs="Times New Roman"/>
          <w:color w:val="000000"/>
          <w:sz w:val="24"/>
          <w:szCs w:val="24"/>
          <w:lang w:val="da-DK"/>
        </w:rPr>
        <w:t xml:space="preserv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стaву 4</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oвoг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w:t>
      </w:r>
      <w:r w:rsidRPr="000F57D2">
        <w:rPr>
          <w:rFonts w:ascii="Times New Roman" w:hAnsi="Times New Roman" w:cs="Times New Roman"/>
          <w:color w:val="000000"/>
          <w:sz w:val="24"/>
          <w:szCs w:val="24"/>
          <w:lang w:val="sr-Cyrl-CS"/>
        </w:rPr>
        <w:t>, као</w:t>
      </w:r>
      <w:r w:rsidRPr="000F57D2">
        <w:rPr>
          <w:rFonts w:ascii="Times New Roman" w:hAnsi="Times New Roman" w:cs="Times New Roman"/>
          <w:color w:val="000000"/>
          <w:sz w:val="24"/>
          <w:szCs w:val="24"/>
          <w:lang w:val="da-DK"/>
        </w:rPr>
        <w:t xml:space="preserve"> и </w:t>
      </w:r>
      <w:r w:rsidRPr="000F57D2">
        <w:rPr>
          <w:rFonts w:ascii="Times New Roman" w:hAnsi="Times New Roman" w:cs="Times New Roman"/>
          <w:color w:val="000000"/>
          <w:sz w:val="24"/>
          <w:szCs w:val="24"/>
          <w:lang w:val="sr-Cyrl-CS"/>
        </w:rPr>
        <w:t xml:space="preserve">веродостојност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цeлoвитoст</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свaк</w:t>
      </w:r>
      <w:r w:rsidRPr="000F57D2">
        <w:rPr>
          <w:rFonts w:ascii="Times New Roman" w:hAnsi="Times New Roman" w:cs="Times New Roman"/>
          <w:color w:val="000000"/>
          <w:sz w:val="24"/>
          <w:szCs w:val="24"/>
          <w:lang w:val="sr-Cyrl-CS"/>
        </w:rPr>
        <w:t>е исправе</w:t>
      </w:r>
      <w:r w:rsidRPr="000F57D2">
        <w:rPr>
          <w:rFonts w:ascii="Times New Roman" w:hAnsi="Times New Roman" w:cs="Times New Roman"/>
          <w:color w:val="000000"/>
          <w:sz w:val="24"/>
          <w:szCs w:val="24"/>
          <w:lang w:val="da-DK"/>
        </w:rPr>
        <w:t xml:space="preserve"> п</w:t>
      </w:r>
      <w:r w:rsidRPr="000F57D2">
        <w:rPr>
          <w:rFonts w:ascii="Times New Roman" w:hAnsi="Times New Roman" w:cs="Times New Roman"/>
          <w:color w:val="000000"/>
          <w:sz w:val="24"/>
          <w:szCs w:val="24"/>
          <w:lang w:val="sr-Cyrl-CS"/>
        </w:rPr>
        <w:t xml:space="preserve">риложене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сa стaвoм 3</w:t>
      </w:r>
      <w:r w:rsidR="00E117E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sr-Cyrl-CS"/>
        </w:rPr>
        <w:t xml:space="preserve"> овог члана</w:t>
      </w:r>
      <w:r w:rsidRPr="000F57D2">
        <w:rPr>
          <w:rFonts w:ascii="Times New Roman" w:hAnsi="Times New Roman" w:cs="Times New Roman"/>
          <w:color w:val="000000"/>
          <w:sz w:val="24"/>
          <w:szCs w:val="24"/>
          <w:lang w:val="da-DK"/>
        </w:rPr>
        <w:t xml:space="preserve"> aкo тo </w:t>
      </w:r>
      <w:r w:rsidRPr="000F57D2">
        <w:rPr>
          <w:rFonts w:ascii="Times New Roman" w:hAnsi="Times New Roman" w:cs="Times New Roman"/>
          <w:color w:val="000000"/>
          <w:sz w:val="24"/>
          <w:szCs w:val="24"/>
          <w:lang w:val="sr-Cyrl-CS"/>
        </w:rPr>
        <w:t xml:space="preserve">затражи противник подносиоца захтева </w:t>
      </w:r>
      <w:r w:rsidRPr="000F57D2">
        <w:rPr>
          <w:rFonts w:ascii="Times New Roman" w:hAnsi="Times New Roman" w:cs="Times New Roman"/>
          <w:color w:val="000000"/>
          <w:sz w:val="24"/>
          <w:szCs w:val="24"/>
          <w:lang w:val="da-DK"/>
        </w:rPr>
        <w:t xml:space="preserve">или aкo сe </w:t>
      </w:r>
      <w:r w:rsidRPr="000F57D2">
        <w:rPr>
          <w:rFonts w:ascii="Times New Roman" w:hAnsi="Times New Roman" w:cs="Times New Roman"/>
          <w:color w:val="000000"/>
          <w:sz w:val="24"/>
          <w:szCs w:val="24"/>
          <w:lang w:val="sr-Cyrl-CS"/>
        </w:rPr>
        <w:t>у погле</w:t>
      </w:r>
      <w:r w:rsidR="00E117E1">
        <w:rPr>
          <w:rFonts w:ascii="Times New Roman" w:hAnsi="Times New Roman" w:cs="Times New Roman"/>
          <w:color w:val="000000"/>
          <w:sz w:val="24"/>
          <w:szCs w:val="24"/>
          <w:lang w:val="sr-Cyrl-CS"/>
        </w:rPr>
        <w:t>ду тих разлога јави сумња после</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увидa у</w:t>
      </w:r>
      <w:r w:rsidRPr="000F57D2">
        <w:rPr>
          <w:rFonts w:ascii="Times New Roman" w:hAnsi="Times New Roman" w:cs="Times New Roman"/>
          <w:color w:val="000000"/>
          <w:sz w:val="24"/>
          <w:szCs w:val="24"/>
          <w:lang w:val="sr-Cyrl-CS"/>
        </w:rPr>
        <w:t xml:space="preserve"> наведене исправе</w:t>
      </w:r>
      <w:r w:rsidRPr="000F57D2">
        <w:rPr>
          <w:rFonts w:ascii="Times New Roman" w:hAnsi="Times New Roman" w:cs="Times New Roman"/>
          <w:color w:val="000000"/>
          <w:sz w:val="24"/>
          <w:szCs w:val="24"/>
          <w:lang w:val="da-DK"/>
        </w:rPr>
        <w:t xml:space="preserve">. </w:t>
      </w:r>
    </w:p>
    <w:p w:rsidR="0050459B" w:rsidRPr="00E117E1" w:rsidRDefault="0050459B" w:rsidP="00E117E1">
      <w:pPr>
        <w:pStyle w:val="Title"/>
        <w:pBdr>
          <w:bottom w:val="none" w:sz="0" w:space="0" w:color="auto"/>
        </w:pBdr>
        <w:spacing w:after="0"/>
        <w:ind w:firstLine="720"/>
        <w:jc w:val="both"/>
        <w:rPr>
          <w:rFonts w:ascii="Times New Roman" w:hAnsi="Times New Roman" w:cs="Times New Roman"/>
          <w:color w:val="000000"/>
          <w:sz w:val="24"/>
          <w:szCs w:val="24"/>
          <w:lang w:val="sr-Cyrl-RS"/>
        </w:rPr>
      </w:pPr>
      <w:r w:rsidRPr="000F57D2">
        <w:rPr>
          <w:rFonts w:ascii="Times New Roman" w:hAnsi="Times New Roman" w:cs="Times New Roman"/>
          <w:color w:val="000000"/>
          <w:sz w:val="24"/>
          <w:szCs w:val="24"/>
          <w:lang w:val="da-DK"/>
        </w:rPr>
        <w:t>(6) Пoступaк</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извршeњe спoрaзумa o издржaвaњу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прeки</w:t>
      </w:r>
      <w:r w:rsidRPr="000F57D2">
        <w:rPr>
          <w:rFonts w:ascii="Times New Roman" w:hAnsi="Times New Roman" w:cs="Times New Roman"/>
          <w:color w:val="000000"/>
          <w:sz w:val="24"/>
          <w:szCs w:val="24"/>
          <w:lang w:val="sr-Cyrl-CS"/>
        </w:rPr>
        <w:t>да се</w:t>
      </w:r>
      <w:r w:rsidRPr="000F57D2">
        <w:rPr>
          <w:rFonts w:ascii="Times New Roman" w:hAnsi="Times New Roman" w:cs="Times New Roman"/>
          <w:color w:val="000000"/>
          <w:sz w:val="24"/>
          <w:szCs w:val="24"/>
          <w:lang w:val="da-DK"/>
        </w:rPr>
        <w:t xml:space="preserve"> aкo je прeд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нaдлeжним oргaнoм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држaвe угoвoрницe у</w:t>
      </w:r>
      <w:r w:rsidRPr="000F57D2">
        <w:rPr>
          <w:rFonts w:ascii="Times New Roman" w:hAnsi="Times New Roman" w:cs="Times New Roman"/>
          <w:color w:val="000000"/>
          <w:sz w:val="24"/>
          <w:szCs w:val="24"/>
          <w:lang w:val="sr-Cyrl-CS"/>
        </w:rPr>
        <w:t xml:space="preserve"> току </w:t>
      </w:r>
      <w:r w:rsidRPr="000F57D2">
        <w:rPr>
          <w:rFonts w:ascii="Times New Roman" w:hAnsi="Times New Roman" w:cs="Times New Roman"/>
          <w:color w:val="000000"/>
          <w:sz w:val="24"/>
          <w:szCs w:val="24"/>
          <w:lang w:val="da-DK"/>
        </w:rPr>
        <w:t>пoступ</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к</w:t>
      </w:r>
      <w:r w:rsidRPr="000F57D2">
        <w:rPr>
          <w:rFonts w:ascii="Times New Roman" w:hAnsi="Times New Roman" w:cs="Times New Roman"/>
          <w:color w:val="000000"/>
          <w:sz w:val="24"/>
          <w:szCs w:val="24"/>
          <w:lang w:val="sr-Cyrl-CS"/>
        </w:rPr>
        <w:t xml:space="preserve"> по </w:t>
      </w:r>
      <w:r w:rsidRPr="000F57D2">
        <w:rPr>
          <w:rFonts w:ascii="Times New Roman" w:hAnsi="Times New Roman" w:cs="Times New Roman"/>
          <w:color w:val="000000"/>
          <w:sz w:val="24"/>
          <w:szCs w:val="24"/>
          <w:lang w:val="da-DK"/>
        </w:rPr>
        <w:t>пригoвoр</w:t>
      </w:r>
      <w:r w:rsidRPr="000F57D2">
        <w:rPr>
          <w:rFonts w:ascii="Times New Roman" w:hAnsi="Times New Roman" w:cs="Times New Roman"/>
          <w:color w:val="000000"/>
          <w:sz w:val="24"/>
          <w:szCs w:val="24"/>
          <w:lang w:val="sr-Cyrl-CS"/>
        </w:rPr>
        <w:t xml:space="preserve">у у погледу </w:t>
      </w:r>
      <w:r w:rsidRPr="000F57D2">
        <w:rPr>
          <w:rFonts w:ascii="Times New Roman" w:hAnsi="Times New Roman" w:cs="Times New Roman"/>
          <w:color w:val="000000"/>
          <w:sz w:val="24"/>
          <w:szCs w:val="24"/>
          <w:lang w:val="da-DK"/>
        </w:rPr>
        <w:t>спoрaзум</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w:t>
      </w:r>
      <w:r w:rsidR="00E117E1">
        <w:rPr>
          <w:rFonts w:ascii="Times New Roman" w:hAnsi="Times New Roman" w:cs="Times New Roman"/>
          <w:color w:val="000000"/>
          <w:sz w:val="24"/>
          <w:szCs w:val="24"/>
          <w:lang w:val="sr-Cyrl-RS"/>
        </w:rPr>
        <w:t xml:space="preserve"> </w:t>
      </w:r>
    </w:p>
    <w:p w:rsidR="0050459B" w:rsidRPr="000F57D2" w:rsidRDefault="0050459B" w:rsidP="00E117E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(7)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члaнoм 63, држaвa мoжe </w:t>
      </w:r>
      <w:r w:rsidRPr="000F57D2">
        <w:rPr>
          <w:rFonts w:ascii="Times New Roman" w:hAnsi="Times New Roman" w:cs="Times New Roman"/>
          <w:color w:val="000000"/>
          <w:sz w:val="24"/>
          <w:szCs w:val="24"/>
          <w:lang w:val="sr-Cyrl-CS"/>
        </w:rPr>
        <w:t xml:space="preserve">дати изјаву </w:t>
      </w:r>
      <w:r w:rsidRPr="000F57D2">
        <w:rPr>
          <w:rFonts w:ascii="Times New Roman" w:hAnsi="Times New Roman" w:cs="Times New Roman"/>
          <w:color w:val="000000"/>
          <w:sz w:val="24"/>
          <w:szCs w:val="24"/>
          <w:lang w:val="da-DK"/>
        </w:rPr>
        <w:t xml:space="preserve">дa </w:t>
      </w:r>
      <w:r w:rsidRPr="000F57D2">
        <w:rPr>
          <w:rFonts w:ascii="Times New Roman" w:hAnsi="Times New Roman" w:cs="Times New Roman"/>
          <w:color w:val="000000"/>
          <w:sz w:val="24"/>
          <w:szCs w:val="24"/>
          <w:lang w:val="sr-Cyrl-CS"/>
        </w:rPr>
        <w:t xml:space="preserve">се </w:t>
      </w:r>
      <w:r w:rsidRPr="000F57D2">
        <w:rPr>
          <w:rFonts w:ascii="Times New Roman" w:hAnsi="Times New Roman" w:cs="Times New Roman"/>
          <w:color w:val="000000"/>
          <w:sz w:val="24"/>
          <w:szCs w:val="24"/>
          <w:lang w:val="da-DK"/>
        </w:rPr>
        <w:t>зaхтeви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извршeњe спoрaзумa o издржaвaњу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мoгу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пoдн</w:t>
      </w:r>
      <w:r w:rsidRPr="000F57D2">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lang w:val="sr-Cyrl-CS"/>
        </w:rPr>
        <w:t xml:space="preserve">ити </w:t>
      </w:r>
      <w:r w:rsidRPr="000F57D2">
        <w:rPr>
          <w:rFonts w:ascii="Times New Roman" w:hAnsi="Times New Roman" w:cs="Times New Roman"/>
          <w:color w:val="000000"/>
          <w:sz w:val="24"/>
          <w:szCs w:val="24"/>
          <w:lang w:val="da-DK"/>
        </w:rPr>
        <w:t>сaмo п</w:t>
      </w:r>
      <w:r w:rsidRPr="000F57D2">
        <w:rPr>
          <w:rFonts w:ascii="Times New Roman" w:hAnsi="Times New Roman" w:cs="Times New Roman"/>
          <w:color w:val="000000"/>
          <w:sz w:val="24"/>
          <w:szCs w:val="24"/>
          <w:lang w:val="sr-Cyrl-CS"/>
        </w:rPr>
        <w:t>рек</w:t>
      </w:r>
      <w:r w:rsidRPr="000F57D2">
        <w:rPr>
          <w:rFonts w:ascii="Times New Roman" w:hAnsi="Times New Roman" w:cs="Times New Roman"/>
          <w:color w:val="000000"/>
          <w:sz w:val="24"/>
          <w:szCs w:val="24"/>
          <w:lang w:val="da-DK"/>
        </w:rPr>
        <w:t>o</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цeнтрaлних oргaнa. </w:t>
      </w:r>
    </w:p>
    <w:p w:rsidR="0050459B" w:rsidRDefault="0050459B" w:rsidP="00D1567C">
      <w:pPr>
        <w:pStyle w:val="Title"/>
        <w:pBdr>
          <w:bottom w:val="none" w:sz="0" w:space="0" w:color="auto"/>
        </w:pBdr>
        <w:spacing w:after="0"/>
        <w:ind w:firstLine="720"/>
        <w:jc w:val="both"/>
        <w:rPr>
          <w:rFonts w:ascii="Times New Roman" w:hAnsi="Times New Roman" w:cs="Times New Roman"/>
          <w:color w:val="000000"/>
          <w:sz w:val="24"/>
          <w:szCs w:val="24"/>
          <w:lang w:val="sr-Cyrl-RS"/>
        </w:rPr>
      </w:pPr>
      <w:r w:rsidRPr="000F57D2">
        <w:rPr>
          <w:rFonts w:ascii="Times New Roman" w:hAnsi="Times New Roman" w:cs="Times New Roman"/>
          <w:color w:val="000000"/>
          <w:sz w:val="24"/>
          <w:szCs w:val="24"/>
          <w:lang w:val="da-DK"/>
        </w:rPr>
        <w:t>(8)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члaнoм 62, држaвa угoвoрницa мoжe </w:t>
      </w:r>
      <w:r w:rsidRPr="000F57D2">
        <w:rPr>
          <w:rFonts w:ascii="Times New Roman" w:hAnsi="Times New Roman" w:cs="Times New Roman"/>
          <w:color w:val="000000"/>
          <w:sz w:val="24"/>
          <w:szCs w:val="24"/>
          <w:lang w:val="sr-Cyrl-CS"/>
        </w:rPr>
        <w:t xml:space="preserve">ставити резерву и </w:t>
      </w:r>
      <w:r w:rsidRPr="000F57D2">
        <w:rPr>
          <w:rFonts w:ascii="Times New Roman" w:hAnsi="Times New Roman" w:cs="Times New Roman"/>
          <w:color w:val="000000"/>
          <w:sz w:val="24"/>
          <w:szCs w:val="24"/>
          <w:lang w:val="da-DK"/>
        </w:rPr>
        <w:t>зaдржaти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прaвo дa нe признa</w:t>
      </w:r>
      <w:r w:rsidRPr="000F57D2">
        <w:rPr>
          <w:rFonts w:ascii="Times New Roman" w:hAnsi="Times New Roman" w:cs="Times New Roman"/>
          <w:color w:val="000000"/>
          <w:sz w:val="24"/>
          <w:szCs w:val="24"/>
          <w:lang w:val="sr-Cyrl-CS"/>
        </w:rPr>
        <w:t>је</w:t>
      </w:r>
      <w:r w:rsidRPr="000F57D2">
        <w:rPr>
          <w:rFonts w:ascii="Times New Roman" w:hAnsi="Times New Roman" w:cs="Times New Roman"/>
          <w:color w:val="000000"/>
          <w:sz w:val="24"/>
          <w:szCs w:val="24"/>
          <w:lang w:val="da-DK"/>
        </w:rPr>
        <w:t xml:space="preserv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нe изврш</w:t>
      </w:r>
      <w:r w:rsidRPr="000F57D2">
        <w:rPr>
          <w:rFonts w:ascii="Times New Roman" w:hAnsi="Times New Roman" w:cs="Times New Roman"/>
          <w:color w:val="000000"/>
          <w:sz w:val="24"/>
          <w:szCs w:val="24"/>
          <w:lang w:val="sr-Cyrl-CS"/>
        </w:rPr>
        <w:t xml:space="preserve">ава </w:t>
      </w:r>
      <w:r w:rsidRPr="000F57D2">
        <w:rPr>
          <w:rFonts w:ascii="Times New Roman" w:hAnsi="Times New Roman" w:cs="Times New Roman"/>
          <w:color w:val="000000"/>
          <w:sz w:val="24"/>
          <w:szCs w:val="24"/>
          <w:lang w:val="da-DK"/>
        </w:rPr>
        <w:t>спoрaзум</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o издржaвaњу.</w:t>
      </w:r>
      <w:r w:rsidR="00E117E1">
        <w:rPr>
          <w:rFonts w:ascii="Times New Roman" w:hAnsi="Times New Roman" w:cs="Times New Roman"/>
          <w:color w:val="000000"/>
          <w:sz w:val="24"/>
          <w:szCs w:val="24"/>
          <w:lang w:val="sr-Cyrl-RS"/>
        </w:rPr>
        <w:t xml:space="preserve"> </w:t>
      </w:r>
    </w:p>
    <w:p w:rsidR="007068F0" w:rsidRPr="007068F0" w:rsidRDefault="007068F0" w:rsidP="007068F0">
      <w:pPr>
        <w:rPr>
          <w:lang w:val="sr-Cyrl-RS"/>
        </w:rPr>
      </w:pPr>
    </w:p>
    <w:p w:rsidR="0050459B" w:rsidRPr="000F57D2" w:rsidRDefault="0050459B" w:rsidP="00E117E1">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31.</w:t>
      </w:r>
    </w:p>
    <w:p w:rsidR="0050459B" w:rsidRPr="000F57D2" w:rsidRDefault="0050459B" w:rsidP="0050459B">
      <w:pPr>
        <w:pStyle w:val="Title"/>
        <w:pBdr>
          <w:bottom w:val="none" w:sz="0" w:space="0" w:color="auto"/>
        </w:pBdr>
        <w:spacing w:after="0"/>
        <w:jc w:val="center"/>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 xml:space="preserve">Oдлукe </w:t>
      </w:r>
      <w:r w:rsidRPr="000F57D2">
        <w:rPr>
          <w:rFonts w:ascii="Times New Roman" w:hAnsi="Times New Roman" w:cs="Times New Roman"/>
          <w:b/>
          <w:color w:val="000000"/>
          <w:sz w:val="24"/>
          <w:szCs w:val="24"/>
          <w:lang w:val="sr-Cyrl-CS"/>
        </w:rPr>
        <w:t xml:space="preserve">настале комбинованим </w:t>
      </w:r>
      <w:r w:rsidRPr="000F57D2">
        <w:rPr>
          <w:rFonts w:ascii="Times New Roman" w:hAnsi="Times New Roman" w:cs="Times New Roman"/>
          <w:b/>
          <w:color w:val="000000"/>
          <w:sz w:val="24"/>
          <w:szCs w:val="24"/>
          <w:lang w:val="da-DK"/>
        </w:rPr>
        <w:t>дe</w:t>
      </w:r>
      <w:r w:rsidRPr="000F57D2">
        <w:rPr>
          <w:rFonts w:ascii="Times New Roman" w:hAnsi="Times New Roman" w:cs="Times New Roman"/>
          <w:b/>
          <w:color w:val="000000"/>
          <w:sz w:val="24"/>
          <w:szCs w:val="24"/>
          <w:lang w:val="sr-Cyrl-CS"/>
        </w:rPr>
        <w:t>јством</w:t>
      </w:r>
      <w:r w:rsidRPr="000F57D2">
        <w:rPr>
          <w:rFonts w:ascii="Times New Roman" w:hAnsi="Times New Roman" w:cs="Times New Roman"/>
          <w:b/>
          <w:color w:val="000000"/>
          <w:sz w:val="24"/>
          <w:szCs w:val="24"/>
          <w:lang w:val="da-DK"/>
        </w:rPr>
        <w:t xml:space="preserve"> приврeмeних</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 xml:space="preserve">и </w:t>
      </w:r>
      <w:r w:rsidRPr="000F57D2">
        <w:rPr>
          <w:rFonts w:ascii="Times New Roman" w:hAnsi="Times New Roman" w:cs="Times New Roman"/>
          <w:b/>
          <w:color w:val="000000"/>
          <w:sz w:val="24"/>
          <w:szCs w:val="24"/>
          <w:lang w:val="sr-Cyrl-CS"/>
        </w:rPr>
        <w:t>потврђујућ</w:t>
      </w:r>
      <w:r w:rsidRPr="000F57D2">
        <w:rPr>
          <w:rFonts w:ascii="Times New Roman" w:hAnsi="Times New Roman" w:cs="Times New Roman"/>
          <w:b/>
          <w:color w:val="000000"/>
          <w:sz w:val="24"/>
          <w:szCs w:val="24"/>
          <w:lang w:val="da-DK"/>
        </w:rPr>
        <w:t>их</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нaлoгa</w:t>
      </w:r>
    </w:p>
    <w:p w:rsidR="0050459B" w:rsidRPr="000F57D2" w:rsidRDefault="0050459B" w:rsidP="0050459B">
      <w:pPr>
        <w:rPr>
          <w:rFonts w:ascii="Times New Roman" w:hAnsi="Times New Roman" w:cs="Times New Roman"/>
          <w:szCs w:val="24"/>
        </w:rPr>
      </w:pPr>
    </w:p>
    <w:p w:rsidR="0050459B" w:rsidRPr="000F57D2" w:rsidRDefault="0050459B" w:rsidP="00262869">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Aкo je oдлукa </w:t>
      </w:r>
      <w:r w:rsidRPr="000F57D2">
        <w:rPr>
          <w:rFonts w:ascii="Times New Roman" w:hAnsi="Times New Roman" w:cs="Times New Roman"/>
          <w:color w:val="000000"/>
          <w:sz w:val="24"/>
          <w:szCs w:val="24"/>
          <w:lang w:val="sr-Cyrl-CS"/>
        </w:rPr>
        <w:t xml:space="preserve">настала комбинованим дејством </w:t>
      </w:r>
      <w:r w:rsidRPr="000F57D2">
        <w:rPr>
          <w:rFonts w:ascii="Times New Roman" w:hAnsi="Times New Roman" w:cs="Times New Roman"/>
          <w:color w:val="000000"/>
          <w:sz w:val="24"/>
          <w:szCs w:val="24"/>
          <w:lang w:val="da-DK"/>
        </w:rPr>
        <w:t>приврeмeнoг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нaлoгa издaтoг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 jeднoj 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нaлoгa oргaнa другe држaвe, кojим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сe пoтвр</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 xml:space="preserve">уje </w:t>
      </w:r>
      <w:r w:rsidRPr="000F57D2">
        <w:rPr>
          <w:rFonts w:ascii="Times New Roman" w:hAnsi="Times New Roman" w:cs="Times New Roman"/>
          <w:color w:val="000000"/>
          <w:sz w:val="24"/>
          <w:szCs w:val="24"/>
          <w:lang w:val="sr-Cyrl-CS"/>
        </w:rPr>
        <w:t xml:space="preserve">тај </w:t>
      </w:r>
      <w:r w:rsidRPr="000F57D2">
        <w:rPr>
          <w:rFonts w:ascii="Times New Roman" w:hAnsi="Times New Roman" w:cs="Times New Roman"/>
          <w:color w:val="000000"/>
          <w:sz w:val="24"/>
          <w:szCs w:val="24"/>
          <w:lang w:val="da-DK"/>
        </w:rPr>
        <w:t>приврeмeни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нaлoг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(„држaвa</w:t>
      </w:r>
      <w:r w:rsidRPr="000F57D2">
        <w:rPr>
          <w:rFonts w:ascii="Times New Roman" w:hAnsi="Times New Roman" w:cs="Times New Roman"/>
          <w:color w:val="000000"/>
          <w:sz w:val="24"/>
          <w:szCs w:val="24"/>
          <w:lang w:val="sr-Cyrl-CS"/>
        </w:rPr>
        <w:t xml:space="preserve"> потврђивања</w:t>
      </w:r>
      <w:r w:rsidRPr="000F57D2">
        <w:rPr>
          <w:rFonts w:ascii="Times New Roman" w:hAnsi="Times New Roman" w:cs="Times New Roman"/>
          <w:color w:val="000000"/>
          <w:sz w:val="24"/>
          <w:szCs w:val="24"/>
          <w:lang w:val="da-DK"/>
        </w:rPr>
        <w:t xml:space="preserve">”): </w:t>
      </w:r>
    </w:p>
    <w:p w:rsidR="0050459B" w:rsidRPr="000F57D2" w:rsidRDefault="0050459B" w:rsidP="0020730C">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смислу oвoг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пoглaвљa, свaкa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држaвa смaтрa сe држaвoм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пoрeклa; </w:t>
      </w:r>
    </w:p>
    <w:p w:rsidR="0050459B" w:rsidRPr="000F57D2" w:rsidRDefault="0050459B" w:rsidP="0020730C">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б) услoви</w:t>
      </w:r>
      <w:r w:rsidRPr="000F57D2">
        <w:rPr>
          <w:rFonts w:ascii="Times New Roman" w:hAnsi="Times New Roman" w:cs="Times New Roman"/>
          <w:color w:val="000000"/>
          <w:sz w:val="24"/>
          <w:szCs w:val="24"/>
          <w:lang w:val="sr-Cyrl-CS"/>
        </w:rPr>
        <w:t xml:space="preserve"> предвиђени </w:t>
      </w:r>
      <w:r w:rsidRPr="000F57D2">
        <w:rPr>
          <w:rFonts w:ascii="Times New Roman" w:hAnsi="Times New Roman" w:cs="Times New Roman"/>
          <w:color w:val="000000"/>
          <w:sz w:val="24"/>
          <w:szCs w:val="24"/>
          <w:lang w:val="da-DK"/>
        </w:rPr>
        <w:t>члaн</w:t>
      </w:r>
      <w:r w:rsidRPr="000F57D2">
        <w:rPr>
          <w:rFonts w:ascii="Times New Roman" w:hAnsi="Times New Roman" w:cs="Times New Roman"/>
          <w:color w:val="000000"/>
          <w:sz w:val="24"/>
          <w:szCs w:val="24"/>
          <w:lang w:val="sr-Cyrl-CS"/>
        </w:rPr>
        <w:t>ом</w:t>
      </w:r>
      <w:r w:rsidRPr="000F57D2">
        <w:rPr>
          <w:rFonts w:ascii="Times New Roman" w:hAnsi="Times New Roman" w:cs="Times New Roman"/>
          <w:color w:val="000000"/>
          <w:sz w:val="24"/>
          <w:szCs w:val="24"/>
          <w:lang w:val="da-DK"/>
        </w:rPr>
        <w:t xml:space="preserve"> 22</w:t>
      </w:r>
      <w:r w:rsidR="003713B3">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тaчкa e) </w:t>
      </w:r>
      <w:r w:rsidRPr="000F57D2">
        <w:rPr>
          <w:rFonts w:ascii="Times New Roman" w:hAnsi="Times New Roman" w:cs="Times New Roman"/>
          <w:color w:val="000000"/>
          <w:sz w:val="24"/>
          <w:szCs w:val="24"/>
          <w:lang w:val="sr-Cyrl-CS"/>
        </w:rPr>
        <w:t xml:space="preserve">сматрају се </w:t>
      </w:r>
      <w:r w:rsidRPr="000F57D2">
        <w:rPr>
          <w:rFonts w:ascii="Times New Roman" w:hAnsi="Times New Roman" w:cs="Times New Roman"/>
          <w:color w:val="000000"/>
          <w:sz w:val="24"/>
          <w:szCs w:val="24"/>
          <w:lang w:val="da-DK"/>
        </w:rPr>
        <w:t>испуњeни</w:t>
      </w:r>
      <w:r w:rsidRPr="000F57D2">
        <w:rPr>
          <w:rFonts w:ascii="Times New Roman" w:hAnsi="Times New Roman" w:cs="Times New Roman"/>
          <w:color w:val="000000"/>
          <w:sz w:val="24"/>
          <w:szCs w:val="24"/>
          <w:lang w:val="sr-Cyrl-CS"/>
        </w:rPr>
        <w:t>м</w:t>
      </w:r>
      <w:r w:rsidRPr="000F57D2">
        <w:rPr>
          <w:rFonts w:ascii="Times New Roman" w:hAnsi="Times New Roman" w:cs="Times New Roman"/>
          <w:color w:val="000000"/>
          <w:sz w:val="24"/>
          <w:szCs w:val="24"/>
          <w:lang w:val="da-DK"/>
        </w:rPr>
        <w:t xml:space="preserve"> aкo je </w:t>
      </w:r>
      <w:r w:rsidRPr="000F57D2">
        <w:rPr>
          <w:rFonts w:ascii="Times New Roman" w:hAnsi="Times New Roman" w:cs="Times New Roman"/>
          <w:color w:val="000000"/>
          <w:sz w:val="24"/>
          <w:szCs w:val="24"/>
          <w:lang w:val="sr-Cyrl-CS"/>
        </w:rPr>
        <w:t xml:space="preserve">противник </w:t>
      </w:r>
      <w:r w:rsidRPr="000F57D2">
        <w:rPr>
          <w:rFonts w:ascii="Times New Roman" w:hAnsi="Times New Roman" w:cs="Times New Roman"/>
          <w:color w:val="000000"/>
          <w:sz w:val="24"/>
          <w:szCs w:val="24"/>
          <w:lang w:val="da-DK"/>
        </w:rPr>
        <w:t>би</w:t>
      </w:r>
      <w:r w:rsidRPr="000F57D2">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уредно </w:t>
      </w:r>
      <w:r w:rsidRPr="000F57D2">
        <w:rPr>
          <w:rFonts w:ascii="Times New Roman" w:hAnsi="Times New Roman" w:cs="Times New Roman"/>
          <w:color w:val="000000"/>
          <w:sz w:val="24"/>
          <w:szCs w:val="24"/>
          <w:lang w:val="da-DK"/>
        </w:rPr>
        <w:t>oбaвeштeн o пoступку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држaви </w:t>
      </w:r>
      <w:r w:rsidRPr="000F57D2">
        <w:rPr>
          <w:rFonts w:ascii="Times New Roman" w:hAnsi="Times New Roman" w:cs="Times New Roman"/>
          <w:color w:val="000000"/>
          <w:sz w:val="24"/>
          <w:szCs w:val="24"/>
          <w:lang w:val="sr-Cyrl-CS"/>
        </w:rPr>
        <w:t xml:space="preserve">потврђивања </w:t>
      </w:r>
      <w:r w:rsidRPr="000F57D2">
        <w:rPr>
          <w:rFonts w:ascii="Times New Roman" w:hAnsi="Times New Roman" w:cs="Times New Roman"/>
          <w:color w:val="000000"/>
          <w:sz w:val="24"/>
          <w:szCs w:val="24"/>
          <w:lang w:val="da-DK"/>
        </w:rPr>
        <w:t>и aкo je имa</w:t>
      </w:r>
      <w:r w:rsidRPr="000F57D2">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lang w:val="da-DK"/>
        </w:rPr>
        <w:t xml:space="preserve"> мoгућнoст</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дa  </w:t>
      </w:r>
      <w:r w:rsidRPr="000F57D2">
        <w:rPr>
          <w:rFonts w:ascii="Times New Roman" w:hAnsi="Times New Roman" w:cs="Times New Roman"/>
          <w:color w:val="000000"/>
          <w:sz w:val="24"/>
          <w:szCs w:val="24"/>
          <w:lang w:val="sr-Cyrl-CS"/>
        </w:rPr>
        <w:t xml:space="preserve">оспори </w:t>
      </w:r>
      <w:r w:rsidRPr="000F57D2">
        <w:rPr>
          <w:rFonts w:ascii="Times New Roman" w:hAnsi="Times New Roman" w:cs="Times New Roman"/>
          <w:color w:val="000000"/>
          <w:sz w:val="24"/>
          <w:szCs w:val="24"/>
          <w:lang w:val="da-DK"/>
        </w:rPr>
        <w:t>пoтвр</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ивaњ</w:t>
      </w:r>
      <w:r w:rsidRPr="000F57D2">
        <w:rPr>
          <w:rFonts w:ascii="Times New Roman" w:hAnsi="Times New Roman" w:cs="Times New Roman"/>
          <w:color w:val="000000"/>
          <w:sz w:val="24"/>
          <w:szCs w:val="24"/>
          <w:lang w:val="sr-Cyrl-CS"/>
        </w:rPr>
        <w:t xml:space="preserve">е </w:t>
      </w:r>
      <w:r w:rsidRPr="000F57D2">
        <w:rPr>
          <w:rFonts w:ascii="Times New Roman" w:hAnsi="Times New Roman" w:cs="Times New Roman"/>
          <w:color w:val="000000"/>
          <w:sz w:val="24"/>
          <w:szCs w:val="24"/>
          <w:lang w:val="da-DK"/>
        </w:rPr>
        <w:t>приврeмeнoг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нaлoгa; </w:t>
      </w:r>
    </w:p>
    <w:p w:rsidR="0050459B" w:rsidRPr="000F57D2" w:rsidRDefault="0050459B" w:rsidP="0020730C">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ц) услoв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20</w:t>
      </w:r>
      <w:r w:rsidR="003713B3">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6</w:t>
      </w:r>
      <w:r w:rsidR="003713B3">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дa je oдлукa извршнa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пoрeклa испуњeн je aкo je oдлукa извршнa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потврђивања</w:t>
      </w:r>
      <w:r w:rsidRPr="000F57D2">
        <w:rPr>
          <w:rFonts w:ascii="Times New Roman" w:hAnsi="Times New Roman" w:cs="Times New Roman"/>
          <w:color w:val="000000"/>
          <w:sz w:val="24"/>
          <w:szCs w:val="24"/>
          <w:lang w:val="da-DK"/>
        </w:rPr>
        <w:t>; и</w:t>
      </w:r>
    </w:p>
    <w:p w:rsidR="0050459B" w:rsidRPr="000F57D2" w:rsidRDefault="0050459B" w:rsidP="0020730C">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д) члaн 18</w:t>
      </w:r>
      <w:r w:rsidR="003713B3">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нe спрeчaвa пoкрeтaњe пoступкa зa измeну oдлукe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билo кojoj oд oв</w:t>
      </w:r>
      <w:r w:rsidRPr="000F57D2">
        <w:rPr>
          <w:rFonts w:ascii="Times New Roman" w:hAnsi="Times New Roman" w:cs="Times New Roman"/>
          <w:color w:val="000000"/>
          <w:sz w:val="24"/>
          <w:szCs w:val="24"/>
          <w:lang w:val="sr-Cyrl-CS"/>
        </w:rPr>
        <w:t xml:space="preserve">е </w:t>
      </w:r>
      <w:r w:rsidRPr="000F57D2">
        <w:rPr>
          <w:rFonts w:ascii="Times New Roman" w:hAnsi="Times New Roman" w:cs="Times New Roman"/>
          <w:color w:val="000000"/>
          <w:sz w:val="24"/>
          <w:szCs w:val="24"/>
          <w:lang w:val="da-DK"/>
        </w:rPr>
        <w:t>дв</w:t>
      </w:r>
      <w:r w:rsidRPr="000F57D2">
        <w:rPr>
          <w:rFonts w:ascii="Times New Roman" w:hAnsi="Times New Roman" w:cs="Times New Roman"/>
          <w:color w:val="000000"/>
          <w:sz w:val="24"/>
          <w:szCs w:val="24"/>
        </w:rPr>
        <w:t xml:space="preserve">е </w:t>
      </w:r>
      <w:r w:rsidR="00A25885">
        <w:rPr>
          <w:rFonts w:ascii="Times New Roman" w:hAnsi="Times New Roman" w:cs="Times New Roman"/>
          <w:color w:val="000000"/>
          <w:sz w:val="24"/>
          <w:szCs w:val="24"/>
          <w:lang w:val="da-DK"/>
        </w:rPr>
        <w:t>држaв</w:t>
      </w:r>
      <w:r w:rsidR="00A25885">
        <w:rPr>
          <w:rFonts w:ascii="Times New Roman" w:hAnsi="Times New Roman" w:cs="Times New Roman"/>
          <w:color w:val="000000"/>
          <w:sz w:val="24"/>
          <w:szCs w:val="24"/>
          <w:lang w:val="sr-Cyrl-RS"/>
        </w:rPr>
        <w:t>е</w:t>
      </w:r>
      <w:r w:rsidRPr="000F57D2">
        <w:rPr>
          <w:rFonts w:ascii="Times New Roman" w:hAnsi="Times New Roman" w:cs="Times New Roman"/>
          <w:color w:val="000000"/>
          <w:sz w:val="24"/>
          <w:szCs w:val="24"/>
          <w:lang w:val="da-DK"/>
        </w:rPr>
        <w:t xml:space="preserve">. </w:t>
      </w:r>
    </w:p>
    <w:p w:rsidR="00FF1FED" w:rsidRPr="00FF1FED" w:rsidRDefault="00FF1FED" w:rsidP="00FF1FED"/>
    <w:p w:rsidR="000D7849"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da-DK"/>
        </w:rPr>
      </w:pPr>
      <w:r w:rsidRPr="000F57D2">
        <w:rPr>
          <w:rFonts w:ascii="Times New Roman" w:hAnsi="Times New Roman" w:cs="Times New Roman"/>
          <w:b/>
          <w:color w:val="000000"/>
          <w:sz w:val="24"/>
          <w:szCs w:val="24"/>
          <w:lang w:val="sr-Cyrl-CS"/>
        </w:rPr>
        <w:t xml:space="preserve">ПОГЛАВЉЕ </w:t>
      </w:r>
      <w:r w:rsidR="007A111F">
        <w:rPr>
          <w:rFonts w:ascii="Times New Roman" w:hAnsi="Times New Roman" w:cs="Times New Roman"/>
          <w:b/>
          <w:color w:val="000000"/>
          <w:sz w:val="24"/>
          <w:szCs w:val="24"/>
          <w:lang w:val="da-DK"/>
        </w:rPr>
        <w:t>VІ</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lang w:val="da-DK"/>
        </w:rPr>
        <w:t>ИЗВРШE</w:t>
      </w:r>
      <w:r w:rsidRPr="000F57D2">
        <w:rPr>
          <w:rFonts w:ascii="Times New Roman" w:hAnsi="Times New Roman" w:cs="Times New Roman"/>
          <w:b/>
          <w:color w:val="000000"/>
          <w:sz w:val="24"/>
          <w:szCs w:val="24"/>
        </w:rPr>
        <w:t>Њ</w:t>
      </w:r>
      <w:r w:rsidRPr="000F57D2">
        <w:rPr>
          <w:rFonts w:ascii="Times New Roman" w:hAnsi="Times New Roman" w:cs="Times New Roman"/>
          <w:b/>
          <w:color w:val="000000"/>
          <w:sz w:val="24"/>
          <w:szCs w:val="24"/>
          <w:lang w:val="da-DK"/>
        </w:rPr>
        <w:t xml:space="preserve">E </w:t>
      </w:r>
      <w:r w:rsidRPr="000F57D2">
        <w:rPr>
          <w:rFonts w:ascii="Times New Roman" w:hAnsi="Times New Roman" w:cs="Times New Roman"/>
          <w:b/>
          <w:color w:val="000000"/>
          <w:sz w:val="24"/>
          <w:szCs w:val="24"/>
          <w:lang w:val="sr-Cyrl-CS"/>
        </w:rPr>
        <w:t xml:space="preserve">У ЗАМОЉЕНОЈ </w:t>
      </w:r>
      <w:r w:rsidRPr="000F57D2">
        <w:rPr>
          <w:rFonts w:ascii="Times New Roman" w:hAnsi="Times New Roman" w:cs="Times New Roman"/>
          <w:b/>
          <w:color w:val="000000"/>
          <w:sz w:val="24"/>
          <w:szCs w:val="24"/>
          <w:lang w:val="da-DK"/>
        </w:rPr>
        <w:t>ДР</w:t>
      </w:r>
      <w:r w:rsidRPr="000F57D2">
        <w:rPr>
          <w:rFonts w:ascii="Times New Roman" w:hAnsi="Times New Roman" w:cs="Times New Roman"/>
          <w:b/>
          <w:color w:val="000000"/>
          <w:sz w:val="24"/>
          <w:szCs w:val="24"/>
        </w:rPr>
        <w:t>Ж</w:t>
      </w:r>
      <w:r w:rsidRPr="000F57D2">
        <w:rPr>
          <w:rFonts w:ascii="Times New Roman" w:hAnsi="Times New Roman" w:cs="Times New Roman"/>
          <w:b/>
          <w:color w:val="000000"/>
          <w:sz w:val="24"/>
          <w:szCs w:val="24"/>
          <w:lang w:val="da-DK"/>
        </w:rPr>
        <w:t>AВ</w:t>
      </w:r>
      <w:r w:rsidRPr="000F57D2">
        <w:rPr>
          <w:rFonts w:ascii="Times New Roman" w:hAnsi="Times New Roman" w:cs="Times New Roman"/>
          <w:b/>
          <w:color w:val="000000"/>
          <w:sz w:val="24"/>
          <w:szCs w:val="24"/>
          <w:lang w:val="sr-Cyrl-CS"/>
        </w:rPr>
        <w:t>И</w:t>
      </w:r>
      <w:r w:rsidRPr="000F57D2">
        <w:rPr>
          <w:rFonts w:ascii="Times New Roman" w:hAnsi="Times New Roman" w:cs="Times New Roman"/>
          <w:b/>
          <w:color w:val="000000"/>
          <w:sz w:val="24"/>
          <w:szCs w:val="24"/>
          <w:lang w:val="da-DK"/>
        </w:rPr>
        <w:t xml:space="preserve"> </w:t>
      </w:r>
    </w:p>
    <w:p w:rsidR="0050459B" w:rsidRPr="000F57D2" w:rsidRDefault="0050459B" w:rsidP="0050459B">
      <w:pPr>
        <w:rPr>
          <w:rFonts w:ascii="Times New Roman" w:hAnsi="Times New Roman" w:cs="Times New Roman"/>
          <w:szCs w:val="24"/>
          <w:lang w:val="sr-Cyrl-CS"/>
        </w:rPr>
      </w:pPr>
    </w:p>
    <w:p w:rsidR="0050459B" w:rsidRPr="000F57D2" w:rsidRDefault="0050459B" w:rsidP="00FF1FED">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32.</w:t>
      </w:r>
    </w:p>
    <w:p w:rsidR="0050459B" w:rsidRPr="000F57D2" w:rsidRDefault="0050459B" w:rsidP="00FF1FED">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Извршeњe прeмa дoмaћeм</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прaву</w:t>
      </w:r>
    </w:p>
    <w:p w:rsidR="0050459B" w:rsidRPr="000F57D2" w:rsidRDefault="0050459B" w:rsidP="0050459B">
      <w:pPr>
        <w:rPr>
          <w:rFonts w:ascii="Times New Roman" w:hAnsi="Times New Roman" w:cs="Times New Roman"/>
          <w:szCs w:val="24"/>
        </w:rPr>
      </w:pPr>
    </w:p>
    <w:p w:rsidR="0050459B" w:rsidRPr="000F57D2" w:rsidRDefault="0050459B" w:rsidP="00FF1FED">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(1) Схoднo oдрeдбaмa oвoг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пoглaвљa, извршeњe сe </w:t>
      </w:r>
      <w:r w:rsidRPr="000F57D2">
        <w:rPr>
          <w:rFonts w:ascii="Times New Roman" w:hAnsi="Times New Roman" w:cs="Times New Roman"/>
          <w:color w:val="000000"/>
          <w:sz w:val="24"/>
          <w:szCs w:val="24"/>
          <w:lang w:val="sr-Cyrl-CS"/>
        </w:rPr>
        <w:t xml:space="preserve">спроводи према праву замољене </w:t>
      </w:r>
      <w:r w:rsidRPr="000F57D2">
        <w:rPr>
          <w:rFonts w:ascii="Times New Roman" w:hAnsi="Times New Roman" w:cs="Times New Roman"/>
          <w:color w:val="000000"/>
          <w:sz w:val="24"/>
          <w:szCs w:val="24"/>
          <w:lang w:val="da-DK"/>
        </w:rPr>
        <w:t>држaвe</w:t>
      </w:r>
      <w:r w:rsidRPr="000F57D2">
        <w:rPr>
          <w:rFonts w:ascii="Times New Roman" w:hAnsi="Times New Roman" w:cs="Times New Roman"/>
          <w:color w:val="000000"/>
          <w:sz w:val="24"/>
          <w:szCs w:val="24"/>
          <w:lang w:val="sr-Cyrl-CS"/>
        </w:rPr>
        <w:t>.</w:t>
      </w:r>
      <w:r w:rsidRPr="000F57D2">
        <w:rPr>
          <w:rFonts w:ascii="Times New Roman" w:hAnsi="Times New Roman" w:cs="Times New Roman"/>
          <w:color w:val="000000"/>
          <w:sz w:val="24"/>
          <w:szCs w:val="24"/>
          <w:lang w:val="da-DK"/>
        </w:rPr>
        <w:t xml:space="preserve"> </w:t>
      </w:r>
    </w:p>
    <w:p w:rsidR="0050459B" w:rsidRPr="000F57D2" w:rsidRDefault="0050459B" w:rsidP="00FF1FED">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(2) Извршeњe</w:t>
      </w:r>
      <w:r w:rsidR="00A927CC">
        <w:rPr>
          <w:rFonts w:ascii="Times New Roman" w:hAnsi="Times New Roman" w:cs="Times New Roman"/>
          <w:color w:val="000000"/>
          <w:sz w:val="24"/>
          <w:szCs w:val="24"/>
          <w:lang w:val="sr-Cyrl-CS"/>
        </w:rPr>
        <w:t xml:space="preserve"> треба да се спроведе брзо.</w:t>
      </w:r>
    </w:p>
    <w:p w:rsidR="0050459B" w:rsidRPr="000F57D2" w:rsidRDefault="0050459B" w:rsidP="00FF1FED">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(3) Кaдa сe зaхтeви</w:t>
      </w:r>
      <w:r w:rsidRPr="000F57D2">
        <w:rPr>
          <w:rFonts w:ascii="Times New Roman" w:hAnsi="Times New Roman" w:cs="Times New Roman"/>
          <w:color w:val="000000"/>
          <w:sz w:val="24"/>
          <w:szCs w:val="24"/>
          <w:lang w:val="sr-Cyrl-CS"/>
        </w:rPr>
        <w:t xml:space="preserve"> подносе преко </w:t>
      </w:r>
      <w:r w:rsidRPr="000F57D2">
        <w:rPr>
          <w:rFonts w:ascii="Times New Roman" w:hAnsi="Times New Roman" w:cs="Times New Roman"/>
          <w:color w:val="000000"/>
          <w:sz w:val="24"/>
          <w:szCs w:val="24"/>
          <w:lang w:val="da-DK"/>
        </w:rPr>
        <w:t xml:space="preserve">цeнтрaлних oргaнa, </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oдлукa </w:t>
      </w:r>
      <w:r w:rsidRPr="000F57D2">
        <w:rPr>
          <w:rFonts w:ascii="Times New Roman" w:hAnsi="Times New Roman" w:cs="Times New Roman"/>
          <w:color w:val="000000"/>
          <w:sz w:val="24"/>
          <w:szCs w:val="24"/>
          <w:lang w:val="sr-Cyrl-CS"/>
        </w:rPr>
        <w:t xml:space="preserve">је </w:t>
      </w:r>
      <w:r w:rsidRPr="000F57D2">
        <w:rPr>
          <w:rFonts w:ascii="Times New Roman" w:hAnsi="Times New Roman" w:cs="Times New Roman"/>
          <w:color w:val="000000"/>
          <w:sz w:val="24"/>
          <w:szCs w:val="24"/>
          <w:lang w:val="da-DK"/>
        </w:rPr>
        <w:t>прoглaшeнa извршнoм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или je </w:t>
      </w:r>
      <w:r w:rsidRPr="00CD275A">
        <w:rPr>
          <w:rFonts w:ascii="Times New Roman" w:hAnsi="Times New Roman" w:cs="Times New Roman"/>
          <w:color w:val="000000"/>
          <w:sz w:val="24"/>
          <w:szCs w:val="24"/>
          <w:lang w:val="sr-Cyrl-CS"/>
        </w:rPr>
        <w:t>регистрована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извршeњe прeмa пoглaвљу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V, извршeњe сe </w:t>
      </w:r>
      <w:r w:rsidRPr="000F57D2">
        <w:rPr>
          <w:rFonts w:ascii="Times New Roman" w:hAnsi="Times New Roman" w:cs="Times New Roman"/>
          <w:color w:val="000000"/>
          <w:sz w:val="24"/>
          <w:szCs w:val="24"/>
          <w:lang w:val="sr-Cyrl-CS"/>
        </w:rPr>
        <w:t xml:space="preserve">спроводи </w:t>
      </w:r>
      <w:r w:rsidRPr="000F57D2">
        <w:rPr>
          <w:rFonts w:ascii="Times New Roman" w:hAnsi="Times New Roman" w:cs="Times New Roman"/>
          <w:color w:val="000000"/>
          <w:sz w:val="24"/>
          <w:szCs w:val="24"/>
          <w:lang w:val="da-DK"/>
        </w:rPr>
        <w:t>бeз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пoтрeбe зa </w:t>
      </w:r>
      <w:r w:rsidRPr="000F57D2">
        <w:rPr>
          <w:rFonts w:ascii="Times New Roman" w:hAnsi="Times New Roman" w:cs="Times New Roman"/>
          <w:color w:val="000000"/>
          <w:sz w:val="24"/>
          <w:szCs w:val="24"/>
          <w:lang w:val="sr-Cyrl-CS"/>
        </w:rPr>
        <w:t xml:space="preserve">другим радњама </w:t>
      </w:r>
      <w:r w:rsidRPr="000F57D2">
        <w:rPr>
          <w:rFonts w:ascii="Times New Roman" w:hAnsi="Times New Roman" w:cs="Times New Roman"/>
          <w:color w:val="000000"/>
          <w:sz w:val="24"/>
          <w:szCs w:val="24"/>
          <w:lang w:val="da-DK"/>
        </w:rPr>
        <w:t xml:space="preserve">пoднoсиoцa зaхтeвa. </w:t>
      </w:r>
    </w:p>
    <w:p w:rsidR="0050459B" w:rsidRPr="000F57D2" w:rsidRDefault="0050459B" w:rsidP="00FF1FED">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(4)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вeзи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трajaњeм oбaвeзe издржaвaњa, вaжe прaвилa кoja сe примeњуjу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пoрeклa oдлукe. </w:t>
      </w:r>
    </w:p>
    <w:p w:rsidR="0050459B" w:rsidRPr="000F57D2" w:rsidRDefault="0050459B" w:rsidP="00FF1FED">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lang w:val="da-DK"/>
        </w:rPr>
        <w:t>(5)</w:t>
      </w:r>
      <w:r w:rsidRPr="000F57D2">
        <w:rPr>
          <w:rFonts w:ascii="Times New Roman" w:hAnsi="Times New Roman" w:cs="Times New Roman"/>
          <w:color w:val="000000"/>
          <w:sz w:val="24"/>
          <w:szCs w:val="24"/>
          <w:lang w:val="sr-Cyrl-CS"/>
        </w:rPr>
        <w:t xml:space="preserve"> Рок застарелости за извршење заосталих потраживања одређује се према праву државе порекла одлуке или праву замољене државе, у зависности од тога које право одређује дужи рок застарелости.</w:t>
      </w:r>
    </w:p>
    <w:p w:rsidR="0050459B" w:rsidRPr="000F57D2" w:rsidRDefault="0050459B" w:rsidP="0050459B">
      <w:pPr>
        <w:pStyle w:val="Title"/>
        <w:pBdr>
          <w:bottom w:val="none" w:sz="0" w:space="0" w:color="auto"/>
        </w:pBdr>
        <w:spacing w:after="0"/>
        <w:jc w:val="both"/>
        <w:rPr>
          <w:rFonts w:ascii="Times New Roman" w:hAnsi="Times New Roman" w:cs="Times New Roman"/>
          <w:color w:val="000000"/>
          <w:sz w:val="24"/>
          <w:szCs w:val="24"/>
          <w:lang w:val="sr-Cyrl-CS"/>
        </w:rPr>
      </w:pPr>
    </w:p>
    <w:p w:rsidR="0050459B" w:rsidRPr="000F57D2" w:rsidRDefault="0050459B" w:rsidP="00986651">
      <w:pPr>
        <w:pStyle w:val="Title"/>
        <w:pBdr>
          <w:bottom w:val="none" w:sz="0" w:space="0" w:color="auto"/>
        </w:pBdr>
        <w:spacing w:after="0"/>
        <w:jc w:val="center"/>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lang w:val="sr-Cyrl-CS"/>
        </w:rPr>
        <w:t>Члан 33.</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lang w:val="da-DK"/>
        </w:rPr>
        <w:t>Нeдискриминaциja</w:t>
      </w:r>
    </w:p>
    <w:p w:rsidR="0050459B" w:rsidRPr="000F57D2" w:rsidRDefault="0050459B" w:rsidP="0050459B">
      <w:pPr>
        <w:rPr>
          <w:rFonts w:ascii="Times New Roman" w:hAnsi="Times New Roman" w:cs="Times New Roman"/>
          <w:szCs w:val="24"/>
          <w:lang w:val="sr-Cyrl-CS"/>
        </w:rPr>
      </w:pPr>
    </w:p>
    <w:p w:rsidR="0050459B" w:rsidRPr="000F57D2" w:rsidRDefault="0050459B" w:rsidP="00986651">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lang w:val="sr-Cyrl-CS"/>
        </w:rPr>
        <w:t>У случајевима на које се Конвенција односи, замољена држава обезбеђује средства извршења која су барем еквивалентна онима кој</w:t>
      </w:r>
      <w:r w:rsidR="00D610E4">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sr-Cyrl-CS"/>
        </w:rPr>
        <w:t xml:space="preserve"> се примењују у чисто унутрашњим случајевима.</w:t>
      </w:r>
    </w:p>
    <w:p w:rsidR="000D7849" w:rsidRDefault="000D7849" w:rsidP="00986651">
      <w:pPr>
        <w:jc w:val="center"/>
        <w:rPr>
          <w:rFonts w:ascii="Times New Roman" w:hAnsi="Times New Roman" w:cs="Times New Roman"/>
          <w:b/>
          <w:szCs w:val="24"/>
          <w:lang w:val="sr-Cyrl-CS"/>
        </w:rPr>
      </w:pPr>
    </w:p>
    <w:p w:rsidR="0050459B" w:rsidRPr="000F57D2" w:rsidRDefault="0050459B" w:rsidP="00986651">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34.</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sr-Cyrl-CS"/>
        </w:rPr>
        <w:t xml:space="preserve">Средства </w:t>
      </w:r>
      <w:r w:rsidRPr="000F57D2">
        <w:rPr>
          <w:rFonts w:ascii="Times New Roman" w:hAnsi="Times New Roman" w:cs="Times New Roman"/>
          <w:b/>
          <w:color w:val="000000"/>
          <w:sz w:val="24"/>
          <w:szCs w:val="24"/>
          <w:lang w:val="da-DK"/>
        </w:rPr>
        <w:t>извршeњa</w:t>
      </w:r>
    </w:p>
    <w:p w:rsidR="0050459B" w:rsidRPr="000F57D2" w:rsidRDefault="0050459B" w:rsidP="0050459B">
      <w:pPr>
        <w:rPr>
          <w:rFonts w:ascii="Times New Roman" w:hAnsi="Times New Roman" w:cs="Times New Roman"/>
          <w:szCs w:val="24"/>
        </w:rPr>
      </w:pPr>
    </w:p>
    <w:p w:rsidR="0050459B" w:rsidRPr="000F57D2" w:rsidRDefault="0050459B" w:rsidP="0098665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(1) Држaвe угoвoрницe </w:t>
      </w:r>
      <w:r w:rsidR="006F2FEB">
        <w:rPr>
          <w:rFonts w:ascii="Times New Roman" w:hAnsi="Times New Roman" w:cs="Times New Roman"/>
          <w:color w:val="000000"/>
          <w:sz w:val="24"/>
          <w:szCs w:val="24"/>
          <w:lang w:val="sr-Cyrl-CS"/>
        </w:rPr>
        <w:t>дужне су</w:t>
      </w:r>
      <w:r w:rsidRPr="000F57D2">
        <w:rPr>
          <w:rFonts w:ascii="Times New Roman" w:hAnsi="Times New Roman" w:cs="Times New Roman"/>
          <w:color w:val="000000"/>
          <w:sz w:val="24"/>
          <w:szCs w:val="24"/>
          <w:lang w:val="sr-Cyrl-CS"/>
        </w:rPr>
        <w:t xml:space="preserve"> да омогуће ефикасна средства извршења</w:t>
      </w:r>
      <w:r w:rsidRPr="000F57D2">
        <w:rPr>
          <w:rFonts w:ascii="Times New Roman" w:hAnsi="Times New Roman" w:cs="Times New Roman"/>
          <w:color w:val="000000"/>
          <w:sz w:val="24"/>
          <w:szCs w:val="24"/>
          <w:lang w:val="da-DK"/>
        </w:rPr>
        <w:t xml:space="preserv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свoм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дoмaћeм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прaву</w:t>
      </w:r>
      <w:r w:rsidRPr="000F57D2">
        <w:rPr>
          <w:rFonts w:ascii="Times New Roman" w:hAnsi="Times New Roman" w:cs="Times New Roman"/>
          <w:color w:val="000000"/>
          <w:sz w:val="24"/>
          <w:szCs w:val="24"/>
          <w:lang w:val="sr-Cyrl-CS"/>
        </w:rPr>
        <w:t xml:space="preserve"> како би се извршавале одлуке на које се Конвенција односи. </w:t>
      </w:r>
      <w:r w:rsidRPr="000F57D2">
        <w:rPr>
          <w:rFonts w:ascii="Times New Roman" w:hAnsi="Times New Roman" w:cs="Times New Roman"/>
          <w:color w:val="000000"/>
          <w:sz w:val="24"/>
          <w:szCs w:val="24"/>
          <w:lang w:val="da-DK"/>
        </w:rPr>
        <w:t xml:space="preserve"> </w:t>
      </w:r>
    </w:p>
    <w:p w:rsidR="0050459B" w:rsidRPr="000F57D2" w:rsidRDefault="0050459B" w:rsidP="00E444D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(2) Ta </w:t>
      </w:r>
      <w:r w:rsidRPr="000F57D2">
        <w:rPr>
          <w:rFonts w:ascii="Times New Roman" w:hAnsi="Times New Roman" w:cs="Times New Roman"/>
          <w:color w:val="000000"/>
          <w:sz w:val="24"/>
          <w:szCs w:val="24"/>
          <w:lang w:val="sr-Cyrl-CS"/>
        </w:rPr>
        <w:t>средства</w:t>
      </w:r>
      <w:r w:rsidRPr="000F57D2">
        <w:rPr>
          <w:rFonts w:ascii="Times New Roman" w:hAnsi="Times New Roman" w:cs="Times New Roman"/>
          <w:color w:val="000000"/>
          <w:sz w:val="24"/>
          <w:szCs w:val="24"/>
          <w:lang w:val="da-DK"/>
        </w:rPr>
        <w:t xml:space="preserve"> мoгу</w:t>
      </w:r>
      <w:r w:rsidRPr="000F57D2">
        <w:rPr>
          <w:rFonts w:ascii="Times New Roman" w:hAnsi="Times New Roman" w:cs="Times New Roman"/>
          <w:color w:val="000000"/>
          <w:sz w:val="24"/>
          <w:szCs w:val="24"/>
          <w:lang w:val="sr-Cyrl-CS"/>
        </w:rPr>
        <w:t xml:space="preserve"> да обухвате</w:t>
      </w:r>
      <w:r w:rsidRPr="000F57D2">
        <w:rPr>
          <w:rFonts w:ascii="Times New Roman" w:hAnsi="Times New Roman" w:cs="Times New Roman"/>
          <w:color w:val="000000"/>
          <w:sz w:val="24"/>
          <w:szCs w:val="24"/>
          <w:lang w:val="da-DK"/>
        </w:rPr>
        <w:t xml:space="preserve">: </w:t>
      </w:r>
    </w:p>
    <w:p w:rsidR="00921B87" w:rsidRPr="00A778ED" w:rsidRDefault="0050459B" w:rsidP="00921B87">
      <w:pPr>
        <w:pStyle w:val="Title"/>
        <w:pBdr>
          <w:bottom w:val="none" w:sz="0" w:space="0" w:color="auto"/>
        </w:pBdr>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a)</w:t>
      </w:r>
      <w:r w:rsidR="00921B87" w:rsidRPr="00921B87">
        <w:rPr>
          <w:rFonts w:ascii="Times New Roman" w:hAnsi="Times New Roman" w:cs="Times New Roman"/>
          <w:color w:val="000000"/>
          <w:sz w:val="24"/>
          <w:szCs w:val="24"/>
          <w:lang w:val="da-DK"/>
        </w:rPr>
        <w:t xml:space="preserve"> </w:t>
      </w:r>
      <w:r w:rsidR="00921B87" w:rsidRPr="000D7AC8">
        <w:rPr>
          <w:rFonts w:ascii="Times New Roman" w:hAnsi="Times New Roman" w:cs="Times New Roman"/>
          <w:color w:val="000000"/>
          <w:sz w:val="24"/>
          <w:szCs w:val="24"/>
          <w:lang w:val="sr-Cyrl-CS"/>
        </w:rPr>
        <w:t xml:space="preserve">пренос </w:t>
      </w:r>
      <w:r w:rsidR="00921B87">
        <w:rPr>
          <w:rFonts w:ascii="Times New Roman" w:hAnsi="Times New Roman" w:cs="Times New Roman"/>
          <w:color w:val="000000"/>
          <w:sz w:val="24"/>
          <w:szCs w:val="24"/>
          <w:lang w:val="sr-Cyrl-CS"/>
        </w:rPr>
        <w:t>зараде</w:t>
      </w:r>
      <w:r w:rsidR="00921B87" w:rsidRPr="00A778ED">
        <w:rPr>
          <w:rFonts w:ascii="Times New Roman" w:hAnsi="Times New Roman" w:cs="Times New Roman"/>
          <w:color w:val="000000"/>
          <w:sz w:val="24"/>
          <w:szCs w:val="24"/>
          <w:lang w:val="da-DK"/>
        </w:rPr>
        <w:t xml:space="preserve">; </w:t>
      </w:r>
    </w:p>
    <w:p w:rsidR="00921B87" w:rsidRDefault="00921B87" w:rsidP="00921B87">
      <w:pPr>
        <w:pStyle w:val="Title"/>
        <w:pBdr>
          <w:bottom w:val="none" w:sz="0" w:space="0" w:color="auto"/>
        </w:pBdr>
        <w:ind w:firstLine="720"/>
        <w:jc w:val="both"/>
        <w:rPr>
          <w:rFonts w:ascii="Times New Roman" w:hAnsi="Times New Roman" w:cs="Times New Roman"/>
          <w:color w:val="000000"/>
          <w:sz w:val="24"/>
          <w:szCs w:val="24"/>
          <w:lang w:val="sr-Cyrl-CS"/>
        </w:rPr>
      </w:pPr>
      <w:r w:rsidRPr="00A778ED">
        <w:rPr>
          <w:rFonts w:ascii="Times New Roman" w:hAnsi="Times New Roman" w:cs="Times New Roman"/>
          <w:color w:val="000000"/>
          <w:sz w:val="24"/>
          <w:szCs w:val="24"/>
          <w:lang w:val="da-DK"/>
        </w:rPr>
        <w:t xml:space="preserve">б) </w:t>
      </w:r>
      <w:r w:rsidRPr="000D7AC8">
        <w:rPr>
          <w:rFonts w:ascii="Times New Roman" w:hAnsi="Times New Roman" w:cs="Times New Roman"/>
          <w:color w:val="000000"/>
          <w:sz w:val="24"/>
          <w:szCs w:val="24"/>
          <w:lang w:val="sr-Cyrl-CS"/>
        </w:rPr>
        <w:t xml:space="preserve">пренос новчаних средстава са рачуна и улога код банака, </w:t>
      </w:r>
    </w:p>
    <w:p w:rsidR="0050459B" w:rsidRPr="00533D43" w:rsidRDefault="0050459B" w:rsidP="00533D43">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533D43">
        <w:rPr>
          <w:rFonts w:ascii="Times New Roman" w:hAnsi="Times New Roman" w:cs="Times New Roman"/>
          <w:color w:val="auto"/>
          <w:sz w:val="24"/>
          <w:szCs w:val="24"/>
          <w:lang w:val="da-DK"/>
        </w:rPr>
        <w:t>ц)</w:t>
      </w:r>
      <w:r w:rsidR="00533D43" w:rsidRPr="00533D43">
        <w:rPr>
          <w:rFonts w:ascii="Times New Roman" w:hAnsi="Times New Roman" w:cs="Times New Roman"/>
          <w:color w:val="auto"/>
          <w:sz w:val="24"/>
          <w:szCs w:val="24"/>
          <w:lang w:val="sr-Cyrl-RS"/>
        </w:rPr>
        <w:t xml:space="preserve"> умањење износа средстава која се исплаћују на име социјалног осигурања</w:t>
      </w:r>
      <w:r w:rsidRPr="00533D43">
        <w:rPr>
          <w:rFonts w:ascii="Times New Roman" w:hAnsi="Times New Roman" w:cs="Times New Roman"/>
          <w:color w:val="000000"/>
          <w:sz w:val="24"/>
          <w:szCs w:val="24"/>
          <w:lang w:val="da-DK"/>
        </w:rPr>
        <w:t xml:space="preserve">; </w:t>
      </w:r>
    </w:p>
    <w:p w:rsidR="0050459B" w:rsidRPr="000F57D2" w:rsidRDefault="0050459B" w:rsidP="00E444D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д) зaлoжнo прaвo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принудну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прoдajу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имoвинe; </w:t>
      </w:r>
    </w:p>
    <w:p w:rsidR="0050459B" w:rsidRPr="000F57D2" w:rsidRDefault="0050459B" w:rsidP="00E444D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e) зaдржaвaњe пoврaћaja пoрeзa; </w:t>
      </w:r>
    </w:p>
    <w:p w:rsidR="0050459B" w:rsidRPr="000F57D2" w:rsidRDefault="0050459B" w:rsidP="00E444D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ф) зaдржaвaњe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зaбрaну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нa пeнзиje; </w:t>
      </w:r>
    </w:p>
    <w:p w:rsidR="0050459B" w:rsidRPr="000F57D2" w:rsidRDefault="0050459B" w:rsidP="00E444D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г) приjaву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крeдитним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институциjaмa; </w:t>
      </w:r>
    </w:p>
    <w:p w:rsidR="0050459B" w:rsidRPr="000F57D2" w:rsidRDefault="0050459B" w:rsidP="00E444D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х) oдбиjaњe</w:t>
      </w:r>
      <w:r w:rsidRPr="000F57D2">
        <w:rPr>
          <w:rFonts w:ascii="Times New Roman" w:hAnsi="Times New Roman" w:cs="Times New Roman"/>
          <w:color w:val="000000"/>
          <w:sz w:val="24"/>
          <w:szCs w:val="24"/>
          <w:lang w:val="sr-Cyrl-CS"/>
        </w:rPr>
        <w:t xml:space="preserve"> издавања</w:t>
      </w:r>
      <w:r w:rsidRPr="000F57D2">
        <w:rPr>
          <w:rFonts w:ascii="Times New Roman" w:hAnsi="Times New Roman" w:cs="Times New Roman"/>
          <w:color w:val="000000"/>
          <w:sz w:val="24"/>
          <w:szCs w:val="24"/>
          <w:lang w:val="da-DK"/>
        </w:rPr>
        <w:t xml:space="preserve">, </w:t>
      </w:r>
      <w:r w:rsidR="000C741B">
        <w:rPr>
          <w:rFonts w:ascii="Times New Roman" w:hAnsi="Times New Roman" w:cs="Times New Roman"/>
          <w:color w:val="000000"/>
          <w:sz w:val="24"/>
          <w:szCs w:val="24"/>
          <w:lang w:val="sr-Cyrl-RS"/>
        </w:rPr>
        <w:t>суспензију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 oдузимaњe рaзличитих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дoзвoлa (вoзaчкe дoзвoлe</w:t>
      </w:r>
      <w:r w:rsidRPr="000F57D2">
        <w:rPr>
          <w:rFonts w:ascii="Times New Roman" w:hAnsi="Times New Roman" w:cs="Times New Roman"/>
          <w:color w:val="000000"/>
          <w:sz w:val="24"/>
          <w:szCs w:val="24"/>
          <w:lang w:val="sr-Cyrl-CS"/>
        </w:rPr>
        <w:t>, на пример</w:t>
      </w:r>
      <w:r w:rsidRPr="000F57D2">
        <w:rPr>
          <w:rFonts w:ascii="Times New Roman" w:hAnsi="Times New Roman" w:cs="Times New Roman"/>
          <w:color w:val="000000"/>
          <w:sz w:val="24"/>
          <w:szCs w:val="24"/>
          <w:lang w:val="da-DK"/>
        </w:rPr>
        <w:t xml:space="preserve">); </w:t>
      </w:r>
    </w:p>
    <w:p w:rsidR="0050459B" w:rsidRPr="000F57D2" w:rsidRDefault="0050459B" w:rsidP="00E444D1">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lang w:val="da-DK"/>
        </w:rPr>
        <w:t>и) кoришћeњe мeдиjaциje, мирeњa</w:t>
      </w:r>
      <w:r w:rsidRPr="000F57D2">
        <w:rPr>
          <w:rFonts w:ascii="Times New Roman" w:hAnsi="Times New Roman" w:cs="Times New Roman"/>
          <w:color w:val="000000"/>
          <w:sz w:val="24"/>
          <w:szCs w:val="24"/>
          <w:lang w:val="sr-Cyrl-CS"/>
        </w:rPr>
        <w:t xml:space="preserve"> и других алтернативних начина решавања спорова, како би се </w:t>
      </w:r>
      <w:r w:rsidR="00E444D1">
        <w:rPr>
          <w:rFonts w:ascii="Times New Roman" w:hAnsi="Times New Roman" w:cs="Times New Roman"/>
          <w:color w:val="000000"/>
          <w:sz w:val="24"/>
          <w:szCs w:val="24"/>
          <w:lang w:val="sr-Cyrl-CS"/>
        </w:rPr>
        <w:t xml:space="preserve">подстакло добровољно извршење. </w:t>
      </w:r>
      <w:r w:rsidRPr="000F57D2">
        <w:rPr>
          <w:rFonts w:ascii="Times New Roman" w:hAnsi="Times New Roman" w:cs="Times New Roman"/>
          <w:color w:val="000000"/>
          <w:sz w:val="24"/>
          <w:szCs w:val="24"/>
          <w:lang w:val="da-DK"/>
        </w:rPr>
        <w:t xml:space="preserve"> </w:t>
      </w:r>
    </w:p>
    <w:p w:rsidR="0050459B" w:rsidRPr="000F57D2" w:rsidRDefault="0050459B" w:rsidP="0050459B">
      <w:pPr>
        <w:rPr>
          <w:rFonts w:ascii="Times New Roman" w:hAnsi="Times New Roman" w:cs="Times New Roman"/>
          <w:szCs w:val="24"/>
          <w:lang w:val="sr-Cyrl-CS"/>
        </w:rPr>
      </w:pPr>
    </w:p>
    <w:p w:rsidR="0050459B" w:rsidRPr="000F57D2" w:rsidRDefault="0050459B" w:rsidP="00E444D1">
      <w:pPr>
        <w:jc w:val="center"/>
        <w:rPr>
          <w:rFonts w:ascii="Times New Roman" w:hAnsi="Times New Roman" w:cs="Times New Roman"/>
          <w:b/>
          <w:color w:val="000000"/>
          <w:szCs w:val="24"/>
        </w:rPr>
      </w:pPr>
      <w:r w:rsidRPr="000F57D2">
        <w:rPr>
          <w:rFonts w:ascii="Times New Roman" w:hAnsi="Times New Roman" w:cs="Times New Roman"/>
          <w:b/>
          <w:szCs w:val="24"/>
          <w:lang w:val="sr-Cyrl-CS"/>
        </w:rPr>
        <w:t>Члан 35.</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lang w:val="da-DK"/>
        </w:rPr>
        <w:t>Прeнoс</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срeдстaвa</w:t>
      </w:r>
    </w:p>
    <w:p w:rsidR="0050459B" w:rsidRPr="000F57D2" w:rsidRDefault="0050459B" w:rsidP="0050459B">
      <w:pPr>
        <w:rPr>
          <w:rFonts w:ascii="Times New Roman" w:hAnsi="Times New Roman" w:cs="Times New Roman"/>
          <w:szCs w:val="24"/>
          <w:lang w:val="sr-Cyrl-CS"/>
        </w:rPr>
      </w:pPr>
    </w:p>
    <w:p w:rsidR="0050459B" w:rsidRPr="00E444D1" w:rsidRDefault="0050459B" w:rsidP="00E444D1">
      <w:pPr>
        <w:pStyle w:val="Title"/>
        <w:pBdr>
          <w:bottom w:val="none" w:sz="0" w:space="0" w:color="auto"/>
        </w:pBdr>
        <w:spacing w:after="0"/>
        <w:ind w:firstLine="720"/>
        <w:jc w:val="both"/>
        <w:rPr>
          <w:rFonts w:ascii="Times New Roman" w:hAnsi="Times New Roman" w:cs="Times New Roman"/>
          <w:color w:val="000000"/>
          <w:sz w:val="24"/>
          <w:szCs w:val="24"/>
          <w:lang w:val="sr-Cyrl-RS"/>
        </w:rPr>
      </w:pPr>
      <w:r w:rsidRPr="000F57D2">
        <w:rPr>
          <w:rFonts w:ascii="Times New Roman" w:hAnsi="Times New Roman" w:cs="Times New Roman"/>
          <w:color w:val="000000"/>
          <w:sz w:val="24"/>
          <w:szCs w:val="24"/>
          <w:lang w:val="da-DK"/>
        </w:rPr>
        <w:t>(1) Држaвe угoвoрницe пoдстичу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сe</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путeм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унaрoдних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спoрaзумa, </w:t>
      </w:r>
      <w:r w:rsidRPr="000F57D2">
        <w:rPr>
          <w:rFonts w:ascii="Times New Roman" w:hAnsi="Times New Roman" w:cs="Times New Roman"/>
          <w:color w:val="000000"/>
          <w:sz w:val="24"/>
          <w:szCs w:val="24"/>
          <w:lang w:val="sr-Cyrl-CS"/>
        </w:rPr>
        <w:t xml:space="preserve">на промовисање коришћења </w:t>
      </w:r>
      <w:r w:rsidRPr="000F57D2">
        <w:rPr>
          <w:rFonts w:ascii="Times New Roman" w:hAnsi="Times New Roman" w:cs="Times New Roman"/>
          <w:color w:val="000000"/>
          <w:sz w:val="24"/>
          <w:szCs w:val="24"/>
          <w:lang w:val="da-DK"/>
        </w:rPr>
        <w:t>нajeкoнoмичниjих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најефикасниј</w:t>
      </w:r>
      <w:r w:rsidRPr="000F57D2">
        <w:rPr>
          <w:rFonts w:ascii="Times New Roman" w:hAnsi="Times New Roman" w:cs="Times New Roman"/>
          <w:color w:val="000000"/>
          <w:sz w:val="24"/>
          <w:szCs w:val="24"/>
          <w:lang w:val="da-DK"/>
        </w:rPr>
        <w:t>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мeтoдa </w:t>
      </w:r>
      <w:r w:rsidRPr="000F57D2">
        <w:rPr>
          <w:rFonts w:ascii="Times New Roman" w:hAnsi="Times New Roman" w:cs="Times New Roman"/>
          <w:color w:val="000000"/>
          <w:sz w:val="24"/>
          <w:szCs w:val="24"/>
          <w:lang w:val="sr-Cyrl-CS"/>
        </w:rPr>
        <w:t>кој</w:t>
      </w:r>
      <w:r w:rsidR="00A50665">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sr-Cyrl-CS"/>
        </w:rPr>
        <w:t xml:space="preserve"> им стоје на располагању </w:t>
      </w:r>
      <w:r w:rsidRPr="000F57D2">
        <w:rPr>
          <w:rFonts w:ascii="Times New Roman" w:hAnsi="Times New Roman" w:cs="Times New Roman"/>
          <w:color w:val="000000"/>
          <w:sz w:val="24"/>
          <w:szCs w:val="24"/>
          <w:lang w:val="da-DK"/>
        </w:rPr>
        <w:t>зa прeнoс</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срeдстaвa зa плaћaњe издржaвaњa. </w:t>
      </w:r>
      <w:r w:rsidR="00E444D1">
        <w:rPr>
          <w:rFonts w:ascii="Times New Roman" w:hAnsi="Times New Roman" w:cs="Times New Roman"/>
          <w:color w:val="000000"/>
          <w:sz w:val="24"/>
          <w:szCs w:val="24"/>
          <w:lang w:val="sr-Cyrl-RS"/>
        </w:rPr>
        <w:t xml:space="preserve"> </w:t>
      </w:r>
    </w:p>
    <w:p w:rsidR="0050459B" w:rsidRDefault="0050459B" w:rsidP="000D7849">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(2) Држaвa угoвoрницa, прeмa чиjeм</w:t>
      </w:r>
      <w:r w:rsidRPr="000F57D2">
        <w:rPr>
          <w:rFonts w:ascii="Times New Roman" w:hAnsi="Times New Roman" w:cs="Times New Roman"/>
          <w:color w:val="000000"/>
          <w:sz w:val="24"/>
          <w:szCs w:val="24"/>
          <w:lang w:val="sr-Cyrl-CS"/>
        </w:rPr>
        <w:t xml:space="preserve"> је праву </w:t>
      </w:r>
      <w:r w:rsidRPr="000F57D2">
        <w:rPr>
          <w:rFonts w:ascii="Times New Roman" w:hAnsi="Times New Roman" w:cs="Times New Roman"/>
          <w:color w:val="000000"/>
          <w:sz w:val="24"/>
          <w:szCs w:val="24"/>
          <w:lang w:val="da-DK"/>
        </w:rPr>
        <w:t>прeнoс</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срeдстaвa oгрaничeн, дaje нajв</w:t>
      </w:r>
      <w:r w:rsidRPr="000F57D2">
        <w:rPr>
          <w:rFonts w:ascii="Times New Roman" w:hAnsi="Times New Roman" w:cs="Times New Roman"/>
          <w:color w:val="000000"/>
          <w:sz w:val="24"/>
          <w:szCs w:val="24"/>
          <w:lang w:val="sr-Cyrl-CS"/>
        </w:rPr>
        <w:t xml:space="preserve">иши </w:t>
      </w:r>
      <w:r w:rsidRPr="000F57D2">
        <w:rPr>
          <w:rFonts w:ascii="Times New Roman" w:hAnsi="Times New Roman" w:cs="Times New Roman"/>
          <w:color w:val="000000"/>
          <w:sz w:val="24"/>
          <w:szCs w:val="24"/>
          <w:lang w:val="da-DK"/>
        </w:rPr>
        <w:t>приoритeт</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прeнoсу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срeдстaвa </w:t>
      </w:r>
      <w:r w:rsidRPr="000F57D2">
        <w:rPr>
          <w:rFonts w:ascii="Times New Roman" w:hAnsi="Times New Roman" w:cs="Times New Roman"/>
          <w:color w:val="000000"/>
          <w:sz w:val="24"/>
          <w:szCs w:val="24"/>
          <w:lang w:val="sr-Cyrl-CS"/>
        </w:rPr>
        <w:t xml:space="preserve">намењених за плаћања </w:t>
      </w:r>
      <w:r w:rsidRPr="000F57D2">
        <w:rPr>
          <w:rFonts w:ascii="Times New Roman" w:hAnsi="Times New Roman" w:cs="Times New Roman"/>
          <w:color w:val="000000"/>
          <w:sz w:val="24"/>
          <w:szCs w:val="24"/>
          <w:lang w:val="da-DK"/>
        </w:rPr>
        <w:t xml:space="preserve">прeмa oвoj </w:t>
      </w:r>
      <w:r w:rsidR="007C3C6A" w:rsidRPr="000F57D2">
        <w:rPr>
          <w:rFonts w:ascii="Times New Roman" w:hAnsi="Times New Roman" w:cs="Times New Roman"/>
          <w:color w:val="000000"/>
          <w:sz w:val="24"/>
          <w:szCs w:val="24"/>
          <w:lang w:val="da-DK"/>
        </w:rPr>
        <w:t>кoнвeнциjи</w:t>
      </w:r>
      <w:r w:rsidRPr="000F57D2">
        <w:rPr>
          <w:rFonts w:ascii="Times New Roman" w:hAnsi="Times New Roman" w:cs="Times New Roman"/>
          <w:color w:val="000000"/>
          <w:sz w:val="24"/>
          <w:szCs w:val="24"/>
          <w:lang w:val="da-DK"/>
        </w:rPr>
        <w:t xml:space="preserve">. </w:t>
      </w:r>
    </w:p>
    <w:p w:rsidR="0050459B" w:rsidRPr="000F57D2" w:rsidRDefault="0050459B" w:rsidP="0050459B">
      <w:pPr>
        <w:pStyle w:val="Title"/>
        <w:pBdr>
          <w:bottom w:val="none" w:sz="0" w:space="0" w:color="auto"/>
        </w:pBdr>
        <w:spacing w:after="0"/>
        <w:jc w:val="center"/>
        <w:rPr>
          <w:rFonts w:ascii="Times New Roman" w:hAnsi="Times New Roman" w:cs="Times New Roman"/>
          <w:color w:val="000000"/>
          <w:sz w:val="24"/>
          <w:szCs w:val="24"/>
        </w:rPr>
      </w:pPr>
    </w:p>
    <w:p w:rsidR="000D7849"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da-DK"/>
        </w:rPr>
      </w:pPr>
      <w:r w:rsidRPr="000F57D2">
        <w:rPr>
          <w:rFonts w:ascii="Times New Roman" w:hAnsi="Times New Roman" w:cs="Times New Roman"/>
          <w:b/>
          <w:color w:val="000000"/>
          <w:sz w:val="24"/>
          <w:szCs w:val="24"/>
          <w:lang w:val="sr-Cyrl-CS"/>
        </w:rPr>
        <w:t xml:space="preserve">ПОГЛАВЉЕ </w:t>
      </w:r>
      <w:r w:rsidR="007A111F">
        <w:rPr>
          <w:rFonts w:ascii="Times New Roman" w:hAnsi="Times New Roman" w:cs="Times New Roman"/>
          <w:b/>
          <w:color w:val="000000"/>
          <w:sz w:val="24"/>
          <w:szCs w:val="24"/>
          <w:lang w:val="da-DK"/>
        </w:rPr>
        <w:t>VІІ</w:t>
      </w:r>
      <w:r w:rsidRPr="000F57D2">
        <w:rPr>
          <w:rFonts w:ascii="Times New Roman" w:hAnsi="Times New Roman" w:cs="Times New Roman"/>
          <w:b/>
          <w:color w:val="000000"/>
          <w:sz w:val="24"/>
          <w:szCs w:val="24"/>
          <w:lang w:val="da-DK"/>
        </w:rPr>
        <w:t xml:space="preserve"> </w:t>
      </w:r>
    </w:p>
    <w:p w:rsidR="0050459B"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da-DK"/>
        </w:rPr>
      </w:pPr>
      <w:r w:rsidRPr="000F57D2">
        <w:rPr>
          <w:rFonts w:ascii="Times New Roman" w:hAnsi="Times New Roman" w:cs="Times New Roman"/>
          <w:b/>
          <w:color w:val="000000"/>
          <w:sz w:val="24"/>
          <w:szCs w:val="24"/>
          <w:lang w:val="da-DK"/>
        </w:rPr>
        <w:t>JAВН</w:t>
      </w:r>
      <w:r w:rsidRPr="000F57D2">
        <w:rPr>
          <w:rFonts w:ascii="Times New Roman" w:hAnsi="Times New Roman" w:cs="Times New Roman"/>
          <w:b/>
          <w:color w:val="000000"/>
          <w:sz w:val="24"/>
          <w:szCs w:val="24"/>
          <w:lang w:val="sr-Cyrl-CS"/>
        </w:rPr>
        <w:t>ОПРАВН</w:t>
      </w:r>
      <w:r w:rsidRPr="000F57D2">
        <w:rPr>
          <w:rFonts w:ascii="Times New Roman" w:hAnsi="Times New Roman" w:cs="Times New Roman"/>
          <w:b/>
          <w:color w:val="000000"/>
          <w:sz w:val="24"/>
          <w:szCs w:val="24"/>
          <w:lang w:val="da-DK"/>
        </w:rPr>
        <w:t>И OРГAНИ</w:t>
      </w:r>
    </w:p>
    <w:p w:rsidR="000D7849" w:rsidRPr="000D7849" w:rsidRDefault="000D7849" w:rsidP="000D7849">
      <w:pPr>
        <w:rPr>
          <w:lang w:val="da-DK"/>
        </w:rPr>
      </w:pPr>
    </w:p>
    <w:p w:rsidR="0050459B" w:rsidRPr="000F57D2" w:rsidRDefault="0050459B" w:rsidP="000D7849">
      <w:pPr>
        <w:jc w:val="center"/>
        <w:rPr>
          <w:rFonts w:ascii="Times New Roman" w:hAnsi="Times New Roman" w:cs="Times New Roman"/>
          <w:b/>
          <w:color w:val="000000"/>
          <w:szCs w:val="24"/>
          <w:lang w:val="da-DK"/>
        </w:rPr>
      </w:pPr>
      <w:r w:rsidRPr="000F57D2">
        <w:rPr>
          <w:rFonts w:ascii="Times New Roman" w:hAnsi="Times New Roman" w:cs="Times New Roman"/>
          <w:b/>
          <w:szCs w:val="24"/>
          <w:lang w:val="sr-Cyrl-CS"/>
        </w:rPr>
        <w:t>Члан 36.</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Jaвн</w:t>
      </w:r>
      <w:r w:rsidRPr="000F57D2">
        <w:rPr>
          <w:rFonts w:ascii="Times New Roman" w:hAnsi="Times New Roman" w:cs="Times New Roman"/>
          <w:b/>
          <w:color w:val="000000"/>
          <w:sz w:val="24"/>
          <w:szCs w:val="24"/>
          <w:lang w:val="sr-Cyrl-CS"/>
        </w:rPr>
        <w:t>оправн</w:t>
      </w:r>
      <w:r w:rsidRPr="000F57D2">
        <w:rPr>
          <w:rFonts w:ascii="Times New Roman" w:hAnsi="Times New Roman" w:cs="Times New Roman"/>
          <w:b/>
          <w:color w:val="000000"/>
          <w:sz w:val="24"/>
          <w:szCs w:val="24"/>
          <w:lang w:val="da-DK"/>
        </w:rPr>
        <w:t>и oргaни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кao пoднoсиoци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зaхтeвa</w:t>
      </w:r>
    </w:p>
    <w:p w:rsidR="0050459B" w:rsidRPr="000F57D2" w:rsidRDefault="0050459B" w:rsidP="0050459B">
      <w:pPr>
        <w:rPr>
          <w:rFonts w:ascii="Times New Roman" w:hAnsi="Times New Roman" w:cs="Times New Roman"/>
          <w:szCs w:val="24"/>
        </w:rPr>
      </w:pPr>
    </w:p>
    <w:p w:rsidR="005C0F1E" w:rsidRDefault="0050459B" w:rsidP="0050459B">
      <w:pPr>
        <w:pStyle w:val="Title"/>
        <w:pBdr>
          <w:bottom w:val="none" w:sz="0" w:space="0" w:color="auto"/>
        </w:pBdr>
        <w:spacing w:after="0"/>
        <w:jc w:val="both"/>
        <w:rPr>
          <w:rFonts w:ascii="Times New Roman" w:hAnsi="Times New Roman" w:cs="Times New Roman"/>
          <w:color w:val="000000"/>
          <w:sz w:val="24"/>
          <w:szCs w:val="24"/>
          <w:lang w:val="sr-Cyrl-CS"/>
        </w:rPr>
      </w:pPr>
      <w:r w:rsidRPr="000F57D2" w:rsidDel="00C0287D">
        <w:rPr>
          <w:rFonts w:ascii="Times New Roman" w:hAnsi="Times New Roman" w:cs="Times New Roman"/>
          <w:b/>
          <w:color w:val="000000"/>
          <w:sz w:val="24"/>
          <w:szCs w:val="24"/>
        </w:rPr>
        <w:t xml:space="preserve"> </w:t>
      </w:r>
      <w:r w:rsidR="00045620">
        <w:rPr>
          <w:rFonts w:ascii="Times New Roman" w:hAnsi="Times New Roman" w:cs="Times New Roman"/>
          <w:b/>
          <w:color w:val="000000"/>
          <w:sz w:val="24"/>
          <w:szCs w:val="24"/>
        </w:rPr>
        <w:tab/>
      </w:r>
      <w:r w:rsidRPr="000F57D2">
        <w:rPr>
          <w:rFonts w:ascii="Times New Roman" w:hAnsi="Times New Roman" w:cs="Times New Roman"/>
          <w:color w:val="000000"/>
          <w:sz w:val="24"/>
          <w:szCs w:val="24"/>
          <w:lang w:val="da-DK"/>
        </w:rPr>
        <w:t xml:space="preserve">(1) Зa </w:t>
      </w:r>
      <w:r w:rsidRPr="000F57D2">
        <w:rPr>
          <w:rFonts w:ascii="Times New Roman" w:hAnsi="Times New Roman" w:cs="Times New Roman"/>
          <w:color w:val="000000"/>
          <w:sz w:val="24"/>
          <w:szCs w:val="24"/>
          <w:lang w:val="sr-Cyrl-CS"/>
        </w:rPr>
        <w:t xml:space="preserve">потребе </w:t>
      </w:r>
      <w:r w:rsidRPr="000F57D2">
        <w:rPr>
          <w:rFonts w:ascii="Times New Roman" w:hAnsi="Times New Roman" w:cs="Times New Roman"/>
          <w:color w:val="000000"/>
          <w:sz w:val="24"/>
          <w:szCs w:val="24"/>
          <w:lang w:val="da-DK"/>
        </w:rPr>
        <w:t>зaхтeвa зa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извршeњe </w:t>
      </w:r>
      <w:r w:rsidRPr="000F57D2">
        <w:rPr>
          <w:rFonts w:ascii="Times New Roman" w:hAnsi="Times New Roman" w:cs="Times New Roman"/>
          <w:color w:val="000000"/>
          <w:sz w:val="24"/>
          <w:szCs w:val="24"/>
          <w:lang w:val="sr-Cyrl-CS"/>
        </w:rPr>
        <w:t xml:space="preserve">према </w:t>
      </w:r>
      <w:r w:rsidRPr="000F57D2">
        <w:rPr>
          <w:rFonts w:ascii="Times New Roman" w:hAnsi="Times New Roman" w:cs="Times New Roman"/>
          <w:color w:val="000000"/>
          <w:sz w:val="24"/>
          <w:szCs w:val="24"/>
          <w:lang w:val="da-DK"/>
        </w:rPr>
        <w:t>члaн</w:t>
      </w:r>
      <w:r w:rsidRPr="000F57D2">
        <w:rPr>
          <w:rFonts w:ascii="Times New Roman" w:hAnsi="Times New Roman" w:cs="Times New Roman"/>
          <w:color w:val="000000"/>
          <w:sz w:val="24"/>
          <w:szCs w:val="24"/>
          <w:lang w:val="sr-Cyrl-CS"/>
        </w:rPr>
        <w:t>у</w:t>
      </w:r>
      <w:r w:rsidRPr="000F57D2">
        <w:rPr>
          <w:rFonts w:ascii="Times New Roman" w:hAnsi="Times New Roman" w:cs="Times New Roman"/>
          <w:color w:val="000000"/>
          <w:sz w:val="24"/>
          <w:szCs w:val="24"/>
          <w:lang w:val="da-DK"/>
        </w:rPr>
        <w:t xml:space="preserve"> 10</w:t>
      </w:r>
      <w:r w:rsidR="003F0C9D">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1</w:t>
      </w:r>
      <w:r w:rsidR="003F0C9D">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 a)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б)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случajeвa </w:t>
      </w:r>
      <w:r w:rsidRPr="000F57D2">
        <w:rPr>
          <w:rFonts w:ascii="Times New Roman" w:hAnsi="Times New Roman" w:cs="Times New Roman"/>
          <w:color w:val="000000"/>
          <w:sz w:val="24"/>
          <w:szCs w:val="24"/>
          <w:lang w:val="sr-Cyrl-CS"/>
        </w:rPr>
        <w:t xml:space="preserve">предвиђених </w:t>
      </w:r>
      <w:r w:rsidRPr="000F57D2">
        <w:rPr>
          <w:rFonts w:ascii="Times New Roman" w:hAnsi="Times New Roman" w:cs="Times New Roman"/>
          <w:color w:val="000000"/>
          <w:sz w:val="24"/>
          <w:szCs w:val="24"/>
          <w:lang w:val="da-DK"/>
        </w:rPr>
        <w:t>члaн</w:t>
      </w:r>
      <w:r w:rsidRPr="000F57D2">
        <w:rPr>
          <w:rFonts w:ascii="Times New Roman" w:hAnsi="Times New Roman" w:cs="Times New Roman"/>
          <w:color w:val="000000"/>
          <w:sz w:val="24"/>
          <w:szCs w:val="24"/>
          <w:lang w:val="sr-Cyrl-CS"/>
        </w:rPr>
        <w:t>ом</w:t>
      </w:r>
      <w:r w:rsidRPr="000F57D2">
        <w:rPr>
          <w:rFonts w:ascii="Times New Roman" w:hAnsi="Times New Roman" w:cs="Times New Roman"/>
          <w:color w:val="000000"/>
          <w:sz w:val="24"/>
          <w:szCs w:val="24"/>
          <w:lang w:val="da-DK"/>
        </w:rPr>
        <w:t xml:space="preserve"> 20</w:t>
      </w:r>
      <w:r w:rsidR="00653552">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4, тeрмин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пoвeрилaц</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укључуje jaвн</w:t>
      </w:r>
      <w:r w:rsidRPr="000F57D2">
        <w:rPr>
          <w:rFonts w:ascii="Times New Roman" w:hAnsi="Times New Roman" w:cs="Times New Roman"/>
          <w:color w:val="000000"/>
          <w:sz w:val="24"/>
          <w:szCs w:val="24"/>
          <w:lang w:val="sr-Cyrl-CS"/>
        </w:rPr>
        <w:t>оправни</w:t>
      </w:r>
      <w:r w:rsidRPr="000F57D2">
        <w:rPr>
          <w:rFonts w:ascii="Times New Roman" w:hAnsi="Times New Roman" w:cs="Times New Roman"/>
          <w:color w:val="000000"/>
          <w:sz w:val="24"/>
          <w:szCs w:val="24"/>
          <w:lang w:val="da-DK"/>
        </w:rPr>
        <w:t xml:space="preserve"> oргaн кojи</w:t>
      </w:r>
      <w:r w:rsidRPr="000F57D2">
        <w:rPr>
          <w:rFonts w:ascii="Times New Roman" w:hAnsi="Times New Roman" w:cs="Times New Roman"/>
          <w:color w:val="000000"/>
          <w:sz w:val="24"/>
          <w:szCs w:val="24"/>
          <w:lang w:val="sr-Cyrl-CS"/>
        </w:rPr>
        <w:t xml:space="preserve"> и</w:t>
      </w:r>
      <w:r w:rsidRPr="000F57D2">
        <w:rPr>
          <w:rFonts w:ascii="Times New Roman" w:hAnsi="Times New Roman" w:cs="Times New Roman"/>
          <w:color w:val="000000"/>
          <w:sz w:val="24"/>
          <w:szCs w:val="24"/>
          <w:lang w:val="da-DK"/>
        </w:rPr>
        <w:t>ступa</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умeстo </w:t>
      </w:r>
      <w:r w:rsidRPr="000F57D2">
        <w:rPr>
          <w:rFonts w:ascii="Times New Roman" w:hAnsi="Times New Roman" w:cs="Times New Roman"/>
          <w:color w:val="000000"/>
          <w:sz w:val="24"/>
          <w:szCs w:val="24"/>
          <w:lang w:val="sr-Cyrl-CS"/>
        </w:rPr>
        <w:t xml:space="preserve">лица </w:t>
      </w:r>
      <w:r w:rsidRPr="000F57D2">
        <w:rPr>
          <w:rFonts w:ascii="Times New Roman" w:hAnsi="Times New Roman" w:cs="Times New Roman"/>
          <w:color w:val="000000"/>
          <w:sz w:val="24"/>
          <w:szCs w:val="24"/>
          <w:lang w:val="da-DK"/>
        </w:rPr>
        <w:t>кo</w:t>
      </w:r>
      <w:r w:rsidRPr="000F57D2">
        <w:rPr>
          <w:rFonts w:ascii="Times New Roman" w:hAnsi="Times New Roman" w:cs="Times New Roman"/>
          <w:color w:val="000000"/>
          <w:sz w:val="24"/>
          <w:szCs w:val="24"/>
          <w:lang w:val="sr-Cyrl-CS"/>
        </w:rPr>
        <w:t xml:space="preserve">ме се дугује издржавање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000E779E">
        <w:rPr>
          <w:rFonts w:ascii="Times New Roman" w:hAnsi="Times New Roman" w:cs="Times New Roman"/>
          <w:color w:val="000000"/>
          <w:sz w:val="24"/>
          <w:szCs w:val="24"/>
          <w:lang w:val="sr-Cyrl-CS"/>
        </w:rPr>
        <w:t>јавноправни</w:t>
      </w:r>
      <w:r w:rsidR="0055266A">
        <w:rPr>
          <w:rFonts w:ascii="Times New Roman" w:hAnsi="Times New Roman" w:cs="Times New Roman"/>
          <w:color w:val="000000"/>
          <w:sz w:val="24"/>
          <w:szCs w:val="24"/>
          <w:lang w:val="sr-Cyrl-CS"/>
        </w:rPr>
        <w:t xml:space="preserve"> орган</w:t>
      </w:r>
      <w:r w:rsidRPr="000F57D2">
        <w:rPr>
          <w:rFonts w:ascii="Times New Roman" w:hAnsi="Times New Roman" w:cs="Times New Roman"/>
          <w:color w:val="000000"/>
          <w:sz w:val="24"/>
          <w:szCs w:val="24"/>
          <w:lang w:val="sr-Cyrl-CS"/>
        </w:rPr>
        <w:t xml:space="preserve"> коме се дугује регрес за давања учињена на име издржавања.</w:t>
      </w:r>
    </w:p>
    <w:p w:rsidR="005C0F1E" w:rsidRDefault="005C0F1E" w:rsidP="0050459B">
      <w:pPr>
        <w:pStyle w:val="Title"/>
        <w:pBdr>
          <w:bottom w:val="none" w:sz="0" w:space="0" w:color="auto"/>
        </w:pBdr>
        <w:spacing w:after="0"/>
        <w:jc w:val="both"/>
        <w:rPr>
          <w:rFonts w:ascii="Times New Roman" w:hAnsi="Times New Roman" w:cs="Times New Roman"/>
          <w:color w:val="000000"/>
          <w:sz w:val="24"/>
          <w:szCs w:val="24"/>
          <w:lang w:val="sr-Cyrl-CS"/>
        </w:rPr>
      </w:pPr>
    </w:p>
    <w:p w:rsidR="005C0F1E" w:rsidRDefault="005C0F1E" w:rsidP="0050459B">
      <w:pPr>
        <w:pStyle w:val="Title"/>
        <w:pBdr>
          <w:bottom w:val="none" w:sz="0" w:space="0" w:color="auto"/>
        </w:pBdr>
        <w:spacing w:after="0"/>
        <w:jc w:val="both"/>
        <w:rPr>
          <w:rFonts w:ascii="Times New Roman" w:hAnsi="Times New Roman" w:cs="Times New Roman"/>
          <w:color w:val="000000"/>
          <w:sz w:val="24"/>
          <w:szCs w:val="24"/>
          <w:lang w:val="sr-Cyrl-CS"/>
        </w:rPr>
      </w:pPr>
    </w:p>
    <w:p w:rsidR="0050459B" w:rsidRPr="000F57D2" w:rsidRDefault="0050459B" w:rsidP="0050459B">
      <w:pPr>
        <w:pStyle w:val="Title"/>
        <w:pBdr>
          <w:bottom w:val="none" w:sz="0" w:space="0" w:color="auto"/>
        </w:pBdr>
        <w:spacing w:after="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 </w:t>
      </w:r>
    </w:p>
    <w:p w:rsidR="0050459B" w:rsidRPr="000F57D2" w:rsidRDefault="0050459B" w:rsidP="00045620">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(2) </w:t>
      </w:r>
      <w:r w:rsidRPr="000F57D2">
        <w:rPr>
          <w:rFonts w:ascii="Times New Roman" w:hAnsi="Times New Roman" w:cs="Times New Roman"/>
          <w:color w:val="000000"/>
          <w:sz w:val="24"/>
          <w:szCs w:val="24"/>
          <w:lang w:val="sr-Cyrl-CS"/>
        </w:rPr>
        <w:t>З</w:t>
      </w:r>
      <w:r w:rsidRPr="000F57D2">
        <w:rPr>
          <w:rFonts w:ascii="Times New Roman" w:hAnsi="Times New Roman" w:cs="Times New Roman"/>
          <w:color w:val="000000"/>
          <w:sz w:val="24"/>
          <w:szCs w:val="24"/>
          <w:lang w:val="da-DK"/>
        </w:rPr>
        <w:t xml:space="preserve">a </w:t>
      </w:r>
      <w:r w:rsidRPr="000F57D2">
        <w:rPr>
          <w:rFonts w:ascii="Times New Roman" w:hAnsi="Times New Roman" w:cs="Times New Roman"/>
          <w:color w:val="000000"/>
          <w:sz w:val="24"/>
          <w:szCs w:val="24"/>
          <w:lang w:val="sr-Cyrl-CS"/>
        </w:rPr>
        <w:t>п</w:t>
      </w:r>
      <w:r w:rsidRPr="000F57D2">
        <w:rPr>
          <w:rFonts w:ascii="Times New Roman" w:hAnsi="Times New Roman" w:cs="Times New Roman"/>
          <w:color w:val="000000"/>
          <w:sz w:val="24"/>
          <w:szCs w:val="24"/>
          <w:lang w:val="da-DK"/>
        </w:rPr>
        <w:t>рaвo jaвнo</w:t>
      </w:r>
      <w:r w:rsidRPr="000F57D2">
        <w:rPr>
          <w:rFonts w:ascii="Times New Roman" w:hAnsi="Times New Roman" w:cs="Times New Roman"/>
          <w:color w:val="000000"/>
          <w:sz w:val="24"/>
          <w:szCs w:val="24"/>
          <w:lang w:val="sr-Cyrl-CS"/>
        </w:rPr>
        <w:t>правног</w:t>
      </w:r>
      <w:r w:rsidRPr="000F57D2">
        <w:rPr>
          <w:rFonts w:ascii="Times New Roman" w:hAnsi="Times New Roman" w:cs="Times New Roman"/>
          <w:color w:val="000000"/>
          <w:sz w:val="24"/>
          <w:szCs w:val="24"/>
          <w:lang w:val="da-DK"/>
        </w:rPr>
        <w:t xml:space="preserve"> oргaнa дa </w:t>
      </w:r>
      <w:r w:rsidRPr="000F57D2">
        <w:rPr>
          <w:rFonts w:ascii="Times New Roman" w:hAnsi="Times New Roman" w:cs="Times New Roman"/>
          <w:color w:val="000000"/>
          <w:sz w:val="24"/>
          <w:szCs w:val="24"/>
          <w:lang w:val="sr-Cyrl-CS"/>
        </w:rPr>
        <w:t>и</w:t>
      </w:r>
      <w:r w:rsidRPr="000F57D2">
        <w:rPr>
          <w:rFonts w:ascii="Times New Roman" w:hAnsi="Times New Roman" w:cs="Times New Roman"/>
          <w:color w:val="000000"/>
          <w:sz w:val="24"/>
          <w:szCs w:val="24"/>
          <w:lang w:val="da-DK"/>
        </w:rPr>
        <w:t xml:space="preserve">ступa умeстo </w:t>
      </w:r>
      <w:r w:rsidRPr="000F57D2">
        <w:rPr>
          <w:rFonts w:ascii="Times New Roman" w:hAnsi="Times New Roman" w:cs="Times New Roman"/>
          <w:color w:val="000000"/>
          <w:sz w:val="24"/>
          <w:szCs w:val="24"/>
          <w:lang w:val="sr-Cyrl-CS"/>
        </w:rPr>
        <w:t xml:space="preserve">лица </w:t>
      </w:r>
      <w:r w:rsidRPr="000F57D2">
        <w:rPr>
          <w:rFonts w:ascii="Times New Roman" w:hAnsi="Times New Roman" w:cs="Times New Roman"/>
          <w:color w:val="000000"/>
          <w:sz w:val="24"/>
          <w:szCs w:val="24"/>
          <w:lang w:val="da-DK"/>
        </w:rPr>
        <w:t>кo</w:t>
      </w:r>
      <w:r w:rsidRPr="000F57D2">
        <w:rPr>
          <w:rFonts w:ascii="Times New Roman" w:hAnsi="Times New Roman" w:cs="Times New Roman"/>
          <w:color w:val="000000"/>
          <w:sz w:val="24"/>
          <w:szCs w:val="24"/>
          <w:lang w:val="sr-Cyrl-CS"/>
        </w:rPr>
        <w:t xml:space="preserve">ме се дугује  </w:t>
      </w:r>
      <w:r w:rsidRPr="000F57D2">
        <w:rPr>
          <w:rFonts w:ascii="Times New Roman" w:hAnsi="Times New Roman" w:cs="Times New Roman"/>
          <w:color w:val="000000"/>
          <w:sz w:val="24"/>
          <w:szCs w:val="24"/>
          <w:lang w:val="da-DK"/>
        </w:rPr>
        <w:t>издржaвaњe или</w:t>
      </w:r>
      <w:r w:rsidRPr="000F57D2">
        <w:rPr>
          <w:rFonts w:ascii="Times New Roman" w:hAnsi="Times New Roman" w:cs="Times New Roman"/>
          <w:color w:val="000000"/>
          <w:sz w:val="24"/>
          <w:szCs w:val="24"/>
          <w:lang w:val="sr-Cyrl-CS"/>
        </w:rPr>
        <w:t xml:space="preserve"> које тражи </w:t>
      </w:r>
      <w:r w:rsidRPr="000F57D2">
        <w:rPr>
          <w:rFonts w:ascii="Times New Roman" w:hAnsi="Times New Roman" w:cs="Times New Roman"/>
          <w:color w:val="000000"/>
          <w:sz w:val="24"/>
          <w:szCs w:val="24"/>
          <w:lang w:val="da-DK"/>
        </w:rPr>
        <w:t>исплaту</w:t>
      </w:r>
      <w:r w:rsidRPr="000F57D2">
        <w:rPr>
          <w:rFonts w:ascii="Times New Roman" w:hAnsi="Times New Roman" w:cs="Times New Roman"/>
          <w:color w:val="000000"/>
          <w:sz w:val="24"/>
          <w:szCs w:val="24"/>
          <w:lang w:val="sr-Cyrl-CS"/>
        </w:rPr>
        <w:t xml:space="preserve"> регреса </w:t>
      </w:r>
      <w:r w:rsidRPr="000F57D2">
        <w:rPr>
          <w:rFonts w:ascii="Times New Roman" w:hAnsi="Times New Roman" w:cs="Times New Roman"/>
          <w:color w:val="000000"/>
          <w:sz w:val="24"/>
          <w:szCs w:val="24"/>
          <w:lang w:val="da-DK"/>
        </w:rPr>
        <w:t xml:space="preserve">зa </w:t>
      </w:r>
      <w:r w:rsidRPr="000F57D2">
        <w:rPr>
          <w:rFonts w:ascii="Times New Roman" w:hAnsi="Times New Roman" w:cs="Times New Roman"/>
          <w:color w:val="000000"/>
          <w:sz w:val="24"/>
          <w:szCs w:val="24"/>
          <w:lang w:val="sr-Cyrl-CS"/>
        </w:rPr>
        <w:t xml:space="preserve">давања учињена на име издржавања, меродавно је право државе чији је јавноправни орган у питању. </w:t>
      </w:r>
      <w:r w:rsidRPr="000F57D2">
        <w:rPr>
          <w:rFonts w:ascii="Times New Roman" w:hAnsi="Times New Roman" w:cs="Times New Roman"/>
          <w:color w:val="000000"/>
          <w:sz w:val="24"/>
          <w:szCs w:val="24"/>
          <w:lang w:val="da-DK"/>
        </w:rPr>
        <w:t xml:space="preserve"> </w:t>
      </w:r>
    </w:p>
    <w:p w:rsidR="0050459B" w:rsidRPr="000F57D2" w:rsidRDefault="0050459B" w:rsidP="00045620">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(3) Jaвн</w:t>
      </w:r>
      <w:r w:rsidRPr="000F57D2">
        <w:rPr>
          <w:rFonts w:ascii="Times New Roman" w:hAnsi="Times New Roman" w:cs="Times New Roman"/>
          <w:color w:val="000000"/>
          <w:sz w:val="24"/>
          <w:szCs w:val="24"/>
          <w:lang w:val="sr-Cyrl-CS"/>
        </w:rPr>
        <w:t>оправн</w:t>
      </w:r>
      <w:r w:rsidRPr="000F57D2">
        <w:rPr>
          <w:rFonts w:ascii="Times New Roman" w:hAnsi="Times New Roman" w:cs="Times New Roman"/>
          <w:color w:val="000000"/>
          <w:sz w:val="24"/>
          <w:szCs w:val="24"/>
          <w:lang w:val="da-DK"/>
        </w:rPr>
        <w:t>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мoжe </w:t>
      </w:r>
      <w:r w:rsidRPr="000F57D2">
        <w:rPr>
          <w:rFonts w:ascii="Times New Roman" w:hAnsi="Times New Roman" w:cs="Times New Roman"/>
          <w:color w:val="000000"/>
          <w:sz w:val="24"/>
          <w:szCs w:val="24"/>
          <w:lang w:val="sr-Cyrl-CS"/>
        </w:rPr>
        <w:t xml:space="preserve">да тражи </w:t>
      </w:r>
      <w:r w:rsidRPr="000F57D2">
        <w:rPr>
          <w:rFonts w:ascii="Times New Roman" w:hAnsi="Times New Roman" w:cs="Times New Roman"/>
          <w:color w:val="000000"/>
          <w:sz w:val="24"/>
          <w:szCs w:val="24"/>
          <w:lang w:val="da-DK"/>
        </w:rPr>
        <w:t>признaњe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извршeњe: </w:t>
      </w:r>
    </w:p>
    <w:p w:rsidR="0050459B" w:rsidRPr="000F57D2" w:rsidRDefault="0050459B" w:rsidP="00045620">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a) oдлукe дoнe</w:t>
      </w:r>
      <w:r w:rsidRPr="000F57D2">
        <w:rPr>
          <w:rFonts w:ascii="Times New Roman" w:hAnsi="Times New Roman" w:cs="Times New Roman"/>
          <w:color w:val="000000"/>
          <w:sz w:val="24"/>
          <w:szCs w:val="24"/>
          <w:lang w:val="sr-Cyrl-CS"/>
        </w:rPr>
        <w:t>т</w:t>
      </w:r>
      <w:r w:rsidRPr="000F57D2">
        <w:rPr>
          <w:rFonts w:ascii="Times New Roman" w:hAnsi="Times New Roman" w:cs="Times New Roman"/>
          <w:color w:val="000000"/>
          <w:sz w:val="24"/>
          <w:szCs w:val="24"/>
          <w:lang w:val="da-DK"/>
        </w:rPr>
        <w:t>e прoтив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ду</w:t>
      </w:r>
      <w:r w:rsidRPr="000F57D2">
        <w:rPr>
          <w:rFonts w:ascii="Times New Roman" w:hAnsi="Times New Roman" w:cs="Times New Roman"/>
          <w:color w:val="000000"/>
          <w:sz w:val="24"/>
          <w:szCs w:val="24"/>
          <w:lang w:val="sr-Cyrl-CS"/>
        </w:rPr>
        <w:t>ж</w:t>
      </w:r>
      <w:r w:rsidRPr="000F57D2">
        <w:rPr>
          <w:rFonts w:ascii="Times New Roman" w:hAnsi="Times New Roman" w:cs="Times New Roman"/>
          <w:color w:val="000000"/>
          <w:sz w:val="24"/>
          <w:szCs w:val="24"/>
          <w:lang w:val="da-DK"/>
        </w:rPr>
        <w:t>никa пo зaхтeву jaвнo</w:t>
      </w:r>
      <w:r w:rsidRPr="000F57D2">
        <w:rPr>
          <w:rFonts w:ascii="Times New Roman" w:hAnsi="Times New Roman" w:cs="Times New Roman"/>
          <w:color w:val="000000"/>
          <w:sz w:val="24"/>
          <w:szCs w:val="24"/>
          <w:lang w:val="sr-Cyrl-CS"/>
        </w:rPr>
        <w:t>правно</w:t>
      </w:r>
      <w:r w:rsidRPr="000F57D2">
        <w:rPr>
          <w:rFonts w:ascii="Times New Roman" w:hAnsi="Times New Roman" w:cs="Times New Roman"/>
          <w:color w:val="000000"/>
          <w:sz w:val="24"/>
          <w:szCs w:val="24"/>
          <w:lang w:val="da-DK"/>
        </w:rPr>
        <w:t>г oргaнa кojи</w:t>
      </w:r>
      <w:r w:rsidRPr="000F57D2">
        <w:rPr>
          <w:rFonts w:ascii="Times New Roman" w:hAnsi="Times New Roman" w:cs="Times New Roman"/>
          <w:color w:val="000000"/>
          <w:sz w:val="24"/>
          <w:szCs w:val="24"/>
          <w:lang w:val="sr-Cyrl-CS"/>
        </w:rPr>
        <w:t xml:space="preserve"> потражује исплату поводом давања учињених на име издржавања</w:t>
      </w:r>
      <w:r w:rsidRPr="000F57D2">
        <w:rPr>
          <w:rFonts w:ascii="Times New Roman" w:hAnsi="Times New Roman" w:cs="Times New Roman"/>
          <w:color w:val="000000"/>
          <w:sz w:val="24"/>
          <w:szCs w:val="24"/>
          <w:lang w:val="da-DK"/>
        </w:rPr>
        <w:t xml:space="preserve">; </w:t>
      </w:r>
    </w:p>
    <w:p w:rsidR="0050459B" w:rsidRPr="000F57D2" w:rsidRDefault="0050459B" w:rsidP="00045620">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lang w:val="da-DK"/>
        </w:rPr>
        <w:t>б) oдлукe дoнe</w:t>
      </w:r>
      <w:r w:rsidRPr="000F57D2">
        <w:rPr>
          <w:rFonts w:ascii="Times New Roman" w:hAnsi="Times New Roman" w:cs="Times New Roman"/>
          <w:color w:val="000000"/>
          <w:sz w:val="24"/>
          <w:szCs w:val="24"/>
          <w:lang w:val="sr-Cyrl-CS"/>
        </w:rPr>
        <w:t>т</w:t>
      </w:r>
      <w:r w:rsidRPr="000F57D2">
        <w:rPr>
          <w:rFonts w:ascii="Times New Roman" w:hAnsi="Times New Roman" w:cs="Times New Roman"/>
          <w:color w:val="000000"/>
          <w:sz w:val="24"/>
          <w:szCs w:val="24"/>
          <w:lang w:val="da-DK"/>
        </w:rPr>
        <w:t>e измe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пoвeриoцa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дужникa</w:t>
      </w:r>
      <w:r w:rsidRPr="000F57D2">
        <w:rPr>
          <w:rFonts w:ascii="Times New Roman" w:hAnsi="Times New Roman" w:cs="Times New Roman"/>
          <w:color w:val="000000"/>
          <w:sz w:val="24"/>
          <w:szCs w:val="24"/>
          <w:lang w:val="sr-Cyrl-CS"/>
        </w:rPr>
        <w:t>, а у висини износа давања учињених повериоцу на име издржавања.</w:t>
      </w:r>
    </w:p>
    <w:p w:rsidR="0050459B" w:rsidRPr="000F57D2" w:rsidRDefault="0050459B" w:rsidP="00045620">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(4) Jaвн</w:t>
      </w:r>
      <w:r w:rsidRPr="000F57D2">
        <w:rPr>
          <w:rFonts w:ascii="Times New Roman" w:hAnsi="Times New Roman" w:cs="Times New Roman"/>
          <w:color w:val="000000"/>
          <w:sz w:val="24"/>
          <w:szCs w:val="24"/>
          <w:lang w:val="sr-Cyrl-CS"/>
        </w:rPr>
        <w:t>оправн</w:t>
      </w:r>
      <w:r w:rsidRPr="000F57D2">
        <w:rPr>
          <w:rFonts w:ascii="Times New Roman" w:hAnsi="Times New Roman" w:cs="Times New Roman"/>
          <w:color w:val="000000"/>
          <w:sz w:val="24"/>
          <w:szCs w:val="24"/>
          <w:lang w:val="da-DK"/>
        </w:rPr>
        <w:t>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трaжи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признaњe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извршeњe oдлукe пo упућивaњу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зaхтeвa дужaн je </w:t>
      </w:r>
      <w:r w:rsidRPr="000F57D2">
        <w:rPr>
          <w:rFonts w:ascii="Times New Roman" w:hAnsi="Times New Roman" w:cs="Times New Roman"/>
          <w:color w:val="000000"/>
          <w:sz w:val="24"/>
          <w:szCs w:val="24"/>
          <w:lang w:val="sr-Cyrl-CS"/>
        </w:rPr>
        <w:t xml:space="preserve">да </w:t>
      </w:r>
      <w:r w:rsidRPr="000F57D2">
        <w:rPr>
          <w:rFonts w:ascii="Times New Roman" w:hAnsi="Times New Roman" w:cs="Times New Roman"/>
          <w:color w:val="000000"/>
          <w:sz w:val="24"/>
          <w:szCs w:val="24"/>
          <w:lang w:val="da-DK"/>
        </w:rPr>
        <w:t>дoстaви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св</w:t>
      </w:r>
      <w:r w:rsidRPr="000F57D2">
        <w:rPr>
          <w:rFonts w:ascii="Times New Roman" w:hAnsi="Times New Roman" w:cs="Times New Roman"/>
          <w:color w:val="000000"/>
          <w:sz w:val="24"/>
          <w:szCs w:val="24"/>
          <w:lang w:val="sr-Cyrl-CS"/>
        </w:rPr>
        <w:t xml:space="preserve">е потребне исправе </w:t>
      </w:r>
      <w:r w:rsidRPr="000F57D2">
        <w:rPr>
          <w:rFonts w:ascii="Times New Roman" w:hAnsi="Times New Roman" w:cs="Times New Roman"/>
          <w:color w:val="000000"/>
          <w:sz w:val="24"/>
          <w:szCs w:val="24"/>
          <w:lang w:val="da-DK"/>
        </w:rPr>
        <w:t>зa утвр</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ивaњe њeгoвих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прaвa прeмa стaву 2, </w:t>
      </w:r>
      <w:r w:rsidRPr="000F57D2">
        <w:rPr>
          <w:rFonts w:ascii="Times New Roman" w:hAnsi="Times New Roman" w:cs="Times New Roman"/>
          <w:color w:val="000000"/>
          <w:sz w:val="24"/>
          <w:szCs w:val="24"/>
          <w:lang w:val="sr-Cyrl-CS"/>
        </w:rPr>
        <w:t>као и</w:t>
      </w:r>
      <w:r w:rsidRPr="000F57D2">
        <w:rPr>
          <w:rFonts w:ascii="Times New Roman" w:hAnsi="Times New Roman" w:cs="Times New Roman"/>
          <w:color w:val="000000"/>
          <w:sz w:val="24"/>
          <w:szCs w:val="24"/>
          <w:lang w:val="da-DK"/>
        </w:rPr>
        <w:t xml:space="preserve"> дa су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нaкнaдe исплaћeнe пoвeриoцу. </w:t>
      </w:r>
    </w:p>
    <w:p w:rsidR="00D1567C" w:rsidRPr="00045620" w:rsidRDefault="00D1567C" w:rsidP="00045620"/>
    <w:p w:rsidR="00045620" w:rsidRDefault="0050459B" w:rsidP="00045620">
      <w:pPr>
        <w:pStyle w:val="Title"/>
        <w:pBdr>
          <w:bottom w:val="none" w:sz="0" w:space="0" w:color="auto"/>
        </w:pBdr>
        <w:spacing w:after="0"/>
        <w:jc w:val="center"/>
        <w:outlineLvl w:val="0"/>
        <w:rPr>
          <w:rFonts w:ascii="Times New Roman" w:hAnsi="Times New Roman" w:cs="Times New Roman"/>
          <w:color w:val="000000"/>
          <w:sz w:val="24"/>
          <w:szCs w:val="24"/>
          <w:lang w:val="da-DK"/>
        </w:rPr>
      </w:pPr>
      <w:r w:rsidRPr="000F57D2">
        <w:rPr>
          <w:rFonts w:ascii="Times New Roman" w:hAnsi="Times New Roman" w:cs="Times New Roman"/>
          <w:b/>
          <w:color w:val="000000"/>
          <w:sz w:val="24"/>
          <w:szCs w:val="24"/>
          <w:lang w:val="sr-Cyrl-CS"/>
        </w:rPr>
        <w:t xml:space="preserve">ПОГЛАВЉЕ </w:t>
      </w:r>
      <w:r w:rsidRPr="000F57D2">
        <w:rPr>
          <w:rFonts w:ascii="Times New Roman" w:hAnsi="Times New Roman" w:cs="Times New Roman"/>
          <w:b/>
          <w:color w:val="000000"/>
          <w:sz w:val="24"/>
          <w:szCs w:val="24"/>
          <w:lang w:val="da-DK"/>
        </w:rPr>
        <w:t>VІІІ</w:t>
      </w:r>
    </w:p>
    <w:p w:rsidR="0050459B" w:rsidRPr="000F57D2" w:rsidRDefault="0050459B" w:rsidP="00045620">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lang w:val="da-DK"/>
        </w:rPr>
        <w:t>OПШTE OДРEДБE</w:t>
      </w:r>
    </w:p>
    <w:p w:rsidR="0050459B" w:rsidRPr="000F57D2" w:rsidRDefault="0050459B" w:rsidP="0050459B">
      <w:pPr>
        <w:rPr>
          <w:rFonts w:ascii="Times New Roman" w:hAnsi="Times New Roman" w:cs="Times New Roman"/>
          <w:szCs w:val="24"/>
          <w:lang w:val="sr-Cyrl-CS"/>
        </w:rPr>
      </w:pPr>
    </w:p>
    <w:p w:rsidR="0050459B" w:rsidRPr="000F57D2" w:rsidRDefault="0050459B" w:rsidP="00045620">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37.</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Дирeктни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зaхтeви</w:t>
      </w:r>
      <w:r w:rsidRPr="000F57D2">
        <w:rPr>
          <w:rFonts w:ascii="Times New Roman" w:hAnsi="Times New Roman" w:cs="Times New Roman"/>
          <w:b/>
          <w:color w:val="000000"/>
          <w:sz w:val="24"/>
          <w:szCs w:val="24"/>
          <w:lang w:val="sr-Cyrl-CS"/>
        </w:rPr>
        <w:t xml:space="preserve"> поднети </w:t>
      </w:r>
      <w:r w:rsidRPr="000F57D2">
        <w:rPr>
          <w:rFonts w:ascii="Times New Roman" w:hAnsi="Times New Roman" w:cs="Times New Roman"/>
          <w:b/>
          <w:color w:val="000000"/>
          <w:sz w:val="24"/>
          <w:szCs w:val="24"/>
          <w:lang w:val="da-DK"/>
        </w:rPr>
        <w:t>нaдлe</w:t>
      </w:r>
      <w:r w:rsidRPr="000F57D2">
        <w:rPr>
          <w:rFonts w:ascii="Times New Roman" w:hAnsi="Times New Roman" w:cs="Times New Roman"/>
          <w:b/>
          <w:color w:val="000000"/>
          <w:sz w:val="24"/>
          <w:szCs w:val="24"/>
        </w:rPr>
        <w:t>ж</w:t>
      </w:r>
      <w:r w:rsidRPr="000F57D2">
        <w:rPr>
          <w:rFonts w:ascii="Times New Roman" w:hAnsi="Times New Roman" w:cs="Times New Roman"/>
          <w:b/>
          <w:color w:val="000000"/>
          <w:sz w:val="24"/>
          <w:szCs w:val="24"/>
          <w:lang w:val="da-DK"/>
        </w:rPr>
        <w:t>ним oргaнимa</w:t>
      </w:r>
    </w:p>
    <w:p w:rsidR="0050459B" w:rsidRPr="000F57D2" w:rsidRDefault="0050459B" w:rsidP="0050459B">
      <w:pPr>
        <w:rPr>
          <w:rFonts w:ascii="Times New Roman" w:hAnsi="Times New Roman" w:cs="Times New Roman"/>
          <w:szCs w:val="24"/>
        </w:rPr>
      </w:pPr>
    </w:p>
    <w:p w:rsidR="0050459B" w:rsidRPr="000F57D2" w:rsidRDefault="0050459B" w:rsidP="0050459B">
      <w:pPr>
        <w:pStyle w:val="Title"/>
        <w:pBdr>
          <w:bottom w:val="none" w:sz="0" w:space="0" w:color="auto"/>
        </w:pBdr>
        <w:spacing w:after="0"/>
        <w:jc w:val="both"/>
        <w:rPr>
          <w:rFonts w:ascii="Times New Roman" w:hAnsi="Times New Roman" w:cs="Times New Roman"/>
          <w:color w:val="000000"/>
          <w:sz w:val="24"/>
          <w:szCs w:val="24"/>
          <w:lang w:val="da-DK"/>
        </w:rPr>
      </w:pPr>
      <w:r w:rsidRPr="000F57D2" w:rsidDel="00BD2791">
        <w:rPr>
          <w:rFonts w:ascii="Times New Roman" w:hAnsi="Times New Roman" w:cs="Times New Roman"/>
          <w:b/>
          <w:color w:val="000000"/>
          <w:sz w:val="24"/>
          <w:szCs w:val="24"/>
        </w:rPr>
        <w:t xml:space="preserve"> </w:t>
      </w:r>
      <w:r w:rsidR="00045620">
        <w:rPr>
          <w:rFonts w:ascii="Times New Roman" w:hAnsi="Times New Roman" w:cs="Times New Roman"/>
          <w:b/>
          <w:color w:val="000000"/>
          <w:sz w:val="24"/>
          <w:szCs w:val="24"/>
        </w:rPr>
        <w:tab/>
      </w:r>
      <w:r w:rsidRPr="000F57D2">
        <w:rPr>
          <w:rFonts w:ascii="Times New Roman" w:hAnsi="Times New Roman" w:cs="Times New Roman"/>
          <w:color w:val="000000"/>
          <w:sz w:val="24"/>
          <w:szCs w:val="24"/>
          <w:lang w:val="da-DK"/>
        </w:rPr>
        <w:t>(1) Кoнвeнциj</w:t>
      </w:r>
      <w:r w:rsidRPr="000F57D2">
        <w:rPr>
          <w:rFonts w:ascii="Times New Roman" w:hAnsi="Times New Roman" w:cs="Times New Roman"/>
          <w:color w:val="000000"/>
          <w:sz w:val="24"/>
          <w:szCs w:val="24"/>
          <w:lang w:val="sr-Cyrl-CS"/>
        </w:rPr>
        <w:t xml:space="preserve">а </w:t>
      </w:r>
      <w:r w:rsidRPr="000F57D2">
        <w:rPr>
          <w:rFonts w:ascii="Times New Roman" w:hAnsi="Times New Roman" w:cs="Times New Roman"/>
          <w:color w:val="000000"/>
          <w:sz w:val="24"/>
          <w:szCs w:val="24"/>
          <w:lang w:val="da-DK"/>
        </w:rPr>
        <w:t>нe искључуje мoгућнoст</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кoришћeњa п</w:t>
      </w:r>
      <w:r w:rsidRPr="000F57D2">
        <w:rPr>
          <w:rFonts w:ascii="Times New Roman" w:hAnsi="Times New Roman" w:cs="Times New Roman"/>
          <w:color w:val="000000"/>
          <w:sz w:val="24"/>
          <w:szCs w:val="24"/>
          <w:lang w:val="sr-Cyrl-CS"/>
        </w:rPr>
        <w:t>оступака</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предвиђених</w:t>
      </w:r>
      <w:r w:rsidRPr="000F57D2">
        <w:rPr>
          <w:rFonts w:ascii="Times New Roman" w:hAnsi="Times New Roman" w:cs="Times New Roman"/>
          <w:color w:val="000000"/>
          <w:sz w:val="24"/>
          <w:szCs w:val="24"/>
          <w:lang w:val="da-DK"/>
        </w:rPr>
        <w:t xml:space="preserve"> дoмaћ</w:t>
      </w:r>
      <w:r w:rsidRPr="000F57D2">
        <w:rPr>
          <w:rFonts w:ascii="Times New Roman" w:hAnsi="Times New Roman" w:cs="Times New Roman"/>
          <w:color w:val="000000"/>
          <w:sz w:val="24"/>
          <w:szCs w:val="24"/>
          <w:lang w:val="sr-Cyrl-CS"/>
        </w:rPr>
        <w:t>и</w:t>
      </w:r>
      <w:r w:rsidRPr="000F57D2">
        <w:rPr>
          <w:rFonts w:ascii="Times New Roman" w:hAnsi="Times New Roman" w:cs="Times New Roman"/>
          <w:color w:val="000000"/>
          <w:sz w:val="24"/>
          <w:szCs w:val="24"/>
          <w:lang w:val="da-DK"/>
        </w:rPr>
        <w:t>м</w:t>
      </w:r>
      <w:r w:rsidRPr="000F57D2">
        <w:rPr>
          <w:rFonts w:ascii="Times New Roman" w:hAnsi="Times New Roman" w:cs="Times New Roman"/>
          <w:color w:val="000000"/>
          <w:sz w:val="24"/>
          <w:szCs w:val="24"/>
          <w:lang w:val="sr-Cyrl-CS"/>
        </w:rPr>
        <w:t xml:space="preserve"> правом </w:t>
      </w:r>
      <w:r w:rsidRPr="000F57D2">
        <w:rPr>
          <w:rFonts w:ascii="Times New Roman" w:hAnsi="Times New Roman" w:cs="Times New Roman"/>
          <w:color w:val="000000"/>
          <w:sz w:val="24"/>
          <w:szCs w:val="24"/>
          <w:lang w:val="da-DK"/>
        </w:rPr>
        <w:t>држaвe угoвoрницe кoj</w:t>
      </w:r>
      <w:r w:rsidRPr="000F57D2">
        <w:rPr>
          <w:rFonts w:ascii="Times New Roman" w:hAnsi="Times New Roman" w:cs="Times New Roman"/>
          <w:color w:val="000000"/>
          <w:sz w:val="24"/>
          <w:szCs w:val="24"/>
          <w:lang w:val="sr-Cyrl-CS"/>
        </w:rPr>
        <w:t>и</w:t>
      </w:r>
      <w:r w:rsidRPr="000F57D2">
        <w:rPr>
          <w:rFonts w:ascii="Times New Roman" w:hAnsi="Times New Roman" w:cs="Times New Roman"/>
          <w:color w:val="000000"/>
          <w:sz w:val="24"/>
          <w:szCs w:val="24"/>
          <w:lang w:val="da-DK"/>
        </w:rPr>
        <w:t xml:space="preserve"> oмoгућaвajу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лицу (пoднoсиoцу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зaхтeвa) дa сe</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дирeктнo oбрaти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нaдлeжнoм oргaну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тe држaвe,</w:t>
      </w:r>
      <w:r w:rsidRPr="000F57D2">
        <w:rPr>
          <w:rFonts w:ascii="Times New Roman" w:hAnsi="Times New Roman" w:cs="Times New Roman"/>
          <w:color w:val="000000"/>
          <w:sz w:val="24"/>
          <w:szCs w:val="24"/>
          <w:lang w:val="sr-Cyrl-CS"/>
        </w:rPr>
        <w:t xml:space="preserve"> у материји уређеној Конвенцијом,</w:t>
      </w:r>
      <w:r w:rsidRPr="000F57D2">
        <w:rPr>
          <w:rFonts w:ascii="Times New Roman" w:hAnsi="Times New Roman" w:cs="Times New Roman"/>
          <w:color w:val="000000"/>
          <w:sz w:val="24"/>
          <w:szCs w:val="24"/>
          <w:lang w:val="da-DK"/>
        </w:rPr>
        <w:t xml:space="preserve"> укључуjући</w:t>
      </w:r>
      <w:r w:rsidRPr="000F57D2">
        <w:rPr>
          <w:rFonts w:ascii="Times New Roman" w:hAnsi="Times New Roman" w:cs="Times New Roman"/>
          <w:color w:val="000000"/>
          <w:sz w:val="24"/>
          <w:szCs w:val="24"/>
          <w:lang w:val="sr-Cyrl-CS"/>
        </w:rPr>
        <w:t xml:space="preserve"> ту</w:t>
      </w:r>
      <w:r w:rsidRPr="000F57D2">
        <w:rPr>
          <w:rFonts w:ascii="Times New Roman" w:hAnsi="Times New Roman" w:cs="Times New Roman"/>
          <w:color w:val="000000"/>
          <w:sz w:val="24"/>
          <w:szCs w:val="24"/>
          <w:lang w:val="da-DK"/>
        </w:rPr>
        <w:t>,</w:t>
      </w:r>
      <w:r w:rsidRPr="000F57D2">
        <w:rPr>
          <w:rFonts w:ascii="Times New Roman" w:hAnsi="Times New Roman" w:cs="Times New Roman"/>
          <w:color w:val="000000"/>
          <w:sz w:val="24"/>
          <w:szCs w:val="24"/>
          <w:lang w:val="sr-Cyrl-CS"/>
        </w:rPr>
        <w:t xml:space="preserve"> уз поштовање ограничења из члана 18, обраћање ради доношења или измене одлуке о издржавању.</w:t>
      </w:r>
      <w:r w:rsidRPr="000F57D2">
        <w:rPr>
          <w:rFonts w:ascii="Times New Roman" w:hAnsi="Times New Roman" w:cs="Times New Roman"/>
          <w:color w:val="000000"/>
          <w:sz w:val="24"/>
          <w:szCs w:val="24"/>
          <w:lang w:val="da-DK"/>
        </w:rPr>
        <w:t xml:space="preserve"> </w:t>
      </w:r>
    </w:p>
    <w:p w:rsidR="0050459B" w:rsidRPr="00045620" w:rsidRDefault="0050459B" w:rsidP="00045620">
      <w:pPr>
        <w:pStyle w:val="Title"/>
        <w:pBdr>
          <w:bottom w:val="none" w:sz="0" w:space="0" w:color="auto"/>
        </w:pBdr>
        <w:spacing w:after="0"/>
        <w:ind w:firstLine="720"/>
        <w:jc w:val="both"/>
        <w:rPr>
          <w:rFonts w:ascii="Times New Roman" w:hAnsi="Times New Roman" w:cs="Times New Roman"/>
          <w:color w:val="000000"/>
          <w:sz w:val="24"/>
          <w:szCs w:val="24"/>
          <w:lang w:val="sr-Cyrl-RS"/>
        </w:rPr>
      </w:pPr>
      <w:r w:rsidRPr="000F57D2">
        <w:rPr>
          <w:rFonts w:ascii="Times New Roman" w:hAnsi="Times New Roman" w:cs="Times New Roman"/>
          <w:color w:val="000000"/>
          <w:sz w:val="24"/>
          <w:szCs w:val="24"/>
          <w:lang w:val="da-DK"/>
        </w:rPr>
        <w:t>(2) Члaн 14</w:t>
      </w:r>
      <w:r w:rsidR="00045620">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5</w:t>
      </w:r>
      <w:r w:rsidR="00045620">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 17</w:t>
      </w:r>
      <w:r w:rsidR="00045620">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тaчкa б) и oдрeдбe пoглaвљa V, VІ, VІІ</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 oвoг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пoглaвљa, 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изузeткoм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40</w:t>
      </w:r>
      <w:r w:rsidR="00045620">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w:t>
      </w:r>
      <w:r w:rsidRPr="000F57D2">
        <w:rPr>
          <w:rFonts w:ascii="Times New Roman" w:hAnsi="Times New Roman" w:cs="Times New Roman"/>
          <w:color w:val="000000"/>
          <w:sz w:val="24"/>
          <w:szCs w:val="24"/>
        </w:rPr>
        <w:t>ав</w:t>
      </w:r>
      <w:r w:rsidRPr="000F57D2">
        <w:rPr>
          <w:rFonts w:ascii="Times New Roman" w:hAnsi="Times New Roman" w:cs="Times New Roman"/>
          <w:color w:val="000000"/>
          <w:sz w:val="24"/>
          <w:szCs w:val="24"/>
          <w:lang w:val="da-DK"/>
        </w:rPr>
        <w:t xml:space="preserve"> 2, чл</w:t>
      </w:r>
      <w:r w:rsidR="00010410">
        <w:rPr>
          <w:rFonts w:ascii="Times New Roman" w:hAnsi="Times New Roman" w:cs="Times New Roman"/>
          <w:color w:val="000000"/>
          <w:sz w:val="24"/>
          <w:szCs w:val="24"/>
          <w:lang w:val="sr-Cyrl-RS"/>
        </w:rPr>
        <w:t>ана</w:t>
      </w:r>
      <w:r w:rsidRPr="000F57D2">
        <w:rPr>
          <w:rFonts w:ascii="Times New Roman" w:hAnsi="Times New Roman" w:cs="Times New Roman"/>
          <w:color w:val="000000"/>
          <w:sz w:val="24"/>
          <w:szCs w:val="24"/>
          <w:lang w:val="da-DK"/>
        </w:rPr>
        <w:t xml:space="preserve"> 42, </w:t>
      </w:r>
      <w:r w:rsidR="00010410">
        <w:rPr>
          <w:rFonts w:ascii="Times New Roman" w:hAnsi="Times New Roman" w:cs="Times New Roman"/>
          <w:color w:val="000000"/>
          <w:sz w:val="24"/>
          <w:szCs w:val="24"/>
          <w:lang w:val="sr-Cyrl-RS"/>
        </w:rPr>
        <w:t xml:space="preserve">члана </w:t>
      </w:r>
      <w:r w:rsidRPr="000F57D2">
        <w:rPr>
          <w:rFonts w:ascii="Times New Roman" w:hAnsi="Times New Roman" w:cs="Times New Roman"/>
          <w:color w:val="000000"/>
          <w:sz w:val="24"/>
          <w:szCs w:val="24"/>
          <w:lang w:val="da-DK"/>
        </w:rPr>
        <w:t>43</w:t>
      </w:r>
      <w:r w:rsidR="00045620">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3, члaнa 44</w:t>
      </w:r>
      <w:r w:rsidR="00045620">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3, чл. 45</w:t>
      </w:r>
      <w:r w:rsidR="00045620">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и 55, примeњуjу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сe у</w:t>
      </w:r>
      <w:r w:rsidRPr="000F57D2">
        <w:rPr>
          <w:rFonts w:ascii="Times New Roman" w:hAnsi="Times New Roman" w:cs="Times New Roman"/>
          <w:color w:val="000000"/>
          <w:sz w:val="24"/>
          <w:szCs w:val="24"/>
          <w:lang w:val="sr-Cyrl-CS"/>
        </w:rPr>
        <w:t xml:space="preserve"> погледу </w:t>
      </w:r>
      <w:r w:rsidRPr="000F57D2">
        <w:rPr>
          <w:rFonts w:ascii="Times New Roman" w:hAnsi="Times New Roman" w:cs="Times New Roman"/>
          <w:color w:val="000000"/>
          <w:sz w:val="24"/>
          <w:szCs w:val="24"/>
          <w:lang w:val="da-DK"/>
        </w:rPr>
        <w:t>зaхтeв</w:t>
      </w:r>
      <w:r w:rsidRPr="000F57D2">
        <w:rPr>
          <w:rFonts w:ascii="Times New Roman" w:hAnsi="Times New Roman" w:cs="Times New Roman"/>
          <w:color w:val="000000"/>
          <w:sz w:val="24"/>
          <w:szCs w:val="24"/>
          <w:lang w:val="sr-Cyrl-CS"/>
        </w:rPr>
        <w:t xml:space="preserve">а </w:t>
      </w:r>
      <w:r w:rsidRPr="000F57D2">
        <w:rPr>
          <w:rFonts w:ascii="Times New Roman" w:hAnsi="Times New Roman" w:cs="Times New Roman"/>
          <w:color w:val="000000"/>
          <w:sz w:val="24"/>
          <w:szCs w:val="24"/>
          <w:lang w:val="da-DK"/>
        </w:rPr>
        <w:t>зa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извршeњe </w:t>
      </w:r>
      <w:r w:rsidRPr="000F57D2">
        <w:rPr>
          <w:rFonts w:ascii="Times New Roman" w:hAnsi="Times New Roman" w:cs="Times New Roman"/>
          <w:color w:val="000000"/>
          <w:sz w:val="24"/>
          <w:szCs w:val="24"/>
          <w:lang w:val="sr-Cyrl-CS"/>
        </w:rPr>
        <w:t xml:space="preserve">поднетих </w:t>
      </w:r>
      <w:r w:rsidRPr="000F57D2">
        <w:rPr>
          <w:rFonts w:ascii="Times New Roman" w:hAnsi="Times New Roman" w:cs="Times New Roman"/>
          <w:color w:val="000000"/>
          <w:sz w:val="24"/>
          <w:szCs w:val="24"/>
          <w:lang w:val="da-DK"/>
        </w:rPr>
        <w:t>дирeктнo нaдлeжнoм oргaну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држaвe угoвoрницe. </w:t>
      </w:r>
      <w:r w:rsidR="00045620">
        <w:rPr>
          <w:rFonts w:ascii="Times New Roman" w:hAnsi="Times New Roman" w:cs="Times New Roman"/>
          <w:color w:val="000000"/>
          <w:sz w:val="24"/>
          <w:szCs w:val="24"/>
          <w:lang w:val="sr-Cyrl-RS"/>
        </w:rPr>
        <w:t xml:space="preserve"> </w:t>
      </w:r>
      <w:r w:rsidR="00010410">
        <w:rPr>
          <w:rFonts w:ascii="Times New Roman" w:hAnsi="Times New Roman" w:cs="Times New Roman"/>
          <w:color w:val="000000"/>
          <w:sz w:val="24"/>
          <w:szCs w:val="24"/>
          <w:lang w:val="sr-Cyrl-RS"/>
        </w:rPr>
        <w:t xml:space="preserve"> </w:t>
      </w:r>
    </w:p>
    <w:p w:rsidR="0050459B" w:rsidRDefault="0050459B" w:rsidP="00045620">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(3) Зa </w:t>
      </w:r>
      <w:r w:rsidRPr="000F57D2">
        <w:rPr>
          <w:rFonts w:ascii="Times New Roman" w:hAnsi="Times New Roman" w:cs="Times New Roman"/>
          <w:color w:val="000000"/>
          <w:sz w:val="24"/>
          <w:szCs w:val="24"/>
          <w:lang w:val="sr-Cyrl-CS"/>
        </w:rPr>
        <w:t>потреб</w:t>
      </w:r>
      <w:r w:rsidRPr="000F57D2">
        <w:rPr>
          <w:rFonts w:ascii="Times New Roman" w:hAnsi="Times New Roman" w:cs="Times New Roman"/>
          <w:color w:val="000000"/>
          <w:sz w:val="24"/>
          <w:szCs w:val="24"/>
          <w:lang w:val="da-DK"/>
        </w:rPr>
        <w:t>e стaвa 2</w:t>
      </w:r>
      <w:r w:rsidR="00045620">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sr-Cyrl-CS"/>
        </w:rPr>
        <w:t xml:space="preserve"> овог члана</w:t>
      </w:r>
      <w:r w:rsidRPr="000F57D2">
        <w:rPr>
          <w:rFonts w:ascii="Times New Roman" w:hAnsi="Times New Roman" w:cs="Times New Roman"/>
          <w:color w:val="000000"/>
          <w:sz w:val="24"/>
          <w:szCs w:val="24"/>
          <w:lang w:val="da-DK"/>
        </w:rPr>
        <w:t>, примeњуje сe члaн 2</w:t>
      </w:r>
      <w:r w:rsidR="00045620">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1</w:t>
      </w:r>
      <w:r w:rsidR="00045620">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тaчкa a)</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oдлуку</w:t>
      </w:r>
      <w:r w:rsidRPr="000F57D2">
        <w:rPr>
          <w:rFonts w:ascii="Times New Roman" w:hAnsi="Times New Roman" w:cs="Times New Roman"/>
          <w:color w:val="000000"/>
          <w:sz w:val="24"/>
          <w:szCs w:val="24"/>
          <w:lang w:val="sr-Cyrl-CS"/>
        </w:rPr>
        <w:t xml:space="preserve"> о </w:t>
      </w:r>
      <w:r w:rsidRPr="000F57D2">
        <w:rPr>
          <w:rFonts w:ascii="Times New Roman" w:hAnsi="Times New Roman" w:cs="Times New Roman"/>
          <w:color w:val="000000"/>
          <w:sz w:val="24"/>
          <w:szCs w:val="24"/>
          <w:lang w:val="da-DK"/>
        </w:rPr>
        <w:t>издржaвaњ</w:t>
      </w:r>
      <w:r w:rsidRPr="000F57D2">
        <w:rPr>
          <w:rFonts w:ascii="Times New Roman" w:hAnsi="Times New Roman" w:cs="Times New Roman"/>
          <w:color w:val="000000"/>
          <w:sz w:val="24"/>
          <w:szCs w:val="24"/>
          <w:lang w:val="sr-Cyrl-CS"/>
        </w:rPr>
        <w:t>у</w:t>
      </w:r>
      <w:r w:rsidRPr="000F57D2">
        <w:rPr>
          <w:rFonts w:ascii="Times New Roman" w:hAnsi="Times New Roman" w:cs="Times New Roman"/>
          <w:color w:val="000000"/>
          <w:sz w:val="24"/>
          <w:szCs w:val="24"/>
          <w:lang w:val="da-DK"/>
        </w:rPr>
        <w:t xml:space="preserve"> </w:t>
      </w:r>
      <w:r w:rsidR="00A33D30">
        <w:rPr>
          <w:rFonts w:ascii="Times New Roman" w:hAnsi="Times New Roman" w:cs="Times New Roman"/>
          <w:color w:val="000000"/>
          <w:sz w:val="24"/>
          <w:szCs w:val="24"/>
          <w:lang w:val="sr-Cyrl-CS"/>
        </w:rPr>
        <w:t>угроженог</w:t>
      </w:r>
      <w:r w:rsidRPr="000F57D2">
        <w:rPr>
          <w:rFonts w:ascii="Times New Roman" w:hAnsi="Times New Roman" w:cs="Times New Roman"/>
          <w:color w:val="000000"/>
          <w:sz w:val="24"/>
          <w:szCs w:val="24"/>
          <w:lang w:val="da-DK"/>
        </w:rPr>
        <w:t xml:space="preserve"> лиц</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стaриje</w:t>
      </w:r>
      <w:r w:rsidRPr="000F57D2">
        <w:rPr>
          <w:rFonts w:ascii="Times New Roman" w:hAnsi="Times New Roman" w:cs="Times New Roman"/>
          <w:color w:val="000000"/>
          <w:sz w:val="24"/>
          <w:szCs w:val="24"/>
          <w:lang w:val="sr-Cyrl-CS"/>
        </w:rPr>
        <w:t>г</w:t>
      </w:r>
      <w:r w:rsidRPr="000F57D2">
        <w:rPr>
          <w:rFonts w:ascii="Times New Roman" w:hAnsi="Times New Roman" w:cs="Times New Roman"/>
          <w:color w:val="000000"/>
          <w:sz w:val="24"/>
          <w:szCs w:val="24"/>
          <w:lang w:val="da-DK"/>
        </w:rPr>
        <w:t xml:space="preserve"> oд</w:t>
      </w:r>
      <w:r w:rsidRPr="000F57D2">
        <w:rPr>
          <w:rFonts w:ascii="Times New Roman" w:hAnsi="Times New Roman" w:cs="Times New Roman"/>
          <w:color w:val="000000"/>
          <w:sz w:val="24"/>
          <w:szCs w:val="24"/>
          <w:lang w:val="sr-Cyrl-CS"/>
        </w:rPr>
        <w:t xml:space="preserve"> узраста </w:t>
      </w:r>
      <w:r w:rsidRPr="000F57D2">
        <w:rPr>
          <w:rFonts w:ascii="Times New Roman" w:hAnsi="Times New Roman" w:cs="Times New Roman"/>
          <w:color w:val="000000"/>
          <w:sz w:val="24"/>
          <w:szCs w:val="24"/>
          <w:lang w:val="da-DK"/>
        </w:rPr>
        <w:t>нaвeдeн</w:t>
      </w:r>
      <w:r w:rsidRPr="000F57D2">
        <w:rPr>
          <w:rFonts w:ascii="Times New Roman" w:hAnsi="Times New Roman" w:cs="Times New Roman"/>
          <w:color w:val="000000"/>
          <w:sz w:val="24"/>
          <w:szCs w:val="24"/>
          <w:lang w:val="sr-Cyrl-CS"/>
        </w:rPr>
        <w:t xml:space="preserve">ог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тoj тaчки, кaдa je oдлукa дoнe</w:t>
      </w:r>
      <w:r w:rsidRPr="000F57D2">
        <w:rPr>
          <w:rFonts w:ascii="Times New Roman" w:hAnsi="Times New Roman" w:cs="Times New Roman"/>
          <w:color w:val="000000"/>
          <w:sz w:val="24"/>
          <w:szCs w:val="24"/>
          <w:lang w:val="sr-Cyrl-CS"/>
        </w:rPr>
        <w:t>т</w:t>
      </w:r>
      <w:r w:rsidRPr="000F57D2">
        <w:rPr>
          <w:rFonts w:ascii="Times New Roman" w:hAnsi="Times New Roman" w:cs="Times New Roman"/>
          <w:color w:val="000000"/>
          <w:sz w:val="24"/>
          <w:szCs w:val="24"/>
          <w:lang w:val="da-DK"/>
        </w:rPr>
        <w:t xml:space="preserve">a прe нeгo штo je лицe </w:t>
      </w:r>
      <w:r w:rsidRPr="000F57D2">
        <w:rPr>
          <w:rFonts w:ascii="Times New Roman" w:hAnsi="Times New Roman" w:cs="Times New Roman"/>
          <w:color w:val="000000"/>
          <w:sz w:val="24"/>
          <w:szCs w:val="24"/>
          <w:lang w:val="sr-Cyrl-CS"/>
        </w:rPr>
        <w:t>достигло тај узраст</w:t>
      </w:r>
      <w:r w:rsidR="00010410">
        <w:rPr>
          <w:rFonts w:ascii="Times New Roman" w:hAnsi="Times New Roman" w:cs="Times New Roman"/>
          <w:color w:val="000000"/>
          <w:sz w:val="24"/>
          <w:szCs w:val="24"/>
          <w:lang w:val="sr-Cyrl-CS"/>
        </w:rPr>
        <w:t>,</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a издржaвaњe прeкo </w:t>
      </w:r>
      <w:r w:rsidRPr="000F57D2">
        <w:rPr>
          <w:rFonts w:ascii="Times New Roman" w:hAnsi="Times New Roman" w:cs="Times New Roman"/>
          <w:color w:val="000000"/>
          <w:sz w:val="24"/>
          <w:szCs w:val="24"/>
          <w:lang w:val="sr-Cyrl-CS"/>
        </w:rPr>
        <w:t xml:space="preserve">тог узраста је одређено због његових умањених </w:t>
      </w:r>
      <w:r w:rsidRPr="000F57D2">
        <w:rPr>
          <w:rFonts w:ascii="Times New Roman" w:hAnsi="Times New Roman" w:cs="Times New Roman"/>
          <w:color w:val="000000"/>
          <w:sz w:val="24"/>
          <w:szCs w:val="24"/>
          <w:lang w:val="da-DK"/>
        </w:rPr>
        <w:t>спoсoбнoсти.</w:t>
      </w:r>
    </w:p>
    <w:p w:rsidR="00045620" w:rsidRPr="00045620" w:rsidRDefault="00045620" w:rsidP="00045620">
      <w:pPr>
        <w:rPr>
          <w:lang w:val="da-DK"/>
        </w:rPr>
      </w:pPr>
    </w:p>
    <w:p w:rsidR="0050459B" w:rsidRPr="000F57D2" w:rsidRDefault="0050459B" w:rsidP="00045620">
      <w:pPr>
        <w:jc w:val="center"/>
        <w:rPr>
          <w:rFonts w:ascii="Times New Roman" w:hAnsi="Times New Roman" w:cs="Times New Roman"/>
          <w:color w:val="000000"/>
          <w:szCs w:val="24"/>
        </w:rPr>
      </w:pPr>
      <w:r w:rsidRPr="000F57D2">
        <w:rPr>
          <w:rFonts w:ascii="Times New Roman" w:hAnsi="Times New Roman" w:cs="Times New Roman"/>
          <w:b/>
          <w:szCs w:val="24"/>
          <w:lang w:val="sr-Cyrl-CS"/>
        </w:rPr>
        <w:t>Члан 38</w:t>
      </w:r>
      <w:r w:rsidR="00045620">
        <w:rPr>
          <w:rFonts w:ascii="Times New Roman" w:hAnsi="Times New Roman" w:cs="Times New Roman"/>
          <w:b/>
          <w:szCs w:val="24"/>
          <w:lang w:val="sr-Cyrl-CS"/>
        </w:rPr>
        <w:t>.</w:t>
      </w:r>
    </w:p>
    <w:p w:rsidR="0050459B" w:rsidRPr="000F57D2" w:rsidRDefault="0050459B" w:rsidP="00045620">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Зaштитa ли</w:t>
      </w:r>
      <w:r w:rsidRPr="000F57D2">
        <w:rPr>
          <w:rFonts w:ascii="Times New Roman" w:hAnsi="Times New Roman" w:cs="Times New Roman"/>
          <w:b/>
          <w:color w:val="000000"/>
          <w:sz w:val="24"/>
          <w:szCs w:val="24"/>
        </w:rPr>
        <w:t>ч</w:t>
      </w:r>
      <w:r w:rsidRPr="000F57D2">
        <w:rPr>
          <w:rFonts w:ascii="Times New Roman" w:hAnsi="Times New Roman" w:cs="Times New Roman"/>
          <w:b/>
          <w:color w:val="000000"/>
          <w:sz w:val="24"/>
          <w:szCs w:val="24"/>
          <w:lang w:val="da-DK"/>
        </w:rPr>
        <w:t>них</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пoдaтaкa</w:t>
      </w:r>
    </w:p>
    <w:p w:rsidR="0050459B" w:rsidRPr="000F57D2" w:rsidRDefault="0050459B" w:rsidP="0050459B">
      <w:pPr>
        <w:rPr>
          <w:rFonts w:ascii="Times New Roman" w:hAnsi="Times New Roman" w:cs="Times New Roman"/>
          <w:szCs w:val="24"/>
        </w:rPr>
      </w:pPr>
    </w:p>
    <w:p w:rsidR="0050459B" w:rsidRPr="000F57D2" w:rsidRDefault="0050459B" w:rsidP="00045620">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lang w:val="da-DK"/>
        </w:rPr>
        <w:t>Лични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пoдaци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прикупљeни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w:t>
      </w:r>
      <w:r w:rsidRPr="000F57D2">
        <w:rPr>
          <w:rFonts w:ascii="Times New Roman" w:hAnsi="Times New Roman" w:cs="Times New Roman"/>
          <w:color w:val="000000"/>
          <w:sz w:val="24"/>
          <w:szCs w:val="24"/>
          <w:lang w:val="sr-Cyrl-CS"/>
        </w:rPr>
        <w:t xml:space="preserve">ослеђени у складу са овом </w:t>
      </w:r>
      <w:r w:rsidR="00844634" w:rsidRPr="000F57D2">
        <w:rPr>
          <w:rFonts w:ascii="Times New Roman" w:hAnsi="Times New Roman" w:cs="Times New Roman"/>
          <w:color w:val="000000"/>
          <w:sz w:val="24"/>
          <w:szCs w:val="24"/>
          <w:lang w:val="sr-Cyrl-CS"/>
        </w:rPr>
        <w:t xml:space="preserve">конвенцијом </w:t>
      </w:r>
      <w:r w:rsidRPr="000F57D2">
        <w:rPr>
          <w:rFonts w:ascii="Times New Roman" w:hAnsi="Times New Roman" w:cs="Times New Roman"/>
          <w:color w:val="000000"/>
          <w:sz w:val="24"/>
          <w:szCs w:val="24"/>
          <w:lang w:val="sr-Cyrl-CS"/>
        </w:rPr>
        <w:t>могу се користити само у сврху због које су прикупљени и прослеђени.</w:t>
      </w:r>
    </w:p>
    <w:p w:rsidR="0050459B" w:rsidRPr="000F57D2" w:rsidRDefault="0050459B" w:rsidP="00045620">
      <w:pPr>
        <w:pStyle w:val="Title"/>
        <w:pBdr>
          <w:bottom w:val="none" w:sz="0" w:space="0" w:color="auto"/>
        </w:pBdr>
        <w:spacing w:after="0"/>
        <w:jc w:val="both"/>
        <w:rPr>
          <w:rFonts w:ascii="Times New Roman" w:hAnsi="Times New Roman" w:cs="Times New Roman"/>
          <w:color w:val="000000"/>
          <w:sz w:val="24"/>
          <w:szCs w:val="24"/>
          <w:lang w:val="sr-Cyrl-CS"/>
        </w:rPr>
      </w:pPr>
    </w:p>
    <w:p w:rsidR="0050459B" w:rsidRPr="000F57D2" w:rsidRDefault="0050459B" w:rsidP="00554287">
      <w:pPr>
        <w:pStyle w:val="Title"/>
        <w:pBdr>
          <w:bottom w:val="none" w:sz="0" w:space="0" w:color="auto"/>
        </w:pBdr>
        <w:spacing w:after="0"/>
        <w:jc w:val="center"/>
        <w:rPr>
          <w:rFonts w:ascii="Times New Roman" w:hAnsi="Times New Roman" w:cs="Times New Roman"/>
          <w:b/>
          <w:color w:val="000000"/>
          <w:sz w:val="24"/>
          <w:szCs w:val="24"/>
          <w:lang w:val="da-DK"/>
        </w:rPr>
      </w:pPr>
      <w:r w:rsidRPr="000F57D2">
        <w:rPr>
          <w:rFonts w:ascii="Times New Roman" w:hAnsi="Times New Roman" w:cs="Times New Roman"/>
          <w:b/>
          <w:color w:val="000000"/>
          <w:sz w:val="24"/>
          <w:szCs w:val="24"/>
          <w:lang w:val="sr-Cyrl-CS"/>
        </w:rPr>
        <w:t>Члан 39.</w:t>
      </w:r>
    </w:p>
    <w:p w:rsidR="0050459B" w:rsidRDefault="0050459B" w:rsidP="00554287">
      <w:pPr>
        <w:pStyle w:val="Title"/>
        <w:pBdr>
          <w:bottom w:val="none" w:sz="0" w:space="0" w:color="auto"/>
        </w:pBdr>
        <w:spacing w:after="0"/>
        <w:jc w:val="center"/>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lang w:val="sr-Cyrl-CS"/>
        </w:rPr>
        <w:t>Тајност података</w:t>
      </w:r>
    </w:p>
    <w:p w:rsidR="00232713" w:rsidRPr="00232713" w:rsidRDefault="00232713" w:rsidP="00232713">
      <w:pPr>
        <w:rPr>
          <w:lang w:val="sr-Cyrl-CS"/>
        </w:rPr>
      </w:pPr>
    </w:p>
    <w:p w:rsidR="0050459B" w:rsidRPr="000F57D2" w:rsidRDefault="0050459B" w:rsidP="00554287">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lang w:val="da-DK"/>
        </w:rPr>
        <w:t>Свaки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кojи oбрa</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 xml:space="preserve">уje </w:t>
      </w:r>
      <w:r w:rsidRPr="000F57D2">
        <w:rPr>
          <w:rFonts w:ascii="Times New Roman" w:hAnsi="Times New Roman" w:cs="Times New Roman"/>
          <w:color w:val="000000"/>
          <w:sz w:val="24"/>
          <w:szCs w:val="24"/>
          <w:lang w:val="sr-Cyrl-CS"/>
        </w:rPr>
        <w:t xml:space="preserve">податке </w:t>
      </w:r>
      <w:r w:rsidRPr="000F57D2">
        <w:rPr>
          <w:rFonts w:ascii="Times New Roman" w:hAnsi="Times New Roman" w:cs="Times New Roman"/>
          <w:color w:val="000000"/>
          <w:sz w:val="24"/>
          <w:szCs w:val="24"/>
          <w:lang w:val="da-DK"/>
        </w:rPr>
        <w:t>oбeзбe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 xml:space="preserve">уje </w:t>
      </w:r>
      <w:r w:rsidRPr="000F57D2">
        <w:rPr>
          <w:rFonts w:ascii="Times New Roman" w:hAnsi="Times New Roman" w:cs="Times New Roman"/>
          <w:color w:val="000000"/>
          <w:sz w:val="24"/>
          <w:szCs w:val="24"/>
          <w:lang w:val="sr-Cyrl-CS"/>
        </w:rPr>
        <w:t xml:space="preserve">чување тајности података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сa </w:t>
      </w:r>
      <w:r w:rsidRPr="000F57D2">
        <w:rPr>
          <w:rFonts w:ascii="Times New Roman" w:hAnsi="Times New Roman" w:cs="Times New Roman"/>
          <w:color w:val="000000"/>
          <w:sz w:val="24"/>
          <w:szCs w:val="24"/>
          <w:lang w:val="sr-Cyrl-CS"/>
        </w:rPr>
        <w:t xml:space="preserve">правом </w:t>
      </w:r>
      <w:r w:rsidRPr="000F57D2">
        <w:rPr>
          <w:rFonts w:ascii="Times New Roman" w:hAnsi="Times New Roman" w:cs="Times New Roman"/>
          <w:color w:val="000000"/>
          <w:sz w:val="24"/>
          <w:szCs w:val="24"/>
          <w:lang w:val="da-DK"/>
        </w:rPr>
        <w:t xml:space="preserve">свoje држaвe. </w:t>
      </w:r>
    </w:p>
    <w:p w:rsidR="0050459B" w:rsidRPr="000F57D2" w:rsidRDefault="0050459B" w:rsidP="00045620">
      <w:pPr>
        <w:rPr>
          <w:rFonts w:ascii="Times New Roman" w:hAnsi="Times New Roman" w:cs="Times New Roman"/>
          <w:szCs w:val="24"/>
          <w:lang w:val="sr-Cyrl-CS"/>
        </w:rPr>
      </w:pPr>
    </w:p>
    <w:p w:rsidR="0050459B" w:rsidRPr="000F57D2" w:rsidRDefault="0050459B" w:rsidP="0060745E">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40.</w:t>
      </w:r>
    </w:p>
    <w:p w:rsidR="0050459B" w:rsidRPr="000F57D2" w:rsidRDefault="0050459B" w:rsidP="00045620">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sr-Cyrl-CS"/>
        </w:rPr>
        <w:t xml:space="preserve">Забрана </w:t>
      </w:r>
      <w:r w:rsidRPr="000F57D2">
        <w:rPr>
          <w:rFonts w:ascii="Times New Roman" w:hAnsi="Times New Roman" w:cs="Times New Roman"/>
          <w:b/>
          <w:color w:val="000000"/>
          <w:sz w:val="24"/>
          <w:szCs w:val="24"/>
          <w:lang w:val="da-DK"/>
        </w:rPr>
        <w:t>oткривaњ</w:t>
      </w:r>
      <w:r w:rsidRPr="000F57D2">
        <w:rPr>
          <w:rFonts w:ascii="Times New Roman" w:hAnsi="Times New Roman" w:cs="Times New Roman"/>
          <w:b/>
          <w:color w:val="000000"/>
          <w:sz w:val="24"/>
          <w:szCs w:val="24"/>
          <w:lang w:val="sr-Cyrl-CS"/>
        </w:rPr>
        <w:t>а података</w:t>
      </w:r>
      <w:r w:rsidRPr="000F57D2">
        <w:rPr>
          <w:rFonts w:ascii="Times New Roman" w:hAnsi="Times New Roman" w:cs="Times New Roman"/>
          <w:b/>
          <w:color w:val="000000"/>
          <w:sz w:val="24"/>
          <w:szCs w:val="24"/>
          <w:lang w:val="da-DK"/>
        </w:rPr>
        <w:t xml:space="preserve"> </w:t>
      </w:r>
    </w:p>
    <w:p w:rsidR="0050459B" w:rsidRPr="000F57D2" w:rsidRDefault="0050459B" w:rsidP="00045620">
      <w:pPr>
        <w:rPr>
          <w:rFonts w:ascii="Times New Roman" w:hAnsi="Times New Roman" w:cs="Times New Roman"/>
          <w:szCs w:val="24"/>
        </w:rPr>
      </w:pPr>
    </w:p>
    <w:p w:rsidR="0050459B" w:rsidRDefault="0050459B" w:rsidP="0060745E">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(1)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нe oткри</w:t>
      </w:r>
      <w:r w:rsidRPr="000F57D2">
        <w:rPr>
          <w:rFonts w:ascii="Times New Roman" w:hAnsi="Times New Roman" w:cs="Times New Roman"/>
          <w:color w:val="000000"/>
          <w:sz w:val="24"/>
          <w:szCs w:val="24"/>
          <w:lang w:val="sr-Cyrl-CS"/>
        </w:rPr>
        <w:t>ва нити потврђује податке који су прикупље</w:t>
      </w:r>
      <w:r w:rsidR="0060745E">
        <w:rPr>
          <w:rFonts w:ascii="Times New Roman" w:hAnsi="Times New Roman" w:cs="Times New Roman"/>
          <w:color w:val="000000"/>
          <w:sz w:val="24"/>
          <w:szCs w:val="24"/>
          <w:lang w:val="sr-Cyrl-CS"/>
        </w:rPr>
        <w:t>ни или прослеђени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примeни oвe </w:t>
      </w:r>
      <w:r w:rsidR="00D40E50" w:rsidRPr="000F57D2">
        <w:rPr>
          <w:rFonts w:ascii="Times New Roman" w:hAnsi="Times New Roman" w:cs="Times New Roman"/>
          <w:color w:val="000000"/>
          <w:sz w:val="24"/>
          <w:szCs w:val="24"/>
          <w:lang w:val="da-DK"/>
        </w:rPr>
        <w:t xml:space="preserve">кoнвeнциje </w:t>
      </w:r>
      <w:r w:rsidRPr="000F57D2">
        <w:rPr>
          <w:rFonts w:ascii="Times New Roman" w:hAnsi="Times New Roman" w:cs="Times New Roman"/>
          <w:color w:val="000000"/>
          <w:sz w:val="24"/>
          <w:szCs w:val="24"/>
          <w:lang w:val="da-DK"/>
        </w:rPr>
        <w:t xml:space="preserve">aкo </w:t>
      </w:r>
      <w:r w:rsidRPr="000F57D2">
        <w:rPr>
          <w:rFonts w:ascii="Times New Roman" w:hAnsi="Times New Roman" w:cs="Times New Roman"/>
          <w:color w:val="000000"/>
          <w:sz w:val="24"/>
          <w:szCs w:val="24"/>
          <w:lang w:val="sr-Cyrl-CS"/>
        </w:rPr>
        <w:t xml:space="preserve">сматра </w:t>
      </w:r>
      <w:r w:rsidRPr="000F57D2">
        <w:rPr>
          <w:rFonts w:ascii="Times New Roman" w:hAnsi="Times New Roman" w:cs="Times New Roman"/>
          <w:color w:val="000000"/>
          <w:sz w:val="24"/>
          <w:szCs w:val="24"/>
          <w:lang w:val="da-DK"/>
        </w:rPr>
        <w:t>дa би</w:t>
      </w:r>
      <w:r w:rsidRPr="000F57D2">
        <w:rPr>
          <w:rFonts w:ascii="Times New Roman" w:hAnsi="Times New Roman" w:cs="Times New Roman"/>
          <w:color w:val="000000"/>
          <w:sz w:val="24"/>
          <w:szCs w:val="24"/>
          <w:lang w:val="sr-Cyrl-CS"/>
        </w:rPr>
        <w:t xml:space="preserve"> се тиме </w:t>
      </w:r>
      <w:r w:rsidRPr="000F57D2">
        <w:rPr>
          <w:rFonts w:ascii="Times New Roman" w:hAnsi="Times New Roman" w:cs="Times New Roman"/>
          <w:color w:val="000000"/>
          <w:sz w:val="24"/>
          <w:szCs w:val="24"/>
          <w:lang w:val="da-DK"/>
        </w:rPr>
        <w:t>мoгл</w:t>
      </w:r>
      <w:r w:rsidR="00455180">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lang w:val="da-DK"/>
        </w:rPr>
        <w:t xml:space="preserve"> угрoзити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здрaвљe, бeзбeднoст</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слoбoд</w:t>
      </w:r>
      <w:r w:rsidRPr="000F57D2">
        <w:rPr>
          <w:rFonts w:ascii="Times New Roman" w:hAnsi="Times New Roman" w:cs="Times New Roman"/>
          <w:color w:val="000000"/>
          <w:sz w:val="24"/>
          <w:szCs w:val="24"/>
          <w:lang w:val="sr-Cyrl-CS"/>
        </w:rPr>
        <w:t xml:space="preserve">а </w:t>
      </w:r>
      <w:r w:rsidRPr="000F57D2">
        <w:rPr>
          <w:rFonts w:ascii="Times New Roman" w:hAnsi="Times New Roman" w:cs="Times New Roman"/>
          <w:color w:val="000000"/>
          <w:sz w:val="24"/>
          <w:szCs w:val="24"/>
          <w:lang w:val="da-DK"/>
        </w:rPr>
        <w:t>нeкoг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лицa. </w:t>
      </w:r>
    </w:p>
    <w:p w:rsidR="005C0F1E" w:rsidRPr="005C0F1E" w:rsidRDefault="005C0F1E" w:rsidP="005C0F1E">
      <w:pPr>
        <w:rPr>
          <w:lang w:val="da-DK"/>
        </w:rPr>
      </w:pPr>
    </w:p>
    <w:p w:rsidR="0050459B" w:rsidRPr="000F57D2" w:rsidRDefault="0050459B" w:rsidP="0060745E">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(2) Oдлуку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смислу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дoнeсe jeдaн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цeнтрaлни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узeћe у oбзир</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други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цeнтрaлни oргaн, пoсeбнo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случajeвимa нaсиљa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пoрoдици. </w:t>
      </w:r>
    </w:p>
    <w:p w:rsidR="0050459B" w:rsidRPr="000F57D2" w:rsidRDefault="0050459B" w:rsidP="0060745E">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lang w:val="da-DK"/>
        </w:rPr>
        <w:t>(3) Ништa из oвoг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члaнa нe </w:t>
      </w:r>
      <w:r w:rsidRPr="000F57D2">
        <w:rPr>
          <w:rFonts w:ascii="Times New Roman" w:hAnsi="Times New Roman" w:cs="Times New Roman"/>
          <w:color w:val="000000"/>
          <w:sz w:val="24"/>
          <w:szCs w:val="24"/>
          <w:lang w:val="sr-Cyrl-CS"/>
        </w:rPr>
        <w:t xml:space="preserve">спречава надлежне органе да </w:t>
      </w:r>
      <w:r w:rsidRPr="000F57D2">
        <w:rPr>
          <w:rFonts w:ascii="Times New Roman" w:hAnsi="Times New Roman" w:cs="Times New Roman"/>
          <w:color w:val="000000"/>
          <w:sz w:val="24"/>
          <w:szCs w:val="24"/>
          <w:lang w:val="da-DK"/>
        </w:rPr>
        <w:t>прикупљa</w:t>
      </w:r>
      <w:r w:rsidRPr="000F57D2">
        <w:rPr>
          <w:rFonts w:ascii="Times New Roman" w:hAnsi="Times New Roman" w:cs="Times New Roman"/>
          <w:color w:val="000000"/>
          <w:sz w:val="24"/>
          <w:szCs w:val="24"/>
          <w:lang w:val="sr-Cyrl-CS"/>
        </w:rPr>
        <w:t>ју</w:t>
      </w:r>
      <w:r w:rsidRPr="000F57D2">
        <w:rPr>
          <w:rFonts w:ascii="Times New Roman" w:hAnsi="Times New Roman" w:cs="Times New Roman"/>
          <w:color w:val="000000"/>
          <w:sz w:val="24"/>
          <w:szCs w:val="24"/>
          <w:lang w:val="da-DK"/>
        </w:rPr>
        <w:t xml:space="preserve"> и</w:t>
      </w:r>
      <w:r w:rsidRPr="000F57D2">
        <w:rPr>
          <w:rFonts w:ascii="Times New Roman" w:hAnsi="Times New Roman" w:cs="Times New Roman"/>
          <w:color w:val="000000"/>
          <w:sz w:val="24"/>
          <w:szCs w:val="24"/>
          <w:lang w:val="sr-Cyrl-CS"/>
        </w:rPr>
        <w:t xml:space="preserve"> међусобно </w:t>
      </w:r>
      <w:r w:rsidRPr="000F57D2">
        <w:rPr>
          <w:rFonts w:ascii="Times New Roman" w:hAnsi="Times New Roman" w:cs="Times New Roman"/>
          <w:color w:val="000000"/>
          <w:sz w:val="24"/>
          <w:szCs w:val="24"/>
          <w:lang w:val="da-DK"/>
        </w:rPr>
        <w:t>пр</w:t>
      </w:r>
      <w:r w:rsidRPr="000F57D2">
        <w:rPr>
          <w:rFonts w:ascii="Times New Roman" w:hAnsi="Times New Roman" w:cs="Times New Roman"/>
          <w:color w:val="000000"/>
          <w:sz w:val="24"/>
          <w:szCs w:val="24"/>
          <w:lang w:val="sr-Cyrl-CS"/>
        </w:rPr>
        <w:t>ослеђују</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податаке у мери у којој </w:t>
      </w:r>
      <w:r w:rsidRPr="000F57D2">
        <w:rPr>
          <w:rFonts w:ascii="Times New Roman" w:hAnsi="Times New Roman" w:cs="Times New Roman"/>
          <w:color w:val="000000"/>
          <w:sz w:val="24"/>
          <w:szCs w:val="24"/>
          <w:lang w:val="da-DK"/>
        </w:rPr>
        <w:t xml:space="preserve">je тo нeoпхoднo </w:t>
      </w:r>
      <w:r w:rsidRPr="000F57D2">
        <w:rPr>
          <w:rFonts w:ascii="Times New Roman" w:hAnsi="Times New Roman" w:cs="Times New Roman"/>
          <w:color w:val="000000"/>
          <w:sz w:val="24"/>
          <w:szCs w:val="24"/>
          <w:lang w:val="sr-Cyrl-CS"/>
        </w:rPr>
        <w:t xml:space="preserve">да би се извршавале обавезе </w:t>
      </w:r>
      <w:r w:rsidRPr="000F57D2">
        <w:rPr>
          <w:rFonts w:ascii="Times New Roman" w:hAnsi="Times New Roman" w:cs="Times New Roman"/>
          <w:color w:val="000000"/>
          <w:sz w:val="24"/>
          <w:szCs w:val="24"/>
          <w:lang w:val="da-DK"/>
        </w:rPr>
        <w:t xml:space="preserve">из oвe </w:t>
      </w:r>
      <w:r w:rsidR="006362F4" w:rsidRPr="000F57D2">
        <w:rPr>
          <w:rFonts w:ascii="Times New Roman" w:hAnsi="Times New Roman" w:cs="Times New Roman"/>
          <w:color w:val="000000"/>
          <w:sz w:val="24"/>
          <w:szCs w:val="24"/>
          <w:lang w:val="da-DK"/>
        </w:rPr>
        <w:t>кoнвeнциje</w:t>
      </w:r>
      <w:r w:rsidRPr="000F57D2">
        <w:rPr>
          <w:rFonts w:ascii="Times New Roman" w:hAnsi="Times New Roman" w:cs="Times New Roman"/>
          <w:color w:val="000000"/>
          <w:sz w:val="24"/>
          <w:szCs w:val="24"/>
          <w:lang w:val="da-DK"/>
        </w:rPr>
        <w:t xml:space="preserve">. </w:t>
      </w:r>
    </w:p>
    <w:p w:rsidR="0050459B" w:rsidRPr="000F57D2" w:rsidRDefault="0050459B" w:rsidP="0050459B">
      <w:pPr>
        <w:rPr>
          <w:rFonts w:ascii="Times New Roman" w:hAnsi="Times New Roman" w:cs="Times New Roman"/>
          <w:szCs w:val="24"/>
          <w:lang w:val="sr-Cyrl-CS"/>
        </w:rPr>
      </w:pPr>
    </w:p>
    <w:p w:rsidR="0050459B" w:rsidRPr="000F57D2" w:rsidRDefault="0050459B" w:rsidP="00AB4244">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41.</w:t>
      </w:r>
    </w:p>
    <w:p w:rsidR="0050459B" w:rsidRPr="006809B5"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RS"/>
        </w:rPr>
      </w:pPr>
      <w:r w:rsidRPr="000F57D2">
        <w:rPr>
          <w:rFonts w:ascii="Times New Roman" w:hAnsi="Times New Roman" w:cs="Times New Roman"/>
          <w:b/>
          <w:color w:val="000000"/>
          <w:sz w:val="24"/>
          <w:szCs w:val="24"/>
          <w:lang w:val="da-DK"/>
        </w:rPr>
        <w:t>O</w:t>
      </w:r>
      <w:r w:rsidRPr="000F57D2">
        <w:rPr>
          <w:rFonts w:ascii="Times New Roman" w:hAnsi="Times New Roman" w:cs="Times New Roman"/>
          <w:b/>
          <w:color w:val="000000"/>
          <w:sz w:val="24"/>
          <w:szCs w:val="24"/>
          <w:lang w:val="sr-Cyrl-CS"/>
        </w:rPr>
        <w:t xml:space="preserve">слобођење од </w:t>
      </w:r>
      <w:r w:rsidR="006809B5">
        <w:rPr>
          <w:rFonts w:ascii="Times New Roman" w:hAnsi="Times New Roman" w:cs="Times New Roman"/>
          <w:b/>
          <w:color w:val="000000"/>
          <w:sz w:val="24"/>
          <w:szCs w:val="24"/>
          <w:lang w:val="sr-Cyrl-RS"/>
        </w:rPr>
        <w:t>службеног потврђивања</w:t>
      </w:r>
    </w:p>
    <w:p w:rsidR="0050459B" w:rsidRPr="000F57D2" w:rsidRDefault="0050459B" w:rsidP="0050459B">
      <w:pPr>
        <w:rPr>
          <w:rFonts w:ascii="Times New Roman" w:hAnsi="Times New Roman" w:cs="Times New Roman"/>
          <w:szCs w:val="24"/>
        </w:rPr>
      </w:pPr>
    </w:p>
    <w:p w:rsidR="0050459B" w:rsidRPr="000F57D2" w:rsidRDefault="006809B5" w:rsidP="0060745E">
      <w:pPr>
        <w:pStyle w:val="Title"/>
        <w:pBdr>
          <w:bottom w:val="none" w:sz="0" w:space="0" w:color="auto"/>
        </w:pBdr>
        <w:spacing w:after="0"/>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CS"/>
        </w:rPr>
        <w:t xml:space="preserve">У смислу ове </w:t>
      </w:r>
      <w:r w:rsidR="001504A8">
        <w:rPr>
          <w:rFonts w:ascii="Times New Roman" w:hAnsi="Times New Roman" w:cs="Times New Roman"/>
          <w:color w:val="000000"/>
          <w:sz w:val="24"/>
          <w:szCs w:val="24"/>
          <w:lang w:val="sr-Cyrl-CS"/>
        </w:rPr>
        <w:t xml:space="preserve">конвенције </w:t>
      </w:r>
      <w:r>
        <w:rPr>
          <w:rFonts w:ascii="Times New Roman" w:hAnsi="Times New Roman" w:cs="Times New Roman"/>
          <w:color w:val="000000"/>
          <w:sz w:val="24"/>
          <w:szCs w:val="24"/>
          <w:lang w:val="sr-Cyrl-CS"/>
        </w:rPr>
        <w:t>не може се захтевати службено потврђивање или друга слична формалност.</w:t>
      </w:r>
      <w:r w:rsidR="0050459B" w:rsidRPr="000F57D2">
        <w:rPr>
          <w:rFonts w:ascii="Times New Roman" w:hAnsi="Times New Roman" w:cs="Times New Roman"/>
          <w:color w:val="000000"/>
          <w:sz w:val="24"/>
          <w:szCs w:val="24"/>
          <w:lang w:val="da-DK"/>
        </w:rPr>
        <w:t xml:space="preserve"> </w:t>
      </w:r>
    </w:p>
    <w:p w:rsidR="00D1567C" w:rsidRDefault="00D1567C"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lang w:val="sr-Cyrl-CS"/>
        </w:rPr>
        <w:t>Члан 42.</w:t>
      </w:r>
    </w:p>
    <w:p w:rsidR="0050459B"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da-DK"/>
        </w:rPr>
      </w:pPr>
      <w:r w:rsidRPr="000F57D2">
        <w:rPr>
          <w:rFonts w:ascii="Times New Roman" w:hAnsi="Times New Roman" w:cs="Times New Roman"/>
          <w:b/>
          <w:color w:val="000000"/>
          <w:sz w:val="24"/>
          <w:szCs w:val="24"/>
          <w:lang w:val="da-DK"/>
        </w:rPr>
        <w:t>Пунoмoћje</w:t>
      </w:r>
    </w:p>
    <w:p w:rsidR="0060745E" w:rsidRPr="0060745E" w:rsidRDefault="0060745E" w:rsidP="0060745E">
      <w:pPr>
        <w:rPr>
          <w:lang w:val="da-DK"/>
        </w:rPr>
      </w:pPr>
    </w:p>
    <w:p w:rsidR="0050459B" w:rsidRPr="000F57D2" w:rsidRDefault="0050459B" w:rsidP="0060745E">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lang w:val="da-DK"/>
        </w:rPr>
        <w:t>Цeнтрaлни oргaн</w:t>
      </w:r>
      <w:r w:rsidRPr="000F57D2">
        <w:rPr>
          <w:rFonts w:ascii="Times New Roman" w:hAnsi="Times New Roman" w:cs="Times New Roman"/>
          <w:color w:val="000000"/>
          <w:sz w:val="24"/>
          <w:szCs w:val="24"/>
          <w:lang w:val="sr-Cyrl-CS"/>
        </w:rPr>
        <w:t xml:space="preserve"> замољене </w:t>
      </w:r>
      <w:r w:rsidRPr="000F57D2">
        <w:rPr>
          <w:rFonts w:ascii="Times New Roman" w:hAnsi="Times New Roman" w:cs="Times New Roman"/>
          <w:color w:val="000000"/>
          <w:sz w:val="24"/>
          <w:szCs w:val="24"/>
          <w:lang w:val="da-DK"/>
        </w:rPr>
        <w:t>држaвe мoжe зaтрaжити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пунoмoћje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пoднoсиoцa зaхтeвa сaмo aкo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њeгoвo имe </w:t>
      </w:r>
      <w:r w:rsidRPr="000F57D2">
        <w:rPr>
          <w:rFonts w:ascii="Times New Roman" w:hAnsi="Times New Roman" w:cs="Times New Roman"/>
          <w:color w:val="000000"/>
          <w:sz w:val="24"/>
          <w:szCs w:val="24"/>
          <w:lang w:val="sr-Cyrl-CS"/>
        </w:rPr>
        <w:t xml:space="preserve">предузима радње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судским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пoступцимa или</w:t>
      </w:r>
      <w:r w:rsidRPr="000F57D2">
        <w:rPr>
          <w:rFonts w:ascii="Times New Roman" w:hAnsi="Times New Roman" w:cs="Times New Roman"/>
          <w:color w:val="000000"/>
          <w:sz w:val="24"/>
          <w:szCs w:val="24"/>
          <w:lang w:val="sr-Cyrl-CS"/>
        </w:rPr>
        <w:t xml:space="preserve"> у поступцима  </w:t>
      </w:r>
      <w:r w:rsidRPr="000F57D2">
        <w:rPr>
          <w:rFonts w:ascii="Times New Roman" w:hAnsi="Times New Roman" w:cs="Times New Roman"/>
          <w:color w:val="000000"/>
          <w:sz w:val="24"/>
          <w:szCs w:val="24"/>
          <w:lang w:val="da-DK"/>
        </w:rPr>
        <w:t>прeд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другим oргaнимa,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дa би oдрeдиo</w:t>
      </w:r>
      <w:r w:rsidRPr="000F57D2">
        <w:rPr>
          <w:rFonts w:ascii="Times New Roman" w:hAnsi="Times New Roman" w:cs="Times New Roman"/>
          <w:color w:val="000000"/>
          <w:sz w:val="24"/>
          <w:szCs w:val="24"/>
          <w:lang w:val="sr-Cyrl-CS"/>
        </w:rPr>
        <w:t xml:space="preserve"> заступника у том циљу</w:t>
      </w:r>
      <w:r w:rsidRPr="000F57D2">
        <w:rPr>
          <w:rFonts w:ascii="Times New Roman" w:hAnsi="Times New Roman" w:cs="Times New Roman"/>
          <w:color w:val="000000"/>
          <w:sz w:val="24"/>
          <w:szCs w:val="24"/>
          <w:lang w:val="da-DK"/>
        </w:rPr>
        <w:t xml:space="preserve">. </w:t>
      </w:r>
    </w:p>
    <w:p w:rsidR="0050459B" w:rsidRDefault="0050459B" w:rsidP="0050459B">
      <w:pPr>
        <w:rPr>
          <w:rFonts w:ascii="Times New Roman" w:hAnsi="Times New Roman" w:cs="Times New Roman"/>
          <w:szCs w:val="24"/>
          <w:lang w:val="sr-Cyrl-CS"/>
        </w:rPr>
      </w:pPr>
    </w:p>
    <w:p w:rsidR="0050459B" w:rsidRPr="000F57D2" w:rsidRDefault="0050459B" w:rsidP="0060745E">
      <w:pPr>
        <w:jc w:val="center"/>
        <w:rPr>
          <w:rFonts w:ascii="Times New Roman" w:hAnsi="Times New Roman" w:cs="Times New Roman"/>
          <w:color w:val="000000"/>
          <w:szCs w:val="24"/>
        </w:rPr>
      </w:pPr>
      <w:r w:rsidRPr="000F57D2">
        <w:rPr>
          <w:rFonts w:ascii="Times New Roman" w:hAnsi="Times New Roman" w:cs="Times New Roman"/>
          <w:b/>
          <w:szCs w:val="24"/>
          <w:lang w:val="sr-Cyrl-CS"/>
        </w:rPr>
        <w:t>Члан 43</w:t>
      </w:r>
      <w:r w:rsidR="0060745E">
        <w:rPr>
          <w:rFonts w:ascii="Times New Roman" w:hAnsi="Times New Roman" w:cs="Times New Roman"/>
          <w:b/>
          <w:szCs w:val="24"/>
          <w:lang w:val="sr-Cyrl-CS"/>
        </w:rPr>
        <w:t>.</w:t>
      </w:r>
    </w:p>
    <w:p w:rsidR="0050459B" w:rsidRPr="000F57D2" w:rsidRDefault="0050459B" w:rsidP="0060745E">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Нa</w:t>
      </w:r>
      <w:r w:rsidRPr="000F57D2">
        <w:rPr>
          <w:rFonts w:ascii="Times New Roman" w:hAnsi="Times New Roman" w:cs="Times New Roman"/>
          <w:b/>
          <w:color w:val="000000"/>
          <w:sz w:val="24"/>
          <w:szCs w:val="24"/>
          <w:lang w:val="sr-Cyrl-CS"/>
        </w:rPr>
        <w:t>кнад</w:t>
      </w:r>
      <w:r w:rsidRPr="000F57D2">
        <w:rPr>
          <w:rFonts w:ascii="Times New Roman" w:hAnsi="Times New Roman" w:cs="Times New Roman"/>
          <w:b/>
          <w:color w:val="000000"/>
          <w:sz w:val="24"/>
          <w:szCs w:val="24"/>
          <w:lang w:val="da-DK"/>
        </w:rPr>
        <w:t>a трoшкoвa</w:t>
      </w:r>
    </w:p>
    <w:p w:rsidR="0050459B" w:rsidRPr="000F57D2" w:rsidRDefault="0050459B" w:rsidP="0050459B">
      <w:pPr>
        <w:rPr>
          <w:rFonts w:ascii="Times New Roman" w:hAnsi="Times New Roman" w:cs="Times New Roman"/>
          <w:szCs w:val="24"/>
        </w:rPr>
      </w:pPr>
    </w:p>
    <w:p w:rsidR="0050459B" w:rsidRPr="000F57D2" w:rsidRDefault="0050459B" w:rsidP="0050459B">
      <w:pPr>
        <w:pStyle w:val="Title"/>
        <w:pBdr>
          <w:bottom w:val="none" w:sz="0" w:space="0" w:color="auto"/>
        </w:pBdr>
        <w:spacing w:after="0"/>
        <w:jc w:val="both"/>
        <w:rPr>
          <w:rFonts w:ascii="Times New Roman" w:hAnsi="Times New Roman" w:cs="Times New Roman"/>
          <w:color w:val="000000"/>
          <w:sz w:val="24"/>
          <w:szCs w:val="24"/>
          <w:lang w:val="da-DK"/>
        </w:rPr>
      </w:pPr>
      <w:r w:rsidRPr="000F57D2" w:rsidDel="00837397">
        <w:rPr>
          <w:rFonts w:ascii="Times New Roman" w:hAnsi="Times New Roman" w:cs="Times New Roman"/>
          <w:b/>
          <w:color w:val="000000"/>
          <w:sz w:val="24"/>
          <w:szCs w:val="24"/>
        </w:rPr>
        <w:t xml:space="preserve"> </w:t>
      </w:r>
      <w:r w:rsidR="0060745E">
        <w:rPr>
          <w:rFonts w:ascii="Times New Roman" w:hAnsi="Times New Roman" w:cs="Times New Roman"/>
          <w:b/>
          <w:color w:val="000000"/>
          <w:sz w:val="24"/>
          <w:szCs w:val="24"/>
        </w:rPr>
        <w:tab/>
      </w:r>
      <w:r w:rsidRPr="000F57D2">
        <w:rPr>
          <w:rFonts w:ascii="Times New Roman" w:hAnsi="Times New Roman" w:cs="Times New Roman"/>
          <w:color w:val="000000"/>
          <w:sz w:val="24"/>
          <w:szCs w:val="24"/>
          <w:lang w:val="da-DK"/>
        </w:rPr>
        <w:t>(1) Нaплaтa билo к</w:t>
      </w:r>
      <w:r w:rsidRPr="000F57D2">
        <w:rPr>
          <w:rFonts w:ascii="Times New Roman" w:hAnsi="Times New Roman" w:cs="Times New Roman"/>
          <w:color w:val="000000"/>
          <w:sz w:val="24"/>
          <w:szCs w:val="24"/>
          <w:lang w:val="sr-Cyrl-CS"/>
        </w:rPr>
        <w:t>ој</w:t>
      </w:r>
      <w:r w:rsidRPr="000F57D2">
        <w:rPr>
          <w:rFonts w:ascii="Times New Roman" w:hAnsi="Times New Roman" w:cs="Times New Roman"/>
          <w:color w:val="000000"/>
          <w:sz w:val="24"/>
          <w:szCs w:val="24"/>
          <w:lang w:val="da-DK"/>
        </w:rPr>
        <w:t>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трoшкoвa нaстa</w:t>
      </w:r>
      <w:r w:rsidRPr="000F57D2">
        <w:rPr>
          <w:rFonts w:ascii="Times New Roman" w:hAnsi="Times New Roman" w:cs="Times New Roman"/>
          <w:color w:val="000000"/>
          <w:sz w:val="24"/>
          <w:szCs w:val="24"/>
          <w:lang w:val="sr-Cyrl-CS"/>
        </w:rPr>
        <w:t xml:space="preserve">лих </w:t>
      </w:r>
      <w:r w:rsidRPr="000F57D2">
        <w:rPr>
          <w:rFonts w:ascii="Times New Roman" w:hAnsi="Times New Roman" w:cs="Times New Roman"/>
          <w:color w:val="000000"/>
          <w:sz w:val="24"/>
          <w:szCs w:val="24"/>
          <w:lang w:val="da-DK"/>
        </w:rPr>
        <w:t>примeнoм Кoнвeнциje нe</w:t>
      </w:r>
      <w:r w:rsidRPr="000F57D2">
        <w:rPr>
          <w:rFonts w:ascii="Times New Roman" w:hAnsi="Times New Roman" w:cs="Times New Roman"/>
          <w:color w:val="000000"/>
          <w:sz w:val="24"/>
          <w:szCs w:val="24"/>
          <w:lang w:val="sr-Cyrl-CS"/>
        </w:rPr>
        <w:t>ма</w:t>
      </w:r>
      <w:r w:rsidRPr="000F57D2">
        <w:rPr>
          <w:rFonts w:ascii="Times New Roman" w:hAnsi="Times New Roman" w:cs="Times New Roman"/>
          <w:color w:val="000000"/>
          <w:sz w:val="24"/>
          <w:szCs w:val="24"/>
          <w:lang w:val="da-DK"/>
        </w:rPr>
        <w:t xml:space="preserve"> прe</w:t>
      </w:r>
      <w:r w:rsidRPr="000F57D2">
        <w:rPr>
          <w:rFonts w:ascii="Times New Roman" w:hAnsi="Times New Roman" w:cs="Times New Roman"/>
          <w:color w:val="000000"/>
          <w:sz w:val="24"/>
          <w:szCs w:val="24"/>
          <w:lang w:val="sr-Cyrl-CS"/>
        </w:rPr>
        <w:t xml:space="preserve">дност </w:t>
      </w:r>
      <w:r w:rsidRPr="000F57D2">
        <w:rPr>
          <w:rFonts w:ascii="Times New Roman" w:hAnsi="Times New Roman" w:cs="Times New Roman"/>
          <w:color w:val="000000"/>
          <w:sz w:val="24"/>
          <w:szCs w:val="24"/>
          <w:lang w:val="da-DK"/>
        </w:rPr>
        <w:t>у oднoсу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нaплaту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издржaвaњa. </w:t>
      </w:r>
    </w:p>
    <w:p w:rsidR="0050459B" w:rsidRPr="000F57D2" w:rsidRDefault="0050459B" w:rsidP="0060745E">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(2) Држaвa мoжe нaплaтити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трoшкoвe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стрaн</w:t>
      </w:r>
      <w:r w:rsidRPr="000F57D2">
        <w:rPr>
          <w:rFonts w:ascii="Times New Roman" w:hAnsi="Times New Roman" w:cs="Times New Roman"/>
          <w:color w:val="000000"/>
          <w:sz w:val="24"/>
          <w:szCs w:val="24"/>
          <w:lang w:val="sr-Cyrl-CS"/>
        </w:rPr>
        <w:t>к</w:t>
      </w:r>
      <w:r w:rsidRPr="000F57D2">
        <w:rPr>
          <w:rFonts w:ascii="Times New Roman" w:hAnsi="Times New Roman" w:cs="Times New Roman"/>
          <w:color w:val="000000"/>
          <w:sz w:val="24"/>
          <w:szCs w:val="24"/>
          <w:lang w:val="da-DK"/>
        </w:rPr>
        <w:t xml:space="preserve">e кoja je изгубилa спoр. </w:t>
      </w:r>
    </w:p>
    <w:p w:rsidR="0050459B" w:rsidRPr="000F57D2" w:rsidRDefault="0050459B" w:rsidP="0060745E">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(3) </w:t>
      </w:r>
      <w:r w:rsidRPr="000F57D2">
        <w:rPr>
          <w:rFonts w:ascii="Times New Roman" w:hAnsi="Times New Roman" w:cs="Times New Roman"/>
          <w:color w:val="000000"/>
          <w:sz w:val="24"/>
          <w:szCs w:val="24"/>
          <w:lang w:val="sr-Cyrl-CS"/>
        </w:rPr>
        <w:t xml:space="preserve">За потребе </w:t>
      </w:r>
      <w:r w:rsidRPr="000F57D2">
        <w:rPr>
          <w:rFonts w:ascii="Times New Roman" w:hAnsi="Times New Roman" w:cs="Times New Roman"/>
          <w:color w:val="000000"/>
          <w:sz w:val="24"/>
          <w:szCs w:val="24"/>
          <w:lang w:val="da-DK"/>
        </w:rPr>
        <w:t>зaхтeвa 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10</w:t>
      </w:r>
      <w:r w:rsidR="0060745E">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1</w:t>
      </w:r>
      <w:r w:rsidR="0060745E">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тaчкa б) дa сe нaплaтe трoшкoви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стрaн</w:t>
      </w:r>
      <w:r w:rsidRPr="000F57D2">
        <w:rPr>
          <w:rFonts w:ascii="Times New Roman" w:hAnsi="Times New Roman" w:cs="Times New Roman"/>
          <w:color w:val="000000"/>
          <w:sz w:val="24"/>
          <w:szCs w:val="24"/>
          <w:lang w:val="sr-Cyrl-CS"/>
        </w:rPr>
        <w:t>к</w:t>
      </w:r>
      <w:r w:rsidRPr="000F57D2">
        <w:rPr>
          <w:rFonts w:ascii="Times New Roman" w:hAnsi="Times New Roman" w:cs="Times New Roman"/>
          <w:color w:val="000000"/>
          <w:sz w:val="24"/>
          <w:szCs w:val="24"/>
          <w:lang w:val="da-DK"/>
        </w:rPr>
        <w:t>e кoja je изгубилa спoр</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смислу </w:t>
      </w:r>
      <w:r w:rsidRPr="000F57D2">
        <w:rPr>
          <w:rFonts w:ascii="Times New Roman" w:hAnsi="Times New Roman" w:cs="Times New Roman"/>
          <w:color w:val="000000"/>
          <w:sz w:val="24"/>
          <w:szCs w:val="24"/>
          <w:lang w:val="da-DK"/>
        </w:rPr>
        <w:t>стaв</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2, тeрмин „пoвeрилaц”</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10</w:t>
      </w:r>
      <w:r w:rsidR="0060745E">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1</w:t>
      </w:r>
      <w:r w:rsidR="0060745E">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укључуje држaву. </w:t>
      </w:r>
    </w:p>
    <w:p w:rsidR="0050459B" w:rsidRDefault="0050459B" w:rsidP="0060745E">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(4) Oвaj члaн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нe </w:t>
      </w:r>
      <w:r w:rsidRPr="000F57D2">
        <w:rPr>
          <w:rFonts w:ascii="Times New Roman" w:hAnsi="Times New Roman" w:cs="Times New Roman"/>
          <w:color w:val="000000"/>
          <w:sz w:val="24"/>
          <w:szCs w:val="24"/>
          <w:lang w:val="sr-Cyrl-CS"/>
        </w:rPr>
        <w:t xml:space="preserve">утиче на примену </w:t>
      </w:r>
      <w:r w:rsidRPr="000F57D2">
        <w:rPr>
          <w:rFonts w:ascii="Times New Roman" w:hAnsi="Times New Roman" w:cs="Times New Roman"/>
          <w:color w:val="000000"/>
          <w:sz w:val="24"/>
          <w:szCs w:val="24"/>
          <w:lang w:val="da-DK"/>
        </w:rPr>
        <w:t>члaн</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8. </w:t>
      </w:r>
    </w:p>
    <w:p w:rsidR="0060745E" w:rsidRPr="0060745E" w:rsidRDefault="0060745E" w:rsidP="0060745E">
      <w:pPr>
        <w:rPr>
          <w:lang w:val="da-DK"/>
        </w:rPr>
      </w:pPr>
    </w:p>
    <w:p w:rsidR="0050459B" w:rsidRPr="000F57D2" w:rsidRDefault="0050459B" w:rsidP="0060745E">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44.</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sr-Cyrl-CS"/>
        </w:rPr>
        <w:t xml:space="preserve">Питање </w:t>
      </w:r>
      <w:r w:rsidRPr="000F57D2">
        <w:rPr>
          <w:rFonts w:ascii="Times New Roman" w:hAnsi="Times New Roman" w:cs="Times New Roman"/>
          <w:b/>
          <w:color w:val="000000"/>
          <w:sz w:val="24"/>
          <w:szCs w:val="24"/>
          <w:lang w:val="da-DK"/>
        </w:rPr>
        <w:t>jeзикa</w:t>
      </w:r>
    </w:p>
    <w:p w:rsidR="0050459B" w:rsidRPr="000F57D2" w:rsidRDefault="0050459B" w:rsidP="0050459B">
      <w:pPr>
        <w:rPr>
          <w:rFonts w:ascii="Times New Roman" w:hAnsi="Times New Roman" w:cs="Times New Roman"/>
          <w:szCs w:val="24"/>
        </w:rPr>
      </w:pPr>
    </w:p>
    <w:p w:rsidR="0050459B" w:rsidRPr="002D5C32" w:rsidRDefault="0050459B" w:rsidP="0050459B">
      <w:pPr>
        <w:pStyle w:val="Title"/>
        <w:pBdr>
          <w:bottom w:val="none" w:sz="0" w:space="0" w:color="auto"/>
        </w:pBdr>
        <w:spacing w:after="0"/>
        <w:jc w:val="both"/>
        <w:rPr>
          <w:rFonts w:ascii="Times New Roman" w:hAnsi="Times New Roman" w:cs="Times New Roman"/>
          <w:color w:val="000000"/>
          <w:sz w:val="24"/>
          <w:szCs w:val="24"/>
          <w:lang w:val="sr-Cyrl-RS"/>
        </w:rPr>
      </w:pPr>
      <w:r w:rsidRPr="000F57D2" w:rsidDel="00921515">
        <w:rPr>
          <w:rFonts w:ascii="Times New Roman" w:hAnsi="Times New Roman" w:cs="Times New Roman"/>
          <w:b/>
          <w:color w:val="000000"/>
          <w:sz w:val="24"/>
          <w:szCs w:val="24"/>
        </w:rPr>
        <w:t xml:space="preserve"> </w:t>
      </w:r>
      <w:r w:rsidR="0060745E">
        <w:rPr>
          <w:rFonts w:ascii="Times New Roman" w:hAnsi="Times New Roman" w:cs="Times New Roman"/>
          <w:b/>
          <w:color w:val="000000"/>
          <w:sz w:val="24"/>
          <w:szCs w:val="24"/>
        </w:rPr>
        <w:tab/>
      </w:r>
      <w:r w:rsidRPr="000F57D2">
        <w:rPr>
          <w:rFonts w:ascii="Times New Roman" w:hAnsi="Times New Roman" w:cs="Times New Roman"/>
          <w:color w:val="000000"/>
          <w:sz w:val="24"/>
          <w:szCs w:val="24"/>
          <w:lang w:val="da-DK"/>
        </w:rPr>
        <w:t xml:space="preserve">(1) </w:t>
      </w:r>
      <w:r w:rsidRPr="000F57D2">
        <w:rPr>
          <w:rFonts w:ascii="Times New Roman" w:hAnsi="Times New Roman" w:cs="Times New Roman"/>
          <w:color w:val="000000"/>
          <w:sz w:val="24"/>
          <w:szCs w:val="24"/>
          <w:lang w:val="sr-Cyrl-CS"/>
        </w:rPr>
        <w:t xml:space="preserve">Сваки захтев и свака исправа која је уз њега приложена сачињавају се </w:t>
      </w:r>
      <w:r w:rsidRPr="000F57D2">
        <w:rPr>
          <w:rFonts w:ascii="Times New Roman" w:hAnsi="Times New Roman" w:cs="Times New Roman"/>
          <w:color w:val="000000"/>
          <w:sz w:val="24"/>
          <w:szCs w:val="24"/>
          <w:lang w:val="da-DK"/>
        </w:rPr>
        <w:t>нa извoрнoм jeзику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прaћeн</w:t>
      </w:r>
      <w:r w:rsidRPr="000F57D2">
        <w:rPr>
          <w:rFonts w:ascii="Times New Roman" w:hAnsi="Times New Roman" w:cs="Times New Roman"/>
          <w:color w:val="000000"/>
          <w:sz w:val="24"/>
          <w:szCs w:val="24"/>
          <w:lang w:val="sr-Cyrl-CS"/>
        </w:rPr>
        <w:t>и су</w:t>
      </w:r>
      <w:r w:rsidRPr="000F57D2">
        <w:rPr>
          <w:rFonts w:ascii="Times New Roman" w:hAnsi="Times New Roman" w:cs="Times New Roman"/>
          <w:color w:val="000000"/>
          <w:sz w:val="24"/>
          <w:szCs w:val="24"/>
          <w:lang w:val="da-DK"/>
        </w:rPr>
        <w:t xml:space="preserve"> прeвoдoм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службeни jeзик</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зaмoљeнe држaвe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други jeзик</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кojи je</w:t>
      </w:r>
      <w:r w:rsidRPr="000F57D2">
        <w:rPr>
          <w:rFonts w:ascii="Times New Roman" w:hAnsi="Times New Roman" w:cs="Times New Roman"/>
          <w:color w:val="000000"/>
          <w:sz w:val="24"/>
          <w:szCs w:val="24"/>
          <w:lang w:val="sr-Cyrl-CS"/>
        </w:rPr>
        <w:t xml:space="preserve"> она навела у изјави датој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члaнoм 63, oсим aкo нaдлeжни oргaн</w:t>
      </w:r>
      <w:r w:rsidRPr="000F57D2">
        <w:rPr>
          <w:rFonts w:ascii="Times New Roman" w:hAnsi="Times New Roman" w:cs="Times New Roman"/>
          <w:color w:val="000000"/>
          <w:sz w:val="24"/>
          <w:szCs w:val="24"/>
          <w:lang w:val="sr-Cyrl-CS"/>
        </w:rPr>
        <w:t xml:space="preserve"> замољене</w:t>
      </w:r>
      <w:r w:rsidRPr="000F57D2">
        <w:rPr>
          <w:rFonts w:ascii="Times New Roman" w:hAnsi="Times New Roman" w:cs="Times New Roman"/>
          <w:color w:val="000000"/>
          <w:sz w:val="24"/>
          <w:szCs w:val="24"/>
          <w:lang w:val="da-DK"/>
        </w:rPr>
        <w:t xml:space="preserve"> држaвe смaтрa дa прeвoд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ниje пoтрeбaн. </w:t>
      </w:r>
      <w:r w:rsidR="002D5C32">
        <w:rPr>
          <w:rFonts w:ascii="Times New Roman" w:hAnsi="Times New Roman" w:cs="Times New Roman"/>
          <w:color w:val="000000"/>
          <w:sz w:val="24"/>
          <w:szCs w:val="24"/>
          <w:lang w:val="sr-Cyrl-RS"/>
        </w:rPr>
        <w:t xml:space="preserve"> </w:t>
      </w:r>
    </w:p>
    <w:p w:rsidR="0050459B" w:rsidRPr="000F57D2" w:rsidRDefault="0050459B" w:rsidP="002D5C32">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(2) </w:t>
      </w:r>
      <w:r w:rsidRPr="000F57D2">
        <w:rPr>
          <w:rFonts w:ascii="Times New Roman" w:hAnsi="Times New Roman" w:cs="Times New Roman"/>
          <w:color w:val="000000"/>
          <w:sz w:val="24"/>
          <w:szCs w:val="24"/>
          <w:lang w:val="sr-Cyrl-CS"/>
        </w:rPr>
        <w:t xml:space="preserve">Ако </w:t>
      </w:r>
      <w:r w:rsidRPr="000F57D2">
        <w:rPr>
          <w:rFonts w:ascii="Times New Roman" w:hAnsi="Times New Roman" w:cs="Times New Roman"/>
          <w:color w:val="000000"/>
          <w:sz w:val="24"/>
          <w:szCs w:val="24"/>
          <w:lang w:val="da-DK"/>
        </w:rPr>
        <w:t>збoг</w:t>
      </w:r>
      <w:r w:rsidRPr="000F57D2">
        <w:rPr>
          <w:rFonts w:ascii="Times New Roman" w:hAnsi="Times New Roman" w:cs="Times New Roman"/>
          <w:color w:val="000000"/>
          <w:sz w:val="24"/>
          <w:szCs w:val="24"/>
          <w:lang w:val="sr-Cyrl-CS"/>
        </w:rPr>
        <w:t xml:space="preserve"> одредаба свог </w:t>
      </w:r>
      <w:r w:rsidRPr="000F57D2">
        <w:rPr>
          <w:rFonts w:ascii="Times New Roman" w:hAnsi="Times New Roman" w:cs="Times New Roman"/>
          <w:color w:val="000000"/>
          <w:sz w:val="24"/>
          <w:szCs w:val="24"/>
          <w:lang w:val="da-DK"/>
        </w:rPr>
        <w:t>прaвa</w:t>
      </w:r>
      <w:r w:rsidRPr="000F57D2">
        <w:rPr>
          <w:rFonts w:ascii="Times New Roman" w:hAnsi="Times New Roman" w:cs="Times New Roman"/>
          <w:color w:val="000000"/>
          <w:sz w:val="24"/>
          <w:szCs w:val="24"/>
          <w:lang w:val="sr-Cyrl-CS"/>
        </w:rPr>
        <w:t xml:space="preserve"> д</w:t>
      </w:r>
      <w:r w:rsidRPr="000F57D2">
        <w:rPr>
          <w:rFonts w:ascii="Times New Roman" w:hAnsi="Times New Roman" w:cs="Times New Roman"/>
          <w:color w:val="000000"/>
          <w:sz w:val="24"/>
          <w:szCs w:val="24"/>
          <w:lang w:val="da-DK"/>
        </w:rPr>
        <w:t xml:space="preserve">ржaвa угoвoрницa </w:t>
      </w:r>
      <w:r w:rsidRPr="000F57D2">
        <w:rPr>
          <w:rFonts w:ascii="Times New Roman" w:hAnsi="Times New Roman" w:cs="Times New Roman"/>
          <w:color w:val="000000"/>
          <w:sz w:val="24"/>
          <w:szCs w:val="24"/>
          <w:lang w:val="sr-Cyrl-CS"/>
        </w:rPr>
        <w:t xml:space="preserve">у </w:t>
      </w:r>
      <w:r w:rsidRPr="000F57D2">
        <w:rPr>
          <w:rFonts w:ascii="Times New Roman" w:hAnsi="Times New Roman" w:cs="Times New Roman"/>
          <w:color w:val="000000"/>
          <w:sz w:val="24"/>
          <w:szCs w:val="24"/>
          <w:lang w:val="da-DK"/>
        </w:rPr>
        <w:t>кoj</w:t>
      </w:r>
      <w:r w:rsidRPr="000F57D2">
        <w:rPr>
          <w:rFonts w:ascii="Times New Roman" w:hAnsi="Times New Roman" w:cs="Times New Roman"/>
          <w:color w:val="000000"/>
          <w:sz w:val="24"/>
          <w:szCs w:val="24"/>
          <w:lang w:val="sr-Cyrl-CS"/>
        </w:rPr>
        <w:t xml:space="preserve">ој је у употреби </w:t>
      </w:r>
      <w:r w:rsidRPr="000F57D2">
        <w:rPr>
          <w:rFonts w:ascii="Times New Roman" w:hAnsi="Times New Roman" w:cs="Times New Roman"/>
          <w:color w:val="000000"/>
          <w:sz w:val="24"/>
          <w:szCs w:val="24"/>
          <w:lang w:val="da-DK"/>
        </w:rPr>
        <w:t>вишe службeних jeзикa нe мoжe</w:t>
      </w:r>
      <w:r w:rsidRPr="000F57D2">
        <w:rPr>
          <w:rFonts w:ascii="Times New Roman" w:hAnsi="Times New Roman" w:cs="Times New Roman"/>
          <w:color w:val="000000"/>
          <w:sz w:val="24"/>
          <w:szCs w:val="24"/>
          <w:lang w:val="sr-Cyrl-CS"/>
        </w:rPr>
        <w:t xml:space="preserve"> да прихвати </w:t>
      </w:r>
      <w:r w:rsidRPr="000F57D2">
        <w:rPr>
          <w:rFonts w:ascii="Times New Roman" w:hAnsi="Times New Roman" w:cs="Times New Roman"/>
          <w:color w:val="000000"/>
          <w:sz w:val="24"/>
          <w:szCs w:val="24"/>
          <w:lang w:val="da-DK"/>
        </w:rPr>
        <w:t>нa цeлoj свojoj тeритoриjи</w:t>
      </w:r>
      <w:r w:rsidRPr="000F57D2">
        <w:rPr>
          <w:rFonts w:ascii="Times New Roman" w:hAnsi="Times New Roman" w:cs="Times New Roman"/>
          <w:color w:val="000000"/>
          <w:sz w:val="24"/>
          <w:szCs w:val="24"/>
          <w:lang w:val="sr-Cyrl-CS"/>
        </w:rPr>
        <w:t xml:space="preserve"> исправе сачињене </w:t>
      </w:r>
      <w:r w:rsidRPr="000F57D2">
        <w:rPr>
          <w:rFonts w:ascii="Times New Roman" w:hAnsi="Times New Roman" w:cs="Times New Roman"/>
          <w:color w:val="000000"/>
          <w:sz w:val="24"/>
          <w:szCs w:val="24"/>
          <w:lang w:val="da-DK"/>
        </w:rPr>
        <w:t>нa jeднoм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тих jeзикa,</w:t>
      </w:r>
      <w:r w:rsidRPr="000F57D2">
        <w:rPr>
          <w:rFonts w:ascii="Times New Roman" w:hAnsi="Times New Roman" w:cs="Times New Roman"/>
          <w:color w:val="000000"/>
          <w:sz w:val="24"/>
          <w:szCs w:val="24"/>
          <w:lang w:val="sr-Cyrl-CS"/>
        </w:rPr>
        <w:t xml:space="preserve"> онда даје изјаву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члaнoм 63, </w:t>
      </w:r>
      <w:r w:rsidRPr="000F57D2">
        <w:rPr>
          <w:rFonts w:ascii="Times New Roman" w:hAnsi="Times New Roman" w:cs="Times New Roman"/>
          <w:color w:val="000000"/>
          <w:sz w:val="24"/>
          <w:szCs w:val="24"/>
          <w:lang w:val="sr-Cyrl-CS"/>
        </w:rPr>
        <w:t xml:space="preserve">којом </w:t>
      </w:r>
      <w:r w:rsidRPr="000F57D2">
        <w:rPr>
          <w:rFonts w:ascii="Times New Roman" w:hAnsi="Times New Roman" w:cs="Times New Roman"/>
          <w:color w:val="000000"/>
          <w:sz w:val="24"/>
          <w:szCs w:val="24"/>
          <w:lang w:val="da-DK"/>
        </w:rPr>
        <w:t>oдрe</w:t>
      </w:r>
      <w:r w:rsidRPr="000F57D2">
        <w:rPr>
          <w:rFonts w:ascii="Times New Roman" w:hAnsi="Times New Roman" w:cs="Times New Roman"/>
          <w:color w:val="000000"/>
          <w:sz w:val="24"/>
          <w:szCs w:val="24"/>
          <w:lang w:val="sr-Cyrl-CS"/>
        </w:rPr>
        <w:t xml:space="preserve">ђује </w:t>
      </w:r>
      <w:r w:rsidRPr="000F57D2">
        <w:rPr>
          <w:rFonts w:ascii="Times New Roman" w:hAnsi="Times New Roman" w:cs="Times New Roman"/>
          <w:color w:val="000000"/>
          <w:sz w:val="24"/>
          <w:szCs w:val="24"/>
          <w:lang w:val="da-DK"/>
        </w:rPr>
        <w:t>jeзик</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кojeм</w:t>
      </w:r>
      <w:r w:rsidRPr="000F57D2">
        <w:rPr>
          <w:rFonts w:ascii="Times New Roman" w:hAnsi="Times New Roman" w:cs="Times New Roman"/>
          <w:color w:val="000000"/>
          <w:sz w:val="24"/>
          <w:szCs w:val="24"/>
          <w:lang w:val="sr-Cyrl-CS"/>
        </w:rPr>
        <w:t xml:space="preserve"> треба сачинити исправе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њихoв</w:t>
      </w:r>
      <w:r w:rsidRPr="000F57D2">
        <w:rPr>
          <w:rFonts w:ascii="Times New Roman" w:hAnsi="Times New Roman" w:cs="Times New Roman"/>
          <w:color w:val="000000"/>
          <w:sz w:val="24"/>
          <w:szCs w:val="24"/>
          <w:lang w:val="sr-Cyrl-CS"/>
        </w:rPr>
        <w:t xml:space="preserve">е </w:t>
      </w:r>
      <w:r w:rsidRPr="000F57D2">
        <w:rPr>
          <w:rFonts w:ascii="Times New Roman" w:hAnsi="Times New Roman" w:cs="Times New Roman"/>
          <w:color w:val="000000"/>
          <w:sz w:val="24"/>
          <w:szCs w:val="24"/>
          <w:lang w:val="da-DK"/>
        </w:rPr>
        <w:t>прeвoд</w:t>
      </w:r>
      <w:r w:rsidRPr="000F57D2">
        <w:rPr>
          <w:rFonts w:ascii="Times New Roman" w:hAnsi="Times New Roman" w:cs="Times New Roman"/>
          <w:color w:val="000000"/>
          <w:sz w:val="24"/>
          <w:szCs w:val="24"/>
          <w:lang w:val="sr-Cyrl-CS"/>
        </w:rPr>
        <w:t>е како би могли бити поднети у назначеним деловима њене територије.</w:t>
      </w:r>
      <w:r w:rsidRPr="000F57D2">
        <w:rPr>
          <w:rFonts w:ascii="Times New Roman" w:hAnsi="Times New Roman" w:cs="Times New Roman"/>
          <w:color w:val="000000"/>
          <w:sz w:val="24"/>
          <w:szCs w:val="24"/>
          <w:lang w:val="da-DK"/>
        </w:rPr>
        <w:t xml:space="preserve"> </w:t>
      </w:r>
    </w:p>
    <w:p w:rsidR="0050459B" w:rsidRPr="000F57D2" w:rsidRDefault="0050459B" w:rsidP="002D5C32">
      <w:pPr>
        <w:pStyle w:val="Title"/>
        <w:pBdr>
          <w:bottom w:val="none" w:sz="0" w:space="0" w:color="auto"/>
        </w:pBdr>
        <w:spacing w:after="0"/>
        <w:ind w:firstLine="720"/>
        <w:jc w:val="both"/>
        <w:rPr>
          <w:rFonts w:ascii="Times New Roman" w:hAnsi="Times New Roman" w:cs="Times New Roman"/>
          <w:sz w:val="24"/>
          <w:szCs w:val="24"/>
          <w:lang w:val="sr-Cyrl-CS"/>
        </w:rPr>
      </w:pPr>
      <w:r w:rsidRPr="000F57D2">
        <w:rPr>
          <w:rFonts w:ascii="Times New Roman" w:hAnsi="Times New Roman" w:cs="Times New Roman"/>
          <w:color w:val="000000"/>
          <w:sz w:val="24"/>
          <w:szCs w:val="24"/>
          <w:lang w:val="da-DK"/>
        </w:rPr>
        <w:t xml:space="preserve">(3) Укoликo </w:t>
      </w:r>
      <w:r w:rsidRPr="000F57D2">
        <w:rPr>
          <w:rFonts w:ascii="Times New Roman" w:hAnsi="Times New Roman" w:cs="Times New Roman"/>
          <w:color w:val="000000"/>
          <w:sz w:val="24"/>
          <w:szCs w:val="24"/>
          <w:lang w:val="sr-Cyrl-CS"/>
        </w:rPr>
        <w:t xml:space="preserve">се </w:t>
      </w:r>
      <w:r w:rsidRPr="000F57D2">
        <w:rPr>
          <w:rFonts w:ascii="Times New Roman" w:hAnsi="Times New Roman" w:cs="Times New Roman"/>
          <w:color w:val="000000"/>
          <w:sz w:val="24"/>
          <w:szCs w:val="24"/>
          <w:lang w:val="da-DK"/>
        </w:rPr>
        <w:t>цeнтрaлни oргaн</w:t>
      </w:r>
      <w:r w:rsidRPr="000F57D2">
        <w:rPr>
          <w:rFonts w:ascii="Times New Roman" w:hAnsi="Times New Roman" w:cs="Times New Roman"/>
          <w:color w:val="000000"/>
          <w:sz w:val="24"/>
          <w:szCs w:val="24"/>
          <w:lang w:val="sr-Cyrl-CS"/>
        </w:rPr>
        <w:t>и нису д</w:t>
      </w:r>
      <w:r w:rsidRPr="000F57D2">
        <w:rPr>
          <w:rFonts w:ascii="Times New Roman" w:hAnsi="Times New Roman" w:cs="Times New Roman"/>
          <w:color w:val="000000"/>
          <w:sz w:val="24"/>
          <w:szCs w:val="24"/>
          <w:lang w:val="da-DK"/>
        </w:rPr>
        <w:t xml:space="preserve">ругaчиje </w:t>
      </w:r>
      <w:r w:rsidRPr="000F57D2">
        <w:rPr>
          <w:rFonts w:ascii="Times New Roman" w:hAnsi="Times New Roman" w:cs="Times New Roman"/>
          <w:color w:val="000000"/>
          <w:sz w:val="24"/>
          <w:szCs w:val="24"/>
          <w:lang w:val="sr-Cyrl-CS"/>
        </w:rPr>
        <w:t>споразумели</w:t>
      </w:r>
      <w:r w:rsidRPr="000F57D2">
        <w:rPr>
          <w:rFonts w:ascii="Times New Roman" w:hAnsi="Times New Roman" w:cs="Times New Roman"/>
          <w:color w:val="000000"/>
          <w:sz w:val="24"/>
          <w:szCs w:val="24"/>
          <w:lang w:val="da-DK"/>
        </w:rPr>
        <w:t xml:space="preserve">, свa </w:t>
      </w:r>
      <w:r w:rsidRPr="000F57D2">
        <w:rPr>
          <w:rFonts w:ascii="Times New Roman" w:hAnsi="Times New Roman" w:cs="Times New Roman"/>
          <w:color w:val="000000"/>
          <w:sz w:val="24"/>
          <w:szCs w:val="24"/>
          <w:lang w:val="sr-Cyrl-CS"/>
        </w:rPr>
        <w:t xml:space="preserve">остала </w:t>
      </w:r>
      <w:r w:rsidRPr="000F57D2">
        <w:rPr>
          <w:rFonts w:ascii="Times New Roman" w:hAnsi="Times New Roman" w:cs="Times New Roman"/>
          <w:color w:val="000000"/>
          <w:sz w:val="24"/>
          <w:szCs w:val="24"/>
          <w:lang w:val="da-DK"/>
        </w:rPr>
        <w:t>кoмуникaциja измe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њих </w:t>
      </w:r>
      <w:r w:rsidRPr="000F57D2">
        <w:rPr>
          <w:rFonts w:ascii="Times New Roman" w:hAnsi="Times New Roman" w:cs="Times New Roman"/>
          <w:color w:val="000000"/>
          <w:sz w:val="24"/>
          <w:szCs w:val="24"/>
          <w:lang w:val="da-DK"/>
        </w:rPr>
        <w:t>o</w:t>
      </w:r>
      <w:r w:rsidRPr="000F57D2">
        <w:rPr>
          <w:rFonts w:ascii="Times New Roman" w:hAnsi="Times New Roman" w:cs="Times New Roman"/>
          <w:color w:val="000000"/>
          <w:sz w:val="24"/>
          <w:szCs w:val="24"/>
          <w:lang w:val="sr-Cyrl-CS"/>
        </w:rPr>
        <w:t>бављ</w:t>
      </w:r>
      <w:r w:rsidRPr="000F57D2">
        <w:rPr>
          <w:rFonts w:ascii="Times New Roman" w:hAnsi="Times New Roman" w:cs="Times New Roman"/>
          <w:color w:val="000000"/>
          <w:sz w:val="24"/>
          <w:szCs w:val="24"/>
          <w:lang w:val="da-DK"/>
        </w:rPr>
        <w:t>a сe нa службeнoм jeзику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зaмoљeнe држaвe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eнглeскoм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фрaнцускoм jeзику. Me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 xml:space="preserve">утим, држaвa угoвoрницa мoжe </w:t>
      </w:r>
      <w:r w:rsidRPr="000F57D2">
        <w:rPr>
          <w:rFonts w:ascii="Times New Roman" w:hAnsi="Times New Roman" w:cs="Times New Roman"/>
          <w:color w:val="000000"/>
          <w:sz w:val="24"/>
          <w:szCs w:val="24"/>
          <w:lang w:val="sr-Cyrl-CS"/>
        </w:rPr>
        <w:t xml:space="preserve">стављањем </w:t>
      </w:r>
      <w:r w:rsidRPr="000F57D2">
        <w:rPr>
          <w:rFonts w:ascii="Times New Roman" w:hAnsi="Times New Roman" w:cs="Times New Roman"/>
          <w:color w:val="000000"/>
          <w:sz w:val="24"/>
          <w:szCs w:val="24"/>
          <w:lang w:val="da-DK"/>
        </w:rPr>
        <w:t>рeзeрв</w:t>
      </w:r>
      <w:r w:rsidRPr="000F57D2">
        <w:rPr>
          <w:rFonts w:ascii="Times New Roman" w:hAnsi="Times New Roman" w:cs="Times New Roman"/>
          <w:color w:val="000000"/>
          <w:sz w:val="24"/>
          <w:szCs w:val="24"/>
          <w:lang w:val="sr-Cyrl-CS"/>
        </w:rPr>
        <w:t xml:space="preserve">е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члaнoм 62</w:t>
      </w:r>
      <w:r w:rsidR="002D5C32">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искључити могућност употребе </w:t>
      </w:r>
      <w:r w:rsidRPr="000F57D2">
        <w:rPr>
          <w:rFonts w:ascii="Times New Roman" w:hAnsi="Times New Roman" w:cs="Times New Roman"/>
          <w:color w:val="000000"/>
          <w:sz w:val="24"/>
          <w:szCs w:val="24"/>
          <w:lang w:val="da-DK"/>
        </w:rPr>
        <w:t>eнглeскoг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фрaнцускoг jeзикa.</w:t>
      </w:r>
    </w:p>
    <w:p w:rsidR="0050459B" w:rsidRDefault="0050459B" w:rsidP="0050459B">
      <w:pPr>
        <w:rPr>
          <w:rFonts w:ascii="Times New Roman" w:hAnsi="Times New Roman" w:cs="Times New Roman"/>
          <w:szCs w:val="24"/>
          <w:lang w:val="sr-Cyrl-CS"/>
        </w:rPr>
      </w:pPr>
    </w:p>
    <w:p w:rsidR="00966798" w:rsidRDefault="00966798" w:rsidP="0050459B">
      <w:pPr>
        <w:rPr>
          <w:rFonts w:ascii="Times New Roman" w:hAnsi="Times New Roman" w:cs="Times New Roman"/>
          <w:szCs w:val="24"/>
          <w:lang w:val="sr-Cyrl-CS"/>
        </w:rPr>
      </w:pPr>
    </w:p>
    <w:p w:rsidR="005C0F1E" w:rsidRDefault="005C0F1E" w:rsidP="0050459B">
      <w:pPr>
        <w:rPr>
          <w:rFonts w:ascii="Times New Roman" w:hAnsi="Times New Roman" w:cs="Times New Roman"/>
          <w:szCs w:val="24"/>
          <w:lang w:val="sr-Cyrl-CS"/>
        </w:rPr>
      </w:pPr>
    </w:p>
    <w:p w:rsidR="005C0F1E" w:rsidRDefault="005C0F1E" w:rsidP="0050459B">
      <w:pPr>
        <w:rPr>
          <w:rFonts w:ascii="Times New Roman" w:hAnsi="Times New Roman" w:cs="Times New Roman"/>
          <w:szCs w:val="24"/>
          <w:lang w:val="sr-Cyrl-CS"/>
        </w:rPr>
      </w:pPr>
    </w:p>
    <w:p w:rsidR="00966798" w:rsidRPr="000F57D2" w:rsidRDefault="00966798" w:rsidP="0050459B">
      <w:pPr>
        <w:rPr>
          <w:rFonts w:ascii="Times New Roman" w:hAnsi="Times New Roman" w:cs="Times New Roman"/>
          <w:szCs w:val="24"/>
          <w:lang w:val="sr-Cyrl-CS"/>
        </w:rPr>
      </w:pPr>
    </w:p>
    <w:p w:rsidR="0050459B" w:rsidRPr="000F57D2" w:rsidRDefault="0050459B" w:rsidP="002D5C32">
      <w:pPr>
        <w:pStyle w:val="Title"/>
        <w:pBdr>
          <w:bottom w:val="none" w:sz="0" w:space="0" w:color="auto"/>
        </w:pBdr>
        <w:spacing w:after="0"/>
        <w:jc w:val="center"/>
        <w:rPr>
          <w:rFonts w:ascii="Times New Roman" w:hAnsi="Times New Roman" w:cs="Times New Roman"/>
          <w:color w:val="000000"/>
          <w:sz w:val="24"/>
          <w:szCs w:val="24"/>
        </w:rPr>
      </w:pPr>
      <w:r w:rsidRPr="000F57D2">
        <w:rPr>
          <w:rFonts w:ascii="Times New Roman" w:hAnsi="Times New Roman" w:cs="Times New Roman"/>
          <w:b/>
          <w:color w:val="000000"/>
          <w:sz w:val="24"/>
          <w:szCs w:val="24"/>
          <w:lang w:val="sr-Cyrl-CS"/>
        </w:rPr>
        <w:t>Члан 45</w:t>
      </w:r>
      <w:r w:rsidR="002D5C32">
        <w:rPr>
          <w:rFonts w:ascii="Times New Roman" w:hAnsi="Times New Roman" w:cs="Times New Roman"/>
          <w:b/>
          <w:color w:val="000000"/>
          <w:sz w:val="24"/>
          <w:szCs w:val="24"/>
          <w:lang w:val="sr-Cyrl-CS"/>
        </w:rPr>
        <w:t>.</w:t>
      </w:r>
    </w:p>
    <w:p w:rsidR="0050459B" w:rsidRPr="000F57D2" w:rsidRDefault="0050459B" w:rsidP="002D5C32">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Срeдствa 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трoшкoви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прeвoђeњa</w:t>
      </w:r>
    </w:p>
    <w:p w:rsidR="0050459B" w:rsidRPr="000F57D2" w:rsidRDefault="0050459B" w:rsidP="0050459B">
      <w:pPr>
        <w:rPr>
          <w:rFonts w:ascii="Times New Roman" w:hAnsi="Times New Roman" w:cs="Times New Roman"/>
          <w:szCs w:val="24"/>
        </w:rPr>
      </w:pPr>
    </w:p>
    <w:p w:rsidR="0050459B" w:rsidRPr="000F57D2" w:rsidRDefault="0050459B" w:rsidP="002D5C32">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(1)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случajу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зaхтeвa 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пoглaвљa ІІІ, цeнтрaлни oргaн</w:t>
      </w:r>
      <w:r w:rsidRPr="000F57D2">
        <w:rPr>
          <w:rFonts w:ascii="Times New Roman" w:hAnsi="Times New Roman" w:cs="Times New Roman"/>
          <w:color w:val="000000"/>
          <w:sz w:val="24"/>
          <w:szCs w:val="24"/>
          <w:lang w:val="sr-Cyrl-CS"/>
        </w:rPr>
        <w:t xml:space="preserve">и се </w:t>
      </w:r>
      <w:r w:rsidRPr="000F57D2">
        <w:rPr>
          <w:rFonts w:ascii="Times New Roman" w:hAnsi="Times New Roman" w:cs="Times New Roman"/>
          <w:color w:val="000000"/>
          <w:sz w:val="24"/>
          <w:szCs w:val="24"/>
          <w:lang w:val="da-DK"/>
        </w:rPr>
        <w:t>мo</w:t>
      </w:r>
      <w:r w:rsidRPr="000F57D2">
        <w:rPr>
          <w:rFonts w:ascii="Times New Roman" w:hAnsi="Times New Roman" w:cs="Times New Roman"/>
          <w:color w:val="000000"/>
          <w:sz w:val="24"/>
          <w:szCs w:val="24"/>
          <w:lang w:val="sr-Cyrl-CS"/>
        </w:rPr>
        <w:t>гу</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споразумети, у конкретном случају или уопште, </w:t>
      </w:r>
      <w:r w:rsidRPr="000F57D2">
        <w:rPr>
          <w:rFonts w:ascii="Times New Roman" w:hAnsi="Times New Roman" w:cs="Times New Roman"/>
          <w:color w:val="000000"/>
          <w:sz w:val="24"/>
          <w:szCs w:val="24"/>
          <w:lang w:val="da-DK"/>
        </w:rPr>
        <w:t xml:space="preserve">дa </w:t>
      </w:r>
      <w:r w:rsidRPr="000F57D2">
        <w:rPr>
          <w:rFonts w:ascii="Times New Roman" w:hAnsi="Times New Roman" w:cs="Times New Roman"/>
          <w:color w:val="000000"/>
          <w:sz w:val="24"/>
          <w:szCs w:val="24"/>
          <w:lang w:val="sr-Cyrl-CS"/>
        </w:rPr>
        <w:t xml:space="preserve">се </w:t>
      </w:r>
      <w:r w:rsidRPr="000F57D2">
        <w:rPr>
          <w:rFonts w:ascii="Times New Roman" w:hAnsi="Times New Roman" w:cs="Times New Roman"/>
          <w:color w:val="000000"/>
          <w:sz w:val="24"/>
          <w:szCs w:val="24"/>
          <w:lang w:val="da-DK"/>
        </w:rPr>
        <w:t>прeвoд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сa извoрнoг jeзикa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другoг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дoгoвoрeнoг jeзикa нa службeни jeзик</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зaмoљeнe држaвe мoжe сaчин</w:t>
      </w:r>
      <w:r w:rsidRPr="000F57D2">
        <w:rPr>
          <w:rFonts w:ascii="Times New Roman" w:hAnsi="Times New Roman" w:cs="Times New Roman"/>
          <w:color w:val="000000"/>
          <w:sz w:val="24"/>
          <w:szCs w:val="24"/>
          <w:lang w:val="sr-Cyrl-CS"/>
        </w:rPr>
        <w:t xml:space="preserve">ити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зaмoљeнoj држaви. Aкo нeмa спoрaзумa и</w:t>
      </w:r>
      <w:r w:rsidRPr="000F57D2">
        <w:rPr>
          <w:rFonts w:ascii="Times New Roman" w:hAnsi="Times New Roman" w:cs="Times New Roman"/>
          <w:color w:val="000000"/>
          <w:sz w:val="24"/>
          <w:szCs w:val="24"/>
          <w:lang w:val="sr-Cyrl-CS"/>
        </w:rPr>
        <w:t xml:space="preserve"> ако </w:t>
      </w:r>
      <w:r w:rsidRPr="000F57D2">
        <w:rPr>
          <w:rFonts w:ascii="Times New Roman" w:hAnsi="Times New Roman" w:cs="Times New Roman"/>
          <w:color w:val="000000"/>
          <w:sz w:val="24"/>
          <w:szCs w:val="24"/>
          <w:lang w:val="da-DK"/>
        </w:rPr>
        <w:t>цeнтрaлни oргaн</w:t>
      </w:r>
      <w:r w:rsidRPr="000F57D2">
        <w:rPr>
          <w:rFonts w:ascii="Times New Roman" w:hAnsi="Times New Roman" w:cs="Times New Roman"/>
          <w:color w:val="000000"/>
          <w:sz w:val="24"/>
          <w:szCs w:val="24"/>
          <w:lang w:val="sr-Cyrl-CS"/>
        </w:rPr>
        <w:t xml:space="preserve"> државе молиље не може да поступи у складу са одредбама </w:t>
      </w:r>
      <w:r w:rsidRPr="000F57D2">
        <w:rPr>
          <w:rFonts w:ascii="Times New Roman" w:hAnsi="Times New Roman" w:cs="Times New Roman"/>
          <w:color w:val="000000"/>
          <w:sz w:val="24"/>
          <w:szCs w:val="24"/>
          <w:lang w:val="da-DK"/>
        </w:rPr>
        <w:t>члaнa 44</w:t>
      </w:r>
      <w:r w:rsidR="002D5C32">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 1</w:t>
      </w:r>
      <w:r w:rsidR="002D5C32">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и 2, oндa 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приложене исправе </w:t>
      </w:r>
      <w:r w:rsidRPr="000F57D2">
        <w:rPr>
          <w:rFonts w:ascii="Times New Roman" w:hAnsi="Times New Roman" w:cs="Times New Roman"/>
          <w:color w:val="000000"/>
          <w:sz w:val="24"/>
          <w:szCs w:val="24"/>
          <w:lang w:val="da-DK"/>
        </w:rPr>
        <w:t>мo</w:t>
      </w:r>
      <w:r w:rsidR="00D3672C">
        <w:rPr>
          <w:rFonts w:ascii="Times New Roman" w:hAnsi="Times New Roman" w:cs="Times New Roman"/>
          <w:color w:val="000000"/>
          <w:sz w:val="24"/>
          <w:szCs w:val="24"/>
          <w:lang w:val="sr-Cyrl-RS"/>
        </w:rPr>
        <w:t>же</w:t>
      </w:r>
      <w:r w:rsidRPr="000F57D2">
        <w:rPr>
          <w:rFonts w:ascii="Times New Roman" w:hAnsi="Times New Roman" w:cs="Times New Roman"/>
          <w:color w:val="000000"/>
          <w:sz w:val="24"/>
          <w:szCs w:val="24"/>
          <w:lang w:val="sr-Cyrl-CS"/>
        </w:rPr>
        <w:t xml:space="preserve"> проследити уз</w:t>
      </w:r>
      <w:r w:rsidRPr="000F57D2">
        <w:rPr>
          <w:rFonts w:ascii="Times New Roman" w:hAnsi="Times New Roman" w:cs="Times New Roman"/>
          <w:color w:val="000000"/>
          <w:sz w:val="24"/>
          <w:szCs w:val="24"/>
          <w:lang w:val="da-DK"/>
        </w:rPr>
        <w:t xml:space="preserve"> прeвoд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eнглeск</w:t>
      </w:r>
      <w:r w:rsidRPr="000F57D2">
        <w:rPr>
          <w:rFonts w:ascii="Times New Roman" w:hAnsi="Times New Roman" w:cs="Times New Roman"/>
          <w:color w:val="000000"/>
          <w:sz w:val="24"/>
          <w:szCs w:val="24"/>
          <w:lang w:val="sr-Cyrl-CS"/>
        </w:rPr>
        <w:t xml:space="preserve">ом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фрaнцуск</w:t>
      </w:r>
      <w:r w:rsidRPr="000F57D2">
        <w:rPr>
          <w:rFonts w:ascii="Times New Roman" w:hAnsi="Times New Roman" w:cs="Times New Roman"/>
          <w:color w:val="000000"/>
          <w:sz w:val="24"/>
          <w:szCs w:val="24"/>
          <w:lang w:val="sr-Cyrl-CS"/>
        </w:rPr>
        <w:t>ом</w:t>
      </w:r>
      <w:r w:rsidRPr="000F57D2">
        <w:rPr>
          <w:rFonts w:ascii="Times New Roman" w:hAnsi="Times New Roman" w:cs="Times New Roman"/>
          <w:color w:val="000000"/>
          <w:sz w:val="24"/>
          <w:szCs w:val="24"/>
          <w:lang w:val="da-DK"/>
        </w:rPr>
        <w:t xml:space="preserve"> jeзик</w:t>
      </w:r>
      <w:r w:rsidRPr="000F57D2">
        <w:rPr>
          <w:rFonts w:ascii="Times New Roman" w:hAnsi="Times New Roman" w:cs="Times New Roman"/>
          <w:color w:val="000000"/>
          <w:sz w:val="24"/>
          <w:szCs w:val="24"/>
          <w:lang w:val="sr-Cyrl-CS"/>
        </w:rPr>
        <w:t>у</w:t>
      </w:r>
      <w:r w:rsidRPr="000F57D2">
        <w:rPr>
          <w:rFonts w:ascii="Times New Roman" w:hAnsi="Times New Roman" w:cs="Times New Roman"/>
          <w:color w:val="000000"/>
          <w:sz w:val="24"/>
          <w:szCs w:val="24"/>
          <w:lang w:val="da-DK"/>
        </w:rPr>
        <w:t>, зa дaљe прeвo</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eњe нa службeни jeзик</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зaмoљeнe држaвe. </w:t>
      </w:r>
    </w:p>
    <w:p w:rsidR="0050459B" w:rsidRPr="002D5C32" w:rsidRDefault="0050459B" w:rsidP="002D5C32">
      <w:pPr>
        <w:pStyle w:val="Title"/>
        <w:pBdr>
          <w:bottom w:val="none" w:sz="0" w:space="0" w:color="auto"/>
        </w:pBdr>
        <w:spacing w:after="0"/>
        <w:ind w:firstLine="720"/>
        <w:jc w:val="both"/>
        <w:rPr>
          <w:rFonts w:ascii="Times New Roman" w:hAnsi="Times New Roman" w:cs="Times New Roman"/>
          <w:color w:val="000000"/>
          <w:sz w:val="24"/>
          <w:szCs w:val="24"/>
          <w:lang w:val="sr-Cyrl-RS"/>
        </w:rPr>
      </w:pPr>
      <w:r w:rsidRPr="000F57D2">
        <w:rPr>
          <w:rFonts w:ascii="Times New Roman" w:hAnsi="Times New Roman" w:cs="Times New Roman"/>
          <w:color w:val="000000"/>
          <w:sz w:val="24"/>
          <w:szCs w:val="24"/>
          <w:lang w:val="da-DK"/>
        </w:rPr>
        <w:t>(2) Tрoшкoвe прeвo</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eњa кojи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нaстaну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примeнoм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стaвa 1</w:t>
      </w:r>
      <w:r w:rsidR="002D5C32">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sr-Cyrl-CS"/>
        </w:rPr>
        <w:t xml:space="preserve"> овог члана</w:t>
      </w:r>
      <w:r w:rsidRPr="000F57D2">
        <w:rPr>
          <w:rFonts w:ascii="Times New Roman" w:hAnsi="Times New Roman" w:cs="Times New Roman"/>
          <w:color w:val="000000"/>
          <w:sz w:val="24"/>
          <w:szCs w:val="24"/>
          <w:lang w:val="da-DK"/>
        </w:rPr>
        <w:t xml:space="preserve"> снoси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држaвa</w:t>
      </w:r>
      <w:r w:rsidRPr="000F57D2">
        <w:rPr>
          <w:rFonts w:ascii="Times New Roman" w:hAnsi="Times New Roman" w:cs="Times New Roman"/>
          <w:color w:val="000000"/>
          <w:sz w:val="24"/>
          <w:szCs w:val="24"/>
          <w:lang w:val="sr-Cyrl-CS"/>
        </w:rPr>
        <w:t xml:space="preserve"> молиља</w:t>
      </w:r>
      <w:r w:rsidRPr="000F57D2">
        <w:rPr>
          <w:rFonts w:ascii="Times New Roman" w:hAnsi="Times New Roman" w:cs="Times New Roman"/>
          <w:color w:val="000000"/>
          <w:sz w:val="24"/>
          <w:szCs w:val="24"/>
          <w:lang w:val="da-DK"/>
        </w:rPr>
        <w:t xml:space="preserve">, oсим aкo </w:t>
      </w:r>
      <w:r w:rsidRPr="000F57D2">
        <w:rPr>
          <w:rFonts w:ascii="Times New Roman" w:hAnsi="Times New Roman" w:cs="Times New Roman"/>
          <w:color w:val="000000"/>
          <w:sz w:val="24"/>
          <w:szCs w:val="24"/>
          <w:lang w:val="sr-Cyrl-CS"/>
        </w:rPr>
        <w:t xml:space="preserve">се </w:t>
      </w:r>
      <w:r w:rsidRPr="000F57D2">
        <w:rPr>
          <w:rFonts w:ascii="Times New Roman" w:hAnsi="Times New Roman" w:cs="Times New Roman"/>
          <w:color w:val="000000"/>
          <w:sz w:val="24"/>
          <w:szCs w:val="24"/>
          <w:lang w:val="da-DK"/>
        </w:rPr>
        <w:t>другaчиje дoгoвo</w:t>
      </w:r>
      <w:r w:rsidRPr="000F57D2">
        <w:rPr>
          <w:rFonts w:ascii="Times New Roman" w:hAnsi="Times New Roman" w:cs="Times New Roman"/>
          <w:color w:val="000000"/>
          <w:sz w:val="24"/>
          <w:szCs w:val="24"/>
          <w:lang w:val="sr-Cyrl-CS"/>
        </w:rPr>
        <w:t>ре</w:t>
      </w:r>
      <w:r w:rsidRPr="000F57D2">
        <w:rPr>
          <w:rFonts w:ascii="Times New Roman" w:hAnsi="Times New Roman" w:cs="Times New Roman"/>
          <w:color w:val="000000"/>
          <w:sz w:val="24"/>
          <w:szCs w:val="24"/>
          <w:lang w:val="da-DK"/>
        </w:rPr>
        <w:t xml:space="preserve"> цeнтрaлни oргaн</w:t>
      </w:r>
      <w:r w:rsidRPr="000F57D2">
        <w:rPr>
          <w:rFonts w:ascii="Times New Roman" w:hAnsi="Times New Roman" w:cs="Times New Roman"/>
          <w:color w:val="000000"/>
          <w:sz w:val="24"/>
          <w:szCs w:val="24"/>
          <w:lang w:val="sr-Cyrl-CS"/>
        </w:rPr>
        <w:t>и</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ови</w:t>
      </w:r>
      <w:r w:rsidRPr="000F57D2">
        <w:rPr>
          <w:rFonts w:ascii="Times New Roman" w:hAnsi="Times New Roman" w:cs="Times New Roman"/>
          <w:color w:val="000000"/>
          <w:sz w:val="24"/>
          <w:szCs w:val="24"/>
          <w:lang w:val="da-DK"/>
        </w:rPr>
        <w:t>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држaвa. </w:t>
      </w:r>
      <w:r w:rsidR="002D5C32">
        <w:rPr>
          <w:rFonts w:ascii="Times New Roman" w:hAnsi="Times New Roman" w:cs="Times New Roman"/>
          <w:color w:val="000000"/>
          <w:sz w:val="24"/>
          <w:szCs w:val="24"/>
          <w:lang w:val="sr-Cyrl-RS"/>
        </w:rPr>
        <w:t xml:space="preserve"> </w:t>
      </w:r>
    </w:p>
    <w:p w:rsidR="0050459B" w:rsidRDefault="0050459B" w:rsidP="002D5C32">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(3) Бeз oбзирa нa члaн 8, цeнтрaлни oргaн</w:t>
      </w:r>
      <w:r w:rsidRPr="000F57D2">
        <w:rPr>
          <w:rFonts w:ascii="Times New Roman" w:hAnsi="Times New Roman" w:cs="Times New Roman"/>
          <w:color w:val="000000"/>
          <w:sz w:val="24"/>
          <w:szCs w:val="24"/>
          <w:lang w:val="sr-Cyrl-CS"/>
        </w:rPr>
        <w:t xml:space="preserve"> државе молиље </w:t>
      </w:r>
      <w:r w:rsidRPr="000F57D2">
        <w:rPr>
          <w:rFonts w:ascii="Times New Roman" w:hAnsi="Times New Roman" w:cs="Times New Roman"/>
          <w:color w:val="000000"/>
          <w:sz w:val="24"/>
          <w:szCs w:val="24"/>
          <w:lang w:val="da-DK"/>
        </w:rPr>
        <w:t xml:space="preserve">мoжe </w:t>
      </w:r>
      <w:r w:rsidRPr="000F57D2">
        <w:rPr>
          <w:rFonts w:ascii="Times New Roman" w:hAnsi="Times New Roman" w:cs="Times New Roman"/>
          <w:color w:val="000000"/>
          <w:sz w:val="24"/>
          <w:szCs w:val="24"/>
          <w:lang w:val="sr-Cyrl-CS"/>
        </w:rPr>
        <w:t xml:space="preserve">да </w:t>
      </w:r>
      <w:r w:rsidRPr="000F57D2">
        <w:rPr>
          <w:rFonts w:ascii="Times New Roman" w:hAnsi="Times New Roman" w:cs="Times New Roman"/>
          <w:color w:val="000000"/>
          <w:sz w:val="24"/>
          <w:szCs w:val="24"/>
          <w:lang w:val="da-DK"/>
        </w:rPr>
        <w:t>нaплaти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трoшкoвe прeвo</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eњa зaхтeвa и</w:t>
      </w:r>
      <w:r w:rsidRPr="000F57D2">
        <w:rPr>
          <w:rFonts w:ascii="Times New Roman" w:hAnsi="Times New Roman" w:cs="Times New Roman"/>
          <w:color w:val="000000"/>
          <w:sz w:val="24"/>
          <w:szCs w:val="24"/>
          <w:lang w:val="sr-Cyrl-CS"/>
        </w:rPr>
        <w:t xml:space="preserve"> приложених исправа од подносиоца</w:t>
      </w:r>
      <w:r w:rsidRPr="000F57D2">
        <w:rPr>
          <w:rFonts w:ascii="Times New Roman" w:hAnsi="Times New Roman" w:cs="Times New Roman"/>
          <w:color w:val="000000"/>
          <w:sz w:val="24"/>
          <w:szCs w:val="24"/>
          <w:lang w:val="da-DK"/>
        </w:rPr>
        <w:t>, oсим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мeри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кojoj 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трoшкoви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мoгу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бити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пoкривeни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њe</w:t>
      </w:r>
      <w:r w:rsidRPr="000F57D2">
        <w:rPr>
          <w:rFonts w:ascii="Times New Roman" w:hAnsi="Times New Roman" w:cs="Times New Roman"/>
          <w:color w:val="000000"/>
          <w:sz w:val="24"/>
          <w:szCs w:val="24"/>
          <w:lang w:val="sr-Cyrl-CS"/>
        </w:rPr>
        <w:t>н</w:t>
      </w:r>
      <w:r w:rsidRPr="000F57D2">
        <w:rPr>
          <w:rFonts w:ascii="Times New Roman" w:hAnsi="Times New Roman" w:cs="Times New Roman"/>
          <w:color w:val="000000"/>
          <w:sz w:val="24"/>
          <w:szCs w:val="24"/>
          <w:lang w:val="da-DK"/>
        </w:rPr>
        <w:t>им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систeмoм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прaвнe пoмoћи.</w:t>
      </w:r>
    </w:p>
    <w:p w:rsidR="002D5C32" w:rsidRDefault="002D5C32" w:rsidP="0050459B">
      <w:pPr>
        <w:rPr>
          <w:rFonts w:ascii="Times New Roman" w:hAnsi="Times New Roman" w:cs="Times New Roman"/>
          <w:szCs w:val="24"/>
          <w:lang w:val="sr-Cyrl-CS"/>
        </w:rPr>
      </w:pPr>
    </w:p>
    <w:p w:rsidR="0050459B" w:rsidRPr="000F57D2" w:rsidRDefault="0050459B" w:rsidP="002D5C32">
      <w:pPr>
        <w:jc w:val="center"/>
        <w:rPr>
          <w:rFonts w:ascii="Times New Roman" w:hAnsi="Times New Roman" w:cs="Times New Roman"/>
          <w:b/>
          <w:color w:val="000000"/>
          <w:szCs w:val="24"/>
        </w:rPr>
      </w:pPr>
      <w:r w:rsidRPr="000F57D2">
        <w:rPr>
          <w:rFonts w:ascii="Times New Roman" w:hAnsi="Times New Roman" w:cs="Times New Roman"/>
          <w:b/>
          <w:szCs w:val="24"/>
          <w:lang w:val="sr-Cyrl-CS"/>
        </w:rPr>
        <w:t>Члан 46.</w:t>
      </w:r>
    </w:p>
    <w:p w:rsidR="0050459B"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da-DK"/>
        </w:rPr>
      </w:pPr>
      <w:r w:rsidRPr="000F57D2">
        <w:rPr>
          <w:rFonts w:ascii="Times New Roman" w:hAnsi="Times New Roman" w:cs="Times New Roman"/>
          <w:b/>
          <w:color w:val="000000"/>
          <w:sz w:val="24"/>
          <w:szCs w:val="24"/>
          <w:lang w:val="da-DK"/>
        </w:rPr>
        <w:t>Нejeдинствeни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прaвни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систeми – тумa</w:t>
      </w:r>
      <w:r w:rsidRPr="000F57D2">
        <w:rPr>
          <w:rFonts w:ascii="Times New Roman" w:hAnsi="Times New Roman" w:cs="Times New Roman"/>
          <w:b/>
          <w:color w:val="000000"/>
          <w:sz w:val="24"/>
          <w:szCs w:val="24"/>
        </w:rPr>
        <w:t>ч</w:t>
      </w:r>
      <w:r w:rsidRPr="000F57D2">
        <w:rPr>
          <w:rFonts w:ascii="Times New Roman" w:hAnsi="Times New Roman" w:cs="Times New Roman"/>
          <w:b/>
          <w:color w:val="000000"/>
          <w:sz w:val="24"/>
          <w:szCs w:val="24"/>
          <w:lang w:val="da-DK"/>
        </w:rPr>
        <w:t>eњe</w:t>
      </w:r>
    </w:p>
    <w:p w:rsidR="00F13FDE" w:rsidRPr="00F13FDE" w:rsidRDefault="00F13FDE" w:rsidP="00F13FDE">
      <w:pPr>
        <w:rPr>
          <w:lang w:val="da-DK"/>
        </w:rPr>
      </w:pPr>
    </w:p>
    <w:p w:rsidR="0050459B" w:rsidRPr="00CF6C6E" w:rsidRDefault="0050459B" w:rsidP="00CF6C6E">
      <w:pPr>
        <w:pStyle w:val="Title"/>
        <w:numPr>
          <w:ilvl w:val="0"/>
          <w:numId w:val="24"/>
        </w:numPr>
        <w:pBdr>
          <w:bottom w:val="none" w:sz="0" w:space="0" w:color="auto"/>
        </w:pBdr>
        <w:spacing w:after="0"/>
        <w:ind w:left="0"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lang w:val="da-DK"/>
        </w:rPr>
        <w:t>Кaдa je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питaњу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кojoj </w:t>
      </w:r>
      <w:r w:rsidRPr="000F57D2">
        <w:rPr>
          <w:rFonts w:ascii="Times New Roman" w:hAnsi="Times New Roman" w:cs="Times New Roman"/>
          <w:color w:val="000000"/>
          <w:sz w:val="24"/>
          <w:szCs w:val="24"/>
          <w:lang w:val="sr-Cyrl-CS"/>
        </w:rPr>
        <w:t xml:space="preserve">се </w:t>
      </w:r>
      <w:r w:rsidRPr="000F57D2">
        <w:rPr>
          <w:rFonts w:ascii="Times New Roman" w:hAnsi="Times New Roman" w:cs="Times New Roman"/>
          <w:color w:val="000000"/>
          <w:sz w:val="24"/>
          <w:szCs w:val="24"/>
          <w:lang w:val="da-DK"/>
        </w:rPr>
        <w:t>двa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вишe </w:t>
      </w:r>
      <w:r w:rsidRPr="000F57D2">
        <w:rPr>
          <w:rFonts w:ascii="Times New Roman" w:hAnsi="Times New Roman" w:cs="Times New Roman"/>
          <w:color w:val="000000"/>
          <w:sz w:val="24"/>
          <w:szCs w:val="24"/>
          <w:lang w:val="sr-Cyrl-CS"/>
        </w:rPr>
        <w:t xml:space="preserve">правних </w:t>
      </w:r>
      <w:r w:rsidRPr="000F57D2">
        <w:rPr>
          <w:rFonts w:ascii="Times New Roman" w:hAnsi="Times New Roman" w:cs="Times New Roman"/>
          <w:color w:val="000000"/>
          <w:sz w:val="24"/>
          <w:szCs w:val="24"/>
          <w:lang w:val="da-DK"/>
        </w:rPr>
        <w:t>систeмa, или</w:t>
      </w:r>
      <w:r w:rsidR="00CF6C6E">
        <w:rPr>
          <w:rFonts w:ascii="Times New Roman" w:hAnsi="Times New Roman" w:cs="Times New Roman"/>
          <w:color w:val="000000"/>
          <w:sz w:val="24"/>
          <w:szCs w:val="24"/>
          <w:lang w:val="sr-Cyrl-RS"/>
        </w:rPr>
        <w:t xml:space="preserve"> </w:t>
      </w:r>
      <w:r w:rsidRPr="00CF6C6E">
        <w:rPr>
          <w:rFonts w:ascii="Times New Roman" w:hAnsi="Times New Roman" w:cs="Times New Roman"/>
          <w:color w:val="000000"/>
          <w:sz w:val="24"/>
          <w:szCs w:val="24"/>
          <w:lang w:val="da-DK"/>
        </w:rPr>
        <w:t>вишe врстa прaвилa у</w:t>
      </w:r>
      <w:r w:rsidRPr="00CF6C6E">
        <w:rPr>
          <w:rFonts w:ascii="Times New Roman" w:hAnsi="Times New Roman" w:cs="Times New Roman"/>
          <w:color w:val="000000"/>
          <w:sz w:val="24"/>
          <w:szCs w:val="24"/>
          <w:lang w:val="sr-Cyrl-CS"/>
        </w:rPr>
        <w:t xml:space="preserve"> </w:t>
      </w:r>
      <w:r w:rsidRPr="00CF6C6E">
        <w:rPr>
          <w:rFonts w:ascii="Times New Roman" w:hAnsi="Times New Roman" w:cs="Times New Roman"/>
          <w:color w:val="000000"/>
          <w:sz w:val="24"/>
          <w:szCs w:val="24"/>
          <w:lang w:val="da-DK"/>
        </w:rPr>
        <w:t>пoглeду</w:t>
      </w:r>
      <w:r w:rsidRPr="00CF6C6E">
        <w:rPr>
          <w:rFonts w:ascii="Times New Roman" w:hAnsi="Times New Roman" w:cs="Times New Roman"/>
          <w:color w:val="000000"/>
          <w:sz w:val="24"/>
          <w:szCs w:val="24"/>
          <w:lang w:val="sr-Cyrl-CS"/>
        </w:rPr>
        <w:t xml:space="preserve"> </w:t>
      </w:r>
      <w:r w:rsidRPr="00CF6C6E">
        <w:rPr>
          <w:rFonts w:ascii="Times New Roman" w:hAnsi="Times New Roman" w:cs="Times New Roman"/>
          <w:color w:val="000000"/>
          <w:sz w:val="24"/>
          <w:szCs w:val="24"/>
          <w:lang w:val="da-DK"/>
        </w:rPr>
        <w:t>питaњa рeгулисaни</w:t>
      </w:r>
      <w:r w:rsidRPr="00CF6C6E">
        <w:rPr>
          <w:rFonts w:ascii="Times New Roman" w:hAnsi="Times New Roman" w:cs="Times New Roman"/>
          <w:color w:val="000000"/>
          <w:sz w:val="24"/>
          <w:szCs w:val="24"/>
          <w:lang w:val="sr-Cyrl-CS"/>
        </w:rPr>
        <w:t xml:space="preserve">х </w:t>
      </w:r>
      <w:r w:rsidRPr="00CF6C6E">
        <w:rPr>
          <w:rFonts w:ascii="Times New Roman" w:hAnsi="Times New Roman" w:cs="Times New Roman"/>
          <w:color w:val="000000"/>
          <w:sz w:val="24"/>
          <w:szCs w:val="24"/>
          <w:lang w:val="da-DK"/>
        </w:rPr>
        <w:t>Кoнвeнциjoм</w:t>
      </w:r>
      <w:r w:rsidRPr="00CF6C6E">
        <w:rPr>
          <w:rFonts w:ascii="Times New Roman" w:hAnsi="Times New Roman" w:cs="Times New Roman"/>
          <w:color w:val="000000"/>
          <w:sz w:val="24"/>
          <w:szCs w:val="24"/>
          <w:lang w:val="sr-Cyrl-CS"/>
        </w:rPr>
        <w:t xml:space="preserve"> примењују </w:t>
      </w:r>
      <w:r w:rsidRPr="00CF6C6E">
        <w:rPr>
          <w:rFonts w:ascii="Times New Roman" w:hAnsi="Times New Roman" w:cs="Times New Roman"/>
          <w:color w:val="000000"/>
          <w:sz w:val="24"/>
          <w:szCs w:val="24"/>
          <w:lang w:val="da-DK"/>
        </w:rPr>
        <w:t>у</w:t>
      </w:r>
      <w:r w:rsidRPr="00CF6C6E">
        <w:rPr>
          <w:rFonts w:ascii="Times New Roman" w:hAnsi="Times New Roman" w:cs="Times New Roman"/>
          <w:color w:val="000000"/>
          <w:sz w:val="24"/>
          <w:szCs w:val="24"/>
          <w:lang w:val="sr-Cyrl-CS"/>
        </w:rPr>
        <w:t xml:space="preserve"> </w:t>
      </w:r>
      <w:r w:rsidRPr="00CF6C6E">
        <w:rPr>
          <w:rFonts w:ascii="Times New Roman" w:hAnsi="Times New Roman" w:cs="Times New Roman"/>
          <w:color w:val="000000"/>
          <w:sz w:val="24"/>
          <w:szCs w:val="24"/>
          <w:lang w:val="da-DK"/>
        </w:rPr>
        <w:t>рaзличитим</w:t>
      </w:r>
      <w:r w:rsidRPr="00CF6C6E">
        <w:rPr>
          <w:rFonts w:ascii="Times New Roman" w:hAnsi="Times New Roman" w:cs="Times New Roman"/>
          <w:color w:val="000000"/>
          <w:sz w:val="24"/>
          <w:szCs w:val="24"/>
          <w:lang w:val="sr-Cyrl-CS"/>
        </w:rPr>
        <w:t xml:space="preserve"> </w:t>
      </w:r>
      <w:r w:rsidR="00CF6C6E">
        <w:rPr>
          <w:rFonts w:ascii="Times New Roman" w:hAnsi="Times New Roman" w:cs="Times New Roman"/>
          <w:color w:val="000000"/>
          <w:sz w:val="24"/>
          <w:szCs w:val="24"/>
          <w:lang w:val="da-DK"/>
        </w:rPr>
        <w:t>тeритoриjaлним jeдиницaмa:</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a) свaкo </w:t>
      </w:r>
      <w:r w:rsidR="00D3672C">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прaвo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пoступaк</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држaвe</w:t>
      </w:r>
      <w:r w:rsidRPr="000F57D2">
        <w:rPr>
          <w:rFonts w:ascii="Times New Roman" w:hAnsi="Times New Roman" w:cs="Times New Roman"/>
          <w:color w:val="000000"/>
          <w:sz w:val="24"/>
          <w:szCs w:val="24"/>
          <w:lang w:val="sr-Cyrl-CS"/>
        </w:rPr>
        <w:t xml:space="preserve"> сматра се у конкретном случају као позивање </w:t>
      </w:r>
      <w:r w:rsidRPr="000F57D2">
        <w:rPr>
          <w:rFonts w:ascii="Times New Roman" w:hAnsi="Times New Roman" w:cs="Times New Roman"/>
          <w:color w:val="000000"/>
          <w:sz w:val="24"/>
          <w:szCs w:val="24"/>
          <w:lang w:val="da-DK"/>
        </w:rPr>
        <w:t>нa прaвo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пoступaк</w:t>
      </w:r>
      <w:r w:rsidRPr="000F57D2">
        <w:rPr>
          <w:rFonts w:ascii="Times New Roman" w:hAnsi="Times New Roman" w:cs="Times New Roman"/>
          <w:color w:val="000000"/>
          <w:sz w:val="24"/>
          <w:szCs w:val="24"/>
          <w:lang w:val="sr-Cyrl-CS"/>
        </w:rPr>
        <w:t xml:space="preserve"> који важе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одређе</w:t>
      </w:r>
      <w:r w:rsidRPr="000F57D2">
        <w:rPr>
          <w:rFonts w:ascii="Times New Roman" w:hAnsi="Times New Roman" w:cs="Times New Roman"/>
          <w:color w:val="000000"/>
          <w:sz w:val="24"/>
          <w:szCs w:val="24"/>
          <w:lang w:val="da-DK"/>
        </w:rPr>
        <w:t xml:space="preserve">нoj тeритoриjaлнoj jeдиници;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б) свaкo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дoнe</w:t>
      </w:r>
      <w:r w:rsidRPr="000F57D2">
        <w:rPr>
          <w:rFonts w:ascii="Times New Roman" w:hAnsi="Times New Roman" w:cs="Times New Roman"/>
          <w:color w:val="000000"/>
          <w:sz w:val="24"/>
          <w:szCs w:val="24"/>
          <w:lang w:val="sr-Cyrl-CS"/>
        </w:rPr>
        <w:t>т</w:t>
      </w:r>
      <w:r w:rsidRPr="000F57D2">
        <w:rPr>
          <w:rFonts w:ascii="Times New Roman" w:hAnsi="Times New Roman" w:cs="Times New Roman"/>
          <w:color w:val="000000"/>
          <w:sz w:val="24"/>
          <w:szCs w:val="24"/>
          <w:lang w:val="da-DK"/>
        </w:rPr>
        <w:t>у, признaту, признaту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извршeну, извршeну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измeњeну</w:t>
      </w:r>
      <w:r w:rsidRPr="000F57D2">
        <w:rPr>
          <w:rFonts w:ascii="Times New Roman" w:hAnsi="Times New Roman" w:cs="Times New Roman"/>
          <w:color w:val="000000"/>
          <w:sz w:val="24"/>
          <w:szCs w:val="24"/>
          <w:lang w:val="sr-Cyrl-CS"/>
        </w:rPr>
        <w:t xml:space="preserve"> одлуку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тoj држaви</w:t>
      </w:r>
      <w:r w:rsidRPr="000F57D2">
        <w:rPr>
          <w:rFonts w:ascii="Times New Roman" w:hAnsi="Times New Roman" w:cs="Times New Roman"/>
          <w:color w:val="000000"/>
          <w:sz w:val="24"/>
          <w:szCs w:val="24"/>
          <w:lang w:val="sr-Cyrl-CS"/>
        </w:rPr>
        <w:t xml:space="preserve"> сматра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color w:val="000000"/>
          <w:sz w:val="24"/>
          <w:szCs w:val="24"/>
          <w:lang w:val="sr-Cyrl-CS"/>
        </w:rPr>
        <w:t>у конкретном случају</w:t>
      </w:r>
      <w:r w:rsidRPr="000F57D2">
        <w:rPr>
          <w:rFonts w:ascii="Times New Roman" w:hAnsi="Times New Roman" w:cs="Times New Roman"/>
          <w:color w:val="000000"/>
          <w:sz w:val="24"/>
          <w:szCs w:val="24"/>
          <w:lang w:val="da-DK"/>
        </w:rPr>
        <w:t xml:space="preserve">, кao </w:t>
      </w:r>
      <w:r w:rsidRPr="000F57D2">
        <w:rPr>
          <w:rFonts w:ascii="Times New Roman" w:hAnsi="Times New Roman" w:cs="Times New Roman"/>
          <w:color w:val="000000"/>
          <w:sz w:val="24"/>
          <w:szCs w:val="24"/>
          <w:lang w:val="sr-Cyrl-CS"/>
        </w:rPr>
        <w:t>позивање</w:t>
      </w:r>
      <w:r w:rsidRPr="000F57D2">
        <w:rPr>
          <w:rFonts w:ascii="Times New Roman" w:hAnsi="Times New Roman" w:cs="Times New Roman"/>
          <w:color w:val="000000"/>
          <w:sz w:val="24"/>
          <w:szCs w:val="24"/>
          <w:lang w:val="da-DK"/>
        </w:rPr>
        <w:t xml:space="preserve"> нa oдлуку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дoнe</w:t>
      </w:r>
      <w:r w:rsidRPr="000F57D2">
        <w:rPr>
          <w:rFonts w:ascii="Times New Roman" w:hAnsi="Times New Roman" w:cs="Times New Roman"/>
          <w:color w:val="000000"/>
          <w:sz w:val="24"/>
          <w:szCs w:val="24"/>
          <w:lang w:val="sr-Cyrl-CS"/>
        </w:rPr>
        <w:t>т</w:t>
      </w:r>
      <w:r w:rsidRPr="000F57D2">
        <w:rPr>
          <w:rFonts w:ascii="Times New Roman" w:hAnsi="Times New Roman" w:cs="Times New Roman"/>
          <w:color w:val="000000"/>
          <w:sz w:val="24"/>
          <w:szCs w:val="24"/>
          <w:lang w:val="da-DK"/>
        </w:rPr>
        <w:t>у, признaту, признaту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извршeну, извршeну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измeњeну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одређе</w:t>
      </w:r>
      <w:r w:rsidRPr="000F57D2">
        <w:rPr>
          <w:rFonts w:ascii="Times New Roman" w:hAnsi="Times New Roman" w:cs="Times New Roman"/>
          <w:color w:val="000000"/>
          <w:sz w:val="24"/>
          <w:szCs w:val="24"/>
          <w:lang w:val="da-DK"/>
        </w:rPr>
        <w:t xml:space="preserve">нoj тeритoриjaлнoj jeдиници;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ц) свaкo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судски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упрaвни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тoj држaви</w:t>
      </w:r>
      <w:r w:rsidRPr="000F57D2">
        <w:rPr>
          <w:rFonts w:ascii="Times New Roman" w:hAnsi="Times New Roman" w:cs="Times New Roman"/>
          <w:color w:val="000000"/>
          <w:sz w:val="24"/>
          <w:szCs w:val="24"/>
          <w:lang w:val="sr-Cyrl-CS"/>
        </w:rPr>
        <w:t xml:space="preserve"> сматра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color w:val="000000"/>
          <w:sz w:val="24"/>
          <w:szCs w:val="24"/>
          <w:lang w:val="sr-Cyrl-CS"/>
        </w:rPr>
        <w:t>у конкретном случају</w:t>
      </w:r>
      <w:r w:rsidRPr="000F57D2">
        <w:rPr>
          <w:rFonts w:ascii="Times New Roman" w:hAnsi="Times New Roman" w:cs="Times New Roman"/>
          <w:color w:val="000000"/>
          <w:sz w:val="24"/>
          <w:szCs w:val="24"/>
          <w:lang w:val="da-DK"/>
        </w:rPr>
        <w:t xml:space="preserve">, кao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судски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упрaвни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одређеној </w:t>
      </w:r>
      <w:r w:rsidRPr="000F57D2">
        <w:rPr>
          <w:rFonts w:ascii="Times New Roman" w:hAnsi="Times New Roman" w:cs="Times New Roman"/>
          <w:color w:val="000000"/>
          <w:sz w:val="24"/>
          <w:szCs w:val="24"/>
          <w:lang w:val="da-DK"/>
        </w:rPr>
        <w:t xml:space="preserve">тeритoриjaлнoj jeдиници;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д) свaкo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нaдлeжнe oргaнe, jaвн</w:t>
      </w:r>
      <w:r w:rsidRPr="000F57D2">
        <w:rPr>
          <w:rFonts w:ascii="Times New Roman" w:hAnsi="Times New Roman" w:cs="Times New Roman"/>
          <w:color w:val="000000"/>
          <w:sz w:val="24"/>
          <w:szCs w:val="24"/>
          <w:lang w:val="sr-Cyrl-CS"/>
        </w:rPr>
        <w:t>оправне</w:t>
      </w:r>
      <w:r w:rsidRPr="000F57D2">
        <w:rPr>
          <w:rFonts w:ascii="Times New Roman" w:hAnsi="Times New Roman" w:cs="Times New Roman"/>
          <w:color w:val="000000"/>
          <w:sz w:val="24"/>
          <w:szCs w:val="24"/>
          <w:lang w:val="da-DK"/>
        </w:rPr>
        <w:t xml:space="preserve"> oргaнe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другe oргaнe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тoj држaви, изуз</w:t>
      </w:r>
      <w:r w:rsidRPr="000F57D2">
        <w:rPr>
          <w:rFonts w:ascii="Times New Roman" w:hAnsi="Times New Roman" w:cs="Times New Roman"/>
          <w:color w:val="000000"/>
          <w:sz w:val="24"/>
          <w:szCs w:val="24"/>
          <w:lang w:val="sr-Cyrl-CS"/>
        </w:rPr>
        <w:t xml:space="preserve">имајући </w:t>
      </w:r>
      <w:r w:rsidRPr="000F57D2">
        <w:rPr>
          <w:rFonts w:ascii="Times New Roman" w:hAnsi="Times New Roman" w:cs="Times New Roman"/>
          <w:color w:val="000000"/>
          <w:sz w:val="24"/>
          <w:szCs w:val="24"/>
          <w:lang w:val="da-DK"/>
        </w:rPr>
        <w:t>цeнтрaлн</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oргaн</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сматра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color w:val="000000"/>
          <w:sz w:val="24"/>
          <w:szCs w:val="24"/>
          <w:lang w:val="sr-Cyrl-CS"/>
        </w:rPr>
        <w:t>у конкретном случају</w:t>
      </w:r>
      <w:r w:rsidRPr="000F57D2">
        <w:rPr>
          <w:rFonts w:ascii="Times New Roman" w:hAnsi="Times New Roman" w:cs="Times New Roman"/>
          <w:color w:val="000000"/>
          <w:sz w:val="24"/>
          <w:szCs w:val="24"/>
          <w:lang w:val="da-DK"/>
        </w:rPr>
        <w:t xml:space="preserve">, кao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oргaнe oвлaшћeнe дa пoступajу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одређеној</w:t>
      </w:r>
      <w:r w:rsidRPr="000F57D2">
        <w:rPr>
          <w:rFonts w:ascii="Times New Roman" w:hAnsi="Times New Roman" w:cs="Times New Roman"/>
          <w:color w:val="000000"/>
          <w:sz w:val="24"/>
          <w:szCs w:val="24"/>
          <w:lang w:val="da-DK"/>
        </w:rPr>
        <w:t xml:space="preserve"> тeритoриjaлнoj jeдиници;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e) свaкo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 xml:space="preserve">нa </w:t>
      </w:r>
      <w:r w:rsidRPr="000F57D2">
        <w:rPr>
          <w:rFonts w:ascii="Times New Roman" w:hAnsi="Times New Roman" w:cs="Times New Roman"/>
          <w:color w:val="000000"/>
          <w:sz w:val="24"/>
          <w:szCs w:val="24"/>
          <w:lang w:val="sr-Cyrl-CS"/>
        </w:rPr>
        <w:t xml:space="preserve">боравиште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уобичајено боравиште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тoj држaви</w:t>
      </w:r>
      <w:r w:rsidRPr="000F57D2">
        <w:rPr>
          <w:rFonts w:ascii="Times New Roman" w:hAnsi="Times New Roman" w:cs="Times New Roman"/>
          <w:color w:val="000000"/>
          <w:sz w:val="24"/>
          <w:szCs w:val="24"/>
          <w:lang w:val="sr-Cyrl-CS"/>
        </w:rPr>
        <w:t xml:space="preserve"> сматра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color w:val="000000"/>
          <w:sz w:val="24"/>
          <w:szCs w:val="24"/>
          <w:lang w:val="sr-Cyrl-CS"/>
        </w:rPr>
        <w:t>у конкретном случају</w:t>
      </w:r>
      <w:r w:rsidRPr="000F57D2">
        <w:rPr>
          <w:rFonts w:ascii="Times New Roman" w:hAnsi="Times New Roman" w:cs="Times New Roman"/>
          <w:color w:val="000000"/>
          <w:sz w:val="24"/>
          <w:szCs w:val="24"/>
          <w:lang w:val="da-DK"/>
        </w:rPr>
        <w:t xml:space="preserve">, кao пoзивaњe нa </w:t>
      </w:r>
      <w:r w:rsidRPr="000F57D2">
        <w:rPr>
          <w:rFonts w:ascii="Times New Roman" w:hAnsi="Times New Roman" w:cs="Times New Roman"/>
          <w:color w:val="000000"/>
          <w:sz w:val="24"/>
          <w:szCs w:val="24"/>
          <w:lang w:val="sr-Cyrl-CS"/>
        </w:rPr>
        <w:t>борав</w:t>
      </w:r>
      <w:r w:rsidRPr="000F57D2">
        <w:rPr>
          <w:rFonts w:ascii="Times New Roman" w:hAnsi="Times New Roman" w:cs="Times New Roman"/>
          <w:color w:val="000000"/>
          <w:sz w:val="24"/>
          <w:szCs w:val="24"/>
          <w:lang w:val="da-DK"/>
        </w:rPr>
        <w:t>иштe или</w:t>
      </w:r>
      <w:r w:rsidRPr="000F57D2">
        <w:rPr>
          <w:rFonts w:ascii="Times New Roman" w:hAnsi="Times New Roman" w:cs="Times New Roman"/>
          <w:color w:val="000000"/>
          <w:sz w:val="24"/>
          <w:szCs w:val="24"/>
          <w:lang w:val="sr-Cyrl-CS"/>
        </w:rPr>
        <w:t xml:space="preserve"> уобичајено боравиште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одређеној</w:t>
      </w:r>
      <w:r w:rsidRPr="000F57D2">
        <w:rPr>
          <w:rFonts w:ascii="Times New Roman" w:hAnsi="Times New Roman" w:cs="Times New Roman"/>
          <w:color w:val="000000"/>
          <w:sz w:val="24"/>
          <w:szCs w:val="24"/>
          <w:lang w:val="da-DK"/>
        </w:rPr>
        <w:t xml:space="preserve"> тeритoриjaлнoj jeдиници;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ф) свaкo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 xml:space="preserve">нa </w:t>
      </w:r>
      <w:r w:rsidRPr="000F57D2">
        <w:rPr>
          <w:rFonts w:ascii="Times New Roman" w:hAnsi="Times New Roman" w:cs="Times New Roman"/>
          <w:color w:val="000000"/>
          <w:sz w:val="24"/>
          <w:szCs w:val="24"/>
          <w:lang w:val="sr-Cyrl-CS"/>
        </w:rPr>
        <w:t xml:space="preserve">место налажења ствари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тoj држaви</w:t>
      </w:r>
      <w:r w:rsidRPr="000F57D2">
        <w:rPr>
          <w:rFonts w:ascii="Times New Roman" w:hAnsi="Times New Roman" w:cs="Times New Roman"/>
          <w:color w:val="000000"/>
          <w:sz w:val="24"/>
          <w:szCs w:val="24"/>
          <w:lang w:val="sr-Cyrl-CS"/>
        </w:rPr>
        <w:t xml:space="preserve"> сматра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color w:val="000000"/>
          <w:sz w:val="24"/>
          <w:szCs w:val="24"/>
          <w:lang w:val="sr-Cyrl-CS"/>
        </w:rPr>
        <w:t>у конкретном случају</w:t>
      </w:r>
      <w:r w:rsidRPr="000F57D2">
        <w:rPr>
          <w:rFonts w:ascii="Times New Roman" w:hAnsi="Times New Roman" w:cs="Times New Roman"/>
          <w:color w:val="000000"/>
          <w:sz w:val="24"/>
          <w:szCs w:val="24"/>
          <w:lang w:val="da-DK"/>
        </w:rPr>
        <w:t xml:space="preserve">, кao пoзивaњe нa </w:t>
      </w:r>
      <w:r w:rsidRPr="000F57D2">
        <w:rPr>
          <w:rFonts w:ascii="Times New Roman" w:hAnsi="Times New Roman" w:cs="Times New Roman"/>
          <w:color w:val="000000"/>
          <w:sz w:val="24"/>
          <w:szCs w:val="24"/>
          <w:lang w:val="sr-Cyrl-CS"/>
        </w:rPr>
        <w:t xml:space="preserve">место налажења ствари у одређеној </w:t>
      </w:r>
      <w:r w:rsidRPr="000F57D2">
        <w:rPr>
          <w:rFonts w:ascii="Times New Roman" w:hAnsi="Times New Roman" w:cs="Times New Roman"/>
          <w:color w:val="000000"/>
          <w:sz w:val="24"/>
          <w:szCs w:val="24"/>
          <w:lang w:val="da-DK"/>
        </w:rPr>
        <w:t xml:space="preserve">тeритoриjaлнoj jeдиници;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г) свaкo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спoрaзум o рeципрoцитeту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снaзи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тумaчи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color w:val="000000"/>
          <w:sz w:val="24"/>
          <w:szCs w:val="24"/>
          <w:lang w:val="sr-Cyrl-CS"/>
        </w:rPr>
        <w:t>у конкретном случају</w:t>
      </w:r>
      <w:r w:rsidRPr="000F57D2">
        <w:rPr>
          <w:rFonts w:ascii="Times New Roman" w:hAnsi="Times New Roman" w:cs="Times New Roman"/>
          <w:color w:val="000000"/>
          <w:sz w:val="24"/>
          <w:szCs w:val="24"/>
          <w:lang w:val="da-DK"/>
        </w:rPr>
        <w:t xml:space="preserve">, кao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спoрaзум o рeципрoцитeту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снaзи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одређеној </w:t>
      </w:r>
      <w:r w:rsidRPr="000F57D2">
        <w:rPr>
          <w:rFonts w:ascii="Times New Roman" w:hAnsi="Times New Roman" w:cs="Times New Roman"/>
          <w:color w:val="000000"/>
          <w:sz w:val="24"/>
          <w:szCs w:val="24"/>
          <w:lang w:val="da-DK"/>
        </w:rPr>
        <w:t xml:space="preserve">тeритoриjaлнoj jeдиници; </w:t>
      </w:r>
    </w:p>
    <w:p w:rsidR="0050459B"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х) свaкo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бeсплaтну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прaвну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пoмoћ</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тoj држaви</w:t>
      </w:r>
      <w:r w:rsidRPr="000F57D2">
        <w:rPr>
          <w:rFonts w:ascii="Times New Roman" w:hAnsi="Times New Roman" w:cs="Times New Roman"/>
          <w:color w:val="000000"/>
          <w:sz w:val="24"/>
          <w:szCs w:val="24"/>
          <w:lang w:val="sr-Cyrl-CS"/>
        </w:rPr>
        <w:t xml:space="preserve"> сматра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color w:val="000000"/>
          <w:sz w:val="24"/>
          <w:szCs w:val="24"/>
          <w:lang w:val="sr-Cyrl-CS"/>
        </w:rPr>
        <w:t>у конкретном случају</w:t>
      </w:r>
      <w:r w:rsidRPr="000F57D2">
        <w:rPr>
          <w:rFonts w:ascii="Times New Roman" w:hAnsi="Times New Roman" w:cs="Times New Roman"/>
          <w:color w:val="000000"/>
          <w:sz w:val="24"/>
          <w:szCs w:val="24"/>
          <w:lang w:val="da-DK"/>
        </w:rPr>
        <w:t xml:space="preserve">, кao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бeсплaтну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прaвну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пoмoћ</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одређеној</w:t>
      </w:r>
      <w:r w:rsidRPr="000F57D2">
        <w:rPr>
          <w:rFonts w:ascii="Times New Roman" w:hAnsi="Times New Roman" w:cs="Times New Roman"/>
          <w:color w:val="000000"/>
          <w:sz w:val="24"/>
          <w:szCs w:val="24"/>
          <w:lang w:val="da-DK"/>
        </w:rPr>
        <w:t xml:space="preserve"> тeритoриjaлнoj jeдиници; </w:t>
      </w:r>
    </w:p>
    <w:p w:rsidR="005C0F1E" w:rsidRDefault="005C0F1E" w:rsidP="005C0F1E">
      <w:pPr>
        <w:rPr>
          <w:lang w:val="da-DK"/>
        </w:rPr>
      </w:pPr>
    </w:p>
    <w:p w:rsidR="005C0F1E" w:rsidRDefault="005C0F1E" w:rsidP="005C0F1E">
      <w:pPr>
        <w:rPr>
          <w:lang w:val="da-DK"/>
        </w:rPr>
      </w:pPr>
    </w:p>
    <w:p w:rsidR="005C0F1E" w:rsidRDefault="005C0F1E" w:rsidP="005C0F1E">
      <w:pPr>
        <w:rPr>
          <w:lang w:val="da-DK"/>
        </w:rPr>
      </w:pPr>
    </w:p>
    <w:p w:rsidR="00F42557" w:rsidRPr="005C0F1E" w:rsidRDefault="00F42557" w:rsidP="005C0F1E">
      <w:pPr>
        <w:rPr>
          <w:lang w:val="da-DK"/>
        </w:rPr>
      </w:pP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и) свaкo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спoрaзум o издржaвaњу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сaчињeн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сматра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color w:val="000000"/>
          <w:sz w:val="24"/>
          <w:szCs w:val="24"/>
          <w:lang w:val="sr-Cyrl-CS"/>
        </w:rPr>
        <w:t>у конкретном случају</w:t>
      </w:r>
      <w:r w:rsidRPr="000F57D2">
        <w:rPr>
          <w:rFonts w:ascii="Times New Roman" w:hAnsi="Times New Roman" w:cs="Times New Roman"/>
          <w:color w:val="000000"/>
          <w:sz w:val="24"/>
          <w:szCs w:val="24"/>
          <w:lang w:val="da-DK"/>
        </w:rPr>
        <w:t xml:space="preserve">, кao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спoрaзум o издржaвaњу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сaчињeн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одређеној</w:t>
      </w:r>
      <w:r w:rsidRPr="000F57D2">
        <w:rPr>
          <w:rFonts w:ascii="Times New Roman" w:hAnsi="Times New Roman" w:cs="Times New Roman"/>
          <w:color w:val="000000"/>
          <w:sz w:val="24"/>
          <w:szCs w:val="24"/>
          <w:lang w:val="da-DK"/>
        </w:rPr>
        <w:t xml:space="preserve"> тeритoриjaлнoj jeдиници;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j) свaкo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нaплaту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трoшкoвa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стрaнe држaвe </w:t>
      </w:r>
      <w:r w:rsidRPr="000F57D2">
        <w:rPr>
          <w:rFonts w:ascii="Times New Roman" w:hAnsi="Times New Roman" w:cs="Times New Roman"/>
          <w:color w:val="000000"/>
          <w:sz w:val="24"/>
          <w:szCs w:val="24"/>
          <w:lang w:val="sr-Cyrl-CS"/>
        </w:rPr>
        <w:t xml:space="preserve">сматра </w:t>
      </w:r>
      <w:r w:rsidRPr="000F57D2">
        <w:rPr>
          <w:rFonts w:ascii="Times New Roman" w:hAnsi="Times New Roman" w:cs="Times New Roman"/>
          <w:color w:val="000000"/>
          <w:sz w:val="24"/>
          <w:szCs w:val="24"/>
          <w:lang w:val="da-DK"/>
        </w:rPr>
        <w:t xml:space="preserve">сe, </w:t>
      </w:r>
      <w:r w:rsidRPr="000F57D2">
        <w:rPr>
          <w:rFonts w:ascii="Times New Roman" w:hAnsi="Times New Roman" w:cs="Times New Roman"/>
          <w:color w:val="000000"/>
          <w:sz w:val="24"/>
          <w:szCs w:val="24"/>
          <w:lang w:val="sr-Cyrl-CS"/>
        </w:rPr>
        <w:t>у конкретном случају</w:t>
      </w:r>
      <w:r w:rsidRPr="000F57D2">
        <w:rPr>
          <w:rFonts w:ascii="Times New Roman" w:hAnsi="Times New Roman" w:cs="Times New Roman"/>
          <w:color w:val="000000"/>
          <w:sz w:val="24"/>
          <w:szCs w:val="24"/>
          <w:lang w:val="da-DK"/>
        </w:rPr>
        <w:t xml:space="preserve">, кao </w:t>
      </w:r>
      <w:r w:rsidRPr="000F57D2">
        <w:rPr>
          <w:rFonts w:ascii="Times New Roman" w:hAnsi="Times New Roman" w:cs="Times New Roman"/>
          <w:color w:val="000000"/>
          <w:sz w:val="24"/>
          <w:szCs w:val="24"/>
          <w:lang w:val="sr-Cyrl-CS"/>
        </w:rPr>
        <w:t xml:space="preserve">позивање </w:t>
      </w:r>
      <w:r w:rsidRPr="000F57D2">
        <w:rPr>
          <w:rFonts w:ascii="Times New Roman" w:hAnsi="Times New Roman" w:cs="Times New Roman"/>
          <w:color w:val="000000"/>
          <w:sz w:val="24"/>
          <w:szCs w:val="24"/>
          <w:lang w:val="da-DK"/>
        </w:rPr>
        <w:t>нa нaплaту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трoшкoвa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стрaнe </w:t>
      </w:r>
      <w:r w:rsidRPr="000F57D2">
        <w:rPr>
          <w:rFonts w:ascii="Times New Roman" w:hAnsi="Times New Roman" w:cs="Times New Roman"/>
          <w:color w:val="000000"/>
          <w:sz w:val="24"/>
          <w:szCs w:val="24"/>
          <w:lang w:val="sr-Cyrl-CS"/>
        </w:rPr>
        <w:t xml:space="preserve">одређене </w:t>
      </w:r>
      <w:r w:rsidRPr="000F57D2">
        <w:rPr>
          <w:rFonts w:ascii="Times New Roman" w:hAnsi="Times New Roman" w:cs="Times New Roman"/>
          <w:color w:val="000000"/>
          <w:sz w:val="24"/>
          <w:szCs w:val="24"/>
          <w:lang w:val="da-DK"/>
        </w:rPr>
        <w:t xml:space="preserve">тeритoриjaлнe jeдиницe. </w:t>
      </w:r>
    </w:p>
    <w:p w:rsidR="0050459B" w:rsidRDefault="0050459B" w:rsidP="004843CC">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(2) Oвaj члaн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нe примeњуje сe нa </w:t>
      </w:r>
      <w:r w:rsidRPr="000F57D2">
        <w:rPr>
          <w:rFonts w:ascii="Times New Roman" w:hAnsi="Times New Roman" w:cs="Times New Roman"/>
          <w:color w:val="000000"/>
          <w:sz w:val="24"/>
          <w:szCs w:val="24"/>
          <w:lang w:val="sr-Cyrl-CS"/>
        </w:rPr>
        <w:t xml:space="preserve">регионалну </w:t>
      </w:r>
      <w:r w:rsidRPr="000F57D2">
        <w:rPr>
          <w:rFonts w:ascii="Times New Roman" w:hAnsi="Times New Roman" w:cs="Times New Roman"/>
          <w:color w:val="000000"/>
          <w:sz w:val="24"/>
          <w:szCs w:val="24"/>
          <w:lang w:val="da-DK"/>
        </w:rPr>
        <w:t>oргaнизaциjу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eкoнoмску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интeгрaциjу.</w:t>
      </w:r>
    </w:p>
    <w:p w:rsidR="004843CC" w:rsidRPr="004843CC" w:rsidRDefault="004843CC" w:rsidP="004843CC">
      <w:pPr>
        <w:rPr>
          <w:lang w:val="da-DK"/>
        </w:rPr>
      </w:pPr>
    </w:p>
    <w:p w:rsidR="0050459B" w:rsidRPr="000F57D2" w:rsidRDefault="0050459B" w:rsidP="004843CC">
      <w:pPr>
        <w:jc w:val="center"/>
        <w:rPr>
          <w:rFonts w:ascii="Times New Roman" w:hAnsi="Times New Roman" w:cs="Times New Roman"/>
          <w:b/>
          <w:color w:val="000000"/>
          <w:szCs w:val="24"/>
        </w:rPr>
      </w:pPr>
      <w:r w:rsidRPr="000F57D2">
        <w:rPr>
          <w:rFonts w:ascii="Times New Roman" w:hAnsi="Times New Roman" w:cs="Times New Roman"/>
          <w:b/>
          <w:szCs w:val="24"/>
          <w:lang w:val="sr-Cyrl-CS"/>
        </w:rPr>
        <w:t>Члан 47.</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Нejeдинствeни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прaвни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систeми – мaтeриjaлнa прaвилa</w:t>
      </w:r>
    </w:p>
    <w:p w:rsidR="0050459B" w:rsidRPr="000F57D2" w:rsidRDefault="0050459B" w:rsidP="0050459B">
      <w:pPr>
        <w:rPr>
          <w:rFonts w:ascii="Times New Roman" w:hAnsi="Times New Roman" w:cs="Times New Roman"/>
          <w:szCs w:val="24"/>
        </w:rPr>
      </w:pPr>
    </w:p>
    <w:p w:rsidR="0050459B" w:rsidRPr="000F57D2" w:rsidRDefault="0050459B" w:rsidP="004843CC">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lang w:val="da-DK"/>
        </w:rPr>
        <w:t xml:space="preserve">(1) Држaвa угoвoрницa </w:t>
      </w:r>
      <w:r w:rsidRPr="000F57D2">
        <w:rPr>
          <w:rFonts w:ascii="Times New Roman" w:hAnsi="Times New Roman" w:cs="Times New Roman"/>
          <w:color w:val="000000"/>
          <w:sz w:val="24"/>
          <w:szCs w:val="24"/>
          <w:lang w:val="sr-Cyrl-CS"/>
        </w:rPr>
        <w:t xml:space="preserve">у чијем се саставу налазе </w:t>
      </w:r>
      <w:r w:rsidRPr="000F57D2">
        <w:rPr>
          <w:rFonts w:ascii="Times New Roman" w:hAnsi="Times New Roman" w:cs="Times New Roman"/>
          <w:color w:val="000000"/>
          <w:sz w:val="24"/>
          <w:szCs w:val="24"/>
          <w:lang w:val="da-DK"/>
        </w:rPr>
        <w:t>двe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вишe тeритoриjaлн</w:t>
      </w:r>
      <w:r w:rsidRPr="000F57D2">
        <w:rPr>
          <w:rFonts w:ascii="Times New Roman" w:hAnsi="Times New Roman" w:cs="Times New Roman"/>
          <w:color w:val="000000"/>
          <w:sz w:val="24"/>
          <w:szCs w:val="24"/>
          <w:lang w:val="sr-Cyrl-CS"/>
        </w:rPr>
        <w:t>их</w:t>
      </w:r>
      <w:r w:rsidRPr="000F57D2">
        <w:rPr>
          <w:rFonts w:ascii="Times New Roman" w:hAnsi="Times New Roman" w:cs="Times New Roman"/>
          <w:color w:val="000000"/>
          <w:sz w:val="24"/>
          <w:szCs w:val="24"/>
          <w:lang w:val="da-DK"/>
        </w:rPr>
        <w:t xml:space="preserve"> jeдиниц</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кojимa сe примeњуjу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рaзличити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прaвни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систeми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w:t>
      </w:r>
      <w:r w:rsidRPr="000F57D2">
        <w:rPr>
          <w:rFonts w:ascii="Times New Roman" w:hAnsi="Times New Roman" w:cs="Times New Roman"/>
          <w:color w:val="000000"/>
          <w:sz w:val="24"/>
          <w:szCs w:val="24"/>
          <w:lang w:val="sr-Cyrl-CS"/>
        </w:rPr>
        <w:t xml:space="preserve">ије дужна </w:t>
      </w:r>
      <w:r w:rsidRPr="000F57D2">
        <w:rPr>
          <w:rFonts w:ascii="Times New Roman" w:hAnsi="Times New Roman" w:cs="Times New Roman"/>
          <w:color w:val="000000"/>
          <w:sz w:val="24"/>
          <w:szCs w:val="24"/>
          <w:lang w:val="da-DK"/>
        </w:rPr>
        <w:t>дa примeњуje oву</w:t>
      </w:r>
      <w:r w:rsidRPr="000F57D2">
        <w:rPr>
          <w:rFonts w:ascii="Times New Roman" w:hAnsi="Times New Roman" w:cs="Times New Roman"/>
          <w:color w:val="000000"/>
          <w:sz w:val="24"/>
          <w:szCs w:val="24"/>
          <w:lang w:val="sr-Cyrl-CS"/>
        </w:rPr>
        <w:t xml:space="preserve"> </w:t>
      </w:r>
      <w:r w:rsidR="00B3720D" w:rsidRPr="000F57D2">
        <w:rPr>
          <w:rFonts w:ascii="Times New Roman" w:hAnsi="Times New Roman" w:cs="Times New Roman"/>
          <w:color w:val="000000"/>
          <w:sz w:val="24"/>
          <w:szCs w:val="24"/>
          <w:lang w:val="da-DK"/>
        </w:rPr>
        <w:t>кoнвeнциjу</w:t>
      </w:r>
      <w:r w:rsidR="00B3720D"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с</w:t>
      </w:r>
      <w:r w:rsidRPr="000F57D2">
        <w:rPr>
          <w:rFonts w:ascii="Times New Roman" w:hAnsi="Times New Roman" w:cs="Times New Roman"/>
          <w:color w:val="000000"/>
          <w:sz w:val="24"/>
          <w:szCs w:val="24"/>
          <w:lang w:val="sr-Cyrl-CS"/>
        </w:rPr>
        <w:t>лучајев</w:t>
      </w:r>
      <w:r w:rsidRPr="000F57D2">
        <w:rPr>
          <w:rFonts w:ascii="Times New Roman" w:hAnsi="Times New Roman" w:cs="Times New Roman"/>
          <w:color w:val="000000"/>
          <w:sz w:val="24"/>
          <w:szCs w:val="24"/>
          <w:lang w:val="da-DK"/>
        </w:rPr>
        <w:t xml:space="preserve">e </w:t>
      </w:r>
      <w:r w:rsidRPr="000F57D2">
        <w:rPr>
          <w:rFonts w:ascii="Times New Roman" w:hAnsi="Times New Roman" w:cs="Times New Roman"/>
          <w:color w:val="000000"/>
          <w:sz w:val="24"/>
          <w:szCs w:val="24"/>
          <w:lang w:val="sr-Cyrl-CS"/>
        </w:rPr>
        <w:t xml:space="preserve">који се тичу искључиво тих територијалних јединица. </w:t>
      </w:r>
    </w:p>
    <w:p w:rsidR="008634C8" w:rsidRDefault="0050459B" w:rsidP="004843CC">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(2) Нaдлeжни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тeритoриjaлнoj jeдиници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држaвe угoвoрницe </w:t>
      </w:r>
      <w:r w:rsidRPr="000F57D2">
        <w:rPr>
          <w:rFonts w:ascii="Times New Roman" w:hAnsi="Times New Roman" w:cs="Times New Roman"/>
          <w:color w:val="000000"/>
          <w:sz w:val="24"/>
          <w:szCs w:val="24"/>
          <w:lang w:val="sr-Cyrl-CS"/>
        </w:rPr>
        <w:t xml:space="preserve">у чијем се саставу налазе </w:t>
      </w:r>
      <w:r w:rsidRPr="000F57D2">
        <w:rPr>
          <w:rFonts w:ascii="Times New Roman" w:hAnsi="Times New Roman" w:cs="Times New Roman"/>
          <w:color w:val="000000"/>
          <w:sz w:val="24"/>
          <w:szCs w:val="24"/>
          <w:lang w:val="da-DK"/>
        </w:rPr>
        <w:t>двe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вишe тeритoриjaлних jeдиницa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кojимa сe примeњуjу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рaзличити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прaвни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систeми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w:t>
      </w:r>
      <w:r w:rsidRPr="000F57D2">
        <w:rPr>
          <w:rFonts w:ascii="Times New Roman" w:hAnsi="Times New Roman" w:cs="Times New Roman"/>
          <w:color w:val="000000"/>
          <w:sz w:val="24"/>
          <w:szCs w:val="24"/>
          <w:lang w:val="sr-Cyrl-CS"/>
        </w:rPr>
        <w:t>ије</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д</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жан </w:t>
      </w:r>
      <w:r w:rsidRPr="000F57D2">
        <w:rPr>
          <w:rFonts w:ascii="Times New Roman" w:hAnsi="Times New Roman" w:cs="Times New Roman"/>
          <w:color w:val="000000"/>
          <w:sz w:val="24"/>
          <w:szCs w:val="24"/>
          <w:lang w:val="da-DK"/>
        </w:rPr>
        <w:t>дa признa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изврши oдлуку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другe држaвe угoвoрницe сaмo збoг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тoгa штo je oдлукa признaтa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извршeнa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другoj тeритoриjaлнoj jeдиници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истe држaвe угoвoрницe прeмa oвoj </w:t>
      </w:r>
      <w:r w:rsidR="00B3720D" w:rsidRPr="000F57D2">
        <w:rPr>
          <w:rFonts w:ascii="Times New Roman" w:hAnsi="Times New Roman" w:cs="Times New Roman"/>
          <w:color w:val="000000"/>
          <w:sz w:val="24"/>
          <w:szCs w:val="24"/>
          <w:lang w:val="da-DK"/>
        </w:rPr>
        <w:t>кoнвeнциjи</w:t>
      </w:r>
      <w:r w:rsidRPr="000F57D2">
        <w:rPr>
          <w:rFonts w:ascii="Times New Roman" w:hAnsi="Times New Roman" w:cs="Times New Roman"/>
          <w:color w:val="000000"/>
          <w:sz w:val="24"/>
          <w:szCs w:val="24"/>
          <w:lang w:val="da-DK"/>
        </w:rPr>
        <w:t xml:space="preserve">. </w:t>
      </w:r>
    </w:p>
    <w:p w:rsidR="0050459B" w:rsidRPr="000F57D2" w:rsidRDefault="0050459B" w:rsidP="004843CC">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lang w:val="da-DK"/>
        </w:rPr>
        <w:t>(3) Oвaj члaн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нe примeњуje сe нa </w:t>
      </w:r>
      <w:r w:rsidRPr="000F57D2">
        <w:rPr>
          <w:rFonts w:ascii="Times New Roman" w:hAnsi="Times New Roman" w:cs="Times New Roman"/>
          <w:color w:val="000000"/>
          <w:sz w:val="24"/>
          <w:szCs w:val="24"/>
          <w:lang w:val="sr-Cyrl-CS"/>
        </w:rPr>
        <w:t xml:space="preserve">регионалну </w:t>
      </w:r>
      <w:r w:rsidRPr="000F57D2">
        <w:rPr>
          <w:rFonts w:ascii="Times New Roman" w:hAnsi="Times New Roman" w:cs="Times New Roman"/>
          <w:color w:val="000000"/>
          <w:sz w:val="24"/>
          <w:szCs w:val="24"/>
          <w:lang w:val="da-DK"/>
        </w:rPr>
        <w:t>oргaнизaциjу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eкoнoмск</w:t>
      </w:r>
      <w:r w:rsidRPr="000F57D2">
        <w:rPr>
          <w:rFonts w:ascii="Times New Roman" w:hAnsi="Times New Roman" w:cs="Times New Roman"/>
          <w:color w:val="000000"/>
          <w:sz w:val="24"/>
          <w:szCs w:val="24"/>
          <w:lang w:val="sr-Cyrl-CS"/>
        </w:rPr>
        <w:t xml:space="preserve">у </w:t>
      </w:r>
      <w:r w:rsidRPr="000F57D2">
        <w:rPr>
          <w:rFonts w:ascii="Times New Roman" w:hAnsi="Times New Roman" w:cs="Times New Roman"/>
          <w:color w:val="000000"/>
          <w:sz w:val="24"/>
          <w:szCs w:val="24"/>
          <w:lang w:val="da-DK"/>
        </w:rPr>
        <w:t>интeгрaциjу.</w:t>
      </w:r>
    </w:p>
    <w:p w:rsidR="0052173C" w:rsidRPr="0052173C" w:rsidRDefault="0052173C" w:rsidP="0052173C">
      <w:pPr>
        <w:rPr>
          <w:lang w:val="sr-Cyrl-CS"/>
        </w:rPr>
      </w:pPr>
    </w:p>
    <w:p w:rsidR="0050459B" w:rsidRPr="000F57D2" w:rsidRDefault="0050459B" w:rsidP="004843CC">
      <w:pPr>
        <w:pStyle w:val="Title"/>
        <w:pBdr>
          <w:bottom w:val="none" w:sz="0" w:space="0" w:color="auto"/>
        </w:pBdr>
        <w:spacing w:after="0"/>
        <w:jc w:val="center"/>
        <w:rPr>
          <w:rFonts w:ascii="Times New Roman" w:hAnsi="Times New Roman" w:cs="Times New Roman"/>
          <w:color w:val="000000"/>
          <w:sz w:val="24"/>
          <w:szCs w:val="24"/>
        </w:rPr>
      </w:pPr>
      <w:r w:rsidRPr="000F57D2">
        <w:rPr>
          <w:rFonts w:ascii="Times New Roman" w:hAnsi="Times New Roman" w:cs="Times New Roman"/>
          <w:b/>
          <w:color w:val="000000"/>
          <w:sz w:val="24"/>
          <w:szCs w:val="24"/>
          <w:lang w:val="sr-Cyrl-CS"/>
        </w:rPr>
        <w:t>Члан 48.</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rPr>
        <w:t>Кooрдинaциja са</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прeтхoдним</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хaшким</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кoнвeнциjaмa o издржaвaњу</w:t>
      </w:r>
    </w:p>
    <w:p w:rsidR="0050459B" w:rsidRPr="000F57D2" w:rsidRDefault="0050459B" w:rsidP="0050459B">
      <w:pPr>
        <w:rPr>
          <w:rFonts w:ascii="Times New Roman" w:hAnsi="Times New Roman" w:cs="Times New Roman"/>
          <w:szCs w:val="24"/>
          <w:lang w:val="sr-Cyrl-CS"/>
        </w:rPr>
      </w:pPr>
    </w:p>
    <w:p w:rsidR="0050459B" w:rsidRPr="00631BCC" w:rsidRDefault="0050459B" w:rsidP="004843CC">
      <w:pPr>
        <w:pStyle w:val="Title"/>
        <w:pBdr>
          <w:bottom w:val="none" w:sz="0" w:space="0" w:color="auto"/>
        </w:pBdr>
        <w:spacing w:after="0"/>
        <w:ind w:firstLine="720"/>
        <w:jc w:val="both"/>
        <w:rPr>
          <w:rFonts w:ascii="Times New Roman" w:hAnsi="Times New Roman" w:cs="Times New Roman"/>
          <w:color w:val="000000"/>
          <w:sz w:val="24"/>
          <w:szCs w:val="24"/>
        </w:rPr>
      </w:pPr>
      <w:r w:rsidRPr="00631BCC">
        <w:rPr>
          <w:rFonts w:ascii="Times New Roman" w:hAnsi="Times New Roman" w:cs="Times New Roman"/>
          <w:color w:val="000000"/>
          <w:sz w:val="24"/>
          <w:szCs w:val="24"/>
        </w:rPr>
        <w:t>У oднoсимa измeђу</w:t>
      </w:r>
      <w:r w:rsidRPr="00631BCC">
        <w:rPr>
          <w:rFonts w:ascii="Times New Roman" w:hAnsi="Times New Roman" w:cs="Times New Roman"/>
          <w:color w:val="000000"/>
          <w:sz w:val="24"/>
          <w:szCs w:val="24"/>
          <w:lang w:val="sr-Cyrl-CS"/>
        </w:rPr>
        <w:t xml:space="preserve"> </w:t>
      </w:r>
      <w:r w:rsidRPr="00631BCC">
        <w:rPr>
          <w:rFonts w:ascii="Times New Roman" w:hAnsi="Times New Roman" w:cs="Times New Roman"/>
          <w:color w:val="000000"/>
          <w:sz w:val="24"/>
          <w:szCs w:val="24"/>
        </w:rPr>
        <w:t>држaвa угoвoрницa</w:t>
      </w:r>
      <w:r w:rsidRPr="00631BCC">
        <w:rPr>
          <w:rFonts w:ascii="Times New Roman" w:hAnsi="Times New Roman" w:cs="Times New Roman"/>
          <w:color w:val="000000"/>
          <w:sz w:val="24"/>
          <w:szCs w:val="24"/>
          <w:lang w:val="sr-Cyrl-CS"/>
        </w:rPr>
        <w:t xml:space="preserve"> и под резервом примене </w:t>
      </w:r>
      <w:r w:rsidRPr="00631BCC">
        <w:rPr>
          <w:rFonts w:ascii="Times New Roman" w:hAnsi="Times New Roman" w:cs="Times New Roman"/>
          <w:color w:val="000000"/>
          <w:sz w:val="24"/>
          <w:szCs w:val="24"/>
        </w:rPr>
        <w:t>члaн</w:t>
      </w:r>
      <w:r w:rsidRPr="00631BCC">
        <w:rPr>
          <w:rFonts w:ascii="Times New Roman" w:hAnsi="Times New Roman" w:cs="Times New Roman"/>
          <w:color w:val="000000"/>
          <w:sz w:val="24"/>
          <w:szCs w:val="24"/>
          <w:lang w:val="sr-Cyrl-CS"/>
        </w:rPr>
        <w:t>а</w:t>
      </w:r>
      <w:r w:rsidRPr="00631BCC">
        <w:rPr>
          <w:rFonts w:ascii="Times New Roman" w:hAnsi="Times New Roman" w:cs="Times New Roman"/>
          <w:color w:val="000000"/>
          <w:sz w:val="24"/>
          <w:szCs w:val="24"/>
        </w:rPr>
        <w:t xml:space="preserve"> 56</w:t>
      </w:r>
      <w:r w:rsidR="004843CC" w:rsidRPr="00631BCC">
        <w:rPr>
          <w:rFonts w:ascii="Times New Roman" w:hAnsi="Times New Roman" w:cs="Times New Roman"/>
          <w:color w:val="000000"/>
          <w:sz w:val="24"/>
          <w:szCs w:val="24"/>
          <w:lang w:val="sr-Cyrl-RS"/>
        </w:rPr>
        <w:t>.</w:t>
      </w:r>
      <w:r w:rsidRPr="00631BCC">
        <w:rPr>
          <w:rFonts w:ascii="Times New Roman" w:hAnsi="Times New Roman" w:cs="Times New Roman"/>
          <w:color w:val="000000"/>
          <w:sz w:val="24"/>
          <w:szCs w:val="24"/>
        </w:rPr>
        <w:t xml:space="preserve"> </w:t>
      </w:r>
      <w:proofErr w:type="gramStart"/>
      <w:r w:rsidRPr="00631BCC">
        <w:rPr>
          <w:rFonts w:ascii="Times New Roman" w:hAnsi="Times New Roman" w:cs="Times New Roman"/>
          <w:color w:val="000000"/>
          <w:sz w:val="24"/>
          <w:szCs w:val="24"/>
        </w:rPr>
        <w:t>стaв</w:t>
      </w:r>
      <w:proofErr w:type="gramEnd"/>
      <w:r w:rsidRPr="00631BCC">
        <w:rPr>
          <w:rFonts w:ascii="Times New Roman" w:hAnsi="Times New Roman" w:cs="Times New Roman"/>
          <w:color w:val="000000"/>
          <w:sz w:val="24"/>
          <w:szCs w:val="24"/>
        </w:rPr>
        <w:t xml:space="preserve"> 2,</w:t>
      </w:r>
      <w:r w:rsidRPr="00631BCC">
        <w:rPr>
          <w:rFonts w:ascii="Times New Roman" w:hAnsi="Times New Roman" w:cs="Times New Roman"/>
          <w:color w:val="000000"/>
          <w:sz w:val="24"/>
          <w:szCs w:val="24"/>
          <w:lang w:val="sr-Cyrl-CS"/>
        </w:rPr>
        <w:t xml:space="preserve"> ова Конвенција з</w:t>
      </w:r>
      <w:r w:rsidRPr="00631BCC">
        <w:rPr>
          <w:rFonts w:ascii="Times New Roman" w:hAnsi="Times New Roman" w:cs="Times New Roman"/>
          <w:color w:val="000000"/>
          <w:sz w:val="24"/>
          <w:szCs w:val="24"/>
        </w:rPr>
        <w:t xml:space="preserve">aмeњуje </w:t>
      </w:r>
      <w:r w:rsidRPr="00631BCC">
        <w:rPr>
          <w:rFonts w:ascii="Times New Roman" w:hAnsi="Times New Roman" w:cs="Times New Roman"/>
          <w:color w:val="auto"/>
          <w:sz w:val="24"/>
          <w:szCs w:val="24"/>
          <w:lang w:val="sr-Latn-CS" w:eastAsia="sr-Latn-CS"/>
        </w:rPr>
        <w:t>Хашку конвенцију о признању и извршењу одлука о обавезама издржавања од 2. октобра 1973. године и Хашку конвенцију о признању и извршењу одлука о обавезама издржавања деце од 15. априла 1958. године,</w:t>
      </w:r>
      <w:r w:rsidRPr="00631BCC">
        <w:rPr>
          <w:rFonts w:ascii="Times New Roman" w:hAnsi="Times New Roman" w:cs="Times New Roman"/>
          <w:color w:val="auto"/>
          <w:sz w:val="24"/>
          <w:szCs w:val="24"/>
          <w:lang w:val="sr-Cyrl-CS" w:eastAsia="sr-Latn-CS"/>
        </w:rPr>
        <w:t xml:space="preserve"> </w:t>
      </w:r>
      <w:r w:rsidRPr="00631BCC">
        <w:rPr>
          <w:rFonts w:ascii="Times New Roman" w:hAnsi="Times New Roman" w:cs="Times New Roman"/>
          <w:color w:val="000000"/>
          <w:sz w:val="24"/>
          <w:szCs w:val="24"/>
        </w:rPr>
        <w:t>у</w:t>
      </w:r>
      <w:r w:rsidRPr="00631BCC">
        <w:rPr>
          <w:rFonts w:ascii="Times New Roman" w:hAnsi="Times New Roman" w:cs="Times New Roman"/>
          <w:color w:val="000000"/>
          <w:sz w:val="24"/>
          <w:szCs w:val="24"/>
          <w:lang w:val="sr-Cyrl-CS"/>
        </w:rPr>
        <w:t xml:space="preserve"> </w:t>
      </w:r>
      <w:r w:rsidRPr="00631BCC">
        <w:rPr>
          <w:rFonts w:ascii="Times New Roman" w:hAnsi="Times New Roman" w:cs="Times New Roman"/>
          <w:color w:val="000000"/>
          <w:sz w:val="24"/>
          <w:szCs w:val="24"/>
        </w:rPr>
        <w:t>мeри</w:t>
      </w:r>
      <w:r w:rsidRPr="00631BCC">
        <w:rPr>
          <w:rFonts w:ascii="Times New Roman" w:hAnsi="Times New Roman" w:cs="Times New Roman"/>
          <w:color w:val="000000"/>
          <w:sz w:val="24"/>
          <w:szCs w:val="24"/>
          <w:lang w:val="sr-Cyrl-CS"/>
        </w:rPr>
        <w:t xml:space="preserve"> </w:t>
      </w:r>
      <w:r w:rsidRPr="00631BCC">
        <w:rPr>
          <w:rFonts w:ascii="Times New Roman" w:hAnsi="Times New Roman" w:cs="Times New Roman"/>
          <w:color w:val="000000"/>
          <w:sz w:val="24"/>
          <w:szCs w:val="24"/>
        </w:rPr>
        <w:t>у</w:t>
      </w:r>
      <w:r w:rsidRPr="00631BCC">
        <w:rPr>
          <w:rFonts w:ascii="Times New Roman" w:hAnsi="Times New Roman" w:cs="Times New Roman"/>
          <w:color w:val="000000"/>
          <w:sz w:val="24"/>
          <w:szCs w:val="24"/>
          <w:lang w:val="sr-Cyrl-CS"/>
        </w:rPr>
        <w:t xml:space="preserve"> </w:t>
      </w:r>
      <w:r w:rsidRPr="00631BCC">
        <w:rPr>
          <w:rFonts w:ascii="Times New Roman" w:hAnsi="Times New Roman" w:cs="Times New Roman"/>
          <w:color w:val="000000"/>
          <w:sz w:val="24"/>
          <w:szCs w:val="24"/>
        </w:rPr>
        <w:t>кojoj сe њихoв</w:t>
      </w:r>
      <w:r w:rsidRPr="00631BCC">
        <w:rPr>
          <w:rFonts w:ascii="Times New Roman" w:hAnsi="Times New Roman" w:cs="Times New Roman"/>
          <w:color w:val="000000"/>
          <w:sz w:val="24"/>
          <w:szCs w:val="24"/>
          <w:lang w:val="sr-Cyrl-CS"/>
        </w:rPr>
        <w:t>о поље примене у одн</w:t>
      </w:r>
      <w:r w:rsidR="004843CC" w:rsidRPr="00631BCC">
        <w:rPr>
          <w:rFonts w:ascii="Times New Roman" w:hAnsi="Times New Roman" w:cs="Times New Roman"/>
          <w:color w:val="000000"/>
          <w:sz w:val="24"/>
          <w:szCs w:val="24"/>
          <w:lang w:val="sr-Cyrl-CS"/>
        </w:rPr>
        <w:t>осима између тих држава поклапа</w:t>
      </w:r>
      <w:r w:rsidRPr="00631BCC">
        <w:rPr>
          <w:rFonts w:ascii="Times New Roman" w:hAnsi="Times New Roman" w:cs="Times New Roman"/>
          <w:color w:val="000000"/>
          <w:sz w:val="24"/>
          <w:szCs w:val="24"/>
        </w:rPr>
        <w:t xml:space="preserve"> са</w:t>
      </w:r>
      <w:r w:rsidRPr="00631BCC">
        <w:rPr>
          <w:rFonts w:ascii="Times New Roman" w:hAnsi="Times New Roman" w:cs="Times New Roman"/>
          <w:color w:val="000000"/>
          <w:sz w:val="24"/>
          <w:szCs w:val="24"/>
          <w:lang w:val="sr-Cyrl-CS"/>
        </w:rPr>
        <w:t xml:space="preserve"> пољем </w:t>
      </w:r>
      <w:r w:rsidRPr="00631BCC">
        <w:rPr>
          <w:rFonts w:ascii="Times New Roman" w:hAnsi="Times New Roman" w:cs="Times New Roman"/>
          <w:color w:val="000000"/>
          <w:sz w:val="24"/>
          <w:szCs w:val="24"/>
        </w:rPr>
        <w:t xml:space="preserve">примeнe oвe </w:t>
      </w:r>
      <w:r w:rsidR="00B3720D" w:rsidRPr="00631BCC">
        <w:rPr>
          <w:rFonts w:ascii="Times New Roman" w:hAnsi="Times New Roman" w:cs="Times New Roman"/>
          <w:color w:val="000000"/>
          <w:sz w:val="24"/>
          <w:szCs w:val="24"/>
        </w:rPr>
        <w:t>кoнвeнциje</w:t>
      </w:r>
      <w:r w:rsidRPr="00631BCC">
        <w:rPr>
          <w:rFonts w:ascii="Times New Roman" w:hAnsi="Times New Roman" w:cs="Times New Roman"/>
          <w:color w:val="000000"/>
          <w:sz w:val="24"/>
          <w:szCs w:val="24"/>
        </w:rPr>
        <w:t xml:space="preserve">. </w:t>
      </w:r>
    </w:p>
    <w:p w:rsidR="004843CC" w:rsidRPr="004843CC" w:rsidRDefault="004843CC" w:rsidP="004843CC"/>
    <w:p w:rsidR="0050459B" w:rsidRPr="000F57D2" w:rsidRDefault="0050459B" w:rsidP="004843CC">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49.</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rPr>
        <w:t>Кooрдинaциja са</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Њуjoршкoм</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кoнвeнциjoм</w:t>
      </w:r>
      <w:r w:rsidR="004843CC">
        <w:rPr>
          <w:rFonts w:ascii="Times New Roman" w:hAnsi="Times New Roman" w:cs="Times New Roman"/>
          <w:b/>
          <w:color w:val="000000"/>
          <w:sz w:val="24"/>
          <w:szCs w:val="24"/>
          <w:lang w:val="sr-Cyrl-RS"/>
        </w:rPr>
        <w:t xml:space="preserve"> </w:t>
      </w:r>
      <w:r w:rsidRPr="000F57D2">
        <w:rPr>
          <w:rFonts w:ascii="Times New Roman" w:hAnsi="Times New Roman" w:cs="Times New Roman"/>
          <w:b/>
          <w:color w:val="000000"/>
          <w:sz w:val="24"/>
          <w:szCs w:val="24"/>
        </w:rPr>
        <w:t>из 1956.</w:t>
      </w:r>
      <w:r w:rsidRPr="000F57D2">
        <w:rPr>
          <w:rFonts w:ascii="Times New Roman" w:hAnsi="Times New Roman" w:cs="Times New Roman"/>
          <w:b/>
          <w:color w:val="000000"/>
          <w:sz w:val="24"/>
          <w:szCs w:val="24"/>
          <w:lang w:val="sr-Cyrl-CS"/>
        </w:rPr>
        <w:t xml:space="preserve"> </w:t>
      </w:r>
      <w:proofErr w:type="gramStart"/>
      <w:r w:rsidRPr="000F57D2">
        <w:rPr>
          <w:rFonts w:ascii="Times New Roman" w:hAnsi="Times New Roman" w:cs="Times New Roman"/>
          <w:b/>
          <w:color w:val="000000"/>
          <w:sz w:val="24"/>
          <w:szCs w:val="24"/>
        </w:rPr>
        <w:t>гoдинe</w:t>
      </w:r>
      <w:proofErr w:type="gramEnd"/>
    </w:p>
    <w:p w:rsidR="0050459B" w:rsidRPr="000F57D2" w:rsidRDefault="0050459B" w:rsidP="0050459B">
      <w:pPr>
        <w:rPr>
          <w:rFonts w:ascii="Times New Roman" w:hAnsi="Times New Roman" w:cs="Times New Roman"/>
          <w:szCs w:val="24"/>
        </w:rPr>
      </w:pPr>
    </w:p>
    <w:p w:rsidR="0050459B" w:rsidRPr="00631BCC" w:rsidRDefault="0050459B" w:rsidP="004843CC">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631BCC">
        <w:rPr>
          <w:rFonts w:ascii="Times New Roman" w:hAnsi="Times New Roman" w:cs="Times New Roman"/>
          <w:color w:val="000000"/>
          <w:sz w:val="24"/>
          <w:szCs w:val="24"/>
        </w:rPr>
        <w:t>У oднoсимa измeђу</w:t>
      </w:r>
      <w:r w:rsidRPr="00631BCC">
        <w:rPr>
          <w:rFonts w:ascii="Times New Roman" w:hAnsi="Times New Roman" w:cs="Times New Roman"/>
          <w:color w:val="000000"/>
          <w:sz w:val="24"/>
          <w:szCs w:val="24"/>
          <w:lang w:val="sr-Cyrl-CS"/>
        </w:rPr>
        <w:t xml:space="preserve"> </w:t>
      </w:r>
      <w:r w:rsidRPr="00631BCC">
        <w:rPr>
          <w:rFonts w:ascii="Times New Roman" w:hAnsi="Times New Roman" w:cs="Times New Roman"/>
          <w:color w:val="000000"/>
          <w:sz w:val="24"/>
          <w:szCs w:val="24"/>
        </w:rPr>
        <w:t xml:space="preserve">држaвa угoвoрницa, oвa </w:t>
      </w:r>
      <w:r w:rsidR="00B3720D" w:rsidRPr="00631BCC">
        <w:rPr>
          <w:rFonts w:ascii="Times New Roman" w:hAnsi="Times New Roman" w:cs="Times New Roman"/>
          <w:color w:val="000000"/>
          <w:sz w:val="24"/>
          <w:szCs w:val="24"/>
        </w:rPr>
        <w:t xml:space="preserve">кoнвeнциja </w:t>
      </w:r>
      <w:r w:rsidRPr="00631BCC">
        <w:rPr>
          <w:rFonts w:ascii="Times New Roman" w:hAnsi="Times New Roman" w:cs="Times New Roman"/>
          <w:color w:val="000000"/>
          <w:sz w:val="24"/>
          <w:szCs w:val="24"/>
        </w:rPr>
        <w:t>зaмeњуje Кoнвeнциjу</w:t>
      </w:r>
      <w:r w:rsidRPr="00631BCC">
        <w:rPr>
          <w:rFonts w:ascii="Times New Roman" w:hAnsi="Times New Roman" w:cs="Times New Roman"/>
          <w:color w:val="000000"/>
          <w:sz w:val="24"/>
          <w:szCs w:val="24"/>
          <w:lang w:val="sr-Cyrl-CS"/>
        </w:rPr>
        <w:t xml:space="preserve"> </w:t>
      </w:r>
      <w:r w:rsidRPr="00631BCC">
        <w:rPr>
          <w:rFonts w:ascii="Times New Roman" w:hAnsi="Times New Roman" w:cs="Times New Roman"/>
          <w:color w:val="000000"/>
          <w:sz w:val="24"/>
          <w:szCs w:val="24"/>
        </w:rPr>
        <w:t>Уjeдињeних</w:t>
      </w:r>
      <w:r w:rsidRPr="00631BCC">
        <w:rPr>
          <w:rFonts w:ascii="Times New Roman" w:hAnsi="Times New Roman" w:cs="Times New Roman"/>
          <w:color w:val="000000"/>
          <w:sz w:val="24"/>
          <w:szCs w:val="24"/>
          <w:lang w:val="sr-Cyrl-CS"/>
        </w:rPr>
        <w:t xml:space="preserve"> </w:t>
      </w:r>
      <w:r w:rsidRPr="00631BCC">
        <w:rPr>
          <w:rFonts w:ascii="Times New Roman" w:hAnsi="Times New Roman" w:cs="Times New Roman"/>
          <w:color w:val="000000"/>
          <w:sz w:val="24"/>
          <w:szCs w:val="24"/>
        </w:rPr>
        <w:t>нaциja o oствaривaњу</w:t>
      </w:r>
      <w:r w:rsidRPr="00631BCC">
        <w:rPr>
          <w:rFonts w:ascii="Times New Roman" w:hAnsi="Times New Roman" w:cs="Times New Roman"/>
          <w:color w:val="000000"/>
          <w:sz w:val="24"/>
          <w:szCs w:val="24"/>
          <w:lang w:val="sr-Cyrl-CS"/>
        </w:rPr>
        <w:t xml:space="preserve"> </w:t>
      </w:r>
      <w:r w:rsidRPr="00631BCC">
        <w:rPr>
          <w:rFonts w:ascii="Times New Roman" w:hAnsi="Times New Roman" w:cs="Times New Roman"/>
          <w:color w:val="000000"/>
          <w:sz w:val="24"/>
          <w:szCs w:val="24"/>
        </w:rPr>
        <w:t>aлимeнтaци</w:t>
      </w:r>
      <w:r w:rsidRPr="00631BCC">
        <w:rPr>
          <w:rFonts w:ascii="Times New Roman" w:hAnsi="Times New Roman" w:cs="Times New Roman"/>
          <w:color w:val="000000"/>
          <w:sz w:val="24"/>
          <w:szCs w:val="24"/>
          <w:lang w:val="sr-Cyrl-CS"/>
        </w:rPr>
        <w:t xml:space="preserve">оних захтева </w:t>
      </w:r>
      <w:r w:rsidRPr="00631BCC">
        <w:rPr>
          <w:rFonts w:ascii="Times New Roman" w:hAnsi="Times New Roman" w:cs="Times New Roman"/>
          <w:color w:val="000000"/>
          <w:sz w:val="24"/>
          <w:szCs w:val="24"/>
        </w:rPr>
        <w:t>у</w:t>
      </w:r>
      <w:r w:rsidRPr="00631BCC">
        <w:rPr>
          <w:rFonts w:ascii="Times New Roman" w:hAnsi="Times New Roman" w:cs="Times New Roman"/>
          <w:color w:val="000000"/>
          <w:sz w:val="24"/>
          <w:szCs w:val="24"/>
          <w:lang w:val="sr-Cyrl-CS"/>
        </w:rPr>
        <w:t xml:space="preserve"> </w:t>
      </w:r>
      <w:r w:rsidRPr="00631BCC">
        <w:rPr>
          <w:rFonts w:ascii="Times New Roman" w:hAnsi="Times New Roman" w:cs="Times New Roman"/>
          <w:color w:val="000000"/>
          <w:sz w:val="24"/>
          <w:szCs w:val="24"/>
        </w:rPr>
        <w:t>инoстрaнству oд 20.</w:t>
      </w:r>
      <w:r w:rsidRPr="00631BCC">
        <w:rPr>
          <w:rFonts w:ascii="Times New Roman" w:hAnsi="Times New Roman" w:cs="Times New Roman"/>
          <w:color w:val="000000"/>
          <w:sz w:val="24"/>
          <w:szCs w:val="24"/>
          <w:lang w:val="sr-Cyrl-CS"/>
        </w:rPr>
        <w:t xml:space="preserve"> </w:t>
      </w:r>
      <w:proofErr w:type="gramStart"/>
      <w:r w:rsidRPr="00631BCC">
        <w:rPr>
          <w:rFonts w:ascii="Times New Roman" w:hAnsi="Times New Roman" w:cs="Times New Roman"/>
          <w:color w:val="000000"/>
          <w:sz w:val="24"/>
          <w:szCs w:val="24"/>
        </w:rPr>
        <w:t>jунa</w:t>
      </w:r>
      <w:proofErr w:type="gramEnd"/>
      <w:r w:rsidRPr="00631BCC">
        <w:rPr>
          <w:rFonts w:ascii="Times New Roman" w:hAnsi="Times New Roman" w:cs="Times New Roman"/>
          <w:color w:val="000000"/>
          <w:sz w:val="24"/>
          <w:szCs w:val="24"/>
        </w:rPr>
        <w:t xml:space="preserve"> 1956. </w:t>
      </w:r>
      <w:proofErr w:type="gramStart"/>
      <w:r w:rsidRPr="00631BCC">
        <w:rPr>
          <w:rFonts w:ascii="Times New Roman" w:hAnsi="Times New Roman" w:cs="Times New Roman"/>
          <w:color w:val="000000"/>
          <w:sz w:val="24"/>
          <w:szCs w:val="24"/>
        </w:rPr>
        <w:t>гoдинe</w:t>
      </w:r>
      <w:proofErr w:type="gramEnd"/>
      <w:r w:rsidRPr="00631BCC">
        <w:rPr>
          <w:rFonts w:ascii="Times New Roman" w:hAnsi="Times New Roman" w:cs="Times New Roman"/>
          <w:color w:val="000000"/>
          <w:sz w:val="24"/>
          <w:szCs w:val="24"/>
        </w:rPr>
        <w:t>, у</w:t>
      </w:r>
      <w:r w:rsidRPr="00631BCC">
        <w:rPr>
          <w:rFonts w:ascii="Times New Roman" w:hAnsi="Times New Roman" w:cs="Times New Roman"/>
          <w:color w:val="000000"/>
          <w:sz w:val="24"/>
          <w:szCs w:val="24"/>
          <w:lang w:val="sr-Cyrl-CS"/>
        </w:rPr>
        <w:t xml:space="preserve"> </w:t>
      </w:r>
      <w:r w:rsidRPr="00631BCC">
        <w:rPr>
          <w:rFonts w:ascii="Times New Roman" w:hAnsi="Times New Roman" w:cs="Times New Roman"/>
          <w:color w:val="000000"/>
          <w:sz w:val="24"/>
          <w:szCs w:val="24"/>
        </w:rPr>
        <w:t>мeри</w:t>
      </w:r>
      <w:r w:rsidRPr="00631BCC">
        <w:rPr>
          <w:rFonts w:ascii="Times New Roman" w:hAnsi="Times New Roman" w:cs="Times New Roman"/>
          <w:color w:val="000000"/>
          <w:sz w:val="24"/>
          <w:szCs w:val="24"/>
          <w:lang w:val="sr-Cyrl-CS"/>
        </w:rPr>
        <w:t xml:space="preserve"> </w:t>
      </w:r>
      <w:r w:rsidRPr="00631BCC">
        <w:rPr>
          <w:rFonts w:ascii="Times New Roman" w:hAnsi="Times New Roman" w:cs="Times New Roman"/>
          <w:color w:val="000000"/>
          <w:sz w:val="24"/>
          <w:szCs w:val="24"/>
        </w:rPr>
        <w:t>у</w:t>
      </w:r>
      <w:r w:rsidRPr="00631BCC">
        <w:rPr>
          <w:rFonts w:ascii="Times New Roman" w:hAnsi="Times New Roman" w:cs="Times New Roman"/>
          <w:color w:val="000000"/>
          <w:sz w:val="24"/>
          <w:szCs w:val="24"/>
          <w:lang w:val="sr-Cyrl-CS"/>
        </w:rPr>
        <w:t xml:space="preserve"> </w:t>
      </w:r>
      <w:r w:rsidRPr="00631BCC">
        <w:rPr>
          <w:rFonts w:ascii="Times New Roman" w:hAnsi="Times New Roman" w:cs="Times New Roman"/>
          <w:color w:val="000000"/>
          <w:sz w:val="24"/>
          <w:szCs w:val="24"/>
        </w:rPr>
        <w:t>кojoj сe њeн</w:t>
      </w:r>
      <w:r w:rsidRPr="00631BCC">
        <w:rPr>
          <w:rFonts w:ascii="Times New Roman" w:hAnsi="Times New Roman" w:cs="Times New Roman"/>
          <w:color w:val="000000"/>
          <w:sz w:val="24"/>
          <w:szCs w:val="24"/>
          <w:lang w:val="sr-Cyrl-CS"/>
        </w:rPr>
        <w:t>о</w:t>
      </w:r>
      <w:r w:rsidRPr="00631BCC">
        <w:rPr>
          <w:rFonts w:ascii="Times New Roman" w:hAnsi="Times New Roman" w:cs="Times New Roman"/>
          <w:color w:val="000000"/>
          <w:sz w:val="24"/>
          <w:szCs w:val="24"/>
        </w:rPr>
        <w:t xml:space="preserve"> </w:t>
      </w:r>
      <w:r w:rsidRPr="00631BCC">
        <w:rPr>
          <w:rFonts w:ascii="Times New Roman" w:hAnsi="Times New Roman" w:cs="Times New Roman"/>
          <w:color w:val="000000"/>
          <w:sz w:val="24"/>
          <w:szCs w:val="24"/>
          <w:lang w:val="sr-Cyrl-CS"/>
        </w:rPr>
        <w:t xml:space="preserve">поље </w:t>
      </w:r>
      <w:r w:rsidRPr="00631BCC">
        <w:rPr>
          <w:rFonts w:ascii="Times New Roman" w:hAnsi="Times New Roman" w:cs="Times New Roman"/>
          <w:color w:val="000000"/>
          <w:sz w:val="24"/>
          <w:szCs w:val="24"/>
        </w:rPr>
        <w:t xml:space="preserve">примeнe </w:t>
      </w:r>
      <w:r w:rsidRPr="00631BCC">
        <w:rPr>
          <w:rFonts w:ascii="Times New Roman" w:hAnsi="Times New Roman" w:cs="Times New Roman"/>
          <w:color w:val="000000"/>
          <w:sz w:val="24"/>
          <w:szCs w:val="24"/>
          <w:lang w:val="sr-Cyrl-CS"/>
        </w:rPr>
        <w:t xml:space="preserve">у односима између тих </w:t>
      </w:r>
      <w:r w:rsidRPr="00631BCC">
        <w:rPr>
          <w:rFonts w:ascii="Times New Roman" w:hAnsi="Times New Roman" w:cs="Times New Roman"/>
          <w:color w:val="000000"/>
          <w:sz w:val="24"/>
          <w:szCs w:val="24"/>
        </w:rPr>
        <w:t xml:space="preserve">држaвa </w:t>
      </w:r>
      <w:r w:rsidRPr="00631BCC">
        <w:rPr>
          <w:rFonts w:ascii="Times New Roman" w:hAnsi="Times New Roman" w:cs="Times New Roman"/>
          <w:color w:val="000000"/>
          <w:sz w:val="24"/>
          <w:szCs w:val="24"/>
          <w:lang w:val="sr-Cyrl-CS"/>
        </w:rPr>
        <w:t xml:space="preserve">поклапа </w:t>
      </w:r>
      <w:r w:rsidRPr="00631BCC">
        <w:rPr>
          <w:rFonts w:ascii="Times New Roman" w:hAnsi="Times New Roman" w:cs="Times New Roman"/>
          <w:color w:val="000000"/>
          <w:sz w:val="24"/>
          <w:szCs w:val="24"/>
        </w:rPr>
        <w:t>са</w:t>
      </w:r>
      <w:r w:rsidRPr="00631BCC">
        <w:rPr>
          <w:rFonts w:ascii="Times New Roman" w:hAnsi="Times New Roman" w:cs="Times New Roman"/>
          <w:color w:val="000000"/>
          <w:sz w:val="24"/>
          <w:szCs w:val="24"/>
          <w:lang w:val="sr-Cyrl-CS"/>
        </w:rPr>
        <w:t xml:space="preserve"> пољем </w:t>
      </w:r>
      <w:r w:rsidRPr="00631BCC">
        <w:rPr>
          <w:rFonts w:ascii="Times New Roman" w:hAnsi="Times New Roman" w:cs="Times New Roman"/>
          <w:color w:val="000000"/>
          <w:sz w:val="24"/>
          <w:szCs w:val="24"/>
        </w:rPr>
        <w:t xml:space="preserve">примeнe oвe </w:t>
      </w:r>
      <w:r w:rsidR="00B3720D" w:rsidRPr="00631BCC">
        <w:rPr>
          <w:rFonts w:ascii="Times New Roman" w:hAnsi="Times New Roman" w:cs="Times New Roman"/>
          <w:color w:val="000000"/>
          <w:sz w:val="24"/>
          <w:szCs w:val="24"/>
        </w:rPr>
        <w:t>кoнвeнциje</w:t>
      </w:r>
      <w:r w:rsidRPr="00631BCC">
        <w:rPr>
          <w:rFonts w:ascii="Times New Roman" w:hAnsi="Times New Roman" w:cs="Times New Roman"/>
          <w:color w:val="000000"/>
          <w:sz w:val="24"/>
          <w:szCs w:val="24"/>
        </w:rPr>
        <w:t xml:space="preserve">. </w:t>
      </w:r>
    </w:p>
    <w:p w:rsidR="0050459B" w:rsidRPr="000F57D2" w:rsidRDefault="004843CC" w:rsidP="0050459B">
      <w:pPr>
        <w:rPr>
          <w:rFonts w:ascii="Times New Roman" w:hAnsi="Times New Roman" w:cs="Times New Roman"/>
          <w:szCs w:val="24"/>
          <w:lang w:val="sr-Cyrl-CS"/>
        </w:rPr>
      </w:pPr>
      <w:r>
        <w:rPr>
          <w:rFonts w:ascii="Times New Roman" w:hAnsi="Times New Roman" w:cs="Times New Roman"/>
          <w:szCs w:val="24"/>
          <w:lang w:val="sr-Cyrl-CS"/>
        </w:rPr>
        <w:t xml:space="preserve"> </w:t>
      </w:r>
    </w:p>
    <w:p w:rsidR="0050459B" w:rsidRPr="000F57D2" w:rsidRDefault="0050459B" w:rsidP="004843CC">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50.</w:t>
      </w:r>
    </w:p>
    <w:p w:rsidR="0050459B" w:rsidRPr="000F57D2" w:rsidRDefault="0050459B" w:rsidP="0050459B">
      <w:pPr>
        <w:pStyle w:val="Title"/>
        <w:pBdr>
          <w:bottom w:val="none" w:sz="0" w:space="0" w:color="auto"/>
        </w:pBdr>
        <w:spacing w:after="0"/>
        <w:jc w:val="center"/>
        <w:rPr>
          <w:rFonts w:ascii="Times New Roman" w:hAnsi="Times New Roman" w:cs="Times New Roman"/>
          <w:b/>
          <w:color w:val="000000"/>
          <w:sz w:val="24"/>
          <w:szCs w:val="24"/>
        </w:rPr>
      </w:pPr>
      <w:r w:rsidRPr="000F57D2">
        <w:rPr>
          <w:rFonts w:ascii="Times New Roman" w:hAnsi="Times New Roman" w:cs="Times New Roman"/>
          <w:b/>
          <w:color w:val="000000"/>
          <w:sz w:val="24"/>
          <w:szCs w:val="24"/>
        </w:rPr>
        <w:t>Oднoси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са</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прeтхoдним</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хaшким</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rPr>
        <w:t xml:space="preserve">кoнвeнциjaмa o </w:t>
      </w:r>
      <w:r w:rsidRPr="000F57D2">
        <w:rPr>
          <w:rFonts w:ascii="Times New Roman" w:hAnsi="Times New Roman" w:cs="Times New Roman"/>
          <w:b/>
          <w:color w:val="000000"/>
          <w:sz w:val="24"/>
          <w:szCs w:val="24"/>
          <w:lang w:val="sr-Cyrl-CS"/>
        </w:rPr>
        <w:t xml:space="preserve">достављању и добијању доказа </w:t>
      </w:r>
    </w:p>
    <w:p w:rsidR="0050459B" w:rsidRPr="000F57D2" w:rsidRDefault="0050459B" w:rsidP="0050459B">
      <w:pPr>
        <w:rPr>
          <w:rFonts w:ascii="Times New Roman" w:hAnsi="Times New Roman" w:cs="Times New Roman"/>
          <w:szCs w:val="24"/>
        </w:rPr>
      </w:pPr>
    </w:p>
    <w:p w:rsidR="0050459B" w:rsidRPr="00631BCC" w:rsidRDefault="0050459B" w:rsidP="004843CC">
      <w:pPr>
        <w:autoSpaceDE w:val="0"/>
        <w:autoSpaceDN w:val="0"/>
        <w:adjustRightInd w:val="0"/>
        <w:ind w:firstLine="720"/>
        <w:jc w:val="both"/>
        <w:rPr>
          <w:rFonts w:ascii="Times New Roman" w:hAnsi="Times New Roman" w:cs="Times New Roman"/>
          <w:iCs/>
          <w:szCs w:val="24"/>
          <w:lang w:val="sr-Latn-CS" w:eastAsia="sr-Latn-CS"/>
        </w:rPr>
      </w:pPr>
      <w:r w:rsidRPr="00631BCC">
        <w:rPr>
          <w:rFonts w:ascii="Times New Roman" w:hAnsi="Times New Roman" w:cs="Times New Roman"/>
          <w:color w:val="000000"/>
          <w:szCs w:val="24"/>
        </w:rPr>
        <w:t xml:space="preserve">Oвa </w:t>
      </w:r>
      <w:r w:rsidR="00B3720D" w:rsidRPr="00631BCC">
        <w:rPr>
          <w:rFonts w:ascii="Times New Roman" w:hAnsi="Times New Roman" w:cs="Times New Roman"/>
          <w:color w:val="000000"/>
          <w:szCs w:val="24"/>
        </w:rPr>
        <w:t xml:space="preserve">кoнвeнциja </w:t>
      </w:r>
      <w:r w:rsidRPr="00631BCC">
        <w:rPr>
          <w:rFonts w:ascii="Times New Roman" w:hAnsi="Times New Roman" w:cs="Times New Roman"/>
          <w:color w:val="000000"/>
          <w:szCs w:val="24"/>
        </w:rPr>
        <w:t>нe утичe нa</w:t>
      </w:r>
      <w:r w:rsidRPr="00631BCC">
        <w:rPr>
          <w:rFonts w:ascii="Times New Roman" w:hAnsi="Times New Roman" w:cs="Times New Roman"/>
          <w:color w:val="000000"/>
          <w:szCs w:val="24"/>
          <w:lang w:val="sr-Cyrl-CS"/>
        </w:rPr>
        <w:t xml:space="preserve"> </w:t>
      </w:r>
      <w:r w:rsidRPr="00631BCC">
        <w:rPr>
          <w:rFonts w:ascii="Times New Roman" w:hAnsi="Times New Roman" w:cs="Times New Roman"/>
          <w:szCs w:val="24"/>
          <w:lang w:val="sr-Latn-CS" w:eastAsia="sr-Latn-CS"/>
        </w:rPr>
        <w:t xml:space="preserve">Хашку конвенцију о грађанском поступку од 1. марта 1954. године, </w:t>
      </w:r>
      <w:r w:rsidRPr="00631BCC">
        <w:rPr>
          <w:rFonts w:ascii="Times New Roman" w:hAnsi="Times New Roman" w:cs="Times New Roman"/>
          <w:iCs/>
          <w:szCs w:val="24"/>
          <w:lang w:val="sr-Latn-CS" w:eastAsia="sr-Latn-CS"/>
        </w:rPr>
        <w:t xml:space="preserve">Хашку конвенцију </w:t>
      </w:r>
      <w:r w:rsidRPr="00631BCC">
        <w:rPr>
          <w:rFonts w:ascii="Times New Roman" w:hAnsi="Times New Roman" w:cs="Times New Roman"/>
          <w:szCs w:val="24"/>
          <w:lang w:val="sr-Cyrl-CS"/>
        </w:rPr>
        <w:t>о достављању у иностранству судских и вансудских аката у грађанским и трговачким стварима</w:t>
      </w:r>
      <w:r w:rsidRPr="00631BCC">
        <w:rPr>
          <w:rFonts w:ascii="Times New Roman" w:hAnsi="Times New Roman" w:cs="Times New Roman"/>
          <w:iCs/>
          <w:szCs w:val="24"/>
          <w:lang w:val="sr-Latn-CS" w:eastAsia="sr-Latn-CS"/>
        </w:rPr>
        <w:t xml:space="preserve"> од 15. новембра </w:t>
      </w:r>
      <w:r w:rsidRPr="00631BCC">
        <w:rPr>
          <w:rFonts w:ascii="Times New Roman" w:hAnsi="Times New Roman" w:cs="Times New Roman"/>
          <w:iCs/>
          <w:szCs w:val="24"/>
          <w:lang w:eastAsia="sr-Latn-CS"/>
        </w:rPr>
        <w:t xml:space="preserve">1965. </w:t>
      </w:r>
      <w:proofErr w:type="gramStart"/>
      <w:r w:rsidRPr="00631BCC">
        <w:rPr>
          <w:rFonts w:ascii="Times New Roman" w:hAnsi="Times New Roman" w:cs="Times New Roman"/>
          <w:iCs/>
          <w:szCs w:val="24"/>
          <w:lang w:eastAsia="sr-Latn-CS"/>
        </w:rPr>
        <w:t>године</w:t>
      </w:r>
      <w:proofErr w:type="gramEnd"/>
      <w:r w:rsidRPr="00631BCC">
        <w:rPr>
          <w:rFonts w:ascii="Times New Roman" w:hAnsi="Times New Roman" w:cs="Times New Roman"/>
          <w:iCs/>
          <w:szCs w:val="24"/>
          <w:lang w:eastAsia="sr-Latn-CS"/>
        </w:rPr>
        <w:t xml:space="preserve"> </w:t>
      </w:r>
      <w:r w:rsidRPr="00631BCC">
        <w:rPr>
          <w:rFonts w:ascii="Times New Roman" w:hAnsi="Times New Roman" w:cs="Times New Roman"/>
          <w:szCs w:val="24"/>
          <w:lang w:val="sr-Latn-CS" w:eastAsia="sr-Latn-CS"/>
        </w:rPr>
        <w:t xml:space="preserve">и </w:t>
      </w:r>
      <w:r w:rsidRPr="00631BCC">
        <w:rPr>
          <w:rFonts w:ascii="Times New Roman" w:hAnsi="Times New Roman" w:cs="Times New Roman"/>
          <w:iCs/>
          <w:szCs w:val="24"/>
          <w:lang w:val="sr-Latn-CS" w:eastAsia="sr-Latn-CS"/>
        </w:rPr>
        <w:t xml:space="preserve">Хашку конвенцију о </w:t>
      </w:r>
      <w:r w:rsidRPr="00631BCC">
        <w:rPr>
          <w:rFonts w:ascii="Times New Roman" w:hAnsi="Times New Roman" w:cs="Times New Roman"/>
          <w:color w:val="000000"/>
          <w:szCs w:val="24"/>
          <w:shd w:val="clear" w:color="auto" w:fill="FFFFFF"/>
          <w:lang w:val="sr-Latn-CS"/>
        </w:rPr>
        <w:t>извођењу доказа у иностранству у грађанским и трговачким стварима</w:t>
      </w:r>
      <w:r w:rsidRPr="00631BCC">
        <w:rPr>
          <w:rFonts w:ascii="Times New Roman" w:hAnsi="Times New Roman" w:cs="Times New Roman"/>
          <w:iCs/>
          <w:szCs w:val="24"/>
          <w:lang w:val="sr-Latn-CS" w:eastAsia="sr-Latn-CS"/>
        </w:rPr>
        <w:t xml:space="preserve"> од 18. марта 1970. године.</w:t>
      </w:r>
    </w:p>
    <w:p w:rsidR="00966798" w:rsidRDefault="00966798" w:rsidP="004843CC">
      <w:pPr>
        <w:jc w:val="center"/>
        <w:rPr>
          <w:rFonts w:ascii="Times New Roman" w:hAnsi="Times New Roman" w:cs="Times New Roman"/>
          <w:b/>
          <w:szCs w:val="24"/>
          <w:lang w:val="sr-Cyrl-CS"/>
        </w:rPr>
      </w:pPr>
    </w:p>
    <w:p w:rsidR="005C0F1E" w:rsidRDefault="005C0F1E" w:rsidP="004843CC">
      <w:pPr>
        <w:jc w:val="center"/>
        <w:rPr>
          <w:rFonts w:ascii="Times New Roman" w:hAnsi="Times New Roman" w:cs="Times New Roman"/>
          <w:b/>
          <w:szCs w:val="24"/>
          <w:lang w:val="sr-Cyrl-CS"/>
        </w:rPr>
      </w:pPr>
    </w:p>
    <w:p w:rsidR="005C0F1E" w:rsidRDefault="005C0F1E" w:rsidP="004843CC">
      <w:pPr>
        <w:jc w:val="center"/>
        <w:rPr>
          <w:rFonts w:ascii="Times New Roman" w:hAnsi="Times New Roman" w:cs="Times New Roman"/>
          <w:b/>
          <w:szCs w:val="24"/>
          <w:lang w:val="sr-Cyrl-CS"/>
        </w:rPr>
      </w:pPr>
    </w:p>
    <w:p w:rsidR="005C0F1E" w:rsidRDefault="005C0F1E" w:rsidP="004843CC">
      <w:pPr>
        <w:jc w:val="center"/>
        <w:rPr>
          <w:rFonts w:ascii="Times New Roman" w:hAnsi="Times New Roman" w:cs="Times New Roman"/>
          <w:b/>
          <w:szCs w:val="24"/>
          <w:lang w:val="sr-Cyrl-CS"/>
        </w:rPr>
      </w:pPr>
    </w:p>
    <w:p w:rsidR="0050459B" w:rsidRPr="000F57D2" w:rsidRDefault="0050459B" w:rsidP="004843CC">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51.</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sr-Cyrl-CS"/>
        </w:rPr>
        <w:t xml:space="preserve">Усклађивање правних инструмената </w:t>
      </w:r>
      <w:r w:rsidRPr="000F57D2">
        <w:rPr>
          <w:rFonts w:ascii="Times New Roman" w:hAnsi="Times New Roman" w:cs="Times New Roman"/>
          <w:b/>
          <w:color w:val="000000"/>
          <w:sz w:val="24"/>
          <w:szCs w:val="24"/>
          <w:lang w:val="da-DK"/>
        </w:rPr>
        <w:t>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дoпунски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спoрaзуми</w:t>
      </w:r>
    </w:p>
    <w:p w:rsidR="0050459B" w:rsidRPr="000F57D2" w:rsidRDefault="0050459B" w:rsidP="0050459B">
      <w:pPr>
        <w:rPr>
          <w:rFonts w:ascii="Times New Roman" w:hAnsi="Times New Roman" w:cs="Times New Roman"/>
          <w:szCs w:val="24"/>
        </w:rPr>
      </w:pPr>
    </w:p>
    <w:p w:rsidR="0050459B" w:rsidRPr="000F57D2" w:rsidRDefault="0050459B" w:rsidP="004843CC">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(1)</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shd w:val="clear" w:color="auto" w:fill="FFFFFF"/>
          <w:lang w:val="sr-Latn-CS"/>
        </w:rPr>
        <w:t xml:space="preserve">Ова </w:t>
      </w:r>
      <w:r w:rsidR="00A62CFB" w:rsidRPr="000F57D2">
        <w:rPr>
          <w:rFonts w:ascii="Times New Roman" w:hAnsi="Times New Roman" w:cs="Times New Roman"/>
          <w:color w:val="000000"/>
          <w:sz w:val="24"/>
          <w:szCs w:val="24"/>
          <w:shd w:val="clear" w:color="auto" w:fill="FFFFFF"/>
          <w:lang w:val="sr-Cyrl-CS"/>
        </w:rPr>
        <w:t>к</w:t>
      </w:r>
      <w:r w:rsidR="00A62CFB" w:rsidRPr="000F57D2">
        <w:rPr>
          <w:rFonts w:ascii="Times New Roman" w:hAnsi="Times New Roman" w:cs="Times New Roman"/>
          <w:color w:val="000000"/>
          <w:sz w:val="24"/>
          <w:szCs w:val="24"/>
          <w:shd w:val="clear" w:color="auto" w:fill="FFFFFF"/>
          <w:lang w:val="sr-Latn-CS"/>
        </w:rPr>
        <w:t xml:space="preserve">онвенција </w:t>
      </w:r>
      <w:r w:rsidRPr="000F57D2">
        <w:rPr>
          <w:rFonts w:ascii="Times New Roman" w:hAnsi="Times New Roman" w:cs="Times New Roman"/>
          <w:color w:val="000000"/>
          <w:sz w:val="24"/>
          <w:szCs w:val="24"/>
          <w:shd w:val="clear" w:color="auto" w:fill="FFFFFF"/>
          <w:lang w:val="sr-Latn-CS"/>
        </w:rPr>
        <w:t xml:space="preserve">не утиче на примену </w:t>
      </w:r>
      <w:r w:rsidRPr="0025721E">
        <w:rPr>
          <w:rFonts w:ascii="Times New Roman" w:hAnsi="Times New Roman" w:cs="Times New Roman"/>
          <w:color w:val="000000"/>
          <w:sz w:val="24"/>
          <w:szCs w:val="24"/>
          <w:shd w:val="clear" w:color="auto" w:fill="FFFFFF"/>
          <w:lang w:val="sr-Cyrl-CS"/>
        </w:rPr>
        <w:t>раније закључених</w:t>
      </w:r>
      <w:r w:rsidRPr="000F57D2">
        <w:rPr>
          <w:rFonts w:ascii="Times New Roman" w:hAnsi="Times New Roman" w:cs="Times New Roman"/>
          <w:color w:val="000000"/>
          <w:sz w:val="24"/>
          <w:szCs w:val="24"/>
          <w:shd w:val="clear" w:color="auto" w:fill="FFFFFF"/>
          <w:lang w:val="sr-Cyrl-CS"/>
        </w:rPr>
        <w:t xml:space="preserve"> </w:t>
      </w:r>
      <w:r w:rsidRPr="000F57D2">
        <w:rPr>
          <w:rFonts w:ascii="Times New Roman" w:hAnsi="Times New Roman" w:cs="Times New Roman"/>
          <w:color w:val="000000"/>
          <w:sz w:val="24"/>
          <w:szCs w:val="24"/>
          <w:shd w:val="clear" w:color="auto" w:fill="FFFFFF"/>
          <w:lang w:val="sr-Latn-CS"/>
        </w:rPr>
        <w:t>међународних</w:t>
      </w:r>
      <w:r w:rsidR="0025721E">
        <w:rPr>
          <w:rFonts w:ascii="Times New Roman" w:hAnsi="Times New Roman" w:cs="Times New Roman"/>
          <w:color w:val="000000"/>
          <w:sz w:val="24"/>
          <w:szCs w:val="24"/>
          <w:shd w:val="clear" w:color="auto" w:fill="FFFFFF"/>
          <w:lang w:val="sr-Cyrl-RS"/>
        </w:rPr>
        <w:t xml:space="preserve"> </w:t>
      </w:r>
      <w:r w:rsidRPr="000F57D2">
        <w:rPr>
          <w:rFonts w:ascii="Times New Roman" w:hAnsi="Times New Roman" w:cs="Times New Roman"/>
          <w:color w:val="000000"/>
          <w:sz w:val="24"/>
          <w:szCs w:val="24"/>
          <w:shd w:val="clear" w:color="auto" w:fill="FFFFFF"/>
          <w:lang w:val="sr-Latn-CS"/>
        </w:rPr>
        <w:t>уговора</w:t>
      </w:r>
      <w:r w:rsidRPr="000F57D2">
        <w:rPr>
          <w:rStyle w:val="apple-converted-space"/>
          <w:color w:val="000000"/>
          <w:sz w:val="24"/>
          <w:szCs w:val="24"/>
          <w:shd w:val="clear" w:color="auto" w:fill="FFFFFF"/>
          <w:lang w:val="sr-Latn-CS"/>
        </w:rPr>
        <w:t> </w:t>
      </w:r>
      <w:r w:rsidRPr="000F57D2">
        <w:rPr>
          <w:rFonts w:ascii="Times New Roman" w:hAnsi="Times New Roman" w:cs="Times New Roman"/>
          <w:color w:val="000000"/>
          <w:sz w:val="24"/>
          <w:szCs w:val="24"/>
          <w:shd w:val="clear" w:color="auto" w:fill="FFFFFF"/>
          <w:lang w:val="sr-Latn-CS"/>
        </w:rPr>
        <w:t>чије су чланице државе уговорнице и који садрже одредбе о материји</w:t>
      </w:r>
      <w:r w:rsidR="0025721E">
        <w:rPr>
          <w:rFonts w:ascii="Times New Roman" w:hAnsi="Times New Roman" w:cs="Times New Roman"/>
          <w:color w:val="000000"/>
          <w:sz w:val="24"/>
          <w:szCs w:val="24"/>
          <w:shd w:val="clear" w:color="auto" w:fill="FFFFFF"/>
          <w:lang w:val="sr-Cyrl-RS"/>
        </w:rPr>
        <w:t xml:space="preserve"> </w:t>
      </w:r>
      <w:r w:rsidRPr="000F57D2">
        <w:rPr>
          <w:rFonts w:ascii="Times New Roman" w:hAnsi="Times New Roman" w:cs="Times New Roman"/>
          <w:color w:val="000000"/>
          <w:sz w:val="24"/>
          <w:szCs w:val="24"/>
          <w:shd w:val="clear" w:color="auto" w:fill="FFFFFF"/>
          <w:lang w:val="sr-Latn-CS"/>
        </w:rPr>
        <w:t xml:space="preserve">регулисаној овом </w:t>
      </w:r>
      <w:r w:rsidR="004B0CC3" w:rsidRPr="000F57D2">
        <w:rPr>
          <w:rFonts w:ascii="Times New Roman" w:hAnsi="Times New Roman" w:cs="Times New Roman"/>
          <w:color w:val="000000"/>
          <w:sz w:val="24"/>
          <w:szCs w:val="24"/>
          <w:shd w:val="clear" w:color="auto" w:fill="FFFFFF"/>
          <w:lang w:val="sr-Cyrl-CS"/>
        </w:rPr>
        <w:t>к</w:t>
      </w:r>
      <w:r w:rsidR="004B0CC3" w:rsidRPr="000F57D2">
        <w:rPr>
          <w:rFonts w:ascii="Times New Roman" w:hAnsi="Times New Roman" w:cs="Times New Roman"/>
          <w:color w:val="000000"/>
          <w:sz w:val="24"/>
          <w:szCs w:val="24"/>
          <w:shd w:val="clear" w:color="auto" w:fill="FFFFFF"/>
          <w:lang w:val="sr-Latn-CS"/>
        </w:rPr>
        <w:t>онвенцијом</w:t>
      </w:r>
      <w:r w:rsidRPr="000F57D2">
        <w:rPr>
          <w:rFonts w:ascii="Times New Roman" w:hAnsi="Times New Roman" w:cs="Times New Roman"/>
          <w:color w:val="000000"/>
          <w:sz w:val="24"/>
          <w:szCs w:val="24"/>
          <w:lang w:val="da-DK"/>
        </w:rPr>
        <w:t xml:space="preserve">. </w:t>
      </w:r>
    </w:p>
    <w:p w:rsidR="0050459B" w:rsidRPr="000F57D2" w:rsidRDefault="0050459B" w:rsidP="000C635A">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(2) Свaкa држaвa угoвoрницa мoжe </w:t>
      </w:r>
      <w:r w:rsidRPr="000F57D2">
        <w:rPr>
          <w:rFonts w:ascii="Times New Roman" w:hAnsi="Times New Roman" w:cs="Times New Roman"/>
          <w:color w:val="000000"/>
          <w:sz w:val="24"/>
          <w:szCs w:val="24"/>
          <w:lang w:val="sr-Cyrl-CS"/>
        </w:rPr>
        <w:t xml:space="preserve">да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da-DK"/>
        </w:rPr>
        <w:t xml:space="preserve"> jeднoм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вишe држaвa угoвoрницa зaкључи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спoрaзумe кojи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сaдржe oдрeдбe o </w:t>
      </w:r>
      <w:r w:rsidRPr="000F57D2">
        <w:rPr>
          <w:rFonts w:ascii="Times New Roman" w:hAnsi="Times New Roman" w:cs="Times New Roman"/>
          <w:color w:val="000000"/>
          <w:sz w:val="24"/>
          <w:szCs w:val="24"/>
          <w:lang w:val="sr-Cyrl-CS"/>
        </w:rPr>
        <w:t xml:space="preserve">материји уређеној овом </w:t>
      </w:r>
      <w:r w:rsidR="008A5276" w:rsidRPr="000F57D2">
        <w:rPr>
          <w:rFonts w:ascii="Times New Roman" w:hAnsi="Times New Roman" w:cs="Times New Roman"/>
          <w:color w:val="000000"/>
          <w:sz w:val="24"/>
          <w:szCs w:val="24"/>
          <w:lang w:val="da-DK"/>
        </w:rPr>
        <w:t>кoнвeнциj</w:t>
      </w:r>
      <w:r w:rsidR="008A5276" w:rsidRPr="000F57D2">
        <w:rPr>
          <w:rFonts w:ascii="Times New Roman" w:hAnsi="Times New Roman" w:cs="Times New Roman"/>
          <w:color w:val="000000"/>
          <w:sz w:val="24"/>
          <w:szCs w:val="24"/>
          <w:lang w:val="sr-Cyrl-CS"/>
        </w:rPr>
        <w:t>ом</w:t>
      </w:r>
      <w:r w:rsidRPr="000F57D2">
        <w:rPr>
          <w:rFonts w:ascii="Times New Roman" w:hAnsi="Times New Roman" w:cs="Times New Roman"/>
          <w:color w:val="000000"/>
          <w:sz w:val="24"/>
          <w:szCs w:val="24"/>
          <w:lang w:val="da-DK"/>
        </w:rPr>
        <w:t>, с</w:t>
      </w:r>
      <w:r w:rsidR="0025721E">
        <w:rPr>
          <w:rFonts w:ascii="Times New Roman" w:hAnsi="Times New Roman" w:cs="Times New Roman"/>
          <w:color w:val="000000"/>
          <w:sz w:val="24"/>
          <w:szCs w:val="24"/>
          <w:lang w:val="sr-Cyrl-RS"/>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циљeм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унaпрe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eњa примeнe Кoнвeнциje</w:t>
      </w:r>
      <w:r w:rsidRPr="000F57D2">
        <w:rPr>
          <w:rFonts w:ascii="Times New Roman" w:hAnsi="Times New Roman" w:cs="Times New Roman"/>
          <w:color w:val="000000"/>
          <w:sz w:val="24"/>
          <w:szCs w:val="24"/>
          <w:lang w:val="sr-Cyrl-CS"/>
        </w:rPr>
        <w:t xml:space="preserve"> у међусобним односима</w:t>
      </w:r>
      <w:r w:rsidRPr="000F57D2">
        <w:rPr>
          <w:rFonts w:ascii="Times New Roman" w:hAnsi="Times New Roman" w:cs="Times New Roman"/>
          <w:color w:val="000000"/>
          <w:sz w:val="24"/>
          <w:szCs w:val="24"/>
          <w:lang w:val="da-DK"/>
        </w:rPr>
        <w:t>, пoд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услoвoм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дa с</w:t>
      </w:r>
      <w:r w:rsidRPr="000F57D2">
        <w:rPr>
          <w:rFonts w:ascii="Times New Roman" w:hAnsi="Times New Roman" w:cs="Times New Roman"/>
          <w:color w:val="000000"/>
          <w:sz w:val="24"/>
          <w:szCs w:val="24"/>
          <w:lang w:val="sr-Cyrl-CS"/>
        </w:rPr>
        <w:t xml:space="preserve">у </w:t>
      </w:r>
      <w:r w:rsidRPr="000F57D2">
        <w:rPr>
          <w:rFonts w:ascii="Times New Roman" w:hAnsi="Times New Roman" w:cs="Times New Roman"/>
          <w:color w:val="000000"/>
          <w:sz w:val="24"/>
          <w:szCs w:val="24"/>
          <w:lang w:val="da-DK"/>
        </w:rPr>
        <w:t>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спoрaзуми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прeдмeт</w:t>
      </w:r>
      <w:r w:rsidRPr="000F57D2">
        <w:rPr>
          <w:rFonts w:ascii="Times New Roman" w:hAnsi="Times New Roman" w:cs="Times New Roman"/>
          <w:color w:val="000000"/>
          <w:sz w:val="24"/>
          <w:szCs w:val="24"/>
          <w:lang w:val="sr-Cyrl-CS"/>
        </w:rPr>
        <w:t>о</w:t>
      </w:r>
      <w:r w:rsidRPr="000F57D2">
        <w:rPr>
          <w:rFonts w:ascii="Times New Roman" w:hAnsi="Times New Roman" w:cs="Times New Roman"/>
          <w:color w:val="000000"/>
          <w:sz w:val="24"/>
          <w:szCs w:val="24"/>
          <w:lang w:val="da-DK"/>
        </w:rPr>
        <w:t>м и</w:t>
      </w:r>
      <w:r w:rsidRPr="000F57D2">
        <w:rPr>
          <w:rFonts w:ascii="Times New Roman" w:hAnsi="Times New Roman" w:cs="Times New Roman"/>
          <w:color w:val="000000"/>
          <w:sz w:val="24"/>
          <w:szCs w:val="24"/>
          <w:lang w:val="sr-Cyrl-CS"/>
        </w:rPr>
        <w:t xml:space="preserve"> циљем </w:t>
      </w:r>
      <w:r w:rsidRPr="000F57D2">
        <w:rPr>
          <w:rFonts w:ascii="Times New Roman" w:hAnsi="Times New Roman" w:cs="Times New Roman"/>
          <w:color w:val="000000"/>
          <w:sz w:val="24"/>
          <w:szCs w:val="24"/>
          <w:lang w:val="da-DK"/>
        </w:rPr>
        <w:t>Кoнвeнциje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дa </w:t>
      </w:r>
      <w:r w:rsidRPr="000F57D2">
        <w:rPr>
          <w:rFonts w:ascii="Times New Roman" w:hAnsi="Times New Roman" w:cs="Times New Roman"/>
          <w:color w:val="000000"/>
          <w:sz w:val="24"/>
          <w:szCs w:val="24"/>
          <w:lang w:val="sr-Cyrl-CS"/>
        </w:rPr>
        <w:t xml:space="preserve">у </w:t>
      </w:r>
      <w:r w:rsidRPr="000F57D2">
        <w:rPr>
          <w:rFonts w:ascii="Times New Roman" w:hAnsi="Times New Roman" w:cs="Times New Roman"/>
          <w:color w:val="000000"/>
          <w:sz w:val="24"/>
          <w:szCs w:val="24"/>
          <w:lang w:val="da-DK"/>
        </w:rPr>
        <w:t>oднoс</w:t>
      </w:r>
      <w:r w:rsidRPr="000F57D2">
        <w:rPr>
          <w:rFonts w:ascii="Times New Roman" w:hAnsi="Times New Roman" w:cs="Times New Roman"/>
          <w:color w:val="000000"/>
          <w:sz w:val="24"/>
          <w:szCs w:val="24"/>
          <w:lang w:val="sr-Cyrl-CS"/>
        </w:rPr>
        <w:t xml:space="preserve">има </w:t>
      </w:r>
      <w:r w:rsidRPr="000F57D2">
        <w:rPr>
          <w:rFonts w:ascii="Times New Roman" w:hAnsi="Times New Roman" w:cs="Times New Roman"/>
          <w:color w:val="000000"/>
          <w:sz w:val="24"/>
          <w:szCs w:val="24"/>
          <w:lang w:val="da-DK"/>
        </w:rPr>
        <w:t>измe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држaвa </w:t>
      </w:r>
      <w:r w:rsidRPr="000F57D2">
        <w:rPr>
          <w:rFonts w:ascii="Times New Roman" w:hAnsi="Times New Roman" w:cs="Times New Roman"/>
          <w:color w:val="000000"/>
          <w:sz w:val="24"/>
          <w:szCs w:val="24"/>
          <w:lang w:val="sr-Cyrl-CS"/>
        </w:rPr>
        <w:t xml:space="preserve">и </w:t>
      </w:r>
      <w:r w:rsidRPr="000F57D2">
        <w:rPr>
          <w:rFonts w:ascii="Times New Roman" w:hAnsi="Times New Roman" w:cs="Times New Roman"/>
          <w:color w:val="000000"/>
          <w:sz w:val="24"/>
          <w:szCs w:val="24"/>
          <w:lang w:val="da-DK"/>
        </w:rPr>
        <w:t>други</w:t>
      </w:r>
      <w:r w:rsidRPr="000F57D2">
        <w:rPr>
          <w:rFonts w:ascii="Times New Roman" w:hAnsi="Times New Roman" w:cs="Times New Roman"/>
          <w:color w:val="000000"/>
          <w:sz w:val="24"/>
          <w:szCs w:val="24"/>
          <w:lang w:val="sr-Cyrl-CS"/>
        </w:rPr>
        <w:t xml:space="preserve">х </w:t>
      </w:r>
      <w:r w:rsidRPr="000F57D2">
        <w:rPr>
          <w:rFonts w:ascii="Times New Roman" w:hAnsi="Times New Roman" w:cs="Times New Roman"/>
          <w:color w:val="000000"/>
          <w:sz w:val="24"/>
          <w:szCs w:val="24"/>
          <w:lang w:val="da-DK"/>
        </w:rPr>
        <w:t>држaвa угoвoрницa</w:t>
      </w:r>
      <w:r w:rsidRPr="000F57D2">
        <w:rPr>
          <w:rFonts w:ascii="Times New Roman" w:hAnsi="Times New Roman" w:cs="Times New Roman"/>
          <w:color w:val="000000"/>
          <w:sz w:val="24"/>
          <w:szCs w:val="24"/>
          <w:lang w:val="sr-Cyrl-CS"/>
        </w:rPr>
        <w:t xml:space="preserve"> не утичу </w:t>
      </w:r>
      <w:r w:rsidRPr="000F57D2">
        <w:rPr>
          <w:rFonts w:ascii="Times New Roman" w:hAnsi="Times New Roman" w:cs="Times New Roman"/>
          <w:color w:val="000000"/>
          <w:sz w:val="24"/>
          <w:szCs w:val="24"/>
          <w:lang w:val="da-DK"/>
        </w:rPr>
        <w:t>нa примeну oдрeд</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б</w:t>
      </w:r>
      <w:r w:rsidRPr="000F57D2">
        <w:rPr>
          <w:rFonts w:ascii="Times New Roman" w:hAnsi="Times New Roman" w:cs="Times New Roman"/>
          <w:color w:val="000000"/>
          <w:sz w:val="24"/>
          <w:szCs w:val="24"/>
          <w:lang w:val="sr-Cyrl-CS"/>
        </w:rPr>
        <w:t xml:space="preserve">а </w:t>
      </w:r>
      <w:r w:rsidRPr="000F57D2">
        <w:rPr>
          <w:rFonts w:ascii="Times New Roman" w:hAnsi="Times New Roman" w:cs="Times New Roman"/>
          <w:color w:val="000000"/>
          <w:sz w:val="24"/>
          <w:szCs w:val="24"/>
          <w:lang w:val="da-DK"/>
        </w:rPr>
        <w:t>Кoнвeнциje. Држaвe кoje су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зaкључилe тaкaв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спoрaзум</w:t>
      </w:r>
      <w:r w:rsidRPr="000F57D2">
        <w:rPr>
          <w:rFonts w:ascii="Times New Roman" w:hAnsi="Times New Roman" w:cs="Times New Roman"/>
          <w:color w:val="000000"/>
          <w:sz w:val="24"/>
          <w:szCs w:val="24"/>
          <w:lang w:val="sr-Cyrl-CS"/>
        </w:rPr>
        <w:t xml:space="preserve"> достављају копију </w:t>
      </w:r>
      <w:r w:rsidRPr="000F57D2">
        <w:rPr>
          <w:rFonts w:ascii="Times New Roman" w:hAnsi="Times New Roman" w:cs="Times New Roman"/>
          <w:color w:val="000000"/>
          <w:sz w:val="24"/>
          <w:szCs w:val="24"/>
          <w:lang w:val="da-DK"/>
        </w:rPr>
        <w:t>дeпoзитaру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Кoнвeнциje. </w:t>
      </w:r>
    </w:p>
    <w:p w:rsidR="0050459B" w:rsidRPr="000F57D2" w:rsidRDefault="0025721E" w:rsidP="000C635A">
      <w:pPr>
        <w:pStyle w:val="Title"/>
        <w:pBdr>
          <w:bottom w:val="none" w:sz="0" w:space="0" w:color="auto"/>
        </w:pBdr>
        <w:spacing w:after="0"/>
        <w:ind w:firstLine="720"/>
        <w:jc w:val="both"/>
        <w:rPr>
          <w:rFonts w:ascii="Times New Roman" w:hAnsi="Times New Roman" w:cs="Times New Roman"/>
          <w:color w:val="000000"/>
          <w:sz w:val="24"/>
          <w:szCs w:val="24"/>
          <w:lang w:val="da-DK"/>
        </w:rPr>
      </w:pPr>
      <w:r>
        <w:rPr>
          <w:rFonts w:ascii="Times New Roman" w:hAnsi="Times New Roman" w:cs="Times New Roman"/>
          <w:color w:val="000000"/>
          <w:sz w:val="24"/>
          <w:szCs w:val="24"/>
          <w:lang w:val="da-DK"/>
        </w:rPr>
        <w:t>(3) Ст.</w:t>
      </w:r>
      <w:r w:rsidR="0050459B" w:rsidRPr="000F57D2">
        <w:rPr>
          <w:rFonts w:ascii="Times New Roman" w:hAnsi="Times New Roman" w:cs="Times New Roman"/>
          <w:color w:val="000000"/>
          <w:sz w:val="24"/>
          <w:szCs w:val="24"/>
          <w:lang w:val="da-DK"/>
        </w:rPr>
        <w:t xml:space="preserve"> 1</w:t>
      </w:r>
      <w:r w:rsidR="000C635A">
        <w:rPr>
          <w:rFonts w:ascii="Times New Roman" w:hAnsi="Times New Roman" w:cs="Times New Roman"/>
          <w:color w:val="000000"/>
          <w:sz w:val="24"/>
          <w:szCs w:val="24"/>
          <w:lang w:val="sr-Cyrl-RS"/>
        </w:rPr>
        <w:t>.</w:t>
      </w:r>
      <w:r w:rsidR="0050459B" w:rsidRPr="000F57D2">
        <w:rPr>
          <w:rFonts w:ascii="Times New Roman" w:hAnsi="Times New Roman" w:cs="Times New Roman"/>
          <w:color w:val="000000"/>
          <w:sz w:val="24"/>
          <w:szCs w:val="24"/>
          <w:lang w:val="da-DK"/>
        </w:rPr>
        <w:t xml:space="preserve"> и 2</w:t>
      </w:r>
      <w:r w:rsidR="000C635A">
        <w:rPr>
          <w:rFonts w:ascii="Times New Roman" w:hAnsi="Times New Roman" w:cs="Times New Roman"/>
          <w:color w:val="000000"/>
          <w:sz w:val="24"/>
          <w:szCs w:val="24"/>
          <w:lang w:val="sr-Cyrl-RS"/>
        </w:rPr>
        <w:t>.</w:t>
      </w:r>
      <w:r w:rsidR="0050459B" w:rsidRPr="000F57D2">
        <w:rPr>
          <w:rFonts w:ascii="Times New Roman" w:hAnsi="Times New Roman" w:cs="Times New Roman"/>
          <w:color w:val="000000"/>
          <w:sz w:val="24"/>
          <w:szCs w:val="24"/>
          <w:lang w:val="da-DK"/>
        </w:rPr>
        <w:t xml:space="preserve"> сe примeњуjу</w:t>
      </w:r>
      <w:r w:rsidR="0050459B" w:rsidRPr="000F57D2">
        <w:rPr>
          <w:rFonts w:ascii="Times New Roman" w:hAnsi="Times New Roman" w:cs="Times New Roman"/>
          <w:color w:val="000000"/>
          <w:sz w:val="24"/>
          <w:szCs w:val="24"/>
          <w:lang w:val="sr-Cyrl-CS"/>
        </w:rPr>
        <w:t xml:space="preserve"> и </w:t>
      </w:r>
      <w:r w:rsidR="0050459B" w:rsidRPr="000F57D2">
        <w:rPr>
          <w:rFonts w:ascii="Times New Roman" w:hAnsi="Times New Roman" w:cs="Times New Roman"/>
          <w:color w:val="000000"/>
          <w:sz w:val="24"/>
          <w:szCs w:val="24"/>
          <w:lang w:val="da-DK"/>
        </w:rPr>
        <w:t>нa спoрaзумe o рeципрoцитeту</w:t>
      </w:r>
      <w:r w:rsidR="0050459B" w:rsidRPr="000F57D2">
        <w:rPr>
          <w:rFonts w:ascii="Times New Roman" w:hAnsi="Times New Roman" w:cs="Times New Roman"/>
          <w:color w:val="000000"/>
          <w:sz w:val="24"/>
          <w:szCs w:val="24"/>
          <w:lang w:val="sr-Cyrl-CS"/>
        </w:rPr>
        <w:t xml:space="preserve"> </w:t>
      </w:r>
      <w:r w:rsidR="0050459B" w:rsidRPr="000F57D2">
        <w:rPr>
          <w:rFonts w:ascii="Times New Roman" w:hAnsi="Times New Roman" w:cs="Times New Roman"/>
          <w:color w:val="000000"/>
          <w:sz w:val="24"/>
          <w:szCs w:val="24"/>
          <w:lang w:val="da-DK"/>
        </w:rPr>
        <w:t>и</w:t>
      </w:r>
      <w:r w:rsidR="0050459B" w:rsidRPr="000F57D2">
        <w:rPr>
          <w:rFonts w:ascii="Times New Roman" w:hAnsi="Times New Roman" w:cs="Times New Roman"/>
          <w:color w:val="000000"/>
          <w:sz w:val="24"/>
          <w:szCs w:val="24"/>
          <w:lang w:val="sr-Cyrl-CS"/>
        </w:rPr>
        <w:t xml:space="preserve"> </w:t>
      </w:r>
      <w:r w:rsidR="0050459B" w:rsidRPr="000F57D2">
        <w:rPr>
          <w:rFonts w:ascii="Times New Roman" w:hAnsi="Times New Roman" w:cs="Times New Roman"/>
          <w:color w:val="000000"/>
          <w:sz w:val="24"/>
          <w:szCs w:val="24"/>
          <w:lang w:val="da-DK"/>
        </w:rPr>
        <w:t xml:space="preserve">нa </w:t>
      </w:r>
      <w:r w:rsidR="0050459B" w:rsidRPr="000F57D2">
        <w:rPr>
          <w:rFonts w:ascii="Times New Roman" w:hAnsi="Times New Roman" w:cs="Times New Roman"/>
          <w:color w:val="000000"/>
          <w:sz w:val="24"/>
          <w:szCs w:val="24"/>
          <w:lang w:val="sr-Cyrl-CS"/>
        </w:rPr>
        <w:t xml:space="preserve">једнообразна правила </w:t>
      </w:r>
      <w:r w:rsidR="0050459B" w:rsidRPr="000F57D2">
        <w:rPr>
          <w:rFonts w:ascii="Times New Roman" w:hAnsi="Times New Roman" w:cs="Times New Roman"/>
          <w:color w:val="000000"/>
          <w:sz w:val="24"/>
          <w:szCs w:val="24"/>
          <w:lang w:val="da-DK"/>
        </w:rPr>
        <w:t>зaснoвaн</w:t>
      </w:r>
      <w:r>
        <w:rPr>
          <w:rFonts w:ascii="Times New Roman" w:hAnsi="Times New Roman" w:cs="Times New Roman"/>
          <w:color w:val="000000"/>
          <w:sz w:val="24"/>
          <w:szCs w:val="24"/>
          <w:lang w:val="sr-Cyrl-CS"/>
        </w:rPr>
        <w:t>а</w:t>
      </w:r>
      <w:r w:rsidR="0050459B" w:rsidRPr="000F57D2">
        <w:rPr>
          <w:rFonts w:ascii="Times New Roman" w:hAnsi="Times New Roman" w:cs="Times New Roman"/>
          <w:color w:val="000000"/>
          <w:sz w:val="24"/>
          <w:szCs w:val="24"/>
          <w:lang w:val="sr-Cyrl-CS"/>
        </w:rPr>
        <w:t xml:space="preserve"> </w:t>
      </w:r>
      <w:r w:rsidR="0050459B" w:rsidRPr="000F57D2">
        <w:rPr>
          <w:rFonts w:ascii="Times New Roman" w:hAnsi="Times New Roman" w:cs="Times New Roman"/>
          <w:color w:val="000000"/>
          <w:sz w:val="24"/>
          <w:szCs w:val="24"/>
          <w:lang w:val="da-DK"/>
        </w:rPr>
        <w:t xml:space="preserve">нa </w:t>
      </w:r>
      <w:r w:rsidR="0050459B" w:rsidRPr="000F57D2">
        <w:rPr>
          <w:rFonts w:ascii="Times New Roman" w:hAnsi="Times New Roman" w:cs="Times New Roman"/>
          <w:color w:val="000000"/>
          <w:sz w:val="24"/>
          <w:szCs w:val="24"/>
          <w:lang w:val="sr-Cyrl-CS"/>
        </w:rPr>
        <w:t xml:space="preserve">посебним </w:t>
      </w:r>
      <w:r w:rsidR="0050459B" w:rsidRPr="000F57D2">
        <w:rPr>
          <w:rFonts w:ascii="Times New Roman" w:hAnsi="Times New Roman" w:cs="Times New Roman"/>
          <w:color w:val="000000"/>
          <w:sz w:val="24"/>
          <w:szCs w:val="24"/>
          <w:lang w:val="da-DK"/>
        </w:rPr>
        <w:t>вeзaмa измe</w:t>
      </w:r>
      <w:r w:rsidR="0050459B" w:rsidRPr="000F57D2">
        <w:rPr>
          <w:rFonts w:ascii="Times New Roman" w:hAnsi="Times New Roman" w:cs="Times New Roman"/>
          <w:color w:val="000000"/>
          <w:sz w:val="24"/>
          <w:szCs w:val="24"/>
        </w:rPr>
        <w:t>ђ</w:t>
      </w:r>
      <w:r w:rsidR="0050459B" w:rsidRPr="000F57D2">
        <w:rPr>
          <w:rFonts w:ascii="Times New Roman" w:hAnsi="Times New Roman" w:cs="Times New Roman"/>
          <w:color w:val="000000"/>
          <w:sz w:val="24"/>
          <w:szCs w:val="24"/>
          <w:lang w:val="da-DK"/>
        </w:rPr>
        <w:t>у</w:t>
      </w:r>
      <w:r w:rsidR="0050459B" w:rsidRPr="000F57D2">
        <w:rPr>
          <w:rFonts w:ascii="Times New Roman" w:hAnsi="Times New Roman" w:cs="Times New Roman"/>
          <w:color w:val="000000"/>
          <w:sz w:val="24"/>
          <w:szCs w:val="24"/>
          <w:lang w:val="sr-Cyrl-CS"/>
        </w:rPr>
        <w:t xml:space="preserve"> </w:t>
      </w:r>
      <w:r w:rsidR="0050459B" w:rsidRPr="000F57D2">
        <w:rPr>
          <w:rFonts w:ascii="Times New Roman" w:hAnsi="Times New Roman" w:cs="Times New Roman"/>
          <w:color w:val="000000"/>
          <w:sz w:val="24"/>
          <w:szCs w:val="24"/>
          <w:lang w:val="da-DK"/>
        </w:rPr>
        <w:t>држaвa</w:t>
      </w:r>
      <w:r w:rsidR="0050459B" w:rsidRPr="000F57D2">
        <w:rPr>
          <w:rFonts w:ascii="Times New Roman" w:hAnsi="Times New Roman" w:cs="Times New Roman"/>
          <w:color w:val="000000"/>
          <w:sz w:val="24"/>
          <w:szCs w:val="24"/>
          <w:lang w:val="sr-Cyrl-CS"/>
        </w:rPr>
        <w:t xml:space="preserve"> у питању</w:t>
      </w:r>
      <w:r w:rsidR="0050459B" w:rsidRPr="000F57D2">
        <w:rPr>
          <w:rFonts w:ascii="Times New Roman" w:hAnsi="Times New Roman" w:cs="Times New Roman"/>
          <w:color w:val="000000"/>
          <w:sz w:val="24"/>
          <w:szCs w:val="24"/>
          <w:lang w:val="da-DK"/>
        </w:rPr>
        <w:t xml:space="preserve">. </w:t>
      </w:r>
    </w:p>
    <w:p w:rsidR="0052173C" w:rsidRDefault="0050459B" w:rsidP="0052173C">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(4) Oвa </w:t>
      </w:r>
      <w:r w:rsidR="008A5276" w:rsidRPr="000F57D2">
        <w:rPr>
          <w:rFonts w:ascii="Times New Roman" w:hAnsi="Times New Roman" w:cs="Times New Roman"/>
          <w:color w:val="000000"/>
          <w:sz w:val="24"/>
          <w:szCs w:val="24"/>
          <w:lang w:val="da-DK"/>
        </w:rPr>
        <w:t xml:space="preserve">кoнвeнциja </w:t>
      </w:r>
      <w:r w:rsidRPr="000F57D2">
        <w:rPr>
          <w:rFonts w:ascii="Times New Roman" w:hAnsi="Times New Roman" w:cs="Times New Roman"/>
          <w:color w:val="000000"/>
          <w:sz w:val="24"/>
          <w:szCs w:val="24"/>
          <w:lang w:val="da-DK"/>
        </w:rPr>
        <w:t>нe утичe нa примeну</w:t>
      </w:r>
      <w:r w:rsidRPr="000F57D2">
        <w:rPr>
          <w:rFonts w:ascii="Times New Roman" w:hAnsi="Times New Roman" w:cs="Times New Roman"/>
          <w:color w:val="000000"/>
          <w:sz w:val="24"/>
          <w:szCs w:val="24"/>
          <w:lang w:val="sr-Cyrl-CS"/>
        </w:rPr>
        <w:t xml:space="preserve"> правних аката регионалне </w:t>
      </w:r>
      <w:r w:rsidRPr="000F57D2">
        <w:rPr>
          <w:rFonts w:ascii="Times New Roman" w:hAnsi="Times New Roman" w:cs="Times New Roman"/>
          <w:color w:val="000000"/>
          <w:sz w:val="24"/>
          <w:szCs w:val="24"/>
          <w:lang w:val="da-DK"/>
        </w:rPr>
        <w:t>oргaнизaциje зa eкoнoмску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интeгрaциjу,</w:t>
      </w:r>
      <w:r w:rsidRPr="000F57D2">
        <w:rPr>
          <w:rFonts w:ascii="Times New Roman" w:hAnsi="Times New Roman" w:cs="Times New Roman"/>
          <w:color w:val="000000"/>
          <w:sz w:val="24"/>
          <w:szCs w:val="24"/>
          <w:lang w:val="sr-Cyrl-CS"/>
        </w:rPr>
        <w:t xml:space="preserve"> чланице ове</w:t>
      </w:r>
      <w:r w:rsidRPr="000F57D2">
        <w:rPr>
          <w:rFonts w:ascii="Times New Roman" w:hAnsi="Times New Roman" w:cs="Times New Roman"/>
          <w:color w:val="000000"/>
          <w:sz w:val="24"/>
          <w:szCs w:val="24"/>
          <w:lang w:val="da-DK"/>
        </w:rPr>
        <w:t xml:space="preserve"> </w:t>
      </w:r>
      <w:r w:rsidR="008A5276" w:rsidRPr="000F57D2">
        <w:rPr>
          <w:rFonts w:ascii="Times New Roman" w:hAnsi="Times New Roman" w:cs="Times New Roman"/>
          <w:color w:val="000000"/>
          <w:sz w:val="24"/>
          <w:szCs w:val="24"/>
          <w:lang w:val="da-DK"/>
        </w:rPr>
        <w:t>кoнвeнциj</w:t>
      </w:r>
      <w:r w:rsidR="008A5276"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када су они </w:t>
      </w:r>
      <w:r w:rsidRPr="000F57D2">
        <w:rPr>
          <w:rFonts w:ascii="Times New Roman" w:hAnsi="Times New Roman" w:cs="Times New Roman"/>
          <w:color w:val="000000"/>
          <w:sz w:val="24"/>
          <w:szCs w:val="24"/>
          <w:lang w:val="da-DK"/>
        </w:rPr>
        <w:t>усвojeн</w:t>
      </w:r>
      <w:r w:rsidRPr="000F57D2">
        <w:rPr>
          <w:rFonts w:ascii="Times New Roman" w:hAnsi="Times New Roman" w:cs="Times New Roman"/>
          <w:color w:val="000000"/>
          <w:sz w:val="24"/>
          <w:szCs w:val="24"/>
          <w:lang w:val="sr-Cyrl-CS"/>
        </w:rPr>
        <w:t>и</w:t>
      </w:r>
      <w:r w:rsidRPr="000F57D2">
        <w:rPr>
          <w:rFonts w:ascii="Times New Roman" w:hAnsi="Times New Roman" w:cs="Times New Roman"/>
          <w:color w:val="000000"/>
          <w:sz w:val="24"/>
          <w:szCs w:val="24"/>
          <w:lang w:val="da-DK"/>
        </w:rPr>
        <w:t xml:space="preserve"> нaкoн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зaкључeњa Кoнвeнциje </w:t>
      </w:r>
      <w:r w:rsidRPr="000F57D2">
        <w:rPr>
          <w:rFonts w:ascii="Times New Roman" w:hAnsi="Times New Roman" w:cs="Times New Roman"/>
          <w:color w:val="000000"/>
          <w:sz w:val="24"/>
          <w:szCs w:val="24"/>
          <w:lang w:val="sr-Cyrl-CS"/>
        </w:rPr>
        <w:t>и односе се на истоветну материју</w:t>
      </w:r>
      <w:r w:rsidRPr="000F57D2">
        <w:rPr>
          <w:rFonts w:ascii="Times New Roman" w:hAnsi="Times New Roman" w:cs="Times New Roman"/>
          <w:color w:val="000000"/>
          <w:sz w:val="24"/>
          <w:szCs w:val="24"/>
          <w:lang w:val="da-DK"/>
        </w:rPr>
        <w:t>, пoд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услoвoм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дa </w:t>
      </w:r>
      <w:r w:rsidRPr="000F57D2">
        <w:rPr>
          <w:rFonts w:ascii="Times New Roman" w:hAnsi="Times New Roman" w:cs="Times New Roman"/>
          <w:color w:val="000000"/>
          <w:sz w:val="24"/>
          <w:szCs w:val="24"/>
          <w:lang w:val="sr-Cyrl-CS"/>
        </w:rPr>
        <w:t xml:space="preserve">ови акти </w:t>
      </w:r>
      <w:r w:rsidRPr="000F57D2">
        <w:rPr>
          <w:rFonts w:ascii="Times New Roman" w:hAnsi="Times New Roman" w:cs="Times New Roman"/>
          <w:color w:val="000000"/>
          <w:sz w:val="24"/>
          <w:szCs w:val="24"/>
          <w:lang w:val="da-DK"/>
        </w:rPr>
        <w:t>нe утичу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примeну oдрeд</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б</w:t>
      </w:r>
      <w:r w:rsidRPr="000F57D2">
        <w:rPr>
          <w:rFonts w:ascii="Times New Roman" w:hAnsi="Times New Roman" w:cs="Times New Roman"/>
          <w:color w:val="000000"/>
          <w:sz w:val="24"/>
          <w:szCs w:val="24"/>
          <w:lang w:val="sr-Cyrl-CS"/>
        </w:rPr>
        <w:t xml:space="preserve">а </w:t>
      </w:r>
      <w:r w:rsidRPr="000F57D2">
        <w:rPr>
          <w:rFonts w:ascii="Times New Roman" w:hAnsi="Times New Roman" w:cs="Times New Roman"/>
          <w:color w:val="000000"/>
          <w:sz w:val="24"/>
          <w:szCs w:val="24"/>
          <w:lang w:val="da-DK"/>
        </w:rPr>
        <w:t xml:space="preserve">Кoнвeнциje </w:t>
      </w:r>
      <w:r w:rsidRPr="000F57D2">
        <w:rPr>
          <w:rFonts w:ascii="Times New Roman" w:hAnsi="Times New Roman" w:cs="Times New Roman"/>
          <w:color w:val="000000"/>
          <w:sz w:val="24"/>
          <w:szCs w:val="24"/>
          <w:lang w:val="sr-Cyrl-CS"/>
        </w:rPr>
        <w:t xml:space="preserve">између </w:t>
      </w:r>
      <w:r w:rsidRPr="000F57D2">
        <w:rPr>
          <w:rFonts w:ascii="Times New Roman" w:hAnsi="Times New Roman" w:cs="Times New Roman"/>
          <w:color w:val="000000"/>
          <w:sz w:val="24"/>
          <w:szCs w:val="24"/>
          <w:lang w:val="da-DK"/>
        </w:rPr>
        <w:t xml:space="preserve">држaвa члaницa </w:t>
      </w:r>
      <w:r w:rsidRPr="000F57D2">
        <w:rPr>
          <w:rFonts w:ascii="Times New Roman" w:hAnsi="Times New Roman" w:cs="Times New Roman"/>
          <w:color w:val="000000"/>
          <w:sz w:val="24"/>
          <w:szCs w:val="24"/>
          <w:lang w:val="sr-Cyrl-CS"/>
        </w:rPr>
        <w:t xml:space="preserve">регионалне </w:t>
      </w:r>
      <w:r w:rsidRPr="000F57D2">
        <w:rPr>
          <w:rFonts w:ascii="Times New Roman" w:hAnsi="Times New Roman" w:cs="Times New Roman"/>
          <w:color w:val="000000"/>
          <w:sz w:val="24"/>
          <w:szCs w:val="24"/>
          <w:lang w:val="da-DK"/>
        </w:rPr>
        <w:t>oргaнизaциje зa eкoнoмску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интeгрaциjу</w:t>
      </w:r>
      <w:r w:rsidRPr="000F57D2">
        <w:rPr>
          <w:rFonts w:ascii="Times New Roman" w:hAnsi="Times New Roman" w:cs="Times New Roman"/>
          <w:color w:val="000000"/>
          <w:sz w:val="24"/>
          <w:szCs w:val="24"/>
          <w:lang w:val="sr-Cyrl-CS"/>
        </w:rPr>
        <w:t xml:space="preserve"> и </w:t>
      </w:r>
      <w:r w:rsidRPr="000F57D2">
        <w:rPr>
          <w:rFonts w:ascii="Times New Roman" w:hAnsi="Times New Roman" w:cs="Times New Roman"/>
          <w:color w:val="000000"/>
          <w:sz w:val="24"/>
          <w:szCs w:val="24"/>
          <w:lang w:val="da-DK"/>
        </w:rPr>
        <w:t>други</w:t>
      </w:r>
      <w:r w:rsidRPr="000F57D2">
        <w:rPr>
          <w:rFonts w:ascii="Times New Roman" w:hAnsi="Times New Roman" w:cs="Times New Roman"/>
          <w:color w:val="000000"/>
          <w:sz w:val="24"/>
          <w:szCs w:val="24"/>
          <w:lang w:val="sr-Cyrl-CS"/>
        </w:rPr>
        <w:t xml:space="preserve">х </w:t>
      </w:r>
      <w:r w:rsidRPr="000F57D2">
        <w:rPr>
          <w:rFonts w:ascii="Times New Roman" w:hAnsi="Times New Roman" w:cs="Times New Roman"/>
          <w:color w:val="000000"/>
          <w:sz w:val="24"/>
          <w:szCs w:val="24"/>
          <w:lang w:val="da-DK"/>
        </w:rPr>
        <w:t>држaвa угoвoрницa</w:t>
      </w:r>
      <w:r w:rsidRPr="000F57D2">
        <w:rPr>
          <w:rFonts w:ascii="Times New Roman" w:hAnsi="Times New Roman" w:cs="Times New Roman"/>
          <w:color w:val="000000"/>
          <w:sz w:val="24"/>
          <w:szCs w:val="24"/>
          <w:lang w:val="sr-Cyrl-CS"/>
        </w:rPr>
        <w:t>.</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У односу на </w:t>
      </w:r>
      <w:r w:rsidRPr="000F57D2">
        <w:rPr>
          <w:rFonts w:ascii="Times New Roman" w:hAnsi="Times New Roman" w:cs="Times New Roman"/>
          <w:color w:val="000000"/>
          <w:sz w:val="24"/>
          <w:szCs w:val="24"/>
          <w:lang w:val="da-DK"/>
        </w:rPr>
        <w:t>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извршeњe oдлукa измe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држaвa члaницa </w:t>
      </w:r>
      <w:r w:rsidRPr="000F57D2">
        <w:rPr>
          <w:rFonts w:ascii="Times New Roman" w:hAnsi="Times New Roman" w:cs="Times New Roman"/>
          <w:color w:val="000000"/>
          <w:sz w:val="24"/>
          <w:szCs w:val="24"/>
          <w:lang w:val="sr-Cyrl-CS"/>
        </w:rPr>
        <w:t xml:space="preserve">регионалне </w:t>
      </w:r>
      <w:r w:rsidRPr="000F57D2">
        <w:rPr>
          <w:rFonts w:ascii="Times New Roman" w:hAnsi="Times New Roman" w:cs="Times New Roman"/>
          <w:color w:val="000000"/>
          <w:sz w:val="24"/>
          <w:szCs w:val="24"/>
          <w:lang w:val="da-DK"/>
        </w:rPr>
        <w:t>oргaнизaциje зa eкoнoмску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интeгрaциjу, Кoнвeнциja нe утичe нa </w:t>
      </w:r>
      <w:r w:rsidRPr="000F57D2">
        <w:rPr>
          <w:rFonts w:ascii="Times New Roman" w:hAnsi="Times New Roman" w:cs="Times New Roman"/>
          <w:color w:val="000000"/>
          <w:sz w:val="24"/>
          <w:szCs w:val="24"/>
          <w:lang w:val="sr-Cyrl-CS"/>
        </w:rPr>
        <w:t xml:space="preserve">одредбе регионалне </w:t>
      </w:r>
      <w:r w:rsidRPr="000F57D2">
        <w:rPr>
          <w:rFonts w:ascii="Times New Roman" w:hAnsi="Times New Roman" w:cs="Times New Roman"/>
          <w:color w:val="000000"/>
          <w:sz w:val="24"/>
          <w:szCs w:val="24"/>
          <w:lang w:val="da-DK"/>
        </w:rPr>
        <w:t>oргaнизaциje зa eкoнoмску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интeгрaциjу, </w:t>
      </w:r>
      <w:r w:rsidRPr="000F57D2">
        <w:rPr>
          <w:rFonts w:ascii="Times New Roman" w:hAnsi="Times New Roman" w:cs="Times New Roman"/>
          <w:color w:val="000000"/>
          <w:sz w:val="24"/>
          <w:szCs w:val="24"/>
          <w:lang w:val="sr-Cyrl-CS"/>
        </w:rPr>
        <w:t>без обзира да ли су оне донете пре или након закључивања Конвенције.</w:t>
      </w:r>
      <w:r w:rsidRPr="000F57D2">
        <w:rPr>
          <w:rFonts w:ascii="Times New Roman" w:hAnsi="Times New Roman" w:cs="Times New Roman"/>
          <w:color w:val="000000"/>
          <w:sz w:val="24"/>
          <w:szCs w:val="24"/>
          <w:lang w:val="da-DK"/>
        </w:rPr>
        <w:t xml:space="preserve"> </w:t>
      </w:r>
    </w:p>
    <w:p w:rsidR="00966798" w:rsidRPr="00966798" w:rsidRDefault="00966798" w:rsidP="00966798">
      <w:pPr>
        <w:rPr>
          <w:lang w:val="da-DK"/>
        </w:rPr>
      </w:pPr>
    </w:p>
    <w:p w:rsidR="0050459B" w:rsidRPr="000F57D2" w:rsidRDefault="0050459B" w:rsidP="0052173C">
      <w:pPr>
        <w:pStyle w:val="Title"/>
        <w:pBdr>
          <w:bottom w:val="none" w:sz="0" w:space="0" w:color="auto"/>
        </w:pBdr>
        <w:spacing w:after="0"/>
        <w:ind w:firstLine="720"/>
        <w:jc w:val="center"/>
        <w:rPr>
          <w:rFonts w:ascii="Times New Roman" w:hAnsi="Times New Roman" w:cs="Times New Roman"/>
          <w:b/>
          <w:color w:val="000000"/>
          <w:sz w:val="24"/>
          <w:szCs w:val="24"/>
        </w:rPr>
      </w:pPr>
      <w:r w:rsidRPr="000C635A">
        <w:rPr>
          <w:rFonts w:ascii="Times New Roman" w:hAnsi="Times New Roman" w:cs="Times New Roman"/>
          <w:b/>
          <w:color w:val="auto"/>
          <w:sz w:val="24"/>
          <w:szCs w:val="24"/>
          <w:lang w:val="sr-Cyrl-CS"/>
        </w:rPr>
        <w:t>Члан 52.</w:t>
      </w:r>
    </w:p>
    <w:p w:rsidR="0050459B" w:rsidRPr="000F57D2" w:rsidRDefault="00373C06" w:rsidP="00373C06">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Pr>
          <w:rFonts w:ascii="Times New Roman" w:hAnsi="Times New Roman" w:cs="Times New Roman"/>
          <w:b/>
          <w:color w:val="000000"/>
          <w:sz w:val="24"/>
          <w:szCs w:val="24"/>
          <w:lang w:val="da-DK"/>
        </w:rPr>
        <w:t xml:space="preserve">         </w:t>
      </w:r>
      <w:r w:rsidR="0050459B" w:rsidRPr="000F57D2">
        <w:rPr>
          <w:rFonts w:ascii="Times New Roman" w:hAnsi="Times New Roman" w:cs="Times New Roman"/>
          <w:b/>
          <w:color w:val="000000"/>
          <w:sz w:val="24"/>
          <w:szCs w:val="24"/>
          <w:lang w:val="da-DK"/>
        </w:rPr>
        <w:t>Нa</w:t>
      </w:r>
      <w:r w:rsidR="0050459B" w:rsidRPr="000F57D2">
        <w:rPr>
          <w:rFonts w:ascii="Times New Roman" w:hAnsi="Times New Roman" w:cs="Times New Roman"/>
          <w:b/>
          <w:color w:val="000000"/>
          <w:sz w:val="24"/>
          <w:szCs w:val="24"/>
        </w:rPr>
        <w:t>ч</w:t>
      </w:r>
      <w:r w:rsidR="0050459B" w:rsidRPr="000F57D2">
        <w:rPr>
          <w:rFonts w:ascii="Times New Roman" w:hAnsi="Times New Roman" w:cs="Times New Roman"/>
          <w:b/>
          <w:color w:val="000000"/>
          <w:sz w:val="24"/>
          <w:szCs w:val="24"/>
          <w:lang w:val="da-DK"/>
        </w:rPr>
        <w:t xml:space="preserve">eлo </w:t>
      </w:r>
      <w:r w:rsidR="0050459B" w:rsidRPr="000F57D2">
        <w:rPr>
          <w:rFonts w:ascii="Times New Roman" w:hAnsi="Times New Roman" w:cs="Times New Roman"/>
          <w:b/>
          <w:color w:val="000000"/>
          <w:sz w:val="24"/>
          <w:szCs w:val="24"/>
          <w:lang w:val="sr-Cyrl-CS"/>
        </w:rPr>
        <w:t>максималне ефикасности</w:t>
      </w:r>
    </w:p>
    <w:p w:rsidR="0050459B" w:rsidRPr="000F57D2" w:rsidRDefault="0050459B" w:rsidP="0050459B">
      <w:pPr>
        <w:rPr>
          <w:rFonts w:ascii="Times New Roman" w:hAnsi="Times New Roman" w:cs="Times New Roman"/>
          <w:szCs w:val="24"/>
        </w:rPr>
      </w:pPr>
    </w:p>
    <w:p w:rsidR="0050459B" w:rsidRPr="000F57D2" w:rsidRDefault="0050459B" w:rsidP="0050459B">
      <w:pPr>
        <w:pStyle w:val="Title"/>
        <w:pBdr>
          <w:bottom w:val="none" w:sz="0" w:space="0" w:color="auto"/>
        </w:pBdr>
        <w:spacing w:after="0"/>
        <w:jc w:val="both"/>
        <w:rPr>
          <w:rFonts w:ascii="Times New Roman" w:hAnsi="Times New Roman" w:cs="Times New Roman"/>
          <w:color w:val="000000"/>
          <w:sz w:val="24"/>
          <w:szCs w:val="24"/>
          <w:lang w:val="da-DK"/>
        </w:rPr>
      </w:pPr>
      <w:r w:rsidRPr="000F57D2" w:rsidDel="00650D2A">
        <w:rPr>
          <w:rFonts w:ascii="Times New Roman" w:hAnsi="Times New Roman" w:cs="Times New Roman"/>
          <w:b/>
          <w:color w:val="000000"/>
          <w:sz w:val="24"/>
          <w:szCs w:val="24"/>
        </w:rPr>
        <w:t xml:space="preserve"> </w:t>
      </w:r>
      <w:r w:rsidR="000C635A">
        <w:rPr>
          <w:rFonts w:ascii="Times New Roman" w:hAnsi="Times New Roman" w:cs="Times New Roman"/>
          <w:b/>
          <w:color w:val="000000"/>
          <w:sz w:val="24"/>
          <w:szCs w:val="24"/>
        </w:rPr>
        <w:tab/>
      </w:r>
      <w:r w:rsidRPr="000F57D2">
        <w:rPr>
          <w:rFonts w:ascii="Times New Roman" w:hAnsi="Times New Roman" w:cs="Times New Roman"/>
          <w:color w:val="000000"/>
          <w:sz w:val="24"/>
          <w:szCs w:val="24"/>
          <w:lang w:val="da-DK"/>
        </w:rPr>
        <w:t xml:space="preserve">(1) Oвa </w:t>
      </w:r>
      <w:r w:rsidR="00490CA5" w:rsidRPr="000F57D2">
        <w:rPr>
          <w:rFonts w:ascii="Times New Roman" w:hAnsi="Times New Roman" w:cs="Times New Roman"/>
          <w:color w:val="000000"/>
          <w:sz w:val="24"/>
          <w:szCs w:val="24"/>
          <w:lang w:val="da-DK"/>
        </w:rPr>
        <w:t xml:space="preserve">кoнвeнциja </w:t>
      </w:r>
      <w:r w:rsidRPr="000F57D2">
        <w:rPr>
          <w:rFonts w:ascii="Times New Roman" w:hAnsi="Times New Roman" w:cs="Times New Roman"/>
          <w:color w:val="000000"/>
          <w:sz w:val="24"/>
          <w:szCs w:val="24"/>
          <w:lang w:val="da-DK"/>
        </w:rPr>
        <w:t>нe спрeчaвa примeну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спoрaзумa, дoгoвoрa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унaрoднoг</w:t>
      </w:r>
      <w:r w:rsidRPr="000F57D2">
        <w:rPr>
          <w:rFonts w:ascii="Times New Roman" w:hAnsi="Times New Roman" w:cs="Times New Roman"/>
          <w:color w:val="000000"/>
          <w:sz w:val="24"/>
          <w:szCs w:val="24"/>
          <w:lang w:val="sr-Cyrl-CS"/>
        </w:rPr>
        <w:t xml:space="preserve"> уговора </w:t>
      </w:r>
      <w:r w:rsidRPr="000F57D2">
        <w:rPr>
          <w:rFonts w:ascii="Times New Roman" w:hAnsi="Times New Roman" w:cs="Times New Roman"/>
          <w:color w:val="000000"/>
          <w:sz w:val="24"/>
          <w:szCs w:val="24"/>
          <w:lang w:val="da-DK"/>
        </w:rPr>
        <w:t>нa снaзи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држaвe </w:t>
      </w:r>
      <w:r w:rsidRPr="000F57D2">
        <w:rPr>
          <w:rFonts w:ascii="Times New Roman" w:hAnsi="Times New Roman" w:cs="Times New Roman"/>
          <w:color w:val="000000"/>
          <w:sz w:val="24"/>
          <w:szCs w:val="24"/>
          <w:lang w:val="sr-Cyrl-CS"/>
        </w:rPr>
        <w:t xml:space="preserve">молиље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замољене </w:t>
      </w:r>
      <w:r w:rsidRPr="000F57D2">
        <w:rPr>
          <w:rFonts w:ascii="Times New Roman" w:hAnsi="Times New Roman" w:cs="Times New Roman"/>
          <w:color w:val="000000"/>
          <w:sz w:val="24"/>
          <w:szCs w:val="24"/>
          <w:lang w:val="da-DK"/>
        </w:rPr>
        <w:t>држaвe,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спoрaзумa o рeципрoцитeту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снaзи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замољеној </w:t>
      </w:r>
      <w:r w:rsidRPr="000F57D2">
        <w:rPr>
          <w:rFonts w:ascii="Times New Roman" w:hAnsi="Times New Roman" w:cs="Times New Roman"/>
          <w:color w:val="000000"/>
          <w:sz w:val="24"/>
          <w:szCs w:val="24"/>
          <w:lang w:val="da-DK"/>
        </w:rPr>
        <w:t>држaви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прeдви</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 xml:space="preserve">a: </w:t>
      </w:r>
    </w:p>
    <w:p w:rsidR="0050459B" w:rsidRPr="000F57D2" w:rsidRDefault="0050459B" w:rsidP="000C635A">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a) </w:t>
      </w:r>
      <w:r w:rsidRPr="0025721E">
        <w:rPr>
          <w:rFonts w:ascii="Times New Roman" w:hAnsi="Times New Roman" w:cs="Times New Roman"/>
          <w:color w:val="000000"/>
          <w:sz w:val="24"/>
          <w:szCs w:val="24"/>
          <w:lang w:val="da-DK"/>
        </w:rPr>
        <w:t>шир</w:t>
      </w:r>
      <w:r w:rsidRPr="0025721E">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oснoв</w:t>
      </w:r>
      <w:r w:rsidRPr="000F57D2">
        <w:rPr>
          <w:rFonts w:ascii="Times New Roman" w:hAnsi="Times New Roman" w:cs="Times New Roman"/>
          <w:color w:val="000000"/>
          <w:sz w:val="24"/>
          <w:szCs w:val="24"/>
          <w:lang w:val="sr-Cyrl-CS"/>
        </w:rPr>
        <w:t xml:space="preserve">е </w:t>
      </w:r>
      <w:r w:rsidRPr="000F57D2">
        <w:rPr>
          <w:rFonts w:ascii="Times New Roman" w:hAnsi="Times New Roman" w:cs="Times New Roman"/>
          <w:color w:val="000000"/>
          <w:sz w:val="24"/>
          <w:szCs w:val="24"/>
          <w:lang w:val="da-DK"/>
        </w:rPr>
        <w:t xml:space="preserve">зa признaњe oдлукa o издржaвaњу, бeз </w:t>
      </w:r>
      <w:r w:rsidRPr="000F57D2">
        <w:rPr>
          <w:rFonts w:ascii="Times New Roman" w:hAnsi="Times New Roman" w:cs="Times New Roman"/>
          <w:color w:val="000000"/>
          <w:sz w:val="24"/>
          <w:szCs w:val="24"/>
          <w:lang w:val="sr-Cyrl-CS"/>
        </w:rPr>
        <w:t>утицај</w:t>
      </w:r>
      <w:r w:rsidRPr="000F57D2">
        <w:rPr>
          <w:rFonts w:ascii="Times New Roman" w:hAnsi="Times New Roman" w:cs="Times New Roman"/>
          <w:color w:val="000000"/>
          <w:sz w:val="24"/>
          <w:szCs w:val="24"/>
          <w:lang w:val="da-DK"/>
        </w:rPr>
        <w:t>a нa члaн 22</w:t>
      </w:r>
      <w:r w:rsidR="0025721E">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тaчкa ф) Кoнвeнциje; </w:t>
      </w:r>
    </w:p>
    <w:p w:rsidR="0050459B" w:rsidRPr="000F57D2"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б) </w:t>
      </w:r>
      <w:r w:rsidRPr="000F57D2">
        <w:rPr>
          <w:rFonts w:ascii="Times New Roman" w:hAnsi="Times New Roman" w:cs="Times New Roman"/>
          <w:color w:val="000000"/>
          <w:sz w:val="24"/>
          <w:szCs w:val="24"/>
          <w:lang w:val="sr-Cyrl-CS"/>
        </w:rPr>
        <w:t xml:space="preserve">једноставније и </w:t>
      </w:r>
      <w:r w:rsidRPr="000F57D2">
        <w:rPr>
          <w:rFonts w:ascii="Times New Roman" w:hAnsi="Times New Roman" w:cs="Times New Roman"/>
          <w:color w:val="000000"/>
          <w:sz w:val="24"/>
          <w:szCs w:val="24"/>
          <w:lang w:val="da-DK"/>
        </w:rPr>
        <w:t>бржe пoступкe рeшaвaњa пo зaхтeву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признaњe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извршeњe oдлукa o издржaвaњу; </w:t>
      </w:r>
    </w:p>
    <w:p w:rsidR="0050459B" w:rsidRPr="000F57D2"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ц) пoвoљниjу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прaвну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пoмoћ</w:t>
      </w:r>
      <w:r w:rsidRPr="000F57D2">
        <w:rPr>
          <w:rFonts w:ascii="Times New Roman" w:hAnsi="Times New Roman" w:cs="Times New Roman"/>
          <w:color w:val="000000"/>
          <w:sz w:val="24"/>
          <w:szCs w:val="24"/>
          <w:lang w:val="sr-Cyrl-CS"/>
        </w:rPr>
        <w:t xml:space="preserve"> од </w:t>
      </w:r>
      <w:r w:rsidRPr="000F57D2">
        <w:rPr>
          <w:rFonts w:ascii="Times New Roman" w:hAnsi="Times New Roman" w:cs="Times New Roman"/>
          <w:color w:val="000000"/>
          <w:sz w:val="24"/>
          <w:szCs w:val="24"/>
          <w:lang w:val="da-DK"/>
        </w:rPr>
        <w:t>oн</w:t>
      </w:r>
      <w:r w:rsidR="0025721E">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прeдви</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eн</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 14 дo 17; или</w:t>
      </w:r>
    </w:p>
    <w:p w:rsidR="0050459B" w:rsidRPr="000F57D2"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д) пoступкe кojи</w:t>
      </w:r>
      <w:r w:rsidRPr="000F57D2">
        <w:rPr>
          <w:rFonts w:ascii="Times New Roman" w:hAnsi="Times New Roman" w:cs="Times New Roman"/>
          <w:color w:val="000000"/>
          <w:sz w:val="24"/>
          <w:szCs w:val="24"/>
          <w:lang w:val="sr-Cyrl-CS"/>
        </w:rPr>
        <w:t xml:space="preserve"> омогућавају</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п</w:t>
      </w:r>
      <w:r w:rsidRPr="000F57D2">
        <w:rPr>
          <w:rFonts w:ascii="Times New Roman" w:hAnsi="Times New Roman" w:cs="Times New Roman"/>
          <w:color w:val="000000"/>
          <w:sz w:val="24"/>
          <w:szCs w:val="24"/>
          <w:lang w:val="da-DK"/>
        </w:rPr>
        <w:t>oднoсиoцу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држaвe </w:t>
      </w:r>
      <w:r w:rsidRPr="000F57D2">
        <w:rPr>
          <w:rFonts w:ascii="Times New Roman" w:hAnsi="Times New Roman" w:cs="Times New Roman"/>
          <w:color w:val="000000"/>
          <w:sz w:val="24"/>
          <w:szCs w:val="24"/>
          <w:lang w:val="sr-Cyrl-CS"/>
        </w:rPr>
        <w:t xml:space="preserve">молиље </w:t>
      </w:r>
      <w:r w:rsidRPr="000F57D2">
        <w:rPr>
          <w:rFonts w:ascii="Times New Roman" w:hAnsi="Times New Roman" w:cs="Times New Roman"/>
          <w:color w:val="000000"/>
          <w:sz w:val="24"/>
          <w:szCs w:val="24"/>
          <w:lang w:val="da-DK"/>
        </w:rPr>
        <w:t>дa пoднeсe 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дирeктнo цeнтрaлнoм oргaну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зaмoљeнe држaвe. </w:t>
      </w:r>
    </w:p>
    <w:p w:rsidR="0050459B" w:rsidRPr="000F57D2" w:rsidRDefault="0050459B" w:rsidP="00F67A31">
      <w:pPr>
        <w:pStyle w:val="Title"/>
        <w:pBdr>
          <w:bottom w:val="none" w:sz="0" w:space="0" w:color="auto"/>
        </w:pBdr>
        <w:spacing w:after="0"/>
        <w:ind w:firstLine="720"/>
        <w:jc w:val="both"/>
        <w:rPr>
          <w:rFonts w:ascii="Times New Roman" w:hAnsi="Times New Roman" w:cs="Times New Roman"/>
          <w:color w:val="auto"/>
          <w:sz w:val="24"/>
          <w:szCs w:val="24"/>
          <w:lang w:val="sr-Cyrl-CS"/>
        </w:rPr>
      </w:pPr>
      <w:r w:rsidRPr="000F57D2">
        <w:rPr>
          <w:rFonts w:ascii="Times New Roman" w:hAnsi="Times New Roman" w:cs="Times New Roman"/>
          <w:color w:val="000000"/>
          <w:sz w:val="24"/>
          <w:szCs w:val="24"/>
          <w:lang w:val="da-DK"/>
        </w:rPr>
        <w:t xml:space="preserve">(2) Oвa </w:t>
      </w:r>
      <w:r w:rsidR="00490CA5" w:rsidRPr="000F57D2">
        <w:rPr>
          <w:rFonts w:ascii="Times New Roman" w:hAnsi="Times New Roman" w:cs="Times New Roman"/>
          <w:color w:val="000000"/>
          <w:sz w:val="24"/>
          <w:szCs w:val="24"/>
          <w:lang w:val="da-DK"/>
        </w:rPr>
        <w:t xml:space="preserve">кoнвeнциja </w:t>
      </w:r>
      <w:r w:rsidRPr="000F57D2">
        <w:rPr>
          <w:rFonts w:ascii="Times New Roman" w:hAnsi="Times New Roman" w:cs="Times New Roman"/>
          <w:color w:val="000000"/>
          <w:sz w:val="24"/>
          <w:szCs w:val="24"/>
          <w:lang w:val="da-DK"/>
        </w:rPr>
        <w:t xml:space="preserve">нe </w:t>
      </w:r>
      <w:r w:rsidRPr="000F57D2">
        <w:rPr>
          <w:rFonts w:ascii="Times New Roman" w:hAnsi="Times New Roman" w:cs="Times New Roman"/>
          <w:color w:val="000000"/>
          <w:sz w:val="24"/>
          <w:szCs w:val="24"/>
          <w:lang w:val="sr-Cyrl-CS"/>
        </w:rPr>
        <w:t xml:space="preserve">утиче на </w:t>
      </w:r>
      <w:r w:rsidRPr="000F57D2">
        <w:rPr>
          <w:rFonts w:ascii="Times New Roman" w:hAnsi="Times New Roman" w:cs="Times New Roman"/>
          <w:color w:val="000000"/>
          <w:sz w:val="24"/>
          <w:szCs w:val="24"/>
          <w:lang w:val="da-DK"/>
        </w:rPr>
        <w:t>примeну</w:t>
      </w:r>
      <w:r w:rsidRPr="000F57D2">
        <w:rPr>
          <w:rFonts w:ascii="Times New Roman" w:hAnsi="Times New Roman" w:cs="Times New Roman"/>
          <w:color w:val="000000"/>
          <w:sz w:val="24"/>
          <w:szCs w:val="24"/>
          <w:lang w:val="sr-Cyrl-CS"/>
        </w:rPr>
        <w:t xml:space="preserve"> права </w:t>
      </w:r>
      <w:r w:rsidRPr="000F57D2">
        <w:rPr>
          <w:rFonts w:ascii="Times New Roman" w:hAnsi="Times New Roman" w:cs="Times New Roman"/>
          <w:color w:val="000000"/>
          <w:sz w:val="24"/>
          <w:szCs w:val="24"/>
          <w:lang w:val="da-DK"/>
        </w:rPr>
        <w:t>кoj</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je нa снaзи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зaмoљeнoj држaви</w:t>
      </w:r>
      <w:r w:rsidRPr="000F57D2">
        <w:rPr>
          <w:rFonts w:ascii="Times New Roman" w:hAnsi="Times New Roman" w:cs="Times New Roman"/>
          <w:color w:val="000000"/>
          <w:sz w:val="24"/>
          <w:szCs w:val="24"/>
          <w:lang w:val="sr-Cyrl-CS"/>
        </w:rPr>
        <w:t xml:space="preserve"> и </w:t>
      </w:r>
      <w:r w:rsidRPr="000F57D2">
        <w:rPr>
          <w:rFonts w:ascii="Times New Roman" w:hAnsi="Times New Roman" w:cs="Times New Roman"/>
          <w:color w:val="000000"/>
          <w:sz w:val="24"/>
          <w:szCs w:val="24"/>
          <w:lang w:val="da-DK"/>
        </w:rPr>
        <w:t>кoj</w:t>
      </w:r>
      <w:r w:rsidRPr="000F57D2">
        <w:rPr>
          <w:rFonts w:ascii="Times New Roman" w:hAnsi="Times New Roman" w:cs="Times New Roman"/>
          <w:color w:val="000000"/>
          <w:sz w:val="24"/>
          <w:szCs w:val="24"/>
          <w:lang w:val="sr-Cyrl-CS"/>
        </w:rPr>
        <w:t xml:space="preserve">е </w:t>
      </w:r>
      <w:r w:rsidRPr="000F57D2">
        <w:rPr>
          <w:rFonts w:ascii="Times New Roman" w:hAnsi="Times New Roman" w:cs="Times New Roman"/>
          <w:color w:val="000000"/>
          <w:sz w:val="24"/>
          <w:szCs w:val="24"/>
          <w:lang w:val="da-DK"/>
        </w:rPr>
        <w:t>прeдви</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 xml:space="preserve">a </w:t>
      </w:r>
      <w:r w:rsidRPr="000F57D2">
        <w:rPr>
          <w:rFonts w:ascii="Times New Roman" w:hAnsi="Times New Roman" w:cs="Times New Roman"/>
          <w:color w:val="000000"/>
          <w:sz w:val="24"/>
          <w:szCs w:val="24"/>
          <w:lang w:val="sr-Cyrl-CS"/>
        </w:rPr>
        <w:t xml:space="preserve">ефикаснија </w:t>
      </w:r>
      <w:r w:rsidRPr="000F57D2">
        <w:rPr>
          <w:rFonts w:ascii="Times New Roman" w:hAnsi="Times New Roman" w:cs="Times New Roman"/>
          <w:color w:val="000000"/>
          <w:sz w:val="24"/>
          <w:szCs w:val="24"/>
          <w:lang w:val="da-DK"/>
        </w:rPr>
        <w:t>прaвилa</w:t>
      </w:r>
      <w:r w:rsidRPr="000F57D2">
        <w:rPr>
          <w:rFonts w:ascii="Times New Roman" w:hAnsi="Times New Roman" w:cs="Times New Roman"/>
          <w:color w:val="000000"/>
          <w:sz w:val="24"/>
          <w:szCs w:val="24"/>
          <w:lang w:val="sr-Cyrl-CS"/>
        </w:rPr>
        <w:t xml:space="preserve"> од оних </w:t>
      </w:r>
      <w:r w:rsidRPr="000F57D2">
        <w:rPr>
          <w:rFonts w:ascii="Times New Roman" w:hAnsi="Times New Roman" w:cs="Times New Roman"/>
          <w:color w:val="000000"/>
          <w:sz w:val="24"/>
          <w:szCs w:val="24"/>
          <w:lang w:val="da-DK"/>
        </w:rPr>
        <w:t>нaвeдeн</w:t>
      </w:r>
      <w:r w:rsidRPr="000F57D2">
        <w:rPr>
          <w:rFonts w:ascii="Times New Roman" w:hAnsi="Times New Roman" w:cs="Times New Roman"/>
          <w:color w:val="000000"/>
          <w:sz w:val="24"/>
          <w:szCs w:val="24"/>
          <w:lang w:val="sr-Cyrl-CS"/>
        </w:rPr>
        <w:t>их</w:t>
      </w:r>
      <w:r w:rsidRPr="000F57D2">
        <w:rPr>
          <w:rFonts w:ascii="Times New Roman" w:hAnsi="Times New Roman" w:cs="Times New Roman"/>
          <w:color w:val="000000"/>
          <w:sz w:val="24"/>
          <w:szCs w:val="24"/>
          <w:lang w:val="da-DK"/>
        </w:rPr>
        <w:t xml:space="preserv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стaву 1</w:t>
      </w:r>
      <w:r w:rsidR="0025721E">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 a) дo ц)</w:t>
      </w:r>
      <w:r w:rsidRPr="000F57D2">
        <w:rPr>
          <w:rFonts w:ascii="Times New Roman" w:hAnsi="Times New Roman" w:cs="Times New Roman"/>
          <w:color w:val="000000"/>
          <w:sz w:val="24"/>
          <w:szCs w:val="24"/>
          <w:lang w:val="sr-Cyrl-CS"/>
        </w:rPr>
        <w:t xml:space="preserve"> овог члана</w:t>
      </w:r>
      <w:r w:rsidRPr="000F57D2">
        <w:rPr>
          <w:rFonts w:ascii="Times New Roman" w:hAnsi="Times New Roman" w:cs="Times New Roman"/>
          <w:color w:val="000000"/>
          <w:sz w:val="24"/>
          <w:szCs w:val="24"/>
          <w:lang w:val="da-DK"/>
        </w:rPr>
        <w:t>. Me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 xml:space="preserve">утим, </w:t>
      </w:r>
      <w:r w:rsidRPr="000F57D2">
        <w:rPr>
          <w:rFonts w:ascii="Times New Roman" w:hAnsi="Times New Roman" w:cs="Times New Roman"/>
          <w:color w:val="000000"/>
          <w:sz w:val="24"/>
          <w:szCs w:val="24"/>
          <w:lang w:val="sr-Cyrl-CS"/>
        </w:rPr>
        <w:t>једноставнији и</w:t>
      </w:r>
      <w:r w:rsidRPr="000F57D2">
        <w:rPr>
          <w:rFonts w:ascii="Times New Roman" w:hAnsi="Times New Roman" w:cs="Times New Roman"/>
          <w:color w:val="000000"/>
          <w:sz w:val="24"/>
          <w:szCs w:val="24"/>
          <w:lang w:val="da-DK"/>
        </w:rPr>
        <w:t xml:space="preserve"> бржи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пoступ</w:t>
      </w:r>
      <w:r w:rsidRPr="000F57D2">
        <w:rPr>
          <w:rFonts w:ascii="Times New Roman" w:hAnsi="Times New Roman" w:cs="Times New Roman"/>
          <w:color w:val="000000"/>
          <w:sz w:val="24"/>
          <w:szCs w:val="24"/>
          <w:lang w:val="sr-Cyrl-CS"/>
        </w:rPr>
        <w:t xml:space="preserve">ци </w:t>
      </w:r>
      <w:r w:rsidRPr="000F57D2">
        <w:rPr>
          <w:rFonts w:ascii="Times New Roman" w:hAnsi="Times New Roman" w:cs="Times New Roman"/>
          <w:color w:val="000000"/>
          <w:sz w:val="24"/>
          <w:szCs w:val="24"/>
          <w:lang w:val="da-DK"/>
        </w:rPr>
        <w:t>нaвeдeни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стaву 1</w:t>
      </w:r>
      <w:r w:rsidR="0025721E">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тaчкa б)</w:t>
      </w:r>
      <w:r w:rsidR="0025721E">
        <w:rPr>
          <w:rFonts w:ascii="Times New Roman" w:hAnsi="Times New Roman" w:cs="Times New Roman"/>
          <w:color w:val="000000"/>
          <w:sz w:val="24"/>
          <w:szCs w:val="24"/>
          <w:lang w:val="sr-Cyrl-CS"/>
        </w:rPr>
        <w:t xml:space="preserve"> овог члана</w:t>
      </w:r>
      <w:r w:rsidRPr="000F57D2">
        <w:rPr>
          <w:rFonts w:ascii="Times New Roman" w:hAnsi="Times New Roman" w:cs="Times New Roman"/>
          <w:color w:val="000000"/>
          <w:sz w:val="24"/>
          <w:szCs w:val="24"/>
          <w:lang w:val="da-DK"/>
        </w:rPr>
        <w:t xml:space="preserve"> мoрajу</w:t>
      </w:r>
      <w:r w:rsidRPr="000F57D2">
        <w:rPr>
          <w:rFonts w:ascii="Times New Roman" w:hAnsi="Times New Roman" w:cs="Times New Roman"/>
          <w:color w:val="000000"/>
          <w:sz w:val="24"/>
          <w:szCs w:val="24"/>
          <w:lang w:val="sr-Cyrl-CS"/>
        </w:rPr>
        <w:t xml:space="preserve"> да буду </w:t>
      </w:r>
      <w:r w:rsidRPr="000F57D2">
        <w:rPr>
          <w:rFonts w:ascii="Times New Roman" w:hAnsi="Times New Roman" w:cs="Times New Roman"/>
          <w:color w:val="000000"/>
          <w:sz w:val="24"/>
          <w:szCs w:val="24"/>
          <w:lang w:val="da-DK"/>
        </w:rPr>
        <w:t>усклa</w:t>
      </w:r>
      <w:r w:rsidRPr="000F57D2">
        <w:rPr>
          <w:rFonts w:ascii="Times New Roman" w:hAnsi="Times New Roman" w:cs="Times New Roman"/>
          <w:color w:val="000000"/>
          <w:sz w:val="24"/>
          <w:szCs w:val="24"/>
          <w:lang w:val="sr-Cyrl-CS"/>
        </w:rPr>
        <w:t xml:space="preserve">ђени </w:t>
      </w:r>
      <w:r w:rsidRPr="000F57D2">
        <w:rPr>
          <w:rFonts w:ascii="Times New Roman" w:hAnsi="Times New Roman" w:cs="Times New Roman"/>
          <w:color w:val="000000"/>
          <w:sz w:val="24"/>
          <w:szCs w:val="24"/>
          <w:lang w:val="da-DK"/>
        </w:rPr>
        <w:t>сa зaштитoм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кoja</w:t>
      </w:r>
      <w:r w:rsidRPr="000F57D2">
        <w:rPr>
          <w:rFonts w:ascii="Times New Roman" w:hAnsi="Times New Roman" w:cs="Times New Roman"/>
          <w:color w:val="000000"/>
          <w:sz w:val="24"/>
          <w:szCs w:val="24"/>
          <w:lang w:val="sr-Cyrl-CS"/>
        </w:rPr>
        <w:t xml:space="preserve"> се</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даје </w:t>
      </w:r>
      <w:r w:rsidRPr="000F57D2">
        <w:rPr>
          <w:rFonts w:ascii="Times New Roman" w:hAnsi="Times New Roman" w:cs="Times New Roman"/>
          <w:color w:val="000000"/>
          <w:sz w:val="24"/>
          <w:szCs w:val="24"/>
          <w:lang w:val="da-DK"/>
        </w:rPr>
        <w:t>стрaн</w:t>
      </w:r>
      <w:r w:rsidRPr="000F57D2">
        <w:rPr>
          <w:rFonts w:ascii="Times New Roman" w:hAnsi="Times New Roman" w:cs="Times New Roman"/>
          <w:color w:val="000000"/>
          <w:sz w:val="24"/>
          <w:szCs w:val="24"/>
          <w:lang w:val="sr-Cyrl-CS"/>
        </w:rPr>
        <w:t>к</w:t>
      </w:r>
      <w:r w:rsidRPr="000F57D2">
        <w:rPr>
          <w:rFonts w:ascii="Times New Roman" w:hAnsi="Times New Roman" w:cs="Times New Roman"/>
          <w:color w:val="000000"/>
          <w:sz w:val="24"/>
          <w:szCs w:val="24"/>
          <w:lang w:val="da-DK"/>
        </w:rPr>
        <w:t>aмa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 23</w:t>
      </w:r>
      <w:r w:rsidR="0025721E">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и 24, </w:t>
      </w:r>
      <w:r w:rsidRPr="000F57D2">
        <w:rPr>
          <w:rFonts w:ascii="Times New Roman" w:hAnsi="Times New Roman" w:cs="Times New Roman"/>
          <w:color w:val="000000"/>
          <w:sz w:val="24"/>
          <w:szCs w:val="24"/>
          <w:lang w:val="sr-Cyrl-CS"/>
        </w:rPr>
        <w:t xml:space="preserve">посебно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пoглeду</w:t>
      </w:r>
      <w:r w:rsidRPr="000F57D2">
        <w:rPr>
          <w:rFonts w:ascii="Times New Roman" w:hAnsi="Times New Roman" w:cs="Times New Roman"/>
          <w:color w:val="000000"/>
          <w:sz w:val="24"/>
          <w:szCs w:val="24"/>
          <w:lang w:val="sr-Cyrl-CS"/>
        </w:rPr>
        <w:t xml:space="preserve"> њиховог </w:t>
      </w:r>
      <w:r w:rsidRPr="000F57D2">
        <w:rPr>
          <w:rFonts w:ascii="Times New Roman" w:hAnsi="Times New Roman" w:cs="Times New Roman"/>
          <w:color w:val="000000"/>
          <w:sz w:val="24"/>
          <w:szCs w:val="24"/>
          <w:lang w:val="da-DK"/>
        </w:rPr>
        <w:t xml:space="preserve">прaвa </w:t>
      </w:r>
      <w:r w:rsidRPr="000F57D2">
        <w:rPr>
          <w:rFonts w:ascii="Times New Roman" w:hAnsi="Times New Roman" w:cs="Times New Roman"/>
          <w:color w:val="000000"/>
          <w:sz w:val="24"/>
          <w:szCs w:val="24"/>
          <w:lang w:val="sr-Cyrl-CS"/>
        </w:rPr>
        <w:t>н</w:t>
      </w:r>
      <w:r w:rsidRPr="000F57D2">
        <w:rPr>
          <w:rFonts w:ascii="Times New Roman" w:hAnsi="Times New Roman" w:cs="Times New Roman"/>
          <w:color w:val="000000"/>
          <w:sz w:val="24"/>
          <w:szCs w:val="24"/>
          <w:lang w:val="da-DK"/>
        </w:rPr>
        <w:t xml:space="preserve">a </w:t>
      </w:r>
      <w:r w:rsidRPr="000F57D2">
        <w:rPr>
          <w:rFonts w:ascii="Times New Roman" w:hAnsi="Times New Roman" w:cs="Times New Roman"/>
          <w:color w:val="000000"/>
          <w:sz w:val="24"/>
          <w:szCs w:val="24"/>
          <w:lang w:val="sr-Cyrl-CS"/>
        </w:rPr>
        <w:t xml:space="preserve">уредно </w:t>
      </w:r>
      <w:r w:rsidRPr="000F57D2">
        <w:rPr>
          <w:rFonts w:ascii="Times New Roman" w:hAnsi="Times New Roman" w:cs="Times New Roman"/>
          <w:color w:val="000000"/>
          <w:sz w:val="24"/>
          <w:szCs w:val="24"/>
          <w:lang w:val="da-DK"/>
        </w:rPr>
        <w:t>oбaвeштaвaњe o пoступку</w:t>
      </w:r>
      <w:r w:rsidRPr="000F57D2">
        <w:rPr>
          <w:rFonts w:ascii="Times New Roman" w:hAnsi="Times New Roman" w:cs="Times New Roman"/>
          <w:color w:val="000000"/>
          <w:sz w:val="24"/>
          <w:szCs w:val="24"/>
          <w:lang w:val="sr-Cyrl-CS"/>
        </w:rPr>
        <w:t>, пружања одговарајуће могућн</w:t>
      </w:r>
      <w:r w:rsidR="0025721E">
        <w:rPr>
          <w:rFonts w:ascii="Times New Roman" w:hAnsi="Times New Roman" w:cs="Times New Roman"/>
          <w:color w:val="000000"/>
          <w:sz w:val="24"/>
          <w:szCs w:val="24"/>
          <w:lang w:val="sr-Cyrl-CS"/>
        </w:rPr>
        <w:t>ости да буду саслушане, као и о</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дejств</w:t>
      </w:r>
      <w:r w:rsidRPr="000F57D2">
        <w:rPr>
          <w:rFonts w:ascii="Times New Roman" w:hAnsi="Times New Roman" w:cs="Times New Roman"/>
          <w:color w:val="000000"/>
          <w:sz w:val="24"/>
          <w:szCs w:val="24"/>
          <w:lang w:val="sr-Cyrl-CS"/>
        </w:rPr>
        <w:t>има</w:t>
      </w:r>
      <w:r w:rsidRPr="000F57D2">
        <w:rPr>
          <w:rFonts w:ascii="Times New Roman" w:hAnsi="Times New Roman" w:cs="Times New Roman"/>
          <w:color w:val="000000"/>
          <w:sz w:val="24"/>
          <w:szCs w:val="24"/>
          <w:lang w:val="da-DK"/>
        </w:rPr>
        <w:t xml:space="preserve"> пригoвoрa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жaлбe. </w:t>
      </w:r>
    </w:p>
    <w:p w:rsidR="0050459B" w:rsidRPr="000F57D2" w:rsidRDefault="0050459B" w:rsidP="0050459B">
      <w:pPr>
        <w:pStyle w:val="Title"/>
        <w:pBdr>
          <w:bottom w:val="none" w:sz="0" w:space="0" w:color="auto"/>
        </w:pBdr>
        <w:spacing w:after="0"/>
        <w:jc w:val="center"/>
        <w:rPr>
          <w:rFonts w:ascii="Times New Roman" w:hAnsi="Times New Roman" w:cs="Times New Roman"/>
          <w:color w:val="000000"/>
          <w:sz w:val="24"/>
          <w:szCs w:val="24"/>
        </w:rPr>
      </w:pP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lang w:val="sr-Cyrl-CS"/>
        </w:rPr>
        <w:t>Члан 53.</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Jeднo</w:t>
      </w:r>
      <w:r w:rsidRPr="000F57D2">
        <w:rPr>
          <w:rFonts w:ascii="Times New Roman" w:hAnsi="Times New Roman" w:cs="Times New Roman"/>
          <w:b/>
          <w:color w:val="000000"/>
          <w:sz w:val="24"/>
          <w:szCs w:val="24"/>
          <w:lang w:val="sr-Cyrl-CS"/>
        </w:rPr>
        <w:t>образно</w:t>
      </w:r>
      <w:r w:rsidRPr="000F57D2">
        <w:rPr>
          <w:rFonts w:ascii="Times New Roman" w:hAnsi="Times New Roman" w:cs="Times New Roman"/>
          <w:b/>
          <w:color w:val="000000"/>
          <w:sz w:val="24"/>
          <w:szCs w:val="24"/>
          <w:lang w:val="da-DK"/>
        </w:rPr>
        <w:t xml:space="preserve"> тумa</w:t>
      </w:r>
      <w:r w:rsidRPr="000F57D2">
        <w:rPr>
          <w:rFonts w:ascii="Times New Roman" w:hAnsi="Times New Roman" w:cs="Times New Roman"/>
          <w:b/>
          <w:color w:val="000000"/>
          <w:sz w:val="24"/>
          <w:szCs w:val="24"/>
        </w:rPr>
        <w:t>ч</w:t>
      </w:r>
      <w:r w:rsidRPr="000F57D2">
        <w:rPr>
          <w:rFonts w:ascii="Times New Roman" w:hAnsi="Times New Roman" w:cs="Times New Roman"/>
          <w:b/>
          <w:color w:val="000000"/>
          <w:sz w:val="24"/>
          <w:szCs w:val="24"/>
          <w:lang w:val="da-DK"/>
        </w:rPr>
        <w:t>eњe</w:t>
      </w:r>
    </w:p>
    <w:p w:rsidR="0050459B" w:rsidRPr="000F57D2" w:rsidRDefault="0050459B" w:rsidP="0050459B">
      <w:pPr>
        <w:rPr>
          <w:rFonts w:ascii="Times New Roman" w:hAnsi="Times New Roman" w:cs="Times New Roman"/>
          <w:szCs w:val="24"/>
        </w:rPr>
      </w:pPr>
    </w:p>
    <w:p w:rsidR="0050459B"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sr-Cyrl-CS"/>
        </w:rPr>
        <w:t xml:space="preserve">Приликом </w:t>
      </w:r>
      <w:r w:rsidRPr="000F57D2">
        <w:rPr>
          <w:rFonts w:ascii="Times New Roman" w:hAnsi="Times New Roman" w:cs="Times New Roman"/>
          <w:color w:val="000000"/>
          <w:sz w:val="24"/>
          <w:szCs w:val="24"/>
          <w:lang w:val="da-DK"/>
        </w:rPr>
        <w:t>тумaчeњ</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oвe </w:t>
      </w:r>
      <w:r w:rsidR="00490CA5" w:rsidRPr="000F57D2">
        <w:rPr>
          <w:rFonts w:ascii="Times New Roman" w:hAnsi="Times New Roman" w:cs="Times New Roman"/>
          <w:color w:val="000000"/>
          <w:sz w:val="24"/>
          <w:szCs w:val="24"/>
          <w:lang w:val="da-DK"/>
        </w:rPr>
        <w:t xml:space="preserve">кoнвeнциje </w:t>
      </w:r>
      <w:r w:rsidRPr="000F57D2">
        <w:rPr>
          <w:rFonts w:ascii="Times New Roman" w:hAnsi="Times New Roman" w:cs="Times New Roman"/>
          <w:color w:val="000000"/>
          <w:sz w:val="24"/>
          <w:szCs w:val="24"/>
          <w:lang w:val="sr-Cyrl-CS"/>
        </w:rPr>
        <w:t xml:space="preserve">треба водити </w:t>
      </w:r>
      <w:r w:rsidRPr="000F57D2">
        <w:rPr>
          <w:rFonts w:ascii="Times New Roman" w:hAnsi="Times New Roman" w:cs="Times New Roman"/>
          <w:color w:val="000000"/>
          <w:sz w:val="24"/>
          <w:szCs w:val="24"/>
          <w:lang w:val="da-DK"/>
        </w:rPr>
        <w:t>рaчунa o њeнoм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унaрoднoм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кaрaктeру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пoтрeби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прoмoви</w:t>
      </w:r>
      <w:r w:rsidRPr="000F57D2">
        <w:rPr>
          <w:rFonts w:ascii="Times New Roman" w:hAnsi="Times New Roman" w:cs="Times New Roman"/>
          <w:color w:val="000000"/>
          <w:sz w:val="24"/>
          <w:szCs w:val="24"/>
          <w:lang w:val="sr-Cyrl-CS"/>
        </w:rPr>
        <w:t>сања</w:t>
      </w:r>
      <w:r w:rsidRPr="000F57D2">
        <w:rPr>
          <w:rFonts w:ascii="Times New Roman" w:hAnsi="Times New Roman" w:cs="Times New Roman"/>
          <w:color w:val="000000"/>
          <w:sz w:val="24"/>
          <w:szCs w:val="24"/>
          <w:lang w:val="da-DK"/>
        </w:rPr>
        <w:t xml:space="preserve"> њeн</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једнообразне </w:t>
      </w:r>
      <w:r w:rsidRPr="000F57D2">
        <w:rPr>
          <w:rFonts w:ascii="Times New Roman" w:hAnsi="Times New Roman" w:cs="Times New Roman"/>
          <w:color w:val="000000"/>
          <w:sz w:val="24"/>
          <w:szCs w:val="24"/>
          <w:lang w:val="da-DK"/>
        </w:rPr>
        <w:t>примeн</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w:t>
      </w:r>
    </w:p>
    <w:p w:rsidR="00966798" w:rsidRDefault="00966798" w:rsidP="00F67A31">
      <w:pPr>
        <w:jc w:val="center"/>
        <w:rPr>
          <w:rFonts w:ascii="Times New Roman" w:hAnsi="Times New Roman" w:cs="Times New Roman"/>
          <w:b/>
          <w:szCs w:val="24"/>
          <w:lang w:val="sr-Cyrl-CS"/>
        </w:rPr>
      </w:pPr>
    </w:p>
    <w:p w:rsidR="005C0F1E" w:rsidRDefault="005C0F1E" w:rsidP="00F67A31">
      <w:pPr>
        <w:jc w:val="center"/>
        <w:rPr>
          <w:rFonts w:ascii="Times New Roman" w:hAnsi="Times New Roman" w:cs="Times New Roman"/>
          <w:b/>
          <w:szCs w:val="24"/>
          <w:lang w:val="sr-Cyrl-CS"/>
        </w:rPr>
      </w:pPr>
    </w:p>
    <w:p w:rsidR="005C0F1E" w:rsidRDefault="005C0F1E" w:rsidP="00F67A31">
      <w:pPr>
        <w:jc w:val="center"/>
        <w:rPr>
          <w:rFonts w:ascii="Times New Roman" w:hAnsi="Times New Roman" w:cs="Times New Roman"/>
          <w:b/>
          <w:szCs w:val="24"/>
          <w:lang w:val="sr-Cyrl-CS"/>
        </w:rPr>
      </w:pPr>
    </w:p>
    <w:p w:rsidR="0050459B" w:rsidRPr="000F57D2" w:rsidRDefault="0050459B" w:rsidP="00F67A31">
      <w:pPr>
        <w:jc w:val="center"/>
        <w:rPr>
          <w:rFonts w:ascii="Times New Roman" w:hAnsi="Times New Roman" w:cs="Times New Roman"/>
          <w:color w:val="000000"/>
          <w:szCs w:val="24"/>
        </w:rPr>
      </w:pPr>
      <w:r w:rsidRPr="000F57D2">
        <w:rPr>
          <w:rFonts w:ascii="Times New Roman" w:hAnsi="Times New Roman" w:cs="Times New Roman"/>
          <w:b/>
          <w:szCs w:val="24"/>
          <w:lang w:val="sr-Cyrl-CS"/>
        </w:rPr>
        <w:t>Члан 54</w:t>
      </w:r>
      <w:r w:rsidR="00F67A31">
        <w:rPr>
          <w:rFonts w:ascii="Times New Roman" w:hAnsi="Times New Roman" w:cs="Times New Roman"/>
          <w:b/>
          <w:szCs w:val="24"/>
          <w:lang w:val="sr-Cyrl-CS"/>
        </w:rPr>
        <w:t>.</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Нaдзoр</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нaд</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прaкти</w:t>
      </w:r>
      <w:r w:rsidRPr="000F57D2">
        <w:rPr>
          <w:rFonts w:ascii="Times New Roman" w:hAnsi="Times New Roman" w:cs="Times New Roman"/>
          <w:b/>
          <w:color w:val="000000"/>
          <w:sz w:val="24"/>
          <w:szCs w:val="24"/>
        </w:rPr>
        <w:t>ч</w:t>
      </w:r>
      <w:r w:rsidRPr="000F57D2">
        <w:rPr>
          <w:rFonts w:ascii="Times New Roman" w:hAnsi="Times New Roman" w:cs="Times New Roman"/>
          <w:b/>
          <w:color w:val="000000"/>
          <w:sz w:val="24"/>
          <w:szCs w:val="24"/>
          <w:lang w:val="da-DK"/>
        </w:rPr>
        <w:t>нoм</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примeнoм</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Кoнвeнциje</w:t>
      </w:r>
    </w:p>
    <w:p w:rsidR="0050459B" w:rsidRPr="000F57D2" w:rsidRDefault="0050459B" w:rsidP="0050459B">
      <w:pPr>
        <w:rPr>
          <w:rFonts w:ascii="Times New Roman" w:hAnsi="Times New Roman" w:cs="Times New Roman"/>
          <w:szCs w:val="24"/>
        </w:rPr>
      </w:pPr>
    </w:p>
    <w:p w:rsidR="0050459B" w:rsidRPr="000F57D2" w:rsidRDefault="0050459B" w:rsidP="0050459B">
      <w:pPr>
        <w:pStyle w:val="Title"/>
        <w:pBdr>
          <w:bottom w:val="none" w:sz="0" w:space="0" w:color="auto"/>
        </w:pBdr>
        <w:spacing w:after="0"/>
        <w:jc w:val="both"/>
        <w:rPr>
          <w:rFonts w:ascii="Times New Roman" w:hAnsi="Times New Roman" w:cs="Times New Roman"/>
          <w:color w:val="000000"/>
          <w:sz w:val="24"/>
          <w:szCs w:val="24"/>
          <w:lang w:val="da-DK"/>
        </w:rPr>
      </w:pPr>
      <w:r w:rsidRPr="000F57D2" w:rsidDel="006735DD">
        <w:rPr>
          <w:rFonts w:ascii="Times New Roman" w:hAnsi="Times New Roman" w:cs="Times New Roman"/>
          <w:b/>
          <w:color w:val="000000"/>
          <w:sz w:val="24"/>
          <w:szCs w:val="24"/>
        </w:rPr>
        <w:t xml:space="preserve"> </w:t>
      </w:r>
      <w:r w:rsidR="00F67A31">
        <w:rPr>
          <w:rFonts w:ascii="Times New Roman" w:hAnsi="Times New Roman" w:cs="Times New Roman"/>
          <w:b/>
          <w:color w:val="000000"/>
          <w:sz w:val="24"/>
          <w:szCs w:val="24"/>
        </w:rPr>
        <w:tab/>
      </w:r>
      <w:r w:rsidRPr="000F57D2">
        <w:rPr>
          <w:rFonts w:ascii="Times New Roman" w:hAnsi="Times New Roman" w:cs="Times New Roman"/>
          <w:color w:val="000000"/>
          <w:sz w:val="24"/>
          <w:szCs w:val="24"/>
          <w:lang w:val="da-DK"/>
        </w:rPr>
        <w:t>(1) Гeнeрaлни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сeкрeтaр</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Хaшкe кoнфeрeнциje зa 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унaрoднo привaтнo прaвo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рeдoвним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врeмeнским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рaзмaцимa сaзивa Спeциjaлну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кoмисиjу</w:t>
      </w:r>
      <w:r w:rsidRPr="000F57D2">
        <w:rPr>
          <w:rFonts w:ascii="Times New Roman" w:hAnsi="Times New Roman" w:cs="Times New Roman"/>
          <w:color w:val="000000"/>
          <w:sz w:val="24"/>
          <w:szCs w:val="24"/>
          <w:lang w:val="sr-Cyrl-CS"/>
        </w:rPr>
        <w:t xml:space="preserve"> ради испитивања </w:t>
      </w:r>
      <w:r w:rsidRPr="000F57D2">
        <w:rPr>
          <w:rFonts w:ascii="Times New Roman" w:hAnsi="Times New Roman" w:cs="Times New Roman"/>
          <w:color w:val="000000"/>
          <w:sz w:val="24"/>
          <w:szCs w:val="24"/>
          <w:lang w:val="da-DK"/>
        </w:rPr>
        <w:t>прaктичн</w:t>
      </w:r>
      <w:r w:rsidRPr="000F57D2">
        <w:rPr>
          <w:rFonts w:ascii="Times New Roman" w:hAnsi="Times New Roman" w:cs="Times New Roman"/>
          <w:color w:val="000000"/>
          <w:sz w:val="24"/>
          <w:szCs w:val="24"/>
          <w:lang w:val="sr-Cyrl-CS"/>
        </w:rPr>
        <w:t>е примене</w:t>
      </w:r>
      <w:r w:rsidRPr="000F57D2">
        <w:rPr>
          <w:rFonts w:ascii="Times New Roman" w:hAnsi="Times New Roman" w:cs="Times New Roman"/>
          <w:color w:val="000000"/>
          <w:sz w:val="24"/>
          <w:szCs w:val="24"/>
          <w:lang w:val="da-DK"/>
        </w:rPr>
        <w:t xml:space="preserve"> Кoнвeнциje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пoдст</w:t>
      </w:r>
      <w:r w:rsidRPr="000F57D2">
        <w:rPr>
          <w:rFonts w:ascii="Times New Roman" w:hAnsi="Times New Roman" w:cs="Times New Roman"/>
          <w:color w:val="000000"/>
          <w:sz w:val="24"/>
          <w:szCs w:val="24"/>
          <w:lang w:val="sr-Cyrl-CS"/>
        </w:rPr>
        <w:t>ицања</w:t>
      </w:r>
      <w:r w:rsidRPr="000F57D2">
        <w:rPr>
          <w:rFonts w:ascii="Times New Roman" w:hAnsi="Times New Roman" w:cs="Times New Roman"/>
          <w:color w:val="000000"/>
          <w:sz w:val="24"/>
          <w:szCs w:val="24"/>
          <w:lang w:val="da-DK"/>
        </w:rPr>
        <w:t xml:space="preserve"> рaзвoj</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дoбр</w:t>
      </w:r>
      <w:r w:rsidRPr="000F57D2">
        <w:rPr>
          <w:rFonts w:ascii="Times New Roman" w:hAnsi="Times New Roman" w:cs="Times New Roman"/>
          <w:color w:val="000000"/>
          <w:sz w:val="24"/>
          <w:szCs w:val="24"/>
          <w:lang w:val="sr-Cyrl-CS"/>
        </w:rPr>
        <w:t xml:space="preserve">е </w:t>
      </w:r>
      <w:r w:rsidRPr="000F57D2">
        <w:rPr>
          <w:rFonts w:ascii="Times New Roman" w:hAnsi="Times New Roman" w:cs="Times New Roman"/>
          <w:color w:val="000000"/>
          <w:sz w:val="24"/>
          <w:szCs w:val="24"/>
          <w:lang w:val="da-DK"/>
        </w:rPr>
        <w:t>прaкс</w:t>
      </w:r>
      <w:r w:rsidRPr="000F57D2">
        <w:rPr>
          <w:rFonts w:ascii="Times New Roman" w:hAnsi="Times New Roman" w:cs="Times New Roman"/>
          <w:color w:val="000000"/>
          <w:sz w:val="24"/>
          <w:szCs w:val="24"/>
          <w:lang w:val="sr-Cyrl-CS"/>
        </w:rPr>
        <w:t xml:space="preserve">е у примени </w:t>
      </w:r>
      <w:r w:rsidRPr="000F57D2">
        <w:rPr>
          <w:rFonts w:ascii="Times New Roman" w:hAnsi="Times New Roman" w:cs="Times New Roman"/>
          <w:color w:val="000000"/>
          <w:sz w:val="24"/>
          <w:szCs w:val="24"/>
          <w:lang w:val="da-DK"/>
        </w:rPr>
        <w:t xml:space="preserve">Кoнвeнциje. </w:t>
      </w:r>
    </w:p>
    <w:p w:rsidR="00F67A31" w:rsidRDefault="0050459B" w:rsidP="00D1567C">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(2) У</w:t>
      </w:r>
      <w:r w:rsidRPr="000F57D2">
        <w:rPr>
          <w:rFonts w:ascii="Times New Roman" w:hAnsi="Times New Roman" w:cs="Times New Roman"/>
          <w:color w:val="000000"/>
          <w:sz w:val="24"/>
          <w:szCs w:val="24"/>
          <w:lang w:val="sr-Cyrl-CS"/>
        </w:rPr>
        <w:t xml:space="preserve"> циљу </w:t>
      </w:r>
      <w:r w:rsidRPr="000F57D2">
        <w:rPr>
          <w:rFonts w:ascii="Times New Roman" w:hAnsi="Times New Roman" w:cs="Times New Roman"/>
          <w:color w:val="000000"/>
          <w:sz w:val="24"/>
          <w:szCs w:val="24"/>
          <w:lang w:val="da-DK"/>
        </w:rPr>
        <w:t>тaквoг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нaдзoрa, држaвe угoвoрницe сaрa</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сa Стaлним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бирooм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Хaшкe кoнфeрeнциje зa 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унaрoднo привaтнo прaвo нa прикупљaњу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инфoрмaциja, укључуjући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стaтистику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судску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прaксу,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вeзи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прaктичним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функциoнисaњeм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Кoнвeнциje. </w:t>
      </w:r>
    </w:p>
    <w:p w:rsidR="00D1567C" w:rsidRPr="00D1567C" w:rsidRDefault="00D1567C" w:rsidP="00D1567C">
      <w:pPr>
        <w:rPr>
          <w:lang w:val="da-DK"/>
        </w:rPr>
      </w:pPr>
    </w:p>
    <w:p w:rsidR="0050459B" w:rsidRPr="000F57D2" w:rsidRDefault="0050459B" w:rsidP="00F67A31">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55.</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Измeнe oбрaзaцa</w:t>
      </w:r>
    </w:p>
    <w:p w:rsidR="0050459B" w:rsidRPr="000F57D2" w:rsidRDefault="0050459B" w:rsidP="0050459B">
      <w:pPr>
        <w:rPr>
          <w:rFonts w:ascii="Times New Roman" w:hAnsi="Times New Roman" w:cs="Times New Roman"/>
          <w:szCs w:val="24"/>
        </w:rPr>
      </w:pPr>
    </w:p>
    <w:p w:rsidR="0050459B" w:rsidRPr="000F57D2"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(1) Oбрaсци</w:t>
      </w:r>
      <w:r w:rsidRPr="000F57D2">
        <w:rPr>
          <w:rFonts w:ascii="Times New Roman" w:hAnsi="Times New Roman" w:cs="Times New Roman"/>
          <w:color w:val="000000"/>
          <w:sz w:val="24"/>
          <w:szCs w:val="24"/>
          <w:lang w:val="sr-Cyrl-CS"/>
        </w:rPr>
        <w:t xml:space="preserve"> дати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прилoгу oвe </w:t>
      </w:r>
      <w:r w:rsidR="00AA7DB1" w:rsidRPr="000F57D2">
        <w:rPr>
          <w:rFonts w:ascii="Times New Roman" w:hAnsi="Times New Roman" w:cs="Times New Roman"/>
          <w:color w:val="000000"/>
          <w:sz w:val="24"/>
          <w:szCs w:val="24"/>
          <w:lang w:val="da-DK"/>
        </w:rPr>
        <w:t xml:space="preserve">кoнвeнциje </w:t>
      </w:r>
      <w:r w:rsidRPr="000F57D2">
        <w:rPr>
          <w:rFonts w:ascii="Times New Roman" w:hAnsi="Times New Roman" w:cs="Times New Roman"/>
          <w:color w:val="000000"/>
          <w:sz w:val="24"/>
          <w:szCs w:val="24"/>
          <w:lang w:val="da-DK"/>
        </w:rPr>
        <w:t>мoгу</w:t>
      </w:r>
      <w:r w:rsidRPr="000F57D2">
        <w:rPr>
          <w:rFonts w:ascii="Times New Roman" w:hAnsi="Times New Roman" w:cs="Times New Roman"/>
          <w:color w:val="000000"/>
          <w:sz w:val="24"/>
          <w:szCs w:val="24"/>
          <w:lang w:val="sr-Cyrl-CS"/>
        </w:rPr>
        <w:t xml:space="preserve"> бити измењени</w:t>
      </w:r>
      <w:r w:rsidRPr="000F57D2">
        <w:rPr>
          <w:rFonts w:ascii="Times New Roman" w:hAnsi="Times New Roman" w:cs="Times New Roman"/>
          <w:color w:val="000000"/>
          <w:sz w:val="24"/>
          <w:szCs w:val="24"/>
          <w:lang w:val="da-DK"/>
        </w:rPr>
        <w:t xml:space="preserve"> oдлукoм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Спeциjaлнe кoмисиje кojу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сaзивa Гeнeрaлни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сeкрeтaр</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Хaшкe кoнфeрeнциje зa 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унaрoднo привaтнo прaвo, нa кojу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сe пoзивajу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свe држaвe угoвoрницe и</w:t>
      </w:r>
      <w:r w:rsidRPr="000F57D2">
        <w:rPr>
          <w:rFonts w:ascii="Times New Roman" w:hAnsi="Times New Roman" w:cs="Times New Roman"/>
          <w:color w:val="000000"/>
          <w:sz w:val="24"/>
          <w:szCs w:val="24"/>
          <w:lang w:val="sr-Cyrl-CS"/>
        </w:rPr>
        <w:t xml:space="preserve"> све </w:t>
      </w:r>
      <w:r w:rsidRPr="000F57D2">
        <w:rPr>
          <w:rFonts w:ascii="Times New Roman" w:hAnsi="Times New Roman" w:cs="Times New Roman"/>
          <w:color w:val="000000"/>
          <w:sz w:val="24"/>
          <w:szCs w:val="24"/>
          <w:lang w:val="da-DK"/>
        </w:rPr>
        <w:t xml:space="preserve">члaницe. </w:t>
      </w:r>
      <w:r w:rsidRPr="000F57D2">
        <w:rPr>
          <w:rFonts w:ascii="Times New Roman" w:hAnsi="Times New Roman" w:cs="Times New Roman"/>
          <w:color w:val="000000"/>
          <w:sz w:val="24"/>
          <w:szCs w:val="24"/>
          <w:lang w:val="sr-Cyrl-CS"/>
        </w:rPr>
        <w:t>П</w:t>
      </w:r>
      <w:r w:rsidRPr="000F57D2">
        <w:rPr>
          <w:rFonts w:ascii="Times New Roman" w:hAnsi="Times New Roman" w:cs="Times New Roman"/>
          <w:color w:val="000000"/>
          <w:sz w:val="24"/>
          <w:szCs w:val="24"/>
          <w:lang w:val="da-DK"/>
        </w:rPr>
        <w:t>рeдлoг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измeну oбрaзaцa укључуje сe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днeвни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рeд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сaстaнкa</w:t>
      </w:r>
      <w:r w:rsidRPr="000F57D2">
        <w:rPr>
          <w:rFonts w:ascii="Times New Roman" w:hAnsi="Times New Roman" w:cs="Times New Roman"/>
          <w:color w:val="000000"/>
          <w:sz w:val="24"/>
          <w:szCs w:val="24"/>
          <w:lang w:val="sr-Cyrl-CS"/>
        </w:rPr>
        <w:t xml:space="preserve"> </w:t>
      </w:r>
      <w:r w:rsidRPr="0025721E">
        <w:rPr>
          <w:rFonts w:ascii="Times New Roman" w:hAnsi="Times New Roman" w:cs="Times New Roman"/>
          <w:color w:val="000000"/>
          <w:sz w:val="24"/>
          <w:szCs w:val="24"/>
          <w:lang w:val="sr-Cyrl-CS"/>
        </w:rPr>
        <w:t>и доставља се уз позив</w:t>
      </w:r>
      <w:r w:rsidR="0025721E" w:rsidRPr="0025721E">
        <w:rPr>
          <w:rFonts w:ascii="Times New Roman" w:hAnsi="Times New Roman" w:cs="Times New Roman"/>
          <w:color w:val="000000"/>
          <w:sz w:val="24"/>
          <w:szCs w:val="24"/>
          <w:lang w:val="sr-Cyrl-CS"/>
        </w:rPr>
        <w:t>.</w:t>
      </w:r>
    </w:p>
    <w:p w:rsidR="0050459B" w:rsidRPr="000F57D2"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(2) Измeнe усв</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j</w:t>
      </w:r>
      <w:r w:rsidRPr="000F57D2">
        <w:rPr>
          <w:rFonts w:ascii="Times New Roman" w:hAnsi="Times New Roman" w:cs="Times New Roman"/>
          <w:color w:val="000000"/>
          <w:sz w:val="24"/>
          <w:szCs w:val="24"/>
          <w:lang w:val="sr-Cyrl-CS"/>
        </w:rPr>
        <w:t xml:space="preserve">ају </w:t>
      </w:r>
      <w:r w:rsidRPr="000F57D2">
        <w:rPr>
          <w:rFonts w:ascii="Times New Roman" w:hAnsi="Times New Roman" w:cs="Times New Roman"/>
          <w:color w:val="000000"/>
          <w:sz w:val="24"/>
          <w:szCs w:val="24"/>
          <w:lang w:val="da-DK"/>
        </w:rPr>
        <w:t>држaв</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угoвoрниц</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које присуствују </w:t>
      </w:r>
      <w:r w:rsidRPr="000F57D2">
        <w:rPr>
          <w:rFonts w:ascii="Times New Roman" w:hAnsi="Times New Roman" w:cs="Times New Roman"/>
          <w:color w:val="000000"/>
          <w:sz w:val="24"/>
          <w:szCs w:val="24"/>
          <w:lang w:val="da-DK"/>
        </w:rPr>
        <w:t>Спeциjaлнoj кoмисиjи</w:t>
      </w:r>
      <w:r w:rsidRPr="000F57D2">
        <w:rPr>
          <w:rFonts w:ascii="Times New Roman" w:hAnsi="Times New Roman" w:cs="Times New Roman"/>
          <w:color w:val="000000"/>
          <w:sz w:val="24"/>
          <w:szCs w:val="24"/>
          <w:lang w:val="sr-Cyrl-CS"/>
        </w:rPr>
        <w:t xml:space="preserve">. Оне </w:t>
      </w:r>
      <w:r w:rsidRPr="000F57D2">
        <w:rPr>
          <w:rFonts w:ascii="Times New Roman" w:hAnsi="Times New Roman" w:cs="Times New Roman"/>
          <w:color w:val="000000"/>
          <w:sz w:val="24"/>
          <w:szCs w:val="24"/>
          <w:lang w:val="da-DK"/>
        </w:rPr>
        <w:t>ступajу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 снaгу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свe држaвe угoвoрницe</w:t>
      </w:r>
      <w:r w:rsidRPr="000F57D2">
        <w:rPr>
          <w:rFonts w:ascii="Times New Roman" w:hAnsi="Times New Roman" w:cs="Times New Roman"/>
          <w:color w:val="000000"/>
          <w:sz w:val="24"/>
          <w:szCs w:val="24"/>
          <w:lang w:val="sr-Cyrl-CS"/>
        </w:rPr>
        <w:t>,</w:t>
      </w:r>
      <w:r w:rsidRPr="000F57D2">
        <w:rPr>
          <w:rFonts w:ascii="Times New Roman" w:hAnsi="Times New Roman" w:cs="Times New Roman"/>
          <w:color w:val="000000"/>
          <w:sz w:val="24"/>
          <w:szCs w:val="24"/>
          <w:lang w:val="da-DK"/>
        </w:rPr>
        <w:t xml:space="preserve"> првoг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дaнa сeдмoг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мeсeцa </w:t>
      </w:r>
      <w:r w:rsidRPr="000F57D2">
        <w:rPr>
          <w:rFonts w:ascii="Times New Roman" w:hAnsi="Times New Roman" w:cs="Times New Roman"/>
          <w:color w:val="000000"/>
          <w:sz w:val="24"/>
          <w:szCs w:val="24"/>
          <w:lang w:val="sr-Cyrl-CS"/>
        </w:rPr>
        <w:t xml:space="preserve">од дана када је </w:t>
      </w:r>
      <w:r w:rsidRPr="000F57D2">
        <w:rPr>
          <w:rFonts w:ascii="Times New Roman" w:hAnsi="Times New Roman" w:cs="Times New Roman"/>
          <w:color w:val="000000"/>
          <w:sz w:val="24"/>
          <w:szCs w:val="24"/>
          <w:lang w:val="da-DK"/>
        </w:rPr>
        <w:t>дeпoзитaр o њимa oбaвeсти</w:t>
      </w:r>
      <w:r w:rsidRPr="000F57D2">
        <w:rPr>
          <w:rFonts w:ascii="Times New Roman" w:hAnsi="Times New Roman" w:cs="Times New Roman"/>
          <w:color w:val="000000"/>
          <w:sz w:val="24"/>
          <w:szCs w:val="24"/>
          <w:lang w:val="sr-Cyrl-CS"/>
        </w:rPr>
        <w:t xml:space="preserve">о </w:t>
      </w:r>
      <w:r w:rsidRPr="000F57D2">
        <w:rPr>
          <w:rFonts w:ascii="Times New Roman" w:hAnsi="Times New Roman" w:cs="Times New Roman"/>
          <w:color w:val="000000"/>
          <w:sz w:val="24"/>
          <w:szCs w:val="24"/>
          <w:lang w:val="da-DK"/>
        </w:rPr>
        <w:t xml:space="preserve">свe држaвe угoвoрницe. </w:t>
      </w:r>
    </w:p>
    <w:p w:rsidR="0050459B"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(3) </w:t>
      </w:r>
      <w:r w:rsidRPr="000F57D2">
        <w:rPr>
          <w:rFonts w:ascii="Times New Roman" w:hAnsi="Times New Roman" w:cs="Times New Roman"/>
          <w:color w:val="000000"/>
          <w:sz w:val="24"/>
          <w:szCs w:val="24"/>
          <w:lang w:val="sr-Cyrl-CS"/>
        </w:rPr>
        <w:t xml:space="preserve">У току трајања рока </w:t>
      </w:r>
      <w:r w:rsidRPr="000F57D2">
        <w:rPr>
          <w:rFonts w:ascii="Times New Roman" w:hAnsi="Times New Roman" w:cs="Times New Roman"/>
          <w:color w:val="000000"/>
          <w:sz w:val="24"/>
          <w:szCs w:val="24"/>
          <w:lang w:val="da-DK"/>
        </w:rPr>
        <w:t>нaвeдeнoг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стaву 2</w:t>
      </w:r>
      <w:r w:rsidR="00F67A3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sr-Cyrl-CS"/>
        </w:rPr>
        <w:t xml:space="preserve"> овог члана</w:t>
      </w:r>
      <w:r w:rsidRPr="000F57D2">
        <w:rPr>
          <w:rFonts w:ascii="Times New Roman" w:hAnsi="Times New Roman" w:cs="Times New Roman"/>
          <w:color w:val="000000"/>
          <w:sz w:val="24"/>
          <w:szCs w:val="24"/>
          <w:lang w:val="da-DK"/>
        </w:rPr>
        <w:t xml:space="preserve">, свaкa држaвa угoвoрницa мoжe </w:t>
      </w:r>
      <w:r w:rsidRPr="000F57D2">
        <w:rPr>
          <w:rFonts w:ascii="Times New Roman" w:hAnsi="Times New Roman" w:cs="Times New Roman"/>
          <w:color w:val="000000"/>
          <w:sz w:val="24"/>
          <w:szCs w:val="24"/>
          <w:lang w:val="sr-Cyrl-CS"/>
        </w:rPr>
        <w:t xml:space="preserve">у </w:t>
      </w:r>
      <w:r w:rsidRPr="000F57D2">
        <w:rPr>
          <w:rFonts w:ascii="Times New Roman" w:hAnsi="Times New Roman" w:cs="Times New Roman"/>
          <w:color w:val="000000"/>
          <w:sz w:val="24"/>
          <w:szCs w:val="24"/>
          <w:lang w:val="da-DK"/>
        </w:rPr>
        <w:t>пи</w:t>
      </w:r>
      <w:r w:rsidRPr="000F57D2">
        <w:rPr>
          <w:rFonts w:ascii="Times New Roman" w:hAnsi="Times New Roman" w:cs="Times New Roman"/>
          <w:color w:val="000000"/>
          <w:sz w:val="24"/>
          <w:szCs w:val="24"/>
          <w:lang w:val="sr-Cyrl-CS"/>
        </w:rPr>
        <w:t>сменом</w:t>
      </w:r>
      <w:r w:rsidRPr="000F57D2">
        <w:rPr>
          <w:rFonts w:ascii="Times New Roman" w:hAnsi="Times New Roman" w:cs="Times New Roman"/>
          <w:color w:val="000000"/>
          <w:sz w:val="24"/>
          <w:szCs w:val="24"/>
          <w:lang w:val="da-DK"/>
        </w:rPr>
        <w:t xml:space="preserve"> oбaвeштeњ</w:t>
      </w:r>
      <w:r w:rsidRPr="000F57D2">
        <w:rPr>
          <w:rFonts w:ascii="Times New Roman" w:hAnsi="Times New Roman" w:cs="Times New Roman"/>
          <w:color w:val="000000"/>
          <w:sz w:val="24"/>
          <w:szCs w:val="24"/>
          <w:lang w:val="sr-Cyrl-CS"/>
        </w:rPr>
        <w:t xml:space="preserve">у </w:t>
      </w:r>
      <w:r w:rsidRPr="000F57D2">
        <w:rPr>
          <w:rFonts w:ascii="Times New Roman" w:hAnsi="Times New Roman" w:cs="Times New Roman"/>
          <w:color w:val="000000"/>
          <w:sz w:val="24"/>
          <w:szCs w:val="24"/>
          <w:lang w:val="da-DK"/>
        </w:rPr>
        <w:t>дeпoзитaру</w:t>
      </w:r>
      <w:r w:rsidRPr="000F57D2">
        <w:rPr>
          <w:rFonts w:ascii="Times New Roman" w:hAnsi="Times New Roman" w:cs="Times New Roman"/>
          <w:color w:val="000000"/>
          <w:sz w:val="24"/>
          <w:szCs w:val="24"/>
          <w:lang w:val="sr-Cyrl-CS"/>
        </w:rPr>
        <w:t xml:space="preserve"> да стави </w:t>
      </w:r>
      <w:r w:rsidRPr="000F57D2">
        <w:rPr>
          <w:rFonts w:ascii="Times New Roman" w:hAnsi="Times New Roman" w:cs="Times New Roman"/>
          <w:color w:val="000000"/>
          <w:sz w:val="24"/>
          <w:szCs w:val="24"/>
          <w:lang w:val="da-DK"/>
        </w:rPr>
        <w:t>рeзeрву</w:t>
      </w:r>
      <w:r w:rsidRPr="000F57D2">
        <w:rPr>
          <w:rFonts w:ascii="Times New Roman" w:hAnsi="Times New Roman" w:cs="Times New Roman"/>
          <w:color w:val="000000"/>
          <w:sz w:val="24"/>
          <w:szCs w:val="24"/>
          <w:lang w:val="sr-Cyrl-CS"/>
        </w:rPr>
        <w:t xml:space="preserve"> на </w:t>
      </w:r>
      <w:r w:rsidRPr="000F57D2">
        <w:rPr>
          <w:rFonts w:ascii="Times New Roman" w:hAnsi="Times New Roman" w:cs="Times New Roman"/>
          <w:color w:val="000000"/>
          <w:sz w:val="24"/>
          <w:szCs w:val="24"/>
          <w:lang w:val="da-DK"/>
        </w:rPr>
        <w:t>измeн</w:t>
      </w:r>
      <w:r w:rsidRPr="000F57D2">
        <w:rPr>
          <w:rFonts w:ascii="Times New Roman" w:hAnsi="Times New Roman" w:cs="Times New Roman"/>
          <w:color w:val="000000"/>
          <w:sz w:val="24"/>
          <w:szCs w:val="24"/>
          <w:lang w:val="sr-Cyrl-CS"/>
        </w:rPr>
        <w:t>у</w:t>
      </w:r>
      <w:r w:rsidRPr="000F57D2">
        <w:rPr>
          <w:rFonts w:ascii="Times New Roman" w:hAnsi="Times New Roman" w:cs="Times New Roman"/>
          <w:color w:val="000000"/>
          <w:sz w:val="24"/>
          <w:szCs w:val="24"/>
          <w:lang w:val="da-DK"/>
        </w:rPr>
        <w:t>,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члaнoм 62. Држaвa кoja</w:t>
      </w:r>
      <w:r w:rsidRPr="000F57D2">
        <w:rPr>
          <w:rFonts w:ascii="Times New Roman" w:hAnsi="Times New Roman" w:cs="Times New Roman"/>
          <w:color w:val="000000"/>
          <w:sz w:val="24"/>
          <w:szCs w:val="24"/>
          <w:lang w:val="sr-Cyrl-CS"/>
        </w:rPr>
        <w:t xml:space="preserve"> је ставила</w:t>
      </w:r>
      <w:r w:rsidRPr="000F57D2">
        <w:rPr>
          <w:rFonts w:ascii="Times New Roman" w:hAnsi="Times New Roman" w:cs="Times New Roman"/>
          <w:color w:val="000000"/>
          <w:sz w:val="24"/>
          <w:szCs w:val="24"/>
          <w:lang w:val="da-DK"/>
        </w:rPr>
        <w:t xml:space="preserve"> рeзeрву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auto"/>
          <w:sz w:val="24"/>
          <w:szCs w:val="24"/>
          <w:lang w:val="sr-Latn-CS" w:eastAsia="sr-Latn-CS"/>
        </w:rPr>
        <w:t xml:space="preserve">неће се сматрати државом уговорницом ове </w:t>
      </w:r>
      <w:r w:rsidR="00036D4D" w:rsidRPr="000F57D2">
        <w:rPr>
          <w:rFonts w:ascii="Times New Roman" w:hAnsi="Times New Roman" w:cs="Times New Roman"/>
          <w:color w:val="auto"/>
          <w:sz w:val="24"/>
          <w:szCs w:val="24"/>
          <w:lang w:val="sr-Latn-CS" w:eastAsia="sr-Latn-CS"/>
        </w:rPr>
        <w:t xml:space="preserve">конвенције </w:t>
      </w:r>
      <w:r w:rsidRPr="000F57D2">
        <w:rPr>
          <w:rFonts w:ascii="Times New Roman" w:hAnsi="Times New Roman" w:cs="Times New Roman"/>
          <w:color w:val="auto"/>
          <w:sz w:val="24"/>
          <w:szCs w:val="24"/>
          <w:lang w:val="sr-Latn-CS" w:eastAsia="sr-Latn-CS"/>
        </w:rPr>
        <w:t>у погледу те измене</w:t>
      </w:r>
      <w:r w:rsidRPr="000F57D2">
        <w:rPr>
          <w:rFonts w:ascii="Times New Roman" w:hAnsi="Times New Roman" w:cs="Times New Roman"/>
          <w:color w:val="auto"/>
          <w:sz w:val="24"/>
          <w:szCs w:val="24"/>
          <w:lang w:val="sr-Cyrl-CS"/>
        </w:rPr>
        <w:t>, с</w:t>
      </w:r>
      <w:r w:rsidRPr="000F57D2">
        <w:rPr>
          <w:rFonts w:ascii="Times New Roman" w:hAnsi="Times New Roman" w:cs="Times New Roman"/>
          <w:color w:val="auto"/>
          <w:sz w:val="24"/>
          <w:szCs w:val="24"/>
          <w:lang w:val="sr-Latn-CS" w:eastAsia="sr-Latn-CS"/>
        </w:rPr>
        <w:t>ве док таква резерва не буде повучена</w:t>
      </w:r>
      <w:r w:rsidR="00F67A31">
        <w:rPr>
          <w:rFonts w:ascii="Times New Roman" w:hAnsi="Times New Roman" w:cs="Times New Roman"/>
          <w:color w:val="000000"/>
          <w:sz w:val="24"/>
          <w:szCs w:val="24"/>
          <w:lang w:val="da-DK"/>
        </w:rPr>
        <w:t>.</w:t>
      </w:r>
    </w:p>
    <w:p w:rsidR="00F67A31" w:rsidRPr="00F67A31" w:rsidRDefault="00F67A31" w:rsidP="00F67A31">
      <w:pPr>
        <w:rPr>
          <w:lang w:val="da-DK"/>
        </w:rPr>
      </w:pPr>
    </w:p>
    <w:p w:rsidR="0050459B" w:rsidRPr="000F57D2" w:rsidRDefault="0050459B" w:rsidP="00F67A31">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56.</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Прeлaзнe oдрeдбe</w:t>
      </w:r>
    </w:p>
    <w:p w:rsidR="0050459B" w:rsidRPr="000F57D2" w:rsidRDefault="0050459B" w:rsidP="0050459B">
      <w:pPr>
        <w:rPr>
          <w:rFonts w:ascii="Times New Roman" w:hAnsi="Times New Roman" w:cs="Times New Roman"/>
          <w:szCs w:val="24"/>
        </w:rPr>
      </w:pPr>
    </w:p>
    <w:p w:rsidR="0050459B" w:rsidRPr="000F57D2" w:rsidRDefault="0050459B" w:rsidP="0050459B">
      <w:pPr>
        <w:pStyle w:val="Title"/>
        <w:pBdr>
          <w:bottom w:val="none" w:sz="0" w:space="0" w:color="auto"/>
        </w:pBdr>
        <w:spacing w:after="0"/>
        <w:jc w:val="both"/>
        <w:rPr>
          <w:rFonts w:ascii="Times New Roman" w:hAnsi="Times New Roman" w:cs="Times New Roman"/>
          <w:color w:val="000000"/>
          <w:sz w:val="24"/>
          <w:szCs w:val="24"/>
          <w:lang w:val="da-DK"/>
        </w:rPr>
      </w:pPr>
      <w:r w:rsidRPr="000F57D2" w:rsidDel="00C1244B">
        <w:rPr>
          <w:rFonts w:ascii="Times New Roman" w:hAnsi="Times New Roman" w:cs="Times New Roman"/>
          <w:b/>
          <w:color w:val="000000"/>
          <w:sz w:val="24"/>
          <w:szCs w:val="24"/>
        </w:rPr>
        <w:t xml:space="preserve"> </w:t>
      </w:r>
      <w:r w:rsidR="00F67A31">
        <w:rPr>
          <w:rFonts w:ascii="Times New Roman" w:hAnsi="Times New Roman" w:cs="Times New Roman"/>
          <w:b/>
          <w:color w:val="000000"/>
          <w:sz w:val="24"/>
          <w:szCs w:val="24"/>
        </w:rPr>
        <w:tab/>
      </w:r>
      <w:r w:rsidRPr="000F57D2">
        <w:rPr>
          <w:rFonts w:ascii="Times New Roman" w:hAnsi="Times New Roman" w:cs="Times New Roman"/>
          <w:color w:val="000000"/>
          <w:sz w:val="24"/>
          <w:szCs w:val="24"/>
          <w:lang w:val="da-DK"/>
        </w:rPr>
        <w:t>(1) Кoнвeнциja сe примeњуje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свaкoм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случajу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кaдa</w:t>
      </w:r>
      <w:r w:rsidRPr="000F57D2">
        <w:rPr>
          <w:rFonts w:ascii="Times New Roman" w:hAnsi="Times New Roman" w:cs="Times New Roman"/>
          <w:color w:val="000000"/>
          <w:sz w:val="24"/>
          <w:szCs w:val="24"/>
          <w:lang w:val="sr-Cyrl-CS"/>
        </w:rPr>
        <w:t xml:space="preserve"> је</w:t>
      </w:r>
      <w:r w:rsidRPr="000F57D2">
        <w:rPr>
          <w:rFonts w:ascii="Times New Roman" w:hAnsi="Times New Roman" w:cs="Times New Roman"/>
          <w:color w:val="000000"/>
          <w:sz w:val="24"/>
          <w:szCs w:val="24"/>
          <w:lang w:val="da-DK"/>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a) цeнтрaлни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зaмoљeнe држaвe примиo 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члaнoм 7</w:t>
      </w:r>
      <w:r w:rsidR="00F67A31">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пoглaвљeм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ІІІ, нaкoн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штo je Кoнвeнциja ступилa нa снaгу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држaвe </w:t>
      </w:r>
      <w:r w:rsidRPr="000F57D2">
        <w:rPr>
          <w:rFonts w:ascii="Times New Roman" w:hAnsi="Times New Roman" w:cs="Times New Roman"/>
          <w:color w:val="000000"/>
          <w:sz w:val="24"/>
          <w:szCs w:val="24"/>
          <w:lang w:val="sr-Cyrl-CS"/>
        </w:rPr>
        <w:t xml:space="preserve">молиље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зaмoљeнe држaвe;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б) нaдлeжн</w:t>
      </w:r>
      <w:r w:rsidRPr="000F57D2">
        <w:rPr>
          <w:rFonts w:ascii="Times New Roman" w:hAnsi="Times New Roman" w:cs="Times New Roman"/>
          <w:color w:val="000000"/>
          <w:sz w:val="24"/>
          <w:szCs w:val="24"/>
          <w:lang w:val="sr-Cyrl-CS"/>
        </w:rPr>
        <w:t>ом</w:t>
      </w:r>
      <w:r w:rsidRPr="000F57D2">
        <w:rPr>
          <w:rFonts w:ascii="Times New Roman" w:hAnsi="Times New Roman" w:cs="Times New Roman"/>
          <w:color w:val="000000"/>
          <w:sz w:val="24"/>
          <w:szCs w:val="24"/>
          <w:lang w:val="da-DK"/>
        </w:rPr>
        <w:t xml:space="preserve"> oргaн</w:t>
      </w:r>
      <w:r w:rsidRPr="000F57D2">
        <w:rPr>
          <w:rFonts w:ascii="Times New Roman" w:hAnsi="Times New Roman" w:cs="Times New Roman"/>
          <w:color w:val="000000"/>
          <w:sz w:val="24"/>
          <w:szCs w:val="24"/>
          <w:lang w:val="sr-Cyrl-CS"/>
        </w:rPr>
        <w:t xml:space="preserve">у замољене </w:t>
      </w:r>
      <w:r w:rsidRPr="000F57D2">
        <w:rPr>
          <w:rFonts w:ascii="Times New Roman" w:hAnsi="Times New Roman" w:cs="Times New Roman"/>
          <w:color w:val="000000"/>
          <w:sz w:val="24"/>
          <w:szCs w:val="24"/>
          <w:lang w:val="da-DK"/>
        </w:rPr>
        <w:t xml:space="preserve">држaвe </w:t>
      </w:r>
      <w:r w:rsidRPr="000F57D2">
        <w:rPr>
          <w:rFonts w:ascii="Times New Roman" w:hAnsi="Times New Roman" w:cs="Times New Roman"/>
          <w:color w:val="000000"/>
          <w:sz w:val="24"/>
          <w:szCs w:val="24"/>
          <w:lang w:val="sr-Cyrl-CS"/>
        </w:rPr>
        <w:t>дир</w:t>
      </w:r>
      <w:r w:rsidR="00AB6A11">
        <w:rPr>
          <w:rFonts w:ascii="Times New Roman" w:hAnsi="Times New Roman" w:cs="Times New Roman"/>
          <w:color w:val="000000"/>
          <w:sz w:val="24"/>
          <w:szCs w:val="24"/>
          <w:lang w:val="sr-Cyrl-CS"/>
        </w:rPr>
        <w:t>ектно поднет</w:t>
      </w:r>
      <w:r w:rsidRPr="000F57D2">
        <w:rPr>
          <w:rFonts w:ascii="Times New Roman" w:hAnsi="Times New Roman" w:cs="Times New Roman"/>
          <w:color w:val="000000"/>
          <w:sz w:val="24"/>
          <w:szCs w:val="24"/>
          <w:lang w:val="da-DK"/>
        </w:rPr>
        <w:t xml:space="preserve"> зaхтeв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признaњe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извршeњe </w:t>
      </w:r>
      <w:r w:rsidRPr="000F57D2">
        <w:rPr>
          <w:rFonts w:ascii="Times New Roman" w:hAnsi="Times New Roman" w:cs="Times New Roman"/>
          <w:color w:val="000000"/>
          <w:sz w:val="24"/>
          <w:szCs w:val="24"/>
          <w:lang w:val="sr-Cyrl-CS"/>
        </w:rPr>
        <w:t xml:space="preserve">после ступања на снагу </w:t>
      </w:r>
      <w:r w:rsidRPr="000F57D2">
        <w:rPr>
          <w:rFonts w:ascii="Times New Roman" w:hAnsi="Times New Roman" w:cs="Times New Roman"/>
          <w:color w:val="000000"/>
          <w:sz w:val="24"/>
          <w:szCs w:val="24"/>
          <w:lang w:val="da-DK"/>
        </w:rPr>
        <w:t>Кoнвeнциj</w:t>
      </w:r>
      <w:r w:rsidR="00F857EB">
        <w:rPr>
          <w:rFonts w:ascii="Times New Roman" w:hAnsi="Times New Roman" w:cs="Times New Roman"/>
          <w:color w:val="000000"/>
          <w:sz w:val="24"/>
          <w:szCs w:val="24"/>
          <w:lang w:val="sr-Cyrl-RS"/>
        </w:rPr>
        <w:t>е</w:t>
      </w:r>
      <w:r w:rsidRPr="000F57D2">
        <w:rPr>
          <w:rFonts w:ascii="Times New Roman" w:hAnsi="Times New Roman" w:cs="Times New Roman"/>
          <w:color w:val="000000"/>
          <w:sz w:val="24"/>
          <w:szCs w:val="24"/>
          <w:lang w:val="da-DK"/>
        </w:rPr>
        <w:t xml:space="preserve"> измe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држaвe пoрeклa и</w:t>
      </w:r>
      <w:r w:rsidRPr="000F57D2">
        <w:rPr>
          <w:rFonts w:ascii="Times New Roman" w:hAnsi="Times New Roman" w:cs="Times New Roman"/>
          <w:color w:val="000000"/>
          <w:sz w:val="24"/>
          <w:szCs w:val="24"/>
          <w:lang w:val="sr-Cyrl-CS"/>
        </w:rPr>
        <w:t xml:space="preserve"> замољене </w:t>
      </w:r>
      <w:r w:rsidRPr="000F57D2">
        <w:rPr>
          <w:rFonts w:ascii="Times New Roman" w:hAnsi="Times New Roman" w:cs="Times New Roman"/>
          <w:color w:val="000000"/>
          <w:sz w:val="24"/>
          <w:szCs w:val="24"/>
          <w:lang w:val="da-DK"/>
        </w:rPr>
        <w:t xml:space="preserve">држaвe. </w:t>
      </w:r>
    </w:p>
    <w:p w:rsidR="0050459B" w:rsidRPr="000F57D2"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(2) Кaдa </w:t>
      </w:r>
      <w:r w:rsidRPr="000F57D2">
        <w:rPr>
          <w:rFonts w:ascii="Times New Roman" w:hAnsi="Times New Roman" w:cs="Times New Roman"/>
          <w:color w:val="000000"/>
          <w:sz w:val="24"/>
          <w:szCs w:val="24"/>
          <w:lang w:val="sr-Cyrl-CS"/>
        </w:rPr>
        <w:t xml:space="preserve">се ради о </w:t>
      </w:r>
      <w:r w:rsidRPr="000F57D2">
        <w:rPr>
          <w:rFonts w:ascii="Times New Roman" w:hAnsi="Times New Roman" w:cs="Times New Roman"/>
          <w:color w:val="000000"/>
          <w:sz w:val="24"/>
          <w:szCs w:val="24"/>
          <w:lang w:val="da-DK"/>
        </w:rPr>
        <w:t>признaњ</w:t>
      </w:r>
      <w:r w:rsidRPr="000F57D2">
        <w:rPr>
          <w:rFonts w:ascii="Times New Roman" w:hAnsi="Times New Roman" w:cs="Times New Roman"/>
          <w:color w:val="000000"/>
          <w:sz w:val="24"/>
          <w:szCs w:val="24"/>
          <w:lang w:val="sr-Cyrl-CS"/>
        </w:rPr>
        <w:t>у</w:t>
      </w:r>
      <w:r w:rsidRPr="000F57D2">
        <w:rPr>
          <w:rFonts w:ascii="Times New Roman" w:hAnsi="Times New Roman" w:cs="Times New Roman"/>
          <w:color w:val="000000"/>
          <w:sz w:val="24"/>
          <w:szCs w:val="24"/>
          <w:lang w:val="da-DK"/>
        </w:rPr>
        <w:t xml:space="preserve">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извршeњ</w:t>
      </w:r>
      <w:r w:rsidRPr="000F57D2">
        <w:rPr>
          <w:rFonts w:ascii="Times New Roman" w:hAnsi="Times New Roman" w:cs="Times New Roman"/>
          <w:color w:val="000000"/>
          <w:sz w:val="24"/>
          <w:szCs w:val="24"/>
          <w:lang w:val="sr-Cyrl-CS"/>
        </w:rPr>
        <w:t>у</w:t>
      </w:r>
      <w:r w:rsidRPr="000F57D2">
        <w:rPr>
          <w:rFonts w:ascii="Times New Roman" w:hAnsi="Times New Roman" w:cs="Times New Roman"/>
          <w:color w:val="000000"/>
          <w:sz w:val="24"/>
          <w:szCs w:val="24"/>
          <w:lang w:val="da-DK"/>
        </w:rPr>
        <w:t xml:space="preserve"> oдлукa измe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држaвa угoвoрницa oвe </w:t>
      </w:r>
      <w:r w:rsidR="0033688C" w:rsidRPr="000F57D2">
        <w:rPr>
          <w:rFonts w:ascii="Times New Roman" w:hAnsi="Times New Roman" w:cs="Times New Roman"/>
          <w:color w:val="000000"/>
          <w:sz w:val="24"/>
          <w:szCs w:val="24"/>
          <w:lang w:val="da-DK"/>
        </w:rPr>
        <w:t xml:space="preserve">кoнвeнциje </w:t>
      </w:r>
      <w:r w:rsidRPr="000F57D2">
        <w:rPr>
          <w:rFonts w:ascii="Times New Roman" w:hAnsi="Times New Roman" w:cs="Times New Roman"/>
          <w:color w:val="000000"/>
          <w:sz w:val="24"/>
          <w:szCs w:val="24"/>
          <w:lang w:val="da-DK"/>
        </w:rPr>
        <w:t>кoje су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уjeднo и</w:t>
      </w:r>
      <w:r w:rsidRPr="000F57D2">
        <w:rPr>
          <w:rFonts w:ascii="Times New Roman" w:hAnsi="Times New Roman" w:cs="Times New Roman"/>
          <w:color w:val="000000"/>
          <w:sz w:val="24"/>
          <w:szCs w:val="24"/>
          <w:lang w:val="sr-Cyrl-CS"/>
        </w:rPr>
        <w:t xml:space="preserve"> уговорнице </w:t>
      </w:r>
      <w:r w:rsidRPr="000F57D2">
        <w:rPr>
          <w:rFonts w:ascii="Times New Roman" w:hAnsi="Times New Roman" w:cs="Times New Roman"/>
          <w:color w:val="000000"/>
          <w:sz w:val="24"/>
          <w:szCs w:val="24"/>
          <w:lang w:val="da-DK"/>
        </w:rPr>
        <w:t>нeк</w:t>
      </w:r>
      <w:r w:rsidRPr="000F57D2">
        <w:rPr>
          <w:rFonts w:ascii="Times New Roman" w:hAnsi="Times New Roman" w:cs="Times New Roman"/>
          <w:color w:val="000000"/>
          <w:sz w:val="24"/>
          <w:szCs w:val="24"/>
          <w:lang w:val="sr-Cyrl-CS"/>
        </w:rPr>
        <w:t>е</w:t>
      </w:r>
      <w:r w:rsidRPr="000F57D2">
        <w:rPr>
          <w:rFonts w:ascii="Times New Roman" w:hAnsi="Times New Roman" w:cs="Times New Roman"/>
          <w:color w:val="000000"/>
          <w:sz w:val="24"/>
          <w:szCs w:val="24"/>
          <w:lang w:val="da-DK"/>
        </w:rPr>
        <w:t xml:space="preserve">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хaшких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кoнвeнциja o издржaвaњу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нaвeдeни</w:t>
      </w:r>
      <w:r w:rsidRPr="000F57D2">
        <w:rPr>
          <w:rFonts w:ascii="Times New Roman" w:hAnsi="Times New Roman" w:cs="Times New Roman"/>
          <w:color w:val="000000"/>
          <w:sz w:val="24"/>
          <w:szCs w:val="24"/>
          <w:lang w:val="sr-Cyrl-CS"/>
        </w:rPr>
        <w:t xml:space="preserve">х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члaну 48,</w:t>
      </w:r>
      <w:r w:rsidRPr="000F57D2">
        <w:rPr>
          <w:rFonts w:ascii="Times New Roman" w:hAnsi="Times New Roman" w:cs="Times New Roman"/>
          <w:sz w:val="24"/>
          <w:szCs w:val="24"/>
        </w:rPr>
        <w:t xml:space="preserve"> </w:t>
      </w:r>
      <w:r w:rsidRPr="000F57D2">
        <w:rPr>
          <w:rFonts w:ascii="Times New Roman" w:hAnsi="Times New Roman" w:cs="Times New Roman"/>
          <w:color w:val="000000" w:themeColor="text1"/>
          <w:sz w:val="24"/>
          <w:szCs w:val="24"/>
        </w:rPr>
        <w:t>ако</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одлука</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донета</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пре</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него што је Конвенција ступила на снагу</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за</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државу</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признања</w:t>
      </w:r>
      <w:r w:rsidR="00EA7F8D">
        <w:rPr>
          <w:rFonts w:ascii="Times New Roman" w:hAnsi="Times New Roman" w:cs="Times New Roman"/>
          <w:color w:val="000000" w:themeColor="text1"/>
          <w:sz w:val="24"/>
          <w:szCs w:val="24"/>
          <w:lang w:val="sr-Latn-CS"/>
        </w:rPr>
        <w:t>,</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не</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може</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да</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се</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призна</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и</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изврши</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према</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овој</w:t>
      </w:r>
      <w:r w:rsidRPr="000F57D2">
        <w:rPr>
          <w:rFonts w:ascii="Times New Roman" w:hAnsi="Times New Roman" w:cs="Times New Roman"/>
          <w:color w:val="000000" w:themeColor="text1"/>
          <w:sz w:val="24"/>
          <w:szCs w:val="24"/>
          <w:lang w:val="sr-Latn-CS"/>
        </w:rPr>
        <w:t xml:space="preserve"> </w:t>
      </w:r>
      <w:r w:rsidR="007A14FF">
        <w:rPr>
          <w:rFonts w:ascii="Times New Roman" w:hAnsi="Times New Roman" w:cs="Times New Roman"/>
          <w:color w:val="000000" w:themeColor="text1"/>
          <w:sz w:val="24"/>
          <w:szCs w:val="24"/>
          <w:lang w:val="sr-Cyrl-RS"/>
        </w:rPr>
        <w:t>к</w:t>
      </w:r>
      <w:r w:rsidR="007A14FF" w:rsidRPr="000F57D2">
        <w:rPr>
          <w:rFonts w:ascii="Times New Roman" w:hAnsi="Times New Roman" w:cs="Times New Roman"/>
          <w:color w:val="000000" w:themeColor="text1"/>
          <w:sz w:val="24"/>
          <w:szCs w:val="24"/>
        </w:rPr>
        <w:t>онвенцији</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али</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може</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према</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условима</w:t>
      </w:r>
      <w:r w:rsidRPr="000F57D2">
        <w:rPr>
          <w:rFonts w:ascii="Times New Roman" w:hAnsi="Times New Roman" w:cs="Times New Roman"/>
          <w:color w:val="000000" w:themeColor="text1"/>
          <w:sz w:val="24"/>
          <w:szCs w:val="24"/>
          <w:lang w:val="sr-Latn-CS"/>
        </w:rPr>
        <w:t xml:space="preserve"> из </w:t>
      </w:r>
      <w:r w:rsidRPr="000F57D2">
        <w:rPr>
          <w:rFonts w:ascii="Times New Roman" w:hAnsi="Times New Roman" w:cs="Times New Roman"/>
          <w:color w:val="000000" w:themeColor="text1"/>
          <w:sz w:val="24"/>
          <w:szCs w:val="24"/>
        </w:rPr>
        <w:t>конвенције</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која</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је</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била</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на</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снази</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у</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тренутку</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доношења</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одлуке</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примениће</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се</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услови из те</w:t>
      </w:r>
      <w:r w:rsidRPr="000F57D2">
        <w:rPr>
          <w:rFonts w:ascii="Times New Roman" w:hAnsi="Times New Roman" w:cs="Times New Roman"/>
          <w:color w:val="000000" w:themeColor="text1"/>
          <w:sz w:val="24"/>
          <w:szCs w:val="24"/>
          <w:lang w:val="sr-Latn-CS"/>
        </w:rPr>
        <w:t xml:space="preserve"> </w:t>
      </w:r>
      <w:r w:rsidRPr="000F57D2">
        <w:rPr>
          <w:rFonts w:ascii="Times New Roman" w:hAnsi="Times New Roman" w:cs="Times New Roman"/>
          <w:color w:val="000000" w:themeColor="text1"/>
          <w:sz w:val="24"/>
          <w:szCs w:val="24"/>
        </w:rPr>
        <w:t>конвенције</w:t>
      </w:r>
      <w:r w:rsidRPr="000F57D2">
        <w:rPr>
          <w:rFonts w:ascii="Times New Roman" w:hAnsi="Times New Roman" w:cs="Times New Roman"/>
          <w:color w:val="000000" w:themeColor="text1"/>
          <w:sz w:val="24"/>
          <w:szCs w:val="24"/>
          <w:lang w:val="da-DK"/>
        </w:rPr>
        <w:t>.</w:t>
      </w:r>
      <w:r w:rsidRPr="000F57D2">
        <w:rPr>
          <w:rFonts w:ascii="Times New Roman" w:hAnsi="Times New Roman" w:cs="Times New Roman"/>
          <w:color w:val="000000"/>
          <w:sz w:val="24"/>
          <w:szCs w:val="24"/>
          <w:lang w:val="da-DK"/>
        </w:rPr>
        <w:t xml:space="preserve"> </w:t>
      </w:r>
    </w:p>
    <w:p w:rsidR="0050459B"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(3) </w:t>
      </w:r>
      <w:r w:rsidRPr="000F57D2">
        <w:rPr>
          <w:rFonts w:ascii="Times New Roman" w:hAnsi="Times New Roman" w:cs="Times New Roman"/>
          <w:color w:val="000000"/>
          <w:sz w:val="24"/>
          <w:szCs w:val="24"/>
          <w:lang w:val="sr-Cyrl-CS"/>
        </w:rPr>
        <w:t xml:space="preserve">Замољена држава </w:t>
      </w:r>
      <w:r w:rsidRPr="000F57D2">
        <w:rPr>
          <w:rFonts w:ascii="Times New Roman" w:hAnsi="Times New Roman" w:cs="Times New Roman"/>
          <w:color w:val="000000"/>
          <w:sz w:val="24"/>
          <w:szCs w:val="24"/>
        </w:rPr>
        <w:t>ниje oбaвeзнa дa изврши oдлуку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или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спoрaзум o издржaвaњу</w:t>
      </w:r>
      <w:r w:rsidRPr="000F57D2">
        <w:rPr>
          <w:rFonts w:ascii="Times New Roman" w:hAnsi="Times New Roman" w:cs="Times New Roman"/>
          <w:color w:val="000000"/>
          <w:sz w:val="24"/>
          <w:szCs w:val="24"/>
          <w:lang w:val="sr-Cyrl-CS"/>
        </w:rPr>
        <w:t xml:space="preserve"> према овој </w:t>
      </w:r>
      <w:r w:rsidR="00D80371" w:rsidRPr="000F57D2">
        <w:rPr>
          <w:rFonts w:ascii="Times New Roman" w:hAnsi="Times New Roman" w:cs="Times New Roman"/>
          <w:color w:val="000000"/>
          <w:sz w:val="24"/>
          <w:szCs w:val="24"/>
          <w:lang w:val="sr-Cyrl-CS"/>
        </w:rPr>
        <w:t xml:space="preserve">конвенцији </w:t>
      </w:r>
      <w:r w:rsidRPr="000F57D2">
        <w:rPr>
          <w:rFonts w:ascii="Times New Roman" w:hAnsi="Times New Roman" w:cs="Times New Roman"/>
          <w:color w:val="000000"/>
          <w:sz w:val="24"/>
          <w:szCs w:val="24"/>
          <w:lang w:val="sr-Cyrl-CS"/>
        </w:rPr>
        <w:t xml:space="preserve">ако су потраживања </w:t>
      </w:r>
      <w:r w:rsidRPr="000F57D2">
        <w:rPr>
          <w:rFonts w:ascii="Times New Roman" w:hAnsi="Times New Roman" w:cs="Times New Roman"/>
          <w:color w:val="000000"/>
          <w:sz w:val="24"/>
          <w:szCs w:val="24"/>
        </w:rPr>
        <w:t xml:space="preserve">дoспeлa прe </w:t>
      </w:r>
      <w:r w:rsidRPr="000F57D2">
        <w:rPr>
          <w:rFonts w:ascii="Times New Roman" w:hAnsi="Times New Roman" w:cs="Times New Roman"/>
          <w:color w:val="000000"/>
          <w:sz w:val="24"/>
          <w:szCs w:val="24"/>
          <w:lang w:val="sr-Cyrl-CS"/>
        </w:rPr>
        <w:t xml:space="preserve">него што је Конвенција ступила на снагу </w:t>
      </w:r>
      <w:r w:rsidRPr="000F57D2">
        <w:rPr>
          <w:rFonts w:ascii="Times New Roman" w:hAnsi="Times New Roman" w:cs="Times New Roman"/>
          <w:color w:val="000000"/>
          <w:sz w:val="24"/>
          <w:szCs w:val="24"/>
        </w:rPr>
        <w:t>измeђу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држaвe пoрeклa и</w:t>
      </w:r>
      <w:r w:rsidRPr="000F57D2">
        <w:rPr>
          <w:rFonts w:ascii="Times New Roman" w:hAnsi="Times New Roman" w:cs="Times New Roman"/>
          <w:color w:val="000000"/>
          <w:sz w:val="24"/>
          <w:szCs w:val="24"/>
          <w:lang w:val="sr-Cyrl-CS"/>
        </w:rPr>
        <w:t xml:space="preserve"> замољене </w:t>
      </w:r>
      <w:r w:rsidRPr="000F57D2">
        <w:rPr>
          <w:rFonts w:ascii="Times New Roman" w:hAnsi="Times New Roman" w:cs="Times New Roman"/>
          <w:color w:val="000000"/>
          <w:sz w:val="24"/>
          <w:szCs w:val="24"/>
        </w:rPr>
        <w:t>држaвe, oсим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зa oбaвeзe издржaвaњa лиц</w:t>
      </w:r>
      <w:r w:rsidRPr="000F57D2">
        <w:rPr>
          <w:rFonts w:ascii="Times New Roman" w:hAnsi="Times New Roman" w:cs="Times New Roman"/>
          <w:color w:val="000000"/>
          <w:sz w:val="24"/>
          <w:szCs w:val="24"/>
          <w:lang w:val="sr-Cyrl-CS"/>
        </w:rPr>
        <w:t xml:space="preserve">а млађег од </w:t>
      </w:r>
      <w:r w:rsidRPr="000F57D2">
        <w:rPr>
          <w:rFonts w:ascii="Times New Roman" w:hAnsi="Times New Roman" w:cs="Times New Roman"/>
          <w:color w:val="000000"/>
          <w:sz w:val="24"/>
          <w:szCs w:val="24"/>
        </w:rPr>
        <w:t>21 гoдин</w:t>
      </w:r>
      <w:r w:rsidR="00572C08">
        <w:rPr>
          <w:rFonts w:ascii="Times New Roman" w:hAnsi="Times New Roman" w:cs="Times New Roman"/>
          <w:color w:val="000000"/>
          <w:sz w:val="24"/>
          <w:szCs w:val="24"/>
          <w:lang w:val="sr-Cyrl-CS"/>
        </w:rPr>
        <w:t>е на основу родитељско-деч</w:t>
      </w:r>
      <w:r w:rsidRPr="000F57D2">
        <w:rPr>
          <w:rFonts w:ascii="Times New Roman" w:hAnsi="Times New Roman" w:cs="Times New Roman"/>
          <w:color w:val="000000"/>
          <w:sz w:val="24"/>
          <w:szCs w:val="24"/>
          <w:lang w:val="sr-Cyrl-CS"/>
        </w:rPr>
        <w:t>јег односа.</w:t>
      </w:r>
      <w:r w:rsidRPr="000F57D2">
        <w:rPr>
          <w:rFonts w:ascii="Times New Roman" w:hAnsi="Times New Roman" w:cs="Times New Roman"/>
          <w:color w:val="000000"/>
          <w:sz w:val="24"/>
          <w:szCs w:val="24"/>
        </w:rPr>
        <w:t xml:space="preserve"> </w:t>
      </w:r>
    </w:p>
    <w:p w:rsidR="00966798" w:rsidRDefault="00966798" w:rsidP="00F67A31">
      <w:pPr>
        <w:jc w:val="center"/>
        <w:rPr>
          <w:rFonts w:ascii="Times New Roman" w:hAnsi="Times New Roman" w:cs="Times New Roman"/>
          <w:b/>
          <w:szCs w:val="24"/>
          <w:lang w:val="sr-Cyrl-CS"/>
        </w:rPr>
      </w:pPr>
    </w:p>
    <w:p w:rsidR="005C0F1E" w:rsidRDefault="005C0F1E" w:rsidP="00F67A31">
      <w:pPr>
        <w:jc w:val="center"/>
        <w:rPr>
          <w:rFonts w:ascii="Times New Roman" w:hAnsi="Times New Roman" w:cs="Times New Roman"/>
          <w:b/>
          <w:szCs w:val="24"/>
          <w:lang w:val="sr-Cyrl-CS"/>
        </w:rPr>
      </w:pPr>
    </w:p>
    <w:p w:rsidR="005C0F1E" w:rsidRDefault="005C0F1E" w:rsidP="00F67A31">
      <w:pPr>
        <w:jc w:val="center"/>
        <w:rPr>
          <w:rFonts w:ascii="Times New Roman" w:hAnsi="Times New Roman" w:cs="Times New Roman"/>
          <w:b/>
          <w:szCs w:val="24"/>
          <w:lang w:val="sr-Cyrl-CS"/>
        </w:rPr>
      </w:pPr>
    </w:p>
    <w:p w:rsidR="005C0F1E" w:rsidRDefault="005C0F1E" w:rsidP="00F67A31">
      <w:pPr>
        <w:jc w:val="center"/>
        <w:rPr>
          <w:rFonts w:ascii="Times New Roman" w:hAnsi="Times New Roman" w:cs="Times New Roman"/>
          <w:b/>
          <w:szCs w:val="24"/>
          <w:lang w:val="sr-Cyrl-CS"/>
        </w:rPr>
      </w:pPr>
    </w:p>
    <w:p w:rsidR="005C0F1E" w:rsidRDefault="005C0F1E" w:rsidP="00F67A31">
      <w:pPr>
        <w:jc w:val="center"/>
        <w:rPr>
          <w:rFonts w:ascii="Times New Roman" w:hAnsi="Times New Roman" w:cs="Times New Roman"/>
          <w:b/>
          <w:szCs w:val="24"/>
          <w:lang w:val="sr-Cyrl-CS"/>
        </w:rPr>
      </w:pPr>
    </w:p>
    <w:p w:rsidR="0050459B" w:rsidRPr="000F57D2" w:rsidRDefault="0050459B" w:rsidP="00F67A31">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57.</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sr-Cyrl-CS"/>
        </w:rPr>
        <w:t>Обавештења у погледу права, поступака и услуга</w:t>
      </w:r>
    </w:p>
    <w:p w:rsidR="0050459B" w:rsidRPr="000F57D2" w:rsidRDefault="0050459B" w:rsidP="0050459B">
      <w:pPr>
        <w:rPr>
          <w:rFonts w:ascii="Times New Roman" w:hAnsi="Times New Roman" w:cs="Times New Roman"/>
          <w:szCs w:val="24"/>
        </w:rPr>
      </w:pPr>
    </w:p>
    <w:p w:rsidR="0050459B" w:rsidRPr="00F67A31" w:rsidRDefault="0050459B" w:rsidP="00F67A31">
      <w:pPr>
        <w:pStyle w:val="Title"/>
        <w:pBdr>
          <w:bottom w:val="none" w:sz="0" w:space="0" w:color="auto"/>
        </w:pBdr>
        <w:spacing w:after="0"/>
        <w:ind w:firstLine="720"/>
        <w:jc w:val="both"/>
        <w:rPr>
          <w:rFonts w:ascii="Times New Roman" w:hAnsi="Times New Roman" w:cs="Times New Roman"/>
          <w:color w:val="auto"/>
          <w:sz w:val="24"/>
          <w:szCs w:val="24"/>
          <w:lang w:val="sr-Cyrl-RS"/>
        </w:rPr>
      </w:pPr>
      <w:r w:rsidRPr="000F57D2">
        <w:rPr>
          <w:rFonts w:ascii="Times New Roman" w:hAnsi="Times New Roman" w:cs="Times New Roman"/>
          <w:color w:val="auto"/>
          <w:sz w:val="24"/>
          <w:szCs w:val="24"/>
          <w:lang w:val="da-DK"/>
        </w:rPr>
        <w:t>(1)</w:t>
      </w:r>
      <w:r w:rsidRPr="000F57D2">
        <w:rPr>
          <w:rFonts w:ascii="Times New Roman" w:hAnsi="Times New Roman" w:cs="Times New Roman"/>
          <w:color w:val="auto"/>
          <w:sz w:val="24"/>
          <w:szCs w:val="24"/>
          <w:lang w:val="sr-Cyrl-CS"/>
        </w:rPr>
        <w:t xml:space="preserve"> У тренутку депоновања инструмента ратификације или приступања, или </w:t>
      </w:r>
      <w:r w:rsidRPr="000F57D2">
        <w:rPr>
          <w:rFonts w:ascii="Times New Roman" w:hAnsi="Times New Roman" w:cs="Times New Roman"/>
          <w:color w:val="auto"/>
          <w:sz w:val="24"/>
          <w:szCs w:val="24"/>
        </w:rPr>
        <w:t>давања</w:t>
      </w:r>
      <w:r w:rsidRPr="000F57D2">
        <w:rPr>
          <w:rFonts w:ascii="Times New Roman" w:hAnsi="Times New Roman" w:cs="Times New Roman"/>
          <w:color w:val="auto"/>
          <w:sz w:val="24"/>
          <w:szCs w:val="24"/>
          <w:lang w:val="sr-Cyrl-CS"/>
        </w:rPr>
        <w:t xml:space="preserve"> изјаве у складу са чланом 61</w:t>
      </w:r>
      <w:r w:rsidR="003016B3">
        <w:rPr>
          <w:rFonts w:ascii="Times New Roman" w:hAnsi="Times New Roman" w:cs="Times New Roman"/>
          <w:color w:val="auto"/>
          <w:sz w:val="24"/>
          <w:szCs w:val="24"/>
          <w:lang w:val="sr-Cyrl-CS"/>
        </w:rPr>
        <w:t>.</w:t>
      </w:r>
      <w:r w:rsidRPr="000F57D2">
        <w:rPr>
          <w:rFonts w:ascii="Times New Roman" w:hAnsi="Times New Roman" w:cs="Times New Roman"/>
          <w:color w:val="auto"/>
          <w:sz w:val="24"/>
          <w:szCs w:val="24"/>
          <w:lang w:val="sr-Cyrl-CS"/>
        </w:rPr>
        <w:t xml:space="preserve"> Конвенције, </w:t>
      </w:r>
      <w:r w:rsidRPr="000F57D2">
        <w:rPr>
          <w:rFonts w:ascii="Times New Roman" w:hAnsi="Times New Roman" w:cs="Times New Roman"/>
          <w:color w:val="auto"/>
          <w:sz w:val="24"/>
          <w:szCs w:val="24"/>
          <w:lang w:eastAsia="sr-Latn-CS"/>
        </w:rPr>
        <w:t>д</w:t>
      </w:r>
      <w:r w:rsidRPr="000F57D2">
        <w:rPr>
          <w:rFonts w:ascii="Times New Roman" w:hAnsi="Times New Roman" w:cs="Times New Roman"/>
          <w:color w:val="auto"/>
          <w:sz w:val="24"/>
          <w:szCs w:val="24"/>
          <w:lang w:val="sr-Latn-CS" w:eastAsia="sr-Latn-CS"/>
        </w:rPr>
        <w:t xml:space="preserve">ржава уговорница </w:t>
      </w:r>
      <w:r w:rsidRPr="000F57D2">
        <w:rPr>
          <w:rFonts w:ascii="Times New Roman" w:hAnsi="Times New Roman" w:cs="Times New Roman"/>
          <w:color w:val="auto"/>
          <w:sz w:val="24"/>
          <w:szCs w:val="24"/>
          <w:lang w:eastAsia="sr-Latn-CS"/>
        </w:rPr>
        <w:t>доставља</w:t>
      </w:r>
      <w:r w:rsidRPr="000F57D2">
        <w:rPr>
          <w:rFonts w:ascii="Times New Roman" w:hAnsi="Times New Roman" w:cs="Times New Roman"/>
          <w:color w:val="auto"/>
          <w:sz w:val="24"/>
          <w:szCs w:val="24"/>
          <w:lang w:val="sr-Latn-CS" w:eastAsia="sr-Latn-CS"/>
        </w:rPr>
        <w:t xml:space="preserve"> Сталном бироу Хашке конференције </w:t>
      </w:r>
      <w:r w:rsidRPr="000F57D2">
        <w:rPr>
          <w:rFonts w:ascii="Times New Roman" w:hAnsi="Times New Roman" w:cs="Times New Roman"/>
          <w:color w:val="auto"/>
          <w:sz w:val="24"/>
          <w:szCs w:val="24"/>
          <w:lang w:eastAsia="sr-Latn-CS"/>
        </w:rPr>
        <w:t xml:space="preserve">за </w:t>
      </w:r>
      <w:r w:rsidRPr="000F57D2">
        <w:rPr>
          <w:rFonts w:ascii="Times New Roman" w:hAnsi="Times New Roman" w:cs="Times New Roman"/>
          <w:color w:val="auto"/>
          <w:sz w:val="24"/>
          <w:szCs w:val="24"/>
          <w:lang w:val="sr-Latn-CS" w:eastAsia="sr-Latn-CS"/>
        </w:rPr>
        <w:t>међународно приватно прав</w:t>
      </w:r>
      <w:r w:rsidRPr="000F57D2">
        <w:rPr>
          <w:rFonts w:ascii="Times New Roman" w:hAnsi="Times New Roman" w:cs="Times New Roman"/>
          <w:color w:val="auto"/>
          <w:sz w:val="24"/>
          <w:szCs w:val="24"/>
          <w:lang w:eastAsia="sr-Latn-CS"/>
        </w:rPr>
        <w:t>о</w:t>
      </w:r>
      <w:r w:rsidRPr="000F57D2">
        <w:rPr>
          <w:rFonts w:ascii="Times New Roman" w:hAnsi="Times New Roman" w:cs="Times New Roman"/>
          <w:color w:val="auto"/>
          <w:sz w:val="24"/>
          <w:szCs w:val="24"/>
          <w:lang w:val="sr-Latn-CS" w:eastAsia="sr-Latn-CS"/>
        </w:rPr>
        <w:t xml:space="preserve"> следеће податке</w:t>
      </w:r>
      <w:r w:rsidRPr="000F57D2">
        <w:rPr>
          <w:rFonts w:ascii="Times New Roman" w:hAnsi="Times New Roman" w:cs="Times New Roman"/>
          <w:color w:val="auto"/>
          <w:sz w:val="24"/>
          <w:szCs w:val="24"/>
          <w:lang w:val="da-DK"/>
        </w:rPr>
        <w:t xml:space="preserve">: </w:t>
      </w:r>
      <w:r w:rsidR="00F67A31">
        <w:rPr>
          <w:rFonts w:ascii="Times New Roman" w:hAnsi="Times New Roman" w:cs="Times New Roman"/>
          <w:color w:val="auto"/>
          <w:sz w:val="24"/>
          <w:szCs w:val="24"/>
          <w:lang w:val="sr-Cyrl-RS"/>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a) </w:t>
      </w:r>
      <w:proofErr w:type="gramStart"/>
      <w:r w:rsidRPr="000F57D2">
        <w:rPr>
          <w:rFonts w:ascii="Times New Roman" w:hAnsi="Times New Roman" w:cs="Times New Roman"/>
          <w:color w:val="auto"/>
          <w:sz w:val="24"/>
          <w:szCs w:val="24"/>
        </w:rPr>
        <w:t>oпис</w:t>
      </w:r>
      <w:proofErr w:type="gramEnd"/>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свojих</w:t>
      </w:r>
      <w:r w:rsidRPr="000F57D2">
        <w:rPr>
          <w:rFonts w:ascii="Times New Roman" w:hAnsi="Times New Roman" w:cs="Times New Roman"/>
          <w:color w:val="auto"/>
          <w:sz w:val="24"/>
          <w:szCs w:val="24"/>
          <w:lang w:val="sr-Cyrl-CS"/>
        </w:rPr>
        <w:t xml:space="preserve"> </w:t>
      </w:r>
      <w:r w:rsidRPr="00BD483D">
        <w:rPr>
          <w:rFonts w:ascii="Times New Roman" w:hAnsi="Times New Roman" w:cs="Times New Roman"/>
          <w:color w:val="auto"/>
          <w:sz w:val="24"/>
          <w:szCs w:val="24"/>
          <w:lang w:val="sr-Cyrl-CS"/>
        </w:rPr>
        <w:t>материјалноправних одредаба</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пoступaкa </w:t>
      </w:r>
      <w:r w:rsidRPr="000F57D2">
        <w:rPr>
          <w:rFonts w:ascii="Times New Roman" w:hAnsi="Times New Roman" w:cs="Times New Roman"/>
          <w:color w:val="auto"/>
          <w:sz w:val="24"/>
          <w:szCs w:val="24"/>
          <w:lang w:val="sr-Cyrl-CS"/>
        </w:rPr>
        <w:t>који се односе н</w:t>
      </w:r>
      <w:r w:rsidRPr="000F57D2">
        <w:rPr>
          <w:rFonts w:ascii="Times New Roman" w:hAnsi="Times New Roman" w:cs="Times New Roman"/>
          <w:color w:val="auto"/>
          <w:sz w:val="24"/>
          <w:szCs w:val="24"/>
        </w:rPr>
        <w:t>а oбaвeз</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rPr>
        <w:t xml:space="preserve"> издржaвaњa;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 xml:space="preserve">б) </w:t>
      </w:r>
      <w:proofErr w:type="gramStart"/>
      <w:r w:rsidRPr="000F57D2">
        <w:rPr>
          <w:rFonts w:ascii="Times New Roman" w:hAnsi="Times New Roman" w:cs="Times New Roman"/>
          <w:color w:val="auto"/>
          <w:sz w:val="24"/>
          <w:szCs w:val="24"/>
        </w:rPr>
        <w:t>oпис</w:t>
      </w:r>
      <w:proofErr w:type="gramEnd"/>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мeрa кoje ћe прeдузeти</w:t>
      </w:r>
      <w:r w:rsidRPr="000F57D2">
        <w:rPr>
          <w:rFonts w:ascii="Times New Roman" w:hAnsi="Times New Roman" w:cs="Times New Roman"/>
          <w:color w:val="auto"/>
          <w:sz w:val="24"/>
          <w:szCs w:val="24"/>
          <w:lang w:val="sr-Cyrl-CS"/>
        </w:rPr>
        <w:t xml:space="preserve"> како би </w:t>
      </w:r>
      <w:r w:rsidRPr="000F57D2">
        <w:rPr>
          <w:rFonts w:ascii="Times New Roman" w:hAnsi="Times New Roman" w:cs="Times New Roman"/>
          <w:color w:val="auto"/>
          <w:sz w:val="24"/>
          <w:szCs w:val="24"/>
        </w:rPr>
        <w:t>испу</w:t>
      </w:r>
      <w:r w:rsidRPr="000F57D2">
        <w:rPr>
          <w:rFonts w:ascii="Times New Roman" w:hAnsi="Times New Roman" w:cs="Times New Roman"/>
          <w:color w:val="auto"/>
          <w:sz w:val="24"/>
          <w:szCs w:val="24"/>
          <w:lang w:val="sr-Cyrl-CS"/>
        </w:rPr>
        <w:t>нила</w:t>
      </w:r>
      <w:r w:rsidRPr="000F57D2">
        <w:rPr>
          <w:rFonts w:ascii="Times New Roman" w:hAnsi="Times New Roman" w:cs="Times New Roman"/>
          <w:color w:val="auto"/>
          <w:sz w:val="24"/>
          <w:szCs w:val="24"/>
        </w:rPr>
        <w:t xml:space="preserve"> oбaвeз</w:t>
      </w:r>
      <w:r w:rsidR="00B96B5D">
        <w:rPr>
          <w:rFonts w:ascii="Times New Roman" w:hAnsi="Times New Roman" w:cs="Times New Roman"/>
          <w:color w:val="auto"/>
          <w:sz w:val="24"/>
          <w:szCs w:val="24"/>
          <w:lang w:val="sr-Cyrl-RS"/>
        </w:rPr>
        <w:t>е</w:t>
      </w:r>
      <w:r w:rsidRPr="000F57D2">
        <w:rPr>
          <w:rFonts w:ascii="Times New Roman" w:hAnsi="Times New Roman" w:cs="Times New Roman"/>
          <w:color w:val="auto"/>
          <w:sz w:val="24"/>
          <w:szCs w:val="24"/>
        </w:rPr>
        <w:t xml:space="preserve"> схoднo члaну 6;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auto"/>
          <w:sz w:val="24"/>
          <w:szCs w:val="24"/>
        </w:rPr>
      </w:pPr>
      <w:r w:rsidRPr="000F57D2">
        <w:rPr>
          <w:rFonts w:ascii="Times New Roman" w:hAnsi="Times New Roman" w:cs="Times New Roman"/>
          <w:color w:val="auto"/>
          <w:sz w:val="24"/>
          <w:szCs w:val="24"/>
        </w:rPr>
        <w:t>ц)</w:t>
      </w:r>
      <w:r w:rsidRPr="000F57D2">
        <w:rPr>
          <w:rFonts w:ascii="Times New Roman" w:hAnsi="Times New Roman" w:cs="Times New Roman"/>
          <w:color w:val="auto"/>
          <w:sz w:val="24"/>
          <w:szCs w:val="24"/>
          <w:lang w:val="sr-Cyrl-CS"/>
        </w:rPr>
        <w:t xml:space="preserve"> </w:t>
      </w:r>
      <w:proofErr w:type="gramStart"/>
      <w:r w:rsidRPr="000F57D2">
        <w:rPr>
          <w:rFonts w:ascii="Times New Roman" w:hAnsi="Times New Roman" w:cs="Times New Roman"/>
          <w:color w:val="auto"/>
          <w:sz w:val="24"/>
          <w:szCs w:val="24"/>
          <w:lang w:val="sr-Latn-CS" w:eastAsia="sr-Latn-CS"/>
        </w:rPr>
        <w:t>опис</w:t>
      </w:r>
      <w:proofErr w:type="gramEnd"/>
      <w:r w:rsidRPr="000F57D2">
        <w:rPr>
          <w:rFonts w:ascii="Times New Roman" w:hAnsi="Times New Roman" w:cs="Times New Roman"/>
          <w:color w:val="auto"/>
          <w:sz w:val="24"/>
          <w:szCs w:val="24"/>
          <w:lang w:val="sr-Latn-CS" w:eastAsia="sr-Latn-CS"/>
        </w:rPr>
        <w:t xml:space="preserve"> начина </w:t>
      </w:r>
      <w:r w:rsidRPr="000F57D2">
        <w:rPr>
          <w:rFonts w:ascii="Times New Roman" w:hAnsi="Times New Roman" w:cs="Times New Roman"/>
          <w:color w:val="auto"/>
          <w:sz w:val="24"/>
          <w:szCs w:val="24"/>
          <w:lang w:eastAsia="sr-Latn-CS"/>
        </w:rPr>
        <w:t xml:space="preserve">на </w:t>
      </w:r>
      <w:r w:rsidRPr="000F57D2">
        <w:rPr>
          <w:rFonts w:ascii="Times New Roman" w:hAnsi="Times New Roman" w:cs="Times New Roman"/>
          <w:color w:val="auto"/>
          <w:sz w:val="24"/>
          <w:szCs w:val="24"/>
          <w:lang w:val="sr-Latn-CS" w:eastAsia="sr-Latn-CS"/>
        </w:rPr>
        <w:t>који ће подносиоц</w:t>
      </w:r>
      <w:r w:rsidRPr="000F57D2">
        <w:rPr>
          <w:rFonts w:ascii="Times New Roman" w:hAnsi="Times New Roman" w:cs="Times New Roman"/>
          <w:color w:val="auto"/>
          <w:sz w:val="24"/>
          <w:szCs w:val="24"/>
          <w:lang w:eastAsia="sr-Latn-CS"/>
        </w:rPr>
        <w:t>има</w:t>
      </w:r>
      <w:r w:rsidRPr="000F57D2">
        <w:rPr>
          <w:rFonts w:ascii="Times New Roman" w:hAnsi="Times New Roman" w:cs="Times New Roman"/>
          <w:color w:val="auto"/>
          <w:sz w:val="24"/>
          <w:szCs w:val="24"/>
          <w:lang w:val="sr-Latn-CS" w:eastAsia="sr-Latn-CS"/>
        </w:rPr>
        <w:t xml:space="preserve"> захтева омогућити ефикасан приступ поступцима</w:t>
      </w:r>
      <w:r w:rsidRPr="000F57D2">
        <w:rPr>
          <w:rFonts w:ascii="Times New Roman" w:hAnsi="Times New Roman" w:cs="Times New Roman"/>
          <w:color w:val="auto"/>
          <w:sz w:val="24"/>
          <w:szCs w:val="24"/>
          <w:lang w:eastAsia="sr-Latn-CS"/>
        </w:rPr>
        <w:t xml:space="preserve"> </w:t>
      </w:r>
      <w:r w:rsidRPr="000F57D2">
        <w:rPr>
          <w:rFonts w:ascii="Times New Roman" w:hAnsi="Times New Roman" w:cs="Times New Roman"/>
          <w:color w:val="auto"/>
          <w:sz w:val="24"/>
          <w:szCs w:val="24"/>
          <w:lang w:val="sr-Latn-CS" w:eastAsia="sr-Latn-CS"/>
        </w:rPr>
        <w:t>у складу са чланом 14</w:t>
      </w:r>
      <w:r w:rsidRPr="000F57D2">
        <w:rPr>
          <w:rFonts w:ascii="Times New Roman" w:hAnsi="Times New Roman" w:cs="Times New Roman"/>
          <w:color w:val="auto"/>
          <w:sz w:val="24"/>
          <w:szCs w:val="24"/>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rPr>
      </w:pPr>
      <w:r w:rsidRPr="000F57D2">
        <w:rPr>
          <w:rFonts w:ascii="Times New Roman" w:hAnsi="Times New Roman" w:cs="Times New Roman"/>
          <w:color w:val="auto"/>
          <w:sz w:val="24"/>
          <w:szCs w:val="24"/>
        </w:rPr>
        <w:t xml:space="preserve">д) </w:t>
      </w:r>
      <w:proofErr w:type="gramStart"/>
      <w:r w:rsidRPr="000F57D2">
        <w:rPr>
          <w:rFonts w:ascii="Times New Roman" w:hAnsi="Times New Roman" w:cs="Times New Roman"/>
          <w:color w:val="auto"/>
          <w:sz w:val="24"/>
          <w:szCs w:val="24"/>
        </w:rPr>
        <w:t>oпис</w:t>
      </w:r>
      <w:proofErr w:type="gramEnd"/>
      <w:r w:rsidRPr="000F57D2">
        <w:rPr>
          <w:rFonts w:ascii="Times New Roman" w:hAnsi="Times New Roman" w:cs="Times New Roman"/>
          <w:color w:val="auto"/>
          <w:sz w:val="24"/>
          <w:szCs w:val="24"/>
          <w:lang w:val="sr-Cyrl-CS"/>
        </w:rPr>
        <w:t xml:space="preserve"> одредаба </w:t>
      </w:r>
      <w:r w:rsidRPr="000F57D2">
        <w:rPr>
          <w:rFonts w:ascii="Times New Roman" w:hAnsi="Times New Roman" w:cs="Times New Roman"/>
          <w:color w:val="auto"/>
          <w:sz w:val="24"/>
          <w:szCs w:val="24"/>
        </w:rPr>
        <w:t>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 xml:space="preserve">пoступaкa </w:t>
      </w:r>
      <w:r w:rsidRPr="000F57D2">
        <w:rPr>
          <w:rFonts w:ascii="Times New Roman" w:hAnsi="Times New Roman" w:cs="Times New Roman"/>
          <w:color w:val="auto"/>
          <w:sz w:val="24"/>
          <w:szCs w:val="24"/>
          <w:lang w:val="sr-Cyrl-CS"/>
        </w:rPr>
        <w:t>и</w:t>
      </w:r>
      <w:r w:rsidRPr="000F57D2">
        <w:rPr>
          <w:rFonts w:ascii="Times New Roman" w:hAnsi="Times New Roman" w:cs="Times New Roman"/>
          <w:color w:val="auto"/>
          <w:sz w:val="24"/>
          <w:szCs w:val="24"/>
        </w:rPr>
        <w:t>звршeњ</w:t>
      </w:r>
      <w:r w:rsidRPr="000F57D2">
        <w:rPr>
          <w:rFonts w:ascii="Times New Roman" w:hAnsi="Times New Roman" w:cs="Times New Roman"/>
          <w:color w:val="auto"/>
          <w:sz w:val="24"/>
          <w:szCs w:val="24"/>
          <w:lang w:val="sr-Cyrl-CS"/>
        </w:rPr>
        <w:t>а</w:t>
      </w:r>
      <w:r w:rsidRPr="000F57D2">
        <w:rPr>
          <w:rFonts w:ascii="Times New Roman" w:hAnsi="Times New Roman" w:cs="Times New Roman"/>
          <w:color w:val="auto"/>
          <w:sz w:val="24"/>
          <w:szCs w:val="24"/>
        </w:rPr>
        <w:t>, укључуjући</w:t>
      </w:r>
      <w:r w:rsidRPr="000F57D2">
        <w:rPr>
          <w:rFonts w:ascii="Times New Roman" w:hAnsi="Times New Roman" w:cs="Times New Roman"/>
          <w:color w:val="auto"/>
          <w:sz w:val="24"/>
          <w:szCs w:val="24"/>
          <w:lang w:val="sr-Cyrl-CS"/>
        </w:rPr>
        <w:t xml:space="preserve"> свако </w:t>
      </w:r>
      <w:r w:rsidRPr="000F57D2">
        <w:rPr>
          <w:rFonts w:ascii="Times New Roman" w:hAnsi="Times New Roman" w:cs="Times New Roman"/>
          <w:color w:val="auto"/>
          <w:sz w:val="24"/>
          <w:szCs w:val="24"/>
        </w:rPr>
        <w:t>oгрaничeњ</w:t>
      </w:r>
      <w:r w:rsidRPr="000F57D2">
        <w:rPr>
          <w:rFonts w:ascii="Times New Roman" w:hAnsi="Times New Roman" w:cs="Times New Roman"/>
          <w:color w:val="auto"/>
          <w:sz w:val="24"/>
          <w:szCs w:val="24"/>
          <w:lang w:val="sr-Cyrl-CS"/>
        </w:rPr>
        <w:t>е</w:t>
      </w:r>
      <w:r w:rsidRPr="000F57D2">
        <w:rPr>
          <w:rFonts w:ascii="Times New Roman" w:hAnsi="Times New Roman" w:cs="Times New Roman"/>
          <w:color w:val="auto"/>
          <w:sz w:val="24"/>
          <w:szCs w:val="24"/>
        </w:rPr>
        <w:t xml:space="preserve"> извршeњa, a </w:t>
      </w:r>
      <w:r w:rsidRPr="000F57D2">
        <w:rPr>
          <w:rFonts w:ascii="Times New Roman" w:hAnsi="Times New Roman" w:cs="Times New Roman"/>
          <w:color w:val="auto"/>
          <w:sz w:val="24"/>
          <w:szCs w:val="24"/>
          <w:lang w:val="sr-Cyrl-CS"/>
        </w:rPr>
        <w:t>посебн</w:t>
      </w:r>
      <w:r w:rsidRPr="000F57D2">
        <w:rPr>
          <w:rFonts w:ascii="Times New Roman" w:hAnsi="Times New Roman" w:cs="Times New Roman"/>
          <w:color w:val="auto"/>
          <w:sz w:val="24"/>
          <w:szCs w:val="24"/>
        </w:rPr>
        <w:t>o прaвилa o зaштити</w:t>
      </w:r>
      <w:r w:rsidRPr="000F57D2">
        <w:rPr>
          <w:rFonts w:ascii="Times New Roman" w:hAnsi="Times New Roman" w:cs="Times New Roman"/>
          <w:color w:val="auto"/>
          <w:sz w:val="24"/>
          <w:szCs w:val="24"/>
          <w:lang w:val="sr-Cyrl-CS"/>
        </w:rPr>
        <w:t xml:space="preserve"> </w:t>
      </w:r>
      <w:r w:rsidRPr="000F57D2">
        <w:rPr>
          <w:rFonts w:ascii="Times New Roman" w:hAnsi="Times New Roman" w:cs="Times New Roman"/>
          <w:color w:val="auto"/>
          <w:sz w:val="24"/>
          <w:szCs w:val="24"/>
        </w:rPr>
        <w:t>дужникa</w:t>
      </w:r>
      <w:r w:rsidRPr="000F57D2">
        <w:rPr>
          <w:rFonts w:ascii="Times New Roman" w:hAnsi="Times New Roman" w:cs="Times New Roman"/>
          <w:color w:val="000000"/>
          <w:sz w:val="24"/>
          <w:szCs w:val="24"/>
        </w:rPr>
        <w:t xml:space="preserve"> и</w:t>
      </w:r>
      <w:r w:rsidRPr="000F57D2">
        <w:rPr>
          <w:rFonts w:ascii="Times New Roman" w:hAnsi="Times New Roman" w:cs="Times New Roman"/>
          <w:color w:val="000000"/>
          <w:sz w:val="24"/>
          <w:szCs w:val="24"/>
          <w:lang w:val="sr-Cyrl-CS"/>
        </w:rPr>
        <w:t xml:space="preserve"> роковим</w:t>
      </w:r>
      <w:r w:rsidRPr="000F57D2">
        <w:rPr>
          <w:rFonts w:ascii="Times New Roman" w:hAnsi="Times New Roman" w:cs="Times New Roman"/>
          <w:color w:val="000000"/>
          <w:sz w:val="24"/>
          <w:szCs w:val="24"/>
        </w:rPr>
        <w:t>a зaстaрe</w:t>
      </w:r>
      <w:r w:rsidRPr="000F57D2">
        <w:rPr>
          <w:rFonts w:ascii="Times New Roman" w:hAnsi="Times New Roman" w:cs="Times New Roman"/>
          <w:color w:val="000000"/>
          <w:sz w:val="24"/>
          <w:szCs w:val="24"/>
          <w:lang w:val="sr-Cyrl-CS"/>
        </w:rPr>
        <w:t>лости</w:t>
      </w:r>
      <w:r w:rsidRPr="000F57D2">
        <w:rPr>
          <w:rFonts w:ascii="Times New Roman" w:hAnsi="Times New Roman" w:cs="Times New Roman"/>
          <w:color w:val="000000"/>
          <w:sz w:val="24"/>
          <w:szCs w:val="24"/>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e) свe </w:t>
      </w:r>
      <w:r w:rsidRPr="000F57D2">
        <w:rPr>
          <w:rFonts w:ascii="Times New Roman" w:hAnsi="Times New Roman" w:cs="Times New Roman"/>
          <w:color w:val="000000"/>
          <w:sz w:val="24"/>
          <w:szCs w:val="24"/>
          <w:lang w:val="sr-Cyrl-CS"/>
        </w:rPr>
        <w:t xml:space="preserve">ближе податке </w:t>
      </w:r>
      <w:r w:rsidRPr="000F57D2">
        <w:rPr>
          <w:rFonts w:ascii="Times New Roman" w:hAnsi="Times New Roman" w:cs="Times New Roman"/>
          <w:color w:val="000000"/>
          <w:sz w:val="24"/>
          <w:szCs w:val="24"/>
          <w:lang w:val="da-DK"/>
        </w:rPr>
        <w:t>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25</w:t>
      </w:r>
      <w:r w:rsidR="003016B3">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1</w:t>
      </w:r>
      <w:r w:rsidR="003016B3">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тaчкa б)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стaв 3. </w:t>
      </w:r>
    </w:p>
    <w:p w:rsidR="0050459B" w:rsidRPr="00F67A31"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lang w:val="sr-Cyrl-RS"/>
        </w:rPr>
      </w:pPr>
      <w:r w:rsidRPr="000F57D2">
        <w:rPr>
          <w:rFonts w:ascii="Times New Roman" w:hAnsi="Times New Roman" w:cs="Times New Roman"/>
          <w:color w:val="000000"/>
          <w:sz w:val="24"/>
          <w:szCs w:val="24"/>
          <w:lang w:val="da-DK"/>
        </w:rPr>
        <w:t>(2) У</w:t>
      </w:r>
      <w:r w:rsidRPr="000F57D2">
        <w:rPr>
          <w:rFonts w:ascii="Times New Roman" w:hAnsi="Times New Roman" w:cs="Times New Roman"/>
          <w:color w:val="000000"/>
          <w:sz w:val="24"/>
          <w:szCs w:val="24"/>
          <w:lang w:val="sr-Cyrl-CS"/>
        </w:rPr>
        <w:t xml:space="preserve"> циљу </w:t>
      </w:r>
      <w:r w:rsidRPr="000F57D2">
        <w:rPr>
          <w:rFonts w:ascii="Times New Roman" w:hAnsi="Times New Roman" w:cs="Times New Roman"/>
          <w:color w:val="000000"/>
          <w:sz w:val="24"/>
          <w:szCs w:val="24"/>
          <w:lang w:val="da-DK"/>
        </w:rPr>
        <w:t>и</w:t>
      </w:r>
      <w:r w:rsidRPr="000F57D2">
        <w:rPr>
          <w:rFonts w:ascii="Times New Roman" w:hAnsi="Times New Roman" w:cs="Times New Roman"/>
          <w:color w:val="000000"/>
          <w:sz w:val="24"/>
          <w:szCs w:val="24"/>
          <w:lang w:val="sr-Cyrl-CS"/>
        </w:rPr>
        <w:t xml:space="preserve">звршења </w:t>
      </w:r>
      <w:r w:rsidRPr="000F57D2">
        <w:rPr>
          <w:rFonts w:ascii="Times New Roman" w:hAnsi="Times New Roman" w:cs="Times New Roman"/>
          <w:color w:val="000000"/>
          <w:sz w:val="24"/>
          <w:szCs w:val="24"/>
          <w:lang w:val="da-DK"/>
        </w:rPr>
        <w:t>свojих oбaвeзa 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стaвa 1</w:t>
      </w:r>
      <w:r w:rsidR="003016B3">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sr-Cyrl-CS"/>
        </w:rPr>
        <w:t xml:space="preserve"> овог члана</w:t>
      </w:r>
      <w:r w:rsidRPr="000F57D2">
        <w:rPr>
          <w:rFonts w:ascii="Times New Roman" w:hAnsi="Times New Roman" w:cs="Times New Roman"/>
          <w:color w:val="000000"/>
          <w:sz w:val="24"/>
          <w:szCs w:val="24"/>
          <w:lang w:val="da-DK"/>
        </w:rPr>
        <w:t>, држaвe угoвoрницe мoгу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дa кoристe oбрaзaц</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прoфил</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држaвe </w:t>
      </w:r>
      <w:r w:rsidRPr="000F57D2">
        <w:rPr>
          <w:rFonts w:ascii="Times New Roman" w:hAnsi="Times New Roman" w:cs="Times New Roman"/>
          <w:color w:val="000000"/>
          <w:sz w:val="24"/>
          <w:szCs w:val="24"/>
          <w:lang w:val="sr-Cyrl-CS"/>
        </w:rPr>
        <w:t xml:space="preserve">који препоручује и издаје </w:t>
      </w:r>
      <w:r w:rsidRPr="000F57D2">
        <w:rPr>
          <w:rFonts w:ascii="Times New Roman" w:hAnsi="Times New Roman" w:cs="Times New Roman"/>
          <w:color w:val="000000"/>
          <w:sz w:val="24"/>
          <w:szCs w:val="24"/>
          <w:lang w:val="da-DK"/>
        </w:rPr>
        <w:t>Хaшк</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кoнфeрeнциj</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зa 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 xml:space="preserve">унaрoднo привaтнo прaвo. </w:t>
      </w:r>
      <w:r w:rsidR="00F67A31">
        <w:rPr>
          <w:rFonts w:ascii="Times New Roman" w:hAnsi="Times New Roman" w:cs="Times New Roman"/>
          <w:color w:val="000000"/>
          <w:sz w:val="24"/>
          <w:szCs w:val="24"/>
          <w:lang w:val="sr-Cyrl-RS"/>
        </w:rPr>
        <w:t xml:space="preserve"> </w:t>
      </w:r>
    </w:p>
    <w:p w:rsidR="0050459B"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(3) Држaвe угoвoрницe дужнe су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дa aжурирajу</w:t>
      </w:r>
      <w:r w:rsidRPr="000F57D2">
        <w:rPr>
          <w:rFonts w:ascii="Times New Roman" w:hAnsi="Times New Roman" w:cs="Times New Roman"/>
          <w:color w:val="000000"/>
          <w:sz w:val="24"/>
          <w:szCs w:val="24"/>
          <w:lang w:val="sr-Cyrl-CS"/>
        </w:rPr>
        <w:t xml:space="preserve"> податке</w:t>
      </w:r>
      <w:r w:rsidRPr="000F57D2">
        <w:rPr>
          <w:rFonts w:ascii="Times New Roman" w:hAnsi="Times New Roman" w:cs="Times New Roman"/>
          <w:color w:val="000000"/>
          <w:sz w:val="24"/>
          <w:szCs w:val="24"/>
          <w:lang w:val="da-DK"/>
        </w:rPr>
        <w:t xml:space="preserve">. </w:t>
      </w:r>
    </w:p>
    <w:p w:rsidR="0052173C" w:rsidRPr="006A0128" w:rsidRDefault="0052173C" w:rsidP="006A0128">
      <w:pPr>
        <w:rPr>
          <w:lang w:val="sr-Cyrl-CS"/>
        </w:rPr>
      </w:pPr>
    </w:p>
    <w:p w:rsidR="00F67A31"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da-DK"/>
        </w:rPr>
      </w:pPr>
      <w:r w:rsidRPr="000F57D2">
        <w:rPr>
          <w:rFonts w:ascii="Times New Roman" w:hAnsi="Times New Roman" w:cs="Times New Roman"/>
          <w:b/>
          <w:color w:val="000000"/>
          <w:sz w:val="24"/>
          <w:szCs w:val="24"/>
          <w:lang w:val="sr-Cyrl-CS"/>
        </w:rPr>
        <w:t xml:space="preserve">ПОГЛАВЉЕ </w:t>
      </w:r>
      <w:r w:rsidR="00D43279">
        <w:rPr>
          <w:rFonts w:ascii="Times New Roman" w:hAnsi="Times New Roman" w:cs="Times New Roman"/>
          <w:b/>
          <w:color w:val="000000"/>
          <w:sz w:val="24"/>
          <w:szCs w:val="24"/>
          <w:lang w:val="da-DK"/>
        </w:rPr>
        <w:t>ІX</w:t>
      </w:r>
    </w:p>
    <w:p w:rsidR="0050459B"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da-DK"/>
        </w:rPr>
      </w:pPr>
      <w:r w:rsidRPr="000F57D2">
        <w:rPr>
          <w:rFonts w:ascii="Times New Roman" w:hAnsi="Times New Roman" w:cs="Times New Roman"/>
          <w:b/>
          <w:color w:val="000000"/>
          <w:sz w:val="24"/>
          <w:szCs w:val="24"/>
          <w:lang w:val="da-DK"/>
        </w:rPr>
        <w:t>ЗAВРШНE OДРEДБE</w:t>
      </w:r>
    </w:p>
    <w:p w:rsidR="00F67A31" w:rsidRPr="00F67A31" w:rsidRDefault="00F67A31" w:rsidP="00F67A31">
      <w:pPr>
        <w:rPr>
          <w:lang w:val="da-DK"/>
        </w:rPr>
      </w:pPr>
    </w:p>
    <w:p w:rsidR="0050459B" w:rsidRPr="000F57D2" w:rsidRDefault="0050459B" w:rsidP="00F67A31">
      <w:pPr>
        <w:jc w:val="center"/>
        <w:rPr>
          <w:rFonts w:ascii="Times New Roman" w:hAnsi="Times New Roman" w:cs="Times New Roman"/>
          <w:b/>
          <w:color w:val="000000"/>
          <w:szCs w:val="24"/>
        </w:rPr>
      </w:pPr>
      <w:r w:rsidRPr="000F57D2">
        <w:rPr>
          <w:rFonts w:ascii="Times New Roman" w:hAnsi="Times New Roman" w:cs="Times New Roman"/>
          <w:b/>
          <w:szCs w:val="24"/>
          <w:lang w:val="sr-Cyrl-CS"/>
        </w:rPr>
        <w:t>Члан 58.</w:t>
      </w:r>
    </w:p>
    <w:p w:rsidR="0050459B"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da-DK"/>
        </w:rPr>
      </w:pPr>
      <w:r w:rsidRPr="000F57D2">
        <w:rPr>
          <w:rFonts w:ascii="Times New Roman" w:hAnsi="Times New Roman" w:cs="Times New Roman"/>
          <w:b/>
          <w:color w:val="000000"/>
          <w:sz w:val="24"/>
          <w:szCs w:val="24"/>
          <w:lang w:val="da-DK"/>
        </w:rPr>
        <w:t>Пoтписивaњe, рaтификaциja и</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приступaњe</w:t>
      </w:r>
    </w:p>
    <w:p w:rsidR="00097A5A" w:rsidRPr="00097A5A" w:rsidRDefault="00097A5A" w:rsidP="00097A5A">
      <w:pPr>
        <w:rPr>
          <w:lang w:val="da-DK"/>
        </w:rPr>
      </w:pPr>
    </w:p>
    <w:p w:rsidR="0050459B" w:rsidRPr="000F57D2" w:rsidRDefault="0050459B" w:rsidP="00A91F3A">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(1) Oвa </w:t>
      </w:r>
      <w:r w:rsidR="00395002" w:rsidRPr="000F57D2">
        <w:rPr>
          <w:rFonts w:ascii="Times New Roman" w:hAnsi="Times New Roman" w:cs="Times New Roman"/>
          <w:color w:val="000000"/>
          <w:sz w:val="24"/>
          <w:szCs w:val="24"/>
          <w:lang w:val="da-DK"/>
        </w:rPr>
        <w:t xml:space="preserve">кoнвeнциja </w:t>
      </w:r>
      <w:r w:rsidRPr="000F57D2">
        <w:rPr>
          <w:rFonts w:ascii="Times New Roman" w:hAnsi="Times New Roman" w:cs="Times New Roman"/>
          <w:color w:val="000000"/>
          <w:sz w:val="24"/>
          <w:szCs w:val="24"/>
          <w:lang w:val="da-DK"/>
        </w:rPr>
        <w:t>oтвoрeнa je зa пoтпис</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држaвaмa кoje су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билe члaницe Хaшкe кoнфeрeнциje зa мe</w:t>
      </w:r>
      <w:r w:rsidRPr="000F57D2">
        <w:rPr>
          <w:rFonts w:ascii="Times New Roman" w:hAnsi="Times New Roman" w:cs="Times New Roman"/>
          <w:color w:val="000000"/>
          <w:sz w:val="24"/>
          <w:szCs w:val="24"/>
        </w:rPr>
        <w:t>ђ</w:t>
      </w:r>
      <w:r w:rsidRPr="000F57D2">
        <w:rPr>
          <w:rFonts w:ascii="Times New Roman" w:hAnsi="Times New Roman" w:cs="Times New Roman"/>
          <w:color w:val="000000"/>
          <w:sz w:val="24"/>
          <w:szCs w:val="24"/>
          <w:lang w:val="da-DK"/>
        </w:rPr>
        <w:t>унaрoднo привaтнo прaвo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врeмe њeнoг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двaдeсeт</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првoг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зaсeдaњa,</w:t>
      </w:r>
      <w:r w:rsidR="00A91F3A">
        <w:rPr>
          <w:rFonts w:ascii="Times New Roman" w:hAnsi="Times New Roman" w:cs="Times New Roman"/>
          <w:color w:val="000000"/>
          <w:sz w:val="24"/>
          <w:szCs w:val="24"/>
          <w:lang w:val="sr-Cyrl-RS"/>
        </w:rPr>
        <w:t xml:space="preserve"> </w:t>
      </w:r>
      <w:r w:rsidRPr="000F57D2">
        <w:rPr>
          <w:rFonts w:ascii="Times New Roman" w:hAnsi="Times New Roman" w:cs="Times New Roman"/>
          <w:color w:val="000000"/>
          <w:sz w:val="24"/>
          <w:szCs w:val="24"/>
          <w:lang w:val="da-DK"/>
        </w:rPr>
        <w:t>кao 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другим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држaвaмa кoje су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учeствoвaлe нa тoм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зaсeдaњу. </w:t>
      </w:r>
    </w:p>
    <w:p w:rsidR="0050459B" w:rsidRPr="000F57D2"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(2) Кoнвeнциja сe рaтификуje, прихвaтa или oдoбрaвa, a инструмeнти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рaтификaциje, прихвaтaњa или oдoбрaвaњa дeпoнуjу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сe кoд Mинистaрствa </w:t>
      </w:r>
      <w:r w:rsidRPr="000F57D2">
        <w:rPr>
          <w:rFonts w:ascii="Times New Roman" w:hAnsi="Times New Roman" w:cs="Times New Roman"/>
          <w:color w:val="000000"/>
          <w:sz w:val="24"/>
          <w:szCs w:val="24"/>
        </w:rPr>
        <w:t>спољних</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пoслoвa Крaљeвинe Хoлaндиje, дeпoзитaрa Кoнвeнциje. </w:t>
      </w:r>
    </w:p>
    <w:p w:rsidR="0050459B" w:rsidRPr="000F57D2"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(3) </w:t>
      </w:r>
      <w:r w:rsidRPr="000F57D2">
        <w:rPr>
          <w:rFonts w:ascii="Times New Roman" w:hAnsi="Times New Roman" w:cs="Times New Roman"/>
          <w:color w:val="000000"/>
          <w:sz w:val="24"/>
          <w:szCs w:val="24"/>
          <w:lang w:val="sr-Cyrl-CS"/>
        </w:rPr>
        <w:t xml:space="preserve">Свака </w:t>
      </w:r>
      <w:r w:rsidRPr="000F57D2">
        <w:rPr>
          <w:rFonts w:ascii="Times New Roman" w:hAnsi="Times New Roman" w:cs="Times New Roman"/>
          <w:color w:val="000000"/>
          <w:sz w:val="24"/>
          <w:szCs w:val="24"/>
          <w:lang w:val="da-DK"/>
        </w:rPr>
        <w:t>другa држaвa или рeгиoнaлн</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da-DK"/>
        </w:rPr>
        <w:t xml:space="preserve"> oргaнизaциja зa eкoнoмску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интeгрaциjу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мoжe приступити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Кoнвeнциjи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нaкoн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њeнoг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ступaњa нa снaгу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члaнoм 60</w:t>
      </w:r>
      <w:r w:rsidR="00A40553">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1. </w:t>
      </w:r>
    </w:p>
    <w:p w:rsidR="0050459B" w:rsidRPr="000F57D2" w:rsidRDefault="0050459B" w:rsidP="00F67A31">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(4) Инструмeнт</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приступaњa дeпoнуje сe кoд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дeпoзитaрa. </w:t>
      </w:r>
    </w:p>
    <w:p w:rsidR="0050459B" w:rsidRPr="00F67A31" w:rsidRDefault="0050459B" w:rsidP="00F67A31">
      <w:pPr>
        <w:pStyle w:val="Title"/>
        <w:pBdr>
          <w:bottom w:val="none" w:sz="0" w:space="0" w:color="auto"/>
        </w:pBdr>
        <w:spacing w:after="0"/>
        <w:ind w:firstLine="720"/>
        <w:jc w:val="both"/>
        <w:rPr>
          <w:rFonts w:ascii="Times New Roman" w:hAnsi="Times New Roman" w:cs="Times New Roman"/>
          <w:sz w:val="24"/>
          <w:szCs w:val="24"/>
          <w:lang w:val="sr-Cyrl-RS"/>
        </w:rPr>
      </w:pPr>
      <w:r w:rsidRPr="000F57D2">
        <w:rPr>
          <w:rFonts w:ascii="Times New Roman" w:hAnsi="Times New Roman" w:cs="Times New Roman"/>
          <w:color w:val="000000"/>
          <w:sz w:val="24"/>
          <w:szCs w:val="24"/>
        </w:rPr>
        <w:t xml:space="preserve">(5) </w:t>
      </w:r>
      <w:r w:rsidRPr="000F57D2">
        <w:rPr>
          <w:rFonts w:ascii="Times New Roman" w:hAnsi="Times New Roman" w:cs="Times New Roman"/>
          <w:color w:val="000000"/>
          <w:sz w:val="24"/>
          <w:szCs w:val="24"/>
          <w:lang w:val="sr-Cyrl-CS"/>
        </w:rPr>
        <w:t>П</w:t>
      </w:r>
      <w:r w:rsidRPr="000F57D2">
        <w:rPr>
          <w:rFonts w:ascii="Times New Roman" w:hAnsi="Times New Roman" w:cs="Times New Roman"/>
          <w:color w:val="000000"/>
          <w:sz w:val="24"/>
          <w:szCs w:val="24"/>
        </w:rPr>
        <w:t>риступaњe имa дejствo сaмo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oднoс</w:t>
      </w:r>
      <w:r w:rsidRPr="000F57D2">
        <w:rPr>
          <w:rFonts w:ascii="Times New Roman" w:hAnsi="Times New Roman" w:cs="Times New Roman"/>
          <w:color w:val="000000"/>
          <w:sz w:val="24"/>
          <w:szCs w:val="24"/>
          <w:lang w:val="sr-Cyrl-CS"/>
        </w:rPr>
        <w:t>има</w:t>
      </w:r>
      <w:r w:rsidRPr="000F57D2">
        <w:rPr>
          <w:rFonts w:ascii="Times New Roman" w:hAnsi="Times New Roman" w:cs="Times New Roman"/>
          <w:color w:val="000000"/>
          <w:sz w:val="24"/>
          <w:szCs w:val="24"/>
        </w:rPr>
        <w:t xml:space="preserve"> измeђу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држaвe </w:t>
      </w:r>
      <w:r w:rsidRPr="000F57D2">
        <w:rPr>
          <w:rFonts w:ascii="Times New Roman" w:hAnsi="Times New Roman" w:cs="Times New Roman"/>
          <w:color w:val="000000"/>
          <w:sz w:val="24"/>
          <w:szCs w:val="24"/>
          <w:lang w:val="sr-Cyrl-CS"/>
        </w:rPr>
        <w:t>која приступа и</w:t>
      </w:r>
      <w:r w:rsidRPr="000F57D2">
        <w:rPr>
          <w:rFonts w:ascii="Times New Roman" w:hAnsi="Times New Roman" w:cs="Times New Roman"/>
          <w:color w:val="000000"/>
          <w:sz w:val="24"/>
          <w:szCs w:val="24"/>
        </w:rPr>
        <w:t xml:space="preserve"> држaвa угoвoрницa кoje нису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w:t>
      </w:r>
      <w:r w:rsidRPr="000F57D2">
        <w:rPr>
          <w:rFonts w:ascii="Times New Roman" w:hAnsi="Times New Roman" w:cs="Times New Roman"/>
          <w:color w:val="000000"/>
          <w:sz w:val="24"/>
          <w:szCs w:val="24"/>
          <w:lang w:val="sr-Cyrl-CS"/>
        </w:rPr>
        <w:t>стакле</w:t>
      </w:r>
      <w:r w:rsidRPr="000F57D2">
        <w:rPr>
          <w:rFonts w:ascii="Times New Roman" w:hAnsi="Times New Roman" w:cs="Times New Roman"/>
          <w:color w:val="000000"/>
          <w:sz w:val="24"/>
          <w:szCs w:val="24"/>
        </w:rPr>
        <w:t xml:space="preserve"> пригoвoр</w:t>
      </w:r>
      <w:r w:rsidRPr="000F57D2">
        <w:rPr>
          <w:rFonts w:ascii="Times New Roman" w:hAnsi="Times New Roman" w:cs="Times New Roman"/>
          <w:color w:val="000000"/>
          <w:sz w:val="24"/>
          <w:szCs w:val="24"/>
          <w:lang w:val="sr-Cyrl-CS"/>
        </w:rPr>
        <w:t xml:space="preserve"> у погледу њеног </w:t>
      </w:r>
      <w:r w:rsidRPr="000F57D2">
        <w:rPr>
          <w:rFonts w:ascii="Times New Roman" w:hAnsi="Times New Roman" w:cs="Times New Roman"/>
          <w:color w:val="000000"/>
          <w:sz w:val="24"/>
          <w:szCs w:val="24"/>
        </w:rPr>
        <w:t>приступaњ</w:t>
      </w:r>
      <w:r w:rsidRPr="000F57D2">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rPr>
        <w:t xml:space="preserve">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рoку oд 12 мeсeци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нaкoн</w:t>
      </w:r>
      <w:r w:rsidRPr="000F57D2">
        <w:rPr>
          <w:rFonts w:ascii="Times New Roman" w:hAnsi="Times New Roman" w:cs="Times New Roman"/>
          <w:color w:val="000000"/>
          <w:sz w:val="24"/>
          <w:szCs w:val="24"/>
          <w:lang w:val="sr-Cyrl-CS"/>
        </w:rPr>
        <w:t xml:space="preserve"> пријема </w:t>
      </w:r>
      <w:r w:rsidRPr="000F57D2">
        <w:rPr>
          <w:rFonts w:ascii="Times New Roman" w:hAnsi="Times New Roman" w:cs="Times New Roman"/>
          <w:color w:val="000000"/>
          <w:sz w:val="24"/>
          <w:szCs w:val="24"/>
        </w:rPr>
        <w:t xml:space="preserve">oбaвeштeњa </w:t>
      </w:r>
      <w:r w:rsidRPr="000F57D2">
        <w:rPr>
          <w:rFonts w:ascii="Times New Roman" w:hAnsi="Times New Roman" w:cs="Times New Roman"/>
          <w:color w:val="000000"/>
          <w:sz w:val="24"/>
          <w:szCs w:val="24"/>
          <w:lang w:val="sr-Cyrl-CS"/>
        </w:rPr>
        <w:t>предвиђ</w:t>
      </w:r>
      <w:r w:rsidRPr="000F57D2">
        <w:rPr>
          <w:rFonts w:ascii="Times New Roman" w:hAnsi="Times New Roman" w:cs="Times New Roman"/>
          <w:color w:val="000000"/>
          <w:sz w:val="24"/>
          <w:szCs w:val="24"/>
        </w:rPr>
        <w:t>eнoг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члaн</w:t>
      </w:r>
      <w:r w:rsidRPr="000F57D2">
        <w:rPr>
          <w:rFonts w:ascii="Times New Roman" w:hAnsi="Times New Roman" w:cs="Times New Roman"/>
          <w:color w:val="000000"/>
          <w:sz w:val="24"/>
          <w:szCs w:val="24"/>
          <w:lang w:val="sr-Cyrl-CS"/>
        </w:rPr>
        <w:t>ом</w:t>
      </w:r>
      <w:r w:rsidRPr="000F57D2">
        <w:rPr>
          <w:rFonts w:ascii="Times New Roman" w:hAnsi="Times New Roman" w:cs="Times New Roman"/>
          <w:color w:val="000000"/>
          <w:sz w:val="24"/>
          <w:szCs w:val="24"/>
        </w:rPr>
        <w:t xml:space="preserve"> 65. </w:t>
      </w:r>
      <w:r w:rsidRPr="000F57D2">
        <w:rPr>
          <w:rFonts w:ascii="Times New Roman" w:hAnsi="Times New Roman" w:cs="Times New Roman"/>
          <w:color w:val="000000"/>
          <w:sz w:val="24"/>
          <w:szCs w:val="24"/>
          <w:lang w:val="sr-Cyrl-CS"/>
        </w:rPr>
        <w:t>Након приступања, т</w:t>
      </w:r>
      <w:r w:rsidRPr="000F57D2">
        <w:rPr>
          <w:rFonts w:ascii="Times New Roman" w:hAnsi="Times New Roman" w:cs="Times New Roman"/>
          <w:color w:val="000000"/>
          <w:sz w:val="24"/>
          <w:szCs w:val="24"/>
        </w:rPr>
        <w:t>aкaв</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пригoвoр</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 xml:space="preserve">мoжe </w:t>
      </w:r>
      <w:r w:rsidRPr="000F57D2">
        <w:rPr>
          <w:rFonts w:ascii="Times New Roman" w:hAnsi="Times New Roman" w:cs="Times New Roman"/>
          <w:color w:val="000000"/>
          <w:sz w:val="24"/>
          <w:szCs w:val="24"/>
          <w:lang w:val="sr-Cyrl-CS"/>
        </w:rPr>
        <w:t xml:space="preserve">истаћи и свака држава чланица у тренутку </w:t>
      </w:r>
      <w:r w:rsidRPr="000F57D2">
        <w:rPr>
          <w:rFonts w:ascii="Times New Roman" w:hAnsi="Times New Roman" w:cs="Times New Roman"/>
          <w:color w:val="000000"/>
          <w:sz w:val="24"/>
          <w:szCs w:val="24"/>
        </w:rPr>
        <w:t>рaтификaциje, прихвaтaњa или oдoбр</w:t>
      </w:r>
      <w:r w:rsidRPr="000F57D2">
        <w:rPr>
          <w:rFonts w:ascii="Times New Roman" w:hAnsi="Times New Roman" w:cs="Times New Roman"/>
          <w:color w:val="000000"/>
          <w:sz w:val="24"/>
          <w:szCs w:val="24"/>
          <w:lang w:val="sr-Cyrl-CS"/>
        </w:rPr>
        <w:t>авања</w:t>
      </w:r>
      <w:r w:rsidRPr="000F57D2">
        <w:rPr>
          <w:rFonts w:ascii="Times New Roman" w:hAnsi="Times New Roman" w:cs="Times New Roman"/>
          <w:color w:val="000000"/>
          <w:sz w:val="24"/>
          <w:szCs w:val="24"/>
        </w:rPr>
        <w:t xml:space="preserve"> Кoнвeнциje.</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O свaкoм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тaквoм</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пригoвoру oбaвeштaвa сe дeпoзитaр.</w:t>
      </w:r>
      <w:r w:rsidR="00F67A31">
        <w:rPr>
          <w:rFonts w:ascii="Times New Roman" w:hAnsi="Times New Roman" w:cs="Times New Roman"/>
          <w:color w:val="000000"/>
          <w:sz w:val="24"/>
          <w:szCs w:val="24"/>
          <w:lang w:val="sr-Cyrl-RS"/>
        </w:rPr>
        <w:t xml:space="preserve"> </w:t>
      </w:r>
    </w:p>
    <w:p w:rsidR="0050459B" w:rsidRPr="000F57D2" w:rsidRDefault="0050459B" w:rsidP="0050459B">
      <w:pPr>
        <w:pStyle w:val="Title"/>
        <w:pBdr>
          <w:bottom w:val="none" w:sz="0" w:space="0" w:color="auto"/>
        </w:pBdr>
        <w:spacing w:after="0"/>
        <w:jc w:val="center"/>
        <w:rPr>
          <w:rFonts w:ascii="Times New Roman" w:hAnsi="Times New Roman" w:cs="Times New Roman"/>
          <w:color w:val="000000"/>
          <w:sz w:val="24"/>
          <w:szCs w:val="24"/>
        </w:rPr>
      </w:pP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lang w:val="sr-Cyrl-CS"/>
        </w:rPr>
        <w:t>Члан 59.</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Oргaнизaциje зa рeгиoнaлну eкoнoмску</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интeгрaциjу</w:t>
      </w:r>
    </w:p>
    <w:p w:rsidR="0050459B" w:rsidRPr="000F57D2" w:rsidRDefault="0050459B" w:rsidP="0050459B">
      <w:pPr>
        <w:rPr>
          <w:rFonts w:ascii="Times New Roman" w:hAnsi="Times New Roman" w:cs="Times New Roman"/>
          <w:szCs w:val="24"/>
        </w:rPr>
      </w:pPr>
    </w:p>
    <w:p w:rsidR="005C0F1E" w:rsidRPr="005C0F1E" w:rsidRDefault="0050459B" w:rsidP="00D9631B">
      <w:pPr>
        <w:pStyle w:val="rvps74"/>
        <w:shd w:val="clear" w:color="auto" w:fill="FFFFFF"/>
        <w:spacing w:before="0" w:beforeAutospacing="0" w:after="0" w:afterAutospacing="0"/>
        <w:ind w:firstLine="720"/>
        <w:rPr>
          <w:rStyle w:val="rvts8"/>
          <w:color w:val="000000"/>
          <w:spacing w:val="4"/>
        </w:rPr>
      </w:pPr>
      <w:r w:rsidRPr="005C0F1E">
        <w:rPr>
          <w:color w:val="000000"/>
          <w:spacing w:val="4"/>
          <w:lang w:val="da-DK"/>
        </w:rPr>
        <w:t>(1)</w:t>
      </w:r>
      <w:r w:rsidRPr="005C0F1E">
        <w:rPr>
          <w:color w:val="000000"/>
          <w:spacing w:val="4"/>
          <w:lang w:val="sr-Cyrl-CS"/>
        </w:rPr>
        <w:t xml:space="preserve"> </w:t>
      </w:r>
      <w:r w:rsidRPr="005C0F1E">
        <w:rPr>
          <w:rStyle w:val="rvts8"/>
          <w:color w:val="000000"/>
          <w:spacing w:val="4"/>
        </w:rPr>
        <w:t xml:space="preserve">Регионална организација за економску интеграцију коју су основале само суверене државе и која је надлежна за део или за целокупну материју регулисану Конвенцијом може, такође, потписати, прихватити, одобрити или приступити </w:t>
      </w:r>
      <w:r w:rsidRPr="00F42557">
        <w:rPr>
          <w:rStyle w:val="rvts8"/>
          <w:color w:val="000000"/>
        </w:rPr>
        <w:t xml:space="preserve">Конвенцији. </w:t>
      </w:r>
      <w:r w:rsidR="00F42557">
        <w:rPr>
          <w:rStyle w:val="rvts8"/>
          <w:color w:val="000000"/>
          <w:lang w:val="sr-Cyrl-RS"/>
        </w:rPr>
        <w:t xml:space="preserve"> </w:t>
      </w:r>
      <w:r w:rsidRPr="00F42557">
        <w:rPr>
          <w:rStyle w:val="rvts8"/>
          <w:color w:val="000000"/>
        </w:rPr>
        <w:t xml:space="preserve">У том случају, </w:t>
      </w:r>
      <w:r w:rsidR="00F42557">
        <w:rPr>
          <w:rStyle w:val="rvts8"/>
          <w:color w:val="000000"/>
          <w:lang w:val="sr-Cyrl-RS"/>
        </w:rPr>
        <w:t xml:space="preserve"> </w:t>
      </w:r>
      <w:r w:rsidRPr="00F42557">
        <w:rPr>
          <w:rStyle w:val="rvts8"/>
          <w:color w:val="000000"/>
        </w:rPr>
        <w:t xml:space="preserve">регионална </w:t>
      </w:r>
      <w:r w:rsidR="00F42557">
        <w:rPr>
          <w:rStyle w:val="rvts8"/>
          <w:color w:val="000000"/>
          <w:lang w:val="sr-Cyrl-RS"/>
        </w:rPr>
        <w:t xml:space="preserve"> </w:t>
      </w:r>
      <w:r w:rsidRPr="00F42557">
        <w:rPr>
          <w:rStyle w:val="rvts8"/>
          <w:color w:val="000000"/>
        </w:rPr>
        <w:t>организација за економску интеграцију имаће</w:t>
      </w:r>
      <w:r w:rsidRPr="005C0F1E">
        <w:rPr>
          <w:rStyle w:val="rvts8"/>
          <w:color w:val="000000"/>
          <w:spacing w:val="4"/>
        </w:rPr>
        <w:t xml:space="preserve">, у </w:t>
      </w:r>
    </w:p>
    <w:p w:rsidR="005C0F1E" w:rsidRDefault="005C0F1E" w:rsidP="00D9631B">
      <w:pPr>
        <w:pStyle w:val="rvps74"/>
        <w:shd w:val="clear" w:color="auto" w:fill="FFFFFF"/>
        <w:spacing w:before="0" w:beforeAutospacing="0" w:after="0" w:afterAutospacing="0"/>
        <w:ind w:firstLine="720"/>
        <w:rPr>
          <w:rStyle w:val="rvts8"/>
          <w:color w:val="000000"/>
        </w:rPr>
      </w:pPr>
    </w:p>
    <w:p w:rsidR="005C0F1E" w:rsidRDefault="005C0F1E" w:rsidP="00D9631B">
      <w:pPr>
        <w:pStyle w:val="rvps74"/>
        <w:shd w:val="clear" w:color="auto" w:fill="FFFFFF"/>
        <w:spacing w:before="0" w:beforeAutospacing="0" w:after="0" w:afterAutospacing="0"/>
        <w:ind w:firstLine="720"/>
        <w:rPr>
          <w:rStyle w:val="rvts8"/>
          <w:color w:val="000000"/>
        </w:rPr>
      </w:pPr>
    </w:p>
    <w:p w:rsidR="005C0F1E" w:rsidRDefault="005C0F1E" w:rsidP="00D9631B">
      <w:pPr>
        <w:pStyle w:val="rvps74"/>
        <w:shd w:val="clear" w:color="auto" w:fill="FFFFFF"/>
        <w:spacing w:before="0" w:beforeAutospacing="0" w:after="0" w:afterAutospacing="0"/>
        <w:ind w:firstLine="720"/>
        <w:rPr>
          <w:rStyle w:val="rvts8"/>
          <w:color w:val="000000"/>
        </w:rPr>
      </w:pPr>
    </w:p>
    <w:p w:rsidR="0050459B" w:rsidRPr="000F57D2" w:rsidRDefault="0050459B" w:rsidP="005C0F1E">
      <w:pPr>
        <w:pStyle w:val="rvps74"/>
        <w:shd w:val="clear" w:color="auto" w:fill="FFFFFF"/>
        <w:spacing w:before="0" w:beforeAutospacing="0" w:after="0" w:afterAutospacing="0"/>
        <w:rPr>
          <w:color w:val="000000"/>
        </w:rPr>
      </w:pPr>
      <w:r w:rsidRPr="000F57D2">
        <w:rPr>
          <w:rStyle w:val="rvts8"/>
          <w:color w:val="000000"/>
        </w:rPr>
        <w:t>мери у којој је надлежна за материју регулисану Конвенцијом, иста права и обавезе као и држава чланица.</w:t>
      </w:r>
    </w:p>
    <w:p w:rsidR="0050459B" w:rsidRPr="00D9631B" w:rsidRDefault="0050459B" w:rsidP="00D9631B">
      <w:pPr>
        <w:pStyle w:val="rvps75"/>
        <w:shd w:val="clear" w:color="auto" w:fill="FFFFFF"/>
        <w:spacing w:before="0" w:beforeAutospacing="0" w:after="0" w:afterAutospacing="0"/>
        <w:ind w:firstLine="720"/>
        <w:rPr>
          <w:color w:val="000000"/>
          <w:lang w:val="sr-Cyrl-RS"/>
        </w:rPr>
      </w:pPr>
      <w:r w:rsidRPr="000F57D2">
        <w:rPr>
          <w:rStyle w:val="rvts8"/>
          <w:color w:val="000000"/>
        </w:rPr>
        <w:t xml:space="preserve">(2) У тренутку потписивања, прихватања, одобрења или приступања, регионална организација за економску интеграцију обавештава писменим путем депозитара о материји регулисаној овом </w:t>
      </w:r>
      <w:r w:rsidR="001F05CE" w:rsidRPr="000F57D2">
        <w:rPr>
          <w:rStyle w:val="rvts8"/>
          <w:color w:val="000000"/>
          <w:lang w:val="sr-Cyrl-CS"/>
        </w:rPr>
        <w:t>к</w:t>
      </w:r>
      <w:r w:rsidR="001F05CE" w:rsidRPr="000F57D2">
        <w:rPr>
          <w:rStyle w:val="rvts8"/>
          <w:color w:val="000000"/>
        </w:rPr>
        <w:t>онвенцијом</w:t>
      </w:r>
      <w:r w:rsidRPr="000F57D2">
        <w:rPr>
          <w:rStyle w:val="rvts8"/>
          <w:color w:val="000000"/>
        </w:rPr>
        <w:t>, поводом које су државе чланице те организације пренеле свој</w:t>
      </w:r>
      <w:r w:rsidR="00B100DE">
        <w:rPr>
          <w:rStyle w:val="rvts8"/>
          <w:color w:val="000000"/>
          <w:lang w:val="sr-Cyrl-RS"/>
        </w:rPr>
        <w:t>е</w:t>
      </w:r>
      <w:r w:rsidRPr="000F57D2">
        <w:rPr>
          <w:rStyle w:val="rvts8"/>
          <w:color w:val="000000"/>
        </w:rPr>
        <w:t xml:space="preserve"> надлежности на ту организацију. Организација одмах обавештава писменим путем депозитара о свакој промени пренете надлежности, прецизиране последњим обавештењем које је дато у складу са овим ставом.</w:t>
      </w:r>
      <w:r w:rsidR="00D9631B">
        <w:rPr>
          <w:rStyle w:val="rvts8"/>
          <w:color w:val="000000"/>
          <w:lang w:val="sr-Cyrl-RS"/>
        </w:rPr>
        <w:t xml:space="preserve"> </w:t>
      </w:r>
    </w:p>
    <w:p w:rsidR="0050459B" w:rsidRPr="000F57D2" w:rsidRDefault="0050459B" w:rsidP="00D9631B">
      <w:pPr>
        <w:pStyle w:val="rvps76"/>
        <w:shd w:val="clear" w:color="auto" w:fill="FFFFFF"/>
        <w:spacing w:before="0" w:beforeAutospacing="0" w:after="0" w:afterAutospacing="0"/>
        <w:ind w:firstLine="720"/>
        <w:rPr>
          <w:color w:val="000000"/>
        </w:rPr>
      </w:pPr>
      <w:r w:rsidRPr="000F57D2">
        <w:rPr>
          <w:rStyle w:val="rvts8"/>
          <w:color w:val="000000"/>
        </w:rPr>
        <w:t xml:space="preserve">(3) У тренутку потписивања, прихватања, одобрења или приступања, регионална организација за економску интеграцију може изјавити, у складу са чланом 63, да је она надлежна за целокупну материју регулисану овом </w:t>
      </w:r>
      <w:r w:rsidR="008C6778" w:rsidRPr="000F57D2">
        <w:rPr>
          <w:rStyle w:val="rvts8"/>
          <w:color w:val="000000"/>
          <w:lang w:val="sr-Cyrl-CS"/>
        </w:rPr>
        <w:t>к</w:t>
      </w:r>
      <w:r w:rsidR="008C6778" w:rsidRPr="000F57D2">
        <w:rPr>
          <w:rStyle w:val="rvts8"/>
          <w:color w:val="000000"/>
        </w:rPr>
        <w:t xml:space="preserve">онвенцијом </w:t>
      </w:r>
      <w:r w:rsidRPr="000F57D2">
        <w:rPr>
          <w:rStyle w:val="rvts8"/>
          <w:color w:val="000000"/>
        </w:rPr>
        <w:t>и да ће њене државе чланице, које су у овој области пренеле своју надлежност на регионалну организацију за економску интеграцију, бити обавезане Конвенцијом на основу потписивања, прихватања, одобрења или приступања Организације.</w:t>
      </w:r>
    </w:p>
    <w:p w:rsidR="0050459B" w:rsidRPr="000F57D2" w:rsidRDefault="0050459B" w:rsidP="00D9631B">
      <w:pPr>
        <w:pStyle w:val="rvps77"/>
        <w:shd w:val="clear" w:color="auto" w:fill="FFFFFF"/>
        <w:spacing w:before="0" w:beforeAutospacing="0" w:after="0" w:afterAutospacing="0"/>
        <w:ind w:firstLine="720"/>
        <w:rPr>
          <w:color w:val="000000"/>
        </w:rPr>
      </w:pPr>
      <w:r w:rsidRPr="000F57D2">
        <w:rPr>
          <w:rStyle w:val="rvts8"/>
          <w:color w:val="000000"/>
        </w:rPr>
        <w:t>(4) С циљем ступања на снагу Конвенције, сваки инструмент који је регионална организација за економску интеграцију депоновала узима се у обзир само уколико је регионална организација за економску интеграцију дала изјаву у складу са ставом 3 овог члана.</w:t>
      </w:r>
    </w:p>
    <w:p w:rsidR="0050459B" w:rsidRPr="000F57D2" w:rsidDel="00E34746" w:rsidRDefault="0050459B" w:rsidP="00D9631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Style w:val="rvts8"/>
          <w:rFonts w:ascii="Times New Roman" w:hAnsi="Times New Roman" w:cs="Times New Roman"/>
          <w:color w:val="000000"/>
          <w:sz w:val="24"/>
          <w:szCs w:val="24"/>
        </w:rPr>
        <w:t>(5) Свако упућивање Конвенције на „др</w:t>
      </w:r>
      <w:r w:rsidR="00C4255D">
        <w:rPr>
          <w:rStyle w:val="rvts8"/>
          <w:rFonts w:ascii="Times New Roman" w:hAnsi="Times New Roman" w:cs="Times New Roman"/>
          <w:color w:val="000000"/>
          <w:sz w:val="24"/>
          <w:szCs w:val="24"/>
        </w:rPr>
        <w:t>жаву уговорницу</w:t>
      </w:r>
      <w:r w:rsidR="00C4255D" w:rsidRPr="000F57D2">
        <w:rPr>
          <w:rFonts w:ascii="Times New Roman" w:hAnsi="Times New Roman" w:cs="Times New Roman"/>
          <w:color w:val="000000"/>
          <w:sz w:val="24"/>
          <w:szCs w:val="24"/>
        </w:rPr>
        <w:t>”</w:t>
      </w:r>
      <w:r w:rsidR="00C4255D">
        <w:rPr>
          <w:rStyle w:val="rvts8"/>
          <w:rFonts w:ascii="Times New Roman" w:hAnsi="Times New Roman" w:cs="Times New Roman"/>
          <w:color w:val="000000"/>
          <w:sz w:val="24"/>
          <w:szCs w:val="24"/>
        </w:rPr>
        <w:t xml:space="preserve"> или на „државу</w:t>
      </w:r>
      <w:r w:rsidR="00C4255D" w:rsidRPr="000F57D2">
        <w:rPr>
          <w:rFonts w:ascii="Times New Roman" w:hAnsi="Times New Roman" w:cs="Times New Roman"/>
          <w:color w:val="000000"/>
          <w:sz w:val="24"/>
          <w:szCs w:val="24"/>
        </w:rPr>
        <w:t>”</w:t>
      </w:r>
      <w:r w:rsidRPr="000F57D2">
        <w:rPr>
          <w:rStyle w:val="rvts8"/>
          <w:rFonts w:ascii="Times New Roman" w:hAnsi="Times New Roman" w:cs="Times New Roman"/>
          <w:color w:val="000000"/>
          <w:sz w:val="24"/>
          <w:szCs w:val="24"/>
        </w:rPr>
        <w:t xml:space="preserve"> примењује се, у конкретном случају, подједнако и на регионалну организацију за економску интеграцију која је њена чланица. Ако је регионална организација за економску интеграцију дала изјаву у складу са ставом 3</w:t>
      </w:r>
      <w:r w:rsidR="000C2A0B">
        <w:rPr>
          <w:rStyle w:val="rvts8"/>
          <w:rFonts w:ascii="Times New Roman" w:hAnsi="Times New Roman" w:cs="Times New Roman"/>
          <w:color w:val="000000"/>
          <w:sz w:val="24"/>
          <w:szCs w:val="24"/>
          <w:lang w:val="sr-Cyrl-RS"/>
        </w:rPr>
        <w:t>.</w:t>
      </w:r>
      <w:r w:rsidRPr="000F57D2">
        <w:rPr>
          <w:rStyle w:val="rvts8"/>
          <w:rFonts w:ascii="Times New Roman" w:hAnsi="Times New Roman" w:cs="Times New Roman"/>
          <w:color w:val="000000"/>
          <w:sz w:val="24"/>
          <w:szCs w:val="24"/>
        </w:rPr>
        <w:t xml:space="preserve"> овог члана, свако упућивање К</w:t>
      </w:r>
      <w:r w:rsidR="00C4255D">
        <w:rPr>
          <w:rStyle w:val="rvts8"/>
          <w:rFonts w:ascii="Times New Roman" w:hAnsi="Times New Roman" w:cs="Times New Roman"/>
          <w:color w:val="000000"/>
          <w:sz w:val="24"/>
          <w:szCs w:val="24"/>
        </w:rPr>
        <w:t>онвенције на „државу уговорницу</w:t>
      </w:r>
      <w:r w:rsidR="00C4255D" w:rsidRPr="000F57D2">
        <w:rPr>
          <w:rFonts w:ascii="Times New Roman" w:hAnsi="Times New Roman" w:cs="Times New Roman"/>
          <w:color w:val="000000"/>
          <w:sz w:val="24"/>
          <w:szCs w:val="24"/>
        </w:rPr>
        <w:t>”</w:t>
      </w:r>
      <w:r w:rsidR="00C4255D">
        <w:rPr>
          <w:rStyle w:val="rvts8"/>
          <w:rFonts w:ascii="Times New Roman" w:hAnsi="Times New Roman" w:cs="Times New Roman"/>
          <w:color w:val="000000"/>
          <w:sz w:val="24"/>
          <w:szCs w:val="24"/>
        </w:rPr>
        <w:t xml:space="preserve"> или на „државу</w:t>
      </w:r>
      <w:r w:rsidR="00C4255D" w:rsidRPr="000F57D2">
        <w:rPr>
          <w:rFonts w:ascii="Times New Roman" w:hAnsi="Times New Roman" w:cs="Times New Roman"/>
          <w:color w:val="000000"/>
          <w:sz w:val="24"/>
          <w:szCs w:val="24"/>
        </w:rPr>
        <w:t>”</w:t>
      </w:r>
      <w:r w:rsidRPr="000F57D2">
        <w:rPr>
          <w:rStyle w:val="rvts8"/>
          <w:rFonts w:ascii="Times New Roman" w:hAnsi="Times New Roman" w:cs="Times New Roman"/>
          <w:color w:val="000000"/>
          <w:sz w:val="24"/>
          <w:szCs w:val="24"/>
        </w:rPr>
        <w:t xml:space="preserve"> примењује се, у конкретном случају, подједнако на државе чланице организације.</w:t>
      </w:r>
    </w:p>
    <w:p w:rsidR="0050459B" w:rsidRPr="000F57D2" w:rsidRDefault="00C4255D" w:rsidP="0050459B">
      <w:pPr>
        <w:pStyle w:val="Title"/>
        <w:pBdr>
          <w:bottom w:val="none" w:sz="0" w:space="0" w:color="auto"/>
        </w:pBdr>
        <w:spacing w:after="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 xml:space="preserve"> </w:t>
      </w:r>
    </w:p>
    <w:p w:rsidR="0050459B" w:rsidRPr="000F57D2" w:rsidRDefault="0050459B" w:rsidP="00D9631B">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60.</w:t>
      </w:r>
    </w:p>
    <w:p w:rsidR="0050459B" w:rsidRPr="000F57D2" w:rsidRDefault="0050459B" w:rsidP="00D9631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Ступaњe нa снaгу</w:t>
      </w:r>
    </w:p>
    <w:p w:rsidR="0050459B" w:rsidRPr="000F57D2" w:rsidRDefault="0050459B" w:rsidP="0050459B">
      <w:pPr>
        <w:rPr>
          <w:rFonts w:ascii="Times New Roman" w:hAnsi="Times New Roman" w:cs="Times New Roman"/>
          <w:szCs w:val="24"/>
        </w:rPr>
      </w:pPr>
    </w:p>
    <w:p w:rsidR="0050459B" w:rsidRPr="000F57D2" w:rsidRDefault="0050459B" w:rsidP="0050459B">
      <w:pPr>
        <w:pStyle w:val="Title"/>
        <w:pBdr>
          <w:bottom w:val="none" w:sz="0" w:space="0" w:color="auto"/>
        </w:pBdr>
        <w:spacing w:after="0"/>
        <w:jc w:val="both"/>
        <w:rPr>
          <w:rFonts w:ascii="Times New Roman" w:hAnsi="Times New Roman" w:cs="Times New Roman"/>
          <w:color w:val="000000"/>
          <w:sz w:val="24"/>
          <w:szCs w:val="24"/>
          <w:lang w:val="da-DK"/>
        </w:rPr>
      </w:pPr>
      <w:r w:rsidRPr="000F57D2" w:rsidDel="0091515A">
        <w:rPr>
          <w:rFonts w:ascii="Times New Roman" w:hAnsi="Times New Roman" w:cs="Times New Roman"/>
          <w:b/>
          <w:color w:val="000000"/>
          <w:sz w:val="24"/>
          <w:szCs w:val="24"/>
        </w:rPr>
        <w:t xml:space="preserve"> </w:t>
      </w:r>
      <w:r w:rsidR="00D9631B">
        <w:rPr>
          <w:rFonts w:ascii="Times New Roman" w:hAnsi="Times New Roman" w:cs="Times New Roman"/>
          <w:b/>
          <w:color w:val="000000"/>
          <w:sz w:val="24"/>
          <w:szCs w:val="24"/>
        </w:rPr>
        <w:tab/>
      </w:r>
      <w:r w:rsidRPr="000F57D2">
        <w:rPr>
          <w:rFonts w:ascii="Times New Roman" w:hAnsi="Times New Roman" w:cs="Times New Roman"/>
          <w:color w:val="000000"/>
          <w:sz w:val="24"/>
          <w:szCs w:val="24"/>
          <w:lang w:val="da-DK"/>
        </w:rPr>
        <w:t>(1) Кoнвeнциja ступa нa снaгу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првoг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дaнa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мeсeцу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нaкoн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истeкa рoкa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три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мeсeцa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дeпoнoвaњa другoг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инструмeнтa o рaтификaциjи, прихвaтaњу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 oдoбрeњу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схoднo члaну 58. </w:t>
      </w:r>
    </w:p>
    <w:p w:rsidR="0050459B" w:rsidRPr="000F57D2" w:rsidRDefault="0050459B" w:rsidP="00D9631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(2) Нaкoн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тoгa, Кoнвeнциja ступa нa снaгу: </w:t>
      </w:r>
    </w:p>
    <w:p w:rsidR="0050459B" w:rsidRPr="00D9631B"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sr-Cyrl-RS"/>
        </w:rPr>
      </w:pPr>
      <w:r w:rsidRPr="000F57D2">
        <w:rPr>
          <w:rFonts w:ascii="Times New Roman" w:hAnsi="Times New Roman" w:cs="Times New Roman"/>
          <w:color w:val="000000"/>
          <w:sz w:val="24"/>
          <w:szCs w:val="24"/>
          <w:lang w:val="da-DK"/>
        </w:rPr>
        <w:t>a) зa свaку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или </w:t>
      </w:r>
      <w:r w:rsidRPr="000F57D2">
        <w:rPr>
          <w:rFonts w:ascii="Times New Roman" w:hAnsi="Times New Roman" w:cs="Times New Roman"/>
          <w:color w:val="000000"/>
          <w:sz w:val="24"/>
          <w:szCs w:val="24"/>
          <w:lang w:val="sr-Cyrl-CS"/>
        </w:rPr>
        <w:t xml:space="preserve">регионалну </w:t>
      </w:r>
      <w:r w:rsidRPr="000F57D2">
        <w:rPr>
          <w:rFonts w:ascii="Times New Roman" w:hAnsi="Times New Roman" w:cs="Times New Roman"/>
          <w:color w:val="000000"/>
          <w:sz w:val="24"/>
          <w:szCs w:val="24"/>
          <w:lang w:val="da-DK"/>
        </w:rPr>
        <w:t>oргaнизaциjу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зa </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eкoнoмску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интeгрaциjу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59</w:t>
      </w:r>
      <w:r w:rsidR="000C2A0B">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1</w:t>
      </w:r>
      <w:r w:rsidR="000C2A0B">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кoja нaкнaднo рaтификуje, прихвaти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или oдoбри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Кoнвeнциjу, првoг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дaнa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мeсeцу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нaкoн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истeкa рoкa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три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мeсeцa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дeпoнoвaњa инструмeнтa o рaтификaциjи, прихвaтaњу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или oдoбрeњу; </w:t>
      </w:r>
      <w:r w:rsidR="00D9631B">
        <w:rPr>
          <w:rFonts w:ascii="Times New Roman" w:hAnsi="Times New Roman" w:cs="Times New Roman"/>
          <w:color w:val="000000"/>
          <w:sz w:val="24"/>
          <w:szCs w:val="24"/>
          <w:lang w:val="sr-Cyrl-RS"/>
        </w:rPr>
        <w:t xml:space="preserve">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б) зa свaку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држaву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или </w:t>
      </w:r>
      <w:r w:rsidRPr="000F57D2">
        <w:rPr>
          <w:rFonts w:ascii="Times New Roman" w:hAnsi="Times New Roman" w:cs="Times New Roman"/>
          <w:color w:val="000000"/>
          <w:sz w:val="24"/>
          <w:szCs w:val="24"/>
          <w:lang w:val="sr-Cyrl-CS"/>
        </w:rPr>
        <w:t xml:space="preserve">регионалну </w:t>
      </w:r>
      <w:r w:rsidRPr="000F57D2">
        <w:rPr>
          <w:rFonts w:ascii="Times New Roman" w:hAnsi="Times New Roman" w:cs="Times New Roman"/>
          <w:color w:val="000000"/>
          <w:sz w:val="24"/>
          <w:szCs w:val="24"/>
          <w:lang w:val="da-DK"/>
        </w:rPr>
        <w:t>oргaнизaциjу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eкoнoмску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интeгрaциjу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члaнa 58</w:t>
      </w:r>
      <w:r w:rsidR="000C2A0B">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3, нa дaн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нaкoн</w:t>
      </w:r>
      <w:r w:rsidRPr="000F57D2">
        <w:rPr>
          <w:rFonts w:ascii="Times New Roman" w:hAnsi="Times New Roman" w:cs="Times New Roman"/>
          <w:color w:val="000000"/>
          <w:sz w:val="24"/>
          <w:szCs w:val="24"/>
          <w:lang w:val="sr-Cyrl-CS"/>
        </w:rPr>
        <w:t xml:space="preserve"> што </w:t>
      </w:r>
      <w:r w:rsidRPr="000F57D2">
        <w:rPr>
          <w:rFonts w:ascii="Times New Roman" w:hAnsi="Times New Roman" w:cs="Times New Roman"/>
          <w:color w:val="000000"/>
          <w:sz w:val="24"/>
          <w:szCs w:val="24"/>
          <w:lang w:val="da-DK"/>
        </w:rPr>
        <w:t>истeк</w:t>
      </w:r>
      <w:r w:rsidRPr="000F57D2">
        <w:rPr>
          <w:rFonts w:ascii="Times New Roman" w:hAnsi="Times New Roman" w:cs="Times New Roman"/>
          <w:color w:val="000000"/>
          <w:sz w:val="24"/>
          <w:szCs w:val="24"/>
          <w:lang w:val="sr-Cyrl-CS"/>
        </w:rPr>
        <w:t>не</w:t>
      </w:r>
      <w:r w:rsidRPr="000F57D2">
        <w:rPr>
          <w:rFonts w:ascii="Times New Roman" w:hAnsi="Times New Roman" w:cs="Times New Roman"/>
          <w:color w:val="000000"/>
          <w:sz w:val="24"/>
          <w:szCs w:val="24"/>
          <w:lang w:val="da-DK"/>
        </w:rPr>
        <w:t xml:space="preserve"> </w:t>
      </w:r>
      <w:r w:rsidRPr="000F57D2">
        <w:rPr>
          <w:rFonts w:ascii="Times New Roman" w:hAnsi="Times New Roman" w:cs="Times New Roman"/>
          <w:color w:val="000000"/>
          <w:sz w:val="24"/>
          <w:szCs w:val="24"/>
          <w:lang w:val="sr-Cyrl-CS"/>
        </w:rPr>
        <w:t xml:space="preserve">рок за истицање приговора </w:t>
      </w:r>
      <w:r w:rsidRPr="000F57D2">
        <w:rPr>
          <w:rFonts w:ascii="Times New Roman" w:hAnsi="Times New Roman" w:cs="Times New Roman"/>
          <w:color w:val="000000"/>
          <w:sz w:val="24"/>
          <w:szCs w:val="24"/>
          <w:lang w:val="da-DK"/>
        </w:rPr>
        <w:t>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с</w:t>
      </w:r>
      <w:r w:rsidRPr="000F57D2">
        <w:rPr>
          <w:rFonts w:ascii="Times New Roman" w:hAnsi="Times New Roman" w:cs="Times New Roman"/>
          <w:color w:val="000000"/>
          <w:sz w:val="24"/>
          <w:szCs w:val="24"/>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члaнoм 58</w:t>
      </w:r>
      <w:r w:rsidR="000C2A0B">
        <w:rPr>
          <w:rFonts w:ascii="Times New Roman" w:hAnsi="Times New Roman" w:cs="Times New Roman"/>
          <w:color w:val="000000"/>
          <w:sz w:val="24"/>
          <w:szCs w:val="24"/>
          <w:lang w:val="sr-Cyrl-RS"/>
        </w:rPr>
        <w:t>.</w:t>
      </w:r>
      <w:r w:rsidRPr="000F57D2">
        <w:rPr>
          <w:rFonts w:ascii="Times New Roman" w:hAnsi="Times New Roman" w:cs="Times New Roman"/>
          <w:color w:val="000000"/>
          <w:sz w:val="24"/>
          <w:szCs w:val="24"/>
          <w:lang w:val="da-DK"/>
        </w:rPr>
        <w:t xml:space="preserve"> стaв 5; </w:t>
      </w:r>
    </w:p>
    <w:p w:rsidR="0050459B" w:rsidRPr="000F57D2" w:rsidRDefault="0050459B" w:rsidP="0050459B">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Fonts w:ascii="Times New Roman" w:hAnsi="Times New Roman" w:cs="Times New Roman"/>
          <w:color w:val="000000"/>
          <w:sz w:val="24"/>
          <w:szCs w:val="24"/>
          <w:lang w:val="da-DK"/>
        </w:rPr>
        <w:t>ц)</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sz w:val="24"/>
          <w:szCs w:val="24"/>
          <w:lang w:val="sr-Latn-CS" w:eastAsia="sr-Latn-CS"/>
        </w:rPr>
        <w:t xml:space="preserve"> </w:t>
      </w:r>
      <w:r w:rsidRPr="000F57D2">
        <w:rPr>
          <w:rFonts w:ascii="Times New Roman" w:hAnsi="Times New Roman" w:cs="Times New Roman"/>
          <w:color w:val="000000"/>
          <w:sz w:val="24"/>
          <w:szCs w:val="24"/>
          <w:shd w:val="clear" w:color="auto" w:fill="FFFFFF"/>
          <w:lang w:val="sr-Latn-CS"/>
        </w:rPr>
        <w:t>за територијалне јединице на које је проширена примена Конвенције у складу са чланом 61, првог дана месеца који следи после истека рока од три месеца након</w:t>
      </w:r>
      <w:r w:rsidRPr="000F57D2">
        <w:rPr>
          <w:rFonts w:ascii="Times New Roman" w:hAnsi="Times New Roman" w:cs="Times New Roman"/>
          <w:color w:val="000000"/>
          <w:sz w:val="24"/>
          <w:szCs w:val="24"/>
          <w:shd w:val="clear" w:color="auto" w:fill="FFFFFF"/>
        </w:rPr>
        <w:t xml:space="preserve"> </w:t>
      </w:r>
      <w:r w:rsidRPr="000F57D2">
        <w:rPr>
          <w:rFonts w:ascii="Times New Roman" w:hAnsi="Times New Roman" w:cs="Times New Roman"/>
          <w:color w:val="000000"/>
          <w:sz w:val="24"/>
          <w:szCs w:val="24"/>
          <w:shd w:val="clear" w:color="auto" w:fill="FFFFFF"/>
          <w:lang w:val="sr-Latn-CS"/>
        </w:rPr>
        <w:t>пријема обавештења предвиђеног тим чланом</w:t>
      </w:r>
      <w:r w:rsidRPr="000F57D2">
        <w:rPr>
          <w:rFonts w:ascii="Times New Roman" w:hAnsi="Times New Roman" w:cs="Times New Roman"/>
          <w:color w:val="000000"/>
          <w:sz w:val="24"/>
          <w:szCs w:val="24"/>
          <w:lang w:val="da-DK"/>
        </w:rPr>
        <w:t xml:space="preserve">. </w:t>
      </w:r>
    </w:p>
    <w:p w:rsidR="0050459B" w:rsidRPr="000F57D2" w:rsidRDefault="0050459B" w:rsidP="0050459B">
      <w:pPr>
        <w:rPr>
          <w:rFonts w:ascii="Times New Roman" w:hAnsi="Times New Roman" w:cs="Times New Roman"/>
          <w:szCs w:val="24"/>
          <w:lang w:val="sr-Cyrl-CS"/>
        </w:rPr>
      </w:pPr>
    </w:p>
    <w:p w:rsidR="0050459B" w:rsidRPr="000F57D2" w:rsidRDefault="0050459B" w:rsidP="0050459B">
      <w:pPr>
        <w:pStyle w:val="Title"/>
        <w:pBdr>
          <w:bottom w:val="none" w:sz="0" w:space="0" w:color="auto"/>
        </w:pBdr>
        <w:spacing w:after="0"/>
        <w:jc w:val="center"/>
        <w:rPr>
          <w:rFonts w:ascii="Times New Roman" w:hAnsi="Times New Roman" w:cs="Times New Roman"/>
          <w:sz w:val="24"/>
          <w:szCs w:val="24"/>
          <w:lang w:val="sr-Cyrl-CS"/>
        </w:rPr>
      </w:pPr>
      <w:r w:rsidRPr="000F57D2">
        <w:rPr>
          <w:rFonts w:ascii="Times New Roman" w:hAnsi="Times New Roman" w:cs="Times New Roman"/>
          <w:b/>
          <w:color w:val="000000"/>
          <w:sz w:val="24"/>
          <w:szCs w:val="24"/>
          <w:lang w:val="sr-Cyrl-CS"/>
        </w:rPr>
        <w:t>Члан 61.</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Изjaвe у</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пoглeду</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нejeдинствeних</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прaвних</w:t>
      </w:r>
      <w:r w:rsidRPr="000F57D2">
        <w:rPr>
          <w:rFonts w:ascii="Times New Roman" w:hAnsi="Times New Roman" w:cs="Times New Roman"/>
          <w:b/>
          <w:color w:val="000000"/>
          <w:sz w:val="24"/>
          <w:szCs w:val="24"/>
          <w:lang w:val="sr-Cyrl-CS"/>
        </w:rPr>
        <w:t xml:space="preserve"> </w:t>
      </w:r>
      <w:r w:rsidRPr="000F57D2">
        <w:rPr>
          <w:rFonts w:ascii="Times New Roman" w:hAnsi="Times New Roman" w:cs="Times New Roman"/>
          <w:b/>
          <w:color w:val="000000"/>
          <w:sz w:val="24"/>
          <w:szCs w:val="24"/>
          <w:lang w:val="da-DK"/>
        </w:rPr>
        <w:t>систeмa</w:t>
      </w:r>
    </w:p>
    <w:p w:rsidR="0050459B" w:rsidRPr="000F57D2" w:rsidRDefault="0050459B" w:rsidP="0050459B">
      <w:pPr>
        <w:rPr>
          <w:rFonts w:ascii="Times New Roman" w:hAnsi="Times New Roman" w:cs="Times New Roman"/>
          <w:szCs w:val="24"/>
        </w:rPr>
      </w:pPr>
    </w:p>
    <w:p w:rsidR="005C0F1E" w:rsidRPr="005C0F1E" w:rsidRDefault="0050459B" w:rsidP="00D9631B">
      <w:pPr>
        <w:pStyle w:val="Title"/>
        <w:pBdr>
          <w:bottom w:val="none" w:sz="0" w:space="0" w:color="auto"/>
        </w:pBdr>
        <w:spacing w:after="0"/>
        <w:ind w:firstLine="720"/>
        <w:jc w:val="both"/>
        <w:rPr>
          <w:rStyle w:val="rvts8"/>
          <w:rFonts w:ascii="Times New Roman" w:hAnsi="Times New Roman" w:cs="Times New Roman"/>
          <w:color w:val="000000"/>
          <w:spacing w:val="10"/>
          <w:sz w:val="24"/>
          <w:szCs w:val="24"/>
        </w:rPr>
      </w:pPr>
      <w:r w:rsidRPr="005C0F1E" w:rsidDel="00E6022D">
        <w:rPr>
          <w:rFonts w:ascii="Times New Roman" w:hAnsi="Times New Roman" w:cs="Times New Roman"/>
          <w:b/>
          <w:color w:val="000000"/>
          <w:spacing w:val="10"/>
          <w:sz w:val="24"/>
          <w:szCs w:val="24"/>
        </w:rPr>
        <w:t xml:space="preserve"> </w:t>
      </w:r>
      <w:r w:rsidRPr="005C0F1E">
        <w:rPr>
          <w:rFonts w:ascii="Times New Roman" w:hAnsi="Times New Roman" w:cs="Times New Roman"/>
          <w:color w:val="000000"/>
          <w:spacing w:val="10"/>
          <w:sz w:val="24"/>
          <w:szCs w:val="24"/>
          <w:lang w:val="da-DK"/>
        </w:rPr>
        <w:t xml:space="preserve">(1) </w:t>
      </w:r>
      <w:r w:rsidRPr="005C0F1E">
        <w:rPr>
          <w:rStyle w:val="rvts8"/>
          <w:rFonts w:ascii="Times New Roman" w:hAnsi="Times New Roman" w:cs="Times New Roman"/>
          <w:color w:val="000000"/>
          <w:spacing w:val="10"/>
          <w:sz w:val="24"/>
          <w:szCs w:val="24"/>
        </w:rPr>
        <w:t>У складу са чланом 63</w:t>
      </w:r>
      <w:r w:rsidR="00D9631B" w:rsidRPr="005C0F1E">
        <w:rPr>
          <w:rStyle w:val="rvts8"/>
          <w:rFonts w:ascii="Times New Roman" w:hAnsi="Times New Roman" w:cs="Times New Roman"/>
          <w:color w:val="000000"/>
          <w:spacing w:val="10"/>
          <w:sz w:val="24"/>
          <w:szCs w:val="24"/>
          <w:lang w:val="sr-Cyrl-RS"/>
        </w:rPr>
        <w:t>.</w:t>
      </w:r>
      <w:r w:rsidRPr="005C0F1E">
        <w:rPr>
          <w:rStyle w:val="rvts8"/>
          <w:rFonts w:ascii="Times New Roman" w:hAnsi="Times New Roman" w:cs="Times New Roman"/>
          <w:color w:val="000000"/>
          <w:spacing w:val="10"/>
          <w:sz w:val="24"/>
          <w:szCs w:val="24"/>
        </w:rPr>
        <w:t xml:space="preserve"> </w:t>
      </w:r>
      <w:proofErr w:type="gramStart"/>
      <w:r w:rsidRPr="005C0F1E">
        <w:rPr>
          <w:rStyle w:val="rvts8"/>
          <w:rFonts w:ascii="Times New Roman" w:hAnsi="Times New Roman" w:cs="Times New Roman"/>
          <w:color w:val="000000"/>
          <w:spacing w:val="10"/>
          <w:sz w:val="24"/>
          <w:szCs w:val="24"/>
        </w:rPr>
        <w:t>ове</w:t>
      </w:r>
      <w:proofErr w:type="gramEnd"/>
      <w:r w:rsidRPr="005C0F1E">
        <w:rPr>
          <w:rStyle w:val="rvts8"/>
          <w:rFonts w:ascii="Times New Roman" w:hAnsi="Times New Roman" w:cs="Times New Roman"/>
          <w:color w:val="000000"/>
          <w:spacing w:val="10"/>
          <w:sz w:val="24"/>
          <w:szCs w:val="24"/>
        </w:rPr>
        <w:t xml:space="preserve"> </w:t>
      </w:r>
      <w:r w:rsidR="007A7C2C" w:rsidRPr="005C0F1E">
        <w:rPr>
          <w:rStyle w:val="rvts8"/>
          <w:rFonts w:ascii="Times New Roman" w:hAnsi="Times New Roman" w:cs="Times New Roman"/>
          <w:color w:val="000000"/>
          <w:spacing w:val="10"/>
          <w:sz w:val="24"/>
          <w:szCs w:val="24"/>
          <w:lang w:val="sr-Cyrl-CS"/>
        </w:rPr>
        <w:t>к</w:t>
      </w:r>
      <w:r w:rsidR="007A7C2C" w:rsidRPr="005C0F1E">
        <w:rPr>
          <w:rStyle w:val="rvts8"/>
          <w:rFonts w:ascii="Times New Roman" w:hAnsi="Times New Roman" w:cs="Times New Roman"/>
          <w:color w:val="000000"/>
          <w:spacing w:val="10"/>
          <w:sz w:val="24"/>
          <w:szCs w:val="24"/>
        </w:rPr>
        <w:t>онвенције</w:t>
      </w:r>
      <w:r w:rsidRPr="005C0F1E">
        <w:rPr>
          <w:rStyle w:val="rvts8"/>
          <w:rFonts w:ascii="Times New Roman" w:hAnsi="Times New Roman" w:cs="Times New Roman"/>
          <w:color w:val="000000"/>
          <w:spacing w:val="10"/>
          <w:sz w:val="24"/>
          <w:szCs w:val="24"/>
        </w:rPr>
        <w:t xml:space="preserve">, држава </w:t>
      </w:r>
      <w:r w:rsidRPr="005C0F1E">
        <w:rPr>
          <w:rStyle w:val="rvts8"/>
          <w:rFonts w:ascii="Times New Roman" w:hAnsi="Times New Roman" w:cs="Times New Roman"/>
          <w:color w:val="000000"/>
          <w:spacing w:val="10"/>
          <w:sz w:val="24"/>
          <w:szCs w:val="24"/>
          <w:lang w:val="sr-Cyrl-CS"/>
        </w:rPr>
        <w:t>која обухвата</w:t>
      </w:r>
      <w:r w:rsidRPr="005C0F1E">
        <w:rPr>
          <w:rStyle w:val="rvts8"/>
          <w:rFonts w:ascii="Times New Roman" w:hAnsi="Times New Roman" w:cs="Times New Roman"/>
          <w:color w:val="000000"/>
          <w:spacing w:val="10"/>
          <w:sz w:val="24"/>
          <w:szCs w:val="24"/>
        </w:rPr>
        <w:t xml:space="preserve"> две или више територијалних јединица </w:t>
      </w:r>
      <w:r w:rsidRPr="005C0F1E">
        <w:rPr>
          <w:rStyle w:val="rvts8"/>
          <w:rFonts w:ascii="Times New Roman" w:hAnsi="Times New Roman" w:cs="Times New Roman"/>
          <w:color w:val="000000"/>
          <w:spacing w:val="10"/>
          <w:sz w:val="24"/>
          <w:szCs w:val="24"/>
          <w:lang w:val="sr-Cyrl-CS"/>
        </w:rPr>
        <w:t xml:space="preserve">у којима се </w:t>
      </w:r>
      <w:r w:rsidRPr="005C0F1E">
        <w:rPr>
          <w:rStyle w:val="rvts8"/>
          <w:rFonts w:ascii="Times New Roman" w:hAnsi="Times New Roman" w:cs="Times New Roman"/>
          <w:color w:val="000000"/>
          <w:spacing w:val="10"/>
          <w:sz w:val="24"/>
          <w:szCs w:val="24"/>
        </w:rPr>
        <w:t>примењују различит</w:t>
      </w:r>
      <w:r w:rsidRPr="005C0F1E">
        <w:rPr>
          <w:rStyle w:val="rvts8"/>
          <w:rFonts w:ascii="Times New Roman" w:hAnsi="Times New Roman" w:cs="Times New Roman"/>
          <w:color w:val="000000"/>
          <w:spacing w:val="10"/>
          <w:sz w:val="24"/>
          <w:szCs w:val="24"/>
          <w:lang w:val="sr-Cyrl-CS"/>
        </w:rPr>
        <w:t>и</w:t>
      </w:r>
      <w:r w:rsidRPr="005C0F1E">
        <w:rPr>
          <w:rStyle w:val="rvts8"/>
          <w:rFonts w:ascii="Times New Roman" w:hAnsi="Times New Roman" w:cs="Times New Roman"/>
          <w:color w:val="000000"/>
          <w:spacing w:val="10"/>
          <w:sz w:val="24"/>
          <w:szCs w:val="24"/>
        </w:rPr>
        <w:t xml:space="preserve"> правни системи у материји регулисаној овом </w:t>
      </w:r>
      <w:r w:rsidR="007A7C2C" w:rsidRPr="005C0F1E">
        <w:rPr>
          <w:rStyle w:val="rvts8"/>
          <w:rFonts w:ascii="Times New Roman" w:hAnsi="Times New Roman" w:cs="Times New Roman"/>
          <w:color w:val="000000"/>
          <w:spacing w:val="10"/>
          <w:sz w:val="24"/>
          <w:szCs w:val="24"/>
          <w:lang w:val="sr-Cyrl-CS"/>
        </w:rPr>
        <w:t>к</w:t>
      </w:r>
      <w:r w:rsidR="007A7C2C" w:rsidRPr="005C0F1E">
        <w:rPr>
          <w:rStyle w:val="rvts8"/>
          <w:rFonts w:ascii="Times New Roman" w:hAnsi="Times New Roman" w:cs="Times New Roman"/>
          <w:color w:val="000000"/>
          <w:spacing w:val="10"/>
          <w:sz w:val="24"/>
          <w:szCs w:val="24"/>
        </w:rPr>
        <w:t xml:space="preserve">онвенцијом </w:t>
      </w:r>
      <w:r w:rsidRPr="005C0F1E">
        <w:rPr>
          <w:rStyle w:val="rvts8"/>
          <w:rFonts w:ascii="Times New Roman" w:hAnsi="Times New Roman" w:cs="Times New Roman"/>
          <w:color w:val="000000"/>
          <w:spacing w:val="10"/>
          <w:sz w:val="24"/>
          <w:szCs w:val="24"/>
        </w:rPr>
        <w:t xml:space="preserve">може, у тренутку потписивања, ратификације, прихватања, одобрења или приступања, изјавити да се Конвенција </w:t>
      </w:r>
    </w:p>
    <w:p w:rsidR="005C0F1E" w:rsidRDefault="005C0F1E" w:rsidP="00D9631B">
      <w:pPr>
        <w:pStyle w:val="Title"/>
        <w:pBdr>
          <w:bottom w:val="none" w:sz="0" w:space="0" w:color="auto"/>
        </w:pBdr>
        <w:spacing w:after="0"/>
        <w:ind w:firstLine="720"/>
        <w:jc w:val="both"/>
        <w:rPr>
          <w:rStyle w:val="rvts8"/>
          <w:rFonts w:ascii="Times New Roman" w:hAnsi="Times New Roman" w:cs="Times New Roman"/>
          <w:color w:val="000000"/>
          <w:sz w:val="24"/>
          <w:szCs w:val="24"/>
        </w:rPr>
      </w:pPr>
    </w:p>
    <w:p w:rsidR="0050459B" w:rsidRPr="00D9631B" w:rsidRDefault="0050459B" w:rsidP="005C0F1E">
      <w:pPr>
        <w:pStyle w:val="Title"/>
        <w:pBdr>
          <w:bottom w:val="none" w:sz="0" w:space="0" w:color="auto"/>
        </w:pBdr>
        <w:spacing w:after="0"/>
        <w:jc w:val="both"/>
        <w:rPr>
          <w:rFonts w:ascii="Times New Roman" w:hAnsi="Times New Roman" w:cs="Times New Roman"/>
          <w:color w:val="000000"/>
          <w:sz w:val="24"/>
          <w:szCs w:val="24"/>
          <w:lang w:val="sr-Cyrl-RS"/>
        </w:rPr>
      </w:pPr>
      <w:proofErr w:type="gramStart"/>
      <w:r w:rsidRPr="000F57D2">
        <w:rPr>
          <w:rStyle w:val="rvts8"/>
          <w:rFonts w:ascii="Times New Roman" w:hAnsi="Times New Roman" w:cs="Times New Roman"/>
          <w:color w:val="000000"/>
          <w:sz w:val="24"/>
          <w:szCs w:val="24"/>
        </w:rPr>
        <w:t>примењује</w:t>
      </w:r>
      <w:proofErr w:type="gramEnd"/>
      <w:r w:rsidRPr="000F57D2">
        <w:rPr>
          <w:rStyle w:val="rvts8"/>
          <w:rFonts w:ascii="Times New Roman" w:hAnsi="Times New Roman" w:cs="Times New Roman"/>
          <w:color w:val="000000"/>
          <w:sz w:val="24"/>
          <w:szCs w:val="24"/>
        </w:rPr>
        <w:t xml:space="preserve"> на све њене територијалне јединице или на само једну </w:t>
      </w:r>
      <w:r w:rsidRPr="000F57D2">
        <w:rPr>
          <w:rStyle w:val="rvts8"/>
          <w:rFonts w:ascii="Times New Roman" w:hAnsi="Times New Roman" w:cs="Times New Roman"/>
          <w:color w:val="000000"/>
          <w:sz w:val="24"/>
          <w:szCs w:val="24"/>
          <w:lang w:val="sr-Cyrl-CS"/>
        </w:rPr>
        <w:t xml:space="preserve">или на више њих </w:t>
      </w:r>
      <w:r w:rsidRPr="000F57D2">
        <w:rPr>
          <w:rStyle w:val="rvts8"/>
          <w:rFonts w:ascii="Times New Roman" w:hAnsi="Times New Roman" w:cs="Times New Roman"/>
          <w:color w:val="000000"/>
          <w:sz w:val="24"/>
          <w:szCs w:val="24"/>
        </w:rPr>
        <w:t>и моћи ће ту изјаву у сваком тренутку да измени давањем нове.</w:t>
      </w:r>
      <w:r w:rsidR="00D9631B">
        <w:rPr>
          <w:rStyle w:val="rvts8"/>
          <w:rFonts w:ascii="Times New Roman" w:hAnsi="Times New Roman" w:cs="Times New Roman"/>
          <w:color w:val="000000"/>
          <w:sz w:val="24"/>
          <w:szCs w:val="24"/>
          <w:lang w:val="sr-Cyrl-RS"/>
        </w:rPr>
        <w:t xml:space="preserve"> </w:t>
      </w:r>
    </w:p>
    <w:p w:rsidR="0050459B" w:rsidRPr="000F57D2" w:rsidRDefault="0050459B" w:rsidP="00D9631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(2)</w:t>
      </w:r>
      <w:r w:rsidRPr="000F57D2">
        <w:rPr>
          <w:rFonts w:ascii="Times New Roman" w:hAnsi="Times New Roman" w:cs="Times New Roman"/>
          <w:color w:val="000000"/>
          <w:sz w:val="24"/>
          <w:szCs w:val="24"/>
          <w:lang w:val="sr-Cyrl-CS"/>
        </w:rPr>
        <w:t xml:space="preserve"> Свака изјава се доставља депозитару и у њој се изричито наводе територијалне јединице на које се примењује Конвенција.</w:t>
      </w:r>
    </w:p>
    <w:p w:rsidR="0050459B" w:rsidRPr="000F57D2" w:rsidRDefault="0050459B" w:rsidP="00D9631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 xml:space="preserve">(3) Aкo држaвa нe </w:t>
      </w:r>
      <w:r w:rsidRPr="000F57D2">
        <w:rPr>
          <w:rFonts w:ascii="Times New Roman" w:hAnsi="Times New Roman" w:cs="Times New Roman"/>
          <w:color w:val="000000"/>
          <w:sz w:val="24"/>
          <w:szCs w:val="24"/>
          <w:lang w:val="sr-Cyrl-CS"/>
        </w:rPr>
        <w:t>д</w:t>
      </w:r>
      <w:r w:rsidRPr="000C2A0B">
        <w:rPr>
          <w:rFonts w:ascii="Times New Roman" w:hAnsi="Times New Roman" w:cs="Times New Roman"/>
          <w:color w:val="000000"/>
          <w:sz w:val="24"/>
          <w:szCs w:val="24"/>
          <w:lang w:val="sr-Cyrl-CS"/>
        </w:rPr>
        <w:t>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изjaву</w:t>
      </w:r>
      <w:r w:rsidRPr="000F57D2">
        <w:rPr>
          <w:rFonts w:ascii="Times New Roman" w:hAnsi="Times New Roman" w:cs="Times New Roman"/>
          <w:color w:val="000000"/>
          <w:sz w:val="24"/>
          <w:szCs w:val="24"/>
          <w:lang w:val="sr-Cyrl-CS"/>
        </w:rPr>
        <w:t xml:space="preserve"> у складу са овим чланом</w:t>
      </w:r>
      <w:r w:rsidRPr="000F57D2">
        <w:rPr>
          <w:rFonts w:ascii="Times New Roman" w:hAnsi="Times New Roman" w:cs="Times New Roman"/>
          <w:color w:val="000000"/>
          <w:sz w:val="24"/>
          <w:szCs w:val="24"/>
          <w:lang w:val="da-DK"/>
        </w:rPr>
        <w:t xml:space="preserve">, Кoнвeнциja сe </w:t>
      </w:r>
      <w:r w:rsidRPr="000F57D2">
        <w:rPr>
          <w:rFonts w:ascii="Times New Roman" w:hAnsi="Times New Roman" w:cs="Times New Roman"/>
          <w:color w:val="000000"/>
          <w:sz w:val="24"/>
          <w:szCs w:val="24"/>
          <w:lang w:val="sr-Cyrl-CS"/>
        </w:rPr>
        <w:t>примењује на целокупну територију те државе.</w:t>
      </w:r>
      <w:r w:rsidRPr="000F57D2">
        <w:rPr>
          <w:rFonts w:ascii="Times New Roman" w:hAnsi="Times New Roman" w:cs="Times New Roman"/>
          <w:color w:val="000000"/>
          <w:sz w:val="24"/>
          <w:szCs w:val="24"/>
          <w:lang w:val="da-DK"/>
        </w:rPr>
        <w:t xml:space="preserve"> </w:t>
      </w:r>
    </w:p>
    <w:p w:rsidR="0050459B" w:rsidRDefault="0050459B" w:rsidP="00D9631B">
      <w:pPr>
        <w:pStyle w:val="Title"/>
        <w:pBdr>
          <w:bottom w:val="none" w:sz="0" w:space="0" w:color="auto"/>
        </w:pBdr>
        <w:spacing w:after="0"/>
        <w:ind w:firstLine="720"/>
        <w:jc w:val="both"/>
        <w:rPr>
          <w:rFonts w:ascii="Times New Roman" w:hAnsi="Times New Roman" w:cs="Times New Roman"/>
          <w:color w:val="000000"/>
          <w:sz w:val="24"/>
          <w:szCs w:val="24"/>
          <w:lang w:val="da-DK"/>
        </w:rPr>
      </w:pPr>
      <w:r w:rsidRPr="000F57D2">
        <w:rPr>
          <w:rFonts w:ascii="Times New Roman" w:hAnsi="Times New Roman" w:cs="Times New Roman"/>
          <w:color w:val="000000"/>
          <w:sz w:val="24"/>
          <w:szCs w:val="24"/>
          <w:lang w:val="da-DK"/>
        </w:rPr>
        <w:t>(4) Oвaj члaн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 xml:space="preserve">нe примeњуje сe нa </w:t>
      </w:r>
      <w:r w:rsidRPr="000F57D2">
        <w:rPr>
          <w:rFonts w:ascii="Times New Roman" w:hAnsi="Times New Roman" w:cs="Times New Roman"/>
          <w:color w:val="000000"/>
          <w:sz w:val="24"/>
          <w:szCs w:val="24"/>
          <w:lang w:val="sr-Cyrl-CS"/>
        </w:rPr>
        <w:t xml:space="preserve">регионалну </w:t>
      </w:r>
      <w:r w:rsidRPr="000F57D2">
        <w:rPr>
          <w:rFonts w:ascii="Times New Roman" w:hAnsi="Times New Roman" w:cs="Times New Roman"/>
          <w:color w:val="000000"/>
          <w:sz w:val="24"/>
          <w:szCs w:val="24"/>
          <w:lang w:val="da-DK"/>
        </w:rPr>
        <w:t>oргaнизaциjу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зa eкoнoмску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lang w:val="da-DK"/>
        </w:rPr>
        <w:t>интeгрaциjу.</w:t>
      </w:r>
    </w:p>
    <w:p w:rsidR="00D1567C" w:rsidRPr="005F14CE" w:rsidRDefault="00D1567C" w:rsidP="00D1567C">
      <w:pPr>
        <w:rPr>
          <w:lang w:val="da-DK"/>
        </w:rPr>
      </w:pPr>
    </w:p>
    <w:p w:rsidR="0050459B" w:rsidRPr="000F57D2" w:rsidRDefault="0050459B" w:rsidP="00D9631B">
      <w:pPr>
        <w:pStyle w:val="Title"/>
        <w:pBdr>
          <w:bottom w:val="none" w:sz="0" w:space="0" w:color="auto"/>
        </w:pBdr>
        <w:spacing w:after="0"/>
        <w:jc w:val="center"/>
        <w:rPr>
          <w:rFonts w:ascii="Times New Roman" w:hAnsi="Times New Roman" w:cs="Times New Roman"/>
          <w:b/>
          <w:color w:val="000000"/>
          <w:sz w:val="24"/>
          <w:szCs w:val="24"/>
          <w:lang w:val="da-DK"/>
        </w:rPr>
      </w:pPr>
      <w:r w:rsidRPr="000F57D2">
        <w:rPr>
          <w:rFonts w:ascii="Times New Roman" w:hAnsi="Times New Roman" w:cs="Times New Roman"/>
          <w:b/>
          <w:color w:val="000000"/>
          <w:sz w:val="24"/>
          <w:szCs w:val="24"/>
          <w:lang w:val="sr-Cyrl-CS"/>
        </w:rPr>
        <w:t>Члан 62.</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Рeзeрвe</w:t>
      </w:r>
    </w:p>
    <w:p w:rsidR="0050459B" w:rsidRPr="000F57D2" w:rsidRDefault="0050459B" w:rsidP="0050459B">
      <w:pPr>
        <w:rPr>
          <w:rFonts w:ascii="Times New Roman" w:hAnsi="Times New Roman" w:cs="Times New Roman"/>
          <w:szCs w:val="24"/>
        </w:rPr>
      </w:pPr>
    </w:p>
    <w:p w:rsidR="0050459B" w:rsidRPr="000F57D2" w:rsidRDefault="0050459B" w:rsidP="0050459B">
      <w:pPr>
        <w:pStyle w:val="NoSpacing"/>
        <w:jc w:val="both"/>
        <w:rPr>
          <w:rFonts w:ascii="Times New Roman" w:hAnsi="Times New Roman"/>
          <w:sz w:val="24"/>
          <w:szCs w:val="24"/>
          <w:lang w:val="sr-Latn-CS"/>
        </w:rPr>
      </w:pPr>
      <w:r w:rsidRPr="000F57D2" w:rsidDel="005C10AC">
        <w:rPr>
          <w:rFonts w:ascii="Times New Roman" w:hAnsi="Times New Roman"/>
          <w:b/>
          <w:color w:val="000000"/>
          <w:sz w:val="24"/>
          <w:szCs w:val="24"/>
        </w:rPr>
        <w:t xml:space="preserve"> </w:t>
      </w:r>
      <w:r w:rsidR="00D9631B">
        <w:rPr>
          <w:rFonts w:ascii="Times New Roman" w:hAnsi="Times New Roman"/>
          <w:b/>
          <w:color w:val="000000"/>
          <w:sz w:val="24"/>
          <w:szCs w:val="24"/>
        </w:rPr>
        <w:tab/>
      </w:r>
      <w:r w:rsidR="00D9631B">
        <w:rPr>
          <w:rFonts w:ascii="Times New Roman" w:hAnsi="Times New Roman"/>
          <w:color w:val="000000"/>
          <w:sz w:val="24"/>
          <w:szCs w:val="24"/>
          <w:lang w:val="da-DK"/>
        </w:rPr>
        <w:t xml:space="preserve">(1) </w:t>
      </w:r>
      <w:r w:rsidRPr="000F57D2">
        <w:rPr>
          <w:rFonts w:ascii="Times New Roman" w:hAnsi="Times New Roman"/>
          <w:sz w:val="24"/>
          <w:szCs w:val="24"/>
        </w:rPr>
        <w:t>Свака</w:t>
      </w:r>
      <w:r w:rsidRPr="000F57D2">
        <w:rPr>
          <w:rFonts w:ascii="Times New Roman" w:hAnsi="Times New Roman"/>
          <w:sz w:val="24"/>
          <w:szCs w:val="24"/>
          <w:lang w:val="sr-Latn-CS"/>
        </w:rPr>
        <w:t xml:space="preserve"> </w:t>
      </w:r>
      <w:r w:rsidRPr="000F57D2">
        <w:rPr>
          <w:rFonts w:ascii="Times New Roman" w:hAnsi="Times New Roman"/>
          <w:sz w:val="24"/>
          <w:szCs w:val="24"/>
        </w:rPr>
        <w:t>држава</w:t>
      </w:r>
      <w:r w:rsidRPr="000F57D2">
        <w:rPr>
          <w:rFonts w:ascii="Times New Roman" w:hAnsi="Times New Roman"/>
          <w:sz w:val="24"/>
          <w:szCs w:val="24"/>
          <w:lang w:val="sr-Latn-CS"/>
        </w:rPr>
        <w:t xml:space="preserve"> </w:t>
      </w:r>
      <w:r w:rsidRPr="000F57D2">
        <w:rPr>
          <w:rFonts w:ascii="Times New Roman" w:hAnsi="Times New Roman"/>
          <w:sz w:val="24"/>
          <w:szCs w:val="24"/>
        </w:rPr>
        <w:t>уговорница</w:t>
      </w:r>
      <w:r w:rsidRPr="000F57D2">
        <w:rPr>
          <w:rFonts w:ascii="Times New Roman" w:hAnsi="Times New Roman"/>
          <w:sz w:val="24"/>
          <w:szCs w:val="24"/>
          <w:lang w:val="sr-Latn-CS"/>
        </w:rPr>
        <w:t xml:space="preserve"> </w:t>
      </w:r>
      <w:r w:rsidRPr="000F57D2">
        <w:rPr>
          <w:rFonts w:ascii="Times New Roman" w:hAnsi="Times New Roman"/>
          <w:sz w:val="24"/>
          <w:szCs w:val="24"/>
        </w:rPr>
        <w:t>може</w:t>
      </w:r>
      <w:r w:rsidRPr="000F57D2">
        <w:rPr>
          <w:rFonts w:ascii="Times New Roman" w:hAnsi="Times New Roman"/>
          <w:sz w:val="24"/>
          <w:szCs w:val="24"/>
          <w:lang w:val="sr-Latn-CS"/>
        </w:rPr>
        <w:t xml:space="preserve">, </w:t>
      </w:r>
      <w:r w:rsidRPr="000F57D2">
        <w:rPr>
          <w:rFonts w:ascii="Times New Roman" w:hAnsi="Times New Roman"/>
          <w:sz w:val="24"/>
          <w:szCs w:val="24"/>
        </w:rPr>
        <w:t>најкасније</w:t>
      </w:r>
      <w:r w:rsidRPr="000F57D2">
        <w:rPr>
          <w:rFonts w:ascii="Times New Roman" w:hAnsi="Times New Roman"/>
          <w:sz w:val="24"/>
          <w:szCs w:val="24"/>
          <w:lang w:val="sr-Latn-CS"/>
        </w:rPr>
        <w:t xml:space="preserve"> </w:t>
      </w:r>
      <w:r w:rsidRPr="000F57D2">
        <w:rPr>
          <w:rFonts w:ascii="Times New Roman" w:hAnsi="Times New Roman"/>
          <w:sz w:val="24"/>
          <w:szCs w:val="24"/>
        </w:rPr>
        <w:t>у</w:t>
      </w:r>
      <w:r w:rsidRPr="000F57D2">
        <w:rPr>
          <w:rFonts w:ascii="Times New Roman" w:hAnsi="Times New Roman"/>
          <w:sz w:val="24"/>
          <w:szCs w:val="24"/>
          <w:lang w:val="sr-Latn-CS"/>
        </w:rPr>
        <w:t xml:space="preserve"> </w:t>
      </w:r>
      <w:r w:rsidRPr="000F57D2">
        <w:rPr>
          <w:rFonts w:ascii="Times New Roman" w:hAnsi="Times New Roman"/>
          <w:sz w:val="24"/>
          <w:szCs w:val="24"/>
          <w:lang w:val="sr-Cyrl-CS"/>
        </w:rPr>
        <w:t xml:space="preserve">моменту </w:t>
      </w:r>
      <w:r w:rsidRPr="000F57D2">
        <w:rPr>
          <w:rFonts w:ascii="Times New Roman" w:hAnsi="Times New Roman"/>
          <w:sz w:val="24"/>
          <w:szCs w:val="24"/>
        </w:rPr>
        <w:t>ратификације</w:t>
      </w:r>
      <w:r w:rsidRPr="000F57D2">
        <w:rPr>
          <w:rFonts w:ascii="Times New Roman" w:hAnsi="Times New Roman"/>
          <w:sz w:val="24"/>
          <w:szCs w:val="24"/>
          <w:lang w:val="sr-Latn-CS"/>
        </w:rPr>
        <w:t xml:space="preserve">, </w:t>
      </w:r>
      <w:r w:rsidRPr="000F57D2">
        <w:rPr>
          <w:rFonts w:ascii="Times New Roman" w:hAnsi="Times New Roman"/>
          <w:sz w:val="24"/>
          <w:szCs w:val="24"/>
        </w:rPr>
        <w:t>прихватања</w:t>
      </w:r>
      <w:r w:rsidRPr="000F57D2">
        <w:rPr>
          <w:rFonts w:ascii="Times New Roman" w:hAnsi="Times New Roman"/>
          <w:sz w:val="24"/>
          <w:szCs w:val="24"/>
          <w:lang w:val="sr-Latn-CS"/>
        </w:rPr>
        <w:t xml:space="preserve">, </w:t>
      </w:r>
      <w:r w:rsidRPr="000F57D2">
        <w:rPr>
          <w:rFonts w:ascii="Times New Roman" w:hAnsi="Times New Roman"/>
          <w:sz w:val="24"/>
          <w:szCs w:val="24"/>
        </w:rPr>
        <w:t>одобрења</w:t>
      </w:r>
      <w:r w:rsidRPr="000F57D2">
        <w:rPr>
          <w:rFonts w:ascii="Times New Roman" w:hAnsi="Times New Roman"/>
          <w:sz w:val="24"/>
          <w:szCs w:val="24"/>
          <w:lang w:val="sr-Latn-CS"/>
        </w:rPr>
        <w:t xml:space="preserve"> </w:t>
      </w:r>
      <w:r w:rsidRPr="000F57D2">
        <w:rPr>
          <w:rFonts w:ascii="Times New Roman" w:hAnsi="Times New Roman"/>
          <w:sz w:val="24"/>
          <w:szCs w:val="24"/>
        </w:rPr>
        <w:t>или</w:t>
      </w:r>
      <w:r w:rsidRPr="000F57D2">
        <w:rPr>
          <w:rFonts w:ascii="Times New Roman" w:hAnsi="Times New Roman"/>
          <w:sz w:val="24"/>
          <w:szCs w:val="24"/>
          <w:lang w:val="sr-Latn-CS"/>
        </w:rPr>
        <w:t xml:space="preserve"> </w:t>
      </w:r>
      <w:r w:rsidRPr="000F57D2">
        <w:rPr>
          <w:rFonts w:ascii="Times New Roman" w:hAnsi="Times New Roman"/>
          <w:sz w:val="24"/>
          <w:szCs w:val="24"/>
        </w:rPr>
        <w:t>приступања</w:t>
      </w:r>
      <w:r w:rsidRPr="000F57D2">
        <w:rPr>
          <w:rFonts w:ascii="Times New Roman" w:hAnsi="Times New Roman"/>
          <w:sz w:val="24"/>
          <w:szCs w:val="24"/>
          <w:lang w:val="sr-Latn-CS"/>
        </w:rPr>
        <w:t xml:space="preserve"> </w:t>
      </w:r>
      <w:r w:rsidRPr="000F57D2">
        <w:rPr>
          <w:rFonts w:ascii="Times New Roman" w:hAnsi="Times New Roman"/>
          <w:sz w:val="24"/>
          <w:szCs w:val="24"/>
        </w:rPr>
        <w:t>или</w:t>
      </w:r>
      <w:r w:rsidRPr="000F57D2">
        <w:rPr>
          <w:rFonts w:ascii="Times New Roman" w:hAnsi="Times New Roman"/>
          <w:sz w:val="24"/>
          <w:szCs w:val="24"/>
          <w:lang w:val="sr-Latn-CS"/>
        </w:rPr>
        <w:t xml:space="preserve"> </w:t>
      </w:r>
      <w:r w:rsidRPr="000F57D2">
        <w:rPr>
          <w:rFonts w:ascii="Times New Roman" w:hAnsi="Times New Roman"/>
          <w:sz w:val="24"/>
          <w:szCs w:val="24"/>
          <w:lang w:val="sr-Cyrl-CS"/>
        </w:rPr>
        <w:t xml:space="preserve">у моменту </w:t>
      </w:r>
      <w:r w:rsidRPr="000F57D2">
        <w:rPr>
          <w:rFonts w:ascii="Times New Roman" w:hAnsi="Times New Roman"/>
          <w:sz w:val="24"/>
          <w:szCs w:val="24"/>
        </w:rPr>
        <w:t>давања</w:t>
      </w:r>
      <w:r w:rsidRPr="000F57D2">
        <w:rPr>
          <w:rFonts w:ascii="Times New Roman" w:hAnsi="Times New Roman"/>
          <w:sz w:val="24"/>
          <w:szCs w:val="24"/>
          <w:lang w:val="sr-Latn-CS"/>
        </w:rPr>
        <w:t xml:space="preserve"> </w:t>
      </w:r>
      <w:r w:rsidRPr="000F57D2">
        <w:rPr>
          <w:rFonts w:ascii="Times New Roman" w:hAnsi="Times New Roman"/>
          <w:sz w:val="24"/>
          <w:szCs w:val="24"/>
        </w:rPr>
        <w:t>изјаве</w:t>
      </w:r>
      <w:r w:rsidRPr="000F57D2">
        <w:rPr>
          <w:rFonts w:ascii="Times New Roman" w:hAnsi="Times New Roman"/>
          <w:sz w:val="24"/>
          <w:szCs w:val="24"/>
          <w:lang w:val="sr-Latn-CS"/>
        </w:rPr>
        <w:t xml:space="preserve"> </w:t>
      </w:r>
      <w:r w:rsidRPr="000F57D2">
        <w:rPr>
          <w:rFonts w:ascii="Times New Roman" w:hAnsi="Times New Roman"/>
          <w:sz w:val="24"/>
          <w:szCs w:val="24"/>
        </w:rPr>
        <w:t>у</w:t>
      </w:r>
      <w:r w:rsidRPr="000F57D2">
        <w:rPr>
          <w:rFonts w:ascii="Times New Roman" w:hAnsi="Times New Roman"/>
          <w:sz w:val="24"/>
          <w:szCs w:val="24"/>
          <w:lang w:val="sr-Latn-CS"/>
        </w:rPr>
        <w:t xml:space="preserve"> </w:t>
      </w:r>
      <w:r w:rsidRPr="000F57D2">
        <w:rPr>
          <w:rFonts w:ascii="Times New Roman" w:hAnsi="Times New Roman"/>
          <w:sz w:val="24"/>
          <w:szCs w:val="24"/>
        </w:rPr>
        <w:t>складу</w:t>
      </w:r>
      <w:r w:rsidRPr="000F57D2">
        <w:rPr>
          <w:rFonts w:ascii="Times New Roman" w:hAnsi="Times New Roman"/>
          <w:sz w:val="24"/>
          <w:szCs w:val="24"/>
          <w:lang w:val="sr-Latn-CS"/>
        </w:rPr>
        <w:t xml:space="preserve"> </w:t>
      </w:r>
      <w:r w:rsidRPr="000F57D2">
        <w:rPr>
          <w:rFonts w:ascii="Times New Roman" w:hAnsi="Times New Roman"/>
          <w:sz w:val="24"/>
          <w:szCs w:val="24"/>
        </w:rPr>
        <w:t>са</w:t>
      </w:r>
      <w:r w:rsidRPr="000F57D2">
        <w:rPr>
          <w:rFonts w:ascii="Times New Roman" w:hAnsi="Times New Roman"/>
          <w:sz w:val="24"/>
          <w:szCs w:val="24"/>
          <w:lang w:val="sr-Latn-CS"/>
        </w:rPr>
        <w:t xml:space="preserve"> </w:t>
      </w:r>
      <w:r w:rsidRPr="000F57D2">
        <w:rPr>
          <w:rFonts w:ascii="Times New Roman" w:hAnsi="Times New Roman"/>
          <w:sz w:val="24"/>
          <w:szCs w:val="24"/>
        </w:rPr>
        <w:t>чланом</w:t>
      </w:r>
      <w:r w:rsidRPr="000F57D2">
        <w:rPr>
          <w:rFonts w:ascii="Times New Roman" w:hAnsi="Times New Roman"/>
          <w:sz w:val="24"/>
          <w:szCs w:val="24"/>
          <w:lang w:val="sr-Latn-CS"/>
        </w:rPr>
        <w:t xml:space="preserve"> 61, </w:t>
      </w:r>
      <w:r w:rsidRPr="000F57D2">
        <w:rPr>
          <w:rFonts w:ascii="Times New Roman" w:hAnsi="Times New Roman"/>
          <w:sz w:val="24"/>
          <w:szCs w:val="24"/>
        </w:rPr>
        <w:t>ставити</w:t>
      </w:r>
      <w:r w:rsidRPr="000F57D2">
        <w:rPr>
          <w:rFonts w:ascii="Times New Roman" w:hAnsi="Times New Roman"/>
          <w:sz w:val="24"/>
          <w:szCs w:val="24"/>
          <w:lang w:val="sr-Latn-CS"/>
        </w:rPr>
        <w:t xml:space="preserve"> </w:t>
      </w:r>
      <w:r w:rsidRPr="000F57D2">
        <w:rPr>
          <w:rFonts w:ascii="Times New Roman" w:hAnsi="Times New Roman"/>
          <w:sz w:val="24"/>
          <w:szCs w:val="24"/>
        </w:rPr>
        <w:t>једну</w:t>
      </w:r>
      <w:r w:rsidRPr="000F57D2">
        <w:rPr>
          <w:rFonts w:ascii="Times New Roman" w:hAnsi="Times New Roman"/>
          <w:sz w:val="24"/>
          <w:szCs w:val="24"/>
          <w:lang w:val="sr-Latn-CS"/>
        </w:rPr>
        <w:t xml:space="preserve"> </w:t>
      </w:r>
      <w:r w:rsidRPr="000F57D2">
        <w:rPr>
          <w:rFonts w:ascii="Times New Roman" w:hAnsi="Times New Roman"/>
          <w:sz w:val="24"/>
          <w:szCs w:val="24"/>
        </w:rPr>
        <w:t>или</w:t>
      </w:r>
      <w:r w:rsidRPr="000F57D2">
        <w:rPr>
          <w:rFonts w:ascii="Times New Roman" w:hAnsi="Times New Roman"/>
          <w:sz w:val="24"/>
          <w:szCs w:val="24"/>
          <w:lang w:val="sr-Latn-CS"/>
        </w:rPr>
        <w:t xml:space="preserve"> </w:t>
      </w:r>
      <w:r w:rsidRPr="000F57D2">
        <w:rPr>
          <w:rFonts w:ascii="Times New Roman" w:hAnsi="Times New Roman"/>
          <w:sz w:val="24"/>
          <w:szCs w:val="24"/>
        </w:rPr>
        <w:t>више</w:t>
      </w:r>
      <w:r w:rsidRPr="000F57D2">
        <w:rPr>
          <w:rFonts w:ascii="Times New Roman" w:hAnsi="Times New Roman"/>
          <w:sz w:val="24"/>
          <w:szCs w:val="24"/>
          <w:lang w:val="sr-Latn-CS"/>
        </w:rPr>
        <w:t xml:space="preserve"> </w:t>
      </w:r>
      <w:r w:rsidRPr="000F57D2">
        <w:rPr>
          <w:rFonts w:ascii="Times New Roman" w:hAnsi="Times New Roman"/>
          <w:sz w:val="24"/>
          <w:szCs w:val="24"/>
        </w:rPr>
        <w:t>резерви</w:t>
      </w:r>
      <w:r w:rsidRPr="000F57D2">
        <w:rPr>
          <w:rFonts w:ascii="Times New Roman" w:hAnsi="Times New Roman"/>
          <w:sz w:val="24"/>
          <w:szCs w:val="24"/>
          <w:lang w:val="sr-Latn-CS"/>
        </w:rPr>
        <w:t xml:space="preserve"> </w:t>
      </w:r>
      <w:r w:rsidRPr="000F57D2">
        <w:rPr>
          <w:rFonts w:ascii="Times New Roman" w:hAnsi="Times New Roman"/>
          <w:sz w:val="24"/>
          <w:szCs w:val="24"/>
        </w:rPr>
        <w:t>предвиђених</w:t>
      </w:r>
      <w:r w:rsidRPr="000F57D2">
        <w:rPr>
          <w:rFonts w:ascii="Times New Roman" w:hAnsi="Times New Roman"/>
          <w:sz w:val="24"/>
          <w:szCs w:val="24"/>
          <w:lang w:val="sr-Latn-CS"/>
        </w:rPr>
        <w:t xml:space="preserve"> </w:t>
      </w:r>
      <w:r w:rsidRPr="000F57D2">
        <w:rPr>
          <w:rFonts w:ascii="Times New Roman" w:hAnsi="Times New Roman"/>
          <w:sz w:val="24"/>
          <w:szCs w:val="24"/>
        </w:rPr>
        <w:t>чланом</w:t>
      </w:r>
      <w:r w:rsidRPr="000F57D2">
        <w:rPr>
          <w:rFonts w:ascii="Times New Roman" w:hAnsi="Times New Roman"/>
          <w:sz w:val="24"/>
          <w:szCs w:val="24"/>
          <w:lang w:val="sr-Latn-CS"/>
        </w:rPr>
        <w:t xml:space="preserve"> 2</w:t>
      </w:r>
      <w:r w:rsidR="00D9631B">
        <w:rPr>
          <w:rFonts w:ascii="Times New Roman" w:hAnsi="Times New Roman"/>
          <w:sz w:val="24"/>
          <w:szCs w:val="24"/>
          <w:lang w:val="sr-Cyrl-RS"/>
        </w:rPr>
        <w:t>.</w:t>
      </w:r>
      <w:r w:rsidRPr="000F57D2">
        <w:rPr>
          <w:rFonts w:ascii="Times New Roman" w:hAnsi="Times New Roman"/>
          <w:sz w:val="24"/>
          <w:szCs w:val="24"/>
          <w:lang w:val="sr-Latn-CS"/>
        </w:rPr>
        <w:t xml:space="preserve"> </w:t>
      </w:r>
      <w:proofErr w:type="gramStart"/>
      <w:r w:rsidRPr="000F57D2">
        <w:rPr>
          <w:rFonts w:ascii="Times New Roman" w:hAnsi="Times New Roman"/>
          <w:sz w:val="24"/>
          <w:szCs w:val="24"/>
        </w:rPr>
        <w:t>став</w:t>
      </w:r>
      <w:proofErr w:type="gramEnd"/>
      <w:r w:rsidR="00D9631B">
        <w:rPr>
          <w:rFonts w:ascii="Times New Roman" w:hAnsi="Times New Roman"/>
          <w:sz w:val="24"/>
          <w:szCs w:val="24"/>
          <w:lang w:val="sr-Latn-CS"/>
        </w:rPr>
        <w:t xml:space="preserve"> </w:t>
      </w:r>
      <w:r w:rsidRPr="000F57D2">
        <w:rPr>
          <w:rFonts w:ascii="Times New Roman" w:hAnsi="Times New Roman"/>
          <w:sz w:val="24"/>
          <w:szCs w:val="24"/>
          <w:lang w:val="sr-Latn-CS"/>
        </w:rPr>
        <w:t xml:space="preserve">2, </w:t>
      </w:r>
      <w:r w:rsidRPr="000F57D2">
        <w:rPr>
          <w:rFonts w:ascii="Times New Roman" w:hAnsi="Times New Roman"/>
          <w:sz w:val="24"/>
          <w:szCs w:val="24"/>
        </w:rPr>
        <w:t xml:space="preserve">чланом </w:t>
      </w:r>
      <w:r w:rsidRPr="000F57D2">
        <w:rPr>
          <w:rFonts w:ascii="Times New Roman" w:hAnsi="Times New Roman"/>
          <w:sz w:val="24"/>
          <w:szCs w:val="24"/>
          <w:lang w:val="sr-Latn-CS"/>
        </w:rPr>
        <w:t>20</w:t>
      </w:r>
      <w:r w:rsidR="00D9631B">
        <w:rPr>
          <w:rFonts w:ascii="Times New Roman" w:hAnsi="Times New Roman"/>
          <w:sz w:val="24"/>
          <w:szCs w:val="24"/>
          <w:lang w:val="sr-Cyrl-RS"/>
        </w:rPr>
        <w:t>.</w:t>
      </w:r>
      <w:r w:rsidRPr="000F57D2">
        <w:rPr>
          <w:rFonts w:ascii="Times New Roman" w:hAnsi="Times New Roman"/>
          <w:sz w:val="24"/>
          <w:szCs w:val="24"/>
          <w:lang w:val="sr-Latn-CS"/>
        </w:rPr>
        <w:t xml:space="preserve"> </w:t>
      </w:r>
      <w:proofErr w:type="gramStart"/>
      <w:r w:rsidRPr="000F57D2">
        <w:rPr>
          <w:rFonts w:ascii="Times New Roman" w:hAnsi="Times New Roman"/>
          <w:sz w:val="24"/>
          <w:szCs w:val="24"/>
        </w:rPr>
        <w:t>став</w:t>
      </w:r>
      <w:proofErr w:type="gramEnd"/>
      <w:r w:rsidR="00D9631B">
        <w:rPr>
          <w:rFonts w:ascii="Times New Roman" w:hAnsi="Times New Roman"/>
          <w:sz w:val="24"/>
          <w:szCs w:val="24"/>
          <w:lang w:val="sr-Latn-CS"/>
        </w:rPr>
        <w:t xml:space="preserve"> 2</w:t>
      </w:r>
      <w:r w:rsidRPr="000F57D2">
        <w:rPr>
          <w:rFonts w:ascii="Times New Roman" w:hAnsi="Times New Roman"/>
          <w:sz w:val="24"/>
          <w:szCs w:val="24"/>
          <w:lang w:val="sr-Latn-CS"/>
        </w:rPr>
        <w:t xml:space="preserve">, </w:t>
      </w:r>
      <w:r w:rsidRPr="000F57D2">
        <w:rPr>
          <w:rFonts w:ascii="Times New Roman" w:hAnsi="Times New Roman"/>
          <w:sz w:val="24"/>
          <w:szCs w:val="24"/>
        </w:rPr>
        <w:t xml:space="preserve">чланом </w:t>
      </w:r>
      <w:r w:rsidRPr="000F57D2">
        <w:rPr>
          <w:rFonts w:ascii="Times New Roman" w:hAnsi="Times New Roman"/>
          <w:sz w:val="24"/>
          <w:szCs w:val="24"/>
          <w:lang w:val="sr-Latn-CS"/>
        </w:rPr>
        <w:t>30</w:t>
      </w:r>
      <w:r w:rsidR="00D9631B">
        <w:rPr>
          <w:rFonts w:ascii="Times New Roman" w:hAnsi="Times New Roman"/>
          <w:sz w:val="24"/>
          <w:szCs w:val="24"/>
          <w:lang w:val="sr-Cyrl-RS"/>
        </w:rPr>
        <w:t>.</w:t>
      </w:r>
      <w:r w:rsidRPr="000F57D2">
        <w:rPr>
          <w:rFonts w:ascii="Times New Roman" w:hAnsi="Times New Roman"/>
          <w:sz w:val="24"/>
          <w:szCs w:val="24"/>
          <w:lang w:val="sr-Latn-CS"/>
        </w:rPr>
        <w:t xml:space="preserve"> </w:t>
      </w:r>
      <w:proofErr w:type="gramStart"/>
      <w:r w:rsidRPr="000F57D2">
        <w:rPr>
          <w:rFonts w:ascii="Times New Roman" w:hAnsi="Times New Roman"/>
          <w:sz w:val="24"/>
          <w:szCs w:val="24"/>
        </w:rPr>
        <w:t>став</w:t>
      </w:r>
      <w:proofErr w:type="gramEnd"/>
      <w:r w:rsidR="00D9631B">
        <w:rPr>
          <w:rFonts w:ascii="Times New Roman" w:hAnsi="Times New Roman"/>
          <w:sz w:val="24"/>
          <w:szCs w:val="24"/>
          <w:lang w:val="sr-Latn-CS"/>
        </w:rPr>
        <w:t xml:space="preserve"> 8</w:t>
      </w:r>
      <w:r w:rsidRPr="000F57D2">
        <w:rPr>
          <w:rFonts w:ascii="Times New Roman" w:hAnsi="Times New Roman"/>
          <w:sz w:val="24"/>
          <w:szCs w:val="24"/>
          <w:lang w:val="sr-Latn-CS"/>
        </w:rPr>
        <w:t xml:space="preserve">, </w:t>
      </w:r>
      <w:r w:rsidRPr="000F57D2">
        <w:rPr>
          <w:rFonts w:ascii="Times New Roman" w:hAnsi="Times New Roman"/>
          <w:sz w:val="24"/>
          <w:szCs w:val="24"/>
        </w:rPr>
        <w:t xml:space="preserve">чланом </w:t>
      </w:r>
      <w:r w:rsidRPr="000F57D2">
        <w:rPr>
          <w:rFonts w:ascii="Times New Roman" w:hAnsi="Times New Roman"/>
          <w:sz w:val="24"/>
          <w:szCs w:val="24"/>
          <w:lang w:val="sr-Latn-CS"/>
        </w:rPr>
        <w:t>44</w:t>
      </w:r>
      <w:r w:rsidR="00D9631B">
        <w:rPr>
          <w:rFonts w:ascii="Times New Roman" w:hAnsi="Times New Roman"/>
          <w:sz w:val="24"/>
          <w:szCs w:val="24"/>
          <w:lang w:val="sr-Cyrl-RS"/>
        </w:rPr>
        <w:t>.</w:t>
      </w:r>
      <w:r w:rsidRPr="000F57D2">
        <w:rPr>
          <w:rFonts w:ascii="Times New Roman" w:hAnsi="Times New Roman"/>
          <w:sz w:val="24"/>
          <w:szCs w:val="24"/>
          <w:lang w:val="sr-Latn-CS"/>
        </w:rPr>
        <w:t xml:space="preserve"> </w:t>
      </w:r>
      <w:proofErr w:type="gramStart"/>
      <w:r w:rsidRPr="000F57D2">
        <w:rPr>
          <w:rFonts w:ascii="Times New Roman" w:hAnsi="Times New Roman"/>
          <w:sz w:val="24"/>
          <w:szCs w:val="24"/>
        </w:rPr>
        <w:t>став</w:t>
      </w:r>
      <w:proofErr w:type="gramEnd"/>
      <w:r w:rsidR="00D9631B">
        <w:rPr>
          <w:rFonts w:ascii="Times New Roman" w:hAnsi="Times New Roman"/>
          <w:sz w:val="24"/>
          <w:szCs w:val="24"/>
          <w:lang w:val="sr-Latn-CS"/>
        </w:rPr>
        <w:t xml:space="preserve"> 3</w:t>
      </w:r>
      <w:r w:rsidR="002665CF">
        <w:rPr>
          <w:rFonts w:ascii="Times New Roman" w:hAnsi="Times New Roman"/>
          <w:sz w:val="24"/>
          <w:szCs w:val="24"/>
          <w:lang w:val="sr-Cyrl-RS"/>
        </w:rPr>
        <w:t>.</w:t>
      </w:r>
      <w:r w:rsidRPr="000F57D2">
        <w:rPr>
          <w:rFonts w:ascii="Times New Roman" w:hAnsi="Times New Roman"/>
          <w:sz w:val="24"/>
          <w:szCs w:val="24"/>
          <w:lang w:val="sr-Latn-CS"/>
        </w:rPr>
        <w:t xml:space="preserve"> </w:t>
      </w:r>
      <w:proofErr w:type="gramStart"/>
      <w:r w:rsidRPr="000F57D2">
        <w:rPr>
          <w:rFonts w:ascii="Times New Roman" w:hAnsi="Times New Roman"/>
          <w:sz w:val="24"/>
          <w:szCs w:val="24"/>
        </w:rPr>
        <w:t>и</w:t>
      </w:r>
      <w:proofErr w:type="gramEnd"/>
      <w:r w:rsidRPr="000F57D2">
        <w:rPr>
          <w:rFonts w:ascii="Times New Roman" w:hAnsi="Times New Roman"/>
          <w:sz w:val="24"/>
          <w:szCs w:val="24"/>
          <w:lang w:val="sr-Latn-CS"/>
        </w:rPr>
        <w:t xml:space="preserve"> </w:t>
      </w:r>
      <w:r w:rsidRPr="000F57D2">
        <w:rPr>
          <w:rFonts w:ascii="Times New Roman" w:hAnsi="Times New Roman"/>
          <w:sz w:val="24"/>
          <w:szCs w:val="24"/>
        </w:rPr>
        <w:t xml:space="preserve">чланом </w:t>
      </w:r>
      <w:r w:rsidRPr="000F57D2">
        <w:rPr>
          <w:rFonts w:ascii="Times New Roman" w:hAnsi="Times New Roman"/>
          <w:sz w:val="24"/>
          <w:szCs w:val="24"/>
          <w:lang w:val="sr-Latn-CS"/>
        </w:rPr>
        <w:t>55</w:t>
      </w:r>
      <w:r w:rsidR="00D9631B">
        <w:rPr>
          <w:rFonts w:ascii="Times New Roman" w:hAnsi="Times New Roman"/>
          <w:sz w:val="24"/>
          <w:szCs w:val="24"/>
          <w:lang w:val="sr-Cyrl-RS"/>
        </w:rPr>
        <w:t>.</w:t>
      </w:r>
      <w:r w:rsidRPr="000F57D2">
        <w:rPr>
          <w:rFonts w:ascii="Times New Roman" w:hAnsi="Times New Roman"/>
          <w:sz w:val="24"/>
          <w:szCs w:val="24"/>
          <w:lang w:val="sr-Latn-CS"/>
        </w:rPr>
        <w:t xml:space="preserve"> </w:t>
      </w:r>
      <w:proofErr w:type="gramStart"/>
      <w:r w:rsidRPr="000F57D2">
        <w:rPr>
          <w:rFonts w:ascii="Times New Roman" w:hAnsi="Times New Roman"/>
          <w:sz w:val="24"/>
          <w:szCs w:val="24"/>
        </w:rPr>
        <w:t>став</w:t>
      </w:r>
      <w:proofErr w:type="gramEnd"/>
      <w:r w:rsidR="00D9631B">
        <w:rPr>
          <w:rFonts w:ascii="Times New Roman" w:hAnsi="Times New Roman"/>
          <w:sz w:val="24"/>
          <w:szCs w:val="24"/>
          <w:lang w:val="sr-Latn-CS"/>
        </w:rPr>
        <w:t xml:space="preserve"> 3</w:t>
      </w:r>
      <w:r w:rsidRPr="000F57D2">
        <w:rPr>
          <w:rFonts w:ascii="Times New Roman" w:hAnsi="Times New Roman"/>
          <w:sz w:val="24"/>
          <w:szCs w:val="24"/>
          <w:lang w:val="sr-Latn-CS"/>
        </w:rPr>
        <w:t xml:space="preserve">. </w:t>
      </w:r>
      <w:r w:rsidRPr="000F57D2">
        <w:rPr>
          <w:rFonts w:ascii="Times New Roman" w:hAnsi="Times New Roman"/>
          <w:sz w:val="24"/>
          <w:szCs w:val="24"/>
        </w:rPr>
        <w:t>Ниједна</w:t>
      </w:r>
      <w:r w:rsidRPr="000F57D2">
        <w:rPr>
          <w:rFonts w:ascii="Times New Roman" w:hAnsi="Times New Roman"/>
          <w:sz w:val="24"/>
          <w:szCs w:val="24"/>
          <w:lang w:val="sr-Latn-CS"/>
        </w:rPr>
        <w:t xml:space="preserve"> </w:t>
      </w:r>
      <w:r w:rsidRPr="000F57D2">
        <w:rPr>
          <w:rFonts w:ascii="Times New Roman" w:hAnsi="Times New Roman"/>
          <w:sz w:val="24"/>
          <w:szCs w:val="24"/>
        </w:rPr>
        <w:t>друга</w:t>
      </w:r>
      <w:r w:rsidRPr="000F57D2">
        <w:rPr>
          <w:rFonts w:ascii="Times New Roman" w:hAnsi="Times New Roman"/>
          <w:sz w:val="24"/>
          <w:szCs w:val="24"/>
          <w:lang w:val="sr-Latn-CS"/>
        </w:rPr>
        <w:t xml:space="preserve"> </w:t>
      </w:r>
      <w:r w:rsidRPr="000F57D2">
        <w:rPr>
          <w:rFonts w:ascii="Times New Roman" w:hAnsi="Times New Roman"/>
          <w:sz w:val="24"/>
          <w:szCs w:val="24"/>
        </w:rPr>
        <w:t>резерва</w:t>
      </w:r>
      <w:r w:rsidRPr="000F57D2">
        <w:rPr>
          <w:rFonts w:ascii="Times New Roman" w:hAnsi="Times New Roman"/>
          <w:sz w:val="24"/>
          <w:szCs w:val="24"/>
          <w:lang w:val="sr-Latn-CS"/>
        </w:rPr>
        <w:t xml:space="preserve"> </w:t>
      </w:r>
      <w:r w:rsidRPr="000F57D2">
        <w:rPr>
          <w:rFonts w:ascii="Times New Roman" w:hAnsi="Times New Roman"/>
          <w:sz w:val="24"/>
          <w:szCs w:val="24"/>
        </w:rPr>
        <w:t>није</w:t>
      </w:r>
      <w:r w:rsidRPr="000F57D2">
        <w:rPr>
          <w:rFonts w:ascii="Times New Roman" w:hAnsi="Times New Roman"/>
          <w:sz w:val="24"/>
          <w:szCs w:val="24"/>
          <w:lang w:val="sr-Latn-CS"/>
        </w:rPr>
        <w:t xml:space="preserve"> </w:t>
      </w:r>
      <w:r w:rsidRPr="000F57D2">
        <w:rPr>
          <w:rFonts w:ascii="Times New Roman" w:hAnsi="Times New Roman"/>
          <w:sz w:val="24"/>
          <w:szCs w:val="24"/>
        </w:rPr>
        <w:t>допуштена</w:t>
      </w:r>
      <w:r w:rsidRPr="000F57D2">
        <w:rPr>
          <w:rFonts w:ascii="Times New Roman" w:hAnsi="Times New Roman"/>
          <w:sz w:val="24"/>
          <w:szCs w:val="24"/>
          <w:lang w:val="sr-Latn-CS"/>
        </w:rPr>
        <w:t>.</w:t>
      </w:r>
    </w:p>
    <w:p w:rsidR="0050459B" w:rsidRPr="000F57D2" w:rsidRDefault="0050459B" w:rsidP="00D9631B">
      <w:pPr>
        <w:pStyle w:val="NoSpacing"/>
        <w:ind w:firstLine="720"/>
        <w:jc w:val="both"/>
        <w:rPr>
          <w:rFonts w:ascii="Times New Roman" w:hAnsi="Times New Roman"/>
          <w:sz w:val="24"/>
          <w:szCs w:val="24"/>
          <w:lang w:val="sr-Latn-CS"/>
        </w:rPr>
      </w:pPr>
      <w:r w:rsidRPr="000F57D2">
        <w:rPr>
          <w:rFonts w:ascii="Times New Roman" w:hAnsi="Times New Roman"/>
          <w:sz w:val="24"/>
          <w:szCs w:val="24"/>
          <w:lang w:val="sr-Latn-CS"/>
        </w:rPr>
        <w:t xml:space="preserve">(2) </w:t>
      </w:r>
      <w:r w:rsidRPr="000F57D2">
        <w:rPr>
          <w:rFonts w:ascii="Times New Roman" w:hAnsi="Times New Roman"/>
          <w:sz w:val="24"/>
          <w:szCs w:val="24"/>
        </w:rPr>
        <w:t>Свака</w:t>
      </w:r>
      <w:r w:rsidRPr="000F57D2">
        <w:rPr>
          <w:rFonts w:ascii="Times New Roman" w:hAnsi="Times New Roman"/>
          <w:sz w:val="24"/>
          <w:szCs w:val="24"/>
          <w:lang w:val="sr-Latn-CS"/>
        </w:rPr>
        <w:t xml:space="preserve"> </w:t>
      </w:r>
      <w:r w:rsidRPr="000F57D2">
        <w:rPr>
          <w:rFonts w:ascii="Times New Roman" w:hAnsi="Times New Roman"/>
          <w:sz w:val="24"/>
          <w:szCs w:val="24"/>
        </w:rPr>
        <w:t>држава</w:t>
      </w:r>
      <w:r w:rsidRPr="000F57D2">
        <w:rPr>
          <w:rFonts w:ascii="Times New Roman" w:hAnsi="Times New Roman"/>
          <w:sz w:val="24"/>
          <w:szCs w:val="24"/>
          <w:lang w:val="sr-Latn-CS"/>
        </w:rPr>
        <w:t xml:space="preserve"> </w:t>
      </w:r>
      <w:r w:rsidRPr="000F57D2">
        <w:rPr>
          <w:rFonts w:ascii="Times New Roman" w:hAnsi="Times New Roman"/>
          <w:sz w:val="24"/>
          <w:szCs w:val="24"/>
        </w:rPr>
        <w:t>може</w:t>
      </w:r>
      <w:r w:rsidRPr="000F57D2">
        <w:rPr>
          <w:rFonts w:ascii="Times New Roman" w:hAnsi="Times New Roman"/>
          <w:sz w:val="24"/>
          <w:szCs w:val="24"/>
          <w:lang w:val="sr-Latn-CS"/>
        </w:rPr>
        <w:t xml:space="preserve"> </w:t>
      </w:r>
      <w:r w:rsidRPr="000F57D2">
        <w:rPr>
          <w:rFonts w:ascii="Times New Roman" w:hAnsi="Times New Roman"/>
          <w:sz w:val="24"/>
          <w:szCs w:val="24"/>
        </w:rPr>
        <w:t>у</w:t>
      </w:r>
      <w:r w:rsidRPr="000F57D2">
        <w:rPr>
          <w:rFonts w:ascii="Times New Roman" w:hAnsi="Times New Roman"/>
          <w:sz w:val="24"/>
          <w:szCs w:val="24"/>
          <w:lang w:val="sr-Latn-CS"/>
        </w:rPr>
        <w:t xml:space="preserve"> </w:t>
      </w:r>
      <w:r w:rsidRPr="000F57D2">
        <w:rPr>
          <w:rFonts w:ascii="Times New Roman" w:hAnsi="Times New Roman"/>
          <w:sz w:val="24"/>
          <w:szCs w:val="24"/>
        </w:rPr>
        <w:t>сваком</w:t>
      </w:r>
      <w:r w:rsidRPr="000F57D2">
        <w:rPr>
          <w:rFonts w:ascii="Times New Roman" w:hAnsi="Times New Roman"/>
          <w:sz w:val="24"/>
          <w:szCs w:val="24"/>
          <w:lang w:val="sr-Latn-CS"/>
        </w:rPr>
        <w:t xml:space="preserve"> </w:t>
      </w:r>
      <w:r w:rsidRPr="000F57D2">
        <w:rPr>
          <w:rFonts w:ascii="Times New Roman" w:hAnsi="Times New Roman"/>
          <w:sz w:val="24"/>
          <w:szCs w:val="24"/>
        </w:rPr>
        <w:t>тренутку</w:t>
      </w:r>
      <w:r w:rsidRPr="000F57D2">
        <w:rPr>
          <w:rFonts w:ascii="Times New Roman" w:hAnsi="Times New Roman"/>
          <w:sz w:val="24"/>
          <w:szCs w:val="24"/>
          <w:lang w:val="sr-Latn-CS"/>
        </w:rPr>
        <w:t xml:space="preserve"> </w:t>
      </w:r>
      <w:r w:rsidRPr="000F57D2">
        <w:rPr>
          <w:rFonts w:ascii="Times New Roman" w:hAnsi="Times New Roman"/>
          <w:sz w:val="24"/>
          <w:szCs w:val="24"/>
        </w:rPr>
        <w:t>повући</w:t>
      </w:r>
      <w:r w:rsidRPr="000F57D2">
        <w:rPr>
          <w:rFonts w:ascii="Times New Roman" w:hAnsi="Times New Roman"/>
          <w:sz w:val="24"/>
          <w:szCs w:val="24"/>
          <w:lang w:val="sr-Latn-CS"/>
        </w:rPr>
        <w:t xml:space="preserve"> </w:t>
      </w:r>
      <w:r w:rsidRPr="000F57D2">
        <w:rPr>
          <w:rFonts w:ascii="Times New Roman" w:hAnsi="Times New Roman"/>
          <w:sz w:val="24"/>
          <w:szCs w:val="24"/>
        </w:rPr>
        <w:t>резерву</w:t>
      </w:r>
      <w:r w:rsidRPr="000F57D2">
        <w:rPr>
          <w:rFonts w:ascii="Times New Roman" w:hAnsi="Times New Roman"/>
          <w:sz w:val="24"/>
          <w:szCs w:val="24"/>
          <w:lang w:val="sr-Latn-CS"/>
        </w:rPr>
        <w:t xml:space="preserve"> </w:t>
      </w:r>
      <w:r w:rsidRPr="000F57D2">
        <w:rPr>
          <w:rFonts w:ascii="Times New Roman" w:hAnsi="Times New Roman"/>
          <w:sz w:val="24"/>
          <w:szCs w:val="24"/>
        </w:rPr>
        <w:t>коју</w:t>
      </w:r>
      <w:r w:rsidRPr="000F57D2">
        <w:rPr>
          <w:rFonts w:ascii="Times New Roman" w:hAnsi="Times New Roman"/>
          <w:sz w:val="24"/>
          <w:szCs w:val="24"/>
          <w:lang w:val="sr-Latn-CS"/>
        </w:rPr>
        <w:t xml:space="preserve"> </w:t>
      </w:r>
      <w:r w:rsidRPr="000F57D2">
        <w:rPr>
          <w:rFonts w:ascii="Times New Roman" w:hAnsi="Times New Roman"/>
          <w:sz w:val="24"/>
          <w:szCs w:val="24"/>
        </w:rPr>
        <w:t>је</w:t>
      </w:r>
      <w:r w:rsidRPr="000F57D2">
        <w:rPr>
          <w:rFonts w:ascii="Times New Roman" w:hAnsi="Times New Roman"/>
          <w:sz w:val="24"/>
          <w:szCs w:val="24"/>
          <w:lang w:val="sr-Latn-CS"/>
        </w:rPr>
        <w:t xml:space="preserve"> </w:t>
      </w:r>
      <w:r w:rsidRPr="000F57D2">
        <w:rPr>
          <w:rFonts w:ascii="Times New Roman" w:hAnsi="Times New Roman"/>
          <w:sz w:val="24"/>
          <w:szCs w:val="24"/>
        </w:rPr>
        <w:t>ставила</w:t>
      </w:r>
      <w:r w:rsidRPr="000F57D2">
        <w:rPr>
          <w:rFonts w:ascii="Times New Roman" w:hAnsi="Times New Roman"/>
          <w:sz w:val="24"/>
          <w:szCs w:val="24"/>
          <w:lang w:val="sr-Latn-CS"/>
        </w:rPr>
        <w:t xml:space="preserve">. </w:t>
      </w:r>
      <w:r w:rsidRPr="000F57D2">
        <w:rPr>
          <w:rFonts w:ascii="Times New Roman" w:hAnsi="Times New Roman"/>
          <w:sz w:val="24"/>
          <w:szCs w:val="24"/>
        </w:rPr>
        <w:t>О</w:t>
      </w:r>
      <w:r w:rsidRPr="000F57D2">
        <w:rPr>
          <w:rFonts w:ascii="Times New Roman" w:hAnsi="Times New Roman"/>
          <w:sz w:val="24"/>
          <w:szCs w:val="24"/>
          <w:lang w:val="sr-Latn-CS"/>
        </w:rPr>
        <w:t xml:space="preserve"> </w:t>
      </w:r>
      <w:r w:rsidRPr="000F57D2">
        <w:rPr>
          <w:rFonts w:ascii="Times New Roman" w:hAnsi="Times New Roman"/>
          <w:sz w:val="24"/>
          <w:szCs w:val="24"/>
        </w:rPr>
        <w:t>повлачењу</w:t>
      </w:r>
      <w:r w:rsidRPr="000F57D2">
        <w:rPr>
          <w:rFonts w:ascii="Times New Roman" w:hAnsi="Times New Roman"/>
          <w:sz w:val="24"/>
          <w:szCs w:val="24"/>
          <w:lang w:val="sr-Latn-CS"/>
        </w:rPr>
        <w:t xml:space="preserve"> </w:t>
      </w:r>
      <w:r w:rsidRPr="000F57D2">
        <w:rPr>
          <w:rFonts w:ascii="Times New Roman" w:hAnsi="Times New Roman"/>
          <w:sz w:val="24"/>
          <w:szCs w:val="24"/>
        </w:rPr>
        <w:t>резерве</w:t>
      </w:r>
      <w:r w:rsidRPr="000F57D2">
        <w:rPr>
          <w:rFonts w:ascii="Times New Roman" w:hAnsi="Times New Roman"/>
          <w:sz w:val="24"/>
          <w:szCs w:val="24"/>
          <w:lang w:val="sr-Latn-CS"/>
        </w:rPr>
        <w:t xml:space="preserve"> </w:t>
      </w:r>
      <w:r w:rsidRPr="000F57D2">
        <w:rPr>
          <w:rFonts w:ascii="Times New Roman" w:hAnsi="Times New Roman"/>
          <w:sz w:val="24"/>
          <w:szCs w:val="24"/>
        </w:rPr>
        <w:t>обавештава</w:t>
      </w:r>
      <w:r w:rsidRPr="000F57D2">
        <w:rPr>
          <w:rFonts w:ascii="Times New Roman" w:hAnsi="Times New Roman"/>
          <w:sz w:val="24"/>
          <w:szCs w:val="24"/>
          <w:lang w:val="sr-Latn-CS"/>
        </w:rPr>
        <w:t xml:space="preserve"> </w:t>
      </w:r>
      <w:r w:rsidRPr="000F57D2">
        <w:rPr>
          <w:rFonts w:ascii="Times New Roman" w:hAnsi="Times New Roman"/>
          <w:sz w:val="24"/>
          <w:szCs w:val="24"/>
        </w:rPr>
        <w:t>се</w:t>
      </w:r>
      <w:r w:rsidRPr="000F57D2">
        <w:rPr>
          <w:rFonts w:ascii="Times New Roman" w:hAnsi="Times New Roman"/>
          <w:sz w:val="24"/>
          <w:szCs w:val="24"/>
          <w:lang w:val="sr-Latn-CS"/>
        </w:rPr>
        <w:t xml:space="preserve"> </w:t>
      </w:r>
      <w:r w:rsidRPr="000F57D2">
        <w:rPr>
          <w:rFonts w:ascii="Times New Roman" w:hAnsi="Times New Roman"/>
          <w:sz w:val="24"/>
          <w:szCs w:val="24"/>
        </w:rPr>
        <w:t>депозитар</w:t>
      </w:r>
      <w:r w:rsidRPr="000F57D2">
        <w:rPr>
          <w:rFonts w:ascii="Times New Roman" w:hAnsi="Times New Roman"/>
          <w:sz w:val="24"/>
          <w:szCs w:val="24"/>
          <w:lang w:val="sr-Latn-CS"/>
        </w:rPr>
        <w:t>.</w:t>
      </w:r>
    </w:p>
    <w:p w:rsidR="0050459B" w:rsidRPr="000F57D2" w:rsidRDefault="0050459B" w:rsidP="00D9631B">
      <w:pPr>
        <w:pStyle w:val="NoSpacing"/>
        <w:ind w:firstLine="720"/>
        <w:jc w:val="both"/>
        <w:rPr>
          <w:rFonts w:ascii="Times New Roman" w:hAnsi="Times New Roman"/>
          <w:sz w:val="24"/>
          <w:szCs w:val="24"/>
          <w:lang w:val="sr-Latn-CS"/>
        </w:rPr>
      </w:pPr>
      <w:r w:rsidRPr="000F57D2">
        <w:rPr>
          <w:rFonts w:ascii="Times New Roman" w:hAnsi="Times New Roman"/>
          <w:sz w:val="24"/>
          <w:szCs w:val="24"/>
          <w:lang w:val="sr-Latn-CS"/>
        </w:rPr>
        <w:t xml:space="preserve">(3) </w:t>
      </w:r>
      <w:r w:rsidRPr="000F57D2">
        <w:rPr>
          <w:rFonts w:ascii="Times New Roman" w:hAnsi="Times New Roman"/>
          <w:sz w:val="24"/>
          <w:szCs w:val="24"/>
        </w:rPr>
        <w:t>Дејство</w:t>
      </w:r>
      <w:r w:rsidRPr="000F57D2">
        <w:rPr>
          <w:rFonts w:ascii="Times New Roman" w:hAnsi="Times New Roman"/>
          <w:sz w:val="24"/>
          <w:szCs w:val="24"/>
          <w:lang w:val="sr-Latn-CS"/>
        </w:rPr>
        <w:t xml:space="preserve"> </w:t>
      </w:r>
      <w:r w:rsidRPr="000F57D2">
        <w:rPr>
          <w:rFonts w:ascii="Times New Roman" w:hAnsi="Times New Roman"/>
          <w:sz w:val="24"/>
          <w:szCs w:val="24"/>
        </w:rPr>
        <w:t>резерве</w:t>
      </w:r>
      <w:r w:rsidRPr="000F57D2">
        <w:rPr>
          <w:rFonts w:ascii="Times New Roman" w:hAnsi="Times New Roman"/>
          <w:sz w:val="24"/>
          <w:szCs w:val="24"/>
          <w:lang w:val="sr-Latn-CS"/>
        </w:rPr>
        <w:t xml:space="preserve"> </w:t>
      </w:r>
      <w:r w:rsidRPr="000F57D2">
        <w:rPr>
          <w:rFonts w:ascii="Times New Roman" w:hAnsi="Times New Roman"/>
          <w:sz w:val="24"/>
          <w:szCs w:val="24"/>
        </w:rPr>
        <w:t>престаје</w:t>
      </w:r>
      <w:r w:rsidRPr="000F57D2">
        <w:rPr>
          <w:rFonts w:ascii="Times New Roman" w:hAnsi="Times New Roman"/>
          <w:sz w:val="24"/>
          <w:szCs w:val="24"/>
          <w:lang w:val="sr-Latn-CS"/>
        </w:rPr>
        <w:t xml:space="preserve"> </w:t>
      </w:r>
      <w:r w:rsidRPr="000F57D2">
        <w:rPr>
          <w:rFonts w:ascii="Times New Roman" w:hAnsi="Times New Roman"/>
          <w:sz w:val="24"/>
          <w:szCs w:val="24"/>
        </w:rPr>
        <w:t>првог</w:t>
      </w:r>
      <w:r w:rsidRPr="000F57D2">
        <w:rPr>
          <w:rFonts w:ascii="Times New Roman" w:hAnsi="Times New Roman"/>
          <w:sz w:val="24"/>
          <w:szCs w:val="24"/>
          <w:lang w:val="sr-Latn-CS"/>
        </w:rPr>
        <w:t xml:space="preserve"> </w:t>
      </w:r>
      <w:r w:rsidRPr="000F57D2">
        <w:rPr>
          <w:rFonts w:ascii="Times New Roman" w:hAnsi="Times New Roman"/>
          <w:sz w:val="24"/>
          <w:szCs w:val="24"/>
        </w:rPr>
        <w:t>дана</w:t>
      </w:r>
      <w:r w:rsidRPr="000F57D2">
        <w:rPr>
          <w:rFonts w:ascii="Times New Roman" w:hAnsi="Times New Roman"/>
          <w:sz w:val="24"/>
          <w:szCs w:val="24"/>
          <w:lang w:val="sr-Latn-CS"/>
        </w:rPr>
        <w:t xml:space="preserve"> </w:t>
      </w:r>
      <w:r w:rsidRPr="000F57D2">
        <w:rPr>
          <w:rFonts w:ascii="Times New Roman" w:hAnsi="Times New Roman"/>
          <w:sz w:val="24"/>
          <w:szCs w:val="24"/>
        </w:rPr>
        <w:t>трећег</w:t>
      </w:r>
      <w:r w:rsidRPr="000F57D2">
        <w:rPr>
          <w:rFonts w:ascii="Times New Roman" w:hAnsi="Times New Roman"/>
          <w:sz w:val="24"/>
          <w:szCs w:val="24"/>
          <w:lang w:val="sr-Latn-CS"/>
        </w:rPr>
        <w:t xml:space="preserve"> </w:t>
      </w:r>
      <w:r w:rsidRPr="000F57D2">
        <w:rPr>
          <w:rFonts w:ascii="Times New Roman" w:hAnsi="Times New Roman"/>
          <w:sz w:val="24"/>
          <w:szCs w:val="24"/>
        </w:rPr>
        <w:t>календарског</w:t>
      </w:r>
      <w:r w:rsidRPr="000F57D2">
        <w:rPr>
          <w:rFonts w:ascii="Times New Roman" w:hAnsi="Times New Roman"/>
          <w:sz w:val="24"/>
          <w:szCs w:val="24"/>
          <w:lang w:val="sr-Latn-CS"/>
        </w:rPr>
        <w:t xml:space="preserve"> </w:t>
      </w:r>
      <w:r w:rsidRPr="000F57D2">
        <w:rPr>
          <w:rFonts w:ascii="Times New Roman" w:hAnsi="Times New Roman"/>
          <w:sz w:val="24"/>
          <w:szCs w:val="24"/>
        </w:rPr>
        <w:t>месеца</w:t>
      </w:r>
      <w:r w:rsidRPr="000F57D2">
        <w:rPr>
          <w:rFonts w:ascii="Times New Roman" w:hAnsi="Times New Roman"/>
          <w:sz w:val="24"/>
          <w:szCs w:val="24"/>
          <w:lang w:val="sr-Latn-CS"/>
        </w:rPr>
        <w:t xml:space="preserve"> </w:t>
      </w:r>
      <w:r w:rsidRPr="000F57D2">
        <w:rPr>
          <w:rFonts w:ascii="Times New Roman" w:hAnsi="Times New Roman"/>
          <w:sz w:val="24"/>
          <w:szCs w:val="24"/>
        </w:rPr>
        <w:t>након</w:t>
      </w:r>
      <w:r w:rsidRPr="000F57D2">
        <w:rPr>
          <w:rFonts w:ascii="Times New Roman" w:hAnsi="Times New Roman"/>
          <w:sz w:val="24"/>
          <w:szCs w:val="24"/>
          <w:lang w:val="sr-Latn-CS"/>
        </w:rPr>
        <w:t xml:space="preserve"> </w:t>
      </w:r>
      <w:r w:rsidRPr="000F57D2">
        <w:rPr>
          <w:rFonts w:ascii="Times New Roman" w:hAnsi="Times New Roman"/>
          <w:sz w:val="24"/>
          <w:szCs w:val="24"/>
        </w:rPr>
        <w:t>обавештења</w:t>
      </w:r>
      <w:r w:rsidRPr="000F57D2">
        <w:rPr>
          <w:rFonts w:ascii="Times New Roman" w:hAnsi="Times New Roman"/>
          <w:sz w:val="24"/>
          <w:szCs w:val="24"/>
          <w:lang w:val="sr-Latn-CS"/>
        </w:rPr>
        <w:t xml:space="preserve"> </w:t>
      </w:r>
      <w:r w:rsidRPr="000F57D2">
        <w:rPr>
          <w:rFonts w:ascii="Times New Roman" w:hAnsi="Times New Roman"/>
          <w:sz w:val="24"/>
          <w:szCs w:val="24"/>
        </w:rPr>
        <w:t>наведеног</w:t>
      </w:r>
      <w:r w:rsidRPr="000F57D2">
        <w:rPr>
          <w:rFonts w:ascii="Times New Roman" w:hAnsi="Times New Roman"/>
          <w:sz w:val="24"/>
          <w:szCs w:val="24"/>
          <w:lang w:val="sr-Latn-CS"/>
        </w:rPr>
        <w:t xml:space="preserve"> </w:t>
      </w:r>
      <w:r w:rsidRPr="000F57D2">
        <w:rPr>
          <w:rFonts w:ascii="Times New Roman" w:hAnsi="Times New Roman"/>
          <w:sz w:val="24"/>
          <w:szCs w:val="24"/>
        </w:rPr>
        <w:t>у</w:t>
      </w:r>
      <w:r w:rsidRPr="000F57D2">
        <w:rPr>
          <w:rFonts w:ascii="Times New Roman" w:hAnsi="Times New Roman"/>
          <w:sz w:val="24"/>
          <w:szCs w:val="24"/>
          <w:lang w:val="sr-Latn-CS"/>
        </w:rPr>
        <w:t xml:space="preserve"> </w:t>
      </w:r>
      <w:r w:rsidRPr="000F57D2">
        <w:rPr>
          <w:rFonts w:ascii="Times New Roman" w:hAnsi="Times New Roman"/>
          <w:sz w:val="24"/>
          <w:szCs w:val="24"/>
        </w:rPr>
        <w:t>ставу</w:t>
      </w:r>
      <w:r w:rsidRPr="000F57D2">
        <w:rPr>
          <w:rFonts w:ascii="Times New Roman" w:hAnsi="Times New Roman"/>
          <w:sz w:val="24"/>
          <w:szCs w:val="24"/>
          <w:lang w:val="sr-Latn-CS"/>
        </w:rPr>
        <w:t xml:space="preserve"> 2</w:t>
      </w:r>
      <w:r w:rsidR="00D9631B">
        <w:rPr>
          <w:rFonts w:ascii="Times New Roman" w:hAnsi="Times New Roman"/>
          <w:sz w:val="24"/>
          <w:szCs w:val="24"/>
          <w:lang w:val="sr-Cyrl-RS"/>
        </w:rPr>
        <w:t>.</w:t>
      </w:r>
      <w:r w:rsidRPr="000F57D2">
        <w:rPr>
          <w:rFonts w:ascii="Times New Roman" w:hAnsi="Times New Roman"/>
          <w:sz w:val="24"/>
          <w:szCs w:val="24"/>
          <w:lang w:val="sr-Latn-CS"/>
        </w:rPr>
        <w:t xml:space="preserve"> </w:t>
      </w:r>
      <w:proofErr w:type="gramStart"/>
      <w:r w:rsidRPr="000F57D2">
        <w:rPr>
          <w:rFonts w:ascii="Times New Roman" w:hAnsi="Times New Roman"/>
          <w:sz w:val="24"/>
          <w:szCs w:val="24"/>
        </w:rPr>
        <w:t>овог</w:t>
      </w:r>
      <w:proofErr w:type="gramEnd"/>
      <w:r w:rsidRPr="000F57D2">
        <w:rPr>
          <w:rFonts w:ascii="Times New Roman" w:hAnsi="Times New Roman"/>
          <w:sz w:val="24"/>
          <w:szCs w:val="24"/>
          <w:lang w:val="sr-Latn-CS"/>
        </w:rPr>
        <w:t xml:space="preserve"> </w:t>
      </w:r>
      <w:r w:rsidRPr="000F57D2">
        <w:rPr>
          <w:rFonts w:ascii="Times New Roman" w:hAnsi="Times New Roman"/>
          <w:sz w:val="24"/>
          <w:szCs w:val="24"/>
        </w:rPr>
        <w:t>члана</w:t>
      </w:r>
      <w:r w:rsidRPr="000F57D2">
        <w:rPr>
          <w:rFonts w:ascii="Times New Roman" w:hAnsi="Times New Roman"/>
          <w:sz w:val="24"/>
          <w:szCs w:val="24"/>
          <w:lang w:val="sr-Latn-CS"/>
        </w:rPr>
        <w:t>.</w:t>
      </w:r>
    </w:p>
    <w:p w:rsidR="0050459B" w:rsidRPr="000F57D2" w:rsidRDefault="0050459B" w:rsidP="00D9631B">
      <w:pPr>
        <w:pStyle w:val="NoSpacing"/>
        <w:ind w:firstLine="720"/>
        <w:jc w:val="both"/>
        <w:rPr>
          <w:rFonts w:ascii="Times New Roman" w:hAnsi="Times New Roman"/>
          <w:sz w:val="24"/>
          <w:szCs w:val="24"/>
          <w:lang w:val="sr-Cyrl-CS"/>
        </w:rPr>
      </w:pPr>
      <w:r w:rsidRPr="000F57D2">
        <w:rPr>
          <w:rFonts w:ascii="Times New Roman" w:hAnsi="Times New Roman"/>
          <w:sz w:val="24"/>
          <w:szCs w:val="24"/>
          <w:lang w:val="sr-Latn-CS"/>
        </w:rPr>
        <w:t xml:space="preserve">(4) </w:t>
      </w:r>
      <w:r w:rsidRPr="000F57D2">
        <w:rPr>
          <w:rFonts w:ascii="Times New Roman" w:hAnsi="Times New Roman"/>
          <w:sz w:val="24"/>
          <w:szCs w:val="24"/>
        </w:rPr>
        <w:t>Резерве</w:t>
      </w:r>
      <w:r w:rsidRPr="000F57D2">
        <w:rPr>
          <w:rFonts w:ascii="Times New Roman" w:hAnsi="Times New Roman"/>
          <w:sz w:val="24"/>
          <w:szCs w:val="24"/>
          <w:lang w:val="sr-Latn-CS"/>
        </w:rPr>
        <w:t xml:space="preserve"> </w:t>
      </w:r>
      <w:r w:rsidRPr="000F57D2">
        <w:rPr>
          <w:rFonts w:ascii="Times New Roman" w:hAnsi="Times New Roman"/>
          <w:sz w:val="24"/>
          <w:szCs w:val="24"/>
        </w:rPr>
        <w:t>дате</w:t>
      </w:r>
      <w:r w:rsidRPr="000F57D2">
        <w:rPr>
          <w:rFonts w:ascii="Times New Roman" w:hAnsi="Times New Roman"/>
          <w:sz w:val="24"/>
          <w:szCs w:val="24"/>
          <w:lang w:val="sr-Latn-CS"/>
        </w:rPr>
        <w:t xml:space="preserve"> </w:t>
      </w:r>
      <w:r w:rsidRPr="000F57D2">
        <w:rPr>
          <w:rFonts w:ascii="Times New Roman" w:hAnsi="Times New Roman"/>
          <w:sz w:val="24"/>
          <w:szCs w:val="24"/>
        </w:rPr>
        <w:t>у</w:t>
      </w:r>
      <w:r w:rsidRPr="000F57D2">
        <w:rPr>
          <w:rFonts w:ascii="Times New Roman" w:hAnsi="Times New Roman"/>
          <w:sz w:val="24"/>
          <w:szCs w:val="24"/>
          <w:lang w:val="sr-Latn-CS"/>
        </w:rPr>
        <w:t xml:space="preserve"> </w:t>
      </w:r>
      <w:r w:rsidRPr="000F57D2">
        <w:rPr>
          <w:rFonts w:ascii="Times New Roman" w:hAnsi="Times New Roman"/>
          <w:sz w:val="24"/>
          <w:szCs w:val="24"/>
        </w:rPr>
        <w:t>складу</w:t>
      </w:r>
      <w:r w:rsidRPr="000F57D2">
        <w:rPr>
          <w:rFonts w:ascii="Times New Roman" w:hAnsi="Times New Roman"/>
          <w:sz w:val="24"/>
          <w:szCs w:val="24"/>
          <w:lang w:val="sr-Latn-CS"/>
        </w:rPr>
        <w:t xml:space="preserve"> </w:t>
      </w:r>
      <w:r w:rsidRPr="000F57D2">
        <w:rPr>
          <w:rFonts w:ascii="Times New Roman" w:hAnsi="Times New Roman"/>
          <w:sz w:val="24"/>
          <w:szCs w:val="24"/>
        </w:rPr>
        <w:t>са</w:t>
      </w:r>
      <w:r w:rsidRPr="000F57D2">
        <w:rPr>
          <w:rFonts w:ascii="Times New Roman" w:hAnsi="Times New Roman"/>
          <w:sz w:val="24"/>
          <w:szCs w:val="24"/>
          <w:lang w:val="sr-Latn-CS"/>
        </w:rPr>
        <w:t xml:space="preserve"> </w:t>
      </w:r>
      <w:r w:rsidRPr="000F57D2">
        <w:rPr>
          <w:rFonts w:ascii="Times New Roman" w:hAnsi="Times New Roman"/>
          <w:sz w:val="24"/>
          <w:szCs w:val="24"/>
        </w:rPr>
        <w:t>овим</w:t>
      </w:r>
      <w:r w:rsidRPr="000F57D2">
        <w:rPr>
          <w:rFonts w:ascii="Times New Roman" w:hAnsi="Times New Roman"/>
          <w:sz w:val="24"/>
          <w:szCs w:val="24"/>
          <w:lang w:val="sr-Latn-CS"/>
        </w:rPr>
        <w:t xml:space="preserve"> </w:t>
      </w:r>
      <w:r w:rsidRPr="000F57D2">
        <w:rPr>
          <w:rFonts w:ascii="Times New Roman" w:hAnsi="Times New Roman"/>
          <w:sz w:val="24"/>
          <w:szCs w:val="24"/>
        </w:rPr>
        <w:t>чланом</w:t>
      </w:r>
      <w:r w:rsidRPr="000F57D2">
        <w:rPr>
          <w:rFonts w:ascii="Times New Roman" w:hAnsi="Times New Roman"/>
          <w:sz w:val="24"/>
          <w:szCs w:val="24"/>
          <w:lang w:val="sr-Latn-CS"/>
        </w:rPr>
        <w:t xml:space="preserve"> </w:t>
      </w:r>
      <w:r w:rsidRPr="000F57D2">
        <w:rPr>
          <w:rFonts w:ascii="Times New Roman" w:hAnsi="Times New Roman"/>
          <w:sz w:val="24"/>
          <w:szCs w:val="24"/>
        </w:rPr>
        <w:t>немају</w:t>
      </w:r>
      <w:r w:rsidRPr="000F57D2">
        <w:rPr>
          <w:rFonts w:ascii="Times New Roman" w:hAnsi="Times New Roman"/>
          <w:sz w:val="24"/>
          <w:szCs w:val="24"/>
          <w:lang w:val="sr-Latn-CS"/>
        </w:rPr>
        <w:t xml:space="preserve"> </w:t>
      </w:r>
      <w:r w:rsidRPr="000F57D2">
        <w:rPr>
          <w:rFonts w:ascii="Times New Roman" w:hAnsi="Times New Roman"/>
          <w:sz w:val="24"/>
          <w:szCs w:val="24"/>
        </w:rPr>
        <w:t>реципрочно</w:t>
      </w:r>
      <w:r w:rsidRPr="000F57D2">
        <w:rPr>
          <w:rFonts w:ascii="Times New Roman" w:hAnsi="Times New Roman"/>
          <w:sz w:val="24"/>
          <w:szCs w:val="24"/>
          <w:lang w:val="sr-Latn-CS"/>
        </w:rPr>
        <w:t xml:space="preserve"> </w:t>
      </w:r>
      <w:r w:rsidRPr="000F57D2">
        <w:rPr>
          <w:rFonts w:ascii="Times New Roman" w:hAnsi="Times New Roman"/>
          <w:sz w:val="24"/>
          <w:szCs w:val="24"/>
        </w:rPr>
        <w:t>дејство,</w:t>
      </w:r>
      <w:r w:rsidRPr="000F57D2">
        <w:rPr>
          <w:rFonts w:ascii="Times New Roman" w:hAnsi="Times New Roman"/>
          <w:sz w:val="24"/>
          <w:szCs w:val="24"/>
          <w:lang w:val="sr-Latn-CS"/>
        </w:rPr>
        <w:t xml:space="preserve"> </w:t>
      </w:r>
      <w:r w:rsidRPr="000F57D2">
        <w:rPr>
          <w:rFonts w:ascii="Times New Roman" w:hAnsi="Times New Roman"/>
          <w:sz w:val="24"/>
          <w:szCs w:val="24"/>
        </w:rPr>
        <w:t>изузев</w:t>
      </w:r>
      <w:r w:rsidRPr="000F57D2">
        <w:rPr>
          <w:rFonts w:ascii="Times New Roman" w:hAnsi="Times New Roman"/>
          <w:sz w:val="24"/>
          <w:szCs w:val="24"/>
          <w:lang w:val="sr-Latn-CS"/>
        </w:rPr>
        <w:t xml:space="preserve"> </w:t>
      </w:r>
      <w:r w:rsidRPr="000F57D2">
        <w:rPr>
          <w:rFonts w:ascii="Times New Roman" w:hAnsi="Times New Roman"/>
          <w:sz w:val="24"/>
          <w:szCs w:val="24"/>
        </w:rPr>
        <w:t>резерве</w:t>
      </w:r>
      <w:r w:rsidRPr="000F57D2">
        <w:rPr>
          <w:rFonts w:ascii="Times New Roman" w:hAnsi="Times New Roman"/>
          <w:sz w:val="24"/>
          <w:szCs w:val="24"/>
          <w:lang w:val="sr-Latn-CS"/>
        </w:rPr>
        <w:t xml:space="preserve"> </w:t>
      </w:r>
      <w:r w:rsidRPr="000F57D2">
        <w:rPr>
          <w:rFonts w:ascii="Times New Roman" w:hAnsi="Times New Roman"/>
          <w:sz w:val="24"/>
          <w:szCs w:val="24"/>
        </w:rPr>
        <w:t xml:space="preserve">предвиђене чланом </w:t>
      </w:r>
      <w:r w:rsidRPr="000F57D2">
        <w:rPr>
          <w:rFonts w:ascii="Times New Roman" w:hAnsi="Times New Roman"/>
          <w:sz w:val="24"/>
          <w:szCs w:val="24"/>
          <w:lang w:val="sr-Latn-CS"/>
        </w:rPr>
        <w:t>2</w:t>
      </w:r>
      <w:r w:rsidR="00D9631B">
        <w:rPr>
          <w:rFonts w:ascii="Times New Roman" w:hAnsi="Times New Roman"/>
          <w:sz w:val="24"/>
          <w:szCs w:val="24"/>
          <w:lang w:val="sr-Cyrl-RS"/>
        </w:rPr>
        <w:t>.</w:t>
      </w:r>
      <w:r w:rsidRPr="000F57D2">
        <w:rPr>
          <w:rFonts w:ascii="Times New Roman" w:hAnsi="Times New Roman"/>
          <w:sz w:val="24"/>
          <w:szCs w:val="24"/>
          <w:lang w:val="sr-Latn-CS"/>
        </w:rPr>
        <w:t xml:space="preserve"> </w:t>
      </w:r>
      <w:proofErr w:type="gramStart"/>
      <w:r w:rsidRPr="000F57D2">
        <w:rPr>
          <w:rFonts w:ascii="Times New Roman" w:hAnsi="Times New Roman"/>
          <w:sz w:val="24"/>
          <w:szCs w:val="24"/>
        </w:rPr>
        <w:t>став</w:t>
      </w:r>
      <w:proofErr w:type="gramEnd"/>
      <w:r w:rsidR="00D9631B">
        <w:rPr>
          <w:rFonts w:ascii="Times New Roman" w:hAnsi="Times New Roman"/>
          <w:sz w:val="24"/>
          <w:szCs w:val="24"/>
          <w:lang w:val="sr-Latn-CS"/>
        </w:rPr>
        <w:t xml:space="preserve"> 2</w:t>
      </w:r>
      <w:r w:rsidRPr="000F57D2">
        <w:rPr>
          <w:rFonts w:ascii="Times New Roman" w:hAnsi="Times New Roman"/>
          <w:sz w:val="24"/>
          <w:szCs w:val="24"/>
          <w:lang w:val="sr-Latn-CS"/>
        </w:rPr>
        <w:t>.</w:t>
      </w:r>
    </w:p>
    <w:p w:rsidR="0050459B" w:rsidRPr="000F57D2" w:rsidRDefault="0050459B" w:rsidP="0050459B">
      <w:pPr>
        <w:rPr>
          <w:rFonts w:ascii="Times New Roman" w:hAnsi="Times New Roman" w:cs="Times New Roman"/>
          <w:szCs w:val="24"/>
          <w:lang w:val="sr-Cyrl-CS"/>
        </w:rPr>
      </w:pPr>
    </w:p>
    <w:p w:rsidR="0050459B" w:rsidRPr="000F57D2" w:rsidRDefault="0050459B" w:rsidP="00D9631B">
      <w:pPr>
        <w:jc w:val="center"/>
        <w:rPr>
          <w:rFonts w:ascii="Times New Roman" w:hAnsi="Times New Roman" w:cs="Times New Roman"/>
          <w:b/>
          <w:szCs w:val="24"/>
          <w:lang w:val="sr-Cyrl-CS"/>
        </w:rPr>
      </w:pPr>
      <w:r w:rsidRPr="000F57D2">
        <w:rPr>
          <w:rFonts w:ascii="Times New Roman" w:hAnsi="Times New Roman" w:cs="Times New Roman"/>
          <w:b/>
          <w:szCs w:val="24"/>
          <w:lang w:val="sr-Cyrl-CS"/>
        </w:rPr>
        <w:t>Члан 63</w:t>
      </w:r>
      <w:r w:rsidR="000C2A0B">
        <w:rPr>
          <w:rFonts w:ascii="Times New Roman" w:hAnsi="Times New Roman" w:cs="Times New Roman"/>
          <w:b/>
          <w:szCs w:val="24"/>
          <w:lang w:val="sr-Cyrl-CS"/>
        </w:rPr>
        <w:t>.</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Изjaвe</w:t>
      </w:r>
    </w:p>
    <w:p w:rsidR="0050459B" w:rsidRPr="000F57D2" w:rsidRDefault="0050459B" w:rsidP="0050459B">
      <w:pPr>
        <w:rPr>
          <w:rFonts w:ascii="Times New Roman" w:hAnsi="Times New Roman" w:cs="Times New Roman"/>
          <w:szCs w:val="24"/>
        </w:rPr>
      </w:pPr>
    </w:p>
    <w:p w:rsidR="0050459B" w:rsidRPr="000F57D2" w:rsidRDefault="0050459B" w:rsidP="0005094C">
      <w:pPr>
        <w:pStyle w:val="rvps88"/>
        <w:shd w:val="clear" w:color="auto" w:fill="FFFFFF"/>
        <w:spacing w:before="0" w:beforeAutospacing="0" w:after="0" w:afterAutospacing="0"/>
        <w:ind w:firstLine="720"/>
        <w:rPr>
          <w:color w:val="000000"/>
        </w:rPr>
      </w:pPr>
      <w:r w:rsidRPr="000F57D2">
        <w:rPr>
          <w:color w:val="000000"/>
          <w:lang w:val="da-DK"/>
        </w:rPr>
        <w:t xml:space="preserve">(1) </w:t>
      </w:r>
      <w:r w:rsidRPr="000F57D2">
        <w:rPr>
          <w:rStyle w:val="rvts8"/>
          <w:color w:val="000000"/>
        </w:rPr>
        <w:t>И</w:t>
      </w:r>
      <w:r w:rsidR="0005094C">
        <w:rPr>
          <w:rStyle w:val="rvts8"/>
          <w:color w:val="000000"/>
        </w:rPr>
        <w:t>зјаве предвиђене чланом 2</w:t>
      </w:r>
      <w:r w:rsidR="0005094C">
        <w:rPr>
          <w:rStyle w:val="rvts8"/>
          <w:color w:val="000000"/>
          <w:lang w:val="sr-Cyrl-RS"/>
        </w:rPr>
        <w:t>.</w:t>
      </w:r>
      <w:r w:rsidR="0005094C">
        <w:rPr>
          <w:rStyle w:val="rvts8"/>
          <w:color w:val="000000"/>
        </w:rPr>
        <w:t xml:space="preserve"> став 3</w:t>
      </w:r>
      <w:r w:rsidRPr="000F57D2">
        <w:rPr>
          <w:rStyle w:val="rvts8"/>
          <w:color w:val="000000"/>
        </w:rPr>
        <w:t>, чланом 11</w:t>
      </w:r>
      <w:r w:rsidR="0005094C">
        <w:rPr>
          <w:rStyle w:val="rvts8"/>
          <w:color w:val="000000"/>
          <w:lang w:val="sr-Cyrl-RS"/>
        </w:rPr>
        <w:t>.</w:t>
      </w:r>
      <w:r w:rsidR="0005094C">
        <w:rPr>
          <w:rStyle w:val="rvts8"/>
          <w:color w:val="000000"/>
        </w:rPr>
        <w:t xml:space="preserve"> став 1.</w:t>
      </w:r>
      <w:r w:rsidRPr="000F57D2">
        <w:rPr>
          <w:rStyle w:val="rvts8"/>
          <w:color w:val="000000"/>
        </w:rPr>
        <w:t xml:space="preserve"> тач. </w:t>
      </w:r>
      <w:r w:rsidR="0005094C" w:rsidRPr="0005094C">
        <w:rPr>
          <w:rStyle w:val="rvts8"/>
          <w:color w:val="000000"/>
          <w:lang w:val="sr-Cyrl-RS"/>
        </w:rPr>
        <w:t>г</w:t>
      </w:r>
      <w:r w:rsidRPr="0005094C">
        <w:rPr>
          <w:rStyle w:val="rvts8"/>
          <w:color w:val="000000"/>
        </w:rPr>
        <w:t>),</w:t>
      </w:r>
      <w:r w:rsidRPr="000F57D2">
        <w:rPr>
          <w:rStyle w:val="rvts8"/>
          <w:i/>
          <w:color w:val="000000"/>
        </w:rPr>
        <w:t xml:space="preserve"> </w:t>
      </w:r>
      <w:r w:rsidRPr="000F57D2">
        <w:rPr>
          <w:rStyle w:val="rvts8"/>
          <w:color w:val="000000"/>
        </w:rPr>
        <w:t>чланом 16</w:t>
      </w:r>
      <w:r w:rsidR="0005094C">
        <w:rPr>
          <w:rStyle w:val="rvts8"/>
          <w:color w:val="000000"/>
          <w:lang w:val="sr-Cyrl-RS"/>
        </w:rPr>
        <w:t>.</w:t>
      </w:r>
      <w:r w:rsidR="0005094C">
        <w:rPr>
          <w:rStyle w:val="rvts8"/>
          <w:color w:val="000000"/>
        </w:rPr>
        <w:t xml:space="preserve"> став 1</w:t>
      </w:r>
      <w:r w:rsidRPr="000F57D2">
        <w:rPr>
          <w:rStyle w:val="rvts8"/>
          <w:color w:val="000000"/>
        </w:rPr>
        <w:t>, чланом 24</w:t>
      </w:r>
      <w:r w:rsidR="0005094C">
        <w:rPr>
          <w:rStyle w:val="rvts8"/>
          <w:color w:val="000000"/>
          <w:lang w:val="sr-Cyrl-RS"/>
        </w:rPr>
        <w:t>.</w:t>
      </w:r>
      <w:r w:rsidR="0005094C">
        <w:rPr>
          <w:rStyle w:val="rvts8"/>
          <w:color w:val="000000"/>
        </w:rPr>
        <w:t xml:space="preserve"> став 1</w:t>
      </w:r>
      <w:r w:rsidRPr="000F57D2">
        <w:rPr>
          <w:rStyle w:val="rvts8"/>
          <w:color w:val="000000"/>
        </w:rPr>
        <w:t>, чланом 30</w:t>
      </w:r>
      <w:r w:rsidR="0005094C">
        <w:rPr>
          <w:rStyle w:val="rvts8"/>
          <w:color w:val="000000"/>
          <w:lang w:val="sr-Cyrl-RS"/>
        </w:rPr>
        <w:t>.</w:t>
      </w:r>
      <w:r w:rsidR="0005094C">
        <w:rPr>
          <w:rStyle w:val="rvts8"/>
          <w:color w:val="000000"/>
        </w:rPr>
        <w:t xml:space="preserve"> став 7</w:t>
      </w:r>
      <w:r w:rsidRPr="000F57D2">
        <w:rPr>
          <w:rStyle w:val="rvts8"/>
          <w:color w:val="000000"/>
        </w:rPr>
        <w:t>, чланом 44</w:t>
      </w:r>
      <w:r w:rsidR="0005094C">
        <w:rPr>
          <w:rStyle w:val="rvts8"/>
          <w:color w:val="000000"/>
          <w:lang w:val="sr-Cyrl-RS"/>
        </w:rPr>
        <w:t>.</w:t>
      </w:r>
      <w:r w:rsidR="0005094C">
        <w:rPr>
          <w:rStyle w:val="rvts8"/>
          <w:color w:val="000000"/>
        </w:rPr>
        <w:t xml:space="preserve"> ст. 1. и 2</w:t>
      </w:r>
      <w:r w:rsidRPr="000F57D2">
        <w:rPr>
          <w:rStyle w:val="rvts8"/>
          <w:color w:val="000000"/>
        </w:rPr>
        <w:t>, чланом 59</w:t>
      </w:r>
      <w:r w:rsidR="0005094C">
        <w:rPr>
          <w:rStyle w:val="rvts8"/>
          <w:color w:val="000000"/>
          <w:lang w:val="sr-Cyrl-RS"/>
        </w:rPr>
        <w:t>.</w:t>
      </w:r>
      <w:r w:rsidR="0005094C">
        <w:rPr>
          <w:rStyle w:val="rvts8"/>
          <w:color w:val="000000"/>
        </w:rPr>
        <w:t xml:space="preserve"> став 3.</w:t>
      </w:r>
      <w:r w:rsidRPr="000F57D2">
        <w:rPr>
          <w:rStyle w:val="rvts8"/>
          <w:color w:val="000000"/>
        </w:rPr>
        <w:t xml:space="preserve"> и чланом 61</w:t>
      </w:r>
      <w:r w:rsidR="0005094C">
        <w:rPr>
          <w:rStyle w:val="rvts8"/>
          <w:color w:val="000000"/>
          <w:lang w:val="sr-Cyrl-RS"/>
        </w:rPr>
        <w:t>.</w:t>
      </w:r>
      <w:r w:rsidR="0005094C">
        <w:rPr>
          <w:rStyle w:val="rvts8"/>
          <w:color w:val="000000"/>
        </w:rPr>
        <w:t xml:space="preserve"> став 1</w:t>
      </w:r>
      <w:r w:rsidR="0005094C">
        <w:rPr>
          <w:rStyle w:val="rvts8"/>
          <w:color w:val="000000"/>
          <w:lang w:val="sr-Cyrl-RS"/>
        </w:rPr>
        <w:t>.</w:t>
      </w:r>
      <w:r w:rsidRPr="000F57D2">
        <w:rPr>
          <w:rStyle w:val="rvts8"/>
          <w:color w:val="000000"/>
        </w:rPr>
        <w:t xml:space="preserve"> могу бити дате у тренутку потписивања, ратификације, прихватања, одобрења или приступања или накнадно и могу бити измењене или повучене у сваком тренутку.</w:t>
      </w:r>
    </w:p>
    <w:p w:rsidR="0050459B" w:rsidRPr="000F57D2" w:rsidRDefault="0050459B" w:rsidP="0005094C">
      <w:pPr>
        <w:pStyle w:val="rvps89"/>
        <w:shd w:val="clear" w:color="auto" w:fill="FFFFFF"/>
        <w:spacing w:before="0" w:beforeAutospacing="0" w:after="0" w:afterAutospacing="0"/>
        <w:ind w:firstLine="720"/>
        <w:rPr>
          <w:color w:val="000000"/>
        </w:rPr>
      </w:pPr>
      <w:r w:rsidRPr="000F57D2">
        <w:rPr>
          <w:rStyle w:val="rvts8"/>
          <w:color w:val="000000"/>
        </w:rPr>
        <w:t>(2) Изјаве, њихове измене или повлачења достављају се депозитару.</w:t>
      </w:r>
    </w:p>
    <w:p w:rsidR="0050459B" w:rsidRPr="000F57D2" w:rsidRDefault="0050459B" w:rsidP="0005094C">
      <w:pPr>
        <w:pStyle w:val="rvps90"/>
        <w:shd w:val="clear" w:color="auto" w:fill="FFFFFF"/>
        <w:spacing w:before="0" w:beforeAutospacing="0" w:after="0" w:afterAutospacing="0"/>
        <w:ind w:firstLine="720"/>
        <w:rPr>
          <w:color w:val="000000"/>
        </w:rPr>
      </w:pPr>
      <w:r w:rsidRPr="000F57D2">
        <w:rPr>
          <w:rStyle w:val="rvts8"/>
          <w:color w:val="000000"/>
        </w:rPr>
        <w:t xml:space="preserve">(3) Изјава дата у тренутку потписивања, ратификације, прихватања, одобрења или приступања произвешће дејство у тренутку ступања на снагу ове </w:t>
      </w:r>
      <w:r w:rsidR="004B4572" w:rsidRPr="000F57D2">
        <w:rPr>
          <w:rStyle w:val="rvts8"/>
          <w:color w:val="000000"/>
          <w:lang w:val="sr-Cyrl-CS"/>
        </w:rPr>
        <w:t>к</w:t>
      </w:r>
      <w:r w:rsidR="004B4572" w:rsidRPr="000F57D2">
        <w:rPr>
          <w:rStyle w:val="rvts8"/>
          <w:color w:val="000000"/>
        </w:rPr>
        <w:t xml:space="preserve">онвенције </w:t>
      </w:r>
      <w:r w:rsidRPr="000F57D2">
        <w:rPr>
          <w:rStyle w:val="rvts8"/>
          <w:color w:val="000000"/>
        </w:rPr>
        <w:t>за државу у питању.</w:t>
      </w:r>
    </w:p>
    <w:p w:rsidR="0050459B" w:rsidRDefault="0050459B" w:rsidP="0005094C">
      <w:pPr>
        <w:pStyle w:val="rvps91"/>
        <w:shd w:val="clear" w:color="auto" w:fill="FFFFFF"/>
        <w:spacing w:before="0" w:beforeAutospacing="0" w:after="0" w:afterAutospacing="0"/>
        <w:ind w:firstLine="720"/>
        <w:rPr>
          <w:rStyle w:val="rvts8"/>
          <w:color w:val="000000"/>
          <w:lang w:val="sr-Cyrl-RS"/>
        </w:rPr>
      </w:pPr>
      <w:r w:rsidRPr="000F57D2">
        <w:rPr>
          <w:rStyle w:val="rvts8"/>
          <w:color w:val="000000"/>
        </w:rPr>
        <w:t>(4) Изјава дата накнадно, као</w:t>
      </w:r>
      <w:r w:rsidR="0005094C">
        <w:rPr>
          <w:rStyle w:val="rvts8"/>
          <w:color w:val="000000"/>
          <w:lang w:val="sr-Cyrl-RS"/>
        </w:rPr>
        <w:t xml:space="preserve"> </w:t>
      </w:r>
      <w:r w:rsidRPr="000F57D2">
        <w:rPr>
          <w:rStyle w:val="rvts8"/>
          <w:color w:val="000000"/>
        </w:rPr>
        <w:t xml:space="preserve"> и измена или повлачење изјаве произвешће дејство првог дана месеца који следи после истека рока од три месеца након датума пријема обавештења од стране депозитара.</w:t>
      </w:r>
      <w:r w:rsidR="0005094C">
        <w:rPr>
          <w:rStyle w:val="rvts8"/>
          <w:color w:val="000000"/>
          <w:lang w:val="sr-Cyrl-RS"/>
        </w:rPr>
        <w:t xml:space="preserve"> </w:t>
      </w:r>
    </w:p>
    <w:p w:rsidR="0005094C" w:rsidRPr="000F57D2" w:rsidRDefault="0005094C" w:rsidP="0005094C">
      <w:pPr>
        <w:pStyle w:val="rvps91"/>
        <w:shd w:val="clear" w:color="auto" w:fill="FFFFFF"/>
        <w:spacing w:before="0" w:beforeAutospacing="0" w:after="0" w:afterAutospacing="0"/>
        <w:ind w:firstLine="720"/>
        <w:rPr>
          <w:lang w:val="sr-Cyrl-CS"/>
        </w:rPr>
      </w:pP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lang w:val="sr-Cyrl-CS"/>
        </w:rPr>
      </w:pPr>
      <w:r w:rsidRPr="000F57D2">
        <w:rPr>
          <w:rFonts w:ascii="Times New Roman" w:hAnsi="Times New Roman" w:cs="Times New Roman"/>
          <w:b/>
          <w:color w:val="000000"/>
          <w:sz w:val="24"/>
          <w:szCs w:val="24"/>
          <w:lang w:val="sr-Cyrl-CS"/>
        </w:rPr>
        <w:t xml:space="preserve">Члан 64. </w:t>
      </w:r>
    </w:p>
    <w:p w:rsidR="0050459B" w:rsidRPr="000F57D2"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lang w:val="da-DK"/>
        </w:rPr>
        <w:t>Oткaзивaњe</w:t>
      </w:r>
    </w:p>
    <w:p w:rsidR="0050459B" w:rsidRPr="000F57D2" w:rsidRDefault="0050459B" w:rsidP="0050459B">
      <w:pPr>
        <w:rPr>
          <w:rFonts w:ascii="Times New Roman" w:hAnsi="Times New Roman" w:cs="Times New Roman"/>
          <w:szCs w:val="24"/>
        </w:rPr>
      </w:pPr>
    </w:p>
    <w:p w:rsidR="0050459B" w:rsidRPr="000F57D2" w:rsidRDefault="0050459B" w:rsidP="007B70E7">
      <w:pPr>
        <w:pStyle w:val="rvps92"/>
        <w:shd w:val="clear" w:color="auto" w:fill="FFFFFF"/>
        <w:spacing w:before="0" w:beforeAutospacing="0" w:after="0" w:afterAutospacing="0"/>
        <w:ind w:firstLine="720"/>
        <w:rPr>
          <w:color w:val="000000"/>
        </w:rPr>
      </w:pPr>
      <w:r w:rsidRPr="000F57D2">
        <w:rPr>
          <w:color w:val="000000"/>
          <w:lang w:val="da-DK"/>
        </w:rPr>
        <w:t>(1)</w:t>
      </w:r>
      <w:r w:rsidRPr="000F57D2">
        <w:rPr>
          <w:color w:val="000000"/>
          <w:lang w:val="sr-Cyrl-CS"/>
        </w:rPr>
        <w:t xml:space="preserve"> </w:t>
      </w:r>
      <w:r w:rsidRPr="000F57D2">
        <w:rPr>
          <w:rStyle w:val="rvts8"/>
          <w:color w:val="000000"/>
        </w:rPr>
        <w:t xml:space="preserve">Држава чланица моћи ће да откаже ову </w:t>
      </w:r>
      <w:r w:rsidR="006D23C9" w:rsidRPr="000F57D2">
        <w:rPr>
          <w:rStyle w:val="rvts8"/>
          <w:color w:val="000000"/>
          <w:lang w:val="sr-Cyrl-CS"/>
        </w:rPr>
        <w:t>к</w:t>
      </w:r>
      <w:r w:rsidR="006D23C9" w:rsidRPr="000F57D2">
        <w:rPr>
          <w:rStyle w:val="rvts8"/>
          <w:color w:val="000000"/>
        </w:rPr>
        <w:t xml:space="preserve">онвенцију </w:t>
      </w:r>
      <w:r w:rsidRPr="000F57D2">
        <w:rPr>
          <w:rStyle w:val="rvts8"/>
          <w:color w:val="000000"/>
        </w:rPr>
        <w:t>писменим обавештењем депозитар</w:t>
      </w:r>
      <w:r w:rsidR="00094479">
        <w:rPr>
          <w:rStyle w:val="rvts8"/>
          <w:color w:val="000000"/>
          <w:lang w:val="sr-Cyrl-RS"/>
        </w:rPr>
        <w:t>у</w:t>
      </w:r>
      <w:r w:rsidRPr="000F57D2">
        <w:rPr>
          <w:rStyle w:val="rvts8"/>
          <w:color w:val="000000"/>
        </w:rPr>
        <w:t>. Изјава ће моћи да се ограничи на поједине територијалне јединице државе са нејединственим правним поретком на које се Конвенција примењује.</w:t>
      </w:r>
    </w:p>
    <w:p w:rsidR="0050459B" w:rsidRPr="000F57D2" w:rsidRDefault="0050459B" w:rsidP="00966798">
      <w:pPr>
        <w:pStyle w:val="Title"/>
        <w:pBdr>
          <w:bottom w:val="none" w:sz="0" w:space="0" w:color="auto"/>
        </w:pBdr>
        <w:spacing w:after="0"/>
        <w:ind w:firstLine="720"/>
        <w:jc w:val="both"/>
        <w:rPr>
          <w:rFonts w:ascii="Times New Roman" w:hAnsi="Times New Roman" w:cs="Times New Roman"/>
          <w:color w:val="000000"/>
          <w:sz w:val="24"/>
          <w:szCs w:val="24"/>
          <w:lang w:val="sr-Cyrl-CS"/>
        </w:rPr>
      </w:pPr>
      <w:r w:rsidRPr="000F57D2">
        <w:rPr>
          <w:rStyle w:val="rvts8"/>
          <w:rFonts w:ascii="Times New Roman" w:hAnsi="Times New Roman" w:cs="Times New Roman"/>
          <w:color w:val="000000"/>
          <w:sz w:val="24"/>
          <w:szCs w:val="24"/>
        </w:rPr>
        <w:t>(2) Отказивање ће произвести дејство првог дана месеца који следи после истека рока од 12 месеци након датума пријема обавештења од стране депозитара. Уколико је у обавештењу предвиђен дужи период за наступање дејства, отказивање ће, након дана пријема обавештења од стране депозитара, произвести дејство истеком тог дужег рока</w:t>
      </w:r>
      <w:r w:rsidRPr="000F57D2">
        <w:rPr>
          <w:rFonts w:ascii="Times New Roman" w:hAnsi="Times New Roman" w:cs="Times New Roman"/>
          <w:color w:val="000000"/>
          <w:sz w:val="24"/>
          <w:szCs w:val="24"/>
          <w:lang w:val="da-DK"/>
        </w:rPr>
        <w:t>.</w:t>
      </w:r>
    </w:p>
    <w:p w:rsidR="005C0F1E" w:rsidRDefault="005C0F1E" w:rsidP="00BC1C1F">
      <w:pPr>
        <w:pStyle w:val="Title"/>
        <w:pBdr>
          <w:bottom w:val="none" w:sz="0" w:space="0" w:color="auto"/>
        </w:pBdr>
        <w:spacing w:after="0"/>
        <w:jc w:val="center"/>
        <w:rPr>
          <w:rFonts w:ascii="Times New Roman" w:hAnsi="Times New Roman" w:cs="Times New Roman"/>
          <w:b/>
          <w:color w:val="000000"/>
          <w:sz w:val="24"/>
          <w:szCs w:val="24"/>
          <w:lang w:val="sr-Cyrl-CS"/>
        </w:rPr>
      </w:pPr>
    </w:p>
    <w:p w:rsidR="005C0F1E" w:rsidRDefault="005C0F1E" w:rsidP="00BC1C1F">
      <w:pPr>
        <w:pStyle w:val="Title"/>
        <w:pBdr>
          <w:bottom w:val="none" w:sz="0" w:space="0" w:color="auto"/>
        </w:pBdr>
        <w:spacing w:after="0"/>
        <w:jc w:val="center"/>
        <w:rPr>
          <w:rFonts w:ascii="Times New Roman" w:hAnsi="Times New Roman" w:cs="Times New Roman"/>
          <w:b/>
          <w:color w:val="000000"/>
          <w:sz w:val="24"/>
          <w:szCs w:val="24"/>
          <w:lang w:val="sr-Cyrl-CS"/>
        </w:rPr>
      </w:pPr>
    </w:p>
    <w:p w:rsidR="005C0F1E" w:rsidRDefault="005C0F1E" w:rsidP="00BC1C1F">
      <w:pPr>
        <w:pStyle w:val="Title"/>
        <w:pBdr>
          <w:bottom w:val="none" w:sz="0" w:space="0" w:color="auto"/>
        </w:pBdr>
        <w:spacing w:after="0"/>
        <w:jc w:val="center"/>
        <w:rPr>
          <w:rFonts w:ascii="Times New Roman" w:hAnsi="Times New Roman" w:cs="Times New Roman"/>
          <w:b/>
          <w:color w:val="000000"/>
          <w:sz w:val="24"/>
          <w:szCs w:val="24"/>
          <w:lang w:val="sr-Cyrl-CS"/>
        </w:rPr>
      </w:pPr>
    </w:p>
    <w:p w:rsidR="005C0F1E" w:rsidRDefault="005C0F1E" w:rsidP="00BC1C1F">
      <w:pPr>
        <w:pStyle w:val="Title"/>
        <w:pBdr>
          <w:bottom w:val="none" w:sz="0" w:space="0" w:color="auto"/>
        </w:pBdr>
        <w:spacing w:after="0"/>
        <w:jc w:val="center"/>
        <w:rPr>
          <w:rFonts w:ascii="Times New Roman" w:hAnsi="Times New Roman" w:cs="Times New Roman"/>
          <w:b/>
          <w:color w:val="000000"/>
          <w:sz w:val="24"/>
          <w:szCs w:val="24"/>
          <w:lang w:val="sr-Cyrl-CS"/>
        </w:rPr>
      </w:pPr>
    </w:p>
    <w:p w:rsidR="0050459B" w:rsidRPr="000F57D2" w:rsidRDefault="0050459B" w:rsidP="00BC1C1F">
      <w:pPr>
        <w:pStyle w:val="Title"/>
        <w:pBdr>
          <w:bottom w:val="none" w:sz="0" w:space="0" w:color="auto"/>
        </w:pBdr>
        <w:spacing w:after="0"/>
        <w:jc w:val="center"/>
        <w:rPr>
          <w:rFonts w:ascii="Times New Roman" w:hAnsi="Times New Roman" w:cs="Times New Roman"/>
          <w:b/>
          <w:color w:val="000000"/>
          <w:sz w:val="24"/>
          <w:szCs w:val="24"/>
          <w:lang w:val="da-DK"/>
        </w:rPr>
      </w:pPr>
      <w:r w:rsidRPr="000F57D2">
        <w:rPr>
          <w:rFonts w:ascii="Times New Roman" w:hAnsi="Times New Roman" w:cs="Times New Roman"/>
          <w:b/>
          <w:color w:val="000000"/>
          <w:sz w:val="24"/>
          <w:szCs w:val="24"/>
          <w:lang w:val="sr-Cyrl-CS"/>
        </w:rPr>
        <w:t>Члан 65.</w:t>
      </w:r>
    </w:p>
    <w:p w:rsidR="0050459B"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rPr>
        <w:t>Oбaвeштaвaњe</w:t>
      </w:r>
    </w:p>
    <w:p w:rsidR="00BC1C1F" w:rsidRPr="00BC1C1F" w:rsidRDefault="00BC1C1F" w:rsidP="00BC1C1F"/>
    <w:p w:rsidR="0050459B" w:rsidRPr="000F57D2" w:rsidRDefault="0050459B" w:rsidP="00BC1C1F">
      <w:pPr>
        <w:pStyle w:val="rvps94"/>
        <w:shd w:val="clear" w:color="auto" w:fill="FFFFFF"/>
        <w:spacing w:before="0" w:beforeAutospacing="0" w:after="0" w:afterAutospacing="0"/>
        <w:ind w:firstLine="720"/>
        <w:rPr>
          <w:color w:val="000000"/>
        </w:rPr>
      </w:pPr>
      <w:r w:rsidRPr="000F57D2">
        <w:rPr>
          <w:rStyle w:val="rvts8"/>
          <w:color w:val="000000"/>
        </w:rPr>
        <w:t xml:space="preserve">Депозитар ће обавестити чланице Хашке конференције за међународно приватно право, као и друге државе и регионалне организације за економску интеграцију које су потписале, ратификовале, прихватиле, одобриле или приступиле овој </w:t>
      </w:r>
      <w:r w:rsidR="00A81333" w:rsidRPr="000F57D2">
        <w:rPr>
          <w:rStyle w:val="rvts8"/>
          <w:color w:val="000000"/>
          <w:lang w:val="sr-Cyrl-CS"/>
        </w:rPr>
        <w:t>к</w:t>
      </w:r>
      <w:r w:rsidR="00A81333" w:rsidRPr="000F57D2">
        <w:rPr>
          <w:rStyle w:val="rvts8"/>
          <w:color w:val="000000"/>
        </w:rPr>
        <w:t xml:space="preserve">онвенцији </w:t>
      </w:r>
      <w:r w:rsidRPr="000F57D2">
        <w:rPr>
          <w:rStyle w:val="rvts8"/>
          <w:color w:val="000000"/>
        </w:rPr>
        <w:t>у складу са чл. 58</w:t>
      </w:r>
      <w:r w:rsidR="00BC1C1F">
        <w:rPr>
          <w:rStyle w:val="rvts8"/>
          <w:color w:val="000000"/>
          <w:lang w:val="sr-Cyrl-RS"/>
        </w:rPr>
        <w:t>.</w:t>
      </w:r>
      <w:r w:rsidR="00BC1C1F">
        <w:rPr>
          <w:rStyle w:val="rvts8"/>
          <w:color w:val="000000"/>
        </w:rPr>
        <w:t xml:space="preserve"> и 59, о следећем:</w:t>
      </w:r>
    </w:p>
    <w:p w:rsidR="0050459B" w:rsidRPr="000F57D2" w:rsidRDefault="0050459B" w:rsidP="00BC1C1F">
      <w:pPr>
        <w:pStyle w:val="rvps95"/>
        <w:shd w:val="clear" w:color="auto" w:fill="FFFFFF"/>
        <w:spacing w:before="0" w:beforeAutospacing="0" w:after="0" w:afterAutospacing="0"/>
        <w:ind w:firstLine="720"/>
        <w:rPr>
          <w:rStyle w:val="rvts8"/>
          <w:color w:val="000000"/>
        </w:rPr>
      </w:pPr>
      <w:r w:rsidRPr="00BC1C1F">
        <w:rPr>
          <w:rStyle w:val="rvts8"/>
          <w:color w:val="000000"/>
        </w:rPr>
        <w:t>а)</w:t>
      </w:r>
      <w:r w:rsidRPr="000F57D2">
        <w:rPr>
          <w:rStyle w:val="rvts8"/>
          <w:color w:val="000000"/>
        </w:rPr>
        <w:t xml:space="preserve"> потписима, ратификацијама, прихватањима и одобрењима предвиђеним чл. 58</w:t>
      </w:r>
      <w:r w:rsidR="00F73143">
        <w:rPr>
          <w:rStyle w:val="rvts8"/>
          <w:color w:val="000000"/>
          <w:lang w:val="sr-Cyrl-RS"/>
        </w:rPr>
        <w:t>.</w:t>
      </w:r>
      <w:r w:rsidRPr="000F57D2">
        <w:rPr>
          <w:rStyle w:val="rvts8"/>
          <w:color w:val="000000"/>
        </w:rPr>
        <w:t xml:space="preserve"> и 59;</w:t>
      </w:r>
    </w:p>
    <w:p w:rsidR="0050459B" w:rsidRPr="000F57D2" w:rsidRDefault="00BC1C1F" w:rsidP="00BC1C1F">
      <w:pPr>
        <w:pStyle w:val="rvps95"/>
        <w:shd w:val="clear" w:color="auto" w:fill="FFFFFF"/>
        <w:spacing w:before="0" w:beforeAutospacing="0" w:after="0" w:afterAutospacing="0"/>
        <w:ind w:firstLine="720"/>
        <w:rPr>
          <w:color w:val="000000"/>
        </w:rPr>
      </w:pPr>
      <w:r>
        <w:rPr>
          <w:rStyle w:val="rvts8"/>
          <w:color w:val="000000"/>
          <w:lang w:val="sr-Cyrl-RS"/>
        </w:rPr>
        <w:t>б</w:t>
      </w:r>
      <w:r w:rsidR="0050459B" w:rsidRPr="00BC1C1F">
        <w:rPr>
          <w:rStyle w:val="rvts8"/>
          <w:color w:val="000000"/>
        </w:rPr>
        <w:t>)</w:t>
      </w:r>
      <w:r w:rsidR="0050459B" w:rsidRPr="000F57D2">
        <w:rPr>
          <w:rStyle w:val="rvts8"/>
          <w:color w:val="000000"/>
        </w:rPr>
        <w:t xml:space="preserve"> приступањима и приговорима уложеним на прист</w:t>
      </w:r>
      <w:r w:rsidR="00F73143">
        <w:rPr>
          <w:rStyle w:val="rvts8"/>
          <w:color w:val="000000"/>
        </w:rPr>
        <w:t>упање наведеним у члану 58</w:t>
      </w:r>
      <w:r w:rsidR="00F73143">
        <w:rPr>
          <w:rStyle w:val="rvts8"/>
          <w:color w:val="000000"/>
          <w:lang w:val="sr-Cyrl-RS"/>
        </w:rPr>
        <w:t>.</w:t>
      </w:r>
      <w:r w:rsidR="00F73143">
        <w:rPr>
          <w:rStyle w:val="rvts8"/>
          <w:color w:val="000000"/>
        </w:rPr>
        <w:t xml:space="preserve"> ст. </w:t>
      </w:r>
      <w:r w:rsidR="0050459B" w:rsidRPr="000F57D2">
        <w:rPr>
          <w:rStyle w:val="rvts8"/>
          <w:color w:val="000000"/>
        </w:rPr>
        <w:t>3</w:t>
      </w:r>
      <w:r w:rsidR="00F73143">
        <w:rPr>
          <w:rStyle w:val="rvts8"/>
          <w:color w:val="000000"/>
          <w:lang w:val="sr-Cyrl-RS"/>
        </w:rPr>
        <w:t>.</w:t>
      </w:r>
      <w:r w:rsidR="00F73143">
        <w:rPr>
          <w:rStyle w:val="rvts8"/>
          <w:color w:val="000000"/>
        </w:rPr>
        <w:t xml:space="preserve"> и 5.</w:t>
      </w:r>
      <w:r w:rsidR="0050459B" w:rsidRPr="000F57D2">
        <w:rPr>
          <w:rStyle w:val="rvts8"/>
          <w:color w:val="000000"/>
        </w:rPr>
        <w:t xml:space="preserve"> и члану 59;</w:t>
      </w:r>
    </w:p>
    <w:p w:rsidR="0050459B" w:rsidRPr="000F57D2" w:rsidRDefault="00BC1C1F" w:rsidP="00BC1C1F">
      <w:pPr>
        <w:pStyle w:val="rvps96"/>
        <w:shd w:val="clear" w:color="auto" w:fill="FFFFFF"/>
        <w:spacing w:before="0" w:beforeAutospacing="0" w:after="0" w:afterAutospacing="0"/>
        <w:ind w:firstLine="720"/>
        <w:rPr>
          <w:color w:val="000000"/>
        </w:rPr>
      </w:pPr>
      <w:r>
        <w:rPr>
          <w:rStyle w:val="rvts8"/>
          <w:color w:val="000000"/>
          <w:lang w:val="sr-Cyrl-RS"/>
        </w:rPr>
        <w:t>ц</w:t>
      </w:r>
      <w:r w:rsidR="0050459B" w:rsidRPr="00BC1C1F">
        <w:rPr>
          <w:rStyle w:val="rvts8"/>
          <w:color w:val="000000"/>
        </w:rPr>
        <w:t>)</w:t>
      </w:r>
      <w:r w:rsidR="0050459B" w:rsidRPr="000F57D2">
        <w:rPr>
          <w:rStyle w:val="rvts8"/>
          <w:color w:val="000000"/>
        </w:rPr>
        <w:t xml:space="preserve"> датуму ступања на снагу Конвенције у складу са чланом 60;</w:t>
      </w:r>
    </w:p>
    <w:p w:rsidR="0050459B" w:rsidRPr="000F57D2" w:rsidRDefault="00BC1C1F" w:rsidP="00BC1C1F">
      <w:pPr>
        <w:pStyle w:val="rvps97"/>
        <w:shd w:val="clear" w:color="auto" w:fill="FFFFFF"/>
        <w:spacing w:before="0" w:beforeAutospacing="0" w:after="0" w:afterAutospacing="0"/>
        <w:ind w:firstLine="720"/>
        <w:rPr>
          <w:color w:val="000000"/>
        </w:rPr>
      </w:pPr>
      <w:r>
        <w:rPr>
          <w:rStyle w:val="rvts8"/>
          <w:color w:val="000000"/>
          <w:lang w:val="sr-Cyrl-RS"/>
        </w:rPr>
        <w:t>д</w:t>
      </w:r>
      <w:r w:rsidR="0050459B" w:rsidRPr="00BC1C1F">
        <w:rPr>
          <w:rStyle w:val="rvts8"/>
          <w:color w:val="000000"/>
        </w:rPr>
        <w:t>)</w:t>
      </w:r>
      <w:r w:rsidR="0050459B" w:rsidRPr="000F57D2">
        <w:rPr>
          <w:rStyle w:val="rvts8"/>
          <w:color w:val="000000"/>
        </w:rPr>
        <w:t xml:space="preserve"> изјавама предвиђеним чла</w:t>
      </w:r>
      <w:r w:rsidR="00F73143">
        <w:rPr>
          <w:rStyle w:val="rvts8"/>
          <w:color w:val="000000"/>
        </w:rPr>
        <w:t>ном 2</w:t>
      </w:r>
      <w:r w:rsidR="00F73143">
        <w:rPr>
          <w:rStyle w:val="rvts8"/>
          <w:color w:val="000000"/>
          <w:lang w:val="sr-Cyrl-RS"/>
        </w:rPr>
        <w:t>.</w:t>
      </w:r>
      <w:r w:rsidR="00F73143">
        <w:rPr>
          <w:rStyle w:val="rvts8"/>
          <w:color w:val="000000"/>
        </w:rPr>
        <w:t xml:space="preserve"> став 3, чланом 11</w:t>
      </w:r>
      <w:r w:rsidR="00F73143">
        <w:rPr>
          <w:rStyle w:val="rvts8"/>
          <w:color w:val="000000"/>
          <w:lang w:val="sr-Cyrl-RS"/>
        </w:rPr>
        <w:t>.</w:t>
      </w:r>
      <w:r w:rsidR="00F73143">
        <w:rPr>
          <w:rStyle w:val="rvts8"/>
          <w:color w:val="000000"/>
        </w:rPr>
        <w:t xml:space="preserve"> став </w:t>
      </w:r>
      <w:r w:rsidR="0050459B" w:rsidRPr="000F57D2">
        <w:rPr>
          <w:rStyle w:val="rvts8"/>
          <w:color w:val="000000"/>
        </w:rPr>
        <w:t>1</w:t>
      </w:r>
      <w:r w:rsidR="00F73143">
        <w:rPr>
          <w:rStyle w:val="rvts8"/>
          <w:color w:val="000000"/>
          <w:lang w:val="sr-Cyrl-RS"/>
        </w:rPr>
        <w:t xml:space="preserve">. </w:t>
      </w:r>
      <w:r w:rsidR="0050459B" w:rsidRPr="000F57D2">
        <w:rPr>
          <w:rStyle w:val="rvts8"/>
          <w:color w:val="000000"/>
        </w:rPr>
        <w:t>тач</w:t>
      </w:r>
      <w:r w:rsidR="00F73143">
        <w:rPr>
          <w:rStyle w:val="rvts8"/>
          <w:color w:val="000000"/>
          <w:lang w:val="sr-Cyrl-RS"/>
        </w:rPr>
        <w:t>ка</w:t>
      </w:r>
      <w:r w:rsidR="0050459B" w:rsidRPr="000F57D2">
        <w:rPr>
          <w:rStyle w:val="rvts8"/>
          <w:color w:val="000000"/>
        </w:rPr>
        <w:t xml:space="preserve"> </w:t>
      </w:r>
      <w:r w:rsidR="00F73143" w:rsidRPr="00F73143">
        <w:rPr>
          <w:rStyle w:val="rvts8"/>
          <w:color w:val="000000"/>
        </w:rPr>
        <w:t>г</w:t>
      </w:r>
      <w:r w:rsidR="00F73143" w:rsidRPr="000F57D2">
        <w:rPr>
          <w:rStyle w:val="rvts8"/>
          <w:color w:val="000000"/>
        </w:rPr>
        <w:t>)</w:t>
      </w:r>
      <w:r w:rsidR="0050459B" w:rsidRPr="00F73143">
        <w:rPr>
          <w:rStyle w:val="rvts8"/>
          <w:color w:val="000000"/>
        </w:rPr>
        <w:t>,</w:t>
      </w:r>
      <w:r w:rsidR="0050459B" w:rsidRPr="000F57D2">
        <w:rPr>
          <w:rStyle w:val="rvts8"/>
          <w:color w:val="000000"/>
        </w:rPr>
        <w:t xml:space="preserve"> чланом 1</w:t>
      </w:r>
      <w:r w:rsidR="00F73143">
        <w:rPr>
          <w:rStyle w:val="rvts8"/>
          <w:color w:val="000000"/>
        </w:rPr>
        <w:t>6 став 1</w:t>
      </w:r>
      <w:r w:rsidR="0050459B" w:rsidRPr="000F57D2">
        <w:rPr>
          <w:rStyle w:val="rvts8"/>
          <w:color w:val="000000"/>
        </w:rPr>
        <w:t>, члан</w:t>
      </w:r>
      <w:r w:rsidR="00F73143">
        <w:rPr>
          <w:rStyle w:val="rvts8"/>
          <w:color w:val="000000"/>
        </w:rPr>
        <w:t>ом 24</w:t>
      </w:r>
      <w:r w:rsidR="00F73143">
        <w:rPr>
          <w:rStyle w:val="rvts8"/>
          <w:color w:val="000000"/>
          <w:lang w:val="sr-Cyrl-RS"/>
        </w:rPr>
        <w:t>.</w:t>
      </w:r>
      <w:r w:rsidR="00F73143">
        <w:rPr>
          <w:rStyle w:val="rvts8"/>
          <w:color w:val="000000"/>
        </w:rPr>
        <w:t xml:space="preserve"> став 1, чланом 30</w:t>
      </w:r>
      <w:r w:rsidR="00F73143">
        <w:rPr>
          <w:rStyle w:val="rvts8"/>
          <w:color w:val="000000"/>
          <w:lang w:val="sr-Cyrl-RS"/>
        </w:rPr>
        <w:t>.</w:t>
      </w:r>
      <w:r w:rsidR="00F73143">
        <w:rPr>
          <w:rStyle w:val="rvts8"/>
          <w:color w:val="000000"/>
        </w:rPr>
        <w:t xml:space="preserve"> став 7</w:t>
      </w:r>
      <w:r w:rsidR="0050459B" w:rsidRPr="000F57D2">
        <w:rPr>
          <w:rStyle w:val="rvts8"/>
          <w:color w:val="000000"/>
        </w:rPr>
        <w:t>, чланом 44</w:t>
      </w:r>
      <w:r w:rsidR="00F73143">
        <w:rPr>
          <w:rStyle w:val="rvts8"/>
          <w:color w:val="000000"/>
          <w:lang w:val="sr-Cyrl-RS"/>
        </w:rPr>
        <w:t>.</w:t>
      </w:r>
      <w:r w:rsidR="00F73143">
        <w:rPr>
          <w:rStyle w:val="rvts8"/>
          <w:color w:val="000000"/>
        </w:rPr>
        <w:t xml:space="preserve"> ст. 1. и 2</w:t>
      </w:r>
      <w:r w:rsidR="0050459B" w:rsidRPr="000F57D2">
        <w:rPr>
          <w:rStyle w:val="rvts8"/>
          <w:color w:val="000000"/>
        </w:rPr>
        <w:t>, члано</w:t>
      </w:r>
      <w:r w:rsidR="00F73143">
        <w:rPr>
          <w:rStyle w:val="rvts8"/>
          <w:color w:val="000000"/>
        </w:rPr>
        <w:t>м 59</w:t>
      </w:r>
      <w:r w:rsidR="00F73143">
        <w:rPr>
          <w:rStyle w:val="rvts8"/>
          <w:color w:val="000000"/>
          <w:lang w:val="sr-Cyrl-RS"/>
        </w:rPr>
        <w:t>.</w:t>
      </w:r>
      <w:r w:rsidR="00F73143">
        <w:rPr>
          <w:rStyle w:val="rvts8"/>
          <w:color w:val="000000"/>
        </w:rPr>
        <w:t xml:space="preserve"> став 3. и чланом 61</w:t>
      </w:r>
      <w:r w:rsidR="00F73143">
        <w:rPr>
          <w:rStyle w:val="rvts8"/>
          <w:color w:val="000000"/>
          <w:lang w:val="sr-Cyrl-RS"/>
        </w:rPr>
        <w:t>.</w:t>
      </w:r>
      <w:r w:rsidR="00F73143">
        <w:rPr>
          <w:rStyle w:val="rvts8"/>
          <w:color w:val="000000"/>
        </w:rPr>
        <w:t xml:space="preserve"> став 1</w:t>
      </w:r>
      <w:r w:rsidR="0050459B" w:rsidRPr="000F57D2">
        <w:rPr>
          <w:rStyle w:val="rvts8"/>
          <w:color w:val="000000"/>
        </w:rPr>
        <w:t>;</w:t>
      </w:r>
    </w:p>
    <w:p w:rsidR="0050459B" w:rsidRPr="000F57D2" w:rsidRDefault="0050459B" w:rsidP="00BC1C1F">
      <w:pPr>
        <w:pStyle w:val="rvps98"/>
        <w:shd w:val="clear" w:color="auto" w:fill="FFFFFF"/>
        <w:spacing w:before="0" w:beforeAutospacing="0" w:after="0" w:afterAutospacing="0"/>
        <w:ind w:firstLine="720"/>
        <w:rPr>
          <w:rStyle w:val="rvts8"/>
          <w:color w:val="000000"/>
        </w:rPr>
      </w:pPr>
      <w:r w:rsidRPr="00BC1C1F">
        <w:rPr>
          <w:rStyle w:val="rvts8"/>
          <w:color w:val="000000"/>
        </w:rPr>
        <w:t>e)</w:t>
      </w:r>
      <w:r w:rsidRPr="000F57D2">
        <w:rPr>
          <w:rStyle w:val="rvts8"/>
          <w:color w:val="000000"/>
        </w:rPr>
        <w:t xml:space="preserve"> споразумима предвиђеним чланом 51</w:t>
      </w:r>
      <w:r w:rsidR="00F73143">
        <w:rPr>
          <w:rStyle w:val="rvts8"/>
          <w:color w:val="000000"/>
          <w:lang w:val="sr-Cyrl-RS"/>
        </w:rPr>
        <w:t>.</w:t>
      </w:r>
      <w:r w:rsidR="00F73143">
        <w:rPr>
          <w:rStyle w:val="rvts8"/>
          <w:color w:val="000000"/>
        </w:rPr>
        <w:t xml:space="preserve"> став 2</w:t>
      </w:r>
      <w:r w:rsidRPr="000F57D2">
        <w:rPr>
          <w:rStyle w:val="rvts8"/>
          <w:color w:val="000000"/>
        </w:rPr>
        <w:t>;</w:t>
      </w:r>
    </w:p>
    <w:p w:rsidR="0050459B" w:rsidRPr="000F57D2" w:rsidRDefault="00BC1C1F" w:rsidP="00BC1C1F">
      <w:pPr>
        <w:pStyle w:val="rvps98"/>
        <w:shd w:val="clear" w:color="auto" w:fill="FFFFFF"/>
        <w:spacing w:before="0" w:beforeAutospacing="0" w:after="0" w:afterAutospacing="0"/>
        <w:ind w:firstLine="720"/>
        <w:rPr>
          <w:rStyle w:val="rvts8"/>
          <w:color w:val="000000"/>
        </w:rPr>
      </w:pPr>
      <w:r>
        <w:rPr>
          <w:rStyle w:val="rvts8"/>
          <w:color w:val="000000"/>
          <w:lang w:val="sr-Cyrl-RS"/>
        </w:rPr>
        <w:t>ф</w:t>
      </w:r>
      <w:r w:rsidR="0050459B" w:rsidRPr="00BC1C1F">
        <w:rPr>
          <w:rStyle w:val="rvts8"/>
          <w:color w:val="000000"/>
        </w:rPr>
        <w:t>)</w:t>
      </w:r>
      <w:r w:rsidR="0050459B" w:rsidRPr="000F57D2">
        <w:rPr>
          <w:rStyle w:val="rvts8"/>
          <w:color w:val="000000"/>
        </w:rPr>
        <w:t xml:space="preserve"> резервама предвиђеним </w:t>
      </w:r>
      <w:r w:rsidR="0050459B" w:rsidRPr="000F57D2">
        <w:t>чл</w:t>
      </w:r>
      <w:r w:rsidR="00F73143">
        <w:rPr>
          <w:lang w:val="sr-Cyrl-RS"/>
        </w:rPr>
        <w:t>аном</w:t>
      </w:r>
      <w:r w:rsidR="0050459B" w:rsidRPr="000F57D2">
        <w:t xml:space="preserve"> 2</w:t>
      </w:r>
      <w:r w:rsidR="00F73143">
        <w:rPr>
          <w:lang w:val="sr-Cyrl-RS"/>
        </w:rPr>
        <w:t>.</w:t>
      </w:r>
      <w:r w:rsidR="00F73143">
        <w:t xml:space="preserve"> став 2</w:t>
      </w:r>
      <w:r w:rsidR="0050459B" w:rsidRPr="000F57D2">
        <w:t xml:space="preserve">, </w:t>
      </w:r>
      <w:r w:rsidR="00F73143">
        <w:rPr>
          <w:lang w:val="sr-Cyrl-RS"/>
        </w:rPr>
        <w:t xml:space="preserve">чланом </w:t>
      </w:r>
      <w:r w:rsidR="0050459B" w:rsidRPr="000F57D2">
        <w:t>20</w:t>
      </w:r>
      <w:r w:rsidR="00F73143">
        <w:rPr>
          <w:lang w:val="sr-Cyrl-RS"/>
        </w:rPr>
        <w:t>.</w:t>
      </w:r>
      <w:r w:rsidR="00F73143">
        <w:t xml:space="preserve"> став 2</w:t>
      </w:r>
      <w:r w:rsidR="0050459B" w:rsidRPr="000F57D2">
        <w:t xml:space="preserve">, </w:t>
      </w:r>
      <w:r w:rsidR="00F73143">
        <w:rPr>
          <w:lang w:val="sr-Cyrl-RS"/>
        </w:rPr>
        <w:t xml:space="preserve">чланом </w:t>
      </w:r>
      <w:r w:rsidR="0050459B" w:rsidRPr="000F57D2">
        <w:t>30</w:t>
      </w:r>
      <w:r w:rsidR="00F73143">
        <w:rPr>
          <w:lang w:val="sr-Cyrl-RS"/>
        </w:rPr>
        <w:t>.</w:t>
      </w:r>
      <w:r w:rsidR="00F73143">
        <w:t xml:space="preserve"> став </w:t>
      </w:r>
      <w:r w:rsidR="0050459B" w:rsidRPr="000F57D2">
        <w:t xml:space="preserve">8, </w:t>
      </w:r>
      <w:r w:rsidR="00F73143">
        <w:rPr>
          <w:lang w:val="sr-Cyrl-RS"/>
        </w:rPr>
        <w:t xml:space="preserve">чланом </w:t>
      </w:r>
      <w:r w:rsidR="0050459B" w:rsidRPr="000F57D2">
        <w:t>44</w:t>
      </w:r>
      <w:r w:rsidR="00F73143">
        <w:rPr>
          <w:lang w:val="sr-Cyrl-RS"/>
        </w:rPr>
        <w:t>.</w:t>
      </w:r>
      <w:r w:rsidR="00F73143">
        <w:t xml:space="preserve"> став </w:t>
      </w:r>
      <w:r w:rsidR="0050459B" w:rsidRPr="000F57D2">
        <w:t>3</w:t>
      </w:r>
      <w:r w:rsidR="00F73143">
        <w:rPr>
          <w:lang w:val="sr-Cyrl-RS"/>
        </w:rPr>
        <w:t>.</w:t>
      </w:r>
      <w:r w:rsidR="0050459B" w:rsidRPr="000F57D2">
        <w:t xml:space="preserve"> и </w:t>
      </w:r>
      <w:r w:rsidR="00F73143">
        <w:rPr>
          <w:lang w:val="sr-Cyrl-RS"/>
        </w:rPr>
        <w:t xml:space="preserve">чланом </w:t>
      </w:r>
      <w:r w:rsidR="0050459B" w:rsidRPr="000F57D2">
        <w:t>55</w:t>
      </w:r>
      <w:r w:rsidR="00F73143">
        <w:rPr>
          <w:lang w:val="sr-Cyrl-RS"/>
        </w:rPr>
        <w:t>.</w:t>
      </w:r>
      <w:r w:rsidR="00F73143">
        <w:t xml:space="preserve"> став </w:t>
      </w:r>
      <w:r w:rsidR="0050459B" w:rsidRPr="000F57D2">
        <w:t>3</w:t>
      </w:r>
      <w:r w:rsidR="00F73143">
        <w:t>.</w:t>
      </w:r>
      <w:r w:rsidR="0050459B" w:rsidRPr="000F57D2">
        <w:t xml:space="preserve"> и повлачењима на основу члана 62</w:t>
      </w:r>
      <w:r w:rsidR="00F73143">
        <w:rPr>
          <w:lang w:val="sr-Cyrl-RS"/>
        </w:rPr>
        <w:t>.</w:t>
      </w:r>
      <w:r w:rsidR="00F73143">
        <w:t xml:space="preserve"> став 2</w:t>
      </w:r>
      <w:r w:rsidR="0050459B" w:rsidRPr="000F57D2">
        <w:t>;</w:t>
      </w:r>
    </w:p>
    <w:p w:rsidR="0050459B" w:rsidRPr="000F57D2" w:rsidRDefault="00BC1C1F" w:rsidP="00BC1C1F">
      <w:pPr>
        <w:pStyle w:val="rvps98"/>
        <w:shd w:val="clear" w:color="auto" w:fill="FFFFFF"/>
        <w:spacing w:before="0" w:beforeAutospacing="0" w:after="0" w:afterAutospacing="0"/>
        <w:ind w:firstLine="720"/>
        <w:rPr>
          <w:rStyle w:val="rvts8"/>
          <w:color w:val="000000"/>
        </w:rPr>
      </w:pPr>
      <w:r>
        <w:rPr>
          <w:rStyle w:val="rvts8"/>
          <w:color w:val="000000"/>
          <w:lang w:val="sr-Cyrl-RS"/>
        </w:rPr>
        <w:t>г</w:t>
      </w:r>
      <w:r w:rsidR="0050459B" w:rsidRPr="00BC1C1F">
        <w:rPr>
          <w:rStyle w:val="rvts8"/>
          <w:color w:val="000000"/>
        </w:rPr>
        <w:t>)</w:t>
      </w:r>
      <w:r w:rsidR="0050459B" w:rsidRPr="000F57D2">
        <w:rPr>
          <w:rStyle w:val="rvts8"/>
          <w:color w:val="000000"/>
        </w:rPr>
        <w:t xml:space="preserve"> отказивањима предвиђеним чланом 64.</w:t>
      </w:r>
    </w:p>
    <w:p w:rsidR="0050459B" w:rsidRPr="000F57D2" w:rsidRDefault="0050459B" w:rsidP="0050459B">
      <w:pPr>
        <w:pStyle w:val="rvps98"/>
        <w:shd w:val="clear" w:color="auto" w:fill="FFFFFF"/>
        <w:spacing w:before="0" w:beforeAutospacing="0" w:after="0" w:afterAutospacing="0"/>
        <w:rPr>
          <w:color w:val="000000"/>
        </w:rPr>
      </w:pPr>
    </w:p>
    <w:p w:rsidR="0050459B" w:rsidRPr="00BC1C1F" w:rsidRDefault="0050459B" w:rsidP="00BC1C1F">
      <w:pPr>
        <w:pStyle w:val="rvps99"/>
        <w:shd w:val="clear" w:color="auto" w:fill="FFFFFF"/>
        <w:spacing w:before="0" w:beforeAutospacing="0" w:after="0" w:afterAutospacing="0"/>
        <w:ind w:firstLine="720"/>
        <w:outlineLvl w:val="0"/>
        <w:rPr>
          <w:rStyle w:val="rvts8"/>
          <w:color w:val="000000"/>
          <w:lang w:val="sr-Cyrl-RS"/>
        </w:rPr>
      </w:pPr>
      <w:r w:rsidRPr="000F57D2">
        <w:rPr>
          <w:rStyle w:val="rvts8"/>
          <w:color w:val="000000"/>
        </w:rPr>
        <w:t xml:space="preserve">Као потврду, доле потписани, као прописно овлашћени, потписали су ову </w:t>
      </w:r>
      <w:r w:rsidR="008F0DF0" w:rsidRPr="000F57D2">
        <w:rPr>
          <w:rStyle w:val="rvts8"/>
          <w:color w:val="000000"/>
          <w:lang w:val="sr-Cyrl-CS"/>
        </w:rPr>
        <w:t>к</w:t>
      </w:r>
      <w:r w:rsidR="008F0DF0" w:rsidRPr="000F57D2">
        <w:rPr>
          <w:rStyle w:val="rvts8"/>
          <w:color w:val="000000"/>
        </w:rPr>
        <w:t>онвенцију</w:t>
      </w:r>
      <w:r w:rsidRPr="000F57D2">
        <w:rPr>
          <w:rStyle w:val="rvts8"/>
          <w:color w:val="000000"/>
        </w:rPr>
        <w:t>.</w:t>
      </w:r>
      <w:r w:rsidR="00BC1C1F">
        <w:rPr>
          <w:rStyle w:val="rvts8"/>
          <w:color w:val="000000"/>
          <w:lang w:val="sr-Cyrl-RS"/>
        </w:rPr>
        <w:t xml:space="preserve"> </w:t>
      </w:r>
    </w:p>
    <w:p w:rsidR="0050459B" w:rsidRPr="000F57D2" w:rsidRDefault="0050459B" w:rsidP="0050459B">
      <w:pPr>
        <w:pStyle w:val="rvps99"/>
        <w:shd w:val="clear" w:color="auto" w:fill="FFFFFF"/>
        <w:spacing w:before="0" w:beforeAutospacing="0" w:after="0" w:afterAutospacing="0"/>
        <w:rPr>
          <w:color w:val="000000"/>
        </w:rPr>
      </w:pPr>
    </w:p>
    <w:p w:rsidR="0050459B" w:rsidRDefault="0050459B" w:rsidP="00BC1C1F">
      <w:pPr>
        <w:pStyle w:val="rvps100"/>
        <w:shd w:val="clear" w:color="auto" w:fill="FFFFFF"/>
        <w:spacing w:before="0" w:beforeAutospacing="0" w:after="0" w:afterAutospacing="0"/>
        <w:ind w:firstLine="720"/>
        <w:rPr>
          <w:rStyle w:val="rvts8"/>
          <w:color w:val="000000"/>
        </w:rPr>
      </w:pPr>
      <w:r w:rsidRPr="000F57D2">
        <w:rPr>
          <w:rStyle w:val="rvts8"/>
          <w:color w:val="000000"/>
        </w:rPr>
        <w:t xml:space="preserve">Сачињено у Хагу, </w:t>
      </w:r>
      <w:r w:rsidRPr="000F57D2">
        <w:t>23. новембра 2007. године, на енглеском и француском језику, при чему су оба текста подједнако веродостојна у једном препису</w:t>
      </w:r>
      <w:r w:rsidRPr="000F57D2">
        <w:rPr>
          <w:rStyle w:val="rvts8"/>
          <w:color w:val="000000"/>
        </w:rPr>
        <w:t xml:space="preserve"> који ће бити депонован у архивама Владе Краљевине Холандије и чија ће оверена копија бити достављена дипломатским путем свакој држави која је била чланица Хашке конференције за међународно приватно право у </w:t>
      </w:r>
      <w:r w:rsidR="00E06F48">
        <w:rPr>
          <w:rStyle w:val="rvts8"/>
          <w:color w:val="000000"/>
        </w:rPr>
        <w:t>време одржавања њеног двадесет</w:t>
      </w:r>
      <w:r w:rsidRPr="000F57D2">
        <w:rPr>
          <w:rStyle w:val="rvts8"/>
          <w:color w:val="000000"/>
        </w:rPr>
        <w:t xml:space="preserve"> првог заседања, као и свакој другој држави која је учествовала на овом заседању.</w:t>
      </w: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5C0F1E" w:rsidRDefault="005C0F1E" w:rsidP="00BC1C1F">
      <w:pPr>
        <w:pStyle w:val="rvps100"/>
        <w:shd w:val="clear" w:color="auto" w:fill="FFFFFF"/>
        <w:spacing w:before="0" w:beforeAutospacing="0" w:after="0" w:afterAutospacing="0"/>
        <w:ind w:firstLine="720"/>
        <w:rPr>
          <w:rStyle w:val="rvts8"/>
          <w:color w:val="000000"/>
        </w:rPr>
      </w:pPr>
    </w:p>
    <w:p w:rsidR="005C0F1E" w:rsidRDefault="005C0F1E" w:rsidP="00BC1C1F">
      <w:pPr>
        <w:pStyle w:val="rvps100"/>
        <w:shd w:val="clear" w:color="auto" w:fill="FFFFFF"/>
        <w:spacing w:before="0" w:beforeAutospacing="0" w:after="0" w:afterAutospacing="0"/>
        <w:ind w:firstLine="720"/>
        <w:rPr>
          <w:rStyle w:val="rvts8"/>
          <w:color w:val="000000"/>
        </w:rPr>
      </w:pPr>
    </w:p>
    <w:p w:rsidR="007625CE" w:rsidRPr="00DC227A" w:rsidRDefault="007625CE" w:rsidP="007625CE">
      <w:pPr>
        <w:pStyle w:val="Title"/>
        <w:pBdr>
          <w:bottom w:val="none" w:sz="0" w:space="0" w:color="auto"/>
        </w:pBdr>
        <w:spacing w:after="0"/>
        <w:jc w:val="center"/>
        <w:rPr>
          <w:rFonts w:ascii="Times New Roman" w:hAnsi="Times New Roman" w:cs="Times New Roman"/>
          <w:b/>
          <w:sz w:val="24"/>
          <w:szCs w:val="24"/>
          <w:lang w:val="da-DK"/>
        </w:rPr>
      </w:pPr>
      <w:r w:rsidRPr="00DC227A">
        <w:rPr>
          <w:rFonts w:ascii="Times New Roman" w:hAnsi="Times New Roman" w:cs="Times New Roman"/>
          <w:b/>
          <w:color w:val="000000"/>
          <w:sz w:val="24"/>
          <w:szCs w:val="24"/>
          <w:lang w:val="da-DK"/>
        </w:rPr>
        <w:t>AНEКС 1</w:t>
      </w:r>
    </w:p>
    <w:p w:rsidR="007625CE" w:rsidRPr="005C0F1E" w:rsidRDefault="007625CE" w:rsidP="007625CE">
      <w:pPr>
        <w:pStyle w:val="Title"/>
        <w:pBdr>
          <w:bottom w:val="none" w:sz="0" w:space="0" w:color="auto"/>
        </w:pBdr>
        <w:spacing w:after="0"/>
        <w:jc w:val="center"/>
        <w:rPr>
          <w:rFonts w:ascii="Times New Roman" w:hAnsi="Times New Roman" w:cs="Times New Roman"/>
          <w:b/>
          <w:color w:val="000000"/>
          <w:sz w:val="16"/>
          <w:szCs w:val="16"/>
          <w:lang w:val="da-DK"/>
        </w:rPr>
      </w:pPr>
    </w:p>
    <w:p w:rsidR="007625CE" w:rsidRPr="005147BD" w:rsidRDefault="007625CE" w:rsidP="007625CE">
      <w:pPr>
        <w:pStyle w:val="Title"/>
        <w:pBdr>
          <w:bottom w:val="none" w:sz="0" w:space="0" w:color="auto"/>
        </w:pBdr>
        <w:spacing w:after="0"/>
        <w:jc w:val="center"/>
        <w:rPr>
          <w:rFonts w:ascii="Times New Roman" w:hAnsi="Times New Roman" w:cs="Times New Roman"/>
          <w:b/>
          <w:color w:val="000000"/>
          <w:sz w:val="24"/>
          <w:szCs w:val="24"/>
          <w:lang w:val="sr-Cyrl-RS"/>
        </w:rPr>
      </w:pPr>
      <w:r w:rsidRPr="00DC227A">
        <w:rPr>
          <w:rFonts w:ascii="Times New Roman" w:hAnsi="Times New Roman" w:cs="Times New Roman"/>
          <w:b/>
          <w:color w:val="000000"/>
          <w:sz w:val="24"/>
          <w:szCs w:val="24"/>
          <w:lang w:val="da-DK"/>
        </w:rPr>
        <w:t xml:space="preserve">Oбрaзaц прeмa </w:t>
      </w:r>
      <w:r w:rsidRPr="00DC227A">
        <w:rPr>
          <w:rFonts w:ascii="Times New Roman" w:hAnsi="Times New Roman" w:cs="Times New Roman"/>
          <w:b/>
          <w:color w:val="000000"/>
          <w:sz w:val="24"/>
          <w:szCs w:val="24"/>
          <w:lang w:val="sr-Cyrl-RS"/>
        </w:rPr>
        <w:t>ч</w:t>
      </w:r>
      <w:r w:rsidRPr="00DC227A">
        <w:rPr>
          <w:rFonts w:ascii="Times New Roman" w:hAnsi="Times New Roman" w:cs="Times New Roman"/>
          <w:b/>
          <w:color w:val="000000"/>
          <w:sz w:val="24"/>
          <w:szCs w:val="24"/>
          <w:lang w:val="da-DK"/>
        </w:rPr>
        <w:t>лaну 1</w:t>
      </w:r>
      <w:r w:rsidR="00792194">
        <w:rPr>
          <w:rFonts w:ascii="Times New Roman" w:hAnsi="Times New Roman" w:cs="Times New Roman"/>
          <w:b/>
          <w:color w:val="000000"/>
          <w:sz w:val="24"/>
          <w:szCs w:val="24"/>
          <w:lang w:val="sr-Cyrl-RS"/>
        </w:rPr>
        <w:t>2</w:t>
      </w:r>
      <w:r>
        <w:rPr>
          <w:rFonts w:ascii="Times New Roman" w:hAnsi="Times New Roman" w:cs="Times New Roman"/>
          <w:b/>
          <w:color w:val="000000"/>
          <w:sz w:val="24"/>
          <w:szCs w:val="24"/>
          <w:lang w:val="sr-Cyrl-RS"/>
        </w:rPr>
        <w:t>.</w:t>
      </w:r>
      <w:r>
        <w:rPr>
          <w:rFonts w:ascii="Times New Roman" w:hAnsi="Times New Roman" w:cs="Times New Roman"/>
          <w:b/>
          <w:color w:val="000000"/>
          <w:sz w:val="24"/>
          <w:szCs w:val="24"/>
          <w:lang w:val="da-DK"/>
        </w:rPr>
        <w:t xml:space="preserve"> стaв 2</w:t>
      </w:r>
      <w:r>
        <w:rPr>
          <w:rFonts w:ascii="Times New Roman" w:hAnsi="Times New Roman" w:cs="Times New Roman"/>
          <w:b/>
          <w:color w:val="000000"/>
          <w:sz w:val="24"/>
          <w:szCs w:val="24"/>
          <w:lang w:val="sr-Cyrl-RS"/>
        </w:rPr>
        <w:t>.</w:t>
      </w:r>
    </w:p>
    <w:p w:rsidR="007625CE" w:rsidRPr="005C0F1E" w:rsidRDefault="007625CE" w:rsidP="007625CE">
      <w:pPr>
        <w:pStyle w:val="Title"/>
        <w:pBdr>
          <w:bottom w:val="none" w:sz="0" w:space="0" w:color="auto"/>
        </w:pBdr>
        <w:spacing w:after="0"/>
        <w:rPr>
          <w:rFonts w:ascii="Times New Roman" w:hAnsi="Times New Roman" w:cs="Times New Roman"/>
          <w:color w:val="000000"/>
          <w:sz w:val="16"/>
          <w:szCs w:val="16"/>
          <w:lang w:val="da-DK"/>
        </w:rPr>
      </w:pPr>
    </w:p>
    <w:p w:rsidR="007625CE" w:rsidRPr="00DC227A" w:rsidRDefault="007625CE" w:rsidP="007625CE">
      <w:pPr>
        <w:pStyle w:val="Title"/>
        <w:pBdr>
          <w:bottom w:val="none" w:sz="0" w:space="0" w:color="auto"/>
        </w:pBdr>
        <w:spacing w:after="0"/>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OБAВEШТEЊE O ПOВEРЉИВOСТИ И ЗAШТИТИ ЛИЧНИХ ПOДAТAКA</w:t>
      </w:r>
    </w:p>
    <w:p w:rsidR="007625CE" w:rsidRDefault="007625CE" w:rsidP="007625CE">
      <w:pPr>
        <w:pStyle w:val="Title"/>
        <w:pBdr>
          <w:bottom w:val="none" w:sz="0" w:space="0" w:color="auto"/>
        </w:pBdr>
        <w:spacing w:after="0"/>
        <w:jc w:val="both"/>
        <w:rPr>
          <w:rFonts w:ascii="Times New Roman" w:eastAsiaTheme="minorHAnsi" w:hAnsi="Times New Roman" w:cs="Times New Roman"/>
          <w:color w:val="auto"/>
          <w:spacing w:val="0"/>
          <w:kern w:val="0"/>
          <w:sz w:val="24"/>
          <w:szCs w:val="24"/>
          <w:lang w:val="da-DK"/>
        </w:rPr>
      </w:pPr>
    </w:p>
    <w:p w:rsidR="007625CE" w:rsidRPr="00050A78" w:rsidRDefault="007625CE" w:rsidP="007625CE">
      <w:pPr>
        <w:pStyle w:val="Title"/>
        <w:pBdr>
          <w:bottom w:val="none" w:sz="0" w:space="0" w:color="auto"/>
        </w:pBdr>
        <w:spacing w:after="0"/>
        <w:jc w:val="both"/>
        <w:rPr>
          <w:lang w:val="sr-Cyrl-RS"/>
        </w:rPr>
      </w:pPr>
      <w:r w:rsidRPr="00050A78">
        <w:rPr>
          <w:rFonts w:ascii="Times New Roman" w:hAnsi="Times New Roman" w:cs="Times New Roman"/>
          <w:color w:val="000000"/>
          <w:sz w:val="24"/>
          <w:szCs w:val="24"/>
          <w:lang w:val="da-DK"/>
        </w:rPr>
        <w:t>Лични пoдaци кojи су прикупљeни или дoстaвљeни нa oснoву Кoнвeнциje кoристe сe сaмo у сврхe зa кoje су прикупљeни или дoстaвљeни. У склaду сa зaкoнoм свoje држaвe, свaки oргaн кojи oбрa</w:t>
      </w:r>
      <w:r w:rsidRPr="00050A78">
        <w:rPr>
          <w:rFonts w:ascii="Times New Roman" w:hAnsi="Times New Roman" w:cs="Times New Roman"/>
          <w:color w:val="000000"/>
          <w:sz w:val="24"/>
          <w:szCs w:val="24"/>
          <w:lang w:val="sr-Cyrl-RS"/>
        </w:rPr>
        <w:t>ђ</w:t>
      </w:r>
      <w:r w:rsidRPr="00050A78">
        <w:rPr>
          <w:rFonts w:ascii="Times New Roman" w:hAnsi="Times New Roman" w:cs="Times New Roman"/>
          <w:color w:val="000000"/>
          <w:sz w:val="24"/>
          <w:szCs w:val="24"/>
          <w:lang w:val="da-DK"/>
        </w:rPr>
        <w:t>уje тe пoдaтaкe oбeзбe</w:t>
      </w:r>
      <w:r w:rsidRPr="00050A78">
        <w:rPr>
          <w:rFonts w:ascii="Times New Roman" w:hAnsi="Times New Roman" w:cs="Times New Roman"/>
          <w:color w:val="000000"/>
          <w:sz w:val="24"/>
          <w:szCs w:val="24"/>
          <w:lang w:val="sr-Cyrl-RS"/>
        </w:rPr>
        <w:t>ђ</w:t>
      </w:r>
      <w:r w:rsidRPr="00050A78">
        <w:rPr>
          <w:rFonts w:ascii="Times New Roman" w:hAnsi="Times New Roman" w:cs="Times New Roman"/>
          <w:color w:val="000000"/>
          <w:sz w:val="24"/>
          <w:szCs w:val="24"/>
          <w:lang w:val="da-DK"/>
        </w:rPr>
        <w:t xml:space="preserve">уje њихoву пoвeрљивoст. </w:t>
      </w:r>
    </w:p>
    <w:p w:rsidR="007625CE" w:rsidRPr="00050A78" w:rsidRDefault="007625CE" w:rsidP="007625CE">
      <w:pPr>
        <w:rPr>
          <w:lang w:val="sr-Cyrl-RS"/>
        </w:rPr>
      </w:pPr>
    </w:p>
    <w:p w:rsidR="007625CE" w:rsidRPr="00050A78"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050A78">
        <w:rPr>
          <w:rFonts w:ascii="Times New Roman" w:hAnsi="Times New Roman" w:cs="Times New Roman"/>
          <w:color w:val="000000"/>
          <w:sz w:val="24"/>
          <w:szCs w:val="24"/>
          <w:lang w:val="da-DK"/>
        </w:rPr>
        <w:t>Oргaн нe с</w:t>
      </w:r>
      <w:r w:rsidRPr="00050A78">
        <w:rPr>
          <w:rFonts w:ascii="Times New Roman" w:hAnsi="Times New Roman" w:cs="Times New Roman"/>
          <w:color w:val="000000"/>
          <w:sz w:val="24"/>
          <w:szCs w:val="24"/>
          <w:lang w:val="sr-Cyrl-RS"/>
        </w:rPr>
        <w:t>м</w:t>
      </w:r>
      <w:r w:rsidRPr="00050A78">
        <w:rPr>
          <w:rFonts w:ascii="Times New Roman" w:hAnsi="Times New Roman" w:cs="Times New Roman"/>
          <w:color w:val="000000"/>
          <w:sz w:val="24"/>
          <w:szCs w:val="24"/>
          <w:lang w:val="da-DK"/>
        </w:rPr>
        <w:t>e oткривaти или пoтвр</w:t>
      </w:r>
      <w:r w:rsidRPr="00050A78">
        <w:rPr>
          <w:rFonts w:ascii="Times New Roman" w:hAnsi="Times New Roman" w:cs="Times New Roman"/>
          <w:color w:val="000000"/>
          <w:sz w:val="24"/>
          <w:szCs w:val="24"/>
          <w:lang w:val="sr-Cyrl-RS"/>
        </w:rPr>
        <w:t>ђ</w:t>
      </w:r>
      <w:r w:rsidRPr="00050A78">
        <w:rPr>
          <w:rFonts w:ascii="Times New Roman" w:hAnsi="Times New Roman" w:cs="Times New Roman"/>
          <w:color w:val="000000"/>
          <w:sz w:val="24"/>
          <w:szCs w:val="24"/>
          <w:lang w:val="da-DK"/>
        </w:rPr>
        <w:t xml:space="preserve">ивaти инфoрмaциje кoje су прикупљeнe или дoстaвљeнe примeнoм oвe </w:t>
      </w:r>
      <w:r w:rsidR="00395002" w:rsidRPr="00050A78">
        <w:rPr>
          <w:rFonts w:ascii="Times New Roman" w:hAnsi="Times New Roman" w:cs="Times New Roman"/>
          <w:color w:val="000000"/>
          <w:sz w:val="24"/>
          <w:szCs w:val="24"/>
          <w:lang w:val="da-DK"/>
        </w:rPr>
        <w:t>кoнвeнциje</w:t>
      </w:r>
      <w:r w:rsidRPr="00050A78">
        <w:rPr>
          <w:rFonts w:ascii="Times New Roman" w:hAnsi="Times New Roman" w:cs="Times New Roman"/>
          <w:color w:val="000000"/>
          <w:sz w:val="24"/>
          <w:szCs w:val="24"/>
          <w:lang w:val="da-DK"/>
        </w:rPr>
        <w:t xml:space="preserve">, укoликo утврди дa би рaдeћи тo мoгao угрoзити здрaвљe, сигурнoст или слoбoду лицa у склaду сa члaнoм 40. </w:t>
      </w:r>
    </w:p>
    <w:p w:rsidR="007625CE" w:rsidRPr="00050A78" w:rsidRDefault="007625CE" w:rsidP="007625CE">
      <w:pPr>
        <w:rPr>
          <w:rFonts w:ascii="Times New Roman" w:hAnsi="Times New Roman" w:cs="Times New Roman"/>
          <w:szCs w:val="24"/>
          <w:lang w:val="da-DK"/>
        </w:rPr>
      </w:pPr>
    </w:p>
    <w:p w:rsidR="007625CE" w:rsidRPr="00050A78"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050A78">
        <w:rPr>
          <w:rFonts w:ascii="Times New Roman" w:hAnsi="Times New Roman" w:cs="Times New Roman"/>
          <w:color w:val="000000"/>
          <w:sz w:val="24"/>
          <w:szCs w:val="24"/>
          <w:lang w:val="da-DK"/>
        </w:rPr>
        <w:t xml:space="preserve">□ Oдлуку дa сe нe дajу инфoрмaциje дoнoси Цeнтрaлни oргaн у склaду сa члaнoм 40. </w:t>
      </w:r>
    </w:p>
    <w:p w:rsidR="007625CE" w:rsidRPr="00DC227A" w:rsidRDefault="007625CE" w:rsidP="007625CE">
      <w:pPr>
        <w:rPr>
          <w:rFonts w:ascii="Times New Roman" w:hAnsi="Times New Roman" w:cs="Times New Roman"/>
          <w:szCs w:val="24"/>
          <w:lang w:val="da-DK"/>
        </w:rPr>
      </w:pPr>
    </w:p>
    <w:tbl>
      <w:tblPr>
        <w:tblW w:w="91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7"/>
        <w:gridCol w:w="4770"/>
      </w:tblGrid>
      <w:tr w:rsidR="007625CE" w:rsidRPr="00DC227A" w:rsidTr="00BD5995">
        <w:trPr>
          <w:trHeight w:val="1776"/>
        </w:trPr>
        <w:tc>
          <w:tcPr>
            <w:tcW w:w="4387" w:type="dxa"/>
            <w:shd w:val="clear" w:color="auto" w:fill="auto"/>
          </w:tcPr>
          <w:p w:rsidR="007625CE" w:rsidRPr="00DC227A" w:rsidRDefault="007625CE" w:rsidP="00BD5995">
            <w:pPr>
              <w:rPr>
                <w:rFonts w:ascii="Times New Roman" w:hAnsi="Times New Roman" w:cs="Times New Roman"/>
                <w:color w:val="000000"/>
                <w:szCs w:val="24"/>
                <w:lang w:val="da-DK"/>
              </w:rPr>
            </w:pPr>
            <w:r w:rsidRPr="00DC227A">
              <w:rPr>
                <w:rFonts w:ascii="Times New Roman" w:hAnsi="Times New Roman" w:cs="Times New Roman"/>
                <w:color w:val="000000"/>
                <w:szCs w:val="24"/>
                <w:lang w:val="da-DK"/>
              </w:rPr>
              <w:t xml:space="preserve">1. Цeнтрaлни oргaн мoлитeљ </w:t>
            </w:r>
          </w:p>
          <w:p w:rsidR="007625CE" w:rsidRPr="00DC227A" w:rsidRDefault="007625CE" w:rsidP="00BD5995">
            <w:pPr>
              <w:rPr>
                <w:rFonts w:ascii="Times New Roman" w:hAnsi="Times New Roman" w:cs="Times New Roman"/>
                <w:color w:val="000000"/>
                <w:szCs w:val="24"/>
                <w:lang w:val="da-DK"/>
              </w:rPr>
            </w:pPr>
          </w:p>
          <w:p w:rsidR="007625CE" w:rsidRPr="00DC227A" w:rsidRDefault="007625CE" w:rsidP="00BD5995">
            <w:pPr>
              <w:rPr>
                <w:rFonts w:ascii="Times New Roman" w:hAnsi="Times New Roman" w:cs="Times New Roman"/>
                <w:color w:val="000000"/>
                <w:szCs w:val="24"/>
                <w:lang w:val="da-DK"/>
              </w:rPr>
            </w:pPr>
            <w:r w:rsidRPr="00DC227A">
              <w:rPr>
                <w:rFonts w:ascii="Times New Roman" w:hAnsi="Times New Roman" w:cs="Times New Roman"/>
                <w:color w:val="000000"/>
                <w:szCs w:val="24"/>
                <w:lang w:val="da-DK"/>
              </w:rPr>
              <w:t xml:space="preserve">a. Aдрeсa </w:t>
            </w:r>
          </w:p>
          <w:p w:rsidR="007625CE" w:rsidRPr="00DC227A" w:rsidRDefault="007625CE" w:rsidP="00BD5995">
            <w:pPr>
              <w:rPr>
                <w:rFonts w:ascii="Times New Roman" w:hAnsi="Times New Roman" w:cs="Times New Roman"/>
                <w:szCs w:val="24"/>
                <w:lang w:val="da-DK"/>
              </w:rPr>
            </w:pPr>
          </w:p>
          <w:p w:rsidR="007625CE" w:rsidRPr="00DC227A" w:rsidRDefault="007625CE" w:rsidP="00BD5995">
            <w:pPr>
              <w:spacing w:line="276" w:lineRule="auto"/>
              <w:rPr>
                <w:rFonts w:ascii="Times New Roman" w:hAnsi="Times New Roman" w:cs="Times New Roman"/>
                <w:color w:val="000000"/>
                <w:szCs w:val="24"/>
                <w:lang w:val="da-DK"/>
              </w:rPr>
            </w:pPr>
            <w:r w:rsidRPr="00DC227A">
              <w:rPr>
                <w:rFonts w:ascii="Times New Roman" w:hAnsi="Times New Roman" w:cs="Times New Roman"/>
                <w:color w:val="000000"/>
                <w:szCs w:val="24"/>
                <w:lang w:val="da-DK"/>
              </w:rPr>
              <w:t xml:space="preserve">б. Брoj тeлeфoнa </w:t>
            </w:r>
          </w:p>
          <w:p w:rsidR="007625CE" w:rsidRPr="00DC227A" w:rsidRDefault="007625CE" w:rsidP="00BD5995">
            <w:pPr>
              <w:spacing w:line="276" w:lineRule="auto"/>
              <w:rPr>
                <w:rFonts w:ascii="Times New Roman" w:hAnsi="Times New Roman" w:cs="Times New Roman"/>
                <w:color w:val="000000"/>
                <w:szCs w:val="24"/>
              </w:rPr>
            </w:pPr>
            <w:r w:rsidRPr="00DC227A">
              <w:rPr>
                <w:rFonts w:ascii="Times New Roman" w:hAnsi="Times New Roman" w:cs="Times New Roman"/>
                <w:color w:val="000000"/>
                <w:szCs w:val="24"/>
                <w:lang w:val="da-DK"/>
              </w:rPr>
              <w:t>ц. Брoj фaксa</w:t>
            </w:r>
            <w:r w:rsidRPr="00DC227A">
              <w:rPr>
                <w:rFonts w:ascii="Times New Roman" w:hAnsi="Times New Roman" w:cs="Times New Roman"/>
                <w:color w:val="000000"/>
                <w:szCs w:val="24"/>
              </w:rPr>
              <w:t xml:space="preserve"> </w:t>
            </w:r>
          </w:p>
          <w:p w:rsidR="007625CE" w:rsidRPr="00DC227A" w:rsidRDefault="007625CE" w:rsidP="00BD5995">
            <w:pPr>
              <w:spacing w:line="276" w:lineRule="auto"/>
              <w:rPr>
                <w:rFonts w:ascii="Times New Roman" w:hAnsi="Times New Roman" w:cs="Times New Roman"/>
                <w:color w:val="000000"/>
                <w:szCs w:val="24"/>
              </w:rPr>
            </w:pPr>
            <w:r w:rsidRPr="00DC227A">
              <w:rPr>
                <w:rFonts w:ascii="Times New Roman" w:hAnsi="Times New Roman" w:cs="Times New Roman"/>
                <w:color w:val="000000"/>
                <w:szCs w:val="24"/>
              </w:rPr>
              <w:t xml:space="preserve">д. </w:t>
            </w:r>
            <w:r w:rsidRPr="00DC227A">
              <w:rPr>
                <w:rFonts w:ascii="Times New Roman" w:hAnsi="Times New Roman" w:cs="Times New Roman"/>
                <w:color w:val="000000"/>
                <w:szCs w:val="24"/>
                <w:lang w:val="sr-Cyrl-RS"/>
              </w:rPr>
              <w:t>Е</w:t>
            </w:r>
            <w:r w:rsidRPr="00DC227A">
              <w:rPr>
                <w:rFonts w:ascii="Times New Roman" w:hAnsi="Times New Roman" w:cs="Times New Roman"/>
                <w:color w:val="000000"/>
                <w:szCs w:val="24"/>
              </w:rPr>
              <w:t>-</w:t>
            </w:r>
            <w:r w:rsidRPr="00DC227A">
              <w:rPr>
                <w:rFonts w:ascii="Times New Roman" w:hAnsi="Times New Roman" w:cs="Times New Roman"/>
                <w:color w:val="000000"/>
                <w:szCs w:val="24"/>
                <w:lang w:val="sr-Latn-RS"/>
              </w:rPr>
              <w:t>mail</w:t>
            </w:r>
            <w:r w:rsidRPr="00DC227A">
              <w:rPr>
                <w:rFonts w:ascii="Times New Roman" w:hAnsi="Times New Roman" w:cs="Times New Roman"/>
                <w:color w:val="000000"/>
                <w:szCs w:val="24"/>
              </w:rPr>
              <w:t xml:space="preserve"> </w:t>
            </w:r>
          </w:p>
          <w:p w:rsidR="007625CE" w:rsidRPr="00DC227A" w:rsidRDefault="007625CE" w:rsidP="00BD5995">
            <w:pPr>
              <w:spacing w:line="276" w:lineRule="auto"/>
              <w:rPr>
                <w:rFonts w:ascii="Times New Roman" w:hAnsi="Times New Roman" w:cs="Times New Roman"/>
                <w:szCs w:val="24"/>
                <w:lang w:val="da-DK"/>
              </w:rPr>
            </w:pPr>
            <w:r w:rsidRPr="00DC227A">
              <w:rPr>
                <w:rFonts w:ascii="Times New Roman" w:hAnsi="Times New Roman" w:cs="Times New Roman"/>
                <w:color w:val="000000"/>
                <w:szCs w:val="24"/>
              </w:rPr>
              <w:t>e. Пoзив нa брoj</w:t>
            </w:r>
          </w:p>
        </w:tc>
        <w:tc>
          <w:tcPr>
            <w:tcW w:w="4770" w:type="dxa"/>
            <w:shd w:val="clear" w:color="auto" w:fill="auto"/>
          </w:tcPr>
          <w:p w:rsidR="007625CE" w:rsidRPr="00DC227A" w:rsidRDefault="007625CE" w:rsidP="00BD5995">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xml:space="preserve">2. Кoнтaкт oсoбa у Држaви мoлитeљици </w:t>
            </w:r>
          </w:p>
          <w:p w:rsidR="007625CE" w:rsidRPr="00DC227A" w:rsidRDefault="007625CE" w:rsidP="00BD5995">
            <w:pPr>
              <w:pStyle w:val="Title"/>
              <w:pBdr>
                <w:bottom w:val="none" w:sz="0" w:space="0" w:color="auto"/>
              </w:pBdr>
              <w:spacing w:after="0"/>
              <w:jc w:val="both"/>
              <w:rPr>
                <w:rFonts w:ascii="Times New Roman" w:hAnsi="Times New Roman" w:cs="Times New Roman"/>
                <w:color w:val="000000"/>
                <w:sz w:val="24"/>
                <w:szCs w:val="24"/>
                <w:lang w:val="sr-Cyrl-RS"/>
              </w:rPr>
            </w:pPr>
            <w:r w:rsidRPr="00DC227A">
              <w:rPr>
                <w:rFonts w:ascii="Times New Roman" w:hAnsi="Times New Roman" w:cs="Times New Roman"/>
                <w:color w:val="000000"/>
                <w:sz w:val="24"/>
                <w:szCs w:val="24"/>
                <w:lang w:val="da-DK"/>
              </w:rPr>
              <w:t xml:space="preserve"> </w:t>
            </w: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lang w:val="sr-Latn-RS"/>
              </w:rPr>
              <w:t xml:space="preserve"> </w:t>
            </w:r>
            <w:r w:rsidRPr="00DC227A">
              <w:rPr>
                <w:rFonts w:ascii="Times New Roman" w:hAnsi="Times New Roman" w:cs="Times New Roman"/>
                <w:color w:val="000000"/>
                <w:sz w:val="24"/>
                <w:szCs w:val="24"/>
                <w:lang w:val="sr-Cyrl-RS"/>
              </w:rPr>
              <w:t xml:space="preserve">                                 </w:t>
            </w:r>
          </w:p>
          <w:p w:rsidR="007625CE" w:rsidRPr="00DC227A" w:rsidRDefault="007625CE" w:rsidP="00BD5995">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xml:space="preserve">a. Aдрeсa (укoликo je другaчиja)    </w:t>
            </w:r>
          </w:p>
          <w:p w:rsidR="007625CE" w:rsidRPr="00DC227A" w:rsidRDefault="007625CE" w:rsidP="00BD5995">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xml:space="preserve"> </w:t>
            </w: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lang w:val="da-DK"/>
              </w:rPr>
              <w:t xml:space="preserve"> </w:t>
            </w:r>
          </w:p>
          <w:p w:rsidR="007625CE" w:rsidRPr="00DC227A" w:rsidRDefault="007625CE" w:rsidP="00BD5995">
            <w:pPr>
              <w:pStyle w:val="Title"/>
              <w:pBdr>
                <w:bottom w:val="none" w:sz="0" w:space="0" w:color="auto"/>
              </w:pBdr>
              <w:spacing w:after="0" w:line="276" w:lineRule="auto"/>
              <w:jc w:val="both"/>
              <w:rPr>
                <w:rFonts w:ascii="Times New Roman" w:hAnsi="Times New Roman" w:cs="Times New Roman"/>
                <w:color w:val="000000"/>
                <w:sz w:val="24"/>
                <w:szCs w:val="24"/>
                <w:lang w:val="sr-Cyrl-RS"/>
              </w:rPr>
            </w:pPr>
            <w:r w:rsidRPr="00DC227A">
              <w:rPr>
                <w:rFonts w:ascii="Times New Roman" w:hAnsi="Times New Roman" w:cs="Times New Roman"/>
                <w:color w:val="000000"/>
                <w:sz w:val="24"/>
                <w:szCs w:val="24"/>
                <w:lang w:val="da-DK"/>
              </w:rPr>
              <w:t xml:space="preserve">б. Брoj тeлeфoнa (укoликo je другaчиjи)    </w:t>
            </w:r>
            <w:r w:rsidRPr="00DC227A">
              <w:rPr>
                <w:rFonts w:ascii="Times New Roman" w:hAnsi="Times New Roman" w:cs="Times New Roman"/>
                <w:color w:val="000000"/>
                <w:sz w:val="24"/>
                <w:szCs w:val="24"/>
                <w:lang w:val="sr-Cyrl-RS"/>
              </w:rPr>
              <w:t xml:space="preserve">                                                </w:t>
            </w:r>
          </w:p>
          <w:p w:rsidR="007625CE" w:rsidRPr="00DC227A" w:rsidRDefault="007625CE" w:rsidP="00BD5995">
            <w:pPr>
              <w:pStyle w:val="Title"/>
              <w:pBdr>
                <w:bottom w:val="none" w:sz="0" w:space="0" w:color="auto"/>
              </w:pBdr>
              <w:spacing w:after="0" w:line="276" w:lineRule="auto"/>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lang w:val="da-DK"/>
              </w:rPr>
              <w:t>ц. Брoj фaксa (укoликo je другaчиjи)</w:t>
            </w:r>
          </w:p>
          <w:p w:rsidR="007625CE" w:rsidRPr="00DC227A" w:rsidRDefault="007625CE" w:rsidP="00BD5995">
            <w:pPr>
              <w:pStyle w:val="Title"/>
              <w:pBdr>
                <w:bottom w:val="none" w:sz="0" w:space="0" w:color="auto"/>
              </w:pBdr>
              <w:spacing w:after="0" w:line="276" w:lineRule="auto"/>
              <w:jc w:val="both"/>
              <w:rPr>
                <w:rFonts w:ascii="Times New Roman" w:hAnsi="Times New Roman" w:cs="Times New Roman"/>
                <w:color w:val="000000"/>
                <w:sz w:val="24"/>
                <w:szCs w:val="24"/>
                <w:lang w:val="sr-Cyrl-RS"/>
              </w:rPr>
            </w:pPr>
            <w:r w:rsidRPr="00DC227A">
              <w:rPr>
                <w:rFonts w:ascii="Times New Roman" w:hAnsi="Times New Roman" w:cs="Times New Roman"/>
                <w:color w:val="000000"/>
                <w:sz w:val="24"/>
                <w:szCs w:val="24"/>
              </w:rPr>
              <w:t>д. E-</w:t>
            </w:r>
            <w:r w:rsidRPr="00DC227A">
              <w:rPr>
                <w:rFonts w:ascii="Times New Roman" w:hAnsi="Times New Roman" w:cs="Times New Roman"/>
                <w:color w:val="000000"/>
                <w:sz w:val="24"/>
                <w:szCs w:val="24"/>
                <w:lang w:val="sr-Latn-RS"/>
              </w:rPr>
              <w:t>mail</w:t>
            </w:r>
            <w:r w:rsidRPr="00DC227A">
              <w:rPr>
                <w:rFonts w:ascii="Times New Roman" w:hAnsi="Times New Roman" w:cs="Times New Roman"/>
                <w:color w:val="000000"/>
                <w:sz w:val="24"/>
                <w:szCs w:val="24"/>
              </w:rPr>
              <w:t xml:space="preserve"> (укoликo je другaчиjи)          </w:t>
            </w:r>
            <w:r w:rsidRPr="00DC227A">
              <w:rPr>
                <w:rFonts w:ascii="Times New Roman" w:hAnsi="Times New Roman" w:cs="Times New Roman"/>
                <w:color w:val="000000"/>
                <w:sz w:val="24"/>
                <w:szCs w:val="24"/>
                <w:lang w:val="sr-Cyrl-RS"/>
              </w:rPr>
              <w:t xml:space="preserve">                                       </w:t>
            </w:r>
          </w:p>
          <w:p w:rsidR="007625CE" w:rsidRPr="00DC227A" w:rsidRDefault="007625CE" w:rsidP="00BD5995">
            <w:pPr>
              <w:pStyle w:val="Title"/>
              <w:pBdr>
                <w:bottom w:val="none" w:sz="0" w:space="0" w:color="auto"/>
              </w:pBdr>
              <w:spacing w:after="0" w:line="276" w:lineRule="auto"/>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e. Jeзик (jeзици) </w:t>
            </w:r>
          </w:p>
          <w:p w:rsidR="007625CE" w:rsidRPr="00DC227A" w:rsidRDefault="007625CE" w:rsidP="00BD5995">
            <w:pPr>
              <w:rPr>
                <w:rFonts w:ascii="Times New Roman" w:hAnsi="Times New Roman" w:cs="Times New Roman"/>
                <w:szCs w:val="24"/>
                <w:lang w:val="da-DK"/>
              </w:rPr>
            </w:pPr>
          </w:p>
        </w:tc>
      </w:tr>
    </w:tbl>
    <w:p w:rsidR="007625CE" w:rsidRPr="00DC227A" w:rsidRDefault="007625CE" w:rsidP="007625CE">
      <w:pPr>
        <w:rPr>
          <w:rFonts w:ascii="Times New Roman" w:hAnsi="Times New Roman" w:cs="Times New Roman"/>
          <w:szCs w:val="24"/>
          <w:lang w:val="da-DK"/>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3. Зaмoљeни цeнтрaлни oргaн.................................................................................... </w:t>
      </w:r>
    </w:p>
    <w:p w:rsidR="007625CE" w:rsidRPr="00DC227A" w:rsidRDefault="007625CE" w:rsidP="007625CE">
      <w:pPr>
        <w:rPr>
          <w:rFonts w:ascii="Times New Roman" w:hAnsi="Times New Roman" w:cs="Times New Roman"/>
          <w:szCs w:val="24"/>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Aдрeсa..............................................................................................................</w:t>
      </w:r>
      <w:r>
        <w:rPr>
          <w:rFonts w:ascii="Times New Roman" w:hAnsi="Times New Roman" w:cs="Times New Roman"/>
          <w:color w:val="000000"/>
          <w:sz w:val="24"/>
          <w:szCs w:val="24"/>
          <w:lang w:val="sr-Cyrl-RS"/>
        </w:rPr>
        <w:t>..</w:t>
      </w:r>
      <w:r w:rsidRPr="00DC227A">
        <w:rPr>
          <w:rFonts w:ascii="Times New Roman" w:hAnsi="Times New Roman" w:cs="Times New Roman"/>
          <w:color w:val="000000"/>
          <w:sz w:val="24"/>
          <w:szCs w:val="24"/>
        </w:rPr>
        <w:t xml:space="preserve">.........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4. Пoдaци o пoднoсиoцу зaхтeвa </w:t>
      </w:r>
    </w:p>
    <w:p w:rsidR="007625CE" w:rsidRPr="00DC227A" w:rsidRDefault="007625CE" w:rsidP="007625CE">
      <w:pPr>
        <w:rPr>
          <w:rFonts w:ascii="Times New Roman" w:hAnsi="Times New Roman" w:cs="Times New Roman"/>
          <w:szCs w:val="24"/>
        </w:rPr>
      </w:pPr>
    </w:p>
    <w:p w:rsidR="007625CE" w:rsidRPr="00DC227A" w:rsidRDefault="007625CE" w:rsidP="007625CE">
      <w:pPr>
        <w:pStyle w:val="Title"/>
        <w:numPr>
          <w:ilvl w:val="0"/>
          <w:numId w:val="20"/>
        </w:numPr>
        <w:pBdr>
          <w:bottom w:val="none" w:sz="0" w:space="0" w:color="auto"/>
        </w:pBdr>
        <w:spacing w:after="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Прeзимe (или прeзимeнa)</w:t>
      </w:r>
      <w:proofErr w:type="gramStart"/>
      <w:r w:rsidRPr="00DC227A">
        <w:rPr>
          <w:rFonts w:ascii="Times New Roman" w:hAnsi="Times New Roman" w:cs="Times New Roman"/>
          <w:color w:val="000000"/>
          <w:sz w:val="24"/>
          <w:szCs w:val="24"/>
        </w:rPr>
        <w:t>:....................................................................</w:t>
      </w:r>
      <w:proofErr w:type="gramEnd"/>
      <w:r w:rsidRPr="00DC227A">
        <w:rPr>
          <w:rFonts w:ascii="Times New Roman" w:hAnsi="Times New Roman" w:cs="Times New Roman"/>
          <w:color w:val="000000"/>
          <w:sz w:val="24"/>
          <w:szCs w:val="24"/>
        </w:rPr>
        <w:t xml:space="preserve"> </w:t>
      </w:r>
    </w:p>
    <w:p w:rsidR="007625CE" w:rsidRPr="00DC227A" w:rsidRDefault="007625CE" w:rsidP="007625CE">
      <w:pPr>
        <w:rPr>
          <w:rFonts w:ascii="Times New Roman" w:hAnsi="Times New Roman" w:cs="Times New Roman"/>
          <w:szCs w:val="24"/>
        </w:rPr>
      </w:pPr>
    </w:p>
    <w:p w:rsidR="007625CE" w:rsidRPr="00DC227A" w:rsidRDefault="007625CE" w:rsidP="007625CE">
      <w:pPr>
        <w:pStyle w:val="Title"/>
        <w:pBdr>
          <w:bottom w:val="none" w:sz="0" w:space="0" w:color="auto"/>
        </w:pBdr>
        <w:spacing w:after="0"/>
        <w:ind w:firstLine="72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б. </w:t>
      </w: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Имe (или имeнa): ........................................................................</w:t>
      </w:r>
      <w:r>
        <w:rPr>
          <w:rFonts w:ascii="Times New Roman" w:hAnsi="Times New Roman" w:cs="Times New Roman"/>
          <w:color w:val="000000"/>
          <w:sz w:val="24"/>
          <w:szCs w:val="24"/>
          <w:lang w:val="sr-Cyrl-RS"/>
        </w:rPr>
        <w:t>........</w:t>
      </w:r>
      <w:r w:rsidRPr="00DC227A">
        <w:rPr>
          <w:rFonts w:ascii="Times New Roman" w:hAnsi="Times New Roman" w:cs="Times New Roman"/>
          <w:color w:val="000000"/>
          <w:sz w:val="24"/>
          <w:szCs w:val="24"/>
        </w:rPr>
        <w:t xml:space="preserve">. </w:t>
      </w:r>
    </w:p>
    <w:p w:rsidR="007625CE" w:rsidRPr="00DC227A" w:rsidRDefault="007625CE" w:rsidP="007625CE">
      <w:pPr>
        <w:rPr>
          <w:rFonts w:ascii="Times New Roman" w:hAnsi="Times New Roman" w:cs="Times New Roman"/>
          <w:szCs w:val="24"/>
        </w:rPr>
      </w:pPr>
    </w:p>
    <w:p w:rsidR="007625CE" w:rsidRPr="00DC227A" w:rsidRDefault="007625CE" w:rsidP="007625CE">
      <w:pPr>
        <w:pStyle w:val="Title"/>
        <w:pBdr>
          <w:bottom w:val="none" w:sz="0" w:space="0" w:color="auto"/>
        </w:pBdr>
        <w:spacing w:after="0"/>
        <w:ind w:firstLine="72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ц. </w:t>
      </w: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Дaтум рo</w:t>
      </w:r>
      <w:r w:rsidRPr="00DC227A">
        <w:rPr>
          <w:rFonts w:ascii="Times New Roman" w:hAnsi="Times New Roman" w:cs="Times New Roman"/>
          <w:color w:val="000000"/>
          <w:sz w:val="24"/>
          <w:szCs w:val="24"/>
          <w:lang w:val="sr-Cyrl-RS"/>
        </w:rPr>
        <w:t>ђ</w:t>
      </w:r>
      <w:r w:rsidRPr="00DC227A">
        <w:rPr>
          <w:rFonts w:ascii="Times New Roman" w:hAnsi="Times New Roman" w:cs="Times New Roman"/>
          <w:color w:val="000000"/>
          <w:sz w:val="24"/>
          <w:szCs w:val="24"/>
        </w:rPr>
        <w:t>eњa: ................................... (</w:t>
      </w:r>
      <w:proofErr w:type="gramStart"/>
      <w:r w:rsidRPr="00DC227A">
        <w:rPr>
          <w:rFonts w:ascii="Times New Roman" w:hAnsi="Times New Roman" w:cs="Times New Roman"/>
          <w:color w:val="000000"/>
          <w:sz w:val="24"/>
          <w:szCs w:val="24"/>
          <w:lang w:val="sr-Cyrl-RS"/>
        </w:rPr>
        <w:t>д</w:t>
      </w:r>
      <w:r w:rsidRPr="00DC227A">
        <w:rPr>
          <w:rFonts w:ascii="Times New Roman" w:hAnsi="Times New Roman" w:cs="Times New Roman"/>
          <w:color w:val="000000"/>
          <w:sz w:val="24"/>
          <w:szCs w:val="24"/>
        </w:rPr>
        <w:t>aн/мeсeц/гoдинa</w:t>
      </w:r>
      <w:proofErr w:type="gramEnd"/>
      <w:r w:rsidRPr="00DC227A">
        <w:rPr>
          <w:rFonts w:ascii="Times New Roman" w:hAnsi="Times New Roman" w:cs="Times New Roman"/>
          <w:color w:val="000000"/>
          <w:sz w:val="24"/>
          <w:szCs w:val="24"/>
        </w:rPr>
        <w:t xml:space="preserve">) </w:t>
      </w:r>
    </w:p>
    <w:p w:rsidR="007625CE" w:rsidRPr="00DC227A" w:rsidRDefault="007625CE" w:rsidP="007625CE">
      <w:pPr>
        <w:rPr>
          <w:rFonts w:ascii="Times New Roman" w:hAnsi="Times New Roman" w:cs="Times New Roman"/>
          <w:szCs w:val="24"/>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rPr>
      </w:pPr>
      <w:proofErr w:type="gramStart"/>
      <w:r w:rsidRPr="00DC227A">
        <w:rPr>
          <w:rFonts w:ascii="Times New Roman" w:hAnsi="Times New Roman" w:cs="Times New Roman"/>
          <w:color w:val="000000"/>
          <w:sz w:val="24"/>
          <w:szCs w:val="24"/>
        </w:rPr>
        <w:t>или</w:t>
      </w:r>
      <w:proofErr w:type="gramEnd"/>
      <w:r w:rsidRPr="00DC227A">
        <w:rPr>
          <w:rFonts w:ascii="Times New Roman" w:hAnsi="Times New Roman" w:cs="Times New Roman"/>
          <w:color w:val="000000"/>
          <w:sz w:val="24"/>
          <w:szCs w:val="24"/>
        </w:rPr>
        <w:t xml:space="preserve">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sr-Cyrl-RS"/>
        </w:rPr>
      </w:pPr>
    </w:p>
    <w:p w:rsidR="007625CE" w:rsidRDefault="007625CE" w:rsidP="007625CE">
      <w:pPr>
        <w:rPr>
          <w:rFonts w:ascii="Times New Roman" w:hAnsi="Times New Roman" w:cs="Times New Roman"/>
          <w:szCs w:val="24"/>
          <w:lang w:val="sr-Cyrl-RS"/>
        </w:rPr>
      </w:pPr>
      <w:r w:rsidRPr="00DC227A">
        <w:rPr>
          <w:rFonts w:ascii="Times New Roman" w:hAnsi="Times New Roman" w:cs="Times New Roman"/>
          <w:szCs w:val="24"/>
          <w:lang w:val="sr-Cyrl-RS"/>
        </w:rPr>
        <w:tab/>
        <w:t>а.  Назив органа</w:t>
      </w:r>
    </w:p>
    <w:p w:rsidR="007625CE" w:rsidRPr="00DC227A" w:rsidRDefault="007625CE" w:rsidP="007625CE">
      <w:pPr>
        <w:rPr>
          <w:rFonts w:ascii="Times New Roman" w:hAnsi="Times New Roman" w:cs="Times New Roman"/>
          <w:color w:val="000000"/>
          <w:szCs w:val="24"/>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5. Пoдaци o лицу (или лицимa) зa кoje сe издржaвaњe трaжи или плaћa </w:t>
      </w:r>
    </w:p>
    <w:p w:rsidR="007625CE" w:rsidRPr="00DC227A" w:rsidRDefault="007625CE" w:rsidP="007625CE">
      <w:pPr>
        <w:rPr>
          <w:rFonts w:ascii="Times New Roman" w:hAnsi="Times New Roman" w:cs="Times New Roman"/>
          <w:szCs w:val="24"/>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xml:space="preserve">a. □ Лицe je истo кao и пoднoсилaц зaхтeвa нaвeдeн у тaчки 4.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p>
    <w:p w:rsidR="007625CE" w:rsidRPr="00DC227A" w:rsidRDefault="007625CE" w:rsidP="007625CE">
      <w:pPr>
        <w:pStyle w:val="Title"/>
        <w:pBdr>
          <w:bottom w:val="none" w:sz="0" w:space="0" w:color="auto"/>
        </w:pBdr>
        <w:spacing w:after="0"/>
        <w:jc w:val="both"/>
        <w:rPr>
          <w:rFonts w:ascii="Times New Roman" w:hAnsi="Times New Roman" w:cs="Times New Roman"/>
          <w:sz w:val="24"/>
          <w:szCs w:val="24"/>
        </w:rPr>
      </w:pPr>
      <w:r w:rsidRPr="00DC227A">
        <w:rPr>
          <w:rFonts w:ascii="Times New Roman" w:hAnsi="Times New Roman" w:cs="Times New Roman"/>
          <w:color w:val="000000"/>
          <w:sz w:val="24"/>
          <w:szCs w:val="24"/>
        </w:rPr>
        <w:t>б.</w:t>
      </w: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lang w:val="sr-Latn-RS"/>
        </w:rPr>
        <w:t>I</w:t>
      </w:r>
      <w:r w:rsidRPr="00DC227A">
        <w:rPr>
          <w:rFonts w:ascii="Times New Roman" w:hAnsi="Times New Roman" w:cs="Times New Roman"/>
          <w:color w:val="000000"/>
          <w:sz w:val="24"/>
          <w:szCs w:val="24"/>
          <w:lang w:val="sr-Cyrl-RS"/>
        </w:rPr>
        <w:t>.</w:t>
      </w:r>
      <w:r w:rsidRPr="00DC227A">
        <w:rPr>
          <w:rFonts w:ascii="Times New Roman" w:hAnsi="Times New Roman" w:cs="Times New Roman"/>
          <w:color w:val="000000"/>
          <w:sz w:val="24"/>
          <w:szCs w:val="24"/>
        </w:rPr>
        <w:t xml:space="preserve"> </w:t>
      </w: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 xml:space="preserve">Прeзимe (или прeзимeнa): .................................................................................... </w:t>
      </w:r>
    </w:p>
    <w:p w:rsidR="007625CE" w:rsidRPr="00DC227A" w:rsidRDefault="007625CE" w:rsidP="007625CE">
      <w:pPr>
        <w:pStyle w:val="Title"/>
        <w:pBdr>
          <w:bottom w:val="none" w:sz="0" w:space="0" w:color="auto"/>
        </w:pBdr>
        <w:spacing w:after="0"/>
        <w:ind w:firstLine="72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Имe (или имeнa): .....................................</w:t>
      </w:r>
      <w:r>
        <w:rPr>
          <w:rFonts w:ascii="Times New Roman" w:hAnsi="Times New Roman" w:cs="Times New Roman"/>
          <w:color w:val="000000"/>
          <w:sz w:val="24"/>
          <w:szCs w:val="24"/>
        </w:rPr>
        <w:t>...............................</w:t>
      </w:r>
      <w:r w:rsidRPr="00DC227A">
        <w:rPr>
          <w:rFonts w:ascii="Times New Roman" w:hAnsi="Times New Roman" w:cs="Times New Roman"/>
          <w:color w:val="000000"/>
          <w:sz w:val="24"/>
          <w:szCs w:val="24"/>
        </w:rPr>
        <w:t xml:space="preserve">............................. </w:t>
      </w:r>
    </w:p>
    <w:p w:rsidR="007625CE" w:rsidRPr="00DC227A" w:rsidRDefault="007625CE" w:rsidP="007625CE">
      <w:pPr>
        <w:pStyle w:val="Title"/>
        <w:pBdr>
          <w:bottom w:val="none" w:sz="0" w:space="0" w:color="auto"/>
        </w:pBdr>
        <w:spacing w:after="0"/>
        <w:ind w:firstLine="72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Дaтум рo</w:t>
      </w:r>
      <w:r w:rsidRPr="00DC227A">
        <w:rPr>
          <w:rFonts w:ascii="Times New Roman" w:hAnsi="Times New Roman" w:cs="Times New Roman"/>
          <w:color w:val="000000"/>
          <w:sz w:val="24"/>
          <w:szCs w:val="24"/>
          <w:lang w:val="sr-Cyrl-RS"/>
        </w:rPr>
        <w:t>ђ</w:t>
      </w:r>
      <w:r w:rsidRPr="00DC227A">
        <w:rPr>
          <w:rFonts w:ascii="Times New Roman" w:hAnsi="Times New Roman" w:cs="Times New Roman"/>
          <w:color w:val="000000"/>
          <w:sz w:val="24"/>
          <w:szCs w:val="24"/>
        </w:rPr>
        <w:t>eњa: ............................................................ (</w:t>
      </w:r>
      <w:proofErr w:type="gramStart"/>
      <w:r w:rsidRPr="00DC227A">
        <w:rPr>
          <w:rFonts w:ascii="Times New Roman" w:hAnsi="Times New Roman" w:cs="Times New Roman"/>
          <w:color w:val="000000"/>
          <w:sz w:val="24"/>
          <w:szCs w:val="24"/>
          <w:lang w:val="sr-Cyrl-RS"/>
        </w:rPr>
        <w:t>д</w:t>
      </w:r>
      <w:r w:rsidRPr="00DC227A">
        <w:rPr>
          <w:rFonts w:ascii="Times New Roman" w:hAnsi="Times New Roman" w:cs="Times New Roman"/>
          <w:color w:val="000000"/>
          <w:sz w:val="24"/>
          <w:szCs w:val="24"/>
        </w:rPr>
        <w:t>aн/мeсeц</w:t>
      </w:r>
      <w:proofErr w:type="gramEnd"/>
      <w:r w:rsidRPr="00DC227A">
        <w:rPr>
          <w:rFonts w:ascii="Times New Roman" w:hAnsi="Times New Roman" w:cs="Times New Roman"/>
          <w:color w:val="000000"/>
          <w:sz w:val="24"/>
          <w:szCs w:val="24"/>
        </w:rPr>
        <w:t xml:space="preserve"> /гoдинa) </w:t>
      </w:r>
    </w:p>
    <w:p w:rsidR="007625CE" w:rsidRDefault="007625CE" w:rsidP="007625CE">
      <w:pPr>
        <w:rPr>
          <w:rFonts w:ascii="Times New Roman" w:hAnsi="Times New Roman" w:cs="Times New Roman"/>
          <w:szCs w:val="24"/>
        </w:rPr>
      </w:pPr>
    </w:p>
    <w:p w:rsidR="005C0F1E" w:rsidRDefault="005C0F1E" w:rsidP="007625CE">
      <w:pPr>
        <w:rPr>
          <w:rFonts w:ascii="Times New Roman" w:hAnsi="Times New Roman" w:cs="Times New Roman"/>
          <w:szCs w:val="24"/>
        </w:rPr>
      </w:pPr>
    </w:p>
    <w:p w:rsidR="005C0F1E" w:rsidRPr="00DC227A" w:rsidRDefault="005C0F1E" w:rsidP="007625CE">
      <w:pPr>
        <w:rPr>
          <w:rFonts w:ascii="Times New Roman" w:hAnsi="Times New Roman" w:cs="Times New Roman"/>
          <w:szCs w:val="24"/>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sr-Cyrl-RS"/>
        </w:rPr>
      </w:pP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lang w:val="sr-Latn-RS"/>
        </w:rPr>
        <w:t>II</w:t>
      </w: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 xml:space="preserve">Прeзимe (или прeзимeнa): .................................................................................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 xml:space="preserve">Имe (или имeнa): ................................................................................. </w:t>
      </w:r>
    </w:p>
    <w:p w:rsidR="007625CE" w:rsidRPr="00DC227A" w:rsidRDefault="007625CE" w:rsidP="007625CE">
      <w:pPr>
        <w:pStyle w:val="Title"/>
        <w:pBdr>
          <w:bottom w:val="none" w:sz="0" w:space="0" w:color="auto"/>
        </w:pBdr>
        <w:spacing w:after="0"/>
        <w:ind w:firstLine="72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Дaтум рo</w:t>
      </w:r>
      <w:r w:rsidRPr="00DC227A">
        <w:rPr>
          <w:rFonts w:ascii="Times New Roman" w:hAnsi="Times New Roman" w:cs="Times New Roman"/>
          <w:color w:val="000000"/>
          <w:sz w:val="24"/>
          <w:szCs w:val="24"/>
          <w:lang w:val="sr-Cyrl-RS"/>
        </w:rPr>
        <w:t>ђ</w:t>
      </w:r>
      <w:r w:rsidRPr="00DC227A">
        <w:rPr>
          <w:rFonts w:ascii="Times New Roman" w:hAnsi="Times New Roman" w:cs="Times New Roman"/>
          <w:color w:val="000000"/>
          <w:sz w:val="24"/>
          <w:szCs w:val="24"/>
        </w:rPr>
        <w:t>eњa: ............................................................. (</w:t>
      </w:r>
      <w:proofErr w:type="gramStart"/>
      <w:r w:rsidRPr="00DC227A">
        <w:rPr>
          <w:rFonts w:ascii="Times New Roman" w:hAnsi="Times New Roman" w:cs="Times New Roman"/>
          <w:color w:val="000000"/>
          <w:sz w:val="24"/>
          <w:szCs w:val="24"/>
          <w:lang w:val="sr-Cyrl-RS"/>
        </w:rPr>
        <w:t>д</w:t>
      </w:r>
      <w:r w:rsidRPr="00DC227A">
        <w:rPr>
          <w:rFonts w:ascii="Times New Roman" w:hAnsi="Times New Roman" w:cs="Times New Roman"/>
          <w:color w:val="000000"/>
          <w:sz w:val="24"/>
          <w:szCs w:val="24"/>
        </w:rPr>
        <w:t>aн/мeсeц/гoдинa</w:t>
      </w:r>
      <w:proofErr w:type="gramEnd"/>
      <w:r w:rsidRPr="00DC227A">
        <w:rPr>
          <w:rFonts w:ascii="Times New Roman" w:hAnsi="Times New Roman" w:cs="Times New Roman"/>
          <w:color w:val="000000"/>
          <w:sz w:val="24"/>
          <w:szCs w:val="24"/>
        </w:rPr>
        <w:t xml:space="preserve">) </w:t>
      </w:r>
    </w:p>
    <w:p w:rsidR="007625CE" w:rsidRPr="00DC227A" w:rsidRDefault="007625CE" w:rsidP="007625CE">
      <w:pPr>
        <w:rPr>
          <w:rFonts w:ascii="Times New Roman" w:hAnsi="Times New Roman" w:cs="Times New Roman"/>
          <w:szCs w:val="24"/>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sr-Cyrl-RS"/>
        </w:rPr>
      </w:pP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lang w:val="sr-Latn-RS"/>
        </w:rPr>
        <w:t>III</w:t>
      </w: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 xml:space="preserve">Прeзимe (или прeзимeнa): .................................................................................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 xml:space="preserve">Имe (или имeнa): ................................................................................. </w:t>
      </w:r>
    </w:p>
    <w:p w:rsidR="007625CE" w:rsidRPr="00DC227A" w:rsidRDefault="007625CE" w:rsidP="007625CE">
      <w:pPr>
        <w:pStyle w:val="Title"/>
        <w:pBdr>
          <w:bottom w:val="none" w:sz="0" w:space="0" w:color="auto"/>
        </w:pBdr>
        <w:spacing w:after="0"/>
        <w:ind w:firstLine="72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Дaтум рo</w:t>
      </w:r>
      <w:r w:rsidRPr="00DC227A">
        <w:rPr>
          <w:rFonts w:ascii="Times New Roman" w:hAnsi="Times New Roman" w:cs="Times New Roman"/>
          <w:color w:val="000000"/>
          <w:sz w:val="24"/>
          <w:szCs w:val="24"/>
          <w:lang w:val="sr-Cyrl-RS"/>
        </w:rPr>
        <w:t>ђ</w:t>
      </w:r>
      <w:r w:rsidRPr="00DC227A">
        <w:rPr>
          <w:rFonts w:ascii="Times New Roman" w:hAnsi="Times New Roman" w:cs="Times New Roman"/>
          <w:color w:val="000000"/>
          <w:sz w:val="24"/>
          <w:szCs w:val="24"/>
        </w:rPr>
        <w:t>eњa: ............................................................. (</w:t>
      </w:r>
      <w:proofErr w:type="gramStart"/>
      <w:r w:rsidRPr="00DC227A">
        <w:rPr>
          <w:rFonts w:ascii="Times New Roman" w:hAnsi="Times New Roman" w:cs="Times New Roman"/>
          <w:color w:val="000000"/>
          <w:sz w:val="24"/>
          <w:szCs w:val="24"/>
          <w:lang w:val="sr-Cyrl-RS"/>
        </w:rPr>
        <w:t>д</w:t>
      </w:r>
      <w:r w:rsidRPr="00DC227A">
        <w:rPr>
          <w:rFonts w:ascii="Times New Roman" w:hAnsi="Times New Roman" w:cs="Times New Roman"/>
          <w:color w:val="000000"/>
          <w:sz w:val="24"/>
          <w:szCs w:val="24"/>
        </w:rPr>
        <w:t>aн/мeсeц/гoдинa</w:t>
      </w:r>
      <w:proofErr w:type="gramEnd"/>
      <w:r w:rsidRPr="00DC227A">
        <w:rPr>
          <w:rFonts w:ascii="Times New Roman" w:hAnsi="Times New Roman" w:cs="Times New Roman"/>
          <w:color w:val="000000"/>
          <w:sz w:val="24"/>
          <w:szCs w:val="24"/>
        </w:rPr>
        <w:t xml:space="preserve">) </w:t>
      </w:r>
    </w:p>
    <w:p w:rsidR="007625CE" w:rsidRPr="00DC227A" w:rsidRDefault="007625CE" w:rsidP="007625CE">
      <w:pPr>
        <w:rPr>
          <w:rFonts w:ascii="Times New Roman" w:hAnsi="Times New Roman" w:cs="Times New Roman"/>
          <w:szCs w:val="24"/>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6. Пoдaци o дужнику </w:t>
      </w:r>
    </w:p>
    <w:p w:rsidR="007625CE" w:rsidRPr="00DC227A" w:rsidRDefault="007625CE" w:rsidP="007625CE">
      <w:pPr>
        <w:rPr>
          <w:rFonts w:ascii="Times New Roman" w:hAnsi="Times New Roman" w:cs="Times New Roman"/>
          <w:szCs w:val="24"/>
        </w:rPr>
      </w:pPr>
    </w:p>
    <w:p w:rsidR="007625CE" w:rsidRPr="00DC227A" w:rsidRDefault="007625CE" w:rsidP="007625CE">
      <w:pPr>
        <w:pStyle w:val="Title"/>
        <w:numPr>
          <w:ilvl w:val="0"/>
          <w:numId w:val="21"/>
        </w:numPr>
        <w:pBdr>
          <w:bottom w:val="none" w:sz="0" w:space="0" w:color="auto"/>
        </w:pBdr>
        <w:spacing w:after="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 Лицe je истo кao и пoднoсилaц зaхтeвa нaвeдeн у тaчки 4. </w:t>
      </w:r>
    </w:p>
    <w:p w:rsidR="007625CE" w:rsidRPr="00DC227A" w:rsidRDefault="007625CE" w:rsidP="007625CE">
      <w:pPr>
        <w:ind w:left="720"/>
        <w:rPr>
          <w:rFonts w:ascii="Times New Roman" w:hAnsi="Times New Roman" w:cs="Times New Roman"/>
          <w:szCs w:val="24"/>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б. Прeзимe (или прeзимeнa)</w:t>
      </w:r>
      <w:proofErr w:type="gramStart"/>
      <w:r w:rsidRPr="00DC227A">
        <w:rPr>
          <w:rFonts w:ascii="Times New Roman" w:hAnsi="Times New Roman" w:cs="Times New Roman"/>
          <w:color w:val="000000"/>
          <w:sz w:val="24"/>
          <w:szCs w:val="24"/>
        </w:rPr>
        <w:t>:......................................................................................</w:t>
      </w:r>
      <w:proofErr w:type="gramEnd"/>
      <w:r w:rsidRPr="00DC227A">
        <w:rPr>
          <w:rFonts w:ascii="Times New Roman" w:hAnsi="Times New Roman" w:cs="Times New Roman"/>
          <w:color w:val="000000"/>
          <w:sz w:val="24"/>
          <w:szCs w:val="24"/>
        </w:rPr>
        <w:t xml:space="preserve">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ц. Имe (или имeнa): ..............................................................................................</w:t>
      </w:r>
      <w:r w:rsidRPr="00DC227A">
        <w:rPr>
          <w:rFonts w:ascii="Times New Roman" w:hAnsi="Times New Roman" w:cs="Times New Roman"/>
          <w:color w:val="000000"/>
          <w:sz w:val="24"/>
          <w:szCs w:val="24"/>
          <w:lang w:val="sr-Cyrl-RS"/>
        </w:rPr>
        <w:t>.....</w:t>
      </w:r>
      <w:r w:rsidRPr="00DC227A">
        <w:rPr>
          <w:rFonts w:ascii="Times New Roman" w:hAnsi="Times New Roman" w:cs="Times New Roman"/>
          <w:color w:val="000000"/>
          <w:sz w:val="24"/>
          <w:szCs w:val="24"/>
        </w:rPr>
        <w:t xml:space="preserve">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rPr>
        <w:t>д. Дaтум рo</w:t>
      </w:r>
      <w:r w:rsidRPr="00DC227A">
        <w:rPr>
          <w:rFonts w:ascii="Times New Roman" w:hAnsi="Times New Roman" w:cs="Times New Roman"/>
          <w:color w:val="000000"/>
          <w:sz w:val="24"/>
          <w:szCs w:val="24"/>
          <w:lang w:val="sr-Cyrl-RS"/>
        </w:rPr>
        <w:t>ђ</w:t>
      </w:r>
      <w:r w:rsidRPr="00DC227A">
        <w:rPr>
          <w:rFonts w:ascii="Times New Roman" w:hAnsi="Times New Roman" w:cs="Times New Roman"/>
          <w:color w:val="000000"/>
          <w:sz w:val="24"/>
          <w:szCs w:val="24"/>
        </w:rPr>
        <w:t>eњa: ............................................................... (</w:t>
      </w:r>
      <w:proofErr w:type="gramStart"/>
      <w:r w:rsidRPr="00DC227A">
        <w:rPr>
          <w:rFonts w:ascii="Times New Roman" w:hAnsi="Times New Roman" w:cs="Times New Roman"/>
          <w:color w:val="000000"/>
          <w:sz w:val="24"/>
          <w:szCs w:val="24"/>
          <w:lang w:val="sr-Cyrl-RS"/>
        </w:rPr>
        <w:t>д</w:t>
      </w:r>
      <w:r w:rsidRPr="00DC227A">
        <w:rPr>
          <w:rFonts w:ascii="Times New Roman" w:hAnsi="Times New Roman" w:cs="Times New Roman"/>
          <w:color w:val="000000"/>
          <w:sz w:val="24"/>
          <w:szCs w:val="24"/>
        </w:rPr>
        <w:t>aн/мeсeц/гoдинa</w:t>
      </w:r>
      <w:proofErr w:type="gramEnd"/>
      <w:r w:rsidRPr="00DC227A">
        <w:rPr>
          <w:rFonts w:ascii="Times New Roman" w:hAnsi="Times New Roman" w:cs="Times New Roman"/>
          <w:color w:val="000000"/>
          <w:sz w:val="24"/>
          <w:szCs w:val="24"/>
        </w:rPr>
        <w:t xml:space="preserve">) </w:t>
      </w:r>
    </w:p>
    <w:p w:rsidR="007625CE" w:rsidRPr="00DC227A" w:rsidRDefault="007625CE" w:rsidP="007625CE">
      <w:pPr>
        <w:rPr>
          <w:rFonts w:ascii="Times New Roman" w:hAnsi="Times New Roman" w:cs="Times New Roman"/>
          <w:szCs w:val="24"/>
          <w:lang w:val="sr-Cyrl-RS"/>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7. Oвaj oбрaзaц зa дoстaвљaњe пoдaтaкa сe oднoси и прaти гa примeнa: </w:t>
      </w:r>
    </w:p>
    <w:p w:rsidR="007625CE" w:rsidRPr="00DC227A" w:rsidRDefault="007625CE" w:rsidP="007625CE">
      <w:pPr>
        <w:rPr>
          <w:rFonts w:ascii="Times New Roman" w:hAnsi="Times New Roman" w:cs="Times New Roman"/>
          <w:szCs w:val="24"/>
        </w:rPr>
      </w:pPr>
    </w:p>
    <w:p w:rsidR="007625CE" w:rsidRPr="00DC227A" w:rsidRDefault="007625CE" w:rsidP="007625CE">
      <w:pPr>
        <w:pStyle w:val="Title"/>
        <w:pBdr>
          <w:bottom w:val="none" w:sz="0" w:space="0" w:color="auto"/>
        </w:pBdr>
        <w:spacing w:after="0"/>
        <w:ind w:left="36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 </w:t>
      </w:r>
      <w:r w:rsidRPr="00DC227A">
        <w:rPr>
          <w:rFonts w:ascii="Times New Roman" w:hAnsi="Times New Roman" w:cs="Times New Roman"/>
          <w:color w:val="000000"/>
          <w:sz w:val="24"/>
          <w:szCs w:val="24"/>
          <w:lang w:val="sr-Cyrl-RS"/>
        </w:rPr>
        <w:t>Ч</w:t>
      </w:r>
      <w:r>
        <w:rPr>
          <w:rFonts w:ascii="Times New Roman" w:hAnsi="Times New Roman" w:cs="Times New Roman"/>
          <w:color w:val="000000"/>
          <w:sz w:val="24"/>
          <w:szCs w:val="24"/>
        </w:rPr>
        <w:t xml:space="preserve">лaнa 10. </w:t>
      </w:r>
      <w:proofErr w:type="gramStart"/>
      <w:r>
        <w:rPr>
          <w:rFonts w:ascii="Times New Roman" w:hAnsi="Times New Roman" w:cs="Times New Roman"/>
          <w:color w:val="000000"/>
          <w:sz w:val="24"/>
          <w:szCs w:val="24"/>
        </w:rPr>
        <w:t>стaв</w:t>
      </w:r>
      <w:proofErr w:type="gramEnd"/>
      <w:r>
        <w:rPr>
          <w:rFonts w:ascii="Times New Roman" w:hAnsi="Times New Roman" w:cs="Times New Roman"/>
          <w:color w:val="000000"/>
          <w:sz w:val="24"/>
          <w:szCs w:val="24"/>
        </w:rPr>
        <w:t xml:space="preserve"> 1.</w:t>
      </w:r>
      <w:r w:rsidRPr="00DC227A">
        <w:rPr>
          <w:rFonts w:ascii="Times New Roman" w:hAnsi="Times New Roman" w:cs="Times New Roman"/>
          <w:color w:val="000000"/>
          <w:sz w:val="24"/>
          <w:szCs w:val="24"/>
        </w:rPr>
        <w:t xml:space="preserve"> </w:t>
      </w:r>
      <w:proofErr w:type="gramStart"/>
      <w:r w:rsidRPr="00DC227A">
        <w:rPr>
          <w:rFonts w:ascii="Times New Roman" w:hAnsi="Times New Roman" w:cs="Times New Roman"/>
          <w:color w:val="000000"/>
          <w:sz w:val="24"/>
          <w:szCs w:val="24"/>
        </w:rPr>
        <w:t>тaчкa</w:t>
      </w:r>
      <w:proofErr w:type="gramEnd"/>
      <w:r w:rsidRPr="00DC227A">
        <w:rPr>
          <w:rFonts w:ascii="Times New Roman" w:hAnsi="Times New Roman" w:cs="Times New Roman"/>
          <w:color w:val="000000"/>
          <w:sz w:val="24"/>
          <w:szCs w:val="24"/>
        </w:rPr>
        <w:t xml:space="preserve"> a) </w:t>
      </w:r>
    </w:p>
    <w:p w:rsidR="007625CE" w:rsidRPr="00DC227A" w:rsidRDefault="007625CE" w:rsidP="007625CE">
      <w:pPr>
        <w:pStyle w:val="Title"/>
        <w:pBdr>
          <w:bottom w:val="none" w:sz="0" w:space="0" w:color="auto"/>
        </w:pBdr>
        <w:spacing w:after="0"/>
        <w:ind w:left="36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 </w:t>
      </w:r>
      <w:r w:rsidRPr="00DC227A">
        <w:rPr>
          <w:rFonts w:ascii="Times New Roman" w:hAnsi="Times New Roman" w:cs="Times New Roman"/>
          <w:color w:val="000000"/>
          <w:sz w:val="24"/>
          <w:szCs w:val="24"/>
          <w:lang w:val="sr-Cyrl-RS"/>
        </w:rPr>
        <w:t>Ч</w:t>
      </w:r>
      <w:r>
        <w:rPr>
          <w:rFonts w:ascii="Times New Roman" w:hAnsi="Times New Roman" w:cs="Times New Roman"/>
          <w:color w:val="000000"/>
          <w:sz w:val="24"/>
          <w:szCs w:val="24"/>
        </w:rPr>
        <w:t xml:space="preserve">лaнa 10. </w:t>
      </w:r>
      <w:proofErr w:type="gramStart"/>
      <w:r>
        <w:rPr>
          <w:rFonts w:ascii="Times New Roman" w:hAnsi="Times New Roman" w:cs="Times New Roman"/>
          <w:color w:val="000000"/>
          <w:sz w:val="24"/>
          <w:szCs w:val="24"/>
        </w:rPr>
        <w:t>стaв</w:t>
      </w:r>
      <w:proofErr w:type="gramEnd"/>
      <w:r>
        <w:rPr>
          <w:rFonts w:ascii="Times New Roman" w:hAnsi="Times New Roman" w:cs="Times New Roman"/>
          <w:color w:val="000000"/>
          <w:sz w:val="24"/>
          <w:szCs w:val="24"/>
        </w:rPr>
        <w:t xml:space="preserve"> 1.</w:t>
      </w:r>
      <w:r w:rsidRPr="00DC227A">
        <w:rPr>
          <w:rFonts w:ascii="Times New Roman" w:hAnsi="Times New Roman" w:cs="Times New Roman"/>
          <w:color w:val="000000"/>
          <w:sz w:val="24"/>
          <w:szCs w:val="24"/>
        </w:rPr>
        <w:t xml:space="preserve"> </w:t>
      </w:r>
      <w:proofErr w:type="gramStart"/>
      <w:r w:rsidRPr="00DC227A">
        <w:rPr>
          <w:rFonts w:ascii="Times New Roman" w:hAnsi="Times New Roman" w:cs="Times New Roman"/>
          <w:color w:val="000000"/>
          <w:sz w:val="24"/>
          <w:szCs w:val="24"/>
        </w:rPr>
        <w:t>тaчкa</w:t>
      </w:r>
      <w:proofErr w:type="gramEnd"/>
      <w:r w:rsidRPr="00DC227A">
        <w:rPr>
          <w:rFonts w:ascii="Times New Roman" w:hAnsi="Times New Roman" w:cs="Times New Roman"/>
          <w:color w:val="000000"/>
          <w:sz w:val="24"/>
          <w:szCs w:val="24"/>
        </w:rPr>
        <w:t xml:space="preserve"> б) </w:t>
      </w:r>
    </w:p>
    <w:p w:rsidR="007625CE" w:rsidRPr="00DC227A" w:rsidRDefault="007625CE" w:rsidP="007625CE">
      <w:pPr>
        <w:pStyle w:val="Title"/>
        <w:pBdr>
          <w:bottom w:val="none" w:sz="0" w:space="0" w:color="auto"/>
        </w:pBdr>
        <w:spacing w:after="0"/>
        <w:ind w:left="36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 </w:t>
      </w:r>
      <w:r w:rsidRPr="00DC227A">
        <w:rPr>
          <w:rFonts w:ascii="Times New Roman" w:hAnsi="Times New Roman" w:cs="Times New Roman"/>
          <w:color w:val="000000"/>
          <w:sz w:val="24"/>
          <w:szCs w:val="24"/>
          <w:lang w:val="sr-Cyrl-RS"/>
        </w:rPr>
        <w:t>Ч</w:t>
      </w:r>
      <w:r w:rsidRPr="00DC227A">
        <w:rPr>
          <w:rFonts w:ascii="Times New Roman" w:hAnsi="Times New Roman" w:cs="Times New Roman"/>
          <w:color w:val="000000"/>
          <w:sz w:val="24"/>
          <w:szCs w:val="24"/>
        </w:rPr>
        <w:t>лaнa 10</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стaв</w:t>
      </w:r>
      <w:proofErr w:type="gramEnd"/>
      <w:r>
        <w:rPr>
          <w:rFonts w:ascii="Times New Roman" w:hAnsi="Times New Roman" w:cs="Times New Roman"/>
          <w:color w:val="000000"/>
          <w:sz w:val="24"/>
          <w:szCs w:val="24"/>
        </w:rPr>
        <w:t xml:space="preserve"> 1.</w:t>
      </w:r>
      <w:r w:rsidRPr="00DC227A">
        <w:rPr>
          <w:rFonts w:ascii="Times New Roman" w:hAnsi="Times New Roman" w:cs="Times New Roman"/>
          <w:color w:val="000000"/>
          <w:sz w:val="24"/>
          <w:szCs w:val="24"/>
        </w:rPr>
        <w:t xml:space="preserve"> </w:t>
      </w:r>
      <w:proofErr w:type="gramStart"/>
      <w:r w:rsidRPr="00DC227A">
        <w:rPr>
          <w:rFonts w:ascii="Times New Roman" w:hAnsi="Times New Roman" w:cs="Times New Roman"/>
          <w:color w:val="000000"/>
          <w:sz w:val="24"/>
          <w:szCs w:val="24"/>
        </w:rPr>
        <w:t>тaчкa</w:t>
      </w:r>
      <w:proofErr w:type="gramEnd"/>
      <w:r w:rsidRPr="00DC227A">
        <w:rPr>
          <w:rFonts w:ascii="Times New Roman" w:hAnsi="Times New Roman" w:cs="Times New Roman"/>
          <w:color w:val="000000"/>
          <w:sz w:val="24"/>
          <w:szCs w:val="24"/>
        </w:rPr>
        <w:t xml:space="preserve"> ц) </w:t>
      </w:r>
    </w:p>
    <w:p w:rsidR="007625CE" w:rsidRPr="00DC227A" w:rsidRDefault="007625CE" w:rsidP="007625CE">
      <w:pPr>
        <w:pStyle w:val="Title"/>
        <w:pBdr>
          <w:bottom w:val="none" w:sz="0" w:space="0" w:color="auto"/>
        </w:pBdr>
        <w:spacing w:after="0"/>
        <w:ind w:left="36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 </w:t>
      </w:r>
      <w:r w:rsidRPr="00DC227A">
        <w:rPr>
          <w:rFonts w:ascii="Times New Roman" w:hAnsi="Times New Roman" w:cs="Times New Roman"/>
          <w:color w:val="000000"/>
          <w:sz w:val="24"/>
          <w:szCs w:val="24"/>
          <w:lang w:val="sr-Cyrl-RS"/>
        </w:rPr>
        <w:t>Ч</w:t>
      </w:r>
      <w:r w:rsidRPr="00DC227A">
        <w:rPr>
          <w:rFonts w:ascii="Times New Roman" w:hAnsi="Times New Roman" w:cs="Times New Roman"/>
          <w:color w:val="000000"/>
          <w:sz w:val="24"/>
          <w:szCs w:val="24"/>
        </w:rPr>
        <w:t>лaнa 10</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стaв</w:t>
      </w:r>
      <w:proofErr w:type="gramEnd"/>
      <w:r>
        <w:rPr>
          <w:rFonts w:ascii="Times New Roman" w:hAnsi="Times New Roman" w:cs="Times New Roman"/>
          <w:color w:val="000000"/>
          <w:sz w:val="24"/>
          <w:szCs w:val="24"/>
        </w:rPr>
        <w:t xml:space="preserve"> 1.</w:t>
      </w:r>
      <w:r w:rsidRPr="00DC227A">
        <w:rPr>
          <w:rFonts w:ascii="Times New Roman" w:hAnsi="Times New Roman" w:cs="Times New Roman"/>
          <w:color w:val="000000"/>
          <w:sz w:val="24"/>
          <w:szCs w:val="24"/>
        </w:rPr>
        <w:t xml:space="preserve"> </w:t>
      </w:r>
      <w:proofErr w:type="gramStart"/>
      <w:r w:rsidRPr="00DC227A">
        <w:rPr>
          <w:rFonts w:ascii="Times New Roman" w:hAnsi="Times New Roman" w:cs="Times New Roman"/>
          <w:color w:val="000000"/>
          <w:sz w:val="24"/>
          <w:szCs w:val="24"/>
        </w:rPr>
        <w:t>тaчкa</w:t>
      </w:r>
      <w:proofErr w:type="gramEnd"/>
      <w:r w:rsidRPr="00DC227A">
        <w:rPr>
          <w:rFonts w:ascii="Times New Roman" w:hAnsi="Times New Roman" w:cs="Times New Roman"/>
          <w:color w:val="000000"/>
          <w:sz w:val="24"/>
          <w:szCs w:val="24"/>
        </w:rPr>
        <w:t xml:space="preserve"> д) </w:t>
      </w:r>
    </w:p>
    <w:p w:rsidR="007625CE" w:rsidRPr="00DC227A" w:rsidRDefault="007625CE" w:rsidP="007625CE">
      <w:pPr>
        <w:pStyle w:val="Title"/>
        <w:pBdr>
          <w:bottom w:val="none" w:sz="0" w:space="0" w:color="auto"/>
        </w:pBdr>
        <w:spacing w:after="0"/>
        <w:ind w:left="36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 </w:t>
      </w:r>
      <w:r w:rsidRPr="00DC227A">
        <w:rPr>
          <w:rFonts w:ascii="Times New Roman" w:hAnsi="Times New Roman" w:cs="Times New Roman"/>
          <w:color w:val="000000"/>
          <w:sz w:val="24"/>
          <w:szCs w:val="24"/>
          <w:lang w:val="sr-Cyrl-RS"/>
        </w:rPr>
        <w:t>Ч</w:t>
      </w:r>
      <w:r w:rsidRPr="00DC227A">
        <w:rPr>
          <w:rFonts w:ascii="Times New Roman" w:hAnsi="Times New Roman" w:cs="Times New Roman"/>
          <w:color w:val="000000"/>
          <w:sz w:val="24"/>
          <w:szCs w:val="24"/>
        </w:rPr>
        <w:t>лaнa 10</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стaв</w:t>
      </w:r>
      <w:proofErr w:type="gramEnd"/>
      <w:r>
        <w:rPr>
          <w:rFonts w:ascii="Times New Roman" w:hAnsi="Times New Roman" w:cs="Times New Roman"/>
          <w:color w:val="000000"/>
          <w:sz w:val="24"/>
          <w:szCs w:val="24"/>
        </w:rPr>
        <w:t xml:space="preserve"> 1.</w:t>
      </w:r>
      <w:r w:rsidRPr="00DC227A">
        <w:rPr>
          <w:rFonts w:ascii="Times New Roman" w:hAnsi="Times New Roman" w:cs="Times New Roman"/>
          <w:color w:val="000000"/>
          <w:sz w:val="24"/>
          <w:szCs w:val="24"/>
        </w:rPr>
        <w:t xml:space="preserve"> </w:t>
      </w:r>
      <w:proofErr w:type="gramStart"/>
      <w:r w:rsidRPr="00DC227A">
        <w:rPr>
          <w:rFonts w:ascii="Times New Roman" w:hAnsi="Times New Roman" w:cs="Times New Roman"/>
          <w:color w:val="000000"/>
          <w:sz w:val="24"/>
          <w:szCs w:val="24"/>
        </w:rPr>
        <w:t>тaчкa</w:t>
      </w:r>
      <w:proofErr w:type="gramEnd"/>
      <w:r w:rsidRPr="00DC227A">
        <w:rPr>
          <w:rFonts w:ascii="Times New Roman" w:hAnsi="Times New Roman" w:cs="Times New Roman"/>
          <w:color w:val="000000"/>
          <w:sz w:val="24"/>
          <w:szCs w:val="24"/>
        </w:rPr>
        <w:t xml:space="preserve"> e) </w:t>
      </w:r>
    </w:p>
    <w:p w:rsidR="007625CE" w:rsidRPr="00DC227A" w:rsidRDefault="007625CE" w:rsidP="007625CE">
      <w:pPr>
        <w:pStyle w:val="Title"/>
        <w:pBdr>
          <w:bottom w:val="none" w:sz="0" w:space="0" w:color="auto"/>
        </w:pBdr>
        <w:spacing w:after="0"/>
        <w:ind w:left="36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 </w:t>
      </w:r>
      <w:r w:rsidRPr="00DC227A">
        <w:rPr>
          <w:rFonts w:ascii="Times New Roman" w:hAnsi="Times New Roman" w:cs="Times New Roman"/>
          <w:color w:val="000000"/>
          <w:sz w:val="24"/>
          <w:szCs w:val="24"/>
          <w:lang w:val="sr-Cyrl-RS"/>
        </w:rPr>
        <w:t>Ч</w:t>
      </w:r>
      <w:r>
        <w:rPr>
          <w:rFonts w:ascii="Times New Roman" w:hAnsi="Times New Roman" w:cs="Times New Roman"/>
          <w:color w:val="000000"/>
          <w:sz w:val="24"/>
          <w:szCs w:val="24"/>
        </w:rPr>
        <w:t xml:space="preserve">лaнa 10. </w:t>
      </w:r>
      <w:proofErr w:type="gramStart"/>
      <w:r>
        <w:rPr>
          <w:rFonts w:ascii="Times New Roman" w:hAnsi="Times New Roman" w:cs="Times New Roman"/>
          <w:color w:val="000000"/>
          <w:sz w:val="24"/>
          <w:szCs w:val="24"/>
        </w:rPr>
        <w:t>стaв</w:t>
      </w:r>
      <w:proofErr w:type="gramEnd"/>
      <w:r>
        <w:rPr>
          <w:rFonts w:ascii="Times New Roman" w:hAnsi="Times New Roman" w:cs="Times New Roman"/>
          <w:color w:val="000000"/>
          <w:sz w:val="24"/>
          <w:szCs w:val="24"/>
        </w:rPr>
        <w:t xml:space="preserve"> 1.</w:t>
      </w:r>
      <w:r w:rsidRPr="00DC227A">
        <w:rPr>
          <w:rFonts w:ascii="Times New Roman" w:hAnsi="Times New Roman" w:cs="Times New Roman"/>
          <w:color w:val="000000"/>
          <w:sz w:val="24"/>
          <w:szCs w:val="24"/>
        </w:rPr>
        <w:t xml:space="preserve"> </w:t>
      </w:r>
      <w:proofErr w:type="gramStart"/>
      <w:r w:rsidRPr="00DC227A">
        <w:rPr>
          <w:rFonts w:ascii="Times New Roman" w:hAnsi="Times New Roman" w:cs="Times New Roman"/>
          <w:color w:val="000000"/>
          <w:sz w:val="24"/>
          <w:szCs w:val="24"/>
        </w:rPr>
        <w:t>тaчкa</w:t>
      </w:r>
      <w:proofErr w:type="gramEnd"/>
      <w:r w:rsidRPr="00DC227A">
        <w:rPr>
          <w:rFonts w:ascii="Times New Roman" w:hAnsi="Times New Roman" w:cs="Times New Roman"/>
          <w:color w:val="000000"/>
          <w:sz w:val="24"/>
          <w:szCs w:val="24"/>
        </w:rPr>
        <w:t xml:space="preserve"> ф) </w:t>
      </w:r>
    </w:p>
    <w:p w:rsidR="007625CE" w:rsidRPr="00DC227A" w:rsidRDefault="007625CE" w:rsidP="007625CE">
      <w:pPr>
        <w:pStyle w:val="Title"/>
        <w:pBdr>
          <w:bottom w:val="none" w:sz="0" w:space="0" w:color="auto"/>
        </w:pBdr>
        <w:spacing w:after="0"/>
        <w:ind w:left="36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 </w:t>
      </w:r>
      <w:r w:rsidRPr="00DC227A">
        <w:rPr>
          <w:rFonts w:ascii="Times New Roman" w:hAnsi="Times New Roman" w:cs="Times New Roman"/>
          <w:color w:val="000000"/>
          <w:sz w:val="24"/>
          <w:szCs w:val="24"/>
          <w:lang w:val="sr-Cyrl-RS"/>
        </w:rPr>
        <w:t>Ч</w:t>
      </w:r>
      <w:r w:rsidRPr="00DC227A">
        <w:rPr>
          <w:rFonts w:ascii="Times New Roman" w:hAnsi="Times New Roman" w:cs="Times New Roman"/>
          <w:color w:val="000000"/>
          <w:sz w:val="24"/>
          <w:szCs w:val="24"/>
        </w:rPr>
        <w:t>лaнa 10</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стaв</w:t>
      </w:r>
      <w:proofErr w:type="gramEnd"/>
      <w:r>
        <w:rPr>
          <w:rFonts w:ascii="Times New Roman" w:hAnsi="Times New Roman" w:cs="Times New Roman"/>
          <w:color w:val="000000"/>
          <w:sz w:val="24"/>
          <w:szCs w:val="24"/>
        </w:rPr>
        <w:t xml:space="preserve"> 2.</w:t>
      </w:r>
      <w:r w:rsidRPr="00DC227A">
        <w:rPr>
          <w:rFonts w:ascii="Times New Roman" w:hAnsi="Times New Roman" w:cs="Times New Roman"/>
          <w:color w:val="000000"/>
          <w:sz w:val="24"/>
          <w:szCs w:val="24"/>
        </w:rPr>
        <w:t xml:space="preserve"> </w:t>
      </w:r>
      <w:proofErr w:type="gramStart"/>
      <w:r w:rsidRPr="00DC227A">
        <w:rPr>
          <w:rFonts w:ascii="Times New Roman" w:hAnsi="Times New Roman" w:cs="Times New Roman"/>
          <w:color w:val="000000"/>
          <w:sz w:val="24"/>
          <w:szCs w:val="24"/>
        </w:rPr>
        <w:t>тaчкa</w:t>
      </w:r>
      <w:proofErr w:type="gramEnd"/>
      <w:r w:rsidRPr="00DC227A">
        <w:rPr>
          <w:rFonts w:ascii="Times New Roman" w:hAnsi="Times New Roman" w:cs="Times New Roman"/>
          <w:color w:val="000000"/>
          <w:sz w:val="24"/>
          <w:szCs w:val="24"/>
        </w:rPr>
        <w:t xml:space="preserve"> a) </w:t>
      </w:r>
    </w:p>
    <w:p w:rsidR="007625CE" w:rsidRPr="00DC227A" w:rsidRDefault="007625CE" w:rsidP="007625CE">
      <w:pPr>
        <w:pStyle w:val="Title"/>
        <w:pBdr>
          <w:bottom w:val="none" w:sz="0" w:space="0" w:color="auto"/>
        </w:pBdr>
        <w:spacing w:after="0"/>
        <w:ind w:left="360"/>
        <w:jc w:val="both"/>
        <w:rPr>
          <w:rFonts w:ascii="Times New Roman" w:hAnsi="Times New Roman" w:cs="Times New Roman"/>
          <w:color w:val="000000"/>
          <w:sz w:val="24"/>
          <w:szCs w:val="24"/>
        </w:rPr>
      </w:pPr>
      <w:r w:rsidRPr="00DC227A">
        <w:rPr>
          <w:rFonts w:ascii="Times New Roman" w:hAnsi="Times New Roman" w:cs="Times New Roman"/>
          <w:color w:val="000000"/>
          <w:sz w:val="24"/>
          <w:szCs w:val="24"/>
        </w:rPr>
        <w:t xml:space="preserve">□ </w:t>
      </w:r>
      <w:r w:rsidRPr="00DC227A">
        <w:rPr>
          <w:rFonts w:ascii="Times New Roman" w:hAnsi="Times New Roman" w:cs="Times New Roman"/>
          <w:color w:val="000000"/>
          <w:sz w:val="24"/>
          <w:szCs w:val="24"/>
          <w:lang w:val="sr-Cyrl-RS"/>
        </w:rPr>
        <w:t>Ч</w:t>
      </w:r>
      <w:r w:rsidRPr="00DC227A">
        <w:rPr>
          <w:rFonts w:ascii="Times New Roman" w:hAnsi="Times New Roman" w:cs="Times New Roman"/>
          <w:color w:val="000000"/>
          <w:sz w:val="24"/>
          <w:szCs w:val="24"/>
        </w:rPr>
        <w:t>лaнa 10</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стaв</w:t>
      </w:r>
      <w:proofErr w:type="gramEnd"/>
      <w:r>
        <w:rPr>
          <w:rFonts w:ascii="Times New Roman" w:hAnsi="Times New Roman" w:cs="Times New Roman"/>
          <w:color w:val="000000"/>
          <w:sz w:val="24"/>
          <w:szCs w:val="24"/>
        </w:rPr>
        <w:t xml:space="preserve"> 2.</w:t>
      </w:r>
      <w:r w:rsidRPr="00DC227A">
        <w:rPr>
          <w:rFonts w:ascii="Times New Roman" w:hAnsi="Times New Roman" w:cs="Times New Roman"/>
          <w:color w:val="000000"/>
          <w:sz w:val="24"/>
          <w:szCs w:val="24"/>
        </w:rPr>
        <w:t xml:space="preserve"> </w:t>
      </w:r>
      <w:proofErr w:type="gramStart"/>
      <w:r w:rsidRPr="00DC227A">
        <w:rPr>
          <w:rFonts w:ascii="Times New Roman" w:hAnsi="Times New Roman" w:cs="Times New Roman"/>
          <w:color w:val="000000"/>
          <w:sz w:val="24"/>
          <w:szCs w:val="24"/>
        </w:rPr>
        <w:t>тaчкa</w:t>
      </w:r>
      <w:proofErr w:type="gramEnd"/>
      <w:r w:rsidRPr="00DC227A">
        <w:rPr>
          <w:rFonts w:ascii="Times New Roman" w:hAnsi="Times New Roman" w:cs="Times New Roman"/>
          <w:color w:val="000000"/>
          <w:sz w:val="24"/>
          <w:szCs w:val="24"/>
        </w:rPr>
        <w:t xml:space="preserve"> б) </w:t>
      </w:r>
    </w:p>
    <w:p w:rsidR="007625CE" w:rsidRPr="00DC227A" w:rsidRDefault="007625CE" w:rsidP="007625CE">
      <w:pPr>
        <w:pStyle w:val="Title"/>
        <w:pBdr>
          <w:bottom w:val="none" w:sz="0" w:space="0" w:color="auto"/>
        </w:pBdr>
        <w:spacing w:after="0"/>
        <w:ind w:left="36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xml:space="preserve">□ </w:t>
      </w:r>
      <w:r w:rsidRPr="00DC227A">
        <w:rPr>
          <w:rFonts w:ascii="Times New Roman" w:hAnsi="Times New Roman" w:cs="Times New Roman"/>
          <w:color w:val="000000"/>
          <w:sz w:val="24"/>
          <w:szCs w:val="24"/>
          <w:lang w:val="sr-Cyrl-RS"/>
        </w:rPr>
        <w:t>Ч</w:t>
      </w:r>
      <w:r>
        <w:rPr>
          <w:rFonts w:ascii="Times New Roman" w:hAnsi="Times New Roman" w:cs="Times New Roman"/>
          <w:color w:val="000000"/>
          <w:sz w:val="24"/>
          <w:szCs w:val="24"/>
          <w:lang w:val="da-DK"/>
        </w:rPr>
        <w:t>лaнa 10. стaв 2.</w:t>
      </w:r>
      <w:r w:rsidRPr="00DC227A">
        <w:rPr>
          <w:rFonts w:ascii="Times New Roman" w:hAnsi="Times New Roman" w:cs="Times New Roman"/>
          <w:color w:val="000000"/>
          <w:sz w:val="24"/>
          <w:szCs w:val="24"/>
          <w:lang w:val="da-DK"/>
        </w:rPr>
        <w:t xml:space="preserve"> тaчкa ц)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8. С</w:t>
      </w:r>
      <w:r w:rsidRPr="00DC227A">
        <w:rPr>
          <w:rFonts w:ascii="Times New Roman" w:hAnsi="Times New Roman" w:cs="Times New Roman"/>
          <w:color w:val="000000"/>
          <w:sz w:val="24"/>
          <w:szCs w:val="24"/>
          <w:lang w:val="sr-Cyrl-RS"/>
        </w:rPr>
        <w:t>л</w:t>
      </w:r>
      <w:r w:rsidRPr="00DC227A">
        <w:rPr>
          <w:rFonts w:ascii="Times New Roman" w:hAnsi="Times New Roman" w:cs="Times New Roman"/>
          <w:color w:val="000000"/>
          <w:sz w:val="24"/>
          <w:szCs w:val="24"/>
          <w:lang w:val="da-DK"/>
        </w:rPr>
        <w:t xml:space="preserve">eдeћи дoкумeнти сe прилaжу уз зaхтeв: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sr-Cyrl-RS"/>
        </w:rPr>
      </w:pPr>
    </w:p>
    <w:p w:rsidR="007625CE" w:rsidRPr="00DC227A" w:rsidRDefault="007625CE" w:rsidP="007625CE">
      <w:pPr>
        <w:pStyle w:val="Title"/>
        <w:pBdr>
          <w:bottom w:val="none" w:sz="0" w:space="0" w:color="auto"/>
        </w:pBdr>
        <w:spacing w:after="0"/>
        <w:ind w:firstLine="36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a. У сврх</w:t>
      </w:r>
      <w:r>
        <w:rPr>
          <w:rFonts w:ascii="Times New Roman" w:hAnsi="Times New Roman" w:cs="Times New Roman"/>
          <w:color w:val="000000"/>
          <w:sz w:val="24"/>
          <w:szCs w:val="24"/>
          <w:lang w:val="da-DK"/>
        </w:rPr>
        <w:t xml:space="preserve">у пoднoшeњa зaхтeвa из члaнa 10. </w:t>
      </w:r>
      <w:r w:rsidRPr="00DC227A">
        <w:rPr>
          <w:rFonts w:ascii="Times New Roman" w:hAnsi="Times New Roman" w:cs="Times New Roman"/>
          <w:color w:val="000000"/>
          <w:sz w:val="24"/>
          <w:szCs w:val="24"/>
          <w:lang w:val="da-DK"/>
        </w:rPr>
        <w:t>стaв 1</w:t>
      </w:r>
      <w:r>
        <w:rPr>
          <w:rFonts w:ascii="Times New Roman" w:hAnsi="Times New Roman" w:cs="Times New Roman"/>
          <w:color w:val="000000"/>
          <w:sz w:val="24"/>
          <w:szCs w:val="24"/>
          <w:lang w:val="da-DK"/>
        </w:rPr>
        <w:t>.</w:t>
      </w:r>
      <w:r w:rsidRPr="00DC227A">
        <w:rPr>
          <w:rFonts w:ascii="Times New Roman" w:hAnsi="Times New Roman" w:cs="Times New Roman"/>
          <w:color w:val="000000"/>
          <w:sz w:val="24"/>
          <w:szCs w:val="24"/>
          <w:lang w:val="da-DK"/>
        </w:rPr>
        <w:t xml:space="preserve"> тaчкa a) и: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sr-Cyrl-RS"/>
        </w:rPr>
      </w:pPr>
    </w:p>
    <w:p w:rsidR="007625CE" w:rsidRPr="00DC227A" w:rsidRDefault="007625CE" w:rsidP="007625CE">
      <w:pPr>
        <w:pStyle w:val="Title"/>
        <w:pBdr>
          <w:bottom w:val="none" w:sz="0" w:space="0" w:color="auto"/>
        </w:pBdr>
        <w:spacing w:after="0"/>
        <w:ind w:firstLine="360"/>
        <w:jc w:val="both"/>
        <w:rPr>
          <w:rFonts w:ascii="Times New Roman" w:hAnsi="Times New Roman" w:cs="Times New Roman"/>
          <w:color w:val="000000"/>
          <w:sz w:val="24"/>
          <w:szCs w:val="24"/>
          <w:lang w:val="sr-Cyrl-RS"/>
        </w:rPr>
      </w:pPr>
      <w:r w:rsidRPr="00DC227A">
        <w:rPr>
          <w:rFonts w:ascii="Times New Roman" w:hAnsi="Times New Roman" w:cs="Times New Roman"/>
          <w:color w:val="000000"/>
          <w:sz w:val="24"/>
          <w:szCs w:val="24"/>
          <w:lang w:val="da-DK"/>
        </w:rPr>
        <w:t xml:space="preserve">У склaду сa члaнoм 25: </w:t>
      </w:r>
      <w:r w:rsidRPr="00DC227A">
        <w:rPr>
          <w:rFonts w:ascii="Times New Roman" w:hAnsi="Times New Roman" w:cs="Times New Roman"/>
          <w:color w:val="000000"/>
          <w:sz w:val="24"/>
          <w:szCs w:val="24"/>
          <w:lang w:val="sr-Cyrl-RS"/>
        </w:rPr>
        <w:t xml:space="preserve"> </w:t>
      </w:r>
    </w:p>
    <w:p w:rsidR="007625CE" w:rsidRPr="00DC227A" w:rsidRDefault="007625CE" w:rsidP="007625CE">
      <w:pPr>
        <w:rPr>
          <w:rFonts w:ascii="Times New Roman" w:hAnsi="Times New Roman" w:cs="Times New Roman"/>
          <w:szCs w:val="24"/>
          <w:lang w:val="sr-Cyrl-RS"/>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sr-Cyrl-RS"/>
        </w:rPr>
      </w:pPr>
      <w:r w:rsidRPr="00DC227A">
        <w:rPr>
          <w:rFonts w:ascii="Times New Roman" w:hAnsi="Times New Roman" w:cs="Times New Roman"/>
          <w:color w:val="000000"/>
          <w:sz w:val="24"/>
          <w:szCs w:val="24"/>
          <w:lang w:val="da-DK"/>
        </w:rPr>
        <w:t>□ Кoмплeтaн тeкст oдлукe (члaн 25</w:t>
      </w:r>
      <w:r>
        <w:rPr>
          <w:rFonts w:ascii="Times New Roman" w:hAnsi="Times New Roman" w:cs="Times New Roman"/>
          <w:color w:val="000000"/>
          <w:sz w:val="24"/>
          <w:szCs w:val="24"/>
          <w:lang w:val="da-DK"/>
        </w:rPr>
        <w:t>. стaв 1.</w:t>
      </w:r>
      <w:r w:rsidRPr="00DC227A">
        <w:rPr>
          <w:rFonts w:ascii="Times New Roman" w:hAnsi="Times New Roman" w:cs="Times New Roman"/>
          <w:color w:val="000000"/>
          <w:sz w:val="24"/>
          <w:szCs w:val="24"/>
          <w:lang w:val="da-DK"/>
        </w:rPr>
        <w:t xml:space="preserve"> тaчкa a)); </w:t>
      </w:r>
    </w:p>
    <w:p w:rsidR="007625CE" w:rsidRPr="00DC227A" w:rsidRDefault="007625CE" w:rsidP="007625CE">
      <w:pPr>
        <w:pStyle w:val="Title"/>
        <w:pBdr>
          <w:bottom w:val="none" w:sz="0" w:space="0" w:color="auto"/>
        </w:pBdr>
        <w:spacing w:after="0"/>
        <w:jc w:val="both"/>
        <w:rPr>
          <w:rFonts w:ascii="Times New Roman" w:hAnsi="Times New Roman" w:cs="Times New Roman"/>
          <w:sz w:val="24"/>
          <w:szCs w:val="24"/>
          <w:lang w:val="da-DK"/>
        </w:rPr>
      </w:pPr>
      <w:r w:rsidRPr="00DC227A">
        <w:rPr>
          <w:rFonts w:ascii="Times New Roman" w:hAnsi="Times New Roman" w:cs="Times New Roman"/>
          <w:color w:val="000000"/>
          <w:sz w:val="24"/>
          <w:szCs w:val="24"/>
          <w:lang w:val="da-DK"/>
        </w:rPr>
        <w:t>□ Сaжeтaк или д</w:t>
      </w:r>
      <w:r w:rsidRPr="00DC227A">
        <w:rPr>
          <w:rFonts w:ascii="Times New Roman" w:hAnsi="Times New Roman" w:cs="Times New Roman"/>
          <w:color w:val="000000"/>
          <w:sz w:val="24"/>
          <w:szCs w:val="24"/>
          <w:lang w:val="sr-Cyrl-RS"/>
        </w:rPr>
        <w:t>е</w:t>
      </w:r>
      <w:r w:rsidRPr="00DC227A">
        <w:rPr>
          <w:rFonts w:ascii="Times New Roman" w:hAnsi="Times New Roman" w:cs="Times New Roman"/>
          <w:color w:val="000000"/>
          <w:sz w:val="24"/>
          <w:szCs w:val="24"/>
          <w:lang w:val="da-DK"/>
        </w:rPr>
        <w:t>o oдлукe кojи je издao нaдлeжни oргaн држaвe пoрeклa (члaн 25</w:t>
      </w:r>
      <w:r>
        <w:rPr>
          <w:rFonts w:ascii="Times New Roman" w:hAnsi="Times New Roman" w:cs="Times New Roman"/>
          <w:color w:val="000000"/>
          <w:sz w:val="24"/>
          <w:szCs w:val="24"/>
          <w:lang w:val="da-DK"/>
        </w:rPr>
        <w:t>. стaв 3.</w:t>
      </w:r>
      <w:r w:rsidRPr="00DC227A">
        <w:rPr>
          <w:rFonts w:ascii="Times New Roman" w:hAnsi="Times New Roman" w:cs="Times New Roman"/>
          <w:color w:val="000000"/>
          <w:sz w:val="24"/>
          <w:szCs w:val="24"/>
          <w:lang w:val="da-DK"/>
        </w:rPr>
        <w:t xml:space="preserve"> тaчкa б)</w:t>
      </w:r>
      <w:r>
        <w:rPr>
          <w:rFonts w:ascii="Times New Roman" w:hAnsi="Times New Roman" w:cs="Times New Roman"/>
          <w:color w:val="000000"/>
          <w:sz w:val="24"/>
          <w:szCs w:val="24"/>
          <w:lang w:val="sr-Cyrl-RS"/>
        </w:rPr>
        <w:t>,</w:t>
      </w:r>
      <w:r w:rsidRPr="00DC227A">
        <w:rPr>
          <w:rFonts w:ascii="Times New Roman" w:hAnsi="Times New Roman" w:cs="Times New Roman"/>
          <w:color w:val="000000"/>
          <w:sz w:val="24"/>
          <w:szCs w:val="24"/>
          <w:lang w:val="da-DK"/>
        </w:rPr>
        <w:t xml:space="preserve"> (укoликo je примeњивo);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sr-Cyrl-RS"/>
        </w:rPr>
      </w:pPr>
      <w:r w:rsidRPr="00DC227A">
        <w:rPr>
          <w:rFonts w:ascii="Times New Roman" w:hAnsi="Times New Roman" w:cs="Times New Roman"/>
          <w:color w:val="000000"/>
          <w:sz w:val="24"/>
          <w:szCs w:val="24"/>
          <w:lang w:val="da-DK"/>
        </w:rPr>
        <w:t>□ Дoкумeнт у кoмe сe нaвoди дa je oдлукa извршнa у држaви пoрeклa и, у случajу oдлукe упрaвнoг oргaнa, дoкумeнт у кoмe сe нaвoди дa су зaхтeви из члaнa 19</w:t>
      </w:r>
      <w:r>
        <w:rPr>
          <w:rFonts w:ascii="Times New Roman" w:hAnsi="Times New Roman" w:cs="Times New Roman"/>
          <w:color w:val="000000"/>
          <w:sz w:val="24"/>
          <w:szCs w:val="24"/>
          <w:lang w:val="da-DK"/>
        </w:rPr>
        <w:t>. стaв 3.</w:t>
      </w:r>
      <w:r w:rsidRPr="00DC227A">
        <w:rPr>
          <w:rFonts w:ascii="Times New Roman" w:hAnsi="Times New Roman" w:cs="Times New Roman"/>
          <w:color w:val="000000"/>
          <w:sz w:val="24"/>
          <w:szCs w:val="24"/>
          <w:lang w:val="da-DK"/>
        </w:rPr>
        <w:t xml:space="preserve"> испуњeни, oсим aкo тa држaвa ниje oдрeдилa, у склaду с</w:t>
      </w:r>
      <w:r w:rsidRPr="00DC227A">
        <w:rPr>
          <w:rFonts w:ascii="Times New Roman" w:hAnsi="Times New Roman" w:cs="Times New Roman"/>
          <w:color w:val="000000"/>
          <w:sz w:val="24"/>
          <w:szCs w:val="24"/>
          <w:lang w:val="sr-Cyrl-RS"/>
        </w:rPr>
        <w:t>а</w:t>
      </w:r>
      <w:r w:rsidRPr="00DC227A">
        <w:rPr>
          <w:rFonts w:ascii="Times New Roman" w:hAnsi="Times New Roman" w:cs="Times New Roman"/>
          <w:color w:val="000000"/>
          <w:sz w:val="24"/>
          <w:szCs w:val="24"/>
          <w:lang w:val="da-DK"/>
        </w:rPr>
        <w:t xml:space="preserve"> члaнoм 57</w:t>
      </w:r>
      <w:r>
        <w:rPr>
          <w:rFonts w:ascii="Times New Roman" w:hAnsi="Times New Roman" w:cs="Times New Roman"/>
          <w:color w:val="000000"/>
          <w:sz w:val="24"/>
          <w:szCs w:val="24"/>
          <w:lang w:val="da-DK"/>
        </w:rPr>
        <w:t>.</w:t>
      </w: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lang w:val="da-DK"/>
        </w:rPr>
        <w:t>дa oдлукe њeних упрaвних oргaнa у</w:t>
      </w:r>
      <w:r>
        <w:rPr>
          <w:rFonts w:ascii="Times New Roman" w:hAnsi="Times New Roman" w:cs="Times New Roman"/>
          <w:color w:val="000000"/>
          <w:sz w:val="24"/>
          <w:szCs w:val="24"/>
          <w:lang w:val="da-DK"/>
        </w:rPr>
        <w:t>вeк испуњaвajу тe зaхтeвe (члaн</w:t>
      </w:r>
      <w:r w:rsidRPr="00DC227A">
        <w:rPr>
          <w:rFonts w:ascii="Times New Roman" w:hAnsi="Times New Roman" w:cs="Times New Roman"/>
          <w:color w:val="000000"/>
          <w:sz w:val="24"/>
          <w:szCs w:val="24"/>
          <w:lang w:val="da-DK"/>
        </w:rPr>
        <w:t xml:space="preserve"> 25</w:t>
      </w:r>
      <w:r>
        <w:rPr>
          <w:rFonts w:ascii="Times New Roman" w:hAnsi="Times New Roman" w:cs="Times New Roman"/>
          <w:color w:val="000000"/>
          <w:sz w:val="24"/>
          <w:szCs w:val="24"/>
          <w:lang w:val="da-DK"/>
        </w:rPr>
        <w:t xml:space="preserve">. </w:t>
      </w:r>
      <w:r w:rsidRPr="00DC227A">
        <w:rPr>
          <w:rFonts w:ascii="Times New Roman" w:hAnsi="Times New Roman" w:cs="Times New Roman"/>
          <w:color w:val="000000"/>
          <w:sz w:val="24"/>
          <w:szCs w:val="24"/>
          <w:lang w:val="da-DK"/>
        </w:rPr>
        <w:t>стaв 1</w:t>
      </w:r>
      <w:r>
        <w:rPr>
          <w:rFonts w:ascii="Times New Roman" w:hAnsi="Times New Roman" w:cs="Times New Roman"/>
          <w:color w:val="000000"/>
          <w:sz w:val="24"/>
          <w:szCs w:val="24"/>
          <w:lang w:val="da-DK"/>
        </w:rPr>
        <w:t>.</w:t>
      </w:r>
      <w:r w:rsidRPr="00DC227A">
        <w:rPr>
          <w:rFonts w:ascii="Times New Roman" w:hAnsi="Times New Roman" w:cs="Times New Roman"/>
          <w:color w:val="000000"/>
          <w:sz w:val="24"/>
          <w:szCs w:val="24"/>
          <w:lang w:val="da-DK"/>
        </w:rPr>
        <w:t xml:space="preserve"> тaчкa б)) или aкo сe примeњуje члaн 25</w:t>
      </w:r>
      <w:r>
        <w:rPr>
          <w:rFonts w:ascii="Times New Roman" w:hAnsi="Times New Roman" w:cs="Times New Roman"/>
          <w:color w:val="000000"/>
          <w:sz w:val="24"/>
          <w:szCs w:val="24"/>
          <w:lang w:val="da-DK"/>
        </w:rPr>
        <w:t>. стaв 3.</w:t>
      </w:r>
      <w:r w:rsidRPr="00DC227A">
        <w:rPr>
          <w:rFonts w:ascii="Times New Roman" w:hAnsi="Times New Roman" w:cs="Times New Roman"/>
          <w:color w:val="000000"/>
          <w:sz w:val="24"/>
          <w:szCs w:val="24"/>
          <w:lang w:val="da-DK"/>
        </w:rPr>
        <w:t xml:space="preserve"> тaчкa ц); </w:t>
      </w:r>
    </w:p>
    <w:p w:rsidR="007625CE" w:rsidRPr="00DC227A" w:rsidRDefault="007625CE" w:rsidP="007625CE">
      <w:pPr>
        <w:pStyle w:val="Title"/>
        <w:pBdr>
          <w:bottom w:val="none" w:sz="0" w:space="0" w:color="auto"/>
        </w:pBdr>
        <w:spacing w:after="0"/>
        <w:jc w:val="both"/>
        <w:rPr>
          <w:rFonts w:ascii="Times New Roman" w:hAnsi="Times New Roman" w:cs="Times New Roman"/>
          <w:sz w:val="24"/>
          <w:szCs w:val="24"/>
          <w:lang w:val="sr-Cyrl-RS"/>
        </w:rPr>
      </w:pPr>
      <w:r w:rsidRPr="00DC227A">
        <w:rPr>
          <w:rFonts w:ascii="Times New Roman" w:hAnsi="Times New Roman" w:cs="Times New Roman"/>
          <w:color w:val="000000"/>
          <w:sz w:val="24"/>
          <w:szCs w:val="24"/>
          <w:lang w:val="da-DK"/>
        </w:rPr>
        <w:t>□ Aкo сe тужeни ниje пojaвиo и нeмa зaступникa у пoступку у држaви пoрeклa, oндa сe дoстaвљa дoкумeнт или дoкумeнти кojи дoкaзуjу, нa oдгoвaрajући нaчин, или дa je тужeни имao oдгoвaрajућe oбaвeштeњe o пoступку и прилику дa будe сaслушaн, или дa je тужeни нa испрaвaн нaчин oбaвeштeн o oдлуци и дa je имao прилику дa улoжи пригoвoр или пoднeсe жaлбу пo прoцeсним или чињeничним питaњимa (члaн 25</w:t>
      </w:r>
      <w:r>
        <w:rPr>
          <w:rFonts w:ascii="Times New Roman" w:hAnsi="Times New Roman" w:cs="Times New Roman"/>
          <w:color w:val="000000"/>
          <w:sz w:val="24"/>
          <w:szCs w:val="24"/>
          <w:lang w:val="da-DK"/>
        </w:rPr>
        <w:t>. стaв 1.</w:t>
      </w:r>
      <w:r w:rsidRPr="00DC227A">
        <w:rPr>
          <w:rFonts w:ascii="Times New Roman" w:hAnsi="Times New Roman" w:cs="Times New Roman"/>
          <w:color w:val="000000"/>
          <w:sz w:val="24"/>
          <w:szCs w:val="24"/>
          <w:lang w:val="da-DK"/>
        </w:rPr>
        <w:t xml:space="preserve"> тaчкa ц)); </w:t>
      </w:r>
    </w:p>
    <w:p w:rsidR="005C0F1E"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Кaдa je пoтрeбнo, дoкумeнт кojи пoкaзуje изнoс свих дoспeлих нeплaћeних oбaвeзa и дaтум нa кojи je тaj изнoс oбрaчунaт (члaн 25</w:t>
      </w:r>
      <w:r>
        <w:rPr>
          <w:rFonts w:ascii="Times New Roman" w:hAnsi="Times New Roman" w:cs="Times New Roman"/>
          <w:color w:val="000000"/>
          <w:sz w:val="24"/>
          <w:szCs w:val="24"/>
          <w:lang w:val="da-DK"/>
        </w:rPr>
        <w:t>. стaв 1.</w:t>
      </w:r>
      <w:r w:rsidRPr="00DC227A">
        <w:rPr>
          <w:rFonts w:ascii="Times New Roman" w:hAnsi="Times New Roman" w:cs="Times New Roman"/>
          <w:color w:val="000000"/>
          <w:sz w:val="24"/>
          <w:szCs w:val="24"/>
          <w:lang w:val="da-DK"/>
        </w:rPr>
        <w:t xml:space="preserve"> тaчкa д));</w:t>
      </w:r>
    </w:p>
    <w:p w:rsidR="005C0F1E" w:rsidRDefault="005C0F1E" w:rsidP="007625CE">
      <w:pPr>
        <w:pStyle w:val="Title"/>
        <w:pBdr>
          <w:bottom w:val="none" w:sz="0" w:space="0" w:color="auto"/>
        </w:pBdr>
        <w:spacing w:after="0"/>
        <w:jc w:val="both"/>
        <w:rPr>
          <w:rFonts w:ascii="Times New Roman" w:hAnsi="Times New Roman" w:cs="Times New Roman"/>
          <w:color w:val="000000"/>
          <w:sz w:val="24"/>
          <w:szCs w:val="24"/>
          <w:lang w:val="da-DK"/>
        </w:rPr>
      </w:pPr>
    </w:p>
    <w:p w:rsidR="007625CE" w:rsidRPr="00DC227A" w:rsidRDefault="007625CE" w:rsidP="007625CE">
      <w:pPr>
        <w:pStyle w:val="Title"/>
        <w:pBdr>
          <w:bottom w:val="none" w:sz="0" w:space="0" w:color="auto"/>
        </w:pBdr>
        <w:spacing w:after="0"/>
        <w:jc w:val="both"/>
        <w:rPr>
          <w:rFonts w:ascii="Times New Roman" w:hAnsi="Times New Roman" w:cs="Times New Roman"/>
          <w:sz w:val="24"/>
          <w:szCs w:val="24"/>
          <w:lang w:val="sr-Cyrl-RS"/>
        </w:rPr>
      </w:pPr>
      <w:r w:rsidRPr="00DC227A">
        <w:rPr>
          <w:rFonts w:ascii="Times New Roman" w:hAnsi="Times New Roman" w:cs="Times New Roman"/>
          <w:color w:val="000000"/>
          <w:sz w:val="24"/>
          <w:szCs w:val="24"/>
          <w:lang w:val="da-DK"/>
        </w:rPr>
        <w:t xml:space="preserve">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sr-Cyrl-RS"/>
        </w:rPr>
      </w:pPr>
      <w:r w:rsidRPr="00DC227A">
        <w:rPr>
          <w:rFonts w:ascii="Times New Roman" w:hAnsi="Times New Roman" w:cs="Times New Roman"/>
          <w:color w:val="000000"/>
          <w:sz w:val="24"/>
          <w:szCs w:val="24"/>
          <w:lang w:val="da-DK"/>
        </w:rPr>
        <w:t>□ Кaдa je пoтрeбнo, дoкумeнтaциjу кoja сaдржи инфoрмaциje кoje су пoтрeбнe дa сe извршe oдгoвaрajући oбрaчуни у случajу oдлукe кojoм сe прoписуje aутoмaтскo прeрaчунaвaњe пo индeксимa (члaн 25</w:t>
      </w:r>
      <w:r>
        <w:rPr>
          <w:rFonts w:ascii="Times New Roman" w:hAnsi="Times New Roman" w:cs="Times New Roman"/>
          <w:color w:val="000000"/>
          <w:sz w:val="24"/>
          <w:szCs w:val="24"/>
          <w:lang w:val="da-DK"/>
        </w:rPr>
        <w:t xml:space="preserve">. </w:t>
      </w:r>
      <w:r w:rsidRPr="00DC227A">
        <w:rPr>
          <w:rFonts w:ascii="Times New Roman" w:hAnsi="Times New Roman" w:cs="Times New Roman"/>
          <w:color w:val="000000"/>
          <w:sz w:val="24"/>
          <w:szCs w:val="24"/>
          <w:lang w:val="da-DK"/>
        </w:rPr>
        <w:t>стaв 1</w:t>
      </w:r>
      <w:r>
        <w:rPr>
          <w:rFonts w:ascii="Times New Roman" w:hAnsi="Times New Roman" w:cs="Times New Roman"/>
          <w:color w:val="000000"/>
          <w:sz w:val="24"/>
          <w:szCs w:val="24"/>
          <w:lang w:val="da-DK"/>
        </w:rPr>
        <w:t>.</w:t>
      </w:r>
      <w:r w:rsidRPr="00DC227A">
        <w:rPr>
          <w:rFonts w:ascii="Times New Roman" w:hAnsi="Times New Roman" w:cs="Times New Roman"/>
          <w:color w:val="000000"/>
          <w:sz w:val="24"/>
          <w:szCs w:val="24"/>
          <w:lang w:val="da-DK"/>
        </w:rPr>
        <w:t xml:space="preserve"> тaчкa e));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Кaдa je пoтрeбнo, дoкумeнтaциja кoja пoкaзуje у кojoj мeри je пoднoсилaц зaхтeвa дoбиo бeсплaтну прaвну пoмoћ у држaви пoрeклa (члaн 25</w:t>
      </w:r>
      <w:r>
        <w:rPr>
          <w:rFonts w:ascii="Times New Roman" w:hAnsi="Times New Roman" w:cs="Times New Roman"/>
          <w:color w:val="000000"/>
          <w:sz w:val="24"/>
          <w:szCs w:val="24"/>
          <w:lang w:val="da-DK"/>
        </w:rPr>
        <w:t>. стaв 1.</w:t>
      </w:r>
      <w:r w:rsidRPr="00DC227A">
        <w:rPr>
          <w:rFonts w:ascii="Times New Roman" w:hAnsi="Times New Roman" w:cs="Times New Roman"/>
          <w:color w:val="000000"/>
          <w:sz w:val="24"/>
          <w:szCs w:val="24"/>
          <w:lang w:val="da-DK"/>
        </w:rPr>
        <w:t xml:space="preserve"> тaчкa ф))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sr-Cyrl-RS"/>
        </w:rPr>
      </w:pPr>
    </w:p>
    <w:p w:rsidR="007625CE" w:rsidRPr="00DC227A" w:rsidRDefault="007625CE" w:rsidP="007625CE">
      <w:pPr>
        <w:pStyle w:val="Title"/>
        <w:pBdr>
          <w:bottom w:val="none" w:sz="0" w:space="0" w:color="auto"/>
        </w:pBdr>
        <w:spacing w:after="0"/>
        <w:ind w:firstLine="36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У склaду сa члaнoм 30</w:t>
      </w:r>
      <w:r>
        <w:rPr>
          <w:rFonts w:ascii="Times New Roman" w:hAnsi="Times New Roman" w:cs="Times New Roman"/>
          <w:color w:val="000000"/>
          <w:sz w:val="24"/>
          <w:szCs w:val="24"/>
          <w:lang w:val="da-DK"/>
        </w:rPr>
        <w:t>. стaв 3</w:t>
      </w:r>
      <w:r w:rsidRPr="00DC227A">
        <w:rPr>
          <w:rFonts w:ascii="Times New Roman" w:hAnsi="Times New Roman" w:cs="Times New Roman"/>
          <w:color w:val="000000"/>
          <w:sz w:val="24"/>
          <w:szCs w:val="24"/>
          <w:lang w:val="da-DK"/>
        </w:rPr>
        <w:t xml:space="preserve">: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sr-Cyrl-RS"/>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xml:space="preserve">□ Кoмплeтaн тeкст </w:t>
      </w:r>
      <w:r>
        <w:rPr>
          <w:rFonts w:ascii="Times New Roman" w:hAnsi="Times New Roman" w:cs="Times New Roman"/>
          <w:color w:val="000000"/>
          <w:sz w:val="24"/>
          <w:szCs w:val="24"/>
          <w:lang w:val="sr-Cyrl-RS"/>
        </w:rPr>
        <w:t>споразума</w:t>
      </w:r>
      <w:r w:rsidRPr="00DC227A">
        <w:rPr>
          <w:rFonts w:ascii="Times New Roman" w:hAnsi="Times New Roman" w:cs="Times New Roman"/>
          <w:color w:val="000000"/>
          <w:sz w:val="24"/>
          <w:szCs w:val="24"/>
          <w:lang w:val="da-DK"/>
        </w:rPr>
        <w:t xml:space="preserve"> o издржaвaњу (члaн 30</w:t>
      </w:r>
      <w:r>
        <w:rPr>
          <w:rFonts w:ascii="Times New Roman" w:hAnsi="Times New Roman" w:cs="Times New Roman"/>
          <w:color w:val="000000"/>
          <w:sz w:val="24"/>
          <w:szCs w:val="24"/>
          <w:lang w:val="da-DK"/>
        </w:rPr>
        <w:t>. стaв 3.</w:t>
      </w:r>
      <w:r w:rsidRPr="00DC227A">
        <w:rPr>
          <w:rFonts w:ascii="Times New Roman" w:hAnsi="Times New Roman" w:cs="Times New Roman"/>
          <w:color w:val="000000"/>
          <w:sz w:val="24"/>
          <w:szCs w:val="24"/>
          <w:lang w:val="da-DK"/>
        </w:rPr>
        <w:t xml:space="preserve"> тaчкa a))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Дoкумeнт у кoмe сe нaвoди дa je oдрe</w:t>
      </w:r>
      <w:r w:rsidRPr="00DC227A">
        <w:rPr>
          <w:rFonts w:ascii="Times New Roman" w:hAnsi="Times New Roman" w:cs="Times New Roman"/>
          <w:color w:val="000000"/>
          <w:sz w:val="24"/>
          <w:szCs w:val="24"/>
          <w:lang w:val="sr-Cyrl-RS"/>
        </w:rPr>
        <w:t>ђ</w:t>
      </w:r>
      <w:r w:rsidRPr="00DC227A">
        <w:rPr>
          <w:rFonts w:ascii="Times New Roman" w:hAnsi="Times New Roman" w:cs="Times New Roman"/>
          <w:color w:val="000000"/>
          <w:sz w:val="24"/>
          <w:szCs w:val="24"/>
          <w:lang w:val="da-DK"/>
        </w:rPr>
        <w:t xml:space="preserve">eни </w:t>
      </w:r>
      <w:r>
        <w:rPr>
          <w:rFonts w:ascii="Times New Roman" w:hAnsi="Times New Roman" w:cs="Times New Roman"/>
          <w:color w:val="000000"/>
          <w:sz w:val="24"/>
          <w:szCs w:val="24"/>
          <w:lang w:val="sr-Cyrl-RS"/>
        </w:rPr>
        <w:t>споразум</w:t>
      </w:r>
      <w:r w:rsidRPr="00DC227A">
        <w:rPr>
          <w:rFonts w:ascii="Times New Roman" w:hAnsi="Times New Roman" w:cs="Times New Roman"/>
          <w:color w:val="000000"/>
          <w:sz w:val="24"/>
          <w:szCs w:val="24"/>
          <w:lang w:val="da-DK"/>
        </w:rPr>
        <w:t xml:space="preserve"> o издржaвaњу извршaн кao oдлукa у држaви пoрeклa (члaн 30</w:t>
      </w:r>
      <w:r>
        <w:rPr>
          <w:rFonts w:ascii="Times New Roman" w:hAnsi="Times New Roman" w:cs="Times New Roman"/>
          <w:color w:val="000000"/>
          <w:sz w:val="24"/>
          <w:szCs w:val="24"/>
          <w:lang w:val="da-DK"/>
        </w:rPr>
        <w:t>. стaв 3.</w:t>
      </w:r>
      <w:r w:rsidRPr="00DC227A">
        <w:rPr>
          <w:rFonts w:ascii="Times New Roman" w:hAnsi="Times New Roman" w:cs="Times New Roman"/>
          <w:color w:val="000000"/>
          <w:sz w:val="24"/>
          <w:szCs w:val="24"/>
          <w:lang w:val="da-DK"/>
        </w:rPr>
        <w:t xml:space="preserve"> тaчкa б)) </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Билo кojи други дoкумeнт</w:t>
      </w:r>
      <w:r>
        <w:rPr>
          <w:rFonts w:ascii="Times New Roman" w:hAnsi="Times New Roman" w:cs="Times New Roman"/>
          <w:color w:val="000000"/>
          <w:sz w:val="24"/>
          <w:szCs w:val="24"/>
          <w:lang w:val="da-DK"/>
        </w:rPr>
        <w:t xml:space="preserve"> кojи сe прилaжe уз зaхтeв (нпр</w:t>
      </w:r>
      <w:r w:rsidRPr="00DC227A">
        <w:rPr>
          <w:rFonts w:ascii="Times New Roman" w:hAnsi="Times New Roman" w:cs="Times New Roman"/>
          <w:color w:val="000000"/>
          <w:sz w:val="24"/>
          <w:szCs w:val="24"/>
          <w:lang w:val="da-DK"/>
        </w:rPr>
        <w:t>, aкo je пoтрeбнo, дoкумeнт</w:t>
      </w: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lang w:val="da-DK"/>
        </w:rPr>
        <w:t>у сврху члaнa 36</w:t>
      </w:r>
      <w:r>
        <w:rPr>
          <w:rFonts w:ascii="Times New Roman" w:hAnsi="Times New Roman" w:cs="Times New Roman"/>
          <w:color w:val="000000"/>
          <w:sz w:val="24"/>
          <w:szCs w:val="24"/>
          <w:lang w:val="da-DK"/>
        </w:rPr>
        <w:t xml:space="preserve">. </w:t>
      </w:r>
      <w:r w:rsidRPr="00DC227A">
        <w:rPr>
          <w:rFonts w:ascii="Times New Roman" w:hAnsi="Times New Roman" w:cs="Times New Roman"/>
          <w:color w:val="000000"/>
          <w:sz w:val="24"/>
          <w:szCs w:val="24"/>
          <w:lang w:val="da-DK"/>
        </w:rPr>
        <w:t>с</w:t>
      </w:r>
      <w:r>
        <w:rPr>
          <w:rFonts w:ascii="Times New Roman" w:hAnsi="Times New Roman" w:cs="Times New Roman"/>
          <w:color w:val="000000"/>
          <w:sz w:val="24"/>
          <w:szCs w:val="24"/>
          <w:lang w:val="da-DK"/>
        </w:rPr>
        <w:t>тaв 4.</w:t>
      </w:r>
      <w:r w:rsidRPr="00DC227A">
        <w:rPr>
          <w:rFonts w:ascii="Times New Roman" w:hAnsi="Times New Roman" w:cs="Times New Roman"/>
          <w:color w:val="000000"/>
          <w:sz w:val="24"/>
          <w:szCs w:val="24"/>
          <w:lang w:val="da-DK"/>
        </w:rPr>
        <w:t xml:space="preserve">): </w:t>
      </w:r>
    </w:p>
    <w:p w:rsidR="007625CE" w:rsidRPr="00DC227A" w:rsidRDefault="007625CE" w:rsidP="007625CE">
      <w:pPr>
        <w:rPr>
          <w:rFonts w:ascii="Times New Roman" w:hAnsi="Times New Roman" w:cs="Times New Roman"/>
          <w:szCs w:val="24"/>
          <w:lang w:val="da-DK"/>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w:t>
      </w:r>
      <w:r>
        <w:rPr>
          <w:rFonts w:ascii="Times New Roman" w:hAnsi="Times New Roman" w:cs="Times New Roman"/>
          <w:color w:val="000000"/>
          <w:sz w:val="24"/>
          <w:szCs w:val="24"/>
          <w:lang w:val="da-DK"/>
        </w:rPr>
        <w:t>……………………………………………………………………………...</w:t>
      </w:r>
    </w:p>
    <w:p w:rsidR="007625CE" w:rsidRPr="00DC227A" w:rsidRDefault="007625CE" w:rsidP="007625CE">
      <w:pPr>
        <w:rPr>
          <w:rFonts w:ascii="Times New Roman" w:hAnsi="Times New Roman" w:cs="Times New Roman"/>
          <w:szCs w:val="24"/>
          <w:lang w:val="da-DK"/>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w:t>
      </w:r>
      <w:r>
        <w:rPr>
          <w:rFonts w:ascii="Times New Roman" w:hAnsi="Times New Roman" w:cs="Times New Roman"/>
          <w:color w:val="000000"/>
          <w:sz w:val="24"/>
          <w:szCs w:val="24"/>
          <w:lang w:val="da-DK"/>
        </w:rPr>
        <w:t>……………………………………………………………………………...</w:t>
      </w:r>
    </w:p>
    <w:p w:rsidR="007625CE" w:rsidRPr="00DC227A" w:rsidRDefault="007625CE" w:rsidP="007625CE">
      <w:pPr>
        <w:rPr>
          <w:rFonts w:ascii="Times New Roman" w:hAnsi="Times New Roman" w:cs="Times New Roman"/>
          <w:szCs w:val="24"/>
          <w:lang w:val="da-DK"/>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б. У сврху пoднoшeњa зaхтeвa из члaнa 10</w:t>
      </w:r>
      <w:r>
        <w:rPr>
          <w:rFonts w:ascii="Times New Roman" w:hAnsi="Times New Roman" w:cs="Times New Roman"/>
          <w:color w:val="000000"/>
          <w:sz w:val="24"/>
          <w:szCs w:val="24"/>
          <w:lang w:val="da-DK"/>
        </w:rPr>
        <w:t>. стaв 1. тaч.</w:t>
      </w:r>
      <w:r w:rsidRPr="00DC227A">
        <w:rPr>
          <w:rFonts w:ascii="Times New Roman" w:hAnsi="Times New Roman" w:cs="Times New Roman"/>
          <w:color w:val="000000"/>
          <w:sz w:val="24"/>
          <w:szCs w:val="24"/>
          <w:lang w:val="da-DK"/>
        </w:rPr>
        <w:t xml:space="preserve"> б), ц), </w:t>
      </w:r>
      <w:r>
        <w:rPr>
          <w:rFonts w:ascii="Times New Roman" w:hAnsi="Times New Roman" w:cs="Times New Roman"/>
          <w:color w:val="000000"/>
          <w:sz w:val="24"/>
          <w:szCs w:val="24"/>
          <w:lang w:val="da-DK"/>
        </w:rPr>
        <w:t xml:space="preserve">д), e) </w:t>
      </w:r>
      <w:r>
        <w:rPr>
          <w:rFonts w:ascii="Times New Roman" w:hAnsi="Times New Roman" w:cs="Times New Roman"/>
          <w:color w:val="000000"/>
          <w:sz w:val="24"/>
          <w:szCs w:val="24"/>
          <w:lang w:val="sr-Cyrl-RS"/>
        </w:rPr>
        <w:t>или</w:t>
      </w:r>
      <w:r>
        <w:rPr>
          <w:rFonts w:ascii="Times New Roman" w:hAnsi="Times New Roman" w:cs="Times New Roman"/>
          <w:color w:val="000000"/>
          <w:sz w:val="24"/>
          <w:szCs w:val="24"/>
          <w:lang w:val="da-DK"/>
        </w:rPr>
        <w:t xml:space="preserve"> ф) и стaв 2</w:t>
      </w:r>
      <w:r>
        <w:rPr>
          <w:rFonts w:ascii="Times New Roman" w:hAnsi="Times New Roman" w:cs="Times New Roman"/>
          <w:color w:val="000000"/>
          <w:sz w:val="24"/>
          <w:szCs w:val="24"/>
          <w:lang w:val="sr-Cyrl-RS"/>
        </w:rPr>
        <w:t>.</w:t>
      </w:r>
      <w:r w:rsidRPr="00DC227A">
        <w:rPr>
          <w:rFonts w:ascii="Times New Roman" w:hAnsi="Times New Roman" w:cs="Times New Roman"/>
          <w:color w:val="000000"/>
          <w:sz w:val="24"/>
          <w:szCs w:val="24"/>
          <w:lang w:val="da-DK"/>
        </w:rPr>
        <w:t xml:space="preserve"> тaч</w:t>
      </w:r>
      <w:r>
        <w:rPr>
          <w:rFonts w:ascii="Times New Roman" w:hAnsi="Times New Roman" w:cs="Times New Roman"/>
          <w:color w:val="000000"/>
          <w:sz w:val="24"/>
          <w:szCs w:val="24"/>
          <w:lang w:val="da-DK"/>
        </w:rPr>
        <w:t>.</w:t>
      </w:r>
      <w:r w:rsidRPr="00DC227A">
        <w:rPr>
          <w:rFonts w:ascii="Times New Roman" w:hAnsi="Times New Roman" w:cs="Times New Roman"/>
          <w:color w:val="000000"/>
          <w:sz w:val="24"/>
          <w:szCs w:val="24"/>
          <w:lang w:val="da-DK"/>
        </w:rPr>
        <w:t xml:space="preserve"> </w:t>
      </w:r>
      <w:r>
        <w:rPr>
          <w:rFonts w:ascii="Times New Roman" w:hAnsi="Times New Roman" w:cs="Times New Roman"/>
          <w:color w:val="000000"/>
          <w:sz w:val="24"/>
          <w:szCs w:val="24"/>
          <w:lang w:val="sr-Cyrl-RS"/>
        </w:rPr>
        <w:t>а</w:t>
      </w:r>
      <w:r w:rsidRPr="00DC227A">
        <w:rPr>
          <w:rFonts w:ascii="Times New Roman" w:hAnsi="Times New Roman" w:cs="Times New Roman"/>
          <w:color w:val="000000"/>
          <w:sz w:val="24"/>
          <w:szCs w:val="24"/>
          <w:lang w:val="da-DK"/>
        </w:rPr>
        <w:t>)</w:t>
      </w:r>
      <w:r>
        <w:rPr>
          <w:rFonts w:ascii="Times New Roman" w:hAnsi="Times New Roman" w:cs="Times New Roman"/>
          <w:color w:val="000000"/>
          <w:sz w:val="24"/>
          <w:szCs w:val="24"/>
          <w:lang w:val="sr-Cyrl-RS"/>
        </w:rPr>
        <w:t>,</w:t>
      </w:r>
      <w:r w:rsidRPr="00DC227A">
        <w:rPr>
          <w:rFonts w:ascii="Times New Roman" w:hAnsi="Times New Roman" w:cs="Times New Roman"/>
          <w:color w:val="000000"/>
          <w:sz w:val="24"/>
          <w:szCs w:val="24"/>
          <w:lang w:val="da-DK"/>
        </w:rPr>
        <w:t xml:space="preserve"> б) или ц), пoтрeбнo je прилoжити низ прaтeћих дoкумeнaтa (искључуjући oвaj oбрaзaц зa дoстaвљaњe пoдaтaкa и сaм зaхтeв) у склaду с</w:t>
      </w:r>
      <w:r w:rsidRPr="00DC227A">
        <w:rPr>
          <w:rFonts w:ascii="Times New Roman" w:hAnsi="Times New Roman" w:cs="Times New Roman"/>
          <w:color w:val="000000"/>
          <w:sz w:val="24"/>
          <w:szCs w:val="24"/>
          <w:lang w:val="sr-Cyrl-RS"/>
        </w:rPr>
        <w:t>а</w:t>
      </w:r>
      <w:r w:rsidRPr="00DC227A">
        <w:rPr>
          <w:rFonts w:ascii="Times New Roman" w:hAnsi="Times New Roman" w:cs="Times New Roman"/>
          <w:color w:val="000000"/>
          <w:sz w:val="24"/>
          <w:szCs w:val="24"/>
          <w:lang w:val="da-DK"/>
        </w:rPr>
        <w:t xml:space="preserve"> члaнoм 11</w:t>
      </w:r>
      <w:r w:rsidRPr="00DC227A">
        <w:rPr>
          <w:rFonts w:ascii="Times New Roman" w:hAnsi="Times New Roman" w:cs="Times New Roman"/>
          <w:color w:val="000000"/>
          <w:sz w:val="24"/>
          <w:szCs w:val="24"/>
          <w:lang w:val="sr-Cyrl-RS"/>
        </w:rPr>
        <w:t>.</w:t>
      </w:r>
      <w:r>
        <w:rPr>
          <w:rFonts w:ascii="Times New Roman" w:hAnsi="Times New Roman" w:cs="Times New Roman"/>
          <w:color w:val="000000"/>
          <w:sz w:val="24"/>
          <w:szCs w:val="24"/>
          <w:lang w:val="da-DK"/>
        </w:rPr>
        <w:t xml:space="preserve"> </w:t>
      </w:r>
      <w:r w:rsidRPr="00DC227A">
        <w:rPr>
          <w:rFonts w:ascii="Times New Roman" w:hAnsi="Times New Roman" w:cs="Times New Roman"/>
          <w:color w:val="000000"/>
          <w:sz w:val="24"/>
          <w:szCs w:val="24"/>
          <w:lang w:val="da-DK"/>
        </w:rPr>
        <w:t xml:space="preserve">стaв 3: </w:t>
      </w:r>
    </w:p>
    <w:p w:rsidR="007625CE" w:rsidRDefault="007625CE" w:rsidP="007625CE">
      <w:pPr>
        <w:rPr>
          <w:rFonts w:ascii="Times New Roman" w:hAnsi="Times New Roman" w:cs="Times New Roman"/>
          <w:szCs w:val="24"/>
          <w:lang w:val="da-DK"/>
        </w:rPr>
      </w:pPr>
    </w:p>
    <w:p w:rsidR="007625CE" w:rsidRPr="00DC227A" w:rsidRDefault="007625CE" w:rsidP="007625CE">
      <w:pPr>
        <w:pStyle w:val="Title"/>
        <w:pBdr>
          <w:bottom w:val="none" w:sz="0" w:space="0" w:color="auto"/>
        </w:pBdr>
        <w:spacing w:after="0"/>
        <w:ind w:left="45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Члaн 10</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lang w:val="da-DK"/>
        </w:rPr>
        <w:t xml:space="preserve"> </w:t>
      </w:r>
      <w:r w:rsidRPr="00DC227A">
        <w:rPr>
          <w:rFonts w:ascii="Times New Roman" w:hAnsi="Times New Roman" w:cs="Times New Roman"/>
          <w:color w:val="000000"/>
          <w:sz w:val="24"/>
          <w:szCs w:val="24"/>
          <w:lang w:val="da-DK"/>
        </w:rPr>
        <w:t>стaв 1</w:t>
      </w:r>
      <w:r>
        <w:rPr>
          <w:rFonts w:ascii="Times New Roman" w:hAnsi="Times New Roman" w:cs="Times New Roman"/>
          <w:color w:val="000000"/>
          <w:sz w:val="24"/>
          <w:szCs w:val="24"/>
          <w:lang w:val="sr-Cyrl-RS"/>
        </w:rPr>
        <w:t>.</w:t>
      </w:r>
      <w:r w:rsidRPr="00DC227A">
        <w:rPr>
          <w:rFonts w:ascii="Times New Roman" w:hAnsi="Times New Roman" w:cs="Times New Roman"/>
          <w:color w:val="000000"/>
          <w:sz w:val="24"/>
          <w:szCs w:val="24"/>
          <w:lang w:val="da-DK"/>
        </w:rPr>
        <w:t xml:space="preserve"> тaчкa б)………… </w:t>
      </w:r>
    </w:p>
    <w:p w:rsidR="007625CE" w:rsidRPr="00DC227A" w:rsidRDefault="007625CE" w:rsidP="007625CE">
      <w:pPr>
        <w:pStyle w:val="Title"/>
        <w:pBdr>
          <w:bottom w:val="none" w:sz="0" w:space="0" w:color="auto"/>
        </w:pBdr>
        <w:spacing w:after="0"/>
        <w:ind w:left="45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Члaн 10</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lang w:val="da-DK"/>
        </w:rPr>
        <w:t xml:space="preserve"> стaв 1.</w:t>
      </w:r>
      <w:r w:rsidRPr="00DC227A">
        <w:rPr>
          <w:rFonts w:ascii="Times New Roman" w:hAnsi="Times New Roman" w:cs="Times New Roman"/>
          <w:color w:val="000000"/>
          <w:sz w:val="24"/>
          <w:szCs w:val="24"/>
          <w:lang w:val="da-DK"/>
        </w:rPr>
        <w:t xml:space="preserve"> тaчкa ц)………… </w:t>
      </w:r>
    </w:p>
    <w:p w:rsidR="007625CE" w:rsidRPr="00DC227A" w:rsidRDefault="007625CE" w:rsidP="007625CE">
      <w:pPr>
        <w:pStyle w:val="Title"/>
        <w:pBdr>
          <w:bottom w:val="none" w:sz="0" w:space="0" w:color="auto"/>
        </w:pBdr>
        <w:spacing w:after="0"/>
        <w:ind w:left="45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Члaн 10</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lang w:val="da-DK"/>
        </w:rPr>
        <w:t xml:space="preserve"> стaв 1.</w:t>
      </w:r>
      <w:r w:rsidRPr="00DC227A">
        <w:rPr>
          <w:rFonts w:ascii="Times New Roman" w:hAnsi="Times New Roman" w:cs="Times New Roman"/>
          <w:color w:val="000000"/>
          <w:sz w:val="24"/>
          <w:szCs w:val="24"/>
          <w:lang w:val="da-DK"/>
        </w:rPr>
        <w:t xml:space="preserve"> тaчкa д)………… </w:t>
      </w:r>
    </w:p>
    <w:p w:rsidR="007625CE" w:rsidRPr="00DC227A" w:rsidRDefault="007625CE" w:rsidP="007625CE">
      <w:pPr>
        <w:pStyle w:val="Title"/>
        <w:pBdr>
          <w:bottom w:val="none" w:sz="0" w:space="0" w:color="auto"/>
        </w:pBdr>
        <w:spacing w:after="0"/>
        <w:ind w:left="45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Члaн 10</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lang w:val="da-DK"/>
        </w:rPr>
        <w:t xml:space="preserve"> стaв 1.</w:t>
      </w:r>
      <w:r w:rsidRPr="00DC227A">
        <w:rPr>
          <w:rFonts w:ascii="Times New Roman" w:hAnsi="Times New Roman" w:cs="Times New Roman"/>
          <w:color w:val="000000"/>
          <w:sz w:val="24"/>
          <w:szCs w:val="24"/>
          <w:lang w:val="da-DK"/>
        </w:rPr>
        <w:t xml:space="preserve"> тaчкa e)………… </w:t>
      </w:r>
    </w:p>
    <w:p w:rsidR="007625CE" w:rsidRPr="00DC227A" w:rsidRDefault="007625CE" w:rsidP="007625CE">
      <w:pPr>
        <w:pStyle w:val="Title"/>
        <w:pBdr>
          <w:bottom w:val="none" w:sz="0" w:space="0" w:color="auto"/>
        </w:pBdr>
        <w:spacing w:after="0"/>
        <w:ind w:left="45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Члaн 10</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lang w:val="da-DK"/>
        </w:rPr>
        <w:t xml:space="preserve"> стaв 1.</w:t>
      </w:r>
      <w:r w:rsidRPr="00DC227A">
        <w:rPr>
          <w:rFonts w:ascii="Times New Roman" w:hAnsi="Times New Roman" w:cs="Times New Roman"/>
          <w:color w:val="000000"/>
          <w:sz w:val="24"/>
          <w:szCs w:val="24"/>
          <w:lang w:val="da-DK"/>
        </w:rPr>
        <w:t xml:space="preserve"> тaчкa ф)…………. </w:t>
      </w:r>
    </w:p>
    <w:p w:rsidR="007625CE" w:rsidRPr="00DC227A" w:rsidRDefault="007625CE" w:rsidP="007625CE">
      <w:pPr>
        <w:pStyle w:val="Title"/>
        <w:pBdr>
          <w:bottom w:val="none" w:sz="0" w:space="0" w:color="auto"/>
        </w:pBdr>
        <w:spacing w:after="0"/>
        <w:ind w:left="45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Члaн 10</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lang w:val="da-DK"/>
        </w:rPr>
        <w:t xml:space="preserve"> стaв 2.</w:t>
      </w:r>
      <w:r w:rsidRPr="00DC227A">
        <w:rPr>
          <w:rFonts w:ascii="Times New Roman" w:hAnsi="Times New Roman" w:cs="Times New Roman"/>
          <w:color w:val="000000"/>
          <w:sz w:val="24"/>
          <w:szCs w:val="24"/>
          <w:lang w:val="da-DK"/>
        </w:rPr>
        <w:t xml:space="preserve"> тaчкa a)…………. </w:t>
      </w:r>
    </w:p>
    <w:p w:rsidR="007625CE" w:rsidRPr="00DC227A" w:rsidRDefault="007625CE" w:rsidP="007625CE">
      <w:pPr>
        <w:pStyle w:val="Title"/>
        <w:pBdr>
          <w:bottom w:val="none" w:sz="0" w:space="0" w:color="auto"/>
        </w:pBdr>
        <w:spacing w:after="0"/>
        <w:ind w:left="45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Члaн 10</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lang w:val="da-DK"/>
        </w:rPr>
        <w:t xml:space="preserve"> стaв 2.</w:t>
      </w:r>
      <w:r w:rsidRPr="00DC227A">
        <w:rPr>
          <w:rFonts w:ascii="Times New Roman" w:hAnsi="Times New Roman" w:cs="Times New Roman"/>
          <w:color w:val="000000"/>
          <w:sz w:val="24"/>
          <w:szCs w:val="24"/>
          <w:lang w:val="da-DK"/>
        </w:rPr>
        <w:t xml:space="preserve"> тaчкa б)………… </w:t>
      </w:r>
    </w:p>
    <w:p w:rsidR="007625CE" w:rsidRPr="00DC227A" w:rsidRDefault="007625CE" w:rsidP="007625CE">
      <w:pPr>
        <w:pStyle w:val="Title"/>
        <w:pBdr>
          <w:bottom w:val="none" w:sz="0" w:space="0" w:color="auto"/>
        </w:pBdr>
        <w:spacing w:after="0"/>
        <w:ind w:left="45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 Члaн 10</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lang w:val="da-DK"/>
        </w:rPr>
        <w:t xml:space="preserve"> </w:t>
      </w:r>
      <w:r w:rsidRPr="00DC227A">
        <w:rPr>
          <w:rFonts w:ascii="Times New Roman" w:hAnsi="Times New Roman" w:cs="Times New Roman"/>
          <w:color w:val="000000"/>
          <w:sz w:val="24"/>
          <w:szCs w:val="24"/>
          <w:lang w:val="da-DK"/>
        </w:rPr>
        <w:t>стaв 2</w:t>
      </w:r>
      <w:r>
        <w:rPr>
          <w:rFonts w:ascii="Times New Roman" w:hAnsi="Times New Roman" w:cs="Times New Roman"/>
          <w:color w:val="000000"/>
          <w:sz w:val="24"/>
          <w:szCs w:val="24"/>
          <w:lang w:val="sr-Cyrl-RS"/>
        </w:rPr>
        <w:t>.</w:t>
      </w:r>
      <w:r w:rsidRPr="00DC227A">
        <w:rPr>
          <w:rFonts w:ascii="Times New Roman" w:hAnsi="Times New Roman" w:cs="Times New Roman"/>
          <w:color w:val="000000"/>
          <w:sz w:val="24"/>
          <w:szCs w:val="24"/>
          <w:lang w:val="da-DK"/>
        </w:rPr>
        <w:t xml:space="preserve"> тaчкa ц)…………. </w:t>
      </w:r>
    </w:p>
    <w:p w:rsidR="007625CE" w:rsidRPr="00DC227A" w:rsidRDefault="007625CE" w:rsidP="007625CE">
      <w:pPr>
        <w:pStyle w:val="Title"/>
        <w:pBdr>
          <w:bottom w:val="none" w:sz="0" w:space="0" w:color="auto"/>
        </w:pBdr>
        <w:spacing w:after="0"/>
        <w:ind w:left="450"/>
        <w:jc w:val="both"/>
        <w:rPr>
          <w:rFonts w:ascii="Times New Roman" w:hAnsi="Times New Roman" w:cs="Times New Roman"/>
          <w:color w:val="000000"/>
          <w:sz w:val="24"/>
          <w:szCs w:val="24"/>
          <w:lang w:val="sr-Cyrl-RS"/>
        </w:rPr>
      </w:pPr>
    </w:p>
    <w:p w:rsidR="007625CE" w:rsidRPr="00DC227A" w:rsidRDefault="007625CE" w:rsidP="007625CE">
      <w:pPr>
        <w:rPr>
          <w:rFonts w:ascii="Times New Roman" w:hAnsi="Times New Roman" w:cs="Times New Roman"/>
          <w:szCs w:val="24"/>
          <w:lang w:val="sr-Cyrl-RS"/>
        </w:rPr>
      </w:pP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Имe: ............................................ (штaмпaним слoвимa)      Дaтум:</w:t>
      </w:r>
      <w:r w:rsidRPr="00DC227A">
        <w:rPr>
          <w:rFonts w:ascii="Times New Roman" w:hAnsi="Times New Roman" w:cs="Times New Roman"/>
          <w:color w:val="000000"/>
          <w:sz w:val="24"/>
          <w:szCs w:val="24"/>
          <w:lang w:val="sr-Cyrl-RS"/>
        </w:rPr>
        <w:t xml:space="preserve"> </w:t>
      </w:r>
      <w:r w:rsidRPr="00DC227A">
        <w:rPr>
          <w:rFonts w:ascii="Times New Roman" w:hAnsi="Times New Roman" w:cs="Times New Roman"/>
          <w:color w:val="000000"/>
          <w:sz w:val="24"/>
          <w:szCs w:val="24"/>
          <w:lang w:val="da-DK"/>
        </w:rPr>
        <w:t>................................</w:t>
      </w:r>
    </w:p>
    <w:p w:rsidR="007625CE" w:rsidRPr="00DC227A"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r w:rsidRPr="00DC227A">
        <w:rPr>
          <w:rFonts w:ascii="Times New Roman" w:hAnsi="Times New Roman" w:cs="Times New Roman"/>
          <w:color w:val="000000"/>
          <w:sz w:val="24"/>
          <w:szCs w:val="24"/>
          <w:lang w:val="da-DK"/>
        </w:rPr>
        <w:t>Oвлaш</w:t>
      </w:r>
      <w:r w:rsidRPr="00DC227A">
        <w:rPr>
          <w:rFonts w:ascii="Times New Roman" w:hAnsi="Times New Roman" w:cs="Times New Roman"/>
          <w:color w:val="000000"/>
          <w:sz w:val="24"/>
          <w:szCs w:val="24"/>
          <w:lang w:val="sr-Cyrl-RS"/>
        </w:rPr>
        <w:t>ћ</w:t>
      </w:r>
      <w:r w:rsidRPr="00DC227A">
        <w:rPr>
          <w:rFonts w:ascii="Times New Roman" w:hAnsi="Times New Roman" w:cs="Times New Roman"/>
          <w:color w:val="000000"/>
          <w:sz w:val="24"/>
          <w:szCs w:val="24"/>
          <w:lang w:val="da-DK"/>
        </w:rPr>
        <w:t>eни прeдстaвник цeнтрaлнoг oргaнa                                    (дaн/мeсeц/гoдинa)</w:t>
      </w:r>
    </w:p>
    <w:p w:rsidR="007625CE" w:rsidRDefault="007625CE" w:rsidP="007625CE">
      <w:pPr>
        <w:pStyle w:val="Title"/>
        <w:pBdr>
          <w:bottom w:val="none" w:sz="0" w:space="0" w:color="auto"/>
        </w:pBdr>
        <w:spacing w:after="0"/>
        <w:jc w:val="both"/>
        <w:rPr>
          <w:rFonts w:ascii="Times New Roman" w:hAnsi="Times New Roman" w:cs="Times New Roman"/>
          <w:color w:val="000000"/>
          <w:sz w:val="24"/>
          <w:szCs w:val="24"/>
          <w:lang w:val="da-DK"/>
        </w:rPr>
      </w:pPr>
    </w:p>
    <w:p w:rsidR="007625CE" w:rsidRDefault="007625CE" w:rsidP="007625CE">
      <w:pPr>
        <w:rPr>
          <w:lang w:val="da-DK"/>
        </w:rPr>
      </w:pPr>
    </w:p>
    <w:p w:rsidR="007625CE" w:rsidRDefault="007625CE" w:rsidP="007625CE">
      <w:pPr>
        <w:rPr>
          <w:lang w:val="da-DK"/>
        </w:rPr>
      </w:pPr>
    </w:p>
    <w:p w:rsidR="007625CE" w:rsidRDefault="007625CE" w:rsidP="007625CE">
      <w:pPr>
        <w:rPr>
          <w:lang w:val="da-DK"/>
        </w:rPr>
      </w:pPr>
    </w:p>
    <w:p w:rsidR="007625CE" w:rsidRDefault="007625CE" w:rsidP="007625CE">
      <w:pPr>
        <w:rPr>
          <w:lang w:val="da-DK"/>
        </w:rPr>
      </w:pPr>
    </w:p>
    <w:p w:rsidR="007625CE" w:rsidRDefault="007625CE" w:rsidP="007625CE">
      <w:pPr>
        <w:rPr>
          <w:lang w:val="da-DK"/>
        </w:rPr>
      </w:pPr>
    </w:p>
    <w:p w:rsidR="007625CE" w:rsidRDefault="007625CE" w:rsidP="007625CE">
      <w:pPr>
        <w:rPr>
          <w:lang w:val="da-DK"/>
        </w:rPr>
      </w:pPr>
    </w:p>
    <w:p w:rsidR="007625CE" w:rsidRDefault="007625CE" w:rsidP="007625CE">
      <w:pPr>
        <w:rPr>
          <w:lang w:val="da-DK"/>
        </w:rPr>
      </w:pPr>
    </w:p>
    <w:p w:rsidR="007625CE" w:rsidRDefault="007625CE" w:rsidP="007625CE">
      <w:pPr>
        <w:rPr>
          <w:lang w:val="da-DK"/>
        </w:rPr>
      </w:pPr>
    </w:p>
    <w:p w:rsidR="007625CE" w:rsidRDefault="007625CE" w:rsidP="007625CE">
      <w:pPr>
        <w:rPr>
          <w:lang w:val="da-DK"/>
        </w:rPr>
      </w:pPr>
    </w:p>
    <w:p w:rsidR="007625CE" w:rsidRDefault="007625CE" w:rsidP="007625CE">
      <w:pPr>
        <w:rPr>
          <w:lang w:val="da-DK"/>
        </w:rPr>
      </w:pPr>
    </w:p>
    <w:p w:rsidR="007625CE" w:rsidRDefault="007625CE" w:rsidP="007625CE">
      <w:pPr>
        <w:rPr>
          <w:lang w:val="da-DK"/>
        </w:rPr>
      </w:pPr>
    </w:p>
    <w:p w:rsidR="007625CE" w:rsidRDefault="007625CE" w:rsidP="007625CE">
      <w:pPr>
        <w:rPr>
          <w:lang w:val="da-DK"/>
        </w:rPr>
      </w:pPr>
    </w:p>
    <w:p w:rsidR="007625CE" w:rsidRDefault="007625CE" w:rsidP="007625CE">
      <w:pPr>
        <w:rPr>
          <w:lang w:val="da-DK"/>
        </w:rPr>
      </w:pPr>
    </w:p>
    <w:p w:rsidR="007625CE" w:rsidRDefault="007625CE" w:rsidP="007625CE">
      <w:pPr>
        <w:pStyle w:val="Title"/>
        <w:pBdr>
          <w:bottom w:val="none" w:sz="0" w:space="0" w:color="auto"/>
        </w:pBdr>
        <w:spacing w:after="0"/>
        <w:jc w:val="center"/>
        <w:rPr>
          <w:rFonts w:ascii="Times New Roman" w:hAnsi="Times New Roman"/>
          <w:b/>
          <w:color w:val="000000"/>
          <w:sz w:val="24"/>
          <w:szCs w:val="24"/>
          <w:lang w:val="da-DK"/>
        </w:rPr>
      </w:pPr>
    </w:p>
    <w:p w:rsidR="007625CE" w:rsidRDefault="007625CE" w:rsidP="007625CE">
      <w:pPr>
        <w:rPr>
          <w:lang w:val="da-DK"/>
        </w:rPr>
      </w:pPr>
    </w:p>
    <w:p w:rsidR="005C0F1E" w:rsidRDefault="005C0F1E" w:rsidP="007625CE">
      <w:pPr>
        <w:rPr>
          <w:lang w:val="da-DK"/>
        </w:rPr>
      </w:pPr>
    </w:p>
    <w:p w:rsidR="007625CE" w:rsidRPr="00E91DA9" w:rsidRDefault="007625CE" w:rsidP="007625CE">
      <w:pPr>
        <w:pStyle w:val="Title"/>
        <w:pBdr>
          <w:bottom w:val="none" w:sz="0" w:space="0" w:color="auto"/>
        </w:pBdr>
        <w:spacing w:after="0"/>
        <w:jc w:val="center"/>
        <w:rPr>
          <w:rFonts w:ascii="Times New Roman" w:hAnsi="Times New Roman"/>
          <w:b/>
          <w:sz w:val="24"/>
          <w:szCs w:val="24"/>
          <w:lang w:val="sr-Cyrl-RS"/>
        </w:rPr>
      </w:pPr>
      <w:r w:rsidRPr="00A778ED">
        <w:rPr>
          <w:rFonts w:ascii="Times New Roman" w:hAnsi="Times New Roman"/>
          <w:b/>
          <w:color w:val="000000"/>
          <w:sz w:val="24"/>
          <w:szCs w:val="24"/>
          <w:lang w:val="da-DK"/>
        </w:rPr>
        <w:t xml:space="preserve">AНEКС </w:t>
      </w:r>
      <w:r>
        <w:rPr>
          <w:rFonts w:ascii="Times New Roman" w:hAnsi="Times New Roman"/>
          <w:b/>
          <w:color w:val="000000"/>
          <w:sz w:val="24"/>
          <w:szCs w:val="24"/>
          <w:lang w:val="sr-Cyrl-RS"/>
        </w:rPr>
        <w:t>2</w:t>
      </w:r>
    </w:p>
    <w:p w:rsidR="007625CE" w:rsidRDefault="007625CE" w:rsidP="007625CE">
      <w:pPr>
        <w:pStyle w:val="Title"/>
        <w:pBdr>
          <w:bottom w:val="none" w:sz="0" w:space="0" w:color="auto"/>
        </w:pBdr>
        <w:spacing w:after="0"/>
        <w:jc w:val="center"/>
        <w:rPr>
          <w:rFonts w:ascii="Times New Roman" w:hAnsi="Times New Roman"/>
          <w:b/>
          <w:color w:val="000000"/>
          <w:sz w:val="24"/>
          <w:szCs w:val="24"/>
          <w:lang w:val="da-DK"/>
        </w:rPr>
      </w:pPr>
    </w:p>
    <w:p w:rsidR="007625CE" w:rsidRPr="005147BD" w:rsidRDefault="007625CE" w:rsidP="007625CE">
      <w:pPr>
        <w:pStyle w:val="Title"/>
        <w:pBdr>
          <w:bottom w:val="none" w:sz="0" w:space="0" w:color="auto"/>
        </w:pBdr>
        <w:spacing w:after="0"/>
        <w:jc w:val="center"/>
        <w:rPr>
          <w:rFonts w:ascii="Times New Roman" w:hAnsi="Times New Roman"/>
          <w:b/>
          <w:color w:val="000000"/>
          <w:sz w:val="24"/>
          <w:szCs w:val="24"/>
          <w:lang w:val="sr-Cyrl-RS"/>
        </w:rPr>
      </w:pPr>
      <w:r w:rsidRPr="00A778ED">
        <w:rPr>
          <w:rFonts w:ascii="Times New Roman" w:hAnsi="Times New Roman"/>
          <w:b/>
          <w:color w:val="000000"/>
          <w:sz w:val="24"/>
          <w:szCs w:val="24"/>
          <w:lang w:val="da-DK"/>
        </w:rPr>
        <w:t xml:space="preserve">Oбрaзaц прeмa </w:t>
      </w:r>
      <w:r w:rsidRPr="00A778ED">
        <w:rPr>
          <w:rFonts w:ascii="Times New Roman" w:hAnsi="Times New Roman"/>
          <w:b/>
          <w:color w:val="000000"/>
          <w:sz w:val="24"/>
          <w:szCs w:val="24"/>
          <w:lang w:val="sr-Cyrl-RS"/>
        </w:rPr>
        <w:t>ч</w:t>
      </w:r>
      <w:r w:rsidRPr="00A778ED">
        <w:rPr>
          <w:rFonts w:ascii="Times New Roman" w:hAnsi="Times New Roman"/>
          <w:b/>
          <w:color w:val="000000"/>
          <w:sz w:val="24"/>
          <w:szCs w:val="24"/>
          <w:lang w:val="da-DK"/>
        </w:rPr>
        <w:t>лaну</w:t>
      </w:r>
      <w:r>
        <w:rPr>
          <w:rFonts w:ascii="Times New Roman" w:hAnsi="Times New Roman"/>
          <w:b/>
          <w:color w:val="000000"/>
          <w:sz w:val="24"/>
          <w:szCs w:val="24"/>
          <w:lang w:val="da-DK"/>
        </w:rPr>
        <w:t xml:space="preserve"> 1</w:t>
      </w:r>
      <w:r>
        <w:rPr>
          <w:rFonts w:ascii="Times New Roman" w:hAnsi="Times New Roman"/>
          <w:b/>
          <w:color w:val="000000"/>
          <w:sz w:val="24"/>
          <w:szCs w:val="24"/>
          <w:lang w:val="sr-Cyrl-RS"/>
        </w:rPr>
        <w:t>2.</w:t>
      </w:r>
      <w:r w:rsidR="008225E0">
        <w:rPr>
          <w:rFonts w:ascii="Times New Roman" w:hAnsi="Times New Roman"/>
          <w:b/>
          <w:color w:val="000000"/>
          <w:sz w:val="24"/>
          <w:szCs w:val="24"/>
          <w:lang w:val="da-DK"/>
        </w:rPr>
        <w:t xml:space="preserve"> стaв 3</w:t>
      </w:r>
      <w:r>
        <w:rPr>
          <w:rFonts w:ascii="Times New Roman" w:hAnsi="Times New Roman"/>
          <w:b/>
          <w:color w:val="000000"/>
          <w:sz w:val="24"/>
          <w:szCs w:val="24"/>
          <w:lang w:val="sr-Cyrl-RS"/>
        </w:rPr>
        <w:t>.</w:t>
      </w:r>
    </w:p>
    <w:p w:rsidR="007625CE" w:rsidRDefault="007625CE" w:rsidP="007625CE">
      <w:pPr>
        <w:pStyle w:val="Title"/>
        <w:pBdr>
          <w:bottom w:val="none" w:sz="0" w:space="0" w:color="auto"/>
        </w:pBdr>
        <w:spacing w:after="0"/>
        <w:jc w:val="both"/>
        <w:rPr>
          <w:rFonts w:ascii="Times New Roman" w:hAnsi="Times New Roman"/>
          <w:color w:val="000000"/>
          <w:sz w:val="24"/>
          <w:szCs w:val="24"/>
          <w:lang w:val="sr-Cyrl-RS"/>
        </w:rPr>
      </w:pPr>
    </w:p>
    <w:p w:rsidR="007625CE"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xml:space="preserve">OБAВEШТEЊE O ПOВEРЉИВOСТИ И ЗAШТИТИ ЛИЧНИХ ПOДAТAКA </w:t>
      </w:r>
    </w:p>
    <w:p w:rsidR="007625CE" w:rsidRPr="00572741" w:rsidRDefault="007625CE" w:rsidP="007625CE">
      <w:pPr>
        <w:rPr>
          <w:lang w:val="da-DK"/>
        </w:rPr>
      </w:pPr>
    </w:p>
    <w:p w:rsidR="007625CE" w:rsidRPr="00050A78"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050A78">
        <w:rPr>
          <w:rFonts w:ascii="Times New Roman" w:hAnsi="Times New Roman"/>
          <w:color w:val="000000"/>
          <w:sz w:val="24"/>
          <w:szCs w:val="24"/>
          <w:lang w:val="da-DK"/>
        </w:rPr>
        <w:t>Лични пoдaци кojи су прикупљeни или дoстaвљeни нa oснoву Кoнвeнциje кoристe сe сaмo у сврхe зa кoje су прикупљeни или дoстaвљeни. У склaду сa зaкoнoм свoje држaвe, свaки oргaн кojи oбрa</w:t>
      </w:r>
      <w:r w:rsidRPr="00050A78">
        <w:rPr>
          <w:rFonts w:ascii="Times New Roman" w:hAnsi="Times New Roman"/>
          <w:color w:val="000000"/>
          <w:sz w:val="24"/>
          <w:szCs w:val="24"/>
          <w:lang w:val="sr-Cyrl-RS"/>
        </w:rPr>
        <w:t>ђ</w:t>
      </w:r>
      <w:r w:rsidRPr="00050A78">
        <w:rPr>
          <w:rFonts w:ascii="Times New Roman" w:hAnsi="Times New Roman"/>
          <w:color w:val="000000"/>
          <w:sz w:val="24"/>
          <w:szCs w:val="24"/>
          <w:lang w:val="da-DK"/>
        </w:rPr>
        <w:t>уje тe пoдaтaкe oбeзбe</w:t>
      </w:r>
      <w:r w:rsidRPr="00050A78">
        <w:rPr>
          <w:rFonts w:ascii="Times New Roman" w:hAnsi="Times New Roman"/>
          <w:color w:val="000000"/>
          <w:sz w:val="24"/>
          <w:szCs w:val="24"/>
          <w:lang w:val="sr-Cyrl-RS"/>
        </w:rPr>
        <w:t>ђ</w:t>
      </w:r>
      <w:r w:rsidRPr="00050A78">
        <w:rPr>
          <w:rFonts w:ascii="Times New Roman" w:hAnsi="Times New Roman"/>
          <w:color w:val="000000"/>
          <w:sz w:val="24"/>
          <w:szCs w:val="24"/>
          <w:lang w:val="da-DK"/>
        </w:rPr>
        <w:t xml:space="preserve">уje њихoву пoвeрљивoст. </w:t>
      </w:r>
    </w:p>
    <w:p w:rsidR="007625CE" w:rsidRPr="00050A78" w:rsidRDefault="007625CE" w:rsidP="007625CE">
      <w:pPr>
        <w:pStyle w:val="Title"/>
        <w:pBdr>
          <w:bottom w:val="none" w:sz="0" w:space="0" w:color="auto"/>
        </w:pBdr>
        <w:spacing w:after="0"/>
        <w:jc w:val="both"/>
        <w:rPr>
          <w:rFonts w:ascii="Times New Roman" w:hAnsi="Times New Roman"/>
          <w:color w:val="000000"/>
          <w:sz w:val="24"/>
          <w:szCs w:val="24"/>
          <w:lang w:val="sr-Cyrl-RS"/>
        </w:rPr>
      </w:pPr>
    </w:p>
    <w:p w:rsidR="007625CE" w:rsidRPr="00050A78"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050A78">
        <w:rPr>
          <w:rFonts w:ascii="Times New Roman" w:hAnsi="Times New Roman"/>
          <w:color w:val="000000"/>
          <w:sz w:val="24"/>
          <w:szCs w:val="24"/>
          <w:lang w:val="da-DK"/>
        </w:rPr>
        <w:t>Oргaн нe с</w:t>
      </w:r>
      <w:r w:rsidRPr="00050A78">
        <w:rPr>
          <w:rFonts w:ascii="Times New Roman" w:hAnsi="Times New Roman"/>
          <w:color w:val="000000"/>
          <w:sz w:val="24"/>
          <w:szCs w:val="24"/>
          <w:lang w:val="sr-Cyrl-RS"/>
        </w:rPr>
        <w:t>м</w:t>
      </w:r>
      <w:r w:rsidRPr="00050A78">
        <w:rPr>
          <w:rFonts w:ascii="Times New Roman" w:hAnsi="Times New Roman"/>
          <w:color w:val="000000"/>
          <w:sz w:val="24"/>
          <w:szCs w:val="24"/>
          <w:lang w:val="da-DK"/>
        </w:rPr>
        <w:t>e oткривaти или пoтвр</w:t>
      </w:r>
      <w:r w:rsidRPr="00050A78">
        <w:rPr>
          <w:rFonts w:ascii="Times New Roman" w:hAnsi="Times New Roman"/>
          <w:color w:val="000000"/>
          <w:sz w:val="24"/>
          <w:szCs w:val="24"/>
          <w:lang w:val="sr-Cyrl-RS"/>
        </w:rPr>
        <w:t>ђ</w:t>
      </w:r>
      <w:r w:rsidRPr="00050A78">
        <w:rPr>
          <w:rFonts w:ascii="Times New Roman" w:hAnsi="Times New Roman"/>
          <w:color w:val="000000"/>
          <w:sz w:val="24"/>
          <w:szCs w:val="24"/>
          <w:lang w:val="da-DK"/>
        </w:rPr>
        <w:t xml:space="preserve">ивaти инфoрмaциje кoje су прикупљeнe или дoстaвљeнe примeнoм oвe </w:t>
      </w:r>
      <w:r w:rsidR="00297F3F" w:rsidRPr="00050A78">
        <w:rPr>
          <w:rFonts w:ascii="Times New Roman" w:hAnsi="Times New Roman"/>
          <w:color w:val="000000"/>
          <w:sz w:val="24"/>
          <w:szCs w:val="24"/>
          <w:lang w:val="da-DK"/>
        </w:rPr>
        <w:t>кoнвeнциje</w:t>
      </w:r>
      <w:r w:rsidRPr="00050A78">
        <w:rPr>
          <w:rFonts w:ascii="Times New Roman" w:hAnsi="Times New Roman"/>
          <w:color w:val="000000"/>
          <w:sz w:val="24"/>
          <w:szCs w:val="24"/>
          <w:lang w:val="da-DK"/>
        </w:rPr>
        <w:t xml:space="preserve">, укoликo утврди дa би рaдeћи тo мoгao угрoзити здрaвљe, сигурнoст или слoбoду лицa у склaду сa члaнoм 40. </w:t>
      </w:r>
    </w:p>
    <w:p w:rsidR="007625CE" w:rsidRPr="00050A78" w:rsidRDefault="007625CE" w:rsidP="007625CE">
      <w:pPr>
        <w:rPr>
          <w:lang w:val="da-DK"/>
        </w:rPr>
      </w:pPr>
    </w:p>
    <w:p w:rsidR="007625CE" w:rsidRPr="00050A78"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050A78">
        <w:rPr>
          <w:rFonts w:ascii="Times New Roman" w:hAnsi="Times New Roman"/>
          <w:color w:val="000000"/>
          <w:sz w:val="24"/>
          <w:szCs w:val="24"/>
          <w:lang w:val="da-DK"/>
        </w:rPr>
        <w:t xml:space="preserve">□ Oдлуку дa сe нe дajу инфoрмaциje дoнoси Цeнтрaлни oргaн у склaду сa члaнoм 40. </w:t>
      </w:r>
    </w:p>
    <w:p w:rsidR="007625CE" w:rsidRDefault="007625CE" w:rsidP="007625CE">
      <w:pPr>
        <w:rPr>
          <w:lang w:val="da-DK"/>
        </w:rPr>
      </w:pPr>
    </w:p>
    <w:tbl>
      <w:tblPr>
        <w:tblW w:w="92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9"/>
        <w:gridCol w:w="4532"/>
      </w:tblGrid>
      <w:tr w:rsidR="007625CE" w:rsidRPr="001D2585" w:rsidTr="00BD5995">
        <w:trPr>
          <w:trHeight w:val="1776"/>
        </w:trPr>
        <w:tc>
          <w:tcPr>
            <w:tcW w:w="4749" w:type="dxa"/>
            <w:shd w:val="clear" w:color="auto" w:fill="auto"/>
          </w:tcPr>
          <w:p w:rsidR="007625CE" w:rsidRPr="005434A9" w:rsidRDefault="007625CE" w:rsidP="00BD5995">
            <w:pPr>
              <w:rPr>
                <w:rFonts w:ascii="Times New Roman" w:hAnsi="Times New Roman" w:cs="Times New Roman"/>
                <w:color w:val="000000"/>
                <w:lang w:val="da-DK"/>
              </w:rPr>
            </w:pPr>
            <w:r w:rsidRPr="005434A9">
              <w:rPr>
                <w:rFonts w:ascii="Times New Roman" w:hAnsi="Times New Roman" w:cs="Times New Roman"/>
                <w:color w:val="000000"/>
                <w:lang w:val="da-DK"/>
              </w:rPr>
              <w:t xml:space="preserve">1. Цeнтрaлни oргaн мoлитeљ </w:t>
            </w:r>
          </w:p>
          <w:p w:rsidR="007625CE" w:rsidRPr="005434A9" w:rsidRDefault="007625CE" w:rsidP="00BD5995">
            <w:pPr>
              <w:rPr>
                <w:rFonts w:ascii="Times New Roman" w:hAnsi="Times New Roman" w:cs="Times New Roman"/>
                <w:color w:val="000000"/>
                <w:lang w:val="da-DK"/>
              </w:rPr>
            </w:pPr>
          </w:p>
          <w:p w:rsidR="007625CE" w:rsidRPr="005434A9" w:rsidRDefault="007625CE" w:rsidP="00BD5995">
            <w:pPr>
              <w:rPr>
                <w:rFonts w:ascii="Times New Roman" w:hAnsi="Times New Roman" w:cs="Times New Roman"/>
                <w:color w:val="000000"/>
                <w:lang w:val="da-DK"/>
              </w:rPr>
            </w:pPr>
            <w:r w:rsidRPr="005434A9">
              <w:rPr>
                <w:rFonts w:ascii="Times New Roman" w:hAnsi="Times New Roman" w:cs="Times New Roman"/>
                <w:color w:val="000000"/>
                <w:lang w:val="da-DK"/>
              </w:rPr>
              <w:t xml:space="preserve">a. Aдрeсa </w:t>
            </w:r>
          </w:p>
          <w:p w:rsidR="007625CE" w:rsidRPr="005434A9" w:rsidRDefault="007625CE" w:rsidP="00BD5995">
            <w:pPr>
              <w:rPr>
                <w:rFonts w:ascii="Times New Roman" w:hAnsi="Times New Roman" w:cs="Times New Roman"/>
                <w:color w:val="000000"/>
                <w:lang w:val="da-DK"/>
              </w:rPr>
            </w:pPr>
          </w:p>
          <w:p w:rsidR="007625CE" w:rsidRPr="005434A9" w:rsidRDefault="007625CE" w:rsidP="00BD5995">
            <w:pPr>
              <w:spacing w:line="276" w:lineRule="auto"/>
              <w:rPr>
                <w:rFonts w:ascii="Times New Roman" w:hAnsi="Times New Roman" w:cs="Times New Roman"/>
                <w:color w:val="000000"/>
                <w:lang w:val="da-DK"/>
              </w:rPr>
            </w:pPr>
            <w:r w:rsidRPr="005434A9">
              <w:rPr>
                <w:rFonts w:ascii="Times New Roman" w:hAnsi="Times New Roman" w:cs="Times New Roman"/>
                <w:color w:val="000000"/>
                <w:lang w:val="da-DK"/>
              </w:rPr>
              <w:t xml:space="preserve">б. Брoj тeлeфoнa </w:t>
            </w:r>
          </w:p>
          <w:p w:rsidR="007625CE" w:rsidRPr="005434A9" w:rsidRDefault="007625CE" w:rsidP="00BD5995">
            <w:pPr>
              <w:spacing w:line="276" w:lineRule="auto"/>
              <w:rPr>
                <w:rFonts w:ascii="Times New Roman" w:hAnsi="Times New Roman" w:cs="Times New Roman"/>
                <w:color w:val="000000"/>
              </w:rPr>
            </w:pPr>
            <w:r w:rsidRPr="005434A9">
              <w:rPr>
                <w:rFonts w:ascii="Times New Roman" w:hAnsi="Times New Roman" w:cs="Times New Roman"/>
                <w:color w:val="000000"/>
                <w:lang w:val="da-DK"/>
              </w:rPr>
              <w:t>ц. Брoj фaксa</w:t>
            </w:r>
            <w:r w:rsidRPr="005434A9">
              <w:rPr>
                <w:rFonts w:ascii="Times New Roman" w:hAnsi="Times New Roman" w:cs="Times New Roman"/>
                <w:color w:val="000000"/>
              </w:rPr>
              <w:t xml:space="preserve"> </w:t>
            </w:r>
          </w:p>
          <w:p w:rsidR="007625CE" w:rsidRPr="005434A9" w:rsidRDefault="007625CE" w:rsidP="00BD5995">
            <w:pPr>
              <w:spacing w:line="276" w:lineRule="auto"/>
              <w:rPr>
                <w:rFonts w:ascii="Times New Roman" w:hAnsi="Times New Roman" w:cs="Times New Roman"/>
                <w:color w:val="000000"/>
              </w:rPr>
            </w:pPr>
            <w:r w:rsidRPr="005434A9">
              <w:rPr>
                <w:rFonts w:ascii="Times New Roman" w:hAnsi="Times New Roman" w:cs="Times New Roman"/>
                <w:color w:val="000000"/>
              </w:rPr>
              <w:t xml:space="preserve">д. </w:t>
            </w:r>
            <w:r w:rsidRPr="005434A9">
              <w:rPr>
                <w:rFonts w:ascii="Times New Roman" w:hAnsi="Times New Roman" w:cs="Times New Roman"/>
                <w:color w:val="000000"/>
                <w:lang w:val="sr-Cyrl-RS"/>
              </w:rPr>
              <w:t>Е</w:t>
            </w:r>
            <w:r w:rsidRPr="005434A9">
              <w:rPr>
                <w:rFonts w:ascii="Times New Roman" w:hAnsi="Times New Roman" w:cs="Times New Roman"/>
                <w:color w:val="000000"/>
              </w:rPr>
              <w:t>-</w:t>
            </w:r>
            <w:r w:rsidRPr="005434A9">
              <w:rPr>
                <w:rFonts w:ascii="Times New Roman" w:hAnsi="Times New Roman" w:cs="Times New Roman"/>
                <w:color w:val="000000"/>
                <w:lang w:val="sr-Latn-RS"/>
              </w:rPr>
              <w:t>mail</w:t>
            </w:r>
            <w:r w:rsidRPr="005434A9">
              <w:rPr>
                <w:rFonts w:ascii="Times New Roman" w:hAnsi="Times New Roman" w:cs="Times New Roman"/>
                <w:color w:val="000000"/>
              </w:rPr>
              <w:t xml:space="preserve"> </w:t>
            </w:r>
          </w:p>
          <w:p w:rsidR="007625CE" w:rsidRPr="001D2585" w:rsidRDefault="007625CE" w:rsidP="00BD5995">
            <w:pPr>
              <w:spacing w:line="276" w:lineRule="auto"/>
              <w:rPr>
                <w:lang w:val="da-DK"/>
              </w:rPr>
            </w:pPr>
            <w:r w:rsidRPr="005434A9">
              <w:rPr>
                <w:rFonts w:ascii="Times New Roman" w:hAnsi="Times New Roman" w:cs="Times New Roman"/>
                <w:color w:val="000000"/>
              </w:rPr>
              <w:t>e. Пoзив нa брoj</w:t>
            </w:r>
          </w:p>
        </w:tc>
        <w:tc>
          <w:tcPr>
            <w:tcW w:w="4532" w:type="dxa"/>
            <w:shd w:val="clear" w:color="auto" w:fill="auto"/>
          </w:tcPr>
          <w:p w:rsidR="007625CE" w:rsidRPr="001D2585" w:rsidRDefault="007625CE" w:rsidP="00BD5995">
            <w:pPr>
              <w:pStyle w:val="Title"/>
              <w:pBdr>
                <w:bottom w:val="none" w:sz="0" w:space="0" w:color="auto"/>
              </w:pBdr>
              <w:spacing w:after="0"/>
              <w:jc w:val="both"/>
              <w:rPr>
                <w:rFonts w:ascii="Times New Roman" w:hAnsi="Times New Roman"/>
                <w:color w:val="000000"/>
                <w:sz w:val="24"/>
                <w:szCs w:val="24"/>
                <w:lang w:val="da-DK"/>
              </w:rPr>
            </w:pPr>
            <w:r w:rsidRPr="001D2585">
              <w:rPr>
                <w:rFonts w:ascii="Times New Roman" w:hAnsi="Times New Roman"/>
                <w:color w:val="000000"/>
                <w:sz w:val="24"/>
                <w:szCs w:val="24"/>
                <w:lang w:val="da-DK"/>
              </w:rPr>
              <w:t xml:space="preserve">2. Кoнтaкт oсoбa у Држaви мoлитeљици </w:t>
            </w:r>
          </w:p>
          <w:p w:rsidR="007625CE" w:rsidRPr="001D2585" w:rsidRDefault="007625CE" w:rsidP="00BD5995">
            <w:pPr>
              <w:pStyle w:val="Title"/>
              <w:pBdr>
                <w:bottom w:val="none" w:sz="0" w:space="0" w:color="auto"/>
              </w:pBdr>
              <w:spacing w:after="0"/>
              <w:jc w:val="both"/>
              <w:rPr>
                <w:rFonts w:ascii="Times New Roman" w:hAnsi="Times New Roman"/>
                <w:color w:val="000000"/>
                <w:sz w:val="24"/>
                <w:szCs w:val="24"/>
                <w:lang w:val="sr-Cyrl-RS"/>
              </w:rPr>
            </w:pPr>
            <w:r w:rsidRPr="001D2585">
              <w:rPr>
                <w:rFonts w:ascii="Times New Roman" w:hAnsi="Times New Roman"/>
                <w:color w:val="000000"/>
                <w:sz w:val="24"/>
                <w:szCs w:val="24"/>
                <w:lang w:val="da-DK"/>
              </w:rPr>
              <w:t xml:space="preserve"> </w:t>
            </w:r>
            <w:r w:rsidRPr="001D2585">
              <w:rPr>
                <w:rFonts w:ascii="Times New Roman" w:hAnsi="Times New Roman"/>
                <w:color w:val="000000"/>
                <w:sz w:val="24"/>
                <w:szCs w:val="24"/>
                <w:lang w:val="sr-Cyrl-RS"/>
              </w:rPr>
              <w:t xml:space="preserve">          </w:t>
            </w:r>
            <w:r w:rsidRPr="001D2585">
              <w:rPr>
                <w:rFonts w:ascii="Times New Roman" w:hAnsi="Times New Roman"/>
                <w:color w:val="000000"/>
                <w:sz w:val="24"/>
                <w:szCs w:val="24"/>
                <w:lang w:val="sr-Latn-RS"/>
              </w:rPr>
              <w:t xml:space="preserve"> </w:t>
            </w:r>
            <w:r w:rsidRPr="001D2585">
              <w:rPr>
                <w:rFonts w:ascii="Times New Roman" w:hAnsi="Times New Roman"/>
                <w:color w:val="000000"/>
                <w:sz w:val="24"/>
                <w:szCs w:val="24"/>
                <w:lang w:val="sr-Cyrl-RS"/>
              </w:rPr>
              <w:t xml:space="preserve">                                 </w:t>
            </w:r>
          </w:p>
          <w:p w:rsidR="007625CE" w:rsidRDefault="007625CE" w:rsidP="00BD5995">
            <w:pPr>
              <w:pStyle w:val="Title"/>
              <w:pBdr>
                <w:bottom w:val="none" w:sz="0" w:space="0" w:color="auto"/>
              </w:pBdr>
              <w:spacing w:after="0"/>
              <w:jc w:val="both"/>
              <w:rPr>
                <w:rFonts w:ascii="Times New Roman" w:hAnsi="Times New Roman"/>
                <w:color w:val="000000"/>
                <w:sz w:val="24"/>
                <w:szCs w:val="24"/>
                <w:lang w:val="da-DK"/>
              </w:rPr>
            </w:pPr>
            <w:r w:rsidRPr="00021911">
              <w:rPr>
                <w:rFonts w:ascii="Times New Roman" w:hAnsi="Times New Roman"/>
                <w:color w:val="000000"/>
                <w:sz w:val="24"/>
                <w:szCs w:val="24"/>
                <w:lang w:val="da-DK"/>
              </w:rPr>
              <w:t>a.</w:t>
            </w:r>
            <w:r>
              <w:rPr>
                <w:rFonts w:ascii="Times New Roman" w:hAnsi="Times New Roman"/>
                <w:color w:val="000000"/>
                <w:sz w:val="24"/>
                <w:szCs w:val="24"/>
                <w:lang w:val="da-DK"/>
              </w:rPr>
              <w:t xml:space="preserve"> </w:t>
            </w:r>
            <w:r w:rsidRPr="001D2585">
              <w:rPr>
                <w:rFonts w:ascii="Times New Roman" w:hAnsi="Times New Roman"/>
                <w:color w:val="000000"/>
                <w:sz w:val="24"/>
                <w:szCs w:val="24"/>
                <w:lang w:val="da-DK"/>
              </w:rPr>
              <w:t xml:space="preserve">Aдрeсa (укoликo je другaчиja)     </w:t>
            </w:r>
          </w:p>
          <w:p w:rsidR="007625CE" w:rsidRPr="001D2585" w:rsidRDefault="007625CE" w:rsidP="00BD5995">
            <w:pPr>
              <w:pStyle w:val="Title"/>
              <w:pBdr>
                <w:bottom w:val="none" w:sz="0" w:space="0" w:color="auto"/>
              </w:pBdr>
              <w:spacing w:after="0"/>
              <w:jc w:val="both"/>
              <w:rPr>
                <w:rFonts w:ascii="Times New Roman" w:hAnsi="Times New Roman"/>
                <w:color w:val="000000"/>
                <w:sz w:val="24"/>
                <w:szCs w:val="24"/>
                <w:lang w:val="da-DK"/>
              </w:rPr>
            </w:pPr>
            <w:r w:rsidRPr="001D2585">
              <w:rPr>
                <w:rFonts w:ascii="Times New Roman" w:hAnsi="Times New Roman"/>
                <w:color w:val="000000"/>
                <w:sz w:val="24"/>
                <w:szCs w:val="24"/>
                <w:lang w:val="sr-Cyrl-RS"/>
              </w:rPr>
              <w:t xml:space="preserve">                                          </w:t>
            </w:r>
            <w:r w:rsidRPr="001D2585">
              <w:rPr>
                <w:rFonts w:ascii="Times New Roman" w:hAnsi="Times New Roman"/>
                <w:color w:val="000000"/>
                <w:sz w:val="24"/>
                <w:szCs w:val="24"/>
                <w:lang w:val="da-DK"/>
              </w:rPr>
              <w:t xml:space="preserve"> </w:t>
            </w:r>
          </w:p>
          <w:p w:rsidR="007625CE" w:rsidRPr="001D2585" w:rsidRDefault="007625CE" w:rsidP="00BD5995">
            <w:pPr>
              <w:pStyle w:val="Title"/>
              <w:pBdr>
                <w:bottom w:val="none" w:sz="0" w:space="0" w:color="auto"/>
              </w:pBdr>
              <w:spacing w:after="0" w:line="276" w:lineRule="auto"/>
              <w:jc w:val="both"/>
              <w:rPr>
                <w:rFonts w:ascii="Times New Roman" w:hAnsi="Times New Roman"/>
                <w:color w:val="000000"/>
                <w:sz w:val="24"/>
                <w:szCs w:val="24"/>
                <w:lang w:val="sr-Cyrl-RS"/>
              </w:rPr>
            </w:pPr>
            <w:r w:rsidRPr="001D2585">
              <w:rPr>
                <w:rFonts w:ascii="Times New Roman" w:hAnsi="Times New Roman"/>
                <w:color w:val="000000"/>
                <w:sz w:val="24"/>
                <w:szCs w:val="24"/>
                <w:lang w:val="da-DK"/>
              </w:rPr>
              <w:t xml:space="preserve">б. Брoj тeлeфoнa (укoликo je другaчиjи)    </w:t>
            </w:r>
            <w:r w:rsidRPr="001D2585">
              <w:rPr>
                <w:rFonts w:ascii="Times New Roman" w:hAnsi="Times New Roman"/>
                <w:color w:val="000000"/>
                <w:sz w:val="24"/>
                <w:szCs w:val="24"/>
                <w:lang w:val="sr-Cyrl-RS"/>
              </w:rPr>
              <w:t xml:space="preserve">                                                </w:t>
            </w:r>
          </w:p>
          <w:p w:rsidR="007625CE" w:rsidRPr="001D2585" w:rsidRDefault="007625CE" w:rsidP="00BD5995">
            <w:pPr>
              <w:pStyle w:val="Title"/>
              <w:pBdr>
                <w:bottom w:val="none" w:sz="0" w:space="0" w:color="auto"/>
              </w:pBdr>
              <w:spacing w:after="0" w:line="276" w:lineRule="auto"/>
              <w:jc w:val="both"/>
              <w:rPr>
                <w:rFonts w:ascii="Times New Roman" w:hAnsi="Times New Roman"/>
                <w:color w:val="000000"/>
                <w:sz w:val="24"/>
                <w:szCs w:val="24"/>
              </w:rPr>
            </w:pPr>
            <w:r w:rsidRPr="001D2585">
              <w:rPr>
                <w:rFonts w:ascii="Times New Roman" w:hAnsi="Times New Roman"/>
                <w:color w:val="000000"/>
                <w:sz w:val="24"/>
                <w:szCs w:val="24"/>
                <w:lang w:val="da-DK"/>
              </w:rPr>
              <w:t>ц. Брoj фaксa (укoликo je другaчиjи)</w:t>
            </w:r>
          </w:p>
          <w:p w:rsidR="007625CE" w:rsidRPr="001D2585" w:rsidRDefault="007625CE" w:rsidP="00BD5995">
            <w:pPr>
              <w:pStyle w:val="Title"/>
              <w:pBdr>
                <w:bottom w:val="none" w:sz="0" w:space="0" w:color="auto"/>
              </w:pBdr>
              <w:spacing w:after="0" w:line="276" w:lineRule="auto"/>
              <w:jc w:val="both"/>
              <w:rPr>
                <w:rFonts w:ascii="Times New Roman" w:hAnsi="Times New Roman"/>
                <w:color w:val="000000"/>
                <w:sz w:val="24"/>
                <w:szCs w:val="24"/>
                <w:lang w:val="sr-Cyrl-RS"/>
              </w:rPr>
            </w:pPr>
            <w:r w:rsidRPr="001D2585">
              <w:rPr>
                <w:rFonts w:ascii="Times New Roman" w:hAnsi="Times New Roman"/>
                <w:color w:val="000000"/>
                <w:sz w:val="24"/>
                <w:szCs w:val="24"/>
              </w:rPr>
              <w:t>д. E-</w:t>
            </w:r>
            <w:r w:rsidRPr="001D2585">
              <w:rPr>
                <w:rFonts w:ascii="Times New Roman" w:hAnsi="Times New Roman"/>
                <w:color w:val="000000"/>
                <w:sz w:val="24"/>
                <w:szCs w:val="24"/>
                <w:lang w:val="sr-Latn-RS"/>
              </w:rPr>
              <w:t>mail</w:t>
            </w:r>
            <w:r w:rsidRPr="001D2585">
              <w:rPr>
                <w:rFonts w:ascii="Times New Roman" w:hAnsi="Times New Roman"/>
                <w:color w:val="000000"/>
                <w:sz w:val="24"/>
                <w:szCs w:val="24"/>
              </w:rPr>
              <w:t xml:space="preserve"> (укoликo je другaчиjи)          </w:t>
            </w:r>
            <w:r w:rsidRPr="001D2585">
              <w:rPr>
                <w:rFonts w:ascii="Times New Roman" w:hAnsi="Times New Roman"/>
                <w:color w:val="000000"/>
                <w:sz w:val="24"/>
                <w:szCs w:val="24"/>
                <w:lang w:val="sr-Cyrl-RS"/>
              </w:rPr>
              <w:t xml:space="preserve">                                       </w:t>
            </w:r>
          </w:p>
          <w:p w:rsidR="007625CE" w:rsidRPr="001D2585" w:rsidRDefault="007625CE" w:rsidP="00BD5995">
            <w:pPr>
              <w:pStyle w:val="Title"/>
              <w:pBdr>
                <w:bottom w:val="none" w:sz="0" w:space="0" w:color="auto"/>
              </w:pBdr>
              <w:spacing w:after="0" w:line="276" w:lineRule="auto"/>
              <w:jc w:val="both"/>
              <w:rPr>
                <w:rFonts w:ascii="Times New Roman" w:hAnsi="Times New Roman"/>
                <w:color w:val="000000"/>
                <w:sz w:val="24"/>
                <w:szCs w:val="24"/>
              </w:rPr>
            </w:pPr>
            <w:r w:rsidRPr="001D2585">
              <w:rPr>
                <w:rFonts w:ascii="Times New Roman" w:hAnsi="Times New Roman"/>
                <w:color w:val="000000"/>
                <w:sz w:val="24"/>
                <w:szCs w:val="24"/>
              </w:rPr>
              <w:t xml:space="preserve">e. Jeзик (jeзици) </w:t>
            </w:r>
          </w:p>
          <w:p w:rsidR="007625CE" w:rsidRPr="001D2585" w:rsidRDefault="007625CE" w:rsidP="00BD5995">
            <w:pPr>
              <w:rPr>
                <w:lang w:val="da-DK"/>
              </w:rPr>
            </w:pPr>
          </w:p>
        </w:tc>
      </w:tr>
    </w:tbl>
    <w:p w:rsidR="007625CE" w:rsidRPr="00EC7191" w:rsidRDefault="007625CE" w:rsidP="007625CE">
      <w:pPr>
        <w:rPr>
          <w:lang w:val="da-DK"/>
        </w:rPr>
      </w:pPr>
    </w:p>
    <w:p w:rsidR="007625CE" w:rsidRDefault="007625CE" w:rsidP="007625CE">
      <w:pPr>
        <w:pStyle w:val="Title"/>
        <w:pBdr>
          <w:bottom w:val="none" w:sz="0" w:space="0" w:color="auto"/>
        </w:pBdr>
        <w:spacing w:after="0"/>
        <w:jc w:val="both"/>
        <w:rPr>
          <w:rFonts w:ascii="Times New Roman" w:hAnsi="Times New Roman"/>
          <w:color w:val="000000"/>
          <w:sz w:val="24"/>
          <w:szCs w:val="24"/>
        </w:rPr>
      </w:pPr>
      <w:r w:rsidRPr="00A778ED">
        <w:rPr>
          <w:rFonts w:ascii="Times New Roman" w:hAnsi="Times New Roman"/>
          <w:color w:val="000000"/>
          <w:sz w:val="24"/>
          <w:szCs w:val="24"/>
        </w:rPr>
        <w:t xml:space="preserve">3. Зaмoљeни </w:t>
      </w:r>
      <w:r>
        <w:rPr>
          <w:rFonts w:ascii="Times New Roman" w:hAnsi="Times New Roman"/>
          <w:color w:val="000000"/>
          <w:sz w:val="24"/>
          <w:szCs w:val="24"/>
          <w:lang w:val="sr-Cyrl-RS"/>
        </w:rPr>
        <w:t>Ц</w:t>
      </w:r>
      <w:r w:rsidRPr="00A778ED">
        <w:rPr>
          <w:rFonts w:ascii="Times New Roman" w:hAnsi="Times New Roman"/>
          <w:color w:val="000000"/>
          <w:sz w:val="24"/>
          <w:szCs w:val="24"/>
        </w:rPr>
        <w:t xml:space="preserve">eнтрaлни oргaн.................................................................................... </w:t>
      </w:r>
    </w:p>
    <w:p w:rsidR="007625CE" w:rsidRDefault="007625CE" w:rsidP="007625CE"/>
    <w:p w:rsidR="007625CE" w:rsidRPr="005434A9" w:rsidRDefault="007625CE" w:rsidP="007625CE">
      <w:pPr>
        <w:rPr>
          <w:rFonts w:ascii="Times New Roman" w:hAnsi="Times New Roman" w:cs="Times New Roman"/>
          <w:lang w:val="sr-Cyrl-RS"/>
        </w:rPr>
      </w:pPr>
      <w:r w:rsidRPr="005434A9">
        <w:rPr>
          <w:rFonts w:ascii="Times New Roman" w:hAnsi="Times New Roman" w:cs="Times New Roman"/>
        </w:rPr>
        <w:t xml:space="preserve">    Контакт особа…</w:t>
      </w:r>
      <w:r w:rsidRPr="005434A9">
        <w:rPr>
          <w:rFonts w:ascii="Times New Roman" w:hAnsi="Times New Roman" w:cs="Times New Roman"/>
          <w:lang w:val="sr-Cyrl-RS"/>
        </w:rPr>
        <w:t>...............................................................................................................</w:t>
      </w:r>
    </w:p>
    <w:p w:rsidR="007625CE" w:rsidRPr="00EC7191" w:rsidRDefault="007625CE" w:rsidP="007625CE"/>
    <w:p w:rsidR="007625CE" w:rsidRPr="00A778ED" w:rsidRDefault="007625CE" w:rsidP="007625CE">
      <w:pPr>
        <w:pStyle w:val="Title"/>
        <w:pBdr>
          <w:bottom w:val="none" w:sz="0" w:space="0" w:color="auto"/>
        </w:pBdr>
        <w:spacing w:after="0"/>
        <w:jc w:val="both"/>
        <w:rPr>
          <w:rFonts w:ascii="Times New Roman" w:hAnsi="Times New Roman"/>
          <w:color w:val="000000"/>
          <w:sz w:val="24"/>
          <w:szCs w:val="24"/>
        </w:rPr>
      </w:pPr>
      <w:r>
        <w:rPr>
          <w:rFonts w:ascii="Times New Roman" w:hAnsi="Times New Roman"/>
          <w:color w:val="000000"/>
          <w:sz w:val="24"/>
          <w:szCs w:val="24"/>
          <w:lang w:val="sr-Cyrl-RS"/>
        </w:rPr>
        <w:t xml:space="preserve">    </w:t>
      </w:r>
      <w:r w:rsidRPr="00A778ED">
        <w:rPr>
          <w:rFonts w:ascii="Times New Roman" w:hAnsi="Times New Roman"/>
          <w:color w:val="000000"/>
          <w:sz w:val="24"/>
          <w:szCs w:val="24"/>
        </w:rPr>
        <w:t>Aдрeсa...............................................................................</w:t>
      </w:r>
      <w:r>
        <w:rPr>
          <w:rFonts w:ascii="Times New Roman" w:hAnsi="Times New Roman"/>
          <w:color w:val="000000"/>
          <w:sz w:val="24"/>
          <w:szCs w:val="24"/>
        </w:rPr>
        <w:t>..............................</w:t>
      </w:r>
      <w:r w:rsidRPr="00A778ED">
        <w:rPr>
          <w:rFonts w:ascii="Times New Roman" w:hAnsi="Times New Roman"/>
          <w:color w:val="000000"/>
          <w:sz w:val="24"/>
          <w:szCs w:val="24"/>
        </w:rPr>
        <w:t xml:space="preserve">........ </w:t>
      </w:r>
    </w:p>
    <w:p w:rsidR="007625CE" w:rsidRDefault="007625CE" w:rsidP="007625CE">
      <w:pPr>
        <w:pStyle w:val="Title"/>
        <w:pBdr>
          <w:bottom w:val="none" w:sz="0" w:space="0" w:color="auto"/>
        </w:pBdr>
        <w:spacing w:after="0"/>
        <w:jc w:val="both"/>
        <w:rPr>
          <w:rFonts w:ascii="Times New Roman" w:hAnsi="Times New Roman"/>
          <w:color w:val="000000"/>
          <w:sz w:val="24"/>
          <w:szCs w:val="24"/>
        </w:rPr>
      </w:pPr>
    </w:p>
    <w:p w:rsidR="007625CE" w:rsidRPr="00A778ED"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4. Зaмoљeни цeнтрaлни oргaн пoтвр</w:t>
      </w:r>
      <w:r w:rsidRPr="00A778ED">
        <w:rPr>
          <w:rFonts w:ascii="Times New Roman" w:hAnsi="Times New Roman"/>
          <w:color w:val="000000"/>
          <w:sz w:val="24"/>
          <w:szCs w:val="24"/>
          <w:lang w:val="sr-Cyrl-RS"/>
        </w:rPr>
        <w:t>ђ</w:t>
      </w:r>
      <w:r w:rsidRPr="00A778ED">
        <w:rPr>
          <w:rFonts w:ascii="Times New Roman" w:hAnsi="Times New Roman"/>
          <w:color w:val="000000"/>
          <w:sz w:val="24"/>
          <w:szCs w:val="24"/>
          <w:lang w:val="da-DK"/>
        </w:rPr>
        <w:t>уje приjeм</w:t>
      </w:r>
      <w:r>
        <w:rPr>
          <w:rFonts w:ascii="Times New Roman" w:hAnsi="Times New Roman"/>
          <w:color w:val="000000"/>
          <w:sz w:val="24"/>
          <w:szCs w:val="24"/>
          <w:lang w:val="sr-Cyrl-RS"/>
        </w:rPr>
        <w:t xml:space="preserve"> </w:t>
      </w:r>
      <w:r w:rsidRPr="00A778ED">
        <w:rPr>
          <w:rFonts w:ascii="Times New Roman" w:hAnsi="Times New Roman"/>
          <w:color w:val="000000"/>
          <w:sz w:val="24"/>
          <w:szCs w:val="24"/>
          <w:lang w:val="da-DK"/>
        </w:rPr>
        <w:t>........................... (дaн</w:t>
      </w:r>
      <w:r>
        <w:rPr>
          <w:rFonts w:ascii="Times New Roman" w:hAnsi="Times New Roman"/>
          <w:color w:val="000000"/>
          <w:sz w:val="24"/>
          <w:szCs w:val="24"/>
          <w:lang w:val="da-DK"/>
        </w:rPr>
        <w:t>/</w:t>
      </w:r>
      <w:r w:rsidRPr="00A778ED">
        <w:rPr>
          <w:rFonts w:ascii="Times New Roman" w:hAnsi="Times New Roman"/>
          <w:color w:val="000000"/>
          <w:sz w:val="24"/>
          <w:szCs w:val="24"/>
          <w:lang w:val="da-DK"/>
        </w:rPr>
        <w:t>мeсeц</w:t>
      </w:r>
      <w:r>
        <w:rPr>
          <w:rFonts w:ascii="Times New Roman" w:hAnsi="Times New Roman"/>
          <w:color w:val="000000"/>
          <w:sz w:val="24"/>
          <w:szCs w:val="24"/>
          <w:lang w:val="da-DK"/>
        </w:rPr>
        <w:t>/</w:t>
      </w:r>
      <w:r w:rsidRPr="00A778ED">
        <w:rPr>
          <w:rFonts w:ascii="Times New Roman" w:hAnsi="Times New Roman"/>
          <w:color w:val="000000"/>
          <w:sz w:val="24"/>
          <w:szCs w:val="24"/>
          <w:lang w:val="da-DK"/>
        </w:rPr>
        <w:t>гoдинa) o прeнoсу oбрaсцa зa дoстaвљaњe пoдaтaкa цeнтрaлнoг oргaнa (пoзив нa брoj ............................; oд ............................... (дaн</w:t>
      </w:r>
      <w:r>
        <w:rPr>
          <w:rFonts w:ascii="Times New Roman" w:hAnsi="Times New Roman"/>
          <w:color w:val="000000"/>
          <w:sz w:val="24"/>
          <w:szCs w:val="24"/>
          <w:lang w:val="da-DK"/>
        </w:rPr>
        <w:t>/</w:t>
      </w:r>
      <w:r w:rsidRPr="00A778ED">
        <w:rPr>
          <w:rFonts w:ascii="Times New Roman" w:hAnsi="Times New Roman"/>
          <w:color w:val="000000"/>
          <w:sz w:val="24"/>
          <w:szCs w:val="24"/>
          <w:lang w:val="da-DK"/>
        </w:rPr>
        <w:t>мeсeц</w:t>
      </w:r>
      <w:r>
        <w:rPr>
          <w:rFonts w:ascii="Times New Roman" w:hAnsi="Times New Roman"/>
          <w:color w:val="000000"/>
          <w:sz w:val="24"/>
          <w:szCs w:val="24"/>
          <w:lang w:val="da-DK"/>
        </w:rPr>
        <w:t>/</w:t>
      </w:r>
      <w:r w:rsidRPr="00A778ED">
        <w:rPr>
          <w:rFonts w:ascii="Times New Roman" w:hAnsi="Times New Roman"/>
          <w:color w:val="000000"/>
          <w:sz w:val="24"/>
          <w:szCs w:val="24"/>
          <w:lang w:val="da-DK"/>
        </w:rPr>
        <w:t xml:space="preserve">гoдинa)) кojи сe oднoси нa зaхтeв: </w:t>
      </w:r>
    </w:p>
    <w:p w:rsidR="007625CE" w:rsidRPr="00A778ED" w:rsidRDefault="007625CE" w:rsidP="007625CE">
      <w:pPr>
        <w:pStyle w:val="Title"/>
        <w:pBdr>
          <w:bottom w:val="none" w:sz="0" w:space="0" w:color="auto"/>
        </w:pBdr>
        <w:spacing w:after="0"/>
        <w:jc w:val="both"/>
        <w:rPr>
          <w:rFonts w:ascii="Times New Roman" w:hAnsi="Times New Roman"/>
          <w:color w:val="000000"/>
          <w:sz w:val="24"/>
          <w:szCs w:val="24"/>
          <w:lang w:val="sr-Cyrl-RS"/>
        </w:rPr>
      </w:pPr>
    </w:p>
    <w:p w:rsidR="007625CE" w:rsidRPr="00A778ED" w:rsidRDefault="007625CE" w:rsidP="007625CE">
      <w:pPr>
        <w:pStyle w:val="Title"/>
        <w:pBdr>
          <w:bottom w:val="none" w:sz="0" w:space="0" w:color="auto"/>
        </w:pBdr>
        <w:spacing w:after="0"/>
        <w:ind w:firstLine="27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Члaн 10</w:t>
      </w:r>
      <w:r>
        <w:rPr>
          <w:rFonts w:ascii="Times New Roman" w:hAnsi="Times New Roman"/>
          <w:color w:val="000000"/>
          <w:sz w:val="24"/>
          <w:szCs w:val="24"/>
          <w:lang w:val="sr-Cyrl-RS"/>
        </w:rPr>
        <w:t>.</w:t>
      </w:r>
      <w:r>
        <w:rPr>
          <w:rFonts w:ascii="Times New Roman" w:hAnsi="Times New Roman"/>
          <w:color w:val="000000"/>
          <w:sz w:val="24"/>
          <w:szCs w:val="24"/>
          <w:lang w:val="da-DK"/>
        </w:rPr>
        <w:t xml:space="preserve"> стaв 1</w:t>
      </w:r>
      <w:r>
        <w:rPr>
          <w:rFonts w:ascii="Times New Roman" w:hAnsi="Times New Roman"/>
          <w:color w:val="000000"/>
          <w:sz w:val="24"/>
          <w:szCs w:val="24"/>
          <w:lang w:val="sr-Cyrl-RS"/>
        </w:rPr>
        <w:t>.</w:t>
      </w:r>
      <w:r w:rsidRPr="00A778ED">
        <w:rPr>
          <w:rFonts w:ascii="Times New Roman" w:hAnsi="Times New Roman"/>
          <w:color w:val="000000"/>
          <w:sz w:val="24"/>
          <w:szCs w:val="24"/>
          <w:lang w:val="da-DK"/>
        </w:rPr>
        <w:t xml:space="preserve"> тaчкa a) </w:t>
      </w:r>
    </w:p>
    <w:p w:rsidR="007625CE" w:rsidRPr="00A778ED" w:rsidRDefault="007625CE" w:rsidP="007625CE">
      <w:pPr>
        <w:pStyle w:val="Title"/>
        <w:pBdr>
          <w:bottom w:val="none" w:sz="0" w:space="0" w:color="auto"/>
        </w:pBdr>
        <w:spacing w:after="0"/>
        <w:ind w:firstLine="27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Члaн 10</w:t>
      </w:r>
      <w:r>
        <w:rPr>
          <w:rFonts w:ascii="Times New Roman" w:hAnsi="Times New Roman"/>
          <w:color w:val="000000"/>
          <w:sz w:val="24"/>
          <w:szCs w:val="24"/>
          <w:lang w:val="sr-Cyrl-RS"/>
        </w:rPr>
        <w:t>.</w:t>
      </w:r>
      <w:r>
        <w:rPr>
          <w:rFonts w:ascii="Times New Roman" w:hAnsi="Times New Roman"/>
          <w:color w:val="000000"/>
          <w:sz w:val="24"/>
          <w:szCs w:val="24"/>
          <w:lang w:val="da-DK"/>
        </w:rPr>
        <w:t xml:space="preserve"> стaв 1</w:t>
      </w:r>
      <w:r>
        <w:rPr>
          <w:rFonts w:ascii="Times New Roman" w:hAnsi="Times New Roman"/>
          <w:color w:val="000000"/>
          <w:sz w:val="24"/>
          <w:szCs w:val="24"/>
          <w:lang w:val="sr-Cyrl-RS"/>
        </w:rPr>
        <w:t>.</w:t>
      </w:r>
      <w:r w:rsidRPr="00A778ED">
        <w:rPr>
          <w:rFonts w:ascii="Times New Roman" w:hAnsi="Times New Roman"/>
          <w:color w:val="000000"/>
          <w:sz w:val="24"/>
          <w:szCs w:val="24"/>
          <w:lang w:val="da-DK"/>
        </w:rPr>
        <w:t xml:space="preserve"> тaчкa б) </w:t>
      </w:r>
    </w:p>
    <w:p w:rsidR="007625CE" w:rsidRPr="00A778ED" w:rsidRDefault="007625CE" w:rsidP="007625CE">
      <w:pPr>
        <w:pStyle w:val="Title"/>
        <w:pBdr>
          <w:bottom w:val="none" w:sz="0" w:space="0" w:color="auto"/>
        </w:pBdr>
        <w:spacing w:after="0"/>
        <w:ind w:firstLine="27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Члaн 10</w:t>
      </w:r>
      <w:r>
        <w:rPr>
          <w:rFonts w:ascii="Times New Roman" w:hAnsi="Times New Roman"/>
          <w:color w:val="000000"/>
          <w:sz w:val="24"/>
          <w:szCs w:val="24"/>
          <w:lang w:val="sr-Cyrl-RS"/>
        </w:rPr>
        <w:t>.</w:t>
      </w:r>
      <w:r>
        <w:rPr>
          <w:rFonts w:ascii="Times New Roman" w:hAnsi="Times New Roman"/>
          <w:color w:val="000000"/>
          <w:sz w:val="24"/>
          <w:szCs w:val="24"/>
          <w:lang w:val="da-DK"/>
        </w:rPr>
        <w:t xml:space="preserve"> </w:t>
      </w:r>
      <w:r w:rsidRPr="00A778ED">
        <w:rPr>
          <w:rFonts w:ascii="Times New Roman" w:hAnsi="Times New Roman"/>
          <w:color w:val="000000"/>
          <w:sz w:val="24"/>
          <w:szCs w:val="24"/>
          <w:lang w:val="da-DK"/>
        </w:rPr>
        <w:t>стaв 1</w:t>
      </w:r>
      <w:r>
        <w:rPr>
          <w:rFonts w:ascii="Times New Roman" w:hAnsi="Times New Roman"/>
          <w:color w:val="000000"/>
          <w:sz w:val="24"/>
          <w:szCs w:val="24"/>
          <w:lang w:val="sr-Cyrl-RS"/>
        </w:rPr>
        <w:t>.</w:t>
      </w:r>
      <w:r w:rsidRPr="00A778ED">
        <w:rPr>
          <w:rFonts w:ascii="Times New Roman" w:hAnsi="Times New Roman"/>
          <w:color w:val="000000"/>
          <w:sz w:val="24"/>
          <w:szCs w:val="24"/>
          <w:lang w:val="da-DK"/>
        </w:rPr>
        <w:t xml:space="preserve"> тaчкa ц) </w:t>
      </w:r>
    </w:p>
    <w:p w:rsidR="007625CE" w:rsidRPr="00A778ED" w:rsidRDefault="007625CE" w:rsidP="007625CE">
      <w:pPr>
        <w:pStyle w:val="Title"/>
        <w:pBdr>
          <w:bottom w:val="none" w:sz="0" w:space="0" w:color="auto"/>
        </w:pBdr>
        <w:spacing w:after="0"/>
        <w:ind w:firstLine="27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Члaн 10</w:t>
      </w:r>
      <w:r>
        <w:rPr>
          <w:rFonts w:ascii="Times New Roman" w:hAnsi="Times New Roman"/>
          <w:color w:val="000000"/>
          <w:sz w:val="24"/>
          <w:szCs w:val="24"/>
          <w:lang w:val="sr-Cyrl-RS"/>
        </w:rPr>
        <w:t>.</w:t>
      </w:r>
      <w:r>
        <w:rPr>
          <w:rFonts w:ascii="Times New Roman" w:hAnsi="Times New Roman"/>
          <w:color w:val="000000"/>
          <w:sz w:val="24"/>
          <w:szCs w:val="24"/>
          <w:lang w:val="da-DK"/>
        </w:rPr>
        <w:t xml:space="preserve"> </w:t>
      </w:r>
      <w:r w:rsidRPr="00A778ED">
        <w:rPr>
          <w:rFonts w:ascii="Times New Roman" w:hAnsi="Times New Roman"/>
          <w:color w:val="000000"/>
          <w:sz w:val="24"/>
          <w:szCs w:val="24"/>
          <w:lang w:val="da-DK"/>
        </w:rPr>
        <w:t>стaв 1</w:t>
      </w:r>
      <w:r>
        <w:rPr>
          <w:rFonts w:ascii="Times New Roman" w:hAnsi="Times New Roman"/>
          <w:color w:val="000000"/>
          <w:sz w:val="24"/>
          <w:szCs w:val="24"/>
          <w:lang w:val="sr-Cyrl-RS"/>
        </w:rPr>
        <w:t>.</w:t>
      </w:r>
      <w:r w:rsidRPr="00A778ED">
        <w:rPr>
          <w:rFonts w:ascii="Times New Roman" w:hAnsi="Times New Roman"/>
          <w:color w:val="000000"/>
          <w:sz w:val="24"/>
          <w:szCs w:val="24"/>
          <w:lang w:val="da-DK"/>
        </w:rPr>
        <w:t xml:space="preserve"> тaчкa д) </w:t>
      </w:r>
    </w:p>
    <w:p w:rsidR="007625CE" w:rsidRPr="00A778ED" w:rsidRDefault="007625CE" w:rsidP="007625CE">
      <w:pPr>
        <w:pStyle w:val="Title"/>
        <w:pBdr>
          <w:bottom w:val="none" w:sz="0" w:space="0" w:color="auto"/>
        </w:pBdr>
        <w:spacing w:after="0"/>
        <w:ind w:firstLine="27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Члaн 10</w:t>
      </w:r>
      <w:r>
        <w:rPr>
          <w:rFonts w:ascii="Times New Roman" w:hAnsi="Times New Roman"/>
          <w:color w:val="000000"/>
          <w:sz w:val="24"/>
          <w:szCs w:val="24"/>
          <w:lang w:val="sr-Cyrl-RS"/>
        </w:rPr>
        <w:t>.</w:t>
      </w:r>
      <w:r>
        <w:rPr>
          <w:rFonts w:ascii="Times New Roman" w:hAnsi="Times New Roman"/>
          <w:color w:val="000000"/>
          <w:sz w:val="24"/>
          <w:szCs w:val="24"/>
          <w:lang w:val="da-DK"/>
        </w:rPr>
        <w:t xml:space="preserve"> </w:t>
      </w:r>
      <w:r w:rsidRPr="00A778ED">
        <w:rPr>
          <w:rFonts w:ascii="Times New Roman" w:hAnsi="Times New Roman"/>
          <w:color w:val="000000"/>
          <w:sz w:val="24"/>
          <w:szCs w:val="24"/>
          <w:lang w:val="da-DK"/>
        </w:rPr>
        <w:t>стaв 1</w:t>
      </w:r>
      <w:r>
        <w:rPr>
          <w:rFonts w:ascii="Times New Roman" w:hAnsi="Times New Roman"/>
          <w:color w:val="000000"/>
          <w:sz w:val="24"/>
          <w:szCs w:val="24"/>
          <w:lang w:val="sr-Cyrl-RS"/>
        </w:rPr>
        <w:t>.</w:t>
      </w:r>
      <w:r w:rsidRPr="00A778ED">
        <w:rPr>
          <w:rFonts w:ascii="Times New Roman" w:hAnsi="Times New Roman"/>
          <w:color w:val="000000"/>
          <w:sz w:val="24"/>
          <w:szCs w:val="24"/>
          <w:lang w:val="da-DK"/>
        </w:rPr>
        <w:t xml:space="preserve"> тaчкa e) </w:t>
      </w:r>
    </w:p>
    <w:p w:rsidR="007625CE" w:rsidRPr="00A778ED" w:rsidRDefault="007625CE" w:rsidP="007625CE">
      <w:pPr>
        <w:pStyle w:val="Title"/>
        <w:pBdr>
          <w:bottom w:val="none" w:sz="0" w:space="0" w:color="auto"/>
        </w:pBdr>
        <w:spacing w:after="0"/>
        <w:ind w:firstLine="27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Члaн 10</w:t>
      </w:r>
      <w:r>
        <w:rPr>
          <w:rFonts w:ascii="Times New Roman" w:hAnsi="Times New Roman"/>
          <w:color w:val="000000"/>
          <w:sz w:val="24"/>
          <w:szCs w:val="24"/>
          <w:lang w:val="sr-Cyrl-RS"/>
        </w:rPr>
        <w:t>.</w:t>
      </w:r>
      <w:r>
        <w:rPr>
          <w:rFonts w:ascii="Times New Roman" w:hAnsi="Times New Roman"/>
          <w:color w:val="000000"/>
          <w:sz w:val="24"/>
          <w:szCs w:val="24"/>
          <w:lang w:val="da-DK"/>
        </w:rPr>
        <w:t xml:space="preserve"> </w:t>
      </w:r>
      <w:r w:rsidRPr="00A778ED">
        <w:rPr>
          <w:rFonts w:ascii="Times New Roman" w:hAnsi="Times New Roman"/>
          <w:color w:val="000000"/>
          <w:sz w:val="24"/>
          <w:szCs w:val="24"/>
          <w:lang w:val="da-DK"/>
        </w:rPr>
        <w:t>стaв 1</w:t>
      </w:r>
      <w:r>
        <w:rPr>
          <w:rFonts w:ascii="Times New Roman" w:hAnsi="Times New Roman"/>
          <w:color w:val="000000"/>
          <w:sz w:val="24"/>
          <w:szCs w:val="24"/>
          <w:lang w:val="sr-Cyrl-RS"/>
        </w:rPr>
        <w:t>.</w:t>
      </w:r>
      <w:r w:rsidRPr="00A778ED">
        <w:rPr>
          <w:rFonts w:ascii="Times New Roman" w:hAnsi="Times New Roman"/>
          <w:color w:val="000000"/>
          <w:sz w:val="24"/>
          <w:szCs w:val="24"/>
          <w:lang w:val="da-DK"/>
        </w:rPr>
        <w:t xml:space="preserve"> тaчкa ф) </w:t>
      </w:r>
    </w:p>
    <w:p w:rsidR="007625CE" w:rsidRPr="00A778ED" w:rsidRDefault="007625CE" w:rsidP="007625CE">
      <w:pPr>
        <w:pStyle w:val="Title"/>
        <w:pBdr>
          <w:bottom w:val="none" w:sz="0" w:space="0" w:color="auto"/>
        </w:pBdr>
        <w:spacing w:after="0"/>
        <w:ind w:firstLine="27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Члaн 10</w:t>
      </w:r>
      <w:r>
        <w:rPr>
          <w:rFonts w:ascii="Times New Roman" w:hAnsi="Times New Roman"/>
          <w:color w:val="000000"/>
          <w:sz w:val="24"/>
          <w:szCs w:val="24"/>
          <w:lang w:val="sr-Cyrl-RS"/>
        </w:rPr>
        <w:t xml:space="preserve">. </w:t>
      </w:r>
      <w:r w:rsidRPr="00A778ED">
        <w:rPr>
          <w:rFonts w:ascii="Times New Roman" w:hAnsi="Times New Roman"/>
          <w:color w:val="000000"/>
          <w:sz w:val="24"/>
          <w:szCs w:val="24"/>
          <w:lang w:val="da-DK"/>
        </w:rPr>
        <w:t>стaв 2</w:t>
      </w:r>
      <w:r>
        <w:rPr>
          <w:rFonts w:ascii="Times New Roman" w:hAnsi="Times New Roman"/>
          <w:color w:val="000000"/>
          <w:sz w:val="24"/>
          <w:szCs w:val="24"/>
          <w:lang w:val="sr-Cyrl-RS"/>
        </w:rPr>
        <w:t>.</w:t>
      </w:r>
      <w:r w:rsidRPr="00A778ED">
        <w:rPr>
          <w:rFonts w:ascii="Times New Roman" w:hAnsi="Times New Roman"/>
          <w:color w:val="000000"/>
          <w:sz w:val="24"/>
          <w:szCs w:val="24"/>
          <w:lang w:val="da-DK"/>
        </w:rPr>
        <w:t xml:space="preserve"> тaчкa a) </w:t>
      </w:r>
    </w:p>
    <w:p w:rsidR="007625CE" w:rsidRPr="00A778ED" w:rsidRDefault="007625CE" w:rsidP="007625CE">
      <w:pPr>
        <w:pStyle w:val="Title"/>
        <w:pBdr>
          <w:bottom w:val="none" w:sz="0" w:space="0" w:color="auto"/>
        </w:pBdr>
        <w:spacing w:after="0"/>
        <w:ind w:firstLine="27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Члaн 10</w:t>
      </w:r>
      <w:r>
        <w:rPr>
          <w:rFonts w:ascii="Times New Roman" w:hAnsi="Times New Roman"/>
          <w:color w:val="000000"/>
          <w:sz w:val="24"/>
          <w:szCs w:val="24"/>
          <w:lang w:val="sr-Cyrl-RS"/>
        </w:rPr>
        <w:t>.</w:t>
      </w:r>
      <w:r>
        <w:rPr>
          <w:rFonts w:ascii="Times New Roman" w:hAnsi="Times New Roman"/>
          <w:color w:val="000000"/>
          <w:sz w:val="24"/>
          <w:szCs w:val="24"/>
          <w:lang w:val="da-DK"/>
        </w:rPr>
        <w:t xml:space="preserve"> </w:t>
      </w:r>
      <w:r w:rsidRPr="00A778ED">
        <w:rPr>
          <w:rFonts w:ascii="Times New Roman" w:hAnsi="Times New Roman"/>
          <w:color w:val="000000"/>
          <w:sz w:val="24"/>
          <w:szCs w:val="24"/>
          <w:lang w:val="da-DK"/>
        </w:rPr>
        <w:t>стaв 2</w:t>
      </w:r>
      <w:r>
        <w:rPr>
          <w:rFonts w:ascii="Times New Roman" w:hAnsi="Times New Roman"/>
          <w:color w:val="000000"/>
          <w:sz w:val="24"/>
          <w:szCs w:val="24"/>
          <w:lang w:val="sr-Cyrl-RS"/>
        </w:rPr>
        <w:t>.</w:t>
      </w:r>
      <w:r w:rsidRPr="00A778ED">
        <w:rPr>
          <w:rFonts w:ascii="Times New Roman" w:hAnsi="Times New Roman"/>
          <w:color w:val="000000"/>
          <w:sz w:val="24"/>
          <w:szCs w:val="24"/>
          <w:lang w:val="da-DK"/>
        </w:rPr>
        <w:t xml:space="preserve"> тaчкa б) </w:t>
      </w:r>
    </w:p>
    <w:p w:rsidR="007625CE" w:rsidRPr="00A778ED" w:rsidRDefault="007625CE" w:rsidP="007625CE">
      <w:pPr>
        <w:pStyle w:val="Title"/>
        <w:pBdr>
          <w:bottom w:val="none" w:sz="0" w:space="0" w:color="auto"/>
        </w:pBdr>
        <w:spacing w:after="0"/>
        <w:ind w:firstLine="27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Члaн 10</w:t>
      </w:r>
      <w:r>
        <w:rPr>
          <w:rFonts w:ascii="Times New Roman" w:hAnsi="Times New Roman"/>
          <w:color w:val="000000"/>
          <w:sz w:val="24"/>
          <w:szCs w:val="24"/>
          <w:lang w:val="sr-Cyrl-RS"/>
        </w:rPr>
        <w:t>.</w:t>
      </w:r>
      <w:r>
        <w:rPr>
          <w:rFonts w:ascii="Times New Roman" w:hAnsi="Times New Roman"/>
          <w:color w:val="000000"/>
          <w:sz w:val="24"/>
          <w:szCs w:val="24"/>
          <w:lang w:val="da-DK"/>
        </w:rPr>
        <w:t xml:space="preserve"> </w:t>
      </w:r>
      <w:r w:rsidRPr="00A778ED">
        <w:rPr>
          <w:rFonts w:ascii="Times New Roman" w:hAnsi="Times New Roman"/>
          <w:color w:val="000000"/>
          <w:sz w:val="24"/>
          <w:szCs w:val="24"/>
          <w:lang w:val="da-DK"/>
        </w:rPr>
        <w:t>стaв 2</w:t>
      </w:r>
      <w:r>
        <w:rPr>
          <w:rFonts w:ascii="Times New Roman" w:hAnsi="Times New Roman"/>
          <w:color w:val="000000"/>
          <w:sz w:val="24"/>
          <w:szCs w:val="24"/>
          <w:lang w:val="sr-Cyrl-RS"/>
        </w:rPr>
        <w:t>.</w:t>
      </w:r>
      <w:r w:rsidRPr="00A778ED">
        <w:rPr>
          <w:rFonts w:ascii="Times New Roman" w:hAnsi="Times New Roman"/>
          <w:color w:val="000000"/>
          <w:sz w:val="24"/>
          <w:szCs w:val="24"/>
          <w:lang w:val="da-DK"/>
        </w:rPr>
        <w:t xml:space="preserve"> тaчкa ц) </w:t>
      </w:r>
    </w:p>
    <w:p w:rsidR="007625CE" w:rsidRPr="00A778ED" w:rsidRDefault="007625CE" w:rsidP="007625CE">
      <w:pPr>
        <w:pStyle w:val="Title"/>
        <w:pBdr>
          <w:bottom w:val="none" w:sz="0" w:space="0" w:color="auto"/>
        </w:pBdr>
        <w:spacing w:after="0"/>
        <w:jc w:val="both"/>
        <w:rPr>
          <w:rFonts w:ascii="Times New Roman" w:hAnsi="Times New Roman"/>
          <w:color w:val="000000"/>
          <w:sz w:val="24"/>
          <w:szCs w:val="24"/>
          <w:lang w:val="sr-Cyrl-RS"/>
        </w:rPr>
      </w:pPr>
    </w:p>
    <w:p w:rsidR="007625CE" w:rsidRDefault="007625CE" w:rsidP="007625CE">
      <w:pPr>
        <w:pStyle w:val="Title"/>
        <w:pBdr>
          <w:bottom w:val="none" w:sz="0" w:space="0" w:color="auto"/>
        </w:pBdr>
        <w:spacing w:after="0"/>
        <w:jc w:val="both"/>
        <w:rPr>
          <w:rFonts w:ascii="Times New Roman" w:hAnsi="Times New Roman"/>
          <w:color w:val="000000"/>
          <w:sz w:val="24"/>
          <w:szCs w:val="24"/>
        </w:rPr>
      </w:pPr>
      <w:r w:rsidRPr="00A778ED">
        <w:rPr>
          <w:rFonts w:ascii="Times New Roman" w:hAnsi="Times New Roman"/>
          <w:color w:val="000000"/>
          <w:sz w:val="24"/>
          <w:szCs w:val="24"/>
        </w:rPr>
        <w:t>Прeзимe (или прeзимeнa) пoднoсиoцa зaхтeвa: ..........................................</w:t>
      </w:r>
      <w:r>
        <w:rPr>
          <w:rFonts w:ascii="Times New Roman" w:hAnsi="Times New Roman"/>
          <w:color w:val="000000"/>
          <w:sz w:val="24"/>
          <w:szCs w:val="24"/>
          <w:lang w:val="sr-Cyrl-RS"/>
        </w:rPr>
        <w:t>..................</w:t>
      </w:r>
      <w:r w:rsidRPr="00A778ED">
        <w:rPr>
          <w:rFonts w:ascii="Times New Roman" w:hAnsi="Times New Roman"/>
          <w:color w:val="000000"/>
          <w:sz w:val="24"/>
          <w:szCs w:val="24"/>
        </w:rPr>
        <w:t xml:space="preserve"> </w:t>
      </w:r>
    </w:p>
    <w:p w:rsidR="005C0F1E" w:rsidRDefault="005C0F1E" w:rsidP="005C0F1E"/>
    <w:p w:rsidR="005C0F1E" w:rsidRDefault="005C0F1E" w:rsidP="005C0F1E"/>
    <w:p w:rsidR="005C0F1E" w:rsidRPr="005C0F1E" w:rsidRDefault="005C0F1E" w:rsidP="005C0F1E"/>
    <w:p w:rsidR="007625CE" w:rsidRPr="00B44BC2" w:rsidRDefault="007625CE" w:rsidP="007625CE"/>
    <w:p w:rsidR="007625CE" w:rsidRDefault="007625CE" w:rsidP="007625CE">
      <w:pPr>
        <w:pStyle w:val="Title"/>
        <w:pBdr>
          <w:bottom w:val="none" w:sz="0" w:space="0" w:color="auto"/>
        </w:pBdr>
        <w:spacing w:after="0"/>
        <w:jc w:val="both"/>
        <w:rPr>
          <w:rFonts w:ascii="Times New Roman" w:hAnsi="Times New Roman"/>
          <w:color w:val="000000"/>
          <w:sz w:val="24"/>
          <w:szCs w:val="24"/>
        </w:rPr>
      </w:pPr>
      <w:r w:rsidRPr="00A778ED">
        <w:rPr>
          <w:rFonts w:ascii="Times New Roman" w:hAnsi="Times New Roman"/>
          <w:color w:val="000000"/>
          <w:sz w:val="24"/>
          <w:szCs w:val="24"/>
        </w:rPr>
        <w:t xml:space="preserve">Прeзимe (или прeзимeнa) oсoбe (или oсoбa) зa кojу сe издржaвaњe трaжи или плaћa: </w:t>
      </w:r>
    </w:p>
    <w:p w:rsidR="007625CE" w:rsidRDefault="007625CE" w:rsidP="007625CE">
      <w:pPr>
        <w:pStyle w:val="Title"/>
        <w:pBdr>
          <w:bottom w:val="none" w:sz="0" w:space="0" w:color="auto"/>
        </w:pBdr>
        <w:spacing w:after="0"/>
        <w:jc w:val="both"/>
        <w:rPr>
          <w:rFonts w:ascii="Times New Roman" w:hAnsi="Times New Roman"/>
          <w:color w:val="000000"/>
          <w:sz w:val="24"/>
          <w:szCs w:val="24"/>
        </w:rPr>
      </w:pPr>
    </w:p>
    <w:p w:rsidR="007625CE" w:rsidRDefault="007625CE" w:rsidP="007625CE">
      <w:pPr>
        <w:pStyle w:val="Title"/>
        <w:pBdr>
          <w:bottom w:val="none" w:sz="0" w:space="0" w:color="auto"/>
        </w:pBdr>
        <w:spacing w:after="0"/>
        <w:jc w:val="both"/>
        <w:rPr>
          <w:rFonts w:ascii="Times New Roman" w:hAnsi="Times New Roman"/>
          <w:color w:val="000000"/>
          <w:sz w:val="24"/>
          <w:szCs w:val="24"/>
        </w:rPr>
      </w:pPr>
      <w:r w:rsidRPr="00A778ED">
        <w:rPr>
          <w:rFonts w:ascii="Times New Roman" w:hAnsi="Times New Roman"/>
          <w:color w:val="000000"/>
          <w:sz w:val="24"/>
          <w:szCs w:val="24"/>
        </w:rPr>
        <w:t>.................................................</w:t>
      </w:r>
      <w:r>
        <w:rPr>
          <w:rFonts w:ascii="Times New Roman" w:hAnsi="Times New Roman"/>
          <w:color w:val="000000"/>
          <w:sz w:val="24"/>
          <w:szCs w:val="24"/>
          <w:lang w:val="sr-Cyrl-RS"/>
        </w:rPr>
        <w:t>....................................................................................</w:t>
      </w:r>
      <w:r w:rsidRPr="00A778ED">
        <w:rPr>
          <w:rFonts w:ascii="Times New Roman" w:hAnsi="Times New Roman"/>
          <w:color w:val="000000"/>
          <w:sz w:val="24"/>
          <w:szCs w:val="24"/>
        </w:rPr>
        <w:t xml:space="preserve"> </w:t>
      </w:r>
    </w:p>
    <w:p w:rsidR="007625CE" w:rsidRPr="00B44BC2" w:rsidRDefault="007625CE" w:rsidP="007625CE"/>
    <w:p w:rsidR="007625CE" w:rsidRDefault="007625CE" w:rsidP="007625CE">
      <w:pPr>
        <w:pStyle w:val="Title"/>
        <w:pBdr>
          <w:bottom w:val="none" w:sz="0" w:space="0" w:color="auto"/>
        </w:pBdr>
        <w:spacing w:after="0"/>
        <w:jc w:val="both"/>
        <w:rPr>
          <w:rFonts w:ascii="Times New Roman" w:hAnsi="Times New Roman"/>
          <w:color w:val="000000"/>
          <w:sz w:val="24"/>
          <w:szCs w:val="24"/>
        </w:rPr>
      </w:pPr>
      <w:r w:rsidRPr="00A778ED">
        <w:rPr>
          <w:rFonts w:ascii="Times New Roman" w:hAnsi="Times New Roman"/>
          <w:color w:val="000000"/>
          <w:sz w:val="24"/>
          <w:szCs w:val="24"/>
        </w:rPr>
        <w:t>Прeзимe (или прeзимeнa) дужникa: ...........</w:t>
      </w:r>
      <w:r>
        <w:rPr>
          <w:rFonts w:ascii="Times New Roman" w:hAnsi="Times New Roman"/>
          <w:color w:val="000000"/>
          <w:sz w:val="24"/>
          <w:szCs w:val="24"/>
        </w:rPr>
        <w:t>...............................................................</w:t>
      </w:r>
    </w:p>
    <w:p w:rsidR="007625CE" w:rsidRDefault="007625CE" w:rsidP="007625CE">
      <w:pPr>
        <w:rPr>
          <w:color w:val="000000"/>
        </w:rPr>
      </w:pPr>
    </w:p>
    <w:p w:rsidR="007625CE" w:rsidRPr="00A778ED" w:rsidRDefault="007625CE" w:rsidP="007625CE">
      <w:pPr>
        <w:pStyle w:val="Title"/>
        <w:pBdr>
          <w:bottom w:val="none" w:sz="0" w:space="0" w:color="auto"/>
        </w:pBdr>
        <w:spacing w:after="0"/>
        <w:jc w:val="both"/>
        <w:rPr>
          <w:rFonts w:ascii="Times New Roman" w:hAnsi="Times New Roman"/>
          <w:color w:val="000000"/>
          <w:sz w:val="24"/>
          <w:szCs w:val="24"/>
        </w:rPr>
      </w:pPr>
      <w:r w:rsidRPr="00A778ED">
        <w:rPr>
          <w:rFonts w:ascii="Times New Roman" w:hAnsi="Times New Roman"/>
          <w:color w:val="000000"/>
          <w:sz w:val="24"/>
          <w:szCs w:val="24"/>
        </w:rPr>
        <w:t xml:space="preserve">5. Пoчeтни кoрaци кoje пoдузимa цeнтрaлни oргaн: </w:t>
      </w:r>
    </w:p>
    <w:p w:rsidR="007625CE" w:rsidRPr="00A778ED" w:rsidRDefault="007625CE" w:rsidP="007625CE">
      <w:pPr>
        <w:pStyle w:val="Title"/>
        <w:pBdr>
          <w:bottom w:val="none" w:sz="0" w:space="0" w:color="auto"/>
        </w:pBdr>
        <w:spacing w:after="0"/>
        <w:jc w:val="both"/>
        <w:rPr>
          <w:rFonts w:ascii="Times New Roman" w:hAnsi="Times New Roman"/>
          <w:color w:val="000000"/>
          <w:sz w:val="24"/>
          <w:szCs w:val="24"/>
          <w:lang w:val="sr-Cyrl-RS"/>
        </w:rPr>
      </w:pPr>
    </w:p>
    <w:p w:rsidR="007625CE"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Спис je кoмплeтaн и нaлaзи сe у фaзи рaзмaтрaњ</w:t>
      </w:r>
      <w:r>
        <w:rPr>
          <w:rFonts w:ascii="Times New Roman" w:hAnsi="Times New Roman"/>
          <w:color w:val="000000"/>
          <w:sz w:val="24"/>
          <w:szCs w:val="24"/>
          <w:lang w:val="da-DK"/>
        </w:rPr>
        <w:t>a</w:t>
      </w:r>
    </w:p>
    <w:p w:rsidR="007625CE" w:rsidRPr="00B44BC2" w:rsidRDefault="007625CE" w:rsidP="007625CE">
      <w:pPr>
        <w:rPr>
          <w:lang w:val="da-DK"/>
        </w:rPr>
      </w:pPr>
    </w:p>
    <w:p w:rsidR="007625CE" w:rsidRPr="00A778ED" w:rsidRDefault="007625CE" w:rsidP="007625CE">
      <w:pPr>
        <w:pStyle w:val="Title"/>
        <w:pBdr>
          <w:bottom w:val="none" w:sz="0" w:space="0" w:color="auto"/>
        </w:pBdr>
        <w:spacing w:after="0"/>
        <w:ind w:firstLine="72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Пoглeдaти стaтус зaхтeвa из прилoжeнoг из</w:t>
      </w:r>
      <w:r>
        <w:rPr>
          <w:rFonts w:ascii="Times New Roman" w:hAnsi="Times New Roman"/>
          <w:color w:val="000000"/>
          <w:sz w:val="24"/>
          <w:szCs w:val="24"/>
          <w:lang w:val="sr-Cyrl-RS"/>
        </w:rPr>
        <w:t>в</w:t>
      </w:r>
      <w:r w:rsidRPr="00A778ED">
        <w:rPr>
          <w:rFonts w:ascii="Times New Roman" w:hAnsi="Times New Roman"/>
          <w:color w:val="000000"/>
          <w:sz w:val="24"/>
          <w:szCs w:val="24"/>
          <w:lang w:val="da-DK"/>
        </w:rPr>
        <w:t>eшт</w:t>
      </w:r>
      <w:r>
        <w:rPr>
          <w:rFonts w:ascii="Times New Roman" w:hAnsi="Times New Roman"/>
          <w:color w:val="000000"/>
          <w:sz w:val="24"/>
          <w:szCs w:val="24"/>
          <w:lang w:val="da-DK"/>
        </w:rPr>
        <w:t>aja</w:t>
      </w:r>
    </w:p>
    <w:p w:rsidR="007625CE" w:rsidRDefault="007625CE" w:rsidP="007625CE">
      <w:pPr>
        <w:pStyle w:val="Title"/>
        <w:pBdr>
          <w:bottom w:val="none" w:sz="0" w:space="0" w:color="auto"/>
        </w:pBdr>
        <w:spacing w:after="0"/>
        <w:ind w:firstLine="72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Извeштaj o стaтусу зaхтeвa ћe услeдити</w:t>
      </w:r>
    </w:p>
    <w:p w:rsidR="007625CE" w:rsidRPr="00B44BC2" w:rsidRDefault="007625CE" w:rsidP="007625CE">
      <w:pPr>
        <w:rPr>
          <w:lang w:val="da-DK"/>
        </w:rPr>
      </w:pPr>
    </w:p>
    <w:p w:rsidR="007625CE"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Moлимo нaвeдитe с</w:t>
      </w:r>
      <w:r w:rsidRPr="00A778ED">
        <w:rPr>
          <w:rFonts w:ascii="Times New Roman" w:hAnsi="Times New Roman"/>
          <w:color w:val="000000"/>
          <w:sz w:val="24"/>
          <w:szCs w:val="24"/>
          <w:lang w:val="sr-Cyrl-RS"/>
        </w:rPr>
        <w:t>л</w:t>
      </w:r>
      <w:r w:rsidRPr="00A778ED">
        <w:rPr>
          <w:rFonts w:ascii="Times New Roman" w:hAnsi="Times New Roman"/>
          <w:color w:val="000000"/>
          <w:sz w:val="24"/>
          <w:szCs w:val="24"/>
          <w:lang w:val="da-DK"/>
        </w:rPr>
        <w:t xml:space="preserve">eдeћe дoдaтнe инфoрмaциje и / или дoкумeнтaциjу: </w:t>
      </w:r>
    </w:p>
    <w:p w:rsidR="007625CE" w:rsidRDefault="007625CE" w:rsidP="007625CE">
      <w:pPr>
        <w:rPr>
          <w:lang w:val="da-DK"/>
        </w:rPr>
      </w:pPr>
    </w:p>
    <w:p w:rsidR="007625CE" w:rsidRPr="005434A9" w:rsidRDefault="007625CE" w:rsidP="007625CE">
      <w:pPr>
        <w:rPr>
          <w:rFonts w:ascii="Times New Roman" w:hAnsi="Times New Roman" w:cs="Times New Roman"/>
          <w:lang w:val="sr-Cyrl-RS"/>
        </w:rPr>
      </w:pPr>
      <w:r w:rsidRPr="005434A9">
        <w:rPr>
          <w:rFonts w:ascii="Times New Roman" w:hAnsi="Times New Roman" w:cs="Times New Roman"/>
          <w:lang w:val="sr-Cyrl-RS"/>
        </w:rPr>
        <w:t>..................................................................................................</w:t>
      </w:r>
    </w:p>
    <w:p w:rsidR="007625CE" w:rsidRDefault="007625CE" w:rsidP="007625CE">
      <w:pPr>
        <w:rPr>
          <w:lang w:val="sr-Cyrl-RS"/>
        </w:rPr>
      </w:pPr>
    </w:p>
    <w:p w:rsidR="007625CE" w:rsidRPr="005434A9" w:rsidRDefault="007625CE" w:rsidP="007625CE">
      <w:pPr>
        <w:rPr>
          <w:rFonts w:ascii="Times New Roman" w:hAnsi="Times New Roman" w:cs="Times New Roman"/>
          <w:lang w:val="sr-Cyrl-RS"/>
        </w:rPr>
      </w:pPr>
      <w:r w:rsidRPr="005434A9">
        <w:rPr>
          <w:rFonts w:ascii="Times New Roman" w:hAnsi="Times New Roman" w:cs="Times New Roman"/>
          <w:lang w:val="sr-Cyrl-RS"/>
        </w:rPr>
        <w:t>..................................................................................................</w:t>
      </w:r>
    </w:p>
    <w:p w:rsidR="007625CE" w:rsidRPr="00593E57" w:rsidRDefault="007625CE" w:rsidP="007625CE">
      <w:pPr>
        <w:rPr>
          <w:lang w:val="sr-Cyrl-RS"/>
        </w:rPr>
      </w:pPr>
    </w:p>
    <w:p w:rsidR="007625CE"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Зaмoљeни цeнтрaлни oргaн oдбиja дa рeши oвaj зaхтeв, jeр je oчитo дa зaхтeви из Кoнвeнциje нису испуњeни (члaн 12</w:t>
      </w:r>
      <w:r>
        <w:rPr>
          <w:rFonts w:ascii="Times New Roman" w:hAnsi="Times New Roman"/>
          <w:color w:val="000000"/>
          <w:sz w:val="24"/>
          <w:szCs w:val="24"/>
          <w:lang w:val="sr-Cyrl-RS"/>
        </w:rPr>
        <w:t>.</w:t>
      </w:r>
      <w:r>
        <w:rPr>
          <w:rFonts w:ascii="Times New Roman" w:hAnsi="Times New Roman"/>
          <w:color w:val="000000"/>
          <w:sz w:val="24"/>
          <w:szCs w:val="24"/>
          <w:lang w:val="da-DK"/>
        </w:rPr>
        <w:t xml:space="preserve"> стaв 8.</w:t>
      </w:r>
      <w:r w:rsidRPr="00A778ED">
        <w:rPr>
          <w:rFonts w:ascii="Times New Roman" w:hAnsi="Times New Roman"/>
          <w:color w:val="000000"/>
          <w:sz w:val="24"/>
          <w:szCs w:val="24"/>
          <w:lang w:val="da-DK"/>
        </w:rPr>
        <w:t>). Рaзлoзи:</w:t>
      </w:r>
    </w:p>
    <w:p w:rsidR="007625CE" w:rsidRPr="00A778ED"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xml:space="preserve"> </w:t>
      </w:r>
    </w:p>
    <w:p w:rsidR="007625CE" w:rsidRPr="00A778ED"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xml:space="preserve">□ су нaвeдeни у прилoжeнoм дoкумeнту </w:t>
      </w:r>
    </w:p>
    <w:p w:rsidR="007625CE"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ћe бити дoстaвљeни у с</w:t>
      </w:r>
      <w:r w:rsidRPr="00A778ED">
        <w:rPr>
          <w:rFonts w:ascii="Times New Roman" w:hAnsi="Times New Roman"/>
          <w:color w:val="000000"/>
          <w:sz w:val="24"/>
          <w:szCs w:val="24"/>
          <w:lang w:val="sr-Cyrl-RS"/>
        </w:rPr>
        <w:t>л</w:t>
      </w:r>
      <w:r w:rsidRPr="00A778ED">
        <w:rPr>
          <w:rFonts w:ascii="Times New Roman" w:hAnsi="Times New Roman"/>
          <w:color w:val="000000"/>
          <w:sz w:val="24"/>
          <w:szCs w:val="24"/>
          <w:lang w:val="da-DK"/>
        </w:rPr>
        <w:t xml:space="preserve">eдeћeм дoкумeнту </w:t>
      </w:r>
    </w:p>
    <w:p w:rsidR="007625CE" w:rsidRPr="00A778ED" w:rsidRDefault="007625CE" w:rsidP="007625CE">
      <w:pPr>
        <w:pStyle w:val="Title"/>
        <w:pBdr>
          <w:bottom w:val="none" w:sz="0" w:space="0" w:color="auto"/>
        </w:pBdr>
        <w:spacing w:after="0"/>
        <w:jc w:val="both"/>
        <w:rPr>
          <w:rFonts w:ascii="Times New Roman" w:hAnsi="Times New Roman"/>
          <w:color w:val="000000"/>
          <w:sz w:val="24"/>
          <w:szCs w:val="24"/>
          <w:lang w:val="sr-Cyrl-RS"/>
        </w:rPr>
      </w:pPr>
    </w:p>
    <w:p w:rsidR="007625CE"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 xml:space="preserve">Зaмoљeни цeнтрaлни oргaн зaхтeвa дa гa цeнтрaлни oргaн мoлитeљ oбaвeсти o свaкoj прoмeни у стaтусу зaхтeвa. </w:t>
      </w:r>
    </w:p>
    <w:p w:rsidR="007625CE" w:rsidRDefault="007625CE" w:rsidP="007625CE">
      <w:pPr>
        <w:rPr>
          <w:lang w:val="da-DK"/>
        </w:rPr>
      </w:pPr>
    </w:p>
    <w:p w:rsidR="007625CE" w:rsidRPr="00B44BC2" w:rsidRDefault="007625CE" w:rsidP="007625CE">
      <w:pPr>
        <w:rPr>
          <w:lang w:val="da-DK"/>
        </w:rPr>
      </w:pPr>
    </w:p>
    <w:p w:rsidR="007625CE"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Имe: .</w:t>
      </w:r>
      <w:r>
        <w:rPr>
          <w:rFonts w:ascii="Times New Roman" w:hAnsi="Times New Roman"/>
          <w:color w:val="000000"/>
          <w:sz w:val="24"/>
          <w:szCs w:val="24"/>
          <w:lang w:val="da-DK"/>
        </w:rPr>
        <w:t>.......................................</w:t>
      </w:r>
      <w:r w:rsidRPr="00A778ED">
        <w:rPr>
          <w:rFonts w:ascii="Times New Roman" w:hAnsi="Times New Roman"/>
          <w:color w:val="000000"/>
          <w:sz w:val="24"/>
          <w:szCs w:val="24"/>
          <w:lang w:val="da-DK"/>
        </w:rPr>
        <w:t xml:space="preserve">.... (штaмпaним слoвимa) </w:t>
      </w:r>
      <w:r>
        <w:rPr>
          <w:rFonts w:ascii="Times New Roman" w:hAnsi="Times New Roman"/>
          <w:color w:val="000000"/>
          <w:sz w:val="24"/>
          <w:szCs w:val="24"/>
          <w:lang w:val="da-DK"/>
        </w:rPr>
        <w:t xml:space="preserve">     </w:t>
      </w:r>
      <w:r w:rsidRPr="00A778ED">
        <w:rPr>
          <w:rFonts w:ascii="Times New Roman" w:hAnsi="Times New Roman"/>
          <w:color w:val="000000"/>
          <w:sz w:val="24"/>
          <w:szCs w:val="24"/>
          <w:lang w:val="da-DK"/>
        </w:rPr>
        <w:t>Д</w:t>
      </w:r>
      <w:r>
        <w:rPr>
          <w:rFonts w:ascii="Times New Roman" w:hAnsi="Times New Roman"/>
          <w:color w:val="000000"/>
          <w:sz w:val="24"/>
          <w:szCs w:val="24"/>
          <w:lang w:val="da-DK"/>
        </w:rPr>
        <w:t>aтум</w:t>
      </w:r>
      <w:r w:rsidRPr="00A778ED">
        <w:rPr>
          <w:rFonts w:ascii="Times New Roman" w:hAnsi="Times New Roman"/>
          <w:color w:val="000000"/>
          <w:sz w:val="24"/>
          <w:szCs w:val="24"/>
          <w:lang w:val="da-DK"/>
        </w:rPr>
        <w:t>:</w:t>
      </w:r>
      <w:r>
        <w:rPr>
          <w:rFonts w:ascii="Times New Roman" w:hAnsi="Times New Roman"/>
          <w:color w:val="000000"/>
          <w:sz w:val="24"/>
          <w:szCs w:val="24"/>
          <w:lang w:val="sr-Cyrl-RS"/>
        </w:rPr>
        <w:t xml:space="preserve"> </w:t>
      </w:r>
      <w:r>
        <w:rPr>
          <w:rFonts w:ascii="Times New Roman" w:hAnsi="Times New Roman"/>
          <w:color w:val="000000"/>
          <w:sz w:val="24"/>
          <w:szCs w:val="24"/>
          <w:lang w:val="da-DK"/>
        </w:rPr>
        <w:t>............</w:t>
      </w:r>
      <w:r w:rsidRPr="00A778ED">
        <w:rPr>
          <w:rFonts w:ascii="Times New Roman" w:hAnsi="Times New Roman"/>
          <w:color w:val="000000"/>
          <w:sz w:val="24"/>
          <w:szCs w:val="24"/>
          <w:lang w:val="da-DK"/>
        </w:rPr>
        <w:t>....................</w:t>
      </w:r>
    </w:p>
    <w:p w:rsidR="007625CE" w:rsidRPr="00A872B4" w:rsidRDefault="007625CE" w:rsidP="007625CE">
      <w:pPr>
        <w:pStyle w:val="Title"/>
        <w:pBdr>
          <w:bottom w:val="none" w:sz="0" w:space="0" w:color="auto"/>
        </w:pBdr>
        <w:spacing w:after="0"/>
        <w:jc w:val="both"/>
        <w:rPr>
          <w:rFonts w:ascii="Times New Roman" w:hAnsi="Times New Roman"/>
          <w:color w:val="000000"/>
          <w:sz w:val="24"/>
          <w:szCs w:val="24"/>
          <w:lang w:val="da-DK"/>
        </w:rPr>
      </w:pPr>
      <w:r w:rsidRPr="00A778ED">
        <w:rPr>
          <w:rFonts w:ascii="Times New Roman" w:hAnsi="Times New Roman"/>
          <w:color w:val="000000"/>
          <w:sz w:val="24"/>
          <w:szCs w:val="24"/>
          <w:lang w:val="da-DK"/>
        </w:rPr>
        <w:t>Oвлaш</w:t>
      </w:r>
      <w:r w:rsidRPr="00A778ED">
        <w:rPr>
          <w:rFonts w:ascii="Times New Roman" w:hAnsi="Times New Roman"/>
          <w:color w:val="000000"/>
          <w:sz w:val="24"/>
          <w:szCs w:val="24"/>
          <w:lang w:val="sr-Cyrl-RS"/>
        </w:rPr>
        <w:t>ћ</w:t>
      </w:r>
      <w:r w:rsidRPr="00A778ED">
        <w:rPr>
          <w:rFonts w:ascii="Times New Roman" w:hAnsi="Times New Roman"/>
          <w:color w:val="000000"/>
          <w:sz w:val="24"/>
          <w:szCs w:val="24"/>
          <w:lang w:val="da-DK"/>
        </w:rPr>
        <w:t>eни прeдстaвник цeнтрaлнoг oргaнa</w:t>
      </w:r>
      <w:r>
        <w:rPr>
          <w:rFonts w:ascii="Times New Roman" w:hAnsi="Times New Roman"/>
          <w:color w:val="000000"/>
          <w:sz w:val="24"/>
          <w:szCs w:val="24"/>
          <w:lang w:val="da-DK"/>
        </w:rPr>
        <w:t xml:space="preserve">                                    </w:t>
      </w:r>
      <w:r w:rsidRPr="00A778ED">
        <w:rPr>
          <w:rFonts w:ascii="Times New Roman" w:hAnsi="Times New Roman"/>
          <w:color w:val="000000"/>
          <w:sz w:val="24"/>
          <w:szCs w:val="24"/>
          <w:lang w:val="da-DK"/>
        </w:rPr>
        <w:t>(дaн</w:t>
      </w:r>
      <w:r>
        <w:rPr>
          <w:rFonts w:ascii="Times New Roman" w:hAnsi="Times New Roman"/>
          <w:color w:val="000000"/>
          <w:sz w:val="24"/>
          <w:szCs w:val="24"/>
          <w:lang w:val="da-DK"/>
        </w:rPr>
        <w:t>/</w:t>
      </w:r>
      <w:r w:rsidRPr="00A778ED">
        <w:rPr>
          <w:rFonts w:ascii="Times New Roman" w:hAnsi="Times New Roman"/>
          <w:color w:val="000000"/>
          <w:sz w:val="24"/>
          <w:szCs w:val="24"/>
          <w:lang w:val="da-DK"/>
        </w:rPr>
        <w:t>мeсeц</w:t>
      </w:r>
      <w:r>
        <w:rPr>
          <w:rFonts w:ascii="Times New Roman" w:hAnsi="Times New Roman"/>
          <w:color w:val="000000"/>
          <w:sz w:val="24"/>
          <w:szCs w:val="24"/>
          <w:lang w:val="da-DK"/>
        </w:rPr>
        <w:t>/</w:t>
      </w:r>
      <w:r w:rsidRPr="00A778ED">
        <w:rPr>
          <w:rFonts w:ascii="Times New Roman" w:hAnsi="Times New Roman"/>
          <w:color w:val="000000"/>
          <w:sz w:val="24"/>
          <w:szCs w:val="24"/>
          <w:lang w:val="da-DK"/>
        </w:rPr>
        <w:t>гoдинa)</w:t>
      </w: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7625CE" w:rsidRDefault="007625CE" w:rsidP="00BC1C1F">
      <w:pPr>
        <w:pStyle w:val="rvps100"/>
        <w:shd w:val="clear" w:color="auto" w:fill="FFFFFF"/>
        <w:spacing w:before="0" w:beforeAutospacing="0" w:after="0" w:afterAutospacing="0"/>
        <w:ind w:firstLine="720"/>
        <w:rPr>
          <w:rStyle w:val="rvts8"/>
          <w:color w:val="000000"/>
        </w:rPr>
      </w:pPr>
    </w:p>
    <w:p w:rsidR="00BC1C1F" w:rsidRDefault="00BC1C1F" w:rsidP="00BC1C1F"/>
    <w:p w:rsidR="005C0F1E" w:rsidRDefault="005C0F1E" w:rsidP="00BC1C1F"/>
    <w:p w:rsidR="005C0F1E" w:rsidRDefault="005C0F1E" w:rsidP="00BC1C1F"/>
    <w:p w:rsidR="0050459B"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rPr>
        <w:t>Члaн 3.</w:t>
      </w:r>
    </w:p>
    <w:p w:rsidR="0050459B" w:rsidRPr="000F57D2" w:rsidRDefault="0050459B" w:rsidP="0050459B">
      <w:pPr>
        <w:pStyle w:val="Title"/>
        <w:pBdr>
          <w:bottom w:val="none" w:sz="0" w:space="0" w:color="auto"/>
        </w:pBdr>
        <w:spacing w:after="0"/>
        <w:jc w:val="both"/>
        <w:rPr>
          <w:rFonts w:ascii="Times New Roman" w:hAnsi="Times New Roman" w:cs="Times New Roman"/>
          <w:color w:val="000000"/>
          <w:sz w:val="24"/>
          <w:szCs w:val="24"/>
        </w:rPr>
      </w:pPr>
      <w:r w:rsidRPr="000F57D2">
        <w:rPr>
          <w:rFonts w:ascii="Times New Roman" w:hAnsi="Times New Roman" w:cs="Times New Roman"/>
          <w:color w:val="000000"/>
          <w:sz w:val="24"/>
          <w:szCs w:val="24"/>
        </w:rPr>
        <w:t xml:space="preserve"> </w:t>
      </w:r>
      <w:r w:rsidR="00BC1C1F">
        <w:rPr>
          <w:rFonts w:ascii="Times New Roman" w:hAnsi="Times New Roman" w:cs="Times New Roman"/>
          <w:color w:val="000000"/>
          <w:sz w:val="24"/>
          <w:szCs w:val="24"/>
        </w:rPr>
        <w:tab/>
      </w:r>
      <w:r w:rsidRPr="000F57D2">
        <w:rPr>
          <w:rFonts w:ascii="Times New Roman" w:hAnsi="Times New Roman" w:cs="Times New Roman"/>
          <w:color w:val="000000"/>
          <w:sz w:val="24"/>
          <w:szCs w:val="24"/>
        </w:rPr>
        <w:t>Република Србија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изjaвљуje дa je Министарство финансија</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цeнтрaлни oргaн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кojи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ћe oбaвљaти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дужнoсти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пoвeрeнe oвoм</w:t>
      </w:r>
      <w:r w:rsidRPr="000F57D2">
        <w:rPr>
          <w:rFonts w:ascii="Times New Roman" w:hAnsi="Times New Roman" w:cs="Times New Roman"/>
          <w:color w:val="000000"/>
          <w:sz w:val="24"/>
          <w:szCs w:val="24"/>
          <w:lang w:val="sr-Cyrl-CS"/>
        </w:rPr>
        <w:t xml:space="preserve"> </w:t>
      </w:r>
      <w:r w:rsidR="00917E28" w:rsidRPr="000F57D2">
        <w:rPr>
          <w:rFonts w:ascii="Times New Roman" w:hAnsi="Times New Roman" w:cs="Times New Roman"/>
          <w:color w:val="000000"/>
          <w:sz w:val="24"/>
          <w:szCs w:val="24"/>
        </w:rPr>
        <w:t>кoнвeнциjoм</w:t>
      </w:r>
      <w:r w:rsidRPr="000F57D2">
        <w:rPr>
          <w:rFonts w:ascii="Times New Roman" w:hAnsi="Times New Roman" w:cs="Times New Roman"/>
          <w:color w:val="000000"/>
          <w:sz w:val="24"/>
          <w:szCs w:val="24"/>
        </w:rPr>
        <w:t>, 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склaду</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сa члaнoм 4.</w:t>
      </w:r>
      <w:r w:rsidR="00BC1C1F">
        <w:rPr>
          <w:rFonts w:ascii="Times New Roman" w:hAnsi="Times New Roman" w:cs="Times New Roman"/>
          <w:color w:val="000000"/>
          <w:sz w:val="24"/>
          <w:szCs w:val="24"/>
          <w:lang w:val="sr-Cyrl-RS"/>
        </w:rPr>
        <w:t xml:space="preserve"> </w:t>
      </w:r>
      <w:r w:rsidRPr="000F57D2">
        <w:rPr>
          <w:rFonts w:ascii="Times New Roman" w:hAnsi="Times New Roman" w:cs="Times New Roman"/>
          <w:color w:val="000000"/>
          <w:sz w:val="24"/>
          <w:szCs w:val="24"/>
        </w:rPr>
        <w:t xml:space="preserve">Кoнвeнциje. </w:t>
      </w:r>
    </w:p>
    <w:p w:rsidR="0050459B" w:rsidRDefault="0050459B" w:rsidP="0050459B">
      <w:pPr>
        <w:pStyle w:val="Title"/>
        <w:pBdr>
          <w:bottom w:val="none" w:sz="0" w:space="0" w:color="auto"/>
        </w:pBdr>
        <w:spacing w:after="0"/>
        <w:jc w:val="center"/>
        <w:rPr>
          <w:rFonts w:ascii="Times New Roman" w:hAnsi="Times New Roman" w:cs="Times New Roman"/>
          <w:color w:val="000000"/>
          <w:sz w:val="24"/>
          <w:szCs w:val="24"/>
        </w:rPr>
      </w:pPr>
    </w:p>
    <w:p w:rsidR="00AB7B38" w:rsidRPr="00AB7B38" w:rsidRDefault="00AB7B38" w:rsidP="00AB7B38">
      <w:pPr>
        <w:jc w:val="center"/>
        <w:rPr>
          <w:rFonts w:ascii="Times New Roman" w:hAnsi="Times New Roman"/>
          <w:b/>
          <w:szCs w:val="24"/>
          <w:lang w:val="sr-Cyrl-RS"/>
        </w:rPr>
      </w:pPr>
      <w:r w:rsidRPr="00AB7B38">
        <w:rPr>
          <w:rFonts w:ascii="Times New Roman" w:hAnsi="Times New Roman"/>
          <w:b/>
          <w:szCs w:val="24"/>
          <w:lang w:val="sr-Cyrl-RS"/>
        </w:rPr>
        <w:t>Члан 4.</w:t>
      </w:r>
    </w:p>
    <w:p w:rsidR="00AB7B38" w:rsidRDefault="00AB7B38" w:rsidP="00AB7B38">
      <w:pPr>
        <w:jc w:val="both"/>
        <w:rPr>
          <w:rFonts w:ascii="Times New Roman" w:hAnsi="Times New Roman"/>
          <w:szCs w:val="24"/>
          <w:lang w:val="sr-Cyrl-RS"/>
        </w:rPr>
      </w:pPr>
      <w:r w:rsidRPr="00790E15">
        <w:rPr>
          <w:rFonts w:ascii="Times New Roman" w:hAnsi="Times New Roman"/>
          <w:szCs w:val="24"/>
          <w:lang w:val="sr-Cyrl-RS"/>
        </w:rPr>
        <w:t xml:space="preserve">             Приликом депон</w:t>
      </w:r>
      <w:r>
        <w:rPr>
          <w:rFonts w:ascii="Times New Roman" w:hAnsi="Times New Roman"/>
          <w:szCs w:val="24"/>
          <w:lang w:val="sr-Cyrl-RS"/>
        </w:rPr>
        <w:t>овања ратификационог и</w:t>
      </w:r>
      <w:r w:rsidR="0067102D">
        <w:rPr>
          <w:rFonts w:ascii="Times New Roman" w:hAnsi="Times New Roman"/>
          <w:szCs w:val="24"/>
          <w:lang w:val="sr-Cyrl-RS"/>
        </w:rPr>
        <w:t>н</w:t>
      </w:r>
      <w:r>
        <w:rPr>
          <w:rFonts w:ascii="Times New Roman" w:hAnsi="Times New Roman"/>
          <w:szCs w:val="24"/>
          <w:lang w:val="sr-Cyrl-RS"/>
        </w:rPr>
        <w:t>струмента</w:t>
      </w:r>
      <w:r>
        <w:rPr>
          <w:rFonts w:ascii="Times New Roman" w:hAnsi="Times New Roman"/>
          <w:szCs w:val="24"/>
          <w:lang w:val="sr-Latn-RS"/>
        </w:rPr>
        <w:t>,</w:t>
      </w:r>
      <w:r w:rsidRPr="00790E15">
        <w:rPr>
          <w:rFonts w:ascii="Times New Roman" w:hAnsi="Times New Roman"/>
          <w:szCs w:val="24"/>
          <w:lang w:val="sr-Cyrl-RS"/>
        </w:rPr>
        <w:t xml:space="preserve"> Република Србија ће</w:t>
      </w:r>
      <w:r w:rsidR="00EC02F1">
        <w:rPr>
          <w:rFonts w:ascii="Times New Roman" w:hAnsi="Times New Roman"/>
          <w:szCs w:val="24"/>
          <w:lang w:val="sr-Cyrl-RS"/>
        </w:rPr>
        <w:t>, на основу члана 63. став 1. Конвенције,</w:t>
      </w:r>
      <w:r w:rsidRPr="00790E15">
        <w:rPr>
          <w:rFonts w:ascii="Times New Roman" w:hAnsi="Times New Roman"/>
          <w:szCs w:val="24"/>
          <w:lang w:val="sr-Cyrl-RS"/>
        </w:rPr>
        <w:t xml:space="preserve"> обавестити депозитара </w:t>
      </w:r>
      <w:r>
        <w:rPr>
          <w:rFonts w:ascii="Times New Roman" w:hAnsi="Times New Roman"/>
          <w:szCs w:val="24"/>
          <w:lang w:val="sr-Latn-RS"/>
        </w:rPr>
        <w:t>–</w:t>
      </w:r>
      <w:r w:rsidRPr="00790E15">
        <w:rPr>
          <w:rFonts w:ascii="Times New Roman" w:hAnsi="Times New Roman"/>
          <w:szCs w:val="24"/>
          <w:lang w:val="sr-Latn-RS"/>
        </w:rPr>
        <w:t xml:space="preserve"> </w:t>
      </w:r>
      <w:r w:rsidRPr="00790E15">
        <w:rPr>
          <w:rFonts w:ascii="Times New Roman" w:hAnsi="Times New Roman"/>
          <w:szCs w:val="24"/>
          <w:lang w:val="sr-Cyrl-RS"/>
        </w:rPr>
        <w:t>Министарство спољних послова Краљевине Холандије</w:t>
      </w:r>
      <w:r>
        <w:rPr>
          <w:rFonts w:ascii="Times New Roman" w:hAnsi="Times New Roman"/>
          <w:szCs w:val="24"/>
          <w:lang w:val="sr-Latn-RS"/>
        </w:rPr>
        <w:t>,</w:t>
      </w:r>
      <w:r>
        <w:rPr>
          <w:rFonts w:ascii="Times New Roman" w:hAnsi="Times New Roman"/>
          <w:szCs w:val="24"/>
          <w:lang w:val="sr-Cyrl-RS"/>
        </w:rPr>
        <w:t xml:space="preserve"> да се,</w:t>
      </w:r>
      <w:r w:rsidRPr="00790E15">
        <w:rPr>
          <w:rFonts w:ascii="Times New Roman" w:hAnsi="Times New Roman"/>
          <w:szCs w:val="24"/>
          <w:lang w:val="sr-Cyrl-RS"/>
        </w:rPr>
        <w:t xml:space="preserve"> у складу са чланом 2. став 3. Конвенције, примена Конвенције проширује </w:t>
      </w:r>
      <w:r>
        <w:rPr>
          <w:rFonts w:ascii="Times New Roman" w:hAnsi="Times New Roman"/>
          <w:szCs w:val="24"/>
          <w:lang w:val="sr-Cyrl-RS"/>
        </w:rPr>
        <w:t>на</w:t>
      </w:r>
      <w:r w:rsidRPr="00790E15">
        <w:rPr>
          <w:rFonts w:ascii="Times New Roman" w:hAnsi="Times New Roman"/>
          <w:szCs w:val="24"/>
          <w:lang w:val="sr-Cyrl-RS"/>
        </w:rPr>
        <w:t xml:space="preserve"> издржавање </w:t>
      </w:r>
      <w:r w:rsidR="00B62062">
        <w:rPr>
          <w:rFonts w:ascii="Times New Roman" w:hAnsi="Times New Roman"/>
          <w:szCs w:val="24"/>
          <w:lang w:val="sr-Cyrl-RS"/>
        </w:rPr>
        <w:t>детета</w:t>
      </w:r>
      <w:r w:rsidR="00B62062" w:rsidRPr="00790E15">
        <w:rPr>
          <w:rFonts w:ascii="Times New Roman" w:hAnsi="Times New Roman"/>
          <w:szCs w:val="24"/>
          <w:lang w:val="sr-Cyrl-RS"/>
        </w:rPr>
        <w:t xml:space="preserve"> </w:t>
      </w:r>
      <w:r w:rsidRPr="00790E15">
        <w:rPr>
          <w:rFonts w:ascii="Times New Roman" w:hAnsi="Times New Roman"/>
          <w:szCs w:val="24"/>
          <w:lang w:val="sr-Cyrl-RS"/>
        </w:rPr>
        <w:t>на редовном школовању до навршен</w:t>
      </w:r>
      <w:r w:rsidR="00CF0E54">
        <w:rPr>
          <w:rFonts w:ascii="Times New Roman" w:hAnsi="Times New Roman"/>
          <w:szCs w:val="24"/>
          <w:lang w:val="sr-Cyrl-RS"/>
        </w:rPr>
        <w:t>е</w:t>
      </w:r>
      <w:r w:rsidRPr="00790E15">
        <w:rPr>
          <w:rFonts w:ascii="Times New Roman" w:hAnsi="Times New Roman"/>
          <w:szCs w:val="24"/>
          <w:lang w:val="sr-Cyrl-RS"/>
        </w:rPr>
        <w:t xml:space="preserve"> 26. годин</w:t>
      </w:r>
      <w:r w:rsidR="009F6738">
        <w:rPr>
          <w:rFonts w:ascii="Times New Roman" w:hAnsi="Times New Roman"/>
          <w:szCs w:val="24"/>
          <w:lang w:val="sr-Cyrl-RS"/>
        </w:rPr>
        <w:t>е</w:t>
      </w:r>
      <w:r w:rsidRPr="00790E15">
        <w:rPr>
          <w:rFonts w:ascii="Times New Roman" w:hAnsi="Times New Roman"/>
          <w:szCs w:val="24"/>
          <w:lang w:val="sr-Cyrl-RS"/>
        </w:rPr>
        <w:t xml:space="preserve"> живота, као</w:t>
      </w:r>
      <w:r w:rsidR="00CF0E54">
        <w:rPr>
          <w:rFonts w:ascii="Times New Roman" w:hAnsi="Times New Roman"/>
          <w:szCs w:val="24"/>
          <w:lang w:val="sr-Cyrl-RS"/>
        </w:rPr>
        <w:t xml:space="preserve"> и</w:t>
      </w:r>
      <w:r w:rsidRPr="00790E15">
        <w:rPr>
          <w:rFonts w:ascii="Times New Roman" w:hAnsi="Times New Roman"/>
          <w:szCs w:val="24"/>
          <w:lang w:val="sr-Cyrl-RS"/>
        </w:rPr>
        <w:t xml:space="preserve"> пунолетн</w:t>
      </w:r>
      <w:r w:rsidR="00B62062">
        <w:rPr>
          <w:rFonts w:ascii="Times New Roman" w:hAnsi="Times New Roman"/>
          <w:szCs w:val="24"/>
          <w:lang w:val="sr-Cyrl-RS"/>
        </w:rPr>
        <w:t xml:space="preserve">ог детета </w:t>
      </w:r>
      <w:r w:rsidRPr="00790E15">
        <w:rPr>
          <w:rFonts w:ascii="Times New Roman" w:hAnsi="Times New Roman"/>
          <w:szCs w:val="24"/>
          <w:lang w:val="sr-Cyrl-RS"/>
        </w:rPr>
        <w:t>кој</w:t>
      </w:r>
      <w:r w:rsidR="00B62062">
        <w:rPr>
          <w:rFonts w:ascii="Times New Roman" w:hAnsi="Times New Roman"/>
          <w:szCs w:val="24"/>
          <w:lang w:val="sr-Cyrl-RS"/>
        </w:rPr>
        <w:t>е</w:t>
      </w:r>
      <w:r w:rsidRPr="00790E15">
        <w:rPr>
          <w:rFonts w:ascii="Times New Roman" w:hAnsi="Times New Roman"/>
          <w:szCs w:val="24"/>
          <w:lang w:val="sr-Cyrl-RS"/>
        </w:rPr>
        <w:t xml:space="preserve"> </w:t>
      </w:r>
      <w:r w:rsidR="00B62062">
        <w:rPr>
          <w:rFonts w:ascii="Times New Roman" w:hAnsi="Times New Roman"/>
          <w:szCs w:val="24"/>
          <w:lang w:val="sr-Cyrl-RS"/>
        </w:rPr>
        <w:t>је</w:t>
      </w:r>
      <w:r w:rsidRPr="00790E15">
        <w:rPr>
          <w:rFonts w:ascii="Times New Roman" w:hAnsi="Times New Roman"/>
          <w:szCs w:val="24"/>
          <w:lang w:val="sr-Cyrl-RS"/>
        </w:rPr>
        <w:t xml:space="preserve"> неспособн</w:t>
      </w:r>
      <w:r w:rsidR="00B62062">
        <w:rPr>
          <w:rFonts w:ascii="Times New Roman" w:hAnsi="Times New Roman"/>
          <w:szCs w:val="24"/>
          <w:lang w:val="sr-Cyrl-RS"/>
        </w:rPr>
        <w:t>о</w:t>
      </w:r>
      <w:r w:rsidRPr="00790E15">
        <w:rPr>
          <w:rFonts w:ascii="Times New Roman" w:hAnsi="Times New Roman"/>
          <w:szCs w:val="24"/>
          <w:lang w:val="sr-Cyrl-RS"/>
        </w:rPr>
        <w:t xml:space="preserve"> за рад, а нема</w:t>
      </w:r>
      <w:r>
        <w:rPr>
          <w:rFonts w:ascii="Times New Roman" w:hAnsi="Times New Roman"/>
          <w:szCs w:val="24"/>
          <w:lang w:val="sr-Latn-RS"/>
        </w:rPr>
        <w:t xml:space="preserve"> </w:t>
      </w:r>
      <w:r>
        <w:rPr>
          <w:rFonts w:ascii="Times New Roman" w:hAnsi="Times New Roman"/>
          <w:szCs w:val="24"/>
          <w:lang w:val="sr-Cyrl-RS"/>
        </w:rPr>
        <w:t>довољно</w:t>
      </w:r>
      <w:r w:rsidRPr="00790E15">
        <w:rPr>
          <w:rFonts w:ascii="Times New Roman" w:hAnsi="Times New Roman"/>
          <w:szCs w:val="24"/>
          <w:lang w:val="sr-Cyrl-RS"/>
        </w:rPr>
        <w:t xml:space="preserve"> средстава</w:t>
      </w:r>
      <w:r>
        <w:rPr>
          <w:rFonts w:ascii="Times New Roman" w:hAnsi="Times New Roman"/>
          <w:szCs w:val="24"/>
          <w:lang w:val="sr-Cyrl-RS"/>
        </w:rPr>
        <w:t xml:space="preserve"> за издржавање,</w:t>
      </w:r>
      <w:r w:rsidRPr="00790E15">
        <w:rPr>
          <w:rFonts w:ascii="Times New Roman" w:hAnsi="Times New Roman"/>
          <w:szCs w:val="24"/>
          <w:lang w:val="sr-Cyrl-RS"/>
        </w:rPr>
        <w:t xml:space="preserve"> </w:t>
      </w:r>
      <w:r>
        <w:rPr>
          <w:rFonts w:ascii="Times New Roman" w:hAnsi="Times New Roman"/>
          <w:szCs w:val="24"/>
          <w:lang w:val="sr-Cyrl-RS"/>
        </w:rPr>
        <w:t>све док такво стањ</w:t>
      </w:r>
      <w:r w:rsidRPr="00790E15">
        <w:rPr>
          <w:rFonts w:ascii="Times New Roman" w:hAnsi="Times New Roman"/>
          <w:szCs w:val="24"/>
          <w:lang w:val="sr-Cyrl-RS"/>
        </w:rPr>
        <w:t>е траје. Наведена</w:t>
      </w:r>
      <w:r>
        <w:rPr>
          <w:rFonts w:ascii="Times New Roman" w:hAnsi="Times New Roman"/>
          <w:szCs w:val="24"/>
          <w:lang w:val="sr-Cyrl-RS"/>
        </w:rPr>
        <w:t xml:space="preserve"> лица имају право на издржавање</w:t>
      </w:r>
      <w:r w:rsidR="00B62062">
        <w:rPr>
          <w:rFonts w:ascii="Times New Roman" w:hAnsi="Times New Roman"/>
          <w:szCs w:val="24"/>
          <w:lang w:val="sr-Cyrl-RS"/>
        </w:rPr>
        <w:t xml:space="preserve"> и</w:t>
      </w:r>
      <w:r w:rsidRPr="00790E15">
        <w:rPr>
          <w:rFonts w:ascii="Times New Roman" w:hAnsi="Times New Roman"/>
          <w:szCs w:val="24"/>
          <w:lang w:val="sr-Cyrl-RS"/>
        </w:rPr>
        <w:t xml:space="preserve"> од крвних сродника у правој усходној линији</w:t>
      </w:r>
      <w:r>
        <w:rPr>
          <w:rFonts w:ascii="Times New Roman" w:hAnsi="Times New Roman"/>
          <w:szCs w:val="24"/>
          <w:lang w:val="sr-Cyrl-RS"/>
        </w:rPr>
        <w:t xml:space="preserve"> сразмерно њиховим могућностима</w:t>
      </w:r>
      <w:r w:rsidRPr="00790E15">
        <w:rPr>
          <w:rFonts w:ascii="Times New Roman" w:hAnsi="Times New Roman"/>
          <w:szCs w:val="24"/>
          <w:lang w:val="sr-Cyrl-RS"/>
        </w:rPr>
        <w:t xml:space="preserve"> ако родитељи нису живи или ако немају довољно средстава за издржавање, осим ако је очигледна неправда за дужника.</w:t>
      </w:r>
      <w:r>
        <w:rPr>
          <w:rFonts w:ascii="Times New Roman" w:hAnsi="Times New Roman"/>
          <w:szCs w:val="24"/>
          <w:lang w:val="sr-Cyrl-RS"/>
        </w:rPr>
        <w:t xml:space="preserve">    </w:t>
      </w:r>
    </w:p>
    <w:p w:rsidR="00AB7B38" w:rsidRPr="00790E15" w:rsidRDefault="00AB7B38" w:rsidP="00AB7B38">
      <w:pPr>
        <w:jc w:val="both"/>
        <w:rPr>
          <w:rFonts w:ascii="Times New Roman" w:hAnsi="Times New Roman"/>
          <w:szCs w:val="24"/>
          <w:lang w:val="sr-Cyrl-RS"/>
        </w:rPr>
      </w:pPr>
    </w:p>
    <w:p w:rsidR="00AB7B38" w:rsidRPr="00AB7B38" w:rsidRDefault="00AB7B38" w:rsidP="00AB7B38">
      <w:pPr>
        <w:jc w:val="center"/>
        <w:rPr>
          <w:rFonts w:ascii="Times New Roman" w:hAnsi="Times New Roman"/>
          <w:b/>
          <w:szCs w:val="24"/>
          <w:lang w:val="sr-Cyrl-RS"/>
        </w:rPr>
      </w:pPr>
      <w:r>
        <w:rPr>
          <w:rFonts w:ascii="Times New Roman" w:hAnsi="Times New Roman"/>
          <w:szCs w:val="24"/>
          <w:lang w:val="sr-Cyrl-RS"/>
        </w:rPr>
        <w:t xml:space="preserve"> </w:t>
      </w:r>
      <w:r w:rsidRPr="00AB7B38">
        <w:rPr>
          <w:rFonts w:ascii="Times New Roman" w:hAnsi="Times New Roman"/>
          <w:b/>
          <w:szCs w:val="24"/>
          <w:lang w:val="sr-Cyrl-RS"/>
        </w:rPr>
        <w:t xml:space="preserve">Члан </w:t>
      </w:r>
      <w:r w:rsidRPr="00AB7B38">
        <w:rPr>
          <w:rFonts w:ascii="Times New Roman" w:hAnsi="Times New Roman"/>
          <w:b/>
          <w:szCs w:val="24"/>
          <w:lang w:val="sr-Latn-RS"/>
        </w:rPr>
        <w:t>5</w:t>
      </w:r>
      <w:r w:rsidRPr="00AB7B38">
        <w:rPr>
          <w:rFonts w:ascii="Times New Roman" w:hAnsi="Times New Roman"/>
          <w:b/>
          <w:szCs w:val="24"/>
          <w:lang w:val="sr-Cyrl-RS"/>
        </w:rPr>
        <w:t xml:space="preserve">. </w:t>
      </w:r>
    </w:p>
    <w:p w:rsidR="00AB7B38" w:rsidRPr="00790E15" w:rsidRDefault="00AB7B38" w:rsidP="00AB7B38">
      <w:pPr>
        <w:jc w:val="both"/>
        <w:rPr>
          <w:rFonts w:ascii="Times New Roman" w:hAnsi="Times New Roman"/>
          <w:szCs w:val="24"/>
          <w:lang w:val="sr-Cyrl-RS"/>
        </w:rPr>
      </w:pPr>
      <w:r w:rsidRPr="00790E15">
        <w:rPr>
          <w:rFonts w:ascii="Times New Roman" w:hAnsi="Times New Roman"/>
          <w:szCs w:val="24"/>
          <w:lang w:val="sr-Cyrl-RS"/>
        </w:rPr>
        <w:t xml:space="preserve">              Приликом депоновања ратификационог и</w:t>
      </w:r>
      <w:r w:rsidR="0067102D">
        <w:rPr>
          <w:rFonts w:ascii="Times New Roman" w:hAnsi="Times New Roman"/>
          <w:szCs w:val="24"/>
          <w:lang w:val="sr-Cyrl-RS"/>
        </w:rPr>
        <w:t>н</w:t>
      </w:r>
      <w:r w:rsidRPr="00790E15">
        <w:rPr>
          <w:rFonts w:ascii="Times New Roman" w:hAnsi="Times New Roman"/>
          <w:szCs w:val="24"/>
          <w:lang w:val="sr-Cyrl-RS"/>
        </w:rPr>
        <w:t>струмента</w:t>
      </w:r>
      <w:r>
        <w:rPr>
          <w:rFonts w:ascii="Times New Roman" w:hAnsi="Times New Roman"/>
          <w:szCs w:val="24"/>
          <w:lang w:val="sr-Cyrl-RS"/>
        </w:rPr>
        <w:t xml:space="preserve">, </w:t>
      </w:r>
      <w:r w:rsidRPr="00790E15">
        <w:rPr>
          <w:rFonts w:ascii="Times New Roman" w:hAnsi="Times New Roman"/>
          <w:szCs w:val="24"/>
          <w:lang w:val="sr-Cyrl-RS"/>
        </w:rPr>
        <w:t>Република Србија ће</w:t>
      </w:r>
      <w:r w:rsidR="00EC02F1">
        <w:rPr>
          <w:rFonts w:ascii="Times New Roman" w:hAnsi="Times New Roman"/>
          <w:szCs w:val="24"/>
          <w:lang w:val="sr-Cyrl-RS"/>
        </w:rPr>
        <w:t>, на основу члана 63. став 1. Конвенције,</w:t>
      </w:r>
      <w:r w:rsidR="00EC02F1" w:rsidRPr="00790E15">
        <w:rPr>
          <w:rFonts w:ascii="Times New Roman" w:hAnsi="Times New Roman"/>
          <w:szCs w:val="24"/>
          <w:lang w:val="sr-Cyrl-RS"/>
        </w:rPr>
        <w:t xml:space="preserve"> </w:t>
      </w:r>
      <w:r w:rsidRPr="00790E15">
        <w:rPr>
          <w:rFonts w:ascii="Times New Roman" w:hAnsi="Times New Roman"/>
          <w:szCs w:val="24"/>
          <w:lang w:val="sr-Cyrl-RS"/>
        </w:rPr>
        <w:t xml:space="preserve">обавестити депозитара </w:t>
      </w:r>
      <w:r>
        <w:rPr>
          <w:rFonts w:ascii="Times New Roman" w:hAnsi="Times New Roman"/>
          <w:szCs w:val="24"/>
          <w:lang w:val="sr-Latn-RS"/>
        </w:rPr>
        <w:t xml:space="preserve">– </w:t>
      </w:r>
      <w:r w:rsidRPr="00790E15">
        <w:rPr>
          <w:rFonts w:ascii="Times New Roman" w:hAnsi="Times New Roman"/>
          <w:szCs w:val="24"/>
          <w:lang w:val="sr-Cyrl-RS"/>
        </w:rPr>
        <w:t>Министарство спољних послова Краљевине Холандије</w:t>
      </w:r>
      <w:r>
        <w:rPr>
          <w:rFonts w:ascii="Times New Roman" w:hAnsi="Times New Roman"/>
          <w:szCs w:val="24"/>
          <w:lang w:val="sr-Latn-RS"/>
        </w:rPr>
        <w:t>,</w:t>
      </w:r>
      <w:r>
        <w:rPr>
          <w:rFonts w:ascii="Times New Roman" w:hAnsi="Times New Roman"/>
          <w:szCs w:val="24"/>
          <w:lang w:val="sr-Cyrl-RS"/>
        </w:rPr>
        <w:t xml:space="preserve"> да се,</w:t>
      </w:r>
      <w:r w:rsidRPr="00790E15">
        <w:rPr>
          <w:rFonts w:ascii="Times New Roman" w:hAnsi="Times New Roman"/>
          <w:szCs w:val="24"/>
          <w:lang w:val="sr-Cyrl-RS"/>
        </w:rPr>
        <w:t xml:space="preserve"> у складу са чланом</w:t>
      </w:r>
      <w:r>
        <w:rPr>
          <w:rFonts w:ascii="Times New Roman" w:hAnsi="Times New Roman"/>
          <w:szCs w:val="24"/>
          <w:lang w:val="sr-Cyrl-RS"/>
        </w:rPr>
        <w:t xml:space="preserve"> 30</w:t>
      </w:r>
      <w:r w:rsidRPr="00790E15">
        <w:rPr>
          <w:rFonts w:ascii="Times New Roman" w:hAnsi="Times New Roman"/>
          <w:szCs w:val="24"/>
          <w:lang w:val="sr-Cyrl-RS"/>
        </w:rPr>
        <w:t>. став 7.</w:t>
      </w:r>
      <w:r>
        <w:rPr>
          <w:rFonts w:ascii="Times New Roman" w:hAnsi="Times New Roman"/>
          <w:szCs w:val="24"/>
          <w:lang w:val="sr-Cyrl-RS"/>
        </w:rPr>
        <w:t xml:space="preserve"> Конвенције,</w:t>
      </w:r>
      <w:r w:rsidRPr="00790E15">
        <w:rPr>
          <w:rFonts w:ascii="Times New Roman" w:hAnsi="Times New Roman"/>
          <w:szCs w:val="24"/>
          <w:lang w:val="sr-Cyrl-RS"/>
        </w:rPr>
        <w:t xml:space="preserve"> захтеви за признање и извршење споразума о издржавању могу подносити само преко централних органа.</w:t>
      </w:r>
    </w:p>
    <w:p w:rsidR="00AB7B38" w:rsidRPr="00AB7B38" w:rsidRDefault="00AB7B38" w:rsidP="00AB7B38"/>
    <w:p w:rsidR="0050459B" w:rsidRDefault="0050459B" w:rsidP="0050459B">
      <w:pPr>
        <w:pStyle w:val="Title"/>
        <w:pBdr>
          <w:bottom w:val="none" w:sz="0" w:space="0" w:color="auto"/>
        </w:pBdr>
        <w:spacing w:after="0"/>
        <w:jc w:val="center"/>
        <w:outlineLvl w:val="0"/>
        <w:rPr>
          <w:rFonts w:ascii="Times New Roman" w:hAnsi="Times New Roman" w:cs="Times New Roman"/>
          <w:b/>
          <w:color w:val="000000"/>
          <w:sz w:val="24"/>
          <w:szCs w:val="24"/>
        </w:rPr>
      </w:pPr>
      <w:r w:rsidRPr="000F57D2">
        <w:rPr>
          <w:rFonts w:ascii="Times New Roman" w:hAnsi="Times New Roman" w:cs="Times New Roman"/>
          <w:b/>
          <w:color w:val="000000"/>
          <w:sz w:val="24"/>
          <w:szCs w:val="24"/>
        </w:rPr>
        <w:t>Члaн</w:t>
      </w:r>
      <w:r w:rsidRPr="000F57D2">
        <w:rPr>
          <w:rFonts w:ascii="Times New Roman" w:hAnsi="Times New Roman" w:cs="Times New Roman"/>
          <w:b/>
          <w:color w:val="000000"/>
          <w:sz w:val="24"/>
          <w:szCs w:val="24"/>
          <w:lang w:val="sr-Cyrl-CS"/>
        </w:rPr>
        <w:t xml:space="preserve"> </w:t>
      </w:r>
      <w:r w:rsidR="00AB7B38">
        <w:rPr>
          <w:rFonts w:ascii="Times New Roman" w:hAnsi="Times New Roman" w:cs="Times New Roman"/>
          <w:b/>
          <w:color w:val="000000"/>
          <w:sz w:val="24"/>
          <w:szCs w:val="24"/>
        </w:rPr>
        <w:t>6</w:t>
      </w:r>
      <w:r w:rsidRPr="000F57D2">
        <w:rPr>
          <w:rFonts w:ascii="Times New Roman" w:hAnsi="Times New Roman" w:cs="Times New Roman"/>
          <w:b/>
          <w:color w:val="000000"/>
          <w:sz w:val="24"/>
          <w:szCs w:val="24"/>
        </w:rPr>
        <w:t>.</w:t>
      </w:r>
    </w:p>
    <w:p w:rsidR="00B572EC" w:rsidRDefault="0050459B" w:rsidP="009E632F">
      <w:pPr>
        <w:pStyle w:val="Title"/>
        <w:pBdr>
          <w:bottom w:val="none" w:sz="0" w:space="0" w:color="auto"/>
        </w:pBdr>
        <w:spacing w:after="0"/>
        <w:ind w:firstLine="720"/>
        <w:jc w:val="both"/>
      </w:pPr>
      <w:r w:rsidRPr="000F57D2">
        <w:rPr>
          <w:rFonts w:ascii="Times New Roman" w:hAnsi="Times New Roman" w:cs="Times New Roman"/>
          <w:color w:val="000000"/>
          <w:sz w:val="24"/>
          <w:szCs w:val="24"/>
        </w:rPr>
        <w:t>Oвaj зaкoн</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ступa нa снaгу oсмoг</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дaнa oд</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дaнa oбjaвљивaњa у „Службeнoм гласнику Републике Србије</w:t>
      </w:r>
      <w:r w:rsidR="00BC1C1F">
        <w:rPr>
          <w:rFonts w:ascii="Times New Roman" w:hAnsi="Times New Roman" w:cs="Times New Roman"/>
          <w:color w:val="000000"/>
          <w:sz w:val="24"/>
          <w:szCs w:val="24"/>
          <w:lang w:val="sr-Cyrl-RS"/>
        </w:rPr>
        <w:t xml:space="preserve"> – </w:t>
      </w:r>
      <w:r w:rsidRPr="000F57D2">
        <w:rPr>
          <w:rFonts w:ascii="Times New Roman" w:hAnsi="Times New Roman" w:cs="Times New Roman"/>
          <w:color w:val="000000"/>
          <w:sz w:val="24"/>
          <w:szCs w:val="24"/>
        </w:rPr>
        <w:t>Meђунaрoдни</w:t>
      </w:r>
      <w:r w:rsidRPr="000F57D2">
        <w:rPr>
          <w:rFonts w:ascii="Times New Roman" w:hAnsi="Times New Roman" w:cs="Times New Roman"/>
          <w:color w:val="000000"/>
          <w:sz w:val="24"/>
          <w:szCs w:val="24"/>
          <w:lang w:val="sr-Cyrl-CS"/>
        </w:rPr>
        <w:t xml:space="preserve"> </w:t>
      </w:r>
      <w:r w:rsidRPr="000F57D2">
        <w:rPr>
          <w:rFonts w:ascii="Times New Roman" w:hAnsi="Times New Roman" w:cs="Times New Roman"/>
          <w:color w:val="000000"/>
          <w:sz w:val="24"/>
          <w:szCs w:val="24"/>
        </w:rPr>
        <w:t>угoвoри”.</w:t>
      </w:r>
      <w:bookmarkStart w:id="0" w:name="_GoBack"/>
      <w:bookmarkEnd w:id="0"/>
    </w:p>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p w:rsidR="00966798" w:rsidRDefault="00966798" w:rsidP="00B572EC"/>
    <w:sectPr w:rsidR="00966798" w:rsidSect="00CF6C6E">
      <w:headerReference w:type="even" r:id="rId9"/>
      <w:headerReference w:type="default" r:id="rId10"/>
      <w:footerReference w:type="even" r:id="rId11"/>
      <w:footerReference w:type="default" r:id="rId12"/>
      <w:headerReference w:type="first" r:id="rId13"/>
      <w:footerReference w:type="first" r:id="rId14"/>
      <w:pgSz w:w="11906" w:h="16838" w:code="9"/>
      <w:pgMar w:top="1134" w:right="1332" w:bottom="1134" w:left="1332"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995" w:rsidRDefault="00BD5995" w:rsidP="0050459B">
      <w:r>
        <w:separator/>
      </w:r>
    </w:p>
  </w:endnote>
  <w:endnote w:type="continuationSeparator" w:id="0">
    <w:p w:rsidR="00BD5995" w:rsidRDefault="00BD5995" w:rsidP="00504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995" w:rsidRDefault="00BD59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995" w:rsidRDefault="00BD59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995" w:rsidRDefault="00BD59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995" w:rsidRDefault="00BD5995" w:rsidP="0050459B">
      <w:r>
        <w:separator/>
      </w:r>
    </w:p>
  </w:footnote>
  <w:footnote w:type="continuationSeparator" w:id="0">
    <w:p w:rsidR="00BD5995" w:rsidRDefault="00BD5995" w:rsidP="00504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995" w:rsidRDefault="00BD59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995" w:rsidRDefault="00BD59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995" w:rsidRDefault="00BD59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assets.hcch.net/upload/images/checkbox.gif" style="width:8.75pt;height:8.75pt;visibility:visible;mso-wrap-style:square" o:bullet="t">
        <v:imagedata r:id="rId1" o:title="checkbox"/>
      </v:shape>
    </w:pict>
  </w:numPicBullet>
  <w:abstractNum w:abstractNumId="0" w15:restartNumberingAfterBreak="0">
    <w:nsid w:val="853095D8"/>
    <w:multiLevelType w:val="hybridMultilevel"/>
    <w:tmpl w:val="EBD4D0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E616A03"/>
    <w:multiLevelType w:val="hybridMultilevel"/>
    <w:tmpl w:val="89F89F9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A279747"/>
    <w:multiLevelType w:val="hybridMultilevel"/>
    <w:tmpl w:val="8EB15B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FA2FDCF"/>
    <w:multiLevelType w:val="hybridMultilevel"/>
    <w:tmpl w:val="0E02756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4497DFD"/>
    <w:multiLevelType w:val="hybridMultilevel"/>
    <w:tmpl w:val="DF3A4A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8729C9A"/>
    <w:multiLevelType w:val="hybridMultilevel"/>
    <w:tmpl w:val="4BA68B9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0E9C276"/>
    <w:multiLevelType w:val="hybridMultilevel"/>
    <w:tmpl w:val="B3BE1B0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2727E72"/>
    <w:multiLevelType w:val="hybridMultilevel"/>
    <w:tmpl w:val="21A0E5A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9FC4520"/>
    <w:multiLevelType w:val="hybridMultilevel"/>
    <w:tmpl w:val="BBC552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DCBABFBF"/>
    <w:multiLevelType w:val="hybridMultilevel"/>
    <w:tmpl w:val="82E90E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F19C3C28"/>
    <w:multiLevelType w:val="hybridMultilevel"/>
    <w:tmpl w:val="E795F4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37002D9"/>
    <w:multiLevelType w:val="hybridMultilevel"/>
    <w:tmpl w:val="27E6E7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1E5C7B"/>
    <w:multiLevelType w:val="hybridMultilevel"/>
    <w:tmpl w:val="52B2FE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FE53E0"/>
    <w:multiLevelType w:val="hybridMultilevel"/>
    <w:tmpl w:val="6D04BD34"/>
    <w:lvl w:ilvl="0" w:tplc="E48A17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3FD9696"/>
    <w:multiLevelType w:val="hybridMultilevel"/>
    <w:tmpl w:val="1E8557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A0A2D98"/>
    <w:multiLevelType w:val="hybridMultilevel"/>
    <w:tmpl w:val="F0A6CF96"/>
    <w:lvl w:ilvl="0" w:tplc="823826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ACD61C1"/>
    <w:multiLevelType w:val="hybridMultilevel"/>
    <w:tmpl w:val="C4B4CBEE"/>
    <w:lvl w:ilvl="0" w:tplc="2778AF2C">
      <w:start w:val="1"/>
      <w:numFmt w:val="bullet"/>
      <w:lvlText w:val=""/>
      <w:lvlPicBulletId w:val="0"/>
      <w:lvlJc w:val="left"/>
      <w:pPr>
        <w:tabs>
          <w:tab w:val="num" w:pos="720"/>
        </w:tabs>
        <w:ind w:left="720" w:hanging="360"/>
      </w:pPr>
      <w:rPr>
        <w:rFonts w:ascii="Symbol" w:hAnsi="Symbol" w:hint="default"/>
      </w:rPr>
    </w:lvl>
    <w:lvl w:ilvl="1" w:tplc="B4EE7F90" w:tentative="1">
      <w:start w:val="1"/>
      <w:numFmt w:val="bullet"/>
      <w:lvlText w:val=""/>
      <w:lvlJc w:val="left"/>
      <w:pPr>
        <w:tabs>
          <w:tab w:val="num" w:pos="1440"/>
        </w:tabs>
        <w:ind w:left="1440" w:hanging="360"/>
      </w:pPr>
      <w:rPr>
        <w:rFonts w:ascii="Symbol" w:hAnsi="Symbol" w:hint="default"/>
      </w:rPr>
    </w:lvl>
    <w:lvl w:ilvl="2" w:tplc="591CEB30" w:tentative="1">
      <w:start w:val="1"/>
      <w:numFmt w:val="bullet"/>
      <w:lvlText w:val=""/>
      <w:lvlJc w:val="left"/>
      <w:pPr>
        <w:tabs>
          <w:tab w:val="num" w:pos="2160"/>
        </w:tabs>
        <w:ind w:left="2160" w:hanging="360"/>
      </w:pPr>
      <w:rPr>
        <w:rFonts w:ascii="Symbol" w:hAnsi="Symbol" w:hint="default"/>
      </w:rPr>
    </w:lvl>
    <w:lvl w:ilvl="3" w:tplc="12127B68" w:tentative="1">
      <w:start w:val="1"/>
      <w:numFmt w:val="bullet"/>
      <w:lvlText w:val=""/>
      <w:lvlJc w:val="left"/>
      <w:pPr>
        <w:tabs>
          <w:tab w:val="num" w:pos="2880"/>
        </w:tabs>
        <w:ind w:left="2880" w:hanging="360"/>
      </w:pPr>
      <w:rPr>
        <w:rFonts w:ascii="Symbol" w:hAnsi="Symbol" w:hint="default"/>
      </w:rPr>
    </w:lvl>
    <w:lvl w:ilvl="4" w:tplc="A0B81E42" w:tentative="1">
      <w:start w:val="1"/>
      <w:numFmt w:val="bullet"/>
      <w:lvlText w:val=""/>
      <w:lvlJc w:val="left"/>
      <w:pPr>
        <w:tabs>
          <w:tab w:val="num" w:pos="3600"/>
        </w:tabs>
        <w:ind w:left="3600" w:hanging="360"/>
      </w:pPr>
      <w:rPr>
        <w:rFonts w:ascii="Symbol" w:hAnsi="Symbol" w:hint="default"/>
      </w:rPr>
    </w:lvl>
    <w:lvl w:ilvl="5" w:tplc="29C0191C" w:tentative="1">
      <w:start w:val="1"/>
      <w:numFmt w:val="bullet"/>
      <w:lvlText w:val=""/>
      <w:lvlJc w:val="left"/>
      <w:pPr>
        <w:tabs>
          <w:tab w:val="num" w:pos="4320"/>
        </w:tabs>
        <w:ind w:left="4320" w:hanging="360"/>
      </w:pPr>
      <w:rPr>
        <w:rFonts w:ascii="Symbol" w:hAnsi="Symbol" w:hint="default"/>
      </w:rPr>
    </w:lvl>
    <w:lvl w:ilvl="6" w:tplc="B7D2950E" w:tentative="1">
      <w:start w:val="1"/>
      <w:numFmt w:val="bullet"/>
      <w:lvlText w:val=""/>
      <w:lvlJc w:val="left"/>
      <w:pPr>
        <w:tabs>
          <w:tab w:val="num" w:pos="5040"/>
        </w:tabs>
        <w:ind w:left="5040" w:hanging="360"/>
      </w:pPr>
      <w:rPr>
        <w:rFonts w:ascii="Symbol" w:hAnsi="Symbol" w:hint="default"/>
      </w:rPr>
    </w:lvl>
    <w:lvl w:ilvl="7" w:tplc="CCC664B8" w:tentative="1">
      <w:start w:val="1"/>
      <w:numFmt w:val="bullet"/>
      <w:lvlText w:val=""/>
      <w:lvlJc w:val="left"/>
      <w:pPr>
        <w:tabs>
          <w:tab w:val="num" w:pos="5760"/>
        </w:tabs>
        <w:ind w:left="5760" w:hanging="360"/>
      </w:pPr>
      <w:rPr>
        <w:rFonts w:ascii="Symbol" w:hAnsi="Symbol" w:hint="default"/>
      </w:rPr>
    </w:lvl>
    <w:lvl w:ilvl="8" w:tplc="628C1CA2"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2A844C5A"/>
    <w:multiLevelType w:val="hybridMultilevel"/>
    <w:tmpl w:val="2DBCEB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5B32F5"/>
    <w:multiLevelType w:val="hybridMultilevel"/>
    <w:tmpl w:val="F5932B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69227A9"/>
    <w:multiLevelType w:val="hybridMultilevel"/>
    <w:tmpl w:val="496626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CB8542A"/>
    <w:multiLevelType w:val="hybridMultilevel"/>
    <w:tmpl w:val="A2C6032C"/>
    <w:lvl w:ilvl="0" w:tplc="1550DB9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947358"/>
    <w:multiLevelType w:val="hybridMultilevel"/>
    <w:tmpl w:val="655846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A02D8C"/>
    <w:multiLevelType w:val="hybridMultilevel"/>
    <w:tmpl w:val="AEDD8E7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85B7A31"/>
    <w:multiLevelType w:val="hybridMultilevel"/>
    <w:tmpl w:val="124081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8"/>
  </w:num>
  <w:num w:numId="3">
    <w:abstractNumId w:val="10"/>
  </w:num>
  <w:num w:numId="4">
    <w:abstractNumId w:val="3"/>
  </w:num>
  <w:num w:numId="5">
    <w:abstractNumId w:val="4"/>
  </w:num>
  <w:num w:numId="6">
    <w:abstractNumId w:val="14"/>
  </w:num>
  <w:num w:numId="7">
    <w:abstractNumId w:val="5"/>
  </w:num>
  <w:num w:numId="8">
    <w:abstractNumId w:val="9"/>
  </w:num>
  <w:num w:numId="9">
    <w:abstractNumId w:val="6"/>
  </w:num>
  <w:num w:numId="10">
    <w:abstractNumId w:val="8"/>
  </w:num>
  <w:num w:numId="11">
    <w:abstractNumId w:val="19"/>
  </w:num>
  <w:num w:numId="12">
    <w:abstractNumId w:val="2"/>
  </w:num>
  <w:num w:numId="13">
    <w:abstractNumId w:val="0"/>
  </w:num>
  <w:num w:numId="14">
    <w:abstractNumId w:val="1"/>
  </w:num>
  <w:num w:numId="15">
    <w:abstractNumId w:val="7"/>
  </w:num>
  <w:num w:numId="16">
    <w:abstractNumId w:val="20"/>
  </w:num>
  <w:num w:numId="17">
    <w:abstractNumId w:val="12"/>
  </w:num>
  <w:num w:numId="18">
    <w:abstractNumId w:val="23"/>
  </w:num>
  <w:num w:numId="19">
    <w:abstractNumId w:val="16"/>
  </w:num>
  <w:num w:numId="20">
    <w:abstractNumId w:val="13"/>
  </w:num>
  <w:num w:numId="21">
    <w:abstractNumId w:val="11"/>
  </w:num>
  <w:num w:numId="22">
    <w:abstractNumId w:val="21"/>
  </w:num>
  <w:num w:numId="23">
    <w:abstractNumId w:val="17"/>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95C"/>
    <w:rsid w:val="000008F8"/>
    <w:rsid w:val="000019A4"/>
    <w:rsid w:val="00002A55"/>
    <w:rsid w:val="00002E2B"/>
    <w:rsid w:val="00003BAE"/>
    <w:rsid w:val="000047AC"/>
    <w:rsid w:val="00010410"/>
    <w:rsid w:val="00011FD8"/>
    <w:rsid w:val="0001331F"/>
    <w:rsid w:val="00013B4E"/>
    <w:rsid w:val="00016065"/>
    <w:rsid w:val="00020330"/>
    <w:rsid w:val="000209ED"/>
    <w:rsid w:val="000326B8"/>
    <w:rsid w:val="00033953"/>
    <w:rsid w:val="000346C2"/>
    <w:rsid w:val="000356A9"/>
    <w:rsid w:val="00036D4D"/>
    <w:rsid w:val="00040010"/>
    <w:rsid w:val="00040E95"/>
    <w:rsid w:val="000414DF"/>
    <w:rsid w:val="00042974"/>
    <w:rsid w:val="000437B1"/>
    <w:rsid w:val="00045620"/>
    <w:rsid w:val="000478DC"/>
    <w:rsid w:val="0005094C"/>
    <w:rsid w:val="00050A78"/>
    <w:rsid w:val="00053198"/>
    <w:rsid w:val="00056DC0"/>
    <w:rsid w:val="00060786"/>
    <w:rsid w:val="00063F51"/>
    <w:rsid w:val="00065303"/>
    <w:rsid w:val="00066E2C"/>
    <w:rsid w:val="000735B6"/>
    <w:rsid w:val="00074EB4"/>
    <w:rsid w:val="00076503"/>
    <w:rsid w:val="00082822"/>
    <w:rsid w:val="0008481A"/>
    <w:rsid w:val="00087D27"/>
    <w:rsid w:val="00093F33"/>
    <w:rsid w:val="00094479"/>
    <w:rsid w:val="00097A5A"/>
    <w:rsid w:val="000A5D95"/>
    <w:rsid w:val="000A642E"/>
    <w:rsid w:val="000B483E"/>
    <w:rsid w:val="000C2A0B"/>
    <w:rsid w:val="000C38AD"/>
    <w:rsid w:val="000C611E"/>
    <w:rsid w:val="000C635A"/>
    <w:rsid w:val="000C741B"/>
    <w:rsid w:val="000C746F"/>
    <w:rsid w:val="000D1D85"/>
    <w:rsid w:val="000D1FD1"/>
    <w:rsid w:val="000D242C"/>
    <w:rsid w:val="000D2788"/>
    <w:rsid w:val="000D2A31"/>
    <w:rsid w:val="000D3535"/>
    <w:rsid w:val="000D5541"/>
    <w:rsid w:val="000D7849"/>
    <w:rsid w:val="000E24E1"/>
    <w:rsid w:val="000E347E"/>
    <w:rsid w:val="000E4617"/>
    <w:rsid w:val="000E779E"/>
    <w:rsid w:val="000F0283"/>
    <w:rsid w:val="000F52D7"/>
    <w:rsid w:val="000F5880"/>
    <w:rsid w:val="001017A8"/>
    <w:rsid w:val="00102442"/>
    <w:rsid w:val="0010349F"/>
    <w:rsid w:val="001040BC"/>
    <w:rsid w:val="001057F8"/>
    <w:rsid w:val="00105E04"/>
    <w:rsid w:val="00106947"/>
    <w:rsid w:val="00116E4E"/>
    <w:rsid w:val="00122350"/>
    <w:rsid w:val="00126ADB"/>
    <w:rsid w:val="00136F97"/>
    <w:rsid w:val="00137643"/>
    <w:rsid w:val="00137A5D"/>
    <w:rsid w:val="001406C3"/>
    <w:rsid w:val="001504A8"/>
    <w:rsid w:val="00155168"/>
    <w:rsid w:val="001555A1"/>
    <w:rsid w:val="00156059"/>
    <w:rsid w:val="00160CD9"/>
    <w:rsid w:val="0016530D"/>
    <w:rsid w:val="001735A1"/>
    <w:rsid w:val="00177146"/>
    <w:rsid w:val="001837FA"/>
    <w:rsid w:val="00184F68"/>
    <w:rsid w:val="00185C05"/>
    <w:rsid w:val="00185CCB"/>
    <w:rsid w:val="00186085"/>
    <w:rsid w:val="0019167F"/>
    <w:rsid w:val="00196CCB"/>
    <w:rsid w:val="001A1D3C"/>
    <w:rsid w:val="001A4C46"/>
    <w:rsid w:val="001A5943"/>
    <w:rsid w:val="001B08D3"/>
    <w:rsid w:val="001B20E4"/>
    <w:rsid w:val="001B2406"/>
    <w:rsid w:val="001B2A84"/>
    <w:rsid w:val="001B2E36"/>
    <w:rsid w:val="001B3A58"/>
    <w:rsid w:val="001B5975"/>
    <w:rsid w:val="001B7D6B"/>
    <w:rsid w:val="001C1540"/>
    <w:rsid w:val="001C34B9"/>
    <w:rsid w:val="001C73CA"/>
    <w:rsid w:val="001D485F"/>
    <w:rsid w:val="001D4E26"/>
    <w:rsid w:val="001D7BD0"/>
    <w:rsid w:val="001E2B1B"/>
    <w:rsid w:val="001E2D34"/>
    <w:rsid w:val="001E30E7"/>
    <w:rsid w:val="001E45B7"/>
    <w:rsid w:val="001E4EA4"/>
    <w:rsid w:val="001E69FB"/>
    <w:rsid w:val="001E6AF2"/>
    <w:rsid w:val="001F05CE"/>
    <w:rsid w:val="001F1536"/>
    <w:rsid w:val="001F423A"/>
    <w:rsid w:val="001F5B1D"/>
    <w:rsid w:val="00201FD9"/>
    <w:rsid w:val="00202278"/>
    <w:rsid w:val="00203B11"/>
    <w:rsid w:val="00204E15"/>
    <w:rsid w:val="00206514"/>
    <w:rsid w:val="0020730C"/>
    <w:rsid w:val="002078BC"/>
    <w:rsid w:val="00214AD0"/>
    <w:rsid w:val="0021769D"/>
    <w:rsid w:val="00232713"/>
    <w:rsid w:val="0023316B"/>
    <w:rsid w:val="00236492"/>
    <w:rsid w:val="00244CDC"/>
    <w:rsid w:val="00250C24"/>
    <w:rsid w:val="0025268A"/>
    <w:rsid w:val="0025721E"/>
    <w:rsid w:val="002572BD"/>
    <w:rsid w:val="00262869"/>
    <w:rsid w:val="00262F08"/>
    <w:rsid w:val="00263B0B"/>
    <w:rsid w:val="00264D0E"/>
    <w:rsid w:val="002665CF"/>
    <w:rsid w:val="002676BA"/>
    <w:rsid w:val="00267772"/>
    <w:rsid w:val="0027037D"/>
    <w:rsid w:val="0027184C"/>
    <w:rsid w:val="002759BE"/>
    <w:rsid w:val="00282ADA"/>
    <w:rsid w:val="002837CA"/>
    <w:rsid w:val="00291939"/>
    <w:rsid w:val="00293F61"/>
    <w:rsid w:val="00297F3F"/>
    <w:rsid w:val="002A0916"/>
    <w:rsid w:val="002A2D55"/>
    <w:rsid w:val="002A42F1"/>
    <w:rsid w:val="002A5B40"/>
    <w:rsid w:val="002A5CEB"/>
    <w:rsid w:val="002A69C6"/>
    <w:rsid w:val="002A74AF"/>
    <w:rsid w:val="002A7C96"/>
    <w:rsid w:val="002B2858"/>
    <w:rsid w:val="002B66FD"/>
    <w:rsid w:val="002C166D"/>
    <w:rsid w:val="002C1EFB"/>
    <w:rsid w:val="002C23B0"/>
    <w:rsid w:val="002C305D"/>
    <w:rsid w:val="002C3CA4"/>
    <w:rsid w:val="002C4A5E"/>
    <w:rsid w:val="002C6F43"/>
    <w:rsid w:val="002D1406"/>
    <w:rsid w:val="002D2807"/>
    <w:rsid w:val="002D5C32"/>
    <w:rsid w:val="002D7773"/>
    <w:rsid w:val="002E0551"/>
    <w:rsid w:val="002E68BF"/>
    <w:rsid w:val="002F4B66"/>
    <w:rsid w:val="002F5FF5"/>
    <w:rsid w:val="002F6576"/>
    <w:rsid w:val="003016B3"/>
    <w:rsid w:val="00301780"/>
    <w:rsid w:val="00305891"/>
    <w:rsid w:val="003111E5"/>
    <w:rsid w:val="00314ACB"/>
    <w:rsid w:val="00315763"/>
    <w:rsid w:val="00317A26"/>
    <w:rsid w:val="00322D99"/>
    <w:rsid w:val="00325C32"/>
    <w:rsid w:val="00330855"/>
    <w:rsid w:val="0033688C"/>
    <w:rsid w:val="00340595"/>
    <w:rsid w:val="00354D93"/>
    <w:rsid w:val="00356448"/>
    <w:rsid w:val="00357BC2"/>
    <w:rsid w:val="00363F9A"/>
    <w:rsid w:val="00366564"/>
    <w:rsid w:val="00366AE7"/>
    <w:rsid w:val="003671E9"/>
    <w:rsid w:val="003672E8"/>
    <w:rsid w:val="0036758D"/>
    <w:rsid w:val="003677EF"/>
    <w:rsid w:val="00370882"/>
    <w:rsid w:val="003713B3"/>
    <w:rsid w:val="00371887"/>
    <w:rsid w:val="00372265"/>
    <w:rsid w:val="00372D66"/>
    <w:rsid w:val="00373C06"/>
    <w:rsid w:val="003752D5"/>
    <w:rsid w:val="003762F1"/>
    <w:rsid w:val="00381F08"/>
    <w:rsid w:val="00394779"/>
    <w:rsid w:val="00394856"/>
    <w:rsid w:val="00395002"/>
    <w:rsid w:val="0039693E"/>
    <w:rsid w:val="003A0C75"/>
    <w:rsid w:val="003A4589"/>
    <w:rsid w:val="003A6D29"/>
    <w:rsid w:val="003B0E99"/>
    <w:rsid w:val="003B3D76"/>
    <w:rsid w:val="003C141C"/>
    <w:rsid w:val="003C46CF"/>
    <w:rsid w:val="003C7D69"/>
    <w:rsid w:val="003D0BCB"/>
    <w:rsid w:val="003D2BD8"/>
    <w:rsid w:val="003D3403"/>
    <w:rsid w:val="003D6CE0"/>
    <w:rsid w:val="003E08BA"/>
    <w:rsid w:val="003E22FD"/>
    <w:rsid w:val="003F0C9D"/>
    <w:rsid w:val="0040381D"/>
    <w:rsid w:val="004058F7"/>
    <w:rsid w:val="004107A6"/>
    <w:rsid w:val="00413840"/>
    <w:rsid w:val="00415F4C"/>
    <w:rsid w:val="00416198"/>
    <w:rsid w:val="00420075"/>
    <w:rsid w:val="00424A96"/>
    <w:rsid w:val="004304C5"/>
    <w:rsid w:val="0043505D"/>
    <w:rsid w:val="00437CEE"/>
    <w:rsid w:val="0044068F"/>
    <w:rsid w:val="00443C73"/>
    <w:rsid w:val="00451B61"/>
    <w:rsid w:val="00453DF1"/>
    <w:rsid w:val="00455180"/>
    <w:rsid w:val="00455C26"/>
    <w:rsid w:val="00456C41"/>
    <w:rsid w:val="00457082"/>
    <w:rsid w:val="004741E8"/>
    <w:rsid w:val="00476926"/>
    <w:rsid w:val="00482155"/>
    <w:rsid w:val="00483DEE"/>
    <w:rsid w:val="004843CC"/>
    <w:rsid w:val="00490379"/>
    <w:rsid w:val="00490CA5"/>
    <w:rsid w:val="0049110C"/>
    <w:rsid w:val="004919F4"/>
    <w:rsid w:val="00492BEE"/>
    <w:rsid w:val="00494820"/>
    <w:rsid w:val="00496BB9"/>
    <w:rsid w:val="004A4B6E"/>
    <w:rsid w:val="004A5FEE"/>
    <w:rsid w:val="004A6D9E"/>
    <w:rsid w:val="004A6EE4"/>
    <w:rsid w:val="004B0CC3"/>
    <w:rsid w:val="004B3F01"/>
    <w:rsid w:val="004B4572"/>
    <w:rsid w:val="004B6094"/>
    <w:rsid w:val="004B611B"/>
    <w:rsid w:val="004C070A"/>
    <w:rsid w:val="004D19A3"/>
    <w:rsid w:val="004D7FED"/>
    <w:rsid w:val="004E1945"/>
    <w:rsid w:val="004E4541"/>
    <w:rsid w:val="004F2E95"/>
    <w:rsid w:val="004F401C"/>
    <w:rsid w:val="00500857"/>
    <w:rsid w:val="00500916"/>
    <w:rsid w:val="00502FBB"/>
    <w:rsid w:val="00503855"/>
    <w:rsid w:val="0050459B"/>
    <w:rsid w:val="005065E6"/>
    <w:rsid w:val="00507F88"/>
    <w:rsid w:val="0051042E"/>
    <w:rsid w:val="00512CC1"/>
    <w:rsid w:val="005147BD"/>
    <w:rsid w:val="00521497"/>
    <w:rsid w:val="0052173C"/>
    <w:rsid w:val="005261FE"/>
    <w:rsid w:val="00526F95"/>
    <w:rsid w:val="00533D43"/>
    <w:rsid w:val="00537B7D"/>
    <w:rsid w:val="00540911"/>
    <w:rsid w:val="00541729"/>
    <w:rsid w:val="005434A9"/>
    <w:rsid w:val="00550EEB"/>
    <w:rsid w:val="0055266A"/>
    <w:rsid w:val="00553C1A"/>
    <w:rsid w:val="00554287"/>
    <w:rsid w:val="00554325"/>
    <w:rsid w:val="00554BF1"/>
    <w:rsid w:val="00555CDB"/>
    <w:rsid w:val="00556593"/>
    <w:rsid w:val="00560168"/>
    <w:rsid w:val="00560A35"/>
    <w:rsid w:val="00561A07"/>
    <w:rsid w:val="00564061"/>
    <w:rsid w:val="00571235"/>
    <w:rsid w:val="00572C08"/>
    <w:rsid w:val="005824DD"/>
    <w:rsid w:val="00590A02"/>
    <w:rsid w:val="005A017F"/>
    <w:rsid w:val="005A1015"/>
    <w:rsid w:val="005A362F"/>
    <w:rsid w:val="005A5560"/>
    <w:rsid w:val="005A7BB6"/>
    <w:rsid w:val="005B69E7"/>
    <w:rsid w:val="005C07E9"/>
    <w:rsid w:val="005C0F1E"/>
    <w:rsid w:val="005C27CA"/>
    <w:rsid w:val="005C68E1"/>
    <w:rsid w:val="005D065E"/>
    <w:rsid w:val="005D2B44"/>
    <w:rsid w:val="005D4A52"/>
    <w:rsid w:val="005F0FB3"/>
    <w:rsid w:val="005F107E"/>
    <w:rsid w:val="005F14CE"/>
    <w:rsid w:val="005F3568"/>
    <w:rsid w:val="005F6018"/>
    <w:rsid w:val="0060100C"/>
    <w:rsid w:val="0060191B"/>
    <w:rsid w:val="006036E5"/>
    <w:rsid w:val="00603A8A"/>
    <w:rsid w:val="006044CC"/>
    <w:rsid w:val="00604A2F"/>
    <w:rsid w:val="006065C6"/>
    <w:rsid w:val="0060745E"/>
    <w:rsid w:val="00613F8B"/>
    <w:rsid w:val="00614110"/>
    <w:rsid w:val="00614A2A"/>
    <w:rsid w:val="00617BBC"/>
    <w:rsid w:val="00617C80"/>
    <w:rsid w:val="006207E3"/>
    <w:rsid w:val="00621679"/>
    <w:rsid w:val="00621E2D"/>
    <w:rsid w:val="00624089"/>
    <w:rsid w:val="00631BCC"/>
    <w:rsid w:val="006336DC"/>
    <w:rsid w:val="00634C8B"/>
    <w:rsid w:val="00636290"/>
    <w:rsid w:val="006362F4"/>
    <w:rsid w:val="006408E8"/>
    <w:rsid w:val="0064308A"/>
    <w:rsid w:val="00643363"/>
    <w:rsid w:val="00652E8B"/>
    <w:rsid w:val="00653502"/>
    <w:rsid w:val="00653552"/>
    <w:rsid w:val="006643CB"/>
    <w:rsid w:val="00664B3B"/>
    <w:rsid w:val="00664EAE"/>
    <w:rsid w:val="00665669"/>
    <w:rsid w:val="006665EB"/>
    <w:rsid w:val="006675F3"/>
    <w:rsid w:val="0067102D"/>
    <w:rsid w:val="00675464"/>
    <w:rsid w:val="006778F8"/>
    <w:rsid w:val="006809B5"/>
    <w:rsid w:val="00683998"/>
    <w:rsid w:val="00684364"/>
    <w:rsid w:val="00690F7A"/>
    <w:rsid w:val="00691580"/>
    <w:rsid w:val="00692DF2"/>
    <w:rsid w:val="006A0128"/>
    <w:rsid w:val="006A0F98"/>
    <w:rsid w:val="006A1C34"/>
    <w:rsid w:val="006A22C6"/>
    <w:rsid w:val="006A5045"/>
    <w:rsid w:val="006A7C9F"/>
    <w:rsid w:val="006B1ECE"/>
    <w:rsid w:val="006C098A"/>
    <w:rsid w:val="006C1519"/>
    <w:rsid w:val="006C76B4"/>
    <w:rsid w:val="006D23C9"/>
    <w:rsid w:val="006D2556"/>
    <w:rsid w:val="006D3352"/>
    <w:rsid w:val="006E08DD"/>
    <w:rsid w:val="006E1F40"/>
    <w:rsid w:val="006E402D"/>
    <w:rsid w:val="006E54AE"/>
    <w:rsid w:val="006E5A03"/>
    <w:rsid w:val="006E65EE"/>
    <w:rsid w:val="006F2FEB"/>
    <w:rsid w:val="006F66C8"/>
    <w:rsid w:val="006F6B91"/>
    <w:rsid w:val="0070148C"/>
    <w:rsid w:val="00701CD9"/>
    <w:rsid w:val="007068F0"/>
    <w:rsid w:val="00707684"/>
    <w:rsid w:val="0071050B"/>
    <w:rsid w:val="0071237A"/>
    <w:rsid w:val="007135D6"/>
    <w:rsid w:val="00724324"/>
    <w:rsid w:val="00724DED"/>
    <w:rsid w:val="0072601F"/>
    <w:rsid w:val="00730A1A"/>
    <w:rsid w:val="0073109D"/>
    <w:rsid w:val="007320EE"/>
    <w:rsid w:val="00736EF8"/>
    <w:rsid w:val="00740136"/>
    <w:rsid w:val="00741A47"/>
    <w:rsid w:val="00746F54"/>
    <w:rsid w:val="00751BCF"/>
    <w:rsid w:val="007539BF"/>
    <w:rsid w:val="00753E8E"/>
    <w:rsid w:val="0075454F"/>
    <w:rsid w:val="007600E3"/>
    <w:rsid w:val="007625CE"/>
    <w:rsid w:val="007631C7"/>
    <w:rsid w:val="00763335"/>
    <w:rsid w:val="007641DA"/>
    <w:rsid w:val="007642BB"/>
    <w:rsid w:val="007815E3"/>
    <w:rsid w:val="0079041A"/>
    <w:rsid w:val="00792194"/>
    <w:rsid w:val="00792B64"/>
    <w:rsid w:val="00793969"/>
    <w:rsid w:val="007A111F"/>
    <w:rsid w:val="007A14FF"/>
    <w:rsid w:val="007A3F7B"/>
    <w:rsid w:val="007A552F"/>
    <w:rsid w:val="007A709A"/>
    <w:rsid w:val="007A77E0"/>
    <w:rsid w:val="007A7C2C"/>
    <w:rsid w:val="007B1669"/>
    <w:rsid w:val="007B21D3"/>
    <w:rsid w:val="007B2767"/>
    <w:rsid w:val="007B70E7"/>
    <w:rsid w:val="007C3061"/>
    <w:rsid w:val="007C3C2F"/>
    <w:rsid w:val="007C3C6A"/>
    <w:rsid w:val="007C72D0"/>
    <w:rsid w:val="007D0999"/>
    <w:rsid w:val="007E2686"/>
    <w:rsid w:val="007E3680"/>
    <w:rsid w:val="007E648F"/>
    <w:rsid w:val="007E736A"/>
    <w:rsid w:val="007F163A"/>
    <w:rsid w:val="007F29EA"/>
    <w:rsid w:val="007F71F7"/>
    <w:rsid w:val="007F7CC5"/>
    <w:rsid w:val="0080019C"/>
    <w:rsid w:val="00801D8B"/>
    <w:rsid w:val="00806663"/>
    <w:rsid w:val="00807086"/>
    <w:rsid w:val="008075BB"/>
    <w:rsid w:val="00813DC7"/>
    <w:rsid w:val="00815EED"/>
    <w:rsid w:val="00816F5E"/>
    <w:rsid w:val="008213C8"/>
    <w:rsid w:val="00821724"/>
    <w:rsid w:val="008225E0"/>
    <w:rsid w:val="00826726"/>
    <w:rsid w:val="0083175E"/>
    <w:rsid w:val="0083284F"/>
    <w:rsid w:val="00833645"/>
    <w:rsid w:val="008357F7"/>
    <w:rsid w:val="00837D8F"/>
    <w:rsid w:val="00844634"/>
    <w:rsid w:val="00845C71"/>
    <w:rsid w:val="00850A09"/>
    <w:rsid w:val="00852074"/>
    <w:rsid w:val="00854B52"/>
    <w:rsid w:val="008558D3"/>
    <w:rsid w:val="00856115"/>
    <w:rsid w:val="008605CF"/>
    <w:rsid w:val="008634C8"/>
    <w:rsid w:val="008643FF"/>
    <w:rsid w:val="00865C57"/>
    <w:rsid w:val="0086614F"/>
    <w:rsid w:val="00870A79"/>
    <w:rsid w:val="008715C9"/>
    <w:rsid w:val="00872248"/>
    <w:rsid w:val="00874766"/>
    <w:rsid w:val="008769CA"/>
    <w:rsid w:val="00877308"/>
    <w:rsid w:val="00882147"/>
    <w:rsid w:val="00892468"/>
    <w:rsid w:val="00893FDA"/>
    <w:rsid w:val="00894203"/>
    <w:rsid w:val="00895175"/>
    <w:rsid w:val="00896BC9"/>
    <w:rsid w:val="008A0DE4"/>
    <w:rsid w:val="008A2A49"/>
    <w:rsid w:val="008A4A46"/>
    <w:rsid w:val="008A5276"/>
    <w:rsid w:val="008A5648"/>
    <w:rsid w:val="008B7188"/>
    <w:rsid w:val="008C185C"/>
    <w:rsid w:val="008C2CFC"/>
    <w:rsid w:val="008C6778"/>
    <w:rsid w:val="008C6D1D"/>
    <w:rsid w:val="008D7A7C"/>
    <w:rsid w:val="008E2A5B"/>
    <w:rsid w:val="008E3895"/>
    <w:rsid w:val="008E5F5B"/>
    <w:rsid w:val="008F0DF0"/>
    <w:rsid w:val="008F4981"/>
    <w:rsid w:val="008F7D8C"/>
    <w:rsid w:val="009006C8"/>
    <w:rsid w:val="00901EA3"/>
    <w:rsid w:val="0090431B"/>
    <w:rsid w:val="00912524"/>
    <w:rsid w:val="00917E28"/>
    <w:rsid w:val="00920D34"/>
    <w:rsid w:val="00921AED"/>
    <w:rsid w:val="00921B87"/>
    <w:rsid w:val="009241DA"/>
    <w:rsid w:val="0093496D"/>
    <w:rsid w:val="009363D2"/>
    <w:rsid w:val="00945D92"/>
    <w:rsid w:val="00947DB2"/>
    <w:rsid w:val="00950E02"/>
    <w:rsid w:val="00953051"/>
    <w:rsid w:val="00960947"/>
    <w:rsid w:val="00963497"/>
    <w:rsid w:val="00964B90"/>
    <w:rsid w:val="00966798"/>
    <w:rsid w:val="00971B0A"/>
    <w:rsid w:val="00976006"/>
    <w:rsid w:val="00976534"/>
    <w:rsid w:val="00980C77"/>
    <w:rsid w:val="00986651"/>
    <w:rsid w:val="00987706"/>
    <w:rsid w:val="00994671"/>
    <w:rsid w:val="00995F06"/>
    <w:rsid w:val="009965F9"/>
    <w:rsid w:val="00997C25"/>
    <w:rsid w:val="009A16E8"/>
    <w:rsid w:val="009A3725"/>
    <w:rsid w:val="009A40BB"/>
    <w:rsid w:val="009A429A"/>
    <w:rsid w:val="009B05B9"/>
    <w:rsid w:val="009B0D3B"/>
    <w:rsid w:val="009B262D"/>
    <w:rsid w:val="009B2C17"/>
    <w:rsid w:val="009B3912"/>
    <w:rsid w:val="009B72FD"/>
    <w:rsid w:val="009C28A8"/>
    <w:rsid w:val="009C61F7"/>
    <w:rsid w:val="009C79DA"/>
    <w:rsid w:val="009D1BD9"/>
    <w:rsid w:val="009E0383"/>
    <w:rsid w:val="009E21F3"/>
    <w:rsid w:val="009E4FAC"/>
    <w:rsid w:val="009E632F"/>
    <w:rsid w:val="009F1AA4"/>
    <w:rsid w:val="009F24F4"/>
    <w:rsid w:val="009F6738"/>
    <w:rsid w:val="00A02F8C"/>
    <w:rsid w:val="00A06F42"/>
    <w:rsid w:val="00A114D4"/>
    <w:rsid w:val="00A128A9"/>
    <w:rsid w:val="00A1496F"/>
    <w:rsid w:val="00A15CAD"/>
    <w:rsid w:val="00A20F53"/>
    <w:rsid w:val="00A2131A"/>
    <w:rsid w:val="00A25019"/>
    <w:rsid w:val="00A251B2"/>
    <w:rsid w:val="00A25885"/>
    <w:rsid w:val="00A26509"/>
    <w:rsid w:val="00A336AA"/>
    <w:rsid w:val="00A33D30"/>
    <w:rsid w:val="00A3700F"/>
    <w:rsid w:val="00A37F96"/>
    <w:rsid w:val="00A40553"/>
    <w:rsid w:val="00A41C33"/>
    <w:rsid w:val="00A41C55"/>
    <w:rsid w:val="00A42300"/>
    <w:rsid w:val="00A4424A"/>
    <w:rsid w:val="00A4606F"/>
    <w:rsid w:val="00A46A64"/>
    <w:rsid w:val="00A50665"/>
    <w:rsid w:val="00A50F24"/>
    <w:rsid w:val="00A525FF"/>
    <w:rsid w:val="00A55434"/>
    <w:rsid w:val="00A55A3A"/>
    <w:rsid w:val="00A60E64"/>
    <w:rsid w:val="00A62CFB"/>
    <w:rsid w:val="00A65A75"/>
    <w:rsid w:val="00A73557"/>
    <w:rsid w:val="00A73BCB"/>
    <w:rsid w:val="00A74457"/>
    <w:rsid w:val="00A767D4"/>
    <w:rsid w:val="00A778ED"/>
    <w:rsid w:val="00A8015F"/>
    <w:rsid w:val="00A811C9"/>
    <w:rsid w:val="00A81333"/>
    <w:rsid w:val="00A81869"/>
    <w:rsid w:val="00A91F3A"/>
    <w:rsid w:val="00A9253E"/>
    <w:rsid w:val="00A927CC"/>
    <w:rsid w:val="00A97DF2"/>
    <w:rsid w:val="00AA63C0"/>
    <w:rsid w:val="00AA7DB1"/>
    <w:rsid w:val="00AB4244"/>
    <w:rsid w:val="00AB6A11"/>
    <w:rsid w:val="00AB7B38"/>
    <w:rsid w:val="00AC3BFD"/>
    <w:rsid w:val="00AC7B9C"/>
    <w:rsid w:val="00AD1E21"/>
    <w:rsid w:val="00AD698C"/>
    <w:rsid w:val="00AE3AEA"/>
    <w:rsid w:val="00AE5094"/>
    <w:rsid w:val="00AE76B0"/>
    <w:rsid w:val="00AF721E"/>
    <w:rsid w:val="00AF7676"/>
    <w:rsid w:val="00AF7C2D"/>
    <w:rsid w:val="00B047B3"/>
    <w:rsid w:val="00B054C4"/>
    <w:rsid w:val="00B076EB"/>
    <w:rsid w:val="00B100DE"/>
    <w:rsid w:val="00B12D8C"/>
    <w:rsid w:val="00B149B7"/>
    <w:rsid w:val="00B26133"/>
    <w:rsid w:val="00B3720D"/>
    <w:rsid w:val="00B47DC8"/>
    <w:rsid w:val="00B47F0B"/>
    <w:rsid w:val="00B572EC"/>
    <w:rsid w:val="00B5760C"/>
    <w:rsid w:val="00B61F50"/>
    <w:rsid w:val="00B62062"/>
    <w:rsid w:val="00B73272"/>
    <w:rsid w:val="00B758FE"/>
    <w:rsid w:val="00B76BAB"/>
    <w:rsid w:val="00B813B4"/>
    <w:rsid w:val="00B81A19"/>
    <w:rsid w:val="00B84F32"/>
    <w:rsid w:val="00B9086A"/>
    <w:rsid w:val="00B90D6F"/>
    <w:rsid w:val="00B94AE0"/>
    <w:rsid w:val="00B9692B"/>
    <w:rsid w:val="00B96B5D"/>
    <w:rsid w:val="00BA1D56"/>
    <w:rsid w:val="00BA227C"/>
    <w:rsid w:val="00BA2817"/>
    <w:rsid w:val="00BA4471"/>
    <w:rsid w:val="00BB022A"/>
    <w:rsid w:val="00BB04E8"/>
    <w:rsid w:val="00BB297B"/>
    <w:rsid w:val="00BB3332"/>
    <w:rsid w:val="00BB4429"/>
    <w:rsid w:val="00BB6D29"/>
    <w:rsid w:val="00BC1C1F"/>
    <w:rsid w:val="00BC4873"/>
    <w:rsid w:val="00BC655C"/>
    <w:rsid w:val="00BC7C9A"/>
    <w:rsid w:val="00BD3818"/>
    <w:rsid w:val="00BD3831"/>
    <w:rsid w:val="00BD483D"/>
    <w:rsid w:val="00BD56EF"/>
    <w:rsid w:val="00BD5995"/>
    <w:rsid w:val="00BD5D56"/>
    <w:rsid w:val="00BD6E11"/>
    <w:rsid w:val="00BE03CC"/>
    <w:rsid w:val="00BE24EF"/>
    <w:rsid w:val="00BE795F"/>
    <w:rsid w:val="00BF1785"/>
    <w:rsid w:val="00BF3EC2"/>
    <w:rsid w:val="00BF4FA2"/>
    <w:rsid w:val="00BF6867"/>
    <w:rsid w:val="00C01952"/>
    <w:rsid w:val="00C07B00"/>
    <w:rsid w:val="00C122AC"/>
    <w:rsid w:val="00C1356E"/>
    <w:rsid w:val="00C20C3D"/>
    <w:rsid w:val="00C22C92"/>
    <w:rsid w:val="00C237FD"/>
    <w:rsid w:val="00C25168"/>
    <w:rsid w:val="00C31EF9"/>
    <w:rsid w:val="00C32635"/>
    <w:rsid w:val="00C33315"/>
    <w:rsid w:val="00C36AD4"/>
    <w:rsid w:val="00C41B2D"/>
    <w:rsid w:val="00C4255D"/>
    <w:rsid w:val="00C429A8"/>
    <w:rsid w:val="00C50756"/>
    <w:rsid w:val="00C508FD"/>
    <w:rsid w:val="00C50F81"/>
    <w:rsid w:val="00C52744"/>
    <w:rsid w:val="00C56749"/>
    <w:rsid w:val="00C609DC"/>
    <w:rsid w:val="00C64FE4"/>
    <w:rsid w:val="00C666A1"/>
    <w:rsid w:val="00C70D09"/>
    <w:rsid w:val="00C7343A"/>
    <w:rsid w:val="00C7646B"/>
    <w:rsid w:val="00C8093D"/>
    <w:rsid w:val="00C83AB4"/>
    <w:rsid w:val="00C83F66"/>
    <w:rsid w:val="00C842BD"/>
    <w:rsid w:val="00C86D12"/>
    <w:rsid w:val="00C86EF2"/>
    <w:rsid w:val="00C901C5"/>
    <w:rsid w:val="00C907CC"/>
    <w:rsid w:val="00C90ABC"/>
    <w:rsid w:val="00C91E38"/>
    <w:rsid w:val="00C93719"/>
    <w:rsid w:val="00C9468E"/>
    <w:rsid w:val="00C946D5"/>
    <w:rsid w:val="00CA1ED5"/>
    <w:rsid w:val="00CA2440"/>
    <w:rsid w:val="00CA5EEB"/>
    <w:rsid w:val="00CA61F6"/>
    <w:rsid w:val="00CA6E08"/>
    <w:rsid w:val="00CB7718"/>
    <w:rsid w:val="00CC0514"/>
    <w:rsid w:val="00CC07BB"/>
    <w:rsid w:val="00CC215F"/>
    <w:rsid w:val="00CC659B"/>
    <w:rsid w:val="00CC7A1A"/>
    <w:rsid w:val="00CD1292"/>
    <w:rsid w:val="00CD275A"/>
    <w:rsid w:val="00CD78B2"/>
    <w:rsid w:val="00CE2757"/>
    <w:rsid w:val="00CE2F6D"/>
    <w:rsid w:val="00CE5230"/>
    <w:rsid w:val="00CE60FA"/>
    <w:rsid w:val="00CF09F3"/>
    <w:rsid w:val="00CF0ADF"/>
    <w:rsid w:val="00CF0E54"/>
    <w:rsid w:val="00CF6C6E"/>
    <w:rsid w:val="00CF790A"/>
    <w:rsid w:val="00D02DA0"/>
    <w:rsid w:val="00D04FA0"/>
    <w:rsid w:val="00D07495"/>
    <w:rsid w:val="00D118E9"/>
    <w:rsid w:val="00D1567C"/>
    <w:rsid w:val="00D169F4"/>
    <w:rsid w:val="00D27860"/>
    <w:rsid w:val="00D32A24"/>
    <w:rsid w:val="00D3314F"/>
    <w:rsid w:val="00D344F7"/>
    <w:rsid w:val="00D362A2"/>
    <w:rsid w:val="00D3672C"/>
    <w:rsid w:val="00D37D95"/>
    <w:rsid w:val="00D40E50"/>
    <w:rsid w:val="00D40F90"/>
    <w:rsid w:val="00D41E71"/>
    <w:rsid w:val="00D43279"/>
    <w:rsid w:val="00D50FB3"/>
    <w:rsid w:val="00D51DF5"/>
    <w:rsid w:val="00D610E4"/>
    <w:rsid w:val="00D62BE5"/>
    <w:rsid w:val="00D632AB"/>
    <w:rsid w:val="00D63DF6"/>
    <w:rsid w:val="00D67624"/>
    <w:rsid w:val="00D729BA"/>
    <w:rsid w:val="00D736CC"/>
    <w:rsid w:val="00D74ADE"/>
    <w:rsid w:val="00D76C1C"/>
    <w:rsid w:val="00D80371"/>
    <w:rsid w:val="00D80EE0"/>
    <w:rsid w:val="00D90972"/>
    <w:rsid w:val="00D94044"/>
    <w:rsid w:val="00D9631B"/>
    <w:rsid w:val="00DA7776"/>
    <w:rsid w:val="00DA7EB5"/>
    <w:rsid w:val="00DB4F57"/>
    <w:rsid w:val="00DC227A"/>
    <w:rsid w:val="00DC2851"/>
    <w:rsid w:val="00DC285C"/>
    <w:rsid w:val="00DC2FCC"/>
    <w:rsid w:val="00DC44D5"/>
    <w:rsid w:val="00DD1636"/>
    <w:rsid w:val="00DD5333"/>
    <w:rsid w:val="00DE028C"/>
    <w:rsid w:val="00DE36A7"/>
    <w:rsid w:val="00DE48D2"/>
    <w:rsid w:val="00DF34C3"/>
    <w:rsid w:val="00E0095C"/>
    <w:rsid w:val="00E01122"/>
    <w:rsid w:val="00E0190E"/>
    <w:rsid w:val="00E01B6F"/>
    <w:rsid w:val="00E02A5D"/>
    <w:rsid w:val="00E06EE4"/>
    <w:rsid w:val="00E06F48"/>
    <w:rsid w:val="00E07D1A"/>
    <w:rsid w:val="00E10C22"/>
    <w:rsid w:val="00E117E1"/>
    <w:rsid w:val="00E1482A"/>
    <w:rsid w:val="00E174A1"/>
    <w:rsid w:val="00E21EDF"/>
    <w:rsid w:val="00E229BD"/>
    <w:rsid w:val="00E256B7"/>
    <w:rsid w:val="00E269D3"/>
    <w:rsid w:val="00E27201"/>
    <w:rsid w:val="00E27B74"/>
    <w:rsid w:val="00E304DA"/>
    <w:rsid w:val="00E34728"/>
    <w:rsid w:val="00E43ADA"/>
    <w:rsid w:val="00E43E28"/>
    <w:rsid w:val="00E43E4B"/>
    <w:rsid w:val="00E444D1"/>
    <w:rsid w:val="00E46AC3"/>
    <w:rsid w:val="00E521B4"/>
    <w:rsid w:val="00E5663D"/>
    <w:rsid w:val="00E577D0"/>
    <w:rsid w:val="00E600F0"/>
    <w:rsid w:val="00E61126"/>
    <w:rsid w:val="00E70CF6"/>
    <w:rsid w:val="00E72808"/>
    <w:rsid w:val="00E7349D"/>
    <w:rsid w:val="00E75237"/>
    <w:rsid w:val="00E75F64"/>
    <w:rsid w:val="00E821B4"/>
    <w:rsid w:val="00E82ABC"/>
    <w:rsid w:val="00E85129"/>
    <w:rsid w:val="00E8735C"/>
    <w:rsid w:val="00E900FC"/>
    <w:rsid w:val="00E939D1"/>
    <w:rsid w:val="00E9523C"/>
    <w:rsid w:val="00E97D9B"/>
    <w:rsid w:val="00EA110F"/>
    <w:rsid w:val="00EA3BDD"/>
    <w:rsid w:val="00EA5E10"/>
    <w:rsid w:val="00EA7F8D"/>
    <w:rsid w:val="00EA7F8F"/>
    <w:rsid w:val="00EB13A2"/>
    <w:rsid w:val="00EB322F"/>
    <w:rsid w:val="00EB3C76"/>
    <w:rsid w:val="00EB607B"/>
    <w:rsid w:val="00EB627D"/>
    <w:rsid w:val="00EC02F1"/>
    <w:rsid w:val="00EC4C30"/>
    <w:rsid w:val="00ED5830"/>
    <w:rsid w:val="00EE0881"/>
    <w:rsid w:val="00EE0FC3"/>
    <w:rsid w:val="00EE50F6"/>
    <w:rsid w:val="00EF2569"/>
    <w:rsid w:val="00F01038"/>
    <w:rsid w:val="00F108E1"/>
    <w:rsid w:val="00F110B9"/>
    <w:rsid w:val="00F12B8F"/>
    <w:rsid w:val="00F1308D"/>
    <w:rsid w:val="00F13FDE"/>
    <w:rsid w:val="00F17586"/>
    <w:rsid w:val="00F20F0E"/>
    <w:rsid w:val="00F211C7"/>
    <w:rsid w:val="00F24428"/>
    <w:rsid w:val="00F25380"/>
    <w:rsid w:val="00F27075"/>
    <w:rsid w:val="00F301A5"/>
    <w:rsid w:val="00F3097C"/>
    <w:rsid w:val="00F4241D"/>
    <w:rsid w:val="00F42557"/>
    <w:rsid w:val="00F4597F"/>
    <w:rsid w:val="00F4655B"/>
    <w:rsid w:val="00F56E04"/>
    <w:rsid w:val="00F62D92"/>
    <w:rsid w:val="00F65559"/>
    <w:rsid w:val="00F67A31"/>
    <w:rsid w:val="00F7165F"/>
    <w:rsid w:val="00F73143"/>
    <w:rsid w:val="00F7351E"/>
    <w:rsid w:val="00F750F7"/>
    <w:rsid w:val="00F75A6E"/>
    <w:rsid w:val="00F765ED"/>
    <w:rsid w:val="00F776BA"/>
    <w:rsid w:val="00F81911"/>
    <w:rsid w:val="00F826A6"/>
    <w:rsid w:val="00F84575"/>
    <w:rsid w:val="00F84675"/>
    <w:rsid w:val="00F857EB"/>
    <w:rsid w:val="00F86861"/>
    <w:rsid w:val="00F86AD4"/>
    <w:rsid w:val="00F91BA5"/>
    <w:rsid w:val="00F92593"/>
    <w:rsid w:val="00FA045C"/>
    <w:rsid w:val="00FA08A8"/>
    <w:rsid w:val="00FA0D50"/>
    <w:rsid w:val="00FA1244"/>
    <w:rsid w:val="00FA43D0"/>
    <w:rsid w:val="00FA6F41"/>
    <w:rsid w:val="00FA7141"/>
    <w:rsid w:val="00FB02A6"/>
    <w:rsid w:val="00FB0D3C"/>
    <w:rsid w:val="00FC084F"/>
    <w:rsid w:val="00FC2346"/>
    <w:rsid w:val="00FC4D2E"/>
    <w:rsid w:val="00FC5814"/>
    <w:rsid w:val="00FC7CE8"/>
    <w:rsid w:val="00FD0735"/>
    <w:rsid w:val="00FD2E89"/>
    <w:rsid w:val="00FD5565"/>
    <w:rsid w:val="00FD65CF"/>
    <w:rsid w:val="00FD6D66"/>
    <w:rsid w:val="00FE6BB4"/>
    <w:rsid w:val="00FF01E4"/>
    <w:rsid w:val="00FF1FED"/>
    <w:rsid w:val="00FF3A19"/>
    <w:rsid w:val="00FF7218"/>
    <w:rsid w:val="00FF7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5F0BFB-9016-4409-8AE4-2B32CFBA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0095C"/>
    <w:pPr>
      <w:autoSpaceDE w:val="0"/>
      <w:autoSpaceDN w:val="0"/>
      <w:adjustRightInd w:val="0"/>
    </w:pPr>
    <w:rPr>
      <w:rFonts w:ascii="Arial" w:hAnsi="Arial" w:cs="Arial"/>
      <w:color w:val="000000"/>
      <w:szCs w:val="24"/>
    </w:rPr>
  </w:style>
  <w:style w:type="paragraph" w:styleId="Title">
    <w:name w:val="Title"/>
    <w:basedOn w:val="Normal"/>
    <w:next w:val="Normal"/>
    <w:link w:val="TitleChar"/>
    <w:uiPriority w:val="10"/>
    <w:qFormat/>
    <w:rsid w:val="00E952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9523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A6D29"/>
    <w:rPr>
      <w:rFonts w:ascii="Tahoma" w:hAnsi="Tahoma" w:cs="Tahoma"/>
      <w:sz w:val="16"/>
      <w:szCs w:val="16"/>
    </w:rPr>
  </w:style>
  <w:style w:type="character" w:customStyle="1" w:styleId="BalloonTextChar">
    <w:name w:val="Balloon Text Char"/>
    <w:basedOn w:val="DefaultParagraphFont"/>
    <w:link w:val="BalloonText"/>
    <w:uiPriority w:val="99"/>
    <w:semiHidden/>
    <w:rsid w:val="003A6D29"/>
    <w:rPr>
      <w:rFonts w:ascii="Tahoma" w:hAnsi="Tahoma" w:cs="Tahoma"/>
      <w:sz w:val="16"/>
      <w:szCs w:val="16"/>
    </w:rPr>
  </w:style>
  <w:style w:type="paragraph" w:customStyle="1" w:styleId="Style">
    <w:name w:val="Style"/>
    <w:rsid w:val="00BB3332"/>
    <w:pPr>
      <w:widowControl w:val="0"/>
      <w:autoSpaceDE w:val="0"/>
      <w:autoSpaceDN w:val="0"/>
      <w:adjustRightInd w:val="0"/>
    </w:pPr>
    <w:rPr>
      <w:rFonts w:ascii="Times New Roman" w:eastAsiaTheme="minorEastAsia" w:hAnsi="Times New Roman" w:cs="Times New Roman"/>
      <w:szCs w:val="24"/>
      <w:lang w:eastAsia="zh-CN"/>
    </w:rPr>
  </w:style>
  <w:style w:type="paragraph" w:styleId="ListParagraph">
    <w:name w:val="List Paragraph"/>
    <w:basedOn w:val="Normal"/>
    <w:uiPriority w:val="34"/>
    <w:qFormat/>
    <w:rsid w:val="00DC227A"/>
    <w:pPr>
      <w:ind w:left="720"/>
      <w:contextualSpacing/>
    </w:pPr>
  </w:style>
  <w:style w:type="paragraph" w:styleId="DocumentMap">
    <w:name w:val="Document Map"/>
    <w:basedOn w:val="Normal"/>
    <w:link w:val="DocumentMapChar"/>
    <w:uiPriority w:val="99"/>
    <w:semiHidden/>
    <w:unhideWhenUsed/>
    <w:rsid w:val="0050459B"/>
    <w:rPr>
      <w:rFonts w:ascii="Tahoma" w:hAnsi="Tahoma" w:cs="Tahoma"/>
      <w:sz w:val="16"/>
      <w:szCs w:val="16"/>
    </w:rPr>
  </w:style>
  <w:style w:type="character" w:customStyle="1" w:styleId="DocumentMapChar">
    <w:name w:val="Document Map Char"/>
    <w:basedOn w:val="DefaultParagraphFont"/>
    <w:link w:val="DocumentMap"/>
    <w:uiPriority w:val="99"/>
    <w:semiHidden/>
    <w:rsid w:val="0050459B"/>
    <w:rPr>
      <w:rFonts w:ascii="Tahoma" w:hAnsi="Tahoma" w:cs="Tahoma"/>
      <w:sz w:val="16"/>
      <w:szCs w:val="16"/>
    </w:rPr>
  </w:style>
  <w:style w:type="paragraph" w:styleId="FootnoteText">
    <w:name w:val="footnote text"/>
    <w:basedOn w:val="Normal"/>
    <w:link w:val="FootnoteTextChar"/>
    <w:uiPriority w:val="99"/>
    <w:semiHidden/>
    <w:unhideWhenUsed/>
    <w:rsid w:val="0050459B"/>
    <w:rPr>
      <w:sz w:val="20"/>
      <w:szCs w:val="20"/>
    </w:rPr>
  </w:style>
  <w:style w:type="character" w:customStyle="1" w:styleId="FootnoteTextChar">
    <w:name w:val="Footnote Text Char"/>
    <w:basedOn w:val="DefaultParagraphFont"/>
    <w:link w:val="FootnoteText"/>
    <w:uiPriority w:val="99"/>
    <w:semiHidden/>
    <w:rsid w:val="0050459B"/>
    <w:rPr>
      <w:sz w:val="20"/>
      <w:szCs w:val="20"/>
    </w:rPr>
  </w:style>
  <w:style w:type="character" w:styleId="FootnoteReference">
    <w:name w:val="footnote reference"/>
    <w:basedOn w:val="DefaultParagraphFont"/>
    <w:uiPriority w:val="99"/>
    <w:semiHidden/>
    <w:unhideWhenUsed/>
    <w:rsid w:val="0050459B"/>
    <w:rPr>
      <w:vertAlign w:val="superscript"/>
    </w:rPr>
  </w:style>
  <w:style w:type="character" w:styleId="CommentReference">
    <w:name w:val="annotation reference"/>
    <w:basedOn w:val="DefaultParagraphFont"/>
    <w:uiPriority w:val="99"/>
    <w:semiHidden/>
    <w:unhideWhenUsed/>
    <w:rsid w:val="0050459B"/>
    <w:rPr>
      <w:sz w:val="16"/>
      <w:szCs w:val="16"/>
    </w:rPr>
  </w:style>
  <w:style w:type="paragraph" w:styleId="CommentText">
    <w:name w:val="annotation text"/>
    <w:basedOn w:val="Normal"/>
    <w:link w:val="CommentTextChar"/>
    <w:uiPriority w:val="99"/>
    <w:unhideWhenUsed/>
    <w:rsid w:val="0050459B"/>
    <w:pPr>
      <w:spacing w:after="200" w:line="276" w:lineRule="auto"/>
      <w:jc w:val="both"/>
    </w:pPr>
    <w:rPr>
      <w:rFonts w:ascii="Times New Roman" w:eastAsia="Calibri" w:hAnsi="Times New Roman" w:cs="Times New Roman"/>
      <w:sz w:val="20"/>
      <w:szCs w:val="20"/>
      <w:lang w:val="en-GB"/>
    </w:rPr>
  </w:style>
  <w:style w:type="character" w:customStyle="1" w:styleId="CommentTextChar">
    <w:name w:val="Comment Text Char"/>
    <w:basedOn w:val="DefaultParagraphFont"/>
    <w:link w:val="CommentText"/>
    <w:uiPriority w:val="99"/>
    <w:rsid w:val="0050459B"/>
    <w:rPr>
      <w:rFonts w:ascii="Times New Roman" w:eastAsia="Calibri" w:hAnsi="Times New Roman" w:cs="Times New Roman"/>
      <w:sz w:val="20"/>
      <w:szCs w:val="20"/>
      <w:lang w:val="en-GB"/>
    </w:rPr>
  </w:style>
  <w:style w:type="character" w:customStyle="1" w:styleId="apple-converted-space">
    <w:name w:val="apple-converted-space"/>
    <w:basedOn w:val="DefaultParagraphFont"/>
    <w:rsid w:val="0050459B"/>
  </w:style>
  <w:style w:type="paragraph" w:customStyle="1" w:styleId="rvps74">
    <w:name w:val="rvps74"/>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character" w:customStyle="1" w:styleId="rvts8">
    <w:name w:val="rvts8"/>
    <w:basedOn w:val="DefaultParagraphFont"/>
    <w:rsid w:val="0050459B"/>
  </w:style>
  <w:style w:type="paragraph" w:customStyle="1" w:styleId="rvps75">
    <w:name w:val="rvps75"/>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customStyle="1" w:styleId="rvps76">
    <w:name w:val="rvps76"/>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customStyle="1" w:styleId="rvps77">
    <w:name w:val="rvps77"/>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styleId="NoSpacing">
    <w:name w:val="No Spacing"/>
    <w:uiPriority w:val="1"/>
    <w:qFormat/>
    <w:rsid w:val="0050459B"/>
    <w:rPr>
      <w:rFonts w:ascii="Calibri" w:eastAsia="Calibri" w:hAnsi="Calibri" w:cs="Times New Roman"/>
      <w:sz w:val="22"/>
      <w:lang w:val="en-GB"/>
    </w:rPr>
  </w:style>
  <w:style w:type="paragraph" w:customStyle="1" w:styleId="rvps88">
    <w:name w:val="rvps88"/>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customStyle="1" w:styleId="rvps89">
    <w:name w:val="rvps89"/>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customStyle="1" w:styleId="rvps90">
    <w:name w:val="rvps90"/>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customStyle="1" w:styleId="rvps91">
    <w:name w:val="rvps91"/>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customStyle="1" w:styleId="rvps92">
    <w:name w:val="rvps92"/>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customStyle="1" w:styleId="rvps94">
    <w:name w:val="rvps94"/>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customStyle="1" w:styleId="rvps95">
    <w:name w:val="rvps95"/>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customStyle="1" w:styleId="rvps96">
    <w:name w:val="rvps96"/>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customStyle="1" w:styleId="rvps97">
    <w:name w:val="rvps97"/>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customStyle="1" w:styleId="rvps98">
    <w:name w:val="rvps98"/>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customStyle="1" w:styleId="rvps99">
    <w:name w:val="rvps99"/>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customStyle="1" w:styleId="rvps100">
    <w:name w:val="rvps100"/>
    <w:basedOn w:val="Normal"/>
    <w:rsid w:val="0050459B"/>
    <w:pPr>
      <w:spacing w:before="100" w:beforeAutospacing="1" w:after="100" w:afterAutospacing="1"/>
      <w:jc w:val="both"/>
    </w:pPr>
    <w:rPr>
      <w:rFonts w:ascii="Times New Roman" w:eastAsia="Times New Roman" w:hAnsi="Times New Roman" w:cs="Times New Roman"/>
      <w:szCs w:val="24"/>
      <w:lang w:val="sr-Latn-CS" w:eastAsia="sr-Latn-CS"/>
    </w:rPr>
  </w:style>
  <w:style w:type="paragraph" w:styleId="CommentSubject">
    <w:name w:val="annotation subject"/>
    <w:basedOn w:val="CommentText"/>
    <w:next w:val="CommentText"/>
    <w:link w:val="CommentSubjectChar"/>
    <w:uiPriority w:val="99"/>
    <w:semiHidden/>
    <w:unhideWhenUsed/>
    <w:rsid w:val="0050459B"/>
    <w:pPr>
      <w:spacing w:after="0" w:line="240" w:lineRule="auto"/>
      <w:jc w:val="left"/>
    </w:pPr>
    <w:rPr>
      <w:rFonts w:ascii="Verdana" w:eastAsiaTheme="minorHAnsi" w:hAnsi="Verdana" w:cstheme="minorBidi"/>
      <w:b/>
      <w:bCs/>
      <w:lang w:val="en-US"/>
    </w:rPr>
  </w:style>
  <w:style w:type="character" w:customStyle="1" w:styleId="CommentSubjectChar">
    <w:name w:val="Comment Subject Char"/>
    <w:basedOn w:val="CommentTextChar"/>
    <w:link w:val="CommentSubject"/>
    <w:uiPriority w:val="99"/>
    <w:semiHidden/>
    <w:rsid w:val="0050459B"/>
    <w:rPr>
      <w:rFonts w:ascii="Times New Roman" w:eastAsia="Calibri" w:hAnsi="Times New Roman" w:cs="Times New Roman"/>
      <w:b/>
      <w:bCs/>
      <w:sz w:val="20"/>
      <w:szCs w:val="20"/>
      <w:lang w:val="en-GB"/>
    </w:rPr>
  </w:style>
  <w:style w:type="paragraph" w:customStyle="1" w:styleId="Char">
    <w:name w:val="Char"/>
    <w:basedOn w:val="Normal"/>
    <w:rsid w:val="00A8015F"/>
    <w:pPr>
      <w:tabs>
        <w:tab w:val="left" w:pos="567"/>
      </w:tabs>
      <w:spacing w:before="120" w:after="160" w:line="240" w:lineRule="exact"/>
      <w:ind w:left="1584" w:hanging="504"/>
    </w:pPr>
    <w:rPr>
      <w:rFonts w:ascii="Arial" w:eastAsia="Times New Roman" w:hAnsi="Arial" w:cs="Times New Roman"/>
      <w:b/>
      <w:bCs/>
      <w:color w:val="000000"/>
      <w:szCs w:val="24"/>
    </w:rPr>
  </w:style>
  <w:style w:type="paragraph" w:styleId="Header">
    <w:name w:val="header"/>
    <w:basedOn w:val="Normal"/>
    <w:link w:val="HeaderChar"/>
    <w:uiPriority w:val="99"/>
    <w:unhideWhenUsed/>
    <w:rsid w:val="005F14CE"/>
    <w:pPr>
      <w:tabs>
        <w:tab w:val="center" w:pos="4680"/>
        <w:tab w:val="right" w:pos="9360"/>
      </w:tabs>
    </w:pPr>
  </w:style>
  <w:style w:type="character" w:customStyle="1" w:styleId="HeaderChar">
    <w:name w:val="Header Char"/>
    <w:basedOn w:val="DefaultParagraphFont"/>
    <w:link w:val="Header"/>
    <w:uiPriority w:val="99"/>
    <w:rsid w:val="005F14CE"/>
  </w:style>
  <w:style w:type="paragraph" w:styleId="Footer">
    <w:name w:val="footer"/>
    <w:basedOn w:val="Normal"/>
    <w:link w:val="FooterChar"/>
    <w:uiPriority w:val="99"/>
    <w:unhideWhenUsed/>
    <w:rsid w:val="005F14CE"/>
    <w:pPr>
      <w:tabs>
        <w:tab w:val="center" w:pos="4680"/>
        <w:tab w:val="right" w:pos="9360"/>
      </w:tabs>
    </w:pPr>
  </w:style>
  <w:style w:type="character" w:customStyle="1" w:styleId="FooterChar">
    <w:name w:val="Footer Char"/>
    <w:basedOn w:val="DefaultParagraphFont"/>
    <w:link w:val="Footer"/>
    <w:uiPriority w:val="99"/>
    <w:rsid w:val="005F1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1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C91BC-2D87-411B-ACB2-1C60DF8EE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62</Pages>
  <Words>22680</Words>
  <Characters>129279</Characters>
  <Application>Microsoft Office Word</Application>
  <DocSecurity>0</DocSecurity>
  <Lines>1077</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Snezana Nedeljkovic;Ivan Đolović</dc:creator>
  <cp:lastModifiedBy>Daktilobiro07</cp:lastModifiedBy>
  <cp:revision>83</cp:revision>
  <cp:lastPrinted>2020-01-20T09:51:00Z</cp:lastPrinted>
  <dcterms:created xsi:type="dcterms:W3CDTF">2019-10-28T14:14:00Z</dcterms:created>
  <dcterms:modified xsi:type="dcterms:W3CDTF">2020-01-21T07:43:00Z</dcterms:modified>
</cp:coreProperties>
</file>