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  <w:t xml:space="preserve">ПРЕДЛОГ ЗАКОНА  </w:t>
      </w: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  <w:t xml:space="preserve">О ИЗМЕНИ ЗАКОНА О ЛОКАЛНИМ ИЗБОРИМА </w:t>
      </w: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</w:pP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</w:pP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</w:pP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  <w:t>Члан 1.</w:t>
      </w: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Times New Roman CYR" w:hAnsi="Times New Roman CYR" w:cs="Times New Roman CYR"/>
          <w:sz w:val="24"/>
          <w:szCs w:val="24"/>
          <w:lang w:val="ru-RU"/>
        </w:rPr>
        <w:tab/>
        <w:t>У Закону о локалним избо</w:t>
      </w:r>
      <w:bookmarkStart w:id="0" w:name="_GoBack"/>
      <w:bookmarkEnd w:id="0"/>
      <w:r>
        <w:rPr>
          <w:rFonts w:ascii="Times New Roman CYR" w:hAnsi="Times New Roman CYR" w:cs="Times New Roman CYR"/>
          <w:sz w:val="24"/>
          <w:szCs w:val="24"/>
          <w:lang w:val="ru-RU"/>
        </w:rPr>
        <w:t>рима (</w:t>
      </w:r>
      <w:r>
        <w:rPr>
          <w:rFonts w:ascii="Times New Roman" w:hAnsi="Times New Roman"/>
          <w:sz w:val="24"/>
          <w:szCs w:val="24"/>
          <w:lang w:val="sr-Latn-RS"/>
        </w:rPr>
        <w:t>„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>Службени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>гласник РС”</w:t>
      </w:r>
      <w:r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>бр</w:t>
      </w:r>
      <w:r>
        <w:rPr>
          <w:rFonts w:ascii="Times New Roman" w:hAnsi="Times New Roman"/>
          <w:sz w:val="24"/>
          <w:szCs w:val="24"/>
          <w:lang w:val="sr-Latn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 xml:space="preserve">129/07, 34/10 ‒ 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>УС и 54/11)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 xml:space="preserve"> у члану 2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 CYR" w:hAnsi="Times New Roman CYR" w:cs="Times New Roman CYR"/>
          <w:sz w:val="24"/>
          <w:szCs w:val="24"/>
          <w:lang w:val="ru-RU"/>
        </w:rPr>
        <w:t>став 2. мења се и гласи:</w:t>
      </w: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ru-RU"/>
        </w:rPr>
      </w:pP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en-GB"/>
        </w:rPr>
        <w:t>„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Избори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за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одборнике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морају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се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расписати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најкасније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45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дана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пре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краја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мандата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одборника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којима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истиче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5014C9">
        <w:rPr>
          <w:rFonts w:ascii="Times New Roman" w:hAnsi="Times New Roman"/>
          <w:sz w:val="24"/>
          <w:szCs w:val="24"/>
          <w:lang w:val="en-GB"/>
        </w:rPr>
        <w:t>мандат</w:t>
      </w:r>
      <w:proofErr w:type="spellEnd"/>
      <w:r w:rsidRPr="005014C9">
        <w:rPr>
          <w:rFonts w:ascii="Times New Roman" w:hAnsi="Times New Roman"/>
          <w:sz w:val="24"/>
          <w:szCs w:val="24"/>
          <w:lang w:val="en-GB"/>
        </w:rPr>
        <w:t>.</w:t>
      </w:r>
      <w:r>
        <w:rPr>
          <w:rFonts w:ascii="Times New Roman" w:hAnsi="Times New Roman"/>
          <w:sz w:val="24"/>
          <w:szCs w:val="24"/>
          <w:lang w:val="en-GB"/>
        </w:rPr>
        <w:t>”</w:t>
      </w: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Times New Roman CYR" w:hAnsi="Times New Roman CYR" w:cs="Times New Roman CYR"/>
          <w:sz w:val="24"/>
          <w:szCs w:val="24"/>
          <w:lang w:val="ru-RU"/>
        </w:rPr>
        <w:t xml:space="preserve"> </w:t>
      </w: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ru-RU"/>
        </w:rPr>
      </w:pP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ru-RU"/>
        </w:rPr>
      </w:pP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  <w:t xml:space="preserve">Члан 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2</w:t>
      </w:r>
      <w:r>
        <w:rPr>
          <w:rFonts w:ascii="Times New Roman CYR" w:hAnsi="Times New Roman CYR" w:cs="Times New Roman CYR"/>
          <w:b/>
          <w:bCs/>
          <w:sz w:val="24"/>
          <w:szCs w:val="24"/>
          <w:lang w:val="ru-RU"/>
        </w:rPr>
        <w:t>.</w:t>
      </w:r>
    </w:p>
    <w:p w:rsidR="000132C5" w:rsidRDefault="000132C5" w:rsidP="000132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 CYR" w:hAnsi="Times New Roman CYR" w:cs="Times New Roman CYR"/>
          <w:sz w:val="24"/>
          <w:szCs w:val="24"/>
          <w:lang w:val="ru-RU"/>
        </w:rPr>
        <w:tab/>
        <w:t>Овај закон ступа на снагу осмог дана од дана објављивања у „Службеном гласнику Републике Србије”.</w:t>
      </w:r>
    </w:p>
    <w:sectPr w:rsidR="000132C5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DE"/>
    <w:rsid w:val="000132C5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12C5D"/>
    <w:rsid w:val="00325E6F"/>
    <w:rsid w:val="00381669"/>
    <w:rsid w:val="00381D5A"/>
    <w:rsid w:val="00383EFD"/>
    <w:rsid w:val="003C7697"/>
    <w:rsid w:val="003D797F"/>
    <w:rsid w:val="003F0D17"/>
    <w:rsid w:val="004251E8"/>
    <w:rsid w:val="00430C16"/>
    <w:rsid w:val="004B3345"/>
    <w:rsid w:val="004F05E6"/>
    <w:rsid w:val="00562BD5"/>
    <w:rsid w:val="005A29E9"/>
    <w:rsid w:val="00652645"/>
    <w:rsid w:val="006565DF"/>
    <w:rsid w:val="00685211"/>
    <w:rsid w:val="006A0DC8"/>
    <w:rsid w:val="006C48FA"/>
    <w:rsid w:val="008045EA"/>
    <w:rsid w:val="008323F1"/>
    <w:rsid w:val="00895DF6"/>
    <w:rsid w:val="008971A9"/>
    <w:rsid w:val="00915C45"/>
    <w:rsid w:val="009E01A4"/>
    <w:rsid w:val="00A06A95"/>
    <w:rsid w:val="00A11C15"/>
    <w:rsid w:val="00A31DD0"/>
    <w:rsid w:val="00A82B08"/>
    <w:rsid w:val="00BB1FD4"/>
    <w:rsid w:val="00BB3E25"/>
    <w:rsid w:val="00C217DE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860563-383D-4940-A04A-70B66774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2C5"/>
    <w:pPr>
      <w:spacing w:after="160" w:line="259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Bojan Grgic</cp:lastModifiedBy>
  <cp:revision>2</cp:revision>
  <dcterms:created xsi:type="dcterms:W3CDTF">2019-12-24T16:14:00Z</dcterms:created>
  <dcterms:modified xsi:type="dcterms:W3CDTF">2019-12-24T16:14:00Z</dcterms:modified>
</cp:coreProperties>
</file>