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F07" w:rsidRDefault="00FA1F07" w:rsidP="00FA1F07">
      <w:pPr>
        <w:spacing w:after="0"/>
        <w:jc w:val="center"/>
        <w:rPr>
          <w:b/>
          <w:lang w:val="sr-Cyrl-RS"/>
        </w:rPr>
      </w:pPr>
    </w:p>
    <w:p w:rsidR="00B558A2" w:rsidRPr="003D2278" w:rsidRDefault="00B558A2" w:rsidP="00FA1F07">
      <w:pPr>
        <w:spacing w:after="0"/>
        <w:jc w:val="center"/>
        <w:rPr>
          <w:b/>
          <w:lang w:val="sr-Cyrl-RS"/>
        </w:rPr>
      </w:pPr>
    </w:p>
    <w:p w:rsidR="00FB6F5C" w:rsidRDefault="00B558A2" w:rsidP="00FB6F5C">
      <w:pPr>
        <w:spacing w:after="0"/>
        <w:jc w:val="center"/>
        <w:rPr>
          <w:b/>
          <w:lang w:val="sr-Cyrl-RS"/>
        </w:rPr>
      </w:pPr>
      <w:r>
        <w:rPr>
          <w:b/>
          <w:lang w:val="sr-Cyrl-RS"/>
        </w:rPr>
        <w:t xml:space="preserve">ПРЕДЛОГ </w:t>
      </w:r>
      <w:r w:rsidR="00FB6F5C" w:rsidRPr="00B06F7F">
        <w:rPr>
          <w:b/>
          <w:lang w:val="sr-Cyrl-RS"/>
        </w:rPr>
        <w:t>ЗАКОН</w:t>
      </w:r>
      <w:r>
        <w:rPr>
          <w:b/>
          <w:lang w:val="sr-Cyrl-RS"/>
        </w:rPr>
        <w:t>А</w:t>
      </w:r>
      <w:r w:rsidR="00FB6F5C">
        <w:rPr>
          <w:b/>
        </w:rPr>
        <w:t xml:space="preserve"> </w:t>
      </w:r>
      <w:r w:rsidR="00FB6F5C" w:rsidRPr="00B06F7F">
        <w:rPr>
          <w:b/>
          <w:lang w:val="sr-Cyrl-RS"/>
        </w:rPr>
        <w:t xml:space="preserve"> </w:t>
      </w:r>
    </w:p>
    <w:p w:rsidR="00FB6F5C" w:rsidRDefault="00FB6F5C" w:rsidP="003D2278">
      <w:pPr>
        <w:spacing w:after="0"/>
        <w:jc w:val="center"/>
        <w:rPr>
          <w:iCs/>
        </w:rPr>
      </w:pPr>
      <w:r w:rsidRPr="00B06F7F">
        <w:rPr>
          <w:b/>
          <w:lang w:val="sr-Cyrl-RS"/>
        </w:rPr>
        <w:t>О ИЗМЕНАМА И ДОПУНАМА ЗАКОНА О ОСНОВАМА СИСТЕМА ОБРАЗОВАЊА И ВАСПИТАЊА</w:t>
      </w:r>
    </w:p>
    <w:p w:rsidR="00FA1F07" w:rsidRDefault="00FA1F07" w:rsidP="00FB6F5C">
      <w:pPr>
        <w:spacing w:after="0"/>
        <w:jc w:val="both"/>
        <w:rPr>
          <w:iCs/>
        </w:rPr>
      </w:pPr>
    </w:p>
    <w:p w:rsidR="00FA1F07" w:rsidRPr="007E45F2" w:rsidRDefault="00FA1F07" w:rsidP="00FB6F5C">
      <w:pPr>
        <w:spacing w:after="0"/>
        <w:jc w:val="both"/>
        <w:rPr>
          <w:iCs/>
        </w:rPr>
      </w:pPr>
    </w:p>
    <w:p w:rsidR="00FB6F5C" w:rsidRDefault="00FB6F5C" w:rsidP="00FB6F5C">
      <w:pPr>
        <w:spacing w:after="0"/>
        <w:jc w:val="center"/>
        <w:rPr>
          <w:b/>
          <w:lang w:val="sr-Cyrl-RS"/>
        </w:rPr>
      </w:pPr>
      <w:r w:rsidRPr="006A3FF2">
        <w:rPr>
          <w:b/>
          <w:lang w:val="sr-Cyrl-RS"/>
        </w:rPr>
        <w:t>Члан 1.</w:t>
      </w:r>
    </w:p>
    <w:p w:rsidR="00FB6F5C" w:rsidRPr="000F75C9" w:rsidRDefault="00FB6F5C" w:rsidP="00FB6F5C">
      <w:pPr>
        <w:spacing w:after="0"/>
        <w:jc w:val="center"/>
        <w:rPr>
          <w:b/>
          <w:lang w:val="sr-Cyrl-RS"/>
        </w:rPr>
      </w:pPr>
    </w:p>
    <w:p w:rsidR="00FB6F5C" w:rsidRPr="006A3FF2" w:rsidRDefault="00FB6F5C" w:rsidP="00FB6F5C">
      <w:pPr>
        <w:spacing w:after="0"/>
        <w:jc w:val="both"/>
        <w:rPr>
          <w:lang w:val="sr-Cyrl-CS"/>
        </w:rPr>
      </w:pPr>
      <w:r w:rsidRPr="000F75C9">
        <w:rPr>
          <w:lang w:val="sr-Cyrl-RS"/>
        </w:rPr>
        <w:tab/>
      </w:r>
      <w:r w:rsidRPr="006A3FF2">
        <w:rPr>
          <w:lang w:val="sr-Cyrl-RS"/>
        </w:rPr>
        <w:t>У Закону о основама система образовања и васпитања („Службени гласник РС</w:t>
      </w:r>
      <w:r w:rsidRPr="006A3FF2">
        <w:rPr>
          <w:lang w:val="ru-RU"/>
        </w:rPr>
        <w:t>”</w:t>
      </w:r>
      <w:r w:rsidRPr="006A3FF2">
        <w:rPr>
          <w:lang w:val="sr-Cyrl-RS"/>
        </w:rPr>
        <w:t>, бр</w:t>
      </w:r>
      <w:r w:rsidRPr="006A3FF2">
        <w:t>.</w:t>
      </w:r>
      <w:r w:rsidRPr="006A3FF2">
        <w:rPr>
          <w:lang w:val="sr-Cyrl-RS"/>
        </w:rPr>
        <w:t xml:space="preserve"> 88/17, 27/18 – др.закон</w:t>
      </w:r>
      <w:r w:rsidRPr="006A3FF2">
        <w:t xml:space="preserve"> </w:t>
      </w:r>
      <w:r w:rsidRPr="006A3FF2">
        <w:rPr>
          <w:lang w:val="sr-Cyrl-RS"/>
        </w:rPr>
        <w:t>и 10/19</w:t>
      </w:r>
      <w:r w:rsidRPr="006A3FF2">
        <w:rPr>
          <w:iCs/>
          <w:lang w:val="sr-Cyrl-RS"/>
        </w:rPr>
        <w:t xml:space="preserve">), </w:t>
      </w:r>
      <w:r w:rsidR="00823A5E" w:rsidRPr="006A3FF2">
        <w:rPr>
          <w:iCs/>
          <w:lang w:val="sr-Cyrl-RS"/>
        </w:rPr>
        <w:t xml:space="preserve">у члану 1. </w:t>
      </w:r>
      <w:r w:rsidRPr="006A3FF2">
        <w:rPr>
          <w:lang w:val="sr-Cyrl-CS"/>
        </w:rPr>
        <w:t>после става 2. додаје се нови став 3. који гласи:</w:t>
      </w:r>
    </w:p>
    <w:p w:rsidR="00FB6F5C" w:rsidRPr="006A3FF2" w:rsidRDefault="00FB6F5C" w:rsidP="00FB6F5C">
      <w:pPr>
        <w:pStyle w:val="NormalWeb"/>
        <w:spacing w:before="0" w:beforeAutospacing="0" w:after="0" w:afterAutospacing="0" w:line="276" w:lineRule="auto"/>
        <w:ind w:firstLine="720"/>
        <w:jc w:val="both"/>
        <w:rPr>
          <w:rFonts w:eastAsia="Calibri"/>
        </w:rPr>
      </w:pPr>
      <w:r w:rsidRPr="006A3FF2">
        <w:rPr>
          <w:rFonts w:eastAsia="Calibri"/>
          <w:lang w:val="sr-Cyrl-RS"/>
        </w:rPr>
        <w:t>„</w:t>
      </w:r>
      <w:r w:rsidRPr="006A3FF2">
        <w:rPr>
          <w:bCs/>
          <w:lang w:val="sr-Cyrl-RS"/>
        </w:rPr>
        <w:t>Овим законом успоставља се и уређује Јединствени информациони систем просвете предшколског, основног и средњег образовања и васпитања, образовања одраслих, високог образовања и ученичког и студентског стандарда</w:t>
      </w:r>
      <w:r w:rsidRPr="006A3FF2">
        <w:rPr>
          <w:rFonts w:eastAsia="Calibri"/>
          <w:lang w:val="sr-Cyrl-RS"/>
        </w:rPr>
        <w:t>.</w:t>
      </w:r>
      <w:r w:rsidRPr="006A3FF2">
        <w:rPr>
          <w:lang w:val="sr-Cyrl-CS"/>
        </w:rPr>
        <w:t>”</w:t>
      </w:r>
      <w:r w:rsidR="00976228">
        <w:rPr>
          <w:lang w:val="sr-Cyrl-CS"/>
        </w:rPr>
        <w:t>.</w:t>
      </w:r>
      <w:r w:rsidRPr="006A3FF2">
        <w:rPr>
          <w:rFonts w:eastAsia="Calibri"/>
        </w:rPr>
        <w:t xml:space="preserve"> </w:t>
      </w:r>
    </w:p>
    <w:p w:rsidR="00FB6F5C" w:rsidRPr="006A3FF2" w:rsidRDefault="00FB6F5C" w:rsidP="00FB6F5C">
      <w:pPr>
        <w:pStyle w:val="NormalWeb"/>
        <w:spacing w:before="0" w:beforeAutospacing="0" w:after="0" w:afterAutospacing="0" w:line="276" w:lineRule="auto"/>
        <w:ind w:firstLine="720"/>
        <w:jc w:val="both"/>
        <w:rPr>
          <w:rFonts w:eastAsia="Calibri"/>
          <w:lang w:val="sr-Cyrl-RS"/>
        </w:rPr>
      </w:pPr>
      <w:r w:rsidRPr="006A3FF2">
        <w:rPr>
          <w:rFonts w:eastAsia="Calibri"/>
          <w:lang w:val="sr-Cyrl-RS"/>
        </w:rPr>
        <w:t>Досадашњи ст. 3-5. постају ст. 4-6.</w:t>
      </w:r>
    </w:p>
    <w:p w:rsidR="003D2278" w:rsidRPr="006A3FF2" w:rsidRDefault="003D2278" w:rsidP="00FB6F5C">
      <w:pPr>
        <w:pStyle w:val="NormalWeb"/>
        <w:spacing w:before="0" w:beforeAutospacing="0" w:after="0" w:afterAutospacing="0" w:line="276" w:lineRule="auto"/>
        <w:ind w:firstLine="720"/>
        <w:jc w:val="both"/>
        <w:rPr>
          <w:lang w:val="sr-Cyrl-RS"/>
        </w:rPr>
      </w:pPr>
    </w:p>
    <w:p w:rsidR="00FB6F5C" w:rsidRPr="006A3FF2" w:rsidRDefault="00FB6F5C" w:rsidP="00FB6F5C">
      <w:pPr>
        <w:spacing w:after="0"/>
        <w:jc w:val="center"/>
        <w:rPr>
          <w:b/>
          <w:lang w:val="sr-Cyrl-RS"/>
        </w:rPr>
      </w:pPr>
      <w:r w:rsidRPr="006A3FF2">
        <w:rPr>
          <w:b/>
          <w:lang w:val="sr-Cyrl-RS"/>
        </w:rPr>
        <w:t xml:space="preserve">Члан 2. </w:t>
      </w:r>
    </w:p>
    <w:p w:rsidR="00FB6F5C" w:rsidRPr="006A3FF2" w:rsidRDefault="00FB6F5C" w:rsidP="00FB6F5C">
      <w:pPr>
        <w:spacing w:after="0"/>
        <w:jc w:val="center"/>
        <w:rPr>
          <w:b/>
          <w:lang w:val="sr-Cyrl-RS"/>
        </w:rPr>
      </w:pPr>
    </w:p>
    <w:p w:rsidR="00FB6F5C" w:rsidRPr="006A3FF2" w:rsidRDefault="00FB6F5C" w:rsidP="00FB6F5C">
      <w:pPr>
        <w:pStyle w:val="NormalWeb"/>
        <w:spacing w:before="0" w:beforeAutospacing="0" w:after="0" w:afterAutospacing="0" w:line="276" w:lineRule="auto"/>
        <w:ind w:firstLine="720"/>
        <w:jc w:val="both"/>
        <w:rPr>
          <w:lang w:val="sr-Cyrl-CS"/>
        </w:rPr>
      </w:pPr>
      <w:r w:rsidRPr="006A3FF2">
        <w:rPr>
          <w:lang w:val="sr-Cyrl-RS"/>
        </w:rPr>
        <w:t>У члану 23. став 2. речи: „</w:t>
      </w:r>
      <w:r w:rsidRPr="006A3FF2">
        <w:t>установа организује учење језика, припрему за наставу и допунску наставу, по посебном упутству које доноси министар</w:t>
      </w:r>
      <w:r w:rsidRPr="006A3FF2">
        <w:rPr>
          <w:lang w:val="sr-Cyrl-CS"/>
        </w:rPr>
        <w:t>”, замењују се речима: „</w:t>
      </w:r>
      <w:r w:rsidRPr="006A3FF2">
        <w:rPr>
          <w:lang w:val="sr-Cyrl-RS"/>
        </w:rPr>
        <w:t>установа организује учење српског као страног језика</w:t>
      </w:r>
      <w:r w:rsidRPr="006A3FF2">
        <w:rPr>
          <w:lang w:val="sr-Cyrl-CS"/>
        </w:rPr>
        <w:t>”.</w:t>
      </w:r>
    </w:p>
    <w:p w:rsidR="00FB6F5C" w:rsidRPr="006A3FF2" w:rsidRDefault="00FB6F5C" w:rsidP="00FB6F5C">
      <w:pPr>
        <w:pStyle w:val="NormalWeb"/>
        <w:spacing w:before="0" w:beforeAutospacing="0" w:after="0" w:afterAutospacing="0" w:line="276" w:lineRule="auto"/>
        <w:ind w:firstLine="720"/>
        <w:jc w:val="both"/>
        <w:rPr>
          <w:lang w:val="sr-Cyrl-CS"/>
        </w:rPr>
      </w:pPr>
      <w:r w:rsidRPr="006A3FF2">
        <w:rPr>
          <w:lang w:val="sr-Cyrl-CS"/>
        </w:rPr>
        <w:t>После става 2. додаје се нови став 3. који гласи:</w:t>
      </w:r>
    </w:p>
    <w:p w:rsidR="00FB6F5C" w:rsidRPr="006A3FF2" w:rsidRDefault="00FB6F5C" w:rsidP="00FB6F5C">
      <w:pPr>
        <w:pStyle w:val="NormalWeb"/>
        <w:spacing w:before="0" w:beforeAutospacing="0" w:after="0" w:afterAutospacing="0" w:line="276" w:lineRule="auto"/>
        <w:ind w:firstLine="720"/>
        <w:jc w:val="both"/>
        <w:rPr>
          <w:lang w:val="sr-Cyrl-CS"/>
        </w:rPr>
      </w:pPr>
      <w:r w:rsidRPr="006A3FF2">
        <w:rPr>
          <w:lang w:val="sr-Cyrl-CS"/>
        </w:rPr>
        <w:t>„</w:t>
      </w:r>
      <w:r w:rsidRPr="006A3FF2">
        <w:rPr>
          <w:rFonts w:eastAsia="Calibri"/>
          <w:lang w:val="sr-Cyrl-RS"/>
        </w:rPr>
        <w:t>Дете страног држављанина, лица без држављанства и тражиоца држављанства похађа програм српског као страног језика, бесплатно под условом реципроцитета или на терет родитеља, односно другог законског заступника, у организацији, односно просторијама установе коју одреди министар.</w:t>
      </w:r>
      <w:r w:rsidRPr="006A3FF2">
        <w:rPr>
          <w:lang w:val="sr-Cyrl-CS"/>
        </w:rPr>
        <w:t>”</w:t>
      </w:r>
      <w:r w:rsidR="00976228">
        <w:rPr>
          <w:lang w:val="sr-Cyrl-CS"/>
        </w:rPr>
        <w:t>.</w:t>
      </w:r>
    </w:p>
    <w:p w:rsidR="00FB6F5C" w:rsidRPr="006A3FF2" w:rsidRDefault="00FB6F5C" w:rsidP="00FA1F07">
      <w:pPr>
        <w:pStyle w:val="NormalWeb"/>
        <w:spacing w:before="0" w:beforeAutospacing="0" w:after="0" w:afterAutospacing="0" w:line="276" w:lineRule="auto"/>
        <w:ind w:firstLine="720"/>
        <w:jc w:val="both"/>
        <w:rPr>
          <w:lang w:val="sr-Cyrl-CS"/>
        </w:rPr>
      </w:pPr>
      <w:r w:rsidRPr="006A3FF2">
        <w:rPr>
          <w:lang w:val="sr-Cyrl-CS"/>
        </w:rPr>
        <w:t xml:space="preserve">Досадашњи став 3. постаје став 4. </w:t>
      </w:r>
    </w:p>
    <w:p w:rsidR="00897DFE" w:rsidRPr="006A3FF2" w:rsidRDefault="00897DFE" w:rsidP="00FB6F5C">
      <w:pPr>
        <w:pStyle w:val="NormalWeb"/>
        <w:spacing w:before="0" w:beforeAutospacing="0" w:after="0" w:afterAutospacing="0" w:line="276" w:lineRule="auto"/>
        <w:jc w:val="both"/>
        <w:rPr>
          <w:strike/>
          <w:lang w:val="sr-Cyrl-CS"/>
        </w:rPr>
      </w:pPr>
    </w:p>
    <w:p w:rsidR="00FB6F5C" w:rsidRPr="006A3FF2" w:rsidRDefault="00E4333A" w:rsidP="00FB6F5C">
      <w:pPr>
        <w:spacing w:after="0"/>
        <w:jc w:val="center"/>
        <w:rPr>
          <w:b/>
          <w:lang w:val="sr-Cyrl-RS"/>
        </w:rPr>
      </w:pPr>
      <w:r w:rsidRPr="006A3FF2">
        <w:rPr>
          <w:b/>
          <w:lang w:val="sr-Cyrl-RS"/>
        </w:rPr>
        <w:t>Члан 3</w:t>
      </w:r>
      <w:r w:rsidR="00FB6F5C" w:rsidRPr="006A3FF2">
        <w:rPr>
          <w:b/>
          <w:lang w:val="sr-Cyrl-RS"/>
        </w:rPr>
        <w:t>.</w:t>
      </w:r>
    </w:p>
    <w:p w:rsidR="00FB6F5C" w:rsidRPr="006A3FF2" w:rsidRDefault="00FB6F5C" w:rsidP="00FB6F5C">
      <w:pPr>
        <w:spacing w:after="0"/>
        <w:jc w:val="center"/>
        <w:rPr>
          <w:b/>
          <w:lang w:val="sr-Cyrl-RS"/>
        </w:rPr>
      </w:pPr>
    </w:p>
    <w:p w:rsidR="00FB6F5C" w:rsidRPr="006A3FF2" w:rsidRDefault="00FB6F5C" w:rsidP="00FB6F5C">
      <w:pPr>
        <w:pStyle w:val="NormalWeb"/>
        <w:spacing w:before="0" w:beforeAutospacing="0" w:after="0" w:afterAutospacing="0" w:line="276" w:lineRule="auto"/>
        <w:jc w:val="both"/>
        <w:rPr>
          <w:lang w:val="sr-Cyrl-CS"/>
        </w:rPr>
      </w:pPr>
      <w:r w:rsidRPr="006A3FF2">
        <w:rPr>
          <w:lang w:val="sr-Cyrl-CS"/>
        </w:rPr>
        <w:tab/>
        <w:t>У члану 60. став 2. тачка 10) реч</w:t>
      </w:r>
      <w:bookmarkStart w:id="0" w:name="_GoBack"/>
      <w:bookmarkEnd w:id="0"/>
      <w:r w:rsidRPr="006A3FF2">
        <w:rPr>
          <w:lang w:val="sr-Cyrl-CS"/>
        </w:rPr>
        <w:t>и: „ученика са сметњама у развоју,” бришу се.</w:t>
      </w:r>
    </w:p>
    <w:p w:rsidR="00FB6F5C" w:rsidRPr="006A3FF2" w:rsidRDefault="00FB6F5C" w:rsidP="00FB6F5C">
      <w:pPr>
        <w:spacing w:after="0"/>
        <w:ind w:firstLine="720"/>
        <w:jc w:val="both"/>
        <w:rPr>
          <w:lang w:val="sr-Cyrl-CS"/>
        </w:rPr>
      </w:pPr>
      <w:r w:rsidRPr="006A3FF2">
        <w:rPr>
          <w:lang w:val="sr-Cyrl-CS"/>
        </w:rPr>
        <w:t>У тачки 10) на крај</w:t>
      </w:r>
      <w:r w:rsidR="006A5F9D" w:rsidRPr="006A3FF2">
        <w:rPr>
          <w:lang w:val="sr-Cyrl-CS"/>
        </w:rPr>
        <w:t>у текста тачка се замењује тачком</w:t>
      </w:r>
      <w:r w:rsidRPr="006A3FF2">
        <w:rPr>
          <w:lang w:val="sr-Cyrl-CS"/>
        </w:rPr>
        <w:t xml:space="preserve"> и запетом и додаје се тачка 11) која гласи: </w:t>
      </w:r>
    </w:p>
    <w:p w:rsidR="00FB6F5C" w:rsidRDefault="00FB6F5C" w:rsidP="00FB6F5C">
      <w:pPr>
        <w:spacing w:after="0"/>
        <w:ind w:firstLine="720"/>
        <w:jc w:val="both"/>
        <w:rPr>
          <w:lang w:val="sr-Cyrl-CS"/>
        </w:rPr>
      </w:pPr>
      <w:r w:rsidRPr="006A3FF2">
        <w:rPr>
          <w:lang w:val="sr-Cyrl-CS"/>
        </w:rPr>
        <w:t>„</w:t>
      </w:r>
      <w:r w:rsidRPr="006A3FF2">
        <w:rPr>
          <w:rFonts w:cs="Times New Roman"/>
          <w:szCs w:val="24"/>
          <w:lang w:val="sr-Cyrl-RS"/>
        </w:rPr>
        <w:t xml:space="preserve">11) </w:t>
      </w:r>
      <w:r w:rsidRPr="006A3FF2">
        <w:rPr>
          <w:lang w:val="sr-Cyrl-RS"/>
        </w:rPr>
        <w:t>смернице за прилагођавање</w:t>
      </w:r>
      <w:r w:rsidRPr="006A3FF2">
        <w:rPr>
          <w:lang w:val="sr-Latn-RS"/>
        </w:rPr>
        <w:t xml:space="preserve"> </w:t>
      </w:r>
      <w:r w:rsidRPr="006A3FF2">
        <w:rPr>
          <w:lang w:val="sr-Cyrl-RS"/>
        </w:rPr>
        <w:t>програма наста</w:t>
      </w:r>
      <w:r>
        <w:rPr>
          <w:lang w:val="sr-Cyrl-RS"/>
        </w:rPr>
        <w:t>ве и учења</w:t>
      </w:r>
      <w:r w:rsidR="00702022">
        <w:rPr>
          <w:lang w:val="sr-Cyrl-RS"/>
        </w:rPr>
        <w:t>,</w:t>
      </w:r>
      <w:r>
        <w:rPr>
          <w:lang w:val="sr-Cyrl-RS"/>
        </w:rPr>
        <w:t xml:space="preserve"> као и за пружање индивидуалне,</w:t>
      </w:r>
      <w:r>
        <w:rPr>
          <w:lang w:val="sr-Latn-RS"/>
        </w:rPr>
        <w:t xml:space="preserve"> </w:t>
      </w:r>
      <w:r>
        <w:rPr>
          <w:lang w:val="sr-Cyrl-RS"/>
        </w:rPr>
        <w:t xml:space="preserve">односно групне додатне подршке за ученике са сметњама у развоју и инвалидитетом који образовање стичу, када је то у најбољем интересу, у школи за образовање и васпитање ученика са сметњама </w:t>
      </w:r>
      <w:r w:rsidR="006A5F9D">
        <w:rPr>
          <w:lang w:val="sr-Cyrl-RS"/>
        </w:rPr>
        <w:t>у развоју, а на основу мишљења И</w:t>
      </w:r>
      <w:r>
        <w:rPr>
          <w:lang w:val="sr-Cyrl-RS"/>
        </w:rPr>
        <w:t>нтерресорне комисије и уз сагласност родитеља</w:t>
      </w:r>
      <w:r>
        <w:rPr>
          <w:lang w:val="sr-Latn-RS"/>
        </w:rPr>
        <w:t xml:space="preserve">, </w:t>
      </w:r>
      <w:r>
        <w:rPr>
          <w:lang w:val="sr-Cyrl-RS"/>
        </w:rPr>
        <w:t>односно другог законског заступника ученика</w:t>
      </w:r>
      <w:r w:rsidRPr="00FB08CF">
        <w:rPr>
          <w:rFonts w:eastAsia="Calibri" w:cs="Times New Roman"/>
          <w:szCs w:val="24"/>
          <w:shd w:val="clear" w:color="auto" w:fill="FFFFFF"/>
          <w:lang w:val="sr-Cyrl-RS"/>
        </w:rPr>
        <w:t>.</w:t>
      </w:r>
      <w:r>
        <w:rPr>
          <w:lang w:val="sr-Cyrl-CS"/>
        </w:rPr>
        <w:t>”.</w:t>
      </w:r>
    </w:p>
    <w:p w:rsidR="00FA1F07" w:rsidRDefault="00FA1F07" w:rsidP="00FB6F5C">
      <w:pPr>
        <w:spacing w:after="0"/>
        <w:ind w:firstLine="720"/>
        <w:jc w:val="both"/>
        <w:rPr>
          <w:lang w:val="sr-Cyrl-CS"/>
        </w:rPr>
      </w:pPr>
    </w:p>
    <w:p w:rsidR="00FA1F07" w:rsidRDefault="00FA1F07" w:rsidP="00FB6F5C">
      <w:pPr>
        <w:spacing w:after="0"/>
        <w:ind w:firstLine="720"/>
        <w:jc w:val="both"/>
        <w:rPr>
          <w:lang w:val="sr-Cyrl-CS"/>
        </w:rPr>
      </w:pPr>
    </w:p>
    <w:p w:rsidR="00FB6F5C" w:rsidRDefault="00FB6F5C" w:rsidP="00FB6F5C">
      <w:pPr>
        <w:spacing w:after="0"/>
        <w:jc w:val="both"/>
        <w:rPr>
          <w:lang w:val="sr-Cyrl-CS"/>
        </w:rPr>
      </w:pPr>
    </w:p>
    <w:p w:rsidR="00FB6F5C" w:rsidRPr="006A3FF2" w:rsidRDefault="00E4333A" w:rsidP="00FB6F5C">
      <w:pPr>
        <w:spacing w:after="0"/>
        <w:jc w:val="center"/>
        <w:rPr>
          <w:b/>
          <w:lang w:val="sr-Cyrl-RS"/>
        </w:rPr>
      </w:pPr>
      <w:r w:rsidRPr="006A3FF2">
        <w:rPr>
          <w:b/>
          <w:lang w:val="sr-Cyrl-RS"/>
        </w:rPr>
        <w:lastRenderedPageBreak/>
        <w:t>Члан 4</w:t>
      </w:r>
      <w:r w:rsidR="00FB6F5C" w:rsidRPr="006A3FF2">
        <w:rPr>
          <w:b/>
          <w:lang w:val="sr-Cyrl-RS"/>
        </w:rPr>
        <w:t>.</w:t>
      </w:r>
    </w:p>
    <w:p w:rsidR="00FB6F5C" w:rsidRPr="006A3FF2" w:rsidRDefault="00FB6F5C" w:rsidP="00FB6F5C">
      <w:pPr>
        <w:spacing w:after="0"/>
        <w:jc w:val="center"/>
        <w:rPr>
          <w:b/>
          <w:lang w:val="sr-Cyrl-RS"/>
        </w:rPr>
      </w:pPr>
    </w:p>
    <w:p w:rsidR="00FB6F5C" w:rsidRPr="006A3FF2" w:rsidRDefault="00FB6F5C" w:rsidP="00FB6F5C">
      <w:pPr>
        <w:spacing w:after="0"/>
        <w:jc w:val="both"/>
        <w:rPr>
          <w:lang w:val="sr-Cyrl-CS"/>
        </w:rPr>
      </w:pPr>
      <w:r w:rsidRPr="006A3FF2">
        <w:rPr>
          <w:lang w:val="sr-Cyrl-CS"/>
        </w:rPr>
        <w:tab/>
        <w:t xml:space="preserve">У члану 73. став 19. на крају текста тачка се замењује запетом и додају се речи: „у складу са посебним законом.”. </w:t>
      </w:r>
    </w:p>
    <w:p w:rsidR="00FB6F5C" w:rsidRPr="006A3FF2" w:rsidRDefault="00FB6F5C" w:rsidP="00FB6F5C">
      <w:pPr>
        <w:spacing w:after="0"/>
        <w:jc w:val="both"/>
        <w:rPr>
          <w:lang w:val="sr-Cyrl-CS"/>
        </w:rPr>
      </w:pPr>
    </w:p>
    <w:p w:rsidR="00FB6F5C" w:rsidRPr="006A3FF2" w:rsidRDefault="00E4333A" w:rsidP="00FB6F5C">
      <w:pPr>
        <w:spacing w:after="0"/>
        <w:jc w:val="center"/>
        <w:rPr>
          <w:b/>
          <w:lang w:val="sr-Cyrl-RS"/>
        </w:rPr>
      </w:pPr>
      <w:r w:rsidRPr="006A3FF2">
        <w:rPr>
          <w:b/>
          <w:lang w:val="sr-Cyrl-RS"/>
        </w:rPr>
        <w:t>Члан 5</w:t>
      </w:r>
      <w:r w:rsidR="00FB6F5C" w:rsidRPr="006A3FF2">
        <w:rPr>
          <w:b/>
          <w:lang w:val="sr-Cyrl-RS"/>
        </w:rPr>
        <w:t>.</w:t>
      </w:r>
    </w:p>
    <w:p w:rsidR="00FB6F5C" w:rsidRPr="006A3FF2" w:rsidRDefault="00FB6F5C" w:rsidP="00FB6F5C">
      <w:pPr>
        <w:spacing w:after="0"/>
        <w:jc w:val="both"/>
        <w:rPr>
          <w:lang w:val="sr-Cyrl-CS"/>
        </w:rPr>
      </w:pPr>
    </w:p>
    <w:p w:rsidR="00FB6F5C" w:rsidRPr="006A3FF2" w:rsidRDefault="00FB6F5C" w:rsidP="00FB6F5C">
      <w:pPr>
        <w:spacing w:after="0"/>
        <w:jc w:val="both"/>
        <w:rPr>
          <w:lang w:val="sr-Cyrl-CS"/>
        </w:rPr>
      </w:pPr>
      <w:r w:rsidRPr="006A3FF2">
        <w:rPr>
          <w:lang w:val="sr-Cyrl-CS"/>
        </w:rPr>
        <w:tab/>
        <w:t>У члану 96. став 2. речи: „верификацији установе”, замењују се речима: „одобрењу за рад”.</w:t>
      </w:r>
    </w:p>
    <w:p w:rsidR="00FB6F5C" w:rsidRPr="006A3FF2" w:rsidRDefault="00FB6F5C" w:rsidP="00FB6F5C">
      <w:pPr>
        <w:spacing w:after="0"/>
        <w:jc w:val="both"/>
        <w:rPr>
          <w:lang w:val="sr-Cyrl-CS"/>
        </w:rPr>
      </w:pPr>
    </w:p>
    <w:p w:rsidR="00FB6F5C" w:rsidRPr="006A3FF2" w:rsidRDefault="00E4333A" w:rsidP="00FB6F5C">
      <w:pPr>
        <w:spacing w:after="0"/>
        <w:jc w:val="center"/>
        <w:rPr>
          <w:b/>
          <w:lang w:val="sr-Cyrl-RS"/>
        </w:rPr>
      </w:pPr>
      <w:r w:rsidRPr="006A3FF2">
        <w:rPr>
          <w:b/>
          <w:lang w:val="sr-Cyrl-RS"/>
        </w:rPr>
        <w:t>Члан 6</w:t>
      </w:r>
      <w:r w:rsidR="00FB6F5C" w:rsidRPr="006A3FF2">
        <w:rPr>
          <w:b/>
          <w:lang w:val="sr-Cyrl-RS"/>
        </w:rPr>
        <w:t>.</w:t>
      </w:r>
    </w:p>
    <w:p w:rsidR="00FB6F5C" w:rsidRPr="006A3FF2" w:rsidRDefault="00FB6F5C" w:rsidP="00FB6F5C">
      <w:pPr>
        <w:spacing w:after="0"/>
        <w:jc w:val="both"/>
        <w:rPr>
          <w:lang w:val="sr-Cyrl-CS"/>
        </w:rPr>
      </w:pPr>
    </w:p>
    <w:p w:rsidR="00FB6F5C" w:rsidRPr="00F00D57" w:rsidRDefault="00FB6F5C" w:rsidP="00FB6F5C">
      <w:pPr>
        <w:spacing w:after="0"/>
        <w:jc w:val="both"/>
        <w:rPr>
          <w:lang w:val="sr-Cyrl-CS"/>
        </w:rPr>
      </w:pPr>
      <w:r w:rsidRPr="006A3FF2">
        <w:rPr>
          <w:lang w:val="sr-Cyrl-CS"/>
        </w:rPr>
        <w:tab/>
      </w:r>
      <w:r w:rsidRPr="00F00D57">
        <w:rPr>
          <w:lang w:val="sr-Cyrl-CS"/>
        </w:rPr>
        <w:t>У члану 98. после става 4. додаје се нови став 5. који гласи:</w:t>
      </w:r>
    </w:p>
    <w:p w:rsidR="00FB6F5C" w:rsidRPr="00886F0B" w:rsidRDefault="00886F0B" w:rsidP="00886F0B">
      <w:pPr>
        <w:pStyle w:val="PlainText"/>
        <w:ind w:firstLine="720"/>
        <w:jc w:val="both"/>
        <w:rPr>
          <w:rFonts w:ascii="Times New Roman" w:hAnsi="Times New Roman" w:cs="Times New Roman"/>
          <w:sz w:val="24"/>
        </w:rPr>
      </w:pPr>
      <w:r w:rsidRPr="00F00D57">
        <w:rPr>
          <w:rFonts w:ascii="Times New Roman" w:hAnsi="Times New Roman" w:cs="Times New Roman"/>
          <w:sz w:val="24"/>
          <w:lang w:val="sr-Cyrl-CS"/>
        </w:rPr>
        <w:t>„</w:t>
      </w:r>
      <w:proofErr w:type="spellStart"/>
      <w:r w:rsidRPr="00F00D57">
        <w:rPr>
          <w:rFonts w:ascii="Times New Roman" w:hAnsi="Times New Roman" w:cs="Times New Roman"/>
          <w:sz w:val="24"/>
        </w:rPr>
        <w:t>Школа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која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има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одговарајућу</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опрему</w:t>
      </w:r>
      <w:proofErr w:type="spellEnd"/>
      <w:r w:rsidRPr="00F00D57">
        <w:rPr>
          <w:rFonts w:ascii="Times New Roman" w:hAnsi="Times New Roman" w:cs="Times New Roman"/>
          <w:sz w:val="24"/>
        </w:rPr>
        <w:t xml:space="preserve"> и </w:t>
      </w:r>
      <w:proofErr w:type="spellStart"/>
      <w:r w:rsidRPr="00F00D57">
        <w:rPr>
          <w:rFonts w:ascii="Times New Roman" w:hAnsi="Times New Roman" w:cs="Times New Roman"/>
          <w:sz w:val="24"/>
        </w:rPr>
        <w:t>простор</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да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поред</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реализације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учења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кроз</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рад</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за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своје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ученике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организује</w:t>
      </w:r>
      <w:proofErr w:type="spellEnd"/>
      <w:r w:rsidRPr="00F00D57">
        <w:rPr>
          <w:rFonts w:ascii="Times New Roman" w:hAnsi="Times New Roman" w:cs="Times New Roman"/>
          <w:sz w:val="24"/>
        </w:rPr>
        <w:t xml:space="preserve"> и </w:t>
      </w:r>
      <w:proofErr w:type="spellStart"/>
      <w:r w:rsidRPr="00F00D57">
        <w:rPr>
          <w:rFonts w:ascii="Times New Roman" w:hAnsi="Times New Roman" w:cs="Times New Roman"/>
          <w:sz w:val="24"/>
        </w:rPr>
        <w:t>учење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кроз</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рад</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за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ученике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других</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школа</w:t>
      </w:r>
      <w:proofErr w:type="spellEnd"/>
      <w:r w:rsidRPr="00F00D57">
        <w:rPr>
          <w:rFonts w:ascii="Times New Roman" w:hAnsi="Times New Roman" w:cs="Times New Roman"/>
          <w:sz w:val="24"/>
        </w:rPr>
        <w:t xml:space="preserve"> и </w:t>
      </w:r>
      <w:proofErr w:type="spellStart"/>
      <w:r w:rsidRPr="00F00D57">
        <w:rPr>
          <w:rFonts w:ascii="Times New Roman" w:hAnsi="Times New Roman" w:cs="Times New Roman"/>
          <w:sz w:val="24"/>
        </w:rPr>
        <w:t>практичну</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наставу</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за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обуке</w:t>
      </w:r>
      <w:proofErr w:type="spellEnd"/>
      <w:r w:rsidRPr="00F00D57">
        <w:rPr>
          <w:rFonts w:ascii="Times New Roman" w:hAnsi="Times New Roman" w:cs="Times New Roman"/>
          <w:sz w:val="24"/>
        </w:rPr>
        <w:t xml:space="preserve"> и </w:t>
      </w:r>
      <w:proofErr w:type="spellStart"/>
      <w:r w:rsidRPr="00F00D57">
        <w:rPr>
          <w:rFonts w:ascii="Times New Roman" w:hAnsi="Times New Roman" w:cs="Times New Roman"/>
          <w:sz w:val="24"/>
        </w:rPr>
        <w:t>стру</w:t>
      </w:r>
      <w:r w:rsidR="0029251F" w:rsidRPr="00F00D57">
        <w:rPr>
          <w:rFonts w:ascii="Times New Roman" w:hAnsi="Times New Roman" w:cs="Times New Roman"/>
          <w:sz w:val="24"/>
        </w:rPr>
        <w:t>чно</w:t>
      </w:r>
      <w:proofErr w:type="spellEnd"/>
      <w:r w:rsidR="0029251F" w:rsidRPr="00F00D57">
        <w:rPr>
          <w:rFonts w:ascii="Times New Roman" w:hAnsi="Times New Roman" w:cs="Times New Roman"/>
          <w:sz w:val="24"/>
        </w:rPr>
        <w:t xml:space="preserve"> </w:t>
      </w:r>
      <w:proofErr w:type="spellStart"/>
      <w:r w:rsidR="0029251F" w:rsidRPr="00F00D57">
        <w:rPr>
          <w:rFonts w:ascii="Times New Roman" w:hAnsi="Times New Roman" w:cs="Times New Roman"/>
          <w:sz w:val="24"/>
        </w:rPr>
        <w:t>оспособљавање</w:t>
      </w:r>
      <w:proofErr w:type="spellEnd"/>
      <w:r w:rsidR="0029251F" w:rsidRPr="00F00D57">
        <w:rPr>
          <w:rFonts w:ascii="Times New Roman" w:hAnsi="Times New Roman" w:cs="Times New Roman"/>
          <w:sz w:val="24"/>
        </w:rPr>
        <w:t xml:space="preserve"> </w:t>
      </w:r>
      <w:proofErr w:type="spellStart"/>
      <w:r w:rsidR="0029251F" w:rsidRPr="00F00D57">
        <w:rPr>
          <w:rFonts w:ascii="Times New Roman" w:hAnsi="Times New Roman" w:cs="Times New Roman"/>
          <w:sz w:val="24"/>
        </w:rPr>
        <w:t>из</w:t>
      </w:r>
      <w:proofErr w:type="spellEnd"/>
      <w:r w:rsidR="0029251F" w:rsidRPr="00F00D57">
        <w:rPr>
          <w:rFonts w:ascii="Times New Roman" w:hAnsi="Times New Roman" w:cs="Times New Roman"/>
          <w:sz w:val="24"/>
        </w:rPr>
        <w:t xml:space="preserve"> </w:t>
      </w:r>
      <w:proofErr w:type="spellStart"/>
      <w:r w:rsidR="0029251F" w:rsidRPr="00F00D57">
        <w:rPr>
          <w:rFonts w:ascii="Times New Roman" w:hAnsi="Times New Roman" w:cs="Times New Roman"/>
          <w:sz w:val="24"/>
        </w:rPr>
        <w:t>става</w:t>
      </w:r>
      <w:proofErr w:type="spellEnd"/>
      <w:r w:rsidR="0029251F" w:rsidRPr="00F00D57">
        <w:rPr>
          <w:rFonts w:ascii="Times New Roman" w:hAnsi="Times New Roman" w:cs="Times New Roman"/>
          <w:sz w:val="24"/>
        </w:rPr>
        <w:t xml:space="preserve"> 4. </w:t>
      </w:r>
      <w:proofErr w:type="spellStart"/>
      <w:proofErr w:type="gramStart"/>
      <w:r w:rsidR="0029251F" w:rsidRPr="00F00D57">
        <w:rPr>
          <w:rFonts w:ascii="Times New Roman" w:hAnsi="Times New Roman" w:cs="Times New Roman"/>
          <w:sz w:val="24"/>
        </w:rPr>
        <w:t>ов</w:t>
      </w:r>
      <w:r w:rsidRPr="00F00D57">
        <w:rPr>
          <w:rFonts w:ascii="Times New Roman" w:hAnsi="Times New Roman" w:cs="Times New Roman"/>
          <w:sz w:val="24"/>
        </w:rPr>
        <w:t>ог</w:t>
      </w:r>
      <w:proofErr w:type="spellEnd"/>
      <w:proofErr w:type="gram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члана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може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да</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организује</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тренинг</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центар</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као</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проширену</w:t>
      </w:r>
      <w:proofErr w:type="spellEnd"/>
      <w:r w:rsidRPr="00F00D57">
        <w:rPr>
          <w:rFonts w:ascii="Times New Roman" w:hAnsi="Times New Roman" w:cs="Times New Roman"/>
          <w:sz w:val="24"/>
        </w:rPr>
        <w:t xml:space="preserve"> </w:t>
      </w:r>
      <w:proofErr w:type="spellStart"/>
      <w:r w:rsidRPr="00F00D57">
        <w:rPr>
          <w:rFonts w:ascii="Times New Roman" w:hAnsi="Times New Roman" w:cs="Times New Roman"/>
          <w:sz w:val="24"/>
        </w:rPr>
        <w:t>делатност</w:t>
      </w:r>
      <w:proofErr w:type="spellEnd"/>
      <w:r w:rsidR="00FB6F5C" w:rsidRPr="00F00D57">
        <w:rPr>
          <w:rFonts w:ascii="Times New Roman" w:hAnsi="Times New Roman" w:cs="Times New Roman"/>
          <w:sz w:val="24"/>
          <w:szCs w:val="24"/>
          <w:lang w:val="sr-Cyrl-RS"/>
        </w:rPr>
        <w:t>.</w:t>
      </w:r>
      <w:r w:rsidR="00FB6F5C" w:rsidRPr="00F00D57">
        <w:rPr>
          <w:rFonts w:ascii="Times New Roman" w:hAnsi="Times New Roman" w:cs="Times New Roman"/>
          <w:sz w:val="24"/>
          <w:lang w:val="sr-Cyrl-CS"/>
        </w:rPr>
        <w:t>”</w:t>
      </w:r>
      <w:r w:rsidR="00157825" w:rsidRPr="00F00D57">
        <w:rPr>
          <w:rFonts w:ascii="Times New Roman" w:hAnsi="Times New Roman" w:cs="Times New Roman"/>
          <w:sz w:val="24"/>
          <w:lang w:val="sr-Cyrl-CS"/>
        </w:rPr>
        <w:t>.</w:t>
      </w:r>
    </w:p>
    <w:p w:rsidR="00FB6F5C" w:rsidRPr="006A3FF2" w:rsidRDefault="00157825" w:rsidP="00FB6F5C">
      <w:pPr>
        <w:spacing w:after="0"/>
        <w:ind w:firstLine="720"/>
        <w:jc w:val="both"/>
        <w:rPr>
          <w:szCs w:val="24"/>
          <w:lang w:val="sr-Cyrl-RS"/>
        </w:rPr>
      </w:pPr>
      <w:r w:rsidRPr="006A3FF2">
        <w:rPr>
          <w:lang w:val="sr-Cyrl-CS"/>
        </w:rPr>
        <w:t>Досадашњи ст. 5-13. постају ст. 6-14</w:t>
      </w:r>
      <w:r w:rsidR="00FB6F5C" w:rsidRPr="006A3FF2">
        <w:rPr>
          <w:lang w:val="sr-Cyrl-CS"/>
        </w:rPr>
        <w:t>.</w:t>
      </w:r>
    </w:p>
    <w:p w:rsidR="00FB6F5C" w:rsidRPr="006A3FF2" w:rsidRDefault="00FB6F5C" w:rsidP="00FB6F5C">
      <w:pPr>
        <w:spacing w:after="0"/>
        <w:jc w:val="both"/>
        <w:rPr>
          <w:lang w:val="sr-Cyrl-CS"/>
        </w:rPr>
      </w:pPr>
    </w:p>
    <w:p w:rsidR="00FB6F5C" w:rsidRPr="006A3FF2" w:rsidRDefault="00E4333A" w:rsidP="00FB6F5C">
      <w:pPr>
        <w:spacing w:after="0"/>
        <w:jc w:val="center"/>
        <w:rPr>
          <w:b/>
          <w:lang w:val="sr-Cyrl-RS"/>
        </w:rPr>
      </w:pPr>
      <w:r w:rsidRPr="006A3FF2">
        <w:rPr>
          <w:b/>
          <w:lang w:val="sr-Cyrl-RS"/>
        </w:rPr>
        <w:t>Члан 7</w:t>
      </w:r>
      <w:r w:rsidR="00FB6F5C" w:rsidRPr="006A3FF2">
        <w:rPr>
          <w:b/>
          <w:lang w:val="sr-Cyrl-RS"/>
        </w:rPr>
        <w:t>.</w:t>
      </w:r>
    </w:p>
    <w:p w:rsidR="00FB6F5C" w:rsidRPr="006A3FF2" w:rsidRDefault="00FB6F5C" w:rsidP="00FB6F5C">
      <w:pPr>
        <w:spacing w:after="0"/>
        <w:jc w:val="both"/>
        <w:rPr>
          <w:lang w:val="sr-Cyrl-CS"/>
        </w:rPr>
      </w:pPr>
    </w:p>
    <w:p w:rsidR="00897DFE" w:rsidRDefault="00FB6F5C" w:rsidP="006A3FF2">
      <w:pPr>
        <w:ind w:firstLine="709"/>
        <w:rPr>
          <w:lang w:val="sr-Cyrl-CS"/>
        </w:rPr>
      </w:pPr>
      <w:r w:rsidRPr="006A3FF2">
        <w:rPr>
          <w:lang w:val="sr-Cyrl-CS"/>
        </w:rPr>
        <w:t xml:space="preserve">Назив </w:t>
      </w:r>
      <w:r w:rsidR="00416A35" w:rsidRPr="006A3FF2">
        <w:rPr>
          <w:lang w:val="sr-Cyrl-CS"/>
        </w:rPr>
        <w:t>главе</w:t>
      </w:r>
      <w:r w:rsidRPr="006A3FF2">
        <w:rPr>
          <w:lang w:val="sr-Cyrl-CS"/>
        </w:rPr>
        <w:t>: „</w:t>
      </w:r>
      <w:r w:rsidRPr="006A3FF2">
        <w:rPr>
          <w:rFonts w:eastAsia="Times New Roman" w:cs="Times New Roman"/>
          <w:bCs/>
          <w:szCs w:val="24"/>
        </w:rPr>
        <w:t>IX</w:t>
      </w:r>
      <w:r w:rsidRPr="006A3FF2">
        <w:rPr>
          <w:rFonts w:eastAsia="Times New Roman" w:cs="Times New Roman"/>
          <w:bCs/>
          <w:szCs w:val="24"/>
          <w:lang w:val="sr-Cyrl-CS"/>
        </w:rPr>
        <w:t xml:space="preserve">. </w:t>
      </w:r>
      <w:r w:rsidRPr="006A3FF2">
        <w:rPr>
          <w:rFonts w:eastAsia="Times New Roman" w:cs="Times New Roman"/>
          <w:bCs/>
          <w:szCs w:val="24"/>
          <w:lang w:val="sr-Cyrl-RS"/>
        </w:rPr>
        <w:t>ЕВИДЕНЦИЈЕ У ОБРАЗОВАЊУ И ВАСПИТАЊУ</w:t>
      </w:r>
      <w:r w:rsidRPr="006A3FF2">
        <w:rPr>
          <w:lang w:val="sr-Cyrl-CS"/>
        </w:rPr>
        <w:t>”, замењује се називом</w:t>
      </w:r>
      <w:r w:rsidR="00976228">
        <w:rPr>
          <w:lang w:val="sr-Cyrl-CS"/>
        </w:rPr>
        <w:t xml:space="preserve"> главе</w:t>
      </w:r>
      <w:r w:rsidRPr="006A3FF2">
        <w:rPr>
          <w:lang w:val="sr-Cyrl-CS"/>
        </w:rPr>
        <w:t>: „</w:t>
      </w:r>
      <w:r w:rsidRPr="006A3FF2">
        <w:rPr>
          <w:rFonts w:eastAsia="Times New Roman" w:cs="Times New Roman"/>
          <w:bCs/>
          <w:szCs w:val="24"/>
        </w:rPr>
        <w:t>IX</w:t>
      </w:r>
      <w:r w:rsidRPr="00477CA2">
        <w:rPr>
          <w:rFonts w:eastAsia="Times New Roman" w:cs="Times New Roman"/>
          <w:bCs/>
          <w:szCs w:val="24"/>
          <w:lang w:val="sr-Cyrl-CS"/>
        </w:rPr>
        <w:t>.</w:t>
      </w:r>
      <w:r w:rsidRPr="006A3FF2">
        <w:rPr>
          <w:rFonts w:eastAsia="Times New Roman" w:cs="Times New Roman"/>
          <w:b/>
          <w:bCs/>
          <w:szCs w:val="24"/>
          <w:lang w:val="sr-Cyrl-CS"/>
        </w:rPr>
        <w:t xml:space="preserve"> </w:t>
      </w:r>
      <w:r w:rsidRPr="006A3FF2">
        <w:rPr>
          <w:rFonts w:eastAsia="Times New Roman" w:cs="Times New Roman"/>
          <w:bCs/>
          <w:szCs w:val="24"/>
          <w:lang w:val="sr-Cyrl-RS"/>
        </w:rPr>
        <w:t>ЈЕДИНСТВЕНИ ИНФОРМАЦИОНИ СИСТЕМ</w:t>
      </w:r>
      <w:r w:rsidRPr="004B1E04">
        <w:rPr>
          <w:rFonts w:eastAsia="Times New Roman" w:cs="Times New Roman"/>
          <w:bCs/>
          <w:szCs w:val="24"/>
          <w:lang w:val="sr-Cyrl-RS"/>
        </w:rPr>
        <w:t xml:space="preserve"> ПРОСВЕТЕ</w:t>
      </w:r>
      <w:r w:rsidRPr="004B1E04">
        <w:rPr>
          <w:lang w:val="sr-Cyrl-CS"/>
        </w:rPr>
        <w:t>”.</w:t>
      </w:r>
    </w:p>
    <w:p w:rsidR="00FA1F07" w:rsidRPr="00897DFE" w:rsidRDefault="00FA1F07" w:rsidP="00897DFE">
      <w:pPr>
        <w:ind w:firstLine="709"/>
        <w:rPr>
          <w:lang w:val="sr-Cyrl-CS"/>
        </w:rPr>
      </w:pPr>
    </w:p>
    <w:p w:rsidR="00FB6F5C" w:rsidRPr="006A3FF2" w:rsidRDefault="00E4333A" w:rsidP="00FB6F5C">
      <w:pPr>
        <w:spacing w:after="0"/>
        <w:jc w:val="center"/>
        <w:rPr>
          <w:b/>
          <w:lang w:val="sr-Cyrl-RS"/>
        </w:rPr>
      </w:pPr>
      <w:r w:rsidRPr="006A3FF2">
        <w:rPr>
          <w:b/>
          <w:lang w:val="sr-Cyrl-RS"/>
        </w:rPr>
        <w:t>Члан 8</w:t>
      </w:r>
      <w:r w:rsidR="00FB6F5C" w:rsidRPr="006A3FF2">
        <w:rPr>
          <w:b/>
          <w:lang w:val="sr-Cyrl-RS"/>
        </w:rPr>
        <w:t>.</w:t>
      </w:r>
    </w:p>
    <w:p w:rsidR="00FB6F5C" w:rsidRPr="006A3FF2" w:rsidRDefault="00FB6F5C" w:rsidP="00FB6F5C">
      <w:pPr>
        <w:spacing w:after="0"/>
        <w:jc w:val="both"/>
        <w:rPr>
          <w:lang w:val="sr-Cyrl-CS"/>
        </w:rPr>
      </w:pPr>
    </w:p>
    <w:p w:rsidR="00FB6F5C" w:rsidRPr="006A3FF2" w:rsidRDefault="00FB6F5C" w:rsidP="00FB6F5C">
      <w:pPr>
        <w:spacing w:after="0"/>
        <w:ind w:firstLine="720"/>
        <w:jc w:val="both"/>
        <w:rPr>
          <w:lang w:val="sr-Cyrl-CS"/>
        </w:rPr>
      </w:pPr>
      <w:r w:rsidRPr="006A3FF2">
        <w:rPr>
          <w:lang w:val="sr-Cyrl-CS"/>
        </w:rPr>
        <w:t>Назив члана и члан 174. бришу</w:t>
      </w:r>
      <w:r w:rsidR="00E27BE7" w:rsidRPr="00E27BE7">
        <w:rPr>
          <w:lang w:val="sr-Cyrl-CS"/>
        </w:rPr>
        <w:t xml:space="preserve"> </w:t>
      </w:r>
      <w:r w:rsidR="00E27BE7" w:rsidRPr="006A3FF2">
        <w:rPr>
          <w:lang w:val="sr-Cyrl-CS"/>
        </w:rPr>
        <w:t>се</w:t>
      </w:r>
      <w:r w:rsidRPr="006A3FF2">
        <w:rPr>
          <w:lang w:val="sr-Cyrl-CS"/>
        </w:rPr>
        <w:t>.</w:t>
      </w:r>
    </w:p>
    <w:p w:rsidR="00FB6F5C" w:rsidRPr="006A3FF2" w:rsidRDefault="00FB6F5C" w:rsidP="00FB6F5C">
      <w:pPr>
        <w:spacing w:after="0"/>
        <w:jc w:val="both"/>
        <w:rPr>
          <w:lang w:val="sr-Cyrl-CS"/>
        </w:rPr>
      </w:pPr>
    </w:p>
    <w:p w:rsidR="00FA1F07" w:rsidRPr="006A3FF2" w:rsidRDefault="00FA1F07" w:rsidP="00FB6F5C">
      <w:pPr>
        <w:spacing w:after="0"/>
        <w:jc w:val="both"/>
        <w:rPr>
          <w:lang w:val="sr-Cyrl-CS"/>
        </w:rPr>
      </w:pPr>
    </w:p>
    <w:p w:rsidR="00FA1F07" w:rsidRPr="006A3FF2" w:rsidRDefault="00E4333A" w:rsidP="00FA1F07">
      <w:pPr>
        <w:spacing w:after="0"/>
        <w:jc w:val="center"/>
        <w:rPr>
          <w:b/>
          <w:lang w:val="sr-Cyrl-RS"/>
        </w:rPr>
      </w:pPr>
      <w:r w:rsidRPr="006A3FF2">
        <w:rPr>
          <w:b/>
          <w:lang w:val="sr-Cyrl-RS"/>
        </w:rPr>
        <w:t>Члан 9</w:t>
      </w:r>
      <w:r w:rsidR="00FB6F5C" w:rsidRPr="006A3FF2">
        <w:rPr>
          <w:b/>
          <w:lang w:val="sr-Cyrl-RS"/>
        </w:rPr>
        <w:t>.</w:t>
      </w:r>
    </w:p>
    <w:p w:rsidR="00FB6F5C" w:rsidRPr="006A3FF2" w:rsidRDefault="00FB6F5C" w:rsidP="00FB6F5C">
      <w:pPr>
        <w:spacing w:after="0"/>
        <w:jc w:val="both"/>
        <w:rPr>
          <w:lang w:val="sr-Cyrl-CS"/>
        </w:rPr>
      </w:pPr>
    </w:p>
    <w:p w:rsidR="00FA1F07" w:rsidRPr="006A3FF2" w:rsidRDefault="00FA1F07" w:rsidP="00FB6F5C">
      <w:pPr>
        <w:spacing w:after="0"/>
        <w:jc w:val="both"/>
        <w:rPr>
          <w:lang w:val="sr-Cyrl-CS"/>
        </w:rPr>
      </w:pPr>
    </w:p>
    <w:p w:rsidR="00FB6F5C" w:rsidRPr="006A3FF2" w:rsidRDefault="00FB6F5C" w:rsidP="00FB6F5C">
      <w:pPr>
        <w:spacing w:after="0"/>
        <w:jc w:val="both"/>
        <w:rPr>
          <w:lang w:val="sr-Cyrl-CS"/>
        </w:rPr>
      </w:pPr>
      <w:r w:rsidRPr="006A3FF2">
        <w:rPr>
          <w:lang w:val="sr-Cyrl-CS"/>
        </w:rPr>
        <w:tab/>
        <w:t>Назив члана и члан 175.  мењају се и гласе:</w:t>
      </w:r>
    </w:p>
    <w:p w:rsidR="00FB6F5C" w:rsidRPr="006A3FF2" w:rsidRDefault="00FB6F5C" w:rsidP="00FB6F5C">
      <w:pPr>
        <w:spacing w:after="0"/>
        <w:jc w:val="both"/>
        <w:rPr>
          <w:lang w:val="sr-Cyrl-CS"/>
        </w:rPr>
      </w:pPr>
    </w:p>
    <w:p w:rsidR="00FA1F07" w:rsidRPr="006A3FF2" w:rsidRDefault="00FA1F07" w:rsidP="00FB6F5C">
      <w:pPr>
        <w:spacing w:after="0"/>
        <w:jc w:val="both"/>
        <w:rPr>
          <w:lang w:val="sr-Cyrl-CS"/>
        </w:rPr>
      </w:pPr>
    </w:p>
    <w:p w:rsidR="00FB6F5C" w:rsidRPr="006A3FF2" w:rsidRDefault="00FB6F5C" w:rsidP="00FB6F5C">
      <w:pPr>
        <w:spacing w:after="0"/>
        <w:jc w:val="center"/>
        <w:outlineLvl w:val="3"/>
        <w:rPr>
          <w:rFonts w:eastAsia="Times New Roman" w:cs="Times New Roman"/>
          <w:b/>
          <w:bCs/>
          <w:szCs w:val="24"/>
          <w:lang w:val="sr-Cyrl-RS"/>
        </w:rPr>
      </w:pPr>
      <w:r w:rsidRPr="006A3FF2">
        <w:rPr>
          <w:lang w:val="sr-Cyrl-CS"/>
        </w:rPr>
        <w:t>„</w:t>
      </w:r>
      <w:r w:rsidRPr="006A3FF2">
        <w:rPr>
          <w:rFonts w:eastAsia="Times New Roman" w:cs="Times New Roman"/>
          <w:b/>
          <w:bCs/>
          <w:szCs w:val="24"/>
          <w:lang w:val="sr-Cyrl-RS"/>
        </w:rPr>
        <w:t>Успостављање јединственог информационог система просвете</w:t>
      </w:r>
    </w:p>
    <w:p w:rsidR="00FB6F5C" w:rsidRPr="00AF7D56" w:rsidRDefault="00FB6F5C" w:rsidP="00FB6F5C">
      <w:pPr>
        <w:spacing w:after="0"/>
        <w:jc w:val="center"/>
        <w:outlineLvl w:val="3"/>
        <w:rPr>
          <w:rFonts w:eastAsia="Times New Roman" w:cs="Times New Roman"/>
          <w:b/>
          <w:bCs/>
          <w:szCs w:val="24"/>
          <w:lang w:val="sr-Cyrl-CS"/>
        </w:rPr>
      </w:pPr>
      <w:r w:rsidRPr="006A3FF2">
        <w:rPr>
          <w:rFonts w:eastAsia="Times New Roman" w:cs="Times New Roman"/>
          <w:b/>
          <w:bCs/>
          <w:szCs w:val="24"/>
          <w:lang w:val="sr-Cyrl-CS"/>
        </w:rPr>
        <w:t>Члан 175.</w:t>
      </w:r>
    </w:p>
    <w:p w:rsidR="00FB6F5C" w:rsidRPr="00AF7D56" w:rsidRDefault="00FB6F5C" w:rsidP="00FB6F5C">
      <w:pPr>
        <w:spacing w:after="0"/>
        <w:ind w:firstLine="720"/>
        <w:jc w:val="both"/>
        <w:outlineLvl w:val="3"/>
        <w:rPr>
          <w:rFonts w:eastAsia="Times New Roman" w:cs="Times New Roman"/>
          <w:bCs/>
          <w:szCs w:val="24"/>
          <w:lang w:val="sr-Cyrl-CS"/>
        </w:rPr>
      </w:pPr>
    </w:p>
    <w:p w:rsidR="00741C28" w:rsidRDefault="00741C28" w:rsidP="00741C28">
      <w:pPr>
        <w:spacing w:after="0"/>
        <w:ind w:firstLine="720"/>
        <w:jc w:val="both"/>
        <w:rPr>
          <w:rFonts w:eastAsia="Times New Roman" w:cs="Times New Roman"/>
          <w:bCs/>
          <w:szCs w:val="24"/>
          <w:lang w:val="sr-Cyrl-RS"/>
        </w:rPr>
      </w:pPr>
      <w:r>
        <w:rPr>
          <w:rFonts w:eastAsia="Times New Roman" w:cs="Times New Roman"/>
          <w:bCs/>
          <w:szCs w:val="24"/>
          <w:lang w:val="sr-Cyrl-RS"/>
        </w:rPr>
        <w:t>Јединствени информациони систем просвете (у даљем тексту: ЈИСП) је скуп база података и рачунарских програма, потребних за прикупљање и обраду података у евиденцијама и регистрима, уз обезбеђивање заштите података о личности.</w:t>
      </w:r>
    </w:p>
    <w:p w:rsidR="00741C28" w:rsidRPr="00812203" w:rsidRDefault="00741C28" w:rsidP="00741C28">
      <w:pPr>
        <w:spacing w:after="0"/>
        <w:ind w:firstLine="720"/>
        <w:jc w:val="both"/>
        <w:rPr>
          <w:rFonts w:eastAsia="Times New Roman" w:cs="Times New Roman"/>
          <w:szCs w:val="24"/>
          <w:lang w:val="sr-Cyrl-RS"/>
        </w:rPr>
      </w:pPr>
      <w:r w:rsidRPr="00E82F66">
        <w:rPr>
          <w:rFonts w:eastAsia="Times New Roman" w:cs="Times New Roman"/>
          <w:szCs w:val="24"/>
          <w:lang w:val="sr-Cyrl-RS"/>
        </w:rPr>
        <w:t>Установа</w:t>
      </w:r>
      <w:r>
        <w:rPr>
          <w:rFonts w:eastAsia="Times New Roman" w:cs="Times New Roman"/>
          <w:szCs w:val="24"/>
          <w:lang w:val="sr-Cyrl-RS"/>
        </w:rPr>
        <w:t xml:space="preserve">, </w:t>
      </w:r>
      <w:r w:rsidRPr="00812203">
        <w:rPr>
          <w:rFonts w:eastAsia="Times New Roman" w:cs="Times New Roman"/>
          <w:szCs w:val="24"/>
          <w:lang w:val="sr-Cyrl-RS"/>
        </w:rPr>
        <w:t xml:space="preserve">високошколска установа, </w:t>
      </w:r>
      <w:r w:rsidRPr="0080528D">
        <w:rPr>
          <w:rFonts w:eastAsia="Times New Roman" w:cs="Times New Roman"/>
          <w:szCs w:val="24"/>
          <w:lang w:val="sr-Cyrl-RS"/>
        </w:rPr>
        <w:t>односно</w:t>
      </w:r>
      <w:r w:rsidRPr="00812203">
        <w:rPr>
          <w:rFonts w:eastAsia="Times New Roman" w:cs="Times New Roman"/>
          <w:szCs w:val="24"/>
          <w:lang w:val="sr-Cyrl-RS"/>
        </w:rPr>
        <w:t xml:space="preserve"> установа ученичког и студентског стандарда во</w:t>
      </w:r>
      <w:r>
        <w:rPr>
          <w:rFonts w:eastAsia="Times New Roman" w:cs="Times New Roman"/>
          <w:szCs w:val="24"/>
          <w:lang w:val="sr-Cyrl-RS"/>
        </w:rPr>
        <w:t xml:space="preserve">ди евиденцију о деци, ученицима, </w:t>
      </w:r>
      <w:r w:rsidRPr="00812203">
        <w:rPr>
          <w:rFonts w:eastAsia="Times New Roman" w:cs="Times New Roman"/>
          <w:szCs w:val="24"/>
          <w:lang w:val="sr-Cyrl-RS"/>
        </w:rPr>
        <w:t>одраслима и студентима обухваћеним формалним образовањем,</w:t>
      </w:r>
      <w:r>
        <w:rPr>
          <w:rFonts w:eastAsia="Times New Roman" w:cs="Times New Roman"/>
          <w:szCs w:val="24"/>
        </w:rPr>
        <w:t xml:space="preserve"> </w:t>
      </w:r>
      <w:r w:rsidRPr="00812203">
        <w:rPr>
          <w:rFonts w:eastAsia="Times New Roman" w:cs="Times New Roman"/>
          <w:szCs w:val="24"/>
          <w:lang w:val="sr-Cyrl-RS"/>
        </w:rPr>
        <w:t>о родитељима, односно другим законским заступницима и о запосленима</w:t>
      </w:r>
      <w:r w:rsidRPr="0096433E">
        <w:rPr>
          <w:rFonts w:eastAsia="Times New Roman" w:cs="Times New Roman"/>
          <w:szCs w:val="24"/>
          <w:lang w:val="sr-Cyrl-RS"/>
        </w:rPr>
        <w:t xml:space="preserve">, а јавно признати организатор активности о полазницима и кандидатима обухваћеним неформалним образовањем, у складу </w:t>
      </w:r>
      <w:r w:rsidRPr="00812203">
        <w:rPr>
          <w:rFonts w:eastAsia="Times New Roman" w:cs="Times New Roman"/>
          <w:szCs w:val="24"/>
          <w:lang w:val="sr-Cyrl-RS"/>
        </w:rPr>
        <w:t>са овим и посебним законом, законом којим се уређује високо образовање и законом којим се уређује ученички и студентски стандард.</w:t>
      </w:r>
    </w:p>
    <w:p w:rsidR="00741C28" w:rsidRPr="00C15FA1" w:rsidRDefault="00F12F37" w:rsidP="00741C28">
      <w:pPr>
        <w:spacing w:after="0"/>
        <w:ind w:firstLine="720"/>
        <w:jc w:val="both"/>
        <w:rPr>
          <w:rFonts w:eastAsia="Times New Roman" w:cs="Times New Roman"/>
          <w:bCs/>
          <w:szCs w:val="24"/>
          <w:lang w:val="sr-Cyrl-RS"/>
        </w:rPr>
      </w:pPr>
      <w:r w:rsidRPr="00812203">
        <w:rPr>
          <w:rFonts w:eastAsia="Times New Roman" w:cs="Times New Roman"/>
          <w:bCs/>
          <w:szCs w:val="24"/>
          <w:lang w:val="sr-Cyrl-RS"/>
        </w:rPr>
        <w:t>Уколико установа</w:t>
      </w:r>
      <w:r w:rsidR="00741C28" w:rsidRPr="00812203">
        <w:rPr>
          <w:rFonts w:eastAsia="Times New Roman" w:cs="Times New Roman"/>
          <w:szCs w:val="24"/>
          <w:lang w:val="sr-Cyrl-RS"/>
        </w:rPr>
        <w:t xml:space="preserve">, </w:t>
      </w:r>
      <w:r w:rsidRPr="00C15FA1">
        <w:rPr>
          <w:rFonts w:eastAsia="Times New Roman" w:cs="Times New Roman"/>
          <w:szCs w:val="24"/>
          <w:lang w:val="sr-Cyrl-RS"/>
        </w:rPr>
        <w:t>високошколска установа, установа ученичког и студентског стандарда, односно јавно признати организатор активности</w:t>
      </w:r>
      <w:r w:rsidRPr="00C15FA1">
        <w:rPr>
          <w:rFonts w:eastAsia="Times New Roman" w:cs="Times New Roman"/>
          <w:bCs/>
          <w:szCs w:val="24"/>
          <w:lang w:val="sr-Cyrl-RS"/>
        </w:rPr>
        <w:t xml:space="preserve"> води евиденцију у електронском облику у оквиру </w:t>
      </w:r>
      <w:r w:rsidR="00741C28" w:rsidRPr="00C15FA1">
        <w:rPr>
          <w:rFonts w:eastAsia="Times New Roman" w:cs="Times New Roman"/>
          <w:bCs/>
          <w:szCs w:val="24"/>
          <w:lang w:val="sr-Cyrl-RS"/>
        </w:rPr>
        <w:t>ЈИСП</w:t>
      </w:r>
      <w:r w:rsidRPr="00C15FA1">
        <w:rPr>
          <w:rFonts w:eastAsia="Times New Roman" w:cs="Times New Roman"/>
          <w:bCs/>
          <w:szCs w:val="24"/>
          <w:lang w:val="sr-Cyrl-RS"/>
        </w:rPr>
        <w:t>-а, у складу са овим и посебним законом, Министарство је обрађивач података у погледу администрирања система, чувања и заштите података.</w:t>
      </w:r>
    </w:p>
    <w:p w:rsidR="00741C28" w:rsidRPr="00C15FA1" w:rsidRDefault="00F12F37" w:rsidP="00741C28">
      <w:pPr>
        <w:spacing w:after="0"/>
        <w:ind w:firstLine="720"/>
        <w:jc w:val="both"/>
        <w:rPr>
          <w:rFonts w:cs="Times New Roman"/>
          <w:strike/>
          <w:szCs w:val="24"/>
          <w:lang w:val="sr-Cyrl-CS"/>
        </w:rPr>
      </w:pPr>
      <w:r w:rsidRPr="00C15FA1">
        <w:rPr>
          <w:rFonts w:eastAsia="Times New Roman" w:cs="Times New Roman"/>
          <w:szCs w:val="24"/>
          <w:lang w:val="sr-Cyrl-RS"/>
        </w:rPr>
        <w:t xml:space="preserve">Министарство, у оквиру </w:t>
      </w:r>
      <w:r w:rsidR="00741C28" w:rsidRPr="00C15FA1">
        <w:rPr>
          <w:rFonts w:eastAsia="Times New Roman" w:cs="Times New Roman"/>
          <w:szCs w:val="24"/>
          <w:lang w:val="sr-Cyrl-RS"/>
        </w:rPr>
        <w:t>ЈИСП-</w:t>
      </w:r>
      <w:r w:rsidRPr="00C15FA1">
        <w:rPr>
          <w:rFonts w:eastAsia="Times New Roman" w:cs="Times New Roman"/>
          <w:szCs w:val="24"/>
          <w:lang w:val="sr-Cyrl-RS"/>
        </w:rPr>
        <w:t>а води следеће регистре</w:t>
      </w:r>
      <w:r w:rsidR="00741C28" w:rsidRPr="00C15FA1">
        <w:rPr>
          <w:rFonts w:cs="Times New Roman"/>
          <w:szCs w:val="24"/>
          <w:lang w:val="sr-Cyrl-CS"/>
        </w:rPr>
        <w:t>:</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lang w:val="sr-Cyrl-CS"/>
        </w:rPr>
      </w:pPr>
      <w:r w:rsidRPr="00C15FA1">
        <w:rPr>
          <w:rFonts w:ascii="Times New Roman" w:eastAsia="Times New Roman" w:hAnsi="Times New Roman" w:cs="Times New Roman"/>
          <w:sz w:val="24"/>
          <w:szCs w:val="24"/>
          <w:lang w:val="sr-Cyrl-CS"/>
        </w:rPr>
        <w:t>деце, ученика</w:t>
      </w:r>
      <w:r w:rsidRPr="00C15FA1">
        <w:rPr>
          <w:rFonts w:ascii="Times New Roman" w:eastAsia="Times New Roman" w:hAnsi="Times New Roman" w:cs="Times New Roman"/>
          <w:sz w:val="24"/>
          <w:szCs w:val="24"/>
          <w:lang w:val="sr-Cyrl-RS"/>
        </w:rPr>
        <w:t>,</w:t>
      </w:r>
      <w:r w:rsidR="000312C9">
        <w:rPr>
          <w:rFonts w:ascii="Times New Roman" w:eastAsia="Times New Roman" w:hAnsi="Times New Roman" w:cs="Times New Roman"/>
          <w:sz w:val="24"/>
          <w:szCs w:val="24"/>
          <w:lang w:val="sr-Cyrl-RS"/>
        </w:rPr>
        <w:t xml:space="preserve"> </w:t>
      </w:r>
      <w:r w:rsidRPr="00C15FA1">
        <w:rPr>
          <w:rFonts w:ascii="Times New Roman" w:eastAsia="Times New Roman" w:hAnsi="Times New Roman" w:cs="Times New Roman"/>
          <w:sz w:val="24"/>
          <w:szCs w:val="24"/>
          <w:lang w:val="sr-Cyrl-CS"/>
        </w:rPr>
        <w:t>одраслих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полазника, кандидата</w:t>
      </w:r>
      <w:r w:rsidRPr="00C15FA1">
        <w:rPr>
          <w:rFonts w:ascii="Times New Roman" w:eastAsia="Times New Roman" w:hAnsi="Times New Roman" w:cs="Times New Roman"/>
          <w:sz w:val="24"/>
          <w:szCs w:val="24"/>
          <w:lang w:val="sr-Cyrl-RS"/>
        </w:rPr>
        <w:t xml:space="preserve"> и студената</w:t>
      </w:r>
      <w:r w:rsidRPr="00C15FA1">
        <w:rPr>
          <w:rFonts w:ascii="Times New Roman" w:eastAsia="Times New Roman" w:hAnsi="Times New Roman" w:cs="Times New Roman"/>
          <w:sz w:val="24"/>
          <w:szCs w:val="24"/>
          <w:lang w:val="sr-Cyrl-CS"/>
        </w:rPr>
        <w:t>;</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lang w:val="sr-Cyrl-RS"/>
        </w:rPr>
      </w:pPr>
      <w:r w:rsidRPr="00C15FA1">
        <w:rPr>
          <w:rFonts w:ascii="Times New Roman" w:eastAsia="Times New Roman" w:hAnsi="Times New Roman" w:cs="Times New Roman"/>
          <w:sz w:val="24"/>
          <w:szCs w:val="24"/>
          <w:lang w:val="sr-Cyrl-RS"/>
        </w:rPr>
        <w:t xml:space="preserve">предшколских </w:t>
      </w:r>
      <w:r w:rsidRPr="00C15FA1">
        <w:rPr>
          <w:rFonts w:ascii="Times New Roman" w:eastAsia="Times New Roman" w:hAnsi="Times New Roman" w:cs="Times New Roman"/>
          <w:sz w:val="24"/>
          <w:szCs w:val="24"/>
          <w:lang w:val="sr-Cyrl-CS"/>
        </w:rPr>
        <w:t>установа</w:t>
      </w:r>
      <w:r w:rsidRPr="00C15FA1">
        <w:rPr>
          <w:rFonts w:ascii="Times New Roman" w:eastAsia="Times New Roman" w:hAnsi="Times New Roman" w:cs="Times New Roman"/>
          <w:sz w:val="24"/>
          <w:szCs w:val="24"/>
          <w:lang w:val="sr-Cyrl-RS"/>
        </w:rPr>
        <w:t>, основних и средњих школа и установа ученичког и студентског стандарда (у даљем тексту: регистар установа);</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rPr>
      </w:pPr>
      <w:proofErr w:type="spellStart"/>
      <w:r w:rsidRPr="00C15FA1">
        <w:rPr>
          <w:rFonts w:ascii="Times New Roman" w:eastAsia="Times New Roman" w:hAnsi="Times New Roman" w:cs="Times New Roman"/>
          <w:sz w:val="24"/>
          <w:szCs w:val="24"/>
        </w:rPr>
        <w:t>акредитованих</w:t>
      </w:r>
      <w:proofErr w:type="spellEnd"/>
      <w:r w:rsidRPr="00C15FA1">
        <w:rPr>
          <w:rFonts w:ascii="Times New Roman" w:eastAsia="Times New Roman" w:hAnsi="Times New Roman" w:cs="Times New Roman"/>
          <w:sz w:val="24"/>
          <w:szCs w:val="24"/>
        </w:rPr>
        <w:t xml:space="preserve"> </w:t>
      </w:r>
      <w:proofErr w:type="spellStart"/>
      <w:r w:rsidRPr="00C15FA1">
        <w:rPr>
          <w:rFonts w:ascii="Times New Roman" w:eastAsia="Times New Roman" w:hAnsi="Times New Roman" w:cs="Times New Roman"/>
          <w:sz w:val="24"/>
          <w:szCs w:val="24"/>
        </w:rPr>
        <w:t>високошколских</w:t>
      </w:r>
      <w:proofErr w:type="spellEnd"/>
      <w:r w:rsidRPr="00C15FA1">
        <w:rPr>
          <w:rFonts w:ascii="Times New Roman" w:eastAsia="Times New Roman" w:hAnsi="Times New Roman" w:cs="Times New Roman"/>
          <w:sz w:val="24"/>
          <w:szCs w:val="24"/>
        </w:rPr>
        <w:t xml:space="preserve"> </w:t>
      </w:r>
      <w:proofErr w:type="spellStart"/>
      <w:r w:rsidRPr="00C15FA1">
        <w:rPr>
          <w:rFonts w:ascii="Times New Roman" w:eastAsia="Times New Roman" w:hAnsi="Times New Roman" w:cs="Times New Roman"/>
          <w:sz w:val="24"/>
          <w:szCs w:val="24"/>
        </w:rPr>
        <w:t>установа</w:t>
      </w:r>
      <w:proofErr w:type="spellEnd"/>
      <w:r w:rsidRPr="00C15FA1">
        <w:rPr>
          <w:rFonts w:ascii="Times New Roman" w:eastAsia="Times New Roman" w:hAnsi="Times New Roman" w:cs="Times New Roman"/>
          <w:sz w:val="24"/>
          <w:szCs w:val="24"/>
        </w:rPr>
        <w:t>;</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rPr>
      </w:pPr>
      <w:proofErr w:type="spellStart"/>
      <w:r w:rsidRPr="00C15FA1">
        <w:rPr>
          <w:rFonts w:ascii="Times New Roman" w:eastAsia="Times New Roman" w:hAnsi="Times New Roman" w:cs="Times New Roman"/>
          <w:sz w:val="24"/>
          <w:szCs w:val="24"/>
        </w:rPr>
        <w:t>запослених</w:t>
      </w:r>
      <w:proofErr w:type="spellEnd"/>
      <w:r w:rsidRPr="00C15FA1">
        <w:rPr>
          <w:rFonts w:ascii="Times New Roman" w:eastAsia="Times New Roman" w:hAnsi="Times New Roman" w:cs="Times New Roman"/>
          <w:sz w:val="24"/>
          <w:szCs w:val="24"/>
        </w:rPr>
        <w:t xml:space="preserve"> у </w:t>
      </w:r>
      <w:proofErr w:type="spellStart"/>
      <w:r w:rsidRPr="00C15FA1">
        <w:rPr>
          <w:rFonts w:ascii="Times New Roman" w:eastAsia="Times New Roman" w:hAnsi="Times New Roman" w:cs="Times New Roman"/>
          <w:sz w:val="24"/>
          <w:szCs w:val="24"/>
        </w:rPr>
        <w:t>установама</w:t>
      </w:r>
      <w:proofErr w:type="spellEnd"/>
      <w:r w:rsidRPr="00C15FA1">
        <w:rPr>
          <w:rFonts w:ascii="Times New Roman" w:eastAsia="Times New Roman" w:hAnsi="Times New Roman" w:cs="Times New Roman"/>
          <w:sz w:val="24"/>
          <w:szCs w:val="24"/>
          <w:lang w:val="sr-Cyrl-RS"/>
        </w:rPr>
        <w:t xml:space="preserve"> и установама ученичког и студентског стандарда;</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lang w:val="sr-Cyrl-RS"/>
        </w:rPr>
        <w:t xml:space="preserve">запослених </w:t>
      </w:r>
      <w:r w:rsidR="00E61EAF">
        <w:rPr>
          <w:rFonts w:ascii="Times New Roman" w:eastAsia="Times New Roman" w:hAnsi="Times New Roman" w:cs="Times New Roman"/>
          <w:sz w:val="24"/>
          <w:szCs w:val="24"/>
          <w:lang w:val="sr-Cyrl-RS"/>
        </w:rPr>
        <w:t xml:space="preserve">у </w:t>
      </w:r>
      <w:r w:rsidRPr="00C15FA1">
        <w:rPr>
          <w:rFonts w:ascii="Times New Roman" w:eastAsia="Times New Roman" w:hAnsi="Times New Roman" w:cs="Times New Roman"/>
          <w:sz w:val="24"/>
          <w:szCs w:val="24"/>
          <w:lang w:val="sr-Cyrl-RS"/>
        </w:rPr>
        <w:t>високошколским установама;</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lang w:val="sr-Cyrl-RS"/>
        </w:rPr>
        <w:t xml:space="preserve">планова и програма наставе и учења; </w:t>
      </w:r>
    </w:p>
    <w:p w:rsidR="00741C28" w:rsidRPr="00C15FA1" w:rsidRDefault="00F12F37" w:rsidP="00741C28">
      <w:pPr>
        <w:pStyle w:val="ListParagraph"/>
        <w:numPr>
          <w:ilvl w:val="0"/>
          <w:numId w:val="1"/>
        </w:numPr>
        <w:spacing w:after="0" w:line="276" w:lineRule="auto"/>
        <w:jc w:val="both"/>
        <w:rPr>
          <w:rFonts w:ascii="Times New Roman" w:eastAsia="Times New Roman" w:hAnsi="Times New Roman" w:cs="Times New Roman"/>
          <w:sz w:val="24"/>
          <w:szCs w:val="24"/>
        </w:rPr>
      </w:pPr>
      <w:proofErr w:type="spellStart"/>
      <w:proofErr w:type="gramStart"/>
      <w:r w:rsidRPr="00C15FA1">
        <w:rPr>
          <w:rFonts w:ascii="Times New Roman" w:eastAsia="Times New Roman" w:hAnsi="Times New Roman" w:cs="Times New Roman"/>
          <w:sz w:val="24"/>
          <w:szCs w:val="24"/>
        </w:rPr>
        <w:t>акредитованих</w:t>
      </w:r>
      <w:proofErr w:type="spellEnd"/>
      <w:proofErr w:type="gramEnd"/>
      <w:r w:rsidRPr="00C15FA1">
        <w:rPr>
          <w:rFonts w:ascii="Times New Roman" w:eastAsia="Times New Roman" w:hAnsi="Times New Roman" w:cs="Times New Roman"/>
          <w:sz w:val="24"/>
          <w:szCs w:val="24"/>
        </w:rPr>
        <w:t xml:space="preserve"> </w:t>
      </w:r>
      <w:proofErr w:type="spellStart"/>
      <w:r w:rsidRPr="00C15FA1">
        <w:rPr>
          <w:rFonts w:ascii="Times New Roman" w:eastAsia="Times New Roman" w:hAnsi="Times New Roman" w:cs="Times New Roman"/>
          <w:sz w:val="24"/>
          <w:szCs w:val="24"/>
        </w:rPr>
        <w:t>студијских</w:t>
      </w:r>
      <w:proofErr w:type="spellEnd"/>
      <w:r w:rsidRPr="00C15FA1">
        <w:rPr>
          <w:rFonts w:ascii="Times New Roman" w:eastAsia="Times New Roman" w:hAnsi="Times New Roman" w:cs="Times New Roman"/>
          <w:sz w:val="24"/>
          <w:szCs w:val="24"/>
        </w:rPr>
        <w:t xml:space="preserve"> </w:t>
      </w:r>
      <w:proofErr w:type="spellStart"/>
      <w:r w:rsidRPr="00C15FA1">
        <w:rPr>
          <w:rFonts w:ascii="Times New Roman" w:eastAsia="Times New Roman" w:hAnsi="Times New Roman" w:cs="Times New Roman"/>
          <w:sz w:val="24"/>
          <w:szCs w:val="24"/>
        </w:rPr>
        <w:t>прогрaма</w:t>
      </w:r>
      <w:proofErr w:type="spellEnd"/>
      <w:r w:rsidRPr="00C15FA1">
        <w:rPr>
          <w:rFonts w:ascii="Times New Roman" w:eastAsia="Times New Roman" w:hAnsi="Times New Roman" w:cs="Times New Roman"/>
          <w:sz w:val="24"/>
          <w:szCs w:val="24"/>
          <w:lang w:val="sr-Cyrl-RS"/>
        </w:rPr>
        <w:t>.</w:t>
      </w:r>
    </w:p>
    <w:p w:rsidR="00741C28" w:rsidRPr="00C15FA1" w:rsidRDefault="00593DF7" w:rsidP="00741C28">
      <w:pPr>
        <w:spacing w:after="0"/>
        <w:ind w:firstLine="720"/>
        <w:jc w:val="both"/>
        <w:rPr>
          <w:rFonts w:eastAsia="Times New Roman" w:cs="Times New Roman"/>
          <w:bCs/>
          <w:szCs w:val="24"/>
          <w:lang w:val="sr-Cyrl-RS"/>
        </w:rPr>
      </w:pPr>
      <w:r w:rsidRPr="00C15FA1">
        <w:rPr>
          <w:rFonts w:eastAsia="Times New Roman" w:cs="Times New Roman"/>
          <w:bCs/>
          <w:szCs w:val="24"/>
          <w:lang w:val="sr-Cyrl-RS"/>
        </w:rPr>
        <w:t>Агенција за квалификације (у даљем тексту: Агенција</w:t>
      </w:r>
      <w:r w:rsidR="00741C28" w:rsidRPr="00C15FA1">
        <w:rPr>
          <w:rFonts w:eastAsia="Times New Roman" w:cs="Times New Roman"/>
          <w:bCs/>
          <w:szCs w:val="24"/>
          <w:lang w:val="sr-Cyrl-RS"/>
        </w:rPr>
        <w:t xml:space="preserve">) </w:t>
      </w:r>
      <w:r w:rsidRPr="00C15FA1">
        <w:rPr>
          <w:rFonts w:eastAsia="Times New Roman" w:cs="Times New Roman"/>
          <w:bCs/>
          <w:szCs w:val="24"/>
          <w:lang w:val="sr-Cyrl-RS"/>
        </w:rPr>
        <w:t xml:space="preserve">у оквиру </w:t>
      </w:r>
      <w:r w:rsidR="00741C28" w:rsidRPr="00C15FA1">
        <w:rPr>
          <w:rFonts w:eastAsia="Times New Roman" w:cs="Times New Roman"/>
          <w:bCs/>
          <w:szCs w:val="24"/>
          <w:lang w:val="sr-Cyrl-RS"/>
        </w:rPr>
        <w:t>ЈИСП-</w:t>
      </w:r>
      <w:r w:rsidRPr="00C15FA1">
        <w:rPr>
          <w:rFonts w:eastAsia="Times New Roman" w:cs="Times New Roman"/>
          <w:bCs/>
          <w:szCs w:val="24"/>
          <w:lang w:val="sr-Cyrl-RS"/>
        </w:rPr>
        <w:t xml:space="preserve">а води регистар Националног оквира квалификација </w:t>
      </w:r>
      <w:r w:rsidR="00D556C7" w:rsidRPr="00C15FA1">
        <w:rPr>
          <w:rFonts w:eastAsia="Times New Roman" w:cs="Times New Roman"/>
          <w:bCs/>
          <w:szCs w:val="24"/>
          <w:lang w:val="sr-Cyrl-RS"/>
        </w:rPr>
        <w:t>Републике Србије</w:t>
      </w:r>
      <w:r w:rsidRPr="00C15FA1">
        <w:rPr>
          <w:rFonts w:eastAsia="Times New Roman" w:cs="Times New Roman"/>
          <w:bCs/>
          <w:szCs w:val="24"/>
          <w:lang w:val="sr-Cyrl-RS"/>
        </w:rPr>
        <w:t xml:space="preserve">, у складу са законом који утврђује </w:t>
      </w:r>
      <w:r w:rsidR="00D556C7" w:rsidRPr="00C15FA1">
        <w:rPr>
          <w:rFonts w:eastAsia="Times New Roman" w:cs="Times New Roman"/>
          <w:bCs/>
          <w:szCs w:val="24"/>
          <w:lang w:val="sr-Cyrl-RS"/>
        </w:rPr>
        <w:t xml:space="preserve">Национални </w:t>
      </w:r>
      <w:r w:rsidRPr="00C15FA1">
        <w:rPr>
          <w:rFonts w:eastAsia="Times New Roman" w:cs="Times New Roman"/>
          <w:bCs/>
          <w:szCs w:val="24"/>
          <w:lang w:val="sr-Cyrl-RS"/>
        </w:rPr>
        <w:t xml:space="preserve">оквир квалификација. </w:t>
      </w:r>
    </w:p>
    <w:p w:rsidR="00741C28" w:rsidRPr="00C15FA1" w:rsidRDefault="00D556C7" w:rsidP="00741C28">
      <w:pPr>
        <w:spacing w:after="0"/>
        <w:ind w:firstLine="720"/>
        <w:jc w:val="both"/>
        <w:rPr>
          <w:rFonts w:eastAsia="Times New Roman" w:cs="Times New Roman"/>
          <w:bCs/>
          <w:szCs w:val="24"/>
          <w:lang w:val="sr-Cyrl-RS"/>
        </w:rPr>
      </w:pPr>
      <w:r>
        <w:rPr>
          <w:rFonts w:eastAsia="Times New Roman" w:cs="Times New Roman"/>
          <w:bCs/>
          <w:szCs w:val="24"/>
        </w:rPr>
        <w:t xml:space="preserve">У </w:t>
      </w:r>
      <w:proofErr w:type="spellStart"/>
      <w:r>
        <w:rPr>
          <w:rFonts w:eastAsia="Times New Roman" w:cs="Times New Roman"/>
          <w:bCs/>
          <w:szCs w:val="24"/>
        </w:rPr>
        <w:t>регистре</w:t>
      </w:r>
      <w:proofErr w:type="spellEnd"/>
      <w:r>
        <w:rPr>
          <w:rFonts w:eastAsia="Times New Roman" w:cs="Times New Roman"/>
          <w:bCs/>
          <w:szCs w:val="24"/>
        </w:rPr>
        <w:t xml:space="preserve"> </w:t>
      </w:r>
      <w:proofErr w:type="spellStart"/>
      <w:r>
        <w:rPr>
          <w:rFonts w:eastAsia="Times New Roman" w:cs="Times New Roman"/>
          <w:bCs/>
          <w:szCs w:val="24"/>
        </w:rPr>
        <w:t>из</w:t>
      </w:r>
      <w:proofErr w:type="spellEnd"/>
      <w:r>
        <w:rPr>
          <w:rFonts w:eastAsia="Times New Roman" w:cs="Times New Roman"/>
          <w:bCs/>
          <w:szCs w:val="24"/>
        </w:rPr>
        <w:t xml:space="preserve"> </w:t>
      </w:r>
      <w:proofErr w:type="spellStart"/>
      <w:r>
        <w:rPr>
          <w:rFonts w:eastAsia="Times New Roman" w:cs="Times New Roman"/>
          <w:bCs/>
          <w:szCs w:val="24"/>
        </w:rPr>
        <w:t>става</w:t>
      </w:r>
      <w:proofErr w:type="spellEnd"/>
      <w:r>
        <w:rPr>
          <w:rFonts w:eastAsia="Times New Roman" w:cs="Times New Roman"/>
          <w:bCs/>
          <w:szCs w:val="24"/>
        </w:rPr>
        <w:t xml:space="preserve"> 4. </w:t>
      </w:r>
      <w:proofErr w:type="spellStart"/>
      <w:proofErr w:type="gramStart"/>
      <w:r>
        <w:rPr>
          <w:rFonts w:eastAsia="Times New Roman" w:cs="Times New Roman"/>
          <w:bCs/>
          <w:szCs w:val="24"/>
        </w:rPr>
        <w:t>o</w:t>
      </w:r>
      <w:r w:rsidRPr="00C15FA1">
        <w:rPr>
          <w:rFonts w:eastAsia="Times New Roman" w:cs="Times New Roman"/>
          <w:bCs/>
          <w:szCs w:val="24"/>
        </w:rPr>
        <w:t>вог</w:t>
      </w:r>
      <w:proofErr w:type="spellEnd"/>
      <w:proofErr w:type="gramEnd"/>
      <w:r w:rsidRPr="00C15FA1">
        <w:rPr>
          <w:rFonts w:eastAsia="Times New Roman" w:cs="Times New Roman"/>
          <w:bCs/>
          <w:szCs w:val="24"/>
        </w:rPr>
        <w:t xml:space="preserve"> </w:t>
      </w:r>
      <w:proofErr w:type="spellStart"/>
      <w:r w:rsidRPr="00C15FA1">
        <w:rPr>
          <w:rFonts w:eastAsia="Times New Roman" w:cs="Times New Roman"/>
          <w:bCs/>
          <w:szCs w:val="24"/>
        </w:rPr>
        <w:t>члана</w:t>
      </w:r>
      <w:proofErr w:type="spellEnd"/>
      <w:r w:rsidRPr="00C15FA1">
        <w:rPr>
          <w:rFonts w:eastAsia="Times New Roman" w:cs="Times New Roman"/>
          <w:bCs/>
          <w:szCs w:val="24"/>
        </w:rPr>
        <w:t xml:space="preserve"> </w:t>
      </w:r>
      <w:proofErr w:type="spellStart"/>
      <w:r w:rsidRPr="00C15FA1">
        <w:rPr>
          <w:rFonts w:eastAsia="Times New Roman" w:cs="Times New Roman"/>
          <w:bCs/>
          <w:szCs w:val="24"/>
        </w:rPr>
        <w:t>уносе</w:t>
      </w:r>
      <w:proofErr w:type="spellEnd"/>
      <w:r w:rsidRPr="00C15FA1">
        <w:rPr>
          <w:rFonts w:eastAsia="Times New Roman" w:cs="Times New Roman"/>
          <w:bCs/>
          <w:szCs w:val="24"/>
        </w:rPr>
        <w:t xml:space="preserve"> </w:t>
      </w:r>
      <w:proofErr w:type="spellStart"/>
      <w:r w:rsidRPr="00C15FA1">
        <w:rPr>
          <w:rFonts w:eastAsia="Times New Roman" w:cs="Times New Roman"/>
          <w:bCs/>
          <w:szCs w:val="24"/>
        </w:rPr>
        <w:t>се</w:t>
      </w:r>
      <w:proofErr w:type="spellEnd"/>
      <w:r w:rsidRPr="00C15FA1">
        <w:rPr>
          <w:rFonts w:eastAsia="Times New Roman" w:cs="Times New Roman"/>
          <w:bCs/>
          <w:szCs w:val="24"/>
        </w:rPr>
        <w:t xml:space="preserve"> </w:t>
      </w:r>
      <w:proofErr w:type="spellStart"/>
      <w:r w:rsidRPr="00C15FA1">
        <w:rPr>
          <w:rFonts w:eastAsia="Times New Roman" w:cs="Times New Roman"/>
          <w:bCs/>
          <w:szCs w:val="24"/>
        </w:rPr>
        <w:t>подаци</w:t>
      </w:r>
      <w:proofErr w:type="spellEnd"/>
      <w:r w:rsidRPr="00C15FA1">
        <w:rPr>
          <w:rFonts w:eastAsia="Times New Roman" w:cs="Times New Roman"/>
          <w:bCs/>
          <w:szCs w:val="24"/>
        </w:rPr>
        <w:t xml:space="preserve"> </w:t>
      </w:r>
      <w:proofErr w:type="spellStart"/>
      <w:r w:rsidRPr="00C15FA1">
        <w:rPr>
          <w:rFonts w:eastAsia="Times New Roman" w:cs="Times New Roman"/>
          <w:bCs/>
          <w:szCs w:val="24"/>
        </w:rPr>
        <w:t>из</w:t>
      </w:r>
      <w:proofErr w:type="spellEnd"/>
      <w:r w:rsidRPr="00C15FA1">
        <w:rPr>
          <w:rFonts w:eastAsia="Times New Roman" w:cs="Times New Roman"/>
          <w:bCs/>
          <w:szCs w:val="24"/>
        </w:rPr>
        <w:t xml:space="preserve"> </w:t>
      </w:r>
      <w:proofErr w:type="spellStart"/>
      <w:r w:rsidRPr="00C15FA1">
        <w:rPr>
          <w:rFonts w:eastAsia="Times New Roman" w:cs="Times New Roman"/>
          <w:bCs/>
          <w:szCs w:val="24"/>
        </w:rPr>
        <w:t>евиденција</w:t>
      </w:r>
      <w:proofErr w:type="spellEnd"/>
      <w:r w:rsidRPr="00C15FA1">
        <w:rPr>
          <w:rFonts w:eastAsia="Times New Roman" w:cs="Times New Roman"/>
          <w:bCs/>
          <w:szCs w:val="24"/>
        </w:rPr>
        <w:t xml:space="preserve"> </w:t>
      </w:r>
      <w:r w:rsidRPr="00C15FA1">
        <w:rPr>
          <w:rFonts w:eastAsia="Times New Roman" w:cs="Times New Roman"/>
          <w:bCs/>
          <w:szCs w:val="24"/>
          <w:lang w:val="sr-Cyrl-RS"/>
        </w:rPr>
        <w:t>које води установа</w:t>
      </w:r>
      <w:r w:rsidRPr="00C15FA1">
        <w:rPr>
          <w:rFonts w:eastAsia="Times New Roman" w:cs="Times New Roman"/>
          <w:szCs w:val="24"/>
          <w:lang w:val="sr-Cyrl-RS"/>
        </w:rPr>
        <w:t>, високошколска установа, установа ученичког и студентског стандарда</w:t>
      </w:r>
      <w:r w:rsidR="00741C28">
        <w:rPr>
          <w:rFonts w:eastAsia="Times New Roman" w:cs="Times New Roman"/>
          <w:szCs w:val="24"/>
          <w:lang w:val="sr-Cyrl-RS"/>
        </w:rPr>
        <w:t>,</w:t>
      </w:r>
      <w:r w:rsidR="00741C28" w:rsidRPr="002D0021">
        <w:rPr>
          <w:rFonts w:eastAsia="Times New Roman" w:cs="Times New Roman"/>
          <w:szCs w:val="24"/>
          <w:lang w:val="sr-Cyrl-RS"/>
        </w:rPr>
        <w:t xml:space="preserve"> </w:t>
      </w:r>
      <w:r w:rsidRPr="00C15FA1">
        <w:rPr>
          <w:rFonts w:eastAsia="Times New Roman" w:cs="Times New Roman"/>
          <w:szCs w:val="24"/>
          <w:lang w:val="sr-Cyrl-RS"/>
        </w:rPr>
        <w:t>односно</w:t>
      </w:r>
      <w:r>
        <w:rPr>
          <w:rFonts w:eastAsia="Times New Roman" w:cs="Times New Roman"/>
          <w:szCs w:val="24"/>
          <w:lang w:val="sr-Cyrl-RS"/>
        </w:rPr>
        <w:t xml:space="preserve"> јавно признати организатор активности</w:t>
      </w:r>
      <w:r w:rsidR="00741C28" w:rsidRPr="00C15FA1">
        <w:rPr>
          <w:rFonts w:eastAsia="Times New Roman" w:cs="Times New Roman"/>
          <w:bCs/>
          <w:szCs w:val="24"/>
          <w:lang w:val="sr-Cyrl-RS"/>
        </w:rPr>
        <w:t>.</w:t>
      </w:r>
    </w:p>
    <w:p w:rsidR="00432200" w:rsidRDefault="00D556C7" w:rsidP="00741C28">
      <w:pPr>
        <w:spacing w:after="0"/>
        <w:ind w:firstLine="720"/>
        <w:jc w:val="both"/>
        <w:rPr>
          <w:rFonts w:eastAsia="Times New Roman" w:cs="Times New Roman"/>
          <w:bCs/>
          <w:szCs w:val="24"/>
          <w:lang w:val="sr-Cyrl-RS"/>
        </w:rPr>
      </w:pPr>
      <w:r>
        <w:rPr>
          <w:rFonts w:eastAsia="Times New Roman" w:cs="Times New Roman"/>
          <w:bCs/>
          <w:szCs w:val="24"/>
          <w:lang w:val="sr-Cyrl-RS"/>
        </w:rPr>
        <w:t>У</w:t>
      </w:r>
      <w:r w:rsidRPr="00C15FA1">
        <w:rPr>
          <w:rFonts w:eastAsia="Times New Roman" w:cs="Times New Roman"/>
          <w:bCs/>
          <w:szCs w:val="24"/>
          <w:lang w:val="sr-Cyrl-RS"/>
        </w:rPr>
        <w:t xml:space="preserve">станове, </w:t>
      </w:r>
      <w:r w:rsidRPr="00C15FA1">
        <w:rPr>
          <w:rFonts w:eastAsia="Times New Roman" w:cs="Times New Roman"/>
          <w:szCs w:val="24"/>
          <w:lang w:val="sr-Cyrl-RS"/>
        </w:rPr>
        <w:t>високошколске установе, установа ученичког и студентског стандарда</w:t>
      </w:r>
      <w:r>
        <w:rPr>
          <w:rFonts w:eastAsia="Times New Roman" w:cs="Times New Roman"/>
          <w:bCs/>
          <w:szCs w:val="24"/>
          <w:lang w:val="sr-Cyrl-RS"/>
        </w:rPr>
        <w:t xml:space="preserve">, </w:t>
      </w:r>
      <w:r w:rsidRPr="00C15FA1">
        <w:rPr>
          <w:rFonts w:eastAsia="Times New Roman" w:cs="Times New Roman"/>
          <w:szCs w:val="24"/>
          <w:lang w:val="sr-Cyrl-RS"/>
        </w:rPr>
        <w:t>односно</w:t>
      </w:r>
      <w:r>
        <w:rPr>
          <w:rFonts w:eastAsia="Times New Roman" w:cs="Times New Roman"/>
          <w:szCs w:val="24"/>
          <w:lang w:val="sr-Cyrl-RS"/>
        </w:rPr>
        <w:t xml:space="preserve"> јавно признати организатор активности</w:t>
      </w:r>
      <w:r>
        <w:rPr>
          <w:rFonts w:eastAsia="Times New Roman" w:cs="Times New Roman"/>
          <w:bCs/>
          <w:szCs w:val="24"/>
          <w:lang w:val="sr-Cyrl-RS"/>
        </w:rPr>
        <w:t xml:space="preserve">, </w:t>
      </w:r>
      <w:r w:rsidRPr="00C15FA1">
        <w:rPr>
          <w:rFonts w:eastAsia="Times New Roman" w:cs="Times New Roman"/>
          <w:bCs/>
          <w:szCs w:val="24"/>
          <w:lang w:val="sr-Cyrl-RS"/>
        </w:rPr>
        <w:t>дужне су да у регистар из става 4. овог члана уносе и ажурирају податке из еви</w:t>
      </w:r>
      <w:r w:rsidR="00432200">
        <w:rPr>
          <w:rFonts w:eastAsia="Times New Roman" w:cs="Times New Roman"/>
          <w:bCs/>
          <w:szCs w:val="24"/>
          <w:lang w:val="sr-Cyrl-RS"/>
        </w:rPr>
        <w:t>денција из става 2. овог члана.</w:t>
      </w:r>
    </w:p>
    <w:p w:rsidR="00741C28" w:rsidRPr="00C15FA1" w:rsidRDefault="008202F8" w:rsidP="00741C28">
      <w:pPr>
        <w:spacing w:after="0"/>
        <w:ind w:firstLine="720"/>
        <w:jc w:val="both"/>
        <w:rPr>
          <w:rFonts w:eastAsia="Times New Roman" w:cs="Times New Roman"/>
          <w:szCs w:val="24"/>
          <w:lang w:val="sr-Cyrl-RS"/>
        </w:rPr>
      </w:pPr>
      <w:r w:rsidRPr="00C15FA1">
        <w:rPr>
          <w:rFonts w:eastAsia="Times New Roman" w:cs="Times New Roman"/>
          <w:bCs/>
          <w:szCs w:val="24"/>
          <w:lang w:val="sr-Cyrl-RS"/>
        </w:rPr>
        <w:t xml:space="preserve">Министарство успоставља </w:t>
      </w:r>
      <w:r w:rsidR="00741C28" w:rsidRPr="00C15FA1">
        <w:rPr>
          <w:rFonts w:eastAsia="Times New Roman" w:cs="Times New Roman"/>
          <w:bCs/>
          <w:szCs w:val="24"/>
          <w:lang w:val="sr-Cyrl-RS"/>
        </w:rPr>
        <w:t xml:space="preserve">ЈИСП </w:t>
      </w:r>
      <w:r w:rsidRPr="00C15FA1">
        <w:rPr>
          <w:rFonts w:eastAsia="Times New Roman" w:cs="Times New Roman"/>
          <w:bCs/>
          <w:szCs w:val="24"/>
          <w:lang w:val="sr-Cyrl-RS"/>
        </w:rPr>
        <w:t>и њиме упра</w:t>
      </w:r>
      <w:r w:rsidR="00A91009">
        <w:rPr>
          <w:rFonts w:eastAsia="Times New Roman" w:cs="Times New Roman"/>
          <w:bCs/>
          <w:szCs w:val="24"/>
          <w:lang w:val="sr-Cyrl-RS"/>
        </w:rPr>
        <w:t>вља уз техничку подршку службе В</w:t>
      </w:r>
      <w:r w:rsidRPr="00C15FA1">
        <w:rPr>
          <w:rFonts w:eastAsia="Times New Roman" w:cs="Times New Roman"/>
          <w:bCs/>
          <w:szCs w:val="24"/>
          <w:lang w:val="sr-Cyrl-RS"/>
        </w:rPr>
        <w:t>ладе надлежне за пројектовање, усклађивање, развој, функционисање система електронске управе и друге послове прописане з</w:t>
      </w:r>
      <w:r w:rsidR="00DB4531">
        <w:rPr>
          <w:rFonts w:eastAsia="Times New Roman" w:cs="Times New Roman"/>
          <w:bCs/>
          <w:szCs w:val="24"/>
          <w:lang w:val="sr-Cyrl-RS"/>
        </w:rPr>
        <w:t>аконом (у даљем тексту: С</w:t>
      </w:r>
      <w:r>
        <w:rPr>
          <w:rFonts w:eastAsia="Times New Roman" w:cs="Times New Roman"/>
          <w:bCs/>
          <w:szCs w:val="24"/>
          <w:lang w:val="sr-Cyrl-RS"/>
        </w:rPr>
        <w:t>лужба В</w:t>
      </w:r>
      <w:r w:rsidRPr="00C15FA1">
        <w:rPr>
          <w:rFonts w:eastAsia="Times New Roman" w:cs="Times New Roman"/>
          <w:bCs/>
          <w:szCs w:val="24"/>
          <w:lang w:val="sr-Cyrl-RS"/>
        </w:rPr>
        <w:t>ладе).</w:t>
      </w:r>
      <w:r w:rsidRPr="00C15FA1">
        <w:rPr>
          <w:rFonts w:eastAsia="Times New Roman" w:cs="Times New Roman"/>
          <w:szCs w:val="24"/>
          <w:lang w:val="sr-Cyrl-RS"/>
        </w:rPr>
        <w:t xml:space="preserve"> </w:t>
      </w:r>
    </w:p>
    <w:p w:rsidR="00741C28" w:rsidRPr="00E82F66" w:rsidRDefault="00DB4531" w:rsidP="00741C28">
      <w:pPr>
        <w:spacing w:after="0"/>
        <w:ind w:firstLine="720"/>
        <w:jc w:val="both"/>
        <w:rPr>
          <w:rFonts w:eastAsia="Times New Roman" w:cs="Times New Roman"/>
          <w:szCs w:val="24"/>
          <w:lang w:val="sr-Cyrl-RS"/>
        </w:rPr>
      </w:pPr>
      <w:r w:rsidRPr="00E82F66">
        <w:rPr>
          <w:rFonts w:eastAsia="Times New Roman" w:cs="Times New Roman"/>
          <w:bCs/>
          <w:szCs w:val="24"/>
          <w:lang w:val="sr-Cyrl-RS"/>
        </w:rPr>
        <w:t xml:space="preserve">Служба Владе </w:t>
      </w:r>
      <w:r>
        <w:rPr>
          <w:rFonts w:eastAsia="Times New Roman" w:cs="Times New Roman"/>
          <w:bCs/>
          <w:szCs w:val="24"/>
          <w:lang w:val="sr-Cyrl-RS"/>
        </w:rPr>
        <w:t xml:space="preserve">је обрађивач података када </w:t>
      </w:r>
      <w:r w:rsidRPr="00E82F66">
        <w:rPr>
          <w:rFonts w:eastAsia="Times New Roman" w:cs="Times New Roman"/>
          <w:bCs/>
          <w:szCs w:val="24"/>
          <w:lang w:val="sr-Cyrl-RS"/>
        </w:rPr>
        <w:t xml:space="preserve">обавља послове који се односе на чување, спровођење мера заштите и обезбеђивања сигурности и безбедности података </w:t>
      </w:r>
      <w:r>
        <w:rPr>
          <w:rFonts w:eastAsia="Times New Roman" w:cs="Times New Roman"/>
          <w:bCs/>
          <w:szCs w:val="24"/>
          <w:lang w:val="sr-Cyrl-RS"/>
        </w:rPr>
        <w:t xml:space="preserve">из регистара из става 4. овог члана, </w:t>
      </w:r>
      <w:r w:rsidRPr="00E82F66">
        <w:rPr>
          <w:rFonts w:eastAsia="Times New Roman" w:cs="Times New Roman"/>
          <w:bCs/>
          <w:szCs w:val="24"/>
          <w:lang w:val="sr-Cyrl-RS"/>
        </w:rPr>
        <w:t>у државном центру за чување и управљање података</w:t>
      </w:r>
      <w:r>
        <w:rPr>
          <w:rFonts w:eastAsia="Times New Roman" w:cs="Times New Roman"/>
          <w:bCs/>
          <w:szCs w:val="24"/>
          <w:lang w:val="sr-Cyrl-RS"/>
        </w:rPr>
        <w:t xml:space="preserve">, </w:t>
      </w:r>
      <w:r w:rsidRPr="00E82F66">
        <w:rPr>
          <w:rFonts w:eastAsia="Times New Roman" w:cs="Times New Roman"/>
          <w:bCs/>
          <w:szCs w:val="24"/>
          <w:lang w:val="sr-Cyrl-RS"/>
        </w:rPr>
        <w:t>у складу са прописима којима се уређује електронска управа и информациона безбедност.</w:t>
      </w:r>
      <w:r w:rsidRPr="00E82F66">
        <w:rPr>
          <w:rFonts w:eastAsia="Times New Roman" w:cs="Times New Roman"/>
          <w:szCs w:val="24"/>
          <w:lang w:val="sr-Cyrl-RS"/>
        </w:rPr>
        <w:t xml:space="preserve"> </w:t>
      </w:r>
    </w:p>
    <w:p w:rsidR="00FB6F5C" w:rsidRPr="00AF7D56" w:rsidRDefault="00A91009" w:rsidP="007253C2">
      <w:pPr>
        <w:spacing w:after="0"/>
        <w:ind w:firstLine="720"/>
        <w:jc w:val="both"/>
        <w:rPr>
          <w:rFonts w:eastAsia="Times New Roman" w:cs="Times New Roman"/>
          <w:szCs w:val="24"/>
          <w:lang w:val="sr-Cyrl-RS"/>
        </w:rPr>
      </w:pPr>
      <w:r w:rsidRPr="00E82F66">
        <w:rPr>
          <w:rFonts w:eastAsia="Times New Roman" w:cs="Times New Roman"/>
          <w:szCs w:val="24"/>
          <w:lang w:val="sr-Cyrl-RS"/>
        </w:rPr>
        <w:t xml:space="preserve">Ближе услове и начин успостављања </w:t>
      </w:r>
      <w:r w:rsidR="00741C28" w:rsidRPr="00E82F66">
        <w:rPr>
          <w:rFonts w:eastAsia="Times New Roman" w:cs="Times New Roman"/>
          <w:szCs w:val="24"/>
          <w:lang w:val="sr-Cyrl-RS"/>
        </w:rPr>
        <w:t>ЈИСП-</w:t>
      </w:r>
      <w:r w:rsidRPr="00E82F66">
        <w:rPr>
          <w:rFonts w:eastAsia="Times New Roman" w:cs="Times New Roman"/>
          <w:szCs w:val="24"/>
          <w:lang w:val="sr-Cyrl-RS"/>
        </w:rPr>
        <w:t>а, регистара, вођења</w:t>
      </w:r>
      <w:r w:rsidRPr="00812203">
        <w:rPr>
          <w:rFonts w:eastAsia="Times New Roman" w:cs="Times New Roman"/>
          <w:szCs w:val="24"/>
          <w:lang w:val="sr-Cyrl-RS"/>
        </w:rPr>
        <w:t>, обраде,</w:t>
      </w:r>
      <w:r w:rsidRPr="00E82F66">
        <w:rPr>
          <w:rFonts w:eastAsia="Times New Roman" w:cs="Times New Roman"/>
          <w:szCs w:val="24"/>
          <w:lang w:val="sr-Cyrl-RS"/>
        </w:rPr>
        <w:t xml:space="preserve"> уноса, ажурирања, доступности података који се уносе у регистре, као и врсти статистичких извештаја на основу података из</w:t>
      </w:r>
      <w:r>
        <w:rPr>
          <w:rFonts w:eastAsia="Times New Roman" w:cs="Times New Roman"/>
          <w:szCs w:val="24"/>
          <w:lang w:val="sr-Cyrl-RS"/>
        </w:rPr>
        <w:t xml:space="preserve"> регистара, прописује министар.</w:t>
      </w:r>
      <w:r>
        <w:rPr>
          <w:lang w:val="sr-Cyrl-CS"/>
        </w:rPr>
        <w:t>”.</w:t>
      </w:r>
    </w:p>
    <w:p w:rsidR="00FB6F5C" w:rsidRDefault="00FB6F5C" w:rsidP="00FB6F5C">
      <w:pPr>
        <w:spacing w:after="0"/>
        <w:jc w:val="both"/>
        <w:rPr>
          <w:lang w:val="sr-Cyrl-CS"/>
        </w:rPr>
      </w:pPr>
    </w:p>
    <w:p w:rsidR="00FA1F07" w:rsidRDefault="00FA1F07" w:rsidP="00FB6F5C">
      <w:pPr>
        <w:spacing w:after="0"/>
        <w:jc w:val="both"/>
        <w:rPr>
          <w:lang w:val="sr-Cyrl-CS"/>
        </w:rPr>
      </w:pPr>
    </w:p>
    <w:p w:rsidR="00FA1F07" w:rsidRDefault="00FA1F07" w:rsidP="00FB6F5C">
      <w:pPr>
        <w:spacing w:after="0"/>
        <w:jc w:val="both"/>
        <w:rPr>
          <w:lang w:val="sr-Cyrl-CS"/>
        </w:rPr>
      </w:pPr>
    </w:p>
    <w:p w:rsidR="00FB6F5C" w:rsidRPr="006A3FF2" w:rsidRDefault="00E4333A" w:rsidP="00FB6F5C">
      <w:pPr>
        <w:spacing w:after="0"/>
        <w:jc w:val="center"/>
        <w:rPr>
          <w:b/>
          <w:lang w:val="sr-Cyrl-RS"/>
        </w:rPr>
      </w:pPr>
      <w:r w:rsidRPr="006A3FF2">
        <w:rPr>
          <w:b/>
          <w:lang w:val="sr-Cyrl-RS"/>
        </w:rPr>
        <w:t>Члан 10</w:t>
      </w:r>
      <w:r w:rsidR="00FB6F5C" w:rsidRPr="006A3FF2">
        <w:rPr>
          <w:b/>
          <w:lang w:val="sr-Cyrl-RS"/>
        </w:rPr>
        <w:t>.</w:t>
      </w:r>
    </w:p>
    <w:p w:rsidR="00FB6F5C" w:rsidRPr="006A3FF2" w:rsidRDefault="00FB6F5C" w:rsidP="00FB6F5C">
      <w:pPr>
        <w:spacing w:after="0"/>
        <w:jc w:val="both"/>
        <w:rPr>
          <w:lang w:val="sr-Cyrl-CS"/>
        </w:rPr>
      </w:pPr>
    </w:p>
    <w:p w:rsidR="00FB6F5C" w:rsidRPr="006A3FF2" w:rsidRDefault="00FB6F5C" w:rsidP="00FB6F5C">
      <w:pPr>
        <w:spacing w:after="0"/>
        <w:jc w:val="both"/>
        <w:rPr>
          <w:lang w:val="sr-Cyrl-CS"/>
        </w:rPr>
      </w:pPr>
      <w:r w:rsidRPr="006A3FF2">
        <w:rPr>
          <w:lang w:val="sr-Cyrl-CS"/>
        </w:rPr>
        <w:tab/>
        <w:t>Члан 176. мења се и гласи:</w:t>
      </w:r>
    </w:p>
    <w:p w:rsidR="00FB6F5C" w:rsidRPr="00CC66DA" w:rsidRDefault="00FB6F5C" w:rsidP="00FB6F5C">
      <w:pPr>
        <w:spacing w:after="0"/>
        <w:jc w:val="center"/>
        <w:outlineLvl w:val="3"/>
        <w:rPr>
          <w:rFonts w:eastAsia="Times New Roman" w:cs="Times New Roman"/>
          <w:b/>
          <w:bCs/>
          <w:szCs w:val="24"/>
          <w:lang w:val="sr-Cyrl-RS"/>
        </w:rPr>
      </w:pPr>
      <w:r w:rsidRPr="006A3FF2">
        <w:rPr>
          <w:rFonts w:eastAsia="Times New Roman" w:cs="Times New Roman"/>
          <w:b/>
          <w:bCs/>
          <w:szCs w:val="24"/>
          <w:lang w:val="sr-Cyrl-RS"/>
        </w:rPr>
        <w:t>„Члан 176.</w:t>
      </w:r>
    </w:p>
    <w:p w:rsidR="00FB6F5C" w:rsidRPr="00E82F66" w:rsidRDefault="00FB6F5C" w:rsidP="00FB6F5C">
      <w:pPr>
        <w:spacing w:after="0"/>
        <w:ind w:firstLine="720"/>
        <w:jc w:val="both"/>
        <w:outlineLvl w:val="3"/>
        <w:rPr>
          <w:rFonts w:eastAsia="Times New Roman" w:cs="Times New Roman"/>
          <w:bCs/>
          <w:szCs w:val="24"/>
          <w:lang w:val="sr-Cyrl-RS"/>
        </w:rPr>
      </w:pPr>
    </w:p>
    <w:p w:rsidR="007253C2" w:rsidRPr="00C15FA1" w:rsidRDefault="00610B8D" w:rsidP="007253C2">
      <w:pPr>
        <w:spacing w:after="0"/>
        <w:ind w:firstLine="720"/>
        <w:jc w:val="both"/>
        <w:rPr>
          <w:rFonts w:eastAsia="Times New Roman" w:cs="Times New Roman"/>
          <w:szCs w:val="24"/>
          <w:lang w:val="sr-Cyrl-RS"/>
        </w:rPr>
      </w:pPr>
      <w:r w:rsidRPr="00F00D57">
        <w:rPr>
          <w:rFonts w:eastAsia="Times New Roman" w:cs="Times New Roman"/>
          <w:szCs w:val="24"/>
          <w:lang w:val="sr-Cyrl-RS"/>
        </w:rPr>
        <w:t xml:space="preserve">За потребе вођења регистра из члана 175. став  4. </w:t>
      </w:r>
      <w:r w:rsidR="00BF5538" w:rsidRPr="00F00D57">
        <w:rPr>
          <w:rFonts w:eastAsia="Times New Roman" w:cs="Times New Roman"/>
          <w:szCs w:val="24"/>
          <w:lang w:val="sr-Cyrl-RS"/>
        </w:rPr>
        <w:t xml:space="preserve">тачка </w:t>
      </w:r>
      <w:r w:rsidR="00BF5538" w:rsidRPr="00F00D57">
        <w:rPr>
          <w:rFonts w:eastAsia="Times New Roman" w:cs="Times New Roman"/>
          <w:szCs w:val="24"/>
        </w:rPr>
        <w:t>1</w:t>
      </w:r>
      <w:r w:rsidRPr="00F00D57">
        <w:rPr>
          <w:rFonts w:eastAsia="Times New Roman" w:cs="Times New Roman"/>
          <w:szCs w:val="24"/>
          <w:lang w:val="sr-Cyrl-RS"/>
        </w:rPr>
        <w:t>) овог</w:t>
      </w:r>
      <w:r w:rsidRPr="00E82F66">
        <w:rPr>
          <w:rFonts w:eastAsia="Times New Roman" w:cs="Times New Roman"/>
          <w:szCs w:val="24"/>
          <w:lang w:val="sr-Cyrl-RS"/>
        </w:rPr>
        <w:t xml:space="preserve"> закона и заштите </w:t>
      </w:r>
      <w:r>
        <w:rPr>
          <w:rFonts w:eastAsia="Times New Roman" w:cs="Times New Roman"/>
          <w:szCs w:val="24"/>
          <w:lang w:val="sr-Cyrl-RS"/>
        </w:rPr>
        <w:t>података о личности формира се Ј</w:t>
      </w:r>
      <w:r w:rsidRPr="00E82F66">
        <w:rPr>
          <w:rFonts w:eastAsia="Times New Roman" w:cs="Times New Roman"/>
          <w:szCs w:val="24"/>
          <w:lang w:val="sr-Cyrl-RS"/>
        </w:rPr>
        <w:t xml:space="preserve">единствени образовни број (у даљем тексту: ЈОБ) који прати његовог носиоца кроз све нивое формалног </w:t>
      </w:r>
      <w:r w:rsidRPr="00C15FA1">
        <w:rPr>
          <w:rFonts w:eastAsia="Times New Roman" w:cs="Times New Roman"/>
          <w:szCs w:val="24"/>
          <w:lang w:val="sr-Cyrl-RS"/>
        </w:rPr>
        <w:t>образовања и васпитања и кроз неформално образовање и представља кључ за повезивање свих података о детету, ученику, студенту, као и одраслом, полазнику и кандидату (у даљем тексту: одрасли) у ЈИСП-у.</w:t>
      </w:r>
    </w:p>
    <w:p w:rsidR="00F06733" w:rsidRPr="000F4EBB" w:rsidRDefault="0030721A" w:rsidP="00F06733">
      <w:pPr>
        <w:spacing w:after="0"/>
        <w:ind w:firstLine="720"/>
        <w:jc w:val="both"/>
        <w:rPr>
          <w:rFonts w:eastAsia="Times New Roman" w:cs="Times New Roman"/>
          <w:szCs w:val="24"/>
        </w:rPr>
      </w:pPr>
      <w:r w:rsidRPr="00C15FA1">
        <w:rPr>
          <w:rFonts w:eastAsia="Times New Roman" w:cs="Times New Roman"/>
          <w:szCs w:val="24"/>
          <w:lang w:val="sr-Cyrl-RS"/>
        </w:rPr>
        <w:t xml:space="preserve">ЈОБ </w:t>
      </w:r>
      <w:r w:rsidR="00FE5463" w:rsidRPr="00C15FA1">
        <w:rPr>
          <w:rFonts w:eastAsia="Times New Roman" w:cs="Times New Roman"/>
          <w:szCs w:val="24"/>
          <w:lang w:val="sr-Cyrl-RS"/>
        </w:rPr>
        <w:t>представља индивидуалну и непоновљиву ознаку која се састоји од 16 карактера и која се додељује детету, ученику, одраслом и студенту у аутоматизованом поступку преко</w:t>
      </w:r>
      <w:r w:rsidRPr="00C15FA1">
        <w:rPr>
          <w:rFonts w:eastAsia="Times New Roman" w:cs="Times New Roman"/>
          <w:szCs w:val="24"/>
          <w:lang w:val="sr-Cyrl-RS"/>
        </w:rPr>
        <w:t xml:space="preserve"> ЈИСП-</w:t>
      </w:r>
      <w:r w:rsidR="00FE5463" w:rsidRPr="00C15FA1">
        <w:rPr>
          <w:rFonts w:eastAsia="Times New Roman" w:cs="Times New Roman"/>
          <w:szCs w:val="24"/>
          <w:lang w:val="sr-Cyrl-RS"/>
        </w:rPr>
        <w:t xml:space="preserve">а, на захтев установе, </w:t>
      </w:r>
      <w:r w:rsidR="00FE5463">
        <w:rPr>
          <w:rFonts w:eastAsia="Times New Roman" w:cs="Times New Roman"/>
          <w:szCs w:val="24"/>
          <w:lang w:val="sr-Cyrl-RS"/>
        </w:rPr>
        <w:t>високошколске установе, односно</w:t>
      </w:r>
      <w:r w:rsidR="00FE5463" w:rsidRPr="00C15FA1">
        <w:rPr>
          <w:rFonts w:eastAsia="Times New Roman" w:cs="Times New Roman"/>
          <w:szCs w:val="24"/>
          <w:lang w:val="sr-Cyrl-RS"/>
        </w:rPr>
        <w:t xml:space="preserve"> јавно признатог организатора активности при првом упису у </w:t>
      </w:r>
      <w:r w:rsidR="00FE5463" w:rsidRPr="000F4EBB">
        <w:rPr>
          <w:rFonts w:eastAsia="Times New Roman" w:cs="Times New Roman"/>
          <w:szCs w:val="24"/>
          <w:lang w:val="sr-Cyrl-RS"/>
        </w:rPr>
        <w:t xml:space="preserve">установу, </w:t>
      </w:r>
      <w:r w:rsidR="00F14A9F" w:rsidRPr="000F4EBB">
        <w:rPr>
          <w:rFonts w:eastAsia="Times New Roman" w:cs="Times New Roman"/>
          <w:szCs w:val="24"/>
          <w:lang w:val="sr-Cyrl-RS"/>
        </w:rPr>
        <w:t>а након провере података из става 4. овог члана са подацима из евиденција које други органи воде у електронском облику</w:t>
      </w:r>
      <w:r w:rsidR="00444BDA" w:rsidRPr="000F4EBB">
        <w:rPr>
          <w:rFonts w:eastAsia="Times New Roman" w:cs="Times New Roman"/>
          <w:szCs w:val="24"/>
          <w:lang w:val="sr-Cyrl-RS"/>
        </w:rPr>
        <w:t xml:space="preserve"> у складу са законом</w:t>
      </w:r>
      <w:r w:rsidR="00F14A9F" w:rsidRPr="000F4EBB">
        <w:rPr>
          <w:rFonts w:eastAsia="Times New Roman" w:cs="Times New Roman"/>
          <w:szCs w:val="24"/>
          <w:lang w:val="sr-Cyrl-RS"/>
        </w:rPr>
        <w:t>.</w:t>
      </w:r>
    </w:p>
    <w:p w:rsidR="007253C2" w:rsidRPr="00C15FA1" w:rsidRDefault="00F06733" w:rsidP="00F06733">
      <w:pPr>
        <w:spacing w:after="0"/>
        <w:ind w:firstLine="720"/>
        <w:jc w:val="both"/>
        <w:rPr>
          <w:rFonts w:eastAsia="Times New Roman" w:cs="Times New Roman"/>
          <w:szCs w:val="24"/>
          <w:lang w:val="sr-Cyrl-RS"/>
        </w:rPr>
      </w:pPr>
      <w:r w:rsidRPr="000F4EBB">
        <w:rPr>
          <w:rFonts w:eastAsia="Times New Roman" w:cs="Times New Roman"/>
          <w:szCs w:val="24"/>
          <w:lang w:val="sr-Cyrl-RS"/>
        </w:rPr>
        <w:t xml:space="preserve"> </w:t>
      </w:r>
      <w:r w:rsidR="00291972" w:rsidRPr="000F4EBB">
        <w:rPr>
          <w:rFonts w:eastAsia="Times New Roman" w:cs="Times New Roman"/>
          <w:szCs w:val="24"/>
          <w:lang w:val="sr-Cyrl-RS"/>
        </w:rPr>
        <w:t>Привремени ЈОБ додељује се детету, ученику</w:t>
      </w:r>
      <w:r w:rsidR="00291972" w:rsidRPr="00C15FA1">
        <w:rPr>
          <w:rFonts w:eastAsia="Times New Roman" w:cs="Times New Roman"/>
          <w:szCs w:val="24"/>
          <w:lang w:val="sr-Cyrl-RS"/>
        </w:rPr>
        <w:t>, одраслом и студенту до добијања јединственог матичног броја грађана, страном држављанину, лицу без држављанства, прогнаном и расељеном лицу.</w:t>
      </w:r>
    </w:p>
    <w:p w:rsidR="007253C2" w:rsidRPr="00C15FA1" w:rsidRDefault="001A1632" w:rsidP="007253C2">
      <w:pPr>
        <w:spacing w:after="0"/>
        <w:ind w:firstLine="720"/>
        <w:jc w:val="both"/>
        <w:rPr>
          <w:rFonts w:eastAsia="Times New Roman" w:cs="Times New Roman"/>
          <w:strike/>
          <w:szCs w:val="24"/>
          <w:lang w:val="sr-Cyrl-RS"/>
        </w:rPr>
      </w:pPr>
      <w:r w:rsidRPr="00DE7408">
        <w:rPr>
          <w:rFonts w:eastAsia="Times New Roman" w:cs="Times New Roman"/>
          <w:szCs w:val="24"/>
          <w:lang w:val="sr-Cyrl-RS"/>
        </w:rPr>
        <w:t xml:space="preserve">У захтеву за доделу </w:t>
      </w:r>
      <w:r w:rsidR="007253C2" w:rsidRPr="00DE7408">
        <w:rPr>
          <w:rFonts w:eastAsia="Times New Roman" w:cs="Times New Roman"/>
          <w:szCs w:val="24"/>
          <w:lang w:val="sr-Cyrl-RS"/>
        </w:rPr>
        <w:t>ЈОБ-</w:t>
      </w:r>
      <w:r w:rsidRPr="00DE7408">
        <w:rPr>
          <w:rFonts w:eastAsia="Times New Roman" w:cs="Times New Roman"/>
          <w:szCs w:val="24"/>
          <w:lang w:val="sr-Cyrl-RS"/>
        </w:rPr>
        <w:t xml:space="preserve">а установа, високошколска установа, односно јавно признати организатор активности </w:t>
      </w:r>
      <w:r w:rsidRPr="00C15FA1">
        <w:rPr>
          <w:rFonts w:eastAsia="Times New Roman" w:cs="Times New Roman"/>
          <w:szCs w:val="24"/>
          <w:lang w:val="sr-Cyrl-RS"/>
        </w:rPr>
        <w:t xml:space="preserve">уноси податке у ЈИСП </w:t>
      </w:r>
      <w:r>
        <w:rPr>
          <w:rFonts w:eastAsia="Times New Roman" w:cs="Times New Roman"/>
          <w:szCs w:val="24"/>
          <w:lang w:val="sr-Cyrl-RS"/>
        </w:rPr>
        <w:t>о идентитету детета, ученика</w:t>
      </w:r>
      <w:r w:rsidR="009150CE">
        <w:rPr>
          <w:rFonts w:eastAsia="Times New Roman" w:cs="Times New Roman"/>
          <w:szCs w:val="24"/>
          <w:lang w:val="sr-Cyrl-RS"/>
        </w:rPr>
        <w:t xml:space="preserve">, одраслог и студента: </w:t>
      </w:r>
      <w:r w:rsidRPr="00C15FA1">
        <w:rPr>
          <w:rFonts w:eastAsia="Times New Roman" w:cs="Times New Roman"/>
          <w:szCs w:val="24"/>
          <w:lang w:val="sr-Cyrl-RS"/>
        </w:rPr>
        <w:t>име, презиме, име једног родитеља, јединствени матични број грађана, други идентификациони број и опис идентификационог броја за страног држављанина, лице без држављанства и тражиоца држављанства, односно лице које није уписано у матичну књигу рођених</w:t>
      </w:r>
      <w:r w:rsidR="007253C2" w:rsidRPr="00C15FA1">
        <w:rPr>
          <w:rFonts w:eastAsia="Times New Roman" w:cs="Times New Roman"/>
          <w:szCs w:val="24"/>
          <w:lang w:val="sr-Cyrl-RS"/>
        </w:rPr>
        <w:t xml:space="preserve"> </w:t>
      </w:r>
      <w:r w:rsidRPr="00C15FA1">
        <w:rPr>
          <w:rFonts w:eastAsia="Times New Roman" w:cs="Times New Roman"/>
          <w:szCs w:val="24"/>
          <w:lang w:val="sr-Cyrl-RS"/>
        </w:rPr>
        <w:t xml:space="preserve">Републике Србије.  </w:t>
      </w:r>
    </w:p>
    <w:p w:rsidR="007253C2" w:rsidRPr="00C15FA1" w:rsidRDefault="00974945" w:rsidP="007253C2">
      <w:pPr>
        <w:spacing w:after="0"/>
        <w:ind w:firstLine="720"/>
        <w:jc w:val="both"/>
        <w:rPr>
          <w:rFonts w:eastAsia="Times New Roman" w:cs="Times New Roman"/>
          <w:bCs/>
          <w:szCs w:val="24"/>
          <w:lang w:val="sr-Cyrl-RS"/>
        </w:rPr>
      </w:pPr>
      <w:r w:rsidRPr="00C15FA1">
        <w:rPr>
          <w:rFonts w:eastAsia="Times New Roman" w:cs="Times New Roman"/>
          <w:szCs w:val="24"/>
          <w:lang w:val="sr-Cyrl-RS"/>
        </w:rPr>
        <w:t>Подаци о личности из става 4. овог члана обрађују се у сврху доделе ЈОБ-а детету, ученику, одраслом и студенту</w:t>
      </w:r>
      <w:r w:rsidRPr="00C15FA1">
        <w:rPr>
          <w:rFonts w:eastAsia="Times New Roman" w:cs="Times New Roman"/>
          <w:bCs/>
          <w:szCs w:val="24"/>
          <w:lang w:val="sr-Cyrl-RS"/>
        </w:rPr>
        <w:t>.</w:t>
      </w:r>
    </w:p>
    <w:p w:rsidR="007253C2" w:rsidRPr="00C15FA1" w:rsidRDefault="00974945" w:rsidP="007253C2">
      <w:pPr>
        <w:spacing w:after="0"/>
        <w:ind w:firstLine="720"/>
        <w:jc w:val="both"/>
        <w:rPr>
          <w:rFonts w:eastAsia="Times New Roman" w:cs="Times New Roman"/>
          <w:bCs/>
          <w:szCs w:val="24"/>
          <w:lang w:val="sr-Cyrl-RS"/>
        </w:rPr>
      </w:pPr>
      <w:r w:rsidRPr="00C15FA1">
        <w:rPr>
          <w:rFonts w:eastAsia="Times New Roman" w:cs="Times New Roman"/>
          <w:bCs/>
          <w:szCs w:val="24"/>
          <w:lang w:val="sr-Cyrl-RS"/>
        </w:rPr>
        <w:t xml:space="preserve"> </w:t>
      </w:r>
      <w:r w:rsidRPr="00C15FA1">
        <w:rPr>
          <w:rFonts w:eastAsia="Times New Roman" w:cs="Times New Roman"/>
          <w:szCs w:val="24"/>
          <w:lang w:val="sr-Cyrl-RS"/>
        </w:rPr>
        <w:t xml:space="preserve">Подаци о личности из става 4. овог члана могу да се обрађују и у </w:t>
      </w:r>
      <w:r w:rsidRPr="00C15FA1">
        <w:rPr>
          <w:rFonts w:eastAsia="Times New Roman" w:cs="Times New Roman"/>
          <w:bCs/>
          <w:szCs w:val="24"/>
          <w:lang w:val="sr-Cyrl-RS"/>
        </w:rPr>
        <w:t>сврху израде статистичких извештаја на начин којим није омогућено откривање података о личности, у складу са законом.</w:t>
      </w:r>
    </w:p>
    <w:p w:rsidR="007253C2" w:rsidRPr="00812203" w:rsidRDefault="00974945" w:rsidP="007253C2">
      <w:pPr>
        <w:spacing w:after="0"/>
        <w:ind w:firstLine="720"/>
        <w:jc w:val="both"/>
        <w:rPr>
          <w:rFonts w:eastAsia="Times New Roman" w:cs="Times New Roman"/>
          <w:szCs w:val="24"/>
          <w:lang w:val="sr-Cyrl-RS"/>
        </w:rPr>
      </w:pPr>
      <w:r w:rsidRPr="00C15FA1">
        <w:rPr>
          <w:rFonts w:eastAsia="Times New Roman" w:cs="Times New Roman"/>
          <w:bCs/>
          <w:szCs w:val="24"/>
          <w:lang w:val="sr-Cyrl-RS"/>
        </w:rPr>
        <w:t xml:space="preserve">Изузетно, подаци о личности </w:t>
      </w:r>
      <w:r w:rsidRPr="00C15FA1">
        <w:rPr>
          <w:rFonts w:eastAsia="Times New Roman" w:cs="Times New Roman"/>
          <w:szCs w:val="24"/>
          <w:lang w:val="sr-Cyrl-RS"/>
        </w:rPr>
        <w:t xml:space="preserve"> из става </w:t>
      </w:r>
      <w:r w:rsidRPr="00812203">
        <w:rPr>
          <w:rFonts w:eastAsia="Times New Roman" w:cs="Times New Roman"/>
          <w:szCs w:val="24"/>
          <w:lang w:val="sr-Cyrl-RS"/>
        </w:rPr>
        <w:t>4. овог члана могу да се обрађују и у друге сврхе прописане законом.</w:t>
      </w:r>
    </w:p>
    <w:p w:rsidR="007253C2" w:rsidRPr="0002340E" w:rsidRDefault="0000245D" w:rsidP="007253C2">
      <w:pPr>
        <w:spacing w:after="0"/>
        <w:ind w:firstLine="720"/>
        <w:jc w:val="both"/>
        <w:rPr>
          <w:rFonts w:eastAsia="Times New Roman" w:cs="Times New Roman"/>
          <w:strike/>
          <w:szCs w:val="24"/>
          <w:lang w:val="sr-Cyrl-RS"/>
        </w:rPr>
      </w:pPr>
      <w:r w:rsidRPr="00812203">
        <w:rPr>
          <w:rFonts w:eastAsia="Times New Roman" w:cs="Times New Roman"/>
          <w:szCs w:val="24"/>
          <w:lang w:val="sr-Cyrl-RS"/>
        </w:rPr>
        <w:t>Установа, високошколска установа</w:t>
      </w:r>
      <w:r w:rsidR="007253C2">
        <w:rPr>
          <w:rFonts w:eastAsia="Times New Roman" w:cs="Times New Roman"/>
          <w:szCs w:val="24"/>
          <w:lang w:val="sr-Cyrl-RS"/>
        </w:rPr>
        <w:t xml:space="preserve">, </w:t>
      </w:r>
      <w:r w:rsidRPr="0002340E">
        <w:rPr>
          <w:rFonts w:eastAsia="Times New Roman" w:cs="Times New Roman"/>
          <w:szCs w:val="24"/>
          <w:lang w:val="sr-Cyrl-RS"/>
        </w:rPr>
        <w:t xml:space="preserve">односно јавно признати организатор активности је дужан да </w:t>
      </w:r>
      <w:r w:rsidR="007253C2" w:rsidRPr="0002340E">
        <w:rPr>
          <w:rFonts w:eastAsia="Times New Roman" w:cs="Times New Roman"/>
          <w:szCs w:val="24"/>
          <w:lang w:val="sr-Cyrl-RS"/>
        </w:rPr>
        <w:t xml:space="preserve">ЈОБ </w:t>
      </w:r>
      <w:r w:rsidRPr="0002340E">
        <w:rPr>
          <w:rFonts w:eastAsia="Times New Roman" w:cs="Times New Roman"/>
          <w:szCs w:val="24"/>
          <w:lang w:val="sr-Cyrl-RS"/>
        </w:rPr>
        <w:t xml:space="preserve">лично достави </w:t>
      </w:r>
      <w:r w:rsidRPr="00812203">
        <w:rPr>
          <w:rFonts w:eastAsia="Times New Roman" w:cs="Times New Roman"/>
          <w:szCs w:val="24"/>
          <w:lang w:val="sr-Cyrl-RS"/>
        </w:rPr>
        <w:t>детету и ученику преко родитеља, односно другог законског заступника, одраслом и студенту у затвореној коверти, и да о томе води евиденцију</w:t>
      </w:r>
      <w:r w:rsidR="007253C2" w:rsidRPr="00812203">
        <w:rPr>
          <w:rFonts w:eastAsia="Times New Roman" w:cs="Times New Roman"/>
          <w:szCs w:val="24"/>
          <w:lang w:val="sr-Cyrl-RS"/>
        </w:rPr>
        <w:t>.</w:t>
      </w:r>
    </w:p>
    <w:p w:rsidR="007253C2" w:rsidRPr="00E82F66" w:rsidRDefault="0000245D" w:rsidP="0000245D">
      <w:pPr>
        <w:spacing w:after="0"/>
        <w:ind w:firstLine="720"/>
        <w:jc w:val="both"/>
        <w:rPr>
          <w:rFonts w:eastAsia="Times New Roman" w:cs="Times New Roman"/>
          <w:szCs w:val="24"/>
          <w:lang w:val="sr-Cyrl-RS"/>
        </w:rPr>
      </w:pPr>
      <w:r>
        <w:rPr>
          <w:rFonts w:eastAsia="Times New Roman" w:cs="Times New Roman"/>
          <w:bCs/>
          <w:szCs w:val="24"/>
          <w:lang w:val="sr-Cyrl-RS"/>
        </w:rPr>
        <w:t>Р</w:t>
      </w:r>
      <w:r w:rsidR="00EE04AB" w:rsidRPr="00812203">
        <w:rPr>
          <w:rFonts w:eastAsia="Times New Roman" w:cs="Times New Roman"/>
          <w:bCs/>
          <w:szCs w:val="24"/>
          <w:lang w:val="sr-Cyrl-RS"/>
        </w:rPr>
        <w:t>одитељ, односно други законски заступн</w:t>
      </w:r>
      <w:r w:rsidR="00EE04AB">
        <w:rPr>
          <w:rFonts w:eastAsia="Times New Roman" w:cs="Times New Roman"/>
          <w:bCs/>
          <w:szCs w:val="24"/>
          <w:lang w:val="sr-Cyrl-RS"/>
        </w:rPr>
        <w:t>ик, одрасли и студент из става 8</w:t>
      </w:r>
      <w:r w:rsidR="00EE04AB" w:rsidRPr="00812203">
        <w:rPr>
          <w:rFonts w:eastAsia="Times New Roman" w:cs="Times New Roman"/>
          <w:bCs/>
          <w:szCs w:val="24"/>
          <w:lang w:val="sr-Cyrl-RS"/>
        </w:rPr>
        <w:t xml:space="preserve">. овог члана може да захтева да му се </w:t>
      </w:r>
      <w:r w:rsidR="007253C2" w:rsidRPr="00812203">
        <w:rPr>
          <w:rFonts w:eastAsia="Times New Roman" w:cs="Times New Roman"/>
          <w:bCs/>
          <w:szCs w:val="24"/>
          <w:lang w:val="sr-Cyrl-RS"/>
        </w:rPr>
        <w:t xml:space="preserve">ЈОБ </w:t>
      </w:r>
      <w:r w:rsidRPr="00812203">
        <w:rPr>
          <w:rFonts w:eastAsia="Times New Roman" w:cs="Times New Roman"/>
          <w:bCs/>
          <w:szCs w:val="24"/>
          <w:lang w:val="sr-Cyrl-RS"/>
        </w:rPr>
        <w:t>и подаци за лични приступ регистру доставе електронским путем у складу са законом који уређује електронску управу.</w:t>
      </w:r>
      <w:r w:rsidRPr="00E82F66">
        <w:rPr>
          <w:rFonts w:eastAsia="Times New Roman" w:cs="Times New Roman"/>
          <w:szCs w:val="24"/>
          <w:lang w:val="sr-Cyrl-RS"/>
        </w:rPr>
        <w:t xml:space="preserve"> </w:t>
      </w:r>
    </w:p>
    <w:p w:rsidR="007253C2" w:rsidRPr="00E82F66" w:rsidRDefault="00EE04AB" w:rsidP="007253C2">
      <w:pPr>
        <w:spacing w:after="0"/>
        <w:ind w:firstLine="720"/>
        <w:jc w:val="both"/>
        <w:rPr>
          <w:rFonts w:eastAsia="Times New Roman" w:cs="Times New Roman"/>
          <w:szCs w:val="24"/>
          <w:lang w:val="sr-Cyrl-RS"/>
        </w:rPr>
      </w:pPr>
      <w:r w:rsidRPr="00E82F66">
        <w:rPr>
          <w:rFonts w:eastAsia="Times New Roman" w:cs="Times New Roman"/>
          <w:bCs/>
          <w:szCs w:val="24"/>
          <w:lang w:val="sr-Cyrl-RS"/>
        </w:rPr>
        <w:t>Министарство успоставља и води евиденцију</w:t>
      </w:r>
      <w:r>
        <w:rPr>
          <w:rFonts w:eastAsia="Times New Roman" w:cs="Times New Roman"/>
          <w:bCs/>
          <w:szCs w:val="24"/>
          <w:lang w:val="sr-Cyrl-RS"/>
        </w:rPr>
        <w:t xml:space="preserve"> свих захтева</w:t>
      </w:r>
      <w:r w:rsidRPr="00E82F66">
        <w:rPr>
          <w:rFonts w:eastAsia="Times New Roman" w:cs="Times New Roman"/>
          <w:bCs/>
          <w:szCs w:val="24"/>
          <w:lang w:val="sr-Cyrl-RS"/>
        </w:rPr>
        <w:t xml:space="preserve"> у електронском облику и додељеним ЈОБ и привременим ЈОБ.</w:t>
      </w:r>
      <w:r w:rsidR="007253C2" w:rsidRPr="00E82F66">
        <w:rPr>
          <w:rFonts w:eastAsia="Times New Roman" w:cs="Times New Roman"/>
          <w:szCs w:val="24"/>
          <w:lang w:val="sr-Cyrl-RS"/>
        </w:rPr>
        <w:t xml:space="preserve"> </w:t>
      </w:r>
    </w:p>
    <w:p w:rsidR="007253C2" w:rsidRPr="00F00D57" w:rsidRDefault="00EE04AB" w:rsidP="007253C2">
      <w:pPr>
        <w:spacing w:after="0"/>
        <w:ind w:firstLine="720"/>
        <w:jc w:val="both"/>
        <w:rPr>
          <w:rFonts w:eastAsia="Times New Roman" w:cs="Times New Roman"/>
          <w:szCs w:val="24"/>
          <w:lang w:val="sr-Cyrl-RS"/>
        </w:rPr>
      </w:pPr>
      <w:r w:rsidRPr="00E82F66">
        <w:rPr>
          <w:rFonts w:eastAsia="Times New Roman" w:cs="Times New Roman"/>
          <w:szCs w:val="24"/>
          <w:lang w:val="sr-Cyrl-RS"/>
        </w:rPr>
        <w:t xml:space="preserve">Подаци о </w:t>
      </w:r>
      <w:r w:rsidRPr="00F00D57">
        <w:rPr>
          <w:rFonts w:eastAsia="Times New Roman" w:cs="Times New Roman"/>
          <w:szCs w:val="24"/>
          <w:lang w:val="sr-Cyrl-RS"/>
        </w:rPr>
        <w:t xml:space="preserve">ЈОБ-у и привременом ЈОБ-у </w:t>
      </w:r>
      <w:r w:rsidRPr="00F00D57">
        <w:rPr>
          <w:rFonts w:eastAsia="Times New Roman" w:cs="Times New Roman"/>
          <w:bCs/>
          <w:szCs w:val="24"/>
          <w:lang w:val="sr-Cyrl-RS"/>
        </w:rPr>
        <w:t>из става 10. овог члана</w:t>
      </w:r>
      <w:r w:rsidRPr="00F00D57">
        <w:rPr>
          <w:rFonts w:eastAsia="Times New Roman" w:cs="Times New Roman"/>
          <w:szCs w:val="24"/>
          <w:lang w:val="sr-Cyrl-RS"/>
        </w:rPr>
        <w:t xml:space="preserve"> чувају се трајно. </w:t>
      </w:r>
    </w:p>
    <w:p w:rsidR="007253C2" w:rsidRPr="00F00D57" w:rsidRDefault="007253C2" w:rsidP="007253C2">
      <w:pPr>
        <w:spacing w:after="0"/>
        <w:ind w:firstLine="720"/>
        <w:jc w:val="both"/>
        <w:rPr>
          <w:rFonts w:eastAsia="Times New Roman" w:cs="Times New Roman"/>
          <w:szCs w:val="24"/>
          <w:lang w:val="sr-Cyrl-RS"/>
        </w:rPr>
      </w:pPr>
      <w:r w:rsidRPr="00F00D57">
        <w:rPr>
          <w:rFonts w:eastAsia="Times New Roman" w:cs="Times New Roman"/>
          <w:szCs w:val="24"/>
          <w:lang w:val="sr-Cyrl-RS"/>
        </w:rPr>
        <w:t xml:space="preserve">Министарство је руковалац подацима о личности из става 4. овог члана. </w:t>
      </w:r>
    </w:p>
    <w:p w:rsidR="00FB6F5C" w:rsidRDefault="00DF0BA9" w:rsidP="00897DFE">
      <w:pPr>
        <w:spacing w:after="0"/>
        <w:ind w:firstLine="720"/>
        <w:jc w:val="both"/>
        <w:rPr>
          <w:lang w:val="sr-Cyrl-CS"/>
        </w:rPr>
      </w:pPr>
      <w:r w:rsidRPr="00F00D57">
        <w:rPr>
          <w:rFonts w:eastAsia="Times New Roman" w:cs="Times New Roman"/>
          <w:szCs w:val="24"/>
          <w:lang w:val="sr-Cyrl-RS"/>
        </w:rPr>
        <w:t xml:space="preserve">Начин доделе </w:t>
      </w:r>
      <w:r w:rsidR="007253C2" w:rsidRPr="00F00D57">
        <w:rPr>
          <w:rFonts w:eastAsia="Times New Roman" w:cs="Times New Roman"/>
          <w:szCs w:val="24"/>
          <w:lang w:val="sr-Cyrl-RS"/>
        </w:rPr>
        <w:t>ЈОБ-а и примене мера безбедности, прописује министар</w:t>
      </w:r>
      <w:r w:rsidR="00FB6F5C" w:rsidRPr="00F00D57">
        <w:rPr>
          <w:rFonts w:eastAsia="Times New Roman" w:cs="Times New Roman"/>
          <w:szCs w:val="24"/>
          <w:lang w:val="sr-Cyrl-RS"/>
        </w:rPr>
        <w:t>.</w:t>
      </w:r>
      <w:bookmarkStart w:id="1" w:name="toc193"/>
      <w:bookmarkEnd w:id="1"/>
      <w:r w:rsidR="007253C2" w:rsidRPr="00F00D57">
        <w:rPr>
          <w:lang w:val="sr-Cyrl-CS"/>
        </w:rPr>
        <w:t>”.</w:t>
      </w:r>
    </w:p>
    <w:p w:rsidR="00803BEC" w:rsidRPr="00897DFE" w:rsidRDefault="00803BEC" w:rsidP="00897DFE">
      <w:pPr>
        <w:spacing w:after="0"/>
        <w:ind w:firstLine="720"/>
        <w:jc w:val="both"/>
        <w:rPr>
          <w:rFonts w:cs="Times New Roman"/>
          <w:lang w:val="sr-Cyrl-RS"/>
        </w:rPr>
      </w:pPr>
    </w:p>
    <w:p w:rsidR="00FB6F5C" w:rsidRPr="006A3FF2" w:rsidRDefault="00E4333A" w:rsidP="00FB6F5C">
      <w:pPr>
        <w:spacing w:after="0"/>
        <w:jc w:val="center"/>
        <w:rPr>
          <w:b/>
          <w:lang w:val="sr-Cyrl-RS"/>
        </w:rPr>
      </w:pPr>
      <w:r w:rsidRPr="006A3FF2">
        <w:rPr>
          <w:b/>
          <w:lang w:val="sr-Cyrl-RS"/>
        </w:rPr>
        <w:t>Члан 11</w:t>
      </w:r>
      <w:r w:rsidR="00FB6F5C" w:rsidRPr="006A3FF2">
        <w:rPr>
          <w:b/>
          <w:lang w:val="sr-Cyrl-RS"/>
        </w:rPr>
        <w:t>.</w:t>
      </w:r>
    </w:p>
    <w:p w:rsidR="00FB6F5C" w:rsidRPr="006A3FF2" w:rsidRDefault="00FB6F5C" w:rsidP="00FB6F5C">
      <w:pPr>
        <w:spacing w:after="0"/>
        <w:jc w:val="both"/>
        <w:rPr>
          <w:lang w:val="sr-Cyrl-CS"/>
        </w:rPr>
      </w:pPr>
    </w:p>
    <w:p w:rsidR="00FB6F5C" w:rsidRPr="006A3FF2" w:rsidRDefault="00FB6F5C" w:rsidP="00FB6F5C">
      <w:pPr>
        <w:spacing w:after="0"/>
        <w:jc w:val="both"/>
        <w:rPr>
          <w:lang w:val="sr-Cyrl-CS"/>
        </w:rPr>
      </w:pPr>
      <w:r w:rsidRPr="006A3FF2">
        <w:rPr>
          <w:lang w:val="sr-Cyrl-CS"/>
        </w:rPr>
        <w:tab/>
        <w:t>Назив члана и члан 177. мењају се и гласе:</w:t>
      </w:r>
    </w:p>
    <w:p w:rsidR="00FB6F5C" w:rsidRPr="006A3FF2" w:rsidRDefault="00FB6F5C" w:rsidP="00FB6F5C">
      <w:pPr>
        <w:spacing w:after="0"/>
        <w:jc w:val="both"/>
        <w:rPr>
          <w:lang w:val="sr-Cyrl-CS"/>
        </w:rPr>
      </w:pPr>
    </w:p>
    <w:p w:rsidR="00FB6F5C" w:rsidRPr="006A3FF2" w:rsidRDefault="00FB6F5C" w:rsidP="00FB6F5C">
      <w:pPr>
        <w:spacing w:after="0"/>
        <w:jc w:val="center"/>
        <w:rPr>
          <w:rFonts w:eastAsia="Times New Roman" w:cs="Times New Roman"/>
          <w:b/>
          <w:szCs w:val="24"/>
          <w:lang w:val="sr-Cyrl-RS"/>
        </w:rPr>
      </w:pPr>
      <w:r w:rsidRPr="006A3FF2">
        <w:rPr>
          <w:rFonts w:eastAsia="Times New Roman" w:cs="Times New Roman"/>
          <w:b/>
          <w:bCs/>
          <w:szCs w:val="24"/>
          <w:lang w:val="sr-Cyrl-RS"/>
        </w:rPr>
        <w:t>„Подаци у регистру деце, ученика, одраслих и студената</w:t>
      </w:r>
    </w:p>
    <w:p w:rsidR="00FB6F5C" w:rsidRPr="00E82F66" w:rsidRDefault="00FB6F5C" w:rsidP="00FB6F5C">
      <w:pPr>
        <w:spacing w:after="0"/>
        <w:jc w:val="center"/>
        <w:outlineLvl w:val="3"/>
        <w:rPr>
          <w:rFonts w:eastAsia="Times New Roman" w:cs="Times New Roman"/>
          <w:b/>
          <w:bCs/>
          <w:szCs w:val="24"/>
          <w:lang w:val="sr-Cyrl-RS"/>
        </w:rPr>
      </w:pPr>
      <w:bookmarkStart w:id="2" w:name="c0177"/>
      <w:bookmarkEnd w:id="2"/>
      <w:r w:rsidRPr="006A3FF2">
        <w:rPr>
          <w:rFonts w:eastAsia="Times New Roman" w:cs="Times New Roman"/>
          <w:b/>
          <w:bCs/>
          <w:szCs w:val="24"/>
          <w:lang w:val="sr-Cyrl-RS"/>
        </w:rPr>
        <w:t>Члан 177.</w:t>
      </w:r>
    </w:p>
    <w:p w:rsidR="00FB6F5C" w:rsidRPr="00E82F66" w:rsidRDefault="00FB6F5C" w:rsidP="00FB6F5C">
      <w:pPr>
        <w:spacing w:after="0"/>
        <w:ind w:firstLine="720"/>
        <w:jc w:val="both"/>
        <w:outlineLvl w:val="3"/>
        <w:rPr>
          <w:rFonts w:eastAsia="Times New Roman" w:cs="Times New Roman"/>
          <w:bCs/>
          <w:szCs w:val="24"/>
          <w:lang w:val="sr-Cyrl-RS"/>
        </w:rPr>
      </w:pPr>
    </w:p>
    <w:p w:rsidR="009C7D42" w:rsidRPr="00E82F66" w:rsidRDefault="009403DB" w:rsidP="009C7D42">
      <w:pPr>
        <w:spacing w:after="0"/>
        <w:ind w:firstLine="720"/>
        <w:jc w:val="both"/>
        <w:rPr>
          <w:rFonts w:eastAsia="Times New Roman" w:cs="Times New Roman"/>
          <w:szCs w:val="24"/>
          <w:lang w:val="sr-Cyrl-RS"/>
        </w:rPr>
      </w:pPr>
      <w:r w:rsidRPr="00E82F66">
        <w:rPr>
          <w:rFonts w:eastAsia="Times New Roman" w:cs="Times New Roman"/>
          <w:bCs/>
          <w:szCs w:val="24"/>
          <w:lang w:val="sr-Cyrl-RS"/>
        </w:rPr>
        <w:t xml:space="preserve">Подаци из </w:t>
      </w:r>
      <w:r w:rsidRPr="00E82F66">
        <w:rPr>
          <w:rFonts w:eastAsia="Times New Roman" w:cs="Times New Roman"/>
          <w:szCs w:val="24"/>
          <w:lang w:val="sr-Cyrl-RS"/>
        </w:rPr>
        <w:t xml:space="preserve">евиденције о деци, ученицима и одраслима и о родитељима, односно другим законским заступницима </w:t>
      </w:r>
      <w:r w:rsidRPr="00E82F66">
        <w:rPr>
          <w:rFonts w:eastAsia="Times New Roman" w:cs="Times New Roman"/>
          <w:bCs/>
          <w:szCs w:val="24"/>
          <w:lang w:val="sr-Cyrl-RS"/>
        </w:rPr>
        <w:t>ун</w:t>
      </w:r>
      <w:r>
        <w:rPr>
          <w:rFonts w:eastAsia="Times New Roman" w:cs="Times New Roman"/>
          <w:bCs/>
          <w:szCs w:val="24"/>
          <w:lang w:val="sr-Cyrl-RS"/>
        </w:rPr>
        <w:t xml:space="preserve">осе се у регистар деце, </w:t>
      </w:r>
      <w:r w:rsidRPr="00812203">
        <w:rPr>
          <w:rFonts w:eastAsia="Times New Roman" w:cs="Times New Roman"/>
          <w:bCs/>
          <w:szCs w:val="24"/>
          <w:lang w:val="sr-Cyrl-RS"/>
        </w:rPr>
        <w:t>ученика, одраслих и студената</w:t>
      </w:r>
      <w:r w:rsidRPr="00E82F66">
        <w:rPr>
          <w:rFonts w:eastAsia="Times New Roman" w:cs="Times New Roman"/>
          <w:bCs/>
          <w:szCs w:val="24"/>
          <w:lang w:val="sr-Cyrl-RS"/>
        </w:rPr>
        <w:t xml:space="preserve"> преко </w:t>
      </w:r>
      <w:r w:rsidR="009C7D42" w:rsidRPr="00E82F66">
        <w:rPr>
          <w:rFonts w:eastAsia="Times New Roman" w:cs="Times New Roman"/>
          <w:bCs/>
          <w:szCs w:val="24"/>
          <w:lang w:val="sr-Cyrl-RS"/>
        </w:rPr>
        <w:t>ЈОБ-</w:t>
      </w:r>
      <w:r w:rsidRPr="00E82F66">
        <w:rPr>
          <w:rFonts w:eastAsia="Times New Roman" w:cs="Times New Roman"/>
          <w:bCs/>
          <w:szCs w:val="24"/>
          <w:lang w:val="sr-Cyrl-RS"/>
        </w:rPr>
        <w:t>а, у складу са</w:t>
      </w:r>
      <w:r w:rsidRPr="00AC3930">
        <w:rPr>
          <w:rFonts w:eastAsia="Times New Roman" w:cs="Times New Roman"/>
          <w:bCs/>
          <w:szCs w:val="24"/>
          <w:lang w:val="sr-Cyrl-RS"/>
        </w:rPr>
        <w:t xml:space="preserve"> овим</w:t>
      </w:r>
      <w:r w:rsidRPr="00E82F66">
        <w:rPr>
          <w:rFonts w:eastAsia="Times New Roman" w:cs="Times New Roman"/>
          <w:bCs/>
          <w:szCs w:val="24"/>
          <w:lang w:val="sr-Cyrl-RS"/>
        </w:rPr>
        <w:t xml:space="preserve"> законом, и то: </w:t>
      </w:r>
    </w:p>
    <w:p w:rsidR="009C7D42" w:rsidRPr="00E82F66" w:rsidRDefault="009403DB"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 xml:space="preserve">1) податке за одређивање идентитета детета, ученика и одраслог: </w:t>
      </w:r>
      <w:r w:rsidR="00221127" w:rsidRPr="00E82F66">
        <w:rPr>
          <w:rFonts w:eastAsia="Times New Roman" w:cs="Times New Roman"/>
          <w:szCs w:val="24"/>
          <w:lang w:val="sr-Cyrl-RS"/>
        </w:rPr>
        <w:t>ЈОБ</w:t>
      </w:r>
      <w:r w:rsidRPr="00E82F66">
        <w:rPr>
          <w:rFonts w:eastAsia="Times New Roman" w:cs="Times New Roman"/>
          <w:szCs w:val="24"/>
          <w:lang w:val="sr-Cyrl-RS"/>
        </w:rPr>
        <w:t>, пол, датум, место и држава рођења, држава и место становања;</w:t>
      </w:r>
    </w:p>
    <w:p w:rsidR="009C7D42" w:rsidRPr="00E82F66" w:rsidRDefault="009403DB"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 xml:space="preserve">2) податке за одређивање образовног статуса детета, ученика и одраслог: претходно завршен програм образовања и васпитања, односно ниво </w:t>
      </w:r>
      <w:r w:rsidRPr="000C2694">
        <w:rPr>
          <w:rFonts w:eastAsia="Times New Roman" w:cs="Times New Roman"/>
          <w:szCs w:val="24"/>
          <w:lang w:val="sr-Cyrl-RS"/>
        </w:rPr>
        <w:t xml:space="preserve">образовања, шифре </w:t>
      </w:r>
      <w:r w:rsidRPr="00221127">
        <w:rPr>
          <w:rFonts w:eastAsia="Times New Roman" w:cs="Times New Roman"/>
          <w:szCs w:val="24"/>
          <w:lang w:val="sr-Cyrl-RS"/>
        </w:rPr>
        <w:t xml:space="preserve">квалификација, </w:t>
      </w:r>
      <w:r w:rsidRPr="00E82F66">
        <w:rPr>
          <w:rFonts w:eastAsia="Times New Roman" w:cs="Times New Roman"/>
          <w:szCs w:val="24"/>
          <w:lang w:val="sr-Cyrl-RS"/>
        </w:rPr>
        <w:t>језик на којем су завршени претходни нивои образовања и васпитања, установа, група, разред и одељење у који је уписан, врста и трајање програма образовања, језик на коме се изводи образовно-васпитни рад, матерњи језик, национална припадност (изјашњавање о националној припадности није обавезно), изборни програми, образовање по индивидуалном образовном плану, оцене, положени испити, похвале и награде освојене током образовања, изостанци, владање и издате јавне исправе;</w:t>
      </w:r>
    </w:p>
    <w:p w:rsidR="009C7D42" w:rsidRPr="00E82F66" w:rsidRDefault="009403DB"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3) податке за одређивање социјалног статуса детета, ученика и одраслог: припадност социјално угроженим категоријама становништва, услови становања и стање породице; социјални статус родитеља, односно другог законског заступника: стечена стручна спрема, занимање и облик запослења;</w:t>
      </w:r>
    </w:p>
    <w:p w:rsidR="009C7D42" w:rsidRPr="00E82F66" w:rsidRDefault="009403DB"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4) податке за одређивање функционалног статуса детета, ученика и одраслог: подаци добијени на основу процене потреба за пружањем додатне образовне, здравствене и с</w:t>
      </w:r>
      <w:r w:rsidR="006A3FF2">
        <w:rPr>
          <w:rFonts w:eastAsia="Times New Roman" w:cs="Times New Roman"/>
          <w:szCs w:val="24"/>
          <w:lang w:val="sr-Cyrl-RS"/>
        </w:rPr>
        <w:t>оцијалне подршке коју утврђује и</w:t>
      </w:r>
      <w:r w:rsidRPr="00E82F66">
        <w:rPr>
          <w:rFonts w:eastAsia="Times New Roman" w:cs="Times New Roman"/>
          <w:szCs w:val="24"/>
          <w:lang w:val="sr-Cyrl-RS"/>
        </w:rPr>
        <w:t>нтерресорна комисија, односно установа и уносе се у регистар као податак о постојању функционалних потешкоћа у домену вида, слуха, грубе или фине моторике, интелектуалних потешкоћа, потешкоћа са комуникацијом, са понашањем и социјализацијом.</w:t>
      </w:r>
    </w:p>
    <w:p w:rsidR="009C7D42" w:rsidRPr="00E82F66" w:rsidRDefault="00581D3D" w:rsidP="009C7D42">
      <w:pPr>
        <w:spacing w:after="0"/>
        <w:ind w:firstLine="720"/>
        <w:jc w:val="both"/>
        <w:rPr>
          <w:rFonts w:eastAsia="Times New Roman" w:cs="Times New Roman"/>
          <w:bCs/>
          <w:szCs w:val="24"/>
          <w:lang w:val="sr-Cyrl-RS"/>
        </w:rPr>
      </w:pPr>
      <w:r>
        <w:rPr>
          <w:rFonts w:eastAsia="Times New Roman" w:cs="Times New Roman"/>
          <w:szCs w:val="24"/>
          <w:lang w:val="sr-Cyrl-RS"/>
        </w:rPr>
        <w:t xml:space="preserve">Подаци из евиденције о студентима </w:t>
      </w:r>
      <w:r w:rsidRPr="00E82F66">
        <w:rPr>
          <w:rFonts w:eastAsia="Times New Roman" w:cs="Times New Roman"/>
          <w:bCs/>
          <w:szCs w:val="24"/>
          <w:lang w:val="sr-Cyrl-RS"/>
        </w:rPr>
        <w:t>ун</w:t>
      </w:r>
      <w:r>
        <w:rPr>
          <w:rFonts w:eastAsia="Times New Roman" w:cs="Times New Roman"/>
          <w:bCs/>
          <w:szCs w:val="24"/>
          <w:lang w:val="sr-Cyrl-RS"/>
        </w:rPr>
        <w:t xml:space="preserve">осе се у регистар деце, </w:t>
      </w:r>
      <w:r w:rsidRPr="00812203">
        <w:rPr>
          <w:rFonts w:eastAsia="Times New Roman" w:cs="Times New Roman"/>
          <w:bCs/>
          <w:szCs w:val="24"/>
          <w:lang w:val="sr-Cyrl-RS"/>
        </w:rPr>
        <w:t>ученика, одраслих и студената</w:t>
      </w:r>
      <w:r w:rsidRPr="00E82F66">
        <w:rPr>
          <w:rFonts w:eastAsia="Times New Roman" w:cs="Times New Roman"/>
          <w:bCs/>
          <w:szCs w:val="24"/>
          <w:lang w:val="sr-Cyrl-RS"/>
        </w:rPr>
        <w:t xml:space="preserve"> преко </w:t>
      </w:r>
      <w:r w:rsidR="009C7D42" w:rsidRPr="00E82F66">
        <w:rPr>
          <w:rFonts w:eastAsia="Times New Roman" w:cs="Times New Roman"/>
          <w:bCs/>
          <w:szCs w:val="24"/>
          <w:lang w:val="sr-Cyrl-RS"/>
        </w:rPr>
        <w:t>ЈОБ-</w:t>
      </w:r>
      <w:r w:rsidRPr="00E82F66">
        <w:rPr>
          <w:rFonts w:eastAsia="Times New Roman" w:cs="Times New Roman"/>
          <w:bCs/>
          <w:szCs w:val="24"/>
          <w:lang w:val="sr-Cyrl-RS"/>
        </w:rPr>
        <w:t>а, у складу са</w:t>
      </w:r>
      <w:r w:rsidRPr="00AC3930">
        <w:rPr>
          <w:rFonts w:eastAsia="Times New Roman" w:cs="Times New Roman"/>
          <w:bCs/>
          <w:szCs w:val="24"/>
          <w:lang w:val="sr-Cyrl-RS"/>
        </w:rPr>
        <w:t xml:space="preserve"> овим</w:t>
      </w:r>
      <w:r w:rsidRPr="00E82F66">
        <w:rPr>
          <w:rFonts w:eastAsia="Times New Roman" w:cs="Times New Roman"/>
          <w:bCs/>
          <w:szCs w:val="24"/>
          <w:lang w:val="sr-Cyrl-RS"/>
        </w:rPr>
        <w:t xml:space="preserve"> законом, и то:</w:t>
      </w:r>
    </w:p>
    <w:p w:rsidR="009C7D42" w:rsidRPr="00E82F66" w:rsidRDefault="00581D3D"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 xml:space="preserve">1) податке </w:t>
      </w:r>
      <w:r w:rsidRPr="00D36E6E">
        <w:rPr>
          <w:rFonts w:eastAsia="Times New Roman" w:cs="Times New Roman"/>
          <w:szCs w:val="24"/>
        </w:rPr>
        <w:t>o</w:t>
      </w:r>
      <w:r w:rsidRPr="00E82F66">
        <w:rPr>
          <w:rFonts w:eastAsia="Times New Roman" w:cs="Times New Roman"/>
          <w:szCs w:val="24"/>
          <w:lang w:val="sr-Cyrl-RS"/>
        </w:rPr>
        <w:t xml:space="preserve"> студенту: годиште, место и држава рођења, место и држава сталног становања, национална припадност у складу са законом, брачни статус;</w:t>
      </w:r>
    </w:p>
    <w:p w:rsidR="009C7D42" w:rsidRPr="00E82F66" w:rsidRDefault="00581D3D"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 xml:space="preserve">2) податке за одређивање образовног статуса студената: претходно завршено образовање, језик на којем је стечено основно и средње образовање, уписани студијски програм, врста студија, година студија и година првог уписа на студијски програм, година завршетка студијског програма, просечна оцена у току студија, језик на коме се изводи студијски програм, подаци о оствареним </w:t>
      </w:r>
      <w:r w:rsidR="009403DB" w:rsidRPr="00E82F66">
        <w:rPr>
          <w:rFonts w:eastAsia="Times New Roman" w:cs="Times New Roman"/>
          <w:szCs w:val="24"/>
          <w:lang w:val="sr-Cyrl-RS"/>
        </w:rPr>
        <w:t xml:space="preserve">ЕСПБ </w:t>
      </w:r>
      <w:r w:rsidRPr="00E82F66">
        <w:rPr>
          <w:rFonts w:eastAsia="Times New Roman" w:cs="Times New Roman"/>
          <w:szCs w:val="24"/>
          <w:lang w:val="sr-Cyrl-RS"/>
        </w:rPr>
        <w:t>бодовима, и издатим јавним исправама;</w:t>
      </w:r>
    </w:p>
    <w:p w:rsidR="009C7D42" w:rsidRPr="00E82F66" w:rsidRDefault="00581D3D"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3) податке за одређивање социјалног статуса студената: начину финансирања студија, начин издржавања током студија, радни статус студента током студирања, највише стечени ниво образовања родитеља или издржаваоца;</w:t>
      </w:r>
    </w:p>
    <w:p w:rsidR="009C7D42" w:rsidRPr="00E82F66" w:rsidRDefault="00581D3D" w:rsidP="009C7D42">
      <w:pPr>
        <w:spacing w:after="0"/>
        <w:ind w:firstLine="720"/>
        <w:jc w:val="both"/>
        <w:rPr>
          <w:rFonts w:eastAsia="Times New Roman" w:cs="Times New Roman"/>
          <w:szCs w:val="24"/>
          <w:lang w:val="sr-Cyrl-RS"/>
        </w:rPr>
      </w:pPr>
      <w:r w:rsidRPr="00E82F66">
        <w:rPr>
          <w:rFonts w:eastAsia="Times New Roman" w:cs="Times New Roman"/>
          <w:szCs w:val="24"/>
          <w:lang w:val="sr-Cyrl-RS"/>
        </w:rPr>
        <w:t>4) податке за одређивање здравственог статуса студената, односно потреба за пружањем додатне подршке приликом обављања свакодневних активности на високошколској установи.</w:t>
      </w:r>
    </w:p>
    <w:p w:rsidR="00FB6F5C" w:rsidRDefault="00581D3D" w:rsidP="00581D3D">
      <w:pPr>
        <w:spacing w:after="0"/>
        <w:ind w:firstLine="720"/>
        <w:jc w:val="both"/>
        <w:rPr>
          <w:lang w:val="sr-Cyrl-CS"/>
        </w:rPr>
      </w:pPr>
      <w:r w:rsidRPr="00E82F66">
        <w:rPr>
          <w:rFonts w:eastAsia="Times New Roman" w:cs="Times New Roman"/>
          <w:szCs w:val="24"/>
          <w:lang w:val="sr-Cyrl-RS"/>
        </w:rPr>
        <w:t xml:space="preserve">Руковалац подацима из </w:t>
      </w:r>
      <w:r w:rsidRPr="00812203">
        <w:rPr>
          <w:rFonts w:eastAsia="Times New Roman" w:cs="Times New Roman"/>
          <w:szCs w:val="24"/>
          <w:lang w:val="sr-Cyrl-RS"/>
        </w:rPr>
        <w:t>ст. 1. и 2.</w:t>
      </w:r>
      <w:r>
        <w:rPr>
          <w:rFonts w:eastAsia="Times New Roman" w:cs="Times New Roman"/>
          <w:szCs w:val="24"/>
          <w:lang w:val="sr-Cyrl-RS"/>
        </w:rPr>
        <w:t xml:space="preserve"> овог члана је Министарство</w:t>
      </w:r>
      <w:r w:rsidRPr="00AC343B">
        <w:rPr>
          <w:rFonts w:eastAsia="Times New Roman" w:cs="Times New Roman"/>
          <w:szCs w:val="24"/>
          <w:lang w:val="sr-Cyrl-RS"/>
        </w:rPr>
        <w:t>.</w:t>
      </w:r>
      <w:r w:rsidRPr="00AC343B">
        <w:rPr>
          <w:lang w:val="sr-Cyrl-CS"/>
        </w:rPr>
        <w:t>”</w:t>
      </w:r>
      <w:r w:rsidR="001C5955">
        <w:rPr>
          <w:lang w:val="sr-Cyrl-CS"/>
        </w:rPr>
        <w:t>.</w:t>
      </w:r>
    </w:p>
    <w:p w:rsidR="007D351E" w:rsidRDefault="007D351E" w:rsidP="007D351E">
      <w:pPr>
        <w:spacing w:after="0"/>
        <w:jc w:val="both"/>
        <w:rPr>
          <w:rFonts w:eastAsia="Times New Roman" w:cs="Times New Roman"/>
          <w:szCs w:val="24"/>
          <w:lang w:val="sr-Cyrl-RS"/>
        </w:rPr>
      </w:pPr>
    </w:p>
    <w:p w:rsidR="007D351E" w:rsidRPr="00C84B11" w:rsidRDefault="00E4333A" w:rsidP="007D351E">
      <w:pPr>
        <w:spacing w:after="0"/>
        <w:jc w:val="center"/>
        <w:rPr>
          <w:rFonts w:eastAsia="Times New Roman" w:cs="Times New Roman"/>
          <w:b/>
          <w:szCs w:val="24"/>
          <w:lang w:val="sr-Cyrl-RS"/>
        </w:rPr>
      </w:pPr>
      <w:r w:rsidRPr="00C84B11">
        <w:rPr>
          <w:rFonts w:eastAsia="Times New Roman" w:cs="Times New Roman"/>
          <w:b/>
          <w:szCs w:val="24"/>
          <w:lang w:val="sr-Cyrl-RS"/>
        </w:rPr>
        <w:t>Члан 12</w:t>
      </w:r>
      <w:r w:rsidR="007D351E" w:rsidRPr="00C84B11">
        <w:rPr>
          <w:rFonts w:eastAsia="Times New Roman" w:cs="Times New Roman"/>
          <w:b/>
          <w:szCs w:val="24"/>
          <w:lang w:val="sr-Cyrl-RS"/>
        </w:rPr>
        <w:t>.</w:t>
      </w:r>
    </w:p>
    <w:p w:rsidR="007D351E" w:rsidRPr="00C84B11" w:rsidRDefault="007D351E" w:rsidP="007D351E">
      <w:pPr>
        <w:spacing w:after="0"/>
        <w:jc w:val="both"/>
        <w:rPr>
          <w:rFonts w:eastAsia="Times New Roman" w:cs="Times New Roman"/>
          <w:szCs w:val="24"/>
          <w:lang w:val="sr-Cyrl-RS"/>
        </w:rPr>
      </w:pPr>
      <w:r w:rsidRPr="00C84B11">
        <w:rPr>
          <w:rFonts w:eastAsia="Times New Roman" w:cs="Times New Roman"/>
          <w:szCs w:val="24"/>
          <w:lang w:val="sr-Cyrl-RS"/>
        </w:rPr>
        <w:tab/>
      </w:r>
    </w:p>
    <w:p w:rsidR="007D351E" w:rsidRPr="00C84B11" w:rsidRDefault="007D351E" w:rsidP="007D351E">
      <w:pPr>
        <w:spacing w:after="0"/>
        <w:jc w:val="both"/>
        <w:rPr>
          <w:rFonts w:eastAsia="Times New Roman" w:cs="Times New Roman"/>
          <w:szCs w:val="24"/>
          <w:lang w:val="sr-Cyrl-RS"/>
        </w:rPr>
      </w:pPr>
      <w:r w:rsidRPr="00C84B11">
        <w:rPr>
          <w:rFonts w:eastAsia="Times New Roman" w:cs="Times New Roman"/>
          <w:szCs w:val="24"/>
          <w:lang w:val="sr-Cyrl-RS"/>
        </w:rPr>
        <w:tab/>
      </w:r>
      <w:r w:rsidR="00A250FD" w:rsidRPr="00C84B11">
        <w:rPr>
          <w:rFonts w:eastAsia="Times New Roman" w:cs="Times New Roman"/>
          <w:szCs w:val="24"/>
          <w:lang w:val="sr-Cyrl-RS"/>
        </w:rPr>
        <w:t xml:space="preserve">У члану 178. </w:t>
      </w:r>
      <w:r w:rsidR="00227510" w:rsidRPr="00C84B11">
        <w:rPr>
          <w:rFonts w:eastAsia="Times New Roman" w:cs="Times New Roman"/>
          <w:szCs w:val="24"/>
          <w:lang w:val="sr-Cyrl-RS"/>
        </w:rPr>
        <w:t>став</w:t>
      </w:r>
      <w:r w:rsidR="00A250FD" w:rsidRPr="00C84B11">
        <w:rPr>
          <w:rFonts w:eastAsia="Times New Roman" w:cs="Times New Roman"/>
          <w:szCs w:val="24"/>
          <w:lang w:val="sr-Cyrl-RS"/>
        </w:rPr>
        <w:t xml:space="preserve"> 1.</w:t>
      </w:r>
      <w:r w:rsidR="00625F8D" w:rsidRPr="00C84B11">
        <w:rPr>
          <w:rFonts w:eastAsia="Times New Roman" w:cs="Times New Roman"/>
          <w:szCs w:val="24"/>
          <w:lang w:val="sr-Cyrl-RS"/>
        </w:rPr>
        <w:t xml:space="preserve"> </w:t>
      </w:r>
      <w:r w:rsidR="00227510" w:rsidRPr="00C84B11">
        <w:rPr>
          <w:rFonts w:eastAsia="Times New Roman" w:cs="Times New Roman"/>
          <w:szCs w:val="24"/>
          <w:lang w:val="sr-Cyrl-RS"/>
        </w:rPr>
        <w:t>мења се и</w:t>
      </w:r>
      <w:r w:rsidR="00625F8D" w:rsidRPr="00C84B11">
        <w:rPr>
          <w:rFonts w:eastAsia="Times New Roman" w:cs="Times New Roman"/>
          <w:szCs w:val="24"/>
          <w:lang w:val="sr-Cyrl-RS"/>
        </w:rPr>
        <w:t xml:space="preserve"> </w:t>
      </w:r>
      <w:r w:rsidR="00A250FD" w:rsidRPr="00C84B11">
        <w:rPr>
          <w:rFonts w:eastAsia="Times New Roman" w:cs="Times New Roman"/>
          <w:szCs w:val="24"/>
          <w:lang w:val="sr-Cyrl-RS"/>
        </w:rPr>
        <w:t>гласи:</w:t>
      </w:r>
    </w:p>
    <w:p w:rsidR="00182845" w:rsidRPr="00C84B11" w:rsidRDefault="00625F8D" w:rsidP="00227510">
      <w:pPr>
        <w:spacing w:after="0"/>
        <w:ind w:firstLine="720"/>
        <w:jc w:val="both"/>
        <w:rPr>
          <w:lang w:val="sr-Cyrl-CS"/>
        </w:rPr>
      </w:pPr>
      <w:r w:rsidRPr="00C84B11">
        <w:rPr>
          <w:rFonts w:eastAsia="Times New Roman" w:cs="Times New Roman"/>
          <w:szCs w:val="24"/>
          <w:lang w:val="sr-Cyrl-RS"/>
        </w:rPr>
        <w:t xml:space="preserve">„Регистар установа представља скуп: општих података којима се одређује правни статус установе и статус установе у систему образовања и васпитања; података о </w:t>
      </w:r>
      <w:r w:rsidR="00227510" w:rsidRPr="00C84B11">
        <w:rPr>
          <w:rFonts w:eastAsia="Times New Roman" w:cs="Times New Roman"/>
          <w:szCs w:val="24"/>
          <w:lang w:val="sr-Cyrl-RS"/>
        </w:rPr>
        <w:t xml:space="preserve">шифрама квалификација, </w:t>
      </w:r>
      <w:r w:rsidRPr="00C84B11">
        <w:rPr>
          <w:rFonts w:eastAsia="Times New Roman" w:cs="Times New Roman"/>
          <w:szCs w:val="24"/>
          <w:lang w:val="sr-Cyrl-RS"/>
        </w:rPr>
        <w:t>програмима образовања и васпитања и моделима образовања које реализује и језику на коме се остварују, о броју деце по узрасту, ученика и одраслих по разредима, односно по врсти програма; података о објектима - броју зграда у седишту и у издвојеним одељењима школе и њихова квадратура, број кабинета, лабораторија, радионица, библиотечких јединица; података о актима и органима установе, резултатима спољашњег вредновања установе; података о финансијским средствима која се стичу из буџета Републике Србије и јединице локалне самоуправе, и података о приходима од проширене делатности и њиховом трошењу.</w:t>
      </w:r>
      <w:r w:rsidR="00F25A92" w:rsidRPr="00C84B11">
        <w:rPr>
          <w:lang w:val="sr-Cyrl-CS"/>
        </w:rPr>
        <w:t>”</w:t>
      </w:r>
      <w:r w:rsidR="00FA1F07" w:rsidRPr="00C84B11">
        <w:rPr>
          <w:lang w:val="sr-Cyrl-CS"/>
        </w:rPr>
        <w:t>.</w:t>
      </w:r>
    </w:p>
    <w:p w:rsidR="009E6D38" w:rsidRPr="00C84B11" w:rsidRDefault="009E6D38" w:rsidP="00227510">
      <w:pPr>
        <w:spacing w:after="0"/>
        <w:ind w:firstLine="720"/>
        <w:jc w:val="both"/>
        <w:rPr>
          <w:rFonts w:eastAsia="Times New Roman" w:cs="Times New Roman"/>
          <w:szCs w:val="24"/>
          <w:lang w:val="sr-Cyrl-RS"/>
        </w:rPr>
      </w:pPr>
    </w:p>
    <w:p w:rsidR="00FB6F5C" w:rsidRPr="00C84B11" w:rsidRDefault="00E4333A" w:rsidP="00FB6F5C">
      <w:pPr>
        <w:spacing w:after="0"/>
        <w:jc w:val="center"/>
        <w:rPr>
          <w:b/>
          <w:strike/>
          <w:lang w:val="sr-Cyrl-RS"/>
        </w:rPr>
      </w:pPr>
      <w:r w:rsidRPr="00C84B11">
        <w:rPr>
          <w:b/>
          <w:lang w:val="sr-Cyrl-RS"/>
        </w:rPr>
        <w:t>Члан 13</w:t>
      </w:r>
      <w:r w:rsidR="00A406D6" w:rsidRPr="00C84B11">
        <w:rPr>
          <w:b/>
          <w:lang w:val="sr-Cyrl-RS"/>
        </w:rPr>
        <w:t>.</w:t>
      </w:r>
    </w:p>
    <w:p w:rsidR="00FB6F5C" w:rsidRPr="00C84B11" w:rsidRDefault="00FB6F5C" w:rsidP="00FB6F5C">
      <w:pPr>
        <w:spacing w:after="0"/>
        <w:rPr>
          <w:b/>
          <w:lang w:val="sr-Cyrl-RS"/>
        </w:rPr>
      </w:pPr>
      <w:r w:rsidRPr="00C84B11">
        <w:rPr>
          <w:b/>
          <w:lang w:val="sr-Cyrl-RS"/>
        </w:rPr>
        <w:tab/>
      </w:r>
    </w:p>
    <w:p w:rsidR="00FB6F5C" w:rsidRDefault="00FB6F5C" w:rsidP="00FB6F5C">
      <w:pPr>
        <w:rPr>
          <w:lang w:val="sr-Cyrl-RS"/>
        </w:rPr>
      </w:pPr>
      <w:r w:rsidRPr="00C84B11">
        <w:rPr>
          <w:b/>
          <w:lang w:val="sr-Cyrl-RS"/>
        </w:rPr>
        <w:tab/>
      </w:r>
      <w:r w:rsidRPr="00C84B11">
        <w:rPr>
          <w:b/>
          <w:lang w:val="sr-Cyrl-RS"/>
        </w:rPr>
        <w:tab/>
      </w:r>
      <w:r w:rsidRPr="00C84B11">
        <w:rPr>
          <w:lang w:val="sr-Cyrl-RS"/>
        </w:rPr>
        <w:t>После члана 178. додају се назив члана и</w:t>
      </w:r>
      <w:r>
        <w:rPr>
          <w:lang w:val="sr-Cyrl-RS"/>
        </w:rPr>
        <w:t xml:space="preserve"> члан 178а који гласе:</w:t>
      </w:r>
    </w:p>
    <w:p w:rsidR="00FB6F5C" w:rsidRPr="00612850" w:rsidRDefault="00FB6F5C" w:rsidP="00FB6F5C">
      <w:pPr>
        <w:spacing w:after="0"/>
        <w:jc w:val="center"/>
        <w:rPr>
          <w:rFonts w:eastAsia="Times New Roman" w:cs="Times New Roman"/>
          <w:szCs w:val="24"/>
          <w:lang w:val="sr-Cyrl-RS"/>
        </w:rPr>
      </w:pPr>
      <w:r w:rsidRPr="00612850">
        <w:rPr>
          <w:rFonts w:eastAsia="Times New Roman" w:cs="Times New Roman"/>
          <w:b/>
          <w:bCs/>
          <w:szCs w:val="24"/>
          <w:lang w:val="sr-Cyrl-RS"/>
        </w:rPr>
        <w:t>„Подаци у регистру акредитованих високошколских установа</w:t>
      </w:r>
    </w:p>
    <w:p w:rsidR="00FB6F5C" w:rsidRPr="00612850" w:rsidRDefault="00FB6F5C" w:rsidP="00FB6F5C">
      <w:pPr>
        <w:spacing w:after="0"/>
        <w:jc w:val="center"/>
        <w:rPr>
          <w:rFonts w:eastAsia="Times New Roman" w:cs="Times New Roman"/>
          <w:b/>
          <w:bCs/>
          <w:szCs w:val="24"/>
          <w:lang w:val="sr-Cyrl-RS"/>
        </w:rPr>
      </w:pPr>
      <w:r w:rsidRPr="00612850">
        <w:rPr>
          <w:rFonts w:eastAsia="Times New Roman" w:cs="Times New Roman"/>
          <w:b/>
          <w:bCs/>
          <w:szCs w:val="24"/>
          <w:lang w:val="sr-Cyrl-RS"/>
        </w:rPr>
        <w:t>Члан 178а</w:t>
      </w:r>
    </w:p>
    <w:p w:rsidR="00FB6F5C" w:rsidRPr="00612850" w:rsidRDefault="00FB6F5C" w:rsidP="00FB6F5C">
      <w:pPr>
        <w:spacing w:after="0"/>
        <w:jc w:val="center"/>
        <w:rPr>
          <w:rFonts w:eastAsia="Times New Roman" w:cs="Times New Roman"/>
          <w:b/>
          <w:bCs/>
          <w:szCs w:val="24"/>
          <w:lang w:val="sr-Cyrl-RS"/>
        </w:rPr>
      </w:pPr>
    </w:p>
    <w:p w:rsidR="00FB6F5C" w:rsidRPr="00612850" w:rsidRDefault="00FB6F5C" w:rsidP="00FB6F5C">
      <w:pPr>
        <w:spacing w:after="0"/>
        <w:ind w:firstLine="720"/>
        <w:jc w:val="both"/>
        <w:rPr>
          <w:rFonts w:eastAsia="Times New Roman" w:cs="Times New Roman"/>
          <w:bCs/>
          <w:szCs w:val="24"/>
          <w:lang w:val="sr-Cyrl-RS"/>
        </w:rPr>
      </w:pPr>
      <w:r w:rsidRPr="00612850">
        <w:rPr>
          <w:rFonts w:eastAsia="Times New Roman" w:cs="Times New Roman"/>
          <w:bCs/>
          <w:szCs w:val="24"/>
          <w:lang w:val="sr-Cyrl-RS"/>
        </w:rPr>
        <w:t xml:space="preserve">Регистар акредитованих високошколских установа представља скуп општих података којима се одређује: правни статус високошколске установе, статус високошколске установе у систему високог образовања; </w:t>
      </w:r>
      <w:r w:rsidRPr="00227510">
        <w:rPr>
          <w:rFonts w:eastAsia="Times New Roman" w:cs="Times New Roman"/>
          <w:bCs/>
          <w:szCs w:val="24"/>
          <w:lang w:val="sr-Cyrl-RS"/>
        </w:rPr>
        <w:t xml:space="preserve">подаци о </w:t>
      </w:r>
      <w:r w:rsidR="00101EF8" w:rsidRPr="00227510">
        <w:rPr>
          <w:rFonts w:eastAsia="Times New Roman" w:cs="Times New Roman"/>
          <w:bCs/>
          <w:szCs w:val="24"/>
          <w:lang w:val="sr-Cyrl-RS"/>
        </w:rPr>
        <w:t xml:space="preserve">шифрама квалификација и </w:t>
      </w:r>
      <w:r w:rsidRPr="00227510">
        <w:rPr>
          <w:rFonts w:eastAsia="Times New Roman" w:cs="Times New Roman"/>
          <w:bCs/>
          <w:szCs w:val="24"/>
          <w:lang w:val="sr-Cyrl-RS"/>
        </w:rPr>
        <w:t xml:space="preserve">студијским </w:t>
      </w:r>
      <w:r w:rsidRPr="00612850">
        <w:rPr>
          <w:rFonts w:eastAsia="Times New Roman" w:cs="Times New Roman"/>
          <w:bCs/>
          <w:szCs w:val="24"/>
          <w:lang w:val="sr-Cyrl-RS"/>
        </w:rPr>
        <w:t>програмима које високошколска установа реализује; подаци о реализованим кратким програмима студија и издатим сертификатима; висина школарине; седмични фонд часова по студијском програму за сваку годину за предавање и вежбе; језик на коме се изводи студијски програм; број буџетских и самофинансирајућих студената по студијском програму и по години; подаци о објектима (број зграда и квадратура, број лабораторија, број библиотечких јединица); подаци о актима и органима високошколске установе; подаци о акредитацији високошколске установе и резултатима спољашњег вредновања високошколске установе; подаци о сопственим приходима и њиховом трошењу.</w:t>
      </w:r>
    </w:p>
    <w:p w:rsidR="00FB6F5C" w:rsidRPr="00612850" w:rsidRDefault="00FB6F5C" w:rsidP="00FB6F5C">
      <w:pPr>
        <w:spacing w:after="0"/>
        <w:ind w:firstLine="720"/>
        <w:jc w:val="both"/>
        <w:rPr>
          <w:rFonts w:eastAsia="Times New Roman" w:cs="Times New Roman"/>
          <w:bCs/>
          <w:szCs w:val="24"/>
          <w:lang w:val="sr-Cyrl-RS"/>
        </w:rPr>
      </w:pPr>
      <w:r w:rsidRPr="00612850">
        <w:rPr>
          <w:rFonts w:eastAsia="Times New Roman" w:cs="Times New Roman"/>
          <w:bCs/>
          <w:szCs w:val="24"/>
          <w:lang w:val="sr-Cyrl-RS"/>
        </w:rPr>
        <w:t>У регистар из става 1. овог члана уносе се и други подаци од значаја за развој система високог образовања и за укључивање у европски простор високог образовања.</w:t>
      </w:r>
    </w:p>
    <w:p w:rsidR="009E6D38" w:rsidRPr="00B17AA4" w:rsidRDefault="00FB6F5C" w:rsidP="00B17AA4">
      <w:pPr>
        <w:spacing w:after="0"/>
        <w:ind w:firstLine="720"/>
        <w:jc w:val="both"/>
        <w:rPr>
          <w:rFonts w:eastAsia="Times New Roman" w:cs="Times New Roman"/>
          <w:szCs w:val="24"/>
          <w:lang w:val="sr-Cyrl-RS"/>
        </w:rPr>
      </w:pPr>
      <w:r w:rsidRPr="00612850">
        <w:rPr>
          <w:rFonts w:eastAsia="Times New Roman" w:cs="Times New Roman"/>
          <w:bCs/>
          <w:szCs w:val="24"/>
          <w:lang w:val="sr-Cyrl-RS"/>
        </w:rPr>
        <w:t>Подаци из регистра из става 1. овог члана су отворени подаци, јавно дос</w:t>
      </w:r>
      <w:r w:rsidR="00B24FAE">
        <w:rPr>
          <w:rFonts w:eastAsia="Times New Roman" w:cs="Times New Roman"/>
          <w:bCs/>
          <w:szCs w:val="24"/>
          <w:lang w:val="sr-Cyrl-RS"/>
        </w:rPr>
        <w:t>тупни на интернет презентацији М</w:t>
      </w:r>
      <w:r w:rsidRPr="00612850">
        <w:rPr>
          <w:rFonts w:eastAsia="Times New Roman" w:cs="Times New Roman"/>
          <w:bCs/>
          <w:szCs w:val="24"/>
          <w:lang w:val="sr-Cyrl-RS"/>
        </w:rPr>
        <w:t>инистарства, у машински обрадивом облику за коришћење и даље објављивање</w:t>
      </w:r>
      <w:r w:rsidRPr="00612850">
        <w:rPr>
          <w:rFonts w:eastAsia="Times New Roman" w:cs="Times New Roman"/>
          <w:szCs w:val="24"/>
          <w:lang w:val="sr-Cyrl-RS"/>
        </w:rPr>
        <w:t>.</w:t>
      </w:r>
      <w:r w:rsidRPr="00612850">
        <w:rPr>
          <w:lang w:val="sr-Cyrl-CS"/>
        </w:rPr>
        <w:t>”</w:t>
      </w:r>
      <w:r w:rsidR="00B17AA4">
        <w:rPr>
          <w:rFonts w:eastAsia="Times New Roman" w:cs="Times New Roman"/>
          <w:szCs w:val="24"/>
          <w:lang w:val="sr-Cyrl-RS"/>
        </w:rPr>
        <w:t>.</w:t>
      </w:r>
    </w:p>
    <w:p w:rsidR="009E6D38" w:rsidRDefault="009E6D38" w:rsidP="00FB6F5C">
      <w:pPr>
        <w:spacing w:after="0"/>
        <w:jc w:val="center"/>
        <w:rPr>
          <w:b/>
          <w:lang w:val="sr-Cyrl-RS"/>
        </w:rPr>
      </w:pPr>
    </w:p>
    <w:p w:rsidR="00FB6F5C" w:rsidRPr="00C84B11" w:rsidRDefault="00E4333A" w:rsidP="00FB6F5C">
      <w:pPr>
        <w:spacing w:after="0"/>
        <w:jc w:val="center"/>
        <w:rPr>
          <w:b/>
          <w:lang w:val="sr-Cyrl-RS"/>
        </w:rPr>
      </w:pPr>
      <w:r w:rsidRPr="00C84B11">
        <w:rPr>
          <w:b/>
          <w:lang w:val="sr-Cyrl-RS"/>
        </w:rPr>
        <w:t>Члан 14</w:t>
      </w:r>
      <w:r w:rsidR="00A406D6" w:rsidRPr="00C84B11">
        <w:rPr>
          <w:b/>
          <w:lang w:val="sr-Cyrl-RS"/>
        </w:rPr>
        <w:t xml:space="preserve">. </w:t>
      </w:r>
    </w:p>
    <w:p w:rsidR="00FB6F5C" w:rsidRPr="00C84B11" w:rsidRDefault="00FB6F5C" w:rsidP="00FB6F5C">
      <w:pPr>
        <w:spacing w:after="0"/>
        <w:rPr>
          <w:b/>
          <w:lang w:val="sr-Cyrl-RS"/>
        </w:rPr>
      </w:pPr>
      <w:r w:rsidRPr="00C84B11">
        <w:rPr>
          <w:b/>
          <w:lang w:val="sr-Cyrl-RS"/>
        </w:rPr>
        <w:tab/>
      </w:r>
    </w:p>
    <w:p w:rsidR="00FB6F5C" w:rsidRPr="00C84B11" w:rsidRDefault="00FB6F5C" w:rsidP="00FB6F5C">
      <w:pPr>
        <w:spacing w:after="0"/>
        <w:rPr>
          <w:lang w:val="sr-Cyrl-RS"/>
        </w:rPr>
      </w:pPr>
      <w:r w:rsidRPr="00C84B11">
        <w:rPr>
          <w:b/>
          <w:lang w:val="sr-Cyrl-RS"/>
        </w:rPr>
        <w:tab/>
      </w:r>
      <w:r w:rsidRPr="00C84B11">
        <w:rPr>
          <w:lang w:val="sr-Cyrl-RS"/>
        </w:rPr>
        <w:t>У називу члана 179. после речи: „запосленима</w:t>
      </w:r>
      <w:r w:rsidRPr="00C84B11">
        <w:rPr>
          <w:lang w:val="sr-Cyrl-CS"/>
        </w:rPr>
        <w:t>”</w:t>
      </w:r>
      <w:r w:rsidR="00457C5D" w:rsidRPr="00C84B11">
        <w:rPr>
          <w:lang w:val="sr-Cyrl-RS"/>
        </w:rPr>
        <w:t>, додају се речи</w:t>
      </w:r>
      <w:r w:rsidRPr="00C84B11">
        <w:rPr>
          <w:lang w:val="sr-Cyrl-RS"/>
        </w:rPr>
        <w:t>: „у установи</w:t>
      </w:r>
      <w:r w:rsidRPr="00C84B11">
        <w:rPr>
          <w:lang w:val="sr-Cyrl-CS"/>
        </w:rPr>
        <w:t>”</w:t>
      </w:r>
      <w:r w:rsidRPr="00C84B11">
        <w:rPr>
          <w:lang w:val="sr-Cyrl-RS"/>
        </w:rPr>
        <w:t xml:space="preserve">. </w:t>
      </w:r>
    </w:p>
    <w:p w:rsidR="00FB6F5C" w:rsidRPr="00C84B11" w:rsidRDefault="00FB6F5C" w:rsidP="002F33EA">
      <w:pPr>
        <w:spacing w:after="0"/>
        <w:ind w:firstLine="720"/>
        <w:jc w:val="both"/>
        <w:rPr>
          <w:rFonts w:eastAsia="Times New Roman" w:cs="Times New Roman"/>
          <w:szCs w:val="24"/>
          <w:lang w:val="sr-Cyrl-RS"/>
        </w:rPr>
      </w:pPr>
      <w:r w:rsidRPr="00C84B11">
        <w:rPr>
          <w:lang w:val="sr-Cyrl-RS"/>
        </w:rPr>
        <w:t>У члану 179. став 1. речи: „</w:t>
      </w:r>
      <w:proofErr w:type="spellStart"/>
      <w:r w:rsidRPr="00C84B11">
        <w:rPr>
          <w:rFonts w:eastAsia="Times New Roman" w:cs="Times New Roman"/>
          <w:szCs w:val="24"/>
        </w:rPr>
        <w:t>из</w:t>
      </w:r>
      <w:proofErr w:type="spellEnd"/>
      <w:r w:rsidRPr="00C84B11">
        <w:rPr>
          <w:rFonts w:eastAsia="Times New Roman" w:cs="Times New Roman"/>
          <w:szCs w:val="24"/>
        </w:rPr>
        <w:t xml:space="preserve"> </w:t>
      </w:r>
      <w:hyperlink r:id="rId8" w:anchor="c0174" w:history="1">
        <w:proofErr w:type="spellStart"/>
        <w:r w:rsidRPr="00C84B11">
          <w:rPr>
            <w:rStyle w:val="Hyperlink"/>
            <w:rFonts w:eastAsia="Times New Roman" w:cs="Times New Roman"/>
            <w:color w:val="auto"/>
            <w:szCs w:val="24"/>
            <w:u w:val="none"/>
          </w:rPr>
          <w:t>члана</w:t>
        </w:r>
        <w:proofErr w:type="spellEnd"/>
        <w:r w:rsidRPr="00C84B11">
          <w:rPr>
            <w:rStyle w:val="Hyperlink"/>
            <w:rFonts w:eastAsia="Times New Roman" w:cs="Times New Roman"/>
            <w:color w:val="auto"/>
            <w:szCs w:val="24"/>
            <w:u w:val="none"/>
          </w:rPr>
          <w:t xml:space="preserve"> 174.</w:t>
        </w:r>
      </w:hyperlink>
      <w:r w:rsidRPr="00C84B11">
        <w:rPr>
          <w:rFonts w:eastAsia="Times New Roman" w:cs="Times New Roman"/>
          <w:szCs w:val="24"/>
        </w:rPr>
        <w:t xml:space="preserve"> </w:t>
      </w:r>
      <w:proofErr w:type="spellStart"/>
      <w:proofErr w:type="gramStart"/>
      <w:r w:rsidRPr="00C84B11">
        <w:rPr>
          <w:rFonts w:eastAsia="Times New Roman" w:cs="Times New Roman"/>
          <w:szCs w:val="24"/>
        </w:rPr>
        <w:t>став</w:t>
      </w:r>
      <w:proofErr w:type="spellEnd"/>
      <w:proofErr w:type="gramEnd"/>
      <w:r w:rsidRPr="00C84B11">
        <w:rPr>
          <w:rFonts w:eastAsia="Times New Roman" w:cs="Times New Roman"/>
          <w:szCs w:val="24"/>
        </w:rPr>
        <w:t xml:space="preserve"> 3. </w:t>
      </w:r>
      <w:proofErr w:type="spellStart"/>
      <w:proofErr w:type="gramStart"/>
      <w:r w:rsidRPr="00C84B11">
        <w:rPr>
          <w:rFonts w:eastAsia="Times New Roman" w:cs="Times New Roman"/>
          <w:szCs w:val="24"/>
        </w:rPr>
        <w:t>овог</w:t>
      </w:r>
      <w:proofErr w:type="spellEnd"/>
      <w:proofErr w:type="gramEnd"/>
      <w:r w:rsidRPr="00C84B11">
        <w:rPr>
          <w:rFonts w:eastAsia="Times New Roman" w:cs="Times New Roman"/>
          <w:szCs w:val="24"/>
        </w:rPr>
        <w:t xml:space="preserve"> </w:t>
      </w:r>
      <w:proofErr w:type="spellStart"/>
      <w:r w:rsidRPr="00C84B11">
        <w:rPr>
          <w:rFonts w:eastAsia="Times New Roman" w:cs="Times New Roman"/>
          <w:szCs w:val="24"/>
        </w:rPr>
        <w:t>закона</w:t>
      </w:r>
      <w:proofErr w:type="spellEnd"/>
      <w:r w:rsidRPr="00C84B11">
        <w:rPr>
          <w:lang w:val="sr-Cyrl-CS"/>
        </w:rPr>
        <w:t>”</w:t>
      </w:r>
      <w:r w:rsidR="00E10DF9" w:rsidRPr="00C84B11">
        <w:rPr>
          <w:rFonts w:eastAsia="Times New Roman" w:cs="Times New Roman"/>
          <w:szCs w:val="24"/>
          <w:lang w:val="sr-Cyrl-RS"/>
        </w:rPr>
        <w:t xml:space="preserve"> бришу</w:t>
      </w:r>
      <w:r w:rsidR="00DC05BA">
        <w:rPr>
          <w:rFonts w:eastAsia="Times New Roman" w:cs="Times New Roman"/>
          <w:szCs w:val="24"/>
          <w:lang w:val="sr-Cyrl-RS"/>
        </w:rPr>
        <w:t xml:space="preserve"> се</w:t>
      </w:r>
      <w:r w:rsidR="00E10DF9" w:rsidRPr="00C84B11">
        <w:rPr>
          <w:rFonts w:eastAsia="Times New Roman" w:cs="Times New Roman"/>
          <w:szCs w:val="24"/>
          <w:lang w:val="sr-Cyrl-RS"/>
        </w:rPr>
        <w:t>, а на крају текста тачка се замењује запетом и додају се речи: „</w:t>
      </w:r>
      <w:r w:rsidR="002F33EA" w:rsidRPr="00C84B11">
        <w:rPr>
          <w:rFonts w:eastAsia="Times New Roman" w:cs="Times New Roman"/>
          <w:szCs w:val="24"/>
          <w:lang w:val="sr-Cyrl-RS"/>
        </w:rPr>
        <w:t>као и други подаци које установа води, у складу са законом.</w:t>
      </w:r>
      <w:r w:rsidR="002671DE" w:rsidRPr="00C84B11">
        <w:rPr>
          <w:lang w:val="sr-Cyrl-CS"/>
        </w:rPr>
        <w:t>”</w:t>
      </w:r>
      <w:r w:rsidR="002F33EA" w:rsidRPr="00C84B11">
        <w:rPr>
          <w:rFonts w:eastAsia="Times New Roman" w:cs="Times New Roman"/>
          <w:szCs w:val="24"/>
          <w:lang w:val="sr-Cyrl-RS"/>
        </w:rPr>
        <w:t>.</w:t>
      </w:r>
    </w:p>
    <w:p w:rsidR="00FB6F5C" w:rsidRPr="00C84B11" w:rsidRDefault="00FB6F5C" w:rsidP="003D2278">
      <w:pPr>
        <w:spacing w:after="0"/>
        <w:rPr>
          <w:b/>
          <w:lang w:val="sr-Cyrl-RS"/>
        </w:rPr>
      </w:pPr>
    </w:p>
    <w:p w:rsidR="00FB6F5C" w:rsidRPr="00C84B11" w:rsidRDefault="00E4333A" w:rsidP="00FB6F5C">
      <w:pPr>
        <w:spacing w:after="0"/>
        <w:jc w:val="center"/>
        <w:rPr>
          <w:b/>
          <w:lang w:val="sr-Cyrl-RS"/>
        </w:rPr>
      </w:pPr>
      <w:r w:rsidRPr="00C84B11">
        <w:rPr>
          <w:b/>
          <w:lang w:val="sr-Cyrl-RS"/>
        </w:rPr>
        <w:t>Члан 15</w:t>
      </w:r>
      <w:r w:rsidR="00A406D6" w:rsidRPr="00C84B11">
        <w:rPr>
          <w:b/>
          <w:lang w:val="sr-Cyrl-RS"/>
        </w:rPr>
        <w:t xml:space="preserve">. </w:t>
      </w:r>
    </w:p>
    <w:p w:rsidR="00F91908" w:rsidRPr="00C84B11" w:rsidRDefault="00F91908" w:rsidP="00FB6F5C">
      <w:pPr>
        <w:spacing w:after="0"/>
        <w:jc w:val="center"/>
        <w:rPr>
          <w:b/>
          <w:lang w:val="sr-Cyrl-RS"/>
        </w:rPr>
      </w:pPr>
    </w:p>
    <w:p w:rsidR="00FB6F5C" w:rsidRDefault="00FB6F5C" w:rsidP="00EF4696">
      <w:pPr>
        <w:spacing w:after="0"/>
        <w:jc w:val="both"/>
        <w:rPr>
          <w:b/>
          <w:lang w:val="sr-Cyrl-RS"/>
        </w:rPr>
      </w:pPr>
      <w:r w:rsidRPr="00C84B11">
        <w:rPr>
          <w:b/>
          <w:lang w:val="sr-Cyrl-RS"/>
        </w:rPr>
        <w:tab/>
      </w:r>
      <w:r w:rsidRPr="00C84B11">
        <w:rPr>
          <w:lang w:val="sr-Cyrl-RS"/>
        </w:rPr>
        <w:t>У називу члана 180. после речи</w:t>
      </w:r>
      <w:r>
        <w:rPr>
          <w:lang w:val="sr-Cyrl-RS"/>
        </w:rPr>
        <w:t>: „запослених</w:t>
      </w:r>
      <w:r w:rsidRPr="00612850">
        <w:rPr>
          <w:lang w:val="sr-Cyrl-CS"/>
        </w:rPr>
        <w:t>”</w:t>
      </w:r>
      <w:r>
        <w:rPr>
          <w:lang w:val="sr-Cyrl-RS"/>
        </w:rPr>
        <w:t>, додају се речу: „у установама</w:t>
      </w:r>
      <w:r w:rsidRPr="00612850">
        <w:rPr>
          <w:lang w:val="sr-Cyrl-CS"/>
        </w:rPr>
        <w:t>”</w:t>
      </w:r>
      <w:r>
        <w:rPr>
          <w:lang w:val="sr-Cyrl-RS"/>
        </w:rPr>
        <w:t>.</w:t>
      </w:r>
    </w:p>
    <w:p w:rsidR="00FB6F5C" w:rsidRDefault="00FB6F5C" w:rsidP="00EF4696">
      <w:pPr>
        <w:spacing w:after="0"/>
        <w:ind w:firstLine="720"/>
        <w:jc w:val="both"/>
        <w:rPr>
          <w:lang w:val="sr-Cyrl-CS"/>
        </w:rPr>
      </w:pPr>
      <w:r>
        <w:rPr>
          <w:lang w:val="sr-Cyrl-RS"/>
        </w:rPr>
        <w:t>У члану 180</w:t>
      </w:r>
      <w:r w:rsidRPr="00404291">
        <w:rPr>
          <w:lang w:val="sr-Cyrl-RS"/>
        </w:rPr>
        <w:t>. став 1. речи: „</w:t>
      </w:r>
      <w:r w:rsidR="00351A42">
        <w:fldChar w:fldCharType="begin"/>
      </w:r>
      <w:r w:rsidR="00351A42">
        <w:instrText xml:space="preserve"> HYPERLINK "http://we2.cekos.com/ce/index.xhtml?&amp;action=propis&amp;queries=&amp;searchType=1&amp;regulationType=1&amp;domain=0&amp;myFavorites=true&amp;dateFrom=&amp;dateTo=&amp;groups=-%40--%40--%40--%40--%40-&amp;path=12922003.html" \l "c0174" </w:instrText>
      </w:r>
      <w:r w:rsidR="00351A42">
        <w:fldChar w:fldCharType="separate"/>
      </w:r>
      <w:proofErr w:type="spellStart"/>
      <w:r w:rsidRPr="00404291">
        <w:rPr>
          <w:rStyle w:val="Hyperlink"/>
          <w:rFonts w:eastAsia="Times New Roman" w:cs="Times New Roman"/>
          <w:color w:val="auto"/>
          <w:szCs w:val="24"/>
          <w:u w:val="none"/>
        </w:rPr>
        <w:t>члана</w:t>
      </w:r>
      <w:proofErr w:type="spellEnd"/>
      <w:r w:rsidRPr="00404291">
        <w:rPr>
          <w:rStyle w:val="Hyperlink"/>
          <w:rFonts w:eastAsia="Times New Roman" w:cs="Times New Roman"/>
          <w:color w:val="auto"/>
          <w:szCs w:val="24"/>
          <w:u w:val="none"/>
        </w:rPr>
        <w:t xml:space="preserve"> 174.</w:t>
      </w:r>
      <w:r w:rsidR="00351A42">
        <w:rPr>
          <w:rStyle w:val="Hyperlink"/>
          <w:rFonts w:eastAsia="Times New Roman" w:cs="Times New Roman"/>
          <w:color w:val="auto"/>
          <w:szCs w:val="24"/>
          <w:u w:val="none"/>
        </w:rPr>
        <w:fldChar w:fldCharType="end"/>
      </w:r>
      <w:r w:rsidRPr="00404291">
        <w:rPr>
          <w:rFonts w:eastAsia="Times New Roman" w:cs="Times New Roman"/>
          <w:szCs w:val="24"/>
        </w:rPr>
        <w:t xml:space="preserve"> </w:t>
      </w:r>
      <w:proofErr w:type="spellStart"/>
      <w:proofErr w:type="gramStart"/>
      <w:r w:rsidRPr="00404291">
        <w:rPr>
          <w:rFonts w:eastAsia="Times New Roman" w:cs="Times New Roman"/>
          <w:szCs w:val="24"/>
        </w:rPr>
        <w:t>став</w:t>
      </w:r>
      <w:proofErr w:type="spellEnd"/>
      <w:proofErr w:type="gramEnd"/>
      <w:r w:rsidRPr="00404291">
        <w:rPr>
          <w:rFonts w:eastAsia="Times New Roman" w:cs="Times New Roman"/>
          <w:szCs w:val="24"/>
        </w:rPr>
        <w:t xml:space="preserve"> 3. </w:t>
      </w:r>
      <w:proofErr w:type="spellStart"/>
      <w:proofErr w:type="gramStart"/>
      <w:r w:rsidRPr="00404291">
        <w:rPr>
          <w:rFonts w:eastAsia="Times New Roman" w:cs="Times New Roman"/>
          <w:szCs w:val="24"/>
        </w:rPr>
        <w:t>овог</w:t>
      </w:r>
      <w:proofErr w:type="spellEnd"/>
      <w:proofErr w:type="gramEnd"/>
      <w:r w:rsidRPr="00404291">
        <w:rPr>
          <w:rFonts w:eastAsia="Times New Roman" w:cs="Times New Roman"/>
          <w:szCs w:val="24"/>
        </w:rPr>
        <w:t xml:space="preserve"> </w:t>
      </w:r>
      <w:proofErr w:type="spellStart"/>
      <w:r w:rsidRPr="00404291">
        <w:rPr>
          <w:rFonts w:eastAsia="Times New Roman" w:cs="Times New Roman"/>
          <w:szCs w:val="24"/>
        </w:rPr>
        <w:t>закона</w:t>
      </w:r>
      <w:proofErr w:type="spellEnd"/>
      <w:r w:rsidRPr="00404291">
        <w:rPr>
          <w:lang w:val="sr-Cyrl-CS"/>
        </w:rPr>
        <w:t>”</w:t>
      </w:r>
      <w:r w:rsidRPr="00404291">
        <w:rPr>
          <w:rFonts w:eastAsia="Times New Roman" w:cs="Times New Roman"/>
          <w:szCs w:val="24"/>
          <w:lang w:val="sr-Cyrl-RS"/>
        </w:rPr>
        <w:t xml:space="preserve"> </w:t>
      </w:r>
      <w:r>
        <w:rPr>
          <w:rFonts w:eastAsia="Times New Roman" w:cs="Times New Roman"/>
          <w:szCs w:val="24"/>
          <w:lang w:val="sr-Cyrl-RS"/>
        </w:rPr>
        <w:t xml:space="preserve"> замењују се речима: „евиденције о запосленима</w:t>
      </w:r>
      <w:r w:rsidRPr="00404291">
        <w:rPr>
          <w:lang w:val="sr-Cyrl-CS"/>
        </w:rPr>
        <w:t>”</w:t>
      </w:r>
      <w:r>
        <w:rPr>
          <w:lang w:val="sr-Cyrl-CS"/>
        </w:rPr>
        <w:t>.</w:t>
      </w:r>
    </w:p>
    <w:p w:rsidR="00FB6F5C" w:rsidRDefault="00FB6F5C" w:rsidP="00EF4696">
      <w:pPr>
        <w:spacing w:after="0"/>
        <w:ind w:firstLine="720"/>
        <w:jc w:val="both"/>
        <w:rPr>
          <w:lang w:val="sr-Cyrl-CS"/>
        </w:rPr>
      </w:pPr>
      <w:r>
        <w:rPr>
          <w:lang w:val="sr-Cyrl-CS"/>
        </w:rPr>
        <w:t>После става 2. додаје се нови став 3. који гласи:</w:t>
      </w:r>
    </w:p>
    <w:p w:rsidR="00FB6F5C" w:rsidRDefault="00FB6F5C" w:rsidP="00EF4696">
      <w:pPr>
        <w:spacing w:after="0"/>
        <w:ind w:firstLine="720"/>
        <w:jc w:val="both"/>
        <w:rPr>
          <w:lang w:val="sr-Cyrl-CS"/>
        </w:rPr>
      </w:pPr>
      <w:r w:rsidRPr="00A93281">
        <w:rPr>
          <w:lang w:val="sr-Cyrl-CS"/>
        </w:rPr>
        <w:t>„</w:t>
      </w:r>
      <w:r w:rsidRPr="00A93281">
        <w:rPr>
          <w:rFonts w:eastAsia="Times New Roman" w:cs="Times New Roman"/>
          <w:szCs w:val="24"/>
          <w:lang w:val="sr-Cyrl-RS"/>
        </w:rPr>
        <w:t>Подаци о запосленима у установама ученичког и студентског стандарда уносе се у регистар запослених у складу са овим и законом којим се уређује ученички и студентски стандард.</w:t>
      </w:r>
      <w:r w:rsidRPr="00A93281">
        <w:rPr>
          <w:lang w:val="sr-Cyrl-CS"/>
        </w:rPr>
        <w:t>”</w:t>
      </w:r>
      <w:r w:rsidR="00E030DE">
        <w:rPr>
          <w:lang w:val="sr-Cyrl-CS"/>
        </w:rPr>
        <w:t>.</w:t>
      </w:r>
      <w:r>
        <w:rPr>
          <w:rFonts w:eastAsia="Times New Roman" w:cs="Times New Roman"/>
          <w:szCs w:val="24"/>
          <w:lang w:val="sr-Cyrl-RS"/>
        </w:rPr>
        <w:t xml:space="preserve"> </w:t>
      </w:r>
    </w:p>
    <w:p w:rsidR="00F21AF4" w:rsidRPr="00F00D57" w:rsidRDefault="00F21AF4" w:rsidP="00EF4696">
      <w:pPr>
        <w:spacing w:after="0"/>
        <w:ind w:firstLine="720"/>
        <w:jc w:val="both"/>
        <w:rPr>
          <w:lang w:val="sr-Cyrl-RS"/>
        </w:rPr>
      </w:pPr>
      <w:r w:rsidRPr="00F00D57">
        <w:rPr>
          <w:lang w:val="sr-Cyrl-RS"/>
        </w:rPr>
        <w:t>Досадашњи став 3. постаје став 4.</w:t>
      </w:r>
    </w:p>
    <w:p w:rsidR="00F21AF4" w:rsidRPr="00F21AF4" w:rsidRDefault="00F21AF4" w:rsidP="00EF4696">
      <w:pPr>
        <w:spacing w:after="0"/>
        <w:ind w:firstLine="720"/>
        <w:jc w:val="both"/>
        <w:rPr>
          <w:lang w:val="sr-Cyrl-RS"/>
        </w:rPr>
      </w:pPr>
      <w:r w:rsidRPr="00F00D57">
        <w:rPr>
          <w:lang w:val="sr-Cyrl-RS"/>
        </w:rPr>
        <w:t xml:space="preserve">У досадашњем ставу 4. који постаје став 5. речи: </w:t>
      </w:r>
      <w:r w:rsidR="00B802AD" w:rsidRPr="00F00D57">
        <w:rPr>
          <w:lang w:val="sr-Cyrl-RS"/>
        </w:rPr>
        <w:t>„ст. 1. и 2.</w:t>
      </w:r>
      <w:r w:rsidR="00B802AD" w:rsidRPr="00F00D57">
        <w:rPr>
          <w:lang w:val="sr-Cyrl-CS"/>
        </w:rPr>
        <w:t>”, замењују се речима</w:t>
      </w:r>
      <w:r w:rsidR="00E243C2" w:rsidRPr="00F00D57">
        <w:rPr>
          <w:lang w:val="sr-Cyrl-CS"/>
        </w:rPr>
        <w:t xml:space="preserve"> </w:t>
      </w:r>
      <w:r w:rsidR="00E243C2" w:rsidRPr="00F00D57">
        <w:rPr>
          <w:lang w:val="sr-Cyrl-RS"/>
        </w:rPr>
        <w:t>„ст. 1–3.</w:t>
      </w:r>
      <w:r w:rsidR="00E243C2" w:rsidRPr="00F00D57">
        <w:rPr>
          <w:lang w:val="sr-Cyrl-CS"/>
        </w:rPr>
        <w:t>”</w:t>
      </w:r>
      <w:r w:rsidR="00E243C2" w:rsidRPr="00F00D57">
        <w:rPr>
          <w:lang w:val="sr-Cyrl-RS"/>
        </w:rPr>
        <w:t>.</w:t>
      </w:r>
    </w:p>
    <w:p w:rsidR="00FB6F5C" w:rsidRDefault="00FB6F5C" w:rsidP="003D2278">
      <w:pPr>
        <w:spacing w:after="0"/>
        <w:rPr>
          <w:b/>
          <w:lang w:val="sr-Cyrl-RS"/>
        </w:rPr>
      </w:pPr>
    </w:p>
    <w:p w:rsidR="00FB6F5C" w:rsidRPr="0044064A" w:rsidRDefault="00E4333A" w:rsidP="00FB6F5C">
      <w:pPr>
        <w:spacing w:after="0"/>
        <w:jc w:val="center"/>
        <w:rPr>
          <w:b/>
          <w:lang w:val="sr-Cyrl-RS"/>
        </w:rPr>
      </w:pPr>
      <w:r w:rsidRPr="00C84B11">
        <w:rPr>
          <w:b/>
          <w:lang w:val="sr-Cyrl-RS"/>
        </w:rPr>
        <w:t>Члан 16</w:t>
      </w:r>
      <w:r w:rsidR="00943E1A" w:rsidRPr="00C84B11">
        <w:rPr>
          <w:b/>
          <w:lang w:val="sr-Cyrl-RS"/>
        </w:rPr>
        <w:t>.</w:t>
      </w:r>
    </w:p>
    <w:p w:rsidR="00FB6F5C" w:rsidRDefault="00FB6F5C" w:rsidP="00FB6F5C">
      <w:pPr>
        <w:spacing w:after="0"/>
        <w:jc w:val="center"/>
        <w:rPr>
          <w:b/>
          <w:lang w:val="sr-Cyrl-RS"/>
        </w:rPr>
      </w:pPr>
    </w:p>
    <w:p w:rsidR="00FB6F5C" w:rsidRDefault="00FB6F5C" w:rsidP="00FB6F5C">
      <w:pPr>
        <w:rPr>
          <w:lang w:val="sr-Cyrl-RS"/>
        </w:rPr>
      </w:pPr>
      <w:r>
        <w:rPr>
          <w:b/>
          <w:lang w:val="sr-Cyrl-RS"/>
        </w:rPr>
        <w:tab/>
      </w:r>
      <w:r>
        <w:rPr>
          <w:b/>
          <w:lang w:val="sr-Cyrl-RS"/>
        </w:rPr>
        <w:tab/>
      </w:r>
      <w:r w:rsidRPr="00A93281">
        <w:rPr>
          <w:lang w:val="sr-Cyrl-RS"/>
        </w:rPr>
        <w:t>После члана</w:t>
      </w:r>
      <w:r>
        <w:rPr>
          <w:b/>
          <w:lang w:val="sr-Cyrl-RS"/>
        </w:rPr>
        <w:t xml:space="preserve"> </w:t>
      </w:r>
      <w:r>
        <w:rPr>
          <w:lang w:val="sr-Cyrl-RS"/>
        </w:rPr>
        <w:t>180. додају се називи чланова и чл. 180а-180в, који гласе:</w:t>
      </w:r>
    </w:p>
    <w:p w:rsidR="00FB6F5C" w:rsidRPr="00A93281" w:rsidRDefault="00FB6F5C" w:rsidP="00FB6F5C">
      <w:pPr>
        <w:spacing w:after="0"/>
        <w:jc w:val="center"/>
        <w:rPr>
          <w:rFonts w:eastAsia="Times New Roman" w:cs="Times New Roman"/>
          <w:b/>
          <w:bCs/>
          <w:szCs w:val="24"/>
          <w:lang w:val="sr-Cyrl-RS"/>
        </w:rPr>
      </w:pPr>
      <w:r w:rsidRPr="00A93281">
        <w:rPr>
          <w:rFonts w:eastAsia="Times New Roman" w:cs="Times New Roman"/>
          <w:b/>
          <w:bCs/>
          <w:szCs w:val="24"/>
          <w:lang w:val="sr-Cyrl-RS"/>
        </w:rPr>
        <w:t>„Подаци у евиденцијама и регистру запослених у високошколским установама</w:t>
      </w:r>
    </w:p>
    <w:p w:rsidR="00FB6F5C" w:rsidRPr="00A93281" w:rsidRDefault="00FB6F5C" w:rsidP="00FB6F5C">
      <w:pPr>
        <w:spacing w:after="0"/>
        <w:jc w:val="center"/>
        <w:rPr>
          <w:rFonts w:eastAsia="Times New Roman" w:cs="Times New Roman"/>
          <w:b/>
          <w:szCs w:val="24"/>
          <w:lang w:val="sr-Cyrl-RS"/>
        </w:rPr>
      </w:pPr>
      <w:r w:rsidRPr="00A93281">
        <w:rPr>
          <w:rFonts w:eastAsia="Times New Roman" w:cs="Times New Roman"/>
          <w:b/>
          <w:szCs w:val="24"/>
          <w:lang w:val="sr-Cyrl-RS"/>
        </w:rPr>
        <w:t>Члан 180а</w:t>
      </w:r>
    </w:p>
    <w:p w:rsidR="00FB6F5C" w:rsidRPr="00A93281" w:rsidRDefault="00FB6F5C" w:rsidP="00FB6F5C">
      <w:pPr>
        <w:spacing w:after="0"/>
        <w:jc w:val="both"/>
        <w:rPr>
          <w:rFonts w:eastAsia="Times New Roman" w:cs="Times New Roman"/>
          <w:szCs w:val="24"/>
          <w:lang w:val="sr-Cyrl-RS"/>
        </w:rPr>
      </w:pPr>
    </w:p>
    <w:p w:rsidR="00FB6F5C" w:rsidRPr="00A93281" w:rsidRDefault="00FB6F5C" w:rsidP="00FB6F5C">
      <w:pPr>
        <w:spacing w:after="0"/>
        <w:ind w:firstLine="720"/>
        <w:jc w:val="both"/>
        <w:rPr>
          <w:rFonts w:eastAsia="Times New Roman" w:cs="Times New Roman"/>
          <w:szCs w:val="24"/>
          <w:lang w:val="sr-Cyrl-RS"/>
        </w:rPr>
      </w:pPr>
      <w:r w:rsidRPr="00A93281">
        <w:rPr>
          <w:rFonts w:eastAsia="Times New Roman" w:cs="Times New Roman"/>
          <w:szCs w:val="24"/>
          <w:lang w:val="sr-Cyrl-RS"/>
        </w:rPr>
        <w:t>Подаци о запосленима о којима високошколска установа води евиденцију и које уноси у регистар запослених представљају скуп личних података којима се одређује њихов идентитет, степен и врста образовања, радн</w:t>
      </w:r>
      <w:r w:rsidR="00B7307B">
        <w:rPr>
          <w:rFonts w:eastAsia="Times New Roman" w:cs="Times New Roman"/>
          <w:szCs w:val="24"/>
          <w:lang w:val="sr-Cyrl-RS"/>
        </w:rPr>
        <w:t>о</w:t>
      </w:r>
      <w:r w:rsidRPr="00A93281">
        <w:rPr>
          <w:rFonts w:eastAsia="Times New Roman" w:cs="Times New Roman"/>
          <w:szCs w:val="24"/>
          <w:lang w:val="sr-Cyrl-RS"/>
        </w:rPr>
        <w:t>правни статус, плата и подаци за њен обрачун и исплату, стручно усавршавање, положени испити за рад у образовању и васпитању, каријерно напредовање и кретање у служби.</w:t>
      </w:r>
    </w:p>
    <w:p w:rsidR="00FB6F5C" w:rsidRPr="00A93281" w:rsidRDefault="00FB6F5C" w:rsidP="00FB6F5C">
      <w:pPr>
        <w:spacing w:after="0"/>
        <w:ind w:firstLine="720"/>
        <w:jc w:val="both"/>
        <w:rPr>
          <w:rFonts w:eastAsia="Times New Roman" w:cs="Times New Roman"/>
          <w:szCs w:val="24"/>
          <w:lang w:val="sr-Cyrl-RS"/>
        </w:rPr>
      </w:pPr>
      <w:r w:rsidRPr="00A93281">
        <w:rPr>
          <w:rFonts w:eastAsia="Times New Roman" w:cs="Times New Roman"/>
          <w:szCs w:val="24"/>
          <w:lang w:val="sr-Cyrl-RS"/>
        </w:rPr>
        <w:t>Подаци о наставницима, сарадницима и осталим запосленима садрже: име, презиме, име једног родитеља, пол, јединствени матични број грађана, држављанство, број пасоша за стране држављане, датум и место рођења, државу сталног становања, национална припадност у складу са законом, службени контакт телефон и е-маил адреса, врста и ниво образовања, језик на коме је стечено основно и средње образовање, година, држава, место и установа на којој је стечен највиши степен образовања, тренутно наставно-научно, односно наставно-уметничко звање и година и установа у којој је изабран у наставно-научно, односно наставно-уметничко звање, врсту уговора о ангажовању, проценат радног ангажовања у установи, радно место и друге податке у складу са законом као и о ангажовању у другој високошколској установи у Републици Србији и иностранству.</w:t>
      </w:r>
    </w:p>
    <w:p w:rsidR="00FB6F5C" w:rsidRPr="00A93281" w:rsidRDefault="00FB6F5C" w:rsidP="00FB6F5C">
      <w:pPr>
        <w:spacing w:after="0"/>
        <w:ind w:firstLine="720"/>
        <w:jc w:val="both"/>
        <w:rPr>
          <w:rFonts w:eastAsia="Times New Roman" w:cs="Times New Roman"/>
          <w:szCs w:val="24"/>
          <w:lang w:val="sr-Cyrl-RS"/>
        </w:rPr>
      </w:pPr>
      <w:r w:rsidRPr="00A93281">
        <w:rPr>
          <w:rFonts w:eastAsia="Times New Roman" w:cs="Times New Roman"/>
          <w:szCs w:val="24"/>
          <w:lang w:val="sr-Cyrl-RS"/>
        </w:rPr>
        <w:t xml:space="preserve">За високошколске установе чији је оснивач Република Србија подаци о запосленима су и: коефицијент сложености рада као основ за финансирање из уредбе, коефицијент на основу ког се врши </w:t>
      </w:r>
      <w:r w:rsidRPr="00F00D57">
        <w:rPr>
          <w:rFonts w:eastAsia="Times New Roman" w:cs="Times New Roman"/>
          <w:szCs w:val="24"/>
          <w:lang w:val="sr-Cyrl-RS"/>
        </w:rPr>
        <w:t xml:space="preserve">обрачун </w:t>
      </w:r>
      <w:r w:rsidR="00246A0B" w:rsidRPr="00F00D57">
        <w:rPr>
          <w:rFonts w:eastAsia="Times New Roman" w:cs="Times New Roman"/>
          <w:szCs w:val="24"/>
          <w:lang w:val="sr-Cyrl-RS"/>
        </w:rPr>
        <w:t xml:space="preserve">плате </w:t>
      </w:r>
      <w:r w:rsidRPr="00F00D57">
        <w:rPr>
          <w:rFonts w:eastAsia="Times New Roman" w:cs="Times New Roman"/>
          <w:szCs w:val="24"/>
          <w:lang w:val="sr-Cyrl-RS"/>
        </w:rPr>
        <w:t>из</w:t>
      </w:r>
      <w:r w:rsidRPr="00A93281">
        <w:rPr>
          <w:rFonts w:eastAsia="Times New Roman" w:cs="Times New Roman"/>
          <w:szCs w:val="24"/>
          <w:lang w:val="sr-Cyrl-RS"/>
        </w:rPr>
        <w:t xml:space="preserve"> колективног уговора или општег акта установе.</w:t>
      </w:r>
    </w:p>
    <w:p w:rsidR="00FB6F5C" w:rsidRPr="00A93281" w:rsidRDefault="00FB6F5C" w:rsidP="00FB6F5C">
      <w:pPr>
        <w:spacing w:after="0"/>
        <w:ind w:firstLine="720"/>
        <w:jc w:val="both"/>
        <w:rPr>
          <w:rFonts w:eastAsia="Times New Roman" w:cs="Times New Roman"/>
          <w:szCs w:val="24"/>
          <w:lang w:val="sr-Cyrl-RS"/>
        </w:rPr>
      </w:pPr>
      <w:r w:rsidRPr="00A93281">
        <w:rPr>
          <w:rFonts w:eastAsia="Times New Roman" w:cs="Times New Roman"/>
          <w:szCs w:val="24"/>
          <w:lang w:val="sr-Cyrl-RS"/>
        </w:rPr>
        <w:t xml:space="preserve">Подаци из става 2. овог члана о имену и презимену, месту и установи на којој је стечен највиши степен образовања, тренутно наставно-научно, односно наставно-уметничко звање и година и установа у којој је изабран у наставно-научно, односно наставно-уметничко звање и радно место су отворени подаци, јавно доступни на интернет презентацији </w:t>
      </w:r>
      <w:r w:rsidR="00B32356" w:rsidRPr="00A93281">
        <w:rPr>
          <w:rFonts w:eastAsia="Times New Roman" w:cs="Times New Roman"/>
          <w:szCs w:val="24"/>
          <w:lang w:val="sr-Cyrl-RS"/>
        </w:rPr>
        <w:t xml:space="preserve">Министарства </w:t>
      </w:r>
      <w:r w:rsidRPr="00A93281">
        <w:rPr>
          <w:rFonts w:eastAsia="Times New Roman" w:cs="Times New Roman"/>
          <w:szCs w:val="24"/>
          <w:lang w:val="sr-Cyrl-RS"/>
        </w:rPr>
        <w:t>у машински обрадивом облику за коришћење и даље објављивање.</w:t>
      </w:r>
    </w:p>
    <w:p w:rsidR="00FB6F5C" w:rsidRPr="00A93281" w:rsidRDefault="00FB6F5C" w:rsidP="00FB6F5C">
      <w:pPr>
        <w:spacing w:after="0"/>
        <w:jc w:val="both"/>
        <w:rPr>
          <w:rFonts w:eastAsia="Times New Roman" w:cs="Times New Roman"/>
          <w:szCs w:val="24"/>
          <w:lang w:val="sr-Cyrl-RS"/>
        </w:rPr>
      </w:pPr>
      <w:r w:rsidRPr="00A93281">
        <w:rPr>
          <w:rFonts w:eastAsia="Times New Roman" w:cs="Times New Roman"/>
          <w:szCs w:val="24"/>
          <w:lang w:val="sr-Cyrl-RS"/>
        </w:rPr>
        <w:tab/>
        <w:t xml:space="preserve">Руковалац </w:t>
      </w:r>
      <w:bookmarkStart w:id="3" w:name="toc194"/>
      <w:bookmarkStart w:id="4" w:name="toc197"/>
      <w:bookmarkEnd w:id="3"/>
      <w:bookmarkEnd w:id="4"/>
      <w:r w:rsidRPr="00A93281">
        <w:rPr>
          <w:rFonts w:eastAsia="Times New Roman" w:cs="Times New Roman"/>
          <w:szCs w:val="24"/>
          <w:lang w:val="sr-Cyrl-RS"/>
        </w:rPr>
        <w:t>подацима о запосленима о којима високошколска установа води евиденцију из става 1. овог члана је високошколска установа.</w:t>
      </w:r>
    </w:p>
    <w:p w:rsidR="00325F2D" w:rsidRDefault="00FB6F5C" w:rsidP="00325F2D">
      <w:pPr>
        <w:spacing w:after="0"/>
        <w:ind w:firstLine="720"/>
        <w:jc w:val="both"/>
        <w:rPr>
          <w:rFonts w:eastAsia="Times New Roman" w:cs="Times New Roman"/>
          <w:szCs w:val="24"/>
          <w:lang w:val="sr-Cyrl-RS"/>
        </w:rPr>
      </w:pPr>
      <w:r w:rsidRPr="00A93281">
        <w:rPr>
          <w:rFonts w:eastAsia="Times New Roman" w:cs="Times New Roman"/>
          <w:szCs w:val="24"/>
          <w:lang w:val="sr-Cyrl-RS"/>
        </w:rPr>
        <w:t xml:space="preserve">Руковалац подацима о запосленима у регистру из става 1. овог члана је </w:t>
      </w:r>
      <w:r w:rsidR="00B32356" w:rsidRPr="00A93281">
        <w:rPr>
          <w:rFonts w:eastAsia="Times New Roman" w:cs="Times New Roman"/>
          <w:szCs w:val="24"/>
          <w:lang w:val="sr-Cyrl-RS"/>
        </w:rPr>
        <w:t>Министарство</w:t>
      </w:r>
      <w:r w:rsidRPr="00A93281">
        <w:rPr>
          <w:rFonts w:eastAsia="Times New Roman" w:cs="Times New Roman"/>
          <w:szCs w:val="24"/>
          <w:lang w:val="sr-Cyrl-RS"/>
        </w:rPr>
        <w:t>.</w:t>
      </w:r>
    </w:p>
    <w:p w:rsidR="00CE62D4" w:rsidRPr="00A93281" w:rsidRDefault="00CE62D4" w:rsidP="00FB6F5C">
      <w:pPr>
        <w:spacing w:after="0"/>
        <w:jc w:val="both"/>
        <w:rPr>
          <w:rFonts w:eastAsia="Times New Roman" w:cs="Times New Roman"/>
          <w:b/>
          <w:bCs/>
          <w:szCs w:val="24"/>
          <w:lang w:val="sr-Cyrl-RS"/>
        </w:rPr>
      </w:pPr>
    </w:p>
    <w:p w:rsidR="00FB6F5C" w:rsidRPr="00A93281" w:rsidRDefault="00FB6F5C" w:rsidP="00CE62D4">
      <w:pPr>
        <w:spacing w:after="0"/>
        <w:jc w:val="center"/>
        <w:rPr>
          <w:rFonts w:eastAsia="Times New Roman" w:cs="Times New Roman"/>
          <w:b/>
          <w:bCs/>
          <w:szCs w:val="24"/>
          <w:lang w:val="sr-Cyrl-RS"/>
        </w:rPr>
      </w:pPr>
      <w:r w:rsidRPr="00A93281">
        <w:rPr>
          <w:rFonts w:eastAsia="Times New Roman" w:cs="Times New Roman"/>
          <w:b/>
          <w:bCs/>
          <w:szCs w:val="24"/>
          <w:lang w:val="sr-Cyrl-RS"/>
        </w:rPr>
        <w:t>Подаци у регистру плановима и програмима настави и учења</w:t>
      </w:r>
    </w:p>
    <w:p w:rsidR="00FB6F5C" w:rsidRPr="00E82F66" w:rsidRDefault="00FB6F5C" w:rsidP="00FB6F5C">
      <w:pPr>
        <w:spacing w:after="0"/>
        <w:jc w:val="center"/>
        <w:rPr>
          <w:rFonts w:eastAsia="Times New Roman" w:cs="Times New Roman"/>
          <w:b/>
          <w:bCs/>
          <w:szCs w:val="24"/>
          <w:lang w:val="sr-Cyrl-RS"/>
        </w:rPr>
      </w:pPr>
      <w:r w:rsidRPr="00A93281">
        <w:rPr>
          <w:rFonts w:eastAsia="Times New Roman" w:cs="Times New Roman"/>
          <w:b/>
          <w:bCs/>
          <w:szCs w:val="24"/>
          <w:lang w:val="sr-Cyrl-RS"/>
        </w:rPr>
        <w:t>Члан 180б</w:t>
      </w:r>
    </w:p>
    <w:p w:rsidR="00FB6F5C" w:rsidRPr="00E82F66" w:rsidRDefault="00FB6F5C" w:rsidP="00FB6F5C">
      <w:pPr>
        <w:spacing w:after="0"/>
        <w:jc w:val="both"/>
        <w:rPr>
          <w:rFonts w:eastAsia="Times New Roman" w:cs="Times New Roman"/>
          <w:bCs/>
          <w:szCs w:val="24"/>
          <w:lang w:val="sr-Cyrl-RS"/>
        </w:rPr>
      </w:pPr>
    </w:p>
    <w:p w:rsidR="00FB6F5C" w:rsidRPr="00FC0177" w:rsidRDefault="00FB6F5C" w:rsidP="00FB6F5C">
      <w:pPr>
        <w:spacing w:after="0"/>
        <w:ind w:firstLine="720"/>
        <w:jc w:val="both"/>
        <w:rPr>
          <w:rFonts w:eastAsia="Times New Roman" w:cs="Times New Roman"/>
          <w:bCs/>
          <w:szCs w:val="24"/>
          <w:lang w:val="sr-Cyrl-RS"/>
        </w:rPr>
      </w:pPr>
      <w:r w:rsidRPr="00FC0177">
        <w:rPr>
          <w:rFonts w:eastAsia="Times New Roman" w:cs="Times New Roman"/>
          <w:bCs/>
          <w:szCs w:val="24"/>
          <w:lang w:val="sr-Cyrl-RS"/>
        </w:rPr>
        <w:t>Регистар планова и програма наставе и учења представља скуп података о плану и програму наставе и учења, назив прописа и број службеног гласила у ком је објављен, подручју рада у средњем образовању и васпитању</w:t>
      </w:r>
      <w:r w:rsidRPr="000B0E8C">
        <w:rPr>
          <w:rFonts w:eastAsia="Times New Roman" w:cs="Times New Roman"/>
          <w:bCs/>
          <w:szCs w:val="24"/>
          <w:lang w:val="sr-Cyrl-RS"/>
        </w:rPr>
        <w:t>,</w:t>
      </w:r>
      <w:r w:rsidR="003376A3" w:rsidRPr="000B0E8C">
        <w:rPr>
          <w:rFonts w:eastAsia="Times New Roman" w:cs="Times New Roman"/>
          <w:bCs/>
          <w:szCs w:val="24"/>
          <w:lang w:val="sr-Cyrl-RS"/>
        </w:rPr>
        <w:t xml:space="preserve"> шифри квалификације,</w:t>
      </w:r>
      <w:r w:rsidRPr="000B0E8C">
        <w:rPr>
          <w:rFonts w:eastAsia="Times New Roman" w:cs="Times New Roman"/>
          <w:bCs/>
          <w:szCs w:val="24"/>
          <w:lang w:val="sr-Cyrl-RS"/>
        </w:rPr>
        <w:t xml:space="preserve"> стандарду </w:t>
      </w:r>
      <w:r w:rsidRPr="00FC0177">
        <w:rPr>
          <w:rFonts w:eastAsia="Times New Roman" w:cs="Times New Roman"/>
          <w:bCs/>
          <w:szCs w:val="24"/>
          <w:lang w:val="sr-Cyrl-RS"/>
        </w:rPr>
        <w:t>квалификације уколико постоји, језику на којем се настава изводи, броју ученика који похађају програм, броју ученика који су завршили програм и остали подаци битни за праћење реализације плана и програма наставе и учења.</w:t>
      </w:r>
    </w:p>
    <w:p w:rsidR="00FB6F5C" w:rsidRPr="00E82F66" w:rsidRDefault="00FB6F5C" w:rsidP="00FB6F5C">
      <w:pPr>
        <w:spacing w:after="0"/>
        <w:ind w:firstLine="720"/>
        <w:jc w:val="both"/>
        <w:rPr>
          <w:rFonts w:eastAsia="Times New Roman" w:cs="Times New Roman"/>
          <w:bCs/>
          <w:szCs w:val="24"/>
          <w:lang w:val="sr-Cyrl-RS"/>
        </w:rPr>
      </w:pPr>
      <w:r w:rsidRPr="00FC0177">
        <w:rPr>
          <w:rFonts w:eastAsia="Times New Roman" w:cs="Times New Roman"/>
          <w:bCs/>
          <w:szCs w:val="24"/>
          <w:lang w:val="sr-Cyrl-RS"/>
        </w:rPr>
        <w:t>Подаци из регистра из става 1. овог члана су отворени подаци, јавно доступни на интернет презентацији Министарства, у машински обрадивом облику за коришћење и даље објављивање.</w:t>
      </w:r>
    </w:p>
    <w:p w:rsidR="00FB6F5C" w:rsidRDefault="00FB6F5C" w:rsidP="00FB6F5C">
      <w:pPr>
        <w:spacing w:after="0"/>
        <w:jc w:val="both"/>
        <w:rPr>
          <w:rFonts w:eastAsia="Times New Roman" w:cs="Times New Roman"/>
          <w:b/>
          <w:bCs/>
          <w:szCs w:val="24"/>
          <w:lang w:val="sr-Cyrl-RS"/>
        </w:rPr>
      </w:pPr>
    </w:p>
    <w:p w:rsidR="00FB6F5C" w:rsidRPr="00FC0177" w:rsidRDefault="00FB6F5C" w:rsidP="00FB6F5C">
      <w:pPr>
        <w:spacing w:after="0"/>
        <w:jc w:val="center"/>
        <w:rPr>
          <w:rFonts w:eastAsia="Times New Roman" w:cs="Times New Roman"/>
          <w:b/>
          <w:bCs/>
          <w:szCs w:val="24"/>
          <w:lang w:val="sr-Cyrl-RS"/>
        </w:rPr>
      </w:pPr>
      <w:r w:rsidRPr="00FC0177">
        <w:rPr>
          <w:rFonts w:eastAsia="Times New Roman" w:cs="Times New Roman"/>
          <w:b/>
          <w:bCs/>
          <w:szCs w:val="24"/>
          <w:lang w:val="sr-Cyrl-RS"/>
        </w:rPr>
        <w:t>Подаци у регистру акредитованих студијских програма</w:t>
      </w:r>
    </w:p>
    <w:p w:rsidR="00FB6F5C" w:rsidRPr="00FC0177" w:rsidRDefault="00FB6F5C" w:rsidP="00FB6F5C">
      <w:pPr>
        <w:spacing w:after="0"/>
        <w:jc w:val="center"/>
        <w:rPr>
          <w:rFonts w:eastAsia="Times New Roman" w:cs="Times New Roman"/>
          <w:b/>
          <w:bCs/>
          <w:szCs w:val="24"/>
          <w:lang w:val="sr-Cyrl-RS"/>
        </w:rPr>
      </w:pPr>
      <w:r w:rsidRPr="00FC0177">
        <w:rPr>
          <w:rFonts w:eastAsia="Times New Roman" w:cs="Times New Roman"/>
          <w:b/>
          <w:bCs/>
          <w:szCs w:val="24"/>
          <w:lang w:val="sr-Cyrl-RS"/>
        </w:rPr>
        <w:t>Члан 180в</w:t>
      </w:r>
    </w:p>
    <w:p w:rsidR="00FB6F5C" w:rsidRPr="00FC0177" w:rsidRDefault="00FB6F5C" w:rsidP="00FB6F5C">
      <w:pPr>
        <w:spacing w:after="0"/>
        <w:jc w:val="both"/>
        <w:rPr>
          <w:rFonts w:eastAsia="Times New Roman" w:cs="Times New Roman"/>
          <w:bCs/>
          <w:szCs w:val="24"/>
          <w:lang w:val="sr-Cyrl-RS"/>
        </w:rPr>
      </w:pPr>
    </w:p>
    <w:p w:rsidR="00FB6F5C" w:rsidRPr="00FC0177" w:rsidRDefault="00FB6F5C" w:rsidP="00FB6F5C">
      <w:pPr>
        <w:spacing w:after="0"/>
        <w:ind w:firstLine="720"/>
        <w:jc w:val="both"/>
        <w:rPr>
          <w:rFonts w:eastAsia="Times New Roman" w:cs="Times New Roman"/>
          <w:bCs/>
          <w:szCs w:val="24"/>
          <w:lang w:val="sr-Cyrl-RS"/>
        </w:rPr>
      </w:pPr>
      <w:r>
        <w:rPr>
          <w:rFonts w:eastAsia="Times New Roman" w:cs="Times New Roman"/>
          <w:bCs/>
          <w:szCs w:val="24"/>
          <w:lang w:val="sr-Cyrl-RS"/>
        </w:rPr>
        <w:t>Р</w:t>
      </w:r>
      <w:r w:rsidRPr="00FC0177">
        <w:rPr>
          <w:rFonts w:eastAsia="Times New Roman" w:cs="Times New Roman"/>
          <w:bCs/>
          <w:szCs w:val="24"/>
          <w:lang w:val="sr-Cyrl-RS"/>
        </w:rPr>
        <w:t>егистар акредитованих студијских програма представља скуп података о судијском програму, акредитацији, врсти студија, установи на којој се реализује, научном, односно уметничком пољу и области, језику на којем се изводи</w:t>
      </w:r>
      <w:r w:rsidR="00DC79FA">
        <w:rPr>
          <w:rFonts w:eastAsia="Times New Roman" w:cs="Times New Roman"/>
          <w:bCs/>
          <w:szCs w:val="24"/>
          <w:lang w:val="sr-Cyrl-RS"/>
        </w:rPr>
        <w:t>,</w:t>
      </w:r>
      <w:r w:rsidR="003376A3" w:rsidRPr="000B0E8C">
        <w:rPr>
          <w:rFonts w:eastAsia="Times New Roman" w:cs="Times New Roman"/>
          <w:bCs/>
          <w:szCs w:val="24"/>
          <w:lang w:val="sr-Cyrl-RS"/>
        </w:rPr>
        <w:t xml:space="preserve"> шифри квалификације, </w:t>
      </w:r>
      <w:r w:rsidRPr="000B0E8C">
        <w:rPr>
          <w:rFonts w:eastAsia="Times New Roman" w:cs="Times New Roman"/>
          <w:bCs/>
          <w:szCs w:val="24"/>
          <w:lang w:val="sr-Cyrl-RS"/>
        </w:rPr>
        <w:t xml:space="preserve">стандарду квалификације уколико постоји, школарини, броју студената који се финансирају </w:t>
      </w:r>
      <w:r w:rsidRPr="00FC0177">
        <w:rPr>
          <w:rFonts w:eastAsia="Times New Roman" w:cs="Times New Roman"/>
          <w:bCs/>
          <w:szCs w:val="24"/>
          <w:lang w:val="sr-Cyrl-RS"/>
        </w:rPr>
        <w:t>из буџета по годинама, броју студената који се сами финансирају по годинама, броју студената који су завршили студијски програм и остали подаци битни за праћење реализације студијског програма.</w:t>
      </w:r>
    </w:p>
    <w:p w:rsidR="00FB6F5C" w:rsidRPr="00FC0177" w:rsidRDefault="00FB6F5C" w:rsidP="00FB6F5C">
      <w:pPr>
        <w:spacing w:after="0"/>
        <w:ind w:firstLine="720"/>
        <w:jc w:val="both"/>
        <w:rPr>
          <w:rFonts w:eastAsia="Times New Roman" w:cs="Times New Roman"/>
          <w:bCs/>
          <w:szCs w:val="24"/>
          <w:lang w:val="sr-Cyrl-RS"/>
        </w:rPr>
      </w:pPr>
      <w:r>
        <w:rPr>
          <w:rFonts w:eastAsia="Times New Roman" w:cs="Times New Roman"/>
          <w:bCs/>
          <w:szCs w:val="24"/>
          <w:lang w:val="sr-Cyrl-RS"/>
        </w:rPr>
        <w:t>У</w:t>
      </w:r>
      <w:r w:rsidRPr="00FC0177">
        <w:rPr>
          <w:rFonts w:eastAsia="Times New Roman" w:cs="Times New Roman"/>
          <w:bCs/>
          <w:szCs w:val="24"/>
          <w:lang w:val="sr-Cyrl-RS"/>
        </w:rPr>
        <w:t xml:space="preserve"> регистру из става 1. овог члана воде се и подаци о кратким програмима студија које организују високошколске установе.</w:t>
      </w:r>
    </w:p>
    <w:p w:rsidR="00FB6F5C" w:rsidRDefault="00FB6F5C" w:rsidP="00FB6F5C">
      <w:pPr>
        <w:spacing w:after="0"/>
        <w:ind w:firstLine="720"/>
        <w:jc w:val="both"/>
        <w:rPr>
          <w:lang w:val="sr-Cyrl-CS"/>
        </w:rPr>
      </w:pPr>
      <w:r>
        <w:rPr>
          <w:rFonts w:eastAsia="Times New Roman" w:cs="Times New Roman"/>
          <w:bCs/>
          <w:szCs w:val="24"/>
          <w:lang w:val="sr-Cyrl-RS"/>
        </w:rPr>
        <w:t>П</w:t>
      </w:r>
      <w:r w:rsidRPr="00FC0177">
        <w:rPr>
          <w:rFonts w:eastAsia="Times New Roman" w:cs="Times New Roman"/>
          <w:bCs/>
          <w:szCs w:val="24"/>
          <w:lang w:val="sr-Cyrl-RS"/>
        </w:rPr>
        <w:t>одаци из регистра из става 1. овог члана су отворени подаци, јавно дос</w:t>
      </w:r>
      <w:r>
        <w:rPr>
          <w:rFonts w:eastAsia="Times New Roman" w:cs="Times New Roman"/>
          <w:bCs/>
          <w:szCs w:val="24"/>
          <w:lang w:val="sr-Cyrl-RS"/>
        </w:rPr>
        <w:t>тупни на интернет презентацији М</w:t>
      </w:r>
      <w:r w:rsidRPr="00FC0177">
        <w:rPr>
          <w:rFonts w:eastAsia="Times New Roman" w:cs="Times New Roman"/>
          <w:bCs/>
          <w:szCs w:val="24"/>
          <w:lang w:val="sr-Cyrl-RS"/>
        </w:rPr>
        <w:t>инистарства, у машински обрадивом облику за коришћење и даље објављивање.</w:t>
      </w:r>
      <w:r w:rsidRPr="00A93281">
        <w:rPr>
          <w:lang w:val="sr-Cyrl-CS"/>
        </w:rPr>
        <w:t>”</w:t>
      </w:r>
      <w:r w:rsidR="00F91908">
        <w:rPr>
          <w:lang w:val="sr-Cyrl-CS"/>
        </w:rPr>
        <w:t>.</w:t>
      </w:r>
    </w:p>
    <w:p w:rsidR="0044064A" w:rsidRDefault="0044064A" w:rsidP="00FB6F5C">
      <w:pPr>
        <w:spacing w:after="0"/>
        <w:jc w:val="center"/>
        <w:rPr>
          <w:b/>
          <w:strike/>
          <w:lang w:val="sr-Cyrl-RS"/>
        </w:rPr>
      </w:pPr>
    </w:p>
    <w:p w:rsidR="00FB6F5C" w:rsidRPr="000F4EBB" w:rsidRDefault="00E4333A" w:rsidP="00FB6F5C">
      <w:pPr>
        <w:spacing w:after="0"/>
        <w:jc w:val="center"/>
        <w:rPr>
          <w:b/>
          <w:lang w:val="sr-Cyrl-RS"/>
        </w:rPr>
      </w:pPr>
      <w:r w:rsidRPr="000F4EBB">
        <w:rPr>
          <w:b/>
          <w:lang w:val="sr-Cyrl-RS"/>
        </w:rPr>
        <w:t>Члан 17</w:t>
      </w:r>
      <w:r w:rsidR="00C677CE" w:rsidRPr="000F4EBB">
        <w:rPr>
          <w:b/>
          <w:lang w:val="sr-Cyrl-RS"/>
        </w:rPr>
        <w:t>.</w:t>
      </w:r>
    </w:p>
    <w:p w:rsidR="00FB6F5C" w:rsidRPr="000F4EBB" w:rsidRDefault="00FB6F5C" w:rsidP="00FB6F5C">
      <w:pPr>
        <w:spacing w:after="0"/>
        <w:jc w:val="center"/>
        <w:rPr>
          <w:b/>
          <w:lang w:val="sr-Cyrl-RS"/>
        </w:rPr>
      </w:pPr>
    </w:p>
    <w:p w:rsidR="00FB6F5C" w:rsidRPr="000F4EBB" w:rsidRDefault="00FB6F5C" w:rsidP="00FB6F5C">
      <w:pPr>
        <w:spacing w:after="0"/>
        <w:jc w:val="both"/>
        <w:rPr>
          <w:lang w:val="sr-Cyrl-CS"/>
        </w:rPr>
      </w:pPr>
      <w:r w:rsidRPr="000F4EBB">
        <w:rPr>
          <w:lang w:val="sr-Cyrl-CS"/>
        </w:rPr>
        <w:tab/>
        <w:t>Члан 181. мења се и гласи:</w:t>
      </w:r>
    </w:p>
    <w:p w:rsidR="00FB6F5C" w:rsidRDefault="00FB6F5C" w:rsidP="00FB6F5C">
      <w:pPr>
        <w:spacing w:after="0"/>
        <w:jc w:val="center"/>
        <w:rPr>
          <w:b/>
          <w:lang w:val="sr-Cyrl-RS"/>
        </w:rPr>
      </w:pPr>
      <w:r w:rsidRPr="000F4EBB">
        <w:rPr>
          <w:lang w:val="sr-Cyrl-RS"/>
        </w:rPr>
        <w:t>„</w:t>
      </w:r>
      <w:r w:rsidRPr="000F4EBB">
        <w:rPr>
          <w:b/>
          <w:lang w:val="sr-Cyrl-RS"/>
        </w:rPr>
        <w:t>Члан 1</w:t>
      </w:r>
      <w:r w:rsidRPr="000F4EBB">
        <w:rPr>
          <w:b/>
        </w:rPr>
        <w:t>81</w:t>
      </w:r>
      <w:r w:rsidRPr="000F4EBB">
        <w:rPr>
          <w:b/>
          <w:lang w:val="sr-Cyrl-RS"/>
        </w:rPr>
        <w:t>.</w:t>
      </w:r>
    </w:p>
    <w:p w:rsidR="00FB6F5C" w:rsidRPr="00D35CBC" w:rsidRDefault="00FB6F5C" w:rsidP="00FB6F5C">
      <w:pPr>
        <w:spacing w:after="0"/>
        <w:jc w:val="center"/>
        <w:rPr>
          <w:b/>
          <w:lang w:val="sr-Cyrl-RS"/>
        </w:rPr>
      </w:pPr>
    </w:p>
    <w:p w:rsidR="00A50E75" w:rsidRPr="00BD44D1" w:rsidRDefault="000F2D7D" w:rsidP="00A50E75">
      <w:pPr>
        <w:spacing w:after="0"/>
        <w:ind w:firstLine="720"/>
        <w:jc w:val="both"/>
        <w:rPr>
          <w:rFonts w:eastAsia="Times New Roman" w:cs="Times New Roman"/>
          <w:szCs w:val="24"/>
          <w:lang w:val="sr-Cyrl-RS"/>
        </w:rPr>
      </w:pPr>
      <w:r w:rsidRPr="00DE44FC">
        <w:rPr>
          <w:rFonts w:eastAsia="Times New Roman" w:cs="Times New Roman"/>
          <w:szCs w:val="24"/>
          <w:lang w:val="sr-Cyrl-RS"/>
        </w:rPr>
        <w:t>Сврха обраде података о којима установа, високошколска установа</w:t>
      </w:r>
      <w:r w:rsidR="00A50E75">
        <w:rPr>
          <w:rFonts w:eastAsia="Times New Roman" w:cs="Times New Roman"/>
          <w:szCs w:val="24"/>
          <w:lang w:val="sr-Cyrl-RS"/>
        </w:rPr>
        <w:t xml:space="preserve">, </w:t>
      </w:r>
      <w:r w:rsidRPr="00765955">
        <w:rPr>
          <w:rFonts w:eastAsia="Times New Roman" w:cs="Times New Roman"/>
          <w:szCs w:val="24"/>
          <w:lang w:val="sr-Cyrl-RS"/>
        </w:rPr>
        <w:t xml:space="preserve">установа ученичког и студентског стандарда, односно јавни признати организатор активности </w:t>
      </w:r>
      <w:r w:rsidRPr="00DE44FC">
        <w:rPr>
          <w:rFonts w:eastAsia="Times New Roman" w:cs="Times New Roman"/>
          <w:szCs w:val="24"/>
          <w:lang w:val="sr-Cyrl-RS"/>
        </w:rPr>
        <w:t xml:space="preserve">води евиденцију јесте ефикасно вођење управних и других </w:t>
      </w:r>
      <w:r w:rsidRPr="00765955">
        <w:rPr>
          <w:rFonts w:eastAsia="Times New Roman" w:cs="Times New Roman"/>
          <w:szCs w:val="24"/>
          <w:lang w:val="sr-Cyrl-RS"/>
        </w:rPr>
        <w:t>поступака</w:t>
      </w:r>
      <w:r w:rsidR="00A50E75" w:rsidRPr="00765955">
        <w:rPr>
          <w:rFonts w:eastAsia="Times New Roman" w:cs="Times New Roman"/>
          <w:szCs w:val="24"/>
          <w:lang w:val="sr-Cyrl-RS"/>
        </w:rPr>
        <w:t xml:space="preserve"> </w:t>
      </w:r>
      <w:r w:rsidRPr="00765955">
        <w:rPr>
          <w:rFonts w:eastAsia="Times New Roman" w:cs="Times New Roman"/>
          <w:szCs w:val="24"/>
          <w:lang w:val="sr-Cyrl-RS"/>
        </w:rPr>
        <w:t>који су у њиховој надле</w:t>
      </w:r>
      <w:r>
        <w:rPr>
          <w:rFonts w:eastAsia="Times New Roman" w:cs="Times New Roman"/>
          <w:szCs w:val="24"/>
          <w:lang w:val="sr-Cyrl-RS"/>
        </w:rPr>
        <w:t>ж</w:t>
      </w:r>
      <w:r w:rsidRPr="00765955">
        <w:rPr>
          <w:rFonts w:eastAsia="Times New Roman" w:cs="Times New Roman"/>
          <w:szCs w:val="24"/>
          <w:lang w:val="sr-Cyrl-RS"/>
        </w:rPr>
        <w:t xml:space="preserve">ности, остваривање права на </w:t>
      </w:r>
      <w:r w:rsidRPr="00DE44FC">
        <w:rPr>
          <w:rFonts w:eastAsia="Times New Roman" w:cs="Times New Roman"/>
          <w:szCs w:val="24"/>
          <w:lang w:val="sr-Cyrl-RS"/>
        </w:rPr>
        <w:t>издавање јавне исправе, остваривање права на квалитетно и једнако доступно образовање и васпитање за сву децу, ученике и одрасле, праћење и унапређивање квалитета и ефективности рада установе, односно високошколске установе</w:t>
      </w:r>
      <w:r w:rsidRPr="00E82F66">
        <w:rPr>
          <w:rFonts w:eastAsia="Times New Roman" w:cs="Times New Roman"/>
          <w:szCs w:val="24"/>
          <w:lang w:val="sr-Cyrl-RS"/>
        </w:rPr>
        <w:t xml:space="preserve"> и запослених</w:t>
      </w:r>
      <w:r w:rsidRPr="00AC3930">
        <w:rPr>
          <w:rFonts w:eastAsia="Times New Roman" w:cs="Times New Roman"/>
          <w:szCs w:val="24"/>
          <w:lang w:val="sr-Cyrl-RS"/>
        </w:rPr>
        <w:t xml:space="preserve">, праћење стања ради самовредновања установе ефикасним управљањем </w:t>
      </w:r>
      <w:r w:rsidRPr="00DE44FC">
        <w:rPr>
          <w:rFonts w:eastAsia="Times New Roman" w:cs="Times New Roman"/>
          <w:szCs w:val="24"/>
          <w:lang w:val="sr-Cyrl-RS"/>
        </w:rPr>
        <w:t xml:space="preserve">евиденцијама, коришћење расположивих ресурса локалне заједнице у складу са потребама образовања и васпитања, унапређивање сарадње и пуно укључивање родитеља ученика у образовно-васпитни процес, праћење, проучавање и унапређивање образовног нивоа студената у процесу образовања, као и припрема извештаја и обављање других послова из надлежности установе, </w:t>
      </w:r>
      <w:r>
        <w:rPr>
          <w:rFonts w:eastAsia="Times New Roman" w:cs="Times New Roman"/>
          <w:szCs w:val="24"/>
          <w:lang w:val="sr-Cyrl-RS"/>
        </w:rPr>
        <w:t xml:space="preserve">високошколске установе, </w:t>
      </w:r>
      <w:r w:rsidRPr="00BD44D1">
        <w:rPr>
          <w:rFonts w:eastAsia="Times New Roman" w:cs="Times New Roman"/>
          <w:szCs w:val="24"/>
          <w:lang w:val="sr-Cyrl-RS"/>
        </w:rPr>
        <w:t>установе ученичког и студентског стандарда, односно јавно признатог организатора активности.</w:t>
      </w:r>
    </w:p>
    <w:p w:rsidR="00A50E75" w:rsidRDefault="00AB14CC" w:rsidP="00A50E75">
      <w:pPr>
        <w:spacing w:after="0"/>
        <w:ind w:firstLine="720"/>
        <w:jc w:val="both"/>
        <w:rPr>
          <w:rFonts w:eastAsia="Times New Roman" w:cs="Times New Roman"/>
          <w:szCs w:val="24"/>
          <w:lang w:val="sr-Cyrl-RS"/>
        </w:rPr>
      </w:pPr>
      <w:r w:rsidRPr="00DE44FC">
        <w:rPr>
          <w:rFonts w:eastAsia="Times New Roman" w:cs="Times New Roman"/>
          <w:szCs w:val="24"/>
          <w:lang w:val="sr-Cyrl-RS"/>
        </w:rPr>
        <w:t xml:space="preserve">Подаци из регистра из </w:t>
      </w:r>
      <w:hyperlink r:id="rId9" w:anchor="c0175" w:history="1">
        <w:r w:rsidRPr="00DE44FC">
          <w:rPr>
            <w:rFonts w:eastAsia="Times New Roman" w:cs="Times New Roman"/>
            <w:szCs w:val="24"/>
            <w:lang w:val="sr-Cyrl-RS"/>
          </w:rPr>
          <w:t>члана 175.</w:t>
        </w:r>
      </w:hyperlink>
      <w:r w:rsidRPr="00DE44FC">
        <w:rPr>
          <w:rFonts w:eastAsia="Times New Roman" w:cs="Times New Roman"/>
          <w:szCs w:val="24"/>
          <w:lang w:val="sr-Cyrl-RS"/>
        </w:rPr>
        <w:t xml:space="preserve"> став 4. овог закона обрађују се у статистичке сврхе ради обезбеђивања праћења индикатора ради спровођења статистичких истраживања и анализа квалитета, ефикасности и ефективности система образовања и васпитања и система високог образовања у циљу планирања и предузимања мера образовне и уписне политике, предузимања превентивних мера за смањење осипања деце, ученика и одраслих на свим нивоима образовања и васпитања, праћења обухвата и напредовања студената, праћења квалитета студијских програма, као и мера у складу са потребама тржишта рада и веће запошљивости,</w:t>
      </w:r>
      <w:r w:rsidRPr="00DE44FC">
        <w:rPr>
          <w:rFonts w:eastAsia="Times New Roman" w:cs="Times New Roman"/>
          <w:bCs/>
          <w:szCs w:val="24"/>
          <w:lang w:val="sr-Cyrl-RS"/>
        </w:rPr>
        <w:t xml:space="preserve"> </w:t>
      </w:r>
      <w:r w:rsidRPr="00DE44FC">
        <w:rPr>
          <w:rFonts w:eastAsia="Times New Roman" w:cs="Times New Roman"/>
          <w:szCs w:val="24"/>
          <w:lang w:val="sr-Cyrl-RS"/>
        </w:rPr>
        <w:t xml:space="preserve">спровођења националних и међународних истраживања и учешћа у компаративним и евалуационим студијама ради креирања и унапређивања политике у области образовања и васпитања и високог образовања, праћења професионалног статуса и координирања и организовања стручног усавршавања запослених, анализирања стања финансирања система образовања и васпитања и система високог образовања; извештавање о образовним индикаторима по преузетим међународним обавезама и учешћу у програмима </w:t>
      </w:r>
      <w:r w:rsidR="0072639B" w:rsidRPr="00DE44FC">
        <w:rPr>
          <w:rFonts w:eastAsia="Times New Roman" w:cs="Times New Roman"/>
          <w:szCs w:val="24"/>
          <w:lang w:val="sr-Cyrl-RS"/>
        </w:rPr>
        <w:t xml:space="preserve">Европске </w:t>
      </w:r>
      <w:r w:rsidRPr="00DE44FC">
        <w:rPr>
          <w:rFonts w:eastAsia="Times New Roman" w:cs="Times New Roman"/>
          <w:szCs w:val="24"/>
          <w:lang w:val="sr-Cyrl-RS"/>
        </w:rPr>
        <w:t xml:space="preserve">уније за сарадњу у области образовања и високог образовања, као и ефикасно обављање других послова из </w:t>
      </w:r>
      <w:r w:rsidRPr="000C2694">
        <w:rPr>
          <w:rFonts w:eastAsia="Times New Roman" w:cs="Times New Roman"/>
          <w:szCs w:val="24"/>
          <w:lang w:val="sr-Cyrl-RS"/>
        </w:rPr>
        <w:t xml:space="preserve">надлежности </w:t>
      </w:r>
      <w:r w:rsidR="00266079" w:rsidRPr="000C2694">
        <w:rPr>
          <w:rFonts w:eastAsia="Times New Roman" w:cs="Times New Roman"/>
          <w:szCs w:val="24"/>
          <w:lang w:val="sr-Cyrl-RS"/>
        </w:rPr>
        <w:t>Министарства</w:t>
      </w:r>
      <w:r w:rsidRPr="000C2694">
        <w:rPr>
          <w:rFonts w:eastAsia="Times New Roman" w:cs="Times New Roman"/>
          <w:szCs w:val="24"/>
          <w:lang w:val="sr-Cyrl-RS"/>
        </w:rPr>
        <w:t>.</w:t>
      </w:r>
    </w:p>
    <w:p w:rsidR="00231BC7" w:rsidRPr="000C2694" w:rsidRDefault="00231BC7" w:rsidP="00231BC7">
      <w:pPr>
        <w:spacing w:after="0"/>
        <w:ind w:firstLine="720"/>
        <w:jc w:val="both"/>
        <w:rPr>
          <w:rFonts w:eastAsia="Times New Roman" w:cs="Times New Roman"/>
          <w:szCs w:val="24"/>
          <w:lang w:val="sr-Cyrl-RS"/>
        </w:rPr>
      </w:pPr>
      <w:r w:rsidRPr="000F4EBB">
        <w:rPr>
          <w:rFonts w:eastAsia="Times New Roman" w:cs="Times New Roman"/>
          <w:szCs w:val="24"/>
          <w:lang w:val="sr-Cyrl-RS"/>
        </w:rPr>
        <w:t xml:space="preserve">Подаци из регистра из </w:t>
      </w:r>
      <w:hyperlink r:id="rId10" w:anchor="c0175" w:history="1">
        <w:r w:rsidRPr="000F4EBB">
          <w:rPr>
            <w:rFonts w:eastAsia="Times New Roman" w:cs="Times New Roman"/>
            <w:szCs w:val="24"/>
            <w:lang w:val="sr-Cyrl-RS"/>
          </w:rPr>
          <w:t>члана 175.</w:t>
        </w:r>
      </w:hyperlink>
      <w:r w:rsidRPr="000F4EBB">
        <w:rPr>
          <w:rFonts w:eastAsia="Times New Roman" w:cs="Times New Roman"/>
          <w:szCs w:val="24"/>
          <w:lang w:val="sr-Cyrl-RS"/>
        </w:rPr>
        <w:t xml:space="preserve"> став 4. овог закона обрађују се и ради ефикасног вођења управних и других поступака који су у надлежности установе, високошколске установе, установе ученичког и студентског стандарда, односно јавног признатог организатора активности.</w:t>
      </w:r>
    </w:p>
    <w:p w:rsidR="00231BC7" w:rsidRPr="003E4314" w:rsidRDefault="00416B2B" w:rsidP="00231BC7">
      <w:pPr>
        <w:spacing w:after="0"/>
        <w:ind w:firstLine="720"/>
        <w:jc w:val="both"/>
        <w:rPr>
          <w:rFonts w:cs="Times New Roman"/>
          <w:bCs/>
          <w:szCs w:val="24"/>
          <w:shd w:val="clear" w:color="auto" w:fill="FDFDFD"/>
          <w:lang w:val="sr-Cyrl-RS"/>
        </w:rPr>
      </w:pPr>
      <w:r w:rsidRPr="003E4314">
        <w:rPr>
          <w:rFonts w:cs="Times New Roman"/>
          <w:bCs/>
          <w:szCs w:val="24"/>
          <w:shd w:val="clear" w:color="auto" w:fill="FDFDFD"/>
          <w:lang w:val="sr-Cyrl-RS"/>
        </w:rPr>
        <w:t>У циљу остваривања сврхе обраде података из ст</w:t>
      </w:r>
      <w:r w:rsidR="00231BC7" w:rsidRPr="003E4314">
        <w:rPr>
          <w:rFonts w:cs="Times New Roman"/>
          <w:bCs/>
          <w:szCs w:val="24"/>
          <w:shd w:val="clear" w:color="auto" w:fill="FDFDFD"/>
          <w:lang w:val="sr-Cyrl-RS"/>
        </w:rPr>
        <w:t>. 1</w:t>
      </w:r>
      <w:r w:rsidR="00231BC7" w:rsidRPr="003E4314">
        <w:rPr>
          <w:rFonts w:cs="Times New Roman"/>
          <w:bCs/>
          <w:szCs w:val="24"/>
          <w:shd w:val="clear" w:color="auto" w:fill="FDFDFD"/>
        </w:rPr>
        <w:t>–3</w:t>
      </w:r>
      <w:r w:rsidRPr="003E4314">
        <w:rPr>
          <w:rFonts w:cs="Times New Roman"/>
          <w:bCs/>
          <w:szCs w:val="24"/>
          <w:shd w:val="clear" w:color="auto" w:fill="FDFDFD"/>
          <w:lang w:val="sr-Cyrl-RS"/>
        </w:rPr>
        <w:t xml:space="preserve">. овог члана, </w:t>
      </w:r>
      <w:r w:rsidR="00231BC7" w:rsidRPr="003E4314">
        <w:rPr>
          <w:rFonts w:cs="Times New Roman"/>
          <w:bCs/>
          <w:szCs w:val="24"/>
          <w:shd w:val="clear" w:color="auto" w:fill="FDFDFD"/>
          <w:lang w:val="sr-Cyrl-RS"/>
        </w:rPr>
        <w:t xml:space="preserve">ЈИСП </w:t>
      </w:r>
      <w:r w:rsidRPr="003E4314">
        <w:rPr>
          <w:rFonts w:cs="Times New Roman"/>
          <w:bCs/>
          <w:szCs w:val="24"/>
          <w:shd w:val="clear" w:color="auto" w:fill="FDFDFD"/>
          <w:lang w:val="sr-Cyrl-RS"/>
        </w:rPr>
        <w:t>се електронски повезује са одговарајућим евиденцијама које воде надлежни органи, а који садрже следеће податке које Министарство обрађује:</w:t>
      </w:r>
    </w:p>
    <w:p w:rsidR="00231BC7" w:rsidRPr="003E4314" w:rsidRDefault="00416B2B" w:rsidP="00231BC7">
      <w:pPr>
        <w:pStyle w:val="ListParagraph"/>
        <w:numPr>
          <w:ilvl w:val="0"/>
          <w:numId w:val="4"/>
        </w:numPr>
        <w:spacing w:after="0" w:line="276" w:lineRule="auto"/>
        <w:jc w:val="both"/>
        <w:rPr>
          <w:rFonts w:ascii="Times New Roman" w:hAnsi="Times New Roman" w:cs="Times New Roman"/>
        </w:rPr>
      </w:pPr>
      <w:r w:rsidRPr="003E4314">
        <w:rPr>
          <w:rFonts w:ascii="Times New Roman" w:hAnsi="Times New Roman" w:cs="Times New Roman"/>
          <w:sz w:val="24"/>
          <w:szCs w:val="24"/>
          <w:lang w:val="sr-Cyrl-RS"/>
        </w:rPr>
        <w:t>јединствени матични број грађана;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евиденциони број за стране држављане;</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занимање, према класификацији занимања, које се захтева за радно ангажовање на одређеним пословима, односно радном месту;</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врсту и ниво квалификације, односно образовања који су услови за радно ангажовање на одређеним пословима, односно радном месту;</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врсту и ниво квалификације, односно образовања које лице има;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датум почетка осигурања;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основ осигурања;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број часова проведених на раду недељно;</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врсту радног ангажовања (радни однос и рад ван радног односа);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податак о запослењу код више послодаваца;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датум дејства промене у току осигурања;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датум и основ престанка осигурања;</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основице доприноса за обавезно социјално осигурање, висину уплаћених доприноса за обавезно социјално осигурање и период на који се та уплата односи;</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податке о уплати доприноса по основу уговорене накнаде;</w:t>
      </w:r>
    </w:p>
    <w:p w:rsidR="00231BC7" w:rsidRPr="000F4EBB" w:rsidRDefault="00416B2B" w:rsidP="00231BC7">
      <w:pPr>
        <w:pStyle w:val="ListParagraph"/>
        <w:numPr>
          <w:ilvl w:val="0"/>
          <w:numId w:val="4"/>
        </w:numPr>
        <w:spacing w:after="0" w:line="276" w:lineRule="auto"/>
        <w:jc w:val="both"/>
        <w:rPr>
          <w:rFonts w:ascii="Times New Roman" w:hAnsi="Times New Roman" w:cs="Times New Roman"/>
        </w:rPr>
      </w:pPr>
      <w:r w:rsidRPr="000F4EBB">
        <w:rPr>
          <w:rFonts w:ascii="Times New Roman" w:hAnsi="Times New Roman" w:cs="Times New Roman"/>
          <w:sz w:val="24"/>
          <w:szCs w:val="24"/>
          <w:lang w:val="sr-Cyrl-RS"/>
        </w:rPr>
        <w:t>порез на доходак грађана.</w:t>
      </w:r>
    </w:p>
    <w:p w:rsidR="00A50E75" w:rsidRPr="000F4EBB" w:rsidRDefault="007D65DD" w:rsidP="00231BC7">
      <w:pPr>
        <w:spacing w:after="0"/>
        <w:ind w:firstLine="720"/>
        <w:jc w:val="both"/>
        <w:rPr>
          <w:rFonts w:eastAsia="Times New Roman" w:cs="Times New Roman"/>
          <w:szCs w:val="24"/>
          <w:lang w:val="sr-Cyrl-RS"/>
        </w:rPr>
      </w:pPr>
      <w:r w:rsidRPr="000F4EBB">
        <w:rPr>
          <w:rFonts w:eastAsia="Times New Roman" w:cs="Times New Roman"/>
          <w:szCs w:val="24"/>
          <w:lang w:val="sr-Cyrl-RS"/>
        </w:rPr>
        <w:t>Подаци из става 4. овог члана</w:t>
      </w:r>
      <w:r w:rsidRPr="000F4EBB">
        <w:rPr>
          <w:rFonts w:eastAsia="Times New Roman" w:cs="Times New Roman"/>
          <w:szCs w:val="24"/>
        </w:rPr>
        <w:t>,</w:t>
      </w:r>
      <w:r w:rsidRPr="000F4EBB">
        <w:rPr>
          <w:rFonts w:eastAsia="Times New Roman" w:cs="Times New Roman"/>
          <w:szCs w:val="24"/>
          <w:lang w:val="sr-Cyrl-RS"/>
        </w:rPr>
        <w:t xml:space="preserve"> који се воде у евиденцијама других органа прибављају се електронским путем у складу са законом и </w:t>
      </w:r>
      <w:r w:rsidRPr="000F4EBB">
        <w:rPr>
          <w:rFonts w:eastAsia="Times New Roman" w:cs="Times New Roman"/>
          <w:bCs/>
          <w:szCs w:val="24"/>
          <w:lang w:val="sr-Cyrl-RS"/>
        </w:rPr>
        <w:t>обрађују се искључиво у сврху из ст. 1–3. овог члана на начин којим није омогућено откривање података о личности, у складу са законом.</w:t>
      </w:r>
      <w:r w:rsidRPr="000F4EBB">
        <w:rPr>
          <w:rFonts w:cs="Times New Roman"/>
          <w:szCs w:val="24"/>
          <w:lang w:val="sr-Cyrl-CS"/>
        </w:rPr>
        <w:t>”</w:t>
      </w:r>
      <w:r w:rsidRPr="000F4EBB">
        <w:rPr>
          <w:rFonts w:cs="Times New Roman"/>
          <w:szCs w:val="24"/>
        </w:rPr>
        <w:t>.</w:t>
      </w:r>
      <w:r w:rsidRPr="000F4EBB">
        <w:rPr>
          <w:rFonts w:eastAsia="Times New Roman" w:cs="Times New Roman"/>
          <w:bCs/>
          <w:szCs w:val="24"/>
          <w:lang w:val="sr-Cyrl-RS"/>
        </w:rPr>
        <w:t xml:space="preserve"> </w:t>
      </w:r>
    </w:p>
    <w:p w:rsidR="00FB6F5C" w:rsidRPr="000F4EBB" w:rsidRDefault="00FB6F5C" w:rsidP="00FB6F5C">
      <w:pPr>
        <w:spacing w:after="0"/>
        <w:jc w:val="both"/>
        <w:rPr>
          <w:lang w:val="sr-Cyrl-CS"/>
        </w:rPr>
      </w:pPr>
    </w:p>
    <w:p w:rsidR="00FB6F5C" w:rsidRPr="000F4EBB" w:rsidRDefault="0085079A" w:rsidP="00FB6F5C">
      <w:pPr>
        <w:spacing w:after="0"/>
        <w:jc w:val="center"/>
        <w:rPr>
          <w:b/>
          <w:lang w:val="sr-Cyrl-RS"/>
        </w:rPr>
      </w:pPr>
      <w:r w:rsidRPr="000F4EBB">
        <w:rPr>
          <w:b/>
          <w:lang w:val="sr-Cyrl-RS"/>
        </w:rPr>
        <w:t>Члан 18</w:t>
      </w:r>
      <w:r w:rsidR="00091C74" w:rsidRPr="000F4EBB">
        <w:rPr>
          <w:b/>
          <w:lang w:val="sr-Cyrl-RS"/>
        </w:rPr>
        <w:t>.</w:t>
      </w:r>
    </w:p>
    <w:p w:rsidR="00FB6F5C" w:rsidRPr="000F4EBB" w:rsidRDefault="00FB6F5C" w:rsidP="00FB6F5C">
      <w:pPr>
        <w:spacing w:after="0"/>
        <w:jc w:val="both"/>
        <w:rPr>
          <w:lang w:val="sr-Cyrl-CS"/>
        </w:rPr>
      </w:pPr>
    </w:p>
    <w:p w:rsidR="00FB6F5C" w:rsidRDefault="00FB6F5C" w:rsidP="00FB6F5C">
      <w:pPr>
        <w:spacing w:after="0"/>
        <w:jc w:val="both"/>
        <w:rPr>
          <w:lang w:val="sr-Cyrl-CS"/>
        </w:rPr>
      </w:pPr>
      <w:r w:rsidRPr="000F4EBB">
        <w:rPr>
          <w:lang w:val="sr-Cyrl-CS"/>
        </w:rPr>
        <w:tab/>
        <w:t>Назив члана и члан 182. мењају се и гласе:</w:t>
      </w:r>
    </w:p>
    <w:p w:rsidR="00FB6F5C" w:rsidRDefault="00FB6F5C" w:rsidP="00FB6F5C">
      <w:pPr>
        <w:spacing w:after="0"/>
        <w:jc w:val="both"/>
        <w:rPr>
          <w:lang w:val="sr-Cyrl-CS"/>
        </w:rPr>
      </w:pPr>
    </w:p>
    <w:p w:rsidR="00FB6F5C" w:rsidRPr="005D2B36" w:rsidRDefault="00FB6F5C" w:rsidP="00FB6F5C">
      <w:pPr>
        <w:spacing w:after="0"/>
        <w:jc w:val="center"/>
        <w:rPr>
          <w:rFonts w:cs="Times New Roman"/>
          <w:szCs w:val="24"/>
          <w:lang w:val="sr-Cyrl-RS"/>
        </w:rPr>
      </w:pPr>
      <w:r w:rsidRPr="00633520">
        <w:rPr>
          <w:lang w:val="sr-Cyrl-RS"/>
        </w:rPr>
        <w:t>„</w:t>
      </w:r>
      <w:r w:rsidRPr="00633520">
        <w:rPr>
          <w:rFonts w:cs="Times New Roman"/>
          <w:b/>
          <w:szCs w:val="24"/>
          <w:lang w:val="sr-Cyrl-RS"/>
        </w:rPr>
        <w:t>Примаоци података из евиденција и регистара</w:t>
      </w:r>
      <w:r>
        <w:rPr>
          <w:rFonts w:cs="Times New Roman"/>
          <w:b/>
          <w:szCs w:val="24"/>
          <w:lang w:val="sr-Cyrl-RS"/>
        </w:rPr>
        <w:t xml:space="preserve"> </w:t>
      </w:r>
    </w:p>
    <w:p w:rsidR="00FB6F5C" w:rsidRPr="005D2B36" w:rsidRDefault="00FB6F5C" w:rsidP="00FB6F5C">
      <w:pPr>
        <w:spacing w:after="0"/>
        <w:jc w:val="center"/>
        <w:rPr>
          <w:rFonts w:cs="Times New Roman"/>
          <w:b/>
          <w:szCs w:val="24"/>
          <w:lang w:val="sr-Cyrl-RS"/>
        </w:rPr>
      </w:pPr>
      <w:r w:rsidRPr="005D2B36">
        <w:rPr>
          <w:rFonts w:cs="Times New Roman"/>
          <w:b/>
          <w:szCs w:val="24"/>
          <w:lang w:val="sr-Cyrl-RS"/>
        </w:rPr>
        <w:t>Члан 1</w:t>
      </w:r>
      <w:r w:rsidRPr="00E82F66">
        <w:rPr>
          <w:rFonts w:cs="Times New Roman"/>
          <w:b/>
          <w:szCs w:val="24"/>
          <w:lang w:val="sr-Cyrl-RS"/>
        </w:rPr>
        <w:t>82</w:t>
      </w:r>
      <w:r w:rsidRPr="005D2B36">
        <w:rPr>
          <w:rFonts w:cs="Times New Roman"/>
          <w:b/>
          <w:szCs w:val="24"/>
          <w:lang w:val="sr-Cyrl-RS"/>
        </w:rPr>
        <w:t>.</w:t>
      </w:r>
    </w:p>
    <w:p w:rsidR="00FB6F5C" w:rsidRPr="005D2B36" w:rsidRDefault="00FB6F5C" w:rsidP="00FB6F5C">
      <w:pPr>
        <w:spacing w:after="0"/>
        <w:jc w:val="center"/>
        <w:rPr>
          <w:rFonts w:cs="Times New Roman"/>
          <w:b/>
          <w:szCs w:val="24"/>
          <w:lang w:val="sr-Cyrl-RS"/>
        </w:rPr>
      </w:pPr>
    </w:p>
    <w:p w:rsidR="00FB53F0" w:rsidRPr="00DE44FC" w:rsidRDefault="007A5046" w:rsidP="00FB53F0">
      <w:pPr>
        <w:spacing w:after="0"/>
        <w:ind w:firstLine="720"/>
        <w:jc w:val="both"/>
        <w:rPr>
          <w:rFonts w:eastAsia="Times New Roman" w:cs="Times New Roman"/>
          <w:szCs w:val="24"/>
          <w:lang w:val="sr-Cyrl-RS"/>
        </w:rPr>
      </w:pPr>
      <w:r w:rsidRPr="00DE44FC">
        <w:rPr>
          <w:rFonts w:eastAsia="Times New Roman" w:cs="Times New Roman"/>
          <w:szCs w:val="24"/>
          <w:lang w:val="sr-Cyrl-RS"/>
        </w:rPr>
        <w:t>Лице на које се подаци односе остварује права у складу са законом којим се уређује заштита података о личности.</w:t>
      </w:r>
    </w:p>
    <w:p w:rsidR="00FB53F0" w:rsidRPr="00DE44FC" w:rsidRDefault="007A5046" w:rsidP="00FB53F0">
      <w:pPr>
        <w:spacing w:after="0"/>
        <w:ind w:firstLine="720"/>
        <w:jc w:val="both"/>
        <w:rPr>
          <w:rFonts w:eastAsia="Times New Roman" w:cs="Times New Roman"/>
          <w:szCs w:val="24"/>
          <w:lang w:val="sr-Cyrl-RS"/>
        </w:rPr>
      </w:pPr>
      <w:r w:rsidRPr="00DE44FC">
        <w:rPr>
          <w:rFonts w:eastAsia="Times New Roman" w:cs="Times New Roman"/>
          <w:szCs w:val="24"/>
          <w:lang w:val="sr-Cyrl-RS"/>
        </w:rPr>
        <w:t>Прималац података из евиденција из члана 175. став 2. овог закона може бити и државни и други орган и организација, као и правно и физичко лице, под условом да је законом или другим прописима овлашћено да тражи податке, да су ти подаци неопходни за извршење послова из његове надлежности или служе за потребе истраживања, уз обезбеђивање заштите података о личности.</w:t>
      </w:r>
    </w:p>
    <w:p w:rsidR="00FB53F0" w:rsidRPr="000C2694" w:rsidRDefault="007A5046" w:rsidP="00FB53F0">
      <w:pPr>
        <w:spacing w:after="0"/>
        <w:ind w:firstLine="720"/>
        <w:jc w:val="both"/>
        <w:rPr>
          <w:rFonts w:eastAsia="Times New Roman" w:cs="Times New Roman"/>
          <w:szCs w:val="24"/>
          <w:lang w:val="sr-Cyrl-RS"/>
        </w:rPr>
      </w:pPr>
      <w:r w:rsidRPr="00DE44FC">
        <w:rPr>
          <w:rFonts w:eastAsia="Times New Roman" w:cs="Times New Roman"/>
          <w:szCs w:val="24"/>
          <w:lang w:val="sr-Cyrl-RS"/>
        </w:rPr>
        <w:t xml:space="preserve">Прималац података из регистара из </w:t>
      </w:r>
      <w:hyperlink r:id="rId11" w:anchor="c0175" w:history="1">
        <w:r w:rsidRPr="00DE44FC">
          <w:rPr>
            <w:rFonts w:eastAsia="Times New Roman" w:cs="Times New Roman"/>
            <w:szCs w:val="24"/>
            <w:lang w:val="sr-Cyrl-RS"/>
          </w:rPr>
          <w:t>члана 175.</w:t>
        </w:r>
      </w:hyperlink>
      <w:r w:rsidRPr="00DE44FC">
        <w:rPr>
          <w:rFonts w:eastAsia="Times New Roman" w:cs="Times New Roman"/>
          <w:szCs w:val="24"/>
          <w:lang w:val="sr-Cyrl-RS"/>
        </w:rPr>
        <w:t xml:space="preserve"> став 4. овог закона може бити и државни и други орган и организација, као и правно и физичко лице, под условом да је законом или другим прописима овлашћено да тражи податке, да су ти подаци неопходни за извршење послова из његове надлежности, уз </w:t>
      </w:r>
      <w:r w:rsidRPr="000C2694">
        <w:rPr>
          <w:rFonts w:eastAsia="Times New Roman" w:cs="Times New Roman"/>
          <w:szCs w:val="24"/>
          <w:lang w:val="sr-Cyrl-RS"/>
        </w:rPr>
        <w:t>обезбеђивање заштите података о личности.</w:t>
      </w:r>
    </w:p>
    <w:p w:rsidR="00FB53F0" w:rsidRPr="000C2694" w:rsidRDefault="00BF0923" w:rsidP="00FB53F0">
      <w:pPr>
        <w:spacing w:after="0"/>
        <w:ind w:firstLine="720"/>
        <w:jc w:val="both"/>
        <w:rPr>
          <w:rFonts w:eastAsia="Times New Roman" w:cs="Times New Roman"/>
          <w:bCs/>
          <w:szCs w:val="24"/>
          <w:lang w:val="sr-Cyrl-RS"/>
        </w:rPr>
      </w:pPr>
      <w:r w:rsidRPr="000C2694">
        <w:rPr>
          <w:rFonts w:eastAsia="Times New Roman" w:cs="Times New Roman"/>
          <w:szCs w:val="24"/>
          <w:lang w:val="sr-Cyrl-RS"/>
        </w:rPr>
        <w:t xml:space="preserve">Прималац података из регистара из </w:t>
      </w:r>
      <w:hyperlink r:id="rId12" w:anchor="c0175" w:history="1">
        <w:r w:rsidRPr="000C2694">
          <w:rPr>
            <w:rFonts w:eastAsia="Times New Roman" w:cs="Times New Roman"/>
            <w:szCs w:val="24"/>
            <w:lang w:val="sr-Cyrl-RS"/>
          </w:rPr>
          <w:t>члана 175.</w:t>
        </w:r>
      </w:hyperlink>
      <w:r w:rsidRPr="000C2694">
        <w:rPr>
          <w:rFonts w:eastAsia="Times New Roman" w:cs="Times New Roman"/>
          <w:szCs w:val="24"/>
          <w:lang w:val="sr-Cyrl-RS"/>
        </w:rPr>
        <w:t xml:space="preserve"> став 4. овог закона, као и података насталих обрадом тих података и података из </w:t>
      </w:r>
      <w:r w:rsidRPr="000C2694">
        <w:rPr>
          <w:rFonts w:cs="Times New Roman"/>
          <w:bCs/>
          <w:szCs w:val="24"/>
          <w:lang w:val="sr-Cyrl-RS"/>
        </w:rPr>
        <w:t xml:space="preserve">члана 181. став 4. овог закона </w:t>
      </w:r>
      <w:r w:rsidRPr="000C2694">
        <w:rPr>
          <w:rFonts w:eastAsia="Times New Roman" w:cs="Times New Roman"/>
          <w:bCs/>
          <w:szCs w:val="24"/>
          <w:lang w:val="sr-Cyrl-RS"/>
        </w:rPr>
        <w:t xml:space="preserve">је Агенција, </w:t>
      </w:r>
      <w:r w:rsidRPr="000C2694">
        <w:rPr>
          <w:rFonts w:eastAsia="Times New Roman" w:cs="Times New Roman"/>
          <w:szCs w:val="24"/>
          <w:lang w:val="sr-Cyrl-RS"/>
        </w:rPr>
        <w:t>уз обезбеђивање заштите података о личности.</w:t>
      </w:r>
    </w:p>
    <w:p w:rsidR="00FB6F5C" w:rsidRPr="00FB53F0" w:rsidRDefault="00C358EE" w:rsidP="00C358EE">
      <w:pPr>
        <w:pStyle w:val="1tekst"/>
        <w:spacing w:line="276" w:lineRule="auto"/>
        <w:ind w:left="0" w:right="0" w:firstLine="720"/>
        <w:rPr>
          <w:rFonts w:ascii="Times New Roman" w:hAnsi="Times New Roman" w:cs="Times New Roman"/>
          <w:sz w:val="24"/>
          <w:szCs w:val="24"/>
          <w:lang w:val="sr-Cyrl-RS"/>
        </w:rPr>
      </w:pPr>
      <w:r w:rsidRPr="000C2694">
        <w:rPr>
          <w:rFonts w:ascii="Times New Roman" w:hAnsi="Times New Roman" w:cs="Times New Roman"/>
          <w:bCs/>
          <w:sz w:val="24"/>
          <w:szCs w:val="24"/>
          <w:lang w:val="sr-Cyrl-RS"/>
        </w:rPr>
        <w:t xml:space="preserve">Агенција обрађује </w:t>
      </w:r>
      <w:r w:rsidRPr="00951908">
        <w:rPr>
          <w:rFonts w:ascii="Times New Roman" w:hAnsi="Times New Roman" w:cs="Times New Roman"/>
          <w:bCs/>
          <w:sz w:val="24"/>
          <w:szCs w:val="24"/>
          <w:lang w:val="sr-Cyrl-RS"/>
        </w:rPr>
        <w:t>податке из става 4. овог члана,</w:t>
      </w:r>
      <w:r w:rsidRPr="000C2694">
        <w:rPr>
          <w:rFonts w:ascii="Times New Roman" w:hAnsi="Times New Roman" w:cs="Times New Roman"/>
          <w:bCs/>
          <w:sz w:val="24"/>
          <w:szCs w:val="24"/>
          <w:lang w:val="sr-Cyrl-RS"/>
        </w:rPr>
        <w:t xml:space="preserve"> у електронском облику, у сврху </w:t>
      </w:r>
      <w:r w:rsidRPr="000C2694">
        <w:rPr>
          <w:rFonts w:ascii="Times New Roman" w:hAnsi="Times New Roman" w:cs="Times New Roman"/>
          <w:sz w:val="24"/>
          <w:szCs w:val="24"/>
          <w:lang w:val="sr-Cyrl-RS"/>
        </w:rPr>
        <w:t>праћења и мерења ефеката имплементације квалификација на запошљавање, односно запошљивости према стеченим квалификацијама и завршеним студијским програмима, праћења националних трендова запошљавања и поређења са трендовима у иностранству, као и праћења активне политике запошљавања у циљу повећања запослености.</w:t>
      </w:r>
      <w:r w:rsidRPr="00390024">
        <w:rPr>
          <w:rFonts w:ascii="Times New Roman" w:hAnsi="Times New Roman" w:cs="Times New Roman"/>
          <w:sz w:val="24"/>
          <w:szCs w:val="24"/>
          <w:lang w:val="sr-Cyrl-CS"/>
        </w:rPr>
        <w:t>”</w:t>
      </w:r>
      <w:r>
        <w:rPr>
          <w:rFonts w:ascii="Times New Roman" w:hAnsi="Times New Roman" w:cs="Times New Roman"/>
          <w:sz w:val="24"/>
          <w:szCs w:val="24"/>
        </w:rPr>
        <w:t>.</w:t>
      </w:r>
    </w:p>
    <w:p w:rsidR="0044064A" w:rsidRPr="0044064A" w:rsidRDefault="0044064A" w:rsidP="00C358EE">
      <w:pPr>
        <w:spacing w:after="0"/>
        <w:jc w:val="center"/>
        <w:rPr>
          <w:b/>
          <w:lang w:val="sr-Cyrl-RS"/>
        </w:rPr>
      </w:pPr>
    </w:p>
    <w:p w:rsidR="00FB6F5C" w:rsidRPr="004F5527" w:rsidRDefault="0085079A" w:rsidP="00FB6F5C">
      <w:pPr>
        <w:spacing w:after="0"/>
        <w:jc w:val="center"/>
        <w:rPr>
          <w:b/>
          <w:lang w:val="sr-Cyrl-RS"/>
        </w:rPr>
      </w:pPr>
      <w:r w:rsidRPr="004F5527">
        <w:rPr>
          <w:b/>
          <w:lang w:val="sr-Cyrl-RS"/>
        </w:rPr>
        <w:t>Члан 19</w:t>
      </w:r>
      <w:r w:rsidR="005168A6" w:rsidRPr="004F5527">
        <w:rPr>
          <w:b/>
          <w:lang w:val="sr-Cyrl-RS"/>
        </w:rPr>
        <w:t>.</w:t>
      </w:r>
    </w:p>
    <w:p w:rsidR="00FB6F5C" w:rsidRPr="004F5527" w:rsidRDefault="00FB6F5C" w:rsidP="00FB6F5C">
      <w:pPr>
        <w:spacing w:after="0"/>
        <w:jc w:val="center"/>
        <w:rPr>
          <w:b/>
          <w:lang w:val="sr-Cyrl-RS"/>
        </w:rPr>
      </w:pPr>
    </w:p>
    <w:p w:rsidR="00FB6F5C" w:rsidRPr="004F5527" w:rsidRDefault="00FB6F5C" w:rsidP="00FB6F5C">
      <w:pPr>
        <w:spacing w:after="0"/>
        <w:rPr>
          <w:lang w:val="sr-Cyrl-RS"/>
        </w:rPr>
      </w:pPr>
      <w:r w:rsidRPr="004F5527">
        <w:rPr>
          <w:b/>
          <w:lang w:val="sr-Cyrl-RS"/>
        </w:rPr>
        <w:tab/>
      </w:r>
      <w:r w:rsidRPr="004F5527">
        <w:rPr>
          <w:lang w:val="sr-Cyrl-RS"/>
        </w:rPr>
        <w:t>Члан 183. мења се и гласи:</w:t>
      </w:r>
    </w:p>
    <w:p w:rsidR="00FB6F5C" w:rsidRPr="004F5527" w:rsidRDefault="00FB6F5C" w:rsidP="00FB6F5C">
      <w:pPr>
        <w:spacing w:after="0"/>
        <w:jc w:val="center"/>
        <w:rPr>
          <w:lang w:val="sr-Cyrl-RS"/>
        </w:rPr>
      </w:pPr>
      <w:r w:rsidRPr="004F5527">
        <w:rPr>
          <w:lang w:val="sr-Cyrl-RS"/>
        </w:rPr>
        <w:t>„Члан 183.</w:t>
      </w:r>
    </w:p>
    <w:p w:rsidR="00FB6F5C" w:rsidRPr="004F5527" w:rsidRDefault="00FB6F5C" w:rsidP="00FB6F5C">
      <w:pPr>
        <w:spacing w:after="0"/>
        <w:jc w:val="center"/>
        <w:rPr>
          <w:lang w:val="sr-Cyrl-RS"/>
        </w:rPr>
      </w:pPr>
    </w:p>
    <w:p w:rsidR="00CF3B3E" w:rsidRPr="004F5527" w:rsidRDefault="004D3E13" w:rsidP="00CF3B3E">
      <w:pPr>
        <w:spacing w:after="0"/>
        <w:ind w:firstLine="720"/>
        <w:jc w:val="both"/>
        <w:rPr>
          <w:rFonts w:eastAsia="Times New Roman" w:cs="Times New Roman"/>
          <w:szCs w:val="24"/>
          <w:lang w:val="sr-Cyrl-RS"/>
        </w:rPr>
      </w:pPr>
      <w:r w:rsidRPr="004F5527">
        <w:rPr>
          <w:rFonts w:eastAsia="Times New Roman" w:cs="Times New Roman"/>
          <w:szCs w:val="24"/>
          <w:lang w:val="sr-Cyrl-RS"/>
        </w:rPr>
        <w:t>Установа, високошколска установа, установа ученичког и студентског стандарда, односно јавно признати организатор активности ажурира податке у евиденцијама које води на дан настанка промене, а најкасније 15 дана од дана промене.</w:t>
      </w:r>
    </w:p>
    <w:p w:rsidR="00CF3B3E" w:rsidRPr="004F5527" w:rsidRDefault="004D3E13" w:rsidP="00CF3B3E">
      <w:pPr>
        <w:spacing w:after="0"/>
        <w:ind w:firstLine="720"/>
        <w:jc w:val="both"/>
        <w:rPr>
          <w:rFonts w:eastAsia="Times New Roman" w:cs="Times New Roman"/>
          <w:szCs w:val="24"/>
          <w:lang w:val="sr-Cyrl-RS"/>
        </w:rPr>
      </w:pPr>
      <w:r w:rsidRPr="004F5527">
        <w:rPr>
          <w:rFonts w:eastAsia="Times New Roman" w:cs="Times New Roman"/>
          <w:szCs w:val="24"/>
          <w:lang w:val="sr-Cyrl-RS"/>
        </w:rPr>
        <w:t>Подаци из става 1. овог члана уносе се у регистре из члана 175. став 4.овог закона на дан настанка промене, а најкасније 30 дана од дана промене.</w:t>
      </w:r>
    </w:p>
    <w:p w:rsidR="00CF3B3E" w:rsidRPr="004F5527" w:rsidRDefault="004D3E13" w:rsidP="00CF3B3E">
      <w:pPr>
        <w:spacing w:after="0"/>
        <w:ind w:firstLine="720"/>
        <w:jc w:val="both"/>
        <w:rPr>
          <w:rFonts w:eastAsia="Times New Roman" w:cs="Times New Roman"/>
          <w:szCs w:val="24"/>
          <w:lang w:val="sr-Cyrl-RS"/>
        </w:rPr>
      </w:pPr>
      <w:r w:rsidRPr="004F5527">
        <w:rPr>
          <w:rFonts w:eastAsia="Times New Roman" w:cs="Times New Roman"/>
          <w:szCs w:val="24"/>
          <w:lang w:val="sr-Cyrl-RS"/>
        </w:rPr>
        <w:t xml:space="preserve">Подаци из евиденције из члана 175. став 2. овог закона чувају се на начин и у роковима прописаним посебним законом. </w:t>
      </w:r>
    </w:p>
    <w:p w:rsidR="00CF3B3E" w:rsidRPr="004F5527" w:rsidRDefault="00BF0C1E" w:rsidP="00CF3B3E">
      <w:pPr>
        <w:spacing w:after="0"/>
        <w:ind w:firstLine="720"/>
        <w:jc w:val="both"/>
        <w:rPr>
          <w:rFonts w:eastAsia="Times New Roman" w:cs="Times New Roman"/>
          <w:szCs w:val="24"/>
          <w:lang w:val="sr-Cyrl-RS"/>
        </w:rPr>
      </w:pPr>
      <w:r w:rsidRPr="004F5527">
        <w:rPr>
          <w:rFonts w:eastAsia="Times New Roman" w:cs="Times New Roman"/>
          <w:szCs w:val="24"/>
          <w:lang w:val="sr-Cyrl-RS"/>
        </w:rPr>
        <w:t>Подаци из регистра из чл. 178, 178а, 180б и 180в чувају се трајно.</w:t>
      </w:r>
    </w:p>
    <w:p w:rsidR="00CF3B3E" w:rsidRPr="004F5527" w:rsidRDefault="00BF0C1E" w:rsidP="00CF3B3E">
      <w:pPr>
        <w:spacing w:after="0"/>
        <w:ind w:firstLine="720"/>
        <w:jc w:val="both"/>
        <w:rPr>
          <w:rFonts w:eastAsia="Times New Roman" w:cs="Times New Roman"/>
          <w:szCs w:val="24"/>
          <w:lang w:val="sr-Cyrl-RS"/>
        </w:rPr>
      </w:pPr>
      <w:r w:rsidRPr="004F5527">
        <w:rPr>
          <w:rFonts w:eastAsia="Times New Roman" w:cs="Times New Roman"/>
          <w:szCs w:val="24"/>
          <w:lang w:val="sr-Cyrl-RS"/>
        </w:rPr>
        <w:t>Подаци из регистра деце, ученика, одраслих и студената чувају се трајно, осим података о социјалном и функционалном статусу детета, ученика и одраслог који се чувају пет година од престанка образовног статуса, односно података о социјалном и здравственом статусу студената који се чувају до престанка статуса студента о коме се воде.</w:t>
      </w:r>
    </w:p>
    <w:p w:rsidR="00FB6F5C" w:rsidRPr="004F5527" w:rsidRDefault="00BF0C1E" w:rsidP="004D3E13">
      <w:pPr>
        <w:spacing w:after="0"/>
        <w:ind w:firstLine="720"/>
        <w:jc w:val="both"/>
        <w:rPr>
          <w:rFonts w:eastAsia="Times New Roman" w:cs="Times New Roman"/>
          <w:szCs w:val="24"/>
          <w:lang w:val="sr-Cyrl-RS"/>
        </w:rPr>
      </w:pPr>
      <w:r w:rsidRPr="004F5527">
        <w:rPr>
          <w:rFonts w:eastAsia="Times New Roman" w:cs="Times New Roman"/>
          <w:szCs w:val="24"/>
          <w:lang w:val="sr-Cyrl-RS"/>
        </w:rPr>
        <w:t>Подаци из регистра из чл. 180</w:t>
      </w:r>
      <w:r w:rsidRPr="004F5527">
        <w:rPr>
          <w:rFonts w:eastAsia="Times New Roman" w:cs="Times New Roman"/>
          <w:szCs w:val="24"/>
        </w:rPr>
        <w:t>.</w:t>
      </w:r>
      <w:r w:rsidRPr="004F5527">
        <w:rPr>
          <w:rFonts w:eastAsia="Times New Roman" w:cs="Times New Roman"/>
          <w:szCs w:val="24"/>
          <w:lang w:val="sr-Cyrl-RS"/>
        </w:rPr>
        <w:t xml:space="preserve"> и 180а чувају се трајно.</w:t>
      </w:r>
      <w:r w:rsidR="00FB6F5C" w:rsidRPr="004F5527">
        <w:rPr>
          <w:lang w:val="sr-Cyrl-CS"/>
        </w:rPr>
        <w:t>”</w:t>
      </w:r>
      <w:r w:rsidR="00CF3B3E" w:rsidRPr="004F5527">
        <w:t>.</w:t>
      </w:r>
    </w:p>
    <w:p w:rsidR="0044064A" w:rsidRPr="004F5527" w:rsidRDefault="0044064A" w:rsidP="001B38B8">
      <w:pPr>
        <w:spacing w:after="0"/>
        <w:rPr>
          <w:b/>
          <w:strike/>
          <w:lang w:val="sr-Cyrl-RS"/>
        </w:rPr>
      </w:pPr>
    </w:p>
    <w:p w:rsidR="00FB6F5C" w:rsidRPr="004F5527" w:rsidRDefault="0085079A" w:rsidP="00FB6F5C">
      <w:pPr>
        <w:spacing w:after="0"/>
        <w:jc w:val="center"/>
        <w:rPr>
          <w:b/>
          <w:lang w:val="sr-Cyrl-RS"/>
        </w:rPr>
      </w:pPr>
      <w:r w:rsidRPr="004F5527">
        <w:rPr>
          <w:b/>
          <w:lang w:val="sr-Cyrl-RS"/>
        </w:rPr>
        <w:t>Члан 20</w:t>
      </w:r>
      <w:r w:rsidR="00B77F13" w:rsidRPr="004F5527">
        <w:rPr>
          <w:b/>
          <w:lang w:val="sr-Cyrl-RS"/>
        </w:rPr>
        <w:t>.</w:t>
      </w:r>
    </w:p>
    <w:p w:rsidR="00FB6F5C" w:rsidRPr="004F5527" w:rsidRDefault="00FB6F5C" w:rsidP="00FB6F5C">
      <w:pPr>
        <w:spacing w:after="0"/>
        <w:ind w:firstLine="720"/>
        <w:jc w:val="both"/>
        <w:rPr>
          <w:rFonts w:eastAsia="Calibri" w:cs="Times New Roman"/>
          <w:szCs w:val="24"/>
          <w:lang w:val="sr-Cyrl-RS"/>
        </w:rPr>
      </w:pPr>
    </w:p>
    <w:p w:rsidR="00FB6F5C" w:rsidRPr="004F5527" w:rsidRDefault="00FB6F5C" w:rsidP="00FB6F5C">
      <w:pPr>
        <w:spacing w:after="0"/>
        <w:ind w:firstLine="720"/>
        <w:rPr>
          <w:lang w:val="sr-Cyrl-CS"/>
        </w:rPr>
      </w:pPr>
      <w:r w:rsidRPr="004F5527">
        <w:t xml:space="preserve"> </w:t>
      </w:r>
      <w:r w:rsidRPr="004F5527">
        <w:rPr>
          <w:lang w:val="sr-Cyrl-RS"/>
        </w:rPr>
        <w:t>Члану 184.</w:t>
      </w:r>
      <w:r w:rsidRPr="004F5527">
        <w:rPr>
          <w:lang w:val="sr-Cyrl-CS"/>
        </w:rPr>
        <w:t xml:space="preserve"> мења се и гласи:</w:t>
      </w:r>
    </w:p>
    <w:p w:rsidR="00FB6F5C" w:rsidRPr="00E82F66" w:rsidRDefault="00FB6F5C" w:rsidP="00FB6F5C">
      <w:pPr>
        <w:spacing w:after="0"/>
        <w:jc w:val="center"/>
        <w:outlineLvl w:val="3"/>
        <w:rPr>
          <w:rFonts w:eastAsia="Times New Roman" w:cs="Times New Roman"/>
          <w:b/>
          <w:bCs/>
          <w:szCs w:val="24"/>
          <w:lang w:val="sr-Cyrl-RS"/>
        </w:rPr>
      </w:pPr>
      <w:r w:rsidRPr="004F5527">
        <w:rPr>
          <w:rFonts w:eastAsia="Times New Roman" w:cs="Times New Roman"/>
          <w:b/>
          <w:bCs/>
          <w:szCs w:val="24"/>
          <w:lang w:val="sr-Cyrl-RS"/>
        </w:rPr>
        <w:t xml:space="preserve">„Члан 184. </w:t>
      </w:r>
      <w:hyperlink r:id="rId13" w:tooltip="Хронологија члана" w:history="1"/>
    </w:p>
    <w:p w:rsidR="00FB6F5C" w:rsidRPr="00E82F66" w:rsidRDefault="00FB6F5C" w:rsidP="00FB6F5C">
      <w:pPr>
        <w:spacing w:after="0"/>
        <w:ind w:firstLine="720"/>
        <w:jc w:val="both"/>
        <w:outlineLvl w:val="3"/>
        <w:rPr>
          <w:rFonts w:eastAsia="Times New Roman" w:cs="Times New Roman"/>
          <w:bCs/>
          <w:strike/>
          <w:szCs w:val="24"/>
          <w:lang w:val="sr-Cyrl-RS"/>
        </w:rPr>
      </w:pPr>
      <w:r w:rsidRPr="00E82F66">
        <w:rPr>
          <w:rFonts w:eastAsia="Times New Roman" w:cs="Times New Roman"/>
          <w:bCs/>
          <w:szCs w:val="24"/>
          <w:lang w:val="sr-Cyrl-RS"/>
        </w:rPr>
        <w:t xml:space="preserve"> </w:t>
      </w:r>
    </w:p>
    <w:p w:rsidR="00BF0C1E" w:rsidRPr="003A5CBE" w:rsidRDefault="00F84330" w:rsidP="00BF0C1E">
      <w:pPr>
        <w:spacing w:after="0"/>
        <w:ind w:firstLine="720"/>
        <w:jc w:val="both"/>
        <w:rPr>
          <w:rFonts w:eastAsia="Times New Roman" w:cs="Times New Roman"/>
          <w:bCs/>
          <w:szCs w:val="24"/>
          <w:lang w:val="sr-Cyrl-RS"/>
        </w:rPr>
      </w:pPr>
      <w:r w:rsidRPr="00A80F33">
        <w:rPr>
          <w:rFonts w:eastAsia="Times New Roman" w:cs="Times New Roman"/>
          <w:szCs w:val="24"/>
          <w:lang w:val="sr-Cyrl-RS"/>
        </w:rPr>
        <w:t>Установа, високошколска установа, установа ученичког и студентског стандарда</w:t>
      </w:r>
      <w:r>
        <w:rPr>
          <w:rFonts w:eastAsia="Times New Roman" w:cs="Times New Roman"/>
          <w:szCs w:val="24"/>
          <w:lang w:val="sr-Cyrl-RS"/>
        </w:rPr>
        <w:t>, односно јавно признати организатор активности</w:t>
      </w:r>
      <w:r w:rsidRPr="00A80F33">
        <w:rPr>
          <w:rFonts w:eastAsia="Times New Roman" w:cs="Times New Roman"/>
          <w:szCs w:val="24"/>
          <w:lang w:val="sr-Cyrl-RS"/>
        </w:rPr>
        <w:t xml:space="preserve"> обезбеђује мере заштите од неовлашћеног приступа и коришћења података из евиденција које води.</w:t>
      </w:r>
    </w:p>
    <w:p w:rsidR="00BF0C1E" w:rsidRPr="000D7765" w:rsidRDefault="00F84330" w:rsidP="00BF0C1E">
      <w:pPr>
        <w:spacing w:after="0"/>
        <w:ind w:firstLine="720"/>
        <w:jc w:val="both"/>
        <w:rPr>
          <w:rFonts w:eastAsia="Times New Roman" w:cs="Times New Roman"/>
          <w:szCs w:val="24"/>
          <w:lang w:val="sr-Cyrl-RS"/>
        </w:rPr>
      </w:pPr>
      <w:r w:rsidRPr="000D7765">
        <w:rPr>
          <w:rFonts w:eastAsia="Times New Roman" w:cs="Times New Roman"/>
          <w:szCs w:val="24"/>
          <w:lang w:val="sr-Cyrl-RS"/>
        </w:rPr>
        <w:t>Министарство обезбеђује мере заштите од неовлашћеног приступа и коришћења података у ЈИСП-у, када служба Владе не обавља послове из члана 175. став 9. овог закона.</w:t>
      </w:r>
    </w:p>
    <w:p w:rsidR="00BF0C1E" w:rsidRPr="000D7765" w:rsidRDefault="00C013FC" w:rsidP="00BF0C1E">
      <w:pPr>
        <w:spacing w:after="0"/>
        <w:ind w:firstLine="720"/>
        <w:jc w:val="both"/>
        <w:rPr>
          <w:rFonts w:eastAsia="Times New Roman" w:cs="Times New Roman"/>
          <w:bCs/>
          <w:szCs w:val="24"/>
          <w:lang w:val="sr-Cyrl-RS"/>
        </w:rPr>
      </w:pPr>
      <w:r w:rsidRPr="000D7765">
        <w:rPr>
          <w:rFonts w:eastAsia="Times New Roman" w:cs="Times New Roman"/>
          <w:szCs w:val="24"/>
          <w:lang w:val="sr-Cyrl-RS"/>
        </w:rPr>
        <w:t xml:space="preserve">За потребе научноистраживачког рада и приликом обраде података и израде анализа лични подаци користе се и објављују на начин </w:t>
      </w:r>
      <w:r w:rsidRPr="000D7765">
        <w:rPr>
          <w:rFonts w:eastAsia="Times New Roman" w:cs="Times New Roman"/>
          <w:bCs/>
          <w:szCs w:val="24"/>
          <w:lang w:val="sr-Cyrl-RS"/>
        </w:rPr>
        <w:t>којим није омогућено њихово откривање</w:t>
      </w:r>
      <w:r w:rsidR="00BF0C1E" w:rsidRPr="000D7765">
        <w:rPr>
          <w:rFonts w:eastAsia="Times New Roman" w:cs="Times New Roman"/>
          <w:bCs/>
          <w:szCs w:val="24"/>
          <w:lang w:val="sr-Cyrl-RS"/>
        </w:rPr>
        <w:t xml:space="preserve">. </w:t>
      </w:r>
    </w:p>
    <w:p w:rsidR="00BF0C1E" w:rsidRPr="00F00D57" w:rsidRDefault="00C013FC" w:rsidP="00BF0C1E">
      <w:pPr>
        <w:spacing w:after="0"/>
        <w:ind w:firstLine="720"/>
        <w:jc w:val="both"/>
        <w:rPr>
          <w:rFonts w:eastAsia="Times New Roman" w:cs="Times New Roman"/>
          <w:szCs w:val="24"/>
          <w:lang w:val="sr-Cyrl-RS"/>
        </w:rPr>
      </w:pPr>
      <w:r w:rsidRPr="00F00D57">
        <w:rPr>
          <w:rFonts w:eastAsia="Times New Roman" w:cs="Times New Roman"/>
          <w:szCs w:val="24"/>
          <w:lang w:val="sr-Cyrl-RS"/>
        </w:rPr>
        <w:t xml:space="preserve">Послове администрирања ЈИСП-а и </w:t>
      </w:r>
      <w:r w:rsidRPr="00F00D57">
        <w:rPr>
          <w:rFonts w:eastAsia="Times New Roman" w:cs="Times New Roman"/>
          <w:bCs/>
          <w:szCs w:val="24"/>
          <w:lang w:val="sr-Cyrl-RS"/>
        </w:rPr>
        <w:t>регистара</w:t>
      </w:r>
      <w:r w:rsidRPr="00F00D57">
        <w:rPr>
          <w:rFonts w:eastAsia="Times New Roman" w:cs="Times New Roman"/>
          <w:szCs w:val="24"/>
          <w:lang w:val="sr-Cyrl-RS"/>
        </w:rPr>
        <w:t xml:space="preserve"> из </w:t>
      </w:r>
      <w:hyperlink r:id="rId14" w:anchor="c0175" w:history="1">
        <w:r w:rsidRPr="00F00D57">
          <w:rPr>
            <w:rFonts w:eastAsia="Times New Roman" w:cs="Times New Roman"/>
            <w:szCs w:val="24"/>
            <w:lang w:val="sr-Cyrl-RS"/>
          </w:rPr>
          <w:t>члана 175.</w:t>
        </w:r>
      </w:hyperlink>
      <w:r w:rsidRPr="00F00D57">
        <w:rPr>
          <w:rFonts w:eastAsia="Times New Roman" w:cs="Times New Roman"/>
          <w:szCs w:val="24"/>
          <w:lang w:val="sr-Cyrl-RS"/>
        </w:rPr>
        <w:t xml:space="preserve"> става 4. овог закона обавља посебно овлашћено лице у Министарству. </w:t>
      </w:r>
    </w:p>
    <w:p w:rsidR="0044064A" w:rsidRDefault="006D609A" w:rsidP="00927F28">
      <w:pPr>
        <w:spacing w:after="0"/>
        <w:ind w:firstLine="720"/>
        <w:jc w:val="both"/>
      </w:pPr>
      <w:r w:rsidRPr="00F00D57">
        <w:rPr>
          <w:rFonts w:eastAsia="Times New Roman" w:cs="Times New Roman"/>
          <w:szCs w:val="24"/>
          <w:lang w:val="sr-Cyrl-RS"/>
        </w:rPr>
        <w:t>Мере</w:t>
      </w:r>
      <w:r w:rsidR="00C013FC" w:rsidRPr="00F00D57">
        <w:rPr>
          <w:rFonts w:eastAsia="Times New Roman" w:cs="Times New Roman"/>
          <w:szCs w:val="24"/>
          <w:lang w:val="sr-Cyrl-RS"/>
        </w:rPr>
        <w:t xml:space="preserve"> безбедности и заштите података из евиденција и регистара прописује министар.</w:t>
      </w:r>
      <w:r w:rsidR="00FB6F5C" w:rsidRPr="00F00D57">
        <w:rPr>
          <w:lang w:val="sr-Cyrl-CS"/>
        </w:rPr>
        <w:t>”</w:t>
      </w:r>
      <w:r w:rsidR="00BF0C1E" w:rsidRPr="00F00D57">
        <w:t>.</w:t>
      </w:r>
    </w:p>
    <w:p w:rsidR="00F91908" w:rsidRPr="00927F28" w:rsidRDefault="00F91908" w:rsidP="00927F28">
      <w:pPr>
        <w:spacing w:after="0"/>
        <w:ind w:firstLine="720"/>
        <w:jc w:val="both"/>
        <w:rPr>
          <w:rFonts w:eastAsia="Times New Roman" w:cs="Times New Roman"/>
          <w:szCs w:val="24"/>
          <w:lang w:val="sr-Cyrl-RS"/>
        </w:rPr>
      </w:pPr>
    </w:p>
    <w:p w:rsidR="00FB6F5C" w:rsidRPr="004F5527" w:rsidRDefault="002021A9" w:rsidP="00FB6F5C">
      <w:pPr>
        <w:spacing w:after="0"/>
        <w:jc w:val="center"/>
        <w:rPr>
          <w:b/>
          <w:lang w:val="sr-Cyrl-RS"/>
        </w:rPr>
      </w:pPr>
      <w:r w:rsidRPr="004F5527">
        <w:rPr>
          <w:b/>
          <w:lang w:val="sr-Cyrl-RS"/>
        </w:rPr>
        <w:t>Члан 2</w:t>
      </w:r>
      <w:r w:rsidR="0085079A" w:rsidRPr="004F5527">
        <w:rPr>
          <w:b/>
          <w:lang w:val="sr-Cyrl-RS"/>
        </w:rPr>
        <w:t>1</w:t>
      </w:r>
      <w:r w:rsidR="00B77F13" w:rsidRPr="004F5527">
        <w:rPr>
          <w:b/>
          <w:lang w:val="sr-Cyrl-RS"/>
        </w:rPr>
        <w:t>.</w:t>
      </w:r>
    </w:p>
    <w:p w:rsidR="00FB6F5C" w:rsidRPr="004F5527" w:rsidRDefault="00FB6F5C" w:rsidP="00FB6F5C">
      <w:pPr>
        <w:spacing w:after="0"/>
      </w:pPr>
    </w:p>
    <w:p w:rsidR="00FB6F5C" w:rsidRPr="004F5527" w:rsidRDefault="00FB6F5C" w:rsidP="00FB6F5C">
      <w:pPr>
        <w:spacing w:after="0"/>
        <w:ind w:firstLine="720"/>
        <w:rPr>
          <w:lang w:val="sr-Cyrl-RS"/>
        </w:rPr>
      </w:pPr>
      <w:r w:rsidRPr="004F5527">
        <w:rPr>
          <w:lang w:val="sr-Cyrl-RS"/>
        </w:rPr>
        <w:t>У члану 189. после става 1. додаје се став 2. који гласи:</w:t>
      </w:r>
    </w:p>
    <w:p w:rsidR="00FB6F5C" w:rsidRPr="004F5527" w:rsidRDefault="00FB6F5C" w:rsidP="00FB6F5C">
      <w:pPr>
        <w:spacing w:after="0"/>
        <w:ind w:firstLine="720"/>
        <w:jc w:val="both"/>
        <w:rPr>
          <w:lang w:val="sr-Cyrl-CS"/>
        </w:rPr>
      </w:pPr>
      <w:r w:rsidRPr="004F5527">
        <w:rPr>
          <w:lang w:val="sr-Cyrl-CS"/>
        </w:rPr>
        <w:t>„</w:t>
      </w:r>
      <w:r w:rsidRPr="004F5527">
        <w:rPr>
          <w:rFonts w:eastAsia="Times New Roman" w:cs="Times New Roman"/>
          <w:szCs w:val="24"/>
          <w:lang w:val="sr-Cyrl-RS"/>
        </w:rPr>
        <w:t xml:space="preserve">Ближе услове и мерила за утврђивање економске цене </w:t>
      </w:r>
      <w:r w:rsidR="00777977" w:rsidRPr="004F5527">
        <w:rPr>
          <w:rFonts w:eastAsia="Times New Roman" w:cs="Times New Roman"/>
          <w:szCs w:val="24"/>
          <w:lang w:val="sr-Cyrl-RS"/>
        </w:rPr>
        <w:t>програма</w:t>
      </w:r>
      <w:r w:rsidRPr="004F5527">
        <w:rPr>
          <w:rFonts w:eastAsia="Times New Roman" w:cs="Times New Roman"/>
          <w:szCs w:val="24"/>
        </w:rPr>
        <w:t xml:space="preserve"> </w:t>
      </w:r>
      <w:proofErr w:type="spellStart"/>
      <w:r w:rsidRPr="004F5527">
        <w:rPr>
          <w:rFonts w:eastAsia="Times New Roman" w:cs="Times New Roman"/>
          <w:szCs w:val="24"/>
        </w:rPr>
        <w:t>васпитања</w:t>
      </w:r>
      <w:proofErr w:type="spellEnd"/>
      <w:r w:rsidRPr="004F5527">
        <w:rPr>
          <w:rFonts w:eastAsia="Times New Roman" w:cs="Times New Roman"/>
          <w:szCs w:val="24"/>
        </w:rPr>
        <w:t xml:space="preserve"> и </w:t>
      </w:r>
      <w:proofErr w:type="spellStart"/>
      <w:r w:rsidRPr="004F5527">
        <w:rPr>
          <w:rFonts w:eastAsia="Times New Roman" w:cs="Times New Roman"/>
          <w:szCs w:val="24"/>
        </w:rPr>
        <w:t>образовања</w:t>
      </w:r>
      <w:proofErr w:type="spellEnd"/>
      <w:r w:rsidRPr="004F5527">
        <w:rPr>
          <w:rFonts w:eastAsia="Times New Roman" w:cs="Times New Roman"/>
          <w:szCs w:val="24"/>
          <w:lang w:val="sr-Cyrl-RS"/>
        </w:rPr>
        <w:t xml:space="preserve"> по детету из става 1. тачка 1) овог члана, прописује министар.</w:t>
      </w:r>
      <w:r w:rsidRPr="004F5527">
        <w:rPr>
          <w:lang w:val="sr-Cyrl-CS"/>
        </w:rPr>
        <w:t>”</w:t>
      </w:r>
      <w:r w:rsidR="00F91908" w:rsidRPr="004F5527">
        <w:rPr>
          <w:lang w:val="sr-Cyrl-CS"/>
        </w:rPr>
        <w:t>.</w:t>
      </w:r>
    </w:p>
    <w:p w:rsidR="00777977" w:rsidRPr="004F5527" w:rsidRDefault="00777977" w:rsidP="00777977">
      <w:pPr>
        <w:spacing w:after="0" w:line="288" w:lineRule="auto"/>
        <w:ind w:firstLine="708"/>
        <w:jc w:val="both"/>
        <w:rPr>
          <w:rFonts w:cs="Times New Roman"/>
          <w:szCs w:val="24"/>
          <w:lang w:val="sr-Cyrl-RS"/>
        </w:rPr>
      </w:pPr>
    </w:p>
    <w:p w:rsidR="00FB6F5C" w:rsidRPr="004F5527" w:rsidRDefault="00B77F13" w:rsidP="00FB6F5C">
      <w:pPr>
        <w:spacing w:after="0"/>
        <w:jc w:val="center"/>
        <w:rPr>
          <w:b/>
          <w:lang w:val="sr-Cyrl-RS"/>
        </w:rPr>
      </w:pPr>
      <w:r w:rsidRPr="004F5527">
        <w:rPr>
          <w:b/>
          <w:lang w:val="sr-Cyrl-RS"/>
        </w:rPr>
        <w:t>Члан</w:t>
      </w:r>
      <w:r w:rsidR="0085079A" w:rsidRPr="004F5527">
        <w:rPr>
          <w:b/>
          <w:lang w:val="sr-Cyrl-RS"/>
        </w:rPr>
        <w:t xml:space="preserve"> 22</w:t>
      </w:r>
      <w:r w:rsidRPr="004F5527">
        <w:rPr>
          <w:b/>
          <w:lang w:val="sr-Cyrl-RS"/>
        </w:rPr>
        <w:t>.</w:t>
      </w:r>
    </w:p>
    <w:p w:rsidR="00FB6F5C" w:rsidRPr="004F5527" w:rsidRDefault="00FB6F5C" w:rsidP="00FB6F5C">
      <w:pPr>
        <w:spacing w:after="0"/>
        <w:jc w:val="center"/>
        <w:rPr>
          <w:b/>
          <w:lang w:val="sr-Cyrl-RS"/>
        </w:rPr>
      </w:pPr>
    </w:p>
    <w:p w:rsidR="00313C89" w:rsidRPr="004F5527" w:rsidRDefault="00FB6F5C" w:rsidP="001B38B8">
      <w:pPr>
        <w:spacing w:after="0"/>
        <w:ind w:firstLine="720"/>
        <w:jc w:val="both"/>
        <w:rPr>
          <w:lang w:val="sr-Cyrl-CS"/>
        </w:rPr>
      </w:pPr>
      <w:r w:rsidRPr="004F5527">
        <w:rPr>
          <w:lang w:val="sr-Cyrl-CS"/>
        </w:rPr>
        <w:t>Члан 193. мења се и гласи:</w:t>
      </w:r>
    </w:p>
    <w:p w:rsidR="00FB6F5C" w:rsidRDefault="00FB6F5C" w:rsidP="00FB6F5C">
      <w:pPr>
        <w:spacing w:after="0"/>
        <w:jc w:val="center"/>
        <w:rPr>
          <w:b/>
          <w:lang w:val="sr-Cyrl-RS"/>
        </w:rPr>
      </w:pPr>
      <w:r w:rsidRPr="004F5527">
        <w:rPr>
          <w:lang w:val="sr-Cyrl-RS"/>
        </w:rPr>
        <w:t>„</w:t>
      </w:r>
      <w:r w:rsidRPr="004F5527">
        <w:rPr>
          <w:b/>
          <w:lang w:val="sr-Cyrl-RS"/>
        </w:rPr>
        <w:t>Члан</w:t>
      </w:r>
      <w:r>
        <w:rPr>
          <w:b/>
          <w:lang w:val="sr-Cyrl-RS"/>
        </w:rPr>
        <w:t xml:space="preserve"> 1</w:t>
      </w:r>
      <w:r>
        <w:rPr>
          <w:b/>
        </w:rPr>
        <w:t>93</w:t>
      </w:r>
      <w:r w:rsidRPr="00542826">
        <w:rPr>
          <w:b/>
          <w:lang w:val="sr-Cyrl-RS"/>
        </w:rPr>
        <w:t>.</w:t>
      </w:r>
    </w:p>
    <w:p w:rsidR="003865E0" w:rsidRPr="000D7765" w:rsidRDefault="003865E0" w:rsidP="00927F28">
      <w:pPr>
        <w:pStyle w:val="Heading4"/>
        <w:spacing w:before="0" w:beforeAutospacing="0" w:after="0" w:afterAutospacing="0" w:line="276" w:lineRule="auto"/>
        <w:rPr>
          <w:lang w:val="sr-Cyrl-RS"/>
        </w:rPr>
      </w:pPr>
    </w:p>
    <w:p w:rsidR="003865E0" w:rsidRPr="00046CB2" w:rsidRDefault="00046CB2" w:rsidP="003865E0">
      <w:pPr>
        <w:pStyle w:val="NormalWeb"/>
        <w:spacing w:before="0" w:beforeAutospacing="0" w:after="0" w:afterAutospacing="0" w:line="276" w:lineRule="auto"/>
        <w:ind w:firstLine="720"/>
        <w:jc w:val="both"/>
        <w:rPr>
          <w:lang w:val="sr-Cyrl-RS"/>
        </w:rPr>
      </w:pPr>
      <w:r w:rsidRPr="00046CB2">
        <w:rPr>
          <w:lang w:val="sr-Cyrl-RS"/>
        </w:rPr>
        <w:t>Новчаном казном од 50.000 до 1.000.000 динара казниће се за прекршај прималац података из регистра из члана 175. став 4. овог закона - правно лице уколико добијене податке користи или објављује супротно сврси коју је назначио у свом захтеву и овом закону (</w:t>
      </w:r>
      <w:hyperlink r:id="rId15" w:anchor="c0182" w:history="1">
        <w:r w:rsidRPr="00046CB2">
          <w:rPr>
            <w:rStyle w:val="Hyperlink"/>
            <w:color w:val="auto"/>
            <w:u w:val="none"/>
            <w:lang w:val="sr-Cyrl-RS"/>
          </w:rPr>
          <w:t>члан 182.</w:t>
        </w:r>
      </w:hyperlink>
      <w:r w:rsidRPr="00046CB2">
        <w:rPr>
          <w:lang w:val="sr-Cyrl-RS"/>
        </w:rPr>
        <w:t xml:space="preserve"> став 3). </w:t>
      </w:r>
    </w:p>
    <w:p w:rsidR="003865E0" w:rsidRPr="00046CB2" w:rsidRDefault="00311517" w:rsidP="003865E0">
      <w:pPr>
        <w:pStyle w:val="NormalWeb"/>
        <w:spacing w:before="0" w:beforeAutospacing="0" w:after="0" w:afterAutospacing="0" w:line="276" w:lineRule="auto"/>
        <w:ind w:firstLine="720"/>
        <w:jc w:val="both"/>
        <w:rPr>
          <w:lang w:val="sr-Cyrl-RS"/>
        </w:rPr>
      </w:pPr>
      <w:r w:rsidRPr="00046CB2">
        <w:rPr>
          <w:lang w:val="sr-Cyrl-RS"/>
        </w:rPr>
        <w:t>Новчаном казном од 5.000 до 100.000 динара казниће се за прекршај прималац података из регистра из члана 175. став 4. овог закона - физичко лице уколико добијене податке користи или објављује супротно сврси коју је назначио у свом захтеву и овом закону (</w:t>
      </w:r>
      <w:hyperlink r:id="rId16" w:anchor="c0182" w:history="1">
        <w:r w:rsidRPr="00046CB2">
          <w:rPr>
            <w:rStyle w:val="Hyperlink"/>
            <w:color w:val="auto"/>
            <w:u w:val="none"/>
            <w:lang w:val="sr-Cyrl-RS"/>
          </w:rPr>
          <w:t>члан 182.</w:t>
        </w:r>
      </w:hyperlink>
      <w:r w:rsidRPr="00046CB2">
        <w:rPr>
          <w:lang w:val="sr-Cyrl-RS"/>
        </w:rPr>
        <w:t xml:space="preserve"> став 3).</w:t>
      </w:r>
    </w:p>
    <w:p w:rsidR="003865E0" w:rsidRDefault="00EB591D" w:rsidP="003865E0">
      <w:pPr>
        <w:pStyle w:val="NormalWeb"/>
        <w:spacing w:before="0" w:beforeAutospacing="0" w:after="0" w:afterAutospacing="0" w:line="276" w:lineRule="auto"/>
        <w:ind w:firstLine="720"/>
        <w:jc w:val="both"/>
        <w:rPr>
          <w:lang w:val="sr-Cyrl-RS"/>
        </w:rPr>
      </w:pPr>
      <w:r w:rsidRPr="000D7765">
        <w:rPr>
          <w:lang w:val="sr-Cyrl-RS"/>
        </w:rPr>
        <w:t>Новчаном казном у износу од 50.000 до 100.000 динара казниће се за прекршај установа, високошколска установа</w:t>
      </w:r>
      <w:r w:rsidR="003865E0" w:rsidRPr="000D7765">
        <w:t xml:space="preserve">, </w:t>
      </w:r>
      <w:r w:rsidRPr="000D7765">
        <w:rPr>
          <w:lang w:val="sr-Cyrl-RS"/>
        </w:rPr>
        <w:t>установа ученичког и студентског стандарда</w:t>
      </w:r>
      <w:r w:rsidR="003865E0" w:rsidRPr="000D7765">
        <w:rPr>
          <w:lang w:val="sr-Cyrl-RS"/>
        </w:rPr>
        <w:t xml:space="preserve"> </w:t>
      </w:r>
      <w:r w:rsidRPr="00690FE3">
        <w:rPr>
          <w:lang w:val="sr-Cyrl-RS"/>
        </w:rPr>
        <w:t>односно јавно признати организатор активности</w:t>
      </w:r>
      <w:r w:rsidRPr="000D7765">
        <w:rPr>
          <w:lang w:val="sr-Cyrl-RS"/>
        </w:rPr>
        <w:t xml:space="preserve">, уколико не уноси и месечно ажурира податке у одговарајуће регистре, у складу са </w:t>
      </w:r>
      <w:hyperlink r:id="rId17" w:anchor="c0183" w:history="1">
        <w:r w:rsidRPr="00046CB2">
          <w:rPr>
            <w:rStyle w:val="Hyperlink"/>
            <w:color w:val="auto"/>
            <w:u w:val="none"/>
            <w:lang w:val="sr-Cyrl-RS"/>
          </w:rPr>
          <w:t>чланом 183.</w:t>
        </w:r>
      </w:hyperlink>
      <w:r w:rsidR="003865E0" w:rsidRPr="00046CB2">
        <w:rPr>
          <w:lang w:val="sr-Cyrl-RS"/>
        </w:rPr>
        <w:t xml:space="preserve"> </w:t>
      </w:r>
      <w:r w:rsidRPr="000D7765">
        <w:rPr>
          <w:lang w:val="sr-Cyrl-RS"/>
        </w:rPr>
        <w:t xml:space="preserve">овог закона. </w:t>
      </w:r>
    </w:p>
    <w:p w:rsidR="00FB6F5C" w:rsidRPr="00046CB2" w:rsidRDefault="00EB591D" w:rsidP="00046CB2">
      <w:pPr>
        <w:pStyle w:val="NormalWeb"/>
        <w:spacing w:before="0" w:beforeAutospacing="0" w:after="0" w:afterAutospacing="0" w:line="276" w:lineRule="auto"/>
        <w:ind w:firstLine="720"/>
        <w:jc w:val="both"/>
        <w:rPr>
          <w:lang w:val="en-US"/>
        </w:rPr>
      </w:pPr>
      <w:r w:rsidRPr="000D7765">
        <w:rPr>
          <w:lang w:val="sr-Cyrl-RS"/>
        </w:rPr>
        <w:t>Новчаном казном у износу од 5.000 до 50.000 динара казниће се за прекршај одговорно лице установе, високошколске установе, установе ученичког и студентског стандарда</w:t>
      </w:r>
      <w:r>
        <w:rPr>
          <w:lang w:val="sr-Cyrl-RS"/>
        </w:rPr>
        <w:t>, односно јавно признатог организатора активности</w:t>
      </w:r>
      <w:r w:rsidRPr="000D7765">
        <w:rPr>
          <w:lang w:val="sr-Cyrl-RS"/>
        </w:rPr>
        <w:t xml:space="preserve"> за </w:t>
      </w:r>
      <w:r>
        <w:rPr>
          <w:lang w:val="sr-Cyrl-RS"/>
        </w:rPr>
        <w:t>прекршај из става 3. овог члана</w:t>
      </w:r>
      <w:r w:rsidRPr="000E1D7E">
        <w:t>.</w:t>
      </w:r>
      <w:r>
        <w:rPr>
          <w:lang w:val="sr-Cyrl-CS"/>
        </w:rPr>
        <w:t>”</w:t>
      </w:r>
      <w:r>
        <w:rPr>
          <w:lang w:val="en-US"/>
        </w:rPr>
        <w:t>.</w:t>
      </w:r>
    </w:p>
    <w:p w:rsidR="00FB6F5C" w:rsidRDefault="00FB6F5C" w:rsidP="00FB6F5C">
      <w:pPr>
        <w:pStyle w:val="NormalWeb"/>
        <w:spacing w:before="0" w:beforeAutospacing="0" w:after="0" w:afterAutospacing="0" w:line="276" w:lineRule="auto"/>
        <w:ind w:firstLine="720"/>
        <w:jc w:val="both"/>
        <w:rPr>
          <w:lang w:val="sr-Cyrl-CS"/>
        </w:rPr>
      </w:pPr>
    </w:p>
    <w:p w:rsidR="00FB6F5C" w:rsidRPr="004F5527" w:rsidRDefault="0085079A" w:rsidP="00FB6F5C">
      <w:pPr>
        <w:spacing w:after="0"/>
        <w:jc w:val="center"/>
        <w:rPr>
          <w:b/>
          <w:lang w:val="sr-Cyrl-RS"/>
        </w:rPr>
      </w:pPr>
      <w:r w:rsidRPr="004F5527">
        <w:rPr>
          <w:b/>
          <w:lang w:val="sr-Cyrl-RS"/>
        </w:rPr>
        <w:t>Члан 23</w:t>
      </w:r>
      <w:r w:rsidR="00ED7C16" w:rsidRPr="004F5527">
        <w:rPr>
          <w:b/>
          <w:lang w:val="sr-Cyrl-RS"/>
        </w:rPr>
        <w:t>.</w:t>
      </w:r>
    </w:p>
    <w:p w:rsidR="00814462" w:rsidRPr="004F5527" w:rsidRDefault="00814462" w:rsidP="00FB6F5C">
      <w:pPr>
        <w:spacing w:after="0"/>
        <w:jc w:val="center"/>
        <w:rPr>
          <w:b/>
          <w:lang w:val="sr-Cyrl-RS"/>
        </w:rPr>
      </w:pPr>
    </w:p>
    <w:p w:rsidR="00FB6F5C" w:rsidRPr="004F5527" w:rsidRDefault="00814462" w:rsidP="001B38B8">
      <w:pPr>
        <w:pStyle w:val="NormalWeb"/>
        <w:spacing w:before="0" w:beforeAutospacing="0" w:after="0" w:afterAutospacing="0" w:line="276" w:lineRule="auto"/>
        <w:ind w:firstLine="720"/>
        <w:jc w:val="both"/>
        <w:rPr>
          <w:lang w:val="sr-Cyrl-RS"/>
        </w:rPr>
      </w:pPr>
      <w:r w:rsidRPr="004F5527">
        <w:rPr>
          <w:lang w:val="sr-Cyrl-RS"/>
        </w:rPr>
        <w:t>Установа, односно високошколска установа ће покренути поступак за доделу ЈОБ-а свој деци, ученицима, одраслима и студентима, који су</w:t>
      </w:r>
      <w:r w:rsidRPr="004F5527">
        <w:t xml:space="preserve"> </w:t>
      </w:r>
      <w:r w:rsidRPr="004F5527">
        <w:rPr>
          <w:lang w:val="sr-Cyrl-RS"/>
        </w:rPr>
        <w:t>у систему образовања и васпитања, односно у систему високог образовања или су били у том систему почев од школске 2016/2017. године, а на основу података из евиденција чији је руковалац.</w:t>
      </w:r>
    </w:p>
    <w:p w:rsidR="00FB6F5C" w:rsidRDefault="00FB6F5C" w:rsidP="00FB6F5C">
      <w:pPr>
        <w:pStyle w:val="NormalWeb"/>
        <w:spacing w:before="0" w:beforeAutospacing="0" w:after="0" w:afterAutospacing="0" w:line="276" w:lineRule="auto"/>
        <w:ind w:firstLine="720"/>
        <w:jc w:val="both"/>
        <w:rPr>
          <w:lang w:val="sr-Cyrl-RS"/>
        </w:rPr>
      </w:pPr>
    </w:p>
    <w:p w:rsidR="000F4EBB" w:rsidRDefault="000F4EBB" w:rsidP="00FB6F5C">
      <w:pPr>
        <w:pStyle w:val="NormalWeb"/>
        <w:spacing w:before="0" w:beforeAutospacing="0" w:after="0" w:afterAutospacing="0" w:line="276" w:lineRule="auto"/>
        <w:ind w:firstLine="720"/>
        <w:jc w:val="both"/>
        <w:rPr>
          <w:lang w:val="sr-Cyrl-RS"/>
        </w:rPr>
      </w:pPr>
    </w:p>
    <w:p w:rsidR="000F4EBB" w:rsidRPr="004F5527" w:rsidRDefault="000F4EBB" w:rsidP="00FB6F5C">
      <w:pPr>
        <w:pStyle w:val="NormalWeb"/>
        <w:spacing w:before="0" w:beforeAutospacing="0" w:after="0" w:afterAutospacing="0" w:line="276" w:lineRule="auto"/>
        <w:ind w:firstLine="720"/>
        <w:jc w:val="both"/>
        <w:rPr>
          <w:lang w:val="sr-Cyrl-RS"/>
        </w:rPr>
      </w:pPr>
    </w:p>
    <w:p w:rsidR="00FB6F5C" w:rsidRPr="004F5527" w:rsidRDefault="0085079A" w:rsidP="00FB6F5C">
      <w:pPr>
        <w:pStyle w:val="NormalWeb"/>
        <w:spacing w:before="0" w:beforeAutospacing="0" w:after="0" w:afterAutospacing="0" w:line="276" w:lineRule="auto"/>
        <w:jc w:val="center"/>
        <w:rPr>
          <w:b/>
          <w:lang w:val="sr-Cyrl-RS"/>
        </w:rPr>
      </w:pPr>
      <w:r w:rsidRPr="004F5527">
        <w:rPr>
          <w:b/>
          <w:lang w:val="sr-Cyrl-RS"/>
        </w:rPr>
        <w:t>Члан 24</w:t>
      </w:r>
      <w:r w:rsidR="00ED7C16" w:rsidRPr="004F5527">
        <w:rPr>
          <w:b/>
          <w:lang w:val="sr-Cyrl-RS"/>
        </w:rPr>
        <w:t>.</w:t>
      </w:r>
    </w:p>
    <w:p w:rsidR="00FB6F5C" w:rsidRPr="004F5527" w:rsidRDefault="00FB6F5C" w:rsidP="00FB6F5C">
      <w:pPr>
        <w:pStyle w:val="NormalWeb"/>
        <w:spacing w:before="0" w:beforeAutospacing="0" w:after="0" w:afterAutospacing="0" w:line="276" w:lineRule="auto"/>
        <w:ind w:firstLine="720"/>
        <w:jc w:val="both"/>
        <w:rPr>
          <w:lang w:val="sr-Cyrl-RS"/>
        </w:rPr>
      </w:pPr>
    </w:p>
    <w:p w:rsidR="00FB6F5C" w:rsidRPr="004F5527" w:rsidRDefault="00FB6F5C" w:rsidP="00FB6F5C">
      <w:pPr>
        <w:pStyle w:val="NormalWeb"/>
        <w:spacing w:before="0" w:beforeAutospacing="0" w:after="0" w:afterAutospacing="0" w:line="276" w:lineRule="auto"/>
        <w:ind w:firstLine="720"/>
        <w:jc w:val="both"/>
        <w:rPr>
          <w:shd w:val="clear" w:color="auto" w:fill="F5FEFD"/>
        </w:rPr>
      </w:pPr>
      <w:r w:rsidRPr="004F5527">
        <w:rPr>
          <w:shd w:val="clear" w:color="auto" w:fill="F5FEFD"/>
        </w:rPr>
        <w:t>Министар ће донети подзаконске акте за спровођење овог закона у року од годину дана од дана ступања на снагу овог закона.</w:t>
      </w:r>
    </w:p>
    <w:p w:rsidR="0085079A" w:rsidRPr="004F5527" w:rsidRDefault="0085079A" w:rsidP="00FB6F5C">
      <w:pPr>
        <w:pStyle w:val="NormalWeb"/>
        <w:spacing w:before="0" w:beforeAutospacing="0" w:after="0" w:afterAutospacing="0" w:line="276" w:lineRule="auto"/>
        <w:ind w:firstLine="720"/>
        <w:jc w:val="both"/>
        <w:rPr>
          <w:shd w:val="clear" w:color="auto" w:fill="F5FEFD"/>
        </w:rPr>
      </w:pPr>
    </w:p>
    <w:p w:rsidR="0085079A" w:rsidRDefault="0085079A" w:rsidP="00FB6F5C">
      <w:pPr>
        <w:pStyle w:val="NormalWeb"/>
        <w:spacing w:before="0" w:beforeAutospacing="0" w:after="0" w:afterAutospacing="0" w:line="276" w:lineRule="auto"/>
        <w:ind w:firstLine="720"/>
        <w:jc w:val="both"/>
        <w:rPr>
          <w:lang w:val="sr-Cyrl-RS"/>
        </w:rPr>
      </w:pPr>
    </w:p>
    <w:p w:rsidR="004F5527" w:rsidRPr="004F5527" w:rsidRDefault="004F5527" w:rsidP="00FB6F5C">
      <w:pPr>
        <w:pStyle w:val="NormalWeb"/>
        <w:spacing w:before="0" w:beforeAutospacing="0" w:after="0" w:afterAutospacing="0" w:line="276" w:lineRule="auto"/>
        <w:ind w:firstLine="720"/>
        <w:jc w:val="both"/>
        <w:rPr>
          <w:lang w:val="sr-Cyrl-RS"/>
        </w:rPr>
      </w:pPr>
    </w:p>
    <w:p w:rsidR="00FB6F5C" w:rsidRPr="0044064A" w:rsidRDefault="002021A9" w:rsidP="00FB6F5C">
      <w:pPr>
        <w:pStyle w:val="NormalWeb"/>
        <w:spacing w:before="0" w:beforeAutospacing="0" w:after="0" w:afterAutospacing="0" w:line="276" w:lineRule="auto"/>
        <w:jc w:val="center"/>
        <w:rPr>
          <w:b/>
          <w:lang w:val="sr-Cyrl-RS"/>
        </w:rPr>
      </w:pPr>
      <w:r w:rsidRPr="004F5527">
        <w:rPr>
          <w:b/>
          <w:lang w:val="sr-Cyrl-RS"/>
        </w:rPr>
        <w:t>Члан 2</w:t>
      </w:r>
      <w:r w:rsidR="0085079A" w:rsidRPr="004F5527">
        <w:rPr>
          <w:b/>
          <w:lang w:val="sr-Cyrl-RS"/>
        </w:rPr>
        <w:t>5</w:t>
      </w:r>
      <w:r w:rsidR="00ED7C16" w:rsidRPr="004F5527">
        <w:rPr>
          <w:b/>
          <w:lang w:val="sr-Cyrl-RS"/>
        </w:rPr>
        <w:t>.</w:t>
      </w:r>
    </w:p>
    <w:p w:rsidR="00FB6F5C" w:rsidRPr="0044064A" w:rsidRDefault="00FB6F5C" w:rsidP="00FB6F5C">
      <w:pPr>
        <w:pStyle w:val="NormalWeb"/>
        <w:spacing w:before="0" w:beforeAutospacing="0" w:after="0" w:afterAutospacing="0" w:line="276" w:lineRule="auto"/>
        <w:jc w:val="center"/>
        <w:rPr>
          <w:lang w:val="sr-Cyrl-RS"/>
        </w:rPr>
      </w:pPr>
    </w:p>
    <w:p w:rsidR="00FB6F5C" w:rsidRPr="0044064A" w:rsidRDefault="00FB6F5C" w:rsidP="00FB6F5C">
      <w:pPr>
        <w:spacing w:after="0"/>
        <w:ind w:firstLine="720"/>
        <w:jc w:val="both"/>
        <w:outlineLvl w:val="2"/>
        <w:rPr>
          <w:lang w:val="sr-Cyrl-RS"/>
        </w:rPr>
      </w:pPr>
      <w:r w:rsidRPr="0044064A">
        <w:rPr>
          <w:rFonts w:eastAsia="Times New Roman" w:cs="Times New Roman"/>
          <w:szCs w:val="24"/>
          <w:lang w:val="sr-Cyrl-RS"/>
        </w:rPr>
        <w:t>Даном ступања на снагу овог закона престају да важе одредбе чл. 114–117,  чл. 119–122, члан 123. ст. 1–3. и став 5, члан 124. и члан 153. Закона о високом образовању („Службени гласник РС”, бр. 88/17, 27/18 - др. закон, 73/18 и 67/19).</w:t>
      </w:r>
    </w:p>
    <w:p w:rsidR="00FB6F5C" w:rsidRPr="0044064A" w:rsidRDefault="00FB6F5C" w:rsidP="00FB6F5C">
      <w:pPr>
        <w:spacing w:after="0"/>
        <w:ind w:firstLine="720"/>
        <w:jc w:val="both"/>
      </w:pPr>
    </w:p>
    <w:p w:rsidR="00FB6F5C" w:rsidRPr="0044064A" w:rsidRDefault="0085079A" w:rsidP="00FB6F5C">
      <w:pPr>
        <w:spacing w:after="0"/>
        <w:jc w:val="center"/>
        <w:rPr>
          <w:b/>
          <w:lang w:val="sr-Cyrl-RS"/>
        </w:rPr>
      </w:pPr>
      <w:r w:rsidRPr="004F5527">
        <w:rPr>
          <w:b/>
          <w:lang w:val="sr-Cyrl-RS"/>
        </w:rPr>
        <w:t>Члан 26</w:t>
      </w:r>
      <w:r w:rsidR="00ED7C16" w:rsidRPr="004F5527">
        <w:rPr>
          <w:b/>
          <w:lang w:val="sr-Cyrl-RS"/>
        </w:rPr>
        <w:t>.</w:t>
      </w:r>
    </w:p>
    <w:p w:rsidR="00FB6F5C" w:rsidRPr="0044064A" w:rsidRDefault="00FB6F5C" w:rsidP="00FB6F5C">
      <w:pPr>
        <w:spacing w:after="0"/>
        <w:rPr>
          <w:iCs/>
        </w:rPr>
      </w:pPr>
    </w:p>
    <w:p w:rsidR="00FB6F5C" w:rsidRPr="00AD3C98" w:rsidRDefault="00FB6F5C" w:rsidP="00FB6F5C">
      <w:pPr>
        <w:spacing w:after="0"/>
        <w:ind w:firstLine="708"/>
        <w:jc w:val="both"/>
        <w:rPr>
          <w:iCs/>
          <w:lang w:val="sr-Cyrl-RS"/>
        </w:rPr>
      </w:pPr>
      <w:proofErr w:type="spellStart"/>
      <w:r w:rsidRPr="000F75C9">
        <w:t>Овај</w:t>
      </w:r>
      <w:proofErr w:type="spellEnd"/>
      <w:r w:rsidRPr="000F75C9">
        <w:t xml:space="preserve"> </w:t>
      </w:r>
      <w:proofErr w:type="spellStart"/>
      <w:r w:rsidRPr="000F75C9">
        <w:t>закон</w:t>
      </w:r>
      <w:proofErr w:type="spellEnd"/>
      <w:r w:rsidRPr="000F75C9">
        <w:t xml:space="preserve"> </w:t>
      </w:r>
      <w:proofErr w:type="spellStart"/>
      <w:r w:rsidRPr="000F75C9">
        <w:t>ступа</w:t>
      </w:r>
      <w:proofErr w:type="spellEnd"/>
      <w:r w:rsidRPr="000F75C9">
        <w:t xml:space="preserve"> </w:t>
      </w:r>
      <w:proofErr w:type="spellStart"/>
      <w:r w:rsidRPr="000F75C9">
        <w:t>на</w:t>
      </w:r>
      <w:proofErr w:type="spellEnd"/>
      <w:r w:rsidRPr="000F75C9">
        <w:t xml:space="preserve"> </w:t>
      </w:r>
      <w:proofErr w:type="spellStart"/>
      <w:r w:rsidRPr="000F75C9">
        <w:t>снагу</w:t>
      </w:r>
      <w:proofErr w:type="spellEnd"/>
      <w:r w:rsidRPr="000F75C9">
        <w:t xml:space="preserve"> </w:t>
      </w:r>
      <w:proofErr w:type="spellStart"/>
      <w:r w:rsidRPr="000F75C9">
        <w:t>осмог</w:t>
      </w:r>
      <w:proofErr w:type="spellEnd"/>
      <w:r w:rsidRPr="000F75C9">
        <w:t xml:space="preserve"> </w:t>
      </w:r>
      <w:proofErr w:type="spellStart"/>
      <w:r w:rsidRPr="000F75C9">
        <w:t>дана</w:t>
      </w:r>
      <w:proofErr w:type="spellEnd"/>
      <w:r w:rsidRPr="000F75C9">
        <w:t xml:space="preserve"> </w:t>
      </w:r>
      <w:proofErr w:type="spellStart"/>
      <w:r w:rsidRPr="000F75C9">
        <w:t>од</w:t>
      </w:r>
      <w:proofErr w:type="spellEnd"/>
      <w:r w:rsidRPr="000F75C9">
        <w:t xml:space="preserve"> </w:t>
      </w:r>
      <w:proofErr w:type="spellStart"/>
      <w:r w:rsidRPr="000F75C9">
        <w:t>дана</w:t>
      </w:r>
      <w:proofErr w:type="spellEnd"/>
      <w:r w:rsidRPr="000F75C9">
        <w:t xml:space="preserve"> </w:t>
      </w:r>
      <w:proofErr w:type="spellStart"/>
      <w:r w:rsidRPr="000F75C9">
        <w:t>објављивања</w:t>
      </w:r>
      <w:proofErr w:type="spellEnd"/>
      <w:r w:rsidRPr="000F75C9">
        <w:t xml:space="preserve"> у</w:t>
      </w:r>
      <w:r w:rsidRPr="000F75C9">
        <w:rPr>
          <w:lang w:val="sr-Cyrl-RS"/>
        </w:rPr>
        <w:t xml:space="preserve"> „</w:t>
      </w:r>
      <w:proofErr w:type="spellStart"/>
      <w:r w:rsidRPr="000F75C9">
        <w:t>Службеном</w:t>
      </w:r>
      <w:proofErr w:type="spellEnd"/>
      <w:r w:rsidRPr="000F75C9">
        <w:t xml:space="preserve"> </w:t>
      </w:r>
      <w:proofErr w:type="spellStart"/>
      <w:r w:rsidRPr="000F75C9">
        <w:t>гласнику</w:t>
      </w:r>
      <w:proofErr w:type="spellEnd"/>
      <w:r w:rsidRPr="000F75C9">
        <w:t xml:space="preserve"> </w:t>
      </w:r>
      <w:proofErr w:type="spellStart"/>
      <w:r w:rsidRPr="000F75C9">
        <w:t>Републике</w:t>
      </w:r>
      <w:proofErr w:type="spellEnd"/>
      <w:r w:rsidRPr="000F75C9">
        <w:t xml:space="preserve"> </w:t>
      </w:r>
      <w:proofErr w:type="spellStart"/>
      <w:r w:rsidRPr="000F75C9">
        <w:t>Србије</w:t>
      </w:r>
      <w:proofErr w:type="spellEnd"/>
      <w:r w:rsidRPr="000F75C9">
        <w:rPr>
          <w:lang w:val="sr-Cyrl-CS"/>
        </w:rPr>
        <w:t>”</w:t>
      </w:r>
      <w:r w:rsidRPr="000F75C9">
        <w:t>.</w:t>
      </w:r>
    </w:p>
    <w:p w:rsidR="00F13E2F" w:rsidRPr="00FB6F5C" w:rsidRDefault="00F13E2F" w:rsidP="00FB6F5C"/>
    <w:sectPr w:rsidR="00F13E2F" w:rsidRPr="00FB6F5C" w:rsidSect="00351A42">
      <w:footerReference w:type="default" r:id="rId18"/>
      <w:pgSz w:w="12240" w:h="15840"/>
      <w:pgMar w:top="1260" w:right="144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A42" w:rsidRDefault="00351A42" w:rsidP="00351A42">
      <w:pPr>
        <w:spacing w:after="0" w:line="240" w:lineRule="auto"/>
      </w:pPr>
      <w:r>
        <w:separator/>
      </w:r>
    </w:p>
  </w:endnote>
  <w:endnote w:type="continuationSeparator" w:id="0">
    <w:p w:rsidR="00351A42" w:rsidRDefault="00351A42" w:rsidP="00351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108477"/>
      <w:docPartObj>
        <w:docPartGallery w:val="Page Numbers (Bottom of Page)"/>
        <w:docPartUnique/>
      </w:docPartObj>
    </w:sdtPr>
    <w:sdtEndPr>
      <w:rPr>
        <w:noProof/>
      </w:rPr>
    </w:sdtEndPr>
    <w:sdtContent>
      <w:p w:rsidR="00351A42" w:rsidRDefault="00351A42">
        <w:pPr>
          <w:pStyle w:val="Footer"/>
          <w:jc w:val="center"/>
        </w:pPr>
        <w:r>
          <w:fldChar w:fldCharType="begin"/>
        </w:r>
        <w:r>
          <w:instrText xml:space="preserve"> PAGE   \* MERGEFORMAT </w:instrText>
        </w:r>
        <w:r>
          <w:fldChar w:fldCharType="separate"/>
        </w:r>
        <w:r w:rsidR="00B558A2">
          <w:rPr>
            <w:noProof/>
          </w:rPr>
          <w:t>2</w:t>
        </w:r>
        <w:r>
          <w:rPr>
            <w:noProof/>
          </w:rPr>
          <w:fldChar w:fldCharType="end"/>
        </w:r>
      </w:p>
    </w:sdtContent>
  </w:sdt>
  <w:p w:rsidR="00351A42" w:rsidRDefault="00351A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A42" w:rsidRDefault="00351A42" w:rsidP="00351A42">
      <w:pPr>
        <w:spacing w:after="0" w:line="240" w:lineRule="auto"/>
      </w:pPr>
      <w:r>
        <w:separator/>
      </w:r>
    </w:p>
  </w:footnote>
  <w:footnote w:type="continuationSeparator" w:id="0">
    <w:p w:rsidR="00351A42" w:rsidRDefault="00351A42" w:rsidP="00351A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32DAC"/>
    <w:multiLevelType w:val="hybridMultilevel"/>
    <w:tmpl w:val="3D72AA34"/>
    <w:lvl w:ilvl="0" w:tplc="EA0A291A">
      <w:start w:val="1"/>
      <w:numFmt w:val="decimal"/>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34C2025"/>
    <w:multiLevelType w:val="hybridMultilevel"/>
    <w:tmpl w:val="E16A25BE"/>
    <w:lvl w:ilvl="0" w:tplc="F8F2FB4A">
      <w:start w:val="1"/>
      <w:numFmt w:val="decimal"/>
      <w:suff w:val="space"/>
      <w:lvlText w:val="%1)"/>
      <w:lvlJc w:val="left"/>
      <w:pPr>
        <w:ind w:left="0" w:firstLine="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BF90D2E"/>
    <w:multiLevelType w:val="hybridMultilevel"/>
    <w:tmpl w:val="3D72AA34"/>
    <w:lvl w:ilvl="0" w:tplc="EA0A291A">
      <w:start w:val="1"/>
      <w:numFmt w:val="decimal"/>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C18"/>
    <w:rsid w:val="0000245D"/>
    <w:rsid w:val="000103D5"/>
    <w:rsid w:val="000160D5"/>
    <w:rsid w:val="0003030F"/>
    <w:rsid w:val="000312C9"/>
    <w:rsid w:val="00043490"/>
    <w:rsid w:val="00046CB2"/>
    <w:rsid w:val="00061648"/>
    <w:rsid w:val="00083494"/>
    <w:rsid w:val="00091C74"/>
    <w:rsid w:val="0009790E"/>
    <w:rsid w:val="000B0E8C"/>
    <w:rsid w:val="000C1192"/>
    <w:rsid w:val="000C1759"/>
    <w:rsid w:val="000D5285"/>
    <w:rsid w:val="000F2D7D"/>
    <w:rsid w:val="000F4632"/>
    <w:rsid w:val="000F4EBB"/>
    <w:rsid w:val="00101EF8"/>
    <w:rsid w:val="001039C5"/>
    <w:rsid w:val="00111E8C"/>
    <w:rsid w:val="001303B6"/>
    <w:rsid w:val="0013250C"/>
    <w:rsid w:val="00157825"/>
    <w:rsid w:val="001759AE"/>
    <w:rsid w:val="00181E56"/>
    <w:rsid w:val="00182845"/>
    <w:rsid w:val="00190A12"/>
    <w:rsid w:val="00195DFD"/>
    <w:rsid w:val="001A1632"/>
    <w:rsid w:val="001A4F93"/>
    <w:rsid w:val="001B38B8"/>
    <w:rsid w:val="001C5955"/>
    <w:rsid w:val="001C6331"/>
    <w:rsid w:val="001D1191"/>
    <w:rsid w:val="001D1798"/>
    <w:rsid w:val="002021A9"/>
    <w:rsid w:val="002032C3"/>
    <w:rsid w:val="00221127"/>
    <w:rsid w:val="0022572C"/>
    <w:rsid w:val="00227510"/>
    <w:rsid w:val="00231BC7"/>
    <w:rsid w:val="00246A0B"/>
    <w:rsid w:val="00262D29"/>
    <w:rsid w:val="00266079"/>
    <w:rsid w:val="002671DE"/>
    <w:rsid w:val="00270357"/>
    <w:rsid w:val="00280FFD"/>
    <w:rsid w:val="0028204B"/>
    <w:rsid w:val="00291972"/>
    <w:rsid w:val="0029251F"/>
    <w:rsid w:val="002964EC"/>
    <w:rsid w:val="002A01C4"/>
    <w:rsid w:val="002B24DF"/>
    <w:rsid w:val="002F33EA"/>
    <w:rsid w:val="0030721A"/>
    <w:rsid w:val="00311517"/>
    <w:rsid w:val="00313C89"/>
    <w:rsid w:val="00325F2D"/>
    <w:rsid w:val="003376A3"/>
    <w:rsid w:val="00351A42"/>
    <w:rsid w:val="00370913"/>
    <w:rsid w:val="003772D8"/>
    <w:rsid w:val="00377CC3"/>
    <w:rsid w:val="003865E0"/>
    <w:rsid w:val="00390024"/>
    <w:rsid w:val="0039544D"/>
    <w:rsid w:val="003B1232"/>
    <w:rsid w:val="003D2278"/>
    <w:rsid w:val="003E4314"/>
    <w:rsid w:val="003F4555"/>
    <w:rsid w:val="0041479C"/>
    <w:rsid w:val="00416A35"/>
    <w:rsid w:val="00416B2B"/>
    <w:rsid w:val="00432200"/>
    <w:rsid w:val="0044064A"/>
    <w:rsid w:val="00443F55"/>
    <w:rsid w:val="00444BDA"/>
    <w:rsid w:val="00444EFD"/>
    <w:rsid w:val="00457C5D"/>
    <w:rsid w:val="00472303"/>
    <w:rsid w:val="00474EA5"/>
    <w:rsid w:val="00477CA2"/>
    <w:rsid w:val="004D3E13"/>
    <w:rsid w:val="004D7925"/>
    <w:rsid w:val="004F06A7"/>
    <w:rsid w:val="004F3C18"/>
    <w:rsid w:val="004F5527"/>
    <w:rsid w:val="004F75D8"/>
    <w:rsid w:val="005168A6"/>
    <w:rsid w:val="00521E14"/>
    <w:rsid w:val="00581D3D"/>
    <w:rsid w:val="00587E40"/>
    <w:rsid w:val="00593DF7"/>
    <w:rsid w:val="005B22ED"/>
    <w:rsid w:val="005F3DB9"/>
    <w:rsid w:val="00610B8D"/>
    <w:rsid w:val="00625F8D"/>
    <w:rsid w:val="006511EC"/>
    <w:rsid w:val="00662CB1"/>
    <w:rsid w:val="006A3FF2"/>
    <w:rsid w:val="006A5F9D"/>
    <w:rsid w:val="006B13A5"/>
    <w:rsid w:val="006D609A"/>
    <w:rsid w:val="006F4E73"/>
    <w:rsid w:val="00702022"/>
    <w:rsid w:val="00713E07"/>
    <w:rsid w:val="007223FF"/>
    <w:rsid w:val="007253C2"/>
    <w:rsid w:val="0072639B"/>
    <w:rsid w:val="00741C28"/>
    <w:rsid w:val="00743D15"/>
    <w:rsid w:val="00746371"/>
    <w:rsid w:val="007747E8"/>
    <w:rsid w:val="00777977"/>
    <w:rsid w:val="007A5046"/>
    <w:rsid w:val="007A705B"/>
    <w:rsid w:val="007D01A6"/>
    <w:rsid w:val="007D351E"/>
    <w:rsid w:val="007D65DD"/>
    <w:rsid w:val="007F1EF1"/>
    <w:rsid w:val="007F440A"/>
    <w:rsid w:val="007F7983"/>
    <w:rsid w:val="00803BEC"/>
    <w:rsid w:val="00814462"/>
    <w:rsid w:val="00817CCC"/>
    <w:rsid w:val="00820170"/>
    <w:rsid w:val="008202F8"/>
    <w:rsid w:val="00823A5E"/>
    <w:rsid w:val="00833465"/>
    <w:rsid w:val="008446AC"/>
    <w:rsid w:val="0085079A"/>
    <w:rsid w:val="00853C1A"/>
    <w:rsid w:val="0085513F"/>
    <w:rsid w:val="00886F0B"/>
    <w:rsid w:val="00892017"/>
    <w:rsid w:val="00897DFE"/>
    <w:rsid w:val="008D5296"/>
    <w:rsid w:val="008E3564"/>
    <w:rsid w:val="008E7B5B"/>
    <w:rsid w:val="008F3532"/>
    <w:rsid w:val="008F398C"/>
    <w:rsid w:val="00902778"/>
    <w:rsid w:val="009032CF"/>
    <w:rsid w:val="0090410D"/>
    <w:rsid w:val="009150CE"/>
    <w:rsid w:val="0092368B"/>
    <w:rsid w:val="00927F28"/>
    <w:rsid w:val="009403DB"/>
    <w:rsid w:val="00943E1A"/>
    <w:rsid w:val="00951908"/>
    <w:rsid w:val="00971E18"/>
    <w:rsid w:val="009722A5"/>
    <w:rsid w:val="00974945"/>
    <w:rsid w:val="00976228"/>
    <w:rsid w:val="00993589"/>
    <w:rsid w:val="009B604D"/>
    <w:rsid w:val="009C7D42"/>
    <w:rsid w:val="009E6B94"/>
    <w:rsid w:val="009E6D38"/>
    <w:rsid w:val="009F6059"/>
    <w:rsid w:val="00A05784"/>
    <w:rsid w:val="00A07E56"/>
    <w:rsid w:val="00A225E5"/>
    <w:rsid w:val="00A250FD"/>
    <w:rsid w:val="00A3200B"/>
    <w:rsid w:val="00A353DC"/>
    <w:rsid w:val="00A35A6C"/>
    <w:rsid w:val="00A406D6"/>
    <w:rsid w:val="00A50E75"/>
    <w:rsid w:val="00A55617"/>
    <w:rsid w:val="00A628A1"/>
    <w:rsid w:val="00A645E7"/>
    <w:rsid w:val="00A91009"/>
    <w:rsid w:val="00AB14CC"/>
    <w:rsid w:val="00AB4A96"/>
    <w:rsid w:val="00AE033D"/>
    <w:rsid w:val="00AF3240"/>
    <w:rsid w:val="00AF681C"/>
    <w:rsid w:val="00B00286"/>
    <w:rsid w:val="00B17AA4"/>
    <w:rsid w:val="00B24FAE"/>
    <w:rsid w:val="00B32356"/>
    <w:rsid w:val="00B33E3D"/>
    <w:rsid w:val="00B558A2"/>
    <w:rsid w:val="00B60A8E"/>
    <w:rsid w:val="00B7307B"/>
    <w:rsid w:val="00B77F13"/>
    <w:rsid w:val="00B802AD"/>
    <w:rsid w:val="00B83139"/>
    <w:rsid w:val="00BA094F"/>
    <w:rsid w:val="00BB367B"/>
    <w:rsid w:val="00BB4FBA"/>
    <w:rsid w:val="00BC761A"/>
    <w:rsid w:val="00BF0923"/>
    <w:rsid w:val="00BF0C1E"/>
    <w:rsid w:val="00BF107C"/>
    <w:rsid w:val="00BF3C76"/>
    <w:rsid w:val="00BF42B8"/>
    <w:rsid w:val="00BF5538"/>
    <w:rsid w:val="00BF5711"/>
    <w:rsid w:val="00C013FC"/>
    <w:rsid w:val="00C26207"/>
    <w:rsid w:val="00C302D5"/>
    <w:rsid w:val="00C358EE"/>
    <w:rsid w:val="00C44554"/>
    <w:rsid w:val="00C53DC8"/>
    <w:rsid w:val="00C677CE"/>
    <w:rsid w:val="00C84B11"/>
    <w:rsid w:val="00CA28A3"/>
    <w:rsid w:val="00CC66DA"/>
    <w:rsid w:val="00CE62D4"/>
    <w:rsid w:val="00CF3B3E"/>
    <w:rsid w:val="00CF7F0A"/>
    <w:rsid w:val="00D35CBC"/>
    <w:rsid w:val="00D556C7"/>
    <w:rsid w:val="00D70C98"/>
    <w:rsid w:val="00D864A6"/>
    <w:rsid w:val="00DB4531"/>
    <w:rsid w:val="00DC05BA"/>
    <w:rsid w:val="00DC79FA"/>
    <w:rsid w:val="00DD0A76"/>
    <w:rsid w:val="00DF0BA9"/>
    <w:rsid w:val="00DF1AB5"/>
    <w:rsid w:val="00DF3705"/>
    <w:rsid w:val="00E02C51"/>
    <w:rsid w:val="00E030DE"/>
    <w:rsid w:val="00E10DF9"/>
    <w:rsid w:val="00E12B30"/>
    <w:rsid w:val="00E243C2"/>
    <w:rsid w:val="00E27BE7"/>
    <w:rsid w:val="00E4333A"/>
    <w:rsid w:val="00E61EAF"/>
    <w:rsid w:val="00E724A3"/>
    <w:rsid w:val="00E73696"/>
    <w:rsid w:val="00E91A50"/>
    <w:rsid w:val="00E952CE"/>
    <w:rsid w:val="00EA0AFB"/>
    <w:rsid w:val="00EB591D"/>
    <w:rsid w:val="00ED7C16"/>
    <w:rsid w:val="00EE04AB"/>
    <w:rsid w:val="00EF1861"/>
    <w:rsid w:val="00EF2D91"/>
    <w:rsid w:val="00EF4696"/>
    <w:rsid w:val="00F00D57"/>
    <w:rsid w:val="00F034B1"/>
    <w:rsid w:val="00F06733"/>
    <w:rsid w:val="00F12F37"/>
    <w:rsid w:val="00F13E2F"/>
    <w:rsid w:val="00F14A9F"/>
    <w:rsid w:val="00F1687A"/>
    <w:rsid w:val="00F21AF4"/>
    <w:rsid w:val="00F25A92"/>
    <w:rsid w:val="00F72B31"/>
    <w:rsid w:val="00F748E0"/>
    <w:rsid w:val="00F77BDC"/>
    <w:rsid w:val="00F84330"/>
    <w:rsid w:val="00F91908"/>
    <w:rsid w:val="00F97D1E"/>
    <w:rsid w:val="00FA1F07"/>
    <w:rsid w:val="00FA7693"/>
    <w:rsid w:val="00FB53F0"/>
    <w:rsid w:val="00FB6F5C"/>
    <w:rsid w:val="00FD4F8F"/>
    <w:rsid w:val="00FE5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B60EB"/>
  <w15:chartTrackingRefBased/>
  <w15:docId w15:val="{B029AD35-F9DE-4786-924A-04C8FB25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E14"/>
    <w:pPr>
      <w:spacing w:after="200" w:line="276" w:lineRule="auto"/>
    </w:pPr>
    <w:rPr>
      <w:rFonts w:ascii="Times New Roman" w:eastAsiaTheme="minorEastAsia" w:hAnsi="Times New Roman"/>
      <w:sz w:val="24"/>
    </w:rPr>
  </w:style>
  <w:style w:type="paragraph" w:styleId="Heading4">
    <w:name w:val="heading 4"/>
    <w:basedOn w:val="Normal"/>
    <w:link w:val="Heading4Char"/>
    <w:uiPriority w:val="9"/>
    <w:qFormat/>
    <w:rsid w:val="003865E0"/>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11E8C"/>
    <w:pPr>
      <w:spacing w:before="100" w:beforeAutospacing="1" w:after="100" w:afterAutospacing="1" w:line="240" w:lineRule="auto"/>
    </w:pPr>
    <w:rPr>
      <w:rFonts w:eastAsia="Times New Roman" w:cs="Times New Roman"/>
      <w:szCs w:val="24"/>
      <w:lang w:val="sr-Latn-RS" w:eastAsia="sr-Latn-RS"/>
    </w:rPr>
  </w:style>
  <w:style w:type="character" w:styleId="Hyperlink">
    <w:name w:val="Hyperlink"/>
    <w:basedOn w:val="DefaultParagraphFont"/>
    <w:uiPriority w:val="99"/>
    <w:unhideWhenUsed/>
    <w:rsid w:val="00C53DC8"/>
    <w:rPr>
      <w:color w:val="0000FF"/>
      <w:u w:val="single"/>
    </w:rPr>
  </w:style>
  <w:style w:type="paragraph" w:styleId="BalloonText">
    <w:name w:val="Balloon Text"/>
    <w:basedOn w:val="Normal"/>
    <w:link w:val="BalloonTextChar"/>
    <w:uiPriority w:val="99"/>
    <w:semiHidden/>
    <w:unhideWhenUsed/>
    <w:rsid w:val="00B831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139"/>
    <w:rPr>
      <w:rFonts w:ascii="Segoe UI" w:eastAsiaTheme="minorEastAsia" w:hAnsi="Segoe UI" w:cs="Segoe UI"/>
      <w:sz w:val="18"/>
      <w:szCs w:val="18"/>
    </w:rPr>
  </w:style>
  <w:style w:type="paragraph" w:styleId="ListParagraph">
    <w:name w:val="List Paragraph"/>
    <w:basedOn w:val="Normal"/>
    <w:uiPriority w:val="34"/>
    <w:qFormat/>
    <w:rsid w:val="00FB6F5C"/>
    <w:pPr>
      <w:spacing w:after="160" w:line="259" w:lineRule="auto"/>
      <w:ind w:left="720"/>
      <w:contextualSpacing/>
    </w:pPr>
    <w:rPr>
      <w:rFonts w:asciiTheme="minorHAnsi" w:eastAsiaTheme="minorHAnsi" w:hAnsiTheme="minorHAnsi"/>
      <w:sz w:val="22"/>
    </w:rPr>
  </w:style>
  <w:style w:type="paragraph" w:customStyle="1" w:styleId="1tekst">
    <w:name w:val="1tekst"/>
    <w:basedOn w:val="Normal"/>
    <w:rsid w:val="00FB6F5C"/>
    <w:pPr>
      <w:spacing w:after="0" w:line="240" w:lineRule="auto"/>
      <w:ind w:left="375" w:right="375" w:firstLine="240"/>
      <w:jc w:val="both"/>
    </w:pPr>
    <w:rPr>
      <w:rFonts w:ascii="Arial" w:eastAsia="Times New Roman" w:hAnsi="Arial" w:cs="Arial"/>
      <w:sz w:val="20"/>
      <w:szCs w:val="20"/>
    </w:rPr>
  </w:style>
  <w:style w:type="character" w:customStyle="1" w:styleId="Heading4Char">
    <w:name w:val="Heading 4 Char"/>
    <w:basedOn w:val="DefaultParagraphFont"/>
    <w:link w:val="Heading4"/>
    <w:uiPriority w:val="9"/>
    <w:rsid w:val="003865E0"/>
    <w:rPr>
      <w:rFonts w:ascii="Times New Roman" w:eastAsia="Times New Roman" w:hAnsi="Times New Roman" w:cs="Times New Roman"/>
      <w:b/>
      <w:bCs/>
      <w:sz w:val="24"/>
      <w:szCs w:val="24"/>
    </w:rPr>
  </w:style>
  <w:style w:type="paragraph" w:styleId="PlainText">
    <w:name w:val="Plain Text"/>
    <w:basedOn w:val="Normal"/>
    <w:link w:val="PlainTextChar"/>
    <w:uiPriority w:val="99"/>
    <w:unhideWhenUsed/>
    <w:rsid w:val="00472303"/>
    <w:pPr>
      <w:spacing w:after="0" w:line="240" w:lineRule="auto"/>
    </w:pPr>
    <w:rPr>
      <w:rFonts w:ascii="Calibri" w:eastAsiaTheme="minorHAnsi" w:hAnsi="Calibri"/>
      <w:sz w:val="22"/>
      <w:szCs w:val="21"/>
    </w:rPr>
  </w:style>
  <w:style w:type="character" w:customStyle="1" w:styleId="PlainTextChar">
    <w:name w:val="Plain Text Char"/>
    <w:basedOn w:val="DefaultParagraphFont"/>
    <w:link w:val="PlainText"/>
    <w:uiPriority w:val="99"/>
    <w:rsid w:val="00472303"/>
    <w:rPr>
      <w:rFonts w:ascii="Calibri" w:hAnsi="Calibri"/>
      <w:szCs w:val="21"/>
    </w:rPr>
  </w:style>
  <w:style w:type="paragraph" w:styleId="Header">
    <w:name w:val="header"/>
    <w:basedOn w:val="Normal"/>
    <w:link w:val="HeaderChar"/>
    <w:uiPriority w:val="99"/>
    <w:unhideWhenUsed/>
    <w:rsid w:val="00351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A42"/>
    <w:rPr>
      <w:rFonts w:ascii="Times New Roman" w:eastAsiaTheme="minorEastAsia" w:hAnsi="Times New Roman"/>
      <w:sz w:val="24"/>
    </w:rPr>
  </w:style>
  <w:style w:type="paragraph" w:styleId="Footer">
    <w:name w:val="footer"/>
    <w:basedOn w:val="Normal"/>
    <w:link w:val="FooterChar"/>
    <w:uiPriority w:val="99"/>
    <w:unhideWhenUsed/>
    <w:rsid w:val="00351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A42"/>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19">
      <w:bodyDiv w:val="1"/>
      <w:marLeft w:val="0"/>
      <w:marRight w:val="0"/>
      <w:marTop w:val="0"/>
      <w:marBottom w:val="0"/>
      <w:divBdr>
        <w:top w:val="none" w:sz="0" w:space="0" w:color="auto"/>
        <w:left w:val="none" w:sz="0" w:space="0" w:color="auto"/>
        <w:bottom w:val="none" w:sz="0" w:space="0" w:color="auto"/>
        <w:right w:val="none" w:sz="0" w:space="0" w:color="auto"/>
      </w:divBdr>
    </w:div>
    <w:div w:id="207422185">
      <w:bodyDiv w:val="1"/>
      <w:marLeft w:val="0"/>
      <w:marRight w:val="0"/>
      <w:marTop w:val="0"/>
      <w:marBottom w:val="0"/>
      <w:divBdr>
        <w:top w:val="none" w:sz="0" w:space="0" w:color="auto"/>
        <w:left w:val="none" w:sz="0" w:space="0" w:color="auto"/>
        <w:bottom w:val="none" w:sz="0" w:space="0" w:color="auto"/>
        <w:right w:val="none" w:sz="0" w:space="0" w:color="auto"/>
      </w:divBdr>
    </w:div>
    <w:div w:id="333000218">
      <w:bodyDiv w:val="1"/>
      <w:marLeft w:val="0"/>
      <w:marRight w:val="0"/>
      <w:marTop w:val="0"/>
      <w:marBottom w:val="0"/>
      <w:divBdr>
        <w:top w:val="none" w:sz="0" w:space="0" w:color="auto"/>
        <w:left w:val="none" w:sz="0" w:space="0" w:color="auto"/>
        <w:bottom w:val="none" w:sz="0" w:space="0" w:color="auto"/>
        <w:right w:val="none" w:sz="0" w:space="0" w:color="auto"/>
      </w:divBdr>
    </w:div>
    <w:div w:id="405154813">
      <w:bodyDiv w:val="1"/>
      <w:marLeft w:val="0"/>
      <w:marRight w:val="0"/>
      <w:marTop w:val="0"/>
      <w:marBottom w:val="0"/>
      <w:divBdr>
        <w:top w:val="none" w:sz="0" w:space="0" w:color="auto"/>
        <w:left w:val="none" w:sz="0" w:space="0" w:color="auto"/>
        <w:bottom w:val="none" w:sz="0" w:space="0" w:color="auto"/>
        <w:right w:val="none" w:sz="0" w:space="0" w:color="auto"/>
      </w:divBdr>
    </w:div>
    <w:div w:id="465663183">
      <w:bodyDiv w:val="1"/>
      <w:marLeft w:val="0"/>
      <w:marRight w:val="0"/>
      <w:marTop w:val="0"/>
      <w:marBottom w:val="0"/>
      <w:divBdr>
        <w:top w:val="none" w:sz="0" w:space="0" w:color="auto"/>
        <w:left w:val="none" w:sz="0" w:space="0" w:color="auto"/>
        <w:bottom w:val="none" w:sz="0" w:space="0" w:color="auto"/>
        <w:right w:val="none" w:sz="0" w:space="0" w:color="auto"/>
      </w:divBdr>
    </w:div>
    <w:div w:id="467629723">
      <w:bodyDiv w:val="1"/>
      <w:marLeft w:val="0"/>
      <w:marRight w:val="0"/>
      <w:marTop w:val="0"/>
      <w:marBottom w:val="0"/>
      <w:divBdr>
        <w:top w:val="none" w:sz="0" w:space="0" w:color="auto"/>
        <w:left w:val="none" w:sz="0" w:space="0" w:color="auto"/>
        <w:bottom w:val="none" w:sz="0" w:space="0" w:color="auto"/>
        <w:right w:val="none" w:sz="0" w:space="0" w:color="auto"/>
      </w:divBdr>
    </w:div>
    <w:div w:id="535119222">
      <w:bodyDiv w:val="1"/>
      <w:marLeft w:val="0"/>
      <w:marRight w:val="0"/>
      <w:marTop w:val="0"/>
      <w:marBottom w:val="0"/>
      <w:divBdr>
        <w:top w:val="none" w:sz="0" w:space="0" w:color="auto"/>
        <w:left w:val="none" w:sz="0" w:space="0" w:color="auto"/>
        <w:bottom w:val="none" w:sz="0" w:space="0" w:color="auto"/>
        <w:right w:val="none" w:sz="0" w:space="0" w:color="auto"/>
      </w:divBdr>
    </w:div>
    <w:div w:id="600995975">
      <w:bodyDiv w:val="1"/>
      <w:marLeft w:val="0"/>
      <w:marRight w:val="0"/>
      <w:marTop w:val="0"/>
      <w:marBottom w:val="0"/>
      <w:divBdr>
        <w:top w:val="none" w:sz="0" w:space="0" w:color="auto"/>
        <w:left w:val="none" w:sz="0" w:space="0" w:color="auto"/>
        <w:bottom w:val="none" w:sz="0" w:space="0" w:color="auto"/>
        <w:right w:val="none" w:sz="0" w:space="0" w:color="auto"/>
      </w:divBdr>
    </w:div>
    <w:div w:id="609823474">
      <w:bodyDiv w:val="1"/>
      <w:marLeft w:val="0"/>
      <w:marRight w:val="0"/>
      <w:marTop w:val="0"/>
      <w:marBottom w:val="0"/>
      <w:divBdr>
        <w:top w:val="none" w:sz="0" w:space="0" w:color="auto"/>
        <w:left w:val="none" w:sz="0" w:space="0" w:color="auto"/>
        <w:bottom w:val="none" w:sz="0" w:space="0" w:color="auto"/>
        <w:right w:val="none" w:sz="0" w:space="0" w:color="auto"/>
      </w:divBdr>
    </w:div>
    <w:div w:id="618266784">
      <w:bodyDiv w:val="1"/>
      <w:marLeft w:val="0"/>
      <w:marRight w:val="0"/>
      <w:marTop w:val="0"/>
      <w:marBottom w:val="0"/>
      <w:divBdr>
        <w:top w:val="none" w:sz="0" w:space="0" w:color="auto"/>
        <w:left w:val="none" w:sz="0" w:space="0" w:color="auto"/>
        <w:bottom w:val="none" w:sz="0" w:space="0" w:color="auto"/>
        <w:right w:val="none" w:sz="0" w:space="0" w:color="auto"/>
      </w:divBdr>
    </w:div>
    <w:div w:id="748842668">
      <w:bodyDiv w:val="1"/>
      <w:marLeft w:val="0"/>
      <w:marRight w:val="0"/>
      <w:marTop w:val="0"/>
      <w:marBottom w:val="0"/>
      <w:divBdr>
        <w:top w:val="none" w:sz="0" w:space="0" w:color="auto"/>
        <w:left w:val="none" w:sz="0" w:space="0" w:color="auto"/>
        <w:bottom w:val="none" w:sz="0" w:space="0" w:color="auto"/>
        <w:right w:val="none" w:sz="0" w:space="0" w:color="auto"/>
      </w:divBdr>
    </w:div>
    <w:div w:id="804271029">
      <w:bodyDiv w:val="1"/>
      <w:marLeft w:val="0"/>
      <w:marRight w:val="0"/>
      <w:marTop w:val="0"/>
      <w:marBottom w:val="0"/>
      <w:divBdr>
        <w:top w:val="none" w:sz="0" w:space="0" w:color="auto"/>
        <w:left w:val="none" w:sz="0" w:space="0" w:color="auto"/>
        <w:bottom w:val="none" w:sz="0" w:space="0" w:color="auto"/>
        <w:right w:val="none" w:sz="0" w:space="0" w:color="auto"/>
      </w:divBdr>
    </w:div>
    <w:div w:id="1108546348">
      <w:bodyDiv w:val="1"/>
      <w:marLeft w:val="0"/>
      <w:marRight w:val="0"/>
      <w:marTop w:val="0"/>
      <w:marBottom w:val="0"/>
      <w:divBdr>
        <w:top w:val="none" w:sz="0" w:space="0" w:color="auto"/>
        <w:left w:val="none" w:sz="0" w:space="0" w:color="auto"/>
        <w:bottom w:val="none" w:sz="0" w:space="0" w:color="auto"/>
        <w:right w:val="none" w:sz="0" w:space="0" w:color="auto"/>
      </w:divBdr>
    </w:div>
    <w:div w:id="1292174185">
      <w:bodyDiv w:val="1"/>
      <w:marLeft w:val="0"/>
      <w:marRight w:val="0"/>
      <w:marTop w:val="0"/>
      <w:marBottom w:val="0"/>
      <w:divBdr>
        <w:top w:val="none" w:sz="0" w:space="0" w:color="auto"/>
        <w:left w:val="none" w:sz="0" w:space="0" w:color="auto"/>
        <w:bottom w:val="none" w:sz="0" w:space="0" w:color="auto"/>
        <w:right w:val="none" w:sz="0" w:space="0" w:color="auto"/>
      </w:divBdr>
    </w:div>
    <w:div w:id="1415199440">
      <w:bodyDiv w:val="1"/>
      <w:marLeft w:val="0"/>
      <w:marRight w:val="0"/>
      <w:marTop w:val="0"/>
      <w:marBottom w:val="0"/>
      <w:divBdr>
        <w:top w:val="none" w:sz="0" w:space="0" w:color="auto"/>
        <w:left w:val="none" w:sz="0" w:space="0" w:color="auto"/>
        <w:bottom w:val="none" w:sz="0" w:space="0" w:color="auto"/>
        <w:right w:val="none" w:sz="0" w:space="0" w:color="auto"/>
      </w:divBdr>
    </w:div>
    <w:div w:id="1473787129">
      <w:bodyDiv w:val="1"/>
      <w:marLeft w:val="0"/>
      <w:marRight w:val="0"/>
      <w:marTop w:val="0"/>
      <w:marBottom w:val="0"/>
      <w:divBdr>
        <w:top w:val="none" w:sz="0" w:space="0" w:color="auto"/>
        <w:left w:val="none" w:sz="0" w:space="0" w:color="auto"/>
        <w:bottom w:val="none" w:sz="0" w:space="0" w:color="auto"/>
        <w:right w:val="none" w:sz="0" w:space="0" w:color="auto"/>
      </w:divBdr>
    </w:div>
    <w:div w:id="1844078148">
      <w:bodyDiv w:val="1"/>
      <w:marLeft w:val="0"/>
      <w:marRight w:val="0"/>
      <w:marTop w:val="0"/>
      <w:marBottom w:val="0"/>
      <w:divBdr>
        <w:top w:val="none" w:sz="0" w:space="0" w:color="auto"/>
        <w:left w:val="none" w:sz="0" w:space="0" w:color="auto"/>
        <w:bottom w:val="none" w:sz="0" w:space="0" w:color="auto"/>
        <w:right w:val="none" w:sz="0" w:space="0" w:color="auto"/>
      </w:divBdr>
    </w:div>
    <w:div w:id="1921283068">
      <w:bodyDiv w:val="1"/>
      <w:marLeft w:val="0"/>
      <w:marRight w:val="0"/>
      <w:marTop w:val="0"/>
      <w:marBottom w:val="0"/>
      <w:divBdr>
        <w:top w:val="none" w:sz="0" w:space="0" w:color="auto"/>
        <w:left w:val="none" w:sz="0" w:space="0" w:color="auto"/>
        <w:bottom w:val="none" w:sz="0" w:space="0" w:color="auto"/>
        <w:right w:val="none" w:sz="0" w:space="0" w:color="auto"/>
      </w:divBdr>
    </w:div>
    <w:div w:id="1980920687">
      <w:bodyDiv w:val="1"/>
      <w:marLeft w:val="0"/>
      <w:marRight w:val="0"/>
      <w:marTop w:val="0"/>
      <w:marBottom w:val="0"/>
      <w:divBdr>
        <w:top w:val="none" w:sz="0" w:space="0" w:color="auto"/>
        <w:left w:val="none" w:sz="0" w:space="0" w:color="auto"/>
        <w:bottom w:val="none" w:sz="0" w:space="0" w:color="auto"/>
        <w:right w:val="none" w:sz="0" w:space="0" w:color="auto"/>
      </w:divBdr>
    </w:div>
    <w:div w:id="1999261533">
      <w:bodyDiv w:val="1"/>
      <w:marLeft w:val="0"/>
      <w:marRight w:val="0"/>
      <w:marTop w:val="0"/>
      <w:marBottom w:val="0"/>
      <w:divBdr>
        <w:top w:val="none" w:sz="0" w:space="0" w:color="auto"/>
        <w:left w:val="none" w:sz="0" w:space="0" w:color="auto"/>
        <w:bottom w:val="none" w:sz="0" w:space="0" w:color="auto"/>
        <w:right w:val="none" w:sz="0" w:space="0" w:color="auto"/>
      </w:divBdr>
    </w:div>
    <w:div w:id="204093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3" Type="http://schemas.openxmlformats.org/officeDocument/2006/relationships/hyperlink" Target="http://we2.cekos.com/ce/index.xhtml?&amp;file=&amp;action=results&amp;path=&amp;articleChronology=h129220-0184.html&amp;regulationChronology=&amp;regulationArticleForSubLegal=&amp;regulationForSubLegal=&amp;regulationArticleForOpinions=&amp;regulationArticleForPractice=&amp;regulationForPatterns=&amp;regulationArticleForPatterns=&amp;mark=false&amp;groups=-%40--%40--%40--%40--%40-&amp;searchType=1&amp;regulationType=1&amp;domain=0&amp;resultsPresentationType=11&amp;resultsSortType=11&amp;searchType=1&amp;regulationType=1&amp;domain=0&amp;myFavorites=false&amp;groups=-%40--%40--%40--%40--%4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7"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 Type="http://schemas.openxmlformats.org/officeDocument/2006/relationships/numbering" Target="numbering.xml"/><Relationship Id="rId16"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5" Type="http://schemas.openxmlformats.org/officeDocument/2006/relationships/webSettings" Target="webSettings.xml"/><Relationship Id="rId15"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10"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4"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D42F4-8739-472F-9C88-95F383748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13</Pages>
  <Words>4549</Words>
  <Characters>25930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Pravna sluzba Natasa</dc:creator>
  <cp:keywords/>
  <dc:description/>
  <cp:lastModifiedBy>Daktilobiro01</cp:lastModifiedBy>
  <cp:revision>82</cp:revision>
  <cp:lastPrinted>2019-11-12T07:38:00Z</cp:lastPrinted>
  <dcterms:created xsi:type="dcterms:W3CDTF">2019-09-04T08:39:00Z</dcterms:created>
  <dcterms:modified xsi:type="dcterms:W3CDTF">2019-11-29T11:49:00Z</dcterms:modified>
</cp:coreProperties>
</file>