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577" w:rsidRPr="003266FF" w:rsidRDefault="00570664" w:rsidP="002C079F">
      <w:pPr>
        <w:jc w:val="center"/>
        <w:rPr>
          <w:rFonts w:ascii="Times New Roman" w:hAnsi="Times New Roman" w:cs="Times New Roman"/>
          <w:b/>
          <w:sz w:val="24"/>
          <w:szCs w:val="24"/>
          <w:lang w:val="sr-Cyrl-RS"/>
        </w:rPr>
      </w:pPr>
      <w:r w:rsidRPr="003266FF">
        <w:rPr>
          <w:rFonts w:ascii="Times New Roman" w:hAnsi="Times New Roman" w:cs="Times New Roman"/>
          <w:b/>
          <w:sz w:val="24"/>
          <w:szCs w:val="24"/>
          <w:lang w:val="sr-Cyrl-RS"/>
        </w:rPr>
        <w:t>АНАЛИЗА ЕФЕКАТА ЗАКОНА</w:t>
      </w:r>
    </w:p>
    <w:p w:rsidR="00570664" w:rsidRPr="003266FF" w:rsidRDefault="00570664" w:rsidP="005C5B54">
      <w:pPr>
        <w:jc w:val="both"/>
        <w:rPr>
          <w:rFonts w:ascii="Times New Roman" w:hAnsi="Times New Roman" w:cs="Times New Roman"/>
          <w:sz w:val="24"/>
          <w:szCs w:val="24"/>
          <w:lang w:val="sr-Cyrl-RS"/>
        </w:rPr>
      </w:pPr>
    </w:p>
    <w:p w:rsidR="009A137D" w:rsidRPr="003266FF" w:rsidRDefault="009A137D" w:rsidP="005C5B54">
      <w:pPr>
        <w:spacing w:after="45"/>
        <w:jc w:val="both"/>
        <w:rPr>
          <w:rFonts w:ascii="Times New Roman" w:hAnsi="Times New Roman" w:cs="Times New Roman"/>
          <w:sz w:val="24"/>
          <w:szCs w:val="24"/>
          <w:lang w:val="ru-RU"/>
        </w:rPr>
      </w:pPr>
    </w:p>
    <w:p w:rsidR="009A137D" w:rsidRPr="003266FF" w:rsidRDefault="009A137D" w:rsidP="005C5B54">
      <w:pPr>
        <w:spacing w:after="45"/>
        <w:jc w:val="both"/>
        <w:rPr>
          <w:rFonts w:ascii="Times New Roman" w:hAnsi="Times New Roman" w:cs="Times New Roman"/>
          <w:b/>
          <w:color w:val="333333"/>
          <w:sz w:val="24"/>
          <w:szCs w:val="24"/>
          <w:lang w:val="ru-RU"/>
        </w:rPr>
      </w:pPr>
      <w:r w:rsidRPr="003266FF">
        <w:rPr>
          <w:rFonts w:ascii="Times New Roman" w:hAnsi="Times New Roman" w:cs="Times New Roman"/>
          <w:b/>
          <w:color w:val="333333"/>
          <w:sz w:val="24"/>
          <w:szCs w:val="24"/>
          <w:lang w:val="ru-RU"/>
        </w:rPr>
        <w:t xml:space="preserve"> Кључна питања за анализу постојећег стања и правилно дефинисање промене која се предлаже </w:t>
      </w:r>
    </w:p>
    <w:p w:rsidR="009A137D" w:rsidRPr="003266FF" w:rsidRDefault="009A137D" w:rsidP="005C5B54">
      <w:pPr>
        <w:spacing w:after="45"/>
        <w:jc w:val="both"/>
        <w:rPr>
          <w:rFonts w:ascii="Times New Roman" w:hAnsi="Times New Roman" w:cs="Times New Roman"/>
          <w:sz w:val="24"/>
          <w:szCs w:val="24"/>
          <w:lang w:val="ru-RU"/>
        </w:rPr>
      </w:pPr>
    </w:p>
    <w:p w:rsidR="009A137D" w:rsidRPr="00074CCE"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 xml:space="preserve">1) </w:t>
      </w:r>
      <w:r w:rsidRPr="00074CCE">
        <w:rPr>
          <w:rFonts w:ascii="Times New Roman" w:hAnsi="Times New Roman" w:cs="Times New Roman"/>
          <w:color w:val="000000"/>
          <w:sz w:val="24"/>
          <w:szCs w:val="24"/>
          <w:lang w:val="ru-RU"/>
        </w:rPr>
        <w:t>Који показатељи се прате у области, који су разлози због којих се ови показатељи прате и које су њихове вредности?</w:t>
      </w:r>
    </w:p>
    <w:p w:rsidR="00C06D29" w:rsidRPr="003266FF" w:rsidRDefault="009A137D" w:rsidP="00B25BB9">
      <w:pPr>
        <w:pStyle w:val="ListParagraph"/>
        <w:numPr>
          <w:ilvl w:val="0"/>
          <w:numId w:val="8"/>
        </w:numPr>
        <w:spacing w:after="90"/>
        <w:jc w:val="both"/>
        <w:rPr>
          <w:rFonts w:ascii="Times New Roman" w:hAnsi="Times New Roman" w:cs="Times New Roman"/>
          <w:sz w:val="24"/>
          <w:szCs w:val="24"/>
          <w:lang w:val="sr-Cyrl-RS"/>
        </w:rPr>
      </w:pPr>
      <w:r w:rsidRPr="00074CCE">
        <w:rPr>
          <w:rFonts w:ascii="Times New Roman" w:hAnsi="Times New Roman" w:cs="Times New Roman"/>
          <w:sz w:val="24"/>
          <w:szCs w:val="24"/>
          <w:lang w:val="sr-Cyrl-RS"/>
        </w:rPr>
        <w:t xml:space="preserve">Законом </w:t>
      </w:r>
      <w:r w:rsidR="00C06D29" w:rsidRPr="00074CCE">
        <w:rPr>
          <w:rFonts w:ascii="Times New Roman" w:hAnsi="Times New Roman" w:cs="Times New Roman"/>
          <w:sz w:val="24"/>
          <w:szCs w:val="24"/>
          <w:lang w:val="sr-Cyrl-RS"/>
        </w:rPr>
        <w:t xml:space="preserve">се регулише </w:t>
      </w:r>
      <w:r w:rsidR="00BD5DE8" w:rsidRPr="00074CCE">
        <w:rPr>
          <w:rFonts w:ascii="Times New Roman" w:hAnsi="Times New Roman" w:cs="Times New Roman"/>
          <w:sz w:val="24"/>
          <w:szCs w:val="24"/>
          <w:lang w:val="sr-Cyrl-RS"/>
        </w:rPr>
        <w:t>спровођење</w:t>
      </w:r>
      <w:r w:rsidR="00BD5DE8" w:rsidRPr="003266FF">
        <w:rPr>
          <w:rFonts w:ascii="Times New Roman" w:hAnsi="Times New Roman" w:cs="Times New Roman"/>
          <w:sz w:val="24"/>
          <w:szCs w:val="24"/>
          <w:lang w:val="sr-Cyrl-RS"/>
        </w:rPr>
        <w:t xml:space="preserve"> </w:t>
      </w:r>
      <w:r w:rsidR="00C06D29" w:rsidRPr="003266FF">
        <w:rPr>
          <w:rFonts w:ascii="Times New Roman" w:hAnsi="Times New Roman" w:cs="Times New Roman"/>
          <w:sz w:val="24"/>
          <w:szCs w:val="24"/>
          <w:lang w:val="sr-Cyrl-RS"/>
        </w:rPr>
        <w:t>Попис</w:t>
      </w:r>
      <w:r w:rsidR="00BD5DE8" w:rsidRPr="003266FF">
        <w:rPr>
          <w:rFonts w:ascii="Times New Roman" w:hAnsi="Times New Roman" w:cs="Times New Roman"/>
          <w:sz w:val="24"/>
          <w:szCs w:val="24"/>
          <w:lang w:val="sr-Cyrl-RS"/>
        </w:rPr>
        <w:t>а</w:t>
      </w:r>
      <w:r w:rsidR="00C06D29" w:rsidRPr="003266FF">
        <w:rPr>
          <w:rFonts w:ascii="Times New Roman" w:hAnsi="Times New Roman" w:cs="Times New Roman"/>
          <w:sz w:val="24"/>
          <w:szCs w:val="24"/>
          <w:lang w:val="sr-Cyrl-RS"/>
        </w:rPr>
        <w:t xml:space="preserve"> становништва, домаћинстава и станова 2021. године</w:t>
      </w:r>
      <w:r w:rsidR="00BD5DE8" w:rsidRPr="003266FF">
        <w:rPr>
          <w:rFonts w:ascii="Times New Roman" w:hAnsi="Times New Roman" w:cs="Times New Roman"/>
          <w:sz w:val="24"/>
          <w:szCs w:val="24"/>
          <w:lang w:val="sr-Cyrl-RS"/>
        </w:rPr>
        <w:t>. Пописом</w:t>
      </w:r>
      <w:r w:rsidR="00C06D29" w:rsidRPr="003266FF">
        <w:rPr>
          <w:rFonts w:ascii="Times New Roman" w:hAnsi="Times New Roman" w:cs="Times New Roman"/>
          <w:sz w:val="24"/>
          <w:szCs w:val="24"/>
          <w:lang w:val="sr-Cyrl-RS"/>
        </w:rPr>
        <w:t xml:space="preserve"> се обезбеђују </w:t>
      </w:r>
      <w:r w:rsidR="00BD5DE8" w:rsidRPr="003266FF">
        <w:rPr>
          <w:rFonts w:ascii="Times New Roman" w:hAnsi="Times New Roman" w:cs="Times New Roman"/>
          <w:sz w:val="24"/>
          <w:szCs w:val="24"/>
          <w:lang w:val="sr-Cyrl-RS"/>
        </w:rPr>
        <w:t xml:space="preserve">ажурни </w:t>
      </w:r>
      <w:r w:rsidR="00C06D29" w:rsidRPr="003266FF">
        <w:rPr>
          <w:rFonts w:ascii="Times New Roman" w:hAnsi="Times New Roman" w:cs="Times New Roman"/>
          <w:sz w:val="24"/>
          <w:szCs w:val="24"/>
          <w:lang w:val="sr-Cyrl-RS"/>
        </w:rPr>
        <w:t xml:space="preserve">подаци о укупном броју, просторној дистрибуцији и </w:t>
      </w:r>
      <w:r w:rsidR="00BD5DE8" w:rsidRPr="003266FF">
        <w:rPr>
          <w:rFonts w:ascii="Times New Roman" w:hAnsi="Times New Roman" w:cs="Times New Roman"/>
          <w:sz w:val="24"/>
          <w:szCs w:val="24"/>
          <w:lang w:val="sr-Cyrl-RS"/>
        </w:rPr>
        <w:t xml:space="preserve">основним </w:t>
      </w:r>
      <w:r w:rsidR="00C06D29" w:rsidRPr="003266FF">
        <w:rPr>
          <w:rFonts w:ascii="Times New Roman" w:hAnsi="Times New Roman" w:cs="Times New Roman"/>
          <w:sz w:val="24"/>
          <w:szCs w:val="24"/>
          <w:lang w:val="sr-Cyrl-RS"/>
        </w:rPr>
        <w:t xml:space="preserve">карактеристикама </w:t>
      </w:r>
      <w:r w:rsidR="00BD5DE8" w:rsidRPr="003266FF">
        <w:rPr>
          <w:rFonts w:ascii="Times New Roman" w:hAnsi="Times New Roman" w:cs="Times New Roman"/>
          <w:sz w:val="24"/>
          <w:szCs w:val="24"/>
          <w:lang w:val="sr-Cyrl-RS"/>
        </w:rPr>
        <w:t>становништва, домаћинстава и станова у Републици Србији</w:t>
      </w:r>
      <w:r w:rsidR="00B10A12" w:rsidRPr="003266FF">
        <w:rPr>
          <w:rFonts w:ascii="Times New Roman" w:hAnsi="Times New Roman" w:cs="Times New Roman"/>
          <w:sz w:val="24"/>
          <w:szCs w:val="24"/>
          <w:lang w:val="sr-Cyrl-RS"/>
        </w:rPr>
        <w:t>.</w:t>
      </w:r>
    </w:p>
    <w:p w:rsidR="003636B0"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6D5612" w:rsidRDefault="00D75F0F" w:rsidP="00B25BB9">
      <w:pPr>
        <w:pStyle w:val="ListParagraph"/>
        <w:numPr>
          <w:ilvl w:val="0"/>
          <w:numId w:val="8"/>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Спровођење Пописа становништва, домаћинстава и станова у 2021. године дефинисано је Програмом званичне статистике у периоду од 2016. до 2020. и Стратегијом развоја званичне статистике, која је саставни део петогодишњег Програма. С обзиром на то да је теренска реализација Пописа предвиђена за апр</w:t>
      </w:r>
      <w:r w:rsidR="004A7A79">
        <w:rPr>
          <w:rFonts w:ascii="Times New Roman" w:hAnsi="Times New Roman" w:cs="Times New Roman"/>
          <w:sz w:val="24"/>
          <w:szCs w:val="24"/>
          <w:lang w:val="sr-Cyrl-RS"/>
        </w:rPr>
        <w:t>ил 2021. године, у Програму су наведене активности на припремама пописа. Попис 2021. такође ће биће укључен и у Програм званичне статистике у периоду од 2021. до 202</w:t>
      </w:r>
      <w:r w:rsidR="006D5612">
        <w:rPr>
          <w:rFonts w:ascii="Times New Roman" w:hAnsi="Times New Roman" w:cs="Times New Roman"/>
          <w:sz w:val="24"/>
          <w:szCs w:val="24"/>
          <w:lang w:val="sr-Cyrl-RS"/>
        </w:rPr>
        <w:t>5</w:t>
      </w:r>
      <w:r w:rsidR="004A7A79">
        <w:rPr>
          <w:rFonts w:ascii="Times New Roman" w:hAnsi="Times New Roman" w:cs="Times New Roman"/>
          <w:sz w:val="24"/>
          <w:szCs w:val="24"/>
          <w:lang w:val="sr-Cyrl-RS"/>
        </w:rPr>
        <w:t xml:space="preserve">. години. </w:t>
      </w:r>
    </w:p>
    <w:p w:rsidR="004A7A79" w:rsidRPr="006D5612" w:rsidRDefault="004A7A79" w:rsidP="008742CD">
      <w:pPr>
        <w:pStyle w:val="ListParagraph"/>
        <w:numPr>
          <w:ilvl w:val="0"/>
          <w:numId w:val="8"/>
        </w:numPr>
        <w:spacing w:after="90"/>
        <w:jc w:val="both"/>
        <w:rPr>
          <w:rFonts w:ascii="Times New Roman" w:hAnsi="Times New Roman" w:cs="Times New Roman"/>
          <w:sz w:val="24"/>
          <w:szCs w:val="24"/>
          <w:lang w:val="sr-Cyrl-RS"/>
        </w:rPr>
      </w:pPr>
      <w:r w:rsidRPr="006D5612">
        <w:rPr>
          <w:rFonts w:ascii="Times New Roman" w:hAnsi="Times New Roman" w:cs="Times New Roman"/>
          <w:sz w:val="24"/>
          <w:szCs w:val="24"/>
          <w:lang w:val="sr-Cyrl-RS"/>
        </w:rPr>
        <w:t>Поред тога, Законом о званичној статистици прописано је да РЗС спроводи пописе становништва. Пред сваки попис доноси се посебан Закон о попису становништва, домаћинстава и станова. Претходни попис спроведен је 2011. године, у складу са Законом о попису становништва, домаћинстава и станова у 2011. години.</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Који су важећи прописи и документи јавних политика од значаја за промену која се предлаже и у чему се тај значај огледа?</w:t>
      </w:r>
    </w:p>
    <w:p w:rsidR="003636B0" w:rsidRPr="003266FF" w:rsidRDefault="00BD5DE8" w:rsidP="00B25BB9">
      <w:pPr>
        <w:pStyle w:val="ListParagraph"/>
        <w:numPr>
          <w:ilvl w:val="0"/>
          <w:numId w:val="8"/>
        </w:num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Закон</w:t>
      </w:r>
      <w:r w:rsidR="00B25BB9" w:rsidRPr="003266FF">
        <w:rPr>
          <w:rFonts w:ascii="Times New Roman" w:hAnsi="Times New Roman" w:cs="Times New Roman"/>
          <w:sz w:val="24"/>
          <w:szCs w:val="24"/>
          <w:lang w:val="ru-RU"/>
        </w:rPr>
        <w:t>ом</w:t>
      </w:r>
      <w:r w:rsidRPr="003266FF">
        <w:rPr>
          <w:rFonts w:ascii="Times New Roman" w:hAnsi="Times New Roman" w:cs="Times New Roman"/>
          <w:sz w:val="24"/>
          <w:szCs w:val="24"/>
          <w:lang w:val="ru-RU"/>
        </w:rPr>
        <w:t xml:space="preserve"> о званичној статистици </w:t>
      </w:r>
      <w:r w:rsidR="00B25BB9" w:rsidRPr="003266FF">
        <w:rPr>
          <w:rFonts w:ascii="Times New Roman" w:hAnsi="Times New Roman" w:cs="Times New Roman"/>
          <w:sz w:val="24"/>
          <w:szCs w:val="24"/>
          <w:lang w:val="ru-RU"/>
        </w:rPr>
        <w:t>прописано је да се п</w:t>
      </w:r>
      <w:r w:rsidR="00CB56CB" w:rsidRPr="003266FF">
        <w:rPr>
          <w:rFonts w:ascii="Times New Roman" w:hAnsi="Times New Roman" w:cs="Times New Roman"/>
          <w:sz w:val="24"/>
          <w:szCs w:val="24"/>
          <w:lang w:val="ru-RU"/>
        </w:rPr>
        <w:t xml:space="preserve">описи регулишу посебним законима и финансирају се средствима из буџета Републике Србије. Активности </w:t>
      </w:r>
      <w:r w:rsidR="00277106" w:rsidRPr="003266FF">
        <w:rPr>
          <w:rFonts w:ascii="Times New Roman" w:hAnsi="Times New Roman" w:cs="Times New Roman"/>
          <w:sz w:val="24"/>
          <w:szCs w:val="24"/>
          <w:lang w:val="ru-RU"/>
        </w:rPr>
        <w:t>у вези са спровођењем пописа</w:t>
      </w:r>
      <w:r w:rsidR="00CB56CB" w:rsidRPr="003266FF">
        <w:rPr>
          <w:rFonts w:ascii="Times New Roman" w:hAnsi="Times New Roman" w:cs="Times New Roman"/>
          <w:sz w:val="24"/>
          <w:szCs w:val="24"/>
          <w:lang w:val="ru-RU"/>
        </w:rPr>
        <w:t xml:space="preserve"> укључ</w:t>
      </w:r>
      <w:r w:rsidR="00277106" w:rsidRPr="003266FF">
        <w:rPr>
          <w:rFonts w:ascii="Times New Roman" w:hAnsi="Times New Roman" w:cs="Times New Roman"/>
          <w:sz w:val="24"/>
          <w:szCs w:val="24"/>
          <w:lang w:val="ru-RU"/>
        </w:rPr>
        <w:t>ене</w:t>
      </w:r>
      <w:r w:rsidR="00CB56CB" w:rsidRPr="003266FF">
        <w:rPr>
          <w:rFonts w:ascii="Times New Roman" w:hAnsi="Times New Roman" w:cs="Times New Roman"/>
          <w:sz w:val="24"/>
          <w:szCs w:val="24"/>
          <w:lang w:val="ru-RU"/>
        </w:rPr>
        <w:t xml:space="preserve"> се у </w:t>
      </w:r>
      <w:r w:rsidR="00277106" w:rsidRPr="003266FF">
        <w:rPr>
          <w:rFonts w:ascii="Times New Roman" w:hAnsi="Times New Roman" w:cs="Times New Roman"/>
          <w:sz w:val="24"/>
          <w:szCs w:val="24"/>
          <w:lang w:val="ru-RU"/>
        </w:rPr>
        <w:t xml:space="preserve">петогодишњи </w:t>
      </w:r>
      <w:r w:rsidR="00CB56CB" w:rsidRPr="003266FF">
        <w:rPr>
          <w:rFonts w:ascii="Times New Roman" w:hAnsi="Times New Roman" w:cs="Times New Roman"/>
          <w:sz w:val="24"/>
          <w:szCs w:val="24"/>
          <w:lang w:val="ru-RU"/>
        </w:rPr>
        <w:t xml:space="preserve">Програм </w:t>
      </w:r>
      <w:r w:rsidR="00277106" w:rsidRPr="003266FF">
        <w:rPr>
          <w:rFonts w:ascii="Times New Roman" w:hAnsi="Times New Roman" w:cs="Times New Roman"/>
          <w:sz w:val="24"/>
          <w:szCs w:val="24"/>
          <w:lang w:val="ru-RU"/>
        </w:rPr>
        <w:t>званичне статистике и у годишње планове званичне статистике.</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4) Да ли су уочени проблеми у области и на кога се они односе? Представити узроке и последице проблема.</w:t>
      </w:r>
    </w:p>
    <w:p w:rsidR="006D5612" w:rsidRPr="003266FF" w:rsidRDefault="00000FF9" w:rsidP="00B25BB9">
      <w:pPr>
        <w:pStyle w:val="ListParagraph"/>
        <w:numPr>
          <w:ilvl w:val="0"/>
          <w:numId w:val="8"/>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Уколико се Попис не спроведе држава неће располагати ажурним пописним подацима. </w:t>
      </w:r>
      <w:r w:rsidR="006D5612">
        <w:rPr>
          <w:rFonts w:ascii="Times New Roman" w:hAnsi="Times New Roman" w:cs="Times New Roman"/>
          <w:sz w:val="24"/>
          <w:szCs w:val="24"/>
          <w:lang w:val="sr-Cyrl-RS"/>
        </w:rPr>
        <w:t>До проблема може доћи уколико се правовремено не усвоји Закон о попису и уколико се не обезбеде средства неопходна за реализацију пописних активности.</w:t>
      </w:r>
    </w:p>
    <w:p w:rsidR="009A137D"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5) Која промена се предлаже?</w:t>
      </w:r>
      <w:bookmarkStart w:id="0" w:name="_GoBack"/>
      <w:bookmarkEnd w:id="0"/>
    </w:p>
    <w:p w:rsidR="00382660" w:rsidRPr="00E7650A" w:rsidRDefault="003D3F2D" w:rsidP="007C2450">
      <w:pPr>
        <w:pStyle w:val="ListParagraph"/>
        <w:numPr>
          <w:ilvl w:val="0"/>
          <w:numId w:val="8"/>
        </w:numPr>
        <w:spacing w:after="90"/>
        <w:jc w:val="both"/>
        <w:rPr>
          <w:rFonts w:ascii="Times New Roman" w:hAnsi="Times New Roman" w:cs="Times New Roman"/>
          <w:sz w:val="24"/>
          <w:szCs w:val="24"/>
          <w:lang w:val="ru-RU"/>
        </w:rPr>
      </w:pPr>
      <w:r w:rsidRPr="00E7650A">
        <w:rPr>
          <w:rFonts w:ascii="Times New Roman" w:hAnsi="Times New Roman" w:cs="Times New Roman"/>
          <w:sz w:val="24"/>
          <w:szCs w:val="24"/>
          <w:lang w:val="ru-RU"/>
        </w:rPr>
        <w:lastRenderedPageBreak/>
        <w:t xml:space="preserve">Главна промена односи се на датум (период) спровођења пописа и на начин прикупљања података. </w:t>
      </w:r>
      <w:r w:rsidR="00710CB7" w:rsidRPr="00E7650A">
        <w:rPr>
          <w:rFonts w:ascii="Times New Roman" w:hAnsi="Times New Roman" w:cs="Times New Roman"/>
          <w:sz w:val="24"/>
          <w:szCs w:val="24"/>
          <w:lang w:val="ru-RU"/>
        </w:rPr>
        <w:t xml:space="preserve">За разлику од Пописа 2011, када су пописивачи попуњавали папирне упитнике (након чега је организован вишемесечни унос и обрада података), за прикупљање података на терену у Попису 2021. користитиће се преносиви рачунари. </w:t>
      </w:r>
      <w:r w:rsidR="00710CB7" w:rsidRPr="00E7650A">
        <w:rPr>
          <w:rFonts w:ascii="Times New Roman" w:hAnsi="Times New Roman" w:cs="Times New Roman"/>
          <w:sz w:val="24"/>
          <w:szCs w:val="24"/>
          <w:lang w:val="sr-Cyrl-RS"/>
        </w:rPr>
        <w:t xml:space="preserve">Подаци се прикупљају непосредно од грађана, методом интервјуа, при чему ће пописивачи помоћу лаптопова уносити у електронске упитнике одговоре грађана на пописна питања (члан 3.). </w:t>
      </w:r>
      <w:r w:rsidRPr="00E7650A">
        <w:rPr>
          <w:rFonts w:ascii="Times New Roman" w:hAnsi="Times New Roman" w:cs="Times New Roman"/>
          <w:sz w:val="24"/>
          <w:szCs w:val="24"/>
          <w:lang w:val="ru-RU"/>
        </w:rPr>
        <w:t>Поред тога, у</w:t>
      </w:r>
      <w:r w:rsidR="00857D48" w:rsidRPr="00E7650A">
        <w:rPr>
          <w:rFonts w:ascii="Times New Roman" w:hAnsi="Times New Roman" w:cs="Times New Roman"/>
          <w:sz w:val="24"/>
          <w:szCs w:val="24"/>
          <w:lang w:val="ru-RU"/>
        </w:rPr>
        <w:t xml:space="preserve"> односу на Закон о Попису </w:t>
      </w:r>
      <w:r w:rsidR="004A7A79" w:rsidRPr="00E7650A">
        <w:rPr>
          <w:rFonts w:ascii="Times New Roman" w:hAnsi="Times New Roman" w:cs="Times New Roman"/>
          <w:sz w:val="24"/>
          <w:szCs w:val="24"/>
          <w:lang w:val="ru-RU"/>
        </w:rPr>
        <w:t xml:space="preserve">становништва, домаћинстава и станова у </w:t>
      </w:r>
      <w:r w:rsidR="00857D48" w:rsidRPr="00E7650A">
        <w:rPr>
          <w:rFonts w:ascii="Times New Roman" w:hAnsi="Times New Roman" w:cs="Times New Roman"/>
          <w:sz w:val="24"/>
          <w:szCs w:val="24"/>
          <w:lang w:val="ru-RU"/>
        </w:rPr>
        <w:t>2011</w:t>
      </w:r>
      <w:r w:rsidR="004A7A79" w:rsidRPr="00E7650A">
        <w:rPr>
          <w:rFonts w:ascii="Times New Roman" w:hAnsi="Times New Roman" w:cs="Times New Roman"/>
          <w:sz w:val="24"/>
          <w:szCs w:val="24"/>
          <w:lang w:val="ru-RU"/>
        </w:rPr>
        <w:t>. години</w:t>
      </w:r>
      <w:r w:rsidR="00857D48" w:rsidRPr="00E7650A">
        <w:rPr>
          <w:rFonts w:ascii="Times New Roman" w:hAnsi="Times New Roman" w:cs="Times New Roman"/>
          <w:sz w:val="24"/>
          <w:szCs w:val="24"/>
          <w:lang w:val="ru-RU"/>
        </w:rPr>
        <w:t xml:space="preserve">, </w:t>
      </w:r>
      <w:r w:rsidRPr="00E7650A">
        <w:rPr>
          <w:rFonts w:ascii="Times New Roman" w:hAnsi="Times New Roman" w:cs="Times New Roman"/>
          <w:sz w:val="24"/>
          <w:szCs w:val="24"/>
          <w:lang w:val="ru-RU"/>
        </w:rPr>
        <w:t xml:space="preserve">овај </w:t>
      </w:r>
      <w:r w:rsidR="00857D48" w:rsidRPr="00E7650A">
        <w:rPr>
          <w:rFonts w:ascii="Times New Roman" w:hAnsi="Times New Roman" w:cs="Times New Roman"/>
          <w:sz w:val="24"/>
          <w:szCs w:val="24"/>
          <w:lang w:val="ru-RU"/>
        </w:rPr>
        <w:t xml:space="preserve">Закон </w:t>
      </w:r>
      <w:r w:rsidR="00A137E7" w:rsidRPr="00E7650A">
        <w:rPr>
          <w:rFonts w:ascii="Times New Roman" w:hAnsi="Times New Roman" w:cs="Times New Roman"/>
          <w:sz w:val="24"/>
          <w:szCs w:val="24"/>
          <w:lang w:val="ru-RU"/>
        </w:rPr>
        <w:t>ближе уређује употреб</w:t>
      </w:r>
      <w:r w:rsidR="004A7A79" w:rsidRPr="00E7650A">
        <w:rPr>
          <w:rFonts w:ascii="Times New Roman" w:hAnsi="Times New Roman" w:cs="Times New Roman"/>
          <w:sz w:val="24"/>
          <w:szCs w:val="24"/>
          <w:lang w:val="ru-RU"/>
        </w:rPr>
        <w:t>у</w:t>
      </w:r>
      <w:r w:rsidR="00A137E7" w:rsidRPr="00E7650A">
        <w:rPr>
          <w:rFonts w:ascii="Times New Roman" w:hAnsi="Times New Roman" w:cs="Times New Roman"/>
          <w:sz w:val="24"/>
          <w:szCs w:val="24"/>
          <w:lang w:val="ru-RU"/>
        </w:rPr>
        <w:t xml:space="preserve"> административних извора података за потребе припреме и организације пописа, обрад</w:t>
      </w:r>
      <w:r w:rsidR="004A7A79" w:rsidRPr="00E7650A">
        <w:rPr>
          <w:rFonts w:ascii="Times New Roman" w:hAnsi="Times New Roman" w:cs="Times New Roman"/>
          <w:sz w:val="24"/>
          <w:szCs w:val="24"/>
          <w:lang w:val="ru-RU"/>
        </w:rPr>
        <w:t>у</w:t>
      </w:r>
      <w:r w:rsidR="00A137E7" w:rsidRPr="00E7650A">
        <w:rPr>
          <w:rFonts w:ascii="Times New Roman" w:hAnsi="Times New Roman" w:cs="Times New Roman"/>
          <w:sz w:val="24"/>
          <w:szCs w:val="24"/>
          <w:lang w:val="ru-RU"/>
        </w:rPr>
        <w:t xml:space="preserve"> и објављивање резултата пописа, као и употреб</w:t>
      </w:r>
      <w:r w:rsidR="004A7A79" w:rsidRPr="00E7650A">
        <w:rPr>
          <w:rFonts w:ascii="Times New Roman" w:hAnsi="Times New Roman" w:cs="Times New Roman"/>
          <w:sz w:val="24"/>
          <w:szCs w:val="24"/>
          <w:lang w:val="ru-RU"/>
        </w:rPr>
        <w:t>у</w:t>
      </w:r>
      <w:r w:rsidR="00A137E7" w:rsidRPr="00E7650A">
        <w:rPr>
          <w:rFonts w:ascii="Times New Roman" w:hAnsi="Times New Roman" w:cs="Times New Roman"/>
          <w:sz w:val="24"/>
          <w:szCs w:val="24"/>
          <w:lang w:val="ru-RU"/>
        </w:rPr>
        <w:t>, заштит</w:t>
      </w:r>
      <w:r w:rsidR="004A7A79" w:rsidRPr="00E7650A">
        <w:rPr>
          <w:rFonts w:ascii="Times New Roman" w:hAnsi="Times New Roman" w:cs="Times New Roman"/>
          <w:sz w:val="24"/>
          <w:szCs w:val="24"/>
          <w:lang w:val="ru-RU"/>
        </w:rPr>
        <w:t>у</w:t>
      </w:r>
      <w:r w:rsidR="00A137E7" w:rsidRPr="00E7650A">
        <w:rPr>
          <w:rFonts w:ascii="Times New Roman" w:hAnsi="Times New Roman" w:cs="Times New Roman"/>
          <w:sz w:val="24"/>
          <w:szCs w:val="24"/>
          <w:lang w:val="ru-RU"/>
        </w:rPr>
        <w:t xml:space="preserve"> и чување података прикупљених пописом.</w:t>
      </w:r>
      <w:r w:rsidR="004A7A79" w:rsidRPr="00E7650A">
        <w:rPr>
          <w:rFonts w:ascii="Times New Roman" w:hAnsi="Times New Roman" w:cs="Times New Roman"/>
          <w:sz w:val="24"/>
          <w:szCs w:val="24"/>
          <w:lang w:val="ru-RU"/>
        </w:rPr>
        <w:t xml:space="preserve"> </w:t>
      </w:r>
      <w:r w:rsidR="00382660" w:rsidRPr="00E7650A">
        <w:rPr>
          <w:rFonts w:ascii="Times New Roman" w:hAnsi="Times New Roman" w:cs="Times New Roman"/>
          <w:sz w:val="24"/>
          <w:szCs w:val="24"/>
          <w:lang w:val="ru-RU"/>
        </w:rPr>
        <w:t xml:space="preserve">Посебна пажња посвећена је усаглашавању са законом који уређује заштиту података о личности и са законом којим се регулише област информационе безбедности. Садржај пописних упитника дефинисан је у складу са </w:t>
      </w:r>
      <w:r w:rsidR="00975BD0" w:rsidRPr="00E7650A">
        <w:rPr>
          <w:rFonts w:ascii="Times New Roman" w:hAnsi="Times New Roman" w:cs="Times New Roman"/>
          <w:sz w:val="24"/>
          <w:szCs w:val="24"/>
          <w:lang w:val="ru-RU"/>
        </w:rPr>
        <w:t xml:space="preserve">најновијим </w:t>
      </w:r>
      <w:r w:rsidR="00382660" w:rsidRPr="00E7650A">
        <w:rPr>
          <w:rFonts w:ascii="Times New Roman" w:hAnsi="Times New Roman" w:cs="Times New Roman"/>
          <w:sz w:val="24"/>
          <w:szCs w:val="24"/>
          <w:lang w:val="ru-RU"/>
        </w:rPr>
        <w:t xml:space="preserve">међународним препорукама за спровођење пописа, националним потребама и захтевима корисника. </w:t>
      </w:r>
      <w:r w:rsidR="00710CB7" w:rsidRPr="00E7650A">
        <w:rPr>
          <w:rFonts w:ascii="Times New Roman" w:hAnsi="Times New Roman" w:cs="Times New Roman"/>
          <w:sz w:val="24"/>
          <w:szCs w:val="24"/>
          <w:lang w:val="ru-RU"/>
        </w:rPr>
        <w:t>Пописни упитници са</w:t>
      </w:r>
      <w:r w:rsidR="0086125C" w:rsidRPr="00E7650A">
        <w:rPr>
          <w:rFonts w:ascii="Times New Roman" w:hAnsi="Times New Roman" w:cs="Times New Roman"/>
          <w:sz w:val="24"/>
          <w:szCs w:val="24"/>
          <w:lang w:val="ru-RU"/>
        </w:rPr>
        <w:t>др</w:t>
      </w:r>
      <w:r w:rsidR="00710CB7" w:rsidRPr="00E7650A">
        <w:rPr>
          <w:rFonts w:ascii="Times New Roman" w:hAnsi="Times New Roman" w:cs="Times New Roman"/>
          <w:sz w:val="24"/>
          <w:szCs w:val="24"/>
          <w:lang w:val="ru-RU"/>
        </w:rPr>
        <w:t>же сва обележја која су међународним препорукама дефинисана као обавезна</w:t>
      </w:r>
      <w:r w:rsidR="0086125C" w:rsidRPr="00E7650A">
        <w:rPr>
          <w:rFonts w:ascii="Times New Roman" w:hAnsi="Times New Roman" w:cs="Times New Roman"/>
          <w:sz w:val="24"/>
          <w:szCs w:val="24"/>
          <w:lang w:val="ru-RU"/>
        </w:rPr>
        <w:t xml:space="preserve"> (старост, пол, највиша завршена школа, место рођења, место из којег се лице доселило, брачни статус, занимање, делатност, површина стана, врста стамбеног простора и др</w:t>
      </w:r>
      <w:r w:rsidR="007C2450" w:rsidRPr="00E7650A">
        <w:rPr>
          <w:rFonts w:ascii="Times New Roman" w:hAnsi="Times New Roman" w:cs="Times New Roman"/>
          <w:sz w:val="24"/>
          <w:szCs w:val="24"/>
          <w:lang w:val="ru-RU"/>
        </w:rPr>
        <w:t>.)</w:t>
      </w:r>
      <w:r w:rsidR="00710CB7" w:rsidRPr="00E7650A">
        <w:rPr>
          <w:rFonts w:ascii="Times New Roman" w:hAnsi="Times New Roman" w:cs="Times New Roman"/>
          <w:sz w:val="24"/>
          <w:szCs w:val="24"/>
          <w:lang w:val="ru-RU"/>
        </w:rPr>
        <w:t xml:space="preserve">, </w:t>
      </w:r>
      <w:r w:rsidR="007C2450" w:rsidRPr="00E7650A">
        <w:rPr>
          <w:rFonts w:ascii="Times New Roman" w:hAnsi="Times New Roman" w:cs="Times New Roman"/>
          <w:sz w:val="24"/>
          <w:szCs w:val="24"/>
          <w:lang w:val="ru-RU"/>
        </w:rPr>
        <w:t xml:space="preserve">као и </w:t>
      </w:r>
      <w:r w:rsidR="00710CB7" w:rsidRPr="00E7650A">
        <w:rPr>
          <w:rFonts w:ascii="Times New Roman" w:hAnsi="Times New Roman" w:cs="Times New Roman"/>
          <w:sz w:val="24"/>
          <w:szCs w:val="24"/>
          <w:lang w:val="ru-RU"/>
        </w:rPr>
        <w:t xml:space="preserve">значајан број </w:t>
      </w:r>
      <w:r w:rsidR="007C2450" w:rsidRPr="00E7650A">
        <w:rPr>
          <w:rFonts w:ascii="Times New Roman" w:hAnsi="Times New Roman" w:cs="Times New Roman"/>
          <w:sz w:val="24"/>
          <w:szCs w:val="24"/>
          <w:lang w:val="ru-RU"/>
        </w:rPr>
        <w:t>других</w:t>
      </w:r>
      <w:r w:rsidR="00710CB7" w:rsidRPr="00E7650A">
        <w:rPr>
          <w:rFonts w:ascii="Times New Roman" w:hAnsi="Times New Roman" w:cs="Times New Roman"/>
          <w:sz w:val="24"/>
          <w:szCs w:val="24"/>
          <w:lang w:val="ru-RU"/>
        </w:rPr>
        <w:t xml:space="preserve"> обележја</w:t>
      </w:r>
      <w:r w:rsidR="0086125C" w:rsidRPr="00E7650A">
        <w:rPr>
          <w:rFonts w:ascii="Times New Roman" w:hAnsi="Times New Roman" w:cs="Times New Roman"/>
          <w:sz w:val="24"/>
          <w:szCs w:val="24"/>
          <w:lang w:val="ru-RU"/>
        </w:rPr>
        <w:t xml:space="preserve"> </w:t>
      </w:r>
      <w:r w:rsidR="007C2450" w:rsidRPr="00E7650A">
        <w:rPr>
          <w:rFonts w:ascii="Times New Roman" w:hAnsi="Times New Roman" w:cs="Times New Roman"/>
          <w:sz w:val="24"/>
          <w:szCs w:val="24"/>
          <w:lang w:val="ru-RU"/>
        </w:rPr>
        <w:t xml:space="preserve">(обележја која нису дефинисана као обавезна у међународним препорукама али су препозната као обележја од националног интереса), нпр. </w:t>
      </w:r>
      <w:r w:rsidR="0086125C" w:rsidRPr="00E7650A">
        <w:rPr>
          <w:rFonts w:ascii="Times New Roman" w:hAnsi="Times New Roman" w:cs="Times New Roman"/>
          <w:sz w:val="24"/>
          <w:szCs w:val="24"/>
          <w:lang w:val="ru-RU"/>
        </w:rPr>
        <w:t>националност, вероисповест, матерњи језик</w:t>
      </w:r>
      <w:r w:rsidR="007C2450" w:rsidRPr="00E7650A">
        <w:rPr>
          <w:rFonts w:ascii="Times New Roman" w:hAnsi="Times New Roman" w:cs="Times New Roman"/>
          <w:sz w:val="24"/>
          <w:szCs w:val="24"/>
          <w:lang w:val="ru-RU"/>
        </w:rPr>
        <w:t>, похађање школе, број живорођене деце, разлог пресељења и др.</w:t>
      </w:r>
      <w:r w:rsidR="00710CB7" w:rsidRPr="00E7650A">
        <w:rPr>
          <w:rFonts w:ascii="Times New Roman" w:hAnsi="Times New Roman" w:cs="Times New Roman"/>
          <w:sz w:val="24"/>
          <w:szCs w:val="24"/>
          <w:lang w:val="ru-RU"/>
        </w:rPr>
        <w:t xml:space="preserve"> </w:t>
      </w:r>
      <w:r w:rsidR="007C2450" w:rsidRPr="00E7650A">
        <w:rPr>
          <w:rFonts w:ascii="Times New Roman" w:hAnsi="Times New Roman" w:cs="Times New Roman"/>
          <w:sz w:val="24"/>
          <w:szCs w:val="24"/>
          <w:lang w:val="ru-RU"/>
        </w:rPr>
        <w:t>Садржај пописних упитника детаљно су наведена у Нацрту закона (чл. 6-8). Чланом 34. Нацрта Закона предвиђено је да се садржај пописних упитника објављује у ''Службеном гласнику РС'. Такође, Нацртом Закона п</w:t>
      </w:r>
      <w:r w:rsidR="00382660" w:rsidRPr="00E7650A">
        <w:rPr>
          <w:rFonts w:ascii="Times New Roman" w:hAnsi="Times New Roman" w:cs="Times New Roman"/>
          <w:sz w:val="24"/>
          <w:szCs w:val="24"/>
          <w:lang w:val="ru-RU"/>
        </w:rPr>
        <w:t xml:space="preserve">рецизно су дефинисане обавезе министарстава, посебних организација, јединица локалне самоуправе и других директних учесника у организацији и спровођењу пописа. Поред тога, измењене су </w:t>
      </w:r>
      <w:r w:rsidR="00975BD0" w:rsidRPr="00E7650A">
        <w:rPr>
          <w:rFonts w:ascii="Times New Roman" w:hAnsi="Times New Roman" w:cs="Times New Roman"/>
          <w:sz w:val="24"/>
          <w:szCs w:val="24"/>
          <w:lang w:val="ru-RU"/>
        </w:rPr>
        <w:t>и казнене одредбе, у складу са важећим прописима.</w:t>
      </w:r>
    </w:p>
    <w:p w:rsidR="00C06D29" w:rsidRPr="003266FF" w:rsidRDefault="00C06D29" w:rsidP="00975BD0">
      <w:pPr>
        <w:pStyle w:val="ListParagraph"/>
        <w:spacing w:after="90"/>
        <w:jc w:val="both"/>
        <w:rPr>
          <w:rFonts w:ascii="Times New Roman" w:hAnsi="Times New Roman" w:cs="Times New Roman"/>
          <w:sz w:val="24"/>
          <w:szCs w:val="24"/>
          <w:lang w:val="sr-Cyrl-RS"/>
        </w:rPr>
      </w:pPr>
    </w:p>
    <w:p w:rsidR="009A137D"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6) Да ли је промена заиста неопходна и у ком обиму?</w:t>
      </w:r>
    </w:p>
    <w:p w:rsidR="00C06D29" w:rsidRPr="00DC774D" w:rsidRDefault="00A137E7" w:rsidP="00A137E7">
      <w:pPr>
        <w:pStyle w:val="ListParagraph"/>
        <w:numPr>
          <w:ilvl w:val="0"/>
          <w:numId w:val="8"/>
        </w:numPr>
        <w:spacing w:after="90"/>
        <w:jc w:val="both"/>
        <w:rPr>
          <w:rFonts w:ascii="Times New Roman" w:hAnsi="Times New Roman" w:cs="Times New Roman"/>
          <w:sz w:val="24"/>
          <w:szCs w:val="24"/>
          <w:lang w:val="sr-Cyrl-RS"/>
        </w:rPr>
      </w:pPr>
      <w:r w:rsidRPr="00DC774D">
        <w:rPr>
          <w:rFonts w:ascii="Times New Roman" w:hAnsi="Times New Roman" w:cs="Times New Roman"/>
          <w:sz w:val="24"/>
          <w:szCs w:val="24"/>
          <w:lang w:val="sr-Cyrl-RS"/>
        </w:rPr>
        <w:t xml:space="preserve">Доношење  новог закона о попису неопходно је првенствено због дефинисања периода и начина пописивања. </w:t>
      </w:r>
      <w:r w:rsidR="0098756B" w:rsidRPr="00DC774D">
        <w:rPr>
          <w:rFonts w:ascii="Times New Roman" w:hAnsi="Times New Roman" w:cs="Times New Roman"/>
          <w:sz w:val="24"/>
          <w:szCs w:val="24"/>
          <w:lang w:val="sr-Cyrl-RS"/>
        </w:rPr>
        <w:t xml:space="preserve">Попис </w:t>
      </w:r>
      <w:r w:rsidR="00DC774D" w:rsidRPr="00DC774D">
        <w:rPr>
          <w:rFonts w:ascii="Times New Roman" w:hAnsi="Times New Roman" w:cs="Times New Roman"/>
          <w:sz w:val="24"/>
          <w:szCs w:val="24"/>
          <w:lang w:val="sr-Cyrl-RS"/>
        </w:rPr>
        <w:t xml:space="preserve">2021. </w:t>
      </w:r>
      <w:r w:rsidR="0098756B" w:rsidRPr="00DC774D">
        <w:rPr>
          <w:rFonts w:ascii="Times New Roman" w:hAnsi="Times New Roman" w:cs="Times New Roman"/>
          <w:sz w:val="24"/>
          <w:szCs w:val="24"/>
          <w:lang w:val="sr-Cyrl-RS"/>
        </w:rPr>
        <w:t>се спроводи у априлу 2021. године</w:t>
      </w:r>
      <w:r w:rsidR="00B318DA" w:rsidRPr="00B318DA">
        <w:rPr>
          <w:rFonts w:ascii="Times New Roman" w:hAnsi="Times New Roman" w:cs="Times New Roman"/>
          <w:sz w:val="24"/>
          <w:szCs w:val="24"/>
          <w:lang w:val="ru-RU"/>
        </w:rPr>
        <w:t xml:space="preserve">. </w:t>
      </w:r>
      <w:r w:rsidR="00DC774D" w:rsidRPr="00DC774D">
        <w:rPr>
          <w:rFonts w:ascii="Times New Roman" w:hAnsi="Times New Roman" w:cs="Times New Roman"/>
          <w:sz w:val="24"/>
          <w:szCs w:val="24"/>
          <w:lang w:val="sr-Cyrl-RS"/>
        </w:rPr>
        <w:t xml:space="preserve"> Законом о попису 2011. било </w:t>
      </w:r>
      <w:r w:rsidR="00B318DA">
        <w:rPr>
          <w:rFonts w:ascii="Times New Roman" w:hAnsi="Times New Roman" w:cs="Times New Roman"/>
          <w:sz w:val="24"/>
          <w:szCs w:val="24"/>
          <w:lang w:val="sr-Cyrl-RS"/>
        </w:rPr>
        <w:t xml:space="preserve">је </w:t>
      </w:r>
      <w:r w:rsidR="00DC774D" w:rsidRPr="00DC774D">
        <w:rPr>
          <w:rFonts w:ascii="Times New Roman" w:hAnsi="Times New Roman" w:cs="Times New Roman"/>
          <w:sz w:val="24"/>
          <w:szCs w:val="24"/>
          <w:lang w:val="sr-Cyrl-RS"/>
        </w:rPr>
        <w:t>прописано да се попис спроводи у октобру 2011</w:t>
      </w:r>
      <w:r w:rsidR="0098756B" w:rsidRPr="00DC774D">
        <w:rPr>
          <w:rFonts w:ascii="Times New Roman" w:hAnsi="Times New Roman" w:cs="Times New Roman"/>
          <w:sz w:val="24"/>
          <w:szCs w:val="24"/>
          <w:lang w:val="sr-Cyrl-RS"/>
        </w:rPr>
        <w:t xml:space="preserve">. </w:t>
      </w:r>
      <w:r w:rsidRPr="00DC774D">
        <w:rPr>
          <w:rFonts w:ascii="Times New Roman" w:hAnsi="Times New Roman" w:cs="Times New Roman"/>
          <w:sz w:val="24"/>
          <w:szCs w:val="24"/>
          <w:lang w:val="sr-Cyrl-RS"/>
        </w:rPr>
        <w:t xml:space="preserve">Сви подаци у Попису </w:t>
      </w:r>
      <w:r w:rsidR="0098756B" w:rsidRPr="00DC774D">
        <w:rPr>
          <w:rFonts w:ascii="Times New Roman" w:hAnsi="Times New Roman" w:cs="Times New Roman"/>
          <w:sz w:val="24"/>
          <w:szCs w:val="24"/>
          <w:lang w:val="sr-Cyrl-RS"/>
        </w:rPr>
        <w:t xml:space="preserve">2021. </w:t>
      </w:r>
      <w:r w:rsidRPr="00DC774D">
        <w:rPr>
          <w:rFonts w:ascii="Times New Roman" w:hAnsi="Times New Roman" w:cs="Times New Roman"/>
          <w:sz w:val="24"/>
          <w:szCs w:val="24"/>
          <w:lang w:val="sr-Cyrl-RS"/>
        </w:rPr>
        <w:t>прикупљају се према стању на дан 31. марта 2021. у 24.00 сата, односно у поноћ између 31. марта и 1. априла 2021.</w:t>
      </w:r>
      <w:r w:rsidRPr="00DC774D">
        <w:rPr>
          <w:lang w:val="ru-RU"/>
        </w:rPr>
        <w:t xml:space="preserve"> </w:t>
      </w:r>
      <w:r w:rsidRPr="00DC774D">
        <w:rPr>
          <w:rFonts w:ascii="Times New Roman" w:hAnsi="Times New Roman" w:cs="Times New Roman"/>
          <w:sz w:val="24"/>
          <w:szCs w:val="24"/>
          <w:lang w:val="sr-Cyrl-RS"/>
        </w:rPr>
        <w:t>Подаци се прикупљају непосредно од грађана, методом интервјуа, при чему ће пописивачи помоћу лаптопова уносити у електронске упитнике одговоре грађана на пописна питања.</w:t>
      </w:r>
      <w:r w:rsidR="003D3F2D" w:rsidRPr="00DC774D">
        <w:rPr>
          <w:rFonts w:ascii="Times New Roman" w:hAnsi="Times New Roman" w:cs="Times New Roman"/>
          <w:sz w:val="24"/>
          <w:szCs w:val="24"/>
          <w:lang w:val="sr-Cyrl-RS"/>
        </w:rPr>
        <w:t xml:space="preserve"> Поред тога, </w:t>
      </w:r>
      <w:r w:rsidR="0098756B" w:rsidRPr="00DC774D">
        <w:rPr>
          <w:rFonts w:ascii="Times New Roman" w:hAnsi="Times New Roman" w:cs="Times New Roman"/>
          <w:sz w:val="24"/>
          <w:szCs w:val="24"/>
          <w:lang w:val="sr-Cyrl-RS"/>
        </w:rPr>
        <w:t xml:space="preserve">у односу на Попис 2011. </w:t>
      </w:r>
      <w:r w:rsidR="003D3F2D" w:rsidRPr="00DC774D">
        <w:rPr>
          <w:rFonts w:ascii="Times New Roman" w:hAnsi="Times New Roman" w:cs="Times New Roman"/>
          <w:sz w:val="24"/>
          <w:szCs w:val="24"/>
          <w:lang w:val="sr-Cyrl-RS"/>
        </w:rPr>
        <w:t xml:space="preserve">неопходне су измене везане за </w:t>
      </w:r>
      <w:r w:rsidR="0098756B" w:rsidRPr="00DC774D">
        <w:rPr>
          <w:rFonts w:ascii="Times New Roman" w:hAnsi="Times New Roman" w:cs="Times New Roman"/>
          <w:sz w:val="24"/>
          <w:szCs w:val="24"/>
          <w:lang w:val="sr-Cyrl-RS"/>
        </w:rPr>
        <w:t xml:space="preserve">садржај пописних упитника у циљу усаглашавања са захтевима корисника, националним потребама и међународним </w:t>
      </w:r>
      <w:r w:rsidR="00000FF9">
        <w:rPr>
          <w:rFonts w:ascii="Times New Roman" w:hAnsi="Times New Roman" w:cs="Times New Roman"/>
          <w:sz w:val="24"/>
          <w:szCs w:val="24"/>
          <w:lang w:val="sr-Cyrl-RS"/>
        </w:rPr>
        <w:t>препорукама за пописе који се спроводе око 2020. године</w:t>
      </w:r>
      <w:r w:rsidR="0098756B" w:rsidRPr="00DC774D">
        <w:rPr>
          <w:rFonts w:ascii="Times New Roman" w:hAnsi="Times New Roman" w:cs="Times New Roman"/>
          <w:sz w:val="24"/>
          <w:szCs w:val="24"/>
          <w:lang w:val="sr-Cyrl-RS"/>
        </w:rPr>
        <w:t>. Такође, обавезе</w:t>
      </w:r>
      <w:r w:rsidR="003D3F2D" w:rsidRPr="00DC774D">
        <w:rPr>
          <w:rFonts w:ascii="Times New Roman" w:hAnsi="Times New Roman" w:cs="Times New Roman"/>
          <w:sz w:val="24"/>
          <w:szCs w:val="24"/>
          <w:lang w:val="sr-Cyrl-RS"/>
        </w:rPr>
        <w:t xml:space="preserve"> појединих мини</w:t>
      </w:r>
      <w:r w:rsidR="0098756B" w:rsidRPr="00DC774D">
        <w:rPr>
          <w:rFonts w:ascii="Times New Roman" w:hAnsi="Times New Roman" w:cs="Times New Roman"/>
          <w:sz w:val="24"/>
          <w:szCs w:val="24"/>
          <w:lang w:val="sr-Cyrl-RS"/>
        </w:rPr>
        <w:t>старстава и посебних организација дефиниса</w:t>
      </w:r>
      <w:r w:rsidR="00DC774D" w:rsidRPr="00DC774D">
        <w:rPr>
          <w:rFonts w:ascii="Times New Roman" w:hAnsi="Times New Roman" w:cs="Times New Roman"/>
          <w:sz w:val="24"/>
          <w:szCs w:val="24"/>
          <w:lang w:val="sr-Cyrl-RS"/>
        </w:rPr>
        <w:t>не су</w:t>
      </w:r>
      <w:r w:rsidR="0098756B" w:rsidRPr="00DC774D">
        <w:rPr>
          <w:rFonts w:ascii="Times New Roman" w:hAnsi="Times New Roman" w:cs="Times New Roman"/>
          <w:sz w:val="24"/>
          <w:szCs w:val="24"/>
          <w:lang w:val="sr-Cyrl-RS"/>
        </w:rPr>
        <w:t xml:space="preserve"> у складу са њиховим надлежностима</w:t>
      </w:r>
      <w:r w:rsidR="00DC774D" w:rsidRPr="00DC774D">
        <w:rPr>
          <w:rFonts w:ascii="Times New Roman" w:hAnsi="Times New Roman" w:cs="Times New Roman"/>
          <w:sz w:val="24"/>
          <w:szCs w:val="24"/>
          <w:lang w:val="sr-Cyrl-RS"/>
        </w:rPr>
        <w:t>. Неопходно је</w:t>
      </w:r>
      <w:r w:rsidR="0098756B" w:rsidRPr="00DC774D">
        <w:rPr>
          <w:rFonts w:ascii="Times New Roman" w:hAnsi="Times New Roman" w:cs="Times New Roman"/>
          <w:sz w:val="24"/>
          <w:szCs w:val="24"/>
          <w:lang w:val="sr-Cyrl-RS"/>
        </w:rPr>
        <w:t xml:space="preserve"> </w:t>
      </w:r>
      <w:r w:rsidR="00DC774D" w:rsidRPr="00DC774D">
        <w:rPr>
          <w:rFonts w:ascii="Times New Roman" w:hAnsi="Times New Roman" w:cs="Times New Roman"/>
          <w:sz w:val="24"/>
          <w:szCs w:val="24"/>
          <w:lang w:val="sr-Cyrl-RS"/>
        </w:rPr>
        <w:t xml:space="preserve">и </w:t>
      </w:r>
      <w:r w:rsidR="0098756B" w:rsidRPr="00DC774D">
        <w:rPr>
          <w:rFonts w:ascii="Times New Roman" w:hAnsi="Times New Roman" w:cs="Times New Roman"/>
          <w:sz w:val="24"/>
          <w:szCs w:val="24"/>
          <w:lang w:val="sr-Cyrl-RS"/>
        </w:rPr>
        <w:t xml:space="preserve">усаглашавање </w:t>
      </w:r>
      <w:r w:rsidR="00DC774D" w:rsidRPr="00DC774D">
        <w:rPr>
          <w:rFonts w:ascii="Times New Roman" w:hAnsi="Times New Roman" w:cs="Times New Roman"/>
          <w:sz w:val="24"/>
          <w:szCs w:val="24"/>
          <w:lang w:val="sr-Cyrl-RS"/>
        </w:rPr>
        <w:t xml:space="preserve">одредаба </w:t>
      </w:r>
      <w:r w:rsidR="0098756B" w:rsidRPr="00DC774D">
        <w:rPr>
          <w:rFonts w:ascii="Times New Roman" w:hAnsi="Times New Roman" w:cs="Times New Roman"/>
          <w:sz w:val="24"/>
          <w:szCs w:val="24"/>
          <w:lang w:val="sr-Cyrl-RS"/>
        </w:rPr>
        <w:t>са важећим законима из области заштите података о личности, информационе безбедности и др</w:t>
      </w:r>
      <w:r w:rsidR="00DC774D" w:rsidRPr="00DC774D">
        <w:rPr>
          <w:rFonts w:ascii="Times New Roman" w:hAnsi="Times New Roman" w:cs="Times New Roman"/>
          <w:sz w:val="24"/>
          <w:szCs w:val="24"/>
          <w:lang w:val="sr-Cyrl-RS"/>
        </w:rPr>
        <w:t>угим</w:t>
      </w:r>
      <w:r w:rsidR="0098756B" w:rsidRPr="00DC774D">
        <w:rPr>
          <w:rFonts w:ascii="Times New Roman" w:hAnsi="Times New Roman" w:cs="Times New Roman"/>
          <w:sz w:val="24"/>
          <w:szCs w:val="24"/>
          <w:lang w:val="sr-Cyrl-RS"/>
        </w:rPr>
        <w:t xml:space="preserve"> </w:t>
      </w:r>
      <w:r w:rsidR="00DC774D" w:rsidRPr="00DC774D">
        <w:rPr>
          <w:rFonts w:ascii="Times New Roman" w:hAnsi="Times New Roman" w:cs="Times New Roman"/>
          <w:sz w:val="24"/>
          <w:szCs w:val="24"/>
          <w:lang w:val="sr-Cyrl-RS"/>
        </w:rPr>
        <w:t>прописима.</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606319" w:rsidRPr="006F496D" w:rsidRDefault="00606319" w:rsidP="00606319">
      <w:pPr>
        <w:pStyle w:val="ListParagraph"/>
        <w:spacing w:after="90"/>
        <w:jc w:val="both"/>
        <w:rPr>
          <w:rFonts w:ascii="Times New Roman" w:hAnsi="Times New Roman" w:cs="Times New Roman"/>
          <w:sz w:val="24"/>
          <w:szCs w:val="24"/>
          <w:lang w:val="sr-Cyrl-RS"/>
        </w:rPr>
      </w:pPr>
      <w:r w:rsidRPr="006F496D">
        <w:rPr>
          <w:rFonts w:ascii="Times New Roman" w:hAnsi="Times New Roman" w:cs="Times New Roman"/>
          <w:sz w:val="24"/>
          <w:szCs w:val="24"/>
          <w:lang w:val="sr-Cyrl-RS"/>
        </w:rPr>
        <w:t xml:space="preserve">Предложени закон ће </w:t>
      </w:r>
      <w:r w:rsidR="006F496D">
        <w:rPr>
          <w:rFonts w:ascii="Times New Roman" w:hAnsi="Times New Roman" w:cs="Times New Roman"/>
          <w:sz w:val="24"/>
          <w:szCs w:val="24"/>
          <w:lang w:val="sr-Cyrl-RS"/>
        </w:rPr>
        <w:t>непосредно</w:t>
      </w:r>
      <w:r w:rsidR="006F496D" w:rsidRPr="006F496D">
        <w:rPr>
          <w:rFonts w:ascii="Times New Roman" w:hAnsi="Times New Roman" w:cs="Times New Roman"/>
          <w:sz w:val="24"/>
          <w:szCs w:val="24"/>
          <w:lang w:val="sr-Cyrl-RS"/>
        </w:rPr>
        <w:t xml:space="preserve"> </w:t>
      </w:r>
      <w:r w:rsidRPr="006F496D">
        <w:rPr>
          <w:rFonts w:ascii="Times New Roman" w:hAnsi="Times New Roman" w:cs="Times New Roman"/>
          <w:sz w:val="24"/>
          <w:szCs w:val="24"/>
          <w:lang w:val="sr-Cyrl-RS"/>
        </w:rPr>
        <w:t>утицати на:</w:t>
      </w:r>
    </w:p>
    <w:p w:rsidR="00606319" w:rsidRDefault="00606319" w:rsidP="00606319">
      <w:pPr>
        <w:pStyle w:val="ListParagraph"/>
        <w:numPr>
          <w:ilvl w:val="1"/>
          <w:numId w:val="8"/>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Грађане (сва лица обухваћена пописом дужна су да дају тачне одговоре на постављена питања</w:t>
      </w:r>
      <w:r w:rsidR="00B97D46">
        <w:rPr>
          <w:rFonts w:ascii="Times New Roman" w:hAnsi="Times New Roman" w:cs="Times New Roman"/>
          <w:sz w:val="24"/>
          <w:szCs w:val="24"/>
          <w:lang w:val="sr-Cyrl-RS"/>
        </w:rPr>
        <w:t>; предвиђене су прекршајне казне за лица која одбију да учествују у попису или дају нетачне одговоре);</w:t>
      </w:r>
    </w:p>
    <w:p w:rsidR="00B97D46" w:rsidRDefault="00B97D46" w:rsidP="00606319">
      <w:pPr>
        <w:pStyle w:val="ListParagraph"/>
        <w:numPr>
          <w:ilvl w:val="1"/>
          <w:numId w:val="8"/>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Републички завод за статистику (организује попис, прописује садржај упитника, израђује методологију, координира активности других учесника у попису и обавља друге послове у складу са законом);</w:t>
      </w:r>
    </w:p>
    <w:p w:rsidR="00B97D46" w:rsidRDefault="00B97D46" w:rsidP="00606319">
      <w:pPr>
        <w:pStyle w:val="ListParagraph"/>
        <w:numPr>
          <w:ilvl w:val="1"/>
          <w:numId w:val="8"/>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Министарства, посебне организације и други органи, организације и институције (</w:t>
      </w:r>
      <w:r w:rsidR="006F496D">
        <w:rPr>
          <w:rFonts w:ascii="Times New Roman" w:hAnsi="Times New Roman" w:cs="Times New Roman"/>
          <w:sz w:val="24"/>
          <w:szCs w:val="24"/>
          <w:lang w:val="sr-Cyrl-RS"/>
        </w:rPr>
        <w:t xml:space="preserve">у сарадњи са Републичким заводом за статистику </w:t>
      </w:r>
      <w:r>
        <w:rPr>
          <w:rFonts w:ascii="Times New Roman" w:hAnsi="Times New Roman" w:cs="Times New Roman"/>
          <w:sz w:val="24"/>
          <w:szCs w:val="24"/>
          <w:lang w:val="sr-Cyrl-RS"/>
        </w:rPr>
        <w:t>обављају послове у вези са пописом, из своје надлежности);</w:t>
      </w:r>
    </w:p>
    <w:p w:rsidR="00B97D46" w:rsidRDefault="00B97D46" w:rsidP="00606319">
      <w:pPr>
        <w:pStyle w:val="ListParagraph"/>
        <w:numPr>
          <w:ilvl w:val="1"/>
          <w:numId w:val="8"/>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Јединице локалне самоуправе (пружају логистичку подршку Републичком заводу за статистику у припреми и спровођењу пописа на својој територији; предлажу чланове пописних комисија за подручје јединице локалне самоуправе);</w:t>
      </w:r>
    </w:p>
    <w:p w:rsidR="00B97D46" w:rsidRDefault="006F496D" w:rsidP="00606319">
      <w:pPr>
        <w:pStyle w:val="ListParagraph"/>
        <w:numPr>
          <w:ilvl w:val="1"/>
          <w:numId w:val="8"/>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Пописивачи, инструктори и друга физичка лица која су ангажована на пословима у вези са пописом (имају уговорне обавезе – дужни су да обављају све послове у складу са уговором, да чувају као тајну све податке до којих дођу током обављања пописних послова за које су ангажовани)</w:t>
      </w:r>
    </w:p>
    <w:p w:rsidR="006F496D" w:rsidRPr="006F496D" w:rsidRDefault="006F496D" w:rsidP="006F496D">
      <w:pPr>
        <w:spacing w:after="90"/>
        <w:ind w:left="1080"/>
        <w:jc w:val="both"/>
        <w:rPr>
          <w:rFonts w:ascii="Times New Roman" w:hAnsi="Times New Roman" w:cs="Times New Roman"/>
          <w:sz w:val="24"/>
          <w:szCs w:val="24"/>
          <w:lang w:val="sr-Cyrl-RS"/>
        </w:rPr>
      </w:pPr>
      <w:r>
        <w:rPr>
          <w:rFonts w:ascii="Times New Roman" w:hAnsi="Times New Roman" w:cs="Times New Roman"/>
          <w:sz w:val="24"/>
          <w:szCs w:val="24"/>
          <w:lang w:val="sr-Cyrl-RS"/>
        </w:rPr>
        <w:t>Посредан утицај на све грађане, државне органе, привредне субјекте, образовне и научне институције, локалну самоуправу и др. огледа се у могућности коришћења резултате пописа које објављује Републички завод за статистику.</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8) Да ли постоје важећи документи јавних политика којима би се могла остварити жељена промена и о којим документима се ради?</w:t>
      </w:r>
    </w:p>
    <w:p w:rsidR="0064634C" w:rsidRPr="003266FF" w:rsidRDefault="00C06D29" w:rsidP="00B25BB9">
      <w:pPr>
        <w:pStyle w:val="ListParagraph"/>
        <w:numPr>
          <w:ilvl w:val="0"/>
          <w:numId w:val="8"/>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 постоје.</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9) Да ли је промену могуће остварити применом важећих прописа?</w:t>
      </w:r>
    </w:p>
    <w:p w:rsidR="00C06D29" w:rsidRPr="003266FF" w:rsidRDefault="00B25BB9" w:rsidP="00B25BB9">
      <w:pPr>
        <w:pStyle w:val="ListParagraph"/>
        <w:numPr>
          <w:ilvl w:val="0"/>
          <w:numId w:val="8"/>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Промену н</w:t>
      </w:r>
      <w:r w:rsidR="00C06D29" w:rsidRPr="003266FF">
        <w:rPr>
          <w:rFonts w:ascii="Times New Roman" w:hAnsi="Times New Roman" w:cs="Times New Roman"/>
          <w:sz w:val="24"/>
          <w:szCs w:val="24"/>
          <w:lang w:val="sr-Cyrl-RS"/>
        </w:rPr>
        <w:t>ије могуће</w:t>
      </w:r>
      <w:r w:rsidRPr="003266FF">
        <w:rPr>
          <w:rFonts w:ascii="Times New Roman" w:hAnsi="Times New Roman" w:cs="Times New Roman"/>
          <w:sz w:val="24"/>
          <w:szCs w:val="24"/>
          <w:lang w:val="sr-Cyrl-RS"/>
        </w:rPr>
        <w:t xml:space="preserve"> остварити применом важећих прописа</w:t>
      </w:r>
      <w:r w:rsidR="00C06D29" w:rsidRPr="003266FF">
        <w:rPr>
          <w:rFonts w:ascii="Times New Roman" w:hAnsi="Times New Roman" w:cs="Times New Roman"/>
          <w:sz w:val="24"/>
          <w:szCs w:val="24"/>
          <w:lang w:val="sr-Cyrl-RS"/>
        </w:rPr>
        <w:t>.</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10) Квантитативно (нумерички, статистички) представити очекиване трендове у предметној области, уколико се одустане од интервенције (</w:t>
      </w:r>
      <w:r w:rsidRPr="003266FF">
        <w:rPr>
          <w:rFonts w:ascii="Times New Roman" w:hAnsi="Times New Roman" w:cs="Times New Roman"/>
          <w:color w:val="000000"/>
          <w:sz w:val="24"/>
          <w:szCs w:val="24"/>
        </w:rPr>
        <w:t>status</w:t>
      </w:r>
      <w:r w:rsidRPr="003266FF">
        <w:rPr>
          <w:rFonts w:ascii="Times New Roman" w:hAnsi="Times New Roman" w:cs="Times New Roman"/>
          <w:color w:val="000000"/>
          <w:sz w:val="24"/>
          <w:szCs w:val="24"/>
          <w:lang w:val="ru-RU"/>
        </w:rPr>
        <w:t xml:space="preserve"> </w:t>
      </w:r>
      <w:r w:rsidRPr="003266FF">
        <w:rPr>
          <w:rFonts w:ascii="Times New Roman" w:hAnsi="Times New Roman" w:cs="Times New Roman"/>
          <w:color w:val="000000"/>
          <w:sz w:val="24"/>
          <w:szCs w:val="24"/>
        </w:rPr>
        <w:t>quo</w:t>
      </w:r>
      <w:r w:rsidRPr="003266FF">
        <w:rPr>
          <w:rFonts w:ascii="Times New Roman" w:hAnsi="Times New Roman" w:cs="Times New Roman"/>
          <w:color w:val="000000"/>
          <w:sz w:val="24"/>
          <w:szCs w:val="24"/>
          <w:lang w:val="ru-RU"/>
        </w:rPr>
        <w:t xml:space="preserve">). </w:t>
      </w:r>
    </w:p>
    <w:p w:rsidR="00C06D29" w:rsidRPr="003266FF" w:rsidRDefault="00B10A12" w:rsidP="00B25BB9">
      <w:pPr>
        <w:pStyle w:val="ListParagraph"/>
        <w:numPr>
          <w:ilvl w:val="0"/>
          <w:numId w:val="8"/>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Уколико </w:t>
      </w:r>
      <w:r w:rsidR="00B25BB9" w:rsidRPr="003266FF">
        <w:rPr>
          <w:rFonts w:ascii="Times New Roman" w:hAnsi="Times New Roman" w:cs="Times New Roman"/>
          <w:sz w:val="24"/>
          <w:szCs w:val="24"/>
          <w:lang w:val="sr-Cyrl-RS"/>
        </w:rPr>
        <w:t>се одустане од интервенције</w:t>
      </w:r>
      <w:r w:rsidRPr="003266FF">
        <w:rPr>
          <w:rFonts w:ascii="Times New Roman" w:hAnsi="Times New Roman" w:cs="Times New Roman"/>
          <w:sz w:val="24"/>
          <w:szCs w:val="24"/>
          <w:lang w:val="sr-Cyrl-RS"/>
        </w:rPr>
        <w:t xml:space="preserve"> неће </w:t>
      </w:r>
      <w:r w:rsidR="00B25BB9" w:rsidRPr="003266FF">
        <w:rPr>
          <w:rFonts w:ascii="Times New Roman" w:hAnsi="Times New Roman" w:cs="Times New Roman"/>
          <w:sz w:val="24"/>
          <w:szCs w:val="24"/>
          <w:lang w:val="sr-Cyrl-RS"/>
        </w:rPr>
        <w:t>постојати правни основ за спровођење</w:t>
      </w:r>
      <w:r w:rsidRPr="003266FF">
        <w:rPr>
          <w:rFonts w:ascii="Times New Roman" w:hAnsi="Times New Roman" w:cs="Times New Roman"/>
          <w:sz w:val="24"/>
          <w:szCs w:val="24"/>
          <w:lang w:val="sr-Cyrl-RS"/>
        </w:rPr>
        <w:t xml:space="preserve"> Попис</w:t>
      </w:r>
      <w:r w:rsidR="00B25BB9" w:rsidRPr="003266FF">
        <w:rPr>
          <w:rFonts w:ascii="Times New Roman" w:hAnsi="Times New Roman" w:cs="Times New Roman"/>
          <w:sz w:val="24"/>
          <w:szCs w:val="24"/>
          <w:lang w:val="sr-Cyrl-RS"/>
        </w:rPr>
        <w:t>а</w:t>
      </w:r>
      <w:r w:rsidRPr="003266FF">
        <w:rPr>
          <w:rFonts w:ascii="Times New Roman" w:hAnsi="Times New Roman" w:cs="Times New Roman"/>
          <w:sz w:val="24"/>
          <w:szCs w:val="24"/>
          <w:lang w:val="sr-Cyrl-RS"/>
        </w:rPr>
        <w:t xml:space="preserve"> становништва, домаћинстава и станова 2021. и </w:t>
      </w:r>
      <w:r w:rsidR="00C06D29" w:rsidRPr="003266FF">
        <w:rPr>
          <w:rFonts w:ascii="Times New Roman" w:hAnsi="Times New Roman" w:cs="Times New Roman"/>
          <w:sz w:val="24"/>
          <w:szCs w:val="24"/>
          <w:lang w:val="sr-Cyrl-RS"/>
        </w:rPr>
        <w:t xml:space="preserve">Република </w:t>
      </w:r>
      <w:r w:rsidR="004F069B" w:rsidRPr="003266FF">
        <w:rPr>
          <w:rFonts w:ascii="Times New Roman" w:hAnsi="Times New Roman" w:cs="Times New Roman"/>
          <w:sz w:val="24"/>
          <w:szCs w:val="24"/>
          <w:lang w:val="sr-Cyrl-RS"/>
        </w:rPr>
        <w:t xml:space="preserve">Србија </w:t>
      </w:r>
      <w:r w:rsidR="00B25BB9" w:rsidRPr="003266FF">
        <w:rPr>
          <w:rFonts w:ascii="Times New Roman" w:hAnsi="Times New Roman" w:cs="Times New Roman"/>
          <w:sz w:val="24"/>
          <w:szCs w:val="24"/>
          <w:lang w:val="sr-Cyrl-RS"/>
        </w:rPr>
        <w:t xml:space="preserve">у наредном периоду </w:t>
      </w:r>
      <w:r w:rsidR="004F069B" w:rsidRPr="003266FF">
        <w:rPr>
          <w:rFonts w:ascii="Times New Roman" w:hAnsi="Times New Roman" w:cs="Times New Roman"/>
          <w:sz w:val="24"/>
          <w:szCs w:val="24"/>
          <w:lang w:val="sr-Cyrl-RS"/>
        </w:rPr>
        <w:t>неће располагати ажурним, квалитетни</w:t>
      </w:r>
      <w:r w:rsidR="00217C43" w:rsidRPr="003266FF">
        <w:rPr>
          <w:rFonts w:ascii="Times New Roman" w:hAnsi="Times New Roman" w:cs="Times New Roman"/>
          <w:sz w:val="24"/>
          <w:szCs w:val="24"/>
          <w:lang w:val="sr-Cyrl-RS"/>
        </w:rPr>
        <w:t xml:space="preserve">м и поузданим пописним подацима који су неопходни за доношење одлука, планова и развојних стратегија на свим нивоима власти, за праћење реализације </w:t>
      </w:r>
      <w:r w:rsidR="00D0152A" w:rsidRPr="003266FF">
        <w:rPr>
          <w:rFonts w:ascii="Times New Roman" w:hAnsi="Times New Roman" w:cs="Times New Roman"/>
          <w:sz w:val="24"/>
          <w:szCs w:val="24"/>
          <w:lang w:val="sr-Cyrl-RS"/>
        </w:rPr>
        <w:t>усвојених стратегија и планова</w:t>
      </w:r>
      <w:r w:rsidR="00217C43" w:rsidRPr="003266FF">
        <w:rPr>
          <w:rFonts w:ascii="Times New Roman" w:hAnsi="Times New Roman" w:cs="Times New Roman"/>
          <w:sz w:val="24"/>
          <w:szCs w:val="24"/>
          <w:lang w:val="sr-Cyrl-RS"/>
        </w:rPr>
        <w:t xml:space="preserve">, </w:t>
      </w:r>
      <w:r w:rsidR="00D0152A" w:rsidRPr="003266FF">
        <w:rPr>
          <w:rFonts w:ascii="Times New Roman" w:hAnsi="Times New Roman" w:cs="Times New Roman"/>
          <w:sz w:val="24"/>
          <w:szCs w:val="24"/>
          <w:lang w:val="sr-Cyrl-RS"/>
        </w:rPr>
        <w:t xml:space="preserve">за </w:t>
      </w:r>
      <w:r w:rsidR="00217C43" w:rsidRPr="003266FF">
        <w:rPr>
          <w:rFonts w:ascii="Times New Roman" w:hAnsi="Times New Roman" w:cs="Times New Roman"/>
          <w:sz w:val="24"/>
          <w:szCs w:val="24"/>
          <w:lang w:val="sr-Cyrl-RS"/>
        </w:rPr>
        <w:t>међународн</w:t>
      </w:r>
      <w:r w:rsidR="00D0152A" w:rsidRPr="003266FF">
        <w:rPr>
          <w:rFonts w:ascii="Times New Roman" w:hAnsi="Times New Roman" w:cs="Times New Roman"/>
          <w:sz w:val="24"/>
          <w:szCs w:val="24"/>
          <w:lang w:val="sr-Cyrl-RS"/>
        </w:rPr>
        <w:t>а</w:t>
      </w:r>
      <w:r w:rsidR="00217C43" w:rsidRPr="003266FF">
        <w:rPr>
          <w:rFonts w:ascii="Times New Roman" w:hAnsi="Times New Roman" w:cs="Times New Roman"/>
          <w:sz w:val="24"/>
          <w:szCs w:val="24"/>
          <w:lang w:val="sr-Cyrl-RS"/>
        </w:rPr>
        <w:t xml:space="preserve"> и</w:t>
      </w:r>
      <w:r w:rsidR="00D0152A" w:rsidRPr="003266FF">
        <w:rPr>
          <w:rFonts w:ascii="Times New Roman" w:hAnsi="Times New Roman" w:cs="Times New Roman"/>
          <w:sz w:val="24"/>
          <w:szCs w:val="24"/>
          <w:lang w:val="sr-Cyrl-RS"/>
        </w:rPr>
        <w:t xml:space="preserve">звештавања Републике Србије, као и за </w:t>
      </w:r>
      <w:r w:rsidR="00217C43" w:rsidRPr="003266FF">
        <w:rPr>
          <w:rFonts w:ascii="Times New Roman" w:hAnsi="Times New Roman" w:cs="Times New Roman"/>
          <w:sz w:val="24"/>
          <w:szCs w:val="24"/>
          <w:lang w:val="sr-Cyrl-RS"/>
        </w:rPr>
        <w:t xml:space="preserve">спровођење </w:t>
      </w:r>
      <w:r w:rsidR="00D0152A" w:rsidRPr="003266FF">
        <w:rPr>
          <w:rFonts w:ascii="Times New Roman" w:hAnsi="Times New Roman" w:cs="Times New Roman"/>
          <w:sz w:val="24"/>
          <w:szCs w:val="24"/>
          <w:lang w:val="sr-Cyrl-RS"/>
        </w:rPr>
        <w:t>одредаба појединих</w:t>
      </w:r>
      <w:r w:rsidR="00217C43" w:rsidRPr="003266FF">
        <w:rPr>
          <w:rFonts w:ascii="Times New Roman" w:hAnsi="Times New Roman" w:cs="Times New Roman"/>
          <w:sz w:val="24"/>
          <w:szCs w:val="24"/>
          <w:lang w:val="sr-Cyrl-RS"/>
        </w:rPr>
        <w:t xml:space="preserve"> закона </w:t>
      </w:r>
      <w:r w:rsidR="00D0152A" w:rsidRPr="003266FF">
        <w:rPr>
          <w:rFonts w:ascii="Times New Roman" w:hAnsi="Times New Roman" w:cs="Times New Roman"/>
          <w:sz w:val="24"/>
          <w:szCs w:val="24"/>
          <w:lang w:val="sr-Cyrl-RS"/>
        </w:rPr>
        <w:t xml:space="preserve">које се позивају на пописне податке (Закон о </w:t>
      </w:r>
      <w:r w:rsidR="00240DBB" w:rsidRPr="003266FF">
        <w:rPr>
          <w:rFonts w:ascii="Times New Roman" w:hAnsi="Times New Roman" w:cs="Times New Roman"/>
          <w:sz w:val="24"/>
          <w:szCs w:val="24"/>
          <w:lang w:val="sr-Cyrl-RS"/>
        </w:rPr>
        <w:t xml:space="preserve">заштити </w:t>
      </w:r>
      <w:r w:rsidR="00D0152A" w:rsidRPr="003266FF">
        <w:rPr>
          <w:rFonts w:ascii="Times New Roman" w:hAnsi="Times New Roman" w:cs="Times New Roman"/>
          <w:sz w:val="24"/>
          <w:szCs w:val="24"/>
          <w:lang w:val="sr-Cyrl-RS"/>
        </w:rPr>
        <w:t>прав</w:t>
      </w:r>
      <w:r w:rsidR="00240DBB" w:rsidRPr="003266FF">
        <w:rPr>
          <w:rFonts w:ascii="Times New Roman" w:hAnsi="Times New Roman" w:cs="Times New Roman"/>
          <w:sz w:val="24"/>
          <w:szCs w:val="24"/>
          <w:lang w:val="sr-Cyrl-RS"/>
        </w:rPr>
        <w:t>а и слобода</w:t>
      </w:r>
      <w:r w:rsidR="00D0152A" w:rsidRPr="003266FF">
        <w:rPr>
          <w:rFonts w:ascii="Times New Roman" w:hAnsi="Times New Roman" w:cs="Times New Roman"/>
          <w:sz w:val="24"/>
          <w:szCs w:val="24"/>
          <w:lang w:val="sr-Cyrl-RS"/>
        </w:rPr>
        <w:t xml:space="preserve"> националних мањина, Закон о националним саветима националних мањина, Закон </w:t>
      </w:r>
      <w:r w:rsidR="00240DBB" w:rsidRPr="003266FF">
        <w:rPr>
          <w:rFonts w:ascii="Times New Roman" w:hAnsi="Times New Roman" w:cs="Times New Roman"/>
          <w:sz w:val="24"/>
          <w:szCs w:val="24"/>
          <w:lang w:val="sr-Cyrl-RS"/>
        </w:rPr>
        <w:t>о</w:t>
      </w:r>
      <w:r w:rsidR="00D0152A" w:rsidRPr="003266FF">
        <w:rPr>
          <w:rFonts w:ascii="Times New Roman" w:hAnsi="Times New Roman" w:cs="Times New Roman"/>
          <w:sz w:val="24"/>
          <w:szCs w:val="24"/>
          <w:lang w:val="sr-Cyrl-RS"/>
        </w:rPr>
        <w:t xml:space="preserve"> службеној употреби језика и писма, Закон о </w:t>
      </w:r>
      <w:r w:rsidR="00240DBB" w:rsidRPr="003266FF">
        <w:rPr>
          <w:rFonts w:ascii="Times New Roman" w:hAnsi="Times New Roman" w:cs="Times New Roman"/>
          <w:sz w:val="24"/>
          <w:szCs w:val="24"/>
          <w:lang w:val="sr-Cyrl-RS"/>
        </w:rPr>
        <w:t xml:space="preserve">црквама и </w:t>
      </w:r>
      <w:r w:rsidR="00D0152A" w:rsidRPr="003266FF">
        <w:rPr>
          <w:rFonts w:ascii="Times New Roman" w:hAnsi="Times New Roman" w:cs="Times New Roman"/>
          <w:sz w:val="24"/>
          <w:szCs w:val="24"/>
          <w:lang w:val="sr-Cyrl-RS"/>
        </w:rPr>
        <w:t>верским заједницама).</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DC0389" w:rsidRPr="00000FF9" w:rsidRDefault="00A94FBB" w:rsidP="0008524F">
      <w:pPr>
        <w:pStyle w:val="ListParagraph"/>
        <w:numPr>
          <w:ilvl w:val="0"/>
          <w:numId w:val="8"/>
        </w:numPr>
        <w:spacing w:after="45"/>
        <w:jc w:val="both"/>
        <w:rPr>
          <w:rFonts w:ascii="Times New Roman" w:hAnsi="Times New Roman" w:cs="Times New Roman"/>
          <w:sz w:val="24"/>
          <w:szCs w:val="24"/>
          <w:lang w:val="sr-Cyrl-RS"/>
        </w:rPr>
      </w:pPr>
      <w:r w:rsidRPr="00000FF9">
        <w:rPr>
          <w:rFonts w:ascii="Times New Roman" w:hAnsi="Times New Roman" w:cs="Times New Roman"/>
          <w:sz w:val="24"/>
          <w:szCs w:val="24"/>
          <w:lang w:val="sr-Cyrl-RS"/>
        </w:rPr>
        <w:t xml:space="preserve">Економски и социјални савет УН донео је Резолуцију бр. 2015/10, којом се све државе чланице УН позивају да у периоду 2015–2024. спроведу најмање један попис становништва, наглашавајући значај пописа како за државу као целину, тако и за сваку њену најмању територијалну јединицу. </w:t>
      </w:r>
    </w:p>
    <w:p w:rsidR="00000FF9" w:rsidRPr="00000FF9" w:rsidRDefault="00000FF9" w:rsidP="00000FF9">
      <w:pPr>
        <w:pStyle w:val="ListParagraph"/>
        <w:numPr>
          <w:ilvl w:val="0"/>
          <w:numId w:val="8"/>
        </w:numPr>
        <w:spacing w:after="90"/>
        <w:jc w:val="both"/>
        <w:rPr>
          <w:rFonts w:ascii="Times New Roman" w:hAnsi="Times New Roman" w:cs="Times New Roman"/>
          <w:sz w:val="24"/>
          <w:szCs w:val="24"/>
          <w:lang w:val="sr-Cyrl-RS"/>
        </w:rPr>
      </w:pPr>
      <w:r w:rsidRPr="00000FF9">
        <w:rPr>
          <w:rFonts w:ascii="Times New Roman" w:hAnsi="Times New Roman" w:cs="Times New Roman"/>
          <w:sz w:val="24"/>
          <w:szCs w:val="24"/>
          <w:lang w:val="sr-Cyrl-RS"/>
        </w:rPr>
        <w:t>Пописи се у већини земаља света спроводе на сваких десет година. У 2021. години попис становништва планирају да спроведу све државе чланице ЕУ (Уредба 763/2008 Европског парламента и Савета за пописе становништва и станова) и чланице ЕФТА, како би се, поред методолошке, обезбедила и оптимална временска упоредивост пописних података на међународном нивоу.</w:t>
      </w:r>
    </w:p>
    <w:p w:rsidR="005B64D3" w:rsidRPr="005B64D3" w:rsidRDefault="005B64D3" w:rsidP="005B64D3">
      <w:pPr>
        <w:pStyle w:val="ListParagraph"/>
        <w:spacing w:after="45"/>
        <w:jc w:val="both"/>
        <w:rPr>
          <w:rFonts w:ascii="Times New Roman" w:hAnsi="Times New Roman" w:cs="Times New Roman"/>
          <w:sz w:val="24"/>
          <w:szCs w:val="24"/>
          <w:lang w:val="sr-Latn-RS"/>
        </w:rPr>
      </w:pPr>
    </w:p>
    <w:p w:rsidR="009A137D" w:rsidRPr="003266FF" w:rsidRDefault="009A137D" w:rsidP="005C5B54">
      <w:pPr>
        <w:spacing w:after="45"/>
        <w:jc w:val="both"/>
        <w:rPr>
          <w:rFonts w:ascii="Times New Roman" w:hAnsi="Times New Roman" w:cs="Times New Roman"/>
          <w:b/>
          <w:color w:val="333333"/>
          <w:sz w:val="24"/>
          <w:szCs w:val="24"/>
          <w:lang w:val="ru-RU"/>
        </w:rPr>
      </w:pPr>
      <w:r w:rsidRPr="003266FF">
        <w:rPr>
          <w:rFonts w:ascii="Times New Roman" w:hAnsi="Times New Roman" w:cs="Times New Roman"/>
          <w:b/>
          <w:color w:val="333333"/>
          <w:sz w:val="24"/>
          <w:szCs w:val="24"/>
          <w:lang w:val="ru-RU"/>
        </w:rPr>
        <w:t xml:space="preserve"> Кључна питања за утврђивање </w:t>
      </w:r>
      <w:r w:rsidRPr="00E7650A">
        <w:rPr>
          <w:rFonts w:ascii="Times New Roman" w:hAnsi="Times New Roman" w:cs="Times New Roman"/>
          <w:b/>
          <w:color w:val="333333"/>
          <w:sz w:val="24"/>
          <w:szCs w:val="24"/>
          <w:lang w:val="ru-RU"/>
        </w:rPr>
        <w:t>циљева</w:t>
      </w:r>
      <w:r w:rsidRPr="003266FF">
        <w:rPr>
          <w:rFonts w:ascii="Times New Roman" w:hAnsi="Times New Roman" w:cs="Times New Roman"/>
          <w:b/>
          <w:color w:val="333333"/>
          <w:sz w:val="24"/>
          <w:szCs w:val="24"/>
          <w:lang w:val="ru-RU"/>
        </w:rPr>
        <w:t xml:space="preserve"> </w:t>
      </w:r>
    </w:p>
    <w:p w:rsidR="00DC0389" w:rsidRPr="003266FF" w:rsidRDefault="00DC0389" w:rsidP="005C5B54">
      <w:pPr>
        <w:spacing w:after="45"/>
        <w:jc w:val="both"/>
        <w:rPr>
          <w:rFonts w:ascii="Times New Roman" w:hAnsi="Times New Roman" w:cs="Times New Roman"/>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rPr>
      </w:pPr>
      <w:r w:rsidRPr="003266FF">
        <w:rPr>
          <w:rFonts w:ascii="Times New Roman" w:hAnsi="Times New Roman" w:cs="Times New Roman"/>
          <w:color w:val="000000"/>
          <w:sz w:val="24"/>
          <w:szCs w:val="24"/>
          <w:lang w:val="ru-RU"/>
        </w:rPr>
        <w:t>1) Због чега је неопходно постићи жељену промену на нивоу друштва? (одговором на ово питање дефинише се општи циљ).</w:t>
      </w:r>
    </w:p>
    <w:p w:rsidR="00E7650A" w:rsidRPr="00E7650A" w:rsidRDefault="00E7650A" w:rsidP="00000FF9">
      <w:pPr>
        <w:pStyle w:val="ListParagraph"/>
        <w:numPr>
          <w:ilvl w:val="0"/>
          <w:numId w:val="9"/>
        </w:numPr>
        <w:spacing w:after="90"/>
        <w:jc w:val="both"/>
        <w:rPr>
          <w:rFonts w:ascii="Times New Roman" w:hAnsi="Times New Roman" w:cs="Times New Roman"/>
          <w:sz w:val="24"/>
          <w:szCs w:val="24"/>
          <w:lang w:val="sr-Cyrl-RS"/>
        </w:rPr>
      </w:pPr>
      <w:r w:rsidRPr="00E7650A">
        <w:rPr>
          <w:rFonts w:ascii="Times New Roman" w:hAnsi="Times New Roman" w:cs="Times New Roman"/>
          <w:sz w:val="24"/>
          <w:szCs w:val="24"/>
          <w:lang w:val="sr-Cyrl-RS"/>
        </w:rPr>
        <w:t>Општи циљ је - спроведен попис становништва, домаћинстава и станова 2021. године, којим ће бити обезбеђени подаци о броју и просторном размештају становништва према демографским, географским, миграционим, етничким, образовним, економским и др. карактеристикама, као и подаци о домаћинствима, породицама и стамбеним јединицама</w:t>
      </w:r>
      <w:r>
        <w:rPr>
          <w:rFonts w:ascii="Times New Roman" w:hAnsi="Times New Roman" w:cs="Times New Roman"/>
          <w:sz w:val="24"/>
          <w:szCs w:val="24"/>
          <w:lang w:val="sr-Cyrl-RS"/>
        </w:rPr>
        <w:t>.</w:t>
      </w:r>
    </w:p>
    <w:p w:rsidR="002E46DC" w:rsidRPr="003266FF" w:rsidRDefault="00000FF9" w:rsidP="00255BF2">
      <w:pPr>
        <w:pStyle w:val="ListParagraph"/>
        <w:numPr>
          <w:ilvl w:val="0"/>
          <w:numId w:val="9"/>
        </w:numPr>
        <w:spacing w:after="90"/>
        <w:jc w:val="both"/>
        <w:rPr>
          <w:rFonts w:ascii="Times New Roman" w:hAnsi="Times New Roman" w:cs="Times New Roman"/>
          <w:sz w:val="24"/>
          <w:szCs w:val="24"/>
          <w:lang w:val="sr-Cyrl-RS"/>
        </w:rPr>
      </w:pPr>
      <w:r w:rsidRPr="00E7650A">
        <w:rPr>
          <w:rFonts w:ascii="Times New Roman" w:hAnsi="Times New Roman" w:cs="Times New Roman"/>
          <w:sz w:val="24"/>
          <w:szCs w:val="24"/>
          <w:lang w:val="sr-Cyrl-RS"/>
        </w:rPr>
        <w:t>Н</w:t>
      </w:r>
      <w:r w:rsidR="00D607D8" w:rsidRPr="00E7650A">
        <w:rPr>
          <w:rFonts w:ascii="Times New Roman" w:hAnsi="Times New Roman" w:cs="Times New Roman"/>
          <w:sz w:val="24"/>
          <w:szCs w:val="24"/>
          <w:lang w:val="sr-Cyrl-RS"/>
        </w:rPr>
        <w:t xml:space="preserve">еопходно </w:t>
      </w:r>
      <w:r w:rsidRPr="00E7650A">
        <w:rPr>
          <w:rFonts w:ascii="Times New Roman" w:hAnsi="Times New Roman" w:cs="Times New Roman"/>
          <w:sz w:val="24"/>
          <w:szCs w:val="24"/>
          <w:lang w:val="sr-Cyrl-RS"/>
        </w:rPr>
        <w:t xml:space="preserve">је да се законом </w:t>
      </w:r>
      <w:r w:rsidR="002E46DC" w:rsidRPr="00E7650A">
        <w:rPr>
          <w:rFonts w:ascii="Times New Roman" w:hAnsi="Times New Roman" w:cs="Times New Roman"/>
          <w:sz w:val="24"/>
          <w:szCs w:val="24"/>
          <w:lang w:val="sr-Cyrl-RS"/>
        </w:rPr>
        <w:t xml:space="preserve">правно регулишу припрема,  организација </w:t>
      </w:r>
      <w:r w:rsidR="002E46DC" w:rsidRPr="003266FF">
        <w:rPr>
          <w:rFonts w:ascii="Times New Roman" w:hAnsi="Times New Roman" w:cs="Times New Roman"/>
          <w:sz w:val="24"/>
          <w:szCs w:val="24"/>
          <w:lang w:val="sr-Cyrl-RS"/>
        </w:rPr>
        <w:t>и спровођење пописа, надлежности и обавезе министарстава и других органа и организација, а посебно послови Републичког завода за статистику, дужности лица која обављају послове у вези са пописом и дужности лица која се обухватају пописом, употреба, чување и заштита података, објављивање пописних подататака и др.</w:t>
      </w:r>
    </w:p>
    <w:p w:rsidR="00DD2AC5"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E4207D" w:rsidRPr="00C23D51" w:rsidRDefault="005C68E8" w:rsidP="00C23D51">
      <w:pPr>
        <w:pStyle w:val="ListParagraph"/>
        <w:numPr>
          <w:ilvl w:val="0"/>
          <w:numId w:val="10"/>
        </w:numPr>
        <w:spacing w:before="120" w:after="120" w:line="320" w:lineRule="exact"/>
        <w:ind w:right="-1"/>
        <w:jc w:val="both"/>
        <w:rPr>
          <w:rFonts w:ascii="Times New Roman" w:hAnsi="Times New Roman" w:cs="Times New Roman"/>
          <w:sz w:val="24"/>
          <w:szCs w:val="24"/>
          <w:lang w:val="sr-Cyrl-RS"/>
        </w:rPr>
      </w:pPr>
      <w:r w:rsidRPr="00A94FBB">
        <w:rPr>
          <w:rFonts w:ascii="Times New Roman" w:hAnsi="Times New Roman" w:cs="Times New Roman"/>
          <w:sz w:val="24"/>
          <w:szCs w:val="24"/>
          <w:lang w:val="sr-Cyrl-RS"/>
        </w:rPr>
        <w:t>Пописом 2021. биће утврђен укупан број становника, домаћинстава и станова у Републици Србији и њихов распоред по нижим просторним јединицама: управним окрузима, градовима, општинама и насељеним местима.</w:t>
      </w:r>
      <w:r w:rsidR="00A94FBB" w:rsidRPr="00D75F0F">
        <w:rPr>
          <w:rFonts w:ascii="Times New Roman" w:hAnsi="Times New Roman" w:cs="Times New Roman"/>
          <w:sz w:val="24"/>
          <w:szCs w:val="24"/>
          <w:lang w:val="ru-RU"/>
        </w:rPr>
        <w:t xml:space="preserve"> </w:t>
      </w:r>
      <w:r w:rsidR="005B64D3" w:rsidRPr="00000FF9">
        <w:rPr>
          <w:rFonts w:ascii="Times New Roman" w:hAnsi="Times New Roman" w:cs="Times New Roman"/>
          <w:sz w:val="24"/>
          <w:szCs w:val="24"/>
          <w:lang w:val="ru-RU"/>
        </w:rPr>
        <w:t xml:space="preserve">Ови подаци доступни су само из пописа становништва. Претходни попис спроведен је 2011. и резултати тог пописа још увек се користе јер не постоји други извор података. </w:t>
      </w:r>
      <w:r w:rsidR="00A94FBB" w:rsidRPr="00000FF9">
        <w:rPr>
          <w:rFonts w:ascii="Times New Roman" w:hAnsi="Times New Roman" w:cs="Times New Roman"/>
          <w:sz w:val="24"/>
          <w:szCs w:val="24"/>
          <w:lang w:val="sr-Cyrl-RS"/>
        </w:rPr>
        <w:t xml:space="preserve">Значај пописа огледа се у томе што се њиме обезбеђују </w:t>
      </w:r>
      <w:r w:rsidR="005B64D3" w:rsidRPr="00000FF9">
        <w:rPr>
          <w:rFonts w:ascii="Times New Roman" w:hAnsi="Times New Roman" w:cs="Times New Roman"/>
          <w:sz w:val="24"/>
          <w:szCs w:val="24"/>
          <w:lang w:val="sr-Cyrl-RS"/>
        </w:rPr>
        <w:t xml:space="preserve">ажурни, </w:t>
      </w:r>
      <w:r w:rsidR="00A94FBB" w:rsidRPr="00000FF9">
        <w:rPr>
          <w:rFonts w:ascii="Times New Roman" w:hAnsi="Times New Roman" w:cs="Times New Roman"/>
          <w:sz w:val="24"/>
          <w:szCs w:val="24"/>
          <w:lang w:val="sr-Cyrl-RS"/>
        </w:rPr>
        <w:t>потпуни, квалитетни, тачни и међународно упоредиви статистички подаци о становништву, домаћинствима и становима</w:t>
      </w:r>
      <w:r w:rsidR="005B64D3" w:rsidRPr="00000FF9">
        <w:rPr>
          <w:rFonts w:ascii="Times New Roman" w:hAnsi="Times New Roman" w:cs="Times New Roman"/>
          <w:sz w:val="24"/>
          <w:szCs w:val="24"/>
          <w:lang w:val="sr-Cyrl-RS"/>
        </w:rPr>
        <w:t>. Поред тога, обезбеђује</w:t>
      </w:r>
      <w:r w:rsidR="00A94FBB" w:rsidRPr="00000FF9">
        <w:rPr>
          <w:rFonts w:ascii="Times New Roman" w:hAnsi="Times New Roman" w:cs="Times New Roman"/>
          <w:sz w:val="24"/>
          <w:szCs w:val="24"/>
          <w:lang w:val="sr-Cyrl-RS"/>
        </w:rPr>
        <w:t xml:space="preserve"> </w:t>
      </w:r>
      <w:r w:rsidR="005B64D3" w:rsidRPr="00000FF9">
        <w:rPr>
          <w:rFonts w:ascii="Times New Roman" w:hAnsi="Times New Roman" w:cs="Times New Roman"/>
          <w:sz w:val="24"/>
          <w:szCs w:val="24"/>
          <w:lang w:val="sr-Cyrl-RS"/>
        </w:rPr>
        <w:t xml:space="preserve">се и </w:t>
      </w:r>
      <w:r w:rsidR="00A94FBB" w:rsidRPr="00000FF9">
        <w:rPr>
          <w:rFonts w:ascii="Times New Roman" w:hAnsi="Times New Roman" w:cs="Times New Roman"/>
          <w:sz w:val="24"/>
          <w:szCs w:val="24"/>
          <w:lang w:val="sr-Cyrl-RS"/>
        </w:rPr>
        <w:t xml:space="preserve">упоредивост са подацима из ранијих пописа, </w:t>
      </w:r>
      <w:r w:rsidR="00E4207D" w:rsidRPr="00000FF9">
        <w:rPr>
          <w:rFonts w:ascii="Times New Roman" w:hAnsi="Times New Roman" w:cs="Times New Roman"/>
          <w:sz w:val="24"/>
          <w:szCs w:val="24"/>
          <w:lang w:val="sr-Cyrl-RS"/>
        </w:rPr>
        <w:t xml:space="preserve">а све </w:t>
      </w:r>
      <w:r w:rsidR="00A94FBB" w:rsidRPr="00000FF9">
        <w:rPr>
          <w:rFonts w:ascii="Times New Roman" w:hAnsi="Times New Roman" w:cs="Times New Roman"/>
          <w:sz w:val="24"/>
          <w:szCs w:val="24"/>
          <w:lang w:val="sr-Cyrl-RS"/>
        </w:rPr>
        <w:t xml:space="preserve">у складу са потребама корисника из земље и иностранства. </w:t>
      </w:r>
      <w:r w:rsidR="00E4207D" w:rsidRPr="00000FF9">
        <w:rPr>
          <w:rFonts w:ascii="Times New Roman" w:hAnsi="Times New Roman" w:cs="Times New Roman"/>
          <w:sz w:val="24"/>
          <w:szCs w:val="24"/>
          <w:lang w:val="sr-Cyrl-RS"/>
        </w:rPr>
        <w:t>П</w:t>
      </w:r>
      <w:r w:rsidR="00A94FBB" w:rsidRPr="00000FF9">
        <w:rPr>
          <w:rFonts w:ascii="Times New Roman" w:hAnsi="Times New Roman" w:cs="Times New Roman"/>
          <w:sz w:val="24"/>
          <w:szCs w:val="24"/>
          <w:lang w:val="sr-Cyrl-RS"/>
        </w:rPr>
        <w:t xml:space="preserve">опис </w:t>
      </w:r>
      <w:r w:rsidR="00E4207D" w:rsidRPr="00000FF9">
        <w:rPr>
          <w:rFonts w:ascii="Times New Roman" w:hAnsi="Times New Roman" w:cs="Times New Roman"/>
          <w:sz w:val="24"/>
          <w:szCs w:val="24"/>
          <w:lang w:val="sr-Cyrl-RS"/>
        </w:rPr>
        <w:t>је</w:t>
      </w:r>
      <w:r w:rsidR="00A94FBB" w:rsidRPr="00000FF9">
        <w:rPr>
          <w:rFonts w:ascii="Times New Roman" w:hAnsi="Times New Roman" w:cs="Times New Roman"/>
          <w:sz w:val="24"/>
          <w:szCs w:val="24"/>
          <w:lang w:val="sr-Cyrl-RS"/>
        </w:rPr>
        <w:t xml:space="preserve"> основни извор података за мале географске области (насеља, делова насеља)</w:t>
      </w:r>
      <w:r w:rsidR="00E4207D" w:rsidRPr="00000FF9">
        <w:rPr>
          <w:rFonts w:ascii="Times New Roman" w:hAnsi="Times New Roman" w:cs="Times New Roman"/>
          <w:sz w:val="24"/>
          <w:szCs w:val="24"/>
          <w:lang w:val="sr-Cyrl-RS"/>
        </w:rPr>
        <w:t>. П</w:t>
      </w:r>
      <w:r w:rsidR="00A94FBB" w:rsidRPr="00000FF9">
        <w:rPr>
          <w:rFonts w:ascii="Times New Roman" w:hAnsi="Times New Roman" w:cs="Times New Roman"/>
          <w:sz w:val="24"/>
          <w:szCs w:val="24"/>
          <w:lang w:val="sr-Cyrl-RS"/>
        </w:rPr>
        <w:t>одаци који се прикупе у попису од великог су значаја и за</w:t>
      </w:r>
      <w:r w:rsidR="00E4207D" w:rsidRPr="00000FF9">
        <w:rPr>
          <w:rFonts w:ascii="Times New Roman" w:hAnsi="Times New Roman" w:cs="Times New Roman"/>
          <w:sz w:val="24"/>
          <w:szCs w:val="24"/>
          <w:lang w:val="sr-Cyrl-RS"/>
        </w:rPr>
        <w:t xml:space="preserve"> </w:t>
      </w:r>
      <w:r w:rsidR="00A94FBB" w:rsidRPr="00000FF9">
        <w:rPr>
          <w:rFonts w:ascii="Times New Roman" w:hAnsi="Times New Roman" w:cs="Times New Roman"/>
          <w:sz w:val="24"/>
          <w:szCs w:val="24"/>
          <w:lang w:val="sr-Cyrl-RS"/>
        </w:rPr>
        <w:t>годишње процене броја становника (у међупописном периоду)</w:t>
      </w:r>
      <w:r w:rsidR="00E4207D" w:rsidRPr="00000FF9">
        <w:rPr>
          <w:rFonts w:ascii="Times New Roman" w:hAnsi="Times New Roman" w:cs="Times New Roman"/>
          <w:sz w:val="24"/>
          <w:szCs w:val="24"/>
          <w:lang w:val="sr-Cyrl-RS"/>
        </w:rPr>
        <w:t>,</w:t>
      </w:r>
      <w:r w:rsidR="00A94FBB" w:rsidRPr="00000FF9">
        <w:rPr>
          <w:rFonts w:ascii="Times New Roman" w:hAnsi="Times New Roman" w:cs="Times New Roman"/>
          <w:sz w:val="24"/>
          <w:szCs w:val="24"/>
          <w:lang w:val="sr-Cyrl-RS"/>
        </w:rPr>
        <w:t xml:space="preserve"> пројекције броја и основних структура становништва за дужи период</w:t>
      </w:r>
      <w:r w:rsidR="00E4207D" w:rsidRPr="00000FF9">
        <w:rPr>
          <w:rFonts w:ascii="Times New Roman" w:hAnsi="Times New Roman" w:cs="Times New Roman"/>
          <w:sz w:val="24"/>
          <w:szCs w:val="24"/>
          <w:lang w:val="sr-Cyrl-RS"/>
        </w:rPr>
        <w:t>,</w:t>
      </w:r>
      <w:r w:rsidR="00A94FBB" w:rsidRPr="00000FF9">
        <w:rPr>
          <w:rFonts w:ascii="Times New Roman" w:hAnsi="Times New Roman" w:cs="Times New Roman"/>
          <w:sz w:val="24"/>
          <w:szCs w:val="24"/>
          <w:lang w:val="sr-Cyrl-RS"/>
        </w:rPr>
        <w:t xml:space="preserve"> анализу и оцену стања у економском и друштвеном развоју</w:t>
      </w:r>
      <w:r w:rsidR="00E4207D" w:rsidRPr="00000FF9">
        <w:rPr>
          <w:rFonts w:ascii="Times New Roman" w:hAnsi="Times New Roman" w:cs="Times New Roman"/>
          <w:sz w:val="24"/>
          <w:szCs w:val="24"/>
          <w:lang w:val="sr-Cyrl-RS"/>
        </w:rPr>
        <w:t>,</w:t>
      </w:r>
      <w:r w:rsidR="00A94FBB" w:rsidRPr="00000FF9">
        <w:rPr>
          <w:rFonts w:ascii="Times New Roman" w:hAnsi="Times New Roman" w:cs="Times New Roman"/>
          <w:sz w:val="24"/>
          <w:szCs w:val="24"/>
          <w:lang w:val="sr-Cyrl-RS"/>
        </w:rPr>
        <w:t xml:space="preserve"> праћење извршења планова</w:t>
      </w:r>
      <w:r w:rsidR="00E4207D" w:rsidRPr="00000FF9">
        <w:rPr>
          <w:rFonts w:ascii="Times New Roman" w:hAnsi="Times New Roman" w:cs="Times New Roman"/>
          <w:sz w:val="24"/>
          <w:szCs w:val="24"/>
          <w:lang w:val="sr-Cyrl-RS"/>
        </w:rPr>
        <w:t>, као и за</w:t>
      </w:r>
      <w:r w:rsidR="00A94FBB" w:rsidRPr="00000FF9">
        <w:rPr>
          <w:rFonts w:ascii="Times New Roman" w:hAnsi="Times New Roman" w:cs="Times New Roman"/>
          <w:sz w:val="24"/>
          <w:szCs w:val="24"/>
          <w:lang w:val="sr-Cyrl-RS"/>
        </w:rPr>
        <w:t xml:space="preserve"> планирање развоја у економији, образовању, здравству, становању и у осталим</w:t>
      </w:r>
      <w:r w:rsidR="00E4207D" w:rsidRPr="00000FF9">
        <w:rPr>
          <w:rFonts w:ascii="Times New Roman" w:hAnsi="Times New Roman" w:cs="Times New Roman"/>
          <w:sz w:val="24"/>
          <w:szCs w:val="24"/>
          <w:lang w:val="sr-Cyrl-RS"/>
        </w:rPr>
        <w:t xml:space="preserve"> областима. Попис има најшири круг корисника података (привредни субјекти, ученици, студенти, новинари, грађани). </w:t>
      </w:r>
    </w:p>
    <w:p w:rsidR="0070621D" w:rsidRPr="003266FF" w:rsidRDefault="005C68E8" w:rsidP="00A94FBB">
      <w:pPr>
        <w:pStyle w:val="ListParagraph"/>
        <w:spacing w:before="120" w:after="120" w:line="320" w:lineRule="exact"/>
        <w:ind w:right="-1"/>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Резултати Пописа 2021. користиће се и као основа за израду и праћење реализације стратешких циљева Владе, а нарочито за генерисање индикатора значајних за оцену ефикасности донетих мера, како на националном тако и на локалном нивоу. Пописом се обезбеђују и подаци за потребе међународних институција и организација (УН, Евростат, Унеско и др.). Поред тога, у процесу придруживања Републике Србије Европској унији, пописни подаци важни су за извештавање о напретку у више преговарачких поглавља.</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A67571" w:rsidRPr="00E7650A" w:rsidRDefault="00A67571" w:rsidP="00A67571">
      <w:pPr>
        <w:pStyle w:val="ListParagraph"/>
        <w:numPr>
          <w:ilvl w:val="0"/>
          <w:numId w:val="8"/>
        </w:numPr>
        <w:spacing w:after="90"/>
        <w:jc w:val="both"/>
        <w:rPr>
          <w:rFonts w:ascii="Times New Roman" w:hAnsi="Times New Roman" w:cs="Times New Roman"/>
          <w:sz w:val="24"/>
          <w:szCs w:val="24"/>
          <w:lang w:val="sr-Cyrl-RS"/>
        </w:rPr>
      </w:pPr>
      <w:r w:rsidRPr="00E7650A">
        <w:rPr>
          <w:rFonts w:ascii="Times New Roman" w:hAnsi="Times New Roman" w:cs="Times New Roman"/>
          <w:sz w:val="24"/>
          <w:szCs w:val="24"/>
          <w:lang w:val="sr-Cyrl-RS"/>
        </w:rPr>
        <w:t xml:space="preserve">Нацрт Закона усклађен је са </w:t>
      </w:r>
      <w:r w:rsidR="00E7650A" w:rsidRPr="00E7650A">
        <w:rPr>
          <w:rFonts w:ascii="Times New Roman" w:hAnsi="Times New Roman" w:cs="Times New Roman"/>
          <w:sz w:val="24"/>
          <w:szCs w:val="24"/>
          <w:lang w:val="sr-Cyrl-RS"/>
        </w:rPr>
        <w:t xml:space="preserve">Законом о званичној статистици, </w:t>
      </w:r>
      <w:r w:rsidRPr="00E7650A">
        <w:rPr>
          <w:rFonts w:ascii="Times New Roman" w:hAnsi="Times New Roman" w:cs="Times New Roman"/>
          <w:sz w:val="24"/>
          <w:szCs w:val="24"/>
          <w:lang w:val="sr-Cyrl-RS"/>
        </w:rPr>
        <w:t xml:space="preserve">Програмом званичне статистике у периоду од 2016. до 2020. коју је донела Народна скупштина, као и </w:t>
      </w:r>
      <w:r w:rsidR="00E7650A" w:rsidRPr="00E7650A">
        <w:rPr>
          <w:rFonts w:ascii="Times New Roman" w:hAnsi="Times New Roman" w:cs="Times New Roman"/>
          <w:sz w:val="24"/>
          <w:szCs w:val="24"/>
          <w:lang w:val="sr-Cyrl-RS"/>
        </w:rPr>
        <w:t xml:space="preserve">са </w:t>
      </w:r>
      <w:r w:rsidRPr="00E7650A">
        <w:rPr>
          <w:rFonts w:ascii="Times New Roman" w:hAnsi="Times New Roman" w:cs="Times New Roman"/>
          <w:sz w:val="24"/>
          <w:szCs w:val="24"/>
          <w:lang w:val="sr-Cyrl-RS"/>
        </w:rPr>
        <w:t xml:space="preserve">Стратегијом развоја званичне статистике, која је саставни део петогодишњег Програма. С обзиром на то да је теренска реализација Пописа предвиђена за април 2021. године, у Програму су наведене активности на припремама пописа. Попис 2021. такође ће биће укључен и у Програм званичне статистике у периоду од 2021. до 2025. години. </w:t>
      </w:r>
    </w:p>
    <w:p w:rsidR="00F625F0" w:rsidRPr="00A67571" w:rsidRDefault="00F625F0" w:rsidP="00A67571">
      <w:pPr>
        <w:pStyle w:val="ListParagraph"/>
        <w:numPr>
          <w:ilvl w:val="0"/>
          <w:numId w:val="10"/>
        </w:numPr>
        <w:spacing w:after="90"/>
        <w:jc w:val="both"/>
        <w:rPr>
          <w:rFonts w:ascii="Times New Roman" w:hAnsi="Times New Roman" w:cs="Times New Roman"/>
          <w:color w:val="000000"/>
          <w:sz w:val="24"/>
          <w:szCs w:val="24"/>
          <w:lang w:val="ru-RU"/>
        </w:rPr>
      </w:pPr>
      <w:r w:rsidRPr="00E7650A">
        <w:rPr>
          <w:rFonts w:ascii="Times New Roman" w:hAnsi="Times New Roman" w:cs="Times New Roman"/>
          <w:sz w:val="24"/>
          <w:szCs w:val="24"/>
          <w:lang w:val="sr-Cyrl-RS"/>
        </w:rPr>
        <w:t xml:space="preserve">За дефинисање великог броја стратешких докумената </w:t>
      </w:r>
      <w:r w:rsidRPr="00A67571">
        <w:rPr>
          <w:rFonts w:ascii="Times New Roman" w:hAnsi="Times New Roman" w:cs="Times New Roman"/>
          <w:sz w:val="24"/>
          <w:szCs w:val="24"/>
          <w:lang w:val="sr-Cyrl-RS"/>
        </w:rPr>
        <w:t xml:space="preserve">користе се подаци из последњег пописа становиштва. </w:t>
      </w:r>
      <w:r w:rsidR="006779A3" w:rsidRPr="00A67571">
        <w:rPr>
          <w:rFonts w:ascii="Times New Roman" w:hAnsi="Times New Roman" w:cs="Times New Roman"/>
          <w:sz w:val="24"/>
          <w:szCs w:val="24"/>
          <w:lang w:val="sr-Cyrl-RS"/>
        </w:rPr>
        <w:t>На пописне податке позива се</w:t>
      </w:r>
      <w:r w:rsidR="00ED02C5" w:rsidRPr="00A67571">
        <w:rPr>
          <w:rFonts w:ascii="Times New Roman" w:hAnsi="Times New Roman" w:cs="Times New Roman"/>
          <w:sz w:val="24"/>
          <w:szCs w:val="24"/>
          <w:lang w:val="sr-Cyrl-RS"/>
        </w:rPr>
        <w:t xml:space="preserve"> велики број националних стратегија и пратећих акционих планова, нпр</w:t>
      </w:r>
      <w:r w:rsidR="006779A3" w:rsidRPr="00A67571">
        <w:rPr>
          <w:rFonts w:ascii="Times New Roman" w:hAnsi="Times New Roman" w:cs="Times New Roman"/>
          <w:sz w:val="24"/>
          <w:szCs w:val="24"/>
          <w:lang w:val="sr-Cyrl-RS"/>
        </w:rPr>
        <w:t>:</w:t>
      </w:r>
      <w:r w:rsidRPr="00A67571">
        <w:rPr>
          <w:rFonts w:ascii="Times New Roman" w:hAnsi="Times New Roman" w:cs="Times New Roman"/>
          <w:sz w:val="24"/>
          <w:szCs w:val="24"/>
          <w:lang w:val="sr-Cyrl-RS"/>
        </w:rPr>
        <w:t xml:space="preserve"> Национална стратегија за младе, Стратегија за социјално укључивање Рома и Ромкиња, Стратегија за унапређење положаја особа са инвалидитетом, </w:t>
      </w:r>
      <w:r w:rsidR="006779A3" w:rsidRPr="00A67571">
        <w:rPr>
          <w:rFonts w:ascii="Times New Roman" w:hAnsi="Times New Roman" w:cs="Times New Roman"/>
          <w:sz w:val="24"/>
          <w:szCs w:val="24"/>
          <w:lang w:val="sr-Cyrl-RS"/>
        </w:rPr>
        <w:t xml:space="preserve">Стратегија за управљање миграцијама, </w:t>
      </w:r>
      <w:r w:rsidRPr="00A67571">
        <w:rPr>
          <w:rFonts w:ascii="Times New Roman" w:hAnsi="Times New Roman" w:cs="Times New Roman"/>
          <w:sz w:val="24"/>
          <w:szCs w:val="24"/>
          <w:lang w:val="sr-Cyrl-RS"/>
        </w:rPr>
        <w:t>Стратегија подстицања рађања</w:t>
      </w:r>
      <w:r w:rsidR="006779A3" w:rsidRPr="00A67571">
        <w:rPr>
          <w:rFonts w:ascii="Times New Roman" w:hAnsi="Times New Roman" w:cs="Times New Roman"/>
          <w:sz w:val="24"/>
          <w:szCs w:val="24"/>
          <w:lang w:val="sr-Cyrl-RS"/>
        </w:rPr>
        <w:t>,</w:t>
      </w:r>
      <w:r w:rsidRPr="00A67571">
        <w:rPr>
          <w:rFonts w:ascii="Times New Roman" w:hAnsi="Times New Roman" w:cs="Times New Roman"/>
          <w:sz w:val="24"/>
          <w:szCs w:val="24"/>
          <w:lang w:val="sr-Cyrl-RS"/>
        </w:rPr>
        <w:t xml:space="preserve"> итд. </w:t>
      </w:r>
    </w:p>
    <w:p w:rsidR="00E4207D" w:rsidRPr="006779A3" w:rsidRDefault="00F625F0" w:rsidP="00255BF2">
      <w:pPr>
        <w:pStyle w:val="ListParagraph"/>
        <w:numPr>
          <w:ilvl w:val="0"/>
          <w:numId w:val="10"/>
        </w:numPr>
        <w:spacing w:after="90"/>
        <w:jc w:val="both"/>
        <w:rPr>
          <w:rFonts w:ascii="Times New Roman" w:hAnsi="Times New Roman" w:cs="Times New Roman"/>
          <w:color w:val="000000"/>
          <w:sz w:val="24"/>
          <w:szCs w:val="24"/>
          <w:lang w:val="ru-RU"/>
        </w:rPr>
      </w:pPr>
      <w:r w:rsidRPr="006779A3">
        <w:rPr>
          <w:rFonts w:ascii="Times New Roman" w:hAnsi="Times New Roman" w:cs="Times New Roman"/>
          <w:sz w:val="24"/>
          <w:szCs w:val="24"/>
          <w:lang w:val="sr-Cyrl-RS"/>
        </w:rPr>
        <w:t>Подаци пописа основ су и за остваривање појединих права. На пример: Закон о заштити права и слобода националних мањина, Закон о националним саветима националних мањина, Закон о службеној употреби језика и писма, Закон о верским заједницама</w:t>
      </w:r>
      <w:r w:rsidR="006779A3" w:rsidRPr="006779A3">
        <w:rPr>
          <w:rFonts w:ascii="Times New Roman" w:hAnsi="Times New Roman" w:cs="Times New Roman"/>
          <w:sz w:val="24"/>
          <w:szCs w:val="24"/>
          <w:lang w:val="sr-Cyrl-RS"/>
        </w:rPr>
        <w:t xml:space="preserve"> и др.</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color w:val="000000"/>
          <w:sz w:val="24"/>
          <w:szCs w:val="24"/>
          <w:lang w:val="ru-RU"/>
        </w:rPr>
        <w:t xml:space="preserve">4) На основу којих показатеља учинка ће бити могуће утврдити да ли је дошло до </w:t>
      </w:r>
      <w:r w:rsidRPr="003266FF">
        <w:rPr>
          <w:rFonts w:ascii="Times New Roman" w:hAnsi="Times New Roman" w:cs="Times New Roman"/>
          <w:sz w:val="24"/>
          <w:szCs w:val="24"/>
          <w:lang w:val="ru-RU"/>
        </w:rPr>
        <w:t>остваривања општих односно посебних циљева?</w:t>
      </w:r>
      <w:r w:rsidR="002327CA" w:rsidRPr="003266FF">
        <w:rPr>
          <w:rFonts w:ascii="Times New Roman" w:hAnsi="Times New Roman" w:cs="Times New Roman"/>
          <w:sz w:val="24"/>
          <w:szCs w:val="24"/>
          <w:lang w:val="ru-RU"/>
        </w:rPr>
        <w:t xml:space="preserve"> </w:t>
      </w:r>
    </w:p>
    <w:p w:rsidR="00621A32" w:rsidRPr="007F39B0" w:rsidRDefault="004D7618" w:rsidP="004D7618">
      <w:pPr>
        <w:pStyle w:val="ListParagraph"/>
        <w:numPr>
          <w:ilvl w:val="0"/>
          <w:numId w:val="10"/>
        </w:numPr>
        <w:spacing w:after="90"/>
        <w:jc w:val="both"/>
        <w:rPr>
          <w:rFonts w:ascii="Times New Roman" w:hAnsi="Times New Roman" w:cs="Times New Roman"/>
          <w:sz w:val="24"/>
          <w:szCs w:val="24"/>
          <w:lang w:val="sr-Cyrl-RS"/>
        </w:rPr>
      </w:pPr>
      <w:r w:rsidRPr="007F39B0">
        <w:rPr>
          <w:rFonts w:ascii="Times New Roman" w:hAnsi="Times New Roman" w:cs="Times New Roman"/>
          <w:sz w:val="24"/>
          <w:szCs w:val="24"/>
          <w:lang w:val="sr-Cyrl-RS"/>
        </w:rPr>
        <w:t>Показатељи</w:t>
      </w:r>
      <w:r w:rsidR="007E710B" w:rsidRPr="007F39B0">
        <w:rPr>
          <w:rFonts w:ascii="Times New Roman" w:hAnsi="Times New Roman" w:cs="Times New Roman"/>
          <w:sz w:val="24"/>
          <w:szCs w:val="24"/>
          <w:lang w:val="ru-RU"/>
        </w:rPr>
        <w:t xml:space="preserve"> </w:t>
      </w:r>
      <w:r w:rsidR="007E710B" w:rsidRPr="007F39B0">
        <w:rPr>
          <w:rFonts w:ascii="Times New Roman" w:hAnsi="Times New Roman" w:cs="Times New Roman"/>
          <w:sz w:val="24"/>
          <w:szCs w:val="24"/>
          <w:lang w:val="sr-Cyrl-RS"/>
        </w:rPr>
        <w:t xml:space="preserve">учинка на основу којих ће бити могуће утврдити </w:t>
      </w:r>
      <w:r w:rsidRPr="007F39B0">
        <w:rPr>
          <w:rFonts w:ascii="Times New Roman" w:hAnsi="Times New Roman" w:cs="Times New Roman"/>
          <w:sz w:val="24"/>
          <w:szCs w:val="24"/>
          <w:lang w:val="sr-Cyrl-RS"/>
        </w:rPr>
        <w:t xml:space="preserve">да ли су остварени циљеви јесу: </w:t>
      </w:r>
      <w:r w:rsidR="007E710B" w:rsidRPr="007F39B0">
        <w:rPr>
          <w:rFonts w:ascii="Times New Roman" w:hAnsi="Times New Roman" w:cs="Times New Roman"/>
          <w:sz w:val="24"/>
          <w:szCs w:val="24"/>
          <w:lang w:val="sr-Cyrl-RS"/>
        </w:rPr>
        <w:t xml:space="preserve">скраћен рок обраде </w:t>
      </w:r>
      <w:r w:rsidR="00621A32" w:rsidRPr="007F39B0">
        <w:rPr>
          <w:rFonts w:ascii="Times New Roman" w:hAnsi="Times New Roman" w:cs="Times New Roman"/>
          <w:sz w:val="24"/>
          <w:szCs w:val="24"/>
          <w:lang w:val="sr-Cyrl-RS"/>
        </w:rPr>
        <w:t>података и бржа дисеминација коначних резултата</w:t>
      </w:r>
      <w:r w:rsidR="00274606" w:rsidRPr="007F39B0">
        <w:rPr>
          <w:rFonts w:ascii="Times New Roman" w:hAnsi="Times New Roman" w:cs="Times New Roman"/>
          <w:sz w:val="24"/>
          <w:szCs w:val="24"/>
          <w:lang w:val="sr-Cyrl-RS"/>
        </w:rPr>
        <w:t xml:space="preserve"> пописа</w:t>
      </w:r>
      <w:r w:rsidR="00621A32" w:rsidRPr="007F39B0">
        <w:rPr>
          <w:rFonts w:ascii="Times New Roman" w:hAnsi="Times New Roman" w:cs="Times New Roman"/>
          <w:sz w:val="24"/>
          <w:szCs w:val="24"/>
          <w:lang w:val="sr-Cyrl-RS"/>
        </w:rPr>
        <w:t xml:space="preserve">. </w:t>
      </w:r>
      <w:r w:rsidRPr="007F39B0">
        <w:rPr>
          <w:rFonts w:ascii="Times New Roman" w:hAnsi="Times New Roman" w:cs="Times New Roman"/>
          <w:sz w:val="24"/>
          <w:szCs w:val="24"/>
          <w:lang w:val="sr-Cyrl-RS"/>
        </w:rPr>
        <w:t>Наиме, у</w:t>
      </w:r>
      <w:r w:rsidR="00621A32" w:rsidRPr="007F39B0">
        <w:rPr>
          <w:rFonts w:ascii="Times New Roman" w:hAnsi="Times New Roman" w:cs="Times New Roman"/>
          <w:sz w:val="24"/>
          <w:szCs w:val="24"/>
          <w:lang w:val="sr-Cyrl-RS"/>
        </w:rPr>
        <w:t xml:space="preserve"> Попису 2011. </w:t>
      </w:r>
      <w:r w:rsidR="008B4E60" w:rsidRPr="007F39B0">
        <w:rPr>
          <w:rFonts w:ascii="Times New Roman" w:hAnsi="Times New Roman" w:cs="Times New Roman"/>
          <w:sz w:val="24"/>
          <w:szCs w:val="24"/>
          <w:lang w:val="sr-Cyrl-RS"/>
        </w:rPr>
        <w:t xml:space="preserve">обрада података трајала је више месеци и </w:t>
      </w:r>
      <w:r w:rsidR="00621A32" w:rsidRPr="007F39B0">
        <w:rPr>
          <w:rFonts w:ascii="Times New Roman" w:hAnsi="Times New Roman" w:cs="Times New Roman"/>
          <w:sz w:val="24"/>
          <w:szCs w:val="24"/>
          <w:lang w:val="sr-Cyrl-RS"/>
        </w:rPr>
        <w:t xml:space="preserve">прва књига коначних резултата објављена је </w:t>
      </w:r>
      <w:r w:rsidR="008B4E60" w:rsidRPr="007F39B0">
        <w:rPr>
          <w:rFonts w:ascii="Times New Roman" w:hAnsi="Times New Roman" w:cs="Times New Roman"/>
          <w:sz w:val="24"/>
          <w:szCs w:val="24"/>
          <w:lang w:val="sr-Cyrl-RS"/>
        </w:rPr>
        <w:t>у новембру 2012. године (13 месеци након завршетка фазе прикупљања података на терену)</w:t>
      </w:r>
      <w:r w:rsidR="00621A32" w:rsidRPr="007F39B0">
        <w:rPr>
          <w:rFonts w:ascii="Times New Roman" w:hAnsi="Times New Roman" w:cs="Times New Roman"/>
          <w:sz w:val="24"/>
          <w:szCs w:val="24"/>
          <w:lang w:val="sr-Cyrl-RS"/>
        </w:rPr>
        <w:t>.</w:t>
      </w:r>
      <w:r w:rsidRPr="007F39B0">
        <w:rPr>
          <w:rFonts w:ascii="Times New Roman" w:hAnsi="Times New Roman" w:cs="Times New Roman"/>
          <w:sz w:val="24"/>
          <w:szCs w:val="24"/>
          <w:lang w:val="sr-Cyrl-RS"/>
        </w:rPr>
        <w:t xml:space="preserve"> К</w:t>
      </w:r>
      <w:r w:rsidR="008B4E60" w:rsidRPr="007F39B0">
        <w:rPr>
          <w:rFonts w:ascii="Times New Roman" w:hAnsi="Times New Roman" w:cs="Times New Roman"/>
          <w:sz w:val="24"/>
          <w:szCs w:val="24"/>
          <w:lang w:val="sr-Cyrl-RS"/>
        </w:rPr>
        <w:t xml:space="preserve">њиге </w:t>
      </w:r>
      <w:r w:rsidRPr="007F39B0">
        <w:rPr>
          <w:rFonts w:ascii="Times New Roman" w:hAnsi="Times New Roman" w:cs="Times New Roman"/>
          <w:sz w:val="24"/>
          <w:szCs w:val="24"/>
          <w:lang w:val="sr-Cyrl-RS"/>
        </w:rPr>
        <w:t>П</w:t>
      </w:r>
      <w:r w:rsidR="008B4E60" w:rsidRPr="007F39B0">
        <w:rPr>
          <w:rFonts w:ascii="Times New Roman" w:hAnsi="Times New Roman" w:cs="Times New Roman"/>
          <w:sz w:val="24"/>
          <w:szCs w:val="24"/>
          <w:lang w:val="sr-Cyrl-RS"/>
        </w:rPr>
        <w:t xml:space="preserve">описа </w:t>
      </w:r>
      <w:r w:rsidRPr="007F39B0">
        <w:rPr>
          <w:rFonts w:ascii="Times New Roman" w:hAnsi="Times New Roman" w:cs="Times New Roman"/>
          <w:sz w:val="24"/>
          <w:szCs w:val="24"/>
          <w:lang w:val="sr-Cyrl-RS"/>
        </w:rPr>
        <w:t xml:space="preserve">2011. </w:t>
      </w:r>
      <w:r w:rsidR="008B4E60" w:rsidRPr="007F39B0">
        <w:rPr>
          <w:rFonts w:ascii="Times New Roman" w:hAnsi="Times New Roman" w:cs="Times New Roman"/>
          <w:sz w:val="24"/>
          <w:szCs w:val="24"/>
          <w:lang w:val="sr-Cyrl-RS"/>
        </w:rPr>
        <w:t xml:space="preserve">су сукцесивно објављиване до априла 2014. Планирано је </w:t>
      </w:r>
      <w:r w:rsidR="00274606" w:rsidRPr="007F39B0">
        <w:rPr>
          <w:rFonts w:ascii="Times New Roman" w:hAnsi="Times New Roman" w:cs="Times New Roman"/>
          <w:sz w:val="24"/>
          <w:szCs w:val="24"/>
          <w:lang w:val="sr-Cyrl-RS"/>
        </w:rPr>
        <w:t>значајно скраћ</w:t>
      </w:r>
      <w:r w:rsidRPr="007F39B0">
        <w:rPr>
          <w:rFonts w:ascii="Times New Roman" w:hAnsi="Times New Roman" w:cs="Times New Roman"/>
          <w:sz w:val="24"/>
          <w:szCs w:val="24"/>
          <w:lang w:val="sr-Cyrl-RS"/>
        </w:rPr>
        <w:t>ива</w:t>
      </w:r>
      <w:r w:rsidR="00274606" w:rsidRPr="007F39B0">
        <w:rPr>
          <w:rFonts w:ascii="Times New Roman" w:hAnsi="Times New Roman" w:cs="Times New Roman"/>
          <w:sz w:val="24"/>
          <w:szCs w:val="24"/>
          <w:lang w:val="sr-Cyrl-RS"/>
        </w:rPr>
        <w:t xml:space="preserve">ње фазе </w:t>
      </w:r>
      <w:r w:rsidR="008B4E60" w:rsidRPr="007F39B0">
        <w:rPr>
          <w:rFonts w:ascii="Times New Roman" w:hAnsi="Times New Roman" w:cs="Times New Roman"/>
          <w:sz w:val="24"/>
          <w:szCs w:val="24"/>
          <w:lang w:val="sr-Cyrl-RS"/>
        </w:rPr>
        <w:t>обрад</w:t>
      </w:r>
      <w:r w:rsidR="00274606" w:rsidRPr="007F39B0">
        <w:rPr>
          <w:rFonts w:ascii="Times New Roman" w:hAnsi="Times New Roman" w:cs="Times New Roman"/>
          <w:sz w:val="24"/>
          <w:szCs w:val="24"/>
          <w:lang w:val="sr-Cyrl-RS"/>
        </w:rPr>
        <w:t>е података</w:t>
      </w:r>
      <w:r w:rsidR="008B4E60" w:rsidRPr="007F39B0">
        <w:rPr>
          <w:rFonts w:ascii="Times New Roman" w:hAnsi="Times New Roman" w:cs="Times New Roman"/>
          <w:sz w:val="24"/>
          <w:szCs w:val="24"/>
          <w:lang w:val="sr-Cyrl-RS"/>
        </w:rPr>
        <w:t xml:space="preserve"> Попис</w:t>
      </w:r>
      <w:r w:rsidR="00274606" w:rsidRPr="007F39B0">
        <w:rPr>
          <w:rFonts w:ascii="Times New Roman" w:hAnsi="Times New Roman" w:cs="Times New Roman"/>
          <w:sz w:val="24"/>
          <w:szCs w:val="24"/>
          <w:lang w:val="sr-Cyrl-RS"/>
        </w:rPr>
        <w:t>а</w:t>
      </w:r>
      <w:r w:rsidR="008B4E60" w:rsidRPr="007F39B0">
        <w:rPr>
          <w:rFonts w:ascii="Times New Roman" w:hAnsi="Times New Roman" w:cs="Times New Roman"/>
          <w:sz w:val="24"/>
          <w:szCs w:val="24"/>
          <w:lang w:val="sr-Cyrl-RS"/>
        </w:rPr>
        <w:t xml:space="preserve"> 2021. </w:t>
      </w:r>
      <w:r w:rsidR="00274606" w:rsidRPr="007F39B0">
        <w:rPr>
          <w:rFonts w:ascii="Times New Roman" w:hAnsi="Times New Roman" w:cs="Times New Roman"/>
          <w:sz w:val="24"/>
          <w:szCs w:val="24"/>
          <w:lang w:val="sr-Cyrl-RS"/>
        </w:rPr>
        <w:t xml:space="preserve">и </w:t>
      </w:r>
      <w:r w:rsidRPr="007F39B0">
        <w:rPr>
          <w:rFonts w:ascii="Times New Roman" w:hAnsi="Times New Roman" w:cs="Times New Roman"/>
          <w:sz w:val="24"/>
          <w:szCs w:val="24"/>
          <w:lang w:val="sr-Cyrl-RS"/>
        </w:rPr>
        <w:t xml:space="preserve">објављивање </w:t>
      </w:r>
      <w:r w:rsidR="00621A32" w:rsidRPr="007F39B0">
        <w:rPr>
          <w:rFonts w:ascii="Times New Roman" w:hAnsi="Times New Roman" w:cs="Times New Roman"/>
          <w:sz w:val="24"/>
          <w:szCs w:val="24"/>
          <w:lang w:val="sr-Cyrl-RS"/>
        </w:rPr>
        <w:t>коначни</w:t>
      </w:r>
      <w:r w:rsidRPr="007F39B0">
        <w:rPr>
          <w:rFonts w:ascii="Times New Roman" w:hAnsi="Times New Roman" w:cs="Times New Roman"/>
          <w:sz w:val="24"/>
          <w:szCs w:val="24"/>
          <w:lang w:val="sr-Cyrl-RS"/>
        </w:rPr>
        <w:t>х</w:t>
      </w:r>
      <w:r w:rsidR="00621A32" w:rsidRPr="007F39B0">
        <w:rPr>
          <w:rFonts w:ascii="Times New Roman" w:hAnsi="Times New Roman" w:cs="Times New Roman"/>
          <w:sz w:val="24"/>
          <w:szCs w:val="24"/>
          <w:lang w:val="sr-Cyrl-RS"/>
        </w:rPr>
        <w:t xml:space="preserve"> резултат</w:t>
      </w:r>
      <w:r w:rsidRPr="007F39B0">
        <w:rPr>
          <w:rFonts w:ascii="Times New Roman" w:hAnsi="Times New Roman" w:cs="Times New Roman"/>
          <w:sz w:val="24"/>
          <w:szCs w:val="24"/>
          <w:lang w:val="sr-Cyrl-RS"/>
        </w:rPr>
        <w:t>а</w:t>
      </w:r>
      <w:r w:rsidR="00621A32" w:rsidRPr="007F39B0">
        <w:rPr>
          <w:rFonts w:ascii="Times New Roman" w:hAnsi="Times New Roman" w:cs="Times New Roman"/>
          <w:sz w:val="24"/>
          <w:szCs w:val="24"/>
          <w:lang w:val="sr-Cyrl-RS"/>
        </w:rPr>
        <w:t xml:space="preserve"> </w:t>
      </w:r>
      <w:r w:rsidRPr="007F39B0">
        <w:rPr>
          <w:rFonts w:ascii="Times New Roman" w:hAnsi="Times New Roman" w:cs="Times New Roman"/>
          <w:sz w:val="24"/>
          <w:szCs w:val="24"/>
          <w:lang w:val="sr-Cyrl-RS"/>
        </w:rPr>
        <w:t>пописа у року од шест месеци од момента завршетка теренског прикупљања података. Дисеминација ће, у складу са планом публиковања, трајати до краја 2022. године.</w:t>
      </w:r>
    </w:p>
    <w:p w:rsidR="00274606" w:rsidRPr="007F39B0" w:rsidRDefault="00274606" w:rsidP="00274606">
      <w:pPr>
        <w:pStyle w:val="ListParagraph"/>
        <w:spacing w:after="90"/>
        <w:ind w:left="1440"/>
        <w:jc w:val="both"/>
        <w:rPr>
          <w:rFonts w:ascii="Times New Roman" w:hAnsi="Times New Roman" w:cs="Times New Roman"/>
          <w:sz w:val="24"/>
          <w:szCs w:val="24"/>
          <w:lang w:val="sr-Cyrl-RS"/>
        </w:rPr>
      </w:pPr>
    </w:p>
    <w:p w:rsidR="001338B7" w:rsidRPr="004F145D" w:rsidRDefault="00ED02C5" w:rsidP="00A16DD1">
      <w:pPr>
        <w:pStyle w:val="ListParagraph"/>
        <w:numPr>
          <w:ilvl w:val="0"/>
          <w:numId w:val="10"/>
        </w:numPr>
        <w:spacing w:after="90"/>
        <w:jc w:val="both"/>
        <w:rPr>
          <w:rFonts w:ascii="Times New Roman" w:hAnsi="Times New Roman" w:cs="Times New Roman"/>
          <w:sz w:val="24"/>
          <w:szCs w:val="24"/>
          <w:lang w:val="sr-Cyrl-RS"/>
        </w:rPr>
      </w:pPr>
      <w:r w:rsidRPr="007F39B0">
        <w:rPr>
          <w:rFonts w:ascii="Times New Roman" w:hAnsi="Times New Roman" w:cs="Times New Roman"/>
          <w:sz w:val="24"/>
          <w:szCs w:val="24"/>
          <w:lang w:val="sr-Cyrl-RS"/>
        </w:rPr>
        <w:t xml:space="preserve">Да ли је попис испунио очекивања може се оценити </w:t>
      </w:r>
      <w:r w:rsidR="00621A32" w:rsidRPr="007F39B0">
        <w:rPr>
          <w:rFonts w:ascii="Times New Roman" w:hAnsi="Times New Roman" w:cs="Times New Roman"/>
          <w:sz w:val="24"/>
          <w:szCs w:val="24"/>
          <w:lang w:val="sr-Cyrl-RS"/>
        </w:rPr>
        <w:t xml:space="preserve">и </w:t>
      </w:r>
      <w:r w:rsidRPr="007F39B0">
        <w:rPr>
          <w:rFonts w:ascii="Times New Roman" w:hAnsi="Times New Roman" w:cs="Times New Roman"/>
          <w:sz w:val="24"/>
          <w:szCs w:val="24"/>
          <w:lang w:val="sr-Cyrl-RS"/>
        </w:rPr>
        <w:t xml:space="preserve">на основу </w:t>
      </w:r>
      <w:r w:rsidR="004F145D" w:rsidRPr="007F39B0">
        <w:rPr>
          <w:rFonts w:ascii="Times New Roman" w:hAnsi="Times New Roman" w:cs="Times New Roman"/>
          <w:sz w:val="24"/>
          <w:szCs w:val="24"/>
          <w:lang w:val="sr-Cyrl-RS"/>
        </w:rPr>
        <w:t>квалитета</w:t>
      </w:r>
      <w:r w:rsidR="004F145D" w:rsidRPr="004F145D">
        <w:rPr>
          <w:rFonts w:ascii="Times New Roman" w:hAnsi="Times New Roman" w:cs="Times New Roman"/>
          <w:sz w:val="24"/>
          <w:szCs w:val="24"/>
          <w:lang w:val="sr-Cyrl-RS"/>
        </w:rPr>
        <w:t xml:space="preserve"> прикупљених података и обухвата свих јединица пописа</w:t>
      </w:r>
      <w:r w:rsidRPr="004F145D">
        <w:rPr>
          <w:rFonts w:ascii="Times New Roman" w:hAnsi="Times New Roman" w:cs="Times New Roman"/>
          <w:sz w:val="24"/>
          <w:szCs w:val="24"/>
          <w:lang w:val="sr-Cyrl-RS"/>
        </w:rPr>
        <w:t>.</w:t>
      </w:r>
      <w:r w:rsidR="001923DF" w:rsidRPr="004F145D">
        <w:rPr>
          <w:rFonts w:ascii="Times New Roman" w:hAnsi="Times New Roman" w:cs="Times New Roman"/>
          <w:sz w:val="24"/>
          <w:szCs w:val="24"/>
          <w:lang w:val="sr-Cyrl-RS"/>
        </w:rPr>
        <w:t xml:space="preserve"> </w:t>
      </w:r>
      <w:r w:rsidR="004F145D" w:rsidRPr="004F145D">
        <w:rPr>
          <w:rFonts w:ascii="Times New Roman" w:hAnsi="Times New Roman" w:cs="Times New Roman"/>
          <w:sz w:val="24"/>
          <w:szCs w:val="24"/>
          <w:lang w:val="sr-Cyrl-RS"/>
        </w:rPr>
        <w:t>У</w:t>
      </w:r>
      <w:r w:rsidR="001923DF" w:rsidRPr="004F145D">
        <w:rPr>
          <w:rFonts w:ascii="Times New Roman" w:hAnsi="Times New Roman" w:cs="Times New Roman"/>
          <w:sz w:val="24"/>
          <w:szCs w:val="24"/>
          <w:lang w:val="sr-Cyrl-RS"/>
        </w:rPr>
        <w:t xml:space="preserve"> циљу провере обухвата и квалитета пописа, предвиђено је да се непосредно након теренског прикупљања података спроведе постпописна контрола. Резултати контроле биће објављени заједно са резултатима пописа. Предвиђена је и израда Извештаја о квалитету, у складу са стандардима Европског статистичког система.</w:t>
      </w:r>
      <w:r w:rsidR="004F145D" w:rsidRPr="004F145D">
        <w:rPr>
          <w:rFonts w:ascii="Times New Roman" w:hAnsi="Times New Roman" w:cs="Times New Roman"/>
          <w:sz w:val="24"/>
          <w:szCs w:val="24"/>
          <w:lang w:val="sr-Cyrl-RS"/>
        </w:rPr>
        <w:t xml:space="preserve"> </w:t>
      </w:r>
      <w:r w:rsidR="00DC0955" w:rsidRPr="004F145D">
        <w:rPr>
          <w:rFonts w:ascii="Times New Roman" w:hAnsi="Times New Roman" w:cs="Times New Roman"/>
          <w:sz w:val="24"/>
          <w:szCs w:val="24"/>
          <w:lang w:val="sr-Cyrl-RS"/>
        </w:rPr>
        <w:t>Имајући у виду да квалитет података утиче на њихову поузданост и употребљивост, Извештај ће обухват</w:t>
      </w:r>
      <w:r w:rsidR="004F145D" w:rsidRPr="004F145D">
        <w:rPr>
          <w:rFonts w:ascii="Times New Roman" w:hAnsi="Times New Roman" w:cs="Times New Roman"/>
          <w:sz w:val="24"/>
          <w:szCs w:val="24"/>
          <w:lang w:val="sr-Cyrl-RS"/>
        </w:rPr>
        <w:t>ити</w:t>
      </w:r>
      <w:r w:rsidR="00DC0955" w:rsidRPr="004F145D">
        <w:rPr>
          <w:rFonts w:ascii="Times New Roman" w:hAnsi="Times New Roman" w:cs="Times New Roman"/>
          <w:sz w:val="24"/>
          <w:szCs w:val="24"/>
          <w:lang w:val="sr-Cyrl-RS"/>
        </w:rPr>
        <w:t xml:space="preserve"> целокупан систем праћења, контроле и управљања квалитетом у свим фазама припреме и реализације пописа.</w:t>
      </w:r>
      <w:r w:rsidR="001338B7" w:rsidRPr="004F145D">
        <w:rPr>
          <w:rFonts w:ascii="Times New Roman" w:hAnsi="Times New Roman" w:cs="Times New Roman"/>
          <w:sz w:val="24"/>
          <w:szCs w:val="24"/>
          <w:lang w:val="sr-Cyrl-RS"/>
        </w:rPr>
        <w:t xml:space="preserve"> Такође, Извештајем ће бити обухваћене све димензије квалитета у складу са Уредбом 763/2008 Европског парламента и Савета (релевантност, тачност, правовременост, доступност и разумљивиост, опредивост и кохерентност).</w:t>
      </w:r>
    </w:p>
    <w:p w:rsidR="00DD2AC5" w:rsidRPr="00A97C9B" w:rsidRDefault="00DD2AC5" w:rsidP="005C5B54">
      <w:pPr>
        <w:spacing w:after="45"/>
        <w:jc w:val="both"/>
        <w:rPr>
          <w:rFonts w:ascii="Times New Roman" w:hAnsi="Times New Roman" w:cs="Times New Roman"/>
          <w:sz w:val="24"/>
          <w:szCs w:val="24"/>
          <w:lang w:val="ru-RU"/>
        </w:rPr>
      </w:pPr>
    </w:p>
    <w:p w:rsidR="009A137D" w:rsidRPr="003266FF" w:rsidRDefault="009A137D" w:rsidP="005C5B54">
      <w:pPr>
        <w:spacing w:after="45"/>
        <w:jc w:val="both"/>
        <w:rPr>
          <w:rFonts w:ascii="Times New Roman" w:hAnsi="Times New Roman" w:cs="Times New Roman"/>
          <w:b/>
          <w:color w:val="333333"/>
          <w:sz w:val="24"/>
          <w:szCs w:val="24"/>
          <w:lang w:val="ru-RU"/>
        </w:rPr>
      </w:pPr>
      <w:r w:rsidRPr="003266FF">
        <w:rPr>
          <w:rFonts w:ascii="Times New Roman" w:hAnsi="Times New Roman" w:cs="Times New Roman"/>
          <w:b/>
          <w:color w:val="333333"/>
          <w:sz w:val="24"/>
          <w:szCs w:val="24"/>
          <w:lang w:val="ru-RU"/>
        </w:rPr>
        <w:t xml:space="preserve">Кључна питања за идентификовање опција јавних политика </w:t>
      </w:r>
    </w:p>
    <w:p w:rsidR="00DD2AC5" w:rsidRPr="003266FF" w:rsidRDefault="00DD2AC5" w:rsidP="005C5B54">
      <w:pPr>
        <w:spacing w:after="45"/>
        <w:jc w:val="both"/>
        <w:rPr>
          <w:rFonts w:ascii="Times New Roman" w:hAnsi="Times New Roman" w:cs="Times New Roman"/>
          <w:sz w:val="24"/>
          <w:szCs w:val="24"/>
          <w:lang w:val="ru-RU"/>
        </w:rPr>
      </w:pPr>
    </w:p>
    <w:p w:rsidR="00010BA9" w:rsidRDefault="009A137D" w:rsidP="001770D2">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Које релевантне опције (алтернативне мере, односно групе мера) за остварење циља су узете у разматрање? Да ли је разматрана "</w:t>
      </w:r>
      <w:r w:rsidRPr="003266FF">
        <w:rPr>
          <w:rFonts w:ascii="Times New Roman" w:hAnsi="Times New Roman" w:cs="Times New Roman"/>
          <w:color w:val="000000"/>
          <w:sz w:val="24"/>
          <w:szCs w:val="24"/>
        </w:rPr>
        <w:t>status</w:t>
      </w:r>
      <w:r w:rsidRPr="003266FF">
        <w:rPr>
          <w:rFonts w:ascii="Times New Roman" w:hAnsi="Times New Roman" w:cs="Times New Roman"/>
          <w:color w:val="000000"/>
          <w:sz w:val="24"/>
          <w:szCs w:val="24"/>
          <w:lang w:val="ru-RU"/>
        </w:rPr>
        <w:t xml:space="preserve"> </w:t>
      </w:r>
      <w:r w:rsidRPr="003266FF">
        <w:rPr>
          <w:rFonts w:ascii="Times New Roman" w:hAnsi="Times New Roman" w:cs="Times New Roman"/>
          <w:color w:val="000000"/>
          <w:sz w:val="24"/>
          <w:szCs w:val="24"/>
        </w:rPr>
        <w:t>quo</w:t>
      </w:r>
      <w:r w:rsidRPr="003266FF">
        <w:rPr>
          <w:rFonts w:ascii="Times New Roman" w:hAnsi="Times New Roman" w:cs="Times New Roman"/>
          <w:color w:val="000000"/>
          <w:sz w:val="24"/>
          <w:szCs w:val="24"/>
          <w:lang w:val="ru-RU"/>
        </w:rPr>
        <w:t xml:space="preserve">" опција? </w:t>
      </w:r>
      <w:r w:rsidR="001770D2" w:rsidRPr="00D75F0F">
        <w:rPr>
          <w:rFonts w:ascii="Times New Roman" w:hAnsi="Times New Roman" w:cs="Times New Roman"/>
          <w:color w:val="000000"/>
          <w:sz w:val="24"/>
          <w:szCs w:val="24"/>
          <w:lang w:val="ru-RU"/>
        </w:rPr>
        <w:t xml:space="preserve"> </w:t>
      </w:r>
    </w:p>
    <w:p w:rsidR="00010BA9" w:rsidRPr="001923DF" w:rsidRDefault="00010BA9" w:rsidP="001770D2">
      <w:pPr>
        <w:spacing w:after="90"/>
        <w:jc w:val="both"/>
        <w:rPr>
          <w:rFonts w:ascii="Times New Roman" w:hAnsi="Times New Roman" w:cs="Times New Roman"/>
          <w:sz w:val="24"/>
          <w:szCs w:val="24"/>
          <w:lang w:val="sr-Cyrl-RS"/>
        </w:rPr>
      </w:pPr>
      <w:r w:rsidRPr="001923DF">
        <w:rPr>
          <w:rFonts w:ascii="Times New Roman" w:hAnsi="Times New Roman" w:cs="Times New Roman"/>
          <w:sz w:val="24"/>
          <w:szCs w:val="24"/>
          <w:lang w:val="sr-Cyrl-RS"/>
        </w:rPr>
        <w:t>Детаљно су разматране могућности да се Попис становништва, домаћинстава и станова 2021. године спроведе на бази регистара. Установљено је да не постоје услови за регистарски попис из више разлога:</w:t>
      </w:r>
    </w:p>
    <w:p w:rsidR="001770D2" w:rsidRPr="001923DF" w:rsidRDefault="001770D2" w:rsidP="00010BA9">
      <w:pPr>
        <w:pStyle w:val="ListParagraph"/>
        <w:numPr>
          <w:ilvl w:val="0"/>
          <w:numId w:val="10"/>
        </w:numPr>
        <w:spacing w:after="90"/>
        <w:jc w:val="both"/>
        <w:rPr>
          <w:rFonts w:ascii="Times New Roman" w:hAnsi="Times New Roman" w:cs="Times New Roman"/>
          <w:sz w:val="24"/>
          <w:szCs w:val="24"/>
          <w:lang w:val="sr-Cyrl-RS"/>
        </w:rPr>
      </w:pPr>
      <w:r w:rsidRPr="001923DF">
        <w:rPr>
          <w:rFonts w:ascii="Times New Roman" w:hAnsi="Times New Roman" w:cs="Times New Roman"/>
          <w:sz w:val="24"/>
          <w:szCs w:val="24"/>
          <w:lang w:val="sr-Cyrl-RS"/>
        </w:rPr>
        <w:t>Закон о централном регистру становништва усвојен је у марту 2019, али ће се примењивати од 1. септембра 2020. За то време потребно је предузети одређене регулаторне мере које се односе на доношење подзаконских аката, којима ће се регулисати ближи начин успостављања и вођења Централ</w:t>
      </w:r>
      <w:r w:rsidR="006E3EE8" w:rsidRPr="001923DF">
        <w:rPr>
          <w:rFonts w:ascii="Times New Roman" w:hAnsi="Times New Roman" w:cs="Times New Roman"/>
          <w:sz w:val="24"/>
          <w:szCs w:val="24"/>
          <w:lang w:val="sr-Cyrl-RS"/>
        </w:rPr>
        <w:t>ног регистра становништва, разм</w:t>
      </w:r>
      <w:r w:rsidRPr="001923DF">
        <w:rPr>
          <w:rFonts w:ascii="Times New Roman" w:hAnsi="Times New Roman" w:cs="Times New Roman"/>
          <w:sz w:val="24"/>
          <w:szCs w:val="24"/>
          <w:lang w:val="sr-Cyrl-RS"/>
        </w:rPr>
        <w:t>ен</w:t>
      </w:r>
      <w:r w:rsidR="006E3EE8" w:rsidRPr="001923DF">
        <w:rPr>
          <w:rFonts w:ascii="Times New Roman" w:hAnsi="Times New Roman" w:cs="Times New Roman"/>
          <w:sz w:val="24"/>
          <w:szCs w:val="24"/>
          <w:lang w:val="sr-Cyrl-RS"/>
        </w:rPr>
        <w:t>а</w:t>
      </w:r>
      <w:r w:rsidRPr="001923DF">
        <w:rPr>
          <w:rFonts w:ascii="Times New Roman" w:hAnsi="Times New Roman" w:cs="Times New Roman"/>
          <w:sz w:val="24"/>
          <w:szCs w:val="24"/>
          <w:lang w:val="sr-Cyrl-RS"/>
        </w:rPr>
        <w:t xml:space="preserve"> података, приступ, заштит</w:t>
      </w:r>
      <w:r w:rsidR="006E3EE8" w:rsidRPr="001923DF">
        <w:rPr>
          <w:rFonts w:ascii="Times New Roman" w:hAnsi="Times New Roman" w:cs="Times New Roman"/>
          <w:sz w:val="24"/>
          <w:szCs w:val="24"/>
          <w:lang w:val="sr-Cyrl-RS"/>
        </w:rPr>
        <w:t>а и коришћ</w:t>
      </w:r>
      <w:r w:rsidRPr="001923DF">
        <w:rPr>
          <w:rFonts w:ascii="Times New Roman" w:hAnsi="Times New Roman" w:cs="Times New Roman"/>
          <w:sz w:val="24"/>
          <w:szCs w:val="24"/>
          <w:lang w:val="sr-Cyrl-RS"/>
        </w:rPr>
        <w:t xml:space="preserve">ење података садржаних у Регистру. Доношење ових подзаконских аката предвиђено је у року од 6 месеци од дана његовог ступања на снагу (до краја фебруара 2021.). </w:t>
      </w:r>
      <w:r w:rsidR="006E3EE8" w:rsidRPr="001923DF">
        <w:rPr>
          <w:rFonts w:ascii="Times New Roman" w:hAnsi="Times New Roman" w:cs="Times New Roman"/>
          <w:sz w:val="24"/>
          <w:szCs w:val="24"/>
          <w:lang w:val="sr-Cyrl-RS"/>
        </w:rPr>
        <w:t>Осим тога</w:t>
      </w:r>
      <w:r w:rsidRPr="001923DF">
        <w:rPr>
          <w:rFonts w:ascii="Times New Roman" w:hAnsi="Times New Roman" w:cs="Times New Roman"/>
          <w:sz w:val="24"/>
          <w:szCs w:val="24"/>
          <w:lang w:val="sr-Cyrl-RS"/>
        </w:rPr>
        <w:t>, техничк</w:t>
      </w:r>
      <w:r w:rsidR="006E3EE8" w:rsidRPr="001923DF">
        <w:rPr>
          <w:rFonts w:ascii="Times New Roman" w:hAnsi="Times New Roman" w:cs="Times New Roman"/>
          <w:sz w:val="24"/>
          <w:szCs w:val="24"/>
          <w:lang w:val="sr-Cyrl-RS"/>
        </w:rPr>
        <w:t>е услове за преузимање података који ће се налазити у</w:t>
      </w:r>
      <w:r w:rsidRPr="001923DF">
        <w:rPr>
          <w:rFonts w:ascii="Times New Roman" w:hAnsi="Times New Roman" w:cs="Times New Roman"/>
          <w:sz w:val="24"/>
          <w:szCs w:val="24"/>
          <w:lang w:val="sr-Cyrl-RS"/>
        </w:rPr>
        <w:t xml:space="preserve"> Централн</w:t>
      </w:r>
      <w:r w:rsidR="006E3EE8" w:rsidRPr="001923DF">
        <w:rPr>
          <w:rFonts w:ascii="Times New Roman" w:hAnsi="Times New Roman" w:cs="Times New Roman"/>
          <w:sz w:val="24"/>
          <w:szCs w:val="24"/>
          <w:lang w:val="sr-Cyrl-RS"/>
        </w:rPr>
        <w:t>ом регистру</w:t>
      </w:r>
      <w:r w:rsidRPr="001923DF">
        <w:rPr>
          <w:rFonts w:ascii="Times New Roman" w:hAnsi="Times New Roman" w:cs="Times New Roman"/>
          <w:sz w:val="24"/>
          <w:szCs w:val="24"/>
          <w:lang w:val="sr-Cyrl-RS"/>
        </w:rPr>
        <w:t xml:space="preserve"> морају да обезбеде изворни органи који воде званичну евиденцију из које се подаци преносе у Централни регистар, у складу са законом. </w:t>
      </w:r>
      <w:r w:rsidR="00010BA9" w:rsidRPr="001923DF">
        <w:rPr>
          <w:rFonts w:ascii="Times New Roman" w:hAnsi="Times New Roman" w:cs="Times New Roman"/>
          <w:sz w:val="24"/>
          <w:szCs w:val="24"/>
          <w:lang w:val="sr-Cyrl-RS"/>
        </w:rPr>
        <w:t>Чак и у ситуацији када би Централни регистар становништва био оперативан до априла 2021. године, не може се користити</w:t>
      </w:r>
      <w:r w:rsidRPr="001923DF">
        <w:rPr>
          <w:rFonts w:ascii="Times New Roman" w:hAnsi="Times New Roman" w:cs="Times New Roman"/>
          <w:sz w:val="24"/>
          <w:szCs w:val="24"/>
          <w:lang w:val="sr-Cyrl-RS"/>
        </w:rPr>
        <w:t xml:space="preserve"> </w:t>
      </w:r>
      <w:r w:rsidR="006E3EE8" w:rsidRPr="001923DF">
        <w:rPr>
          <w:rFonts w:ascii="Times New Roman" w:hAnsi="Times New Roman" w:cs="Times New Roman"/>
          <w:sz w:val="24"/>
          <w:szCs w:val="24"/>
          <w:lang w:val="sr-Cyrl-RS"/>
        </w:rPr>
        <w:t xml:space="preserve">за потребе </w:t>
      </w:r>
      <w:r w:rsidR="00010BA9" w:rsidRPr="001923DF">
        <w:rPr>
          <w:rFonts w:ascii="Times New Roman" w:hAnsi="Times New Roman" w:cs="Times New Roman"/>
          <w:sz w:val="24"/>
          <w:szCs w:val="24"/>
          <w:lang w:val="sr-Cyrl-RS"/>
        </w:rPr>
        <w:t>пописа</w:t>
      </w:r>
      <w:r w:rsidR="006E3EE8" w:rsidRPr="001923DF">
        <w:rPr>
          <w:rFonts w:ascii="Times New Roman" w:hAnsi="Times New Roman" w:cs="Times New Roman"/>
          <w:sz w:val="24"/>
          <w:szCs w:val="24"/>
          <w:lang w:val="sr-Cyrl-RS"/>
        </w:rPr>
        <w:t xml:space="preserve"> без дуготрајног</w:t>
      </w:r>
      <w:r w:rsidRPr="001923DF">
        <w:rPr>
          <w:rFonts w:ascii="Times New Roman" w:hAnsi="Times New Roman" w:cs="Times New Roman"/>
          <w:sz w:val="24"/>
          <w:szCs w:val="24"/>
          <w:lang w:val="sr-Cyrl-RS"/>
        </w:rPr>
        <w:t xml:space="preserve"> процес</w:t>
      </w:r>
      <w:r w:rsidR="006E3EE8" w:rsidRPr="001923DF">
        <w:rPr>
          <w:rFonts w:ascii="Times New Roman" w:hAnsi="Times New Roman" w:cs="Times New Roman"/>
          <w:sz w:val="24"/>
          <w:szCs w:val="24"/>
          <w:lang w:val="sr-Cyrl-RS"/>
        </w:rPr>
        <w:t>а</w:t>
      </w:r>
      <w:r w:rsidRPr="001923DF">
        <w:rPr>
          <w:rFonts w:ascii="Times New Roman" w:hAnsi="Times New Roman" w:cs="Times New Roman"/>
          <w:sz w:val="24"/>
          <w:szCs w:val="24"/>
          <w:lang w:val="sr-Cyrl-RS"/>
        </w:rPr>
        <w:t xml:space="preserve"> испитивањ</w:t>
      </w:r>
      <w:r w:rsidR="006E3EE8" w:rsidRPr="001923DF">
        <w:rPr>
          <w:rFonts w:ascii="Times New Roman" w:hAnsi="Times New Roman" w:cs="Times New Roman"/>
          <w:sz w:val="24"/>
          <w:szCs w:val="24"/>
          <w:lang w:val="sr-Cyrl-RS"/>
        </w:rPr>
        <w:t>а садржаја</w:t>
      </w:r>
      <w:r w:rsidR="00010BA9" w:rsidRPr="001923DF">
        <w:rPr>
          <w:rFonts w:ascii="Times New Roman" w:hAnsi="Times New Roman" w:cs="Times New Roman"/>
          <w:sz w:val="24"/>
          <w:szCs w:val="24"/>
          <w:lang w:val="sr-Cyrl-RS"/>
        </w:rPr>
        <w:t>, обухвата</w:t>
      </w:r>
      <w:r w:rsidR="006E3EE8" w:rsidRPr="001923DF">
        <w:rPr>
          <w:rFonts w:ascii="Times New Roman" w:hAnsi="Times New Roman" w:cs="Times New Roman"/>
          <w:sz w:val="24"/>
          <w:szCs w:val="24"/>
          <w:lang w:val="sr-Cyrl-RS"/>
        </w:rPr>
        <w:t xml:space="preserve"> и квалитета </w:t>
      </w:r>
      <w:r w:rsidR="00010BA9" w:rsidRPr="001923DF">
        <w:rPr>
          <w:rFonts w:ascii="Times New Roman" w:hAnsi="Times New Roman" w:cs="Times New Roman"/>
          <w:sz w:val="24"/>
          <w:szCs w:val="24"/>
          <w:lang w:val="sr-Cyrl-RS"/>
        </w:rPr>
        <w:t xml:space="preserve">података </w:t>
      </w:r>
    </w:p>
    <w:p w:rsidR="009D5E36" w:rsidRPr="001923DF" w:rsidRDefault="009D5E36" w:rsidP="00010BA9">
      <w:pPr>
        <w:pStyle w:val="ListParagraph"/>
        <w:numPr>
          <w:ilvl w:val="0"/>
          <w:numId w:val="10"/>
        </w:numPr>
        <w:spacing w:after="90"/>
        <w:jc w:val="both"/>
        <w:rPr>
          <w:rFonts w:ascii="Times New Roman" w:hAnsi="Times New Roman" w:cs="Times New Roman"/>
          <w:sz w:val="24"/>
          <w:szCs w:val="24"/>
          <w:lang w:val="sr-Cyrl-RS"/>
        </w:rPr>
      </w:pPr>
      <w:r w:rsidRPr="001923DF">
        <w:rPr>
          <w:rFonts w:ascii="Times New Roman" w:hAnsi="Times New Roman" w:cs="Times New Roman"/>
          <w:sz w:val="24"/>
          <w:szCs w:val="24"/>
          <w:lang w:val="sr-Cyrl-RS"/>
        </w:rPr>
        <w:t>Не постоји централни регистар станова и зграда</w:t>
      </w:r>
    </w:p>
    <w:p w:rsidR="009D5E36" w:rsidRPr="001923DF" w:rsidRDefault="009D5E36" w:rsidP="00010BA9">
      <w:pPr>
        <w:pStyle w:val="ListParagraph"/>
        <w:numPr>
          <w:ilvl w:val="0"/>
          <w:numId w:val="10"/>
        </w:numPr>
        <w:spacing w:after="90"/>
        <w:jc w:val="both"/>
        <w:rPr>
          <w:rFonts w:ascii="Times New Roman" w:hAnsi="Times New Roman" w:cs="Times New Roman"/>
          <w:sz w:val="24"/>
          <w:szCs w:val="24"/>
          <w:lang w:val="sr-Cyrl-RS"/>
        </w:rPr>
      </w:pPr>
      <w:r w:rsidRPr="001923DF">
        <w:rPr>
          <w:rFonts w:ascii="Times New Roman" w:hAnsi="Times New Roman" w:cs="Times New Roman"/>
          <w:sz w:val="24"/>
          <w:szCs w:val="24"/>
          <w:lang w:val="sr-Cyrl-RS"/>
        </w:rPr>
        <w:t>Адресни регистар још увек није комплетан и није ажуран</w:t>
      </w:r>
      <w:r w:rsidR="00976562" w:rsidRPr="001923DF">
        <w:rPr>
          <w:rFonts w:ascii="Times New Roman" w:hAnsi="Times New Roman" w:cs="Times New Roman"/>
          <w:sz w:val="24"/>
          <w:szCs w:val="24"/>
          <w:lang w:val="sr-Cyrl-RS"/>
        </w:rPr>
        <w:t xml:space="preserve"> (постоје неименоване улице, немају сви објекти кућни број, називи улица и кућни бројеви на терену разликују се од података у Адресном регистру)</w:t>
      </w:r>
    </w:p>
    <w:p w:rsidR="009D5E36" w:rsidRPr="001923DF" w:rsidRDefault="009D5E36" w:rsidP="009D5E36">
      <w:pPr>
        <w:pStyle w:val="ListParagraph"/>
        <w:numPr>
          <w:ilvl w:val="0"/>
          <w:numId w:val="10"/>
        </w:numPr>
        <w:spacing w:after="90"/>
        <w:jc w:val="both"/>
        <w:rPr>
          <w:rFonts w:ascii="Times New Roman" w:hAnsi="Times New Roman" w:cs="Times New Roman"/>
          <w:sz w:val="24"/>
          <w:szCs w:val="24"/>
          <w:lang w:val="sr-Cyrl-RS"/>
        </w:rPr>
      </w:pPr>
      <w:r w:rsidRPr="001923DF">
        <w:rPr>
          <w:rFonts w:ascii="Times New Roman" w:hAnsi="Times New Roman" w:cs="Times New Roman"/>
          <w:sz w:val="24"/>
          <w:szCs w:val="24"/>
          <w:lang w:val="sr-Cyrl-RS"/>
        </w:rPr>
        <w:t>Ниједан регистар не садржи податке о националној припадности, вероисповести и матерњем језику (питања од значаја за спровођење више закона из области заштите права и слобода националних мањина, односно закона о верским заједницама)</w:t>
      </w:r>
    </w:p>
    <w:p w:rsidR="009D5E36" w:rsidRPr="001923DF" w:rsidRDefault="009D5E36" w:rsidP="009D5E36">
      <w:pPr>
        <w:pStyle w:val="ListParagraph"/>
        <w:numPr>
          <w:ilvl w:val="0"/>
          <w:numId w:val="10"/>
        </w:numPr>
        <w:spacing w:after="90"/>
        <w:jc w:val="both"/>
        <w:rPr>
          <w:rFonts w:ascii="Times New Roman" w:hAnsi="Times New Roman" w:cs="Times New Roman"/>
          <w:sz w:val="24"/>
          <w:szCs w:val="24"/>
          <w:lang w:val="sr-Cyrl-RS"/>
        </w:rPr>
      </w:pPr>
      <w:r w:rsidRPr="001923DF">
        <w:rPr>
          <w:rFonts w:ascii="Times New Roman" w:hAnsi="Times New Roman" w:cs="Times New Roman"/>
          <w:sz w:val="24"/>
          <w:szCs w:val="24"/>
          <w:lang w:val="sr-Cyrl-RS"/>
        </w:rPr>
        <w:t>Не постоји регистар из којег се могу преузети подаци о највишој завршеној школи за целокупно становништво</w:t>
      </w:r>
      <w:r w:rsidR="00976562" w:rsidRPr="001923DF">
        <w:rPr>
          <w:rFonts w:ascii="Times New Roman" w:hAnsi="Times New Roman" w:cs="Times New Roman"/>
          <w:sz w:val="24"/>
          <w:szCs w:val="24"/>
          <w:lang w:val="sr-Cyrl-RS"/>
        </w:rPr>
        <w:t xml:space="preserve"> (ово питање је обавезно у попису)</w:t>
      </w:r>
    </w:p>
    <w:p w:rsidR="009D5E36" w:rsidRPr="001923DF" w:rsidRDefault="009D5E36" w:rsidP="009D5E36">
      <w:pPr>
        <w:pStyle w:val="ListParagraph"/>
        <w:numPr>
          <w:ilvl w:val="0"/>
          <w:numId w:val="10"/>
        </w:numPr>
        <w:spacing w:after="90"/>
        <w:jc w:val="both"/>
        <w:rPr>
          <w:rFonts w:ascii="Times New Roman" w:hAnsi="Times New Roman" w:cs="Times New Roman"/>
          <w:sz w:val="24"/>
          <w:szCs w:val="24"/>
          <w:lang w:val="sr-Cyrl-RS"/>
        </w:rPr>
      </w:pPr>
      <w:r w:rsidRPr="001923DF">
        <w:rPr>
          <w:rFonts w:ascii="Times New Roman" w:hAnsi="Times New Roman" w:cs="Times New Roman"/>
          <w:sz w:val="24"/>
          <w:szCs w:val="24"/>
          <w:lang w:val="sr-Cyrl-RS"/>
        </w:rPr>
        <w:t>Не постоји јединствена евиденција особа са инвалидитетом и др.</w:t>
      </w:r>
    </w:p>
    <w:p w:rsidR="009D5E36" w:rsidRPr="001923DF" w:rsidRDefault="009D5E36" w:rsidP="009D5E36">
      <w:pPr>
        <w:spacing w:after="90"/>
        <w:jc w:val="both"/>
        <w:rPr>
          <w:rFonts w:ascii="Times New Roman" w:hAnsi="Times New Roman" w:cs="Times New Roman"/>
          <w:sz w:val="24"/>
          <w:szCs w:val="24"/>
          <w:lang w:val="sr-Cyrl-RS"/>
        </w:rPr>
      </w:pPr>
      <w:r w:rsidRPr="001923DF">
        <w:rPr>
          <w:rFonts w:ascii="Times New Roman" w:hAnsi="Times New Roman" w:cs="Times New Roman"/>
          <w:sz w:val="24"/>
          <w:szCs w:val="24"/>
          <w:lang w:val="sr-Cyrl-RS"/>
        </w:rPr>
        <w:t>Планирано је да се по завршетку Пописа 2021. симулира „попис базиран на регистрима“ где ће се расположиви административни извори упоређивати са добијеним подацима пописа. Циљ је да се установи који подаци недостају у регистрима, какав је квалитет расположивих података и које све кораке треба предузети у наредном периоду како би се обезбедили услови да се Попис 2031. спроведе преузимањем податак</w:t>
      </w:r>
      <w:r w:rsidR="00976562" w:rsidRPr="001923DF">
        <w:rPr>
          <w:rFonts w:ascii="Times New Roman" w:hAnsi="Times New Roman" w:cs="Times New Roman"/>
          <w:sz w:val="24"/>
          <w:szCs w:val="24"/>
          <w:lang w:val="sr-Cyrl-RS"/>
        </w:rPr>
        <w:t>а из административних регистара или комбинованом методом (делимично преузимање података из регистара и прикупљање недостајућих података на терену).</w:t>
      </w:r>
    </w:p>
    <w:p w:rsidR="00010BA9" w:rsidRDefault="00010BA9" w:rsidP="005C5B54">
      <w:pPr>
        <w:spacing w:after="90"/>
        <w:jc w:val="both"/>
        <w:rPr>
          <w:rFonts w:ascii="Times New Roman" w:hAnsi="Times New Roman" w:cs="Times New Roman"/>
          <w:sz w:val="24"/>
          <w:szCs w:val="24"/>
          <w:lang w:val="ru-RU"/>
        </w:rPr>
      </w:pP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2) Да ли су, поред регулаторних мера, идентификоване и друге опције за постизање жељене промене и анализирани њихови потенцијални ефекти?</w:t>
      </w:r>
    </w:p>
    <w:p w:rsidR="00C73A63"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C73A63"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Да ли су, поред рестриктивних мера (забране, ограничења, санкције и слично) испитане и подстицајне мере за постизање посебног циља?</w:t>
      </w:r>
    </w:p>
    <w:p w:rsidR="00C73A63"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EC5979"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C73A63"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C73A63"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5) Да ли се промена може постићи кроз спровођење информативно-едукативних мера?</w:t>
      </w:r>
    </w:p>
    <w:p w:rsidR="00C73A63"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C73A63"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6801C7" w:rsidRPr="001923DF" w:rsidRDefault="00C73A63"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У припреми и реализацији пописа, у оквиру своје надлежности, учествују министарства и посебне организације, јединице локалне самоуправе и други органи, организације и институције. </w:t>
      </w:r>
      <w:r w:rsidR="00A36610" w:rsidRPr="003266FF">
        <w:rPr>
          <w:rFonts w:ascii="Times New Roman" w:hAnsi="Times New Roman" w:cs="Times New Roman"/>
          <w:sz w:val="24"/>
          <w:szCs w:val="24"/>
          <w:lang w:val="sr-Cyrl-RS"/>
        </w:rPr>
        <w:t xml:space="preserve">Сарадња са цивилним и приватним сектором остварује се у појединим фазама </w:t>
      </w:r>
      <w:r w:rsidRPr="003266FF">
        <w:rPr>
          <w:rFonts w:ascii="Times New Roman" w:hAnsi="Times New Roman" w:cs="Times New Roman"/>
          <w:sz w:val="24"/>
          <w:szCs w:val="24"/>
          <w:lang w:val="sr-Cyrl-RS"/>
        </w:rPr>
        <w:t xml:space="preserve">припреме и </w:t>
      </w:r>
      <w:r w:rsidR="00A36610" w:rsidRPr="003266FF">
        <w:rPr>
          <w:rFonts w:ascii="Times New Roman" w:hAnsi="Times New Roman" w:cs="Times New Roman"/>
          <w:sz w:val="24"/>
          <w:szCs w:val="24"/>
          <w:lang w:val="sr-Cyrl-RS"/>
        </w:rPr>
        <w:t xml:space="preserve">спровођења пописа </w:t>
      </w:r>
      <w:r w:rsidR="007D65FA" w:rsidRPr="003266FF">
        <w:rPr>
          <w:rFonts w:ascii="Times New Roman" w:hAnsi="Times New Roman" w:cs="Times New Roman"/>
          <w:sz w:val="24"/>
          <w:szCs w:val="24"/>
          <w:lang w:val="sr-Cyrl-RS"/>
        </w:rPr>
        <w:t xml:space="preserve"> </w:t>
      </w:r>
      <w:r w:rsidR="00054BC0">
        <w:rPr>
          <w:rFonts w:ascii="Times New Roman" w:hAnsi="Times New Roman" w:cs="Times New Roman"/>
          <w:sz w:val="24"/>
          <w:szCs w:val="24"/>
          <w:lang w:val="sr-Cyrl-RS"/>
        </w:rPr>
        <w:t>(</w:t>
      </w:r>
      <w:r w:rsidR="00A36610" w:rsidRPr="003266FF">
        <w:rPr>
          <w:rFonts w:ascii="Times New Roman" w:hAnsi="Times New Roman" w:cs="Times New Roman"/>
          <w:sz w:val="24"/>
          <w:szCs w:val="24"/>
          <w:lang w:val="sr-Cyrl-RS"/>
        </w:rPr>
        <w:t xml:space="preserve">дефинисање садржаја </w:t>
      </w:r>
      <w:r w:rsidR="0028347A" w:rsidRPr="003266FF">
        <w:rPr>
          <w:rFonts w:ascii="Times New Roman" w:hAnsi="Times New Roman" w:cs="Times New Roman"/>
          <w:sz w:val="24"/>
          <w:szCs w:val="24"/>
          <w:lang w:val="sr-Cyrl-RS"/>
        </w:rPr>
        <w:t>пописних упитника</w:t>
      </w:r>
      <w:r w:rsidR="005E1FDF" w:rsidRPr="003266FF">
        <w:rPr>
          <w:rFonts w:ascii="Times New Roman" w:hAnsi="Times New Roman" w:cs="Times New Roman"/>
          <w:sz w:val="24"/>
          <w:szCs w:val="24"/>
          <w:lang w:val="sr-Cyrl-RS"/>
        </w:rPr>
        <w:t xml:space="preserve">, медијска промоција и др.). </w:t>
      </w:r>
      <w:r w:rsidR="00054BC0" w:rsidRPr="001923DF">
        <w:rPr>
          <w:rFonts w:ascii="Times New Roman" w:hAnsi="Times New Roman" w:cs="Times New Roman"/>
          <w:sz w:val="24"/>
          <w:szCs w:val="24"/>
          <w:lang w:val="sr-Cyrl-RS"/>
        </w:rPr>
        <w:t>Републички завод за статистику организује консултативне састанке са НВО</w:t>
      </w:r>
      <w:r w:rsidR="001923DF" w:rsidRPr="001923DF">
        <w:rPr>
          <w:rFonts w:ascii="Times New Roman" w:hAnsi="Times New Roman" w:cs="Times New Roman"/>
          <w:sz w:val="24"/>
          <w:szCs w:val="24"/>
          <w:lang w:val="sr-Cyrl-RS"/>
        </w:rPr>
        <w:t xml:space="preserve"> и</w:t>
      </w:r>
      <w:r w:rsidR="00054BC0" w:rsidRPr="001923DF">
        <w:rPr>
          <w:rFonts w:ascii="Times New Roman" w:hAnsi="Times New Roman" w:cs="Times New Roman"/>
          <w:sz w:val="24"/>
          <w:szCs w:val="24"/>
          <w:lang w:val="sr-Cyrl-RS"/>
        </w:rPr>
        <w:t xml:space="preserve"> </w:t>
      </w:r>
      <w:r w:rsidR="001923DF" w:rsidRPr="001923DF">
        <w:rPr>
          <w:rFonts w:ascii="Times New Roman" w:hAnsi="Times New Roman" w:cs="Times New Roman"/>
          <w:sz w:val="24"/>
          <w:szCs w:val="24"/>
          <w:lang w:val="sr-Cyrl-RS"/>
        </w:rPr>
        <w:t>удружењима грађана п</w:t>
      </w:r>
      <w:r w:rsidR="007D65FA" w:rsidRPr="001923DF">
        <w:rPr>
          <w:rFonts w:ascii="Times New Roman" w:hAnsi="Times New Roman" w:cs="Times New Roman"/>
          <w:sz w:val="24"/>
          <w:szCs w:val="24"/>
          <w:lang w:val="sr-Cyrl-RS"/>
        </w:rPr>
        <w:t xml:space="preserve">риликом дефинисања садржаја пописних </w:t>
      </w:r>
      <w:r w:rsidR="00054BC0" w:rsidRPr="001923DF">
        <w:rPr>
          <w:rFonts w:ascii="Times New Roman" w:hAnsi="Times New Roman" w:cs="Times New Roman"/>
          <w:sz w:val="24"/>
          <w:szCs w:val="24"/>
          <w:lang w:val="sr-Cyrl-RS"/>
        </w:rPr>
        <w:t>упитника и приликом израде плана дисеминације пописних резултата</w:t>
      </w:r>
      <w:r w:rsidR="007D65FA" w:rsidRPr="001923DF">
        <w:rPr>
          <w:rFonts w:ascii="Times New Roman" w:hAnsi="Times New Roman" w:cs="Times New Roman"/>
          <w:sz w:val="24"/>
          <w:szCs w:val="24"/>
          <w:lang w:val="sr-Cyrl-RS"/>
        </w:rPr>
        <w:t xml:space="preserve">. </w:t>
      </w:r>
      <w:r w:rsidR="00054BC0" w:rsidRPr="001923DF">
        <w:rPr>
          <w:rFonts w:ascii="Times New Roman" w:hAnsi="Times New Roman" w:cs="Times New Roman"/>
          <w:sz w:val="24"/>
          <w:szCs w:val="24"/>
          <w:lang w:val="sr-Cyrl-RS"/>
        </w:rPr>
        <w:t>С</w:t>
      </w:r>
      <w:r w:rsidR="007D65FA" w:rsidRPr="001923DF">
        <w:rPr>
          <w:rFonts w:ascii="Times New Roman" w:hAnsi="Times New Roman" w:cs="Times New Roman"/>
          <w:sz w:val="24"/>
          <w:szCs w:val="24"/>
          <w:lang w:val="sr-Cyrl-RS"/>
        </w:rPr>
        <w:t xml:space="preserve">арадња </w:t>
      </w:r>
      <w:r w:rsidR="00054BC0" w:rsidRPr="001923DF">
        <w:rPr>
          <w:rFonts w:ascii="Times New Roman" w:hAnsi="Times New Roman" w:cs="Times New Roman"/>
          <w:sz w:val="24"/>
          <w:szCs w:val="24"/>
          <w:lang w:val="sr-Cyrl-RS"/>
        </w:rPr>
        <w:t xml:space="preserve">се </w:t>
      </w:r>
      <w:r w:rsidR="007D65FA" w:rsidRPr="001923DF">
        <w:rPr>
          <w:rFonts w:ascii="Times New Roman" w:hAnsi="Times New Roman" w:cs="Times New Roman"/>
          <w:sz w:val="24"/>
          <w:szCs w:val="24"/>
          <w:lang w:val="sr-Cyrl-RS"/>
        </w:rPr>
        <w:t xml:space="preserve">интензивира </w:t>
      </w:r>
      <w:r w:rsidR="00054BC0" w:rsidRPr="001923DF">
        <w:rPr>
          <w:rFonts w:ascii="Times New Roman" w:hAnsi="Times New Roman" w:cs="Times New Roman"/>
          <w:sz w:val="24"/>
          <w:szCs w:val="24"/>
          <w:lang w:val="sr-Cyrl-RS"/>
        </w:rPr>
        <w:t xml:space="preserve">током припрема и теренске </w:t>
      </w:r>
      <w:r w:rsidR="007D65FA" w:rsidRPr="001923DF">
        <w:rPr>
          <w:rFonts w:ascii="Times New Roman" w:hAnsi="Times New Roman" w:cs="Times New Roman"/>
          <w:sz w:val="24"/>
          <w:szCs w:val="24"/>
          <w:lang w:val="sr-Cyrl-RS"/>
        </w:rPr>
        <w:t xml:space="preserve">реализације пописа, </w:t>
      </w:r>
      <w:r w:rsidR="00054BC0" w:rsidRPr="001923DF">
        <w:rPr>
          <w:rFonts w:ascii="Times New Roman" w:hAnsi="Times New Roman" w:cs="Times New Roman"/>
          <w:sz w:val="24"/>
          <w:szCs w:val="24"/>
          <w:lang w:val="sr-Cyrl-RS"/>
        </w:rPr>
        <w:t xml:space="preserve">нарочито у вези са </w:t>
      </w:r>
      <w:r w:rsidR="007D65FA" w:rsidRPr="001923DF">
        <w:rPr>
          <w:rFonts w:ascii="Times New Roman" w:hAnsi="Times New Roman" w:cs="Times New Roman"/>
          <w:sz w:val="24"/>
          <w:szCs w:val="24"/>
          <w:lang w:val="sr-Cyrl-RS"/>
        </w:rPr>
        <w:t>пописивањ</w:t>
      </w:r>
      <w:r w:rsidR="00054BC0" w:rsidRPr="001923DF">
        <w:rPr>
          <w:rFonts w:ascii="Times New Roman" w:hAnsi="Times New Roman" w:cs="Times New Roman"/>
          <w:sz w:val="24"/>
          <w:szCs w:val="24"/>
          <w:lang w:val="sr-Cyrl-RS"/>
        </w:rPr>
        <w:t>ем</w:t>
      </w:r>
      <w:r w:rsidR="007D65FA" w:rsidRPr="001923DF">
        <w:rPr>
          <w:rFonts w:ascii="Times New Roman" w:hAnsi="Times New Roman" w:cs="Times New Roman"/>
          <w:sz w:val="24"/>
          <w:szCs w:val="24"/>
          <w:lang w:val="sr-Cyrl-RS"/>
        </w:rPr>
        <w:t xml:space="preserve"> осетљивих категорија становништва (Роми, бескућници и др.)</w:t>
      </w:r>
      <w:r w:rsidR="00054BC0" w:rsidRPr="001923DF">
        <w:rPr>
          <w:rFonts w:ascii="Times New Roman" w:hAnsi="Times New Roman" w:cs="Times New Roman"/>
          <w:sz w:val="24"/>
          <w:szCs w:val="24"/>
          <w:lang w:val="sr-Cyrl-RS"/>
        </w:rPr>
        <w:t xml:space="preserve">. </w:t>
      </w:r>
      <w:r w:rsidR="005E1FDF" w:rsidRPr="001923DF">
        <w:rPr>
          <w:rFonts w:ascii="Times New Roman" w:hAnsi="Times New Roman" w:cs="Times New Roman"/>
          <w:sz w:val="24"/>
          <w:szCs w:val="24"/>
          <w:lang w:val="sr-Cyrl-RS"/>
        </w:rPr>
        <w:t>Од посебног значаја је сарадња са националним саветима националних мањина</w:t>
      </w:r>
      <w:r w:rsidR="00054BC0" w:rsidRPr="001923DF">
        <w:rPr>
          <w:rFonts w:ascii="Times New Roman" w:hAnsi="Times New Roman" w:cs="Times New Roman"/>
          <w:sz w:val="24"/>
          <w:szCs w:val="24"/>
          <w:lang w:val="sr-Cyrl-RS"/>
        </w:rPr>
        <w:t xml:space="preserve"> (превођење упитника на језике националних мањина, пописивање ромских подстандарних насеља, медијска промоција пописа на језицима националних мањина и др.).</w:t>
      </w:r>
      <w:r w:rsidR="001923DF" w:rsidRPr="001923D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7) Да ли постоје расположиви, односно потенцијални ресурси за спровођење идентификованих опција?</w:t>
      </w:r>
    </w:p>
    <w:p w:rsidR="00255BF2"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255BF2"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color w:val="000000"/>
          <w:sz w:val="24"/>
          <w:szCs w:val="24"/>
          <w:lang w:val="ru-RU"/>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255BF2"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255BF2" w:rsidRPr="003266FF">
        <w:rPr>
          <w:rFonts w:ascii="Times New Roman" w:hAnsi="Times New Roman" w:cs="Times New Roman"/>
          <w:sz w:val="24"/>
          <w:szCs w:val="24"/>
          <w:lang w:val="sr-Cyrl-RS"/>
        </w:rPr>
        <w:t xml:space="preserve"> </w:t>
      </w:r>
    </w:p>
    <w:p w:rsidR="00DD2AC5" w:rsidRPr="003266FF" w:rsidRDefault="00DD2AC5" w:rsidP="005C5B54">
      <w:pPr>
        <w:spacing w:after="45"/>
        <w:jc w:val="both"/>
        <w:rPr>
          <w:rFonts w:ascii="Times New Roman" w:hAnsi="Times New Roman" w:cs="Times New Roman"/>
          <w:b/>
          <w:color w:val="333333"/>
          <w:sz w:val="24"/>
          <w:szCs w:val="24"/>
          <w:lang w:val="ru-RU"/>
        </w:rPr>
      </w:pPr>
    </w:p>
    <w:p w:rsidR="009A137D" w:rsidRPr="003266FF" w:rsidRDefault="009A137D" w:rsidP="005C5B54">
      <w:pPr>
        <w:spacing w:after="45"/>
        <w:jc w:val="both"/>
        <w:rPr>
          <w:rFonts w:ascii="Times New Roman" w:hAnsi="Times New Roman" w:cs="Times New Roman"/>
          <w:b/>
          <w:color w:val="333333"/>
          <w:sz w:val="24"/>
          <w:szCs w:val="24"/>
          <w:lang w:val="ru-RU"/>
        </w:rPr>
      </w:pPr>
      <w:r w:rsidRPr="003266FF">
        <w:rPr>
          <w:rFonts w:ascii="Times New Roman" w:hAnsi="Times New Roman" w:cs="Times New Roman"/>
          <w:b/>
          <w:color w:val="333333"/>
          <w:sz w:val="24"/>
          <w:szCs w:val="24"/>
          <w:lang w:val="ru-RU"/>
        </w:rPr>
        <w:t xml:space="preserve">Кључна питања за анализу финансијских ефеката </w:t>
      </w:r>
    </w:p>
    <w:p w:rsidR="002C079F" w:rsidRPr="003266FF" w:rsidRDefault="002C079F" w:rsidP="005C5B54">
      <w:pPr>
        <w:spacing w:after="45"/>
        <w:jc w:val="both"/>
        <w:rPr>
          <w:rFonts w:ascii="Times New Roman" w:hAnsi="Times New Roman" w:cs="Times New Roman"/>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Какве ће ефекте изабрана опција имати на јавне приходе и расходе у средњем и дугом року?</w:t>
      </w:r>
    </w:p>
    <w:p w:rsidR="00D0420D" w:rsidRPr="00CB33CB" w:rsidRDefault="00D0420D" w:rsidP="00A42B0E">
      <w:pPr>
        <w:pStyle w:val="ListParagraph"/>
        <w:numPr>
          <w:ilvl w:val="0"/>
          <w:numId w:val="10"/>
        </w:numPr>
        <w:spacing w:after="90"/>
        <w:jc w:val="both"/>
        <w:rPr>
          <w:rFonts w:ascii="Times New Roman" w:hAnsi="Times New Roman" w:cs="Times New Roman"/>
          <w:sz w:val="24"/>
          <w:szCs w:val="24"/>
          <w:lang w:val="sr-Cyrl-RS"/>
        </w:rPr>
      </w:pPr>
      <w:r w:rsidRPr="00CB33CB">
        <w:rPr>
          <w:rFonts w:ascii="Times New Roman" w:hAnsi="Times New Roman" w:cs="Times New Roman"/>
          <w:sz w:val="24"/>
          <w:szCs w:val="24"/>
          <w:lang w:val="sr-Cyrl-RS"/>
        </w:rPr>
        <w:t xml:space="preserve">Средства за спровођење </w:t>
      </w:r>
      <w:r w:rsidR="00136576" w:rsidRPr="00CB33CB">
        <w:rPr>
          <w:rFonts w:ascii="Times New Roman" w:hAnsi="Times New Roman" w:cs="Times New Roman"/>
          <w:sz w:val="24"/>
          <w:szCs w:val="24"/>
          <w:lang w:val="sr-Cyrl-RS"/>
        </w:rPr>
        <w:t xml:space="preserve">Пописа 2021. обезбеђују се делом из Буџета Републике Србије </w:t>
      </w:r>
      <w:r w:rsidR="00E30FCB" w:rsidRPr="00CB33CB">
        <w:rPr>
          <w:rFonts w:ascii="Times New Roman" w:hAnsi="Times New Roman" w:cs="Times New Roman"/>
          <w:sz w:val="24"/>
          <w:szCs w:val="24"/>
          <w:lang w:val="sr-Cyrl-RS"/>
        </w:rPr>
        <w:t xml:space="preserve">(у периоду 2019 - 2022) </w:t>
      </w:r>
      <w:r w:rsidR="00136576" w:rsidRPr="00CB33CB">
        <w:rPr>
          <w:rFonts w:ascii="Times New Roman" w:hAnsi="Times New Roman" w:cs="Times New Roman"/>
          <w:sz w:val="24"/>
          <w:szCs w:val="24"/>
          <w:lang w:val="sr-Cyrl-RS"/>
        </w:rPr>
        <w:t>и делом из средстава ЕУ</w:t>
      </w:r>
      <w:r w:rsidR="00DF7DBE" w:rsidRPr="00CB33CB">
        <w:rPr>
          <w:rFonts w:ascii="Times New Roman" w:hAnsi="Times New Roman" w:cs="Times New Roman"/>
          <w:sz w:val="24"/>
          <w:szCs w:val="24"/>
          <w:lang w:val="sr-Cyrl-RS"/>
        </w:rPr>
        <w:t xml:space="preserve"> (ИПА 2018 национални програм), с тим што се из Буџета Републике Србије обезбеђују и додатна средства за набавку опреме која ће се, осим за спровођење Пописа становништва, користити и за спровођење Пописа пољопривреде (јесен 2021). Укупан износ средстава за Попис становништва 2021. већи је у односу на средства потрошена у Попису 2011, пре свега због измена Закона о порезу на доходак грађана. Наиме, у време спровођења Пописа 2011. све надокнаде за рад лица </w:t>
      </w:r>
      <w:r w:rsidR="005B457B" w:rsidRPr="00CB33CB">
        <w:rPr>
          <w:rFonts w:ascii="Times New Roman" w:hAnsi="Times New Roman" w:cs="Times New Roman"/>
          <w:sz w:val="24"/>
          <w:szCs w:val="24"/>
          <w:lang w:val="sr-Cyrl-RS"/>
        </w:rPr>
        <w:t xml:space="preserve">ангажованих </w:t>
      </w:r>
      <w:r w:rsidR="00DF7DBE" w:rsidRPr="00CB33CB">
        <w:rPr>
          <w:rFonts w:ascii="Times New Roman" w:hAnsi="Times New Roman" w:cs="Times New Roman"/>
          <w:sz w:val="24"/>
          <w:szCs w:val="24"/>
          <w:lang w:val="sr-Cyrl-RS"/>
        </w:rPr>
        <w:t xml:space="preserve">у попису биле су ослобођене </w:t>
      </w:r>
      <w:r w:rsidR="00231F9C" w:rsidRPr="00CB33CB">
        <w:rPr>
          <w:rFonts w:ascii="Times New Roman" w:hAnsi="Times New Roman" w:cs="Times New Roman"/>
          <w:sz w:val="24"/>
          <w:szCs w:val="24"/>
          <w:lang w:val="sr-Cyrl-RS"/>
        </w:rPr>
        <w:t xml:space="preserve">плаћања </w:t>
      </w:r>
      <w:r w:rsidR="00DF7DBE" w:rsidRPr="00CB33CB">
        <w:rPr>
          <w:rFonts w:ascii="Times New Roman" w:hAnsi="Times New Roman" w:cs="Times New Roman"/>
          <w:sz w:val="24"/>
          <w:szCs w:val="24"/>
          <w:lang w:val="sr-Cyrl-RS"/>
        </w:rPr>
        <w:t xml:space="preserve">пореза </w:t>
      </w:r>
      <w:r w:rsidR="00231F9C" w:rsidRPr="00CB33CB">
        <w:rPr>
          <w:rFonts w:ascii="Times New Roman" w:hAnsi="Times New Roman" w:cs="Times New Roman"/>
          <w:sz w:val="24"/>
          <w:szCs w:val="24"/>
          <w:lang w:val="sr-Cyrl-RS"/>
        </w:rPr>
        <w:t>и доприноса, у складу са чланом 9. тачка 16) Закона о порезу на доходак грађана</w:t>
      </w:r>
      <w:r w:rsidR="00DF7DBE" w:rsidRPr="00CB33CB">
        <w:rPr>
          <w:rFonts w:ascii="Times New Roman" w:hAnsi="Times New Roman" w:cs="Times New Roman"/>
          <w:sz w:val="24"/>
          <w:szCs w:val="24"/>
          <w:lang w:val="sr-Cyrl-RS"/>
        </w:rPr>
        <w:t xml:space="preserve">. </w:t>
      </w:r>
      <w:r w:rsidR="00231F9C" w:rsidRPr="00CB33CB">
        <w:rPr>
          <w:rFonts w:ascii="Times New Roman" w:hAnsi="Times New Roman" w:cs="Times New Roman"/>
          <w:sz w:val="24"/>
          <w:szCs w:val="24"/>
          <w:lang w:val="sr-Cyrl-RS"/>
        </w:rPr>
        <w:t xml:space="preserve">Из тог разлога, у 2011. години </w:t>
      </w:r>
      <w:r w:rsidR="005B457B" w:rsidRPr="00CB33CB">
        <w:rPr>
          <w:rFonts w:ascii="Times New Roman" w:hAnsi="Times New Roman" w:cs="Times New Roman"/>
          <w:sz w:val="24"/>
          <w:szCs w:val="24"/>
          <w:lang w:val="sr-Cyrl-RS"/>
        </w:rPr>
        <w:t xml:space="preserve">су </w:t>
      </w:r>
      <w:r w:rsidR="00231F9C" w:rsidRPr="00CB33CB">
        <w:rPr>
          <w:rFonts w:ascii="Times New Roman" w:hAnsi="Times New Roman" w:cs="Times New Roman"/>
          <w:sz w:val="24"/>
          <w:szCs w:val="24"/>
          <w:lang w:val="sr-Cyrl-RS"/>
        </w:rPr>
        <w:t xml:space="preserve">направљене уштеде од око шест милиона евра, и то само за плаћање пописивача и инструктора. </w:t>
      </w:r>
      <w:r w:rsidR="005B457B" w:rsidRPr="00CB33CB">
        <w:rPr>
          <w:rFonts w:ascii="Times New Roman" w:hAnsi="Times New Roman" w:cs="Times New Roman"/>
          <w:sz w:val="24"/>
          <w:szCs w:val="24"/>
          <w:lang w:val="sr-Cyrl-RS"/>
        </w:rPr>
        <w:t xml:space="preserve">У данашњим околностима, </w:t>
      </w:r>
      <w:r w:rsidR="00715579" w:rsidRPr="00CB33CB">
        <w:rPr>
          <w:rFonts w:ascii="Times New Roman" w:hAnsi="Times New Roman" w:cs="Times New Roman"/>
          <w:sz w:val="24"/>
          <w:szCs w:val="24"/>
          <w:lang w:val="sr-Cyrl-RS"/>
        </w:rPr>
        <w:t xml:space="preserve">трошкови </w:t>
      </w:r>
      <w:r w:rsidR="005B457B" w:rsidRPr="00CB33CB">
        <w:rPr>
          <w:rFonts w:ascii="Times New Roman" w:hAnsi="Times New Roman" w:cs="Times New Roman"/>
          <w:sz w:val="24"/>
          <w:szCs w:val="24"/>
          <w:lang w:val="sr-Cyrl-RS"/>
        </w:rPr>
        <w:t>Попис</w:t>
      </w:r>
      <w:r w:rsidR="00715579" w:rsidRPr="00CB33CB">
        <w:rPr>
          <w:rFonts w:ascii="Times New Roman" w:hAnsi="Times New Roman" w:cs="Times New Roman"/>
          <w:sz w:val="24"/>
          <w:szCs w:val="24"/>
          <w:lang w:val="sr-Cyrl-RS"/>
        </w:rPr>
        <w:t>а</w:t>
      </w:r>
      <w:r w:rsidR="005B457B" w:rsidRPr="00CB33CB">
        <w:rPr>
          <w:rFonts w:ascii="Times New Roman" w:hAnsi="Times New Roman" w:cs="Times New Roman"/>
          <w:sz w:val="24"/>
          <w:szCs w:val="24"/>
          <w:lang w:val="sr-Cyrl-RS"/>
        </w:rPr>
        <w:t xml:space="preserve"> 2011. </w:t>
      </w:r>
      <w:r w:rsidR="00715579" w:rsidRPr="00CB33CB">
        <w:rPr>
          <w:rFonts w:ascii="Times New Roman" w:hAnsi="Times New Roman" w:cs="Times New Roman"/>
          <w:sz w:val="24"/>
          <w:szCs w:val="24"/>
          <w:lang w:val="sr-Cyrl-RS"/>
        </w:rPr>
        <w:t>били би скоро исти као трошкови предвиђени за реализацију</w:t>
      </w:r>
      <w:r w:rsidR="005B457B" w:rsidRPr="00CB33CB">
        <w:rPr>
          <w:rFonts w:ascii="Times New Roman" w:hAnsi="Times New Roman" w:cs="Times New Roman"/>
          <w:sz w:val="24"/>
          <w:szCs w:val="24"/>
          <w:lang w:val="sr-Cyrl-RS"/>
        </w:rPr>
        <w:t xml:space="preserve"> Пописа 2021. Износ средстава за спровођење Пописа 2021. детаљније је приказан у Образложењу закона. </w:t>
      </w:r>
    </w:p>
    <w:p w:rsidR="00E30FCB" w:rsidRPr="00CB33CB" w:rsidRDefault="005B457B" w:rsidP="00C96B85">
      <w:pPr>
        <w:pStyle w:val="ListParagraph"/>
        <w:numPr>
          <w:ilvl w:val="0"/>
          <w:numId w:val="10"/>
        </w:numPr>
        <w:spacing w:after="90"/>
        <w:jc w:val="both"/>
        <w:rPr>
          <w:rFonts w:ascii="Times New Roman" w:hAnsi="Times New Roman" w:cs="Times New Roman"/>
          <w:sz w:val="24"/>
          <w:szCs w:val="24"/>
          <w:lang w:val="sr-Cyrl-RS"/>
        </w:rPr>
      </w:pPr>
      <w:r w:rsidRPr="00CB33CB">
        <w:rPr>
          <w:rFonts w:ascii="Times New Roman" w:hAnsi="Times New Roman" w:cs="Times New Roman"/>
          <w:sz w:val="24"/>
          <w:szCs w:val="24"/>
          <w:lang w:val="sr-Cyrl-RS"/>
        </w:rPr>
        <w:t xml:space="preserve">Републички завод за статистику је детаљно анализирао различите методе спровођења пописа, водећи рачуна, како о трошковима, тако и о квалитету прикупљених података. </w:t>
      </w:r>
      <w:r w:rsidR="00715579" w:rsidRPr="004F145D">
        <w:rPr>
          <w:rFonts w:ascii="Times New Roman" w:hAnsi="Times New Roman" w:cs="Times New Roman"/>
          <w:sz w:val="24"/>
          <w:szCs w:val="24"/>
          <w:lang w:val="sr-Cyrl-RS"/>
        </w:rPr>
        <w:t>Пописивање</w:t>
      </w:r>
      <w:r w:rsidRPr="004F145D">
        <w:rPr>
          <w:rFonts w:ascii="Times New Roman" w:hAnsi="Times New Roman" w:cs="Times New Roman"/>
          <w:sz w:val="24"/>
          <w:szCs w:val="24"/>
          <w:lang w:val="sr-Cyrl-RS"/>
        </w:rPr>
        <w:t xml:space="preserve"> помоћу преносивих рачунара је метод који се примењује у већем броју земаља</w:t>
      </w:r>
      <w:r w:rsidR="00EF3902" w:rsidRPr="004F145D">
        <w:rPr>
          <w:rFonts w:ascii="Times New Roman" w:hAnsi="Times New Roman" w:cs="Times New Roman"/>
          <w:sz w:val="24"/>
          <w:szCs w:val="24"/>
          <w:lang w:val="sr-Cyrl-RS"/>
        </w:rPr>
        <w:t>. Предности оваквог начина прикупљања података јесу: бољи квалитет</w:t>
      </w:r>
      <w:r w:rsidR="00715579" w:rsidRPr="004F145D">
        <w:rPr>
          <w:rFonts w:ascii="Times New Roman" w:hAnsi="Times New Roman" w:cs="Times New Roman"/>
          <w:sz w:val="24"/>
          <w:szCs w:val="24"/>
          <w:lang w:val="sr-Cyrl-RS"/>
        </w:rPr>
        <w:t xml:space="preserve"> података</w:t>
      </w:r>
      <w:r w:rsidR="00EF3902" w:rsidRPr="004F145D">
        <w:rPr>
          <w:rFonts w:ascii="Times New Roman" w:hAnsi="Times New Roman" w:cs="Times New Roman"/>
          <w:sz w:val="24"/>
          <w:szCs w:val="24"/>
          <w:lang w:val="sr-Cyrl-RS"/>
        </w:rPr>
        <w:t xml:space="preserve"> (уграђена правила</w:t>
      </w:r>
      <w:r w:rsidR="00EF3902" w:rsidRPr="00CB33CB">
        <w:rPr>
          <w:rFonts w:ascii="Times New Roman" w:hAnsi="Times New Roman" w:cs="Times New Roman"/>
          <w:sz w:val="24"/>
          <w:szCs w:val="24"/>
          <w:lang w:val="sr-Cyrl-RS"/>
        </w:rPr>
        <w:t xml:space="preserve"> логичке контроле приликом уноса одговора испитаника, чиме се грешке пописивача своде на минимум), </w:t>
      </w:r>
      <w:r w:rsidR="00E30FCB" w:rsidRPr="00CB33CB">
        <w:rPr>
          <w:rFonts w:ascii="Times New Roman" w:hAnsi="Times New Roman" w:cs="Times New Roman"/>
          <w:sz w:val="24"/>
          <w:szCs w:val="24"/>
          <w:lang w:val="sr-Cyrl-RS"/>
        </w:rPr>
        <w:t xml:space="preserve">аутоматско пребацивање података у базу, </w:t>
      </w:r>
      <w:r w:rsidR="00EF3902" w:rsidRPr="00CB33CB">
        <w:rPr>
          <w:rFonts w:ascii="Times New Roman" w:hAnsi="Times New Roman" w:cs="Times New Roman"/>
          <w:sz w:val="24"/>
          <w:szCs w:val="24"/>
          <w:lang w:val="sr-Cyrl-RS"/>
        </w:rPr>
        <w:t xml:space="preserve">бољи мониторинг рада пописивача (праћење обухвата у реалном времену), скраћивање фазе обраде података и бржа дисеминација коначних резултата. </w:t>
      </w:r>
      <w:r w:rsidR="00E30FCB" w:rsidRPr="00CB33CB">
        <w:rPr>
          <w:rFonts w:ascii="Times New Roman" w:hAnsi="Times New Roman" w:cs="Times New Roman"/>
          <w:sz w:val="24"/>
          <w:szCs w:val="24"/>
          <w:lang w:val="sr-Cyrl-RS"/>
        </w:rPr>
        <w:t>Наиме, у</w:t>
      </w:r>
      <w:r w:rsidR="00EF3902" w:rsidRPr="00CB33CB">
        <w:rPr>
          <w:rFonts w:ascii="Times New Roman" w:hAnsi="Times New Roman" w:cs="Times New Roman"/>
          <w:sz w:val="24"/>
          <w:szCs w:val="24"/>
          <w:lang w:val="sr-Cyrl-RS"/>
        </w:rPr>
        <w:t xml:space="preserve"> Попису 2011. попуњавани су папирни упитници, који су по завршетку теренског прикупљања података транспортовани у центар за </w:t>
      </w:r>
      <w:r w:rsidR="00715579" w:rsidRPr="00CB33CB">
        <w:rPr>
          <w:rFonts w:ascii="Times New Roman" w:hAnsi="Times New Roman" w:cs="Times New Roman"/>
          <w:sz w:val="24"/>
          <w:szCs w:val="24"/>
          <w:lang w:val="sr-Cyrl-RS"/>
        </w:rPr>
        <w:t xml:space="preserve">унос и </w:t>
      </w:r>
      <w:r w:rsidR="00EF3902" w:rsidRPr="00CB33CB">
        <w:rPr>
          <w:rFonts w:ascii="Times New Roman" w:hAnsi="Times New Roman" w:cs="Times New Roman"/>
          <w:sz w:val="24"/>
          <w:szCs w:val="24"/>
          <w:lang w:val="sr-Cyrl-RS"/>
        </w:rPr>
        <w:t>обраду (у изнајмљен и посебно опремљен простор), где су упитници најпре скенирани</w:t>
      </w:r>
      <w:r w:rsidR="00715579" w:rsidRPr="00CB33CB">
        <w:rPr>
          <w:rFonts w:ascii="Times New Roman" w:hAnsi="Times New Roman" w:cs="Times New Roman"/>
          <w:sz w:val="24"/>
          <w:szCs w:val="24"/>
          <w:lang w:val="sr-Cyrl-RS"/>
        </w:rPr>
        <w:t xml:space="preserve">, </w:t>
      </w:r>
      <w:r w:rsidR="00EF3902" w:rsidRPr="00CB33CB">
        <w:rPr>
          <w:rFonts w:ascii="Times New Roman" w:hAnsi="Times New Roman" w:cs="Times New Roman"/>
          <w:sz w:val="24"/>
          <w:szCs w:val="24"/>
          <w:lang w:val="sr-Cyrl-RS"/>
        </w:rPr>
        <w:t>затим је примењен</w:t>
      </w:r>
      <w:r w:rsidR="00715579" w:rsidRPr="00CB33CB">
        <w:rPr>
          <w:rFonts w:ascii="Times New Roman" w:hAnsi="Times New Roman" w:cs="Times New Roman"/>
          <w:sz w:val="24"/>
          <w:szCs w:val="24"/>
          <w:lang w:val="sr-Cyrl-RS"/>
        </w:rPr>
        <w:t xml:space="preserve"> посебан софтвер за</w:t>
      </w:r>
      <w:r w:rsidR="00EF3902" w:rsidRPr="00CB33CB">
        <w:rPr>
          <w:rFonts w:ascii="Times New Roman" w:hAnsi="Times New Roman" w:cs="Times New Roman"/>
          <w:sz w:val="24"/>
          <w:szCs w:val="24"/>
          <w:lang w:val="sr-Cyrl-RS"/>
        </w:rPr>
        <w:t xml:space="preserve"> оптичко препознавање карактера, </w:t>
      </w:r>
      <w:r w:rsidR="00715579" w:rsidRPr="00CB33CB">
        <w:rPr>
          <w:rFonts w:ascii="Times New Roman" w:hAnsi="Times New Roman" w:cs="Times New Roman"/>
          <w:sz w:val="24"/>
          <w:szCs w:val="24"/>
          <w:lang w:val="sr-Cyrl-RS"/>
        </w:rPr>
        <w:t xml:space="preserve">након чега се приступило </w:t>
      </w:r>
      <w:r w:rsidR="00EF3902" w:rsidRPr="00CB33CB">
        <w:rPr>
          <w:rFonts w:ascii="Times New Roman" w:hAnsi="Times New Roman" w:cs="Times New Roman"/>
          <w:sz w:val="24"/>
          <w:szCs w:val="24"/>
          <w:lang w:val="sr-Cyrl-RS"/>
        </w:rPr>
        <w:t>шифрирањ</w:t>
      </w:r>
      <w:r w:rsidR="00715579" w:rsidRPr="00CB33CB">
        <w:rPr>
          <w:rFonts w:ascii="Times New Roman" w:hAnsi="Times New Roman" w:cs="Times New Roman"/>
          <w:sz w:val="24"/>
          <w:szCs w:val="24"/>
          <w:lang w:val="sr-Cyrl-RS"/>
        </w:rPr>
        <w:t>у текстуалних одговора</w:t>
      </w:r>
      <w:r w:rsidR="00A60B05" w:rsidRPr="00CB33CB">
        <w:rPr>
          <w:rFonts w:ascii="Times New Roman" w:hAnsi="Times New Roman" w:cs="Times New Roman"/>
          <w:sz w:val="24"/>
          <w:szCs w:val="24"/>
          <w:lang w:val="sr-Cyrl-RS"/>
        </w:rPr>
        <w:t xml:space="preserve"> и</w:t>
      </w:r>
      <w:r w:rsidR="00EF3902" w:rsidRPr="00CB33CB">
        <w:rPr>
          <w:rFonts w:ascii="Times New Roman" w:hAnsi="Times New Roman" w:cs="Times New Roman"/>
          <w:sz w:val="24"/>
          <w:szCs w:val="24"/>
          <w:lang w:val="sr-Cyrl-RS"/>
        </w:rPr>
        <w:t xml:space="preserve"> контрол</w:t>
      </w:r>
      <w:r w:rsidR="00715579" w:rsidRPr="00CB33CB">
        <w:rPr>
          <w:rFonts w:ascii="Times New Roman" w:hAnsi="Times New Roman" w:cs="Times New Roman"/>
          <w:sz w:val="24"/>
          <w:szCs w:val="24"/>
          <w:lang w:val="sr-Cyrl-RS"/>
        </w:rPr>
        <w:t>и</w:t>
      </w:r>
      <w:r w:rsidR="00EF3902" w:rsidRPr="00CB33CB">
        <w:rPr>
          <w:rFonts w:ascii="Times New Roman" w:hAnsi="Times New Roman" w:cs="Times New Roman"/>
          <w:sz w:val="24"/>
          <w:szCs w:val="24"/>
          <w:lang w:val="sr-Cyrl-RS"/>
        </w:rPr>
        <w:t xml:space="preserve"> контингената (</w:t>
      </w:r>
      <w:r w:rsidR="00715579" w:rsidRPr="00CB33CB">
        <w:rPr>
          <w:rFonts w:ascii="Times New Roman" w:hAnsi="Times New Roman" w:cs="Times New Roman"/>
          <w:sz w:val="24"/>
          <w:szCs w:val="24"/>
          <w:lang w:val="sr-Cyrl-RS"/>
        </w:rPr>
        <w:t xml:space="preserve">развијене су </w:t>
      </w:r>
      <w:r w:rsidR="00A60B05" w:rsidRPr="00CB33CB">
        <w:rPr>
          <w:rFonts w:ascii="Times New Roman" w:hAnsi="Times New Roman" w:cs="Times New Roman"/>
          <w:sz w:val="24"/>
          <w:szCs w:val="24"/>
          <w:lang w:val="sr-Cyrl-RS"/>
        </w:rPr>
        <w:t>посебне апликације). Поред тога ручно су уношени Контролници (спискови домаћинстава са адресним подацима, који су служили за контролу обухвата). На овим пословима, који су трајали око осам месеци радили су посебно обучени оператери, и то у две смене уз стални надзор запослених из РЗС-а</w:t>
      </w:r>
      <w:r w:rsidR="00EF3902" w:rsidRPr="00CB33CB">
        <w:rPr>
          <w:rFonts w:ascii="Times New Roman" w:hAnsi="Times New Roman" w:cs="Times New Roman"/>
          <w:sz w:val="24"/>
          <w:szCs w:val="24"/>
          <w:lang w:val="sr-Cyrl-RS"/>
        </w:rPr>
        <w:t>.</w:t>
      </w:r>
      <w:r w:rsidR="00A60B05" w:rsidRPr="00CB33CB">
        <w:rPr>
          <w:rFonts w:ascii="Times New Roman" w:hAnsi="Times New Roman" w:cs="Times New Roman"/>
          <w:sz w:val="24"/>
          <w:szCs w:val="24"/>
          <w:lang w:val="sr-Cyrl-RS"/>
        </w:rPr>
        <w:t xml:space="preserve"> По завршетку ове фазе рада, следила је фаза логичке контроле и кориговања неисправних слогова. Прва књига коначних резултата пописа </w:t>
      </w:r>
      <w:r w:rsidR="00715579" w:rsidRPr="00CB33CB">
        <w:rPr>
          <w:rFonts w:ascii="Times New Roman" w:hAnsi="Times New Roman" w:cs="Times New Roman"/>
          <w:sz w:val="24"/>
          <w:szCs w:val="24"/>
          <w:lang w:val="sr-Cyrl-RS"/>
        </w:rPr>
        <w:t xml:space="preserve">2011. </w:t>
      </w:r>
      <w:r w:rsidR="00A60B05" w:rsidRPr="00CB33CB">
        <w:rPr>
          <w:rFonts w:ascii="Times New Roman" w:hAnsi="Times New Roman" w:cs="Times New Roman"/>
          <w:sz w:val="24"/>
          <w:szCs w:val="24"/>
          <w:lang w:val="sr-Cyrl-RS"/>
        </w:rPr>
        <w:t>објављена је тек након годину дана од завршетка пописивања</w:t>
      </w:r>
      <w:r w:rsidR="00715579" w:rsidRPr="00CB33CB">
        <w:rPr>
          <w:rFonts w:ascii="Times New Roman" w:hAnsi="Times New Roman" w:cs="Times New Roman"/>
          <w:sz w:val="24"/>
          <w:szCs w:val="24"/>
          <w:lang w:val="sr-Cyrl-RS"/>
        </w:rPr>
        <w:t xml:space="preserve">. </w:t>
      </w:r>
      <w:r w:rsidR="00E30FCB" w:rsidRPr="00CB33CB">
        <w:rPr>
          <w:rFonts w:ascii="Times New Roman" w:hAnsi="Times New Roman" w:cs="Times New Roman"/>
          <w:sz w:val="24"/>
          <w:szCs w:val="24"/>
          <w:lang w:val="sr-Cyrl-RS"/>
        </w:rPr>
        <w:t>Употребом лаптопова у Попису 2021. подаци ће се аутоматски преноси</w:t>
      </w:r>
      <w:r w:rsidR="00CB33CB" w:rsidRPr="00CB33CB">
        <w:rPr>
          <w:rFonts w:ascii="Times New Roman" w:hAnsi="Times New Roman" w:cs="Times New Roman"/>
          <w:sz w:val="24"/>
          <w:szCs w:val="24"/>
          <w:lang w:val="sr-Cyrl-RS"/>
        </w:rPr>
        <w:t>ти у базу податка и на тај начин се прескаче фаза уноса која је захтевала значајна финансијска средства. Такође, неће се штампати упитници у вишемилионским тиражима, што ће додатно утицати на смањење трошкова.</w:t>
      </w:r>
      <w:r w:rsidR="00E30FCB" w:rsidRPr="00CB33CB">
        <w:rPr>
          <w:rFonts w:ascii="Times New Roman" w:hAnsi="Times New Roman" w:cs="Times New Roman"/>
          <w:sz w:val="24"/>
          <w:szCs w:val="24"/>
          <w:lang w:val="sr-Cyrl-RS"/>
        </w:rPr>
        <w:t xml:space="preserve"> </w:t>
      </w:r>
    </w:p>
    <w:p w:rsidR="00715579" w:rsidRPr="00CB33CB" w:rsidRDefault="00715579" w:rsidP="00A42B0E">
      <w:pPr>
        <w:pStyle w:val="ListParagraph"/>
        <w:numPr>
          <w:ilvl w:val="0"/>
          <w:numId w:val="10"/>
        </w:numPr>
        <w:spacing w:after="90"/>
        <w:jc w:val="both"/>
        <w:rPr>
          <w:rFonts w:ascii="Times New Roman" w:hAnsi="Times New Roman" w:cs="Times New Roman"/>
          <w:sz w:val="24"/>
          <w:szCs w:val="24"/>
          <w:lang w:val="sr-Cyrl-RS"/>
        </w:rPr>
      </w:pPr>
      <w:r w:rsidRPr="00CB33CB">
        <w:rPr>
          <w:rFonts w:ascii="Times New Roman" w:hAnsi="Times New Roman" w:cs="Times New Roman"/>
          <w:sz w:val="24"/>
          <w:szCs w:val="24"/>
          <w:lang w:val="sr-Cyrl-RS"/>
        </w:rPr>
        <w:t xml:space="preserve">Трошкови набавке комплетне </w:t>
      </w:r>
      <w:r w:rsidRPr="004F145D">
        <w:rPr>
          <w:rFonts w:ascii="Times New Roman" w:hAnsi="Times New Roman" w:cs="Times New Roman"/>
          <w:sz w:val="24"/>
          <w:szCs w:val="24"/>
          <w:lang w:val="sr-Cyrl-RS"/>
        </w:rPr>
        <w:t xml:space="preserve">опреме износе 8.208.000 евра. </w:t>
      </w:r>
      <w:r w:rsidR="00976BEB" w:rsidRPr="004F145D">
        <w:rPr>
          <w:rFonts w:ascii="Times New Roman" w:hAnsi="Times New Roman" w:cs="Times New Roman"/>
          <w:sz w:val="24"/>
          <w:szCs w:val="24"/>
          <w:lang w:val="sr-Cyrl-RS"/>
        </w:rPr>
        <w:t xml:space="preserve">Комплетна набавка се финансира из Буџета Републике Србије за 2020. годину. Један контингент лаптопова користиће се и за Попис пољопривреде који је планиран за јесен 2021. На овај начин </w:t>
      </w:r>
      <w:r w:rsidR="008E5D95" w:rsidRPr="004F145D">
        <w:rPr>
          <w:rFonts w:ascii="Times New Roman" w:hAnsi="Times New Roman" w:cs="Times New Roman"/>
          <w:sz w:val="24"/>
          <w:szCs w:val="24"/>
          <w:lang w:val="sr-Cyrl-RS"/>
        </w:rPr>
        <w:t>биће остварене значајне уштеде. Наиме, Попис пољопривреде 2012</w:t>
      </w:r>
      <w:r w:rsidR="008E5D95" w:rsidRPr="00CB33CB">
        <w:rPr>
          <w:rFonts w:ascii="Times New Roman" w:hAnsi="Times New Roman" w:cs="Times New Roman"/>
          <w:sz w:val="24"/>
          <w:szCs w:val="24"/>
          <w:lang w:val="sr-Cyrl-RS"/>
        </w:rPr>
        <w:t xml:space="preserve">. коштао је око 15 милиона евра, а трошкови Пописа пољопривреде износиће око осам милиона евра. </w:t>
      </w:r>
      <w:r w:rsidR="00976BEB" w:rsidRPr="00CB33CB">
        <w:rPr>
          <w:rFonts w:ascii="Times New Roman" w:hAnsi="Times New Roman" w:cs="Times New Roman"/>
          <w:sz w:val="24"/>
          <w:szCs w:val="24"/>
          <w:lang w:val="sr-Cyrl-RS"/>
        </w:rPr>
        <w:t>Након завршетка оба пописа лаптопови ће бити стављени на располагање Влади Републике Србије и могу се, зависно од потреба, дистрибуирати другим државним органима, школама итд.</w:t>
      </w:r>
      <w:r w:rsidR="008E5D95" w:rsidRPr="00CB33CB">
        <w:rPr>
          <w:rFonts w:ascii="Times New Roman" w:hAnsi="Times New Roman" w:cs="Times New Roman"/>
          <w:sz w:val="24"/>
          <w:szCs w:val="24"/>
          <w:lang w:val="sr-Cyrl-RS"/>
        </w:rPr>
        <w:t xml:space="preserve"> </w:t>
      </w:r>
    </w:p>
    <w:p w:rsidR="008E5D95" w:rsidRPr="00CB33CB" w:rsidRDefault="008E5D95" w:rsidP="00A5128D">
      <w:pPr>
        <w:pStyle w:val="ListParagraph"/>
        <w:numPr>
          <w:ilvl w:val="0"/>
          <w:numId w:val="10"/>
        </w:numPr>
        <w:spacing w:after="90"/>
        <w:jc w:val="both"/>
        <w:rPr>
          <w:rFonts w:ascii="Times New Roman" w:hAnsi="Times New Roman" w:cs="Times New Roman"/>
          <w:sz w:val="24"/>
          <w:szCs w:val="24"/>
          <w:lang w:val="sr-Cyrl-RS"/>
        </w:rPr>
      </w:pPr>
      <w:r w:rsidRPr="00CB33CB">
        <w:rPr>
          <w:rFonts w:ascii="Times New Roman" w:hAnsi="Times New Roman" w:cs="Times New Roman"/>
          <w:sz w:val="24"/>
          <w:szCs w:val="24"/>
          <w:lang w:val="sr-Cyrl-RS"/>
        </w:rPr>
        <w:t>Када се упореде трошкови оба пописа из претходног циклуса (Попис становништва 2011. и Попис пољопривреде 2012) са укупним средствима која су предвиђена за Попис становништва 2021. и Попис пољопривреде 2021, долази се до закључка да је потребно обезбедити исти износ средстава</w:t>
      </w:r>
      <w:r w:rsidR="00F53FE5" w:rsidRPr="00CB33CB">
        <w:rPr>
          <w:rFonts w:ascii="Times New Roman" w:hAnsi="Times New Roman" w:cs="Times New Roman"/>
          <w:sz w:val="24"/>
          <w:szCs w:val="24"/>
          <w:lang w:val="sr-Cyrl-RS"/>
        </w:rPr>
        <w:t xml:space="preserve">. Ако се има у виду да је у међупописном забележено значајно повећање просечне плате и да је потребно платити порезе и доприносе за рад лица ангажованих у Попису становништва (што није био случај 2011. године), може се рећи да се у наредни попис улази са </w:t>
      </w:r>
      <w:r w:rsidR="00CB33CB" w:rsidRPr="00CB33CB">
        <w:rPr>
          <w:rFonts w:ascii="Times New Roman" w:hAnsi="Times New Roman" w:cs="Times New Roman"/>
          <w:sz w:val="24"/>
          <w:szCs w:val="24"/>
          <w:lang w:val="sr-Cyrl-RS"/>
        </w:rPr>
        <w:t xml:space="preserve">истим или чак </w:t>
      </w:r>
      <w:r w:rsidR="00F53FE5" w:rsidRPr="00CB33CB">
        <w:rPr>
          <w:rFonts w:ascii="Times New Roman" w:hAnsi="Times New Roman" w:cs="Times New Roman"/>
          <w:sz w:val="24"/>
          <w:szCs w:val="24"/>
          <w:lang w:val="sr-Cyrl-RS"/>
        </w:rPr>
        <w:t>скромнијим буџетом него што је то био случају у претходном пописном циклусу.</w:t>
      </w:r>
      <w:r w:rsidRPr="00CB33CB">
        <w:rPr>
          <w:rFonts w:ascii="Times New Roman" w:hAnsi="Times New Roman" w:cs="Times New Roman"/>
          <w:sz w:val="24"/>
          <w:szCs w:val="24"/>
          <w:lang w:val="sr-Cyrl-RS"/>
        </w:rPr>
        <w:t xml:space="preserve">    </w:t>
      </w:r>
      <w:r w:rsidR="00CB33CB" w:rsidRPr="00CB33CB">
        <w:rPr>
          <w:rFonts w:ascii="Times New Roman" w:hAnsi="Times New Roman" w:cs="Times New Roman"/>
          <w:sz w:val="24"/>
          <w:szCs w:val="24"/>
          <w:lang w:val="sr-Cyrl-RS"/>
        </w:rPr>
        <w:t xml:space="preserve">Процењени трошкови Пописа у Републици Србији од око 4,2 евра по становнику су приближни или нешто нижи од планираних трошкова земаља које на исти начин спроводе попис.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2) Да ли је финансијске ресурсе за спровођење изабране опције потребно обезбедити у буџету, или из других извора финансирања и којих?</w:t>
      </w:r>
    </w:p>
    <w:p w:rsidR="00370802" w:rsidRPr="003266FF" w:rsidRDefault="00EC5593" w:rsidP="00076E86">
      <w:pPr>
        <w:pStyle w:val="ListParagraph"/>
        <w:numPr>
          <w:ilvl w:val="0"/>
          <w:numId w:val="10"/>
        </w:numPr>
        <w:autoSpaceDE w:val="0"/>
        <w:autoSpaceDN w:val="0"/>
        <w:adjustRightInd w:val="0"/>
        <w:spacing w:after="90" w:line="240" w:lineRule="auto"/>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Средства се обезбеђују </w:t>
      </w:r>
      <w:r w:rsidR="006B15ED" w:rsidRPr="003266FF">
        <w:rPr>
          <w:rFonts w:ascii="Times New Roman" w:hAnsi="Times New Roman" w:cs="Times New Roman"/>
          <w:sz w:val="24"/>
          <w:szCs w:val="24"/>
          <w:lang w:val="sr-Cyrl-RS"/>
        </w:rPr>
        <w:t>делом из буџета Републике Србије и делом из претприступних фондова ЕУ (</w:t>
      </w:r>
      <w:r w:rsidRPr="003266FF">
        <w:rPr>
          <w:rFonts w:ascii="Times New Roman" w:hAnsi="Times New Roman" w:cs="Times New Roman"/>
          <w:sz w:val="24"/>
          <w:szCs w:val="24"/>
          <w:lang w:val="sr-Cyrl-RS"/>
        </w:rPr>
        <w:t>ИПА 2018 националн</w:t>
      </w:r>
      <w:r w:rsidR="006B15ED" w:rsidRPr="003266FF">
        <w:rPr>
          <w:rFonts w:ascii="Times New Roman" w:hAnsi="Times New Roman" w:cs="Times New Roman"/>
          <w:sz w:val="24"/>
          <w:szCs w:val="24"/>
          <w:lang w:val="sr-Cyrl-RS"/>
        </w:rPr>
        <w:t>и програм)</w:t>
      </w:r>
      <w:r w:rsidR="00370802" w:rsidRPr="003266FF">
        <w:rPr>
          <w:rFonts w:ascii="Times New Roman" w:hAnsi="Times New Roman" w:cs="Times New Roman"/>
          <w:sz w:val="24"/>
          <w:szCs w:val="24"/>
          <w:lang w:val="sr-Cyrl-RS"/>
        </w:rPr>
        <w:t>.</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Како ће спровођење изабране опције утицати на међународне финансијске обавезе?</w:t>
      </w:r>
    </w:p>
    <w:p w:rsidR="00255BF2" w:rsidRPr="003266FF" w:rsidRDefault="008A7BB0"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Неће утицати</w:t>
      </w:r>
      <w:r w:rsidR="006B15ED" w:rsidRPr="003266FF">
        <w:rPr>
          <w:rFonts w:ascii="Times New Roman" w:hAnsi="Times New Roman" w:cs="Times New Roman"/>
          <w:sz w:val="24"/>
          <w:szCs w:val="24"/>
          <w:lang w:val="sr-Cyrl-RS"/>
        </w:rPr>
        <w:t>.</w:t>
      </w:r>
      <w:r w:rsidR="00255BF2"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color w:val="000000"/>
          <w:sz w:val="24"/>
          <w:szCs w:val="24"/>
          <w:lang w:val="ru-RU"/>
        </w:rPr>
        <w:t xml:space="preserve">4) Колики су процењени трошкови увођења промена који проистичу из спровођења изабране </w:t>
      </w:r>
      <w:r w:rsidRPr="003266FF">
        <w:rPr>
          <w:rFonts w:ascii="Times New Roman" w:hAnsi="Times New Roman" w:cs="Times New Roman"/>
          <w:sz w:val="24"/>
          <w:szCs w:val="24"/>
          <w:lang w:val="ru-RU"/>
        </w:rPr>
        <w:t>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EC5593" w:rsidRPr="003266FF" w:rsidRDefault="0028347A"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Није предвиђено оснивање нових институција, нити реструктуирање постојећих. </w:t>
      </w:r>
      <w:r w:rsidR="00370802" w:rsidRPr="003266FF">
        <w:rPr>
          <w:rFonts w:ascii="Times New Roman" w:hAnsi="Times New Roman" w:cs="Times New Roman"/>
          <w:sz w:val="24"/>
          <w:szCs w:val="24"/>
          <w:lang w:val="sr-Cyrl-RS"/>
        </w:rPr>
        <w:t>Обук</w:t>
      </w:r>
      <w:r w:rsidR="006B15ED" w:rsidRPr="003266FF">
        <w:rPr>
          <w:rFonts w:ascii="Times New Roman" w:hAnsi="Times New Roman" w:cs="Times New Roman"/>
          <w:sz w:val="24"/>
          <w:szCs w:val="24"/>
          <w:lang w:val="sr-Cyrl-RS"/>
        </w:rPr>
        <w:t>а</w:t>
      </w:r>
      <w:r w:rsidR="00370802" w:rsidRPr="003266FF">
        <w:rPr>
          <w:rFonts w:ascii="Times New Roman" w:hAnsi="Times New Roman" w:cs="Times New Roman"/>
          <w:sz w:val="24"/>
          <w:szCs w:val="24"/>
          <w:lang w:val="sr-Cyrl-RS"/>
        </w:rPr>
        <w:t xml:space="preserve"> државних службеника који учествују у пописним активностима неће проузроковати додатне трошкове.</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5) Да ли је могуће финансирати расходе изабране опције кроз редистрибуцију постојећих средстава?</w:t>
      </w:r>
    </w:p>
    <w:p w:rsidR="00EC5593" w:rsidRPr="003266FF" w:rsidRDefault="00B51F32"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w:t>
      </w:r>
      <w:r w:rsidR="00EC5979" w:rsidRPr="003266FF">
        <w:rPr>
          <w:rFonts w:ascii="Times New Roman" w:hAnsi="Times New Roman" w:cs="Times New Roman"/>
          <w:sz w:val="24"/>
          <w:szCs w:val="24"/>
          <w:lang w:val="sr-Cyrl-RS"/>
        </w:rPr>
        <w:t>ије могуће.</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6) Какви ће бити ефекти спровођења изабране опције на расходе других институција?</w:t>
      </w:r>
    </w:p>
    <w:p w:rsidR="00DD2AC5" w:rsidRPr="00F53FE5" w:rsidRDefault="006B15ED" w:rsidP="00F41A45">
      <w:pPr>
        <w:pStyle w:val="ListParagraph"/>
        <w:numPr>
          <w:ilvl w:val="0"/>
          <w:numId w:val="10"/>
        </w:numPr>
        <w:spacing w:after="90"/>
        <w:jc w:val="both"/>
        <w:rPr>
          <w:rFonts w:ascii="Times New Roman" w:hAnsi="Times New Roman" w:cs="Times New Roman"/>
          <w:b/>
          <w:color w:val="333333"/>
          <w:sz w:val="24"/>
          <w:szCs w:val="24"/>
          <w:lang w:val="ru-RU"/>
        </w:rPr>
      </w:pPr>
      <w:r w:rsidRPr="003266FF">
        <w:rPr>
          <w:rFonts w:ascii="Times New Roman" w:hAnsi="Times New Roman" w:cs="Times New Roman"/>
          <w:sz w:val="24"/>
          <w:szCs w:val="24"/>
          <w:lang w:val="sr-Cyrl-RS"/>
        </w:rPr>
        <w:t xml:space="preserve">Нису предвиђени </w:t>
      </w:r>
      <w:r w:rsidR="004F145D">
        <w:rPr>
          <w:rFonts w:ascii="Times New Roman" w:hAnsi="Times New Roman" w:cs="Times New Roman"/>
          <w:sz w:val="24"/>
          <w:szCs w:val="24"/>
          <w:lang w:val="sr-Cyrl-RS"/>
        </w:rPr>
        <w:t xml:space="preserve">додатни </w:t>
      </w:r>
      <w:r w:rsidRPr="003266FF">
        <w:rPr>
          <w:rFonts w:ascii="Times New Roman" w:hAnsi="Times New Roman" w:cs="Times New Roman"/>
          <w:sz w:val="24"/>
          <w:szCs w:val="24"/>
          <w:lang w:val="sr-Cyrl-RS"/>
        </w:rPr>
        <w:t xml:space="preserve">расходи </w:t>
      </w:r>
      <w:r w:rsidR="00C73A63" w:rsidRPr="003266FF">
        <w:rPr>
          <w:rFonts w:ascii="Times New Roman" w:hAnsi="Times New Roman" w:cs="Times New Roman"/>
          <w:sz w:val="24"/>
          <w:szCs w:val="24"/>
          <w:lang w:val="sr-Cyrl-RS"/>
        </w:rPr>
        <w:t>других институција</w:t>
      </w:r>
      <w:r w:rsidR="00B51F32" w:rsidRPr="003266FF">
        <w:rPr>
          <w:rFonts w:ascii="Times New Roman" w:hAnsi="Times New Roman" w:cs="Times New Roman"/>
          <w:sz w:val="24"/>
          <w:szCs w:val="24"/>
          <w:lang w:val="sr-Cyrl-RS"/>
        </w:rPr>
        <w:t>.</w:t>
      </w:r>
    </w:p>
    <w:p w:rsidR="000457BA" w:rsidRPr="000457BA" w:rsidRDefault="00F53FE5" w:rsidP="00653949">
      <w:pPr>
        <w:pStyle w:val="ListParagraph"/>
        <w:numPr>
          <w:ilvl w:val="0"/>
          <w:numId w:val="10"/>
        </w:numPr>
        <w:spacing w:after="45"/>
        <w:jc w:val="both"/>
        <w:rPr>
          <w:rFonts w:ascii="Times New Roman" w:hAnsi="Times New Roman" w:cs="Times New Roman"/>
          <w:color w:val="000000"/>
          <w:sz w:val="24"/>
          <w:szCs w:val="24"/>
          <w:lang w:val="ru-RU"/>
        </w:rPr>
      </w:pPr>
      <w:r w:rsidRPr="000457BA">
        <w:rPr>
          <w:rFonts w:ascii="Times New Roman" w:hAnsi="Times New Roman" w:cs="Times New Roman"/>
          <w:sz w:val="24"/>
          <w:szCs w:val="24"/>
          <w:lang w:val="sr-Cyrl-RS"/>
        </w:rPr>
        <w:t>Предвиђене су надокнаде за рад свих лица ангажованих на пословима пописа, како пописивача и инструктора, тако и запослених лица из државних органа и других институција</w:t>
      </w:r>
      <w:r w:rsidR="000457BA" w:rsidRPr="000457BA">
        <w:rPr>
          <w:rFonts w:ascii="Times New Roman" w:hAnsi="Times New Roman" w:cs="Times New Roman"/>
          <w:sz w:val="24"/>
          <w:szCs w:val="24"/>
          <w:lang w:val="sr-Cyrl-RS"/>
        </w:rPr>
        <w:t xml:space="preserve"> навед</w:t>
      </w:r>
      <w:r w:rsidR="000457BA">
        <w:rPr>
          <w:rFonts w:ascii="Times New Roman" w:hAnsi="Times New Roman" w:cs="Times New Roman"/>
          <w:sz w:val="24"/>
          <w:szCs w:val="24"/>
          <w:lang w:val="sr-Cyrl-RS"/>
        </w:rPr>
        <w:t>ених у члану</w:t>
      </w:r>
      <w:r w:rsidR="000457BA" w:rsidRPr="000457BA">
        <w:rPr>
          <w:rFonts w:ascii="Times New Roman" w:hAnsi="Times New Roman" w:cs="Times New Roman"/>
          <w:sz w:val="24"/>
          <w:szCs w:val="24"/>
          <w:lang w:val="sr-Cyrl-RS"/>
        </w:rPr>
        <w:t xml:space="preserve"> 12. Н</w:t>
      </w:r>
      <w:r w:rsidR="000457BA">
        <w:rPr>
          <w:rFonts w:ascii="Times New Roman" w:hAnsi="Times New Roman" w:cs="Times New Roman"/>
          <w:sz w:val="24"/>
          <w:szCs w:val="24"/>
          <w:lang w:val="sr-Cyrl-RS"/>
        </w:rPr>
        <w:t>ацрта з</w:t>
      </w:r>
      <w:r w:rsidR="000457BA" w:rsidRPr="000457BA">
        <w:rPr>
          <w:rFonts w:ascii="Times New Roman" w:hAnsi="Times New Roman" w:cs="Times New Roman"/>
          <w:sz w:val="24"/>
          <w:szCs w:val="24"/>
          <w:lang w:val="sr-Cyrl-RS"/>
        </w:rPr>
        <w:t xml:space="preserve">акона, као и свих запослених који буду ангажовани из јединица локалне самоуправе и других органа, организација и институција. </w:t>
      </w:r>
    </w:p>
    <w:p w:rsidR="000457BA" w:rsidRPr="000457BA" w:rsidRDefault="000457BA" w:rsidP="000457BA">
      <w:pPr>
        <w:spacing w:after="45"/>
        <w:jc w:val="both"/>
        <w:rPr>
          <w:rFonts w:ascii="Times New Roman" w:hAnsi="Times New Roman" w:cs="Times New Roman"/>
          <w:color w:val="000000"/>
          <w:sz w:val="24"/>
          <w:szCs w:val="24"/>
          <w:lang w:val="ru-RU"/>
        </w:rPr>
      </w:pPr>
    </w:p>
    <w:p w:rsidR="00DD2AC5" w:rsidRPr="00590289" w:rsidRDefault="009A137D" w:rsidP="00590289">
      <w:pPr>
        <w:spacing w:after="45"/>
        <w:jc w:val="both"/>
        <w:rPr>
          <w:rFonts w:ascii="Times New Roman" w:hAnsi="Times New Roman" w:cs="Times New Roman"/>
          <w:color w:val="000000"/>
          <w:sz w:val="24"/>
          <w:szCs w:val="24"/>
          <w:lang w:val="ru-RU"/>
        </w:rPr>
      </w:pPr>
      <w:r w:rsidRPr="00590289">
        <w:rPr>
          <w:rFonts w:ascii="Times New Roman" w:hAnsi="Times New Roman" w:cs="Times New Roman"/>
          <w:b/>
          <w:color w:val="333333"/>
          <w:sz w:val="24"/>
          <w:szCs w:val="24"/>
          <w:lang w:val="ru-RU"/>
        </w:rPr>
        <w:t xml:space="preserve">Кључна питања за анализу економских ефеката </w:t>
      </w:r>
    </w:p>
    <w:p w:rsidR="002C079F" w:rsidRPr="003266FF" w:rsidRDefault="002C079F" w:rsidP="005C5B54">
      <w:pPr>
        <w:spacing w:after="90"/>
        <w:jc w:val="both"/>
        <w:rPr>
          <w:rFonts w:ascii="Times New Roman" w:hAnsi="Times New Roman" w:cs="Times New Roman"/>
          <w:color w:val="000000"/>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B51F32" w:rsidRPr="003266FF" w:rsidRDefault="00294636"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Изабрана опција не</w:t>
      </w:r>
      <w:r w:rsidR="00B51F32" w:rsidRPr="003266FF">
        <w:rPr>
          <w:rFonts w:ascii="Times New Roman" w:hAnsi="Times New Roman" w:cs="Times New Roman"/>
          <w:sz w:val="24"/>
          <w:szCs w:val="24"/>
          <w:lang w:val="sr-Cyrl-RS"/>
        </w:rPr>
        <w:t xml:space="preserve">ће </w:t>
      </w:r>
      <w:r w:rsidR="007673E2" w:rsidRPr="003266FF">
        <w:rPr>
          <w:rFonts w:ascii="Times New Roman" w:hAnsi="Times New Roman" w:cs="Times New Roman"/>
          <w:sz w:val="24"/>
          <w:szCs w:val="24"/>
          <w:lang w:val="sr-Cyrl-RS"/>
        </w:rPr>
        <w:t>проузроковати трошкове</w:t>
      </w:r>
      <w:r w:rsidRPr="003266FF">
        <w:rPr>
          <w:rFonts w:ascii="Times New Roman" w:hAnsi="Times New Roman" w:cs="Times New Roman"/>
          <w:sz w:val="24"/>
          <w:szCs w:val="24"/>
          <w:lang w:val="sr-Cyrl-RS"/>
        </w:rPr>
        <w:t xml:space="preserve"> привреди</w:t>
      </w:r>
      <w:r w:rsidR="00C73A63" w:rsidRPr="003266FF">
        <w:rPr>
          <w:rFonts w:ascii="Times New Roman" w:hAnsi="Times New Roman" w:cs="Times New Roman"/>
          <w:sz w:val="24"/>
          <w:szCs w:val="24"/>
          <w:lang w:val="sr-Cyrl-RS"/>
        </w:rPr>
        <w:t xml:space="preserve">. Сви привредни субјекти могу </w:t>
      </w:r>
      <w:r w:rsidRPr="003266FF">
        <w:rPr>
          <w:rFonts w:ascii="Times New Roman" w:hAnsi="Times New Roman" w:cs="Times New Roman"/>
          <w:sz w:val="24"/>
          <w:szCs w:val="24"/>
          <w:lang w:val="sr-Cyrl-RS"/>
        </w:rPr>
        <w:t>бити</w:t>
      </w:r>
      <w:r w:rsidR="00370802" w:rsidRPr="003266FF">
        <w:rPr>
          <w:rFonts w:ascii="Times New Roman" w:hAnsi="Times New Roman" w:cs="Times New Roman"/>
          <w:sz w:val="24"/>
          <w:szCs w:val="24"/>
          <w:lang w:val="sr-Cyrl-RS"/>
        </w:rPr>
        <w:t xml:space="preserve"> </w:t>
      </w:r>
      <w:r w:rsidR="00C73A63" w:rsidRPr="003266FF">
        <w:rPr>
          <w:rFonts w:ascii="Times New Roman" w:hAnsi="Times New Roman" w:cs="Times New Roman"/>
          <w:sz w:val="24"/>
          <w:szCs w:val="24"/>
          <w:lang w:val="sr-Cyrl-RS"/>
        </w:rPr>
        <w:t xml:space="preserve">корисници </w:t>
      </w:r>
      <w:r w:rsidR="00370802" w:rsidRPr="003266FF">
        <w:rPr>
          <w:rFonts w:ascii="Times New Roman" w:hAnsi="Times New Roman" w:cs="Times New Roman"/>
          <w:sz w:val="24"/>
          <w:szCs w:val="24"/>
          <w:lang w:val="sr-Cyrl-RS"/>
        </w:rPr>
        <w:t>пописних података и аналитичких докумената који се заснивају на пописним подацима</w:t>
      </w:r>
      <w:r w:rsidR="00C73A63" w:rsidRPr="003266FF">
        <w:rPr>
          <w:rFonts w:ascii="Times New Roman" w:hAnsi="Times New Roman" w:cs="Times New Roman"/>
          <w:sz w:val="24"/>
          <w:szCs w:val="24"/>
          <w:lang w:val="sr-Cyrl-RS"/>
        </w:rPr>
        <w:t>.</w:t>
      </w:r>
      <w:r w:rsidR="00590289" w:rsidRPr="00590289">
        <w:rPr>
          <w:rFonts w:ascii="Times New Roman" w:hAnsi="Times New Roman" w:cs="Times New Roman"/>
          <w:sz w:val="24"/>
          <w:szCs w:val="24"/>
          <w:lang w:val="ru-RU"/>
        </w:rPr>
        <w:t xml:space="preserve"> </w:t>
      </w:r>
      <w:r w:rsidR="00590289">
        <w:rPr>
          <w:rFonts w:ascii="Times New Roman" w:hAnsi="Times New Roman" w:cs="Times New Roman"/>
          <w:sz w:val="24"/>
          <w:szCs w:val="24"/>
          <w:lang w:val="ru-RU"/>
        </w:rPr>
        <w:t xml:space="preserve">Резултати пописа биће јавно доступни на сајту Републичког завода за статистику. По </w:t>
      </w:r>
      <w:r w:rsidR="00436EF8">
        <w:rPr>
          <w:rFonts w:ascii="Times New Roman" w:hAnsi="Times New Roman" w:cs="Times New Roman"/>
          <w:sz w:val="24"/>
          <w:szCs w:val="24"/>
          <w:lang w:val="ru-RU"/>
        </w:rPr>
        <w:t xml:space="preserve">посебним </w:t>
      </w:r>
      <w:r w:rsidR="00590289">
        <w:rPr>
          <w:rFonts w:ascii="Times New Roman" w:hAnsi="Times New Roman" w:cs="Times New Roman"/>
          <w:sz w:val="24"/>
          <w:szCs w:val="24"/>
          <w:lang w:val="ru-RU"/>
        </w:rPr>
        <w:t xml:space="preserve">захтевима корисника, могуће су и додатне обраде података. </w:t>
      </w:r>
      <w:r w:rsidR="00436EF8">
        <w:rPr>
          <w:rFonts w:ascii="Times New Roman" w:hAnsi="Times New Roman" w:cs="Times New Roman"/>
          <w:sz w:val="24"/>
          <w:szCs w:val="24"/>
          <w:lang w:val="ru-RU"/>
        </w:rPr>
        <w:t>Доступни су искључиво агрегирани подаци.</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3) Да ли изабране опције утичу на услове конкуренције и на који начин?</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F41A45" w:rsidRPr="003266FF" w:rsidRDefault="00294636"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Изабрана опција ће имати</w:t>
      </w:r>
      <w:r w:rsidR="00370802" w:rsidRPr="003266FF">
        <w:rPr>
          <w:rFonts w:ascii="Times New Roman" w:hAnsi="Times New Roman" w:cs="Times New Roman"/>
          <w:sz w:val="24"/>
          <w:szCs w:val="24"/>
          <w:lang w:val="sr-Cyrl-RS"/>
        </w:rPr>
        <w:t xml:space="preserve"> позит</w:t>
      </w:r>
      <w:r w:rsidR="008D75B7" w:rsidRPr="003266FF">
        <w:rPr>
          <w:rFonts w:ascii="Times New Roman" w:hAnsi="Times New Roman" w:cs="Times New Roman"/>
          <w:sz w:val="24"/>
          <w:szCs w:val="24"/>
          <w:lang w:val="sr-Cyrl-RS"/>
        </w:rPr>
        <w:t>иван утицај на људске ресурсе у погледу стицања нових знања и вештина.</w:t>
      </w:r>
      <w:r w:rsidR="00C95F7C">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5) Да ли изабрана опција утиче на друштвено богатство и његову расподелу и на који начин?</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DD2AC5" w:rsidRPr="003266FF" w:rsidRDefault="00DD2AC5" w:rsidP="005C5B54">
      <w:pPr>
        <w:spacing w:after="45"/>
        <w:jc w:val="both"/>
        <w:rPr>
          <w:rFonts w:ascii="Times New Roman" w:hAnsi="Times New Roman" w:cs="Times New Roman"/>
          <w:b/>
          <w:color w:val="333333"/>
          <w:sz w:val="24"/>
          <w:szCs w:val="24"/>
          <w:lang w:val="ru-RU"/>
        </w:rPr>
      </w:pPr>
    </w:p>
    <w:p w:rsidR="009A137D" w:rsidRPr="003266FF" w:rsidRDefault="009A137D" w:rsidP="005C5B54">
      <w:pPr>
        <w:spacing w:after="45"/>
        <w:jc w:val="both"/>
        <w:rPr>
          <w:rFonts w:ascii="Times New Roman" w:hAnsi="Times New Roman" w:cs="Times New Roman"/>
          <w:sz w:val="24"/>
          <w:szCs w:val="24"/>
          <w:lang w:val="ru-RU"/>
        </w:rPr>
      </w:pPr>
      <w:r w:rsidRPr="003266FF">
        <w:rPr>
          <w:rFonts w:ascii="Times New Roman" w:hAnsi="Times New Roman" w:cs="Times New Roman"/>
          <w:b/>
          <w:color w:val="333333"/>
          <w:sz w:val="24"/>
          <w:szCs w:val="24"/>
          <w:lang w:val="ru-RU"/>
        </w:rPr>
        <w:t xml:space="preserve">Кључна питања за анализу ефеката на друштво </w:t>
      </w:r>
    </w:p>
    <w:p w:rsidR="002C079F" w:rsidRPr="003266FF" w:rsidRDefault="002C079F" w:rsidP="005C5B54">
      <w:pPr>
        <w:spacing w:after="90"/>
        <w:jc w:val="both"/>
        <w:rPr>
          <w:rFonts w:ascii="Times New Roman" w:hAnsi="Times New Roman" w:cs="Times New Roman"/>
          <w:color w:val="000000"/>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Колике трошкове и користи (материјалне и нематеријалне) ће изабрана опција проузроковати грађанима?</w:t>
      </w:r>
    </w:p>
    <w:p w:rsidR="00EC5593" w:rsidRPr="003266FF" w:rsidRDefault="005E1FDF"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Грађани неће имати трошкове и користи материјалне природе. Користи нематеријалне природе </w:t>
      </w:r>
      <w:r w:rsidR="007673E2" w:rsidRPr="003266FF">
        <w:rPr>
          <w:rFonts w:ascii="Times New Roman" w:hAnsi="Times New Roman" w:cs="Times New Roman"/>
          <w:sz w:val="24"/>
          <w:szCs w:val="24"/>
          <w:lang w:val="sr-Cyrl-RS"/>
        </w:rPr>
        <w:t>односе се на</w:t>
      </w:r>
      <w:r w:rsidRPr="003266FF">
        <w:rPr>
          <w:rFonts w:ascii="Times New Roman" w:hAnsi="Times New Roman" w:cs="Times New Roman"/>
          <w:sz w:val="24"/>
          <w:szCs w:val="24"/>
          <w:lang w:val="sr-Cyrl-RS"/>
        </w:rPr>
        <w:t xml:space="preserve"> </w:t>
      </w:r>
      <w:r w:rsidR="007673E2" w:rsidRPr="003266FF">
        <w:rPr>
          <w:rFonts w:ascii="Times New Roman" w:hAnsi="Times New Roman" w:cs="Times New Roman"/>
          <w:sz w:val="24"/>
          <w:szCs w:val="24"/>
          <w:lang w:val="sr-Cyrl-RS"/>
        </w:rPr>
        <w:t xml:space="preserve">могућност грађана да користе </w:t>
      </w:r>
      <w:r w:rsidRPr="003266FF">
        <w:rPr>
          <w:rFonts w:ascii="Times New Roman" w:hAnsi="Times New Roman" w:cs="Times New Roman"/>
          <w:sz w:val="24"/>
          <w:szCs w:val="24"/>
          <w:lang w:val="sr-Cyrl-RS"/>
        </w:rPr>
        <w:t>резултат</w:t>
      </w:r>
      <w:r w:rsidR="007673E2" w:rsidRPr="003266FF">
        <w:rPr>
          <w:rFonts w:ascii="Times New Roman" w:hAnsi="Times New Roman" w:cs="Times New Roman"/>
          <w:sz w:val="24"/>
          <w:szCs w:val="24"/>
          <w:lang w:val="sr-Cyrl-RS"/>
        </w:rPr>
        <w:t>е</w:t>
      </w:r>
      <w:r w:rsidRPr="003266FF">
        <w:rPr>
          <w:rFonts w:ascii="Times New Roman" w:hAnsi="Times New Roman" w:cs="Times New Roman"/>
          <w:sz w:val="24"/>
          <w:szCs w:val="24"/>
          <w:lang w:val="sr-Cyrl-RS"/>
        </w:rPr>
        <w:t xml:space="preserve"> пописа</w:t>
      </w:r>
      <w:r w:rsidR="00A35CF4" w:rsidRPr="003266FF">
        <w:rPr>
          <w:rFonts w:ascii="Times New Roman" w:hAnsi="Times New Roman" w:cs="Times New Roman"/>
          <w:sz w:val="24"/>
          <w:szCs w:val="24"/>
          <w:lang w:val="sr-Cyrl-RS"/>
        </w:rPr>
        <w:t>.</w:t>
      </w:r>
      <w:r w:rsidR="00EC5593" w:rsidRPr="003266FF">
        <w:rPr>
          <w:rFonts w:ascii="Times New Roman" w:hAnsi="Times New Roman" w:cs="Times New Roman"/>
          <w:sz w:val="24"/>
          <w:szCs w:val="24"/>
          <w:lang w:val="sr-Cyrl-RS"/>
        </w:rPr>
        <w:t xml:space="preserve"> </w:t>
      </w:r>
      <w:r w:rsidR="00436EF8">
        <w:rPr>
          <w:rFonts w:ascii="Times New Roman" w:hAnsi="Times New Roman" w:cs="Times New Roman"/>
          <w:sz w:val="24"/>
          <w:szCs w:val="24"/>
          <w:lang w:val="sr-Cyrl-RS"/>
        </w:rPr>
        <w:t>Резултати пописа биће објављени на сајту Републичког завода за статистику, по различитим обележјима и просторним јединицама, у складу са планом публиковања. Грађани могу користити пописне податке како би се информисали о броју и структурама становништва, домаћинстава и станова, по различитим просторним јединицама, за потребе образовања (семинарски, дипломски, мастер, докторски радови) и др.</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sz w:val="24"/>
          <w:szCs w:val="24"/>
          <w:lang w:val="ru-RU"/>
        </w:rPr>
        <w:t xml:space="preserve">2) Да ли ће ефекти реализације изабране опције штетно утицати на неку специфичну </w:t>
      </w:r>
      <w:r w:rsidRPr="003266FF">
        <w:rPr>
          <w:rFonts w:ascii="Times New Roman" w:hAnsi="Times New Roman" w:cs="Times New Roman"/>
          <w:color w:val="000000"/>
          <w:sz w:val="24"/>
          <w:szCs w:val="24"/>
          <w:lang w:val="ru-RU"/>
        </w:rPr>
        <w:t>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rsidR="00A35CF4" w:rsidRPr="003266FF" w:rsidRDefault="00C73A63"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Нема</w:t>
      </w:r>
      <w:r w:rsidR="00B51F32" w:rsidRPr="003266FF">
        <w:rPr>
          <w:rFonts w:ascii="Times New Roman" w:hAnsi="Times New Roman" w:cs="Times New Roman"/>
          <w:sz w:val="24"/>
          <w:szCs w:val="24"/>
          <w:lang w:val="sr-Cyrl-RS"/>
        </w:rPr>
        <w:t xml:space="preserve"> </w:t>
      </w:r>
      <w:r w:rsidR="00316C8F" w:rsidRPr="003266FF">
        <w:rPr>
          <w:rFonts w:ascii="Times New Roman" w:hAnsi="Times New Roman" w:cs="Times New Roman"/>
          <w:sz w:val="24"/>
          <w:szCs w:val="24"/>
          <w:lang w:val="sr-Cyrl-RS"/>
        </w:rPr>
        <w:t>штетно</w:t>
      </w:r>
      <w:r w:rsidRPr="003266FF">
        <w:rPr>
          <w:rFonts w:ascii="Times New Roman" w:hAnsi="Times New Roman" w:cs="Times New Roman"/>
          <w:sz w:val="24"/>
          <w:szCs w:val="24"/>
          <w:lang w:val="sr-Cyrl-RS"/>
        </w:rPr>
        <w:t>г утицаја</w:t>
      </w:r>
      <w:r w:rsidR="00316C8F" w:rsidRPr="003266FF">
        <w:rPr>
          <w:rFonts w:ascii="Times New Roman" w:hAnsi="Times New Roman" w:cs="Times New Roman"/>
          <w:sz w:val="24"/>
          <w:szCs w:val="24"/>
          <w:lang w:val="sr-Cyrl-RS"/>
        </w:rPr>
        <w:t xml:space="preserve"> на специфичне групе популација</w:t>
      </w:r>
      <w:r w:rsidR="00B51F32" w:rsidRPr="003266FF">
        <w:rPr>
          <w:rFonts w:ascii="Times New Roman" w:hAnsi="Times New Roman" w:cs="Times New Roman"/>
          <w:sz w:val="24"/>
          <w:szCs w:val="24"/>
          <w:lang w:val="sr-Cyrl-RS"/>
        </w:rPr>
        <w:t>.</w:t>
      </w:r>
      <w:r w:rsidR="00A35CF4"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561BDE" w:rsidRPr="003266FF" w:rsidRDefault="00561BDE"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Пописни подаци су значајни за спровођење закона и других правних аката из области остваривања права националних мањина, и за дефинисање мера за побољшање положаја осетљивих група становништва и </w:t>
      </w:r>
      <w:r w:rsidR="008D75B7" w:rsidRPr="003266FF">
        <w:rPr>
          <w:rFonts w:ascii="Times New Roman" w:hAnsi="Times New Roman" w:cs="Times New Roman"/>
          <w:sz w:val="24"/>
          <w:szCs w:val="24"/>
          <w:lang w:val="sr-Cyrl-RS"/>
        </w:rPr>
        <w:t xml:space="preserve">на </w:t>
      </w:r>
      <w:r w:rsidRPr="003266FF">
        <w:rPr>
          <w:rFonts w:ascii="Times New Roman" w:hAnsi="Times New Roman" w:cs="Times New Roman"/>
          <w:sz w:val="24"/>
          <w:szCs w:val="24"/>
          <w:lang w:val="sr-Cyrl-RS"/>
        </w:rPr>
        <w:t>см</w:t>
      </w:r>
      <w:r w:rsidR="00EC31F8" w:rsidRPr="003266FF">
        <w:rPr>
          <w:rFonts w:ascii="Times New Roman" w:hAnsi="Times New Roman" w:cs="Times New Roman"/>
          <w:sz w:val="24"/>
          <w:szCs w:val="24"/>
          <w:lang w:val="sr-Cyrl-RS"/>
        </w:rPr>
        <w:t>а</w:t>
      </w:r>
      <w:r w:rsidRPr="003266FF">
        <w:rPr>
          <w:rFonts w:ascii="Times New Roman" w:hAnsi="Times New Roman" w:cs="Times New Roman"/>
          <w:sz w:val="24"/>
          <w:szCs w:val="24"/>
          <w:lang w:val="sr-Cyrl-RS"/>
        </w:rPr>
        <w:t xml:space="preserve">њење </w:t>
      </w:r>
      <w:r w:rsidR="008D75B7" w:rsidRPr="003266FF">
        <w:rPr>
          <w:rFonts w:ascii="Times New Roman" w:hAnsi="Times New Roman" w:cs="Times New Roman"/>
          <w:sz w:val="24"/>
          <w:szCs w:val="24"/>
          <w:lang w:val="sr-Cyrl-RS"/>
        </w:rPr>
        <w:t xml:space="preserve">њихове </w:t>
      </w:r>
      <w:r w:rsidRPr="003266FF">
        <w:rPr>
          <w:rFonts w:ascii="Times New Roman" w:hAnsi="Times New Roman" w:cs="Times New Roman"/>
          <w:sz w:val="24"/>
          <w:szCs w:val="24"/>
          <w:lang w:val="sr-Cyrl-RS"/>
        </w:rPr>
        <w:t>со</w:t>
      </w:r>
      <w:r w:rsidR="008D75B7" w:rsidRPr="003266FF">
        <w:rPr>
          <w:rFonts w:ascii="Times New Roman" w:hAnsi="Times New Roman" w:cs="Times New Roman"/>
          <w:sz w:val="24"/>
          <w:szCs w:val="24"/>
          <w:lang w:val="sr-Cyrl-RS"/>
        </w:rPr>
        <w:t>ц</w:t>
      </w:r>
      <w:r w:rsidRPr="003266FF">
        <w:rPr>
          <w:rFonts w:ascii="Times New Roman" w:hAnsi="Times New Roman" w:cs="Times New Roman"/>
          <w:sz w:val="24"/>
          <w:szCs w:val="24"/>
          <w:lang w:val="sr-Cyrl-RS"/>
        </w:rPr>
        <w:t xml:space="preserve">ијалне </w:t>
      </w:r>
      <w:r w:rsidR="008D75B7" w:rsidRPr="003266FF">
        <w:rPr>
          <w:rFonts w:ascii="Times New Roman" w:hAnsi="Times New Roman" w:cs="Times New Roman"/>
          <w:sz w:val="24"/>
          <w:szCs w:val="24"/>
          <w:lang w:val="sr-Cyrl-RS"/>
        </w:rPr>
        <w:t>иск</w:t>
      </w:r>
      <w:r w:rsidRPr="003266FF">
        <w:rPr>
          <w:rFonts w:ascii="Times New Roman" w:hAnsi="Times New Roman" w:cs="Times New Roman"/>
          <w:sz w:val="24"/>
          <w:szCs w:val="24"/>
          <w:lang w:val="sr-Cyrl-RS"/>
        </w:rPr>
        <w:t>ључености (особе са инвалидитетом, стари</w:t>
      </w:r>
      <w:r w:rsidR="00294636" w:rsidRPr="003266FF">
        <w:rPr>
          <w:rFonts w:ascii="Times New Roman" w:hAnsi="Times New Roman" w:cs="Times New Roman"/>
          <w:sz w:val="24"/>
          <w:szCs w:val="24"/>
          <w:lang w:val="sr-Cyrl-RS"/>
        </w:rPr>
        <w:t xml:space="preserve">, Роми </w:t>
      </w:r>
      <w:r w:rsidRPr="003266FF">
        <w:rPr>
          <w:rFonts w:ascii="Times New Roman" w:hAnsi="Times New Roman" w:cs="Times New Roman"/>
          <w:sz w:val="24"/>
          <w:szCs w:val="24"/>
          <w:lang w:val="sr-Cyrl-RS"/>
        </w:rPr>
        <w:t>и др.).</w:t>
      </w:r>
    </w:p>
    <w:p w:rsidR="00294636" w:rsidRPr="003266FF" w:rsidRDefault="009A137D" w:rsidP="00294636">
      <w:pPr>
        <w:spacing w:after="90"/>
        <w:jc w:val="both"/>
        <w:rPr>
          <w:rFonts w:ascii="Times New Roman" w:hAnsi="Times New Roman" w:cs="Times New Roman"/>
          <w:color w:val="FF0000"/>
          <w:sz w:val="24"/>
          <w:szCs w:val="24"/>
          <w:lang w:val="sr-Cyrl-RS"/>
        </w:rPr>
      </w:pPr>
      <w:r w:rsidRPr="003266FF">
        <w:rPr>
          <w:rFonts w:ascii="Times New Roman" w:hAnsi="Times New Roman" w:cs="Times New Roman"/>
          <w:color w:val="000000"/>
          <w:sz w:val="24"/>
          <w:szCs w:val="24"/>
          <w:lang w:val="ru-RU"/>
        </w:rPr>
        <w:t xml:space="preserve">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w:t>
      </w:r>
    </w:p>
    <w:p w:rsidR="00316C8F" w:rsidRPr="003266FF" w:rsidRDefault="00561BDE" w:rsidP="00F41A45">
      <w:pPr>
        <w:pStyle w:val="ListParagraph"/>
        <w:numPr>
          <w:ilvl w:val="0"/>
          <w:numId w:val="10"/>
        </w:num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sr-Cyrl-RS"/>
        </w:rPr>
        <w:t>Током теренске реализације пописа, у периоду од месец дана, биће ангажована углавном незапослена лица</w:t>
      </w:r>
      <w:r w:rsidR="00D44BD9" w:rsidRPr="003266FF">
        <w:rPr>
          <w:rFonts w:ascii="Times New Roman" w:hAnsi="Times New Roman" w:cs="Times New Roman"/>
          <w:sz w:val="24"/>
          <w:szCs w:val="24"/>
          <w:lang w:val="sr-Cyrl-RS"/>
        </w:rPr>
        <w:t xml:space="preserve"> (као пописивачи, инструктори и др.)</w:t>
      </w:r>
      <w:r w:rsidRPr="003266FF">
        <w:rPr>
          <w:rFonts w:ascii="Times New Roman" w:hAnsi="Times New Roman" w:cs="Times New Roman"/>
          <w:sz w:val="24"/>
          <w:szCs w:val="24"/>
          <w:lang w:val="sr-Cyrl-RS"/>
        </w:rPr>
        <w:t>, што ће имати позитиван утицај н</w:t>
      </w:r>
      <w:r w:rsidR="008D75B7" w:rsidRPr="003266FF">
        <w:rPr>
          <w:rFonts w:ascii="Times New Roman" w:hAnsi="Times New Roman" w:cs="Times New Roman"/>
          <w:sz w:val="24"/>
          <w:szCs w:val="24"/>
          <w:lang w:val="sr-Cyrl-RS"/>
        </w:rPr>
        <w:t>а тржиште рада и запошљавањ</w:t>
      </w:r>
      <w:r w:rsidR="004E67E2" w:rsidRPr="003266FF">
        <w:rPr>
          <w:rFonts w:ascii="Times New Roman" w:hAnsi="Times New Roman" w:cs="Times New Roman"/>
          <w:sz w:val="24"/>
          <w:szCs w:val="24"/>
          <w:lang w:val="sr-Cyrl-RS"/>
        </w:rPr>
        <w:t>е</w:t>
      </w:r>
      <w:r w:rsidR="008D75B7" w:rsidRPr="003266FF">
        <w:rPr>
          <w:rFonts w:ascii="Times New Roman" w:hAnsi="Times New Roman" w:cs="Times New Roman"/>
          <w:sz w:val="24"/>
          <w:szCs w:val="24"/>
          <w:lang w:val="sr-Cyrl-RS"/>
        </w:rPr>
        <w:t>, како у погледу њиховог радног ангажовања</w:t>
      </w:r>
      <w:r w:rsidR="004E67E2" w:rsidRPr="003266FF">
        <w:rPr>
          <w:rFonts w:ascii="Times New Roman" w:hAnsi="Times New Roman" w:cs="Times New Roman"/>
          <w:sz w:val="24"/>
          <w:szCs w:val="24"/>
          <w:lang w:val="sr-Cyrl-RS"/>
        </w:rPr>
        <w:t xml:space="preserve"> и стицања искуст</w:t>
      </w:r>
      <w:r w:rsidR="00D44BD9" w:rsidRPr="003266FF">
        <w:rPr>
          <w:rFonts w:ascii="Times New Roman" w:hAnsi="Times New Roman" w:cs="Times New Roman"/>
          <w:sz w:val="24"/>
          <w:szCs w:val="24"/>
          <w:lang w:val="sr-Cyrl-RS"/>
        </w:rPr>
        <w:t>а</w:t>
      </w:r>
      <w:r w:rsidR="004E67E2" w:rsidRPr="003266FF">
        <w:rPr>
          <w:rFonts w:ascii="Times New Roman" w:hAnsi="Times New Roman" w:cs="Times New Roman"/>
          <w:sz w:val="24"/>
          <w:szCs w:val="24"/>
          <w:lang w:val="sr-Cyrl-RS"/>
        </w:rPr>
        <w:t>ва</w:t>
      </w:r>
      <w:r w:rsidR="008D75B7" w:rsidRPr="003266FF">
        <w:rPr>
          <w:rFonts w:ascii="Times New Roman" w:hAnsi="Times New Roman" w:cs="Times New Roman"/>
          <w:sz w:val="24"/>
          <w:szCs w:val="24"/>
          <w:lang w:val="sr-Cyrl-RS"/>
        </w:rPr>
        <w:t xml:space="preserve">, тако и кроз њихову </w:t>
      </w:r>
      <w:r w:rsidR="004E67E2" w:rsidRPr="003266FF">
        <w:rPr>
          <w:rFonts w:ascii="Times New Roman" w:hAnsi="Times New Roman" w:cs="Times New Roman"/>
          <w:sz w:val="24"/>
          <w:szCs w:val="24"/>
          <w:lang w:val="sr-Cyrl-RS"/>
        </w:rPr>
        <w:t>додатну о</w:t>
      </w:r>
      <w:r w:rsidR="008D75B7" w:rsidRPr="003266FF">
        <w:rPr>
          <w:rFonts w:ascii="Times New Roman" w:hAnsi="Times New Roman" w:cs="Times New Roman"/>
          <w:sz w:val="24"/>
          <w:szCs w:val="24"/>
          <w:lang w:val="sr-Cyrl-RS"/>
        </w:rPr>
        <w:t>буку</w:t>
      </w:r>
      <w:r w:rsidR="004E67E2" w:rsidRPr="003266FF">
        <w:rPr>
          <w:rFonts w:ascii="Times New Roman" w:hAnsi="Times New Roman" w:cs="Times New Roman"/>
          <w:sz w:val="24"/>
          <w:szCs w:val="24"/>
          <w:lang w:val="sr-Cyrl-RS"/>
        </w:rPr>
        <w:t xml:space="preserve"> </w:t>
      </w:r>
      <w:r w:rsidR="008D75B7" w:rsidRPr="003266FF">
        <w:rPr>
          <w:rFonts w:ascii="Times New Roman" w:hAnsi="Times New Roman" w:cs="Times New Roman"/>
          <w:sz w:val="24"/>
          <w:szCs w:val="24"/>
          <w:lang w:val="sr-Cyrl-RS"/>
        </w:rPr>
        <w:t>(</w:t>
      </w:r>
      <w:r w:rsidR="004E67E2" w:rsidRPr="003266FF">
        <w:rPr>
          <w:rFonts w:ascii="Times New Roman" w:hAnsi="Times New Roman" w:cs="Times New Roman"/>
          <w:sz w:val="24"/>
          <w:szCs w:val="24"/>
          <w:lang w:val="sr-Cyrl-RS"/>
        </w:rPr>
        <w:t>усвајање</w:t>
      </w:r>
      <w:r w:rsidR="008D75B7" w:rsidRPr="003266FF">
        <w:rPr>
          <w:rFonts w:ascii="Times New Roman" w:hAnsi="Times New Roman" w:cs="Times New Roman"/>
          <w:sz w:val="24"/>
          <w:szCs w:val="24"/>
          <w:lang w:val="sr-Cyrl-RS"/>
        </w:rPr>
        <w:t xml:space="preserve"> нових знања и вештина).</w:t>
      </w:r>
    </w:p>
    <w:p w:rsidR="009A137D" w:rsidRPr="003266FF" w:rsidRDefault="009A137D" w:rsidP="00561BDE">
      <w:pPr>
        <w:spacing w:after="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561BDE" w:rsidRPr="003266FF" w:rsidRDefault="004E67E2" w:rsidP="00F41A45">
      <w:pPr>
        <w:pStyle w:val="ListParagraph"/>
        <w:numPr>
          <w:ilvl w:val="0"/>
          <w:numId w:val="10"/>
        </w:numPr>
        <w:spacing w:after="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Нема дискриминације. </w:t>
      </w:r>
    </w:p>
    <w:p w:rsidR="00561BDE" w:rsidRPr="003266FF" w:rsidRDefault="00561BDE" w:rsidP="00561BDE">
      <w:pPr>
        <w:spacing w:after="0"/>
        <w:jc w:val="both"/>
        <w:rPr>
          <w:rFonts w:ascii="Times New Roman" w:hAnsi="Times New Roman" w:cs="Times New Roman"/>
          <w:color w:val="FF0000"/>
          <w:sz w:val="24"/>
          <w:szCs w:val="24"/>
          <w:lang w:val="ru-RU"/>
        </w:rPr>
      </w:pPr>
    </w:p>
    <w:p w:rsidR="009A137D" w:rsidRPr="003266FF" w:rsidRDefault="009A137D" w:rsidP="00561BDE">
      <w:pPr>
        <w:spacing w:after="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6) Да ли би изабрана опција могла да утиче на цене роба и услуга и животни стандард становништва, на који начин и у којем обиму?</w:t>
      </w:r>
    </w:p>
    <w:p w:rsidR="00BD5ADB" w:rsidRPr="003266FF" w:rsidRDefault="00086A5F" w:rsidP="00BD5ADB">
      <w:pPr>
        <w:pStyle w:val="ListParagraph"/>
        <w:numPr>
          <w:ilvl w:val="0"/>
          <w:numId w:val="10"/>
        </w:numPr>
        <w:spacing w:after="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w:t>
      </w:r>
      <w:r w:rsidR="004E67E2" w:rsidRPr="003266FF">
        <w:rPr>
          <w:rFonts w:ascii="Times New Roman" w:hAnsi="Times New Roman" w:cs="Times New Roman"/>
          <w:sz w:val="24"/>
          <w:szCs w:val="24"/>
          <w:lang w:val="sr-Cyrl-RS"/>
        </w:rPr>
        <w:t>ма утицаја</w:t>
      </w:r>
      <w:r w:rsidR="00BD5ADB" w:rsidRPr="003266FF">
        <w:rPr>
          <w:rFonts w:ascii="Times New Roman" w:hAnsi="Times New Roman" w:cs="Times New Roman"/>
          <w:sz w:val="24"/>
          <w:szCs w:val="24"/>
          <w:lang w:val="sr-Cyrl-RS"/>
        </w:rPr>
        <w:t xml:space="preserve"> на цену роба и услуга</w:t>
      </w:r>
      <w:r w:rsidR="004E67E2" w:rsidRPr="003266FF">
        <w:rPr>
          <w:rFonts w:ascii="Times New Roman" w:hAnsi="Times New Roman" w:cs="Times New Roman"/>
          <w:sz w:val="24"/>
          <w:szCs w:val="24"/>
          <w:lang w:val="sr-Cyrl-RS"/>
        </w:rPr>
        <w:t xml:space="preserve">. </w:t>
      </w:r>
      <w:r w:rsidR="00BD5ADB" w:rsidRPr="003266FF">
        <w:rPr>
          <w:rFonts w:ascii="Times New Roman" w:hAnsi="Times New Roman" w:cs="Times New Roman"/>
          <w:sz w:val="24"/>
          <w:szCs w:val="24"/>
          <w:lang w:val="sr-Cyrl-RS"/>
        </w:rPr>
        <w:t>Привремено побољшање животног стандарда може се посматрати само на нивоу појединца, односно домаћинства лица које је ангажовано за рад у попису и које по том основу остварује зараду.</w:t>
      </w:r>
    </w:p>
    <w:p w:rsidR="00086A5F" w:rsidRPr="003266FF" w:rsidRDefault="00BD5ADB" w:rsidP="00BD5ADB">
      <w:pPr>
        <w:pStyle w:val="ListParagraph"/>
        <w:spacing w:after="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 </w:t>
      </w:r>
      <w:r w:rsidR="00086A5F"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D44BD9" w:rsidRPr="003266FF" w:rsidRDefault="006B15ED" w:rsidP="00FA1A6B">
      <w:pPr>
        <w:pStyle w:val="ListParagraph"/>
        <w:numPr>
          <w:ilvl w:val="0"/>
          <w:numId w:val="10"/>
        </w:num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D44BD9" w:rsidRPr="003266FF" w:rsidRDefault="00D44BD9" w:rsidP="00D44BD9">
      <w:pPr>
        <w:spacing w:after="90"/>
        <w:jc w:val="both"/>
        <w:rPr>
          <w:rFonts w:ascii="Times New Roman" w:hAnsi="Times New Roman" w:cs="Times New Roman"/>
          <w:color w:val="000000"/>
          <w:sz w:val="24"/>
          <w:szCs w:val="24"/>
          <w:lang w:val="ru-RU"/>
        </w:rPr>
      </w:pPr>
    </w:p>
    <w:p w:rsidR="009A137D" w:rsidRPr="003266FF" w:rsidRDefault="009A137D" w:rsidP="00D44BD9">
      <w:pPr>
        <w:spacing w:after="90"/>
        <w:jc w:val="both"/>
        <w:rPr>
          <w:rFonts w:ascii="Times New Roman" w:hAnsi="Times New Roman" w:cs="Times New Roman"/>
          <w:sz w:val="24"/>
          <w:szCs w:val="24"/>
          <w:lang w:val="ru-RU"/>
        </w:rPr>
      </w:pPr>
      <w:r w:rsidRPr="003266FF">
        <w:rPr>
          <w:rFonts w:ascii="Times New Roman" w:hAnsi="Times New Roman" w:cs="Times New Roman"/>
          <w:color w:val="000000"/>
          <w:sz w:val="24"/>
          <w:szCs w:val="24"/>
          <w:lang w:val="ru-RU"/>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DD2AC5" w:rsidRPr="003266FF" w:rsidRDefault="00D44BD9" w:rsidP="00F41A45">
      <w:pPr>
        <w:pStyle w:val="ListParagraph"/>
        <w:numPr>
          <w:ilvl w:val="0"/>
          <w:numId w:val="10"/>
        </w:numPr>
        <w:spacing w:after="45"/>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672854" w:rsidRPr="003266FF">
        <w:rPr>
          <w:rFonts w:ascii="Times New Roman" w:hAnsi="Times New Roman" w:cs="Times New Roman"/>
          <w:sz w:val="24"/>
          <w:szCs w:val="24"/>
          <w:lang w:val="sr-Cyrl-RS"/>
        </w:rPr>
        <w:t>.</w:t>
      </w:r>
    </w:p>
    <w:p w:rsidR="00DD2AC5" w:rsidRPr="003266FF" w:rsidRDefault="00DD2AC5" w:rsidP="005C5B54">
      <w:pPr>
        <w:spacing w:after="45"/>
        <w:jc w:val="both"/>
        <w:rPr>
          <w:rFonts w:ascii="Times New Roman" w:hAnsi="Times New Roman" w:cs="Times New Roman"/>
          <w:b/>
          <w:color w:val="333333"/>
          <w:sz w:val="24"/>
          <w:szCs w:val="24"/>
          <w:lang w:val="ru-RU"/>
        </w:rPr>
      </w:pPr>
    </w:p>
    <w:p w:rsidR="009A137D" w:rsidRPr="003266FF" w:rsidRDefault="009A137D" w:rsidP="005C5B54">
      <w:pPr>
        <w:spacing w:after="45"/>
        <w:jc w:val="both"/>
        <w:rPr>
          <w:rFonts w:ascii="Times New Roman" w:hAnsi="Times New Roman" w:cs="Times New Roman"/>
          <w:sz w:val="24"/>
          <w:szCs w:val="24"/>
          <w:lang w:val="ru-RU"/>
        </w:rPr>
      </w:pPr>
      <w:r w:rsidRPr="003266FF">
        <w:rPr>
          <w:rFonts w:ascii="Times New Roman" w:hAnsi="Times New Roman" w:cs="Times New Roman"/>
          <w:b/>
          <w:color w:val="333333"/>
          <w:sz w:val="24"/>
          <w:szCs w:val="24"/>
          <w:lang w:val="ru-RU"/>
        </w:rPr>
        <w:t xml:space="preserve">Кључна питања за анализу ефеката на животну средину </w:t>
      </w:r>
    </w:p>
    <w:p w:rsidR="00DD2AC5" w:rsidRPr="003266FF" w:rsidRDefault="00DD2AC5" w:rsidP="005C5B54">
      <w:pPr>
        <w:spacing w:after="90"/>
        <w:jc w:val="both"/>
        <w:rPr>
          <w:rFonts w:ascii="Times New Roman" w:hAnsi="Times New Roman" w:cs="Times New Roman"/>
          <w:color w:val="000000"/>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2) Да ли изабрана опција утиче на квалитет и структуру екосистема, укључујући и интегритет и биодиверзитет екосистема, као и флору и фауну?</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3) Да ли изабрана опција утиче на здравље људи?</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4) Да ли изабрана опција представља ризик по животну средину и здравље људи и да ли се допунским мерама може утицати на смањење тих ризика?</w:t>
      </w:r>
    </w:p>
    <w:p w:rsidR="00672854" w:rsidRPr="003266FF" w:rsidRDefault="00561BDE" w:rsidP="00F41A45">
      <w:pPr>
        <w:pStyle w:val="ListParagraph"/>
        <w:numPr>
          <w:ilvl w:val="0"/>
          <w:numId w:val="12"/>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 представља ризик.</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5) Да ли изабрана опција утиче на заштиту и коришћење земљишта у складу са прописима који уређују предметну област?</w:t>
      </w:r>
    </w:p>
    <w:p w:rsidR="00DD2AC5" w:rsidRPr="003266FF" w:rsidRDefault="00672854" w:rsidP="00F41A45">
      <w:pPr>
        <w:pStyle w:val="ListParagraph"/>
        <w:numPr>
          <w:ilvl w:val="0"/>
          <w:numId w:val="12"/>
        </w:numPr>
        <w:spacing w:after="90"/>
        <w:jc w:val="both"/>
        <w:rPr>
          <w:rFonts w:ascii="Times New Roman" w:hAnsi="Times New Roman" w:cs="Times New Roman"/>
          <w:b/>
          <w:color w:val="333333"/>
          <w:sz w:val="24"/>
          <w:szCs w:val="24"/>
          <w:lang w:val="ru-RU"/>
        </w:rPr>
      </w:pPr>
      <w:r w:rsidRPr="003266FF">
        <w:rPr>
          <w:rFonts w:ascii="Times New Roman" w:hAnsi="Times New Roman" w:cs="Times New Roman"/>
          <w:sz w:val="24"/>
          <w:szCs w:val="24"/>
          <w:lang w:val="sr-Cyrl-RS"/>
        </w:rPr>
        <w:t>Не утиче.</w:t>
      </w:r>
      <w:r w:rsidR="009A137D" w:rsidRPr="003266FF">
        <w:rPr>
          <w:rFonts w:ascii="Times New Roman" w:hAnsi="Times New Roman" w:cs="Times New Roman"/>
          <w:b/>
          <w:color w:val="333333"/>
          <w:sz w:val="24"/>
          <w:szCs w:val="24"/>
          <w:lang w:val="ru-RU"/>
        </w:rPr>
        <w:t xml:space="preserve"> </w:t>
      </w:r>
    </w:p>
    <w:p w:rsidR="00DD2AC5" w:rsidRPr="003266FF" w:rsidRDefault="00DD2AC5" w:rsidP="005C5B54">
      <w:pPr>
        <w:spacing w:after="45"/>
        <w:jc w:val="both"/>
        <w:rPr>
          <w:rFonts w:ascii="Times New Roman" w:hAnsi="Times New Roman" w:cs="Times New Roman"/>
          <w:b/>
          <w:color w:val="333333"/>
          <w:sz w:val="24"/>
          <w:szCs w:val="24"/>
          <w:lang w:val="ru-RU"/>
        </w:rPr>
      </w:pPr>
    </w:p>
    <w:p w:rsidR="009A137D" w:rsidRPr="003266FF" w:rsidRDefault="009A137D" w:rsidP="005C5B54">
      <w:pPr>
        <w:spacing w:after="45"/>
        <w:jc w:val="both"/>
        <w:rPr>
          <w:rFonts w:ascii="Times New Roman" w:hAnsi="Times New Roman" w:cs="Times New Roman"/>
          <w:sz w:val="24"/>
          <w:szCs w:val="24"/>
          <w:lang w:val="ru-RU"/>
        </w:rPr>
      </w:pPr>
      <w:r w:rsidRPr="003266FF">
        <w:rPr>
          <w:rFonts w:ascii="Times New Roman" w:hAnsi="Times New Roman" w:cs="Times New Roman"/>
          <w:b/>
          <w:color w:val="333333"/>
          <w:sz w:val="24"/>
          <w:szCs w:val="24"/>
          <w:lang w:val="ru-RU"/>
        </w:rPr>
        <w:t xml:space="preserve">Кључна питања за анализу управљачких ефеката </w:t>
      </w:r>
    </w:p>
    <w:p w:rsidR="00DD2AC5" w:rsidRPr="003266FF" w:rsidRDefault="00DD2AC5" w:rsidP="005C5B54">
      <w:pPr>
        <w:spacing w:after="90"/>
        <w:jc w:val="both"/>
        <w:rPr>
          <w:rFonts w:ascii="Times New Roman" w:hAnsi="Times New Roman" w:cs="Times New Roman"/>
          <w:color w:val="000000"/>
          <w:sz w:val="24"/>
          <w:szCs w:val="24"/>
          <w:lang w:val="ru-RU"/>
        </w:rPr>
      </w:pPr>
    </w:p>
    <w:p w:rsidR="009A137D" w:rsidRPr="00E16E2F" w:rsidRDefault="009A137D" w:rsidP="005C5B54">
      <w:pPr>
        <w:spacing w:after="90"/>
        <w:jc w:val="both"/>
        <w:rPr>
          <w:rFonts w:ascii="Times New Roman" w:hAnsi="Times New Roman" w:cs="Times New Roman"/>
          <w:sz w:val="24"/>
          <w:szCs w:val="24"/>
          <w:lang w:val="ru-RU"/>
        </w:rPr>
      </w:pPr>
      <w:r w:rsidRPr="00E16E2F">
        <w:rPr>
          <w:rFonts w:ascii="Times New Roman" w:hAnsi="Times New Roman" w:cs="Times New Roman"/>
          <w:sz w:val="24"/>
          <w:szCs w:val="24"/>
          <w:lang w:val="ru-RU"/>
        </w:rPr>
        <w:t>1) Да ли се изабраном опцијом уводе организационе, управљачке или институционалне промене и које су то промене?</w:t>
      </w:r>
    </w:p>
    <w:p w:rsidR="00F9283B" w:rsidRPr="00E16E2F" w:rsidRDefault="00D31F36" w:rsidP="008306D1">
      <w:pPr>
        <w:pStyle w:val="ListParagraph"/>
        <w:numPr>
          <w:ilvl w:val="0"/>
          <w:numId w:val="12"/>
        </w:numPr>
        <w:spacing w:after="90"/>
        <w:jc w:val="both"/>
        <w:rPr>
          <w:rFonts w:ascii="Times New Roman" w:hAnsi="Times New Roman" w:cs="Times New Roman"/>
          <w:sz w:val="24"/>
          <w:szCs w:val="24"/>
          <w:lang w:val="sr-Cyrl-RS"/>
        </w:rPr>
      </w:pPr>
      <w:r w:rsidRPr="00E16E2F">
        <w:rPr>
          <w:rFonts w:ascii="Times New Roman" w:hAnsi="Times New Roman" w:cs="Times New Roman"/>
          <w:sz w:val="24"/>
          <w:szCs w:val="24"/>
          <w:lang w:val="sr-Cyrl-RS"/>
        </w:rPr>
        <w:t xml:space="preserve">Не уводе се институционалне промене. </w:t>
      </w:r>
      <w:r w:rsidR="00324661" w:rsidRPr="00E16E2F">
        <w:rPr>
          <w:rFonts w:ascii="Times New Roman" w:hAnsi="Times New Roman" w:cs="Times New Roman"/>
          <w:sz w:val="24"/>
          <w:szCs w:val="24"/>
          <w:lang w:val="sr-Cyrl-RS"/>
        </w:rPr>
        <w:t>П</w:t>
      </w:r>
      <w:r w:rsidRPr="00E16E2F">
        <w:rPr>
          <w:rFonts w:ascii="Times New Roman" w:hAnsi="Times New Roman" w:cs="Times New Roman"/>
          <w:sz w:val="24"/>
          <w:szCs w:val="24"/>
          <w:lang w:val="sr-Cyrl-RS"/>
        </w:rPr>
        <w:t xml:space="preserve">редвиђено </w:t>
      </w:r>
      <w:r w:rsidR="00324661" w:rsidRPr="00E16E2F">
        <w:rPr>
          <w:rFonts w:ascii="Times New Roman" w:hAnsi="Times New Roman" w:cs="Times New Roman"/>
          <w:sz w:val="24"/>
          <w:szCs w:val="24"/>
          <w:lang w:val="sr-Cyrl-RS"/>
        </w:rPr>
        <w:t xml:space="preserve">је </w:t>
      </w:r>
      <w:r w:rsidR="00505801" w:rsidRPr="00E16E2F">
        <w:rPr>
          <w:rFonts w:ascii="Times New Roman" w:hAnsi="Times New Roman" w:cs="Times New Roman"/>
          <w:sz w:val="24"/>
          <w:szCs w:val="24"/>
          <w:lang w:val="sr-Cyrl-RS"/>
        </w:rPr>
        <w:t xml:space="preserve">да се у Републичком заводу за статистику </w:t>
      </w:r>
      <w:r w:rsidR="00E10336" w:rsidRPr="00E16E2F">
        <w:rPr>
          <w:rFonts w:ascii="Times New Roman" w:hAnsi="Times New Roman" w:cs="Times New Roman"/>
          <w:sz w:val="24"/>
          <w:szCs w:val="24"/>
          <w:lang w:val="sr-Cyrl-RS"/>
        </w:rPr>
        <w:t>формира посебно</w:t>
      </w:r>
      <w:r w:rsidR="00561BDE" w:rsidRPr="00E16E2F">
        <w:rPr>
          <w:rFonts w:ascii="Times New Roman" w:hAnsi="Times New Roman" w:cs="Times New Roman"/>
          <w:sz w:val="24"/>
          <w:szCs w:val="24"/>
          <w:lang w:val="sr-Cyrl-RS"/>
        </w:rPr>
        <w:t xml:space="preserve"> </w:t>
      </w:r>
      <w:r w:rsidRPr="00E16E2F">
        <w:rPr>
          <w:rFonts w:ascii="Times New Roman" w:hAnsi="Times New Roman" w:cs="Times New Roman"/>
          <w:sz w:val="24"/>
          <w:szCs w:val="24"/>
          <w:lang w:val="sr-Cyrl-RS"/>
        </w:rPr>
        <w:t>управљачко тел</w:t>
      </w:r>
      <w:r w:rsidR="00505801" w:rsidRPr="00E16E2F">
        <w:rPr>
          <w:rFonts w:ascii="Times New Roman" w:hAnsi="Times New Roman" w:cs="Times New Roman"/>
          <w:sz w:val="24"/>
          <w:szCs w:val="24"/>
          <w:lang w:val="sr-Cyrl-RS"/>
        </w:rPr>
        <w:t>о</w:t>
      </w:r>
      <w:r w:rsidRPr="00E16E2F">
        <w:rPr>
          <w:rFonts w:ascii="Times New Roman" w:hAnsi="Times New Roman" w:cs="Times New Roman"/>
          <w:sz w:val="24"/>
          <w:szCs w:val="24"/>
          <w:lang w:val="sr-Cyrl-RS"/>
        </w:rPr>
        <w:t xml:space="preserve"> са задатком да организује и координира рад </w:t>
      </w:r>
      <w:r w:rsidR="00505801" w:rsidRPr="00E16E2F">
        <w:rPr>
          <w:rFonts w:ascii="Times New Roman" w:hAnsi="Times New Roman" w:cs="Times New Roman"/>
          <w:sz w:val="24"/>
          <w:szCs w:val="24"/>
          <w:lang w:val="sr-Cyrl-RS"/>
        </w:rPr>
        <w:t xml:space="preserve">свих </w:t>
      </w:r>
      <w:r w:rsidRPr="00E16E2F">
        <w:rPr>
          <w:rFonts w:ascii="Times New Roman" w:hAnsi="Times New Roman" w:cs="Times New Roman"/>
          <w:sz w:val="24"/>
          <w:szCs w:val="24"/>
          <w:lang w:val="sr-Cyrl-RS"/>
        </w:rPr>
        <w:t>учесника у Попису</w:t>
      </w:r>
      <w:r w:rsidR="00505801" w:rsidRPr="00E16E2F">
        <w:rPr>
          <w:rFonts w:ascii="Times New Roman" w:hAnsi="Times New Roman" w:cs="Times New Roman"/>
          <w:sz w:val="24"/>
          <w:szCs w:val="24"/>
          <w:lang w:val="sr-Cyrl-RS"/>
        </w:rPr>
        <w:t>.</w:t>
      </w:r>
      <w:r w:rsidR="00B2575E" w:rsidRPr="00E16E2F">
        <w:rPr>
          <w:rFonts w:ascii="Times New Roman" w:hAnsi="Times New Roman" w:cs="Times New Roman"/>
          <w:sz w:val="24"/>
          <w:szCs w:val="24"/>
          <w:lang w:val="sr-Cyrl-RS"/>
        </w:rPr>
        <w:t xml:space="preserve"> </w:t>
      </w:r>
      <w:r w:rsidR="00505801" w:rsidRPr="00E16E2F">
        <w:rPr>
          <w:rFonts w:ascii="Times New Roman" w:hAnsi="Times New Roman" w:cs="Times New Roman"/>
          <w:sz w:val="24"/>
          <w:szCs w:val="24"/>
          <w:lang w:val="sr-Cyrl-RS"/>
        </w:rPr>
        <w:t>Такође, предвиђено је да се на предлог јединица локалне самоуправе формирају 162</w:t>
      </w:r>
      <w:r w:rsidRPr="00E16E2F">
        <w:rPr>
          <w:rFonts w:ascii="Times New Roman" w:hAnsi="Times New Roman" w:cs="Times New Roman"/>
          <w:sz w:val="24"/>
          <w:szCs w:val="24"/>
          <w:lang w:val="sr-Cyrl-RS"/>
        </w:rPr>
        <w:t xml:space="preserve"> </w:t>
      </w:r>
      <w:r w:rsidR="00EC31F8" w:rsidRPr="00E16E2F">
        <w:rPr>
          <w:rFonts w:ascii="Times New Roman" w:hAnsi="Times New Roman" w:cs="Times New Roman"/>
          <w:sz w:val="24"/>
          <w:szCs w:val="24"/>
          <w:lang w:val="sr-Cyrl-RS"/>
        </w:rPr>
        <w:t>п</w:t>
      </w:r>
      <w:r w:rsidRPr="00E16E2F">
        <w:rPr>
          <w:rFonts w:ascii="Times New Roman" w:hAnsi="Times New Roman" w:cs="Times New Roman"/>
          <w:sz w:val="24"/>
          <w:szCs w:val="24"/>
          <w:lang w:val="sr-Cyrl-RS"/>
        </w:rPr>
        <w:t>описн</w:t>
      </w:r>
      <w:r w:rsidR="00505801" w:rsidRPr="00E16E2F">
        <w:rPr>
          <w:rFonts w:ascii="Times New Roman" w:hAnsi="Times New Roman" w:cs="Times New Roman"/>
          <w:sz w:val="24"/>
          <w:szCs w:val="24"/>
          <w:lang w:val="sr-Cyrl-RS"/>
        </w:rPr>
        <w:t>е</w:t>
      </w:r>
      <w:r w:rsidRPr="00E16E2F">
        <w:rPr>
          <w:rFonts w:ascii="Times New Roman" w:hAnsi="Times New Roman" w:cs="Times New Roman"/>
          <w:sz w:val="24"/>
          <w:szCs w:val="24"/>
          <w:lang w:val="sr-Cyrl-RS"/>
        </w:rPr>
        <w:t xml:space="preserve"> комисиј</w:t>
      </w:r>
      <w:r w:rsidR="00505801" w:rsidRPr="00E16E2F">
        <w:rPr>
          <w:rFonts w:ascii="Times New Roman" w:hAnsi="Times New Roman" w:cs="Times New Roman"/>
          <w:sz w:val="24"/>
          <w:szCs w:val="24"/>
          <w:lang w:val="sr-Cyrl-RS"/>
        </w:rPr>
        <w:t xml:space="preserve">е. </w:t>
      </w:r>
      <w:r w:rsidR="00F9283B" w:rsidRPr="00E16E2F">
        <w:rPr>
          <w:rFonts w:ascii="Times New Roman" w:hAnsi="Times New Roman" w:cs="Times New Roman"/>
          <w:sz w:val="24"/>
          <w:szCs w:val="24"/>
          <w:lang w:val="sr-Cyrl-RS"/>
        </w:rPr>
        <w:t>Управљачко тело у Републичком заводу за статистику и пописне комисије при општинама и градовима имају привремени мандат који траје до завршетка прописаних задатака.</w:t>
      </w:r>
    </w:p>
    <w:p w:rsidR="00E16E2F" w:rsidRPr="00E16E2F" w:rsidRDefault="00B2575E" w:rsidP="00E16E2F">
      <w:pPr>
        <w:pStyle w:val="ListParagraph"/>
        <w:numPr>
          <w:ilvl w:val="0"/>
          <w:numId w:val="12"/>
        </w:numPr>
        <w:spacing w:after="90"/>
        <w:jc w:val="both"/>
        <w:rPr>
          <w:rFonts w:ascii="Times New Roman" w:hAnsi="Times New Roman" w:cs="Times New Roman"/>
          <w:sz w:val="24"/>
          <w:szCs w:val="24"/>
          <w:lang w:val="sr-Cyrl-RS"/>
        </w:rPr>
      </w:pPr>
      <w:r w:rsidRPr="00E16E2F">
        <w:rPr>
          <w:rFonts w:ascii="Times New Roman" w:hAnsi="Times New Roman" w:cs="Times New Roman"/>
          <w:sz w:val="24"/>
          <w:szCs w:val="24"/>
          <w:lang w:val="sr-Cyrl-RS"/>
        </w:rPr>
        <w:t xml:space="preserve">Нацртом закона предвиђено је да директор Републичког завода за статистику прописује основне пописне упитнике: Пописницу и Упитник за домаћинство и стан, као и организационо-методолошко упутство за спровођење Пописа. </w:t>
      </w:r>
      <w:r w:rsidR="00E16E2F" w:rsidRPr="00E16E2F">
        <w:rPr>
          <w:rFonts w:ascii="Times New Roman" w:hAnsi="Times New Roman" w:cs="Times New Roman"/>
          <w:sz w:val="24"/>
          <w:szCs w:val="24"/>
          <w:lang w:val="sr-Cyrl-RS"/>
        </w:rPr>
        <w:t xml:space="preserve">Садржај упитника објављује се у „Службеном гласнику РС” пре почетка теренске реализације пописа. Републички завод за статистику објављује резултате Пописа од јавног значаја, и то: прелиминарне резултате Пописа, у року од 30 дана од дана завршетка пописивања, и коначне резултате Пописа, заједно са метаподацима и извештајем о квалитету, у складу са календаром објављивања, сукцесивно до 31. децембра 2022. године. Резултати се објављују искључиво у виду агрегираних података, и доступни су свима под једнаким условима на званичном веб-сајту Републичког завода за статистику (члан 28. Нацрта закона). </w:t>
      </w:r>
    </w:p>
    <w:p w:rsidR="00F9283B" w:rsidRPr="00E16E2F" w:rsidRDefault="00F9283B" w:rsidP="00F9283B">
      <w:pPr>
        <w:pStyle w:val="ListParagraph"/>
        <w:spacing w:after="90"/>
        <w:jc w:val="both"/>
        <w:rPr>
          <w:rFonts w:ascii="Times New Roman" w:hAnsi="Times New Roman" w:cs="Times New Roman"/>
          <w:color w:val="FF0000"/>
          <w:sz w:val="24"/>
          <w:szCs w:val="24"/>
          <w:lang w:val="sr-Cyrl-RS"/>
        </w:rPr>
      </w:pPr>
    </w:p>
    <w:p w:rsidR="009A137D" w:rsidRPr="00505801" w:rsidRDefault="009A137D" w:rsidP="00505801">
      <w:pPr>
        <w:spacing w:after="90"/>
        <w:jc w:val="both"/>
        <w:rPr>
          <w:rFonts w:ascii="Times New Roman" w:hAnsi="Times New Roman" w:cs="Times New Roman"/>
          <w:sz w:val="24"/>
          <w:szCs w:val="24"/>
          <w:lang w:val="ru-RU"/>
        </w:rPr>
      </w:pPr>
      <w:r w:rsidRPr="00505801">
        <w:rPr>
          <w:rFonts w:ascii="Times New Roman" w:hAnsi="Times New Roman" w:cs="Times New Roman"/>
          <w:color w:val="000000"/>
          <w:sz w:val="24"/>
          <w:szCs w:val="24"/>
          <w:lang w:val="ru-RU"/>
        </w:rPr>
        <w:t xml:space="preserve">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w:t>
      </w:r>
      <w:r w:rsidRPr="00505801">
        <w:rPr>
          <w:rFonts w:ascii="Times New Roman" w:hAnsi="Times New Roman" w:cs="Times New Roman"/>
          <w:sz w:val="24"/>
          <w:szCs w:val="24"/>
          <w:lang w:val="ru-RU"/>
        </w:rPr>
        <w:t>мере за побољшање тих капацитета?</w:t>
      </w:r>
    </w:p>
    <w:p w:rsidR="007657D8" w:rsidRPr="003B3B54" w:rsidRDefault="00ED62D7" w:rsidP="0069102B">
      <w:pPr>
        <w:pStyle w:val="ListParagraph"/>
        <w:numPr>
          <w:ilvl w:val="0"/>
          <w:numId w:val="12"/>
        </w:numPr>
        <w:spacing w:after="90"/>
        <w:jc w:val="both"/>
        <w:rPr>
          <w:rFonts w:ascii="Times New Roman" w:hAnsi="Times New Roman" w:cs="Times New Roman"/>
          <w:sz w:val="24"/>
          <w:szCs w:val="24"/>
          <w:lang w:val="sr-Cyrl-RS"/>
        </w:rPr>
      </w:pPr>
      <w:r w:rsidRPr="003B3B54">
        <w:rPr>
          <w:rFonts w:ascii="Times New Roman" w:hAnsi="Times New Roman" w:cs="Times New Roman"/>
          <w:sz w:val="24"/>
          <w:szCs w:val="24"/>
          <w:lang w:val="sr-Cyrl-RS"/>
        </w:rPr>
        <w:t xml:space="preserve">За спровођење изабране опције потребно је ојачати </w:t>
      </w:r>
      <w:r w:rsidR="00E10336" w:rsidRPr="003B3B54">
        <w:rPr>
          <w:rFonts w:ascii="Times New Roman" w:hAnsi="Times New Roman" w:cs="Times New Roman"/>
          <w:sz w:val="24"/>
          <w:szCs w:val="24"/>
          <w:lang w:val="sr-Cyrl-RS"/>
        </w:rPr>
        <w:t xml:space="preserve">кадровске </w:t>
      </w:r>
      <w:r w:rsidRPr="003B3B54">
        <w:rPr>
          <w:rFonts w:ascii="Times New Roman" w:hAnsi="Times New Roman" w:cs="Times New Roman"/>
          <w:sz w:val="24"/>
          <w:szCs w:val="24"/>
          <w:lang w:val="sr-Cyrl-RS"/>
        </w:rPr>
        <w:t>капацитете Републичког завода за статистику.</w:t>
      </w:r>
      <w:r w:rsidR="003B3B54" w:rsidRPr="003B3B54">
        <w:rPr>
          <w:rFonts w:ascii="Times New Roman" w:hAnsi="Times New Roman" w:cs="Times New Roman"/>
          <w:sz w:val="24"/>
          <w:szCs w:val="24"/>
          <w:lang w:val="sr-Cyrl-RS"/>
        </w:rPr>
        <w:t xml:space="preserve"> </w:t>
      </w:r>
      <w:r w:rsidR="007657D8" w:rsidRPr="003B3B54">
        <w:rPr>
          <w:rFonts w:ascii="Times New Roman" w:hAnsi="Times New Roman" w:cs="Times New Roman"/>
          <w:sz w:val="24"/>
          <w:szCs w:val="24"/>
          <w:lang w:val="sr-Cyrl-RS"/>
        </w:rPr>
        <w:t>Квалитетни кадрови су кључ успешне реализације планираних активности. РЗС не располаже довољним бројем запослених лица одговарајуће стручности, што је закључак мисије Евростат</w:t>
      </w:r>
      <w:r w:rsidR="00711912" w:rsidRPr="003B3B54">
        <w:rPr>
          <w:rFonts w:ascii="Times New Roman" w:hAnsi="Times New Roman" w:cs="Times New Roman"/>
          <w:sz w:val="24"/>
          <w:szCs w:val="24"/>
          <w:lang w:val="sr-Cyrl-RS"/>
        </w:rPr>
        <w:t>а.</w:t>
      </w:r>
      <w:r w:rsidR="0085342C" w:rsidRPr="003B3B54">
        <w:rPr>
          <w:rFonts w:ascii="Times New Roman" w:hAnsi="Times New Roman" w:cs="Times New Roman"/>
          <w:sz w:val="24"/>
          <w:szCs w:val="24"/>
          <w:lang w:val="ru-RU"/>
        </w:rPr>
        <w:t xml:space="preserve"> За обављање појединих послова у вези са пописом биће неопходно ангажовање одређеног броја лица по уговору о привременим и повременим пословима (између 20 и 40 лица, у зависности од фазе рада). </w:t>
      </w:r>
    </w:p>
    <w:p w:rsidR="001A1D0F" w:rsidRPr="0085342C" w:rsidRDefault="00711912" w:rsidP="001A1D0F">
      <w:pPr>
        <w:pStyle w:val="ListParagraph"/>
        <w:numPr>
          <w:ilvl w:val="0"/>
          <w:numId w:val="12"/>
        </w:numPr>
        <w:spacing w:before="120" w:line="320" w:lineRule="exact"/>
        <w:ind w:right="-1"/>
        <w:jc w:val="both"/>
        <w:rPr>
          <w:rFonts w:ascii="Times New Roman" w:hAnsi="Times New Roman" w:cs="Times New Roman"/>
          <w:sz w:val="24"/>
          <w:szCs w:val="24"/>
          <w:lang w:val="sr-Cyrl-RS"/>
        </w:rPr>
      </w:pPr>
      <w:r w:rsidRPr="0085342C">
        <w:rPr>
          <w:rFonts w:ascii="Times New Roman" w:hAnsi="Times New Roman" w:cs="Times New Roman"/>
          <w:sz w:val="24"/>
          <w:szCs w:val="24"/>
          <w:lang w:val="sr-Cyrl-RS"/>
        </w:rPr>
        <w:t xml:space="preserve">Квалитет пописа умногоме зависи од добро организоване и једнообразне обуке свих лица која ће обављати и контролисати теренско прикупљање података. Потребно је обучити око 20.000 непосредних учесника Пописа (пописивача, инструктора, чланова пописних комисија, општинских координатора, додатних пописивача за рад у подстандардним ромским насељима и других учесника у различитим фазама припреме и реализације Пописа). </w:t>
      </w:r>
      <w:r w:rsidR="001A1D0F" w:rsidRPr="0085342C">
        <w:rPr>
          <w:rFonts w:ascii="Times New Roman" w:hAnsi="Times New Roman" w:cs="Times New Roman"/>
          <w:sz w:val="24"/>
          <w:szCs w:val="24"/>
          <w:lang w:val="sr-Cyrl-RS"/>
        </w:rPr>
        <w:t xml:space="preserve">Током обуке пописивача и инструктора  неопходно је обезбедити ИТ подршку на свим инструктажним пунктовима, те додатно обучити </w:t>
      </w:r>
      <w:r w:rsidR="0085342C" w:rsidRPr="0085342C">
        <w:rPr>
          <w:rFonts w:ascii="Times New Roman" w:hAnsi="Times New Roman" w:cs="Times New Roman"/>
          <w:sz w:val="24"/>
          <w:szCs w:val="24"/>
          <w:lang w:val="sr-Cyrl-RS"/>
        </w:rPr>
        <w:t>око 200</w:t>
      </w:r>
      <w:r w:rsidR="001A1D0F" w:rsidRPr="0085342C">
        <w:rPr>
          <w:rFonts w:ascii="Times New Roman" w:hAnsi="Times New Roman" w:cs="Times New Roman"/>
          <w:sz w:val="24"/>
          <w:szCs w:val="24"/>
          <w:lang w:val="sr-Cyrl-RS"/>
        </w:rPr>
        <w:t xml:space="preserve"> информатичара који ће пружати техничку подршку, како за време обуке пописивача и инструктора, тако и током теренске реализације пописа. Обука ће бити организована и за представнике министарстава и посебних организација који учествују у процесу пописивања посебних категорија становништва (бескућника, тражилаца азила, лица на издржавању казне затвора и др.).</w:t>
      </w:r>
    </w:p>
    <w:p w:rsidR="0085342C" w:rsidRPr="003B3B54" w:rsidRDefault="00711912" w:rsidP="00417229">
      <w:pPr>
        <w:pStyle w:val="ListParagraph"/>
        <w:numPr>
          <w:ilvl w:val="0"/>
          <w:numId w:val="12"/>
        </w:numPr>
        <w:spacing w:before="120" w:line="320" w:lineRule="exact"/>
        <w:ind w:right="-1"/>
        <w:jc w:val="both"/>
        <w:rPr>
          <w:rFonts w:ascii="Times New Roman" w:hAnsi="Times New Roman" w:cs="Times New Roman"/>
          <w:sz w:val="24"/>
          <w:szCs w:val="24"/>
          <w:lang w:val="sr-Cyrl-RS"/>
        </w:rPr>
      </w:pPr>
      <w:r w:rsidRPr="003B3B54">
        <w:rPr>
          <w:rFonts w:ascii="Times New Roman" w:hAnsi="Times New Roman" w:cs="Times New Roman"/>
          <w:sz w:val="24"/>
          <w:szCs w:val="24"/>
          <w:lang w:val="sr-Cyrl-RS"/>
        </w:rPr>
        <w:t>Вишеетапне петодневне инструктаже непосредних учесника Пописа – општинских координатора, чланова пописних комисија, инструктора</w:t>
      </w:r>
      <w:r w:rsidR="003B3B54">
        <w:rPr>
          <w:rFonts w:ascii="Times New Roman" w:hAnsi="Times New Roman" w:cs="Times New Roman"/>
          <w:sz w:val="24"/>
          <w:szCs w:val="24"/>
          <w:lang w:val="sr-Cyrl-RS"/>
        </w:rPr>
        <w:t xml:space="preserve"> и пописивача,</w:t>
      </w:r>
      <w:r w:rsidRPr="003B3B54">
        <w:rPr>
          <w:rFonts w:ascii="Times New Roman" w:hAnsi="Times New Roman" w:cs="Times New Roman"/>
          <w:sz w:val="24"/>
          <w:szCs w:val="24"/>
          <w:lang w:val="sr-Cyrl-RS"/>
        </w:rPr>
        <w:t xml:space="preserve"> важна су карика у ланцу припрема за успешну </w:t>
      </w:r>
      <w:r w:rsidR="003C27A8">
        <w:rPr>
          <w:rFonts w:ascii="Times New Roman" w:hAnsi="Times New Roman" w:cs="Times New Roman"/>
          <w:sz w:val="24"/>
          <w:szCs w:val="24"/>
          <w:lang w:val="sr-Cyrl-RS"/>
        </w:rPr>
        <w:t xml:space="preserve">теренску </w:t>
      </w:r>
      <w:r w:rsidRPr="003B3B54">
        <w:rPr>
          <w:rFonts w:ascii="Times New Roman" w:hAnsi="Times New Roman" w:cs="Times New Roman"/>
          <w:sz w:val="24"/>
          <w:szCs w:val="24"/>
          <w:lang w:val="sr-Cyrl-RS"/>
        </w:rPr>
        <w:t>реализацију Пописа.</w:t>
      </w:r>
      <w:r w:rsidRPr="003B3B54">
        <w:rPr>
          <w:rFonts w:ascii="Arial" w:hAnsi="Arial" w:cs="Arial"/>
          <w:lang w:val="ru-RU"/>
        </w:rPr>
        <w:t xml:space="preserve"> </w:t>
      </w:r>
      <w:r w:rsidR="001A1D0F" w:rsidRPr="003B3B54">
        <w:rPr>
          <w:rFonts w:ascii="Times New Roman" w:hAnsi="Times New Roman" w:cs="Times New Roman"/>
          <w:sz w:val="24"/>
          <w:szCs w:val="24"/>
          <w:lang w:val="sr-Cyrl-RS"/>
        </w:rPr>
        <w:t xml:space="preserve">Први ниво тренинга биће организован за општинске координаторе које ће обучити методолози и ИТ стручњаци из РЗС-а. </w:t>
      </w:r>
      <w:r w:rsidR="003B3B54" w:rsidRPr="003B3B54">
        <w:rPr>
          <w:rFonts w:ascii="Times New Roman" w:hAnsi="Times New Roman" w:cs="Times New Roman"/>
          <w:sz w:val="24"/>
          <w:szCs w:val="24"/>
          <w:lang w:val="sr-Cyrl-RS"/>
        </w:rPr>
        <w:t>У другој фази обуке, о</w:t>
      </w:r>
      <w:r w:rsidR="001A1D0F" w:rsidRPr="003B3B54">
        <w:rPr>
          <w:rFonts w:ascii="Times New Roman" w:hAnsi="Times New Roman" w:cs="Times New Roman"/>
          <w:sz w:val="24"/>
          <w:szCs w:val="24"/>
          <w:lang w:val="sr-Cyrl-RS"/>
        </w:rPr>
        <w:t xml:space="preserve">пштински координатори обучавају инструкторе, а </w:t>
      </w:r>
      <w:r w:rsidR="003B3B54" w:rsidRPr="003B3B54">
        <w:rPr>
          <w:rFonts w:ascii="Times New Roman" w:hAnsi="Times New Roman" w:cs="Times New Roman"/>
          <w:sz w:val="24"/>
          <w:szCs w:val="24"/>
          <w:lang w:val="sr-Cyrl-RS"/>
        </w:rPr>
        <w:t xml:space="preserve">након тога (у трећој фази обуке) </w:t>
      </w:r>
      <w:r w:rsidR="001A1D0F" w:rsidRPr="003B3B54">
        <w:rPr>
          <w:rFonts w:ascii="Times New Roman" w:hAnsi="Times New Roman" w:cs="Times New Roman"/>
          <w:sz w:val="24"/>
          <w:szCs w:val="24"/>
          <w:lang w:val="sr-Cyrl-RS"/>
        </w:rPr>
        <w:t xml:space="preserve">инструктори </w:t>
      </w:r>
      <w:r w:rsidR="003B3B54" w:rsidRPr="003B3B54">
        <w:rPr>
          <w:rFonts w:ascii="Times New Roman" w:hAnsi="Times New Roman" w:cs="Times New Roman"/>
          <w:sz w:val="24"/>
          <w:szCs w:val="24"/>
          <w:lang w:val="sr-Cyrl-RS"/>
        </w:rPr>
        <w:t xml:space="preserve">обучавају </w:t>
      </w:r>
      <w:r w:rsidR="001A1D0F" w:rsidRPr="003B3B54">
        <w:rPr>
          <w:rFonts w:ascii="Times New Roman" w:hAnsi="Times New Roman" w:cs="Times New Roman"/>
          <w:sz w:val="24"/>
          <w:szCs w:val="24"/>
          <w:lang w:val="sr-Cyrl-RS"/>
        </w:rPr>
        <w:t xml:space="preserve">пописиваче. </w:t>
      </w:r>
      <w:r w:rsidR="0085342C" w:rsidRPr="003B3B54">
        <w:rPr>
          <w:rFonts w:ascii="Times New Roman" w:hAnsi="Times New Roman" w:cs="Times New Roman"/>
          <w:sz w:val="24"/>
          <w:szCs w:val="24"/>
          <w:lang w:val="sr-Cyrl-RS"/>
        </w:rPr>
        <w:t>Финансирање обуке на свим нивоима предвиђено је у оквиру ИПА 2018 националног програма.</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F41A45" w:rsidRPr="003266FF" w:rsidRDefault="004C5663"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4) Да ли је изабрана опција у сагласности са важећим прописима, међународним споразумима и усвојеним документима јавних политика?</w:t>
      </w:r>
    </w:p>
    <w:p w:rsidR="00192E99" w:rsidRPr="003266FF" w:rsidRDefault="004C5663" w:rsidP="00F41A45">
      <w:pPr>
        <w:pStyle w:val="ListParagraph"/>
        <w:numPr>
          <w:ilvl w:val="0"/>
          <w:numId w:val="10"/>
        </w:num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sr-Cyrl-RS"/>
        </w:rPr>
        <w:t>Да</w:t>
      </w:r>
      <w:r w:rsidR="004E2DE5" w:rsidRPr="003266FF">
        <w:rPr>
          <w:rFonts w:ascii="Times New Roman" w:hAnsi="Times New Roman" w:cs="Times New Roman"/>
          <w:sz w:val="24"/>
          <w:szCs w:val="24"/>
          <w:lang w:val="sr-Cyrl-RS"/>
        </w:rPr>
        <w:t>.</w:t>
      </w:r>
      <w:r w:rsidR="00192E99" w:rsidRPr="003266FF">
        <w:rPr>
          <w:rFonts w:ascii="Times New Roman" w:hAnsi="Times New Roman" w:cs="Times New Roman"/>
          <w:sz w:val="24"/>
          <w:szCs w:val="24"/>
          <w:lang w:val="ru-RU"/>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5) Да ли изабрана опција утиче на владавину права и безбедност?</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6) Да ли изабрана опција утиче на одговорност и транспарентност рада јавне управе и на који начин?</w:t>
      </w:r>
    </w:p>
    <w:p w:rsidR="00192E99" w:rsidRPr="003266FF" w:rsidRDefault="00E10336"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Све активности у вези са спровођењем пописа</w:t>
      </w:r>
      <w:r w:rsidR="00ED62D7" w:rsidRPr="003266FF">
        <w:rPr>
          <w:rFonts w:ascii="Times New Roman" w:hAnsi="Times New Roman" w:cs="Times New Roman"/>
          <w:sz w:val="24"/>
          <w:szCs w:val="24"/>
          <w:lang w:val="sr-Cyrl-RS"/>
        </w:rPr>
        <w:t xml:space="preserve"> су </w:t>
      </w:r>
      <w:r w:rsidR="00192E99" w:rsidRPr="003266FF">
        <w:rPr>
          <w:rFonts w:ascii="Times New Roman" w:hAnsi="Times New Roman" w:cs="Times New Roman"/>
          <w:sz w:val="24"/>
          <w:szCs w:val="24"/>
          <w:lang w:val="sr-Cyrl-RS"/>
        </w:rPr>
        <w:t>транспарент</w:t>
      </w:r>
      <w:r w:rsidR="00ED62D7" w:rsidRPr="003266FF">
        <w:rPr>
          <w:rFonts w:ascii="Times New Roman" w:hAnsi="Times New Roman" w:cs="Times New Roman"/>
          <w:sz w:val="24"/>
          <w:szCs w:val="24"/>
          <w:lang w:val="sr-Cyrl-RS"/>
        </w:rPr>
        <w:t>н</w:t>
      </w:r>
      <w:r w:rsidRPr="003266FF">
        <w:rPr>
          <w:rFonts w:ascii="Times New Roman" w:hAnsi="Times New Roman" w:cs="Times New Roman"/>
          <w:sz w:val="24"/>
          <w:szCs w:val="24"/>
          <w:lang w:val="sr-Cyrl-RS"/>
        </w:rPr>
        <w:t>е</w:t>
      </w:r>
      <w:r w:rsidR="00192E99" w:rsidRPr="003266FF">
        <w:rPr>
          <w:rFonts w:ascii="Times New Roman" w:hAnsi="Times New Roman" w:cs="Times New Roman"/>
          <w:sz w:val="24"/>
          <w:szCs w:val="24"/>
          <w:lang w:val="sr-Cyrl-RS"/>
        </w:rPr>
        <w:t>.</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D44BD9" w:rsidRPr="003266FF" w:rsidRDefault="00D44BD9" w:rsidP="00D44BD9">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Није применљиво. </w:t>
      </w:r>
    </w:p>
    <w:p w:rsidR="00DD2AC5" w:rsidRPr="003266FF" w:rsidRDefault="00DD2AC5" w:rsidP="005C5B54">
      <w:pPr>
        <w:spacing w:after="45"/>
        <w:jc w:val="both"/>
        <w:rPr>
          <w:rFonts w:ascii="Times New Roman" w:hAnsi="Times New Roman" w:cs="Times New Roman"/>
          <w:b/>
          <w:sz w:val="24"/>
          <w:szCs w:val="24"/>
          <w:lang w:val="ru-RU"/>
        </w:rPr>
      </w:pPr>
    </w:p>
    <w:p w:rsidR="009A137D" w:rsidRPr="003266FF" w:rsidRDefault="009A137D" w:rsidP="005C5B54">
      <w:pPr>
        <w:spacing w:after="45"/>
        <w:jc w:val="both"/>
        <w:rPr>
          <w:rFonts w:ascii="Times New Roman" w:hAnsi="Times New Roman" w:cs="Times New Roman"/>
          <w:sz w:val="24"/>
          <w:szCs w:val="24"/>
          <w:lang w:val="ru-RU"/>
        </w:rPr>
      </w:pPr>
      <w:r w:rsidRPr="003266FF">
        <w:rPr>
          <w:rFonts w:ascii="Times New Roman" w:hAnsi="Times New Roman" w:cs="Times New Roman"/>
          <w:b/>
          <w:sz w:val="24"/>
          <w:szCs w:val="24"/>
          <w:lang w:val="ru-RU"/>
        </w:rPr>
        <w:t xml:space="preserve">Кључна питања за анализу ризика </w:t>
      </w:r>
    </w:p>
    <w:p w:rsidR="00DD2AC5" w:rsidRPr="003266FF" w:rsidRDefault="00DD2AC5" w:rsidP="005C5B54">
      <w:pPr>
        <w:spacing w:after="90"/>
        <w:jc w:val="both"/>
        <w:rPr>
          <w:rFonts w:ascii="Times New Roman" w:hAnsi="Times New Roman" w:cs="Times New Roman"/>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CB7D8B" w:rsidRPr="00505801" w:rsidRDefault="00CB7D8B" w:rsidP="00F41A45">
      <w:pPr>
        <w:pStyle w:val="ListParagraph"/>
        <w:numPr>
          <w:ilvl w:val="0"/>
          <w:numId w:val="10"/>
        </w:numPr>
        <w:spacing w:after="90"/>
        <w:jc w:val="both"/>
        <w:rPr>
          <w:rFonts w:ascii="Times New Roman" w:hAnsi="Times New Roman" w:cs="Times New Roman"/>
          <w:sz w:val="24"/>
          <w:szCs w:val="24"/>
          <w:lang w:val="sr-Cyrl-RS"/>
        </w:rPr>
      </w:pPr>
      <w:r w:rsidRPr="00505801">
        <w:rPr>
          <w:rFonts w:ascii="Times New Roman" w:hAnsi="Times New Roman" w:cs="Times New Roman"/>
          <w:sz w:val="24"/>
          <w:szCs w:val="24"/>
          <w:lang w:val="sr-Cyrl-RS"/>
        </w:rPr>
        <w:t>Процес нефо</w:t>
      </w:r>
      <w:r w:rsidR="0085342C" w:rsidRPr="00505801">
        <w:rPr>
          <w:rFonts w:ascii="Times New Roman" w:hAnsi="Times New Roman" w:cs="Times New Roman"/>
          <w:sz w:val="24"/>
          <w:szCs w:val="24"/>
          <w:lang w:val="sr-Cyrl-RS"/>
        </w:rPr>
        <w:t>рмалних консултација обављен је са појединим институцијама које су препознате као учесници у реализацији појединих пописних активности, нпр. Републички геодетски завод, Комесаријат за избеглице и миграције</w:t>
      </w:r>
      <w:r w:rsidR="00505801" w:rsidRPr="00505801">
        <w:rPr>
          <w:rFonts w:ascii="Times New Roman" w:hAnsi="Times New Roman" w:cs="Times New Roman"/>
          <w:sz w:val="24"/>
          <w:szCs w:val="24"/>
          <w:lang w:val="sr-Cyrl-RS"/>
        </w:rPr>
        <w:t xml:space="preserve"> и др.</w:t>
      </w:r>
      <w:r w:rsidR="003C27A8">
        <w:rPr>
          <w:rFonts w:ascii="Times New Roman" w:hAnsi="Times New Roman" w:cs="Times New Roman"/>
          <w:sz w:val="24"/>
          <w:szCs w:val="24"/>
          <w:lang w:val="sr-Cyrl-RS"/>
        </w:rPr>
        <w:t xml:space="preserve"> Усвојено је више предлога, на пример: на предлог Географског факултета у Београду, у садржај пописних упитника уврштено је питање о </w:t>
      </w:r>
      <w:r w:rsidR="00FB72EE">
        <w:rPr>
          <w:rFonts w:ascii="Times New Roman" w:hAnsi="Times New Roman" w:cs="Times New Roman"/>
          <w:sz w:val="24"/>
          <w:szCs w:val="24"/>
          <w:lang w:val="sr-Cyrl-RS"/>
        </w:rPr>
        <w:t xml:space="preserve">називу државе у којој лице ради (за лица која раде у иностранству) и о </w:t>
      </w:r>
      <w:r w:rsidR="003C27A8">
        <w:rPr>
          <w:rFonts w:ascii="Times New Roman" w:hAnsi="Times New Roman" w:cs="Times New Roman"/>
          <w:sz w:val="24"/>
          <w:szCs w:val="24"/>
          <w:lang w:val="sr-Cyrl-RS"/>
        </w:rPr>
        <w:t xml:space="preserve">години одласка у иностранство (за лица која су живела/боравила у иностранству годину дана или дуже); на предлог Министарства просвете, науке и технолошког развоја проширен је број модалитета код питања о похађању школе, и др. </w:t>
      </w:r>
      <w:r w:rsidR="0091494A">
        <w:rPr>
          <w:rFonts w:ascii="Times New Roman" w:hAnsi="Times New Roman" w:cs="Times New Roman"/>
          <w:sz w:val="24"/>
          <w:szCs w:val="24"/>
          <w:lang w:val="sr-Cyrl-RS"/>
        </w:rPr>
        <w:t xml:space="preserve">Нису прихваћени поједини предлози да се у попису постављају питања која према међународним препорукама нису примерена за пописе становништва  и која треба да буду предмет анкета на узорку </w:t>
      </w:r>
      <w:r w:rsidR="00FB72EE">
        <w:rPr>
          <w:rFonts w:ascii="Times New Roman" w:hAnsi="Times New Roman" w:cs="Times New Roman"/>
          <w:sz w:val="24"/>
          <w:szCs w:val="24"/>
          <w:lang w:val="sr-Cyrl-RS"/>
        </w:rPr>
        <w:t xml:space="preserve">или се могу добити из административних извора </w:t>
      </w:r>
      <w:r w:rsidR="0091494A">
        <w:rPr>
          <w:rFonts w:ascii="Times New Roman" w:hAnsi="Times New Roman" w:cs="Times New Roman"/>
          <w:sz w:val="24"/>
          <w:szCs w:val="24"/>
          <w:lang w:val="sr-Cyrl-RS"/>
        </w:rPr>
        <w:t>(нпр.</w:t>
      </w:r>
      <w:r w:rsidR="00FB72EE">
        <w:rPr>
          <w:rFonts w:ascii="Times New Roman" w:hAnsi="Times New Roman" w:cs="Times New Roman"/>
          <w:sz w:val="24"/>
          <w:szCs w:val="24"/>
          <w:lang w:val="sr-Cyrl-RS"/>
        </w:rPr>
        <w:t xml:space="preserve"> месец рођења сваког живорођеног детета – питање које се поставља женама које су рађале, када је домаћинство основано, старост лица у време стицања највишег нивао образовања и др.</w:t>
      </w:r>
      <w:r w:rsidR="00425EC9">
        <w:rPr>
          <w:rFonts w:ascii="Times New Roman" w:hAnsi="Times New Roman" w:cs="Times New Roman"/>
          <w:sz w:val="24"/>
          <w:szCs w:val="24"/>
          <w:lang w:val="sr-Cyrl-RS"/>
        </w:rPr>
        <w:t>). Сви учесници консултативних састанак детаљно су упознати са разлозима прихватања, односно неприхватања сваког појединачног предлога.</w:t>
      </w:r>
    </w:p>
    <w:p w:rsidR="00425EC9" w:rsidRDefault="00CB7D8B" w:rsidP="00F54115">
      <w:pPr>
        <w:pStyle w:val="ListParagraph"/>
        <w:numPr>
          <w:ilvl w:val="0"/>
          <w:numId w:val="10"/>
        </w:numPr>
        <w:spacing w:after="90"/>
        <w:jc w:val="both"/>
        <w:rPr>
          <w:rFonts w:ascii="Times New Roman" w:hAnsi="Times New Roman" w:cs="Times New Roman"/>
          <w:sz w:val="24"/>
          <w:szCs w:val="24"/>
          <w:lang w:val="ru-RU"/>
        </w:rPr>
      </w:pPr>
      <w:r w:rsidRPr="00425EC9">
        <w:rPr>
          <w:rFonts w:ascii="Times New Roman" w:hAnsi="Times New Roman" w:cs="Times New Roman"/>
          <w:sz w:val="24"/>
          <w:szCs w:val="24"/>
          <w:lang w:val="sr-Cyrl-RS"/>
        </w:rPr>
        <w:t xml:space="preserve">Јавна расправа о Нацрту закона у потпуности је спроведена у складу са утврђеним Програмом, за представнике релевантних државних институција, невладиних организација, стручне јавности и других заинтересованих субјеката и појединаца. </w:t>
      </w:r>
      <w:r w:rsidR="00505801" w:rsidRPr="00425EC9">
        <w:rPr>
          <w:rFonts w:ascii="Times New Roman" w:hAnsi="Times New Roman" w:cs="Times New Roman"/>
          <w:sz w:val="24"/>
          <w:szCs w:val="24"/>
          <w:lang w:val="sr-Cyrl-RS"/>
        </w:rPr>
        <w:t>У склопу јавне расправе одржан је Округли сто на којем су учесници имали могућност да изнесу своје конструктивне предлоге и примедбе.</w:t>
      </w:r>
      <w:r w:rsidR="00425EC9" w:rsidRPr="00425EC9">
        <w:rPr>
          <w:rFonts w:ascii="Times New Roman" w:hAnsi="Times New Roman" w:cs="Times New Roman"/>
          <w:sz w:val="24"/>
          <w:szCs w:val="24"/>
          <w:lang w:val="sr-Cyrl-RS"/>
        </w:rPr>
        <w:t xml:space="preserve"> </w:t>
      </w:r>
      <w:r w:rsidR="00425EC9" w:rsidRPr="00425EC9">
        <w:rPr>
          <w:rFonts w:ascii="Times New Roman" w:hAnsi="Times New Roman" w:cs="Times New Roman"/>
          <w:sz w:val="24"/>
          <w:szCs w:val="24"/>
          <w:lang w:val="ru-RU"/>
        </w:rPr>
        <w:t xml:space="preserve">Предлози који су изнети и питања која су постављена у дискусији на одржаном Округлом столу углавном су ишли у правцу разјашњења, односно појашњења концептуалних и појединачних решења садржаних у Нацрту закона, што је допринело бољем разумевању текста Нацрта закона и циља који се његовим доношењем жели постићи. </w:t>
      </w:r>
    </w:p>
    <w:p w:rsidR="00CB7D8B" w:rsidRPr="00425EC9" w:rsidRDefault="00CB7D8B" w:rsidP="00F54115">
      <w:pPr>
        <w:pStyle w:val="ListParagraph"/>
        <w:numPr>
          <w:ilvl w:val="0"/>
          <w:numId w:val="10"/>
        </w:numPr>
        <w:spacing w:after="90"/>
        <w:jc w:val="both"/>
        <w:rPr>
          <w:rFonts w:ascii="Times New Roman" w:hAnsi="Times New Roman" w:cs="Times New Roman"/>
          <w:sz w:val="24"/>
          <w:szCs w:val="24"/>
          <w:lang w:val="ru-RU"/>
        </w:rPr>
      </w:pPr>
      <w:r w:rsidRPr="00425EC9">
        <w:rPr>
          <w:rFonts w:ascii="Times New Roman" w:hAnsi="Times New Roman" w:cs="Times New Roman"/>
          <w:sz w:val="24"/>
          <w:szCs w:val="24"/>
          <w:lang w:val="sr-Cyrl-RS"/>
        </w:rPr>
        <w:t>По окончању поступка јавне расправе РЗС је анализирао све примедбе, сугестије и предлоге учесника јавне расправе и у прописаном року саставио Извештај о спроведеној јавној расправи на својој веб страници и Порталу е-управе</w:t>
      </w:r>
      <w:r w:rsidR="00505801" w:rsidRPr="00425EC9">
        <w:rPr>
          <w:rFonts w:ascii="Times New Roman" w:hAnsi="Times New Roman" w:cs="Times New Roman"/>
          <w:sz w:val="24"/>
          <w:szCs w:val="24"/>
          <w:lang w:val="sr-Cyrl-RS"/>
        </w:rPr>
        <w:t>.</w:t>
      </w:r>
      <w:r w:rsidRPr="00425EC9">
        <w:rPr>
          <w:rFonts w:ascii="Times New Roman" w:hAnsi="Times New Roman" w:cs="Times New Roman"/>
          <w:sz w:val="24"/>
          <w:szCs w:val="24"/>
          <w:lang w:val="sr-Cyrl-RS"/>
        </w:rPr>
        <w:t xml:space="preserve"> </w:t>
      </w:r>
    </w:p>
    <w:p w:rsidR="00425EC9" w:rsidRPr="00425EC9" w:rsidRDefault="00CB7D8B" w:rsidP="00281ADB">
      <w:pPr>
        <w:pStyle w:val="ListParagraph"/>
        <w:numPr>
          <w:ilvl w:val="0"/>
          <w:numId w:val="10"/>
        </w:numPr>
        <w:spacing w:after="90"/>
        <w:jc w:val="both"/>
        <w:rPr>
          <w:rFonts w:ascii="Times New Roman" w:hAnsi="Times New Roman" w:cs="Times New Roman"/>
          <w:sz w:val="24"/>
          <w:szCs w:val="24"/>
          <w:lang w:val="sr-Cyrl-RS"/>
        </w:rPr>
      </w:pPr>
      <w:r w:rsidRPr="00425EC9">
        <w:rPr>
          <w:rFonts w:ascii="Times New Roman" w:hAnsi="Times New Roman" w:cs="Times New Roman"/>
          <w:sz w:val="24"/>
          <w:szCs w:val="24"/>
          <w:lang w:val="sr-Cyrl-RS"/>
        </w:rPr>
        <w:t>Такође, Нацрт закона је прослеђен и Европској комисији ради прибављања мишљења. Коментари Европске комисије су детаљно анализирани, при чему се већина коментара односи на поједина методолошка решења. У циљу унапређења текста Нацрта закона, неке од примед</w:t>
      </w:r>
      <w:r w:rsidR="00505801" w:rsidRPr="00425EC9">
        <w:rPr>
          <w:rFonts w:ascii="Times New Roman" w:hAnsi="Times New Roman" w:cs="Times New Roman"/>
          <w:sz w:val="24"/>
          <w:szCs w:val="24"/>
          <w:lang w:val="sr-Cyrl-RS"/>
        </w:rPr>
        <w:t>аба</w:t>
      </w:r>
      <w:r w:rsidRPr="00425EC9">
        <w:rPr>
          <w:rFonts w:ascii="Times New Roman" w:hAnsi="Times New Roman" w:cs="Times New Roman"/>
          <w:sz w:val="24"/>
          <w:szCs w:val="24"/>
          <w:lang w:val="sr-Cyrl-RS"/>
        </w:rPr>
        <w:t xml:space="preserve"> су уважене.</w:t>
      </w:r>
      <w:r w:rsidR="00425EC9" w:rsidRPr="00425EC9">
        <w:rPr>
          <w:rFonts w:ascii="Times New Roman" w:hAnsi="Times New Roman" w:cs="Times New Roman"/>
          <w:sz w:val="24"/>
          <w:szCs w:val="24"/>
          <w:lang w:val="sr-Cyrl-RS"/>
        </w:rPr>
        <w:t xml:space="preserve"> У складу са сугестијама Европске комисије, у Нацрт закона додата је дефиниција домаћинства како би се прецизирао концепт домаћинства који се примењује у Републици Србији, што је од значаја за међународна поређења пописних података. Поред тога, допуњен је члан 28. Нацрта закона који се односи на објављивање пописних резултата, тако што је наведено да Републички завод за статистику, заједно са резултатима пописа, објављује и метаподатке и извештај о квалитету. На овај начин, обезбеђена је директна усклађеност са Регулативом (ЕК) 763/2008 и са имплементационим регулативама за попис 2021. Највише примедаба односи се на то да Нацрт закона не садржи дефиницију уобичајеног становништва и да није прецизно наведено како ће се третирати поједине категорије становништва, што је од посебног значаја за међународну упоредивост пописних података. Поред тога, наведено је да постоји бојазан да ли су у члану 4. Нацрта закона наведене све категорије становништва које треба пописати како би било могуће издвојити контингент уобичајеног становништва Републике Србије. Републички завод за статистику је приликом припреме Нацрта закона разматрао опцију да се законом дефинише контингент уобичајеног становништва, али је закључено да је у националном интересу да се прикупе информације о свим лицима, укључујући и она лица која не задовољавају критеријум уобичајеног становника места пописа (нпр. наши грађани који су дуже од годину дана одсутни из земље због рада/боравка у иностранству или привремено присутна лица у месту пописа), а да се приликом обраде прикупљених података дефинише контингент уобичајеног становништва у складу са међународним препорукама. Стога је у тексту Нацрта закона дат шири оквир, док су критеријуми за дефинисање уобичајеног становништва саставни део методологије пописа и свакако ће бити наведени приликом објављивања коначних резултата пописа. Овакав концепт примењен је и у Попису 2011. године. </w:t>
      </w:r>
    </w:p>
    <w:p w:rsidR="009A137D" w:rsidRPr="00CB7D8B" w:rsidRDefault="009A137D" w:rsidP="00CB7D8B">
      <w:pPr>
        <w:spacing w:after="90"/>
        <w:ind w:left="360"/>
        <w:jc w:val="both"/>
        <w:rPr>
          <w:rFonts w:ascii="Times New Roman" w:hAnsi="Times New Roman" w:cs="Times New Roman"/>
          <w:color w:val="000000"/>
          <w:sz w:val="24"/>
          <w:szCs w:val="24"/>
          <w:lang w:val="ru-RU"/>
        </w:rPr>
      </w:pPr>
      <w:r w:rsidRPr="00CB7D8B">
        <w:rPr>
          <w:rFonts w:ascii="Times New Roman" w:hAnsi="Times New Roman" w:cs="Times New Roman"/>
          <w:color w:val="000000"/>
          <w:sz w:val="24"/>
          <w:szCs w:val="24"/>
          <w:lang w:val="ru-RU"/>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ED62D7" w:rsidRPr="003266FF" w:rsidRDefault="00041BC6" w:rsidP="00E5401E">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Средства се обезбеђују из ИПА 2018 националног програма и из буџета Републике Србије. </w:t>
      </w:r>
      <w:r w:rsidR="00E52FB2" w:rsidRPr="003266FF">
        <w:rPr>
          <w:rFonts w:ascii="Times New Roman" w:hAnsi="Times New Roman" w:cs="Times New Roman"/>
          <w:sz w:val="24"/>
          <w:szCs w:val="24"/>
          <w:lang w:val="sr-Cyrl-RS"/>
        </w:rPr>
        <w:t>П</w:t>
      </w:r>
      <w:r w:rsidRPr="003266FF">
        <w:rPr>
          <w:rFonts w:ascii="Times New Roman" w:hAnsi="Times New Roman" w:cs="Times New Roman"/>
          <w:sz w:val="24"/>
          <w:szCs w:val="24"/>
          <w:lang w:val="sr-Cyrl-RS"/>
        </w:rPr>
        <w:t>редвиђено је довољно времена за спровођење поступка јавних набавки.</w:t>
      </w:r>
      <w:r w:rsidR="00206170" w:rsidRPr="003266FF">
        <w:rPr>
          <w:rFonts w:ascii="Times New Roman" w:hAnsi="Times New Roman" w:cs="Times New Roman"/>
          <w:sz w:val="24"/>
          <w:szCs w:val="24"/>
          <w:lang w:val="sr-Cyrl-RS"/>
        </w:rPr>
        <w:t xml:space="preserve"> </w:t>
      </w:r>
    </w:p>
    <w:p w:rsidR="00E10336" w:rsidRPr="003266FF" w:rsidRDefault="009A137D" w:rsidP="00E10336">
      <w:p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3) Да ли постоји још неки ризик за спровођење изабране опције?</w:t>
      </w:r>
    </w:p>
    <w:p w:rsidR="00F20EBA" w:rsidRPr="003266FF" w:rsidRDefault="00E10336"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Нису препознати други ризици.</w:t>
      </w:r>
    </w:p>
    <w:p w:rsidR="00DD2AC5" w:rsidRPr="003266FF" w:rsidRDefault="00DD2AC5" w:rsidP="00505801">
      <w:pPr>
        <w:rPr>
          <w:rFonts w:ascii="Times New Roman" w:hAnsi="Times New Roman" w:cs="Times New Roman"/>
          <w:sz w:val="24"/>
          <w:szCs w:val="24"/>
          <w:lang w:val="sr-Cyrl-RS"/>
        </w:rPr>
      </w:pPr>
    </w:p>
    <w:sectPr w:rsidR="00DD2AC5" w:rsidRPr="003266FF" w:rsidSect="00E11E4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BC7" w:rsidRDefault="00D87BC7" w:rsidP="00D403AA">
      <w:pPr>
        <w:spacing w:after="0" w:line="240" w:lineRule="auto"/>
      </w:pPr>
      <w:r>
        <w:separator/>
      </w:r>
    </w:p>
  </w:endnote>
  <w:endnote w:type="continuationSeparator" w:id="0">
    <w:p w:rsidR="00D87BC7" w:rsidRDefault="00D87BC7" w:rsidP="00D40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5327084"/>
      <w:docPartObj>
        <w:docPartGallery w:val="Page Numbers (Bottom of Page)"/>
        <w:docPartUnique/>
      </w:docPartObj>
    </w:sdtPr>
    <w:sdtEndPr>
      <w:rPr>
        <w:noProof/>
      </w:rPr>
    </w:sdtEndPr>
    <w:sdtContent>
      <w:p w:rsidR="00D403AA" w:rsidRDefault="00D403AA">
        <w:pPr>
          <w:pStyle w:val="Footer"/>
          <w:jc w:val="right"/>
        </w:pPr>
        <w:r>
          <w:fldChar w:fldCharType="begin"/>
        </w:r>
        <w:r>
          <w:instrText xml:space="preserve"> PAGE   \* MERGEFORMAT </w:instrText>
        </w:r>
        <w:r>
          <w:fldChar w:fldCharType="separate"/>
        </w:r>
        <w:r w:rsidR="00E11E49">
          <w:rPr>
            <w:noProof/>
          </w:rPr>
          <w:t>16</w:t>
        </w:r>
        <w:r>
          <w:rPr>
            <w:noProof/>
          </w:rPr>
          <w:fldChar w:fldCharType="end"/>
        </w:r>
      </w:p>
    </w:sdtContent>
  </w:sdt>
  <w:p w:rsidR="00D403AA" w:rsidRDefault="00D403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BC7" w:rsidRDefault="00D87BC7" w:rsidP="00D403AA">
      <w:pPr>
        <w:spacing w:after="0" w:line="240" w:lineRule="auto"/>
      </w:pPr>
      <w:r>
        <w:separator/>
      </w:r>
    </w:p>
  </w:footnote>
  <w:footnote w:type="continuationSeparator" w:id="0">
    <w:p w:rsidR="00D87BC7" w:rsidRDefault="00D87BC7" w:rsidP="00D403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10664"/>
    <w:multiLevelType w:val="hybridMultilevel"/>
    <w:tmpl w:val="1402F524"/>
    <w:lvl w:ilvl="0" w:tplc="3F2270F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2623D"/>
    <w:multiLevelType w:val="hybridMultilevel"/>
    <w:tmpl w:val="C3343B00"/>
    <w:lvl w:ilvl="0" w:tplc="3F2270F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6C11E3"/>
    <w:multiLevelType w:val="hybridMultilevel"/>
    <w:tmpl w:val="BF80427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 w15:restartNumberingAfterBreak="0">
    <w:nsid w:val="15AE6290"/>
    <w:multiLevelType w:val="hybridMultilevel"/>
    <w:tmpl w:val="D5D4A5C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166E35A4"/>
    <w:multiLevelType w:val="hybridMultilevel"/>
    <w:tmpl w:val="1930CEAE"/>
    <w:lvl w:ilvl="0" w:tplc="12128C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B87B18"/>
    <w:multiLevelType w:val="hybridMultilevel"/>
    <w:tmpl w:val="E42E7420"/>
    <w:lvl w:ilvl="0" w:tplc="4CCA74D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263A3B"/>
    <w:multiLevelType w:val="hybridMultilevel"/>
    <w:tmpl w:val="414688E0"/>
    <w:lvl w:ilvl="0" w:tplc="9F261B76">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D113F5"/>
    <w:multiLevelType w:val="hybridMultilevel"/>
    <w:tmpl w:val="76B6B814"/>
    <w:lvl w:ilvl="0" w:tplc="3F2270F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B6DE9"/>
    <w:multiLevelType w:val="hybridMultilevel"/>
    <w:tmpl w:val="A4DE4474"/>
    <w:lvl w:ilvl="0" w:tplc="6A802B7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1B74544"/>
    <w:multiLevelType w:val="hybridMultilevel"/>
    <w:tmpl w:val="19C02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7307F2"/>
    <w:multiLevelType w:val="hybridMultilevel"/>
    <w:tmpl w:val="22A0A980"/>
    <w:lvl w:ilvl="0" w:tplc="3F2270F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BC56EF"/>
    <w:multiLevelType w:val="hybridMultilevel"/>
    <w:tmpl w:val="30B4B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DA599E"/>
    <w:multiLevelType w:val="hybridMultilevel"/>
    <w:tmpl w:val="30B4B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50545B"/>
    <w:multiLevelType w:val="hybridMultilevel"/>
    <w:tmpl w:val="57966728"/>
    <w:lvl w:ilvl="0" w:tplc="6A802B76">
      <w:numFmt w:val="bullet"/>
      <w:lvlText w:val="-"/>
      <w:lvlJc w:val="left"/>
      <w:pPr>
        <w:ind w:left="720" w:hanging="360"/>
      </w:pPr>
      <w:rPr>
        <w:rFonts w:ascii="Times New Roman" w:eastAsiaTheme="minorHAnsi" w:hAnsi="Times New Roman" w:cs="Times New Roman" w:hint="default"/>
      </w:rPr>
    </w:lvl>
    <w:lvl w:ilvl="1" w:tplc="414A0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833C7D"/>
    <w:multiLevelType w:val="hybridMultilevel"/>
    <w:tmpl w:val="C0B42CF2"/>
    <w:lvl w:ilvl="0" w:tplc="3A8ED136">
      <w:start w:val="2"/>
      <w:numFmt w:val="bullet"/>
      <w:lvlText w:val="-"/>
      <w:lvlJc w:val="left"/>
      <w:pPr>
        <w:ind w:left="720" w:hanging="360"/>
      </w:pPr>
      <w:rPr>
        <w:rFonts w:ascii="Times" w:eastAsiaTheme="minorHAnsi"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2C1169"/>
    <w:multiLevelType w:val="hybridMultilevel"/>
    <w:tmpl w:val="405A15B2"/>
    <w:lvl w:ilvl="0" w:tplc="9F261B76">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3"/>
  </w:num>
  <w:num w:numId="3">
    <w:abstractNumId w:val="12"/>
  </w:num>
  <w:num w:numId="4">
    <w:abstractNumId w:val="15"/>
  </w:num>
  <w:num w:numId="5">
    <w:abstractNumId w:val="7"/>
  </w:num>
  <w:num w:numId="6">
    <w:abstractNumId w:val="8"/>
  </w:num>
  <w:num w:numId="7">
    <w:abstractNumId w:val="5"/>
  </w:num>
  <w:num w:numId="8">
    <w:abstractNumId w:val="14"/>
  </w:num>
  <w:num w:numId="9">
    <w:abstractNumId w:val="1"/>
  </w:num>
  <w:num w:numId="10">
    <w:abstractNumId w:val="10"/>
  </w:num>
  <w:num w:numId="11">
    <w:abstractNumId w:val="9"/>
  </w:num>
  <w:num w:numId="12">
    <w:abstractNumId w:val="0"/>
  </w:num>
  <w:num w:numId="13">
    <w:abstractNumId w:val="16"/>
  </w:num>
  <w:num w:numId="14">
    <w:abstractNumId w:val="2"/>
  </w:num>
  <w:num w:numId="15">
    <w:abstractNumId w:val="11"/>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B6A"/>
    <w:rsid w:val="00000FF9"/>
    <w:rsid w:val="000070AB"/>
    <w:rsid w:val="00010BA9"/>
    <w:rsid w:val="000231BA"/>
    <w:rsid w:val="00025967"/>
    <w:rsid w:val="00041BC6"/>
    <w:rsid w:val="00043C35"/>
    <w:rsid w:val="000457BA"/>
    <w:rsid w:val="00045C9F"/>
    <w:rsid w:val="00054BC0"/>
    <w:rsid w:val="00056646"/>
    <w:rsid w:val="00056B23"/>
    <w:rsid w:val="00074CCE"/>
    <w:rsid w:val="00086A5F"/>
    <w:rsid w:val="000C0BD6"/>
    <w:rsid w:val="001031FA"/>
    <w:rsid w:val="001338B7"/>
    <w:rsid w:val="00136576"/>
    <w:rsid w:val="00140F9D"/>
    <w:rsid w:val="00173670"/>
    <w:rsid w:val="00176551"/>
    <w:rsid w:val="001770D2"/>
    <w:rsid w:val="001923DF"/>
    <w:rsid w:val="00192E99"/>
    <w:rsid w:val="001A1D0F"/>
    <w:rsid w:val="001A20FB"/>
    <w:rsid w:val="001B0CA9"/>
    <w:rsid w:val="001B20D5"/>
    <w:rsid w:val="001B426E"/>
    <w:rsid w:val="001C08ED"/>
    <w:rsid w:val="001E4323"/>
    <w:rsid w:val="00206170"/>
    <w:rsid w:val="00214BED"/>
    <w:rsid w:val="00217C43"/>
    <w:rsid w:val="00231F9C"/>
    <w:rsid w:val="002327CA"/>
    <w:rsid w:val="00240DBB"/>
    <w:rsid w:val="00255BF2"/>
    <w:rsid w:val="00261CAB"/>
    <w:rsid w:val="00274606"/>
    <w:rsid w:val="00277106"/>
    <w:rsid w:val="0028347A"/>
    <w:rsid w:val="00294636"/>
    <w:rsid w:val="002C079F"/>
    <w:rsid w:val="002C583C"/>
    <w:rsid w:val="002E46DC"/>
    <w:rsid w:val="002E5382"/>
    <w:rsid w:val="002F1162"/>
    <w:rsid w:val="00314429"/>
    <w:rsid w:val="00316C8F"/>
    <w:rsid w:val="00324661"/>
    <w:rsid w:val="00324CF5"/>
    <w:rsid w:val="003266FF"/>
    <w:rsid w:val="003636B0"/>
    <w:rsid w:val="00370802"/>
    <w:rsid w:val="00372902"/>
    <w:rsid w:val="003764D6"/>
    <w:rsid w:val="00382660"/>
    <w:rsid w:val="003A504E"/>
    <w:rsid w:val="003B3B54"/>
    <w:rsid w:val="003C27A8"/>
    <w:rsid w:val="003D3F2D"/>
    <w:rsid w:val="003E662F"/>
    <w:rsid w:val="00425414"/>
    <w:rsid w:val="00425EC9"/>
    <w:rsid w:val="00426953"/>
    <w:rsid w:val="00427D3D"/>
    <w:rsid w:val="00436EF8"/>
    <w:rsid w:val="00437E3A"/>
    <w:rsid w:val="00490F73"/>
    <w:rsid w:val="00491D44"/>
    <w:rsid w:val="004A7A79"/>
    <w:rsid w:val="004C5663"/>
    <w:rsid w:val="004D7618"/>
    <w:rsid w:val="004E2DE5"/>
    <w:rsid w:val="004E6361"/>
    <w:rsid w:val="004E67E2"/>
    <w:rsid w:val="004F069B"/>
    <w:rsid w:val="004F145D"/>
    <w:rsid w:val="004F2175"/>
    <w:rsid w:val="004F45BA"/>
    <w:rsid w:val="004F5D65"/>
    <w:rsid w:val="00505801"/>
    <w:rsid w:val="00506989"/>
    <w:rsid w:val="0051244D"/>
    <w:rsid w:val="00536BFF"/>
    <w:rsid w:val="00551C87"/>
    <w:rsid w:val="00561BDE"/>
    <w:rsid w:val="005636C9"/>
    <w:rsid w:val="00570664"/>
    <w:rsid w:val="005763E3"/>
    <w:rsid w:val="0058015B"/>
    <w:rsid w:val="00590289"/>
    <w:rsid w:val="005B457B"/>
    <w:rsid w:val="005B64D3"/>
    <w:rsid w:val="005C5B54"/>
    <w:rsid w:val="005C68E8"/>
    <w:rsid w:val="005D0431"/>
    <w:rsid w:val="005E1FDF"/>
    <w:rsid w:val="005E47C1"/>
    <w:rsid w:val="005F75DC"/>
    <w:rsid w:val="00606319"/>
    <w:rsid w:val="00621A32"/>
    <w:rsid w:val="006266D7"/>
    <w:rsid w:val="00640AA2"/>
    <w:rsid w:val="0064634C"/>
    <w:rsid w:val="00672854"/>
    <w:rsid w:val="006779A3"/>
    <w:rsid w:val="006801C7"/>
    <w:rsid w:val="006A5D76"/>
    <w:rsid w:val="006B1577"/>
    <w:rsid w:val="006B15ED"/>
    <w:rsid w:val="006B6D99"/>
    <w:rsid w:val="006D5612"/>
    <w:rsid w:val="006E226B"/>
    <w:rsid w:val="006E3EE8"/>
    <w:rsid w:val="006F496D"/>
    <w:rsid w:val="0070134F"/>
    <w:rsid w:val="0070621D"/>
    <w:rsid w:val="00710CB7"/>
    <w:rsid w:val="00711912"/>
    <w:rsid w:val="00715579"/>
    <w:rsid w:val="007657D8"/>
    <w:rsid w:val="007673E2"/>
    <w:rsid w:val="00770FA6"/>
    <w:rsid w:val="007832FD"/>
    <w:rsid w:val="0078613D"/>
    <w:rsid w:val="00786144"/>
    <w:rsid w:val="00786398"/>
    <w:rsid w:val="007A2B1A"/>
    <w:rsid w:val="007B337E"/>
    <w:rsid w:val="007C2450"/>
    <w:rsid w:val="007C27F7"/>
    <w:rsid w:val="007C2C1E"/>
    <w:rsid w:val="007C7B29"/>
    <w:rsid w:val="007D44CB"/>
    <w:rsid w:val="007D65FA"/>
    <w:rsid w:val="007D68CE"/>
    <w:rsid w:val="007D7C7A"/>
    <w:rsid w:val="007E710B"/>
    <w:rsid w:val="007F39B0"/>
    <w:rsid w:val="007F7A56"/>
    <w:rsid w:val="00826642"/>
    <w:rsid w:val="00827B6A"/>
    <w:rsid w:val="00834AFF"/>
    <w:rsid w:val="0085342C"/>
    <w:rsid w:val="00857D48"/>
    <w:rsid w:val="0086125C"/>
    <w:rsid w:val="00867E32"/>
    <w:rsid w:val="008A7BB0"/>
    <w:rsid w:val="008B3FBD"/>
    <w:rsid w:val="008B4E60"/>
    <w:rsid w:val="008C39F8"/>
    <w:rsid w:val="008C4C0D"/>
    <w:rsid w:val="008D6EF9"/>
    <w:rsid w:val="008D75B7"/>
    <w:rsid w:val="008E5D95"/>
    <w:rsid w:val="008E7F23"/>
    <w:rsid w:val="0091494A"/>
    <w:rsid w:val="00915675"/>
    <w:rsid w:val="00916154"/>
    <w:rsid w:val="00917450"/>
    <w:rsid w:val="00926646"/>
    <w:rsid w:val="009276E3"/>
    <w:rsid w:val="00975BD0"/>
    <w:rsid w:val="00976562"/>
    <w:rsid w:val="00976BEB"/>
    <w:rsid w:val="00976C39"/>
    <w:rsid w:val="0098756B"/>
    <w:rsid w:val="009A137D"/>
    <w:rsid w:val="009A2F77"/>
    <w:rsid w:val="009C1E68"/>
    <w:rsid w:val="009C5978"/>
    <w:rsid w:val="009D4C83"/>
    <w:rsid w:val="009D5E36"/>
    <w:rsid w:val="00A065A6"/>
    <w:rsid w:val="00A137E7"/>
    <w:rsid w:val="00A23DFB"/>
    <w:rsid w:val="00A30918"/>
    <w:rsid w:val="00A35CF4"/>
    <w:rsid w:val="00A36610"/>
    <w:rsid w:val="00A4242E"/>
    <w:rsid w:val="00A60B05"/>
    <w:rsid w:val="00A661EA"/>
    <w:rsid w:val="00A67571"/>
    <w:rsid w:val="00A94FBB"/>
    <w:rsid w:val="00A954E3"/>
    <w:rsid w:val="00A97C9B"/>
    <w:rsid w:val="00AC5DC5"/>
    <w:rsid w:val="00AF1D86"/>
    <w:rsid w:val="00B10A12"/>
    <w:rsid w:val="00B230C7"/>
    <w:rsid w:val="00B2575E"/>
    <w:rsid w:val="00B25BB9"/>
    <w:rsid w:val="00B318DA"/>
    <w:rsid w:val="00B32508"/>
    <w:rsid w:val="00B51F32"/>
    <w:rsid w:val="00B77930"/>
    <w:rsid w:val="00B85B11"/>
    <w:rsid w:val="00B97D46"/>
    <w:rsid w:val="00BA7946"/>
    <w:rsid w:val="00BD5ADB"/>
    <w:rsid w:val="00BD5DE8"/>
    <w:rsid w:val="00BD6F04"/>
    <w:rsid w:val="00BD7D97"/>
    <w:rsid w:val="00BE1FCE"/>
    <w:rsid w:val="00BF2234"/>
    <w:rsid w:val="00C0290A"/>
    <w:rsid w:val="00C06D29"/>
    <w:rsid w:val="00C15952"/>
    <w:rsid w:val="00C23D51"/>
    <w:rsid w:val="00C52D1A"/>
    <w:rsid w:val="00C6285F"/>
    <w:rsid w:val="00C70D4D"/>
    <w:rsid w:val="00C73A63"/>
    <w:rsid w:val="00C82B2F"/>
    <w:rsid w:val="00C93857"/>
    <w:rsid w:val="00C95F7C"/>
    <w:rsid w:val="00CB33CB"/>
    <w:rsid w:val="00CB56CB"/>
    <w:rsid w:val="00CB7D8B"/>
    <w:rsid w:val="00CC0B7F"/>
    <w:rsid w:val="00CD428A"/>
    <w:rsid w:val="00D0152A"/>
    <w:rsid w:val="00D01B6A"/>
    <w:rsid w:val="00D0420D"/>
    <w:rsid w:val="00D2635F"/>
    <w:rsid w:val="00D31F36"/>
    <w:rsid w:val="00D403AA"/>
    <w:rsid w:val="00D40CF7"/>
    <w:rsid w:val="00D44BD9"/>
    <w:rsid w:val="00D607D8"/>
    <w:rsid w:val="00D75F0F"/>
    <w:rsid w:val="00D87BC7"/>
    <w:rsid w:val="00DC0389"/>
    <w:rsid w:val="00DC0955"/>
    <w:rsid w:val="00DC511F"/>
    <w:rsid w:val="00DC7654"/>
    <w:rsid w:val="00DC774D"/>
    <w:rsid w:val="00DD2AC5"/>
    <w:rsid w:val="00DF7DBE"/>
    <w:rsid w:val="00E10336"/>
    <w:rsid w:val="00E11E49"/>
    <w:rsid w:val="00E16E2F"/>
    <w:rsid w:val="00E30FCB"/>
    <w:rsid w:val="00E35475"/>
    <w:rsid w:val="00E4207D"/>
    <w:rsid w:val="00E51F92"/>
    <w:rsid w:val="00E52FB2"/>
    <w:rsid w:val="00E5440D"/>
    <w:rsid w:val="00E7650A"/>
    <w:rsid w:val="00E877A8"/>
    <w:rsid w:val="00E939A1"/>
    <w:rsid w:val="00EC31F8"/>
    <w:rsid w:val="00EC5593"/>
    <w:rsid w:val="00EC5979"/>
    <w:rsid w:val="00ED02C5"/>
    <w:rsid w:val="00ED5B4C"/>
    <w:rsid w:val="00ED62D7"/>
    <w:rsid w:val="00EF3902"/>
    <w:rsid w:val="00F164E9"/>
    <w:rsid w:val="00F20EBA"/>
    <w:rsid w:val="00F35B04"/>
    <w:rsid w:val="00F41A45"/>
    <w:rsid w:val="00F53FE5"/>
    <w:rsid w:val="00F61CB4"/>
    <w:rsid w:val="00F625F0"/>
    <w:rsid w:val="00F7114E"/>
    <w:rsid w:val="00F71D28"/>
    <w:rsid w:val="00F9283B"/>
    <w:rsid w:val="00F97E11"/>
    <w:rsid w:val="00FA2A57"/>
    <w:rsid w:val="00FB72EE"/>
    <w:rsid w:val="00FB7D3D"/>
    <w:rsid w:val="00FC2FFF"/>
    <w:rsid w:val="00FE7C73"/>
    <w:rsid w:val="00FF4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6BB488-6E81-44C3-8789-526366DF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
    <w:basedOn w:val="Normal"/>
    <w:link w:val="ListParagraphChar"/>
    <w:uiPriority w:val="1"/>
    <w:qFormat/>
    <w:rsid w:val="00570664"/>
    <w:pPr>
      <w:ind w:left="720"/>
      <w:contextualSpacing/>
    </w:pPr>
  </w:style>
  <w:style w:type="paragraph" w:styleId="BalloonText">
    <w:name w:val="Balloon Text"/>
    <w:basedOn w:val="Normal"/>
    <w:link w:val="BalloonTextChar"/>
    <w:uiPriority w:val="99"/>
    <w:semiHidden/>
    <w:unhideWhenUsed/>
    <w:rsid w:val="00C06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D29"/>
    <w:rPr>
      <w:rFonts w:ascii="Segoe UI" w:hAnsi="Segoe UI" w:cs="Segoe UI"/>
      <w:sz w:val="18"/>
      <w:szCs w:val="18"/>
    </w:rPr>
  </w:style>
  <w:style w:type="character" w:styleId="CommentReference">
    <w:name w:val="annotation reference"/>
    <w:basedOn w:val="DefaultParagraphFont"/>
    <w:uiPriority w:val="99"/>
    <w:semiHidden/>
    <w:unhideWhenUsed/>
    <w:rsid w:val="00BE1FCE"/>
    <w:rPr>
      <w:sz w:val="16"/>
      <w:szCs w:val="16"/>
    </w:rPr>
  </w:style>
  <w:style w:type="paragraph" w:styleId="CommentText">
    <w:name w:val="annotation text"/>
    <w:basedOn w:val="Normal"/>
    <w:link w:val="CommentTextChar"/>
    <w:uiPriority w:val="99"/>
    <w:unhideWhenUsed/>
    <w:rsid w:val="00BE1FCE"/>
    <w:pPr>
      <w:spacing w:line="240" w:lineRule="auto"/>
    </w:pPr>
    <w:rPr>
      <w:sz w:val="20"/>
      <w:szCs w:val="20"/>
    </w:rPr>
  </w:style>
  <w:style w:type="character" w:customStyle="1" w:styleId="CommentTextChar">
    <w:name w:val="Comment Text Char"/>
    <w:basedOn w:val="DefaultParagraphFont"/>
    <w:link w:val="CommentText"/>
    <w:uiPriority w:val="99"/>
    <w:rsid w:val="00BE1FCE"/>
    <w:rPr>
      <w:sz w:val="20"/>
      <w:szCs w:val="20"/>
    </w:rPr>
  </w:style>
  <w:style w:type="paragraph" w:styleId="CommentSubject">
    <w:name w:val="annotation subject"/>
    <w:basedOn w:val="CommentText"/>
    <w:next w:val="CommentText"/>
    <w:link w:val="CommentSubjectChar"/>
    <w:uiPriority w:val="99"/>
    <w:semiHidden/>
    <w:unhideWhenUsed/>
    <w:rsid w:val="00BE1FCE"/>
    <w:rPr>
      <w:b/>
      <w:bCs/>
    </w:rPr>
  </w:style>
  <w:style w:type="character" w:customStyle="1" w:styleId="CommentSubjectChar">
    <w:name w:val="Comment Subject Char"/>
    <w:basedOn w:val="CommentTextChar"/>
    <w:link w:val="CommentSubject"/>
    <w:uiPriority w:val="99"/>
    <w:semiHidden/>
    <w:rsid w:val="00BE1FCE"/>
    <w:rPr>
      <w:b/>
      <w:bCs/>
      <w:sz w:val="20"/>
      <w:szCs w:val="20"/>
    </w:rPr>
  </w:style>
  <w:style w:type="paragraph" w:customStyle="1" w:styleId="Naslov">
    <w:name w:val="Naslov"/>
    <w:basedOn w:val="Normal"/>
    <w:rsid w:val="00B97D46"/>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paragraph" w:customStyle="1" w:styleId="CharCharChar">
    <w:name w:val="Char Char Char"/>
    <w:basedOn w:val="Normal"/>
    <w:rsid w:val="00231F9C"/>
    <w:pPr>
      <w:tabs>
        <w:tab w:val="left" w:pos="567"/>
      </w:tabs>
      <w:spacing w:before="120" w:line="240" w:lineRule="exact"/>
      <w:ind w:left="1584" w:hanging="504"/>
    </w:pPr>
    <w:rPr>
      <w:rFonts w:ascii="Arial" w:eastAsia="Times New Roman" w:hAnsi="Arial" w:cs="Times New Roman"/>
      <w:b/>
      <w:bCs/>
      <w:color w:val="000080"/>
      <w:sz w:val="24"/>
      <w:szCs w:val="24"/>
    </w:rPr>
  </w:style>
  <w:style w:type="paragraph" w:styleId="Revision">
    <w:name w:val="Revision"/>
    <w:hidden/>
    <w:uiPriority w:val="99"/>
    <w:semiHidden/>
    <w:rsid w:val="008E7F23"/>
    <w:pPr>
      <w:spacing w:after="0" w:line="240" w:lineRule="auto"/>
    </w:pPr>
  </w:style>
  <w:style w:type="paragraph" w:styleId="Header">
    <w:name w:val="header"/>
    <w:basedOn w:val="Normal"/>
    <w:link w:val="HeaderChar"/>
    <w:uiPriority w:val="99"/>
    <w:unhideWhenUsed/>
    <w:rsid w:val="00D403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3AA"/>
  </w:style>
  <w:style w:type="paragraph" w:styleId="Footer">
    <w:name w:val="footer"/>
    <w:basedOn w:val="Normal"/>
    <w:link w:val="FooterChar"/>
    <w:uiPriority w:val="99"/>
    <w:unhideWhenUsed/>
    <w:rsid w:val="00D403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3AA"/>
  </w:style>
  <w:style w:type="character" w:customStyle="1" w:styleId="ListParagraphChar">
    <w:name w:val="List Paragraph Char"/>
    <w:aliases w:val="List Paragraph1 Char"/>
    <w:link w:val="ListParagraph"/>
    <w:uiPriority w:val="1"/>
    <w:locked/>
    <w:rsid w:val="004D7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355012">
      <w:bodyDiv w:val="1"/>
      <w:marLeft w:val="0"/>
      <w:marRight w:val="0"/>
      <w:marTop w:val="0"/>
      <w:marBottom w:val="0"/>
      <w:divBdr>
        <w:top w:val="none" w:sz="0" w:space="0" w:color="auto"/>
        <w:left w:val="none" w:sz="0" w:space="0" w:color="auto"/>
        <w:bottom w:val="none" w:sz="0" w:space="0" w:color="auto"/>
        <w:right w:val="none" w:sz="0" w:space="0" w:color="auto"/>
      </w:divBdr>
    </w:div>
    <w:div w:id="124619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4899C-15E5-4E79-A262-F5F0CA25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5999</Words>
  <Characters>34195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Spomenka Azdejkovic</dc:creator>
  <cp:keywords/>
  <dc:description/>
  <cp:lastModifiedBy>Daktilobiro02</cp:lastModifiedBy>
  <cp:revision>3</cp:revision>
  <cp:lastPrinted>2019-11-22T13:33:00Z</cp:lastPrinted>
  <dcterms:created xsi:type="dcterms:W3CDTF">2019-11-22T07:59:00Z</dcterms:created>
  <dcterms:modified xsi:type="dcterms:W3CDTF">2019-11-22T13:33:00Z</dcterms:modified>
</cp:coreProperties>
</file>