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1A1" w:rsidRPr="00B8270D" w:rsidRDefault="007F71A1" w:rsidP="007F71A1">
      <w:pPr>
        <w:keepNext/>
        <w:tabs>
          <w:tab w:val="left" w:pos="720"/>
        </w:tabs>
        <w:spacing w:after="0" w:line="240" w:lineRule="auto"/>
        <w:jc w:val="center"/>
        <w:outlineLvl w:val="0"/>
        <w:rPr>
          <w:rFonts w:ascii="Times New Roman" w:eastAsia="Times New Roman" w:hAnsi="Times New Roman"/>
          <w:b/>
          <w:bCs/>
          <w:sz w:val="24"/>
          <w:szCs w:val="24"/>
          <w:lang w:val="sr-Cyrl-CS"/>
        </w:rPr>
      </w:pPr>
      <w:r w:rsidRPr="00B8270D">
        <w:rPr>
          <w:rFonts w:ascii="Times New Roman" w:eastAsia="Times New Roman" w:hAnsi="Times New Roman"/>
          <w:b/>
          <w:bCs/>
          <w:sz w:val="24"/>
          <w:szCs w:val="24"/>
          <w:lang w:val="sr-Cyrl-CS"/>
        </w:rPr>
        <w:t>О Б Р А З Л О Ж Е Њ Е</w:t>
      </w:r>
    </w:p>
    <w:p w:rsidR="007F71A1" w:rsidRPr="00B8270D" w:rsidRDefault="007F71A1" w:rsidP="007F71A1">
      <w:pPr>
        <w:keepNext/>
        <w:tabs>
          <w:tab w:val="left" w:pos="720"/>
        </w:tabs>
        <w:spacing w:after="0" w:line="240" w:lineRule="auto"/>
        <w:jc w:val="center"/>
        <w:outlineLvl w:val="0"/>
        <w:rPr>
          <w:rFonts w:ascii="Times New Roman" w:eastAsia="Times New Roman" w:hAnsi="Times New Roman"/>
          <w:b/>
          <w:bCs/>
          <w:sz w:val="24"/>
          <w:szCs w:val="24"/>
          <w:lang w:val="sr-Cyrl-CS"/>
        </w:rPr>
      </w:pPr>
    </w:p>
    <w:p w:rsidR="007F71A1" w:rsidRPr="00B8270D" w:rsidRDefault="007F71A1" w:rsidP="007F71A1">
      <w:pPr>
        <w:spacing w:before="120" w:after="120" w:line="240" w:lineRule="auto"/>
        <w:ind w:firstLine="708"/>
        <w:rPr>
          <w:rFonts w:ascii="Times New Roman" w:eastAsia="Times New Roman" w:hAnsi="Times New Roman"/>
          <w:sz w:val="24"/>
          <w:szCs w:val="24"/>
          <w:lang w:val="sr-Cyrl-CS"/>
        </w:rPr>
      </w:pPr>
      <w:r w:rsidRPr="00B8270D">
        <w:rPr>
          <w:rFonts w:ascii="Times New Roman" w:eastAsia="Times New Roman" w:hAnsi="Times New Roman"/>
          <w:b/>
          <w:sz w:val="24"/>
          <w:szCs w:val="24"/>
          <w:lang w:val="sr-Cyrl-CS"/>
        </w:rPr>
        <w:t>I. УСТАВНИ ОСНОВ ЗА ДОНОШЕЊЕ ЗАКОНА</w:t>
      </w:r>
    </w:p>
    <w:p w:rsidR="007F71A1" w:rsidRPr="00B8270D" w:rsidRDefault="007F71A1" w:rsidP="00371985">
      <w:pPr>
        <w:spacing w:before="120" w:after="120" w:line="240" w:lineRule="auto"/>
        <w:ind w:firstLine="708"/>
        <w:jc w:val="both"/>
        <w:rPr>
          <w:rFonts w:ascii="Times New Roman" w:hAnsi="Times New Roman"/>
          <w:sz w:val="24"/>
          <w:szCs w:val="24"/>
          <w:lang w:val="sr-Cyrl-CS"/>
        </w:rPr>
      </w:pPr>
      <w:r w:rsidRPr="00B8270D">
        <w:rPr>
          <w:rFonts w:ascii="Times New Roman" w:hAnsi="Times New Roman"/>
          <w:sz w:val="24"/>
          <w:szCs w:val="24"/>
          <w:lang w:val="sr-Cyrl-CS"/>
        </w:rPr>
        <w:t xml:space="preserve">Уставни основ за доношење овог закона је члан 97. став 1. тачка 6) Устава Републике Србије, којим је, између осталог, утврђено да Република Србија уређује и обезбеђује, јединствено тржиште, правни положај привредних субјеката и систем обављања појединих привредних и других делатности. </w:t>
      </w:r>
    </w:p>
    <w:p w:rsidR="007F71A1" w:rsidRPr="00B8270D" w:rsidRDefault="007F71A1" w:rsidP="00371985">
      <w:pPr>
        <w:tabs>
          <w:tab w:val="left" w:pos="720"/>
          <w:tab w:val="left" w:pos="3750"/>
        </w:tabs>
        <w:spacing w:before="120" w:after="120" w:line="240" w:lineRule="auto"/>
        <w:jc w:val="both"/>
        <w:rPr>
          <w:rFonts w:ascii="Times New Roman" w:eastAsia="Times New Roman" w:hAnsi="Times New Roman"/>
          <w:b/>
          <w:sz w:val="24"/>
          <w:szCs w:val="24"/>
          <w:lang w:val="sr-Cyrl-CS"/>
        </w:rPr>
      </w:pPr>
      <w:r w:rsidRPr="00B8270D">
        <w:rPr>
          <w:rFonts w:ascii="Times New Roman" w:eastAsia="Times New Roman" w:hAnsi="Times New Roman"/>
          <w:b/>
          <w:sz w:val="24"/>
          <w:szCs w:val="24"/>
          <w:lang w:val="sr-Cyrl-CS"/>
        </w:rPr>
        <w:tab/>
        <w:t xml:space="preserve">II. РАЗЛОЗИ ЗА ДОНОШЕЊЕ ЗАКОНА </w:t>
      </w:r>
    </w:p>
    <w:p w:rsidR="007F71A1" w:rsidRPr="00B8270D" w:rsidRDefault="007F71A1" w:rsidP="00C7573D">
      <w:pPr>
        <w:pStyle w:val="Normal1"/>
        <w:spacing w:before="0" w:beforeAutospacing="0" w:after="0" w:afterAutospacing="0"/>
        <w:ind w:firstLine="709"/>
        <w:jc w:val="both"/>
        <w:rPr>
          <w:rFonts w:ascii="Times New Roman" w:hAnsi="Times New Roman" w:cs="Times New Roman"/>
          <w:sz w:val="24"/>
          <w:szCs w:val="24"/>
          <w:lang w:val="sr-Cyrl-CS"/>
        </w:rPr>
      </w:pPr>
      <w:r w:rsidRPr="00B8270D">
        <w:rPr>
          <w:rFonts w:ascii="Times New Roman" w:hAnsi="Times New Roman" w:cs="Times New Roman"/>
          <w:sz w:val="24"/>
          <w:szCs w:val="24"/>
          <w:lang w:val="sr-Cyrl-CS"/>
        </w:rPr>
        <w:t>Законом о привредним друштвима („Службени гласник РС”, бр. 36/11, 99/11, 83/14 - др. закон, 5/15</w:t>
      </w:r>
      <w:r w:rsidR="00C7573D" w:rsidRPr="00B8270D">
        <w:rPr>
          <w:rFonts w:ascii="Times New Roman" w:hAnsi="Times New Roman" w:cs="Times New Roman"/>
          <w:sz w:val="24"/>
          <w:szCs w:val="24"/>
          <w:lang w:val="sr-Cyrl-CS"/>
        </w:rPr>
        <w:t xml:space="preserve">, </w:t>
      </w:r>
      <w:r w:rsidRPr="00B8270D">
        <w:rPr>
          <w:rFonts w:ascii="Times New Roman" w:hAnsi="Times New Roman" w:cs="Times New Roman"/>
          <w:sz w:val="24"/>
          <w:szCs w:val="24"/>
          <w:lang w:val="sr-Cyrl-CS"/>
        </w:rPr>
        <w:t>44/18</w:t>
      </w:r>
      <w:r w:rsidR="00C7573D" w:rsidRPr="00B8270D">
        <w:rPr>
          <w:rFonts w:ascii="Times New Roman" w:hAnsi="Times New Roman" w:cs="Times New Roman"/>
          <w:sz w:val="24"/>
          <w:szCs w:val="24"/>
          <w:lang w:val="sr-Cyrl-CS"/>
        </w:rPr>
        <w:t xml:space="preserve"> и 95/18-</w:t>
      </w:r>
      <w:r w:rsidRPr="00B8270D">
        <w:rPr>
          <w:rFonts w:ascii="Times New Roman" w:hAnsi="Times New Roman" w:cs="Times New Roman"/>
          <w:sz w:val="24"/>
          <w:szCs w:val="24"/>
          <w:lang w:val="sr-Cyrl-CS"/>
        </w:rPr>
        <w:t xml:space="preserve">у даљем тексту: Закон) уређује се правни положај привредних друштава, а нарочито њихово оснивање, управљање, статусне промене, промене правне форме, престанак и друга питања од значаја за њихов положај, као и правни положај предузетника. </w:t>
      </w:r>
    </w:p>
    <w:p w:rsidR="007F71A1" w:rsidRPr="00B8270D" w:rsidRDefault="007F71A1" w:rsidP="00C7573D">
      <w:pPr>
        <w:pStyle w:val="Normal1"/>
        <w:spacing w:before="0" w:beforeAutospacing="0" w:after="0" w:afterAutospacing="0"/>
        <w:ind w:firstLine="709"/>
        <w:jc w:val="both"/>
        <w:rPr>
          <w:rFonts w:ascii="Times New Roman" w:hAnsi="Times New Roman" w:cs="Times New Roman"/>
          <w:sz w:val="24"/>
          <w:szCs w:val="24"/>
          <w:lang w:val="sr-Cyrl-CS"/>
        </w:rPr>
      </w:pPr>
      <w:r w:rsidRPr="00B8270D">
        <w:rPr>
          <w:rFonts w:ascii="Times New Roman" w:hAnsi="Times New Roman" w:cs="Times New Roman"/>
          <w:sz w:val="24"/>
          <w:szCs w:val="24"/>
          <w:lang w:val="sr-Cyrl-CS"/>
        </w:rPr>
        <w:t>Имајући у виду предмет овог закона, исти је од нарочитог значаја</w:t>
      </w:r>
      <w:r w:rsidR="00C7573D" w:rsidRPr="00B8270D">
        <w:rPr>
          <w:rFonts w:ascii="Times New Roman" w:hAnsi="Times New Roman" w:cs="Times New Roman"/>
          <w:sz w:val="24"/>
          <w:szCs w:val="24"/>
          <w:lang w:val="sr-Cyrl-CS"/>
        </w:rPr>
        <w:t xml:space="preserve"> за стварање повољног пословног </w:t>
      </w:r>
      <w:r w:rsidRPr="00B8270D">
        <w:rPr>
          <w:rFonts w:ascii="Times New Roman" w:hAnsi="Times New Roman" w:cs="Times New Roman"/>
          <w:sz w:val="24"/>
          <w:szCs w:val="24"/>
          <w:lang w:val="sr-Cyrl-CS"/>
        </w:rPr>
        <w:t xml:space="preserve">окружења за развој привреде Републике Србије и пословање привредних субјеката на територији Републике Србије. </w:t>
      </w:r>
    </w:p>
    <w:p w:rsidR="00C7573D" w:rsidRPr="00B8270D" w:rsidRDefault="00C7573D" w:rsidP="00C7573D">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 xml:space="preserve">Тим за информационе технологије и предузетништво у Јединици за имплементацију стратешких пројеката (Delivery Unit) Кабинета </w:t>
      </w:r>
      <w:r w:rsidR="008374A2" w:rsidRPr="00B8270D">
        <w:rPr>
          <w:rFonts w:ascii="Times New Roman" w:hAnsi="Times New Roman"/>
          <w:sz w:val="24"/>
          <w:szCs w:val="24"/>
          <w:lang w:val="sr-Cyrl-CS"/>
        </w:rPr>
        <w:t>председника</w:t>
      </w:r>
      <w:r w:rsidRPr="00B8270D">
        <w:rPr>
          <w:rFonts w:ascii="Times New Roman" w:hAnsi="Times New Roman"/>
          <w:sz w:val="24"/>
          <w:szCs w:val="24"/>
          <w:lang w:val="sr-Cyrl-CS"/>
        </w:rPr>
        <w:t xml:space="preserve"> Владе покренуо је иницијативу за измену Закона о привредним друштвима, са циљем проналажења модела награђивања запослених, менаџмента и трећих лица (инвеститора, консултаната и сл.) у друштву с ограниченом одговорношћу.</w:t>
      </w:r>
    </w:p>
    <w:p w:rsidR="00C7573D" w:rsidRPr="00B8270D" w:rsidRDefault="00C7573D" w:rsidP="00C7573D">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 xml:space="preserve">С тим у вези, </w:t>
      </w:r>
      <w:r w:rsidR="008374A2" w:rsidRPr="00B8270D">
        <w:rPr>
          <w:rFonts w:ascii="Times New Roman" w:hAnsi="Times New Roman"/>
          <w:sz w:val="24"/>
          <w:szCs w:val="24"/>
          <w:shd w:val="clear" w:color="auto" w:fill="FFFFFF"/>
          <w:lang w:val="sr-Cyrl-CS"/>
        </w:rPr>
        <w:t>Предлогом</w:t>
      </w:r>
      <w:r w:rsidRPr="00B8270D">
        <w:rPr>
          <w:rFonts w:ascii="Times New Roman" w:hAnsi="Times New Roman"/>
          <w:sz w:val="24"/>
          <w:szCs w:val="24"/>
          <w:shd w:val="clear" w:color="auto" w:fill="FFFFFF"/>
          <w:lang w:val="sr-Cyrl-CS"/>
        </w:rPr>
        <w:t xml:space="preserve"> закона предложено је увођење новог финансијског инструмента-право на стицање удела </w:t>
      </w:r>
      <w:r w:rsidRPr="00B8270D">
        <w:rPr>
          <w:rFonts w:ascii="Times New Roman" w:hAnsi="Times New Roman"/>
          <w:sz w:val="24"/>
          <w:szCs w:val="24"/>
          <w:lang w:val="sr-Cyrl-CS"/>
        </w:rPr>
        <w:t xml:space="preserve">који издаје друштво с ограниченом одговорношћу и резервисаног сопственог удела, као новог правног института, за потребе издавања овог финансијског инструмента. </w:t>
      </w:r>
    </w:p>
    <w:p w:rsidR="00726F7D" w:rsidRPr="00B8270D" w:rsidRDefault="00726F7D" w:rsidP="00726F7D">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 xml:space="preserve">Реч </w:t>
      </w:r>
      <w:r w:rsidR="00666322" w:rsidRPr="00B8270D">
        <w:rPr>
          <w:rFonts w:ascii="Times New Roman" w:hAnsi="Times New Roman"/>
          <w:sz w:val="24"/>
          <w:szCs w:val="24"/>
          <w:lang w:val="sr-Cyrl-CS"/>
        </w:rPr>
        <w:t>је</w:t>
      </w:r>
      <w:r w:rsidRPr="00B8270D">
        <w:rPr>
          <w:rFonts w:ascii="Times New Roman" w:hAnsi="Times New Roman"/>
          <w:sz w:val="24"/>
          <w:szCs w:val="24"/>
          <w:lang w:val="sr-Cyrl-CS"/>
        </w:rPr>
        <w:t xml:space="preserve"> о непреносивом финансијском</w:t>
      </w:r>
      <w:r w:rsidR="00666322" w:rsidRPr="00B8270D">
        <w:rPr>
          <w:rFonts w:ascii="Times New Roman" w:hAnsi="Times New Roman"/>
          <w:sz w:val="24"/>
          <w:szCs w:val="24"/>
          <w:lang w:val="sr-Cyrl-CS"/>
        </w:rPr>
        <w:t xml:space="preserve"> инструмент</w:t>
      </w:r>
      <w:r w:rsidRPr="00B8270D">
        <w:rPr>
          <w:rFonts w:ascii="Times New Roman" w:hAnsi="Times New Roman"/>
          <w:sz w:val="24"/>
          <w:szCs w:val="24"/>
          <w:lang w:val="sr-Cyrl-CS"/>
        </w:rPr>
        <w:t>у</w:t>
      </w:r>
      <w:r w:rsidR="00666322" w:rsidRPr="00B8270D">
        <w:rPr>
          <w:rFonts w:ascii="Times New Roman" w:hAnsi="Times New Roman"/>
          <w:sz w:val="24"/>
          <w:szCs w:val="24"/>
          <w:lang w:val="sr-Cyrl-CS"/>
        </w:rPr>
        <w:t xml:space="preserve"> који издаје друштво с ограниченом одговорношћу, а који сагласном имаоцу даје право на стицање удела одређеног дана (дан доспећа) по одређеној цени.</w:t>
      </w:r>
    </w:p>
    <w:p w:rsidR="00C7573D" w:rsidRPr="00B8270D" w:rsidRDefault="00726F7D" w:rsidP="00726F7D">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За потребе издавања овог финансијског инструмента друштво с ограниченом одговорношћу образује резервисани сопствени удео, као удео који друштво бестеретно стиче од члана друштва.</w:t>
      </w:r>
    </w:p>
    <w:p w:rsidR="00C7573D" w:rsidRPr="00B8270D" w:rsidRDefault="00C7573D" w:rsidP="00C7573D">
      <w:pPr>
        <w:spacing w:after="0" w:line="240" w:lineRule="auto"/>
        <w:ind w:firstLine="720"/>
        <w:jc w:val="both"/>
        <w:rPr>
          <w:rFonts w:ascii="Times New Roman" w:eastAsia="Times New Roman" w:hAnsi="Times New Roman"/>
          <w:sz w:val="24"/>
          <w:szCs w:val="24"/>
          <w:lang w:val="sr-Cyrl-CS"/>
        </w:rPr>
      </w:pPr>
      <w:r w:rsidRPr="00B8270D">
        <w:rPr>
          <w:rFonts w:ascii="Times New Roman" w:hAnsi="Times New Roman"/>
          <w:sz w:val="24"/>
          <w:szCs w:val="24"/>
          <w:lang w:val="sr-Cyrl-CS"/>
        </w:rPr>
        <w:t xml:space="preserve">Такође, </w:t>
      </w:r>
      <w:r w:rsidR="008374A2" w:rsidRPr="00B8270D">
        <w:rPr>
          <w:rFonts w:ascii="Times New Roman" w:hAnsi="Times New Roman"/>
          <w:sz w:val="24"/>
          <w:szCs w:val="24"/>
          <w:lang w:val="sr-Cyrl-CS"/>
        </w:rPr>
        <w:t>Предлогом</w:t>
      </w:r>
      <w:r w:rsidRPr="00B8270D">
        <w:rPr>
          <w:rFonts w:ascii="Times New Roman" w:hAnsi="Times New Roman"/>
          <w:sz w:val="24"/>
          <w:szCs w:val="24"/>
          <w:lang w:val="sr-Cyrl-CS"/>
        </w:rPr>
        <w:t xml:space="preserve"> закона </w:t>
      </w:r>
      <w:r w:rsidRPr="00B8270D">
        <w:rPr>
          <w:rFonts w:ascii="Times New Roman" w:eastAsia="Times New Roman" w:hAnsi="Times New Roman"/>
          <w:sz w:val="24"/>
          <w:szCs w:val="24"/>
          <w:lang w:val="sr-Cyrl-CS"/>
        </w:rPr>
        <w:t>предложено је да запослени у друштву с ограниченом одговорношћу и акционарском друштву учествују у расподели добити, као и да се проценат сопствених акције које акционарско друштво може расподелити запосленима и члановима управе</w:t>
      </w:r>
      <w:r w:rsidR="00666322" w:rsidRPr="00B8270D">
        <w:rPr>
          <w:rFonts w:ascii="Times New Roman" w:eastAsia="Times New Roman" w:hAnsi="Times New Roman"/>
          <w:sz w:val="24"/>
          <w:szCs w:val="24"/>
          <w:lang w:val="sr-Cyrl-CS"/>
        </w:rPr>
        <w:t xml:space="preserve"> повећа са 3% на 5%</w:t>
      </w:r>
      <w:r w:rsidRPr="00B8270D">
        <w:rPr>
          <w:rFonts w:ascii="Times New Roman" w:eastAsia="Times New Roman" w:hAnsi="Times New Roman"/>
          <w:sz w:val="24"/>
          <w:szCs w:val="24"/>
          <w:lang w:val="sr-Cyrl-CS"/>
        </w:rPr>
        <w:t>.</w:t>
      </w:r>
    </w:p>
    <w:p w:rsidR="007F71A1" w:rsidRPr="00B8270D" w:rsidRDefault="007F71A1" w:rsidP="00371985">
      <w:pPr>
        <w:tabs>
          <w:tab w:val="left" w:pos="540"/>
          <w:tab w:val="left" w:pos="720"/>
          <w:tab w:val="left" w:pos="1701"/>
        </w:tabs>
        <w:spacing w:before="120" w:after="120" w:line="240" w:lineRule="auto"/>
        <w:ind w:firstLine="720"/>
        <w:jc w:val="both"/>
        <w:rPr>
          <w:rFonts w:ascii="Times New Roman" w:eastAsia="Times New Roman" w:hAnsi="Times New Roman"/>
          <w:b/>
          <w:sz w:val="24"/>
          <w:szCs w:val="24"/>
          <w:lang w:val="sr-Cyrl-CS"/>
        </w:rPr>
      </w:pPr>
      <w:bookmarkStart w:id="0" w:name="str_256"/>
      <w:bookmarkStart w:id="1" w:name="str_257"/>
      <w:bookmarkStart w:id="2" w:name="str_258"/>
      <w:bookmarkStart w:id="3" w:name="str_261"/>
      <w:bookmarkStart w:id="4" w:name="str_264"/>
      <w:bookmarkStart w:id="5" w:name="str_265"/>
      <w:bookmarkStart w:id="6" w:name="str_266"/>
      <w:bookmarkStart w:id="7" w:name="str_267"/>
      <w:bookmarkStart w:id="8" w:name="str_269"/>
      <w:bookmarkEnd w:id="0"/>
      <w:bookmarkEnd w:id="1"/>
      <w:bookmarkEnd w:id="2"/>
      <w:bookmarkEnd w:id="3"/>
      <w:bookmarkEnd w:id="4"/>
      <w:bookmarkEnd w:id="5"/>
      <w:bookmarkEnd w:id="6"/>
      <w:bookmarkEnd w:id="7"/>
      <w:bookmarkEnd w:id="8"/>
      <w:r w:rsidRPr="00B8270D">
        <w:rPr>
          <w:rFonts w:ascii="Times New Roman" w:eastAsia="Times New Roman" w:hAnsi="Times New Roman"/>
          <w:b/>
          <w:sz w:val="24"/>
          <w:szCs w:val="24"/>
          <w:lang w:val="sr-Cyrl-CS"/>
        </w:rPr>
        <w:t>III.</w:t>
      </w:r>
      <w:r w:rsidRPr="00B8270D">
        <w:rPr>
          <w:rFonts w:ascii="Times New Roman" w:eastAsia="Times New Roman" w:hAnsi="Times New Roman"/>
          <w:sz w:val="24"/>
          <w:szCs w:val="24"/>
          <w:lang w:val="sr-Cyrl-CS"/>
        </w:rPr>
        <w:t xml:space="preserve"> </w:t>
      </w:r>
      <w:r w:rsidRPr="00B8270D">
        <w:rPr>
          <w:rFonts w:ascii="Times New Roman" w:eastAsia="Times New Roman" w:hAnsi="Times New Roman"/>
          <w:b/>
          <w:sz w:val="24"/>
          <w:szCs w:val="24"/>
          <w:lang w:val="sr-Cyrl-CS"/>
        </w:rPr>
        <w:t>ОБЈАШЊЕЊЕ ОСНОВНИХ ПРАВНИХ ИНСТИТУТА И ПОЈЕДИНАЧНИХ РЕШЕЊА</w:t>
      </w:r>
    </w:p>
    <w:p w:rsidR="00570140" w:rsidRPr="00B8270D" w:rsidRDefault="007F71A1" w:rsidP="005A0CC6">
      <w:pPr>
        <w:pStyle w:val="Normal1"/>
        <w:spacing w:before="0" w:beforeAutospacing="0" w:after="0" w:afterAutospacing="0"/>
        <w:ind w:firstLine="709"/>
        <w:jc w:val="both"/>
        <w:rPr>
          <w:rFonts w:ascii="Times New Roman" w:hAnsi="Times New Roman"/>
          <w:sz w:val="24"/>
          <w:szCs w:val="24"/>
          <w:lang w:val="sr-Cyrl-CS"/>
        </w:rPr>
      </w:pPr>
      <w:r w:rsidRPr="00B8270D">
        <w:rPr>
          <w:rFonts w:ascii="Times New Roman" w:hAnsi="Times New Roman"/>
          <w:b/>
          <w:sz w:val="24"/>
          <w:szCs w:val="24"/>
          <w:lang w:val="sr-Cyrl-CS"/>
        </w:rPr>
        <w:t xml:space="preserve">Чланом 1. </w:t>
      </w:r>
      <w:r w:rsidR="008374A2" w:rsidRPr="00B8270D">
        <w:rPr>
          <w:rFonts w:ascii="Times New Roman" w:hAnsi="Times New Roman"/>
          <w:b/>
          <w:sz w:val="24"/>
          <w:szCs w:val="24"/>
          <w:lang w:val="sr-Cyrl-CS"/>
        </w:rPr>
        <w:t>Предлога</w:t>
      </w:r>
      <w:r w:rsidRPr="00B8270D">
        <w:rPr>
          <w:rFonts w:ascii="Times New Roman" w:hAnsi="Times New Roman"/>
          <w:b/>
          <w:sz w:val="24"/>
          <w:szCs w:val="24"/>
          <w:lang w:val="sr-Cyrl-CS"/>
        </w:rPr>
        <w:t xml:space="preserve"> закона </w:t>
      </w:r>
      <w:r w:rsidRPr="00B8270D">
        <w:rPr>
          <w:rFonts w:ascii="Times New Roman" w:hAnsi="Times New Roman"/>
          <w:sz w:val="24"/>
          <w:szCs w:val="24"/>
          <w:lang w:val="sr-Cyrl-CS"/>
        </w:rPr>
        <w:t>предлож</w:t>
      </w:r>
      <w:r w:rsidR="00570140" w:rsidRPr="00B8270D">
        <w:rPr>
          <w:rFonts w:ascii="Times New Roman" w:hAnsi="Times New Roman"/>
          <w:sz w:val="24"/>
          <w:szCs w:val="24"/>
          <w:lang w:val="sr-Cyrl-CS"/>
        </w:rPr>
        <w:t>ена је допуна члана 66</w:t>
      </w:r>
      <w:r w:rsidRPr="00B8270D">
        <w:rPr>
          <w:rFonts w:ascii="Times New Roman" w:hAnsi="Times New Roman"/>
          <w:sz w:val="24"/>
          <w:szCs w:val="24"/>
          <w:lang w:val="sr-Cyrl-CS"/>
        </w:rPr>
        <w:t>.</w:t>
      </w:r>
      <w:r w:rsidR="00570140" w:rsidRPr="00B8270D">
        <w:rPr>
          <w:rFonts w:ascii="Times New Roman" w:hAnsi="Times New Roman"/>
          <w:sz w:val="24"/>
          <w:szCs w:val="24"/>
          <w:lang w:val="sr-Cyrl-CS"/>
        </w:rPr>
        <w:t xml:space="preserve"> став 10. тачка 5)</w:t>
      </w:r>
      <w:r w:rsidRPr="00B8270D">
        <w:rPr>
          <w:rFonts w:ascii="Times New Roman" w:hAnsi="Times New Roman"/>
          <w:sz w:val="24"/>
          <w:szCs w:val="24"/>
          <w:lang w:val="sr-Cyrl-CS"/>
        </w:rPr>
        <w:t xml:space="preserve"> Закона</w:t>
      </w:r>
      <w:r w:rsidR="00570140" w:rsidRPr="00B8270D">
        <w:rPr>
          <w:rFonts w:ascii="Times New Roman" w:hAnsi="Times New Roman"/>
          <w:sz w:val="24"/>
          <w:szCs w:val="24"/>
          <w:lang w:val="sr-Cyrl-CS"/>
        </w:rPr>
        <w:t xml:space="preserve">, односно предложен је још један изузетак када </w:t>
      </w:r>
      <w:r w:rsidR="007C65AA" w:rsidRPr="00B8270D">
        <w:rPr>
          <w:rFonts w:ascii="Times New Roman" w:hAnsi="Times New Roman"/>
          <w:sz w:val="24"/>
          <w:szCs w:val="24"/>
          <w:lang w:val="sr-Cyrl-CS"/>
        </w:rPr>
        <w:t xml:space="preserve">није потребно прибавити одобрење за закључивање послова, односно предузимања радњи </w:t>
      </w:r>
      <w:r w:rsidR="00570140" w:rsidRPr="00B8270D">
        <w:rPr>
          <w:rFonts w:ascii="Times New Roman" w:hAnsi="Times New Roman"/>
          <w:bCs/>
          <w:iCs/>
          <w:sz w:val="24"/>
          <w:szCs w:val="24"/>
          <w:lang w:val="sr-Cyrl-CS"/>
        </w:rPr>
        <w:t>у којима постоји лични интерес</w:t>
      </w:r>
      <w:r w:rsidR="005A0CC6" w:rsidRPr="00B8270D">
        <w:rPr>
          <w:rFonts w:ascii="Times New Roman" w:hAnsi="Times New Roman"/>
          <w:bCs/>
          <w:iCs/>
          <w:sz w:val="24"/>
          <w:szCs w:val="24"/>
          <w:lang w:val="sr-Cyrl-CS"/>
        </w:rPr>
        <w:t>. Наиме,</w:t>
      </w:r>
      <w:r w:rsidR="007C65AA" w:rsidRPr="00B8270D">
        <w:rPr>
          <w:rFonts w:ascii="Times New Roman" w:hAnsi="Times New Roman"/>
          <w:bCs/>
          <w:iCs/>
          <w:sz w:val="24"/>
          <w:szCs w:val="24"/>
          <w:lang w:val="sr-Cyrl-CS"/>
        </w:rPr>
        <w:t xml:space="preserve"> одобрење није потре</w:t>
      </w:r>
      <w:r w:rsidR="008374A2" w:rsidRPr="00B8270D">
        <w:rPr>
          <w:rFonts w:ascii="Times New Roman" w:hAnsi="Times New Roman"/>
          <w:bCs/>
          <w:iCs/>
          <w:sz w:val="24"/>
          <w:szCs w:val="24"/>
          <w:lang w:val="sr-Cyrl-CS"/>
        </w:rPr>
        <w:t>б</w:t>
      </w:r>
      <w:r w:rsidR="007C65AA" w:rsidRPr="00B8270D">
        <w:rPr>
          <w:rFonts w:ascii="Times New Roman" w:hAnsi="Times New Roman"/>
          <w:bCs/>
          <w:iCs/>
          <w:sz w:val="24"/>
          <w:szCs w:val="24"/>
          <w:lang w:val="sr-Cyrl-CS"/>
        </w:rPr>
        <w:t>но ни</w:t>
      </w:r>
      <w:r w:rsidR="005A0CC6" w:rsidRPr="00B8270D">
        <w:rPr>
          <w:rFonts w:ascii="Times New Roman" w:hAnsi="Times New Roman"/>
          <w:bCs/>
          <w:iCs/>
          <w:sz w:val="24"/>
          <w:szCs w:val="24"/>
          <w:lang w:val="sr-Cyrl-CS"/>
        </w:rPr>
        <w:t xml:space="preserve"> </w:t>
      </w:r>
      <w:r w:rsidR="00570140" w:rsidRPr="00B8270D">
        <w:rPr>
          <w:rFonts w:ascii="Times New Roman" w:hAnsi="Times New Roman"/>
          <w:sz w:val="24"/>
          <w:szCs w:val="24"/>
          <w:lang w:val="sr-Cyrl-CS"/>
        </w:rPr>
        <w:t>у случају прибављања резервисаних сопстве</w:t>
      </w:r>
      <w:r w:rsidR="007C65AA" w:rsidRPr="00B8270D">
        <w:rPr>
          <w:rFonts w:ascii="Times New Roman" w:hAnsi="Times New Roman"/>
          <w:sz w:val="24"/>
          <w:szCs w:val="24"/>
          <w:lang w:val="sr-Cyrl-CS"/>
        </w:rPr>
        <w:t>них удела од стране друштва.</w:t>
      </w:r>
    </w:p>
    <w:p w:rsidR="00606FDE" w:rsidRPr="00B8270D" w:rsidRDefault="007F71A1" w:rsidP="009840CC">
      <w:pPr>
        <w:spacing w:after="0" w:line="240" w:lineRule="auto"/>
        <w:ind w:firstLine="720"/>
        <w:jc w:val="both"/>
        <w:rPr>
          <w:rFonts w:ascii="Times New Roman" w:hAnsi="Times New Roman"/>
          <w:sz w:val="24"/>
          <w:szCs w:val="24"/>
          <w:lang w:val="sr-Cyrl-CS"/>
        </w:rPr>
      </w:pPr>
      <w:r w:rsidRPr="00B8270D">
        <w:rPr>
          <w:rFonts w:ascii="Times New Roman" w:hAnsi="Times New Roman"/>
          <w:b/>
          <w:sz w:val="24"/>
          <w:szCs w:val="24"/>
          <w:lang w:val="sr-Cyrl-CS"/>
        </w:rPr>
        <w:t xml:space="preserve">Чланом 2.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 xml:space="preserve">закона </w:t>
      </w:r>
      <w:r w:rsidRPr="00B8270D">
        <w:rPr>
          <w:rFonts w:ascii="Times New Roman" w:hAnsi="Times New Roman"/>
          <w:sz w:val="24"/>
          <w:szCs w:val="24"/>
          <w:lang w:val="sr-Cyrl-CS"/>
        </w:rPr>
        <w:t xml:space="preserve">врше се измене у члану </w:t>
      </w:r>
      <w:r w:rsidR="00606FDE" w:rsidRPr="00B8270D">
        <w:rPr>
          <w:rFonts w:ascii="Times New Roman" w:hAnsi="Times New Roman"/>
          <w:sz w:val="24"/>
          <w:szCs w:val="24"/>
          <w:lang w:val="sr-Cyrl-CS"/>
        </w:rPr>
        <w:t>147.</w:t>
      </w:r>
      <w:r w:rsidRPr="00B8270D">
        <w:rPr>
          <w:rFonts w:ascii="Times New Roman" w:hAnsi="Times New Roman"/>
          <w:sz w:val="24"/>
          <w:szCs w:val="24"/>
          <w:lang w:val="sr-Cyrl-CS"/>
        </w:rPr>
        <w:t xml:space="preserve"> </w:t>
      </w:r>
      <w:r w:rsidR="00606FDE" w:rsidRPr="00B8270D">
        <w:rPr>
          <w:rFonts w:ascii="Times New Roman" w:hAnsi="Times New Roman"/>
          <w:sz w:val="24"/>
          <w:szCs w:val="24"/>
          <w:lang w:val="sr-Cyrl-CS"/>
        </w:rPr>
        <w:t xml:space="preserve">Закона, </w:t>
      </w:r>
      <w:r w:rsidRPr="00B8270D">
        <w:rPr>
          <w:rFonts w:ascii="Times New Roman" w:hAnsi="Times New Roman"/>
          <w:sz w:val="24"/>
          <w:szCs w:val="24"/>
          <w:lang w:val="sr-Cyrl-CS"/>
        </w:rPr>
        <w:t>тако што се</w:t>
      </w:r>
      <w:r w:rsidR="00606FDE" w:rsidRPr="00B8270D">
        <w:rPr>
          <w:rFonts w:ascii="Times New Roman" w:hAnsi="Times New Roman"/>
          <w:sz w:val="24"/>
          <w:szCs w:val="24"/>
          <w:lang w:val="sr-Cyrl-CS"/>
        </w:rPr>
        <w:t xml:space="preserve"> у ставу 1. овог члана додаје нова тачка 4), којом је предложено да се и у случају поништења резервисаног сопственог удела</w:t>
      </w:r>
      <w:r w:rsidR="00A10E55" w:rsidRPr="00B8270D">
        <w:rPr>
          <w:rFonts w:ascii="Times New Roman" w:hAnsi="Times New Roman"/>
          <w:sz w:val="24"/>
          <w:szCs w:val="24"/>
          <w:lang w:val="sr-Cyrl-CS"/>
        </w:rPr>
        <w:t xml:space="preserve"> основни капитал</w:t>
      </w:r>
      <w:r w:rsidR="00606FDE" w:rsidRPr="00B8270D">
        <w:rPr>
          <w:rFonts w:ascii="Times New Roman" w:hAnsi="Times New Roman"/>
          <w:sz w:val="24"/>
          <w:szCs w:val="24"/>
          <w:lang w:val="sr-Cyrl-CS"/>
        </w:rPr>
        <w:t xml:space="preserve"> може смањити, али не испод минималног основног капитала из члана 145. Закона. </w:t>
      </w:r>
    </w:p>
    <w:p w:rsidR="00E667D0" w:rsidRPr="00B8270D" w:rsidRDefault="007F71A1" w:rsidP="009840CC">
      <w:pPr>
        <w:spacing w:after="0" w:line="240" w:lineRule="auto"/>
        <w:ind w:firstLine="720"/>
        <w:jc w:val="both"/>
        <w:rPr>
          <w:rFonts w:ascii="Times New Roman" w:hAnsi="Times New Roman"/>
          <w:sz w:val="24"/>
          <w:szCs w:val="24"/>
          <w:lang w:val="sr-Cyrl-CS"/>
        </w:rPr>
      </w:pPr>
      <w:r w:rsidRPr="00B8270D">
        <w:rPr>
          <w:rFonts w:ascii="Times New Roman" w:hAnsi="Times New Roman"/>
          <w:b/>
          <w:sz w:val="24"/>
          <w:szCs w:val="24"/>
          <w:lang w:val="sr-Cyrl-CS"/>
        </w:rPr>
        <w:lastRenderedPageBreak/>
        <w:t xml:space="preserve">Чланом 3.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закона</w:t>
      </w:r>
      <w:r w:rsidRPr="00B8270D">
        <w:rPr>
          <w:rFonts w:ascii="Times New Roman" w:hAnsi="Times New Roman"/>
          <w:sz w:val="24"/>
          <w:szCs w:val="24"/>
          <w:lang w:val="sr-Cyrl-CS"/>
        </w:rPr>
        <w:t xml:space="preserve"> </w:t>
      </w:r>
      <w:r w:rsidR="00E667D0" w:rsidRPr="00B8270D">
        <w:rPr>
          <w:rFonts w:ascii="Times New Roman" w:hAnsi="Times New Roman"/>
          <w:sz w:val="24"/>
          <w:szCs w:val="24"/>
          <w:lang w:val="sr-Cyrl-CS"/>
        </w:rPr>
        <w:t>врше се измене у члану 147б Закона, тако што се у ставу 1. овог члана додаје нова тачка 5), којом је предложено да се у случају поништења резервисаног сопственог удела поступак смањења основног капитала спроводи без примене одредаба о заштити поверилаца.</w:t>
      </w:r>
    </w:p>
    <w:p w:rsidR="005D1AAB" w:rsidRPr="00B8270D" w:rsidRDefault="007F71A1" w:rsidP="009840CC">
      <w:pPr>
        <w:spacing w:after="0" w:line="240" w:lineRule="auto"/>
        <w:ind w:firstLine="720"/>
        <w:jc w:val="both"/>
        <w:rPr>
          <w:rFonts w:ascii="Times New Roman" w:hAnsi="Times New Roman"/>
          <w:sz w:val="24"/>
          <w:szCs w:val="24"/>
          <w:lang w:val="sr-Cyrl-CS"/>
        </w:rPr>
      </w:pPr>
      <w:r w:rsidRPr="00B8270D">
        <w:rPr>
          <w:rFonts w:ascii="Times New Roman" w:hAnsi="Times New Roman"/>
          <w:b/>
          <w:sz w:val="24"/>
          <w:szCs w:val="24"/>
          <w:lang w:val="sr-Cyrl-CS"/>
        </w:rPr>
        <w:t xml:space="preserve">Чланом 4.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 xml:space="preserve">закона </w:t>
      </w:r>
      <w:r w:rsidR="00D077E6" w:rsidRPr="00B8270D">
        <w:rPr>
          <w:rFonts w:ascii="Times New Roman" w:hAnsi="Times New Roman"/>
          <w:sz w:val="24"/>
          <w:szCs w:val="24"/>
          <w:lang w:val="sr-Cyrl-CS"/>
        </w:rPr>
        <w:t>додаје се нови пододељак 3.2.а, а којим се уређује институт резервисаног сопственог удела и финансијски инструмент-право на стицање удела и у тек</w:t>
      </w:r>
      <w:r w:rsidR="002947A3" w:rsidRPr="00B8270D">
        <w:rPr>
          <w:rFonts w:ascii="Times New Roman" w:hAnsi="Times New Roman"/>
          <w:sz w:val="24"/>
          <w:szCs w:val="24"/>
          <w:lang w:val="sr-Cyrl-CS"/>
        </w:rPr>
        <w:t xml:space="preserve">ст Закона уводе нови чл. </w:t>
      </w:r>
      <w:r w:rsidR="00D8518E">
        <w:rPr>
          <w:rFonts w:ascii="Times New Roman" w:hAnsi="Times New Roman"/>
          <w:sz w:val="24"/>
          <w:szCs w:val="24"/>
          <w:lang w:val="sr-Cyrl-CS"/>
        </w:rPr>
        <w:t>159а-</w:t>
      </w:r>
      <w:r w:rsidR="00D077E6" w:rsidRPr="00B8270D">
        <w:rPr>
          <w:rFonts w:ascii="Times New Roman" w:hAnsi="Times New Roman"/>
          <w:sz w:val="24"/>
          <w:szCs w:val="24"/>
          <w:lang w:val="sr-Cyrl-CS"/>
        </w:rPr>
        <w:t>159ж.</w:t>
      </w:r>
      <w:r w:rsidR="005D1AAB" w:rsidRPr="00B8270D">
        <w:rPr>
          <w:rFonts w:ascii="Times New Roman" w:hAnsi="Times New Roman"/>
          <w:sz w:val="24"/>
          <w:szCs w:val="24"/>
          <w:lang w:val="sr-Cyrl-CS"/>
        </w:rPr>
        <w:t xml:space="preserve"> Истим одредбама дефинише се резервисани сопствени удео, као удео који друштво бестеретно стиче од члана друштва, ради доделе финансијског инструмента-право на стицање удела, права друштва по основу резервисаног сопственог удела, дефинише се финансијски инструмент-право на стицање удела који издаје друштво с ограниченом одговорношћу, прецизира се садржина одлуке о емисији финансијског инструмента, прописује поступак стицања удела на основу финансијског инструмента, поступак поништења финансијског инструмента, располагање преосталим неискоришћеним резервисаним сопственим уделом, посебни случајеви доспелости финансијског инструмента</w:t>
      </w:r>
      <w:r w:rsidR="002947A3" w:rsidRPr="00B8270D">
        <w:rPr>
          <w:rFonts w:ascii="Times New Roman" w:hAnsi="Times New Roman"/>
          <w:sz w:val="24"/>
          <w:szCs w:val="24"/>
          <w:lang w:val="sr-Cyrl-CS"/>
        </w:rPr>
        <w:t xml:space="preserve"> </w:t>
      </w:r>
      <w:r w:rsidR="005D1AAB" w:rsidRPr="00B8270D">
        <w:rPr>
          <w:rFonts w:ascii="Times New Roman" w:hAnsi="Times New Roman"/>
          <w:sz w:val="24"/>
          <w:szCs w:val="24"/>
          <w:lang w:val="sr-Cyrl-CS"/>
        </w:rPr>
        <w:t xml:space="preserve">(ликвидација, статусна промена и промена правне форме), као и судска заштита ималаца овог финансијског инструмента. </w:t>
      </w:r>
    </w:p>
    <w:p w:rsidR="009840CC" w:rsidRPr="00B8270D" w:rsidRDefault="007F71A1" w:rsidP="00E319DD">
      <w:pPr>
        <w:spacing w:after="0" w:line="240" w:lineRule="auto"/>
        <w:ind w:firstLine="720"/>
        <w:jc w:val="both"/>
        <w:rPr>
          <w:rFonts w:ascii="Times New Roman" w:hAnsi="Times New Roman"/>
          <w:sz w:val="24"/>
          <w:szCs w:val="24"/>
          <w:lang w:val="sr-Cyrl-CS"/>
        </w:rPr>
      </w:pPr>
      <w:r w:rsidRPr="00B8270D">
        <w:rPr>
          <w:rFonts w:ascii="Times New Roman" w:hAnsi="Times New Roman"/>
          <w:b/>
          <w:sz w:val="24"/>
          <w:szCs w:val="24"/>
          <w:lang w:val="sr-Cyrl-CS"/>
        </w:rPr>
        <w:t xml:space="preserve">Чланом 5.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закона</w:t>
      </w:r>
      <w:r w:rsidRPr="00B8270D">
        <w:rPr>
          <w:rFonts w:ascii="Times New Roman" w:hAnsi="Times New Roman"/>
          <w:sz w:val="24"/>
          <w:szCs w:val="24"/>
          <w:lang w:val="sr-Cyrl-CS"/>
        </w:rPr>
        <w:t xml:space="preserve"> </w:t>
      </w:r>
      <w:r w:rsidR="009840CC" w:rsidRPr="00B8270D">
        <w:rPr>
          <w:rFonts w:ascii="Times New Roman" w:hAnsi="Times New Roman"/>
          <w:sz w:val="24"/>
          <w:szCs w:val="24"/>
          <w:lang w:val="sr-Cyrl-CS"/>
        </w:rPr>
        <w:t>извршена је измена члана 200. тачка 12) Закона и предложено да скупштина друштва одлучује и</w:t>
      </w:r>
      <w:r w:rsidR="009840CC" w:rsidRPr="00B8270D">
        <w:rPr>
          <w:rFonts w:ascii="Times New Roman" w:eastAsia="Times New Roman" w:hAnsi="Times New Roman"/>
          <w:sz w:val="24"/>
          <w:szCs w:val="24"/>
          <w:lang w:val="sr-Cyrl-CS"/>
        </w:rPr>
        <w:t xml:space="preserve"> о стицању, подели и поништењу резервисаних сопствених удела.</w:t>
      </w:r>
    </w:p>
    <w:p w:rsidR="00F81AB5" w:rsidRPr="00B8270D" w:rsidRDefault="007F71A1" w:rsidP="005172C9">
      <w:pPr>
        <w:spacing w:after="0" w:line="240" w:lineRule="auto"/>
        <w:ind w:firstLine="720"/>
        <w:jc w:val="both"/>
        <w:rPr>
          <w:rFonts w:ascii="Times New Roman" w:hAnsi="Times New Roman"/>
          <w:sz w:val="24"/>
          <w:szCs w:val="24"/>
          <w:lang w:val="sr-Cyrl-CS"/>
        </w:rPr>
      </w:pPr>
      <w:r w:rsidRPr="00B8270D">
        <w:rPr>
          <w:rFonts w:ascii="Times New Roman" w:hAnsi="Times New Roman"/>
          <w:b/>
          <w:sz w:val="24"/>
          <w:szCs w:val="24"/>
          <w:lang w:val="sr-Cyrl-CS"/>
        </w:rPr>
        <w:t xml:space="preserve">Чланом 6.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закона</w:t>
      </w:r>
      <w:r w:rsidR="00F81AB5" w:rsidRPr="00B8270D">
        <w:rPr>
          <w:rFonts w:ascii="Times New Roman" w:hAnsi="Times New Roman"/>
          <w:sz w:val="24"/>
          <w:szCs w:val="24"/>
          <w:lang w:val="sr-Cyrl-CS"/>
        </w:rPr>
        <w:t xml:space="preserve"> предложена је</w:t>
      </w:r>
      <w:r w:rsidR="00946057" w:rsidRPr="00B8270D">
        <w:rPr>
          <w:rFonts w:ascii="Times New Roman" w:hAnsi="Times New Roman"/>
          <w:sz w:val="24"/>
          <w:szCs w:val="24"/>
          <w:lang w:val="sr-Cyrl-CS"/>
        </w:rPr>
        <w:t xml:space="preserve"> измена</w:t>
      </w:r>
      <w:r w:rsidR="00F81AB5" w:rsidRPr="00B8270D">
        <w:rPr>
          <w:rFonts w:ascii="Times New Roman" w:hAnsi="Times New Roman"/>
          <w:sz w:val="24"/>
          <w:szCs w:val="24"/>
          <w:lang w:val="sr-Cyrl-CS"/>
        </w:rPr>
        <w:t xml:space="preserve"> члана 211</w:t>
      </w:r>
      <w:r w:rsidR="005172C9" w:rsidRPr="00B8270D">
        <w:rPr>
          <w:rFonts w:ascii="Times New Roman" w:hAnsi="Times New Roman"/>
          <w:sz w:val="24"/>
          <w:szCs w:val="24"/>
          <w:lang w:val="sr-Cyrl-CS"/>
        </w:rPr>
        <w:t>. Закона</w:t>
      </w:r>
      <w:r w:rsidR="00F81AB5" w:rsidRPr="00B8270D">
        <w:rPr>
          <w:rFonts w:ascii="Times New Roman" w:hAnsi="Times New Roman"/>
          <w:sz w:val="24"/>
          <w:szCs w:val="24"/>
          <w:lang w:val="sr-Cyrl-CS"/>
        </w:rPr>
        <w:t>, тако што се</w:t>
      </w:r>
      <w:r w:rsidR="00946057" w:rsidRPr="00B8270D">
        <w:rPr>
          <w:rFonts w:ascii="Times New Roman" w:hAnsi="Times New Roman"/>
          <w:sz w:val="24"/>
          <w:szCs w:val="24"/>
          <w:lang w:val="sr-Cyrl-CS"/>
        </w:rPr>
        <w:t>, између осталог,</w:t>
      </w:r>
      <w:r w:rsidR="00F81AB5" w:rsidRPr="00B8270D">
        <w:rPr>
          <w:rFonts w:ascii="Times New Roman" w:hAnsi="Times New Roman"/>
          <w:sz w:val="24"/>
          <w:szCs w:val="24"/>
          <w:lang w:val="sr-Cyrl-CS"/>
        </w:rPr>
        <w:t xml:space="preserve"> </w:t>
      </w:r>
      <w:r w:rsidR="00E319DD" w:rsidRPr="00B8270D">
        <w:rPr>
          <w:rFonts w:ascii="Times New Roman" w:hAnsi="Times New Roman"/>
          <w:sz w:val="24"/>
          <w:szCs w:val="24"/>
          <w:lang w:val="sr-Cyrl-CS"/>
        </w:rPr>
        <w:t xml:space="preserve">у ставу 2. додаје нова тачка 6), којом се прописује да и о стицању </w:t>
      </w:r>
      <w:r w:rsidR="00E319DD" w:rsidRPr="00B8270D">
        <w:rPr>
          <w:rFonts w:ascii="TimesNewRomanPSMT" w:hAnsi="TimesNewRomanPSMT" w:cs="TimesNewRomanPSMT"/>
          <w:sz w:val="24"/>
          <w:szCs w:val="24"/>
          <w:lang w:val="sr-Cyrl-CS"/>
        </w:rPr>
        <w:t>резервисаних сопствених удела, скупштина друштва одлучује већином од две трећине од укупног броја гласова свих чланова друштва, с тим да се оснивачким актом може предвидети и друга већина за доношење одлуке, али не мања од обичне већине од укупног броја гласова чланова друштва који имају право гласа по одређеном питању.</w:t>
      </w:r>
    </w:p>
    <w:p w:rsidR="007F71A1" w:rsidRPr="00B8270D" w:rsidRDefault="007F71A1" w:rsidP="009840CC">
      <w:pPr>
        <w:spacing w:after="0" w:line="240" w:lineRule="auto"/>
        <w:ind w:firstLine="720"/>
        <w:jc w:val="both"/>
        <w:rPr>
          <w:rFonts w:ascii="Times New Roman" w:eastAsia="Times New Roman" w:hAnsi="Times New Roman"/>
          <w:sz w:val="24"/>
          <w:szCs w:val="24"/>
          <w:lang w:val="sr-Cyrl-CS"/>
        </w:rPr>
      </w:pPr>
      <w:r w:rsidRPr="00B8270D">
        <w:rPr>
          <w:rFonts w:ascii="Times New Roman" w:hAnsi="Times New Roman"/>
          <w:b/>
          <w:sz w:val="24"/>
          <w:szCs w:val="24"/>
          <w:lang w:val="sr-Cyrl-CS"/>
        </w:rPr>
        <w:t xml:space="preserve">Чланом 7.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закона</w:t>
      </w:r>
      <w:r w:rsidRPr="00B8270D">
        <w:rPr>
          <w:rFonts w:ascii="Times New Roman" w:hAnsi="Times New Roman"/>
          <w:sz w:val="24"/>
          <w:szCs w:val="24"/>
          <w:lang w:val="sr-Cyrl-CS"/>
        </w:rPr>
        <w:t xml:space="preserve"> </w:t>
      </w:r>
      <w:r w:rsidR="005172C9" w:rsidRPr="00B8270D">
        <w:rPr>
          <w:rFonts w:ascii="Times New Roman" w:hAnsi="Times New Roman"/>
          <w:sz w:val="24"/>
          <w:szCs w:val="24"/>
          <w:lang w:val="sr-Cyrl-CS"/>
        </w:rPr>
        <w:t xml:space="preserve">предложена је правно-техничка редакција у ставу 1. члана </w:t>
      </w:r>
      <w:r w:rsidR="005172C9" w:rsidRPr="00B8270D">
        <w:rPr>
          <w:rFonts w:ascii="Times New Roman" w:eastAsia="Times New Roman" w:hAnsi="Times New Roman"/>
          <w:sz w:val="24"/>
          <w:szCs w:val="24"/>
          <w:lang w:val="sr-Cyrl-CS"/>
        </w:rPr>
        <w:t>248. Закона</w:t>
      </w:r>
      <w:r w:rsidR="004445E5" w:rsidRPr="00B8270D">
        <w:rPr>
          <w:rFonts w:ascii="Times New Roman" w:eastAsia="Times New Roman" w:hAnsi="Times New Roman"/>
          <w:sz w:val="24"/>
          <w:szCs w:val="24"/>
          <w:lang w:val="sr-Cyrl-CS"/>
        </w:rPr>
        <w:t xml:space="preserve"> у вези са</w:t>
      </w:r>
      <w:r w:rsidR="00DA73D0" w:rsidRPr="00B8270D">
        <w:rPr>
          <w:rFonts w:ascii="Times New Roman" w:eastAsia="Times New Roman" w:hAnsi="Times New Roman"/>
          <w:sz w:val="24"/>
          <w:szCs w:val="24"/>
          <w:lang w:val="sr-Cyrl-CS"/>
        </w:rPr>
        <w:t xml:space="preserve"> скраћени</w:t>
      </w:r>
      <w:r w:rsidR="004445E5" w:rsidRPr="00B8270D">
        <w:rPr>
          <w:rFonts w:ascii="Times New Roman" w:eastAsia="Times New Roman" w:hAnsi="Times New Roman"/>
          <w:sz w:val="24"/>
          <w:szCs w:val="24"/>
          <w:lang w:val="sr-Cyrl-CS"/>
        </w:rPr>
        <w:t>м</w:t>
      </w:r>
      <w:r w:rsidR="00DA73D0" w:rsidRPr="00B8270D">
        <w:rPr>
          <w:rFonts w:ascii="Times New Roman" w:eastAsia="Times New Roman" w:hAnsi="Times New Roman"/>
          <w:sz w:val="24"/>
          <w:szCs w:val="24"/>
          <w:lang w:val="sr-Cyrl-CS"/>
        </w:rPr>
        <w:t xml:space="preserve"> назив</w:t>
      </w:r>
      <w:r w:rsidR="004445E5" w:rsidRPr="00B8270D">
        <w:rPr>
          <w:rFonts w:ascii="Times New Roman" w:eastAsia="Times New Roman" w:hAnsi="Times New Roman"/>
          <w:sz w:val="24"/>
          <w:szCs w:val="24"/>
          <w:lang w:val="sr-Cyrl-CS"/>
        </w:rPr>
        <w:t>ом</w:t>
      </w:r>
      <w:r w:rsidR="00DA73D0" w:rsidRPr="00B8270D">
        <w:rPr>
          <w:rFonts w:ascii="Times New Roman" w:eastAsia="Times New Roman" w:hAnsi="Times New Roman"/>
          <w:sz w:val="24"/>
          <w:szCs w:val="24"/>
          <w:lang w:val="sr-Cyrl-CS"/>
        </w:rPr>
        <w:t xml:space="preserve"> Централног регистра, депоа и клиринга хартија од вредности, а имајући у виду да је назив скраћен у члану 159в став 4. </w:t>
      </w:r>
      <w:r w:rsidR="004445E5" w:rsidRPr="00B8270D">
        <w:rPr>
          <w:rFonts w:ascii="Times New Roman" w:eastAsia="Times New Roman" w:hAnsi="Times New Roman"/>
          <w:sz w:val="24"/>
          <w:szCs w:val="24"/>
          <w:lang w:val="sr-Cyrl-CS"/>
        </w:rPr>
        <w:t>Предлога</w:t>
      </w:r>
      <w:r w:rsidR="00DA73D0" w:rsidRPr="00B8270D">
        <w:rPr>
          <w:rFonts w:ascii="Times New Roman" w:eastAsia="Times New Roman" w:hAnsi="Times New Roman"/>
          <w:sz w:val="24"/>
          <w:szCs w:val="24"/>
          <w:lang w:val="sr-Cyrl-CS"/>
        </w:rPr>
        <w:t xml:space="preserve"> закона</w:t>
      </w:r>
      <w:r w:rsidR="00F048D9" w:rsidRPr="00B8270D">
        <w:rPr>
          <w:rFonts w:ascii="Times New Roman" w:hAnsi="Times New Roman"/>
          <w:sz w:val="24"/>
          <w:szCs w:val="24"/>
          <w:lang w:val="sr-Cyrl-CS"/>
        </w:rPr>
        <w:t>.</w:t>
      </w:r>
      <w:r w:rsidR="00DA73D0" w:rsidRPr="00B8270D">
        <w:rPr>
          <w:rFonts w:ascii="Times New Roman" w:eastAsia="Times New Roman" w:hAnsi="Times New Roman"/>
          <w:sz w:val="24"/>
          <w:szCs w:val="24"/>
          <w:lang w:val="sr-Cyrl-CS"/>
        </w:rPr>
        <w:t xml:space="preserve">  </w:t>
      </w:r>
    </w:p>
    <w:p w:rsidR="00B2351A" w:rsidRPr="00B8270D" w:rsidRDefault="00B2351A" w:rsidP="009840CC">
      <w:pPr>
        <w:spacing w:after="0" w:line="240" w:lineRule="auto"/>
        <w:ind w:firstLine="720"/>
        <w:jc w:val="both"/>
        <w:rPr>
          <w:rFonts w:ascii="Times New Roman" w:hAnsi="Times New Roman"/>
          <w:sz w:val="24"/>
          <w:szCs w:val="24"/>
          <w:lang w:val="sr-Cyrl-CS"/>
        </w:rPr>
      </w:pPr>
      <w:r w:rsidRPr="00B8270D">
        <w:rPr>
          <w:rFonts w:ascii="Times New Roman" w:hAnsi="Times New Roman"/>
          <w:b/>
          <w:sz w:val="24"/>
          <w:szCs w:val="24"/>
          <w:lang w:val="sr-Cyrl-CS"/>
        </w:rPr>
        <w:t xml:space="preserve">Чланом 8.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закона</w:t>
      </w:r>
      <w:r w:rsidRPr="00B8270D">
        <w:rPr>
          <w:rFonts w:ascii="Times New Roman" w:hAnsi="Times New Roman"/>
          <w:sz w:val="24"/>
          <w:szCs w:val="24"/>
          <w:lang w:val="sr-Cyrl-CS"/>
        </w:rPr>
        <w:t xml:space="preserve"> предложена је допуна члана 270. став 2. Закона, чиме је омогућено да запослени у акционарском друштву и друштву с ограниченом одговорношћу учествују у расподели добити. </w:t>
      </w:r>
    </w:p>
    <w:p w:rsidR="005B65B3" w:rsidRPr="00B8270D" w:rsidRDefault="00B2351A" w:rsidP="005B65B3">
      <w:pPr>
        <w:spacing w:after="0" w:line="240" w:lineRule="auto"/>
        <w:ind w:firstLine="720"/>
        <w:jc w:val="both"/>
        <w:rPr>
          <w:rFonts w:ascii="Times New Roman" w:eastAsia="Times New Roman" w:hAnsi="Times New Roman"/>
          <w:sz w:val="24"/>
          <w:szCs w:val="24"/>
          <w:lang w:val="sr-Cyrl-CS"/>
        </w:rPr>
      </w:pPr>
      <w:r w:rsidRPr="00B8270D">
        <w:rPr>
          <w:rFonts w:ascii="Times New Roman" w:hAnsi="Times New Roman"/>
          <w:b/>
          <w:sz w:val="24"/>
          <w:szCs w:val="24"/>
          <w:lang w:val="sr-Cyrl-CS"/>
        </w:rPr>
        <w:t xml:space="preserve">Чланом 9.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закона</w:t>
      </w:r>
      <w:r w:rsidRPr="00B8270D">
        <w:rPr>
          <w:rFonts w:ascii="Times New Roman" w:hAnsi="Times New Roman"/>
          <w:sz w:val="24"/>
          <w:szCs w:val="24"/>
          <w:lang w:val="sr-Cyrl-CS"/>
        </w:rPr>
        <w:t xml:space="preserve"> </w:t>
      </w:r>
      <w:r w:rsidR="005B65B3" w:rsidRPr="00B8270D">
        <w:rPr>
          <w:rFonts w:ascii="Times New Roman" w:hAnsi="Times New Roman"/>
          <w:sz w:val="24"/>
          <w:szCs w:val="24"/>
          <w:lang w:val="sr-Cyrl-CS"/>
        </w:rPr>
        <w:t>врши се</w:t>
      </w:r>
      <w:r w:rsidRPr="00B8270D">
        <w:rPr>
          <w:rFonts w:ascii="Times New Roman" w:hAnsi="Times New Roman"/>
          <w:sz w:val="24"/>
          <w:szCs w:val="24"/>
          <w:lang w:val="sr-Cyrl-CS"/>
        </w:rPr>
        <w:t xml:space="preserve"> допуна члана </w:t>
      </w:r>
      <w:r w:rsidRPr="00B8270D">
        <w:rPr>
          <w:rFonts w:ascii="Times New Roman" w:eastAsia="Times New Roman" w:hAnsi="Times New Roman"/>
          <w:sz w:val="24"/>
          <w:szCs w:val="24"/>
          <w:lang w:val="sr-Cyrl-CS"/>
        </w:rPr>
        <w:t xml:space="preserve">282. став 4. тачка 2) </w:t>
      </w:r>
      <w:r w:rsidRPr="00B8270D">
        <w:rPr>
          <w:rFonts w:ascii="Times New Roman" w:hAnsi="Times New Roman"/>
          <w:sz w:val="24"/>
          <w:szCs w:val="24"/>
          <w:lang w:val="sr-Cyrl-CS"/>
        </w:rPr>
        <w:t>Закона</w:t>
      </w:r>
      <w:r w:rsidR="005B65B3" w:rsidRPr="00B8270D">
        <w:rPr>
          <w:rFonts w:ascii="Times New Roman" w:hAnsi="Times New Roman"/>
          <w:sz w:val="24"/>
          <w:szCs w:val="24"/>
          <w:lang w:val="sr-Cyrl-CS"/>
        </w:rPr>
        <w:t xml:space="preserve"> и </w:t>
      </w:r>
      <w:r w:rsidR="005B65B3" w:rsidRPr="00B8270D">
        <w:rPr>
          <w:rFonts w:ascii="Times New Roman" w:eastAsia="Times New Roman" w:hAnsi="Times New Roman"/>
          <w:sz w:val="24"/>
          <w:szCs w:val="24"/>
          <w:lang w:val="sr-Cyrl-CS"/>
        </w:rPr>
        <w:t>проценат сопствених акције које акционарско друштво може расподелити запосленима и члановима управе, повећава са 3% на 5%.</w:t>
      </w:r>
    </w:p>
    <w:p w:rsidR="005B65B3" w:rsidRPr="00B8270D" w:rsidRDefault="005B65B3" w:rsidP="005B65B3">
      <w:pPr>
        <w:spacing w:after="0" w:line="240" w:lineRule="auto"/>
        <w:ind w:firstLine="720"/>
        <w:jc w:val="both"/>
        <w:rPr>
          <w:rFonts w:ascii="Times New Roman" w:eastAsia="Times New Roman" w:hAnsi="Times New Roman"/>
          <w:bCs/>
          <w:iCs/>
          <w:sz w:val="24"/>
          <w:szCs w:val="24"/>
          <w:lang w:val="sr-Cyrl-CS"/>
        </w:rPr>
      </w:pPr>
      <w:r w:rsidRPr="00B8270D">
        <w:rPr>
          <w:rFonts w:ascii="Times New Roman" w:hAnsi="Times New Roman"/>
          <w:b/>
          <w:sz w:val="24"/>
          <w:szCs w:val="24"/>
          <w:lang w:val="sr-Cyrl-CS"/>
        </w:rPr>
        <w:t xml:space="preserve">Чланом 10.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закона</w:t>
      </w:r>
      <w:r w:rsidRPr="00B8270D">
        <w:rPr>
          <w:rFonts w:ascii="Times New Roman" w:hAnsi="Times New Roman"/>
          <w:sz w:val="24"/>
          <w:szCs w:val="24"/>
          <w:lang w:val="sr-Cyrl-CS"/>
        </w:rPr>
        <w:t xml:space="preserve"> интервенише се </w:t>
      </w:r>
      <w:r w:rsidRPr="00B8270D">
        <w:rPr>
          <w:rFonts w:ascii="Times New Roman" w:eastAsia="Times New Roman" w:hAnsi="Times New Roman"/>
          <w:bCs/>
          <w:iCs/>
          <w:sz w:val="24"/>
          <w:szCs w:val="24"/>
          <w:lang w:val="sr-Cyrl-CS"/>
        </w:rPr>
        <w:t>у члану 585. став 1. тачка 2а), ради усклађивања са одредбама члана 66. став 9. Закона, којим је прописано да је друштво с ограниченом одговорношћу и акционарско друштво дужно да на својој интернет страници или на интернет страници регистра привредних субјеката објави обавештење о закљученом правном послу, односно предузетој правној радњи, са детаљним описом тог посла или радње и све релевантне чињенице о природи и обиму личног интереса, у року од три дана од дана закључења тог правног посла, односно предузимања те правне радње.</w:t>
      </w:r>
    </w:p>
    <w:p w:rsidR="00B2351A" w:rsidRPr="00B8270D" w:rsidRDefault="005B65B3" w:rsidP="005B65B3">
      <w:pPr>
        <w:spacing w:after="0" w:line="240" w:lineRule="auto"/>
        <w:ind w:firstLine="720"/>
        <w:jc w:val="both"/>
        <w:rPr>
          <w:rFonts w:ascii="Times New Roman" w:eastAsia="Times New Roman" w:hAnsi="Times New Roman"/>
          <w:bCs/>
          <w:iCs/>
          <w:sz w:val="24"/>
          <w:szCs w:val="24"/>
          <w:lang w:val="sr-Cyrl-CS"/>
        </w:rPr>
      </w:pPr>
      <w:r w:rsidRPr="00B8270D">
        <w:rPr>
          <w:rFonts w:ascii="Times New Roman" w:hAnsi="Times New Roman"/>
          <w:b/>
          <w:sz w:val="24"/>
          <w:szCs w:val="24"/>
          <w:lang w:val="sr-Cyrl-CS"/>
        </w:rPr>
        <w:t xml:space="preserve">Чланом 11. </w:t>
      </w:r>
      <w:r w:rsidR="008374A2" w:rsidRPr="00B8270D">
        <w:rPr>
          <w:rFonts w:ascii="Times New Roman" w:hAnsi="Times New Roman"/>
          <w:b/>
          <w:sz w:val="24"/>
          <w:szCs w:val="24"/>
          <w:lang w:val="sr-Cyrl-CS"/>
        </w:rPr>
        <w:t xml:space="preserve">Предлога </w:t>
      </w:r>
      <w:r w:rsidRPr="00B8270D">
        <w:rPr>
          <w:rFonts w:ascii="Times New Roman" w:hAnsi="Times New Roman"/>
          <w:b/>
          <w:sz w:val="24"/>
          <w:szCs w:val="24"/>
          <w:lang w:val="sr-Cyrl-CS"/>
        </w:rPr>
        <w:t xml:space="preserve">закона </w:t>
      </w:r>
      <w:r w:rsidRPr="00B8270D">
        <w:rPr>
          <w:rFonts w:ascii="Times New Roman" w:hAnsi="Times New Roman"/>
          <w:sz w:val="24"/>
          <w:szCs w:val="24"/>
          <w:lang w:val="sr-Cyrl-CS"/>
        </w:rPr>
        <w:t xml:space="preserve">предложено је да </w:t>
      </w:r>
      <w:r w:rsidRPr="00B8270D">
        <w:rPr>
          <w:rFonts w:ascii="Times New Roman" w:eastAsia="Times New Roman" w:hAnsi="Times New Roman"/>
          <w:bCs/>
          <w:iCs/>
          <w:sz w:val="24"/>
          <w:szCs w:val="24"/>
          <w:lang w:val="sr-Cyrl-CS"/>
        </w:rPr>
        <w:t>закон ступи</w:t>
      </w:r>
      <w:r w:rsidR="00B2351A" w:rsidRPr="00B8270D">
        <w:rPr>
          <w:rFonts w:ascii="Times New Roman" w:eastAsia="Times New Roman" w:hAnsi="Times New Roman"/>
          <w:bCs/>
          <w:iCs/>
          <w:sz w:val="24"/>
          <w:szCs w:val="24"/>
          <w:lang w:val="sr-Cyrl-CS"/>
        </w:rPr>
        <w:t xml:space="preserve"> на снагу осмог дана од дана објављивања у „Службеном гласнику Републике Србије”, осим одредаба чл. 1, 2, 3, 4, 5. и 6. овог закона, које се примењују од 1. априла 2020. године.</w:t>
      </w:r>
    </w:p>
    <w:p w:rsidR="00A10E55" w:rsidRPr="00B8270D" w:rsidRDefault="00A10E55" w:rsidP="005B65B3">
      <w:pPr>
        <w:spacing w:after="0" w:line="240" w:lineRule="auto"/>
        <w:ind w:firstLine="720"/>
        <w:jc w:val="both"/>
        <w:rPr>
          <w:rFonts w:ascii="Times New Roman" w:eastAsia="Times New Roman" w:hAnsi="Times New Roman"/>
          <w:bCs/>
          <w:iCs/>
          <w:sz w:val="24"/>
          <w:szCs w:val="24"/>
          <w:lang w:val="sr-Cyrl-CS"/>
        </w:rPr>
      </w:pPr>
    </w:p>
    <w:p w:rsidR="004445E5" w:rsidRPr="00B8270D" w:rsidRDefault="004445E5" w:rsidP="005B65B3">
      <w:pPr>
        <w:spacing w:after="0" w:line="240" w:lineRule="auto"/>
        <w:ind w:firstLine="720"/>
        <w:jc w:val="both"/>
        <w:rPr>
          <w:rFonts w:ascii="Times New Roman" w:eastAsia="Times New Roman" w:hAnsi="Times New Roman"/>
          <w:bCs/>
          <w:iCs/>
          <w:sz w:val="24"/>
          <w:szCs w:val="24"/>
          <w:lang w:val="sr-Cyrl-CS"/>
        </w:rPr>
      </w:pPr>
    </w:p>
    <w:p w:rsidR="007F71A1" w:rsidRPr="00B8270D" w:rsidRDefault="007F71A1" w:rsidP="007F71A1">
      <w:pPr>
        <w:spacing w:before="120" w:after="120" w:line="240" w:lineRule="auto"/>
        <w:ind w:firstLine="709"/>
        <w:jc w:val="both"/>
        <w:rPr>
          <w:rFonts w:ascii="Times New Roman" w:eastAsia="Times New Roman" w:hAnsi="Times New Roman"/>
          <w:b/>
          <w:bCs/>
          <w:sz w:val="24"/>
          <w:szCs w:val="24"/>
          <w:lang w:val="sr-Cyrl-CS"/>
        </w:rPr>
      </w:pPr>
      <w:r w:rsidRPr="00B8270D">
        <w:rPr>
          <w:rFonts w:ascii="Times New Roman" w:eastAsia="Times New Roman" w:hAnsi="Times New Roman"/>
          <w:b/>
          <w:bCs/>
          <w:sz w:val="24"/>
          <w:szCs w:val="24"/>
          <w:lang w:val="sr-Cyrl-CS"/>
        </w:rPr>
        <w:lastRenderedPageBreak/>
        <w:t>IV. ФИНАНСИЈСКА СРЕДСТАВА ПОТРЕБНА ЗА СПРОВОЂЕЊЕ ЗАКОНА</w:t>
      </w:r>
    </w:p>
    <w:p w:rsidR="007F71A1" w:rsidRPr="00B8270D" w:rsidRDefault="007F71A1" w:rsidP="00F41BF0">
      <w:pPr>
        <w:spacing w:before="120" w:after="120" w:line="240" w:lineRule="auto"/>
        <w:ind w:firstLine="840"/>
        <w:jc w:val="both"/>
        <w:rPr>
          <w:rFonts w:ascii="Times New Roman" w:hAnsi="Times New Roman"/>
          <w:bCs/>
          <w:sz w:val="24"/>
          <w:szCs w:val="24"/>
          <w:lang w:val="sr-Cyrl-CS"/>
        </w:rPr>
      </w:pPr>
      <w:r w:rsidRPr="00B8270D">
        <w:rPr>
          <w:rFonts w:ascii="Times New Roman" w:hAnsi="Times New Roman"/>
          <w:bCs/>
          <w:sz w:val="24"/>
          <w:szCs w:val="24"/>
          <w:lang w:val="sr-Cyrl-CS"/>
        </w:rPr>
        <w:t>За примену овог закона није потребно обезбедити средства у буџету Републике Србије.</w:t>
      </w:r>
    </w:p>
    <w:p w:rsidR="007F71A1" w:rsidRPr="00B8270D" w:rsidRDefault="007F71A1" w:rsidP="00084344">
      <w:pPr>
        <w:spacing w:before="120" w:after="120" w:line="240" w:lineRule="auto"/>
        <w:ind w:firstLine="720"/>
        <w:rPr>
          <w:rFonts w:ascii="Times New Roman" w:hAnsi="Times New Roman"/>
          <w:b/>
          <w:sz w:val="24"/>
          <w:szCs w:val="24"/>
          <w:lang w:val="sr-Cyrl-CS"/>
        </w:rPr>
      </w:pPr>
      <w:r w:rsidRPr="00B8270D">
        <w:rPr>
          <w:rFonts w:ascii="Times New Roman" w:hAnsi="Times New Roman"/>
          <w:b/>
          <w:sz w:val="24"/>
          <w:szCs w:val="24"/>
          <w:lang w:val="sr-Cyrl-CS"/>
        </w:rPr>
        <w:t>V. АНАЛИЗА ЕФЕКАТА ЗАКОНА</w:t>
      </w:r>
    </w:p>
    <w:p w:rsidR="005342DC" w:rsidRPr="00B8270D" w:rsidRDefault="005342DC" w:rsidP="00084344">
      <w:pPr>
        <w:spacing w:before="120" w:after="120" w:line="240" w:lineRule="auto"/>
        <w:ind w:firstLine="720"/>
        <w:rPr>
          <w:rFonts w:ascii="Times New Roman" w:hAnsi="Times New Roman"/>
          <w:b/>
          <w:sz w:val="24"/>
          <w:szCs w:val="24"/>
          <w:lang w:val="sr-Cyrl-CS"/>
        </w:rPr>
      </w:pPr>
      <w:r w:rsidRPr="00B8270D">
        <w:rPr>
          <w:rFonts w:ascii="Times New Roman" w:hAnsi="Times New Roman"/>
          <w:b/>
          <w:sz w:val="24"/>
          <w:szCs w:val="24"/>
          <w:lang w:val="sr-Cyrl-CS"/>
        </w:rPr>
        <w:t>1. Одређивање проблема које закон треба да реши</w:t>
      </w:r>
    </w:p>
    <w:p w:rsidR="005342DC" w:rsidRPr="00B8270D" w:rsidRDefault="005342DC" w:rsidP="00084344">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 xml:space="preserve">Закон о привредним друштвима („Службени гласник РС”, број 36/11, 99/11, 83/14 - др. </w:t>
      </w:r>
      <w:r w:rsidR="008374A2" w:rsidRPr="00B8270D">
        <w:rPr>
          <w:rFonts w:ascii="Times New Roman" w:hAnsi="Times New Roman"/>
          <w:sz w:val="24"/>
          <w:szCs w:val="24"/>
          <w:lang w:val="sr-Cyrl-CS"/>
        </w:rPr>
        <w:t>закон</w:t>
      </w:r>
      <w:r w:rsidRPr="00B8270D">
        <w:rPr>
          <w:rFonts w:ascii="Times New Roman" w:hAnsi="Times New Roman"/>
          <w:sz w:val="24"/>
          <w:szCs w:val="24"/>
          <w:lang w:val="sr-Cyrl-CS"/>
        </w:rPr>
        <w:t>, 5/15, 44/18 и 95/18), као закон од нарочитог значаја за развој привреде Републике Србије и стварања повољног пословног окружења за оснивање и пословање привредних субјеката, неопходно је изменити и допунити са циљем даљег унапређења пословног амбијента.</w:t>
      </w:r>
    </w:p>
    <w:p w:rsidR="00B249AE" w:rsidRPr="00B8270D" w:rsidRDefault="005342DC" w:rsidP="00084344">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 xml:space="preserve">Наиме, у развијеним </w:t>
      </w:r>
      <w:r w:rsidR="00111248" w:rsidRPr="00B8270D">
        <w:rPr>
          <w:rFonts w:ascii="Times New Roman" w:hAnsi="Times New Roman"/>
          <w:sz w:val="24"/>
          <w:szCs w:val="24"/>
          <w:lang w:val="sr-Cyrl-CS"/>
        </w:rPr>
        <w:t xml:space="preserve">тржишним </w:t>
      </w:r>
      <w:r w:rsidRPr="00B8270D">
        <w:rPr>
          <w:rFonts w:ascii="Times New Roman" w:hAnsi="Times New Roman"/>
          <w:sz w:val="24"/>
          <w:szCs w:val="24"/>
          <w:lang w:val="sr-Cyrl-CS"/>
        </w:rPr>
        <w:t>економијама као што су економије</w:t>
      </w:r>
      <w:r w:rsidR="00B249AE" w:rsidRPr="00B8270D">
        <w:rPr>
          <w:rFonts w:ascii="Times New Roman" w:hAnsi="Times New Roman"/>
          <w:sz w:val="24"/>
          <w:szCs w:val="24"/>
          <w:lang w:val="sr-Cyrl-CS"/>
        </w:rPr>
        <w:t xml:space="preserve"> Сједињених </w:t>
      </w:r>
      <w:r w:rsidRPr="00B8270D">
        <w:rPr>
          <w:rFonts w:ascii="Times New Roman" w:hAnsi="Times New Roman"/>
          <w:sz w:val="24"/>
          <w:szCs w:val="24"/>
          <w:lang w:val="sr-Cyrl-CS"/>
        </w:rPr>
        <w:t>Амер</w:t>
      </w:r>
      <w:r w:rsidR="00B249AE" w:rsidRPr="00B8270D">
        <w:rPr>
          <w:rFonts w:ascii="Times New Roman" w:hAnsi="Times New Roman"/>
          <w:sz w:val="24"/>
          <w:szCs w:val="24"/>
          <w:lang w:val="sr-Cyrl-CS"/>
        </w:rPr>
        <w:t xml:space="preserve">ичких Држава и држава Европске </w:t>
      </w:r>
      <w:r w:rsidR="008374A2" w:rsidRPr="00B8270D">
        <w:rPr>
          <w:rFonts w:ascii="Times New Roman" w:hAnsi="Times New Roman"/>
          <w:sz w:val="24"/>
          <w:szCs w:val="24"/>
          <w:lang w:val="sr-Cyrl-CS"/>
        </w:rPr>
        <w:t>уније</w:t>
      </w:r>
      <w:r w:rsidRPr="00B8270D">
        <w:rPr>
          <w:rFonts w:ascii="Times New Roman" w:hAnsi="Times New Roman"/>
          <w:sz w:val="24"/>
          <w:szCs w:val="24"/>
          <w:lang w:val="sr-Cyrl-CS"/>
        </w:rPr>
        <w:t xml:space="preserve">, </w:t>
      </w:r>
      <w:r w:rsidR="00B249AE" w:rsidRPr="00B8270D">
        <w:rPr>
          <w:rFonts w:ascii="Times New Roman" w:hAnsi="Times New Roman"/>
          <w:sz w:val="24"/>
          <w:szCs w:val="24"/>
          <w:lang w:val="sr-Cyrl-CS"/>
        </w:rPr>
        <w:t>пракса</w:t>
      </w:r>
      <w:r w:rsidRPr="00B8270D">
        <w:rPr>
          <w:rFonts w:ascii="Times New Roman" w:hAnsi="Times New Roman"/>
          <w:sz w:val="24"/>
          <w:szCs w:val="24"/>
          <w:lang w:val="sr-Cyrl-CS"/>
        </w:rPr>
        <w:t xml:space="preserve"> је да се запослени</w:t>
      </w:r>
      <w:r w:rsidR="00B249AE" w:rsidRPr="00B8270D">
        <w:rPr>
          <w:rFonts w:ascii="Times New Roman" w:hAnsi="Times New Roman"/>
          <w:sz w:val="24"/>
          <w:szCs w:val="24"/>
          <w:lang w:val="sr-Cyrl-CS"/>
        </w:rPr>
        <w:t xml:space="preserve"> у привредном друштву</w:t>
      </w:r>
      <w:r w:rsidRPr="00B8270D">
        <w:rPr>
          <w:rFonts w:ascii="Times New Roman" w:hAnsi="Times New Roman"/>
          <w:sz w:val="24"/>
          <w:szCs w:val="24"/>
          <w:lang w:val="sr-Cyrl-CS"/>
        </w:rPr>
        <w:t xml:space="preserve"> стимулишу да што боље обављају своје послове тако што им се </w:t>
      </w:r>
      <w:r w:rsidR="00B249AE" w:rsidRPr="00B8270D">
        <w:rPr>
          <w:rFonts w:ascii="Times New Roman" w:hAnsi="Times New Roman"/>
          <w:sz w:val="24"/>
          <w:szCs w:val="24"/>
          <w:lang w:val="sr-Cyrl-CS"/>
        </w:rPr>
        <w:t xml:space="preserve">даје могућност да постану чланови тог привредног друштва. </w:t>
      </w:r>
      <w:r w:rsidRPr="00B8270D">
        <w:rPr>
          <w:rFonts w:ascii="Times New Roman" w:hAnsi="Times New Roman"/>
          <w:sz w:val="24"/>
          <w:szCs w:val="24"/>
          <w:lang w:val="sr-Cyrl-CS"/>
        </w:rPr>
        <w:t xml:space="preserve">Ово </w:t>
      </w:r>
      <w:r w:rsidR="00B249AE" w:rsidRPr="00B8270D">
        <w:rPr>
          <w:rFonts w:ascii="Times New Roman" w:hAnsi="Times New Roman"/>
          <w:sz w:val="24"/>
          <w:szCs w:val="24"/>
          <w:lang w:val="sr-Cyrl-CS"/>
        </w:rPr>
        <w:t xml:space="preserve">се </w:t>
      </w:r>
      <w:r w:rsidRPr="00B8270D">
        <w:rPr>
          <w:rFonts w:ascii="Times New Roman" w:hAnsi="Times New Roman"/>
          <w:sz w:val="24"/>
          <w:szCs w:val="24"/>
          <w:lang w:val="sr-Cyrl-CS"/>
        </w:rPr>
        <w:t xml:space="preserve">нарочито </w:t>
      </w:r>
      <w:r w:rsidR="00B249AE" w:rsidRPr="00B8270D">
        <w:rPr>
          <w:rFonts w:ascii="Times New Roman" w:hAnsi="Times New Roman"/>
          <w:sz w:val="24"/>
          <w:szCs w:val="24"/>
          <w:lang w:val="sr-Cyrl-CS"/>
        </w:rPr>
        <w:t>односи на</w:t>
      </w:r>
      <w:r w:rsidRPr="00B8270D">
        <w:rPr>
          <w:rFonts w:ascii="Times New Roman" w:hAnsi="Times New Roman"/>
          <w:sz w:val="24"/>
          <w:szCs w:val="24"/>
          <w:lang w:val="sr-Cyrl-CS"/>
        </w:rPr>
        <w:t xml:space="preserve"> </w:t>
      </w:r>
      <w:r w:rsidR="00B249AE" w:rsidRPr="00B8270D">
        <w:rPr>
          <w:rFonts w:ascii="Times New Roman" w:hAnsi="Times New Roman"/>
          <w:sz w:val="24"/>
          <w:szCs w:val="24"/>
          <w:lang w:val="sr-Cyrl-CS"/>
        </w:rPr>
        <w:t xml:space="preserve">посебан вид стимулације-давање опција </w:t>
      </w:r>
      <w:r w:rsidRPr="00B8270D">
        <w:rPr>
          <w:rFonts w:ascii="Times New Roman" w:hAnsi="Times New Roman"/>
          <w:sz w:val="24"/>
          <w:szCs w:val="24"/>
          <w:lang w:val="sr-Cyrl-CS"/>
        </w:rPr>
        <w:t xml:space="preserve">да стекну учешће у </w:t>
      </w:r>
      <w:r w:rsidR="00B249AE" w:rsidRPr="00B8270D">
        <w:rPr>
          <w:rFonts w:ascii="Times New Roman" w:hAnsi="Times New Roman"/>
          <w:sz w:val="24"/>
          <w:szCs w:val="24"/>
          <w:lang w:val="sr-Cyrl-CS"/>
        </w:rPr>
        <w:t>капиталу</w:t>
      </w:r>
      <w:r w:rsidRPr="00B8270D">
        <w:rPr>
          <w:rFonts w:ascii="Times New Roman" w:hAnsi="Times New Roman"/>
          <w:sz w:val="24"/>
          <w:szCs w:val="24"/>
          <w:lang w:val="sr-Cyrl-CS"/>
        </w:rPr>
        <w:t xml:space="preserve"> привредног друштва</w:t>
      </w:r>
      <w:r w:rsidR="00B249AE" w:rsidRPr="00B8270D">
        <w:rPr>
          <w:rFonts w:ascii="Times New Roman" w:hAnsi="Times New Roman"/>
          <w:sz w:val="24"/>
          <w:szCs w:val="24"/>
          <w:lang w:val="sr-Cyrl-CS"/>
        </w:rPr>
        <w:t>, по повлашћеној цени</w:t>
      </w:r>
      <w:r w:rsidRPr="00B8270D">
        <w:rPr>
          <w:rFonts w:ascii="Times New Roman" w:hAnsi="Times New Roman"/>
          <w:sz w:val="24"/>
          <w:szCs w:val="24"/>
          <w:lang w:val="sr-Cyrl-CS"/>
        </w:rPr>
        <w:t xml:space="preserve">. На овај начин запослени </w:t>
      </w:r>
      <w:r w:rsidR="00B249AE" w:rsidRPr="00B8270D">
        <w:rPr>
          <w:rFonts w:ascii="Times New Roman" w:hAnsi="Times New Roman"/>
          <w:sz w:val="24"/>
          <w:szCs w:val="24"/>
          <w:lang w:val="sr-Cyrl-CS"/>
        </w:rPr>
        <w:t xml:space="preserve">се </w:t>
      </w:r>
      <w:r w:rsidRPr="00B8270D">
        <w:rPr>
          <w:rFonts w:ascii="Times New Roman" w:hAnsi="Times New Roman"/>
          <w:sz w:val="24"/>
          <w:szCs w:val="24"/>
          <w:lang w:val="sr-Cyrl-CS"/>
        </w:rPr>
        <w:t xml:space="preserve">стимулишу да што боље </w:t>
      </w:r>
      <w:r w:rsidR="00B249AE" w:rsidRPr="00B8270D">
        <w:rPr>
          <w:rFonts w:ascii="Times New Roman" w:hAnsi="Times New Roman"/>
          <w:sz w:val="24"/>
          <w:szCs w:val="24"/>
          <w:lang w:val="sr-Cyrl-CS"/>
        </w:rPr>
        <w:t>обављају послове и тиме</w:t>
      </w:r>
      <w:r w:rsidRPr="00B8270D">
        <w:rPr>
          <w:rFonts w:ascii="Times New Roman" w:hAnsi="Times New Roman"/>
          <w:sz w:val="24"/>
          <w:szCs w:val="24"/>
          <w:lang w:val="sr-Cyrl-CS"/>
        </w:rPr>
        <w:t xml:space="preserve"> </w:t>
      </w:r>
      <w:r w:rsidR="00B249AE" w:rsidRPr="00B8270D">
        <w:rPr>
          <w:rFonts w:ascii="Times New Roman" w:hAnsi="Times New Roman"/>
          <w:sz w:val="24"/>
          <w:szCs w:val="24"/>
          <w:lang w:val="sr-Cyrl-CS"/>
        </w:rPr>
        <w:t>повећају</w:t>
      </w:r>
      <w:r w:rsidRPr="00B8270D">
        <w:rPr>
          <w:rFonts w:ascii="Times New Roman" w:hAnsi="Times New Roman"/>
          <w:sz w:val="24"/>
          <w:szCs w:val="24"/>
          <w:lang w:val="sr-Cyrl-CS"/>
        </w:rPr>
        <w:t xml:space="preserve"> вредност</w:t>
      </w:r>
      <w:r w:rsidR="00B249AE" w:rsidRPr="00B8270D">
        <w:rPr>
          <w:rFonts w:ascii="Times New Roman" w:hAnsi="Times New Roman"/>
          <w:sz w:val="24"/>
          <w:szCs w:val="24"/>
          <w:lang w:val="sr-Cyrl-CS"/>
        </w:rPr>
        <w:t xml:space="preserve"> капитала</w:t>
      </w:r>
      <w:r w:rsidRPr="00B8270D">
        <w:rPr>
          <w:rFonts w:ascii="Times New Roman" w:hAnsi="Times New Roman"/>
          <w:sz w:val="24"/>
          <w:szCs w:val="24"/>
          <w:lang w:val="sr-Cyrl-CS"/>
        </w:rPr>
        <w:t xml:space="preserve"> привредног друштва. Наиме, када у будућности дође до продаје привредног друштва </w:t>
      </w:r>
      <w:r w:rsidR="00B249AE" w:rsidRPr="00B8270D">
        <w:rPr>
          <w:rFonts w:ascii="Times New Roman" w:hAnsi="Times New Roman"/>
          <w:sz w:val="24"/>
          <w:szCs w:val="24"/>
          <w:lang w:val="sr-Cyrl-CS"/>
        </w:rPr>
        <w:t xml:space="preserve">у коме су запослени, они </w:t>
      </w:r>
      <w:r w:rsidRPr="00B8270D">
        <w:rPr>
          <w:rFonts w:ascii="Times New Roman" w:hAnsi="Times New Roman"/>
          <w:sz w:val="24"/>
          <w:szCs w:val="24"/>
          <w:lang w:val="sr-Cyrl-CS"/>
        </w:rPr>
        <w:t>могу</w:t>
      </w:r>
      <w:r w:rsidR="00B249AE" w:rsidRPr="00B8270D">
        <w:rPr>
          <w:rFonts w:ascii="Times New Roman" w:hAnsi="Times New Roman"/>
          <w:sz w:val="24"/>
          <w:szCs w:val="24"/>
          <w:lang w:val="sr-Cyrl-CS"/>
        </w:rPr>
        <w:t xml:space="preserve"> да остваре значајан профит</w:t>
      </w:r>
      <w:r w:rsidRPr="00B8270D">
        <w:rPr>
          <w:rFonts w:ascii="Times New Roman" w:hAnsi="Times New Roman"/>
          <w:sz w:val="24"/>
          <w:szCs w:val="24"/>
          <w:lang w:val="sr-Cyrl-CS"/>
        </w:rPr>
        <w:t xml:space="preserve"> продајом </w:t>
      </w:r>
      <w:r w:rsidR="00B249AE" w:rsidRPr="00B8270D">
        <w:rPr>
          <w:rFonts w:ascii="Times New Roman" w:hAnsi="Times New Roman"/>
          <w:sz w:val="24"/>
          <w:szCs w:val="24"/>
          <w:lang w:val="sr-Cyrl-CS"/>
        </w:rPr>
        <w:t xml:space="preserve">(по тржишној цени) </w:t>
      </w:r>
      <w:r w:rsidRPr="00B8270D">
        <w:rPr>
          <w:rFonts w:ascii="Times New Roman" w:hAnsi="Times New Roman"/>
          <w:sz w:val="24"/>
          <w:szCs w:val="24"/>
          <w:lang w:val="sr-Cyrl-CS"/>
        </w:rPr>
        <w:t xml:space="preserve">учешћа </w:t>
      </w:r>
      <w:r w:rsidR="00B249AE" w:rsidRPr="00B8270D">
        <w:rPr>
          <w:rFonts w:ascii="Times New Roman" w:hAnsi="Times New Roman"/>
          <w:sz w:val="24"/>
          <w:szCs w:val="24"/>
          <w:lang w:val="sr-Cyrl-CS"/>
        </w:rPr>
        <w:t xml:space="preserve">у капиталу </w:t>
      </w:r>
      <w:r w:rsidRPr="00B8270D">
        <w:rPr>
          <w:rFonts w:ascii="Times New Roman" w:hAnsi="Times New Roman"/>
          <w:sz w:val="24"/>
          <w:szCs w:val="24"/>
          <w:lang w:val="sr-Cyrl-CS"/>
        </w:rPr>
        <w:t>које су стекли путем опције</w:t>
      </w:r>
      <w:r w:rsidR="00B249AE" w:rsidRPr="00B8270D">
        <w:rPr>
          <w:rFonts w:ascii="Times New Roman" w:hAnsi="Times New Roman"/>
          <w:sz w:val="24"/>
          <w:szCs w:val="24"/>
          <w:lang w:val="sr-Cyrl-CS"/>
        </w:rPr>
        <w:t xml:space="preserve">. </w:t>
      </w:r>
    </w:p>
    <w:p w:rsidR="001F0094" w:rsidRPr="00B8270D" w:rsidRDefault="005342DC" w:rsidP="00084344">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Овај начин стимулације се нарочито показао као делотворан у индустрији информационих технологија</w:t>
      </w:r>
      <w:r w:rsidR="00B249AE" w:rsidRPr="00B8270D">
        <w:rPr>
          <w:rFonts w:ascii="Times New Roman" w:hAnsi="Times New Roman"/>
          <w:sz w:val="24"/>
          <w:szCs w:val="24"/>
          <w:lang w:val="sr-Cyrl-CS"/>
        </w:rPr>
        <w:t>, имајући у виду да та</w:t>
      </w:r>
      <w:r w:rsidRPr="00B8270D">
        <w:rPr>
          <w:rFonts w:ascii="Times New Roman" w:hAnsi="Times New Roman"/>
          <w:sz w:val="24"/>
          <w:szCs w:val="24"/>
          <w:lang w:val="sr-Cyrl-CS"/>
        </w:rPr>
        <w:t xml:space="preserve"> привредна друштва </w:t>
      </w:r>
      <w:r w:rsidR="00B249AE" w:rsidRPr="00B8270D">
        <w:rPr>
          <w:rFonts w:ascii="Times New Roman" w:hAnsi="Times New Roman"/>
          <w:sz w:val="24"/>
          <w:szCs w:val="24"/>
          <w:lang w:val="sr-Cyrl-CS"/>
        </w:rPr>
        <w:t xml:space="preserve">располажу ограниченим </w:t>
      </w:r>
      <w:r w:rsidR="001F0094" w:rsidRPr="00B8270D">
        <w:rPr>
          <w:rFonts w:ascii="Times New Roman" w:hAnsi="Times New Roman"/>
          <w:sz w:val="24"/>
          <w:szCs w:val="24"/>
          <w:lang w:val="sr-Cyrl-CS"/>
        </w:rPr>
        <w:t>средствима у почетној фази пословања, па самим тим нису у могућности да квалитетном кадру дају велике плате. С друге стране, ова друштва имају велики потенцијал брзог раста, а с тим у вези и могућност да чланови овог друштва остваре прилично велики профити у случају продаје власничког удела који је стечен за релативно мали новац у почетној фази пословања.</w:t>
      </w:r>
    </w:p>
    <w:p w:rsidR="000E60E5" w:rsidRPr="00B8270D" w:rsidRDefault="005342DC" w:rsidP="00084344">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Имајући у виду значајан раст индустрије информационих технологија у Републици Србији, све већи удео који заузима у бруто друштвеном производу, извозу и генерално у привреди, постоји општи интерес да се донесу мере које подстичу даљи раст</w:t>
      </w:r>
      <w:r w:rsidR="00B57E2F" w:rsidRPr="00B8270D">
        <w:rPr>
          <w:rFonts w:ascii="Times New Roman" w:hAnsi="Times New Roman"/>
          <w:sz w:val="24"/>
          <w:szCs w:val="24"/>
          <w:lang w:val="sr-Cyrl-CS"/>
        </w:rPr>
        <w:t xml:space="preserve"> привредних делатности, а нарочито</w:t>
      </w:r>
      <w:r w:rsidRPr="00B8270D">
        <w:rPr>
          <w:rFonts w:ascii="Times New Roman" w:hAnsi="Times New Roman"/>
          <w:sz w:val="24"/>
          <w:szCs w:val="24"/>
          <w:lang w:val="sr-Cyrl-CS"/>
        </w:rPr>
        <w:t xml:space="preserve"> ове индустрије</w:t>
      </w:r>
      <w:r w:rsidR="00B57E2F" w:rsidRPr="00B8270D">
        <w:rPr>
          <w:rFonts w:ascii="Times New Roman" w:hAnsi="Times New Roman"/>
          <w:sz w:val="24"/>
          <w:szCs w:val="24"/>
          <w:lang w:val="sr-Cyrl-CS"/>
        </w:rPr>
        <w:t>.</w:t>
      </w:r>
      <w:r w:rsidRPr="00B8270D">
        <w:rPr>
          <w:rFonts w:ascii="Times New Roman" w:hAnsi="Times New Roman"/>
          <w:sz w:val="24"/>
          <w:szCs w:val="24"/>
          <w:lang w:val="sr-Cyrl-CS"/>
        </w:rPr>
        <w:t xml:space="preserve"> </w:t>
      </w:r>
    </w:p>
    <w:p w:rsidR="006A55B1" w:rsidRPr="00B8270D" w:rsidRDefault="006A55B1" w:rsidP="00084344">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 xml:space="preserve">Такође, привредна друштва, а нарочито привредна друштва из индустрије информационих технологија ангажују и различите консултанте (менторе, пословне консултанте и слично), а који нису увек запослени у друштву. Врло често ови консултанти раде бесплатно или за симболичну накнаду, а опет под обећањем да ће добити део удела у привредном друштву и остварити профит када се друштво буде продавало. </w:t>
      </w:r>
    </w:p>
    <w:p w:rsidR="008B1962" w:rsidRPr="00B8270D" w:rsidRDefault="008B1962" w:rsidP="008B1962">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Осим тога, држављани Републике Србије</w:t>
      </w:r>
      <w:r w:rsidR="008374A2" w:rsidRPr="00B8270D">
        <w:rPr>
          <w:rFonts w:ascii="Times New Roman" w:hAnsi="Times New Roman"/>
          <w:sz w:val="24"/>
          <w:szCs w:val="24"/>
          <w:lang w:val="sr-Cyrl-CS"/>
        </w:rPr>
        <w:t xml:space="preserve"> </w:t>
      </w:r>
      <w:r w:rsidRPr="00B8270D">
        <w:rPr>
          <w:rFonts w:ascii="Times New Roman" w:hAnsi="Times New Roman"/>
          <w:sz w:val="24"/>
          <w:szCs w:val="24"/>
          <w:lang w:val="sr-Cyrl-CS"/>
        </w:rPr>
        <w:t>-</w:t>
      </w:r>
      <w:r w:rsidR="008374A2" w:rsidRPr="00B8270D">
        <w:rPr>
          <w:rFonts w:ascii="Times New Roman" w:hAnsi="Times New Roman"/>
          <w:sz w:val="24"/>
          <w:szCs w:val="24"/>
          <w:lang w:val="sr-Cyrl-CS"/>
        </w:rPr>
        <w:t xml:space="preserve"> </w:t>
      </w:r>
      <w:r w:rsidRPr="00B8270D">
        <w:rPr>
          <w:rFonts w:ascii="Times New Roman" w:hAnsi="Times New Roman"/>
          <w:sz w:val="24"/>
          <w:szCs w:val="24"/>
          <w:lang w:val="sr-Cyrl-CS"/>
        </w:rPr>
        <w:t xml:space="preserve">потенцијални оснивачи друштва с ограниченом одговорношћу често оснивају привредна друштва у иностранству како би могли да користе различите могућности за стимулацију запослених. </w:t>
      </w:r>
    </w:p>
    <w:p w:rsidR="006A55B1" w:rsidRPr="00B8270D" w:rsidRDefault="005342DC" w:rsidP="00A10E55">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Имајући у виду</w:t>
      </w:r>
      <w:r w:rsidR="00B57E2F" w:rsidRPr="00B8270D">
        <w:rPr>
          <w:rFonts w:ascii="Times New Roman" w:hAnsi="Times New Roman"/>
          <w:sz w:val="24"/>
          <w:szCs w:val="24"/>
          <w:lang w:val="sr-Cyrl-CS"/>
        </w:rPr>
        <w:t xml:space="preserve"> наведено,</w:t>
      </w:r>
      <w:r w:rsidR="000E60E5" w:rsidRPr="00B8270D">
        <w:rPr>
          <w:rFonts w:ascii="Times New Roman" w:hAnsi="Times New Roman"/>
          <w:sz w:val="24"/>
          <w:szCs w:val="24"/>
          <w:lang w:val="sr-Cyrl-CS"/>
        </w:rPr>
        <w:t xml:space="preserve"> чињеницу да акционарска друштва имају могућност да стимулишу запослене, инвеститоре, консултанте и сл. да по повлашћеној цени стекну акције друштва давањем „опција на акције”, као и чињеницу да су друштва с ограниченом одговорношћу највише заступљена у структури привреде Републике Србије, </w:t>
      </w:r>
      <w:r w:rsidR="008374A2" w:rsidRPr="00B8270D">
        <w:rPr>
          <w:rFonts w:ascii="Times New Roman" w:hAnsi="Times New Roman"/>
          <w:sz w:val="24"/>
          <w:szCs w:val="24"/>
          <w:lang w:val="sr-Cyrl-CS"/>
        </w:rPr>
        <w:t>Предлогом</w:t>
      </w:r>
      <w:r w:rsidR="00B57E2F" w:rsidRPr="00B8270D">
        <w:rPr>
          <w:rFonts w:ascii="Times New Roman" w:hAnsi="Times New Roman"/>
          <w:sz w:val="24"/>
          <w:szCs w:val="24"/>
          <w:lang w:val="sr-Cyrl-CS"/>
        </w:rPr>
        <w:t xml:space="preserve"> закона омогућава се да и друштва с ограниченом одговорношћу стимулишу своје запослене</w:t>
      </w:r>
      <w:r w:rsidR="000E60E5" w:rsidRPr="00B8270D">
        <w:rPr>
          <w:rFonts w:ascii="Times New Roman" w:hAnsi="Times New Roman"/>
          <w:sz w:val="24"/>
          <w:szCs w:val="24"/>
          <w:lang w:val="sr-Cyrl-CS"/>
        </w:rPr>
        <w:t xml:space="preserve">, инвеститоре, консултанте и сл. </w:t>
      </w:r>
      <w:r w:rsidR="00B57E2F" w:rsidRPr="00B8270D">
        <w:rPr>
          <w:rFonts w:ascii="Times New Roman" w:hAnsi="Times New Roman"/>
          <w:sz w:val="24"/>
          <w:szCs w:val="24"/>
          <w:lang w:val="sr-Cyrl-CS"/>
        </w:rPr>
        <w:t xml:space="preserve"> издавањем финансијског инструмента-право на стицање удела, који </w:t>
      </w:r>
      <w:r w:rsidR="000E60E5" w:rsidRPr="00B8270D">
        <w:rPr>
          <w:rFonts w:ascii="Times New Roman" w:hAnsi="Times New Roman"/>
          <w:sz w:val="24"/>
          <w:szCs w:val="24"/>
          <w:lang w:val="sr-Cyrl-CS"/>
        </w:rPr>
        <w:t>имаоцима овог финансијског инструмента даје право да стекну удео у друштву</w:t>
      </w:r>
      <w:r w:rsidR="006A55B1" w:rsidRPr="00B8270D">
        <w:rPr>
          <w:rFonts w:ascii="Times New Roman" w:hAnsi="Times New Roman"/>
          <w:sz w:val="24"/>
          <w:szCs w:val="24"/>
          <w:lang w:val="sr-Cyrl-CS"/>
        </w:rPr>
        <w:t xml:space="preserve"> </w:t>
      </w:r>
      <w:r w:rsidR="006A55B1" w:rsidRPr="00B8270D">
        <w:rPr>
          <w:rFonts w:ascii="Times New Roman" w:hAnsi="Times New Roman"/>
          <w:sz w:val="24"/>
          <w:szCs w:val="24"/>
          <w:lang w:val="sr-Cyrl-CS"/>
        </w:rPr>
        <w:lastRenderedPageBreak/>
        <w:t xml:space="preserve">одређеног дана (дан доспећа) по повлашћеној цени. За потребе издавања овог финансијског инструмента друштво с ограниченом одговорношћу образује резервисани сопствени удео, као удео који друштво бестеретно стиче од члана друштва, уз напомену да и једночлано друштво с ограниченом одговорношћу може стећи резервисани сопствени удео. </w:t>
      </w:r>
    </w:p>
    <w:p w:rsidR="006A55B1" w:rsidRPr="00B8270D" w:rsidRDefault="006A55B1" w:rsidP="00A10E55">
      <w:pPr>
        <w:spacing w:after="0" w:line="240" w:lineRule="auto"/>
        <w:ind w:firstLine="720"/>
        <w:jc w:val="both"/>
        <w:rPr>
          <w:rFonts w:ascii="Times New Roman" w:eastAsia="Times New Roman" w:hAnsi="Times New Roman"/>
          <w:sz w:val="24"/>
          <w:szCs w:val="24"/>
          <w:lang w:val="sr-Cyrl-CS"/>
        </w:rPr>
      </w:pPr>
      <w:r w:rsidRPr="00B8270D">
        <w:rPr>
          <w:rFonts w:ascii="Times New Roman" w:hAnsi="Times New Roman"/>
          <w:sz w:val="24"/>
          <w:szCs w:val="24"/>
          <w:lang w:val="sr-Cyrl-CS"/>
        </w:rPr>
        <w:t xml:space="preserve">Такође, </w:t>
      </w:r>
      <w:r w:rsidR="008374A2" w:rsidRPr="00B8270D">
        <w:rPr>
          <w:rFonts w:ascii="Times New Roman" w:hAnsi="Times New Roman"/>
          <w:sz w:val="24"/>
          <w:szCs w:val="24"/>
          <w:lang w:val="sr-Cyrl-CS"/>
        </w:rPr>
        <w:t>Предлогом</w:t>
      </w:r>
      <w:r w:rsidRPr="00B8270D">
        <w:rPr>
          <w:rFonts w:ascii="Times New Roman" w:hAnsi="Times New Roman"/>
          <w:sz w:val="24"/>
          <w:szCs w:val="24"/>
          <w:lang w:val="sr-Cyrl-CS"/>
        </w:rPr>
        <w:t xml:space="preserve"> закона </w:t>
      </w:r>
      <w:r w:rsidRPr="00B8270D">
        <w:rPr>
          <w:rFonts w:ascii="Times New Roman" w:eastAsia="Times New Roman" w:hAnsi="Times New Roman"/>
          <w:sz w:val="24"/>
          <w:szCs w:val="24"/>
          <w:lang w:val="sr-Cyrl-CS"/>
        </w:rPr>
        <w:t>предложено је да запослени у друштву с ограниченом одговорношћу и акционарском друштву учествују у расподели добити, као и да се проценат сопствених акције које акционарско друштво може расподелити запосленима и члановима управе повећа са 3% на 5%.</w:t>
      </w:r>
    </w:p>
    <w:p w:rsidR="005342DC" w:rsidRPr="00B8270D" w:rsidRDefault="005342DC" w:rsidP="00084344">
      <w:pPr>
        <w:spacing w:before="120" w:after="120" w:line="240" w:lineRule="auto"/>
        <w:ind w:firstLine="720"/>
        <w:jc w:val="both"/>
        <w:rPr>
          <w:rFonts w:ascii="Times New Roman" w:hAnsi="Times New Roman"/>
          <w:b/>
          <w:sz w:val="24"/>
          <w:szCs w:val="24"/>
          <w:lang w:val="sr-Cyrl-CS"/>
        </w:rPr>
      </w:pPr>
      <w:r w:rsidRPr="00B8270D">
        <w:rPr>
          <w:rFonts w:ascii="Times New Roman" w:hAnsi="Times New Roman"/>
          <w:b/>
          <w:sz w:val="24"/>
          <w:szCs w:val="24"/>
          <w:lang w:val="sr-Cyrl-CS"/>
        </w:rPr>
        <w:t>2. Циљеви који се доношењем закона постижу</w:t>
      </w:r>
    </w:p>
    <w:p w:rsidR="00AD1F41" w:rsidRPr="00B8270D" w:rsidRDefault="005342DC" w:rsidP="00084344">
      <w:pPr>
        <w:pStyle w:val="Normal1"/>
        <w:spacing w:before="0" w:beforeAutospacing="0" w:after="0" w:afterAutospacing="0"/>
        <w:ind w:firstLine="720"/>
        <w:jc w:val="both"/>
        <w:rPr>
          <w:rFonts w:ascii="Times New Roman" w:hAnsi="Times New Roman"/>
          <w:sz w:val="24"/>
          <w:szCs w:val="24"/>
          <w:lang w:val="sr-Cyrl-CS"/>
        </w:rPr>
      </w:pPr>
      <w:r w:rsidRPr="00B8270D">
        <w:rPr>
          <w:rFonts w:ascii="Times New Roman" w:hAnsi="Times New Roman"/>
          <w:sz w:val="24"/>
          <w:szCs w:val="24"/>
          <w:lang w:val="sr-Cyrl-CS"/>
        </w:rPr>
        <w:t xml:space="preserve">Кључни циљ који се жели постићи доношењем </w:t>
      </w:r>
      <w:r w:rsidR="008374A2" w:rsidRPr="00B8270D">
        <w:rPr>
          <w:rFonts w:ascii="Times New Roman" w:hAnsi="Times New Roman"/>
          <w:sz w:val="24"/>
          <w:szCs w:val="24"/>
          <w:lang w:val="sr-Cyrl-CS"/>
        </w:rPr>
        <w:t>Предлога</w:t>
      </w:r>
      <w:r w:rsidR="00AD1F41" w:rsidRPr="00B8270D">
        <w:rPr>
          <w:rFonts w:ascii="Times New Roman" w:hAnsi="Times New Roman"/>
          <w:sz w:val="24"/>
          <w:szCs w:val="24"/>
          <w:lang w:val="sr-Cyrl-CS"/>
        </w:rPr>
        <w:t xml:space="preserve"> </w:t>
      </w:r>
      <w:r w:rsidRPr="00B8270D">
        <w:rPr>
          <w:rFonts w:ascii="Times New Roman" w:hAnsi="Times New Roman"/>
          <w:sz w:val="24"/>
          <w:szCs w:val="24"/>
          <w:lang w:val="sr-Cyrl-CS"/>
        </w:rPr>
        <w:t xml:space="preserve">закона је </w:t>
      </w:r>
      <w:r w:rsidR="00AD1F41" w:rsidRPr="00B8270D">
        <w:rPr>
          <w:rFonts w:ascii="Times New Roman" w:hAnsi="Times New Roman"/>
          <w:sz w:val="24"/>
          <w:szCs w:val="24"/>
          <w:lang w:val="sr-Cyrl-CS"/>
        </w:rPr>
        <w:t xml:space="preserve">да се омогући да и друштва с ограниченом одговорношћу стимулишу своје запослене, инвеститоре, консултанте и </w:t>
      </w:r>
      <w:proofErr w:type="spellStart"/>
      <w:r w:rsidR="00AD1F41" w:rsidRPr="00B8270D">
        <w:rPr>
          <w:rFonts w:ascii="Times New Roman" w:hAnsi="Times New Roman"/>
          <w:sz w:val="24"/>
          <w:szCs w:val="24"/>
          <w:lang w:val="sr-Cyrl-CS"/>
        </w:rPr>
        <w:t>сл</w:t>
      </w:r>
      <w:proofErr w:type="spellEnd"/>
      <w:r w:rsidR="00AD1F41" w:rsidRPr="00B8270D">
        <w:rPr>
          <w:rFonts w:ascii="Times New Roman" w:hAnsi="Times New Roman"/>
          <w:sz w:val="24"/>
          <w:szCs w:val="24"/>
          <w:lang w:val="sr-Cyrl-CS"/>
        </w:rPr>
        <w:t xml:space="preserve">.  издавањем финансијског </w:t>
      </w:r>
      <w:proofErr w:type="spellStart"/>
      <w:r w:rsidR="00AD1F41" w:rsidRPr="00B8270D">
        <w:rPr>
          <w:rFonts w:ascii="Times New Roman" w:hAnsi="Times New Roman"/>
          <w:sz w:val="24"/>
          <w:szCs w:val="24"/>
          <w:lang w:val="sr-Cyrl-CS"/>
        </w:rPr>
        <w:t>инструмента-право</w:t>
      </w:r>
      <w:proofErr w:type="spellEnd"/>
      <w:r w:rsidR="00AD1F41" w:rsidRPr="00B8270D">
        <w:rPr>
          <w:rFonts w:ascii="Times New Roman" w:hAnsi="Times New Roman"/>
          <w:sz w:val="24"/>
          <w:szCs w:val="24"/>
          <w:lang w:val="sr-Cyrl-CS"/>
        </w:rPr>
        <w:t xml:space="preserve"> на стицање удела, који имаоцима овог финансијског инструмента даје право да стекну удео у друштву</w:t>
      </w:r>
      <w:r w:rsidR="00AD1F41" w:rsidRPr="00B8270D">
        <w:rPr>
          <w:rFonts w:ascii="Times New Roman" w:hAnsi="Times New Roman" w:cs="Times New Roman"/>
          <w:sz w:val="24"/>
          <w:szCs w:val="24"/>
          <w:lang w:val="sr-Cyrl-CS"/>
        </w:rPr>
        <w:t xml:space="preserve"> одређеног дана (дан доспећа) по </w:t>
      </w:r>
      <w:r w:rsidR="00AD1F41" w:rsidRPr="00B8270D">
        <w:rPr>
          <w:rFonts w:ascii="Times New Roman" w:hAnsi="Times New Roman"/>
          <w:sz w:val="24"/>
          <w:szCs w:val="24"/>
          <w:lang w:val="sr-Cyrl-CS"/>
        </w:rPr>
        <w:t>повлашћеној</w:t>
      </w:r>
      <w:r w:rsidR="00AD1F41" w:rsidRPr="00B8270D">
        <w:rPr>
          <w:rFonts w:ascii="Times New Roman" w:hAnsi="Times New Roman" w:cs="Times New Roman"/>
          <w:sz w:val="24"/>
          <w:szCs w:val="24"/>
          <w:lang w:val="sr-Cyrl-CS"/>
        </w:rPr>
        <w:t xml:space="preserve"> цени, као и да </w:t>
      </w:r>
      <w:r w:rsidR="00AD1F41" w:rsidRPr="00B8270D">
        <w:rPr>
          <w:rFonts w:ascii="Times New Roman" w:hAnsi="Times New Roman"/>
          <w:sz w:val="24"/>
          <w:szCs w:val="24"/>
          <w:lang w:val="sr-Cyrl-CS"/>
        </w:rPr>
        <w:t>запослени у друштву с ограниченом одговорношћу и акционарском друштву учествују у расподели добити.</w:t>
      </w:r>
    </w:p>
    <w:p w:rsidR="00084344" w:rsidRPr="00B8270D" w:rsidRDefault="00AD1F41" w:rsidP="00084344">
      <w:pPr>
        <w:pStyle w:val="Normal1"/>
        <w:spacing w:before="0" w:beforeAutospacing="0" w:after="0" w:afterAutospacing="0"/>
        <w:ind w:firstLine="720"/>
        <w:jc w:val="both"/>
        <w:rPr>
          <w:rFonts w:ascii="Times New Roman" w:hAnsi="Times New Roman"/>
          <w:sz w:val="24"/>
          <w:szCs w:val="24"/>
          <w:lang w:val="sr-Cyrl-CS"/>
        </w:rPr>
      </w:pPr>
      <w:r w:rsidRPr="00B8270D">
        <w:rPr>
          <w:rFonts w:ascii="Times New Roman" w:hAnsi="Times New Roman"/>
          <w:sz w:val="24"/>
          <w:szCs w:val="24"/>
          <w:lang w:val="sr-Cyrl-CS"/>
        </w:rPr>
        <w:t xml:space="preserve">Додатни циљ који се постиже доношењем овог закона је стимулисање привредног раста, а нарочито даљег раста индустрије информационих технологија и омогућавање друштвима из те области да послују у складу са стандардима </w:t>
      </w:r>
      <w:r w:rsidR="00084344" w:rsidRPr="00B8270D">
        <w:rPr>
          <w:rFonts w:ascii="Times New Roman" w:hAnsi="Times New Roman"/>
          <w:sz w:val="24"/>
          <w:szCs w:val="24"/>
          <w:lang w:val="sr-Cyrl-CS"/>
        </w:rPr>
        <w:t xml:space="preserve">који су општеприхваћени у свету, чиме се омогућава да друштва с ограниченом одговорношћу која послују у Републици Србији користе  општеприхваћене инструменте за награђивање запослених, инвеститора, </w:t>
      </w:r>
      <w:proofErr w:type="spellStart"/>
      <w:r w:rsidR="00084344" w:rsidRPr="00B8270D">
        <w:rPr>
          <w:rFonts w:ascii="Times New Roman" w:hAnsi="Times New Roman"/>
          <w:sz w:val="24"/>
          <w:szCs w:val="24"/>
          <w:lang w:val="sr-Cyrl-CS"/>
        </w:rPr>
        <w:t>консултаната</w:t>
      </w:r>
      <w:proofErr w:type="spellEnd"/>
      <w:r w:rsidR="00084344" w:rsidRPr="00B8270D">
        <w:rPr>
          <w:rFonts w:ascii="Times New Roman" w:hAnsi="Times New Roman"/>
          <w:sz w:val="24"/>
          <w:szCs w:val="24"/>
          <w:lang w:val="sr-Cyrl-CS"/>
        </w:rPr>
        <w:t xml:space="preserve"> и слично, и на тај начин спречава одливање капитала у иностранство.</w:t>
      </w:r>
    </w:p>
    <w:p w:rsidR="005342DC" w:rsidRPr="00B8270D" w:rsidRDefault="005342DC" w:rsidP="00084344">
      <w:pPr>
        <w:spacing w:before="120" w:after="120" w:line="240" w:lineRule="auto"/>
        <w:ind w:firstLine="720"/>
        <w:jc w:val="both"/>
        <w:rPr>
          <w:rFonts w:ascii="Times New Roman" w:hAnsi="Times New Roman"/>
          <w:b/>
          <w:sz w:val="24"/>
          <w:szCs w:val="24"/>
          <w:lang w:val="sr-Cyrl-CS"/>
        </w:rPr>
      </w:pPr>
      <w:r w:rsidRPr="00B8270D">
        <w:rPr>
          <w:rFonts w:ascii="Times New Roman" w:hAnsi="Times New Roman"/>
          <w:b/>
          <w:sz w:val="24"/>
          <w:szCs w:val="24"/>
          <w:lang w:val="sr-Cyrl-CS"/>
        </w:rPr>
        <w:t>3. Друге могућности за решавање проблема</w:t>
      </w:r>
    </w:p>
    <w:p w:rsidR="005342DC" w:rsidRPr="00B8270D" w:rsidRDefault="005342DC" w:rsidP="00084344">
      <w:pPr>
        <w:spacing w:before="120" w:after="12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 xml:space="preserve">С обзиром на то да Закон о привредним друштвима уређује општи правни оквир за положај привредних друштава, као и правни положај предузетника, друге могућности за унапређење одредаба тог закона и њихово усаглашавање са другим прописима, не постоје. </w:t>
      </w:r>
    </w:p>
    <w:p w:rsidR="005342DC" w:rsidRPr="00B8270D" w:rsidRDefault="005342DC" w:rsidP="00084344">
      <w:pPr>
        <w:spacing w:before="120" w:after="120" w:line="240" w:lineRule="auto"/>
        <w:ind w:firstLine="720"/>
        <w:jc w:val="both"/>
        <w:rPr>
          <w:rFonts w:ascii="Times New Roman" w:hAnsi="Times New Roman"/>
          <w:b/>
          <w:bCs/>
          <w:sz w:val="24"/>
          <w:szCs w:val="24"/>
          <w:lang w:val="sr-Cyrl-CS"/>
        </w:rPr>
      </w:pPr>
      <w:r w:rsidRPr="00B8270D">
        <w:rPr>
          <w:rFonts w:ascii="Times New Roman" w:hAnsi="Times New Roman"/>
          <w:b/>
          <w:bCs/>
          <w:sz w:val="24"/>
          <w:szCs w:val="24"/>
          <w:lang w:val="sr-Cyrl-CS"/>
        </w:rPr>
        <w:t>4. Зашто је доношење закона најбоље за решавање проблема?</w:t>
      </w:r>
    </w:p>
    <w:p w:rsidR="005342DC" w:rsidRPr="00B8270D" w:rsidRDefault="005342DC" w:rsidP="0073158C">
      <w:pPr>
        <w:spacing w:after="0" w:line="240" w:lineRule="auto"/>
        <w:ind w:firstLine="720"/>
        <w:jc w:val="both"/>
        <w:rPr>
          <w:rFonts w:ascii="Times New Roman" w:eastAsia="Times New Roman" w:hAnsi="Times New Roman"/>
          <w:sz w:val="24"/>
          <w:szCs w:val="24"/>
          <w:lang w:val="sr-Cyrl-CS"/>
        </w:rPr>
      </w:pPr>
      <w:r w:rsidRPr="00B8270D">
        <w:rPr>
          <w:rFonts w:ascii="Times New Roman" w:hAnsi="Times New Roman"/>
          <w:sz w:val="24"/>
          <w:szCs w:val="24"/>
          <w:lang w:val="sr-Cyrl-CS"/>
        </w:rPr>
        <w:t>Као што је напред наведено, једино је изменама и допунама Закона о привредним друштвима било могуће предвидети одредбе којима би се омогућило запосленима</w:t>
      </w:r>
      <w:r w:rsidR="00084344" w:rsidRPr="00B8270D">
        <w:rPr>
          <w:rFonts w:ascii="Times New Roman" w:hAnsi="Times New Roman"/>
          <w:sz w:val="24"/>
          <w:szCs w:val="24"/>
          <w:lang w:val="sr-Cyrl-CS"/>
        </w:rPr>
        <w:t xml:space="preserve">, инвеститорима, консултантима и слично </w:t>
      </w:r>
      <w:r w:rsidRPr="00B8270D">
        <w:rPr>
          <w:rFonts w:ascii="Times New Roman" w:hAnsi="Times New Roman"/>
          <w:sz w:val="24"/>
          <w:szCs w:val="24"/>
          <w:lang w:val="sr-Cyrl-CS"/>
        </w:rPr>
        <w:t xml:space="preserve">да </w:t>
      </w:r>
      <w:r w:rsidR="00084344" w:rsidRPr="00B8270D">
        <w:rPr>
          <w:rFonts w:ascii="Times New Roman" w:hAnsi="Times New Roman"/>
          <w:sz w:val="24"/>
          <w:szCs w:val="24"/>
          <w:lang w:val="sr-Cyrl-CS"/>
        </w:rPr>
        <w:t xml:space="preserve">постану чланови друштва с ограниченом одговорношћу. </w:t>
      </w:r>
      <w:r w:rsidRPr="00B8270D">
        <w:rPr>
          <w:rFonts w:ascii="Times New Roman" w:hAnsi="Times New Roman"/>
          <w:sz w:val="24"/>
          <w:szCs w:val="24"/>
          <w:lang w:val="sr-Cyrl-CS"/>
        </w:rPr>
        <w:t xml:space="preserve">Имајући у виду </w:t>
      </w:r>
      <w:r w:rsidR="00084344" w:rsidRPr="00B8270D">
        <w:rPr>
          <w:rFonts w:ascii="Times New Roman" w:hAnsi="Times New Roman"/>
          <w:sz w:val="24"/>
          <w:szCs w:val="24"/>
          <w:lang w:val="sr-Cyrl-CS"/>
        </w:rPr>
        <w:t>праксу развијених тржишних економија</w:t>
      </w:r>
      <w:r w:rsidRPr="00B8270D">
        <w:rPr>
          <w:rFonts w:ascii="Times New Roman" w:hAnsi="Times New Roman"/>
          <w:sz w:val="24"/>
          <w:szCs w:val="24"/>
          <w:lang w:val="sr-Cyrl-CS"/>
        </w:rPr>
        <w:t xml:space="preserve">, </w:t>
      </w:r>
      <w:r w:rsidRPr="00B8270D">
        <w:rPr>
          <w:rFonts w:ascii="Times New Roman" w:eastAsia="Times New Roman" w:hAnsi="Times New Roman"/>
          <w:sz w:val="24"/>
          <w:szCs w:val="24"/>
          <w:lang w:val="sr-Cyrl-CS"/>
        </w:rPr>
        <w:t xml:space="preserve">доношење закона ради реализације напред изнетих циљева, јесте једини начин за решавање проблема.                                                                                                                            </w:t>
      </w:r>
    </w:p>
    <w:p w:rsidR="005342DC" w:rsidRPr="00B8270D" w:rsidRDefault="005342DC" w:rsidP="00084344">
      <w:pPr>
        <w:spacing w:before="120" w:after="120" w:line="240" w:lineRule="auto"/>
        <w:ind w:firstLine="720"/>
        <w:jc w:val="both"/>
        <w:rPr>
          <w:rFonts w:ascii="Times New Roman" w:hAnsi="Times New Roman"/>
          <w:b/>
          <w:sz w:val="24"/>
          <w:szCs w:val="24"/>
          <w:lang w:val="sr-Cyrl-CS"/>
        </w:rPr>
      </w:pPr>
      <w:r w:rsidRPr="00B8270D">
        <w:rPr>
          <w:rFonts w:ascii="Times New Roman" w:hAnsi="Times New Roman"/>
          <w:sz w:val="24"/>
          <w:szCs w:val="24"/>
          <w:lang w:val="sr-Cyrl-CS"/>
        </w:rPr>
        <w:t xml:space="preserve"> </w:t>
      </w:r>
      <w:r w:rsidRPr="00B8270D">
        <w:rPr>
          <w:rFonts w:ascii="Times New Roman" w:hAnsi="Times New Roman"/>
          <w:b/>
          <w:sz w:val="24"/>
          <w:szCs w:val="24"/>
          <w:lang w:val="sr-Cyrl-CS"/>
        </w:rPr>
        <w:t xml:space="preserve">5. На кога ће и како утицати решења предложена у закону </w:t>
      </w:r>
    </w:p>
    <w:p w:rsidR="005342DC" w:rsidRPr="00B8270D" w:rsidRDefault="005342DC" w:rsidP="00084344">
      <w:pPr>
        <w:spacing w:after="0" w:line="240" w:lineRule="auto"/>
        <w:ind w:firstLine="720"/>
        <w:jc w:val="both"/>
        <w:rPr>
          <w:rFonts w:ascii="Times New Roman" w:hAnsi="Times New Roman"/>
          <w:sz w:val="24"/>
          <w:szCs w:val="24"/>
          <w:lang w:val="sr-Cyrl-CS"/>
        </w:rPr>
      </w:pPr>
      <w:r w:rsidRPr="00B8270D">
        <w:rPr>
          <w:rFonts w:ascii="Times New Roman" w:eastAsia="Times New Roman" w:hAnsi="Times New Roman"/>
          <w:sz w:val="24"/>
          <w:szCs w:val="24"/>
          <w:lang w:val="sr-Cyrl-CS" w:eastAsia="sr-Latn-RS"/>
        </w:rPr>
        <w:t xml:space="preserve">Предложена решења у закону имаће позитиван утицај на </w:t>
      </w:r>
      <w:r w:rsidR="00084344" w:rsidRPr="00B8270D">
        <w:rPr>
          <w:rFonts w:ascii="Times New Roman" w:hAnsi="Times New Roman"/>
          <w:sz w:val="24"/>
          <w:szCs w:val="24"/>
          <w:lang w:val="sr-Cyrl-CS"/>
        </w:rPr>
        <w:t>друштва с</w:t>
      </w:r>
      <w:r w:rsidRPr="00B8270D">
        <w:rPr>
          <w:rFonts w:ascii="Times New Roman" w:hAnsi="Times New Roman"/>
          <w:sz w:val="24"/>
          <w:szCs w:val="24"/>
          <w:lang w:val="sr-Cyrl-CS"/>
        </w:rPr>
        <w:t xml:space="preserve"> ограниченом одговорношћу</w:t>
      </w:r>
      <w:r w:rsidR="00084344" w:rsidRPr="00B8270D">
        <w:rPr>
          <w:rFonts w:ascii="Times New Roman" w:hAnsi="Times New Roman"/>
          <w:sz w:val="24"/>
          <w:szCs w:val="24"/>
          <w:lang w:val="sr-Cyrl-CS"/>
        </w:rPr>
        <w:t>, акционарска друштва</w:t>
      </w:r>
      <w:r w:rsidRPr="00B8270D">
        <w:rPr>
          <w:rFonts w:ascii="Times New Roman" w:eastAsia="Times New Roman" w:hAnsi="Times New Roman"/>
          <w:sz w:val="24"/>
          <w:szCs w:val="24"/>
          <w:lang w:val="sr-Cyrl-CS" w:eastAsia="sr-Latn-RS"/>
        </w:rPr>
        <w:t xml:space="preserve"> и њихове запослене</w:t>
      </w:r>
      <w:r w:rsidR="00084344" w:rsidRPr="00B8270D">
        <w:rPr>
          <w:rFonts w:ascii="Times New Roman" w:eastAsia="Times New Roman" w:hAnsi="Times New Roman"/>
          <w:sz w:val="24"/>
          <w:szCs w:val="24"/>
          <w:lang w:val="sr-Cyrl-CS" w:eastAsia="sr-Latn-RS"/>
        </w:rPr>
        <w:t>, инвеститоре и слично</w:t>
      </w:r>
      <w:r w:rsidRPr="00B8270D">
        <w:rPr>
          <w:rFonts w:ascii="Times New Roman" w:hAnsi="Times New Roman"/>
          <w:sz w:val="24"/>
          <w:szCs w:val="24"/>
          <w:lang w:val="sr-Cyrl-CS"/>
        </w:rPr>
        <w:t>, што ће свакако унапредити привредну активност и повећати обим инвестиција</w:t>
      </w:r>
      <w:r w:rsidR="00084344" w:rsidRPr="00B8270D">
        <w:rPr>
          <w:rFonts w:ascii="Times New Roman" w:hAnsi="Times New Roman"/>
          <w:sz w:val="24"/>
          <w:szCs w:val="24"/>
          <w:lang w:val="sr-Cyrl-CS"/>
        </w:rPr>
        <w:t xml:space="preserve"> у Републици Србији</w:t>
      </w:r>
      <w:r w:rsidRPr="00B8270D">
        <w:rPr>
          <w:rFonts w:ascii="Times New Roman" w:hAnsi="Times New Roman"/>
          <w:sz w:val="24"/>
          <w:szCs w:val="24"/>
          <w:lang w:val="sr-Cyrl-CS"/>
        </w:rPr>
        <w:t xml:space="preserve">. </w:t>
      </w:r>
    </w:p>
    <w:p w:rsidR="005342DC" w:rsidRPr="00B8270D" w:rsidRDefault="005342DC" w:rsidP="00084344">
      <w:pPr>
        <w:spacing w:before="120" w:after="120" w:line="240" w:lineRule="auto"/>
        <w:ind w:firstLine="720"/>
        <w:jc w:val="both"/>
        <w:rPr>
          <w:rFonts w:ascii="Times New Roman" w:hAnsi="Times New Roman"/>
          <w:b/>
          <w:sz w:val="24"/>
          <w:szCs w:val="24"/>
          <w:lang w:val="sr-Cyrl-CS"/>
        </w:rPr>
      </w:pPr>
      <w:r w:rsidRPr="00B8270D">
        <w:rPr>
          <w:rFonts w:ascii="Times New Roman" w:hAnsi="Times New Roman"/>
          <w:b/>
          <w:sz w:val="24"/>
          <w:szCs w:val="24"/>
          <w:lang w:val="sr-Cyrl-CS"/>
        </w:rPr>
        <w:t>6. Трошкови које ће примена закона изазвати код грађана и привреде, посебно малих и средњих предузећа</w:t>
      </w:r>
    </w:p>
    <w:p w:rsidR="00743C17" w:rsidRPr="00B8270D" w:rsidRDefault="005342DC" w:rsidP="00743C17">
      <w:pPr>
        <w:autoSpaceDE w:val="0"/>
        <w:autoSpaceDN w:val="0"/>
        <w:adjustRightInd w:val="0"/>
        <w:spacing w:after="0" w:line="240" w:lineRule="auto"/>
        <w:ind w:firstLine="720"/>
        <w:jc w:val="both"/>
        <w:rPr>
          <w:rFonts w:ascii="Times New Roman" w:hAnsi="Times New Roman"/>
          <w:color w:val="FF0000"/>
          <w:sz w:val="24"/>
          <w:szCs w:val="24"/>
          <w:lang w:val="sr-Cyrl-CS"/>
        </w:rPr>
      </w:pPr>
      <w:r w:rsidRPr="00B8270D">
        <w:rPr>
          <w:rFonts w:ascii="Times New Roman" w:hAnsi="Times New Roman"/>
          <w:sz w:val="24"/>
          <w:szCs w:val="24"/>
          <w:lang w:val="sr-Cyrl-CS"/>
        </w:rPr>
        <w:t>Примена предложених законских решења неће изазивати трошкове код грађана и привреде (ни код малих и средњих привредних друштава).</w:t>
      </w:r>
      <w:r w:rsidRPr="00B8270D">
        <w:rPr>
          <w:rFonts w:ascii="Times New Roman" w:hAnsi="Times New Roman"/>
          <w:color w:val="FF0000"/>
          <w:sz w:val="24"/>
          <w:szCs w:val="24"/>
          <w:lang w:val="sr-Cyrl-CS"/>
        </w:rPr>
        <w:t xml:space="preserve"> </w:t>
      </w:r>
    </w:p>
    <w:p w:rsidR="00743C17" w:rsidRPr="00B8270D" w:rsidRDefault="00743C17" w:rsidP="00743C17">
      <w:pPr>
        <w:autoSpaceDE w:val="0"/>
        <w:autoSpaceDN w:val="0"/>
        <w:adjustRightInd w:val="0"/>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lastRenderedPageBreak/>
        <w:t>Предвиђени поступак издавања и доделе финансијског инструмента-право на стицање удела је поједностављен и не намеће ни друштву ни имаоцу финансијског инструмента велике трошкове.</w:t>
      </w:r>
    </w:p>
    <w:p w:rsidR="00743C17" w:rsidRPr="00B8270D" w:rsidRDefault="00743C17" w:rsidP="00743C17">
      <w:pPr>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B8270D">
        <w:rPr>
          <w:rFonts w:ascii="Times New Roman" w:hAnsi="Times New Roman"/>
          <w:sz w:val="24"/>
          <w:szCs w:val="24"/>
          <w:lang w:val="sr-Cyrl-CS"/>
        </w:rPr>
        <w:t>Наиме, резервисани сопствени удео који друштво стиче</w:t>
      </w:r>
      <w:r w:rsidRPr="00B8270D">
        <w:rPr>
          <w:rFonts w:ascii="Times New Roman" w:hAnsi="Times New Roman"/>
          <w:b/>
          <w:sz w:val="24"/>
          <w:szCs w:val="24"/>
          <w:lang w:val="sr-Cyrl-CS"/>
        </w:rPr>
        <w:t xml:space="preserve"> </w:t>
      </w:r>
      <w:r w:rsidRPr="00B8270D">
        <w:rPr>
          <w:rFonts w:ascii="Times New Roman" w:hAnsi="Times New Roman"/>
          <w:sz w:val="24"/>
          <w:szCs w:val="24"/>
          <w:lang w:val="sr-Cyrl-CS"/>
        </w:rPr>
        <w:t>за</w:t>
      </w:r>
      <w:r w:rsidRPr="00B8270D">
        <w:rPr>
          <w:rFonts w:ascii="Times New Roman" w:hAnsi="Times New Roman"/>
          <w:b/>
          <w:sz w:val="24"/>
          <w:szCs w:val="24"/>
          <w:lang w:val="sr-Cyrl-CS"/>
        </w:rPr>
        <w:t xml:space="preserve"> </w:t>
      </w:r>
      <w:r w:rsidRPr="00B8270D">
        <w:rPr>
          <w:rFonts w:ascii="Times New Roman" w:hAnsi="Times New Roman"/>
          <w:sz w:val="24"/>
          <w:szCs w:val="24"/>
          <w:lang w:val="sr-Cyrl-CS"/>
        </w:rPr>
        <w:t>потребе издавања овог финансијског инструмента р</w:t>
      </w:r>
      <w:r w:rsidRPr="00B8270D">
        <w:rPr>
          <w:rFonts w:ascii="Times New Roman" w:eastAsia="Times New Roman" w:hAnsi="Times New Roman"/>
          <w:sz w:val="24"/>
          <w:szCs w:val="24"/>
          <w:lang w:val="sr-Cyrl-CS"/>
        </w:rPr>
        <w:t xml:space="preserve">егиструје се у Регистру привредних субјеката. Накнада за регистрацију једне промене податка у Регистру износи 2800 динара, а </w:t>
      </w:r>
      <w:r w:rsidR="009B69F4" w:rsidRPr="00B8270D">
        <w:rPr>
          <w:rFonts w:ascii="Times New Roman" w:eastAsia="Times New Roman" w:hAnsi="Times New Roman"/>
          <w:sz w:val="24"/>
          <w:szCs w:val="24"/>
          <w:lang w:val="sr-Cyrl-CS"/>
        </w:rPr>
        <w:t>за</w:t>
      </w:r>
      <w:r w:rsidRPr="00B8270D">
        <w:rPr>
          <w:rFonts w:ascii="Times New Roman" w:eastAsia="Times New Roman" w:hAnsi="Times New Roman"/>
          <w:sz w:val="24"/>
          <w:szCs w:val="24"/>
          <w:lang w:val="sr-Cyrl-CS"/>
        </w:rPr>
        <w:t xml:space="preserve"> </w:t>
      </w:r>
      <w:r w:rsidR="009B69F4" w:rsidRPr="00B8270D">
        <w:rPr>
          <w:rFonts w:ascii="Times New Roman" w:eastAsia="Times New Roman" w:hAnsi="Times New Roman"/>
          <w:sz w:val="24"/>
          <w:szCs w:val="24"/>
          <w:lang w:val="sr-Cyrl-CS"/>
        </w:rPr>
        <w:t>регистрацију</w:t>
      </w:r>
      <w:r w:rsidRPr="00B8270D">
        <w:rPr>
          <w:rFonts w:ascii="Times New Roman" w:eastAsia="Times New Roman" w:hAnsi="Times New Roman"/>
          <w:sz w:val="24"/>
          <w:szCs w:val="24"/>
          <w:lang w:val="sr-Cyrl-CS"/>
        </w:rPr>
        <w:t xml:space="preserve"> </w:t>
      </w:r>
      <w:r w:rsidR="009B69F4" w:rsidRPr="00B8270D">
        <w:rPr>
          <w:rFonts w:ascii="Times New Roman" w:eastAsia="Times New Roman" w:hAnsi="Times New Roman"/>
          <w:sz w:val="24"/>
          <w:szCs w:val="24"/>
          <w:lang w:val="sr-Cyrl-CS"/>
        </w:rPr>
        <w:t>и објаву</w:t>
      </w:r>
      <w:r w:rsidRPr="00B8270D">
        <w:rPr>
          <w:rFonts w:ascii="Times New Roman" w:eastAsia="Times New Roman" w:hAnsi="Times New Roman"/>
          <w:sz w:val="24"/>
          <w:szCs w:val="24"/>
          <w:lang w:val="sr-Cyrl-CS"/>
        </w:rPr>
        <w:t xml:space="preserve"> документа </w:t>
      </w:r>
      <w:r w:rsidR="009B69F4" w:rsidRPr="00B8270D">
        <w:rPr>
          <w:rFonts w:ascii="Times New Roman" w:eastAsia="Times New Roman" w:hAnsi="Times New Roman"/>
          <w:sz w:val="24"/>
          <w:szCs w:val="24"/>
          <w:lang w:val="sr-Cyrl-CS"/>
        </w:rPr>
        <w:t>накнада износи 1000 динара</w:t>
      </w:r>
      <w:r w:rsidRPr="00B8270D">
        <w:rPr>
          <w:rFonts w:ascii="Times New Roman" w:eastAsia="Times New Roman" w:hAnsi="Times New Roman"/>
          <w:sz w:val="24"/>
          <w:szCs w:val="24"/>
          <w:lang w:val="sr-Cyrl-CS"/>
        </w:rPr>
        <w:t>.</w:t>
      </w:r>
    </w:p>
    <w:p w:rsidR="00743C17" w:rsidRPr="00B8270D" w:rsidRDefault="00743C17" w:rsidP="00743C17">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Даље, финансијски инструмент-право на стицање удела региструје се у Централном регистру, депоу и клирингу хартија од вредности, при чему ће Централни регистар друштвима с ограниченом одговорношћу која издају овај финансијски инструмент омогући</w:t>
      </w:r>
      <w:r w:rsidR="00A10E55" w:rsidRPr="00B8270D">
        <w:rPr>
          <w:rFonts w:ascii="Times New Roman" w:eastAsia="Times New Roman" w:hAnsi="Times New Roman"/>
          <w:sz w:val="24"/>
          <w:szCs w:val="24"/>
          <w:lang w:val="sr-Cyrl-CS"/>
        </w:rPr>
        <w:t>ти</w:t>
      </w:r>
      <w:r w:rsidRPr="00B8270D">
        <w:rPr>
          <w:rFonts w:ascii="Times New Roman" w:eastAsia="Times New Roman" w:hAnsi="Times New Roman"/>
          <w:sz w:val="24"/>
          <w:szCs w:val="24"/>
          <w:lang w:val="sr-Cyrl-CS"/>
        </w:rPr>
        <w:t xml:space="preserve"> непосредан приступ Централном регистру без посредника што их ослобађа трошкова плаћања брокера.</w:t>
      </w:r>
    </w:p>
    <w:p w:rsidR="005342DC" w:rsidRPr="00B8270D" w:rsidRDefault="005342DC" w:rsidP="00083CFE">
      <w:pPr>
        <w:spacing w:before="120" w:after="120" w:line="240" w:lineRule="auto"/>
        <w:ind w:firstLine="720"/>
        <w:jc w:val="both"/>
        <w:rPr>
          <w:rFonts w:ascii="Times New Roman" w:hAnsi="Times New Roman"/>
          <w:b/>
          <w:bCs/>
          <w:sz w:val="24"/>
          <w:szCs w:val="24"/>
          <w:lang w:val="sr-Cyrl-CS"/>
        </w:rPr>
      </w:pPr>
      <w:r w:rsidRPr="00B8270D">
        <w:rPr>
          <w:rFonts w:ascii="Times New Roman" w:hAnsi="Times New Roman"/>
          <w:b/>
          <w:bCs/>
          <w:sz w:val="24"/>
          <w:szCs w:val="24"/>
          <w:lang w:val="sr-Cyrl-CS"/>
        </w:rPr>
        <w:t>7. Да ли позитивни ефекти оправдавају трошкове?</w:t>
      </w:r>
    </w:p>
    <w:p w:rsidR="005342DC" w:rsidRPr="00B8270D" w:rsidRDefault="005342DC" w:rsidP="00083CFE">
      <w:pPr>
        <w:spacing w:after="0" w:line="240" w:lineRule="auto"/>
        <w:ind w:firstLine="720"/>
        <w:jc w:val="both"/>
        <w:rPr>
          <w:rFonts w:ascii="Times New Roman" w:hAnsi="Times New Roman"/>
          <w:sz w:val="24"/>
          <w:szCs w:val="24"/>
          <w:lang w:val="sr-Cyrl-CS"/>
        </w:rPr>
      </w:pPr>
      <w:r w:rsidRPr="00B8270D">
        <w:rPr>
          <w:rFonts w:ascii="Times New Roman" w:eastAsia="Times New Roman" w:hAnsi="Times New Roman"/>
          <w:sz w:val="24"/>
          <w:szCs w:val="24"/>
          <w:lang w:val="sr-Cyrl-CS" w:eastAsia="sr-Latn-RS"/>
        </w:rPr>
        <w:t>Како је напред наведено</w:t>
      </w:r>
      <w:r w:rsidRPr="00B8270D">
        <w:rPr>
          <w:rFonts w:ascii="Arial" w:eastAsia="Times New Roman" w:hAnsi="Arial" w:cs="Arial"/>
          <w:sz w:val="24"/>
          <w:szCs w:val="24"/>
          <w:lang w:val="sr-Cyrl-CS" w:eastAsia="sr-Latn-RS"/>
        </w:rPr>
        <w:t xml:space="preserve">, </w:t>
      </w:r>
      <w:r w:rsidRPr="00B8270D">
        <w:rPr>
          <w:rFonts w:ascii="Times New Roman" w:hAnsi="Times New Roman"/>
          <w:sz w:val="24"/>
          <w:szCs w:val="24"/>
          <w:lang w:val="sr-Cyrl-CS"/>
        </w:rPr>
        <w:t>примена предложених законских решења неће изазивати трошкове за привреду, с обзиром да се не уводе нове додатне обавезе које захтевају плаћање значајних накнада за регистрацију.</w:t>
      </w:r>
    </w:p>
    <w:p w:rsidR="005342DC" w:rsidRPr="00B8270D" w:rsidRDefault="005342DC" w:rsidP="005342DC">
      <w:pPr>
        <w:spacing w:after="0" w:line="240" w:lineRule="auto"/>
        <w:ind w:firstLine="720"/>
        <w:jc w:val="both"/>
        <w:rPr>
          <w:rFonts w:ascii="Times New Roman" w:hAnsi="Times New Roman"/>
          <w:sz w:val="24"/>
          <w:szCs w:val="24"/>
          <w:lang w:val="sr-Cyrl-CS"/>
        </w:rPr>
      </w:pPr>
    </w:p>
    <w:p w:rsidR="005342DC" w:rsidRPr="00B8270D" w:rsidRDefault="005342DC" w:rsidP="00083CFE">
      <w:pPr>
        <w:pStyle w:val="Default"/>
        <w:spacing w:after="120" w:line="276" w:lineRule="auto"/>
        <w:ind w:firstLine="720"/>
        <w:jc w:val="both"/>
        <w:rPr>
          <w:rFonts w:ascii="Times New Roman" w:hAnsi="Times New Roman" w:cs="Times New Roman"/>
          <w:b/>
          <w:bCs/>
          <w:lang w:val="sr-Cyrl-CS"/>
        </w:rPr>
      </w:pPr>
      <w:r w:rsidRPr="00B8270D">
        <w:rPr>
          <w:rFonts w:ascii="Times New Roman" w:hAnsi="Times New Roman" w:cs="Times New Roman"/>
          <w:b/>
          <w:bCs/>
          <w:lang w:val="sr-Cyrl-CS"/>
        </w:rPr>
        <w:t>8. Да ли акт подржава стварање нових привредних субјеката на тржишту и тржишну конкуренцију?</w:t>
      </w:r>
    </w:p>
    <w:p w:rsidR="009B69F4" w:rsidRPr="00B8270D" w:rsidRDefault="009B69F4" w:rsidP="009B69F4">
      <w:pPr>
        <w:spacing w:after="0" w:line="240" w:lineRule="auto"/>
        <w:ind w:firstLine="720"/>
        <w:jc w:val="both"/>
        <w:rPr>
          <w:rFonts w:ascii="Times New Roman" w:hAnsi="Times New Roman"/>
          <w:bCs/>
          <w:sz w:val="24"/>
          <w:szCs w:val="24"/>
          <w:lang w:val="sr-Cyrl-CS"/>
        </w:rPr>
      </w:pPr>
      <w:r w:rsidRPr="00B8270D">
        <w:rPr>
          <w:rFonts w:ascii="Times New Roman" w:hAnsi="Times New Roman"/>
          <w:bCs/>
          <w:sz w:val="24"/>
          <w:szCs w:val="24"/>
          <w:lang w:val="sr-Cyrl-CS"/>
        </w:rPr>
        <w:t>Овај закон</w:t>
      </w:r>
      <w:r w:rsidR="005342DC" w:rsidRPr="00B8270D">
        <w:rPr>
          <w:rFonts w:ascii="Times New Roman" w:hAnsi="Times New Roman"/>
          <w:bCs/>
          <w:sz w:val="24"/>
          <w:szCs w:val="24"/>
          <w:lang w:val="sr-Cyrl-CS"/>
        </w:rPr>
        <w:t xml:space="preserve"> </w:t>
      </w:r>
      <w:r w:rsidRPr="00B8270D">
        <w:rPr>
          <w:rFonts w:ascii="Times New Roman" w:hAnsi="Times New Roman"/>
          <w:bCs/>
          <w:sz w:val="24"/>
          <w:szCs w:val="24"/>
          <w:lang w:val="sr-Cyrl-CS"/>
        </w:rPr>
        <w:t xml:space="preserve">подржава оснивање нових друштава с ограниченом одговорношћу, нарочито у индустрији информационих технологија, развој постојећих друштава капитала, а самим тим </w:t>
      </w:r>
      <w:r w:rsidR="005342DC" w:rsidRPr="00B8270D">
        <w:rPr>
          <w:rFonts w:ascii="Times New Roman" w:hAnsi="Times New Roman"/>
          <w:bCs/>
          <w:sz w:val="24"/>
          <w:szCs w:val="24"/>
          <w:lang w:val="sr-Cyrl-CS"/>
        </w:rPr>
        <w:t xml:space="preserve">стимулисати </w:t>
      </w:r>
      <w:r w:rsidRPr="00B8270D">
        <w:rPr>
          <w:rFonts w:ascii="Times New Roman" w:hAnsi="Times New Roman"/>
          <w:bCs/>
          <w:sz w:val="24"/>
          <w:szCs w:val="24"/>
          <w:lang w:val="sr-Cyrl-CS"/>
        </w:rPr>
        <w:t xml:space="preserve">и </w:t>
      </w:r>
      <w:r w:rsidR="005342DC" w:rsidRPr="00B8270D">
        <w:rPr>
          <w:rFonts w:ascii="Times New Roman" w:hAnsi="Times New Roman"/>
          <w:bCs/>
          <w:sz w:val="24"/>
          <w:szCs w:val="24"/>
          <w:lang w:val="sr-Cyrl-CS"/>
        </w:rPr>
        <w:t>привредну активност и повећати тржишну конкуренцију</w:t>
      </w:r>
      <w:r w:rsidRPr="00B8270D">
        <w:rPr>
          <w:rFonts w:ascii="Times New Roman" w:hAnsi="Times New Roman"/>
          <w:bCs/>
          <w:sz w:val="24"/>
          <w:szCs w:val="24"/>
          <w:lang w:val="sr-Cyrl-CS"/>
        </w:rPr>
        <w:t>.</w:t>
      </w:r>
    </w:p>
    <w:p w:rsidR="009B69F4" w:rsidRPr="00B8270D" w:rsidRDefault="009B69F4" w:rsidP="009B69F4">
      <w:pPr>
        <w:spacing w:after="0" w:line="240" w:lineRule="auto"/>
        <w:ind w:firstLine="720"/>
        <w:jc w:val="both"/>
        <w:rPr>
          <w:rFonts w:ascii="Times New Roman" w:hAnsi="Times New Roman"/>
          <w:bCs/>
          <w:sz w:val="24"/>
          <w:szCs w:val="24"/>
          <w:lang w:val="sr-Cyrl-CS"/>
        </w:rPr>
      </w:pPr>
      <w:r w:rsidRPr="00B8270D">
        <w:rPr>
          <w:rFonts w:ascii="Times New Roman" w:hAnsi="Times New Roman"/>
          <w:bCs/>
          <w:sz w:val="24"/>
          <w:szCs w:val="24"/>
          <w:lang w:val="sr-Cyrl-CS"/>
        </w:rPr>
        <w:t>Такође, очекује се и да запослени буду додатно мотивисани да повећају вредност привредног друштва у коме раде, као што је то случај у развијеним тржишним економијама.</w:t>
      </w:r>
    </w:p>
    <w:p w:rsidR="005342DC" w:rsidRPr="00B8270D" w:rsidRDefault="005342DC" w:rsidP="009B69F4">
      <w:pPr>
        <w:pStyle w:val="Default"/>
        <w:spacing w:before="120" w:after="120"/>
        <w:ind w:firstLine="720"/>
        <w:rPr>
          <w:rFonts w:ascii="Times New Roman" w:hAnsi="Times New Roman" w:cs="Times New Roman"/>
          <w:b/>
          <w:bCs/>
          <w:lang w:val="sr-Cyrl-CS"/>
        </w:rPr>
      </w:pPr>
      <w:r w:rsidRPr="00B8270D">
        <w:rPr>
          <w:rFonts w:ascii="Times New Roman" w:hAnsi="Times New Roman" w:cs="Times New Roman"/>
          <w:b/>
          <w:bCs/>
          <w:lang w:val="sr-Cyrl-CS"/>
        </w:rPr>
        <w:t>9. Да ли су заинтересоване стране имале прилику да изнесу своје ставове?</w:t>
      </w:r>
    </w:p>
    <w:p w:rsidR="00AB189D" w:rsidRDefault="00AB189D" w:rsidP="00D8518E">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lang w:eastAsia="sr-Latn-RS"/>
        </w:rPr>
        <w:t>Нацрт закона припремила је посебна Радна група, коју су чинили представници државних органа, Агенције за привредне регистре, Комисије за хартије од вредности, Централног регистра, депоа и клиринга хартија од вредности, Привредне коморе Србије, Центра за европске политике и Иницијативе дигитална Србија.</w:t>
      </w:r>
    </w:p>
    <w:p w:rsidR="00D8518E" w:rsidRPr="00D8518E" w:rsidRDefault="00D8518E" w:rsidP="00D8518E">
      <w:pPr>
        <w:tabs>
          <w:tab w:val="left" w:pos="1134"/>
        </w:tabs>
        <w:spacing w:after="0" w:line="240" w:lineRule="auto"/>
        <w:ind w:firstLine="720"/>
        <w:jc w:val="both"/>
        <w:rPr>
          <w:rFonts w:ascii="Times New Roman" w:hAnsi="Times New Roman"/>
          <w:bCs/>
          <w:sz w:val="24"/>
          <w:szCs w:val="24"/>
        </w:rPr>
      </w:pPr>
      <w:r w:rsidRPr="00D8518E">
        <w:rPr>
          <w:rFonts w:ascii="Times New Roman" w:hAnsi="Times New Roman"/>
          <w:sz w:val="24"/>
          <w:szCs w:val="24"/>
        </w:rPr>
        <w:t xml:space="preserve">Одбор за привреду и финансије, на предлог </w:t>
      </w:r>
      <w:r w:rsidRPr="00D8518E">
        <w:rPr>
          <w:rFonts w:ascii="Times New Roman" w:hAnsi="Times New Roman"/>
          <w:bCs/>
          <w:sz w:val="24"/>
          <w:szCs w:val="24"/>
        </w:rPr>
        <w:t>Министарства привреде, донео је Закључак од 9. октобра 2019. године, којим је одређено спровођење јавне расправе о Нацрту закона о изменама и допунама Закона о привредним друштвима и утврђен Програм јавне расправе.</w:t>
      </w:r>
    </w:p>
    <w:p w:rsidR="00D8518E" w:rsidRPr="00D8518E" w:rsidRDefault="00D8518E" w:rsidP="00D8518E">
      <w:pPr>
        <w:tabs>
          <w:tab w:val="left" w:pos="1134"/>
        </w:tabs>
        <w:spacing w:after="0" w:line="240" w:lineRule="auto"/>
        <w:ind w:firstLine="720"/>
        <w:jc w:val="both"/>
        <w:rPr>
          <w:rFonts w:ascii="Times New Roman" w:hAnsi="Times New Roman"/>
          <w:bCs/>
          <w:sz w:val="24"/>
          <w:szCs w:val="24"/>
        </w:rPr>
      </w:pPr>
      <w:r w:rsidRPr="00D8518E">
        <w:rPr>
          <w:rFonts w:ascii="Times New Roman" w:hAnsi="Times New Roman"/>
          <w:bCs/>
          <w:sz w:val="24"/>
          <w:szCs w:val="24"/>
        </w:rPr>
        <w:t xml:space="preserve">Јавна расправа о Нацрту закона о изменама и допунама Закона о привредним друштвима, спроведена је од 10. до 29. октобра 2019. године. </w:t>
      </w:r>
    </w:p>
    <w:p w:rsidR="00D8518E" w:rsidRPr="00D8518E" w:rsidRDefault="00D8518E" w:rsidP="00D8518E">
      <w:pPr>
        <w:tabs>
          <w:tab w:val="left" w:pos="1134"/>
          <w:tab w:val="left" w:pos="8505"/>
        </w:tabs>
        <w:spacing w:after="0" w:line="240" w:lineRule="auto"/>
        <w:ind w:firstLine="720"/>
        <w:jc w:val="both"/>
        <w:rPr>
          <w:rFonts w:ascii="Times New Roman" w:hAnsi="Times New Roman"/>
          <w:sz w:val="24"/>
          <w:szCs w:val="24"/>
        </w:rPr>
      </w:pPr>
      <w:r w:rsidRPr="00D8518E">
        <w:rPr>
          <w:rFonts w:ascii="Times New Roman" w:hAnsi="Times New Roman"/>
          <w:sz w:val="24"/>
          <w:szCs w:val="24"/>
        </w:rPr>
        <w:t xml:space="preserve">Програм јавне расправе о Нацрту </w:t>
      </w:r>
      <w:r w:rsidRPr="00D8518E">
        <w:rPr>
          <w:rFonts w:ascii="Times New Roman" w:hAnsi="Times New Roman"/>
          <w:bCs/>
          <w:sz w:val="24"/>
          <w:szCs w:val="24"/>
        </w:rPr>
        <w:t xml:space="preserve">закона о изменама и допунама Закона о привредним друштвима, </w:t>
      </w:r>
      <w:r w:rsidRPr="00D8518E">
        <w:rPr>
          <w:rFonts w:ascii="Times New Roman" w:hAnsi="Times New Roman"/>
          <w:sz w:val="24"/>
          <w:szCs w:val="24"/>
        </w:rPr>
        <w:t xml:space="preserve">са прилозима утврђеним Пословником Владе, објављени су на интернет страници Министарства привреде  </w:t>
      </w:r>
      <w:hyperlink r:id="rId7" w:history="1">
        <w:r w:rsidRPr="00D8518E">
          <w:rPr>
            <w:rStyle w:val="Hyperlink"/>
            <w:rFonts w:ascii="Times New Roman" w:hAnsi="Times New Roman"/>
            <w:sz w:val="24"/>
            <w:szCs w:val="24"/>
          </w:rPr>
          <w:t>https://privreda.gov.rs/cat_propisi/zakoni-u-pripremi/</w:t>
        </w:r>
      </w:hyperlink>
      <w:r w:rsidRPr="00D8518E">
        <w:rPr>
          <w:rFonts w:ascii="Times New Roman" w:hAnsi="Times New Roman"/>
          <w:sz w:val="24"/>
          <w:szCs w:val="24"/>
        </w:rPr>
        <w:t xml:space="preserve"> </w:t>
      </w:r>
      <w:r w:rsidRPr="00D8518E">
        <w:rPr>
          <w:rFonts w:ascii="Times New Roman" w:hAnsi="Times New Roman"/>
          <w:color w:val="000000"/>
          <w:sz w:val="24"/>
          <w:szCs w:val="24"/>
        </w:rPr>
        <w:t xml:space="preserve">и на порталу е-управе, </w:t>
      </w:r>
      <w:r w:rsidRPr="00D8518E">
        <w:rPr>
          <w:rFonts w:ascii="Times New Roman" w:hAnsi="Times New Roman"/>
          <w:sz w:val="24"/>
          <w:szCs w:val="24"/>
        </w:rPr>
        <w:t xml:space="preserve">са позивом свим заинтересованим странама да у току трајања јавне расправе доставе своје коментаре, предлоге и сугестије за унапређење текста Нацрта </w:t>
      </w:r>
      <w:r w:rsidRPr="00D8518E">
        <w:rPr>
          <w:rFonts w:ascii="Times New Roman" w:hAnsi="Times New Roman"/>
          <w:bCs/>
          <w:sz w:val="24"/>
          <w:szCs w:val="24"/>
        </w:rPr>
        <w:t>закона о изменама и допунама Закона о привредним друштвима</w:t>
      </w:r>
      <w:r w:rsidRPr="00D8518E">
        <w:rPr>
          <w:rFonts w:ascii="Times New Roman" w:hAnsi="Times New Roman"/>
          <w:sz w:val="24"/>
          <w:szCs w:val="24"/>
        </w:rPr>
        <w:t xml:space="preserve">, на e-mail адресу: </w:t>
      </w:r>
      <w:r w:rsidRPr="00D8518E">
        <w:rPr>
          <w:rFonts w:ascii="Times New Roman" w:hAnsi="Times New Roman"/>
          <w:color w:val="000000"/>
          <w:sz w:val="24"/>
          <w:szCs w:val="24"/>
          <w:shd w:val="clear" w:color="auto" w:fill="FFFFFF"/>
        </w:rPr>
        <w:t xml:space="preserve">privrednadrustva@privreda.gov.rs </w:t>
      </w:r>
      <w:r w:rsidRPr="00D8518E">
        <w:rPr>
          <w:rFonts w:ascii="Times New Roman" w:hAnsi="Times New Roman"/>
          <w:sz w:val="24"/>
          <w:szCs w:val="24"/>
        </w:rPr>
        <w:t xml:space="preserve">или писаним путем на адресу Министарство </w:t>
      </w:r>
      <w:r w:rsidRPr="00D8518E">
        <w:rPr>
          <w:rFonts w:ascii="Times New Roman" w:hAnsi="Times New Roman"/>
          <w:sz w:val="24"/>
          <w:szCs w:val="24"/>
          <w:lang w:val="sr-Cyrl-CS"/>
        </w:rPr>
        <w:t>привреде</w:t>
      </w:r>
      <w:r w:rsidRPr="00D8518E">
        <w:rPr>
          <w:rFonts w:ascii="Times New Roman" w:hAnsi="Times New Roman"/>
          <w:sz w:val="24"/>
          <w:szCs w:val="24"/>
        </w:rPr>
        <w:t xml:space="preserve">, </w:t>
      </w:r>
      <w:r w:rsidRPr="00D8518E">
        <w:rPr>
          <w:rFonts w:ascii="Times New Roman" w:hAnsi="Times New Roman"/>
          <w:sz w:val="24"/>
          <w:szCs w:val="24"/>
          <w:lang w:val="sr-Cyrl-CS"/>
        </w:rPr>
        <w:t>Београд</w:t>
      </w:r>
      <w:r w:rsidRPr="00D8518E">
        <w:rPr>
          <w:rFonts w:ascii="Times New Roman" w:hAnsi="Times New Roman"/>
          <w:sz w:val="24"/>
          <w:szCs w:val="24"/>
        </w:rPr>
        <w:t xml:space="preserve">, </w:t>
      </w:r>
      <w:r w:rsidRPr="00D8518E">
        <w:rPr>
          <w:rFonts w:ascii="Times New Roman" w:hAnsi="Times New Roman"/>
          <w:sz w:val="24"/>
          <w:szCs w:val="24"/>
          <w:lang w:val="sr-Cyrl-CS"/>
        </w:rPr>
        <w:t xml:space="preserve">Кнеза Милоша </w:t>
      </w:r>
      <w:r w:rsidRPr="00D8518E">
        <w:rPr>
          <w:rFonts w:ascii="Times New Roman" w:hAnsi="Times New Roman"/>
          <w:sz w:val="24"/>
          <w:szCs w:val="24"/>
        </w:rPr>
        <w:t>2</w:t>
      </w:r>
      <w:r w:rsidRPr="00D8518E">
        <w:rPr>
          <w:rFonts w:ascii="Times New Roman" w:hAnsi="Times New Roman"/>
          <w:sz w:val="24"/>
          <w:szCs w:val="24"/>
          <w:lang w:val="sr-Cyrl-CS"/>
        </w:rPr>
        <w:t>0, са напоменом: „За јавну расправу о Нацрту закона о изменама и допунама Закона о привредним друштвима”</w:t>
      </w:r>
      <w:r w:rsidRPr="00D8518E">
        <w:rPr>
          <w:rFonts w:ascii="Times New Roman" w:hAnsi="Times New Roman"/>
          <w:sz w:val="24"/>
          <w:szCs w:val="24"/>
        </w:rPr>
        <w:t>.</w:t>
      </w:r>
    </w:p>
    <w:p w:rsidR="00D8518E" w:rsidRPr="00D8518E" w:rsidRDefault="00D8518E" w:rsidP="00D8518E">
      <w:pPr>
        <w:tabs>
          <w:tab w:val="left" w:pos="567"/>
        </w:tabs>
        <w:spacing w:after="0" w:line="240" w:lineRule="auto"/>
        <w:ind w:firstLine="720"/>
        <w:jc w:val="both"/>
        <w:rPr>
          <w:rFonts w:ascii="Times New Roman" w:hAnsi="Times New Roman"/>
          <w:sz w:val="24"/>
          <w:szCs w:val="24"/>
        </w:rPr>
      </w:pPr>
      <w:r w:rsidRPr="00D8518E">
        <w:rPr>
          <w:rFonts w:ascii="Times New Roman" w:hAnsi="Times New Roman"/>
          <w:sz w:val="24"/>
          <w:szCs w:val="24"/>
        </w:rPr>
        <w:lastRenderedPageBreak/>
        <w:t xml:space="preserve">У току трајања јавне расправе коментаре и предлоге на текст </w:t>
      </w:r>
      <w:r w:rsidRPr="00D8518E">
        <w:rPr>
          <w:rFonts w:ascii="Times New Roman" w:hAnsi="Times New Roman"/>
          <w:bCs/>
          <w:sz w:val="24"/>
          <w:szCs w:val="24"/>
        </w:rPr>
        <w:t xml:space="preserve">Нацрта закона о изменама и допунама Закона о привредним друштвима доставили су </w:t>
      </w:r>
      <w:r w:rsidRPr="00D8518E">
        <w:rPr>
          <w:rFonts w:ascii="Times New Roman" w:hAnsi="Times New Roman"/>
          <w:sz w:val="24"/>
          <w:szCs w:val="24"/>
        </w:rPr>
        <w:t>државни органи, Агенција за привредне регистре, Централни регистар, депо и клиринг хартија од вредности, Јавнобележничка комора Србије, чланице Привредне коморе Србије, Национална алијанса за локални економски развој (НАЛЕД</w:t>
      </w:r>
      <w:r w:rsidRPr="00D8518E">
        <w:rPr>
          <w:rFonts w:ascii="Times New Roman" w:hAnsi="Times New Roman"/>
          <w:sz w:val="24"/>
          <w:szCs w:val="24"/>
          <w:lang w:val="sr-Latn-RS"/>
        </w:rPr>
        <w:t>)</w:t>
      </w:r>
      <w:r w:rsidRPr="00D8518E">
        <w:rPr>
          <w:rFonts w:ascii="Times New Roman" w:hAnsi="Times New Roman"/>
          <w:sz w:val="24"/>
          <w:szCs w:val="24"/>
        </w:rPr>
        <w:t>, Савет страних инвеститора, Америчка привредна комора у Србији и представници банака.</w:t>
      </w:r>
    </w:p>
    <w:p w:rsidR="00D8518E" w:rsidRPr="00D8518E" w:rsidRDefault="00D8518E" w:rsidP="00D8518E">
      <w:pPr>
        <w:tabs>
          <w:tab w:val="left" w:pos="1134"/>
        </w:tabs>
        <w:spacing w:after="0" w:line="240" w:lineRule="auto"/>
        <w:ind w:firstLine="720"/>
        <w:jc w:val="both"/>
        <w:rPr>
          <w:rFonts w:ascii="Times New Roman" w:hAnsi="Times New Roman"/>
          <w:sz w:val="24"/>
          <w:szCs w:val="24"/>
        </w:rPr>
      </w:pPr>
      <w:r w:rsidRPr="00D8518E">
        <w:rPr>
          <w:rFonts w:ascii="Times New Roman" w:hAnsi="Times New Roman"/>
          <w:sz w:val="24"/>
          <w:szCs w:val="24"/>
        </w:rPr>
        <w:t>Након завршене јавне расправе узети су у разматрање сви достављени коментари, предлози и сугестије</w:t>
      </w:r>
      <w:r w:rsidRPr="00D8518E">
        <w:rPr>
          <w:rFonts w:ascii="Times New Roman" w:hAnsi="Times New Roman"/>
          <w:sz w:val="24"/>
          <w:szCs w:val="24"/>
          <w:lang w:val="sr-Latn-RS"/>
        </w:rPr>
        <w:t xml:space="preserve"> </w:t>
      </w:r>
      <w:r w:rsidRPr="00D8518E">
        <w:rPr>
          <w:rFonts w:ascii="Times New Roman" w:hAnsi="Times New Roman"/>
          <w:sz w:val="24"/>
          <w:szCs w:val="24"/>
        </w:rPr>
        <w:t xml:space="preserve">на текст Нацрта закона. С тим у вези, прихваћене су примедбе на текст Нацрта закона о изменама и допунама Закона о привредним друштвима које се односе на:  </w:t>
      </w:r>
    </w:p>
    <w:p w:rsidR="00D8518E" w:rsidRPr="00D8518E" w:rsidRDefault="00D8518E" w:rsidP="00D8518E">
      <w:pPr>
        <w:tabs>
          <w:tab w:val="left" w:pos="1134"/>
        </w:tabs>
        <w:spacing w:after="0" w:line="240" w:lineRule="auto"/>
        <w:jc w:val="both"/>
        <w:rPr>
          <w:rFonts w:ascii="Times New Roman" w:hAnsi="Times New Roman"/>
          <w:sz w:val="24"/>
          <w:szCs w:val="24"/>
        </w:rPr>
      </w:pPr>
      <w:r w:rsidRPr="00D8518E">
        <w:rPr>
          <w:rFonts w:ascii="Times New Roman" w:hAnsi="Times New Roman"/>
          <w:sz w:val="24"/>
          <w:szCs w:val="24"/>
        </w:rPr>
        <w:t xml:space="preserve">            - промену надлежног органа који доноси одлуку о емисији финансијског инструмента-право на стицање удела, као и одлуку о поништају финансијског инструмента;</w:t>
      </w:r>
    </w:p>
    <w:p w:rsidR="00D8518E" w:rsidRPr="00D8518E" w:rsidRDefault="00D8518E" w:rsidP="00D8518E">
      <w:pPr>
        <w:pStyle w:val="ListParagraph"/>
        <w:spacing w:after="0" w:line="240" w:lineRule="auto"/>
        <w:ind w:left="0" w:firstLine="720"/>
        <w:jc w:val="both"/>
        <w:rPr>
          <w:rFonts w:ascii="Times New Roman" w:hAnsi="Times New Roman"/>
          <w:sz w:val="24"/>
          <w:szCs w:val="24"/>
        </w:rPr>
      </w:pPr>
      <w:r w:rsidRPr="00D8518E">
        <w:rPr>
          <w:rFonts w:ascii="Times New Roman" w:hAnsi="Times New Roman"/>
          <w:sz w:val="24"/>
          <w:szCs w:val="24"/>
        </w:rPr>
        <w:t xml:space="preserve">- потврду коју издаје Централни регистар, депо и клиринг хартија од вредности на основу поднетог захтева друштва за испис финансијског </w:t>
      </w:r>
      <w:proofErr w:type="spellStart"/>
      <w:r w:rsidRPr="00D8518E">
        <w:rPr>
          <w:rFonts w:ascii="Times New Roman" w:hAnsi="Times New Roman"/>
          <w:sz w:val="24"/>
          <w:szCs w:val="24"/>
        </w:rPr>
        <w:t>инструмента-право</w:t>
      </w:r>
      <w:proofErr w:type="spellEnd"/>
      <w:r w:rsidRPr="00D8518E">
        <w:rPr>
          <w:rFonts w:ascii="Times New Roman" w:hAnsi="Times New Roman"/>
          <w:sz w:val="24"/>
          <w:szCs w:val="24"/>
        </w:rPr>
        <w:t xml:space="preserve"> на стицање удела, односно да Централни регистар истовремено врши испис и издаје потврду о испису  финансијског </w:t>
      </w:r>
      <w:proofErr w:type="spellStart"/>
      <w:r w:rsidRPr="00D8518E">
        <w:rPr>
          <w:rFonts w:ascii="Times New Roman" w:hAnsi="Times New Roman"/>
          <w:sz w:val="24"/>
          <w:szCs w:val="24"/>
        </w:rPr>
        <w:t>инструмента-право</w:t>
      </w:r>
      <w:proofErr w:type="spellEnd"/>
      <w:r w:rsidRPr="00D8518E">
        <w:rPr>
          <w:rFonts w:ascii="Times New Roman" w:hAnsi="Times New Roman"/>
          <w:sz w:val="24"/>
          <w:szCs w:val="24"/>
        </w:rPr>
        <w:t xml:space="preserve"> на стицање удела уместо потврду о поднетом захтеву за испис;</w:t>
      </w:r>
    </w:p>
    <w:p w:rsidR="00D8518E" w:rsidRPr="00D8518E" w:rsidRDefault="00D8518E" w:rsidP="00D8518E">
      <w:pPr>
        <w:pStyle w:val="ListParagraph"/>
        <w:spacing w:after="0" w:line="240" w:lineRule="auto"/>
        <w:ind w:left="0" w:firstLine="720"/>
        <w:jc w:val="both"/>
        <w:rPr>
          <w:rFonts w:ascii="Times New Roman" w:hAnsi="Times New Roman"/>
          <w:sz w:val="24"/>
          <w:szCs w:val="24"/>
        </w:rPr>
      </w:pPr>
      <w:r w:rsidRPr="00D8518E">
        <w:rPr>
          <w:rFonts w:ascii="Times New Roman" w:hAnsi="Times New Roman"/>
          <w:sz w:val="24"/>
          <w:szCs w:val="24"/>
        </w:rPr>
        <w:t xml:space="preserve">- посебне случајеве доспелости финансијског </w:t>
      </w:r>
      <w:proofErr w:type="spellStart"/>
      <w:r w:rsidRPr="00D8518E">
        <w:rPr>
          <w:rFonts w:ascii="Times New Roman" w:hAnsi="Times New Roman"/>
          <w:sz w:val="24"/>
          <w:szCs w:val="24"/>
        </w:rPr>
        <w:t>инструмента-право</w:t>
      </w:r>
      <w:proofErr w:type="spellEnd"/>
      <w:r w:rsidRPr="00D8518E">
        <w:rPr>
          <w:rFonts w:ascii="Times New Roman" w:hAnsi="Times New Roman"/>
          <w:sz w:val="24"/>
          <w:szCs w:val="24"/>
        </w:rPr>
        <w:t xml:space="preserve"> на стицање удела (ликвидација, статусна промена и промена правне форме), односно на одређивање дана доспелости финансијског инструмента;</w:t>
      </w:r>
    </w:p>
    <w:p w:rsidR="00D8518E" w:rsidRPr="00D8518E" w:rsidRDefault="00D8518E" w:rsidP="00D8518E">
      <w:pPr>
        <w:pStyle w:val="ListParagraph"/>
        <w:spacing w:after="0" w:line="240" w:lineRule="auto"/>
        <w:ind w:left="0" w:firstLine="720"/>
        <w:jc w:val="both"/>
        <w:rPr>
          <w:rFonts w:ascii="Times New Roman" w:hAnsi="Times New Roman"/>
          <w:sz w:val="24"/>
          <w:szCs w:val="24"/>
          <w:lang w:val="sr-Cyrl-RS"/>
        </w:rPr>
      </w:pPr>
      <w:r w:rsidRPr="00D8518E">
        <w:rPr>
          <w:rFonts w:ascii="Times New Roman" w:hAnsi="Times New Roman"/>
          <w:sz w:val="24"/>
          <w:szCs w:val="24"/>
          <w:lang w:val="sr-Cyrl-RS"/>
        </w:rPr>
        <w:t xml:space="preserve"> - престанак постојања и начин исписа финансијског </w:t>
      </w:r>
      <w:proofErr w:type="spellStart"/>
      <w:r w:rsidRPr="00D8518E">
        <w:rPr>
          <w:rFonts w:ascii="Times New Roman" w:hAnsi="Times New Roman"/>
          <w:sz w:val="24"/>
          <w:szCs w:val="24"/>
          <w:lang w:val="sr-Cyrl-RS"/>
        </w:rPr>
        <w:t>инструмента-право</w:t>
      </w:r>
      <w:proofErr w:type="spellEnd"/>
      <w:r w:rsidRPr="00D8518E">
        <w:rPr>
          <w:rFonts w:ascii="Times New Roman" w:hAnsi="Times New Roman"/>
          <w:sz w:val="24"/>
          <w:szCs w:val="24"/>
          <w:lang w:val="sr-Cyrl-RS"/>
        </w:rPr>
        <w:t xml:space="preserve"> на стицање удела услед окончања поступка принудне ликвидације;</w:t>
      </w:r>
    </w:p>
    <w:p w:rsidR="00D8518E" w:rsidRPr="00D8518E" w:rsidRDefault="00D8518E" w:rsidP="00D8518E">
      <w:pPr>
        <w:tabs>
          <w:tab w:val="left" w:pos="567"/>
        </w:tabs>
        <w:spacing w:after="0" w:line="240" w:lineRule="auto"/>
        <w:ind w:firstLine="720"/>
        <w:jc w:val="both"/>
        <w:rPr>
          <w:rFonts w:ascii="Times New Roman" w:hAnsi="Times New Roman"/>
          <w:sz w:val="24"/>
          <w:szCs w:val="24"/>
        </w:rPr>
      </w:pPr>
      <w:r w:rsidRPr="00D8518E">
        <w:rPr>
          <w:rFonts w:ascii="Times New Roman" w:hAnsi="Times New Roman"/>
          <w:sz w:val="24"/>
          <w:szCs w:val="24"/>
        </w:rPr>
        <w:t xml:space="preserve">Такође, одређени коментари, предлози и сугестије односили су се на чланове Закона о привредним друштвима који нису предмет измена, односно допуна овог Нацрта закона, те нису могли бити узети у разматрање. </w:t>
      </w:r>
    </w:p>
    <w:p w:rsidR="00A10E55" w:rsidRPr="00D8518E" w:rsidRDefault="00D8518E" w:rsidP="00D8518E">
      <w:pPr>
        <w:spacing w:after="0" w:line="240" w:lineRule="auto"/>
        <w:ind w:firstLine="720"/>
        <w:jc w:val="both"/>
        <w:rPr>
          <w:rFonts w:ascii="Times New Roman" w:hAnsi="Times New Roman"/>
          <w:sz w:val="24"/>
          <w:szCs w:val="24"/>
          <w:lang w:val="sr-Cyrl-CS" w:eastAsia="sr-Latn-RS"/>
        </w:rPr>
      </w:pPr>
      <w:r w:rsidRPr="00D8518E">
        <w:rPr>
          <w:rFonts w:ascii="Times New Roman" w:hAnsi="Times New Roman"/>
          <w:sz w:val="24"/>
          <w:szCs w:val="24"/>
        </w:rPr>
        <w:t>Након завршене јавне расправе, а имајући у виду да су се примедбе и сугестије односиле на прецизирање предложених одредаба Нацрта закона,</w:t>
      </w:r>
      <w:r w:rsidRPr="00D8518E">
        <w:rPr>
          <w:rFonts w:ascii="Times New Roman" w:hAnsi="Times New Roman"/>
          <w:bCs/>
          <w:sz w:val="24"/>
          <w:szCs w:val="24"/>
        </w:rPr>
        <w:t xml:space="preserve"> може се закључити да је Нацрт закона </w:t>
      </w:r>
      <w:r w:rsidRPr="00D8518E">
        <w:rPr>
          <w:rFonts w:ascii="Times New Roman" w:hAnsi="Times New Roman"/>
          <w:sz w:val="24"/>
          <w:szCs w:val="24"/>
        </w:rPr>
        <w:t>добио подршку свих заинтересованих страна.</w:t>
      </w:r>
    </w:p>
    <w:p w:rsidR="005342DC" w:rsidRPr="00B8270D" w:rsidRDefault="005342DC" w:rsidP="00083CFE">
      <w:pPr>
        <w:widowControl w:val="0"/>
        <w:tabs>
          <w:tab w:val="left" w:pos="720"/>
          <w:tab w:val="left" w:pos="1440"/>
        </w:tabs>
        <w:autoSpaceDE w:val="0"/>
        <w:autoSpaceDN w:val="0"/>
        <w:adjustRightInd w:val="0"/>
        <w:spacing w:before="120" w:after="120" w:line="240" w:lineRule="auto"/>
        <w:jc w:val="both"/>
        <w:rPr>
          <w:rFonts w:ascii="Times New Roman" w:hAnsi="Times New Roman"/>
          <w:b/>
          <w:bCs/>
          <w:sz w:val="24"/>
          <w:szCs w:val="24"/>
          <w:lang w:val="sr-Cyrl-CS"/>
        </w:rPr>
      </w:pPr>
      <w:r w:rsidRPr="00B8270D">
        <w:rPr>
          <w:rFonts w:ascii="Times New Roman" w:eastAsia="Times New Roman" w:hAnsi="Times New Roman"/>
          <w:sz w:val="24"/>
          <w:szCs w:val="24"/>
          <w:lang w:val="sr-Cyrl-CS" w:eastAsia="sr-Latn-RS"/>
        </w:rPr>
        <w:tab/>
      </w:r>
      <w:r w:rsidRPr="00B8270D">
        <w:rPr>
          <w:rFonts w:ascii="Times New Roman" w:hAnsi="Times New Roman"/>
          <w:b/>
          <w:bCs/>
          <w:sz w:val="24"/>
          <w:szCs w:val="24"/>
          <w:lang w:val="sr-Cyrl-CS"/>
        </w:rPr>
        <w:t>10. Које ће мере бити предузете да би се остварили разлози доношења Закона?</w:t>
      </w:r>
    </w:p>
    <w:p w:rsidR="00DF1AB1" w:rsidRPr="00B8270D" w:rsidRDefault="005342DC" w:rsidP="00DF1AB1">
      <w:pPr>
        <w:spacing w:after="0" w:line="240" w:lineRule="auto"/>
        <w:ind w:firstLine="720"/>
        <w:jc w:val="both"/>
        <w:rPr>
          <w:rFonts w:ascii="Times New Roman" w:hAnsi="Times New Roman"/>
          <w:sz w:val="24"/>
          <w:szCs w:val="24"/>
          <w:lang w:val="sr-Cyrl-CS"/>
        </w:rPr>
      </w:pPr>
      <w:r w:rsidRPr="00B8270D">
        <w:rPr>
          <w:rFonts w:ascii="Times New Roman" w:hAnsi="Times New Roman"/>
          <w:sz w:val="24"/>
          <w:szCs w:val="24"/>
          <w:lang w:val="sr-Cyrl-CS"/>
        </w:rPr>
        <w:t>Министарство привреде ће у сарадњи са свим релевантним субјектима, као што су: Привредна комора Србије, привредне асоцијације домаћих и страних инвеститора, организације цивилног друштва и заинтересовани привредни субјекти, као и до сада, спроводити све потребне мере у наставку спровођења овог закона, а у циљу успостављања дугорочног, одрживог и конкурентног пословног окружења.</w:t>
      </w:r>
    </w:p>
    <w:p w:rsidR="00E3453F" w:rsidRPr="00B8270D" w:rsidRDefault="00E3453F" w:rsidP="00DF1AB1">
      <w:pPr>
        <w:spacing w:after="0" w:line="240" w:lineRule="auto"/>
        <w:ind w:firstLine="720"/>
        <w:jc w:val="both"/>
        <w:rPr>
          <w:rFonts w:ascii="Times New Roman" w:hAnsi="Times New Roman"/>
          <w:sz w:val="24"/>
          <w:szCs w:val="24"/>
          <w:lang w:val="sr-Cyrl-CS"/>
        </w:rPr>
      </w:pPr>
    </w:p>
    <w:p w:rsidR="00E3453F" w:rsidRPr="00B8270D" w:rsidRDefault="00E3453F" w:rsidP="00DF1AB1">
      <w:pPr>
        <w:spacing w:after="0" w:line="240" w:lineRule="auto"/>
        <w:ind w:firstLine="720"/>
        <w:jc w:val="both"/>
        <w:rPr>
          <w:rFonts w:ascii="Times New Roman" w:hAnsi="Times New Roman"/>
          <w:sz w:val="24"/>
          <w:szCs w:val="24"/>
          <w:lang w:val="sr-Cyrl-CS"/>
        </w:rPr>
      </w:pPr>
    </w:p>
    <w:p w:rsidR="00E3453F" w:rsidRPr="00B8270D" w:rsidRDefault="00E3453F" w:rsidP="00DF1AB1">
      <w:pPr>
        <w:spacing w:after="0" w:line="240" w:lineRule="auto"/>
        <w:ind w:firstLine="720"/>
        <w:jc w:val="both"/>
        <w:rPr>
          <w:rFonts w:ascii="Times New Roman" w:hAnsi="Times New Roman"/>
          <w:sz w:val="24"/>
          <w:szCs w:val="24"/>
          <w:lang w:val="sr-Cyrl-CS"/>
        </w:rPr>
      </w:pPr>
    </w:p>
    <w:p w:rsidR="00E3453F" w:rsidRDefault="00E3453F" w:rsidP="00DF1AB1">
      <w:pPr>
        <w:spacing w:after="0" w:line="240" w:lineRule="auto"/>
        <w:ind w:firstLine="720"/>
        <w:jc w:val="both"/>
        <w:rPr>
          <w:rFonts w:ascii="Times New Roman" w:hAnsi="Times New Roman"/>
          <w:sz w:val="24"/>
          <w:szCs w:val="24"/>
          <w:lang w:val="sr-Cyrl-CS"/>
        </w:rPr>
      </w:pPr>
    </w:p>
    <w:p w:rsidR="00D8518E" w:rsidRDefault="00D8518E" w:rsidP="00DF1AB1">
      <w:pPr>
        <w:spacing w:after="0" w:line="240" w:lineRule="auto"/>
        <w:ind w:firstLine="720"/>
        <w:jc w:val="both"/>
        <w:rPr>
          <w:rFonts w:ascii="Times New Roman" w:hAnsi="Times New Roman"/>
          <w:sz w:val="24"/>
          <w:szCs w:val="24"/>
          <w:lang w:val="sr-Cyrl-CS"/>
        </w:rPr>
      </w:pPr>
    </w:p>
    <w:p w:rsidR="00D8518E" w:rsidRDefault="00D8518E" w:rsidP="00DF1AB1">
      <w:pPr>
        <w:spacing w:after="0" w:line="240" w:lineRule="auto"/>
        <w:ind w:firstLine="720"/>
        <w:jc w:val="both"/>
        <w:rPr>
          <w:rFonts w:ascii="Times New Roman" w:hAnsi="Times New Roman"/>
          <w:sz w:val="24"/>
          <w:szCs w:val="24"/>
          <w:lang w:val="sr-Cyrl-CS"/>
        </w:rPr>
      </w:pPr>
    </w:p>
    <w:p w:rsidR="00D8518E" w:rsidRDefault="00D8518E" w:rsidP="00DF1AB1">
      <w:pPr>
        <w:spacing w:after="0" w:line="240" w:lineRule="auto"/>
        <w:ind w:firstLine="720"/>
        <w:jc w:val="both"/>
        <w:rPr>
          <w:rFonts w:ascii="Times New Roman" w:hAnsi="Times New Roman"/>
          <w:sz w:val="24"/>
          <w:szCs w:val="24"/>
          <w:lang w:val="sr-Cyrl-CS"/>
        </w:rPr>
      </w:pPr>
    </w:p>
    <w:p w:rsidR="00D8518E" w:rsidRDefault="00D8518E" w:rsidP="00DF1AB1">
      <w:pPr>
        <w:spacing w:after="0" w:line="240" w:lineRule="auto"/>
        <w:ind w:firstLine="720"/>
        <w:jc w:val="both"/>
        <w:rPr>
          <w:rFonts w:ascii="Times New Roman" w:hAnsi="Times New Roman"/>
          <w:sz w:val="24"/>
          <w:szCs w:val="24"/>
          <w:lang w:val="sr-Cyrl-CS"/>
        </w:rPr>
      </w:pPr>
    </w:p>
    <w:p w:rsidR="00D8518E" w:rsidRDefault="00D8518E" w:rsidP="00DF1AB1">
      <w:pPr>
        <w:spacing w:after="0" w:line="240" w:lineRule="auto"/>
        <w:ind w:firstLine="720"/>
        <w:jc w:val="both"/>
        <w:rPr>
          <w:rFonts w:ascii="Times New Roman" w:hAnsi="Times New Roman"/>
          <w:sz w:val="24"/>
          <w:szCs w:val="24"/>
          <w:lang w:val="sr-Cyrl-CS"/>
        </w:rPr>
      </w:pPr>
    </w:p>
    <w:p w:rsidR="00D8518E" w:rsidRDefault="00D8518E" w:rsidP="00DF1AB1">
      <w:pPr>
        <w:spacing w:after="0" w:line="240" w:lineRule="auto"/>
        <w:ind w:firstLine="720"/>
        <w:jc w:val="both"/>
        <w:rPr>
          <w:rFonts w:ascii="Times New Roman" w:hAnsi="Times New Roman"/>
          <w:sz w:val="24"/>
          <w:szCs w:val="24"/>
          <w:lang w:val="sr-Cyrl-CS"/>
        </w:rPr>
      </w:pPr>
    </w:p>
    <w:p w:rsidR="00D8518E" w:rsidRDefault="00D8518E" w:rsidP="00DF1AB1">
      <w:pPr>
        <w:spacing w:after="0" w:line="240" w:lineRule="auto"/>
        <w:ind w:firstLine="720"/>
        <w:jc w:val="both"/>
        <w:rPr>
          <w:rFonts w:ascii="Times New Roman" w:hAnsi="Times New Roman"/>
          <w:sz w:val="24"/>
          <w:szCs w:val="24"/>
          <w:lang w:val="sr-Cyrl-CS"/>
        </w:rPr>
      </w:pPr>
    </w:p>
    <w:p w:rsidR="00D8518E" w:rsidRDefault="00D8518E" w:rsidP="00DF1AB1">
      <w:pPr>
        <w:spacing w:after="0" w:line="240" w:lineRule="auto"/>
        <w:ind w:firstLine="720"/>
        <w:jc w:val="both"/>
        <w:rPr>
          <w:rFonts w:ascii="Times New Roman" w:hAnsi="Times New Roman"/>
          <w:sz w:val="24"/>
          <w:szCs w:val="24"/>
          <w:lang w:val="sr-Cyrl-CS"/>
        </w:rPr>
      </w:pPr>
    </w:p>
    <w:p w:rsidR="00D8518E" w:rsidRDefault="00D8518E" w:rsidP="00DF1AB1">
      <w:pPr>
        <w:spacing w:after="0" w:line="240" w:lineRule="auto"/>
        <w:ind w:firstLine="720"/>
        <w:jc w:val="both"/>
        <w:rPr>
          <w:rFonts w:ascii="Times New Roman" w:hAnsi="Times New Roman"/>
          <w:sz w:val="24"/>
          <w:szCs w:val="24"/>
          <w:lang w:val="sr-Cyrl-CS"/>
        </w:rPr>
      </w:pPr>
    </w:p>
    <w:p w:rsidR="00E3453F" w:rsidRPr="00B8270D" w:rsidRDefault="00E3453F" w:rsidP="00E3453F">
      <w:pPr>
        <w:spacing w:before="120" w:after="120" w:line="240" w:lineRule="auto"/>
        <w:ind w:firstLine="708"/>
        <w:jc w:val="both"/>
        <w:rPr>
          <w:rFonts w:ascii="Times New Roman" w:eastAsia="Times New Roman" w:hAnsi="Times New Roman"/>
          <w:b/>
          <w:caps/>
          <w:sz w:val="24"/>
          <w:szCs w:val="24"/>
          <w:lang w:val="sr-Cyrl-CS"/>
        </w:rPr>
      </w:pPr>
      <w:bookmarkStart w:id="9" w:name="_GoBack"/>
      <w:bookmarkEnd w:id="9"/>
      <w:r w:rsidRPr="00B8270D">
        <w:rPr>
          <w:rFonts w:ascii="Times New Roman" w:hAnsi="Times New Roman"/>
          <w:b/>
          <w:sz w:val="24"/>
          <w:szCs w:val="24"/>
          <w:lang w:val="sr-Cyrl-CS"/>
        </w:rPr>
        <w:lastRenderedPageBreak/>
        <w:t xml:space="preserve">VI. </w:t>
      </w:r>
      <w:r w:rsidRPr="00B8270D">
        <w:rPr>
          <w:rFonts w:ascii="Times New Roman" w:eastAsia="Times New Roman" w:hAnsi="Times New Roman"/>
          <w:b/>
          <w:caps/>
          <w:sz w:val="24"/>
          <w:szCs w:val="24"/>
          <w:lang w:val="sr-Cyrl-CS"/>
        </w:rPr>
        <w:t>Преглед одредаба закона о привредним друштвима које се мењају, односно допуњују</w:t>
      </w:r>
    </w:p>
    <w:p w:rsidR="006F0136" w:rsidRPr="00B8270D" w:rsidRDefault="006F0136" w:rsidP="006F0136">
      <w:pPr>
        <w:spacing w:before="120" w:after="120" w:line="240" w:lineRule="auto"/>
        <w:jc w:val="center"/>
        <w:rPr>
          <w:rFonts w:ascii="Times New Roman" w:eastAsia="Times New Roman" w:hAnsi="Times New Roman"/>
          <w:bCs/>
          <w:iCs/>
          <w:sz w:val="24"/>
          <w:szCs w:val="24"/>
          <w:lang w:val="sr-Cyrl-CS"/>
        </w:rPr>
      </w:pPr>
      <w:r w:rsidRPr="00B8270D">
        <w:rPr>
          <w:rFonts w:ascii="Times New Roman" w:eastAsia="Times New Roman" w:hAnsi="Times New Roman"/>
          <w:bCs/>
          <w:iCs/>
          <w:sz w:val="24"/>
          <w:szCs w:val="24"/>
          <w:lang w:val="sr-Cyrl-CS"/>
        </w:rPr>
        <w:t>Члан 66.</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У случајевима из члана 65. овог закона, као и у другим случајевима одређеним овим законом, закључивање правног посла, односно предузимање правне радње одобрава се, ако другачија већина није одређена оснивачким актом, односно статутом: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1) у случају ортачког друштва, односно командитног друштва, већином гласова свих ортака, односно комплементара који немају лични интерес;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hAnsi="Times New Roman"/>
          <w:sz w:val="24"/>
          <w:szCs w:val="24"/>
          <w:lang w:val="sr-Cyrl-CS"/>
        </w:rPr>
        <w:t>2) у случају друштва с ограниченом одговорношћу, ако постоји лични интерес директора, обичном већином гласова свих чланова друштва који немају лични интерес, односно од стране надзорног одбора ако је управљање друштвом дводомно, а ако постоји лични интерес члана надзорног одбора, односно члана друштва, обичном већином гласова свих чланова надзорног одбора који немају лични интерес, односно обичном већином гласова свих чланова друштва који немају лични интерес;</w:t>
      </w:r>
    </w:p>
    <w:p w:rsidR="006F0136" w:rsidRPr="00B8270D" w:rsidRDefault="006F0136" w:rsidP="006F0136">
      <w:pPr>
        <w:spacing w:after="0" w:line="240" w:lineRule="auto"/>
        <w:ind w:firstLine="720"/>
        <w:jc w:val="both"/>
        <w:rPr>
          <w:rFonts w:ascii="Times New Roman" w:hAnsi="Times New Roman"/>
          <w:noProof w:val="0"/>
          <w:sz w:val="24"/>
          <w:szCs w:val="24"/>
          <w:lang w:val="sr-Cyrl-CS" w:eastAsia="x-none"/>
        </w:rPr>
      </w:pPr>
      <w:r w:rsidRPr="00B8270D">
        <w:rPr>
          <w:rFonts w:ascii="Times New Roman" w:hAnsi="Times New Roman"/>
          <w:noProof w:val="0"/>
          <w:sz w:val="24"/>
          <w:szCs w:val="24"/>
          <w:lang w:val="sr-Cyrl-CS" w:eastAsia="x-none"/>
        </w:rPr>
        <w:t>3) у случају акционарског друштва, ако постоји лични интерес директора, обичном већином гласова свих директора који немају лични интерес, односно од стране надзорног одбора ако је управљање друштвом дводомно, ако постоји лични интерес акционара обичном већином свих директора, односно од стране надзорног одбора ако је управљање друштвом дводомно, а ако постоји лични интерес члана надзорног одбора, обичном већином гласова свих чланова надзорног одбора који немају лични интерес.</w:t>
      </w:r>
    </w:p>
    <w:p w:rsidR="006F0136" w:rsidRPr="00B8270D" w:rsidRDefault="006F0136" w:rsidP="006F0136">
      <w:pPr>
        <w:spacing w:after="0" w:line="240" w:lineRule="auto"/>
        <w:ind w:firstLine="720"/>
        <w:jc w:val="both"/>
        <w:rPr>
          <w:rFonts w:ascii="Times New Roman" w:hAnsi="Times New Roman"/>
          <w:sz w:val="24"/>
          <w:szCs w:val="24"/>
          <w:lang w:val="sr-Cyrl-CS" w:eastAsia="x-none"/>
        </w:rPr>
      </w:pPr>
      <w:r w:rsidRPr="00B8270D">
        <w:rPr>
          <w:rFonts w:ascii="Times New Roman" w:hAnsi="Times New Roman"/>
          <w:sz w:val="24"/>
          <w:szCs w:val="24"/>
          <w:lang w:val="sr-Cyrl-CS" w:eastAsia="x-none"/>
        </w:rPr>
        <w:t>Пре одобравања закључивања правног посла или предузимања правне радње из става 1. овог члана, у случају да вредност предмета тог посла или правне радње износи 10% или више од 10% књиговодствене вредности укупне имовине друштва исказане у последњем годишњем билансу стања, орган друштва који је примио обавештење из члана 65. ст 1. и 2. овог закона, одређује лице из члана 51. ст. 1. и 2. овог закона које ће извршити процену тржишне вредности ствари или права који су предмет правног посла или правне радње и о томе сачинити извештај.</w:t>
      </w:r>
    </w:p>
    <w:p w:rsidR="006F0136" w:rsidRPr="00B8270D" w:rsidRDefault="006F0136" w:rsidP="006F0136">
      <w:pPr>
        <w:spacing w:after="0" w:line="240" w:lineRule="auto"/>
        <w:ind w:firstLine="720"/>
        <w:jc w:val="both"/>
        <w:rPr>
          <w:rFonts w:ascii="Times New Roman" w:hAnsi="Times New Roman"/>
          <w:sz w:val="24"/>
          <w:szCs w:val="24"/>
          <w:lang w:val="sr-Cyrl-CS" w:eastAsia="x-none"/>
        </w:rPr>
      </w:pPr>
      <w:r w:rsidRPr="00B8270D">
        <w:rPr>
          <w:rFonts w:ascii="Times New Roman" w:hAnsi="Times New Roman"/>
          <w:sz w:val="24"/>
          <w:szCs w:val="24"/>
          <w:lang w:val="sr-Cyrl-CS" w:eastAsia="x-none"/>
        </w:rPr>
        <w:t>Извештај из става 2. овог члана је саставни део одлуке којом се одобрава правни посао, односно правна радња у којој постоји лични интерес.</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Ако услед броја чланова одбора директора који немају лични интерес у предметном послу не постоји кворум за гласање, или ако се због једнаке поделе гласова чланова одбора директора, односно надзорног одбора одлука не може донети, предметни посао одобрава скупштина обичном већином гласова присутних акционара који немају лични интерес у том послу, односно </w:t>
      </w:r>
      <w:r w:rsidRPr="00B8270D">
        <w:rPr>
          <w:rFonts w:ascii="Times New Roman" w:hAnsi="Times New Roman"/>
          <w:sz w:val="24"/>
          <w:szCs w:val="24"/>
          <w:lang w:val="sr-Cyrl-CS"/>
        </w:rPr>
        <w:t>обичном већином гласова свих чланова друштва који немају лични интерес у том послу</w:t>
      </w:r>
      <w:r w:rsidRPr="00B8270D">
        <w:rPr>
          <w:rFonts w:ascii="Times New Roman" w:eastAsia="Times New Roman" w:hAnsi="Times New Roman"/>
          <w:sz w:val="24"/>
          <w:szCs w:val="24"/>
          <w:lang w:val="sr-Cyrl-CS"/>
        </w:rPr>
        <w:t xml:space="preserve">.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Оснивачким актом, односно статутом може се одредити да одобрење из става 1. тач. 2) и 3) овог члана даје скупштина.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У случају да одбор директора, односно надзорни одбор одобри правни посао у коме постоји лични интерес, о томе се обавештава скупштина на првој наредној седници.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Обавештење из става 6. овог члана мора садржати детаљан опис правног посла, као и природе и обима личног интереса.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У погледу доношења одлуке из става 1. овог члана за потребе утврђивања кворума као укупан број гласова узеће се укупан број гласова оних чланова друштва који немају лични интерес из предметног посла.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Друштво из става 1. тач. 2) и 3) овог члана дужно је да на својој интернет страници или на интернет страници регистра привредних субјеката објави обавештење о закљученом </w:t>
      </w:r>
      <w:r w:rsidRPr="00B8270D">
        <w:rPr>
          <w:rFonts w:ascii="Times New Roman" w:eastAsia="Times New Roman" w:hAnsi="Times New Roman"/>
          <w:sz w:val="24"/>
          <w:szCs w:val="24"/>
          <w:lang w:val="sr-Cyrl-CS"/>
        </w:rPr>
        <w:lastRenderedPageBreak/>
        <w:t xml:space="preserve">правном послу, односно предузетој правној радњи, са детаљним описом тог посла или радње и све релевантне чињенице о природи и обиму личног интереса, у року од три дана од дана закључења тог правног посла, односно предузимања те правне радње.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Одобрење из става 1. овог члана није потребно у случају:</w:t>
      </w:r>
    </w:p>
    <w:p w:rsidR="006F0136" w:rsidRPr="00B8270D" w:rsidRDefault="006F0136" w:rsidP="006F0136">
      <w:pPr>
        <w:spacing w:after="0" w:line="240" w:lineRule="auto"/>
        <w:ind w:firstLine="720"/>
        <w:jc w:val="both"/>
        <w:rPr>
          <w:rFonts w:ascii="Times New Roman" w:hAnsi="Times New Roman"/>
          <w:sz w:val="24"/>
          <w:szCs w:val="24"/>
          <w:lang w:val="sr-Cyrl-CS" w:eastAsia="x-none"/>
        </w:rPr>
      </w:pPr>
      <w:r w:rsidRPr="00B8270D">
        <w:rPr>
          <w:rFonts w:ascii="Times New Roman" w:eastAsia="Times New Roman" w:hAnsi="Times New Roman"/>
          <w:sz w:val="24"/>
          <w:szCs w:val="24"/>
          <w:lang w:val="sr-Cyrl-CS"/>
        </w:rPr>
        <w:t>1)</w:t>
      </w:r>
      <w:r w:rsidRPr="00B8270D">
        <w:rPr>
          <w:rFonts w:ascii="Times New Roman" w:hAnsi="Times New Roman"/>
          <w:sz w:val="24"/>
          <w:szCs w:val="24"/>
          <w:lang w:val="sr-Cyrl-CS" w:eastAsia="x-none"/>
        </w:rPr>
        <w:t xml:space="preserve"> закључивања правног посла или предузимања правне радње, у случају да вредност предмета тог посла или правне радње износи мање од 10% од књиговодствене вредности укупне имовине друштва исказане у последњем годишњем билансу стања;</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2) постојања личног интереса јединог члана друштва;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3) постојања личног интереса свих чланова друштва;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4) уписа, односно куповине удела, односно акција по основу права пречег уписа, односно права прече куповине чланова друштва; </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5) прибављања сопствених удела, РЕЗЕРВИСАНИХ СОПСТВЕНИХ УДЕЛА, односно акција од стране друштва, ако се то прибављање врши у складу са одредбама овог закона које се односе на сопствене уделе, односно акције или закона којим се уређује тржиште капитала.</w:t>
      </w:r>
    </w:p>
    <w:p w:rsidR="006F0136" w:rsidRPr="00B8270D" w:rsidRDefault="006F0136" w:rsidP="006F0136">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Под једним правним послом, односно под једном правном радњом која се одобрава у складу са одредбама овог члана, сматраће се више повезаних појединачних послова, односно правних радњи извршених у периоду од годину дана, при чему се као време настанка узима дан предузимања последњег правног посла, односно извршења последње правне радње.</w:t>
      </w:r>
    </w:p>
    <w:p w:rsidR="00DF1AB1" w:rsidRPr="00B8270D" w:rsidRDefault="006F0136" w:rsidP="006F0136">
      <w:pPr>
        <w:spacing w:before="120" w:after="120" w:line="240" w:lineRule="auto"/>
        <w:ind w:firstLine="720"/>
        <w:rPr>
          <w:rFonts w:ascii="Times New Roman" w:hAnsi="Times New Roman"/>
          <w:sz w:val="24"/>
          <w:szCs w:val="24"/>
          <w:lang w:val="sr-Cyrl-CS" w:eastAsia="x-none"/>
        </w:rPr>
      </w:pPr>
      <w:r w:rsidRPr="00B8270D">
        <w:rPr>
          <w:rFonts w:ascii="Times New Roman" w:eastAsia="Times New Roman" w:hAnsi="Times New Roman"/>
          <w:sz w:val="24"/>
          <w:szCs w:val="24"/>
          <w:lang w:val="sr-Cyrl-CS"/>
        </w:rPr>
        <w:t xml:space="preserve">На повезане правне послове, односно правне радње из става 11. овог члана, сходно се </w:t>
      </w:r>
      <w:r w:rsidRPr="00B8270D">
        <w:rPr>
          <w:rFonts w:ascii="Times New Roman" w:hAnsi="Times New Roman"/>
          <w:sz w:val="24"/>
          <w:szCs w:val="24"/>
          <w:lang w:val="sr-Cyrl-CS" w:eastAsia="x-none"/>
        </w:rPr>
        <w:t>примењују одредбе члана 470. ст. 6. и 7. овог закона.</w:t>
      </w:r>
    </w:p>
    <w:p w:rsidR="00573127" w:rsidRPr="00B8270D" w:rsidRDefault="00573127" w:rsidP="00573127">
      <w:pPr>
        <w:pStyle w:val="clan"/>
        <w:shd w:val="clear" w:color="auto" w:fill="FFFFFF"/>
        <w:spacing w:before="240" w:beforeAutospacing="0" w:after="120" w:afterAutospacing="0"/>
        <w:jc w:val="center"/>
        <w:rPr>
          <w:bCs/>
          <w:lang w:val="sr-Cyrl-CS"/>
        </w:rPr>
      </w:pPr>
      <w:r w:rsidRPr="00B8270D">
        <w:rPr>
          <w:bCs/>
          <w:lang w:val="sr-Cyrl-CS"/>
        </w:rPr>
        <w:t>Члан 147.</w:t>
      </w:r>
    </w:p>
    <w:p w:rsidR="00573127" w:rsidRPr="00B8270D" w:rsidRDefault="00573127" w:rsidP="00573127">
      <w:pPr>
        <w:pStyle w:val="Normal2"/>
        <w:shd w:val="clear" w:color="auto" w:fill="FFFFFF"/>
        <w:spacing w:before="0" w:beforeAutospacing="0" w:after="0" w:afterAutospacing="0"/>
        <w:ind w:firstLine="720"/>
        <w:jc w:val="both"/>
        <w:rPr>
          <w:lang w:val="sr-Cyrl-CS"/>
        </w:rPr>
      </w:pPr>
      <w:r w:rsidRPr="00B8270D">
        <w:rPr>
          <w:lang w:val="sr-Cyrl-CS"/>
        </w:rPr>
        <w:t>Основни капитал друштва с ограниченом одговорношћу може се смањити, али не испод минималног основног капитала из члана 145. овог закона:</w:t>
      </w:r>
    </w:p>
    <w:p w:rsidR="00573127" w:rsidRPr="00B8270D" w:rsidRDefault="00573127" w:rsidP="00573127">
      <w:pPr>
        <w:pStyle w:val="Normal2"/>
        <w:shd w:val="clear" w:color="auto" w:fill="FFFFFF"/>
        <w:spacing w:before="0" w:beforeAutospacing="0" w:after="0" w:afterAutospacing="0"/>
        <w:ind w:firstLine="720"/>
        <w:jc w:val="both"/>
        <w:rPr>
          <w:lang w:val="sr-Cyrl-CS"/>
        </w:rPr>
      </w:pPr>
      <w:r w:rsidRPr="00B8270D">
        <w:rPr>
          <w:lang w:val="sr-Cyrl-CS"/>
        </w:rPr>
        <w:t>1) ради покрића губитака друштва;</w:t>
      </w:r>
    </w:p>
    <w:p w:rsidR="00573127" w:rsidRPr="00B8270D" w:rsidRDefault="00573127" w:rsidP="00573127">
      <w:pPr>
        <w:pStyle w:val="Normal2"/>
        <w:shd w:val="clear" w:color="auto" w:fill="FFFFFF"/>
        <w:spacing w:before="0" w:beforeAutospacing="0" w:after="0" w:afterAutospacing="0"/>
        <w:ind w:firstLine="720"/>
        <w:jc w:val="both"/>
        <w:rPr>
          <w:lang w:val="sr-Cyrl-CS"/>
        </w:rPr>
      </w:pPr>
      <w:r w:rsidRPr="00B8270D">
        <w:rPr>
          <w:lang w:val="sr-Cyrl-CS"/>
        </w:rPr>
        <w:t>2) ради стварања или повећања резерви друштва за покривање будућих губитака или за повећање основног капитала из нето имовине друштва;</w:t>
      </w:r>
    </w:p>
    <w:p w:rsidR="00573127" w:rsidRPr="00B8270D" w:rsidRDefault="00573127" w:rsidP="00573127">
      <w:pPr>
        <w:pStyle w:val="Normal2"/>
        <w:shd w:val="clear" w:color="auto" w:fill="FFFFFF"/>
        <w:spacing w:before="0" w:beforeAutospacing="0" w:after="0" w:afterAutospacing="0"/>
        <w:ind w:firstLine="720"/>
        <w:jc w:val="both"/>
        <w:rPr>
          <w:lang w:val="sr-Cyrl-CS"/>
        </w:rPr>
      </w:pPr>
      <w:r w:rsidRPr="00B8270D">
        <w:rPr>
          <w:lang w:val="sr-Cyrl-CS"/>
        </w:rPr>
        <w:t xml:space="preserve">3) у случајевима из члана 46. став 3. и </w:t>
      </w:r>
      <w:proofErr w:type="spellStart"/>
      <w:r w:rsidRPr="00B8270D">
        <w:rPr>
          <w:lang w:val="sr-Cyrl-CS"/>
        </w:rPr>
        <w:t>чл</w:t>
      </w:r>
      <w:proofErr w:type="spellEnd"/>
      <w:r w:rsidRPr="00B8270D">
        <w:rPr>
          <w:lang w:val="sr-Cyrl-CS"/>
        </w:rPr>
        <w:t>. 155. и 159. овог закона</w:t>
      </w:r>
      <w:r w:rsidRPr="00B8270D">
        <w:rPr>
          <w:strike/>
          <w:lang w:val="sr-Cyrl-CS"/>
        </w:rPr>
        <w:t>.</w:t>
      </w:r>
      <w:r w:rsidRPr="00B8270D">
        <w:rPr>
          <w:lang w:val="sr-Cyrl-CS"/>
        </w:rPr>
        <w:t>;</w:t>
      </w:r>
    </w:p>
    <w:p w:rsidR="00573127" w:rsidRPr="00B8270D" w:rsidRDefault="00573127" w:rsidP="00573127">
      <w:pPr>
        <w:pStyle w:val="Normal2"/>
        <w:shd w:val="clear" w:color="auto" w:fill="FFFFFF"/>
        <w:spacing w:before="0" w:beforeAutospacing="0" w:after="0" w:afterAutospacing="0"/>
        <w:ind w:firstLine="720"/>
        <w:jc w:val="both"/>
        <w:rPr>
          <w:lang w:val="sr-Cyrl-CS"/>
        </w:rPr>
      </w:pPr>
      <w:r w:rsidRPr="00B8270D">
        <w:rPr>
          <w:rFonts w:ascii="TimesNewRomanPSMT" w:hAnsi="TimesNewRomanPSMT" w:cs="TimesNewRomanPSMT"/>
          <w:lang w:val="sr-Cyrl-CS"/>
        </w:rPr>
        <w:t>4) У СЛУЧАЈУ ПОНИШТЕЊА РЕЗЕРВИСАНОГ СОПСТВЕНОГ УДЕЛА.</w:t>
      </w:r>
    </w:p>
    <w:p w:rsidR="00573127" w:rsidRPr="00B8270D" w:rsidRDefault="00573127" w:rsidP="00573127">
      <w:pPr>
        <w:pStyle w:val="Normal2"/>
        <w:shd w:val="clear" w:color="auto" w:fill="FFFFFF"/>
        <w:spacing w:before="0" w:beforeAutospacing="0" w:after="0" w:afterAutospacing="0"/>
        <w:ind w:firstLine="720"/>
        <w:jc w:val="both"/>
        <w:rPr>
          <w:lang w:val="sr-Cyrl-CS"/>
        </w:rPr>
      </w:pPr>
      <w:r w:rsidRPr="00B8270D">
        <w:rPr>
          <w:lang w:val="sr-Cyrl-CS"/>
        </w:rPr>
        <w:t>Одлуку о смањењу основног капитала доноси скупштина већином од две трећине од укупног броја гласова свих чланова друштва, осим ако оснивачким актом није предвиђена другачија већина, али не мања од обичне већине од укупног броја гласова чланова друштва који имају право гласа по одређеном питању.</w:t>
      </w:r>
    </w:p>
    <w:p w:rsidR="00573127" w:rsidRPr="00B8270D" w:rsidRDefault="00573127" w:rsidP="00573127">
      <w:pPr>
        <w:pStyle w:val="Normal2"/>
        <w:shd w:val="clear" w:color="auto" w:fill="FFFFFF"/>
        <w:spacing w:before="0" w:beforeAutospacing="0" w:after="0" w:afterAutospacing="0"/>
        <w:ind w:firstLine="720"/>
        <w:jc w:val="both"/>
        <w:rPr>
          <w:lang w:val="sr-Cyrl-CS"/>
        </w:rPr>
      </w:pPr>
      <w:r w:rsidRPr="00B8270D">
        <w:rPr>
          <w:lang w:val="sr-Cyrl-CS"/>
        </w:rPr>
        <w:t>Одлука из става 2. овог члана региструје се у складу са законом о регистрацији најкасније у року од три месеца од дана доношења.</w:t>
      </w:r>
    </w:p>
    <w:p w:rsidR="00573127" w:rsidRPr="00B8270D" w:rsidRDefault="00573127" w:rsidP="00573127">
      <w:pPr>
        <w:pStyle w:val="Normal2"/>
        <w:shd w:val="clear" w:color="auto" w:fill="FFFFFF"/>
        <w:spacing w:before="0" w:beforeAutospacing="0" w:after="0" w:afterAutospacing="0"/>
        <w:ind w:firstLine="720"/>
        <w:jc w:val="both"/>
        <w:rPr>
          <w:lang w:val="sr-Cyrl-CS"/>
        </w:rPr>
      </w:pPr>
      <w:r w:rsidRPr="00B8270D">
        <w:rPr>
          <w:lang w:val="sr-Cyrl-CS"/>
        </w:rPr>
        <w:t>Одлука из става 2. овог члана која није регистрована у складу са ставом 3. овог члана ништава је.</w:t>
      </w:r>
    </w:p>
    <w:p w:rsidR="00573127" w:rsidRPr="00B8270D" w:rsidRDefault="00573127" w:rsidP="00573127">
      <w:pPr>
        <w:pStyle w:val="Normal2"/>
        <w:shd w:val="clear" w:color="auto" w:fill="FFFFFF"/>
        <w:spacing w:before="0" w:beforeAutospacing="0" w:after="0" w:afterAutospacing="0"/>
        <w:ind w:firstLine="720"/>
        <w:jc w:val="both"/>
        <w:rPr>
          <w:lang w:val="sr-Cyrl-CS"/>
        </w:rPr>
      </w:pPr>
      <w:r w:rsidRPr="00B8270D">
        <w:rPr>
          <w:lang w:val="sr-Cyrl-CS"/>
        </w:rPr>
        <w:t>Одлука из става 2. овог члана обавезно садржи позив повериоцима да пријаве своја потраживања ради обезбеђења тих потраживања, ако се смањење основног капитала врши уз примену одредаба члана 147а овог закона о заштити поверилаца.</w:t>
      </w:r>
    </w:p>
    <w:p w:rsidR="00573127" w:rsidRPr="00B8270D" w:rsidRDefault="00573127" w:rsidP="00573127">
      <w:pPr>
        <w:pStyle w:val="Normal2"/>
        <w:shd w:val="clear" w:color="auto" w:fill="FFFFFF"/>
        <w:spacing w:before="0" w:beforeAutospacing="0" w:after="0" w:afterAutospacing="0"/>
        <w:ind w:firstLine="720"/>
        <w:jc w:val="both"/>
        <w:rPr>
          <w:lang w:val="sr-Cyrl-CS"/>
        </w:rPr>
      </w:pPr>
    </w:p>
    <w:p w:rsidR="00573127" w:rsidRPr="00B8270D" w:rsidRDefault="00573127" w:rsidP="00573127">
      <w:pPr>
        <w:pStyle w:val="clan"/>
        <w:shd w:val="clear" w:color="auto" w:fill="FFFFFF"/>
        <w:spacing w:before="0" w:beforeAutospacing="0" w:after="0" w:afterAutospacing="0"/>
        <w:ind w:firstLine="720"/>
        <w:jc w:val="center"/>
        <w:rPr>
          <w:bCs/>
          <w:lang w:val="sr-Cyrl-CS"/>
        </w:rPr>
      </w:pPr>
      <w:r w:rsidRPr="00B8270D">
        <w:rPr>
          <w:bCs/>
          <w:lang w:val="sr-Cyrl-CS"/>
        </w:rPr>
        <w:t>Члан 147б</w:t>
      </w:r>
    </w:p>
    <w:p w:rsidR="00573127" w:rsidRPr="00B8270D" w:rsidRDefault="00573127" w:rsidP="0073158C">
      <w:pPr>
        <w:pStyle w:val="Normal2"/>
        <w:shd w:val="clear" w:color="auto" w:fill="FFFFFF"/>
        <w:spacing w:before="0" w:beforeAutospacing="0" w:after="0" w:afterAutospacing="0"/>
        <w:ind w:firstLine="720"/>
        <w:jc w:val="both"/>
        <w:rPr>
          <w:lang w:val="sr-Cyrl-CS"/>
        </w:rPr>
      </w:pPr>
      <w:r w:rsidRPr="00B8270D">
        <w:rPr>
          <w:lang w:val="sr-Cyrl-CS"/>
        </w:rPr>
        <w:t>Одредбе члана 147а овог закона о заштити поверилаца не примењују се у случају када се:</w:t>
      </w:r>
    </w:p>
    <w:p w:rsidR="00573127" w:rsidRPr="00B8270D" w:rsidRDefault="00573127" w:rsidP="0073158C">
      <w:pPr>
        <w:pStyle w:val="Normal2"/>
        <w:shd w:val="clear" w:color="auto" w:fill="FFFFFF"/>
        <w:spacing w:before="0" w:beforeAutospacing="0" w:after="0" w:afterAutospacing="0"/>
        <w:ind w:firstLine="720"/>
        <w:jc w:val="both"/>
        <w:rPr>
          <w:lang w:val="sr-Cyrl-CS"/>
        </w:rPr>
      </w:pPr>
      <w:r w:rsidRPr="00B8270D">
        <w:rPr>
          <w:lang w:val="sr-Cyrl-CS"/>
        </w:rPr>
        <w:lastRenderedPageBreak/>
        <w:t>1) поништавају сопствени удели које је друштво бестеретно стекло и за које су улози у потпуности уплаћени, односно унети;</w:t>
      </w:r>
    </w:p>
    <w:p w:rsidR="00573127" w:rsidRPr="00B8270D" w:rsidRDefault="00573127" w:rsidP="0073158C">
      <w:pPr>
        <w:pStyle w:val="Normal2"/>
        <w:shd w:val="clear" w:color="auto" w:fill="FFFFFF"/>
        <w:spacing w:before="0" w:beforeAutospacing="0" w:after="0" w:afterAutospacing="0"/>
        <w:ind w:firstLine="720"/>
        <w:jc w:val="both"/>
        <w:rPr>
          <w:lang w:val="sr-Cyrl-CS"/>
        </w:rPr>
      </w:pPr>
      <w:r w:rsidRPr="00B8270D">
        <w:rPr>
          <w:lang w:val="sr-Cyrl-CS"/>
        </w:rPr>
        <w:t>2) удео члана, који је у потпуности уплатио, односно унео свој улог, повлачи и поништава исплатом на терет средстава резерви које се могу користити за те намене, при чему је друштво у обавези да поштује одредбе члана 275. овог закона о ограничењима плаћања;</w:t>
      </w:r>
    </w:p>
    <w:p w:rsidR="00573127" w:rsidRPr="00B8270D" w:rsidRDefault="00573127" w:rsidP="0073158C">
      <w:pPr>
        <w:pStyle w:val="Normal2"/>
        <w:shd w:val="clear" w:color="auto" w:fill="FFFFFF"/>
        <w:spacing w:before="0" w:beforeAutospacing="0" w:after="0" w:afterAutospacing="0"/>
        <w:ind w:firstLine="720"/>
        <w:jc w:val="both"/>
        <w:rPr>
          <w:lang w:val="sr-Cyrl-CS"/>
        </w:rPr>
      </w:pPr>
      <w:r w:rsidRPr="00B8270D">
        <w:rPr>
          <w:lang w:val="sr-Cyrl-CS"/>
        </w:rPr>
        <w:t>3) покривају губици друштва;</w:t>
      </w:r>
    </w:p>
    <w:p w:rsidR="00573127" w:rsidRPr="00B8270D" w:rsidRDefault="00573127" w:rsidP="0073158C">
      <w:pPr>
        <w:pStyle w:val="Normal2"/>
        <w:shd w:val="clear" w:color="auto" w:fill="FFFFFF"/>
        <w:spacing w:before="0" w:beforeAutospacing="0" w:after="0" w:afterAutospacing="0"/>
        <w:ind w:firstLine="720"/>
        <w:jc w:val="both"/>
        <w:rPr>
          <w:lang w:val="sr-Cyrl-CS"/>
        </w:rPr>
      </w:pPr>
      <w:r w:rsidRPr="00B8270D">
        <w:rPr>
          <w:lang w:val="sr-Cyrl-CS"/>
        </w:rPr>
        <w:t>4) стварају или повећавају резерве за покривање будућих губитака друштва или за повећање основног капитала из нето имовине друштва</w:t>
      </w:r>
      <w:r w:rsidRPr="00B8270D">
        <w:rPr>
          <w:strike/>
          <w:lang w:val="sr-Cyrl-CS"/>
        </w:rPr>
        <w:t>.</w:t>
      </w:r>
      <w:r w:rsidRPr="00B8270D">
        <w:rPr>
          <w:lang w:val="sr-Cyrl-CS"/>
        </w:rPr>
        <w:t>;</w:t>
      </w:r>
    </w:p>
    <w:p w:rsidR="00573127" w:rsidRPr="00B8270D" w:rsidRDefault="00573127" w:rsidP="0073158C">
      <w:pPr>
        <w:pStyle w:val="Normal2"/>
        <w:shd w:val="clear" w:color="auto" w:fill="FFFFFF"/>
        <w:spacing w:before="0" w:beforeAutospacing="0" w:after="0" w:afterAutospacing="0"/>
        <w:ind w:firstLine="720"/>
        <w:jc w:val="both"/>
        <w:rPr>
          <w:lang w:val="sr-Cyrl-CS"/>
        </w:rPr>
      </w:pPr>
      <w:r w:rsidRPr="00B8270D">
        <w:rPr>
          <w:rFonts w:ascii="TimesNewRomanPSMT" w:hAnsi="TimesNewRomanPSMT" w:cs="TimesNewRomanPSMT"/>
          <w:lang w:val="sr-Cyrl-CS"/>
        </w:rPr>
        <w:t>5) ПОНИШТАВАЈУ РЕЗЕРВИСАНИ СОПСТВЕНИ УДЕЛИ.</w:t>
      </w:r>
    </w:p>
    <w:p w:rsidR="00573127" w:rsidRPr="00B8270D" w:rsidRDefault="00573127" w:rsidP="0073158C">
      <w:pPr>
        <w:pStyle w:val="Normal2"/>
        <w:shd w:val="clear" w:color="auto" w:fill="FFFFFF"/>
        <w:spacing w:before="0" w:beforeAutospacing="0" w:after="0" w:afterAutospacing="0"/>
        <w:ind w:firstLine="720"/>
        <w:jc w:val="both"/>
        <w:rPr>
          <w:lang w:val="sr-Cyrl-CS"/>
        </w:rPr>
      </w:pPr>
      <w:r w:rsidRPr="00B8270D">
        <w:rPr>
          <w:lang w:val="sr-Cyrl-CS"/>
        </w:rPr>
        <w:t>Смањење основног капитала друштва у случају из става 1. тачка 3) овог члана може се вршити само ако друштво, према објављеном годишњем финансијском извештају за годину која претходи години у којој се одлука доноси, не располаже нераспоређеном добити и резервама које се могу користити за те намене, и то у износу који не може бити већи од износа губитака који се покривају.</w:t>
      </w:r>
    </w:p>
    <w:p w:rsidR="00573127" w:rsidRPr="00B8270D" w:rsidRDefault="00573127" w:rsidP="0073158C">
      <w:pPr>
        <w:pStyle w:val="Normal2"/>
        <w:shd w:val="clear" w:color="auto" w:fill="FFFFFF"/>
        <w:spacing w:before="0" w:beforeAutospacing="0" w:after="0" w:afterAutospacing="0"/>
        <w:ind w:firstLine="720"/>
        <w:jc w:val="both"/>
        <w:rPr>
          <w:lang w:val="sr-Cyrl-CS"/>
        </w:rPr>
      </w:pPr>
      <w:r w:rsidRPr="00B8270D">
        <w:rPr>
          <w:lang w:val="sr-Cyrl-CS"/>
        </w:rPr>
        <w:t>Резерве из става 1. тачка 4) овог члана по спроведеном смањењу капитала не могу бити веће од 10% основног капитала.</w:t>
      </w:r>
    </w:p>
    <w:p w:rsidR="009378A4" w:rsidRPr="00B8270D" w:rsidRDefault="009378A4" w:rsidP="00573127">
      <w:pPr>
        <w:pStyle w:val="Normal2"/>
        <w:shd w:val="clear" w:color="auto" w:fill="FFFFFF"/>
        <w:spacing w:before="0" w:beforeAutospacing="0" w:after="0" w:afterAutospacing="0"/>
        <w:ind w:firstLine="720"/>
        <w:rPr>
          <w:lang w:val="sr-Cyrl-CS"/>
        </w:rPr>
      </w:pP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3.2.а РЕЗЕРВИСАНИ СОПСТВЕНИ УДЕО И ПРАВО НА СТИЦАЊЕ УДЕЛА</w:t>
      </w: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РЕЗЕРВИСАНИ СОПСТВЕНИ УДЕО</w:t>
      </w: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ЧЛАН 159А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РЕЗЕРВИСАНИМ СОПСТВЕНИМ УДЕЛОМ ДРУШТВА У СМИСЛУ ОВОГ ЗАКОНА СМАТРА СЕ УДЕО КОЈИ ДРУШТВО БЕСТЕРЕТНО СТИЧЕ ОД ЧЛАНА ДРУШТВА, РАДИ ДОДЕЛЕ ФИНАНСИЈСКОГ ИНСТРУМЕНТА-ПРАВО НА СТИЦАЊЕ УДЕЛА.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РЕЗЕРВИСАНИ СОПСТВЕНИ УДЕО НЕ МОЖЕ СЕ ЗАЛОЖИТИ, НИТИ СЕ РЕЗЕРВИСАНИМ СОПСТВЕНИМ УДЕЛОМ МОЖЕ РАСПОЛАГАТИ, ОСИМ НА НАЧИН ПРОПИСАН ЗАКОНОМ.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ЈЕДНОЧЛАНО ДРУШТВО С ОГРАНИЧЕНОМ ОДГОВОРНОШЋУ МОЖЕ ИМАТИ РЕЗЕРВИСАНИ СОПСТВЕНИ УДЕО.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ДРУШТВО МОЖЕ ИМАТИ ВИШЕ РЕЗЕРВИСАНИХ СОПСТВЕНИХ УДЕЛА.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ПРОЦЕНАТ УЧЕШЋА СВИХ РЕЗЕРВИСАНИХ СОПСТВЕНИХ УДЕЛА У ОСНОВНОМ КАПИТАЛУ ДРУШТВА НЕ МОЖЕ БИТИ ВЕЋИ ОД 40%.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ОДЛУКУ О СТИЦАЊУ РЕЗЕРВИСАНОГ СОПСТВЕНОГ УДЕЛА ДОНОСИ СКУПШТИНА ДРУШТВА ВЕЋИНОМ ИЗ ЧЛАНА 211. ОВОГ ЗАКОНА.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ДРУШТВО МОЖЕ СТЕЋИ РЕЗЕРВИСАНИ СОПСТВЕНИ УДЕО САМО ОД УДЕЛА КОЈИ СУ У ЦЕЛОСТИ УПЛАЋЕНИ, ОДНОСНО УНЕТИ.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РЕЗЕРВИСАНИ СОПСТВЕНИ УДЕО МОЖЕ СЕ СТЕЋИ САМО ОД УДЕЛА ЧЛАНОВА КОЈИ СУ ГЛАСАЛИ ЗА ОДЛУКУ О СТИЦАЊУ РЕЗЕРВИСАНОГ СОПСТВЕНОГ УДЕЛА.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lastRenderedPageBreak/>
        <w:t>АКО ИЗ РЕЗЕРВИСАНОГ СОПСТВЕНОГ УДЕЛА НИЈЕ ИЗДАТ НИ ЈЕДАН ФИНАНСИЈСКИ ИНСТРУМЕНТ ИЗ СТАВА 1. ОВОГ ЧЛАНА, ДРУШТВО МОЖЕ:</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1) ДОНЕТИ ОДЛУКУ О ПОДЕЛИ ТОГ РЕЗЕРВИСАНОГ СОПСТВЕНОГ УДЕЛА НА ВИШЕ НОВИХ РЕЗЕРВИСАНИХ СОПСТВЕНИХ УДЕЛА;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2) ДОНЕТИ ОДЛУКУ О ПОНИШТАЈУ ТОГ РЕЗЕРВИСАНОГ СОПСТВЕНОГ УДЕЛА, КАДА ЈЕ У ОБАВЕЗИ ДА СПРОВЕДЕ ПОСТУПАК СМАЊЕЊА ОСНОВНОГ КАПИТАЛА.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РЕЗЕРВИСАНИ СОПСТВЕНИ УДЕО РЕГИСТРУЈЕ СЕ У СКЛАДУ СА ЗАКОНОМ О РЕГИСТРАЦИЈИ.</w:t>
      </w:r>
    </w:p>
    <w:p w:rsidR="004445E5" w:rsidRPr="00B8270D" w:rsidRDefault="004445E5" w:rsidP="004445E5">
      <w:pPr>
        <w:jc w:val="center"/>
        <w:rPr>
          <w:rFonts w:ascii="Times New Roman" w:hAnsi="Times New Roman"/>
          <w:sz w:val="24"/>
          <w:szCs w:val="24"/>
          <w:lang w:val="sr-Cyrl-CS"/>
        </w:rPr>
      </w:pP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ПРАВА ДРУШТВА ПО ОСНОВУ РЕЗЕРВИСАНОГ СОПСТВЕНОГ УДЕЛА</w:t>
      </w: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ЧЛАН 159Б</w:t>
      </w:r>
    </w:p>
    <w:p w:rsidR="004445E5" w:rsidRPr="00B8270D" w:rsidRDefault="004445E5" w:rsidP="004445E5">
      <w:pPr>
        <w:rPr>
          <w:rFonts w:ascii="Times New Roman" w:hAnsi="Times New Roman"/>
          <w:sz w:val="24"/>
          <w:szCs w:val="24"/>
          <w:lang w:val="sr-Cyrl-CS"/>
        </w:rPr>
      </w:pPr>
      <w:r w:rsidRPr="00B8270D">
        <w:rPr>
          <w:rFonts w:ascii="Times New Roman" w:hAnsi="Times New Roman"/>
          <w:sz w:val="24"/>
          <w:szCs w:val="24"/>
          <w:lang w:val="sr-Cyrl-CS"/>
        </w:rPr>
        <w:t>ДРУШТВО ПО ОСНОВУ РЕЗЕРВИСАНИХ СОПСТВЕНИХ УДЕЛА НЕМА ПРАВО ГЛАСА НИТИ СЕ ТИ УДЕЛИ РАЧУНАЈУ У КВОРУМ СКУПШТИНЕ.</w:t>
      </w:r>
    </w:p>
    <w:p w:rsidR="004445E5" w:rsidRPr="00B8270D" w:rsidRDefault="004445E5" w:rsidP="004445E5">
      <w:pPr>
        <w:rPr>
          <w:rFonts w:ascii="Times New Roman" w:hAnsi="Times New Roman"/>
          <w:sz w:val="24"/>
          <w:szCs w:val="24"/>
          <w:lang w:val="sr-Cyrl-CS"/>
        </w:rPr>
      </w:pPr>
      <w:r w:rsidRPr="00B8270D">
        <w:rPr>
          <w:rFonts w:ascii="Times New Roman" w:hAnsi="Times New Roman"/>
          <w:sz w:val="24"/>
          <w:szCs w:val="24"/>
          <w:lang w:val="sr-Cyrl-CS"/>
        </w:rPr>
        <w:t>РЕЗЕРВИСАНИ СОПСТВЕНИ УДЕО НЕ ДАЈЕ ПРАВО НА УЧЕШЋЕ У ДОБИТИ.</w:t>
      </w:r>
    </w:p>
    <w:p w:rsidR="004445E5" w:rsidRPr="00B8270D" w:rsidRDefault="004445E5" w:rsidP="004445E5">
      <w:pPr>
        <w:rPr>
          <w:rFonts w:ascii="Times New Roman" w:hAnsi="Times New Roman"/>
          <w:sz w:val="24"/>
          <w:szCs w:val="24"/>
          <w:lang w:val="sr-Cyrl-CS"/>
        </w:rPr>
      </w:pP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ФИНАНСИЈСКИ ИНСТРУМЕНТ-ПРАВО НА СТИЦАЊЕ УДЕЛА</w:t>
      </w:r>
    </w:p>
    <w:p w:rsidR="004445E5" w:rsidRPr="00B8270D" w:rsidRDefault="004445E5" w:rsidP="004445E5">
      <w:pPr>
        <w:jc w:val="center"/>
        <w:rPr>
          <w:rFonts w:ascii="Times New Roman" w:hAnsi="Times New Roman"/>
          <w:sz w:val="24"/>
          <w:szCs w:val="24"/>
          <w:lang w:val="sr-Cyrl-CS"/>
        </w:rPr>
      </w:pP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ЧЛАН 159В</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ФИНАНСИЈСКИ ИНСТРУМЕНТ-ПРАВО НА СТИЦАЊЕ УДЕЛА, У СМИСЛУ ОВОГ ЗАКОНА, ЈЕ НЕПРЕНОСИВИ ФИНАНСИЈСКИ ИНСТРУМЕНТ КОЈИ ИЗДАЈЕ ДРУШТВО С ОГРАНИЧЕНОМ ОДГОВОРНОШЋУ, А КОЈИ САГЛАСНОМ ИМАОЦУ ДАЈЕ ПРАВО НА СТИЦАЊЕ УДЕЛА ОДРЕЂЕНОГ ДАНА (ДАН ДОСПЕЋА) ПО ОДРЕЂЕНОЈ ЦЕНИ.</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ФИНАНСИЈСКИ ИНСТРУМЕНТ-ПРАВО НА СТИЦАЊЕ УДЕЛА НЕ МОЖЕ БИТИ ПРЕДМЕТ ЗАЛОГЕ, НИТИ ПРЕДМЕТ НАСЛЕЂИВАЊА.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НА ФИНАНСИЈСКИ ИНСТРУМЕНТ-ПРАВО НА СТИЦАЊЕ УДЕЛА, ПРИМЕЊУЈУ СЕ ОДРЕДБЕ ЗАКОНА КОЈИМ СЕ УРЕЂУЈЕ ТРЖИШТЕ КАПИТАЛА КОЈЕ СЕ ОДНОСЕ НА ЦЕНТРАЛНИ РЕГИСТАР, ДЕПО И КЛИРИНГ ХАРТИЈА ОД ВРЕДНОСТИ (У ДАЉЕМ ТЕКСТУ: ЦЕНТРАЛНИ РЕГИСТАР).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ИЗДАВАЊЕ ФИНАНСИЈСКОГ ИНСТРУМЕНТА-ПРАВО НА СТИЦАЊЕ УДЕЛА НЕ СМАТРА СЕ ЈАВНОМ ПОНУДОМ У СМИСЛУ ЗАКОНА КОЈИМ СЕ УРЕЂУЈЕ ТРЖИШТЕ КАПИТАЛА.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lastRenderedPageBreak/>
        <w:t xml:space="preserve">ПОСТУПАК И ДОКУМЕНТАЦИЈА ПОТРЕБНА ЗА СПРОВОЂЕЊЕ УПИСА И ИСПИСА ФИНАНСИЈСКОГ ИНСТРУМЕНТА-ПРАВО НА СТИЦАЊЕ УДЕЛА У ЦЕНТРАЛНИ РЕГИСТАР ВРШИ СЕ У СКЛАДУ СА ПРАВИЛИМА ПОСЛОВАЊА ЦЕНТРАЛНОГ РЕГИСТРА. </w:t>
      </w:r>
    </w:p>
    <w:p w:rsidR="004445E5" w:rsidRPr="00B8270D" w:rsidRDefault="004445E5" w:rsidP="004445E5">
      <w:pPr>
        <w:jc w:val="both"/>
        <w:rPr>
          <w:rFonts w:ascii="Times New Roman" w:hAnsi="Times New Roman"/>
          <w:sz w:val="24"/>
          <w:szCs w:val="24"/>
          <w:lang w:val="sr-Cyrl-CS"/>
        </w:rPr>
      </w:pP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ОДЛУКА О ЕМИСИЈИ ФИНАНСИЈСКОГ ИНСТРУМЕНТА-ПРАВО НА СТИЦАЊЕ УДЕЛА</w:t>
      </w: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ЧЛАН 159Г</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 ОДЛУКУ О ЕМИСИЈИ ФИНАНСИЈСКОГ ИНСТРУМЕНТА-ПРАВО НА СТИЦАЊЕ УДЕЛА (У ДАЉЕМ ТЕКСТУ: ОДЛУКА О ЕМИСИЈИ), ДОНОСИ СКУПШТИНА ДРУШТВА, ОСИМ АКО ОСНИВАЧКИМ АКТОМ НИЈЕ ДРУГАЧИЈЕ ОДРЕЂЕНО.</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ОДЛУКА ИЗ СТАВА 1. ОВОГ ЧЛАНА САДРЖИ НАРОЧИТО: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1) БРОЈ ФИНАНСИЈСКИХ ИНСТРУМЕНАТА-ПРАВО НА СТИЦАЊЕ УДЕЛА КОЈИ СЕ ИЗДАЈУ;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2) РЕЗЕРВИСАНИ СОПСТВЕНИ УДЕО ИЗ КОГА СЕ ФИНАНСИЈСКИ ИНСТРУМЕНТ-ПРАВО НА СТИЦАЊЕ УДЕЛА ИЗДАЈЕ;</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3) ПОДАТКЕ ИЗ ЧЛАНА 9А ОВОГ ЗАКОНА О ЛИЦИМА КОЈА СТИЧУ ФИНАНСИЈСКИ ИНСТРУМЕНТ-ПРАВО НА СТИЦАЊЕ УДЕЛА, КАО И ПОДАТАК О АДРЕСИ ЊИХОВОГ ПРЕБИВАЛИШТА;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4) ПРОЦЕНАТ УДЕЛА КОЈИ ИМАЛАЦ ФИНАНСИЈСКОГ ИНСТРУМЕНТА-ПРАВО НА СТИЦАЊЕ УДЕЛА ИМА ПРАВО ДА СТЕКНЕ У ОДНОСУ НА РЕЗЕРВИСАНИ СОПСТВЕНИ УДЕО;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5) ЦЕНА КОЈУ ИМАЛАЦ ФИНАНСИЈСКОГ ИНСТРУМЕНТА-ПРАВО НА СТИЦАЊЕ УДЕЛА ПЛАЋА ДРУШТВУ ЗА СТИЦАЊЕ УДЕЛА И РОК ЗА ПЛАЋАЊЕ ЦЕНЕ КОЈИ НЕ МОЖЕ БИТИ КРАЋИ ОД 15 ДАНА НИТИ ДУЖИ ОД 30 ДАНА ОД ДАНА ДОСПЕЋА;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6) ДАТУМ ЕМИСИЈЕ ФИНАНСИЈСКОГ ИНСТРУМЕНТ-ПРАВО НА СТИЦАЊЕ УДЕЛА;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7) ДАН ДОСПЕЋА ФИНАНСИЈСКОГ ИНСТРУМЕНТА-ПРАВО НА СТИЦАЊЕ УДЕЛА;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8) УСЛОВЕ ПОД КОЈИМА СЕ ФИНАНСИЈСКИ ИНСТРУМЕНТ-ПРАВО НА СТИЦАЊЕ УДЕЛА МОЖЕ ПОНИШТИТИ ПРЕ ДАНА ДОСПЕЋА.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СВИ ФИНАНСИЈСКИ ИНСТРУМЕНТИ-ПРАВО НА СТИЦАЊЕ УДЕЛА ЈЕДНЕ ЕМИСИЈЕ ДАЈУ ИСТА ПРАВА ИЗ СТАВА 2. ТАЧ. 4) - 8) ОВОГ ЧЛАНА.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СВЕ ЕМИСИЈЕ ФИНАНСИЈСКОГ ИНСТРУМЕНТА-ПРАВО НА СТИЦАЊЕ УДЕЛА ИЗ ЈЕДНОГ РЕЗЕРВИСАНОГ СОПСТВЕНОГ УДЕЛА ИМАЈУ ИСТИ ДАН ДОСПЕЋА И ИСТИ РОК ЗА ПЛАЋАЊЕ ЦЕНЕ.</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lastRenderedPageBreak/>
        <w:t>ДРУШТВО ЈЕ ДУЖНО ДА ОДЛУКУ О ЕМИСИЈИ ДОСТАВИ ЦЕНТРАЛНОМ РЕГИСТРУ У РОКУ ОД ПЕТ РАДНИХ ДАНА ОД ДАНА ДОНОШЕЊА, РАДИ УПИСА И РЕГИСТРАЦИЈЕ ФИНАНСИЈСКОГ ИНСТРУМЕНТА-ПРАВО НА СТИЦАЊЕ УДЕЛА НА ЗАКОНИТЕ ИМАОЦЕ.</w:t>
      </w:r>
    </w:p>
    <w:p w:rsidR="004445E5" w:rsidRPr="00B8270D" w:rsidRDefault="004445E5" w:rsidP="004445E5">
      <w:pPr>
        <w:jc w:val="both"/>
        <w:rPr>
          <w:rFonts w:ascii="Times New Roman" w:hAnsi="Times New Roman"/>
          <w:sz w:val="24"/>
          <w:szCs w:val="24"/>
          <w:lang w:val="sr-Cyrl-CS"/>
        </w:rPr>
      </w:pP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СТИЦАЊЕ УДЕЛА НА ОСНОВУ ФИНАНСИЈСКОГ ИНСТРУМЕНТА-ПРАВО НА СТИЦАЊЕ УДЕЛА И ПОНИШТEЊЕ ФИНАНСИЈСКОГ ИНСТРУМЕНТА</w:t>
      </w: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ЧЛАН 159Д</w:t>
      </w:r>
    </w:p>
    <w:p w:rsidR="004445E5" w:rsidRPr="00B8270D" w:rsidRDefault="004445E5" w:rsidP="004445E5">
      <w:pPr>
        <w:rPr>
          <w:rFonts w:ascii="Times New Roman" w:hAnsi="Times New Roman"/>
          <w:sz w:val="24"/>
          <w:szCs w:val="24"/>
          <w:lang w:val="sr-Cyrl-CS"/>
        </w:rPr>
      </w:pPr>
      <w:r w:rsidRPr="00B8270D">
        <w:rPr>
          <w:rFonts w:ascii="Times New Roman" w:hAnsi="Times New Roman"/>
          <w:sz w:val="24"/>
          <w:szCs w:val="24"/>
          <w:lang w:val="sr-Cyrl-CS"/>
        </w:rPr>
        <w:t>ФИНАНСИЈСКИ ИНСТРУМЕНТ-ПРАВО НА СТИЦАЊЕ УДЕЛА МОЖЕ СЕ:</w:t>
      </w:r>
    </w:p>
    <w:p w:rsidR="004445E5" w:rsidRPr="00B8270D" w:rsidRDefault="004445E5" w:rsidP="004445E5">
      <w:pPr>
        <w:rPr>
          <w:rFonts w:ascii="Times New Roman" w:hAnsi="Times New Roman"/>
          <w:sz w:val="24"/>
          <w:szCs w:val="24"/>
          <w:lang w:val="sr-Cyrl-CS"/>
        </w:rPr>
      </w:pPr>
      <w:r w:rsidRPr="00B8270D">
        <w:rPr>
          <w:rFonts w:ascii="Times New Roman" w:hAnsi="Times New Roman"/>
          <w:sz w:val="24"/>
          <w:szCs w:val="24"/>
          <w:lang w:val="sr-Cyrl-CS"/>
        </w:rPr>
        <w:t xml:space="preserve">1) РЕАЛИЗОВАТИ СТИЦАЊЕМ УДЕЛА ИЛИ </w:t>
      </w:r>
    </w:p>
    <w:p w:rsidR="004445E5" w:rsidRPr="00B8270D" w:rsidRDefault="004445E5" w:rsidP="004445E5">
      <w:pPr>
        <w:rPr>
          <w:rFonts w:ascii="Times New Roman" w:hAnsi="Times New Roman"/>
          <w:sz w:val="24"/>
          <w:szCs w:val="24"/>
          <w:lang w:val="sr-Cyrl-CS"/>
        </w:rPr>
      </w:pPr>
      <w:r w:rsidRPr="00B8270D">
        <w:rPr>
          <w:rFonts w:ascii="Times New Roman" w:hAnsi="Times New Roman"/>
          <w:sz w:val="24"/>
          <w:szCs w:val="24"/>
          <w:lang w:val="sr-Cyrl-CS"/>
        </w:rPr>
        <w:t xml:space="preserve">2) ПОНИШТИТИ: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(1) КАДА ИМАЛАЦ ФИНАНСИЈСКОГ ИНСТРУМЕНТА-ПРАВО НА СТИЦАЊЕ УДЕЛА НИЈЕ ИЗВРШИО СВОЈУ ОБАВЕЗУ ИЗ ЧЛАНА 159Г СТАВ 2. ТАЧКА 5) ОВОГ ЗАКОНА; </w:t>
      </w:r>
    </w:p>
    <w:p w:rsidR="004445E5" w:rsidRPr="00B8270D" w:rsidRDefault="004445E5" w:rsidP="004445E5">
      <w:pPr>
        <w:rPr>
          <w:rFonts w:ascii="Times New Roman" w:hAnsi="Times New Roman"/>
          <w:sz w:val="24"/>
          <w:szCs w:val="24"/>
          <w:lang w:val="sr-Cyrl-CS"/>
        </w:rPr>
      </w:pPr>
      <w:r w:rsidRPr="00B8270D">
        <w:rPr>
          <w:rFonts w:ascii="Times New Roman" w:hAnsi="Times New Roman"/>
          <w:sz w:val="24"/>
          <w:szCs w:val="24"/>
          <w:lang w:val="sr-Cyrl-CS"/>
        </w:rPr>
        <w:t xml:space="preserve">(2) ПРЕ ДАНА ДОСПЕЋА, У СКЛАДУ СА УСЛОВИМА ИЗ ОДЛУКЕ О ЕМИСИЈИ.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У СЛУЧАЈУ ИЗ СТАВА 1. ОВОГ ЧЛАНА ФИНАНСИЈСКИ ИНСТРУМЕНТ-ПРАВО НА СТИЦАЊЕ УДЕЛА ИСПИСУЈЕ СЕ ИЗ ЦЕНТРАЛНОГ РЕГИСТРА.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УКОЛИКО ИМАЛАЦ ФИНАНСИЈСКОГ ИНСТРУМЕНТА-ПРАВО НА СТИЦАЊЕ УДЕЛА У РОКУ ИЗ ОДЛУКЕ О ЕМИСИЈИ ИЗВРШИ УПЛАТУ ЦЕНЕ, СМАТРАЋЕ СЕ ДА ЈЕ ДАО САГЛАСНОСТ ДА СТЕКНЕ УДЕО.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У СЛУЧАЈУ ИЗ СТАВА 1. ТАЧКА 2) ПОДТАЧ. (1) И (2) ОВОГ ЧЛАНА, СКУПШТИНА ДРУШТВА ИЛИ ДРУГИ ОРГАН ОДРЕЂЕН ОСНИВАЧКИМ АКТОМ, ДОНОСИ ОДЛУКУ КОЈОМ СЕ ТАЈ ФИНАНСИЈСКИ ИНСТРУМЕНТ ПОНИШТАВА.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ДРУШТВО ЈЕ ДУЖНО ДА У РОКУ ОД 30 ДАНА ОД ДАНА ИСТЕКА РОКА ЗА ПЛАЋАЊЕ ЦЕНЕ ИЗ ОДЛУКЕ О ЕМИСИЈИ, ЗА СВЕ ЕМИСИЈЕ КОЈЕ СУ ИЗДАТЕ ИЗ ИСТОГ РЕЗЕРВИСАНОГ СОПСТВЕНОГ УДЕЛА ПОДНЕСЕ ЦЕНТРАЛНОМ РЕГИСТРУ ЗАХТЕВ ЗА ИСПИС ФИНАНСИЈСКОГ ИНСТРУМЕНТА-ПРАВО НА СТИЦАЊЕ УДЕЛА, РАДИ СТИЦАЊА УДЕЛА, ОДНОСНО ПОНИШТЕЊА.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 ЦЕНТРАЛНИ РЕГИСТАР ВРШИ ИСПИС И ИЗДАЈЕ ДРУШТВУ ПОТВРДУ О ИСПИСУ ФИНАНСИЈСКОГ ИНСТРУМЕНТА-ПРАВО НА СТИЦАЊЕ УДЕЛА.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ПОТВРДА ИЗ СТАВА 6. ОВОГ ЧЛАНА, САДРЖИ ПОДАТКЕ О ПОСЛОВНОМ ИМЕНУ И МАТИЧНОМ БРОЈУ ИЗДАВАОЦА ФИНАНСИЈСКОГ ИНСТРУМЕНТА-ПРАВО НА СТИЦАЊЕ УДЕЛА, БРОЈУ ИЗДАТИХ ФИНАНСИЈСКИХ ИНСТРУМЕНАТА-ПРАВО НА СТИЦАЊЕ УДЕЛА КОЈИ СЕ РЕАЛИЗУЈУ, ОДНОСНО БРОЈУ ФИНАНСИЈСКИХ ИНСТРУМЕНАТА КОЈИ СЕ ПОНИШТАВАЈУ, ПРОЦЕНТУ УДЕЛА КОЈИ ИМАЛАЦ ФИНАНСИЈСКОГ ИНСТРУМЕНТА-ПРАВО НА СТИЦАЊЕ УДЕЛА ИМА ПРАВО ДА </w:t>
      </w:r>
      <w:r w:rsidRPr="00B8270D">
        <w:rPr>
          <w:rFonts w:ascii="Times New Roman" w:hAnsi="Times New Roman"/>
          <w:sz w:val="24"/>
          <w:szCs w:val="24"/>
          <w:lang w:val="sr-Cyrl-CS"/>
        </w:rPr>
        <w:lastRenderedPageBreak/>
        <w:t xml:space="preserve">СТЕКНЕ У ОДНОСУ НА РЕЗЕРВИСАНИ СОПСТВЕНИ УДЕО, КАО И ПОДАТКЕ ИЗ ЧЛАНА 9А ОВОГ ЗАКОНА О ИМАОЦИМА ФИНАНСИЈСКОГ ИНСТРУМЕНТА.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СТИЦАЊЕ УДЕЛА НА ОСНОВУ ФИНАНСИЈСКОГ ИНСТРУМЕНТА-ПРАВО НА СТИЦАЊЕ УДЕЛА РЕГИСТРУЈЕ СЕ ИСТОВРЕМЕНО ЗА СВЕ ЕМИСИЈЕ КОЈЕ СУ ИЗДАТЕ ИЗ ИСТОГ РЕЗЕРВИСАНОГ СОПСТВЕНОГ УДЕЛА У СКЛАДУ СА ЗАКОНОМ О РЕГИСТРАЦИЈИ.</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 СТИЦАЊЕ УДЕЛА НА ОСНОВУ ФИНАНСИЈСКОГ ИНСТРУМЕНТА-ПРАВО НА СТИЦАЊЕ УДЕЛА НЕ СМАТРА СЕ ФИНАНСИЈСКОМ ПОДРШКОМ ДРУШТВА ЗА СТИЦАЊЕ УДЕЛА У СМИСЛУ ОДРЕДАБА ЧЛАНА 154. ОВОГ ЗАКОНА.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ЧЛАНОВИ ДРУШТВА НЕМАЈУ ПРАВО ПРЕЧЕ КУПОВИНЕ УДЕЛА КОЈИ СЕ СТИЧЕ НА ОСНОВУ ФИНАНСИЈСКОГ ИНСТРУМЕНТА-ПРАВО НА СТИЦАЊЕ УДЕЛА.</w:t>
      </w:r>
    </w:p>
    <w:p w:rsidR="004445E5" w:rsidRPr="00B8270D" w:rsidRDefault="004445E5" w:rsidP="004445E5">
      <w:pPr>
        <w:jc w:val="both"/>
        <w:rPr>
          <w:rFonts w:ascii="Times New Roman" w:hAnsi="Times New Roman"/>
          <w:sz w:val="24"/>
          <w:szCs w:val="24"/>
          <w:lang w:val="sr-Cyrl-CS"/>
        </w:rPr>
      </w:pP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РАСПОЛАГАЊЕ ПРЕОСТАЛИМ НЕИСКОРИШЋЕНИМ РЕЗЕРВИСАНИМ СОПСТВЕНИМ УДЕЛОМ</w:t>
      </w: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ЧЛАН 159Ђ</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НАКОН РЕГИСТРАЦИЈЕ СТИЦАЊА УДЕЛА НА ОСНОВУ ФИНАНСИЈСКИХ ИНСТРУМЕНAТА-ПРАВО НА СТИЦАЊЕ УДЕЛА КОЈИ СУ ИЗДАТИ ИЗ ЈЕДНОГ РЕЗЕРВИСАНОГ СОПСТВЕНОГ УДЕЛА, ПРЕОСТАЛИ НЕИСКОРИШЋЕНИ ДЕО ТОГ РЕЗЕРВИСАНОГ СОПСТВЕНОГ УДЕЛА МОЖЕ СЕ ПОНИШТИТИ ИЛИ КОРИСТИТИ ЗА НОВЕ ЕМИСИЈЕ ФИНАНСИЈСКОГ ИНСТРУМЕНТА-ПРАВО НА СТИЦАЊЕ УДЕЛА.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АКО ДРУШТВО ДОНЕСЕ ОДЛУКУ ДА СЕ ПРЕОСТАЛИ НЕИСКОРИШЋЕНИ ДЕО РЕЗЕРВИСАНОГ СОПСТВЕНОГ УДЕЛА ИЗ СТАВА 1. ОВОГ ЧЛАНА ПОНИШТИ, ДРУШТВО ЈЕ У ОБАВЕЗИ ДА СПРОВЕДЕ ПОСТУПАК СМАЊЕЊА ОСНОВНОГ КАПИТАЛА.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ПРЕОСТАЛИ НЕИСКОРИШЋЕНИ ДЕО РЕЗЕРВИСАНОГ СОПСТВЕНОГ УДЕЛА ИЗ СТАВА 1. ОВОГ ЧЛАНА КОЈИ СЕ КОРИСТИ ЗА НОВЕ ЕМИСИЈЕ У СКЛАДУ СА ЧЛАНОМ 159Г ОВОГ ЗАКОНА, СМАТРА СЕ НОВИМ РЕЗЕРВИСАНИМ СОПСТВЕНИМ УДЕЛОМ. </w:t>
      </w:r>
    </w:p>
    <w:p w:rsidR="004445E5" w:rsidRPr="00B8270D" w:rsidRDefault="004445E5" w:rsidP="004445E5">
      <w:pPr>
        <w:jc w:val="both"/>
        <w:rPr>
          <w:rFonts w:ascii="Times New Roman" w:hAnsi="Times New Roman"/>
          <w:sz w:val="24"/>
          <w:szCs w:val="24"/>
          <w:lang w:val="sr-Cyrl-CS"/>
        </w:rPr>
      </w:pP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ПОСЕБНИ СЛУЧАЈЕВИ ДОСПЕЛОСТИ</w:t>
      </w: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ЧЛАН 159Е</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ИЗУЗЕТНО, ФИНАНСИЈСКИ ИНСТРУМЕНТ-ПРАВО НА СТИЦАЊЕ УДЕЛА ДОСПЕВА И ПРЕ РОКА ДОСПЕЋА ИЗ ЧЛАНА 159Г СТАВ 2. ТАЧКА 7) ОВОГ ЗАКОНА, И ТО У СЛУЧАЈУ:</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lastRenderedPageBreak/>
        <w:t>1) ЛИКВИДАЦИЈЕ-НАРЕДНОГ ДАНА ОД ДАНА ОБЈАВЉИВАЊА ОГЛАСА О ОТПОЧИЊАЊУ ЛИКВИДАЦИЈЕ;</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2) СТАТУСНЕ ПРОМЕНЕ- НАРЕДНОГ ДАНА ОД ДАНА ОБЈАВЉИВАЊА НАЦРТА УГОВОРА О СТАТУСНОЈ ПРОМЕНИ, ОДНОСНО ПЛАНА ПОДЕЛЕ;</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3) ПРОМЕНЕ ПРАВНЕ ФОРМЕ- НАРЕДНОГ ДАНА ОД ДАНА ОБЈАВЉИВАЊА ПРЕДЛОГА ОДЛУКЕ О ПРОМЕНИ ПРАВНЕ ФОРМЕ.</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У СЛУЧАЈУ ИЗ СТАВА 1. ОВОГ ЧЛАНА РОК ЗА ПЛАЋАЊЕ ЦЕНЕ КОЈУ ИМАЛАЦ ФИНАНСИЈСКОГ ИНСТРУМЕНТА-ПРАВО НА СТИЦАЊЕ УДЕЛА ПЛАЋА ДРУШТВУ ЗА СТИЦАЊЕ УДЕЛА ИЗНОСИ 40 ДАНА ОД ДАНА НАСТУПАЊА ПРЕВРЕМЕНОГ РОКА ДОСПЕЋА.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ДРУШТВО ЈЕ ДУЖНО ДА НАРЕДНОГ РАДНОГ ДАНА ОД ДАНА ОБЈАВЉИВАЊА ИЗ СТАВА 1. ОВОГ ЧЛАНА, ИМАОЦИМА ФИНАНСИЈСКОГ ИНСТРУМЕНТА-ПРАВО НА СТИЦАЊЕ УДЕЛА УПУТИ ПИСАНО ОБАВЕШТЕЊЕ О НАСТУПАЊУ ПРЕВРЕМЕНОГ РОКА ДОСПЕЋА ИЗ СТАВА 1. ОВОГ ЧЛАНА, СА ПОЗИВОМ ДА ИЗВРШE ПЛАЋАЊЕ ЦЕНЕ У РОКУ ИЗ СТАВА 2. ОВОГ ЧЛАНА.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ДРУШТВО НЕ МОЖЕ ДОНЕТИ ОДЛУКУ О ОКОНЧАЊУ ЛИКВИДАЦИЈЕ, ОДЛУКУ О СТАТУСНОЈ ПРОМЕНИ И ОДЛУКУ О ПРОМЕНИ ПРАВНЕ ФОРМЕ ДОК НЕ ИЗВРШИ РЕГИСТРАЦИЈУ СТИЦАЊА УДЕЛА НА ОСНОВУ ФИНАНСИЈСКОГ ИНСТРУМЕНТА-ПРАВО НА СТИЦАЊЕ УДЕЛА, ОДНОСНО РЕГИСТРАЦИЈУ СМАЊЕЊА ОСНОВНОГ КАПИТАЛА УСЛЕД ПОНИШТАЈА НЕИСКОРИШЋЕНОГ РЕЗЕРВИСАНОГ СОПСТВЕНОГ УДЕЛА.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НАЦРТ УГОВОРА О СТАТУСНОЈ ПРОМЕНИ, ОДНОСНО ПЛАНА ПОДЕЛЕ И ПРЕДЛОГ ОДЛУКЕ О ПРОМЕНИ ПРАВНЕ ФОРМЕ ОБАВЕЗНО САДРЖИ И ПОДАТКЕ О РЕЗЕРВИСАНИМ СОПСТВЕНИМ УДЕЛИМА И ПОДАТКЕ ИЗ ЧЛАНА 159Г СТАВ 2. ТАЧ. 1), 4) И 5) ОВОГ ЗАКОНА.</w:t>
      </w:r>
    </w:p>
    <w:p w:rsidR="004445E5" w:rsidRPr="00B8270D" w:rsidRDefault="004445E5" w:rsidP="004445E5">
      <w:pPr>
        <w:jc w:val="both"/>
        <w:rPr>
          <w:rFonts w:ascii="Times New Roman" w:hAnsi="Times New Roman"/>
          <w:sz w:val="24"/>
          <w:szCs w:val="24"/>
          <w:lang w:val="sr-Cyrl-CS"/>
        </w:rPr>
      </w:pP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СУДСКА ЗАШТИТА</w:t>
      </w:r>
    </w:p>
    <w:p w:rsidR="004445E5" w:rsidRPr="00B8270D" w:rsidRDefault="004445E5" w:rsidP="004445E5">
      <w:pPr>
        <w:jc w:val="center"/>
        <w:rPr>
          <w:rFonts w:ascii="Times New Roman" w:hAnsi="Times New Roman"/>
          <w:sz w:val="24"/>
          <w:szCs w:val="24"/>
          <w:lang w:val="sr-Cyrl-CS"/>
        </w:rPr>
      </w:pPr>
      <w:r w:rsidRPr="00B8270D">
        <w:rPr>
          <w:rFonts w:ascii="Times New Roman" w:hAnsi="Times New Roman"/>
          <w:sz w:val="24"/>
          <w:szCs w:val="24"/>
          <w:lang w:val="sr-Cyrl-CS"/>
        </w:rPr>
        <w:t>ЧЛАН 159Ж</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У СЛУЧАЈУ ДА ДРУШТВО НИЈЕ ИЗВРШИЛО РЕГИСТРАЦИЈУ СТИЦАЊА УДЕЛА НА ОСНОВУ ФИНАНСИЈСКОГ ИНСТРУМЕНТА-ПРАВО НА СТИЦАЊЕ УДЕЛА У РОКУ ОД 60 ДАНА ОД ДАНА ИСТЕКА РОКА ЗА ИСПЛАТУ ЦЕНЕ, ИМАЛАЦ ФИНАНСИЈСКОГ ИНСТРУМЕНТА-ПРАВО НА СТИЦАЊЕ УДЕЛА КОЈИ ЈЕ У РОКУ ИЗ ЧЛАНА 159Г СТАВ 2. ТАЧКА 5) ИЛИ У РОКУ ИЗ ЧЛАНА 159Е СТАВ 2. ОВОГ ЗАКОНА ИЗВРШИО ПЛАЋАЊЕ МОЖЕ, У НАРЕДНОМ РОКУ ОД ШЕСТ МЕСЕЦИ ПОДНЕТИ ТУЖБУ НАДЛЕЖНОМ СУДУ ЗА УТВРЂИВАЊЕ СВОЈСТВА ЧЛАНА И ПРОЦЕНТА УДЕЛА КОЈИ ИМАЛАЦ ФИНАНСИЈСКОГ ИНСТРУМЕНТА-ПРАВО НА СТИЦАЊЕ УДЕЛА СТИЧЕ ИЛИ ТУЖБУ ЗА ОДРЕЂИВАЊЕ НАКНАДЕ КОЈУ ЈЕ ДРУШТВО У </w:t>
      </w:r>
      <w:r w:rsidRPr="00B8270D">
        <w:rPr>
          <w:rFonts w:ascii="Times New Roman" w:hAnsi="Times New Roman"/>
          <w:sz w:val="24"/>
          <w:szCs w:val="24"/>
          <w:lang w:val="sr-Cyrl-CS"/>
        </w:rPr>
        <w:lastRenderedPageBreak/>
        <w:t>ОБАВЕЗИ ДА ИСПЛАТИ ИМАОЦУ ФИНАНСИЈСКОГ ИНСТРУМЕНТА-ПРАВО НА СТИЦАЊЕ УДЕЛА.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 xml:space="preserve">НАКНАДУ ИЗ СТАВА 1. ОВОГ ЧЛАНА СУД ЋЕ ОДРЕДИТИ ПРЕМА ТРЖИШНОЈ ВРЕДНОСТИ УДЕЛА КОЈИ БИ ИМАЛАЦ ФИНАНСИЈСКОГ ИНСТРУМЕНТА-ПРАВО НА СТИЦАЊЕ УДЕЛА ИМАО ПРАВО ДА СТЕКНЕ НА ДАН ДОСПЕЋА ФИНАНСИЈСКОГ ИНСТРУМЕНТА-ПРАВО НА СТИЦАЊЕ УДЕЛА. </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У СЛУЧАЈУ СМРТИ ИМАОЦА ФИНАНСИЈСКОГ ИНСТРУМЕНТА-ПРАВО НА СТИЦАЊЕ УДЕЛА НАКОН ИСПЛАТЕ ЦЕНЕ У РОКУ ИЗ ЧЛАНА 159Г СТАВ 2. ТАЧКА 5) ИЛИ У РОКУ ИЗ ЧЛАНА 159Е СТАВ 2. ОВОГ ЗАКОНА, А НАКОН ДАНА ДОСПЕЋА ФИНАНСИЈСКОГ ИНСТРУМЕНТА, НАСЛЕДНИЦИ ИМАЈУ ПРАВО ДА ОД ДРУШТВА ЗАХТЕВАЈУ ИСПЛАТУ НАКНАДЕ У ВИСИНИ ТРЖИШНЕ ВРЕДНОСТИ УДЕЛА КОЈИ БИ ИМАЛАЦ ФИНАНСИЈСКОГ ИНСТРУМЕНТА-ПРАВО НА СТИЦАЊЕ УДЕЛА ИМАО ПРАВО ДА СТЕКНЕ НА ДАН ДОСПЕЋА ФИНАНСИЈСКОГ ИНСТРУМЕНТА-ПРАВО НА СТИЦАЊЕ УДЕЛА.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У СЛУЧАЈУ ИЗ ЧЛАНА 159Д СТАВ 1. ТАЧКА 2) ПОДТАЧКА (2) ОВОГ ЗАКОНА, ЛИЦЕ КОМЕ ЈЕ ФИНАНСИЈСКИ  ИНСТРУМЕНТ-ПРАВО НА СТИЦАЊЕ УДЕЛА НЕОСНОВАНО ПОНИШТЕН ПРЕ ДАНА ДОСПЕЋА ИМА ПРАВО НА ИСПЛАТУ НАКНАДЕ У ВИСИНИ ТРЖИШНЕ ВРЕДНОСТИ УДЕЛА КОЈИ БИ ИМАЛАЦ ФИНАНСИЈСКОГ ИНСТРУМЕНТА-ПРАВО НА СТИЦАЊЕ УДЕЛА ИМАО ПРАВО ДА СТЕКНЕ НА ДАН ДОСПЕЋА ФИНАНСИЈСКОГ ИНСТРУМЕНТА-ПРАВО НА СТИЦАЊЕ УДЕЛА, УМАЊЕНУ ЗА ИЗНОС ЦЕНЕ ИЗ ЧЛАНА 159Г СТАВ 2. ТАЧКА 5) ОВОГ ЗАКОНА.</w:t>
      </w:r>
    </w:p>
    <w:p w:rsidR="004445E5" w:rsidRPr="00B8270D" w:rsidRDefault="004445E5" w:rsidP="004445E5">
      <w:pPr>
        <w:jc w:val="both"/>
        <w:rPr>
          <w:rFonts w:ascii="Times New Roman" w:hAnsi="Times New Roman"/>
          <w:sz w:val="24"/>
          <w:szCs w:val="24"/>
          <w:lang w:val="sr-Cyrl-CS"/>
        </w:rPr>
      </w:pPr>
      <w:r w:rsidRPr="00B8270D">
        <w:rPr>
          <w:rFonts w:ascii="Times New Roman" w:hAnsi="Times New Roman"/>
          <w:sz w:val="24"/>
          <w:szCs w:val="24"/>
          <w:lang w:val="sr-Cyrl-CS"/>
        </w:rPr>
        <w:t>ФИНАНСИЈСКИ ИНСТРУМЕНТ-ПРАВО НА СТИЦАЊЕ УДЕЛА ПРЕСТАЈЕ ДА ПОСТОЈИ НА ДАН БРИСАЊА ДРУШТВА ИЗ РЕГИСТРА УСЛЕД ОКОНЧАЊА ПОСТУПКА ПРИНУДНЕ ЛИКВИДАЦИЈЕ И ИСПИСУЈЕ СЕ ИЗ ЦЕНТРАЛНОГ РЕГИСТРА ПО СЛУЖБЕНОЈ ДУЖНОСТИ, А ИМАЛАЦ ОВОГ ФИНАНСИЈСКОГ ИНСТРУМЕНТА ПОСТАЈЕ ПОВЕРИЛАЦ ДРУШТВА И ИМА ПРАВО НА ИСПЛАТУ НАКНАДЕ У ВИСИНИ ТРЖИШНЕ ВРЕДНОСТИ УДЕЛА КОЈИ БИ ИМАЛАЦ ОВОГ ФИНАНСИЈСКОГ ИНСТРУМЕНТА ИМАО ПРАВО ДА СТЕКНЕ НА ДАН ДОСПЕЋА ФИНАНСИЈСКОГ ИНСТРУМЕНТА АКО ЈЕ ЦЕНА ПЛАЋЕНА, ОДНОСНО НА ДАН БРИСАЊА ДРУШТВА ИЗ РЕГИСТРА УСЛЕД ОКОНЧАЊА ПОСТУПКА ПРИНУДНЕ ЛИКВИДАЦИЈЕ, УМАЊЕНУ ЗА ИЗНОС ЦЕНЕ ИЗ ЧЛАНА 159Г СТАВ 2. ТАЧКА 5) ОВОГ ЗАКОНА, АКО ЦЕНА НИЈЕ ПЛАЋЕНА.</w:t>
      </w:r>
    </w:p>
    <w:p w:rsidR="00CF7949" w:rsidRPr="00B8270D" w:rsidRDefault="00CF7949" w:rsidP="009378A4">
      <w:pPr>
        <w:pStyle w:val="Normal2"/>
        <w:shd w:val="clear" w:color="auto" w:fill="FFFFFF"/>
        <w:spacing w:before="0" w:beforeAutospacing="0" w:after="0" w:afterAutospacing="0"/>
        <w:ind w:firstLine="720"/>
        <w:jc w:val="both"/>
        <w:rPr>
          <w:rFonts w:eastAsia="Calibri"/>
          <w:lang w:val="sr-Cyrl-CS"/>
        </w:rPr>
      </w:pPr>
    </w:p>
    <w:p w:rsidR="00CF7949" w:rsidRPr="00B8270D" w:rsidRDefault="00CF7949" w:rsidP="00CF7949">
      <w:pPr>
        <w:shd w:val="clear" w:color="auto" w:fill="FFFFFF"/>
        <w:spacing w:after="0" w:line="240" w:lineRule="auto"/>
        <w:ind w:firstLine="720"/>
        <w:jc w:val="center"/>
        <w:rPr>
          <w:rFonts w:ascii="Times New Roman" w:eastAsia="Times New Roman" w:hAnsi="Times New Roman"/>
          <w:bCs/>
          <w:noProof w:val="0"/>
          <w:sz w:val="24"/>
          <w:szCs w:val="24"/>
          <w:lang w:val="sr-Cyrl-CS"/>
        </w:rPr>
      </w:pPr>
      <w:r w:rsidRPr="00B8270D">
        <w:rPr>
          <w:rFonts w:ascii="Times New Roman" w:eastAsia="Times New Roman" w:hAnsi="Times New Roman"/>
          <w:bCs/>
          <w:noProof w:val="0"/>
          <w:sz w:val="24"/>
          <w:szCs w:val="24"/>
          <w:lang w:val="sr-Cyrl-CS"/>
        </w:rPr>
        <w:t>Члан 200.</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Скупштина друштва: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 доноси измене оснивачког акта;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 усваја финансијске извештаје, као и извештаје ревизора ако су финансијски извештаји били предмет ревизије;</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3) надзире рад директора и усваја извештаје директора, ако је управљање друштвом једнодомно;</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lastRenderedPageBreak/>
        <w:t>4) усваја извештаје надзорног одбора, ако је управљање друштвом дводомно;</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5) одлучује о повећању и смањењу основног капитала друштва, као и о свакој емисији хартија од вредности;</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6) одлучује о расподели добити и начину покрића губитака, укључујући и одређивање дана стицања права на учешће у добити и дана исплате учешћа у добити члановима друштва;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7) именује и разрешава директора и утврђује накнаду за његов рад односно начела за утврђивање те накнаде, ако је управљање друштвом једнодомно;</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8) бира и разрешава чланове надзорног одбора и утврђује накнаду за њихов рад, ако је управљање друштвом дводомно;</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9) именује ревизора и утврђује накнаду за његов рад;</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10) одлучује о покретању поступка ликвидације, као и о подношењу предлога за покретање стечајног поступка од стране друштва;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11) именује ликвидационог управника и усваја ликвидационе билансе и извештаје ликвидационог управника;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 xml:space="preserve">12) </w:t>
      </w:r>
      <w:r w:rsidRPr="00B8270D">
        <w:rPr>
          <w:rFonts w:ascii="Times New Roman" w:eastAsia="Times New Roman" w:hAnsi="Times New Roman"/>
          <w:strike/>
          <w:noProof w:val="0"/>
          <w:sz w:val="24"/>
          <w:szCs w:val="24"/>
          <w:lang w:val="sr-Cyrl-CS"/>
        </w:rPr>
        <w:t>одлучује о стицању сопствених удела</w:t>
      </w:r>
      <w:r w:rsidR="00697CC5" w:rsidRPr="00B8270D">
        <w:rPr>
          <w:rFonts w:ascii="Times New Roman" w:eastAsia="Times New Roman" w:hAnsi="Times New Roman"/>
          <w:noProof w:val="0"/>
          <w:sz w:val="24"/>
          <w:szCs w:val="24"/>
          <w:lang w:val="sr-Cyrl-CS"/>
        </w:rPr>
        <w:t xml:space="preserve"> </w:t>
      </w:r>
      <w:r w:rsidR="00697CC5" w:rsidRPr="00B8270D">
        <w:rPr>
          <w:rFonts w:ascii="Times New Roman" w:eastAsia="Times New Roman" w:hAnsi="Times New Roman"/>
          <w:sz w:val="24"/>
          <w:szCs w:val="24"/>
          <w:lang w:val="sr-Cyrl-CS"/>
        </w:rPr>
        <w:t>ОДЛУЧУЈЕ О СТИЦАЊУ, ПОНИШТЕЊУ И РАСПОДЕЛИ СОПСТВЕНИХ УДЕЛА И СТИЦАЊУ, ПОДЕЛИ И ПОНИШТЕЊУ РЕЗЕРВИСАНИХ СОПСТВЕНИХ УДЕЛА</w:t>
      </w:r>
      <w:r w:rsidRPr="00B8270D">
        <w:rPr>
          <w:rFonts w:ascii="Times New Roman" w:eastAsia="Times New Roman" w:hAnsi="Times New Roman"/>
          <w:noProof w:val="0"/>
          <w:sz w:val="24"/>
          <w:szCs w:val="24"/>
          <w:lang w:val="sr-Cyrl-CS"/>
        </w:rPr>
        <w:t>;</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13) одлучује о обавезама чланова друштва на додатне уплате и о враћању тих уплата;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14) одлучује о захтеву за иступање члана друштва;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15) одлучује о искључењу члана друштва из разлога неплаћања, односно неуношења уписаног улога;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16) одлучује о покретању спора за искључење члана друштва;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17) одлучује о повлачењу и поништењу удела;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18) именује и разрешава остале заступнике друштва, ако је управљање друштвом једнодомно;</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19) одлучује о покретању поступка и давању пуномоћја за заступање друштва у спору са прокуристом, као и у спору са директором, ако је управљање друштвом једнодомно, односно са чланом надзорног одбора, ако је управљање друштвом дводомно;</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20) одлучује о покретању поступка и давању пуномоћја за заступање друштва у спору против члана друштва;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21) одобрава приступање новог члана и даје сагласност на пренос удела трећем лицу у случају из члана 167. овог закона;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22) одлучује о статусним променама и променама правне форме;</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23) даје одобрење на правне послове у којима постоји лични интерес, у складу са чланом 66. овог закона;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24) даје сагласност на стицање, продају, давање у закуп, залагање или друго располагање имовином велике вредности у смислу члана 470. овог закона;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25) </w:t>
      </w:r>
      <w:r w:rsidRPr="00B8270D">
        <w:rPr>
          <w:rFonts w:ascii="Times New Roman" w:eastAsia="Times New Roman" w:hAnsi="Times New Roman"/>
          <w:i/>
          <w:iCs/>
          <w:noProof w:val="0"/>
          <w:sz w:val="24"/>
          <w:szCs w:val="24"/>
          <w:lang w:val="sr-Cyrl-CS"/>
        </w:rPr>
        <w:t>(брисана)</w:t>
      </w:r>
    </w:p>
    <w:p w:rsidR="00CF7949" w:rsidRPr="00B8270D" w:rsidRDefault="00CF7949" w:rsidP="00697CC5">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26) врши друге послове и одлучује о другим питањима, у складу са овим законом и оснивачким актом.</w:t>
      </w:r>
    </w:p>
    <w:p w:rsidR="00CF7949" w:rsidRPr="00B8270D" w:rsidRDefault="00CF7949" w:rsidP="00697CC5">
      <w:pPr>
        <w:pStyle w:val="Normal2"/>
        <w:shd w:val="clear" w:color="auto" w:fill="FFFFFF"/>
        <w:spacing w:before="0" w:beforeAutospacing="0" w:after="0" w:afterAutospacing="0"/>
        <w:ind w:firstLine="720"/>
        <w:jc w:val="both"/>
        <w:rPr>
          <w:lang w:val="sr-Cyrl-CS"/>
        </w:rPr>
      </w:pPr>
    </w:p>
    <w:p w:rsidR="0050361A" w:rsidRPr="00B8270D" w:rsidRDefault="0050361A" w:rsidP="0050361A">
      <w:pPr>
        <w:shd w:val="clear" w:color="auto" w:fill="FFFFFF"/>
        <w:spacing w:after="0" w:line="240" w:lineRule="auto"/>
        <w:jc w:val="center"/>
        <w:rPr>
          <w:rFonts w:ascii="Times New Roman" w:eastAsia="Times New Roman" w:hAnsi="Times New Roman"/>
          <w:bCs/>
          <w:noProof w:val="0"/>
          <w:sz w:val="24"/>
          <w:szCs w:val="24"/>
          <w:lang w:val="sr-Cyrl-CS"/>
        </w:rPr>
      </w:pPr>
      <w:r w:rsidRPr="00B8270D">
        <w:rPr>
          <w:rFonts w:ascii="Times New Roman" w:eastAsia="Times New Roman" w:hAnsi="Times New Roman"/>
          <w:bCs/>
          <w:noProof w:val="0"/>
          <w:sz w:val="24"/>
          <w:szCs w:val="24"/>
          <w:lang w:val="sr-Cyrl-CS"/>
        </w:rPr>
        <w:t>Члан 211.</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Скупштина доноси одлуке обичном већином гласова присутних чланова који имају право гласа по одређеном питању, осим ако је законом или оснивачким актом за поједина питања одређен већи број гласова.</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lastRenderedPageBreak/>
        <w:t>Скупштина одлучује већином од две трећине од укупног броја гласова свих чланова друштва о:</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1) повећању или смањењу основног капитала;</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2) статусним променама и променама правне форме;</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3) доношењу одлуке о ликвидацији друштва или подношењу предлога за покретање стечаја;</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4) расподели добити и начину покрића губитка;</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5) стицању сопствених удела друштва.;</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Оснивачким актом може се предвидети и друга већина за доношење одлука из става 2. овог члана, али не мања од обичне већине од укупног броја гласова чланова друштва који имају право гласа по одређеном питању.</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Одлуке потписује:</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1) једини члан друштва у функцији скупштине, у једночланом друштву;</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2) оба члана друштва у двочланом друштву са једнаким уделима чланова, односно једнаким правом гласа чланова;</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3) у случају поновљене седнице у двочланом друштву са једнаким уделима чланова, односно једнаким правом гласа чланова, оба члана друштва ако су присутна, односно члан који је присутан.</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4) председник скупштине у свим осталим случајевима.</w:t>
      </w:r>
    </w:p>
    <w:p w:rsidR="0050361A" w:rsidRPr="00B8270D" w:rsidRDefault="0050361A" w:rsidP="0050361A">
      <w:pPr>
        <w:shd w:val="clear" w:color="auto" w:fill="FFFFFF"/>
        <w:spacing w:after="0" w:line="240" w:lineRule="auto"/>
        <w:ind w:firstLine="720"/>
        <w:jc w:val="both"/>
        <w:rPr>
          <w:rFonts w:ascii="Times New Roman" w:eastAsia="Times New Roman" w:hAnsi="Times New Roman"/>
          <w:strike/>
          <w:noProof w:val="0"/>
          <w:sz w:val="24"/>
          <w:szCs w:val="24"/>
          <w:lang w:val="sr-Cyrl-CS"/>
        </w:rPr>
      </w:pPr>
      <w:r w:rsidRPr="00B8270D">
        <w:rPr>
          <w:rFonts w:ascii="Times New Roman" w:eastAsia="Times New Roman" w:hAnsi="Times New Roman"/>
          <w:strike/>
          <w:noProof w:val="0"/>
          <w:sz w:val="24"/>
          <w:szCs w:val="24"/>
          <w:lang w:val="sr-Cyrl-CS"/>
        </w:rPr>
        <w:t>Одредбе става 4. овог члана сходно се примењују на вођење и потписивање записника из члана 210. овог закона.</w:t>
      </w:r>
    </w:p>
    <w:p w:rsidR="00017CD0" w:rsidRPr="00B8270D" w:rsidRDefault="00017CD0" w:rsidP="0050361A">
      <w:pPr>
        <w:shd w:val="clear" w:color="auto" w:fill="FFFFFF"/>
        <w:spacing w:after="0" w:line="240" w:lineRule="auto"/>
        <w:ind w:firstLine="720"/>
        <w:jc w:val="both"/>
        <w:rPr>
          <w:rFonts w:ascii="Times New Roman" w:eastAsia="Times New Roman" w:hAnsi="Times New Roman"/>
          <w:noProof w:val="0"/>
          <w:sz w:val="24"/>
          <w:szCs w:val="24"/>
          <w:lang w:val="sr-Cyrl-CS"/>
        </w:rPr>
      </w:pP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СКУПШТИНА ДОНОСИ ОДЛУКЕ ОБИЧНОМ ВЕЋИНОМ ГЛАСОВА ПРИСУТНИХ ЧЛАНОВА КОЈИ ИМАЈУ ПРАВО ГЛАСА ПО ОДРЕЂЕНОМ ПИТАЊУ, ОСИМ АКО ЈЕ ЗАКОНОМ ИЛИ ОСНИВАЧКИМ АКТОМ ЗА ПОЈЕДИНА ПИТАЊА ОДРЕЂЕН ВЕЋИ БРОЈ ГЛАСОВА.</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СКУПШТИНА ОДЛУЧУЈЕ ВЕЋИНОМ ОД ДВЕ ТРЕЋИНЕ ОД УКУПНОГ БРОЈА ГЛАСОВА СВИХ ЧЛАНОВА ДРУШТВА О:</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1) ПОВЕЋАЊУ ИЛИ СМАЊЕЊУ ОСНОВНОГ КАПИТАЛА;</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2) СТАТУСНИМ ПРОМЕНАМА И ПРОМЕНАМА ПРАВНЕ ФОРМЕ;</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3) ДОНОШЕЊУ ОДЛУКЕ О ЛИКВИДАЦИЈИ ДРУШТВА ИЛИ ПОДНОШЕЊУ ПРЕДЛОГА ЗА ПОКРЕТАЊЕ СТЕЧАЈА;</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4) РАСПОДЕЛИ ДОБИТИ И НАЧИНУ ПОКРИЋА ГУБИТКА;</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5) СТИЦАЊУ СОПСТВЕНИХ УДЕЛА ДРУШТВА;</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6) СТИЦАЊУ РЕЗЕРВИСАНИХ СОПСТВЕНИХ УДЕЛА ДРУШТВА.</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ОСНИВАЧКИМ АКТОМ МОЖЕ СЕ ПРЕДВИДЕТИ И ДРУГА ВЕЋИНА ЗА ДОНОШЕЊЕ ОДЛУКА ИЗ СТАВА 2. ОВОГ ЧЛАНА, АЛИ НЕ МАЊА ОД ОБИЧНЕ ВЕЋИНЕ ОД УКУПНОГ БРОЈА ГЛАСОВА ЧЛАНОВА ДРУШТВА КОЈИ ИМАЈУ ПРАВО ГЛАСА ПО ОДРЕЂЕНОМ ПИТАЊУ.</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ОДЛУКЕ ПОТПИСУЈЕ ПРЕДСЕДНИК СКУПШТИНЕ.</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ИЗУЗЕТНО ОД СТАВА 4. ОВОГ ЧЛАНА, ОДЛУКЕ ПОТПИСУЈЕ:</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1) ЈЕДИНИ ЧЛАН ДРУШТВА У ФУНКЦИЈИ СКУПШТИНЕ, У ЈЕДНОЧЛАНОМ ДРУШТВУ;</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2) ОБА ЧЛАНА ДРУШТВА У ДВОЧЛАНОМ ДРУШТВУ СА ЈЕДНАКИМ УДЕЛИМА ЧЛАНОВА, ОДНОСНО ЈЕДНАКИМ ПРАВОМ ГЛАСА ЧЛАНОВА;</w:t>
      </w:r>
    </w:p>
    <w:p w:rsidR="00017CD0" w:rsidRPr="00B8270D" w:rsidRDefault="00017CD0" w:rsidP="00017CD0">
      <w:pPr>
        <w:spacing w:after="0" w:line="240" w:lineRule="auto"/>
        <w:ind w:firstLine="720"/>
        <w:jc w:val="both"/>
        <w:rPr>
          <w:rFonts w:ascii="Times New Roman" w:eastAsia="Times New Roman" w:hAnsi="Times New Roman"/>
          <w:sz w:val="24"/>
          <w:szCs w:val="24"/>
          <w:lang w:val="sr-Cyrl-CS"/>
        </w:rPr>
      </w:pPr>
      <w:r w:rsidRPr="00B8270D">
        <w:rPr>
          <w:rFonts w:ascii="Times New Roman" w:eastAsia="Times New Roman" w:hAnsi="Times New Roman"/>
          <w:sz w:val="24"/>
          <w:szCs w:val="24"/>
          <w:lang w:val="sr-Cyrl-CS"/>
        </w:rPr>
        <w:t xml:space="preserve">3) У СЛУЧАЈУ ПОНОВЉЕНЕ СЕДНИЦЕ У ДВОЧЛАНОМ ДРУШТВУ СА ЈЕДНАКИМ УДЕЛИМА ЧЛАНОВА, ОДНОСНО ЈЕДНАКИМ ПРАВОМ ГЛАСА </w:t>
      </w:r>
      <w:r w:rsidRPr="00B8270D">
        <w:rPr>
          <w:rFonts w:ascii="Times New Roman" w:eastAsia="Times New Roman" w:hAnsi="Times New Roman"/>
          <w:sz w:val="24"/>
          <w:szCs w:val="24"/>
          <w:lang w:val="sr-Cyrl-CS"/>
        </w:rPr>
        <w:lastRenderedPageBreak/>
        <w:t>ЧЛАНОВА, ОБА ЧЛАНА ДРУШТВА АКО СУ ПРИСУТНА, ОДНОСНО ЧЛАН КОЈИ ЈЕ ПРИСУТАН.</w:t>
      </w:r>
    </w:p>
    <w:p w:rsidR="00017CD0" w:rsidRPr="00B8270D" w:rsidRDefault="00017CD0" w:rsidP="00017CD0">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sz w:val="24"/>
          <w:szCs w:val="24"/>
          <w:lang w:val="sr-Cyrl-CS"/>
        </w:rPr>
        <w:t>ОДРЕДБЕ СТ. 4. И 5. ОВОГ ЧЛАНА СХОДНО СЕ ПРИМЕЊУЈУ НА ВОЂЕЊЕ И ПОТПИСИВАЊЕ ЗАПИСНИКА ИЗ ЧЛАНА 210. ОВОГ ЗАКОНА.</w:t>
      </w:r>
    </w:p>
    <w:p w:rsidR="00380CB7" w:rsidRPr="00B8270D" w:rsidRDefault="00380CB7" w:rsidP="00380CB7">
      <w:pPr>
        <w:shd w:val="clear" w:color="auto" w:fill="FFFFFF"/>
        <w:spacing w:after="0" w:line="240" w:lineRule="auto"/>
        <w:jc w:val="both"/>
        <w:rPr>
          <w:rFonts w:ascii="Times New Roman" w:eastAsia="Times New Roman" w:hAnsi="Times New Roman"/>
          <w:noProof w:val="0"/>
          <w:sz w:val="24"/>
          <w:szCs w:val="24"/>
          <w:lang w:val="sr-Cyrl-CS"/>
        </w:rPr>
      </w:pPr>
    </w:p>
    <w:p w:rsidR="00380CB7" w:rsidRPr="00B8270D" w:rsidRDefault="00380CB7" w:rsidP="00380CB7">
      <w:pPr>
        <w:shd w:val="clear" w:color="auto" w:fill="FFFFFF"/>
        <w:spacing w:after="0" w:line="240" w:lineRule="auto"/>
        <w:jc w:val="center"/>
        <w:rPr>
          <w:rFonts w:ascii="Times New Roman" w:eastAsia="Times New Roman" w:hAnsi="Times New Roman"/>
          <w:bCs/>
          <w:noProof w:val="0"/>
          <w:sz w:val="24"/>
          <w:szCs w:val="24"/>
          <w:lang w:val="sr-Cyrl-CS"/>
        </w:rPr>
      </w:pPr>
      <w:r w:rsidRPr="00B8270D">
        <w:rPr>
          <w:rFonts w:ascii="Times New Roman" w:eastAsia="Times New Roman" w:hAnsi="Times New Roman"/>
          <w:bCs/>
          <w:noProof w:val="0"/>
          <w:sz w:val="24"/>
          <w:szCs w:val="24"/>
          <w:lang w:val="sr-Cyrl-CS"/>
        </w:rPr>
        <w:t>Члан 248.</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 xml:space="preserve">Акције које издаје друштво издају се у </w:t>
      </w:r>
      <w:proofErr w:type="spellStart"/>
      <w:r w:rsidRPr="00B8270D">
        <w:rPr>
          <w:rFonts w:ascii="Times New Roman" w:eastAsia="Times New Roman" w:hAnsi="Times New Roman"/>
          <w:noProof w:val="0"/>
          <w:sz w:val="24"/>
          <w:szCs w:val="24"/>
          <w:lang w:val="sr-Cyrl-CS"/>
        </w:rPr>
        <w:t>дематеријализованој</w:t>
      </w:r>
      <w:proofErr w:type="spellEnd"/>
      <w:r w:rsidRPr="00B8270D">
        <w:rPr>
          <w:rFonts w:ascii="Times New Roman" w:eastAsia="Times New Roman" w:hAnsi="Times New Roman"/>
          <w:noProof w:val="0"/>
          <w:sz w:val="24"/>
          <w:szCs w:val="24"/>
          <w:lang w:val="sr-Cyrl-CS"/>
        </w:rPr>
        <w:t xml:space="preserve"> форми и гласе на име, а на регистрацију у </w:t>
      </w:r>
      <w:r w:rsidRPr="00B8270D">
        <w:rPr>
          <w:rFonts w:ascii="Times New Roman" w:eastAsia="Times New Roman" w:hAnsi="Times New Roman"/>
          <w:strike/>
          <w:noProof w:val="0"/>
          <w:sz w:val="24"/>
          <w:szCs w:val="24"/>
          <w:lang w:val="sr-Cyrl-CS"/>
        </w:rPr>
        <w:t>Централном регистру, депоу и клирингу хартија од вредности (у даљем тексту: Централни регистар)</w:t>
      </w:r>
      <w:r w:rsidRPr="00B8270D">
        <w:rPr>
          <w:rFonts w:ascii="Times New Roman" w:eastAsia="Times New Roman" w:hAnsi="Times New Roman"/>
          <w:noProof w:val="0"/>
          <w:sz w:val="24"/>
          <w:szCs w:val="24"/>
          <w:lang w:val="sr-Cyrl-CS"/>
        </w:rPr>
        <w:t xml:space="preserve"> </w:t>
      </w:r>
      <w:r w:rsidR="004445E5" w:rsidRPr="00B8270D">
        <w:rPr>
          <w:rFonts w:ascii="Times New Roman" w:eastAsia="Times New Roman" w:hAnsi="Times New Roman"/>
          <w:noProof w:val="0"/>
          <w:sz w:val="24"/>
          <w:szCs w:val="24"/>
          <w:lang w:val="sr-Cyrl-CS"/>
        </w:rPr>
        <w:t xml:space="preserve">ЦЕНТРАЛНОМ РЕГИСТРУ </w:t>
      </w:r>
      <w:r w:rsidRPr="00B8270D">
        <w:rPr>
          <w:rFonts w:ascii="Times New Roman" w:eastAsia="Times New Roman" w:hAnsi="Times New Roman"/>
          <w:noProof w:val="0"/>
          <w:sz w:val="24"/>
          <w:szCs w:val="24"/>
          <w:lang w:val="sr-Cyrl-CS"/>
        </w:rPr>
        <w:t>њиховог издавања, законитих ималаца, преноса акција, преноса права из акција, ограничења права из акција и упис права трећих лица на акцијама, примењују се одредбе закона којим се уређује тржиште капитала.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Акција из става 1. овог члана је недељива.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Одлука о издавању акција, односно других хартија од вредности мора да садржи све њихове битне елементе, у складу са прописима којима се уређује тржиште капитала.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Издавање акција и других хартија од вредности јавном понудом врши се у складу са овим законом и законом којим се уређује тржиште капитала.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p>
    <w:p w:rsidR="00380CB7" w:rsidRPr="00B8270D" w:rsidRDefault="00380CB7" w:rsidP="00380CB7">
      <w:pPr>
        <w:shd w:val="clear" w:color="auto" w:fill="FFFFFF"/>
        <w:spacing w:after="0" w:line="240" w:lineRule="auto"/>
        <w:jc w:val="center"/>
        <w:rPr>
          <w:rFonts w:ascii="Times New Roman" w:eastAsia="Times New Roman" w:hAnsi="Times New Roman"/>
          <w:bCs/>
          <w:noProof w:val="0"/>
          <w:sz w:val="24"/>
          <w:szCs w:val="24"/>
          <w:lang w:val="sr-Cyrl-CS"/>
        </w:rPr>
      </w:pPr>
      <w:r w:rsidRPr="00B8270D">
        <w:rPr>
          <w:rFonts w:ascii="Times New Roman" w:eastAsia="Times New Roman" w:hAnsi="Times New Roman"/>
          <w:bCs/>
          <w:noProof w:val="0"/>
          <w:sz w:val="24"/>
          <w:szCs w:val="24"/>
          <w:lang w:val="sr-Cyrl-CS"/>
        </w:rPr>
        <w:t>Члан 270.</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По усвајању финансијских извештаја за пословну годину добит те године распоређује се следећим редом:</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 за покриће губитака пренесених из ранијих година;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 за резерве, ако су оне предвиђене посебним законом (законске резерве).</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Ако након распоређивања добити за сврхе из става 1. овог члана преостане део добити, скупштина га може расподелити за следеће намене:</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 за резерве, ако их је друштво утврдило статутом (статутарне резерве);</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 за дивиденду, у складу са овим законом</w:t>
      </w:r>
      <w:r w:rsidRPr="00B8270D">
        <w:rPr>
          <w:rFonts w:ascii="Times New Roman" w:eastAsia="Times New Roman" w:hAnsi="Times New Roman"/>
          <w:strike/>
          <w:noProof w:val="0"/>
          <w:sz w:val="24"/>
          <w:szCs w:val="24"/>
          <w:lang w:val="sr-Cyrl-CS"/>
        </w:rPr>
        <w:t>.</w:t>
      </w:r>
      <w:r w:rsidRPr="00B8270D">
        <w:rPr>
          <w:rFonts w:ascii="Times New Roman" w:eastAsia="Times New Roman" w:hAnsi="Times New Roman"/>
          <w:noProof w:val="0"/>
          <w:sz w:val="24"/>
          <w:szCs w:val="24"/>
          <w:lang w:val="sr-Cyrl-CS"/>
        </w:rPr>
        <w:t>;</w:t>
      </w:r>
    </w:p>
    <w:p w:rsidR="00380CB7" w:rsidRPr="00B8270D" w:rsidRDefault="00380CB7" w:rsidP="00380CB7">
      <w:pPr>
        <w:shd w:val="clear" w:color="auto" w:fill="FFFFFF"/>
        <w:spacing w:after="0" w:line="240" w:lineRule="auto"/>
        <w:ind w:firstLine="720"/>
        <w:jc w:val="both"/>
        <w:rPr>
          <w:rFonts w:ascii="TimesNewRomanPSMT" w:hAnsi="TimesNewRomanPSMT" w:cs="TimesNewRomanPSMT"/>
          <w:sz w:val="24"/>
          <w:szCs w:val="24"/>
          <w:lang w:val="sr-Cyrl-CS"/>
        </w:rPr>
      </w:pPr>
      <w:r w:rsidRPr="00B8270D">
        <w:rPr>
          <w:rFonts w:ascii="TimesNewRomanPSMT" w:hAnsi="TimesNewRomanPSMT" w:cs="TimesNewRomanPSMT"/>
          <w:sz w:val="24"/>
          <w:szCs w:val="24"/>
          <w:lang w:val="sr-Cyrl-CS"/>
        </w:rPr>
        <w:t>3) ЗА ИСПЛАТУ ЗАПОСЛЕНИМА.</w:t>
      </w:r>
    </w:p>
    <w:p w:rsidR="006E4B26" w:rsidRPr="00B8270D" w:rsidRDefault="006E4B26" w:rsidP="00380CB7">
      <w:pPr>
        <w:shd w:val="clear" w:color="auto" w:fill="FFFFFF"/>
        <w:spacing w:after="0" w:line="240" w:lineRule="auto"/>
        <w:ind w:firstLine="720"/>
        <w:jc w:val="both"/>
        <w:rPr>
          <w:rFonts w:ascii="TimesNewRomanPSMT" w:hAnsi="TimesNewRomanPSMT" w:cs="TimesNewRomanPSMT"/>
          <w:sz w:val="24"/>
          <w:szCs w:val="24"/>
          <w:lang w:val="sr-Cyrl-CS"/>
        </w:rPr>
      </w:pPr>
    </w:p>
    <w:p w:rsidR="00380CB7" w:rsidRPr="00B8270D" w:rsidRDefault="00380CB7" w:rsidP="006E4B26">
      <w:pPr>
        <w:shd w:val="clear" w:color="auto" w:fill="FFFFFF"/>
        <w:spacing w:after="0" w:line="240" w:lineRule="auto"/>
        <w:jc w:val="center"/>
        <w:rPr>
          <w:rFonts w:ascii="Times New Roman" w:eastAsia="Times New Roman" w:hAnsi="Times New Roman"/>
          <w:bCs/>
          <w:noProof w:val="0"/>
          <w:sz w:val="24"/>
          <w:szCs w:val="24"/>
          <w:lang w:val="sr-Cyrl-CS"/>
        </w:rPr>
      </w:pPr>
      <w:r w:rsidRPr="00B8270D">
        <w:rPr>
          <w:rFonts w:ascii="Times New Roman" w:eastAsia="Times New Roman" w:hAnsi="Times New Roman"/>
          <w:bCs/>
          <w:noProof w:val="0"/>
          <w:sz w:val="24"/>
          <w:szCs w:val="24"/>
          <w:lang w:val="sr-Cyrl-CS"/>
        </w:rPr>
        <w:t>Члан 282</w:t>
      </w:r>
      <w:r w:rsidR="006E4B26" w:rsidRPr="00B8270D">
        <w:rPr>
          <w:rFonts w:ascii="Times New Roman" w:eastAsia="Times New Roman" w:hAnsi="Times New Roman"/>
          <w:bCs/>
          <w:noProof w:val="0"/>
          <w:sz w:val="24"/>
          <w:szCs w:val="24"/>
          <w:lang w:val="sr-Cyrl-CS"/>
        </w:rPr>
        <w:t>.</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Сопствене акције у смислу овог закона су акције које је друштво стекло од својих акционара.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Друштво може стицати сопствене акције непосредно или преко трећег лица које акције стиче у своје име а за рачун друштва под следећим условима: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 да је скупштина донела одлуку којом је дала одобрење за стицање сопствених акција;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 да као резултат стицања сопствених акција нето имовина друштва неће бити мања од уплаћеног основног капитала увећаног за резерве које је друштво у обавези да одржава у складу са законом или статутом, ако такве резерве постоје, осим резерви које су статутом предвиђене за стицање сопствених акција;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3) да су акције које друштво стиче у целости уплаћене;</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 xml:space="preserve">4) у случају јавног акционарског друштва, да укупна номинална вредност, односно </w:t>
      </w:r>
      <w:proofErr w:type="spellStart"/>
      <w:r w:rsidRPr="00B8270D">
        <w:rPr>
          <w:rFonts w:ascii="Times New Roman" w:eastAsia="Times New Roman" w:hAnsi="Times New Roman"/>
          <w:noProof w:val="0"/>
          <w:sz w:val="24"/>
          <w:szCs w:val="24"/>
          <w:lang w:val="sr-Cyrl-CS"/>
        </w:rPr>
        <w:t>рачуноводствена</w:t>
      </w:r>
      <w:proofErr w:type="spellEnd"/>
      <w:r w:rsidRPr="00B8270D">
        <w:rPr>
          <w:rFonts w:ascii="Times New Roman" w:eastAsia="Times New Roman" w:hAnsi="Times New Roman"/>
          <w:noProof w:val="0"/>
          <w:sz w:val="24"/>
          <w:szCs w:val="24"/>
          <w:lang w:val="sr-Cyrl-CS"/>
        </w:rPr>
        <w:t xml:space="preserve"> вредност код акција без номиналне вредности тако стечених акција, укључујући и раније стечене сопствене акције, не прелази 10% основног капитала друштва.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Одлука из става 2. тачка 1) овог члана садржи услове стицања и располагања овим акцијама, а нарочито:</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 максималан број сопствених акција које се стичу;</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lastRenderedPageBreak/>
        <w:t>2) рок у коме друштво може стећи сопствене акције, који не може бити дужи од две године;</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3) минималну и максималну цену за стицање сопствених акција, ако се сопствене акције стичу уз накнаду;</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4) начин располагања и цену по којој се стечене сопствене акције отуђују, односно метод утврђивања те цене, ако се сопствене акције отуђују уз накнаду.</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Изузетно, друштво може стицати сопствене акције и без одлуке из става 2. тачка 1) овог члана, а на основу одлуке одбора директора, односно надзорног одбора ако је управљање друштвом дводомно:</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 xml:space="preserve">1) у случају јавног акционарског друштва, ако је то неопходно да би се спречила већа и непосредна штета по друштво, у ком случају је одбор директора, односно надзорни одбор ако је управљање друштвом дводомно, обавезан да на првој следећој седници скупштине акционаре обавести о разлозима и начину стицања сопствених акција, њиховом броју и укупној номиналној вредности, односно укупној </w:t>
      </w:r>
      <w:proofErr w:type="spellStart"/>
      <w:r w:rsidRPr="00B8270D">
        <w:rPr>
          <w:rFonts w:ascii="Times New Roman" w:eastAsia="Times New Roman" w:hAnsi="Times New Roman"/>
          <w:noProof w:val="0"/>
          <w:sz w:val="24"/>
          <w:szCs w:val="24"/>
          <w:lang w:val="sr-Cyrl-CS"/>
        </w:rPr>
        <w:t>рачуноводственој</w:t>
      </w:r>
      <w:proofErr w:type="spellEnd"/>
      <w:r w:rsidRPr="00B8270D">
        <w:rPr>
          <w:rFonts w:ascii="Times New Roman" w:eastAsia="Times New Roman" w:hAnsi="Times New Roman"/>
          <w:noProof w:val="0"/>
          <w:sz w:val="24"/>
          <w:szCs w:val="24"/>
          <w:lang w:val="sr-Cyrl-CS"/>
        </w:rPr>
        <w:t xml:space="preserve"> вредности код акција без номиналне вредности, њиховом учешћу у основном капиталу друштва као и укупном износу који је друштво за њих платило;</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 xml:space="preserve">2) ако се сопствене акције стичу ради расподеле запосленима у друштву или повезаном друштву, или за награђивање чланова одбора директора, односно извршног и надзорног одбора ако је управљање друштвом дводомно, али највише до </w:t>
      </w:r>
      <w:r w:rsidRPr="00B8270D">
        <w:rPr>
          <w:rFonts w:ascii="Times New Roman" w:eastAsia="Times New Roman" w:hAnsi="Times New Roman"/>
          <w:strike/>
          <w:noProof w:val="0"/>
          <w:sz w:val="24"/>
          <w:szCs w:val="24"/>
          <w:lang w:val="sr-Cyrl-CS"/>
        </w:rPr>
        <w:t xml:space="preserve">3% </w:t>
      </w:r>
      <w:r w:rsidR="006E4B26" w:rsidRPr="00B8270D">
        <w:rPr>
          <w:rFonts w:ascii="Times New Roman" w:eastAsia="Times New Roman" w:hAnsi="Times New Roman"/>
          <w:noProof w:val="0"/>
          <w:sz w:val="24"/>
          <w:szCs w:val="24"/>
          <w:lang w:val="sr-Cyrl-CS"/>
        </w:rPr>
        <w:t xml:space="preserve"> </w:t>
      </w:r>
      <w:r w:rsidR="00687E29" w:rsidRPr="00B8270D">
        <w:rPr>
          <w:rFonts w:ascii="Times New Roman" w:eastAsia="Times New Roman" w:hAnsi="Times New Roman"/>
          <w:noProof w:val="0"/>
          <w:sz w:val="24"/>
          <w:szCs w:val="24"/>
          <w:lang w:val="sr-Cyrl-CS"/>
        </w:rPr>
        <w:t xml:space="preserve">5% </w:t>
      </w:r>
      <w:r w:rsidRPr="00B8270D">
        <w:rPr>
          <w:rFonts w:ascii="Times New Roman" w:eastAsia="Times New Roman" w:hAnsi="Times New Roman"/>
          <w:noProof w:val="0"/>
          <w:sz w:val="24"/>
          <w:szCs w:val="24"/>
          <w:lang w:val="sr-Cyrl-CS"/>
        </w:rPr>
        <w:t>било које класе акција у току пословне године, под условом да је таква могућност предвиђена статутом и да су издвојене резерве за ове намене.</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 xml:space="preserve">Одбор директора, односно извршни одбор ако је управљање друштвом дводомно, у обавези је да приликом сваког стицања сопствених акција провери да ли су услови из става 2. </w:t>
      </w:r>
      <w:proofErr w:type="spellStart"/>
      <w:r w:rsidRPr="00B8270D">
        <w:rPr>
          <w:rFonts w:ascii="Times New Roman" w:eastAsia="Times New Roman" w:hAnsi="Times New Roman"/>
          <w:noProof w:val="0"/>
          <w:sz w:val="24"/>
          <w:szCs w:val="24"/>
          <w:lang w:val="sr-Cyrl-CS"/>
        </w:rPr>
        <w:t>тач</w:t>
      </w:r>
      <w:proofErr w:type="spellEnd"/>
      <w:r w:rsidRPr="00B8270D">
        <w:rPr>
          <w:rFonts w:ascii="Times New Roman" w:eastAsia="Times New Roman" w:hAnsi="Times New Roman"/>
          <w:noProof w:val="0"/>
          <w:sz w:val="24"/>
          <w:szCs w:val="24"/>
          <w:lang w:val="sr-Cyrl-CS"/>
        </w:rPr>
        <w:t>. 2) до 4) овог члана испуњени и да о томе сачини писани извештај.</w:t>
      </w:r>
    </w:p>
    <w:p w:rsidR="00687E29" w:rsidRPr="00B8270D" w:rsidRDefault="00687E29"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p>
    <w:p w:rsidR="00380CB7" w:rsidRPr="00B8270D" w:rsidRDefault="00380CB7" w:rsidP="00687E29">
      <w:pPr>
        <w:shd w:val="clear" w:color="auto" w:fill="FFFFFF"/>
        <w:spacing w:after="0" w:line="240" w:lineRule="auto"/>
        <w:jc w:val="center"/>
        <w:rPr>
          <w:rFonts w:ascii="Times New Roman" w:eastAsia="Times New Roman" w:hAnsi="Times New Roman"/>
          <w:bCs/>
          <w:noProof w:val="0"/>
          <w:sz w:val="24"/>
          <w:szCs w:val="24"/>
          <w:lang w:val="sr-Cyrl-CS"/>
        </w:rPr>
      </w:pPr>
      <w:r w:rsidRPr="00B8270D">
        <w:rPr>
          <w:rFonts w:ascii="Times New Roman" w:eastAsia="Times New Roman" w:hAnsi="Times New Roman"/>
          <w:bCs/>
          <w:noProof w:val="0"/>
          <w:sz w:val="24"/>
          <w:szCs w:val="24"/>
          <w:lang w:val="sr-Cyrl-CS"/>
        </w:rPr>
        <w:t>Члан 585</w:t>
      </w:r>
      <w:r w:rsidR="00687E29" w:rsidRPr="00B8270D">
        <w:rPr>
          <w:rFonts w:ascii="Times New Roman" w:eastAsia="Times New Roman" w:hAnsi="Times New Roman"/>
          <w:bCs/>
          <w:noProof w:val="0"/>
          <w:sz w:val="24"/>
          <w:szCs w:val="24"/>
          <w:lang w:val="sr-Cyrl-CS"/>
        </w:rPr>
        <w:t>.</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Новчаном казном од 100.000 до 1.000.000 динара казниће се за привредни преступ привредно друштво ако:</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 обавља делатност без претходног одобрења, сагласности или другог акта надлежног органа, ако је исто као услов за обављање те делатности прописано посебним законом (члан 4. став 2.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2) у пословању пословно име и друге обавезне податке не употребљава у складу са чланом 25. овог закона или послује под пословним именом под којим крши ограничења из члана 27. став 1.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 xml:space="preserve">2а) ако на својој </w:t>
      </w:r>
      <w:proofErr w:type="spellStart"/>
      <w:r w:rsidRPr="00B8270D">
        <w:rPr>
          <w:rFonts w:ascii="Times New Roman" w:eastAsia="Times New Roman" w:hAnsi="Times New Roman"/>
          <w:noProof w:val="0"/>
          <w:sz w:val="24"/>
          <w:szCs w:val="24"/>
          <w:lang w:val="sr-Cyrl-CS"/>
        </w:rPr>
        <w:t>интернет</w:t>
      </w:r>
      <w:proofErr w:type="spellEnd"/>
      <w:r w:rsidRPr="00B8270D">
        <w:rPr>
          <w:rFonts w:ascii="Times New Roman" w:eastAsia="Times New Roman" w:hAnsi="Times New Roman"/>
          <w:noProof w:val="0"/>
          <w:sz w:val="24"/>
          <w:szCs w:val="24"/>
          <w:lang w:val="sr-Cyrl-CS"/>
        </w:rPr>
        <w:t xml:space="preserve"> страници или на </w:t>
      </w:r>
      <w:proofErr w:type="spellStart"/>
      <w:r w:rsidRPr="00B8270D">
        <w:rPr>
          <w:rFonts w:ascii="Times New Roman" w:eastAsia="Times New Roman" w:hAnsi="Times New Roman"/>
          <w:noProof w:val="0"/>
          <w:sz w:val="24"/>
          <w:szCs w:val="24"/>
          <w:lang w:val="sr-Cyrl-CS"/>
        </w:rPr>
        <w:t>интернет</w:t>
      </w:r>
      <w:proofErr w:type="spellEnd"/>
      <w:r w:rsidRPr="00B8270D">
        <w:rPr>
          <w:rFonts w:ascii="Times New Roman" w:eastAsia="Times New Roman" w:hAnsi="Times New Roman"/>
          <w:noProof w:val="0"/>
          <w:sz w:val="24"/>
          <w:szCs w:val="24"/>
          <w:lang w:val="sr-Cyrl-CS"/>
        </w:rPr>
        <w:t xml:space="preserve"> страници регистра привредних субјеката не објави обавештење о закљученом правном послу, односно предузетој правној радњи, са детаљним описом тог посла или радње и све релевантне чињенице о природи и обиму личног интереса, у року од </w:t>
      </w:r>
      <w:r w:rsidRPr="00B8270D">
        <w:rPr>
          <w:rFonts w:ascii="Times New Roman" w:eastAsia="Times New Roman" w:hAnsi="Times New Roman"/>
          <w:strike/>
          <w:noProof w:val="0"/>
          <w:sz w:val="24"/>
          <w:szCs w:val="24"/>
          <w:lang w:val="sr-Cyrl-CS"/>
        </w:rPr>
        <w:t>15 дана</w:t>
      </w:r>
      <w:r w:rsidR="00687E29" w:rsidRPr="00B8270D">
        <w:rPr>
          <w:rFonts w:ascii="Times New Roman" w:eastAsia="Times New Roman" w:hAnsi="Times New Roman"/>
          <w:noProof w:val="0"/>
          <w:sz w:val="24"/>
          <w:szCs w:val="24"/>
          <w:lang w:val="sr-Cyrl-CS"/>
        </w:rPr>
        <w:t xml:space="preserve"> 3 ДАНА </w:t>
      </w:r>
      <w:r w:rsidRPr="00B8270D">
        <w:rPr>
          <w:rFonts w:ascii="Times New Roman" w:eastAsia="Times New Roman" w:hAnsi="Times New Roman"/>
          <w:noProof w:val="0"/>
          <w:sz w:val="24"/>
          <w:szCs w:val="24"/>
          <w:lang w:val="sr-Cyrl-CS"/>
        </w:rPr>
        <w:t>од дана закључења тог правног посла, односно предузимања те правне радње (члан 66. став 9.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3) </w:t>
      </w:r>
      <w:r w:rsidRPr="00B8270D">
        <w:rPr>
          <w:rFonts w:ascii="Times New Roman" w:eastAsia="Times New Roman" w:hAnsi="Times New Roman"/>
          <w:i/>
          <w:iCs/>
          <w:noProof w:val="0"/>
          <w:sz w:val="24"/>
          <w:szCs w:val="24"/>
          <w:lang w:val="sr-Cyrl-CS"/>
        </w:rPr>
        <w:t>(брисана)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4) пружа финансијску подршку за стицање својих удела или акција (члан 154. став 1. и члан 279.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5) врши плаћања члановима супротно одредбама о ограничењу плаћања (</w:t>
      </w:r>
      <w:proofErr w:type="spellStart"/>
      <w:r w:rsidRPr="00B8270D">
        <w:rPr>
          <w:rFonts w:ascii="Times New Roman" w:eastAsia="Times New Roman" w:hAnsi="Times New Roman"/>
          <w:noProof w:val="0"/>
          <w:sz w:val="24"/>
          <w:szCs w:val="24"/>
          <w:lang w:val="sr-Cyrl-CS"/>
        </w:rPr>
        <w:t>чл</w:t>
      </w:r>
      <w:proofErr w:type="spellEnd"/>
      <w:r w:rsidRPr="00B8270D">
        <w:rPr>
          <w:rFonts w:ascii="Times New Roman" w:eastAsia="Times New Roman" w:hAnsi="Times New Roman"/>
          <w:noProof w:val="0"/>
          <w:sz w:val="24"/>
          <w:szCs w:val="24"/>
          <w:lang w:val="sr-Cyrl-CS"/>
        </w:rPr>
        <w:t>. 184. и 275.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6) ако не отуђи, поништи или расподели сопствене акције у складу са обавезом отуђења сопствених акција (члан 287.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lastRenderedPageBreak/>
        <w:t>7) не држи и не чува акта и документа у складу овим законом (члан 240, члан 348. став 7. и члан 464.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8) смањење капитала врши супротно одредбама о заштити поверилаца (члан 319.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9) приликом статусне промене повреди забрану стварања привидног капитала (члан 503.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10) за време ликвидације предузима нове послове или члановима исплаћује дивиденде или расподељује имовину (члан 531. и члан 535. став 3.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11) не састави документе које након исплате поверилаца треба да састави у складу са чланом 540.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12) као контролисано друштво исплати, односно као контролно друштво прими накнаду по основу уговора о контроли и управљању, ако је контролисано друштво пословало са губитком (члан 561.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13) не пружи одговарајућу заштиту повериоцу контролисаног друштва, пошто му је престало својство контролног друштва, у складу са чланом 566.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13а) ако обавља делатност у огранку који није регистрован (члан 569. став 1. овог закона);</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14) се не усклади са одредбама овог закона или се не усклади у прописаном року у складу са овим законом.</w:t>
      </w:r>
    </w:p>
    <w:p w:rsidR="00380CB7" w:rsidRPr="00B8270D" w:rsidRDefault="00380CB7"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За радње из става 1. овог члана, казниће се за привредни преступ и одговорно лице у друштву новчаном казном од 20.000 до 200.000 динара.</w:t>
      </w:r>
    </w:p>
    <w:p w:rsidR="003E08FC" w:rsidRPr="00B8270D" w:rsidRDefault="003E08FC"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p>
    <w:p w:rsidR="004445E5" w:rsidRPr="00B8270D" w:rsidRDefault="004445E5"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p>
    <w:p w:rsidR="004445E5" w:rsidRPr="00B8270D" w:rsidRDefault="004445E5" w:rsidP="004445E5">
      <w:pPr>
        <w:shd w:val="clear" w:color="auto" w:fill="FFFFFF"/>
        <w:spacing w:after="0" w:line="240" w:lineRule="auto"/>
        <w:ind w:firstLine="720"/>
        <w:jc w:val="center"/>
        <w:rPr>
          <w:rFonts w:ascii="Times New Roman" w:eastAsia="Times New Roman" w:hAnsi="Times New Roman"/>
          <w:noProof w:val="0"/>
          <w:sz w:val="24"/>
          <w:szCs w:val="24"/>
          <w:lang w:val="sr-Cyrl-CS"/>
        </w:rPr>
      </w:pPr>
      <w:r w:rsidRPr="00B8270D">
        <w:rPr>
          <w:rFonts w:ascii="Times New Roman" w:eastAsia="Times New Roman" w:hAnsi="Times New Roman"/>
          <w:noProof w:val="0"/>
          <w:sz w:val="24"/>
          <w:szCs w:val="24"/>
          <w:lang w:val="sr-Cyrl-CS"/>
        </w:rPr>
        <w:t>САМОСТАЛНИ ЧЛАН ПРЕДЛОГА ЗАКОНА</w:t>
      </w:r>
    </w:p>
    <w:p w:rsidR="004445E5" w:rsidRPr="00B8270D" w:rsidRDefault="004445E5" w:rsidP="004445E5">
      <w:pPr>
        <w:shd w:val="clear" w:color="auto" w:fill="FFFFFF"/>
        <w:spacing w:after="0" w:line="240" w:lineRule="auto"/>
        <w:ind w:firstLine="720"/>
        <w:jc w:val="center"/>
        <w:rPr>
          <w:rFonts w:ascii="Times New Roman" w:eastAsia="Times New Roman" w:hAnsi="Times New Roman"/>
          <w:noProof w:val="0"/>
          <w:sz w:val="24"/>
          <w:szCs w:val="24"/>
          <w:lang w:val="sr-Cyrl-CS"/>
        </w:rPr>
      </w:pPr>
    </w:p>
    <w:p w:rsidR="007C1F9C" w:rsidRPr="00B8270D" w:rsidRDefault="007C1F9C" w:rsidP="003E08FC">
      <w:pPr>
        <w:spacing w:after="0" w:line="240" w:lineRule="auto"/>
        <w:jc w:val="center"/>
        <w:rPr>
          <w:rFonts w:ascii="Times New Roman" w:eastAsia="Times New Roman" w:hAnsi="Times New Roman"/>
          <w:bCs/>
          <w:iCs/>
          <w:sz w:val="24"/>
          <w:szCs w:val="24"/>
          <w:lang w:val="sr-Cyrl-CS"/>
        </w:rPr>
      </w:pPr>
      <w:r w:rsidRPr="00B8270D">
        <w:rPr>
          <w:rFonts w:ascii="Times New Roman" w:eastAsia="Times New Roman" w:hAnsi="Times New Roman"/>
          <w:bCs/>
          <w:iCs/>
          <w:sz w:val="24"/>
          <w:szCs w:val="24"/>
          <w:lang w:val="sr-Cyrl-CS"/>
        </w:rPr>
        <w:t>ЧЛАН 11.</w:t>
      </w:r>
    </w:p>
    <w:p w:rsidR="007C1F9C" w:rsidRPr="00B8270D" w:rsidRDefault="007C1F9C" w:rsidP="007C1F9C">
      <w:pPr>
        <w:spacing w:after="0" w:line="240" w:lineRule="auto"/>
        <w:ind w:firstLine="720"/>
        <w:jc w:val="both"/>
        <w:rPr>
          <w:rFonts w:ascii="Times New Roman" w:eastAsia="Times New Roman" w:hAnsi="Times New Roman"/>
          <w:bCs/>
          <w:iCs/>
          <w:sz w:val="24"/>
          <w:szCs w:val="24"/>
          <w:lang w:val="sr-Cyrl-CS"/>
        </w:rPr>
      </w:pPr>
      <w:r w:rsidRPr="00B8270D">
        <w:rPr>
          <w:rFonts w:ascii="Times New Roman" w:eastAsia="Times New Roman" w:hAnsi="Times New Roman"/>
          <w:bCs/>
          <w:iCs/>
          <w:sz w:val="24"/>
          <w:szCs w:val="24"/>
          <w:lang w:val="sr-Cyrl-CS"/>
        </w:rPr>
        <w:t>ОВАЈ ЗАКОН СТУПА НА СНАГУ ОСМОГ ДАНА ОД ДАНА ОБЈАВЉИВАЊА У „СЛУЖБЕНОМ ГЛАСНИКУ РЕПУБЛИКЕ СРБИЈЕ”, ОСИМ ОДРЕДАБА ЧЛ. 1, 2, 3, 4, 5. И 6. ОВОГ ЗАКОНА, КОЈЕ СЕ ПРИМЕЊУЈУ ОД 1. АПРИЛА 2020. ГОДИНЕ.</w:t>
      </w:r>
    </w:p>
    <w:p w:rsidR="007C1F9C" w:rsidRPr="00B8270D" w:rsidRDefault="007C1F9C" w:rsidP="007C1F9C">
      <w:pPr>
        <w:jc w:val="center"/>
        <w:rPr>
          <w:rFonts w:ascii="Times New Roman" w:eastAsia="Times New Roman" w:hAnsi="Times New Roman"/>
          <w:bCs/>
          <w:iCs/>
          <w:sz w:val="24"/>
          <w:szCs w:val="24"/>
          <w:lang w:val="sr-Cyrl-CS"/>
        </w:rPr>
      </w:pPr>
    </w:p>
    <w:p w:rsidR="007C1F9C" w:rsidRPr="00B8270D" w:rsidRDefault="007C1F9C" w:rsidP="00380CB7">
      <w:pPr>
        <w:shd w:val="clear" w:color="auto" w:fill="FFFFFF"/>
        <w:spacing w:after="0" w:line="240" w:lineRule="auto"/>
        <w:ind w:firstLine="720"/>
        <w:jc w:val="both"/>
        <w:rPr>
          <w:rFonts w:ascii="Times New Roman" w:eastAsia="Times New Roman" w:hAnsi="Times New Roman"/>
          <w:noProof w:val="0"/>
          <w:sz w:val="24"/>
          <w:szCs w:val="24"/>
          <w:lang w:val="sr-Cyrl-CS"/>
        </w:rPr>
      </w:pPr>
    </w:p>
    <w:p w:rsidR="00380CB7" w:rsidRPr="00B8270D" w:rsidRDefault="00380CB7" w:rsidP="00380CB7">
      <w:pPr>
        <w:shd w:val="clear" w:color="auto" w:fill="FFFFFF"/>
        <w:spacing w:after="150" w:line="240" w:lineRule="auto"/>
        <w:rPr>
          <w:rFonts w:ascii="Arial" w:eastAsia="Times New Roman" w:hAnsi="Arial" w:cs="Arial"/>
          <w:noProof w:val="0"/>
          <w:color w:val="333333"/>
          <w:sz w:val="24"/>
          <w:szCs w:val="24"/>
          <w:lang w:val="sr-Cyrl-CS"/>
        </w:rPr>
      </w:pPr>
    </w:p>
    <w:p w:rsidR="00380CB7" w:rsidRPr="00B8270D" w:rsidRDefault="00380CB7" w:rsidP="00380CB7">
      <w:pPr>
        <w:shd w:val="clear" w:color="auto" w:fill="FFFFFF"/>
        <w:spacing w:after="150" w:line="240" w:lineRule="auto"/>
        <w:rPr>
          <w:rFonts w:ascii="Arial" w:eastAsia="Times New Roman" w:hAnsi="Arial" w:cs="Arial"/>
          <w:noProof w:val="0"/>
          <w:color w:val="333333"/>
          <w:sz w:val="24"/>
          <w:szCs w:val="24"/>
          <w:lang w:val="sr-Cyrl-CS"/>
        </w:rPr>
      </w:pPr>
    </w:p>
    <w:sectPr w:rsidR="00380CB7" w:rsidRPr="00B8270D" w:rsidSect="00A10E55">
      <w:footerReference w:type="default" r:id="rId8"/>
      <w:pgSz w:w="12240" w:h="15840"/>
      <w:pgMar w:top="1134" w:right="1440" w:bottom="1134"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907" w:rsidRDefault="00777907" w:rsidP="0073158C">
      <w:pPr>
        <w:spacing w:after="0" w:line="240" w:lineRule="auto"/>
      </w:pPr>
      <w:r>
        <w:separator/>
      </w:r>
    </w:p>
  </w:endnote>
  <w:endnote w:type="continuationSeparator" w:id="0">
    <w:p w:rsidR="00777907" w:rsidRDefault="00777907" w:rsidP="00731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58C" w:rsidRDefault="0073158C">
    <w:pPr>
      <w:pStyle w:val="Footer"/>
      <w:jc w:val="right"/>
    </w:pPr>
    <w:r>
      <w:rPr>
        <w:noProof w:val="0"/>
      </w:rPr>
      <w:fldChar w:fldCharType="begin"/>
    </w:r>
    <w:r>
      <w:instrText xml:space="preserve"> PAGE   \* MERGEFORMAT </w:instrText>
    </w:r>
    <w:r>
      <w:rPr>
        <w:noProof w:val="0"/>
      </w:rPr>
      <w:fldChar w:fldCharType="separate"/>
    </w:r>
    <w:r w:rsidR="00BD4FA2">
      <w:t>7</w:t>
    </w:r>
    <w:r>
      <w:fldChar w:fldCharType="end"/>
    </w:r>
  </w:p>
  <w:p w:rsidR="0073158C" w:rsidRDefault="0073158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907" w:rsidRDefault="00777907" w:rsidP="0073158C">
      <w:pPr>
        <w:spacing w:after="0" w:line="240" w:lineRule="auto"/>
      </w:pPr>
      <w:r>
        <w:separator/>
      </w:r>
    </w:p>
  </w:footnote>
  <w:footnote w:type="continuationSeparator" w:id="0">
    <w:p w:rsidR="00777907" w:rsidRDefault="00777907" w:rsidP="007315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609F"/>
    <w:multiLevelType w:val="hybridMultilevel"/>
    <w:tmpl w:val="C20CFC22"/>
    <w:lvl w:ilvl="0" w:tplc="07C0CD8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1A1"/>
    <w:rsid w:val="00017CD0"/>
    <w:rsid w:val="0002037A"/>
    <w:rsid w:val="00083CFE"/>
    <w:rsid w:val="00084344"/>
    <w:rsid w:val="000C22C9"/>
    <w:rsid w:val="000E60E5"/>
    <w:rsid w:val="00111248"/>
    <w:rsid w:val="00172029"/>
    <w:rsid w:val="001F0094"/>
    <w:rsid w:val="0022006A"/>
    <w:rsid w:val="0024582A"/>
    <w:rsid w:val="0029109A"/>
    <w:rsid w:val="002947A3"/>
    <w:rsid w:val="002C1519"/>
    <w:rsid w:val="002F0477"/>
    <w:rsid w:val="00371985"/>
    <w:rsid w:val="00380CB7"/>
    <w:rsid w:val="003A4975"/>
    <w:rsid w:val="003E08FC"/>
    <w:rsid w:val="004440EA"/>
    <w:rsid w:val="004445E5"/>
    <w:rsid w:val="0050361A"/>
    <w:rsid w:val="005172C9"/>
    <w:rsid w:val="005342DC"/>
    <w:rsid w:val="00570140"/>
    <w:rsid w:val="00573127"/>
    <w:rsid w:val="005A0CC6"/>
    <w:rsid w:val="005B65B3"/>
    <w:rsid w:val="005D1AAB"/>
    <w:rsid w:val="00606FDE"/>
    <w:rsid w:val="00666322"/>
    <w:rsid w:val="00687E29"/>
    <w:rsid w:val="00697CC5"/>
    <w:rsid w:val="006A55B1"/>
    <w:rsid w:val="006E4B26"/>
    <w:rsid w:val="006F0136"/>
    <w:rsid w:val="00726F7D"/>
    <w:rsid w:val="0073158C"/>
    <w:rsid w:val="007438D1"/>
    <w:rsid w:val="00743C17"/>
    <w:rsid w:val="00771C4A"/>
    <w:rsid w:val="00777907"/>
    <w:rsid w:val="007C1F9C"/>
    <w:rsid w:val="007C65AA"/>
    <w:rsid w:val="007F71A1"/>
    <w:rsid w:val="0082343B"/>
    <w:rsid w:val="008374A2"/>
    <w:rsid w:val="008B1962"/>
    <w:rsid w:val="008B6F7B"/>
    <w:rsid w:val="009378A4"/>
    <w:rsid w:val="00946057"/>
    <w:rsid w:val="0098142E"/>
    <w:rsid w:val="009840CC"/>
    <w:rsid w:val="009B69F4"/>
    <w:rsid w:val="009F7DFC"/>
    <w:rsid w:val="00A10E55"/>
    <w:rsid w:val="00AB189D"/>
    <w:rsid w:val="00AD1F41"/>
    <w:rsid w:val="00B2351A"/>
    <w:rsid w:val="00B249AE"/>
    <w:rsid w:val="00B57E2F"/>
    <w:rsid w:val="00B61B39"/>
    <w:rsid w:val="00B8270D"/>
    <w:rsid w:val="00BD4FA2"/>
    <w:rsid w:val="00C7573D"/>
    <w:rsid w:val="00CE4A78"/>
    <w:rsid w:val="00CF7949"/>
    <w:rsid w:val="00D077E6"/>
    <w:rsid w:val="00D8518E"/>
    <w:rsid w:val="00DA3CB3"/>
    <w:rsid w:val="00DA73D0"/>
    <w:rsid w:val="00DE5E9E"/>
    <w:rsid w:val="00DF1AB1"/>
    <w:rsid w:val="00E01051"/>
    <w:rsid w:val="00E319DD"/>
    <w:rsid w:val="00E3453F"/>
    <w:rsid w:val="00E667D0"/>
    <w:rsid w:val="00E74410"/>
    <w:rsid w:val="00EC3AD7"/>
    <w:rsid w:val="00ED68DE"/>
    <w:rsid w:val="00EF7FE5"/>
    <w:rsid w:val="00F048D9"/>
    <w:rsid w:val="00F316E6"/>
    <w:rsid w:val="00F41BF0"/>
    <w:rsid w:val="00F81AB5"/>
    <w:rsid w:val="00FB5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9567D2-A00F-4BC0-9271-85F4DB95B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71A1"/>
    <w:pPr>
      <w:spacing w:after="160" w:line="259" w:lineRule="auto"/>
    </w:pPr>
    <w:rPr>
      <w:noProof/>
      <w:sz w:val="22"/>
      <w:szCs w:val="22"/>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7F71A1"/>
    <w:pPr>
      <w:spacing w:before="100" w:beforeAutospacing="1" w:after="100" w:afterAutospacing="1" w:line="240" w:lineRule="auto"/>
    </w:pPr>
    <w:rPr>
      <w:rFonts w:ascii="Arial" w:eastAsia="Times New Roman" w:hAnsi="Arial" w:cs="Arial"/>
      <w:noProof w:val="0"/>
      <w:lang w:val="sr-Latn-RS" w:eastAsia="sr-Latn-RS"/>
    </w:rPr>
  </w:style>
  <w:style w:type="paragraph" w:customStyle="1" w:styleId="Default">
    <w:name w:val="Default"/>
    <w:rsid w:val="007F71A1"/>
    <w:pPr>
      <w:autoSpaceDE w:val="0"/>
      <w:autoSpaceDN w:val="0"/>
      <w:adjustRightInd w:val="0"/>
    </w:pPr>
    <w:rPr>
      <w:rFonts w:ascii="Cambria" w:hAnsi="Cambria" w:cs="Cambria"/>
      <w:color w:val="000000"/>
      <w:sz w:val="24"/>
      <w:szCs w:val="24"/>
    </w:rPr>
  </w:style>
  <w:style w:type="paragraph" w:styleId="ListParagraph">
    <w:name w:val="List Paragraph"/>
    <w:basedOn w:val="Normal"/>
    <w:uiPriority w:val="34"/>
    <w:qFormat/>
    <w:rsid w:val="00743C17"/>
    <w:pPr>
      <w:ind w:left="720"/>
      <w:contextualSpacing/>
    </w:pPr>
    <w:rPr>
      <w:noProof w:val="0"/>
      <w:lang w:val="sr-Cyrl-CS"/>
    </w:rPr>
  </w:style>
  <w:style w:type="paragraph" w:customStyle="1" w:styleId="wyq100---naslov-grupe-clanova-kurziv">
    <w:name w:val="wyq100---naslov-grupe-clanova-kurziv"/>
    <w:basedOn w:val="Normal"/>
    <w:rsid w:val="00E3453F"/>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clan">
    <w:name w:val="clan"/>
    <w:basedOn w:val="Normal"/>
    <w:rsid w:val="00E3453F"/>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Normal2">
    <w:name w:val="Normal2"/>
    <w:basedOn w:val="Normal"/>
    <w:rsid w:val="00573127"/>
    <w:pPr>
      <w:spacing w:before="100" w:beforeAutospacing="1" w:after="100" w:afterAutospacing="1" w:line="240" w:lineRule="auto"/>
    </w:pPr>
    <w:rPr>
      <w:rFonts w:ascii="Times New Roman" w:eastAsia="Times New Roman" w:hAnsi="Times New Roman"/>
      <w:noProof w:val="0"/>
      <w:sz w:val="24"/>
      <w:szCs w:val="24"/>
      <w:lang w:val="en-US"/>
    </w:rPr>
  </w:style>
  <w:style w:type="paragraph" w:styleId="BalloonText">
    <w:name w:val="Balloon Text"/>
    <w:basedOn w:val="Normal"/>
    <w:link w:val="BalloonTextChar"/>
    <w:uiPriority w:val="99"/>
    <w:semiHidden/>
    <w:unhideWhenUsed/>
    <w:rsid w:val="001112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11248"/>
    <w:rPr>
      <w:rFonts w:ascii="Segoe UI" w:hAnsi="Segoe UI" w:cs="Segoe UI"/>
      <w:noProof/>
      <w:sz w:val="18"/>
      <w:szCs w:val="18"/>
      <w:lang w:val="sr-Cyrl-RS"/>
    </w:rPr>
  </w:style>
  <w:style w:type="paragraph" w:styleId="Header">
    <w:name w:val="header"/>
    <w:basedOn w:val="Normal"/>
    <w:link w:val="HeaderChar"/>
    <w:uiPriority w:val="99"/>
    <w:unhideWhenUsed/>
    <w:rsid w:val="0073158C"/>
    <w:pPr>
      <w:tabs>
        <w:tab w:val="center" w:pos="4680"/>
        <w:tab w:val="right" w:pos="9360"/>
      </w:tabs>
    </w:pPr>
  </w:style>
  <w:style w:type="character" w:customStyle="1" w:styleId="HeaderChar">
    <w:name w:val="Header Char"/>
    <w:link w:val="Header"/>
    <w:uiPriority w:val="99"/>
    <w:rsid w:val="0073158C"/>
    <w:rPr>
      <w:noProof/>
      <w:sz w:val="22"/>
      <w:szCs w:val="22"/>
      <w:lang w:val="sr-Cyrl-RS"/>
    </w:rPr>
  </w:style>
  <w:style w:type="paragraph" w:styleId="Footer">
    <w:name w:val="footer"/>
    <w:basedOn w:val="Normal"/>
    <w:link w:val="FooterChar"/>
    <w:uiPriority w:val="99"/>
    <w:unhideWhenUsed/>
    <w:rsid w:val="0073158C"/>
    <w:pPr>
      <w:tabs>
        <w:tab w:val="center" w:pos="4680"/>
        <w:tab w:val="right" w:pos="9360"/>
      </w:tabs>
    </w:pPr>
  </w:style>
  <w:style w:type="character" w:customStyle="1" w:styleId="FooterChar">
    <w:name w:val="Footer Char"/>
    <w:link w:val="Footer"/>
    <w:uiPriority w:val="99"/>
    <w:rsid w:val="0073158C"/>
    <w:rPr>
      <w:noProof/>
      <w:sz w:val="22"/>
      <w:szCs w:val="22"/>
      <w:lang w:val="sr-Cyrl-RS"/>
    </w:rPr>
  </w:style>
  <w:style w:type="character" w:styleId="Hyperlink">
    <w:name w:val="Hyperlink"/>
    <w:uiPriority w:val="99"/>
    <w:unhideWhenUsed/>
    <w:rsid w:val="00D8518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3908">
      <w:bodyDiv w:val="1"/>
      <w:marLeft w:val="0"/>
      <w:marRight w:val="0"/>
      <w:marTop w:val="0"/>
      <w:marBottom w:val="0"/>
      <w:divBdr>
        <w:top w:val="none" w:sz="0" w:space="0" w:color="auto"/>
        <w:left w:val="none" w:sz="0" w:space="0" w:color="auto"/>
        <w:bottom w:val="none" w:sz="0" w:space="0" w:color="auto"/>
        <w:right w:val="none" w:sz="0" w:space="0" w:color="auto"/>
      </w:divBdr>
    </w:div>
    <w:div w:id="290522435">
      <w:bodyDiv w:val="1"/>
      <w:marLeft w:val="0"/>
      <w:marRight w:val="0"/>
      <w:marTop w:val="0"/>
      <w:marBottom w:val="0"/>
      <w:divBdr>
        <w:top w:val="none" w:sz="0" w:space="0" w:color="auto"/>
        <w:left w:val="none" w:sz="0" w:space="0" w:color="auto"/>
        <w:bottom w:val="none" w:sz="0" w:space="0" w:color="auto"/>
        <w:right w:val="none" w:sz="0" w:space="0" w:color="auto"/>
      </w:divBdr>
    </w:div>
    <w:div w:id="489564484">
      <w:bodyDiv w:val="1"/>
      <w:marLeft w:val="0"/>
      <w:marRight w:val="0"/>
      <w:marTop w:val="0"/>
      <w:marBottom w:val="0"/>
      <w:divBdr>
        <w:top w:val="none" w:sz="0" w:space="0" w:color="auto"/>
        <w:left w:val="none" w:sz="0" w:space="0" w:color="auto"/>
        <w:bottom w:val="none" w:sz="0" w:space="0" w:color="auto"/>
        <w:right w:val="none" w:sz="0" w:space="0" w:color="auto"/>
      </w:divBdr>
    </w:div>
    <w:div w:id="692728664">
      <w:bodyDiv w:val="1"/>
      <w:marLeft w:val="0"/>
      <w:marRight w:val="0"/>
      <w:marTop w:val="0"/>
      <w:marBottom w:val="0"/>
      <w:divBdr>
        <w:top w:val="none" w:sz="0" w:space="0" w:color="auto"/>
        <w:left w:val="none" w:sz="0" w:space="0" w:color="auto"/>
        <w:bottom w:val="none" w:sz="0" w:space="0" w:color="auto"/>
        <w:right w:val="none" w:sz="0" w:space="0" w:color="auto"/>
      </w:divBdr>
    </w:div>
    <w:div w:id="819275466">
      <w:bodyDiv w:val="1"/>
      <w:marLeft w:val="0"/>
      <w:marRight w:val="0"/>
      <w:marTop w:val="0"/>
      <w:marBottom w:val="0"/>
      <w:divBdr>
        <w:top w:val="none" w:sz="0" w:space="0" w:color="auto"/>
        <w:left w:val="none" w:sz="0" w:space="0" w:color="auto"/>
        <w:bottom w:val="none" w:sz="0" w:space="0" w:color="auto"/>
        <w:right w:val="none" w:sz="0" w:space="0" w:color="auto"/>
      </w:divBdr>
    </w:div>
    <w:div w:id="1303384249">
      <w:bodyDiv w:val="1"/>
      <w:marLeft w:val="0"/>
      <w:marRight w:val="0"/>
      <w:marTop w:val="0"/>
      <w:marBottom w:val="0"/>
      <w:divBdr>
        <w:top w:val="none" w:sz="0" w:space="0" w:color="auto"/>
        <w:left w:val="none" w:sz="0" w:space="0" w:color="auto"/>
        <w:bottom w:val="none" w:sz="0" w:space="0" w:color="auto"/>
        <w:right w:val="none" w:sz="0" w:space="0" w:color="auto"/>
      </w:divBdr>
    </w:div>
    <w:div w:id="1432238619">
      <w:bodyDiv w:val="1"/>
      <w:marLeft w:val="0"/>
      <w:marRight w:val="0"/>
      <w:marTop w:val="0"/>
      <w:marBottom w:val="0"/>
      <w:divBdr>
        <w:top w:val="none" w:sz="0" w:space="0" w:color="auto"/>
        <w:left w:val="none" w:sz="0" w:space="0" w:color="auto"/>
        <w:bottom w:val="none" w:sz="0" w:space="0" w:color="auto"/>
        <w:right w:val="none" w:sz="0" w:space="0" w:color="auto"/>
      </w:divBdr>
    </w:div>
    <w:div w:id="1773159851">
      <w:bodyDiv w:val="1"/>
      <w:marLeft w:val="0"/>
      <w:marRight w:val="0"/>
      <w:marTop w:val="0"/>
      <w:marBottom w:val="0"/>
      <w:divBdr>
        <w:top w:val="none" w:sz="0" w:space="0" w:color="auto"/>
        <w:left w:val="none" w:sz="0" w:space="0" w:color="auto"/>
        <w:bottom w:val="none" w:sz="0" w:space="0" w:color="auto"/>
        <w:right w:val="none" w:sz="0" w:space="0" w:color="auto"/>
      </w:divBdr>
    </w:div>
    <w:div w:id="1799488766">
      <w:bodyDiv w:val="1"/>
      <w:marLeft w:val="0"/>
      <w:marRight w:val="0"/>
      <w:marTop w:val="0"/>
      <w:marBottom w:val="0"/>
      <w:divBdr>
        <w:top w:val="none" w:sz="0" w:space="0" w:color="auto"/>
        <w:left w:val="none" w:sz="0" w:space="0" w:color="auto"/>
        <w:bottom w:val="none" w:sz="0" w:space="0" w:color="auto"/>
        <w:right w:val="none" w:sz="0" w:space="0" w:color="auto"/>
      </w:divBdr>
    </w:div>
    <w:div w:id="1800296669">
      <w:bodyDiv w:val="1"/>
      <w:marLeft w:val="0"/>
      <w:marRight w:val="0"/>
      <w:marTop w:val="0"/>
      <w:marBottom w:val="0"/>
      <w:divBdr>
        <w:top w:val="none" w:sz="0" w:space="0" w:color="auto"/>
        <w:left w:val="none" w:sz="0" w:space="0" w:color="auto"/>
        <w:bottom w:val="none" w:sz="0" w:space="0" w:color="auto"/>
        <w:right w:val="none" w:sz="0" w:space="0" w:color="auto"/>
      </w:divBdr>
    </w:div>
    <w:div w:id="204590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rivreda.gov.rs/cat_propisi/zakoni-u-pripre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20</Pages>
  <Words>7277</Words>
  <Characters>41483</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Сандра Тасић</dc:creator>
  <cp:keywords/>
  <dc:description/>
  <cp:lastModifiedBy>Snezana Marinovic</cp:lastModifiedBy>
  <cp:revision>9</cp:revision>
  <cp:lastPrinted>2019-11-14T11:27:00Z</cp:lastPrinted>
  <dcterms:created xsi:type="dcterms:W3CDTF">2019-11-13T06:24:00Z</dcterms:created>
  <dcterms:modified xsi:type="dcterms:W3CDTF">2019-11-14T11:27:00Z</dcterms:modified>
</cp:coreProperties>
</file>