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1C0" w:rsidRPr="00D018F9" w:rsidRDefault="00DA6AB6" w:rsidP="00C02E70">
      <w:pPr>
        <w:spacing w:after="0" w:line="240" w:lineRule="auto"/>
        <w:ind w:firstLine="720"/>
        <w:jc w:val="both"/>
        <w:rPr>
          <w:rFonts w:ascii="Times New Roman" w:hAnsi="Times New Roman" w:cs="Times New Roman"/>
          <w:lang w:val="sr-Cyrl-CS"/>
        </w:rPr>
      </w:pPr>
      <w:r>
        <w:rPr>
          <w:rFonts w:ascii="Times New Roman" w:hAnsi="Times New Roman" w:cs="Times New Roman"/>
          <w:lang w:val="sr-Cyrl-CS"/>
        </w:rPr>
        <w:t xml:space="preserve"> </w:t>
      </w:r>
      <w:r w:rsidR="00C02E70" w:rsidRPr="00D018F9">
        <w:rPr>
          <w:rFonts w:ascii="Times New Roman" w:hAnsi="Times New Roman" w:cs="Times New Roman"/>
          <w:lang w:val="sr-Cyrl-CS"/>
        </w:rPr>
        <w:t>V</w:t>
      </w:r>
      <w:r w:rsidR="00FB2CFC">
        <w:rPr>
          <w:rFonts w:ascii="Times New Roman" w:hAnsi="Times New Roman" w:cs="Times New Roman"/>
        </w:rPr>
        <w:t>I</w:t>
      </w:r>
      <w:r w:rsidR="00C02E70" w:rsidRPr="00D018F9">
        <w:rPr>
          <w:rFonts w:ascii="Times New Roman" w:hAnsi="Times New Roman" w:cs="Times New Roman"/>
          <w:lang w:val="sr-Cyrl-CS"/>
        </w:rPr>
        <w:t xml:space="preserve">.    </w:t>
      </w:r>
      <w:r w:rsidR="005E31C0" w:rsidRPr="00D018F9">
        <w:rPr>
          <w:rFonts w:ascii="Times New Roman" w:hAnsi="Times New Roman" w:cs="Times New Roman"/>
          <w:lang w:val="sr-Cyrl-CS"/>
        </w:rPr>
        <w:t xml:space="preserve">ПРЕГЛЕД ОДРЕДАБА ЗАКОНА O ПОРЕСКОМ ПОСТУПКУ И </w:t>
      </w:r>
      <w:r w:rsidR="00C02E70" w:rsidRPr="00D018F9">
        <w:rPr>
          <w:rFonts w:ascii="Times New Roman" w:hAnsi="Times New Roman" w:cs="Times New Roman"/>
          <w:lang w:val="sr-Cyrl-CS"/>
        </w:rPr>
        <w:t xml:space="preserve"> </w:t>
      </w:r>
      <w:r w:rsidR="005E31C0" w:rsidRPr="00D018F9">
        <w:rPr>
          <w:rFonts w:ascii="Times New Roman" w:hAnsi="Times New Roman" w:cs="Times New Roman"/>
          <w:lang w:val="sr-Cyrl-CS"/>
        </w:rPr>
        <w:t>ПОРЕСКОЈ  AДМИНИСТРАЦИЈИ КОЈЕ СЕ МЕЊАЈУ, ОДНОСНО ДОПУЊУЈУ</w:t>
      </w:r>
    </w:p>
    <w:p w:rsidR="008D1E5D" w:rsidRPr="00D018F9" w:rsidRDefault="008D1E5D" w:rsidP="009F190D">
      <w:pPr>
        <w:spacing w:after="0" w:line="240" w:lineRule="auto"/>
        <w:jc w:val="center"/>
        <w:rPr>
          <w:rFonts w:ascii="Times New Roman" w:hAnsi="Times New Roman" w:cs="Times New Roman"/>
          <w:lang w:val="sr-Cyrl-CS"/>
        </w:rPr>
      </w:pPr>
    </w:p>
    <w:p w:rsidR="008D1E5D" w:rsidRPr="00D018F9" w:rsidRDefault="008D1E5D" w:rsidP="008D1E5D">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10</w:t>
      </w:r>
      <w:r w:rsidR="0056193E" w:rsidRPr="00D018F9">
        <w:rPr>
          <w:rFonts w:ascii="Times New Roman" w:hAnsi="Times New Roman" w:cs="Times New Roman"/>
          <w:lang w:val="sr-Cyrl-CS"/>
        </w:rPr>
        <w:t>.</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Порескоправни однос је однос јавног права који обухвата права и обавезе у пореском поступку Пореске управе с једне и физичког, односно правног лица, с друге стране, којим се уређује: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обавеза плаћања пореза, обавеза обезбеђења пореске обавезе и обавеза плаћања споредних пореских давања од стране физичког, односно правног лица и право Пореске управе да захтева испуњење ових обавеза;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обавеза физичког, односно правног лица да, у складу са законом, утврди порез, односно, по одбитку, наплати порез у име пореског обвезника, води прописано рачуноводство, подноси пореске пријаве, доставља Пореској управи тражену документацију и податке, не обавља плаћања на начин друкчији од прописаног, дозволи преглед свог пословања службеном лицу Пореске управе и друге законом утврђене обавезе чињења, нечињења или трпљења, у циљу благовременог и правилног плаћања пореза, као и право Пореске управе да захтева испуњење ових обавеза.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порескоправном односу из става 1. овог члана, физичко, односно правно лице има право:</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на повраћај више или погрешно плаћеног пореза, односно споредних пореских давања, као и на повраћај пореза када је то другим пореским законом предвиђено;</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на пореску рефакцију, односно на рефундацију пореза у складу са пореским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да користи порески кредит у односу на пореску обавезу, односно обавезу по основу споредних пореских давања;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да користи више или погрешно плаћени порез односно споредна пореска давања за намирење доспелих обавеза по другом основу, путем прекњижавања.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се лице из става 2. овог члана определи за повраћај више или погрешно плаћеног пореза, односно споредних пореских давања, као и за рефакцију, односно рефундацију пореза, односно за намирење доспелих обавеза по другом основу путем прекњижавања пореза, Пореска управа има обавезу да по захтеву донесе решење без одлагања, а најкасније у року од 15 дана од дана пријема захтева, ако пореским законом није друкчије уређено.</w:t>
      </w:r>
    </w:p>
    <w:p w:rsidR="006D0F2E" w:rsidRPr="00D018F9" w:rsidRDefault="006D0F2E"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УЗ ЗАХТЕВ ЗА ПОВРАЋАЈ ВИШЕ ИЛИ ПОГРЕШНО ПЛАЋЕНОГ ДОПРИНОСА ЗА ПЕНЗИЈСКО И ИНВАЛИДСКО ОСИГУРАЊЕ ПОРЕСКИ ОБВЕЗНИК – ФИЗИЧКО ЛИЦЕ ПОДНОСИ И РЕШЕЊЕ РЕПУБЛИЧКОГ ФОНДА ЗА ПЕНЗИЈСКО И ИНВАЛИДСКО ОСИГУРАЊЕ О УТВРЂЕНОМ ПРАВУ НА ПОВРАЋАЈ  ДОПРИНОСА ЗА ПЕНЗИЈСКО И ИНВАЛИДСКО ОСИГУРАЊЕ.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Порески кредит је износ за који се умањује пореска обавеза.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Друга права физичког, односно правног лица и обавезе Пореске управе из порескоправног односа уређени су овим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порески обвезник предаје документ на језику и писму који код пореског органа нису у службеној употреби у складу са законом којим се уређују службена употреба језика и писама, порески орган ће одредити рок који не може бити краћи од пет дана у којем ће порески обвезник доставити оверени превод на српски језик.</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порески обвезник у остављеном року не достави оверени превод из става 6. овог члана, сматра се да документ није ни поднет.</w:t>
      </w:r>
    </w:p>
    <w:p w:rsidR="00A3789E" w:rsidRPr="00D018F9" w:rsidRDefault="00A3789E" w:rsidP="008D1E5D">
      <w:pPr>
        <w:spacing w:after="0" w:line="240" w:lineRule="auto"/>
        <w:ind w:firstLine="720"/>
        <w:jc w:val="both"/>
        <w:rPr>
          <w:rFonts w:ascii="Times New Roman" w:hAnsi="Times New Roman" w:cs="Times New Roman"/>
          <w:lang w:val="sr-Cyrl-CS"/>
        </w:rPr>
      </w:pPr>
    </w:p>
    <w:p w:rsidR="008D1E5D" w:rsidRPr="00D018F9" w:rsidRDefault="008D1E5D" w:rsidP="008D1E5D">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20</w:t>
      </w:r>
      <w:r w:rsidR="0056193E" w:rsidRPr="00D018F9">
        <w:rPr>
          <w:rFonts w:ascii="Times New Roman" w:hAnsi="Times New Roman" w:cs="Times New Roman"/>
          <w:lang w:val="sr-Cyrl-CS"/>
        </w:rPr>
        <w:t>.</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Пореску обавезу правног лица у ликвидацији испуњава ликвидациони управник из новчаних средстава правног лица, укључујући приходе од продаје имовине.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Пореску обавезу пословне јединице правног лица у ликвидацији непосредно испуњава правно лице чији је део та јединица, а ако је у ликвидацији и правно лице, пореску обавезу испуњава ликвидациони управник.</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Ако правно лице у ликвидацији нема довољно новчаних средстава да испуни пореску обавезу у целости, укључујући и приходе од продаје имовине, преостали порески дуг платиће оснивачи, односно чланови правног лица, ако су, у складу са законом, статутом или оснивачким актом правног лица солидарно одговорни за обавезе правног лица.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Испуњење пореске обавезе у случају стечаја пореског обвезника </w:t>
      </w:r>
      <w:r w:rsidR="00666E35" w:rsidRPr="00D018F9">
        <w:rPr>
          <w:rFonts w:ascii="Times New Roman" w:hAnsi="Times New Roman" w:cs="Times New Roman"/>
          <w:lang w:val="sr-Cyrl-CS"/>
        </w:rPr>
        <w:t xml:space="preserve">КОЈИ СЕ СПРОВОДИ БАНКРОТСТВОМ </w:t>
      </w:r>
      <w:r w:rsidRPr="00D018F9">
        <w:rPr>
          <w:rFonts w:ascii="Times New Roman" w:hAnsi="Times New Roman" w:cs="Times New Roman"/>
          <w:lang w:val="sr-Cyrl-CS"/>
        </w:rPr>
        <w:t>уређено је законом којим се уређује стечај.</w:t>
      </w:r>
    </w:p>
    <w:p w:rsidR="00666E35" w:rsidRPr="00D018F9" w:rsidRDefault="00666E35"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СЛУЧАЈУ СТЕЧАЈА ПОРЕСКОГ ОБВЕЗНИКА КОЈИ СЕ СПРОВОДИ РЕОРГАНИЗАЦИЈОМ, НАЧИН НАМИРЕЊА ПОРЕСКОГ ПОТРАЖИВАЊА И МЕРЕ РЕАЛИЗАЦИЈЕ ПЛАНА РЕОРГАНИЗАЦИЈЕ</w:t>
      </w:r>
      <w:r w:rsidR="00145CC7" w:rsidRPr="00D018F9">
        <w:rPr>
          <w:rFonts w:ascii="Times New Roman" w:hAnsi="Times New Roman" w:cs="Times New Roman"/>
          <w:lang w:val="sr-Cyrl-CS"/>
        </w:rPr>
        <w:t>, ОДНОСНО УНАПРЕД ПРИПРЕМЉЕНОГ ПЛАНА РЕОРГАНИЗАЦИЈЕ</w:t>
      </w:r>
      <w:r w:rsidR="004617EB" w:rsidRPr="00D018F9">
        <w:rPr>
          <w:rFonts w:ascii="Times New Roman" w:hAnsi="Times New Roman" w:cs="Times New Roman"/>
          <w:lang w:val="sr-Cyrl-CS"/>
        </w:rPr>
        <w:t xml:space="preserve">, </w:t>
      </w:r>
      <w:r w:rsidRPr="00D018F9">
        <w:rPr>
          <w:rFonts w:ascii="Times New Roman" w:hAnsi="Times New Roman" w:cs="Times New Roman"/>
          <w:lang w:val="sr-Cyrl-CS"/>
        </w:rPr>
        <w:t>НЕ МОГУ БИТИ ПРЕДВИЂЕНИ СУПРОТНО ОДРЕДБАМА ОВОГ ЗАКОНА И ДРУГИХ ПОРЕСКИХ ПРОПИСА.</w:t>
      </w:r>
    </w:p>
    <w:p w:rsidR="009F190D" w:rsidRPr="00D018F9" w:rsidRDefault="009F190D" w:rsidP="009F190D">
      <w:pPr>
        <w:spacing w:after="0" w:line="240" w:lineRule="auto"/>
        <w:jc w:val="center"/>
        <w:rPr>
          <w:rFonts w:ascii="Times New Roman" w:hAnsi="Times New Roman" w:cs="Times New Roman"/>
          <w:lang w:val="sr-Cyrl-CS"/>
        </w:rPr>
      </w:pPr>
    </w:p>
    <w:p w:rsidR="005E31C0" w:rsidRPr="00D018F9" w:rsidRDefault="005E31C0" w:rsidP="009F190D">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25</w:t>
      </w:r>
      <w:r w:rsidR="0056193E" w:rsidRPr="00D018F9">
        <w:rPr>
          <w:rFonts w:ascii="Times New Roman" w:hAnsi="Times New Roman" w:cs="Times New Roman"/>
          <w:lang w:val="sr-Cyrl-CS"/>
        </w:rPr>
        <w:t>.</w:t>
      </w:r>
    </w:p>
    <w:p w:rsidR="005E31C0" w:rsidRPr="00D018F9" w:rsidRDefault="005E31C0" w:rsidP="009F190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Порески обвезник, у складу са овим законом, обавезан је да:</w:t>
      </w:r>
    </w:p>
    <w:p w:rsidR="005E31C0" w:rsidRPr="00D018F9" w:rsidRDefault="005E31C0" w:rsidP="005E31C0">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1) у прописаном року поднесе пријаву за регистрацију Пореској управи, осим обвезника за чију је регистрацију, односно упис у регистар, надлежна Агенција за привредне регистре и пријави све касније измене података у пријави који се не пријављују Агенцији за привредне регистре, укључујући и податке о свим пословним просторијама у којима складишти, односно смешта добра, као и о просторијама у којима обавља регистровану делатност, осим ако су у складу са овим законом и другим прописима ови подаци већ достављени Пореској управи;</w:t>
      </w:r>
    </w:p>
    <w:p w:rsidR="0043299B" w:rsidRPr="00D018F9" w:rsidRDefault="0043299B"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У ПРОПИСАНОМ РОКУ ПОДНЕСЕ ПРИЈАВУ ЗА РЕГИСТРАЦИЈУ ПОРЕСКОЈ УПРАВИ, ОСИМ ОБВЕЗНИКА ЗА ЧИЈУ ЈЕ РЕГИСТРАЦИЈУ, ОДНОСНО УПИС У РЕГИСТАР, НАДЛЕЖНА АГЕНЦИЈА ЗА ПРИВРЕДНЕ РЕГИСТРЕ И ПРИЈАВИ СВЕ КАСНИЈЕ ИЗМЕНЕ ПОДАТАКА У ПРИЈАВИ КОЈИ СЕ НЕ ПРИЈАВЉУЈУ АГЕНЦИЈИ ЗА ПРИВРЕДНЕ РЕГИСТРЕ, УКЉУЧУЈУЋИ И ПОДАТКЕ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w:t>
      </w:r>
      <w:r w:rsidR="009C1A5C" w:rsidRPr="00D018F9">
        <w:rPr>
          <w:rFonts w:ascii="Times New Roman" w:hAnsi="Times New Roman" w:cs="Times New Roman"/>
          <w:lang w:val="sr-Cyrl-CS"/>
        </w:rPr>
        <w:t>, OСИМ АКО СУ У СКЛАДУ СА ОВИМ ЗАКОНОМ И ДРУГИМ ПРОПИСИМА ОВИ ПОДАЦИ ВЕЋ ДОСТАВЉЕНИ ПОРЕСКОЈ УПРАВИ</w:t>
      </w:r>
      <w:r w:rsidRPr="00D018F9">
        <w:rPr>
          <w:rFonts w:ascii="Times New Roman" w:hAnsi="Times New Roman" w:cs="Times New Roman"/>
          <w:lang w:val="sr-Cyrl-CS"/>
        </w:rPr>
        <w:t>;</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поднесе пореску пријаву Пореској управи на прописаном обрасцу, у року и на начин уређен пореским прописима;</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поднесе документацију и пружи информације које захтева Пореска управа, у складу са пореским прописима;</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води прописане пословне књиге и евиденције ради опорезивања;</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5) у законским роковима тачно обрачунава порез, када је по закону дужан да то сам чини;</w:t>
      </w:r>
    </w:p>
    <w:p w:rsidR="005E31C0" w:rsidRPr="00D018F9" w:rsidRDefault="005E31C0" w:rsidP="005E31C0">
      <w:pPr>
        <w:spacing w:after="0" w:line="240" w:lineRule="auto"/>
        <w:jc w:val="both"/>
        <w:rPr>
          <w:rFonts w:ascii="Times New Roman" w:hAnsi="Times New Roman" w:cs="Times New Roman"/>
          <w:lang w:val="sr-Cyrl-CS"/>
        </w:rPr>
      </w:pPr>
      <w:r w:rsidRPr="00D018F9">
        <w:rPr>
          <w:rFonts w:ascii="Times New Roman" w:hAnsi="Times New Roman" w:cs="Times New Roman"/>
          <w:lang w:val="sr-Cyrl-CS"/>
        </w:rPr>
        <w:tab/>
        <w:t>6) плаћа порез на начин, под условима и у року прописаном законом;</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7) не омета и не спречава службена лица која учествују у пореском поступку у обављању законом утврђене дужности;</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8) обавести Пореску управу о отварању или затварању рачуна код банке, друге финансијске организације, поштанске штедионице или друге организације која обавља платни промет (у даљем тексту: банка) у Аутономној покрајини Косово и Метохија или у иностранству - у року од 15 дана од дана отварања, односно затварања рачуна;</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9) буде присутан током пореске контроле;</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10) извршава друге обавезе утврђене овим законом и другим пореским законима.</w:t>
      </w:r>
    </w:p>
    <w:p w:rsidR="001A3C11"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Обавеза подношења пореских пријава из става 1. тачка 2) овог члана, односи се и на ликвидационог, односно стечајног управника, који је дужан да у поступку ликвидације, односно стечаја подноси пореске пријаве у складу са пореским прописима, укључујући и пореску пријаву за порески период за који је рок за подношење пријаве датум после датума отварања поступка ликвидације, односно стечаја.</w:t>
      </w:r>
    </w:p>
    <w:p w:rsidR="005E31C0" w:rsidRPr="00D018F9" w:rsidRDefault="005E31C0" w:rsidP="005E31C0">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АКТ КОЈИМ СЕ УРЕЂУЈ</w:t>
      </w:r>
      <w:r w:rsidR="001907D6" w:rsidRPr="00D018F9">
        <w:rPr>
          <w:rFonts w:ascii="Times New Roman" w:hAnsi="Times New Roman" w:cs="Times New Roman"/>
          <w:lang w:val="sr-Cyrl-CS"/>
        </w:rPr>
        <w:t>У</w:t>
      </w:r>
      <w:r w:rsidRPr="00D018F9">
        <w:rPr>
          <w:rFonts w:ascii="Times New Roman" w:hAnsi="Times New Roman" w:cs="Times New Roman"/>
          <w:lang w:val="sr-Cyrl-CS"/>
        </w:rPr>
        <w:t xml:space="preserve"> ПОСТУПАК, НАЧИН</w:t>
      </w:r>
      <w:r w:rsidR="001907D6" w:rsidRPr="00D018F9">
        <w:rPr>
          <w:rFonts w:ascii="Times New Roman" w:hAnsi="Times New Roman" w:cs="Times New Roman"/>
          <w:lang w:val="sr-Cyrl-CS"/>
        </w:rPr>
        <w:t xml:space="preserve">, РОКОВИ, САДРЖАЈ И ОБЛИК ПРИЈАВЕ КОЈОМ ПОРЕСКИ ОБВЕЗНИК ПРИЈАВЉУЈЕ ПОСЛОВНИ ПРОСТОР И ПОСЛОВНЕ </w:t>
      </w:r>
      <w:r w:rsidR="001907D6" w:rsidRPr="00D018F9">
        <w:rPr>
          <w:rFonts w:ascii="Times New Roman" w:hAnsi="Times New Roman" w:cs="Times New Roman"/>
          <w:lang w:val="sr-Cyrl-CS"/>
        </w:rPr>
        <w:lastRenderedPageBreak/>
        <w:t>ПРОСТОРИЈЕ, ОДНОСНО ПРОСТОР И ПРОСТОРИЈЕ  ИЗ СТАВА 1. ТАЧКА 1) ОВОГ ЧЛАНА, ДОНОСИ МИНИСТАР, НА ПРЕДЛОГ ДИРЕКТОРА ПОРЕСКЕ УПРАВЕ.</w:t>
      </w:r>
    </w:p>
    <w:p w:rsidR="008D1E5D" w:rsidRPr="00D018F9" w:rsidRDefault="008D1E5D" w:rsidP="0056193E">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26</w:t>
      </w:r>
      <w:r w:rsidR="0056193E" w:rsidRPr="00D018F9">
        <w:rPr>
          <w:rFonts w:ascii="Times New Roman" w:hAnsi="Times New Roman" w:cs="Times New Roman"/>
          <w:lang w:val="sr-Cyrl-CS"/>
        </w:rPr>
        <w:t>.</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циљу идентификације пореских обвезника, Пореска управа додељује физичким лицима, предузетницима, правним лицима и сталним пословним јединицама нерезидентног правног лица ПИБ.</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Не може се доделити ПИБ:</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правном лицу чији оснивач</w:t>
      </w:r>
      <w:r w:rsidR="003A1CC6" w:rsidRPr="00D018F9">
        <w:rPr>
          <w:rFonts w:ascii="Times New Roman" w:hAnsi="Times New Roman" w:cs="Times New Roman"/>
          <w:lang w:val="sr-Cyrl-CS"/>
        </w:rPr>
        <w:t xml:space="preserve">, ОДНОСНО ЧЛАН (У ДАЉЕМ ТЕКСТУ: ОСНИВАЧ) </w:t>
      </w:r>
      <w:r w:rsidRPr="00D018F9">
        <w:rPr>
          <w:rFonts w:ascii="Times New Roman" w:hAnsi="Times New Roman" w:cs="Times New Roman"/>
          <w:lang w:val="sr-Cyrl-CS"/>
        </w:rPr>
        <w:t xml:space="preserve">- правно лице, предузетник или физичко лице има доспеле, а </w:t>
      </w:r>
      <w:r w:rsidRPr="00D018F9">
        <w:rPr>
          <w:rFonts w:ascii="Times New Roman" w:hAnsi="Times New Roman" w:cs="Times New Roman"/>
          <w:strike/>
          <w:lang w:val="sr-Cyrl-CS"/>
        </w:rPr>
        <w:t>неизмерене</w:t>
      </w:r>
      <w:r w:rsidRPr="00D018F9">
        <w:rPr>
          <w:rFonts w:ascii="Times New Roman" w:hAnsi="Times New Roman" w:cs="Times New Roman"/>
          <w:lang w:val="sr-Cyrl-CS"/>
        </w:rPr>
        <w:t xml:space="preserve"> </w:t>
      </w:r>
      <w:r w:rsidR="00DC4D57" w:rsidRPr="00D018F9">
        <w:rPr>
          <w:rFonts w:ascii="Times New Roman" w:hAnsi="Times New Roman" w:cs="Times New Roman"/>
          <w:lang w:val="sr-Cyrl-CS"/>
        </w:rPr>
        <w:t xml:space="preserve">НЕИЗМИРЕНЕ </w:t>
      </w:r>
      <w:r w:rsidRPr="00D018F9">
        <w:rPr>
          <w:rFonts w:ascii="Times New Roman" w:hAnsi="Times New Roman" w:cs="Times New Roman"/>
          <w:lang w:val="sr-Cyrl-CS"/>
        </w:rPr>
        <w:t>обавезе по основу јавних прихода настале у вези са обављањем делатности, односно ако је правном лицу или предузетнику привремено одузет ПИБ у складу са овим законом. Не може се доделити ПИБ ни правном лицу чији је оснивач - правно лице, предузетник или физичко лице истовремено оснивач лица коме је привремено одузет ПИБ, у складу са овим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правном лицу чији је оснивач физичко лице које је истовремено оснивач и другог привредног субјекта који има неизмирених обавеза по основу јавних прихода у вези са обављањем делатности;</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3) правном лицу насталом статусном променом издвајања уз оснивање, односно мешовитог издвајања у складу са законом којим се уређују привредна друштва, ако правно лице које је предмет поделе има </w:t>
      </w:r>
      <w:r w:rsidRPr="00D018F9">
        <w:rPr>
          <w:rFonts w:ascii="Times New Roman" w:hAnsi="Times New Roman" w:cs="Times New Roman"/>
          <w:strike/>
          <w:lang w:val="sr-Cyrl-CS"/>
        </w:rPr>
        <w:t>неизмерене</w:t>
      </w:r>
      <w:r w:rsidRPr="00D018F9">
        <w:rPr>
          <w:rFonts w:ascii="Times New Roman" w:hAnsi="Times New Roman" w:cs="Times New Roman"/>
          <w:lang w:val="sr-Cyrl-CS"/>
        </w:rPr>
        <w:t xml:space="preserve"> </w:t>
      </w:r>
      <w:r w:rsidR="00DC4D57" w:rsidRPr="00D018F9">
        <w:rPr>
          <w:rFonts w:ascii="Times New Roman" w:hAnsi="Times New Roman" w:cs="Times New Roman"/>
          <w:lang w:val="sr-Cyrl-CS"/>
        </w:rPr>
        <w:t xml:space="preserve">НЕИЗМИРЕНЕ </w:t>
      </w:r>
      <w:r w:rsidRPr="00D018F9">
        <w:rPr>
          <w:rFonts w:ascii="Times New Roman" w:hAnsi="Times New Roman" w:cs="Times New Roman"/>
          <w:lang w:val="sr-Cyrl-CS"/>
        </w:rPr>
        <w:t>обавезе по основу јавних прихода, односно ако му је привремено одузет ПИБ у складу са овим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предузетнику који има доспеле, а неизмирене обавезе по основу јавних прихода, настале у вези са обављањем делатности</w:t>
      </w:r>
      <w:r w:rsidR="003A1CC6" w:rsidRPr="00D018F9">
        <w:rPr>
          <w:rFonts w:ascii="Times New Roman" w:hAnsi="Times New Roman" w:cs="Times New Roman"/>
          <w:lang w:val="sr-Cyrl-CS"/>
        </w:rPr>
        <w:t xml:space="preserve"> У ДРУГИМ ПРИВРЕДНИМ СУБЈЕКТИМА У КОЈИМА ЈЕ ИСТОВРЕМ</w:t>
      </w:r>
      <w:r w:rsidR="00AF1CDE" w:rsidRPr="00D018F9">
        <w:rPr>
          <w:rFonts w:ascii="Times New Roman" w:hAnsi="Times New Roman" w:cs="Times New Roman"/>
          <w:lang w:val="sr-Cyrl-CS"/>
        </w:rPr>
        <w:t>ЕНО ОСНИВАЧ СА УДЕЛОМ ВЕЋИМ ОД 5</w:t>
      </w:r>
      <w:r w:rsidR="003A1CC6" w:rsidRPr="00D018F9">
        <w:rPr>
          <w:rFonts w:ascii="Times New Roman" w:hAnsi="Times New Roman" w:cs="Times New Roman"/>
          <w:lang w:val="sr-Cyrl-CS"/>
        </w:rPr>
        <w:t>%</w:t>
      </w:r>
      <w:r w:rsidRPr="00D018F9">
        <w:rPr>
          <w:rFonts w:ascii="Times New Roman" w:hAnsi="Times New Roman" w:cs="Times New Roman"/>
          <w:lang w:val="sr-Cyrl-CS"/>
        </w:rPr>
        <w:t>, односно ако му је привремено одузет ПИБ у складу са овим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Изузетно од става 2. овог члана, Пореска управа доделиће ПИБ ако су доспеле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пружена неопозива банкарска гаранција или меница авалирана од стране пословне банке.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Правним лицима, предузетницима и другим субјектима за чију регистрацију је надлежна Агенција за привредне регистре, ПИБ се додељује преко те Агенције, у року прописаном законом којим се уређује регистрација привредних субјеката. Лицима за чију регистрацију је надлежан орган јединица локалне самоуправе, ПИБ се додељује преко тог органа, у року прописаном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субјекте из става 4. овог члана регистрациона пријава за доделу ПИБ подноси се преко Агенције за привредне регистре, у оквиру регистрационе пријаве оснивања, односно преко другог надлежног органа у складу са законом.</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Приликом одлучивања по захтеву за доделу ПИБ из става 4. овог члана неће се утврђивати постојање сметњи за доделу ПИБ из става 2. овог члана.</w:t>
      </w:r>
      <w:r w:rsidR="003A1CC6" w:rsidRPr="00D018F9">
        <w:rPr>
          <w:rFonts w:ascii="Times New Roman" w:hAnsi="Times New Roman" w:cs="Times New Roman"/>
          <w:lang w:val="sr-Cyrl-CS"/>
        </w:rPr>
        <w:t xml:space="preserve"> </w:t>
      </w:r>
      <w:r w:rsidR="001001E8" w:rsidRPr="00D018F9">
        <w:rPr>
          <w:rFonts w:ascii="Times New Roman" w:hAnsi="Times New Roman" w:cs="Times New Roman"/>
          <w:lang w:val="sr-Cyrl-CS"/>
        </w:rPr>
        <w:t>АКО ЈЕ ПРАВНО ЛИЦЕ, ПРЕДУЗЕТНИК ИЛИ ФИЗИЧКО ЛИЦЕ ОСНИВАЧ ЗАДРУГЕ, ФОНДА, ФОНДАЦИЈЕ, УДРУЖЕЊА, ПРИВРЕДНЕ КОМОРЕ, ДРУГОГ ПРАВНОГ ЛИЦА, КАО И ПРИВРЕДНОГ ДРУШТВА  СА УДЕЛОМ МАЊИМ ОД 5%, ОДНОСНО АКО ЈЕ ОСНИВАЧ ПРИВРЕДНОГ ДРУШТВА ИЛИ ПРАВНОГ ЛИЦА ИСТОВРЕМЕНО ОСНИВАЧ ЗАДРУГЕ, ФОНДА, ФОНДАЦИЈЕ, УДРУЖЕЊА, ПРИВРЕДНЕ КОМОРЕ, ДРУГОГ ПРАВНОГ ЛИЦА, КАО И ПРИВРЕДНОГ ДРУШТВА  СА УДЕЛОМ МАЊИМ ОД 5%, ПОРЕСКА УПРАВА ДОДЕЛИЋЕ ПИБ БЕЗ УТВРЂИВАЊА ДОСПЕЛИХ А НЕИЗМИРЕНИХ ПОРЕСКИХ ОБАВЕЗА ПО ОСНОВУ ЈАВНИХ ПРИХОДА ТИХ ЛИЦА.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Уколико Пореска управа у року из става 4. овог члана, на основу података из своје евиденције и евиденције других надлежних органа утврди да пријава садржи податке који нису веродостојни или су против оснивача субјекта из тог става изречене заштитне мере, односно мере безбедности забране вршења делатности у прекршајном или кривичном поступку, донеће у том року решење о одбијању захтева за доделу ПИБ.</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Ако Пореска управа у поступку контроле, односно у поступку провере на основу података из службене евиденције, утврди да су у време доделе ПИБ постојале сметње за доделу ПИБ из ст. 2. и 7. овог члана, Пореска управа ће решењем привремено одузети додељени ПИБ - до отклањања тих сметњи, а примерак решења доставиће банци и организацији надлежној за принудну наплату из новчаних средстава на рачуну обвезника.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Министар, у споразуму са министром надлежним за послове привреде, ближе ће уредити садржину регистрационе пријаве из става 5. овог члана, као и рок, начин и поступак одлучивања по захтеву за доделу ПИБ субјектима из става 4. овог члана.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свему осталом што није уређено одредбама овог члана у погледу доделе и одузимања ПИБ субјектима из става 4. овог члана, примењиваће се одредбе овог закона којим је уређена додела и одузимање ПИБ осталим субјектима.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ПИБ је јединствени и једини број физичког лица, предузетника и правног лица за све јавне приходе и задржава се до престанка постојања, односно смрти тог лица.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ПИБ се користи у пореском поступку и обавезно се уноси у:</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акт који порески обвезник подноси Пореској управи, организацијама обавезног социјалног осигурања, другим државним органима и организацијама и органима територијалне аутономије и локалне самоуправе;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акт који Пореска управа доставља пореском обвезнику;</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документ којим порески обвезник плаћа порез и споредна пореска давања;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налог којим се банци налаже плаћање пореза и споредних пореских давања;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5) акт који порески обвезник подноси органима и организацијама надлежним за вођење регистра и рачуна, у смислу чл. 29. и 30. овог закона.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порески обвезник не пријави све касније измене података у пријави за регистрацију, односно не поднесе документацију и пружи информације које захтева Пореска управа у року од пет дана од дана настанка измене података, односно од дана пријема захтева за достављање документације и информација, Пореска управа решењем одузима пореском обвезнику додељени ПИБ до испуњења обавезе из члана 25. тач. 1) и 3) овог закона, а примерак решења доставља банци и организацији надлежној за принудну наплату из новчаних средстава на рачуну обвезника. Пореска управа решењем одузима додељени ПИБ и у случајевима када је пореском обвезнику наложена забрана располагања новчаним средствима преко рачуна пореског обвезника отвореног код банке сходно чл. 66. и 87. овог закона и када та забрана траје дуже од годину дана.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случају из става 13. овог члана, као и у другим случајевима одузимања ПИБ, банка је дужна да обустави извршење налога пореског обвезника за пренос средстава са рачуна обвезника од момента пријема решења, осим у сврху измиривања обавеза по основу пореза и споредних пореских давања.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При оснивању привредних субјеката у поступку статусне промене код које привредни субјект наставља да постоји примењују се одредбе ст. 2. и 3. овог члана.</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ПИБ су дужни да користе и органи и организације који, у складу са прописом, воде евиденцију о правним и физичким лицима и на основу те евиденције издају јавне исправе.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Министар је овлашћен да пропише и друге акте од значаја за порески поступак у које се уноси ПИБ.</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случају из става 13. овог члана, пореским обвезницима према којима је отворен поступак стечаја, на захтев стечајног судије Пореска управа може вратити привремено одузети ПИБ, за време трајања поступка стечаја.</w:t>
      </w:r>
    </w:p>
    <w:p w:rsidR="008D1E5D" w:rsidRPr="00D018F9" w:rsidRDefault="0085007F" w:rsidP="0085007F">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У СЛУЧАЈЕВИМА ПРИВРЕМЕНОГ ОДУЗИМАЊА ПИБ, ПОРЕСКА УПРАВА МОЖЕ РЕШЕЊЕМ ИЗРЕЋИ ПРИВРЕМЕНУ МЕРУ ЗАБРАНЕ </w:t>
      </w:r>
      <w:r w:rsidR="00854DDA" w:rsidRPr="00D018F9">
        <w:rPr>
          <w:rFonts w:ascii="Times New Roman" w:hAnsi="Times New Roman" w:cs="Times New Roman"/>
          <w:lang w:val="sr-Cyrl-CS"/>
        </w:rPr>
        <w:t xml:space="preserve">РЕГИСТРОВАЊА </w:t>
      </w:r>
      <w:r w:rsidRPr="00D018F9">
        <w:rPr>
          <w:rFonts w:ascii="Times New Roman" w:hAnsi="Times New Roman" w:cs="Times New Roman"/>
          <w:lang w:val="sr-Cyrl-CS"/>
        </w:rPr>
        <w:t>СТИЦАЊА УДЕЛА ИЛИ АКЦИЈА У ПРИВРЕДНИМ СУБЈЕКТИМА, ОДНОСНО ОСНИВАЊА НОВИХ ПРИВРЕДНИХ СУБЈЕКАТА, ОСНИВАЧИМА СА УДЕЛОМ ВЕЋИМ ОД 5% У ПРИВРЕДНИМ СУБЈЕКТИМА КОЈИМА ЈЕ ПРИВРЕМЕНО ОДУЗЕТ ПИБ,</w:t>
      </w:r>
      <w:r w:rsidR="00854DDA" w:rsidRPr="00D018F9">
        <w:rPr>
          <w:rFonts w:ascii="Times New Roman" w:hAnsi="Times New Roman" w:cs="Times New Roman"/>
          <w:lang w:val="sr-Cyrl-CS"/>
        </w:rPr>
        <w:t xml:space="preserve"> ЗА ВРЕМЕ ДОК ТРАЈЕ ПРИВРЕМЕНО ОДУЗИМАЊЕ ПИБ,</w:t>
      </w:r>
      <w:r w:rsidRPr="00D018F9">
        <w:rPr>
          <w:rFonts w:ascii="Times New Roman" w:hAnsi="Times New Roman" w:cs="Times New Roman"/>
          <w:lang w:val="sr-Cyrl-CS"/>
        </w:rPr>
        <w:t xml:space="preserve"> А ПРИМЕРАК РЕШЕЊА ДОСТАВЉА АГЕНЦИЈИ ЗА </w:t>
      </w:r>
      <w:r w:rsidRPr="00D018F9">
        <w:rPr>
          <w:rFonts w:ascii="Times New Roman" w:hAnsi="Times New Roman" w:cs="Times New Roman"/>
          <w:lang w:val="sr-Cyrl-CS"/>
        </w:rPr>
        <w:lastRenderedPageBreak/>
        <w:t>ПРИВРЕДНЕ РЕГИСТРЕ И ЦЕНТРАЛНОМ РЕГИСТРУ</w:t>
      </w:r>
      <w:r w:rsidR="00854DDA" w:rsidRPr="00D018F9">
        <w:rPr>
          <w:rFonts w:ascii="Times New Roman" w:hAnsi="Times New Roman" w:cs="Times New Roman"/>
          <w:lang w:val="sr-Cyrl-CS"/>
        </w:rPr>
        <w:t>, ДЕПОУ И КЛИРИНГУ</w:t>
      </w:r>
      <w:r w:rsidRPr="00D018F9">
        <w:rPr>
          <w:rFonts w:ascii="Times New Roman" w:hAnsi="Times New Roman" w:cs="Times New Roman"/>
          <w:lang w:val="sr-Cyrl-CS"/>
        </w:rPr>
        <w:t xml:space="preserve"> ХАРТИЈА ОД ВРЕДНОСТИ.</w:t>
      </w:r>
    </w:p>
    <w:p w:rsidR="00854DDA" w:rsidRPr="00D018F9" w:rsidRDefault="00854DDA" w:rsidP="0085007F">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УПИС ПРИВРЕМЕНЕ МЕРЕ ИЗ СТАВА 19. ОВОГ ЧЛАНА У АГЕНЦИЈИ ЗА ПРИВРЕДНЕ РЕГИСТРЕ, ВРШИ СЕ У СКЛАДУ СА ЗАКОНОМ КОЈИМ СЕ УРЕЂУЈЕ ЦЕНТРАЛНА ЕВИДЕНЦИЈА ПРИВРЕМЕНИХ ОГРАНИЧЕЊА ПРАВА ЛИЦА РЕГИСТРОВАНИХ У АГЕНЦИЈИ ЗА ПРИВРЕДНЕ РЕГИСТРЕ. </w:t>
      </w:r>
    </w:p>
    <w:p w:rsidR="0085007F" w:rsidRPr="00D018F9" w:rsidRDefault="0085007F" w:rsidP="00C63229">
      <w:pPr>
        <w:spacing w:after="0" w:line="240" w:lineRule="auto"/>
        <w:jc w:val="both"/>
        <w:rPr>
          <w:rFonts w:ascii="Times New Roman" w:hAnsi="Times New Roman" w:cs="Times New Roman"/>
          <w:lang w:val="sr-Cyrl-CS"/>
        </w:rPr>
      </w:pPr>
    </w:p>
    <w:p w:rsidR="00C63229" w:rsidRPr="00D018F9" w:rsidRDefault="00C63229" w:rsidP="00C63229">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29</w:t>
      </w:r>
      <w:r w:rsidR="0056193E" w:rsidRPr="00D018F9">
        <w:rPr>
          <w:rFonts w:ascii="Times New Roman" w:hAnsi="Times New Roman" w:cs="Times New Roman"/>
          <w:lang w:val="sr-Cyrl-CS"/>
        </w:rPr>
        <w:t>.</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Агенција за привредне регистре доставља обавештење Пореској управи о извршеном упису у Регистар привредних субјеката (оснивање, повезивање и престанак привредног субјекта, статусне промене и промене облика организовања тог субјекта, подаци о привредном субјекту од значаја за правни промет, подаци у вези са стечајним поступком и други подаци одређени законом), као и о сваком другом решењу којим се врше промене оснивача, облика организовања, назива, делатности, висине основног улога и места седишта, или којим се врши било која друга промена од значаја за утврђивање пореза.</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Суд, орган локалне самоуправе, адвокатска комора, професионална удружења, као и други орган или организација надлежни за упис у одговарајући регистар лица која обављају одређену делатност дужни су да, у року од пет дана од дана извршеног уписа, Пореској управи доставе обавештење о упису, поништавању уписа и брисању из регистра, као и о сваком другом решењу којим се врши промена од значаја за утврђивање пореза.</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Орган који води евиденције о месту пребивалишта, односно боравишта физичког лица, дужан је да у року од пет дана од дана пријаве или </w:t>
      </w:r>
      <w:r w:rsidR="00A534F0" w:rsidRPr="00A534F0">
        <w:rPr>
          <w:rFonts w:ascii="Times New Roman" w:hAnsi="Times New Roman" w:cs="Times New Roman"/>
          <w:lang w:val="sr-Cyrl-CS"/>
        </w:rPr>
        <w:t>одј</w:t>
      </w:r>
      <w:r w:rsidRPr="00A534F0">
        <w:rPr>
          <w:rFonts w:ascii="Times New Roman" w:hAnsi="Times New Roman" w:cs="Times New Roman"/>
          <w:lang w:val="sr-Cyrl-CS"/>
        </w:rPr>
        <w:t>аве</w:t>
      </w:r>
      <w:r w:rsidRPr="00D018F9">
        <w:rPr>
          <w:rFonts w:ascii="Times New Roman" w:hAnsi="Times New Roman" w:cs="Times New Roman"/>
          <w:lang w:val="sr-Cyrl-CS"/>
        </w:rPr>
        <w:t xml:space="preserve"> пребивалишта, односно боравишта достави податке Пореској управи о: јединственом матичном броју грађана, евиденционом броју за странце, имену, презимену, шифри општине пребивалишта, односно боравишта, адреси пребивалишта, односно боравишта, месту рођења и статусу лица.</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Орган који води евиденције о рођењу или смрти физичког лица, дужан је да у року од пет дана од дана евиденције рођења или смрти, односно проглашења несталог лица за умрло, о томе достави податке Пореској управи.</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Подаци из ст. 1-4. овог члана достављају се у електронском облику.</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Поступак достављања података из става 3. овог члана споразумно ће ближе уредити министар надлежан за послове финансија и министар надлежан за унутрашње послове.</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Орган, организација или друго лице надлежно за упис у прописани регистар лица која обављају делатност не може брисати лице из прописаног регистра без доказа о престанку пореских обавеза, односно брисању из евиденције прописане пореским законом који издаје надлежни порески орган, не старијег од пет дана у моменту подношења захтева за брисање из прописаног регистра.</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Орган, организација или друго лице надлежно за упис у прописани регистар лица која обављају делатност, може брисати пореског обвезника предузетника из прописаног регистра, под условима прописаним у ставу 7. овог члана, па и у случају непостојања доказа о престанку обавеза по основу доприноса за пензијско и инвалидско осигурање уколико су та лица стекла право на пензију сходно одредбама закона којим се уређује пензијско и инвалидско осигурање.</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Агенција за привредне регистре не може извршити брисање </w:t>
      </w:r>
      <w:r w:rsidRPr="00D018F9">
        <w:rPr>
          <w:rFonts w:ascii="Times New Roman" w:hAnsi="Times New Roman" w:cs="Times New Roman"/>
          <w:strike/>
          <w:lang w:val="sr-Cyrl-CS"/>
        </w:rPr>
        <w:t>привредног субјекта</w:t>
      </w:r>
      <w:r w:rsidRPr="00D018F9">
        <w:rPr>
          <w:rFonts w:ascii="Times New Roman" w:hAnsi="Times New Roman" w:cs="Times New Roman"/>
          <w:lang w:val="sr-Cyrl-CS"/>
        </w:rPr>
        <w:t xml:space="preserve"> </w:t>
      </w:r>
      <w:r w:rsidR="004617EB" w:rsidRPr="00D018F9">
        <w:rPr>
          <w:rFonts w:ascii="Times New Roman" w:hAnsi="Times New Roman" w:cs="Times New Roman"/>
          <w:lang w:val="sr-Cyrl-CS"/>
        </w:rPr>
        <w:t>ПРАВНOГ</w:t>
      </w:r>
      <w:r w:rsidR="001001E8" w:rsidRPr="00D018F9">
        <w:rPr>
          <w:rFonts w:ascii="Times New Roman" w:hAnsi="Times New Roman" w:cs="Times New Roman"/>
          <w:lang w:val="sr-Cyrl-CS"/>
        </w:rPr>
        <w:t xml:space="preserve"> ЛИЦА И</w:t>
      </w:r>
      <w:r w:rsidR="00235DA1" w:rsidRPr="00D018F9">
        <w:rPr>
          <w:rFonts w:ascii="Times New Roman" w:hAnsi="Times New Roman" w:cs="Times New Roman"/>
          <w:lang w:val="sr-Cyrl-CS"/>
        </w:rPr>
        <w:t>ЛИ</w:t>
      </w:r>
      <w:r w:rsidR="001001E8" w:rsidRPr="00D018F9">
        <w:rPr>
          <w:rFonts w:ascii="Times New Roman" w:hAnsi="Times New Roman" w:cs="Times New Roman"/>
          <w:lang w:val="sr-Cyrl-CS"/>
        </w:rPr>
        <w:t xml:space="preserve"> ПРЕДУЗЕТНИКА </w:t>
      </w:r>
      <w:r w:rsidRPr="00D018F9">
        <w:rPr>
          <w:rFonts w:ascii="Times New Roman" w:hAnsi="Times New Roman" w:cs="Times New Roman"/>
          <w:lang w:val="sr-Cyrl-CS"/>
        </w:rPr>
        <w:t xml:space="preserve">из прописаног регистра, регистровати статусне промене и вршити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w:t>
      </w:r>
      <w:r w:rsidRPr="00D018F9">
        <w:rPr>
          <w:rFonts w:ascii="Times New Roman" w:hAnsi="Times New Roman" w:cs="Times New Roman"/>
          <w:strike/>
          <w:lang w:val="sr-Cyrl-CS"/>
        </w:rPr>
        <w:t>привредног субјекта</w:t>
      </w:r>
      <w:r w:rsidRPr="00D018F9">
        <w:rPr>
          <w:rFonts w:ascii="Times New Roman" w:hAnsi="Times New Roman" w:cs="Times New Roman"/>
          <w:lang w:val="sr-Cyrl-CS"/>
        </w:rPr>
        <w:t xml:space="preserve"> </w:t>
      </w:r>
      <w:r w:rsidR="001001E8" w:rsidRPr="00D018F9">
        <w:rPr>
          <w:rFonts w:ascii="Times New Roman" w:hAnsi="Times New Roman" w:cs="Times New Roman"/>
          <w:lang w:val="sr-Cyrl-CS"/>
        </w:rPr>
        <w:t>ПРАВНОГ ЛИЦА И</w:t>
      </w:r>
      <w:r w:rsidR="00235DA1" w:rsidRPr="00D018F9">
        <w:rPr>
          <w:rFonts w:ascii="Times New Roman" w:hAnsi="Times New Roman" w:cs="Times New Roman"/>
          <w:lang w:val="sr-Cyrl-CS"/>
        </w:rPr>
        <w:t>ЛИ</w:t>
      </w:r>
      <w:r w:rsidR="001001E8" w:rsidRPr="00D018F9">
        <w:rPr>
          <w:rFonts w:ascii="Times New Roman" w:hAnsi="Times New Roman" w:cs="Times New Roman"/>
          <w:lang w:val="sr-Cyrl-CS"/>
        </w:rPr>
        <w:t xml:space="preserve"> ПРЕДУЗЕТНИКА </w:t>
      </w:r>
      <w:r w:rsidRPr="00D018F9">
        <w:rPr>
          <w:rFonts w:ascii="Times New Roman" w:hAnsi="Times New Roman" w:cs="Times New Roman"/>
          <w:lang w:val="sr-Cyrl-CS"/>
        </w:rPr>
        <w:t xml:space="preserve">вршити пореска контрола, укључујући и радње Пореске полиције у циљу откривања пореских кривичних дела, до добијања обавештења да је пореска контрола завршена, односно окончане радње Пореске полиције, као и у периоду од добијања обавештења да је </w:t>
      </w:r>
      <w:r w:rsidRPr="00D018F9">
        <w:rPr>
          <w:rFonts w:ascii="Times New Roman" w:hAnsi="Times New Roman" w:cs="Times New Roman"/>
          <w:strike/>
          <w:lang w:val="sr-Cyrl-CS"/>
        </w:rPr>
        <w:t>привредном субјекту</w:t>
      </w:r>
      <w:r w:rsidR="00152520" w:rsidRPr="00D018F9">
        <w:rPr>
          <w:rFonts w:ascii="Times New Roman" w:hAnsi="Times New Roman" w:cs="Times New Roman"/>
          <w:strike/>
          <w:lang w:val="sr-Cyrl-CS"/>
        </w:rPr>
        <w:t xml:space="preserve"> </w:t>
      </w:r>
      <w:r w:rsidR="00152520" w:rsidRPr="00D018F9">
        <w:rPr>
          <w:rFonts w:ascii="Times New Roman" w:hAnsi="Times New Roman" w:cs="Times New Roman"/>
          <w:lang w:val="sr-Cyrl-CS"/>
        </w:rPr>
        <w:t>ПРАВНОМ ЛИЦУ И</w:t>
      </w:r>
      <w:r w:rsidR="00235DA1" w:rsidRPr="00D018F9">
        <w:rPr>
          <w:rFonts w:ascii="Times New Roman" w:hAnsi="Times New Roman" w:cs="Times New Roman"/>
          <w:lang w:val="sr-Cyrl-CS"/>
        </w:rPr>
        <w:t>ЛИ</w:t>
      </w:r>
      <w:r w:rsidR="00152520" w:rsidRPr="00D018F9">
        <w:rPr>
          <w:rFonts w:ascii="Times New Roman" w:hAnsi="Times New Roman" w:cs="Times New Roman"/>
          <w:lang w:val="sr-Cyrl-CS"/>
        </w:rPr>
        <w:t xml:space="preserve"> ПРЕДУЗЕТНИКУ</w:t>
      </w:r>
      <w:r w:rsidRPr="00D018F9">
        <w:rPr>
          <w:rFonts w:ascii="Times New Roman" w:hAnsi="Times New Roman" w:cs="Times New Roman"/>
          <w:lang w:val="sr-Cyrl-CS"/>
        </w:rPr>
        <w:t xml:space="preserve">, у складу са овим законом, привремено одузет ПИБ, до добијања обавештења да је том субјекту </w:t>
      </w:r>
      <w:r w:rsidRPr="00D018F9">
        <w:rPr>
          <w:rFonts w:ascii="Times New Roman" w:hAnsi="Times New Roman" w:cs="Times New Roman"/>
          <w:lang w:val="sr-Cyrl-CS"/>
        </w:rPr>
        <w:lastRenderedPageBreak/>
        <w:t>враћен ПИБ. Агенција за привредне регистре може вршити промене података у вези обављања делатности предузетника у случајевима одређивања, односно промене пословође предузетника, у складу са законом.</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Акт којим се уређују начин и поступак достављања и садржина обавештења из става 9. овог члана доноси министар, на предлог директора Пореске управе.</w:t>
      </w:r>
    </w:p>
    <w:p w:rsidR="00C63229" w:rsidRPr="00D018F9" w:rsidRDefault="00C63229" w:rsidP="00C63229">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rsidR="004F25A4" w:rsidRPr="00D018F9" w:rsidRDefault="004F25A4" w:rsidP="00C63229">
      <w:pPr>
        <w:spacing w:after="0" w:line="240" w:lineRule="auto"/>
        <w:ind w:firstLine="720"/>
        <w:jc w:val="both"/>
        <w:rPr>
          <w:rFonts w:ascii="Times New Roman" w:hAnsi="Times New Roman" w:cs="Times New Roman"/>
          <w:lang w:val="sr-Cyrl-CS"/>
        </w:rPr>
      </w:pPr>
    </w:p>
    <w:p w:rsidR="008D1E5D" w:rsidRPr="00D018F9" w:rsidRDefault="008D1E5D" w:rsidP="008D1E5D">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30б</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Банка је дужна да Пореској управи достави у електронском облику податке о:</w:t>
      </w:r>
    </w:p>
    <w:p w:rsidR="008D1E5D" w:rsidRPr="00D018F9" w:rsidRDefault="008D1E5D" w:rsidP="008D1E5D">
      <w:pPr>
        <w:spacing w:after="0" w:line="240" w:lineRule="auto"/>
        <w:jc w:val="both"/>
        <w:rPr>
          <w:rFonts w:ascii="Times New Roman" w:hAnsi="Times New Roman" w:cs="Times New Roman"/>
          <w:lang w:val="sr-Cyrl-CS"/>
        </w:rPr>
      </w:pPr>
      <w:r w:rsidRPr="00D018F9">
        <w:rPr>
          <w:rFonts w:ascii="Times New Roman" w:hAnsi="Times New Roman" w:cs="Times New Roman"/>
          <w:lang w:val="sr-Cyrl-CS"/>
        </w:rPr>
        <w:tab/>
        <w:t>1) извршеним платним налозима за исплату, односно налозима за пренос по исплатиоцима прихода и шифрама плаћања до 5-ог у месецу за претходни месец;</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уплаћеним новчаним средствима на девизне рачуне физичких лица, у року од 30 дана од дана уплате;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w:t>
      </w:r>
      <w:r w:rsidR="00FB595E" w:rsidRPr="00D018F9">
        <w:rPr>
          <w:rFonts w:ascii="Times New Roman" w:hAnsi="Times New Roman" w:cs="Times New Roman"/>
          <w:lang w:val="sr-Cyrl-CS"/>
        </w:rPr>
        <w:t>.</w:t>
      </w:r>
    </w:p>
    <w:p w:rsidR="00FB595E" w:rsidRPr="00D018F9" w:rsidRDefault="00FB595E"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БАНКА ЈЕ ДУЖНА ДА НА ЗАХТЕВ ПОРЕСКЕ УПРАВЕ И У РАЗУМНОМ РОКУ КОЈИ ОНА ОДРЕДИ, У ЕЛЕКТРОНСКОМ ОБЛИКУ ДОСТАВИ ПОДАТКЕ </w:t>
      </w:r>
      <w:r w:rsidR="0027681C" w:rsidRPr="00D018F9">
        <w:rPr>
          <w:lang w:val="sr-Cyrl-CS"/>
        </w:rPr>
        <w:t xml:space="preserve"> </w:t>
      </w:r>
      <w:r w:rsidR="0027681C" w:rsidRPr="00D018F9">
        <w:rPr>
          <w:rFonts w:ascii="Times New Roman" w:hAnsi="Times New Roman" w:cs="Times New Roman"/>
          <w:lang w:val="sr-Cyrl-CS"/>
        </w:rPr>
        <w:t>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w:t>
      </w:r>
      <w:r w:rsidRPr="00D018F9">
        <w:rPr>
          <w:rFonts w:ascii="Times New Roman" w:hAnsi="Times New Roman" w:cs="Times New Roman"/>
          <w:lang w:val="sr-Cyrl-CS"/>
        </w:rPr>
        <w:t>А И НАЗИВУ БАНАКА КОЈЕ ИХ ВОДЕ.</w:t>
      </w:r>
    </w:p>
    <w:p w:rsidR="008D1E5D"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Врсте шифри плаћања за које се достављају подаци из става 1. тачка 1) овог члана и начин и поступак достављања података из става 1.</w:t>
      </w:r>
      <w:r w:rsidR="001E60E1" w:rsidRPr="00D018F9">
        <w:rPr>
          <w:rFonts w:ascii="Times New Roman" w:hAnsi="Times New Roman" w:cs="Times New Roman"/>
          <w:lang w:val="sr-Cyrl-CS"/>
        </w:rPr>
        <w:t xml:space="preserve"> </w:t>
      </w:r>
      <w:r w:rsidRPr="00D018F9">
        <w:rPr>
          <w:rFonts w:ascii="Times New Roman" w:hAnsi="Times New Roman" w:cs="Times New Roman"/>
          <w:lang w:val="sr-Cyrl-CS"/>
        </w:rPr>
        <w:t>овог члана ближе уређује министар.</w:t>
      </w:r>
    </w:p>
    <w:p w:rsidR="00C7662C" w:rsidRPr="00D018F9" w:rsidRDefault="008D1E5D" w:rsidP="008D1E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rsidR="00FF2706" w:rsidRPr="00D018F9" w:rsidRDefault="00FF2706" w:rsidP="00FF2706">
      <w:pPr>
        <w:spacing w:after="0" w:line="240" w:lineRule="auto"/>
        <w:jc w:val="both"/>
        <w:rPr>
          <w:rFonts w:ascii="Times New Roman" w:hAnsi="Times New Roman" w:cs="Times New Roman"/>
          <w:lang w:val="sr-Cyrl-CS"/>
        </w:rPr>
      </w:pPr>
    </w:p>
    <w:p w:rsidR="00FF2706" w:rsidRPr="00D018F9" w:rsidRDefault="00FF2706" w:rsidP="00FF2706">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36.</w:t>
      </w:r>
    </w:p>
    <w:p w:rsidR="00DC4D57" w:rsidRPr="00D018F9" w:rsidRDefault="00FF2706" w:rsidP="00FF2706">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Порески акт из члана 34. овог закона, доставља се пореском обвезнику слањем препоручене пошиљке, обичне пошиљке или преко службеног лица пореског органа, односно на адресу електронске поште пореског обвезника, на начин прописан овим законом</w:t>
      </w:r>
      <w:r w:rsidR="00DC4D57" w:rsidRPr="00D018F9">
        <w:rPr>
          <w:rFonts w:ascii="Times New Roman" w:hAnsi="Times New Roman" w:cs="Times New Roman"/>
          <w:strike/>
          <w:lang w:val="sr-Cyrl-CS"/>
        </w:rPr>
        <w:t>.</w:t>
      </w:r>
      <w:r w:rsidRPr="00D018F9">
        <w:rPr>
          <w:rFonts w:ascii="Times New Roman" w:hAnsi="Times New Roman" w:cs="Times New Roman"/>
          <w:strike/>
          <w:lang w:val="sr-Cyrl-CS"/>
        </w:rPr>
        <w:t xml:space="preserve"> </w:t>
      </w:r>
    </w:p>
    <w:p w:rsidR="00DC4D57" w:rsidRPr="00D018F9" w:rsidRDefault="00DC4D57"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ПОРЕСКИ АКТ ИЗ ЧЛАНА 34. ОВОГ ЗАКОНА, КАО И АКТА ИЗ ЧЛАНА 2А ОВОГ ЗАКОНА ДОСТАВЉАЈУ СЕ ПОРЕСКОМ ОБВЕЗНИКУ СЛАЊЕМ ПРЕПОРУЧЕНЕ ПОШИЉКЕ, ОБИЧНЕ ПОШИЉКЕ ИЛИ ПРЕКО СЛУЖБЕНОГ ЛИЦА ПОРЕСКОГ ОРГАНА, ОДНОСНО НА АДРЕСУ ЕЛЕКТРОНСКЕ ПОШТЕ ПОРЕСКОГ ОБВЕЗНИКА, ПРЕКО ПОРТАЛА  ПОРЕСКЕ УПРАВЕ, НА НАЧИН ПРОПИСАН ОВИМ ЗАКОНОМ, ОДНОСНО ПРЕКО ЈЕДИНСТВЕНОГ ЕЛЕКТРОНСКОГ САНДУЧИЋА.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Порески акт сматра се достављеним пореском обвезнику када се уручи пореском обвезнику, његовом законском заступнику, његовом пуномоћнику, његовом пореском пуномоћнику или његовом заступнику по службеној дужности.</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се достављање пореског акта врши слањем препоручене пошиљке, порески акт сматра се достављеним даном уручења, а ако уручење није било могуће, порески акт сматра се достављеним 15-ог дана од дана предаје пореског акта пошти.</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се достављање пореског акта врши слањем обичне пошиљке, порески акт сматра се достављеним по истеку рока од 15 дана од дана предаје пореског акта пошти.</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Достављање пореског акта пореском обвезнику - правном лицу и предузетнику врши се на адресу његовог седишта уписану у прописаном регистру, односно на посебну адресу за пријем поште која је регистрована код Агенције за привредне регистре.</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Достављање пореског акта пореском обвезнику - физичком лицу врши се на адресу његовог пребивалишта, односно боравишта.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је порески обвезник правно лице, порески акт сматра се достављеним и када се уручи одговорном лицу, односно лицу запосленом код правног лица.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је порески обвезник физичко лице, укључујући и предузетника, порески акт сматра се достављеним и када се уручи пунолетном члану његовог домаћинства у смислу закона којим се уређује порез на доходак грађана, односно лицу запосленом код предузетника.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Достављање се, у смислу овог закона, сматра уредним и када лица из ст. 7. и 8. овог члана одбију да приме порески акт или одбију да потпишу пријем пореског акта, ако лице које врши достављање о томе сачини службену белешку.</w:t>
      </w:r>
    </w:p>
    <w:p w:rsidR="00FF2706" w:rsidRPr="00D018F9" w:rsidRDefault="00FF2706" w:rsidP="00FF2706">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Порески акт може се доставити и електронском поштом ако се порески обвезник сагласи са тим начином достављања, на адресу електронске поште пореског обвезника унету у пријаву за регистрацију или у последњу пореску пријаву, у складу са овим законом.</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ПОРЕСКОМ ОБВЕЗНИКУ ПОРЕСКИ АКТ СЕ МOЖЕ ДОСТАВИТИ У ЕЛЕКТРОНСКОМ ОБЛИКУ ПРЕКО ПОРТАЛА  ПОРЕСКЕ УПРАВЕ, КАО И РАДИ ИНФОРМИСАЊА ПОРЕСКОГ ОБВЕЗНИКА ПРЕКО ЈЕДИНСТВЕНОГ ЕЛЕКТРОНСКОГ САНДУЧИЋА У СКЛАДУ СА ЗАКОНОМ КОЈИМ СЕ УРЕЂУЈЕ ЕЛЕКТРОНСКА УПРАВА.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ФИЗИЧКОМ ЛИЦУ ПОРЕСКИ АКТ СЕ ДОСТАВЉА У ЕЛЕКТРОНСКОМ ОБЛИКУ, АКО СЕ ИСТИ САГЛАСИ СА ТИМ НАЧИНОМ ДОСТАВЉАЊА.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У СЛУЧАЈУ ДОСТАВЉАЊА ПОРЕСКОГ АКТА У ЕЛЕКТРОНСКОМ ОБЛИКУ ИСТИ СЕ СМАТРА ДОСТАВЉЕНИМ ДАНОМ ПОСТАВЉАЊА НА ПОРТАЛ ПОРЕСКЕ УПРАВЕ.</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ПОРЕСКИ АКТ КОЈИ ДОНОСИ НАДЛЕЖНИ ОРГАН ЈЕДИНИЦЕ ЛОКАЛНЕ САМОУПРАВЕ МОЖЕ СЕ ДОСТАВИТИ У ЕЛЕКТРОНСКОМ ОБЛИКУ ПРЕКО ЈЕДИНСТВЕНОГ ЕЛЕКТРОНСКОГ САНДУЧИЋА У СКЛАДУ СА ЗАКОНОМ КОЈИМ СЕ УРЕЂУЈЕ ЕЛЕКТРОНСКА УПРАВА.</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Одредбе овог члана сходно се примењују и на достављање пореског акта другом учеснику у пореском поступку.</w:t>
      </w:r>
    </w:p>
    <w:p w:rsidR="00FF2706"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Пореска управа одређује начин достављања аката из </w:t>
      </w:r>
      <w:r w:rsidRPr="00D018F9">
        <w:rPr>
          <w:rFonts w:ascii="Times New Roman" w:hAnsi="Times New Roman" w:cs="Times New Roman"/>
          <w:strike/>
          <w:lang w:val="sr-Cyrl-CS"/>
        </w:rPr>
        <w:t>ст. 1-9.</w:t>
      </w:r>
      <w:r w:rsidRPr="00D018F9">
        <w:rPr>
          <w:rFonts w:ascii="Times New Roman" w:hAnsi="Times New Roman" w:cs="Times New Roman"/>
          <w:lang w:val="sr-Cyrl-CS"/>
        </w:rPr>
        <w:t xml:space="preserve">  СТ. 1-12. овог члана.</w:t>
      </w:r>
    </w:p>
    <w:p w:rsidR="00933794" w:rsidRPr="00D018F9" w:rsidRDefault="00FF2706" w:rsidP="00FF2706">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Поступање са електронским документима обавља се у складу са законом којим се уређује електронски документ, односно законом којим се уређује електронска управа.</w:t>
      </w:r>
    </w:p>
    <w:p w:rsidR="00FF2706" w:rsidRPr="00D018F9" w:rsidRDefault="00FF2706" w:rsidP="00FF2706">
      <w:pPr>
        <w:spacing w:after="0" w:line="240" w:lineRule="auto"/>
        <w:ind w:firstLine="720"/>
        <w:jc w:val="both"/>
        <w:rPr>
          <w:rFonts w:ascii="Times New Roman" w:hAnsi="Times New Roman" w:cs="Times New Roman"/>
          <w:lang w:val="sr-Cyrl-CS"/>
        </w:rPr>
      </w:pPr>
    </w:p>
    <w:p w:rsidR="0056193E" w:rsidRPr="00D018F9" w:rsidRDefault="0056193E" w:rsidP="0056193E">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43.</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Чињенице у пореском поступку утврђују се на основу доказа.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Као доказ у пореском поступку могу се употребити пореска пријава, порески биланс, пословне књиге и евиденције, рачуноводствени искази, пословна документација и друге исправе и информације којима располаже Пореска управа, прикупљене од пореског обвезника или трећих лица, исказ сведока, налаз вештака, увиђај и свако друго средство којим се чињенице могу утврдити.</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Утврђивање чињеница у поступку пореске контроле врши се и према одредбама </w:t>
      </w:r>
      <w:r w:rsidRPr="00D018F9">
        <w:rPr>
          <w:rFonts w:ascii="Times New Roman" w:hAnsi="Times New Roman" w:cs="Times New Roman"/>
          <w:strike/>
          <w:lang w:val="sr-Cyrl-CS"/>
        </w:rPr>
        <w:t>чл. 116-139.</w:t>
      </w:r>
      <w:r w:rsidRPr="00D018F9">
        <w:rPr>
          <w:rFonts w:ascii="Times New Roman" w:hAnsi="Times New Roman" w:cs="Times New Roman"/>
          <w:lang w:val="sr-Cyrl-CS"/>
        </w:rPr>
        <w:t xml:space="preserve"> </w:t>
      </w:r>
      <w:r w:rsidR="00D22734" w:rsidRPr="00D018F9">
        <w:rPr>
          <w:rFonts w:ascii="Times New Roman" w:hAnsi="Times New Roman" w:cs="Times New Roman"/>
          <w:lang w:val="sr-Cyrl-CS"/>
        </w:rPr>
        <w:t xml:space="preserve"> ЧЛ. 117-139. </w:t>
      </w:r>
      <w:r w:rsidRPr="00D018F9">
        <w:rPr>
          <w:rFonts w:ascii="Times New Roman" w:hAnsi="Times New Roman" w:cs="Times New Roman"/>
          <w:lang w:val="sr-Cyrl-CS"/>
        </w:rPr>
        <w:t>овог закона.</w:t>
      </w:r>
    </w:p>
    <w:p w:rsidR="0056193E" w:rsidRPr="00D018F9" w:rsidRDefault="0056193E" w:rsidP="0056193E">
      <w:pPr>
        <w:spacing w:after="0" w:line="240" w:lineRule="auto"/>
        <w:ind w:firstLine="720"/>
        <w:jc w:val="both"/>
        <w:rPr>
          <w:rFonts w:ascii="Times New Roman" w:hAnsi="Times New Roman" w:cs="Times New Roman"/>
          <w:lang w:val="sr-Cyrl-CS"/>
        </w:rPr>
      </w:pPr>
    </w:p>
    <w:p w:rsidR="0056193E" w:rsidRPr="00D018F9" w:rsidRDefault="0056193E" w:rsidP="0056193E">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66</w:t>
      </w:r>
      <w:r w:rsidR="006354F2" w:rsidRPr="00D018F9">
        <w:rPr>
          <w:rFonts w:ascii="Times New Roman" w:hAnsi="Times New Roman" w:cs="Times New Roman"/>
          <w:lang w:val="sr-Cyrl-CS"/>
        </w:rPr>
        <w:t>.</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Ради обезбеђења наплате пореза који није доспео за наплату или који није утврђен, али је покренут поступак утврђивања или контроле, а постоји опасност да порески обвезник осујети, онемогући, односно учини неефикасном његову наплату, Пореска управа може решењем установити привремене мере за обезбеђење наплате.</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Решење из става 1. овог члана садржи и образложење због чега Пореска управа сматра да постоји опасност да порески обвезник осујети, односно онемогући наплату недоспелог пореза, а исто се истовремено доставља пореском обвезнику и надлежним регистрима, чиме постаје извршно.</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Привремене мере су, у смислу овог закона, заложна права на покретним стварима, непокретностима, новчаним средствима и потраживањима пореског дужника.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Поступак установљавања заложних права из става 3. овог члана спроводи се сходном применом члана 87. овог закона.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Привремене мере трају до наплате пореза ради чијег су обезбеђења установљене или до момента када порески обвезник пружи одговарајуће обезбеђење пореске обавезе, у смислу члана 74. став 2. овог закона.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Када је, ради обезбеђења наплате пореза и споредних пореских давања из става 1. овог члана,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банка је дужна да порез и споредна пореска давања по том основу, на основу пореског решења пренесе са рачуна пореског обвезника, до висине расположивих средстава на том рачуну, на прописани уплатни рачун јавних прихода.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Ради обезбеђења наплате пореза Пореска управа може решењем установити претходну меру обезбеђења наплате пореза, и то: </w:t>
      </w:r>
      <w:r w:rsidR="003C62A1" w:rsidRPr="00D018F9">
        <w:rPr>
          <w:rFonts w:ascii="Times New Roman" w:hAnsi="Times New Roman" w:cs="Times New Roman"/>
          <w:lang w:val="sr-Cyrl-CS"/>
        </w:rPr>
        <w:t xml:space="preserve">ЗАБРАНУ РАСПОЛАГАЊА И ОПТЕРЕЋЕЊА </w:t>
      </w:r>
      <w:r w:rsidR="00A34527" w:rsidRPr="00D018F9">
        <w:rPr>
          <w:rFonts w:ascii="Times New Roman" w:hAnsi="Times New Roman" w:cs="Times New Roman"/>
          <w:lang w:val="sr-Cyrl-CS"/>
        </w:rPr>
        <w:t xml:space="preserve">НА НОВЧАНИМ СРЕДСТВИМА НА ПОСЛОВНИМ РАЧУНИМА ПОРЕСКОГ ОБВЕЗНИКА, </w:t>
      </w:r>
      <w:r w:rsidR="003C62A1" w:rsidRPr="00D018F9">
        <w:rPr>
          <w:rFonts w:ascii="Times New Roman" w:hAnsi="Times New Roman" w:cs="Times New Roman"/>
          <w:lang w:val="sr-Cyrl-CS"/>
        </w:rPr>
        <w:t>НОВЧАНИ</w:t>
      </w:r>
      <w:r w:rsidR="00A34527" w:rsidRPr="00D018F9">
        <w:rPr>
          <w:rFonts w:ascii="Times New Roman" w:hAnsi="Times New Roman" w:cs="Times New Roman"/>
          <w:lang w:val="sr-Cyrl-CS"/>
        </w:rPr>
        <w:t>М</w:t>
      </w:r>
      <w:r w:rsidR="003C62A1" w:rsidRPr="00D018F9">
        <w:rPr>
          <w:rFonts w:ascii="Times New Roman" w:hAnsi="Times New Roman" w:cs="Times New Roman"/>
          <w:lang w:val="sr-Cyrl-CS"/>
        </w:rPr>
        <w:t xml:space="preserve"> И НЕНОВЧАНИ</w:t>
      </w:r>
      <w:r w:rsidR="00A34527" w:rsidRPr="00D018F9">
        <w:rPr>
          <w:rFonts w:ascii="Times New Roman" w:hAnsi="Times New Roman" w:cs="Times New Roman"/>
          <w:lang w:val="sr-Cyrl-CS"/>
        </w:rPr>
        <w:t>М</w:t>
      </w:r>
      <w:r w:rsidR="003C62A1" w:rsidRPr="00D018F9">
        <w:rPr>
          <w:rFonts w:ascii="Times New Roman" w:hAnsi="Times New Roman" w:cs="Times New Roman"/>
          <w:lang w:val="sr-Cyrl-CS"/>
        </w:rPr>
        <w:t xml:space="preserve"> ПОТРАЖИВАЊ</w:t>
      </w:r>
      <w:r w:rsidR="00A34527" w:rsidRPr="00D018F9">
        <w:rPr>
          <w:rFonts w:ascii="Times New Roman" w:hAnsi="Times New Roman" w:cs="Times New Roman"/>
          <w:lang w:val="sr-Cyrl-CS"/>
        </w:rPr>
        <w:t>ИМА</w:t>
      </w:r>
      <w:r w:rsidR="003C62A1" w:rsidRPr="00D018F9">
        <w:rPr>
          <w:rFonts w:ascii="Times New Roman" w:hAnsi="Times New Roman" w:cs="Times New Roman"/>
          <w:lang w:val="sr-Cyrl-CS"/>
        </w:rPr>
        <w:t xml:space="preserve">, ЗАБРАНУ РАСПОЛАГАЊА И ОПТЕРЕЋЕЊА СРЕДСТАВА НА ТЕКУЋИМ РАЧУНИМА И ШТЕДНИМ УЛОЗИМА, </w:t>
      </w:r>
      <w:r w:rsidRPr="00D018F9">
        <w:rPr>
          <w:rFonts w:ascii="Times New Roman" w:hAnsi="Times New Roman" w:cs="Times New Roman"/>
          <w:lang w:val="sr-Cyrl-CS"/>
        </w:rPr>
        <w:t>забрану располагања, отуђења и оптерећења покретних ствари, забрану располагања, отуђења и оптерећења непокретности или стварних права на непокретности уписаних у јавну књигу.</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Решење о установљавању претходне мере обезбеђења наплате пореза истовремено се доставља пореском обвезнику и надлежним регистрима, чиме постаје извршно.</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Претходна мера обезбеђења наплате пореза траје до уписа заложног права у регистар покретних ствари, односно регистар непокретности, односно до наплате пореза у целости.</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Против решења из ст. 1. и 7. овог члана порески обвезник може изјавити жалбу.</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Жалба из става 10. овог члана не одлаже извршење.</w:t>
      </w:r>
    </w:p>
    <w:p w:rsidR="00982FF2" w:rsidRPr="00D018F9" w:rsidRDefault="00982FF2" w:rsidP="0056193E">
      <w:pPr>
        <w:spacing w:after="0" w:line="240" w:lineRule="auto"/>
        <w:ind w:firstLine="720"/>
        <w:jc w:val="both"/>
        <w:rPr>
          <w:rFonts w:ascii="Times New Roman" w:hAnsi="Times New Roman" w:cs="Times New Roman"/>
          <w:lang w:val="sr-Cyrl-CS"/>
        </w:rPr>
      </w:pPr>
    </w:p>
    <w:p w:rsidR="0056193E" w:rsidRPr="00D018F9" w:rsidRDefault="0056193E" w:rsidP="0056193E">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85а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Ради обезбеђења наплате пореза који је доспео за наплату, Пореска управа може решењем установити претходну меру обезбеђења наплате пореза, и то: забрану располагања новчаним средствима, </w:t>
      </w:r>
      <w:r w:rsidR="00A34527" w:rsidRPr="00D018F9">
        <w:rPr>
          <w:rFonts w:ascii="Times New Roman" w:hAnsi="Times New Roman" w:cs="Times New Roman"/>
          <w:lang w:val="sr-Cyrl-CS"/>
        </w:rPr>
        <w:t>ЗАБРАНУ РАСПОЛАГАЊА И ОПТЕРЕЋЕЊА НА НОВЧАНИМ СРЕДСТВИМА НА ПОСЛОВНИМ РАЧУНИМА ПОРЕСКОГ ОБВЕЗНИКА, НОВЧАНИМ И НЕНОВЧАНИМ ПОТРАЖИВАЊИМА, ЗАБРАНУ РАСПОЛАГАЊА И ОПТЕРЕЋЕЊА СРЕДСТАВА НА ТЕКУЋИМ РАЧУНИМА И ШТЕДНИМ УЛОЗИМА</w:t>
      </w:r>
      <w:r w:rsidR="006354F2" w:rsidRPr="00D018F9">
        <w:rPr>
          <w:rFonts w:ascii="Times New Roman" w:hAnsi="Times New Roman" w:cs="Times New Roman"/>
          <w:lang w:val="sr-Cyrl-CS"/>
        </w:rPr>
        <w:t xml:space="preserve">, </w:t>
      </w:r>
      <w:r w:rsidRPr="00D018F9">
        <w:rPr>
          <w:rFonts w:ascii="Times New Roman" w:hAnsi="Times New Roman" w:cs="Times New Roman"/>
          <w:lang w:val="sr-Cyrl-CS"/>
        </w:rPr>
        <w:t>забрану располагања, отуђења и оптерећења покретних ствари, забрану располагања, отуђења и оптерећења непокретности или стварних права на непокретности уписаних у јавну књигу, као и забрану извршења од стране трећих лица.</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Решење о установљавању претходне мере обезбеђења наплате пореза истовремено се доставља пореском обвезнику и надлежним регистрима, чиме постаје извршно.</w:t>
      </w:r>
    </w:p>
    <w:p w:rsidR="0056193E"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Претходна мера обезбеђења наплате пореза траје до доношења решења о принудној наплати из новчаних средства пореског обвезника и уписа у регистар блокираних рачуна који води надлежна организација, уписа заложног права у регистар покретних ствари, односно регистар непокретности, односно до наплате пореза у целости.</w:t>
      </w:r>
    </w:p>
    <w:p w:rsidR="00C7662C" w:rsidRPr="00D018F9" w:rsidRDefault="0056193E" w:rsidP="0056193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Против решења из става 1. овог члана порески обвезник може изјавити жалбу, која не одлаже извршење.</w:t>
      </w:r>
    </w:p>
    <w:p w:rsidR="004E175D" w:rsidRPr="00D018F9" w:rsidRDefault="004E175D" w:rsidP="004E175D">
      <w:pPr>
        <w:spacing w:after="0" w:line="240" w:lineRule="auto"/>
        <w:jc w:val="both"/>
        <w:rPr>
          <w:rFonts w:ascii="Times New Roman" w:hAnsi="Times New Roman" w:cs="Times New Roman"/>
          <w:lang w:val="sr-Cyrl-CS"/>
        </w:rPr>
      </w:pPr>
    </w:p>
    <w:p w:rsidR="004E175D" w:rsidRPr="005A35B9" w:rsidRDefault="004E175D" w:rsidP="004E175D">
      <w:pPr>
        <w:spacing w:after="0" w:line="240" w:lineRule="auto"/>
        <w:jc w:val="center"/>
        <w:rPr>
          <w:rFonts w:ascii="Times New Roman" w:hAnsi="Times New Roman" w:cs="Times New Roman"/>
        </w:rPr>
      </w:pPr>
      <w:r w:rsidRPr="00D018F9">
        <w:rPr>
          <w:rFonts w:ascii="Times New Roman" w:hAnsi="Times New Roman" w:cs="Times New Roman"/>
          <w:lang w:val="sr-Cyrl-CS"/>
        </w:rPr>
        <w:t>Члан 124</w:t>
      </w:r>
      <w:r w:rsidR="005A35B9">
        <w:rPr>
          <w:rFonts w:ascii="Times New Roman" w:hAnsi="Times New Roman" w:cs="Times New Roman"/>
        </w:rPr>
        <w:t>.</w:t>
      </w:r>
      <w:bookmarkStart w:id="0" w:name="_GoBack"/>
      <w:bookmarkEnd w:id="0"/>
    </w:p>
    <w:p w:rsidR="004E175D" w:rsidRPr="00D018F9" w:rsidRDefault="004E175D" w:rsidP="004E17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Налог за </w:t>
      </w:r>
      <w:r w:rsidRPr="00D018F9">
        <w:rPr>
          <w:rFonts w:ascii="Times New Roman" w:hAnsi="Times New Roman" w:cs="Times New Roman"/>
          <w:strike/>
          <w:lang w:val="sr-Cyrl-CS"/>
        </w:rPr>
        <w:t>теренску</w:t>
      </w:r>
      <w:r w:rsidRPr="00D018F9">
        <w:rPr>
          <w:rFonts w:ascii="Times New Roman" w:hAnsi="Times New Roman" w:cs="Times New Roman"/>
          <w:lang w:val="sr-Cyrl-CS"/>
        </w:rPr>
        <w:t xml:space="preserve"> ПОРЕСКУ контролу, односно позив из члана 123. став 3. овог закона, Пореска управа доставља пореском обвезнику, на начин из члана 36. овог закона, непосредно пре почетка контроле.</w:t>
      </w:r>
    </w:p>
    <w:p w:rsidR="004E175D" w:rsidRPr="00D018F9" w:rsidRDefault="004E175D" w:rsidP="004E17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У случају из члана 118. став 3. овог закона, контроле евидентирања промета преко фискалних каса, контроле у вези радног ангажовања лица, контроле отпремања и допремања </w:t>
      </w:r>
      <w:r w:rsidRPr="00D018F9">
        <w:rPr>
          <w:rFonts w:ascii="Times New Roman" w:hAnsi="Times New Roman" w:cs="Times New Roman"/>
          <w:lang w:val="sr-Cyrl-CS"/>
        </w:rPr>
        <w:lastRenderedPageBreak/>
        <w:t>производа у акцизна складишта, поступак пореске контроле врши се без достављања налога, односно позива за пореску контролу пореском обвезнику.</w:t>
      </w:r>
    </w:p>
    <w:p w:rsidR="004E175D" w:rsidRPr="00D018F9" w:rsidRDefault="004E175D" w:rsidP="004E17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Порески инспектор је дужан да покаже службену легитимацију пореском обвезнику.</w:t>
      </w:r>
    </w:p>
    <w:p w:rsidR="004E175D" w:rsidRPr="00D018F9" w:rsidRDefault="004E175D" w:rsidP="004E17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Пореска управа може да одложи почетак спровођења пореске контроле ако порески обвезник поднесе усмени приговор одмах по пријему налога из става 1. овог члана, наводећи разлоге за одлагање контроле, с тим што је у року од 24 часа од пријема налога дужан да достави приговор у писменом облику Пореској управи.</w:t>
      </w:r>
    </w:p>
    <w:p w:rsidR="004E175D" w:rsidRPr="00D018F9" w:rsidRDefault="004E175D" w:rsidP="004E17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порески инспектор оцени да је усмени приговор изјављен да би се ометала пореска контрола, отпочеће поступак контроле и навести у записнику разлоге на основу којих је донео такву одлуку.</w:t>
      </w:r>
    </w:p>
    <w:p w:rsidR="004E175D" w:rsidRPr="00D018F9" w:rsidRDefault="004E175D" w:rsidP="004E175D">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По приговору из става 4. овог члана, Пореска управа доноси закључак против којег није допуштен правни лек.</w:t>
      </w:r>
    </w:p>
    <w:p w:rsidR="00F57ADC" w:rsidRPr="00D018F9" w:rsidRDefault="00F57ADC" w:rsidP="0056193E">
      <w:pPr>
        <w:spacing w:after="0" w:line="240" w:lineRule="auto"/>
        <w:ind w:firstLine="720"/>
        <w:jc w:val="both"/>
        <w:rPr>
          <w:rFonts w:ascii="Times New Roman" w:hAnsi="Times New Roman" w:cs="Times New Roman"/>
          <w:lang w:val="sr-Cyrl-CS"/>
        </w:rPr>
      </w:pPr>
    </w:p>
    <w:p w:rsidR="00F57ADC" w:rsidRPr="00D018F9" w:rsidRDefault="00F57ADC" w:rsidP="00F57ADC">
      <w:pPr>
        <w:spacing w:after="0" w:line="240" w:lineRule="auto"/>
        <w:jc w:val="center"/>
        <w:rPr>
          <w:rFonts w:ascii="Times New Roman" w:hAnsi="Times New Roman" w:cs="Times New Roman"/>
          <w:strike/>
          <w:lang w:val="sr-Cyrl-CS"/>
        </w:rPr>
      </w:pPr>
      <w:r w:rsidRPr="00D018F9">
        <w:rPr>
          <w:rFonts w:ascii="Times New Roman" w:hAnsi="Times New Roman" w:cs="Times New Roman"/>
          <w:strike/>
          <w:lang w:val="sr-Cyrl-CS"/>
        </w:rPr>
        <w:t>Члан 167а</w:t>
      </w:r>
    </w:p>
    <w:p w:rsidR="00F57ADC" w:rsidRPr="00D018F9" w:rsidRDefault="00F57ADC" w:rsidP="00F57ADC">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Директор Пореске управе има заменика директора, који за свој рад одговара директору.</w:t>
      </w:r>
    </w:p>
    <w:p w:rsidR="00F57ADC" w:rsidRPr="00D018F9" w:rsidRDefault="00F57ADC" w:rsidP="00F57ADC">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Заменик директора помаже директору у оквиру овлашћења која му он одреди.</w:t>
      </w:r>
    </w:p>
    <w:p w:rsidR="00F57ADC" w:rsidRPr="00D018F9" w:rsidRDefault="00F57ADC" w:rsidP="00F57ADC">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Основна плата заменика директора одређује се множењем коефицијента 7,11, који је утврђен за ИИИ групу положаја - у коју се сврстава и положај заменика директора Пореске управе, са основицом за обрачун и исплату плате, која се за државне службенике и намештенике утврђује за сваку буџетску годину законом којим се уређује буџет Републике Србије, а накнаде и друга примања заменика директора утврђују се у складу са законом којим се уређују плате државних службеника и намештеника.</w:t>
      </w:r>
    </w:p>
    <w:p w:rsidR="00F57ADC" w:rsidRPr="00D018F9" w:rsidRDefault="00F57ADC" w:rsidP="00F57ADC">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Заменика директора поставља Влада, на период од пет година, на предлог министра, према закону којим се уређује положај државних службеника.</w:t>
      </w:r>
    </w:p>
    <w:p w:rsidR="0056193E" w:rsidRPr="00D018F9" w:rsidRDefault="0056193E" w:rsidP="0056193E">
      <w:pPr>
        <w:spacing w:after="0" w:line="240" w:lineRule="auto"/>
        <w:ind w:firstLine="720"/>
        <w:jc w:val="both"/>
        <w:rPr>
          <w:rFonts w:ascii="Times New Roman" w:hAnsi="Times New Roman" w:cs="Times New Roman"/>
          <w:lang w:val="sr-Cyrl-CS"/>
        </w:rPr>
      </w:pPr>
    </w:p>
    <w:p w:rsidR="00C7662C" w:rsidRPr="00D018F9" w:rsidRDefault="00C7662C" w:rsidP="00C7662C">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176а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Ко складишти, односно смешта добра или дозволи складиштење, односно смештање добара за која не поседује прописану документацију о пореклу, казниће се затвором од три месеца до три године и новчаном казном.</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Казном из става 1. овог члана, казниће се и ко складишти, односно смешта добра у ПРОСТОРИМА И просторијама о којима није обавестио Пореску управу.</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кривично дело из ст. 1. и 2. овог члана одговорном лицу у правном лицу и предузетнику изриче се и мера безбедности забране вршења позива, делатности или дужности у трајању од једне до пет година.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Роба из ст. 1. и 2. овог члана одузеће се.</w:t>
      </w:r>
    </w:p>
    <w:p w:rsidR="00A038BC" w:rsidRPr="00D018F9" w:rsidRDefault="00A038BC" w:rsidP="00C7662C">
      <w:pPr>
        <w:spacing w:after="0" w:line="240" w:lineRule="auto"/>
        <w:ind w:firstLine="720"/>
        <w:jc w:val="both"/>
        <w:rPr>
          <w:rFonts w:ascii="Times New Roman" w:hAnsi="Times New Roman" w:cs="Times New Roman"/>
          <w:lang w:val="sr-Cyrl-CS"/>
        </w:rPr>
      </w:pPr>
    </w:p>
    <w:p w:rsidR="00982FF2" w:rsidRPr="00D018F9" w:rsidRDefault="00982FF2" w:rsidP="00982FF2">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178.</w:t>
      </w:r>
    </w:p>
    <w:p w:rsidR="00982FF2" w:rsidRPr="00D018F9" w:rsidRDefault="00982FF2" w:rsidP="00982FF2">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Ако је износ пореза утврђен у пореској пријави мањи од износа који је требало утврдити у складу са законом, порески обвезник - правно лице или предузетник казниће се за прекршај новчаном казном у висини од 30% разлике ова два износа.</w:t>
      </w:r>
    </w:p>
    <w:p w:rsidR="00982FF2" w:rsidRPr="00D018F9" w:rsidRDefault="00982FF2" w:rsidP="00982FF2">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Порески обвезник - правно лице или предузетник који у пореској пријави </w:t>
      </w:r>
      <w:r w:rsidR="0043299B" w:rsidRPr="00D018F9">
        <w:rPr>
          <w:rFonts w:ascii="Times New Roman" w:hAnsi="Times New Roman" w:cs="Times New Roman"/>
          <w:lang w:val="sr-Cyrl-CS"/>
        </w:rPr>
        <w:t xml:space="preserve">ИЛИ ПОРЕСКОМ БИЛАНСУ </w:t>
      </w:r>
      <w:r w:rsidRPr="00D018F9">
        <w:rPr>
          <w:rFonts w:ascii="Times New Roman" w:hAnsi="Times New Roman" w:cs="Times New Roman"/>
          <w:lang w:val="sr-Cyrl-CS"/>
        </w:rPr>
        <w:t>да нетачне податке што је за последицу имало или могло да има утврђивање мањег износа пореза, казниће се за прекршај новчаном казном у висини од 30% разлике износа пореза који је утврђен или требао да буде утврђен у складу са законом и износа пореза који је утврђен или требао да буде утврђен према подацима из пореске пријаве.</w:t>
      </w:r>
    </w:p>
    <w:p w:rsidR="00982FF2" w:rsidRPr="00D018F9" w:rsidRDefault="00982FF2" w:rsidP="00982FF2">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 1. и 2. овог члана, казниће се правно лице новчаном казном најмање у износу од 200.000 динара, а предузетник најмање у износу од 100.000 динара.</w:t>
      </w:r>
    </w:p>
    <w:p w:rsidR="00982FF2" w:rsidRPr="00D018F9" w:rsidRDefault="00982FF2" w:rsidP="00982FF2">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 1. и 2. овог члана казниће се одговорно лице у правном лицу новчаном казном од 10.000 до 100.000 динара.</w:t>
      </w:r>
    </w:p>
    <w:p w:rsidR="00982FF2" w:rsidRPr="00D018F9" w:rsidRDefault="00982FF2" w:rsidP="00982FF2">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Ако разлика из ст. 1. и 2. овог члана износи до 5% износа који је утврђен или је требало да буде утврђен, порески обвезник - правно лице казниће се новчаном казном у висини од 100.000 </w:t>
      </w:r>
      <w:r w:rsidRPr="00D018F9">
        <w:rPr>
          <w:rFonts w:ascii="Times New Roman" w:hAnsi="Times New Roman" w:cs="Times New Roman"/>
          <w:lang w:val="sr-Cyrl-CS"/>
        </w:rPr>
        <w:lastRenderedPageBreak/>
        <w:t>динара, порески обвезник - предузетник новчаном казном у висини од 50.000 динара, а одговорно лице у правном лицу новчаном казном у висини од 10.000 динара.</w:t>
      </w:r>
    </w:p>
    <w:p w:rsidR="00982FF2" w:rsidRPr="00D018F9" w:rsidRDefault="00982FF2" w:rsidP="00982FF2">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Применом одредаба ст. 1. и 2. овог члана не може се утврдити новчана казна у износу вишем од највишег износа новчане казне прописане законом којим се уређују прекршаји.</w:t>
      </w:r>
    </w:p>
    <w:p w:rsidR="00895C6B" w:rsidRPr="00D018F9" w:rsidRDefault="00895C6B" w:rsidP="00982FF2">
      <w:pPr>
        <w:spacing w:after="0" w:line="240" w:lineRule="auto"/>
        <w:ind w:firstLine="720"/>
        <w:jc w:val="both"/>
        <w:rPr>
          <w:rFonts w:ascii="Times New Roman" w:hAnsi="Times New Roman" w:cs="Times New Roman"/>
          <w:lang w:val="sr-Cyrl-CS"/>
        </w:rPr>
      </w:pPr>
    </w:p>
    <w:p w:rsidR="00C7662C" w:rsidRPr="00D018F9" w:rsidRDefault="00C7662C" w:rsidP="00C7662C">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179</w:t>
      </w:r>
      <w:r w:rsidR="0056193E" w:rsidRPr="00D018F9">
        <w:rPr>
          <w:rFonts w:ascii="Times New Roman" w:hAnsi="Times New Roman" w:cs="Times New Roman"/>
          <w:lang w:val="sr-Cyrl-CS"/>
        </w:rPr>
        <w:t>.</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правно лице ако:</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не поднесе, или не поднесе у прописаном року пријаву за регистрацију (члан 25. тачка 1), члан 27. и члан 28. став 7);</w:t>
      </w:r>
    </w:p>
    <w:p w:rsidR="00C7662C" w:rsidRPr="00D018F9" w:rsidRDefault="00C7662C" w:rsidP="00C7662C">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t>1а) не достави Пореској управи податак о свим  пословним просторијама у којима складишти, односно смешта добра, као и о просторијама у којима обавља регистровану делатност, осим ако су у складу са овим законом и другим прописима ови подаци већ достављени Пореској управи (члан 25. став 1. тачка 1);</w:t>
      </w:r>
    </w:p>
    <w:p w:rsidR="0043299B" w:rsidRPr="00D018F9" w:rsidRDefault="0043299B"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1А)</w:t>
      </w:r>
      <w:r w:rsidRPr="00D018F9">
        <w:rPr>
          <w:lang w:val="sr-Cyrl-CS"/>
        </w:rPr>
        <w:t xml:space="preserve"> </w:t>
      </w:r>
      <w:r w:rsidRPr="00D018F9">
        <w:rPr>
          <w:rFonts w:ascii="Times New Roman" w:hAnsi="Times New Roman" w:cs="Times New Roman"/>
          <w:lang w:val="sr-Cyrl-CS"/>
        </w:rPr>
        <w:t>НЕ ДОСТАВИ ПОРЕСКОЈ УПРАВИ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w:t>
      </w:r>
      <w:r w:rsidR="009C1A5C" w:rsidRPr="00D018F9">
        <w:rPr>
          <w:rFonts w:ascii="Times New Roman" w:hAnsi="Times New Roman" w:cs="Times New Roman"/>
          <w:lang w:val="sr-Cyrl-CS"/>
        </w:rPr>
        <w:t>, OСИМ АКО СУ У СКЛАДУ СА ОВИМ ЗАКОНОМ И ДРУГИМ ПРОПИСИМА ОВИ ПОДАЦИ ВЕЋ ДОСТАВЉЕНИ ПОРЕСКОЈ УПРАВИ</w:t>
      </w:r>
      <w:r w:rsidRPr="00D018F9">
        <w:rPr>
          <w:rFonts w:ascii="Times New Roman" w:hAnsi="Times New Roman" w:cs="Times New Roman"/>
          <w:lang w:val="sr-Cyrl-CS"/>
        </w:rPr>
        <w:t xml:space="preserve"> (ЧЛАН 25. СТАВ 1. ТАЧКА 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на захтев Пореске управе не достави, или не достави у одређеном року, пословне књиге и евиденције које са њим повезана нерезидентна лица воде у иностранству или Аутономној покрајини Косово и Метохија, односно оверене преписе или оверене преводе тих књига и евиденција (члан 37. ст. 3-5);</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2а) на захтев Пореске управе не обезбеде извод података из својих електронски вођених пословних књига и евиденција, приступ и увид у податке у својим електронско вођеним пословним књигама и евиденцијама, приступ и увид у софтверску и хардверску опрему, као и базу података који се користе у оквиру система за електронско вођење пословних књига и евиденција (члан 37а став 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2б) пореску пријаву не подносе у електронском облику (члан 38. став 8);</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2в) (брисана)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у појединачној пореској пријави наведе нетачне податке (члан 41);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3а) лицу за које је платио порез по одбитку не изда потврду најкасније до 31. јануара године која следи години у којој је плаћен порез по одбитку, која садржи податке о плаћеном порезу по одбитку (члан 41. став 11);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на захтев Пореске управе не достави, или не достави на означено место на увид и проверу пословне књиге и евиденције, пословну документацију и друге исправе (члан 25. тачка 3) и члан 44);</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5) не допусти да се обави увиђај на ствари, просторији или земљишту, односно да се кроз њих или преко њих пређе ради увиђаја (чл. 49. и 50);</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6) омета спровођење принудне наплате, или ако се не удаљи са места на којем се спроводи принудна наплата и настави њено ометање, или ако одбије да ствари које поседује учини доступним за потребе спровођења принудне наплате (члан 89. став 7. и члан 90. став 3);</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6а) ако не поступи по налогу из решења из члана 96а став 2. овог закона, односно ако у прописаном року не обавести надлежни порески орган о променама које могу утицати на извршење решења из члана 96а став 2. овог закона (члан 96а ст. 3. и 4);</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7) на захтев пореских извршитеља не преда ствар пореског обвезника која се код њега налази, а не плати пореску обавезу пореског обвезника уместо предаје ствари (члан 103. став 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8) онемогућава пореском инспектору, односно пореском извршитељу да уђе на земљиште и у просторије у којима обавља делатност, а по одобрењу суда и у стан ради подвргавања контроли, односно спровођења принудне наплате (члан 25. тачка 7) и члан 125. став 5);</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9) код њега запослено лице омета овлашћеног службеника Пореске управе - пореског инспектора да привремено запечати пословни или складишни простор у поступку пореске контроле, да обави принудну наплату или другу законом утврђену дужност (члан 126. став 2);</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10) на захтев Пореске управе, односно пореског инспектора, не поднесе документацију, или не пружи информације и обавештења, или не да изјаве које су од утицаја на утврђивање чињеничног стања битног за опорезивање (члан 25. тачка 3) и члан 127. став 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11) пореском инспектору у поступку пореске контроле не омогући увид у стање робе, односно у пословне књиге, евиденције и другу документацију или исправе, или ако то у његово име не учини од њега одређено или код њега запослено лице или друго лице (члан 127. ст. 2, 3. и 7);</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12) код њега запослено лице онемогућава пореског инспектора у спровођењу мере одузимања робе или одузимања документације у току пореске контроле (члан 130.);</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13) отуђи ствари за које је порески инспектор изрекао меру привремене забране отуђења (члан 132. став 3. тачка 5);</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14) у поступку прикупљања обавештења не поступи по захтеву Пореске полиције (члан 135. став 3).</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става 1. овог члана казниће се одговорно лице у правном лицу новчаном казном од 10.000 до 100.000 динара.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става 1. овог члана казниће се предузетник новчаном казном од 50.000 до 500.000 динара.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1.000.000 динара казниће се за прекршај правно лице ако:</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не обавести, или не обавести у прописаном року Пореску управу о лицу које је, као нерезидент, опуномоћило за извршавање послова у вези са пореским обавезама (члан 14. став 2);</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не обавести, или не обавести у прописаном року Пореску управу о отварању или затварању рачуна код банке у Аутономној покрајини Косово и Метохија или у иностранству (члан 25. тачка 8);</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за податке које обрађује средствима за аутоматску обраду података не обезбеди, на захтев Пореске управе, извод података на медију који Пореска управа назначи, или ако Пореској управи не омогући потпуни увид у рачуноводствени систем кроз документацију, а када је неопходно и кроз приступ хардверу и софтверу (члан 37. став 6);</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се, на захтев Пореске управе, не одазове на позив ради појашњења, или не пружи расположиве информације, као и податке од значаја за предузимање активности из делокруга надлежности Пореске управе (члан 45. и члан 47. став 2);</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5)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(члан 97. став 2);</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6) Пореској управи не достави или не достави у прописаном року податке о хартијама од вредности пореског обвезника које код себе чува, са проценом њихове вредности, или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7) ствар обухваћену излучном тужбом која му је остављена на чување не сачува у непромењеном стању до окончања спора по излучној тужби (члан 102. став 4);</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8) не изврши или не изврши у прописаном року решење о принудној наплати на заради и другим сталним новчаним примањима пореског обвезника, односно ако не изврши решење о наплати пореског дуга обвезника из сопствених средстава у складу са законом (члан 189. ст. 8. и 9).</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става 4. овог члана казниће се одговорно лице у правном лицу новчаном казном од 10.000 до 50.000 динара.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става 4. овог члана казниће се предузетник новчаном казном од 25.000 до 250.000 динара.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500.000 динара казниће се за прекршај правно лице ако:</w:t>
      </w:r>
    </w:p>
    <w:p w:rsidR="00C7662C" w:rsidRPr="00D018F9" w:rsidRDefault="00C7662C" w:rsidP="00C7662C">
      <w:pPr>
        <w:spacing w:after="0" w:line="240" w:lineRule="auto"/>
        <w:ind w:firstLine="720"/>
        <w:jc w:val="both"/>
        <w:rPr>
          <w:rFonts w:ascii="Times New Roman" w:hAnsi="Times New Roman" w:cs="Times New Roman"/>
          <w:strike/>
          <w:lang w:val="sr-Cyrl-CS"/>
        </w:rPr>
      </w:pPr>
      <w:r w:rsidRPr="00D018F9">
        <w:rPr>
          <w:rFonts w:ascii="Times New Roman" w:hAnsi="Times New Roman" w:cs="Times New Roman"/>
          <w:strike/>
          <w:lang w:val="sr-Cyrl-CS"/>
        </w:rPr>
        <w:lastRenderedPageBreak/>
        <w:t>1) Пореској управи не пријави све касније измене података у пријави за регистрацију, односно упис у регистар, укључујући и податак о свим пословним просторијама у којима складишти, односно смешта добра, као и о просторијама у којима обавља регистровану делатност, осим ако су у складу са овим законом и другим прописима ови подаци већ достављени Пореској управи или ако пријави нетачне измене података (члан 25. тачка 1);</w:t>
      </w:r>
    </w:p>
    <w:p w:rsidR="0043299B" w:rsidRPr="00D018F9" w:rsidRDefault="0043299B"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ПОРЕСКОЈ УПРАВИ НЕ ПРИЈАВИ СВЕ КАСНИЈЕ ИЗМЕНЕ ПОДАТАКА У ПРИЈАВИ ЗА РЕГИСТРАЦИЈУ, ОДНОСНО УПИС У РЕГИСТАР, УКЉУЧУЈУЋИ 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w:t>
      </w:r>
      <w:r w:rsidR="009C1A5C" w:rsidRPr="00D018F9">
        <w:rPr>
          <w:rFonts w:ascii="Times New Roman" w:hAnsi="Times New Roman" w:cs="Times New Roman"/>
          <w:lang w:val="sr-Cyrl-CS"/>
        </w:rPr>
        <w:t xml:space="preserve">, </w:t>
      </w:r>
      <w:r w:rsidRPr="00D018F9">
        <w:rPr>
          <w:rFonts w:ascii="Times New Roman" w:hAnsi="Times New Roman" w:cs="Times New Roman"/>
          <w:lang w:val="sr-Cyrl-CS"/>
        </w:rPr>
        <w:t xml:space="preserve"> </w:t>
      </w:r>
      <w:r w:rsidR="009C1A5C" w:rsidRPr="00D018F9">
        <w:rPr>
          <w:rFonts w:ascii="Times New Roman" w:hAnsi="Times New Roman" w:cs="Times New Roman"/>
          <w:lang w:val="sr-Cyrl-CS"/>
        </w:rPr>
        <w:t>OСИМ АКО СУ У СКЛАДУ СА ОВИМ ЗАКОНОМ И ДРУГИМ ПРОПИСИМА ОВИ ПОДАЦИ ВЕЋ ДОСТАВЉЕНИ ПОРЕСКОЈ УПРАВИ</w:t>
      </w:r>
      <w:r w:rsidRPr="00D018F9">
        <w:rPr>
          <w:rFonts w:ascii="Times New Roman" w:hAnsi="Times New Roman" w:cs="Times New Roman"/>
          <w:lang w:val="sr-Cyrl-CS"/>
        </w:rPr>
        <w:t xml:space="preserve"> (ЧЛАН 25. </w:t>
      </w:r>
      <w:r w:rsidR="00BB4BF8" w:rsidRPr="00D018F9">
        <w:rPr>
          <w:rFonts w:ascii="Times New Roman" w:hAnsi="Times New Roman" w:cs="Times New Roman"/>
          <w:lang w:val="sr-Cyrl-CS"/>
        </w:rPr>
        <w:t xml:space="preserve">СТАВ 1. </w:t>
      </w:r>
      <w:r w:rsidRPr="00D018F9">
        <w:rPr>
          <w:rFonts w:ascii="Times New Roman" w:hAnsi="Times New Roman" w:cs="Times New Roman"/>
          <w:lang w:val="sr-Cyrl-CS"/>
        </w:rPr>
        <w:t>ТАЧКА 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приликом подношења пореске пријаве или другог прописаног акта на прописаном месту не унесе свој ПИБ (члан 26. став 12);</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у пореску пријаву не унесе ПИБ пореског саветника, или је поднесе непотписану од тог лица, ако је то лице припремило пријаву или њен део (члан 38. став 4);</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не поступи по налогу Пореске управе да учествује у поступку пореске контроле или да пружи тражена објашњења (члан 25. тачка 9);</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5) не стави на располагање одговарајуће место за рад пореских инспектора у поступку пореске контроле (члан 125. ст. 2. и 3);</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6) не буде присутан током пореске контроле, или одбије да учествује у поступку пореске контроле, у складу са овим законом (члан 25. тачка 9) и члан 127).</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става 7. овог члана казниће се одговорно лице у правном лицу новчаном казном од 10.000 до 20.000 динара.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За прекршај из става 7. овог члана казниће се предузетник новчаном казном од 15.000 до 150.000 динара.</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орган, организација или друго лице надлежно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надлежни порески орган, осим за лица из члана 29.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осигурање (члан 29. став 7).</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Новчаном казном од 100.000 до 2.000.000 динара казниће се за прекршај Агенција за привредне регистре ако изврши брисање </w:t>
      </w:r>
      <w:r w:rsidRPr="00D018F9">
        <w:rPr>
          <w:rFonts w:ascii="Times New Roman" w:hAnsi="Times New Roman" w:cs="Times New Roman"/>
          <w:strike/>
          <w:lang w:val="sr-Cyrl-CS"/>
        </w:rPr>
        <w:t>привредног субјекта</w:t>
      </w:r>
      <w:r w:rsidRPr="00D018F9">
        <w:rPr>
          <w:rFonts w:ascii="Times New Roman" w:hAnsi="Times New Roman" w:cs="Times New Roman"/>
          <w:lang w:val="sr-Cyrl-CS"/>
        </w:rPr>
        <w:t xml:space="preserve"> </w:t>
      </w:r>
      <w:r w:rsidR="00C05B03" w:rsidRPr="00D018F9">
        <w:rPr>
          <w:rFonts w:ascii="Times New Roman" w:hAnsi="Times New Roman" w:cs="Times New Roman"/>
          <w:lang w:val="sr-Cyrl-CS"/>
        </w:rPr>
        <w:t>ПРАВНОГ ЛИЦА И</w:t>
      </w:r>
      <w:r w:rsidR="00235DA1" w:rsidRPr="00D018F9">
        <w:rPr>
          <w:rFonts w:ascii="Times New Roman" w:hAnsi="Times New Roman" w:cs="Times New Roman"/>
          <w:lang w:val="sr-Cyrl-CS"/>
        </w:rPr>
        <w:t>ЛИ</w:t>
      </w:r>
      <w:r w:rsidR="00C05B03" w:rsidRPr="00D018F9">
        <w:rPr>
          <w:rFonts w:ascii="Times New Roman" w:hAnsi="Times New Roman" w:cs="Times New Roman"/>
          <w:lang w:val="sr-Cyrl-CS"/>
        </w:rPr>
        <w:t xml:space="preserve"> ПРЕДУЗЕТНИКА </w:t>
      </w:r>
      <w:r w:rsidRPr="00D018F9">
        <w:rPr>
          <w:rFonts w:ascii="Times New Roman" w:hAnsi="Times New Roman" w:cs="Times New Roman"/>
          <w:lang w:val="sr-Cyrl-CS"/>
        </w:rPr>
        <w:t xml:space="preserve">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w:t>
      </w:r>
      <w:r w:rsidRPr="00D018F9">
        <w:rPr>
          <w:rFonts w:ascii="Times New Roman" w:hAnsi="Times New Roman" w:cs="Times New Roman"/>
          <w:strike/>
          <w:lang w:val="sr-Cyrl-CS"/>
        </w:rPr>
        <w:t>привредног субјекта</w:t>
      </w:r>
      <w:r w:rsidRPr="00D018F9">
        <w:rPr>
          <w:rFonts w:ascii="Times New Roman" w:hAnsi="Times New Roman" w:cs="Times New Roman"/>
          <w:lang w:val="sr-Cyrl-CS"/>
        </w:rPr>
        <w:t xml:space="preserve"> </w:t>
      </w:r>
      <w:r w:rsidR="00C05B03" w:rsidRPr="00D018F9">
        <w:rPr>
          <w:rFonts w:ascii="Times New Roman" w:hAnsi="Times New Roman" w:cs="Times New Roman"/>
          <w:lang w:val="sr-Cyrl-CS"/>
        </w:rPr>
        <w:t xml:space="preserve">ПРАВНОГ ЛИЦА </w:t>
      </w:r>
      <w:r w:rsidR="00235DA1" w:rsidRPr="00D018F9">
        <w:rPr>
          <w:rFonts w:ascii="Times New Roman" w:hAnsi="Times New Roman" w:cs="Times New Roman"/>
          <w:lang w:val="sr-Cyrl-CS"/>
        </w:rPr>
        <w:t>ИЛ</w:t>
      </w:r>
      <w:r w:rsidR="00C05B03" w:rsidRPr="00D018F9">
        <w:rPr>
          <w:rFonts w:ascii="Times New Roman" w:hAnsi="Times New Roman" w:cs="Times New Roman"/>
          <w:lang w:val="sr-Cyrl-CS"/>
        </w:rPr>
        <w:t xml:space="preserve">И ПРЕДУЗЕТНИКА </w:t>
      </w:r>
      <w:r w:rsidRPr="00D018F9">
        <w:rPr>
          <w:rFonts w:ascii="Times New Roman" w:hAnsi="Times New Roman" w:cs="Times New Roman"/>
          <w:lang w:val="sr-Cyrl-CS"/>
        </w:rPr>
        <w:t xml:space="preserve">вршити пореска контрола, укључујући и радње Пореске полиције у циљу откривања пореских кривичних дела, до добијања обавештења да је пореска контрола завршена, односно окончане радње Пореске полиције као и у периоду од добијања обавештења да је </w:t>
      </w:r>
      <w:r w:rsidRPr="00D018F9">
        <w:rPr>
          <w:rFonts w:ascii="Times New Roman" w:hAnsi="Times New Roman" w:cs="Times New Roman"/>
          <w:strike/>
          <w:lang w:val="sr-Cyrl-CS"/>
        </w:rPr>
        <w:t>привредном субјекту</w:t>
      </w:r>
      <w:r w:rsidR="00C05B03" w:rsidRPr="00D018F9">
        <w:rPr>
          <w:rFonts w:ascii="Times New Roman" w:hAnsi="Times New Roman" w:cs="Times New Roman"/>
          <w:lang w:val="sr-Cyrl-CS"/>
        </w:rPr>
        <w:t xml:space="preserve"> ПРАВНОМ ЛИЦУ И</w:t>
      </w:r>
      <w:r w:rsidR="00235DA1" w:rsidRPr="00D018F9">
        <w:rPr>
          <w:rFonts w:ascii="Times New Roman" w:hAnsi="Times New Roman" w:cs="Times New Roman"/>
          <w:lang w:val="sr-Cyrl-CS"/>
        </w:rPr>
        <w:t>ЛИ</w:t>
      </w:r>
      <w:r w:rsidR="00C05B03" w:rsidRPr="00D018F9">
        <w:rPr>
          <w:rFonts w:ascii="Times New Roman" w:hAnsi="Times New Roman" w:cs="Times New Roman"/>
          <w:lang w:val="sr-Cyrl-CS"/>
        </w:rPr>
        <w:t xml:space="preserve"> ПРЕДУЗЕТНИКУ</w:t>
      </w:r>
      <w:r w:rsidRPr="00D018F9">
        <w:rPr>
          <w:rFonts w:ascii="Times New Roman" w:hAnsi="Times New Roman" w:cs="Times New Roman"/>
          <w:lang w:val="sr-Cyrl-CS"/>
        </w:rPr>
        <w:t>, у складу са овим законом, привремено одузет ПИБ, до добијања обавештења да је том субјекту враћен ПИБ (члан 29. став 9).</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банка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штедне улоге својим депонентима (члан 30а).</w:t>
      </w:r>
    </w:p>
    <w:p w:rsidR="00C7662C" w:rsidRPr="00D018F9" w:rsidRDefault="00C7662C" w:rsidP="00C7662C">
      <w:pPr>
        <w:spacing w:after="0" w:line="240" w:lineRule="auto"/>
        <w:jc w:val="both"/>
        <w:rPr>
          <w:rFonts w:ascii="Times New Roman" w:hAnsi="Times New Roman" w:cs="Times New Roman"/>
          <w:lang w:val="sr-Cyrl-CS"/>
        </w:rPr>
      </w:pPr>
      <w:r w:rsidRPr="00D018F9">
        <w:rPr>
          <w:rFonts w:ascii="Times New Roman" w:hAnsi="Times New Roman" w:cs="Times New Roman"/>
          <w:lang w:val="sr-Cyrl-CS"/>
        </w:rPr>
        <w:lastRenderedPageBreak/>
        <w:tab/>
        <w:t xml:space="preserve">Новчаном казном од 100.000 до 2.000.000 динара казниће се за прекршај банка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w:t>
      </w:r>
      <w:r w:rsidRPr="00D018F9">
        <w:rPr>
          <w:rFonts w:ascii="Times New Roman" w:hAnsi="Times New Roman" w:cs="Times New Roman"/>
          <w:strike/>
          <w:lang w:val="sr-Cyrl-CS"/>
        </w:rPr>
        <w:t>календарског месеца</w:t>
      </w:r>
      <w:r w:rsidR="00B62086" w:rsidRPr="00D018F9">
        <w:rPr>
          <w:rFonts w:ascii="Times New Roman" w:hAnsi="Times New Roman" w:cs="Times New Roman"/>
          <w:strike/>
          <w:lang w:val="sr-Cyrl-CS"/>
        </w:rPr>
        <w:t xml:space="preserve"> </w:t>
      </w:r>
      <w:r w:rsidR="00FB595E" w:rsidRPr="00D018F9">
        <w:rPr>
          <w:rFonts w:ascii="Times New Roman" w:hAnsi="Times New Roman" w:cs="Times New Roman"/>
          <w:strike/>
          <w:lang w:val="sr-Cyrl-CS"/>
        </w:rPr>
        <w:t>(члан 30б став 1)</w:t>
      </w:r>
      <w:r w:rsidR="00FB595E" w:rsidRPr="00D018F9">
        <w:rPr>
          <w:rFonts w:ascii="Times New Roman" w:hAnsi="Times New Roman" w:cs="Times New Roman"/>
          <w:lang w:val="sr-Cyrl-CS"/>
        </w:rPr>
        <w:t xml:space="preserve"> </w:t>
      </w:r>
      <w:r w:rsidR="00B62086" w:rsidRPr="00D018F9">
        <w:rPr>
          <w:rFonts w:ascii="Times New Roman" w:hAnsi="Times New Roman" w:cs="Times New Roman"/>
          <w:lang w:val="sr-Cyrl-CS"/>
        </w:rPr>
        <w:t xml:space="preserve">ОДНОСНО </w:t>
      </w:r>
      <w:r w:rsidR="00F576D9" w:rsidRPr="00D018F9">
        <w:rPr>
          <w:rFonts w:ascii="Times New Roman" w:hAnsi="Times New Roman" w:cs="Times New Roman"/>
          <w:lang w:val="sr-Cyrl-CS"/>
        </w:rPr>
        <w:t xml:space="preserve">ПОДАТКЕ </w:t>
      </w:r>
      <w:r w:rsidR="00B62086" w:rsidRPr="00D018F9">
        <w:rPr>
          <w:rFonts w:ascii="Times New Roman" w:hAnsi="Times New Roman" w:cs="Times New Roman"/>
          <w:lang w:val="sr-Cyrl-CS"/>
        </w:rPr>
        <w:t xml:space="preserve">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 </w:t>
      </w:r>
      <w:r w:rsidR="00A34527" w:rsidRPr="00D018F9">
        <w:rPr>
          <w:rFonts w:ascii="Times New Roman" w:hAnsi="Times New Roman" w:cs="Times New Roman"/>
          <w:lang w:val="sr-Cyrl-CS"/>
        </w:rPr>
        <w:t>НА</w:t>
      </w:r>
      <w:r w:rsidR="00FB595E" w:rsidRPr="00D018F9">
        <w:rPr>
          <w:rFonts w:ascii="Times New Roman" w:hAnsi="Times New Roman" w:cs="Times New Roman"/>
          <w:lang w:val="sr-Cyrl-CS"/>
        </w:rPr>
        <w:t xml:space="preserve"> ЗАХТЕВ ПОРЕСКЕ УПРАВЕ (ЧЛАН 30Б СТ. 1. И 2)</w:t>
      </w:r>
      <w:r w:rsidRPr="00D018F9">
        <w:rPr>
          <w:rFonts w:ascii="Times New Roman" w:hAnsi="Times New Roman" w:cs="Times New Roman"/>
          <w:lang w:val="sr-Cyrl-CS"/>
        </w:rPr>
        <w:t>.</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банка која на захтев Пореске управе не пружи расположиве информације, као и податке од значаја за предузимање активности из делокруга надлежности Пореске управе (члан 45. став 1).</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банка,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(члан 66. став 6.).</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банка ако принудну наплату из новчаних средстава пореског обвезника не врши у складу са законом или ако не изврши решење о наплати дуга пореског обвезника наплатом из средстава те банке у складу са законом или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(члан 95. ст. 2. и 3. и члан 95. став 9).</w:t>
      </w:r>
    </w:p>
    <w:p w:rsidR="00C7662C" w:rsidRPr="00D018F9" w:rsidRDefault="00C7662C" w:rsidP="00C7662C">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100.000 до 2.000.000 динара казниће се за прекршај банка код које се води текући рачун, односно штедни улог, ако не поступи по решењу Пореске управе о преносу пореза и споредних пореских давања на одговарајуће уплатне рачуне јавних прихода (члан 96а ст. 7. и 8. и члан 98а ст. 2. и 3).</w:t>
      </w:r>
    </w:p>
    <w:p w:rsidR="00653AB6" w:rsidRPr="00D018F9" w:rsidRDefault="00653AB6" w:rsidP="00C7662C">
      <w:pPr>
        <w:spacing w:after="0" w:line="240" w:lineRule="auto"/>
        <w:ind w:firstLine="720"/>
        <w:jc w:val="both"/>
        <w:rPr>
          <w:rFonts w:ascii="Times New Roman" w:hAnsi="Times New Roman" w:cs="Times New Roman"/>
          <w:lang w:val="sr-Cyrl-CS"/>
        </w:rPr>
      </w:pPr>
    </w:p>
    <w:p w:rsidR="00C2038E" w:rsidRPr="00D018F9" w:rsidRDefault="00C2038E" w:rsidP="00C2038E">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Члан 181</w:t>
      </w:r>
      <w:r w:rsidR="00154023" w:rsidRPr="00D018F9">
        <w:rPr>
          <w:rFonts w:ascii="Times New Roman" w:hAnsi="Times New Roman" w:cs="Times New Roman"/>
          <w:lang w:val="sr-Cyrl-CS"/>
        </w:rPr>
        <w:t>.</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Новчаном казном од 10.000 до 100.000 динара казниће се за прекршај одговорно лице у:</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 суду, органу локалне самоуправе, адвокатској комори, професионалном удружењу, као и у другом органу или организацији надлежним за упис у одговарајући регистар, ако Пореској управи не достави, или не достави у предвиђеном року прописано обавештење, односно податке (члан 29. став 2. и члан 184.);</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1а) органу који води евиденције о месту пребивалишта, односно боравишта физичког лица, ако Пореској управи у предвиђеном року не достави прописане податке (члан 29. став 3);</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 органу који води евиденције о рођењу или смрти физичког лица, ако у прописаном року не обавести Пореску управу о подацима везаним за рођење или смрт, односно проглашење несталог лица за умрло (члан 29. став 4);</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2а) банци, ако не обустави извршење налога пореског обвезника за пренос средстава са рачуна обвезника од момента пријема решења о одузимању ПИБ-а (члан 26. ст. 8. и 14);</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2б) банци,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(члан 95. став 9);</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2в) организацији за принудну наплату, ако не обрачуна камату на начин прописан овим законом, од дана доношења решења до дана преноса целокупног износа пореза и споредних пореских давања и ако износ обрачунате камате не пренесе на одговарајуће рачуне јавних прихода (члан 95. став 2);</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2г) органу, организацији или другом лицу надлежном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надлежни порески орган, осим за лица из члана 29.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осигурање (члан 29. став 7);</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2д) Агенцији за привредне регистре ако изврши брисање </w:t>
      </w:r>
      <w:r w:rsidRPr="00D018F9">
        <w:rPr>
          <w:rFonts w:ascii="Times New Roman" w:hAnsi="Times New Roman" w:cs="Times New Roman"/>
          <w:strike/>
          <w:lang w:val="sr-Cyrl-CS"/>
        </w:rPr>
        <w:t>привредног субјекта</w:t>
      </w:r>
      <w:r w:rsidRPr="00D018F9">
        <w:rPr>
          <w:rFonts w:ascii="Times New Roman" w:hAnsi="Times New Roman" w:cs="Times New Roman"/>
          <w:lang w:val="sr-Cyrl-CS"/>
        </w:rPr>
        <w:t xml:space="preserve"> </w:t>
      </w:r>
      <w:r w:rsidR="00C05B03" w:rsidRPr="00D018F9">
        <w:rPr>
          <w:rFonts w:ascii="Times New Roman" w:hAnsi="Times New Roman" w:cs="Times New Roman"/>
          <w:lang w:val="sr-Cyrl-CS"/>
        </w:rPr>
        <w:t>ПРАВНОГ ЛИЦА И</w:t>
      </w:r>
      <w:r w:rsidR="00235DA1" w:rsidRPr="00D018F9">
        <w:rPr>
          <w:rFonts w:ascii="Times New Roman" w:hAnsi="Times New Roman" w:cs="Times New Roman"/>
          <w:lang w:val="sr-Cyrl-CS"/>
        </w:rPr>
        <w:t>ЛИ</w:t>
      </w:r>
      <w:r w:rsidR="00C05B03" w:rsidRPr="00D018F9">
        <w:rPr>
          <w:rFonts w:ascii="Times New Roman" w:hAnsi="Times New Roman" w:cs="Times New Roman"/>
          <w:lang w:val="sr-Cyrl-CS"/>
        </w:rPr>
        <w:t xml:space="preserve"> ПРЕДУЗЕТНИКА </w:t>
      </w:r>
      <w:r w:rsidRPr="00D018F9">
        <w:rPr>
          <w:rFonts w:ascii="Times New Roman" w:hAnsi="Times New Roman" w:cs="Times New Roman"/>
          <w:lang w:val="sr-Cyrl-CS"/>
        </w:rPr>
        <w:t xml:space="preserve">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w:t>
      </w:r>
      <w:r w:rsidRPr="00D018F9">
        <w:rPr>
          <w:rFonts w:ascii="Times New Roman" w:hAnsi="Times New Roman" w:cs="Times New Roman"/>
          <w:strike/>
          <w:lang w:val="sr-Cyrl-CS"/>
        </w:rPr>
        <w:t>привредног субјекта</w:t>
      </w:r>
      <w:r w:rsidRPr="00D018F9">
        <w:rPr>
          <w:rFonts w:ascii="Times New Roman" w:hAnsi="Times New Roman" w:cs="Times New Roman"/>
          <w:lang w:val="sr-Cyrl-CS"/>
        </w:rPr>
        <w:t xml:space="preserve"> </w:t>
      </w:r>
      <w:r w:rsidR="00C05B03" w:rsidRPr="00D018F9">
        <w:rPr>
          <w:rFonts w:ascii="Times New Roman" w:hAnsi="Times New Roman" w:cs="Times New Roman"/>
          <w:lang w:val="sr-Cyrl-CS"/>
        </w:rPr>
        <w:t>ПРАВНОГ ЛИЦА И</w:t>
      </w:r>
      <w:r w:rsidR="00235DA1" w:rsidRPr="00D018F9">
        <w:rPr>
          <w:rFonts w:ascii="Times New Roman" w:hAnsi="Times New Roman" w:cs="Times New Roman"/>
          <w:lang w:val="sr-Cyrl-CS"/>
        </w:rPr>
        <w:t>ЛИ</w:t>
      </w:r>
      <w:r w:rsidR="00C05B03" w:rsidRPr="00D018F9">
        <w:rPr>
          <w:rFonts w:ascii="Times New Roman" w:hAnsi="Times New Roman" w:cs="Times New Roman"/>
          <w:lang w:val="sr-Cyrl-CS"/>
        </w:rPr>
        <w:t xml:space="preserve"> ПРЕДУЗЕТНИКА </w:t>
      </w:r>
      <w:r w:rsidRPr="00D018F9">
        <w:rPr>
          <w:rFonts w:ascii="Times New Roman" w:hAnsi="Times New Roman" w:cs="Times New Roman"/>
          <w:lang w:val="sr-Cyrl-CS"/>
        </w:rPr>
        <w:t xml:space="preserve">вршити пореска контрола, укључујући и радње Пореске полиције у циљу откривања пореских кривичних дела, до добијања обавештења да је пореска контрола завршена, односно окончане радње Пореске полиције као и у периоду од добијања обавештења да је </w:t>
      </w:r>
      <w:r w:rsidRPr="00D018F9">
        <w:rPr>
          <w:rFonts w:ascii="Times New Roman" w:hAnsi="Times New Roman" w:cs="Times New Roman"/>
          <w:strike/>
          <w:lang w:val="sr-Cyrl-CS"/>
        </w:rPr>
        <w:t>привредном субјекту</w:t>
      </w:r>
      <w:r w:rsidR="00C05B03" w:rsidRPr="00D018F9">
        <w:rPr>
          <w:rFonts w:ascii="Times New Roman" w:hAnsi="Times New Roman" w:cs="Times New Roman"/>
          <w:lang w:val="sr-Cyrl-CS"/>
        </w:rPr>
        <w:t xml:space="preserve"> ПРАВНОМ ЛИЦУ И</w:t>
      </w:r>
      <w:r w:rsidR="00235DA1" w:rsidRPr="00D018F9">
        <w:rPr>
          <w:rFonts w:ascii="Times New Roman" w:hAnsi="Times New Roman" w:cs="Times New Roman"/>
          <w:lang w:val="sr-Cyrl-CS"/>
        </w:rPr>
        <w:t>ЛИ</w:t>
      </w:r>
      <w:r w:rsidR="00C05B03" w:rsidRPr="00D018F9">
        <w:rPr>
          <w:rFonts w:ascii="Times New Roman" w:hAnsi="Times New Roman" w:cs="Times New Roman"/>
          <w:lang w:val="sr-Cyrl-CS"/>
        </w:rPr>
        <w:t xml:space="preserve"> ПРЕДУЗЕТНИКУ</w:t>
      </w:r>
      <w:r w:rsidRPr="00D018F9">
        <w:rPr>
          <w:rFonts w:ascii="Times New Roman" w:hAnsi="Times New Roman" w:cs="Times New Roman"/>
          <w:lang w:val="sr-Cyrl-CS"/>
        </w:rPr>
        <w:t>, у складу са овим законом, привремено одузет ПИБ, до добијања обавештења да је том субјекту враћен ПИБ (члан 29. став 9);</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 банци, ако правном лицу, предузетнику или физичком лицу отвори рачун без поднетог доказа о извршеној регистрацији (члан 30. став 1);</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3а) банци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штедне улоге својим депонентима (члан 30а);</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 xml:space="preserve">3б) банци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w:t>
      </w:r>
      <w:r w:rsidRPr="00D018F9">
        <w:rPr>
          <w:rFonts w:ascii="Times New Roman" w:hAnsi="Times New Roman" w:cs="Times New Roman"/>
          <w:strike/>
          <w:lang w:val="sr-Cyrl-CS"/>
        </w:rPr>
        <w:t>календарског месеца</w:t>
      </w:r>
      <w:r w:rsidR="0083493C" w:rsidRPr="00D018F9">
        <w:rPr>
          <w:rFonts w:ascii="Times New Roman" w:hAnsi="Times New Roman" w:cs="Times New Roman"/>
          <w:strike/>
          <w:lang w:val="sr-Cyrl-CS"/>
        </w:rPr>
        <w:t xml:space="preserve"> </w:t>
      </w:r>
      <w:r w:rsidR="00FB595E" w:rsidRPr="00D018F9">
        <w:rPr>
          <w:rFonts w:ascii="Times New Roman" w:hAnsi="Times New Roman" w:cs="Times New Roman"/>
          <w:strike/>
          <w:lang w:val="sr-Cyrl-CS"/>
        </w:rPr>
        <w:t>(члан 30б став 1)</w:t>
      </w:r>
      <w:r w:rsidR="00FB595E" w:rsidRPr="00D018F9">
        <w:rPr>
          <w:rFonts w:ascii="Times New Roman" w:hAnsi="Times New Roman" w:cs="Times New Roman"/>
          <w:lang w:val="sr-Cyrl-CS"/>
        </w:rPr>
        <w:t xml:space="preserve"> </w:t>
      </w:r>
      <w:r w:rsidR="0083493C" w:rsidRPr="00D018F9">
        <w:rPr>
          <w:rFonts w:ascii="Times New Roman" w:hAnsi="Times New Roman" w:cs="Times New Roman"/>
          <w:lang w:val="sr-Cyrl-CS"/>
        </w:rPr>
        <w:t xml:space="preserve">ОДНОСНО </w:t>
      </w:r>
      <w:r w:rsidR="00F576D9" w:rsidRPr="00D018F9">
        <w:rPr>
          <w:rFonts w:ascii="Times New Roman" w:hAnsi="Times New Roman" w:cs="Times New Roman"/>
          <w:lang w:val="sr-Cyrl-CS"/>
        </w:rPr>
        <w:t xml:space="preserve">ПОДАТКЕ </w:t>
      </w:r>
      <w:r w:rsidR="0083493C" w:rsidRPr="00D018F9">
        <w:rPr>
          <w:rFonts w:ascii="Times New Roman" w:hAnsi="Times New Roman" w:cs="Times New Roman"/>
          <w:lang w:val="sr-Cyrl-CS"/>
        </w:rPr>
        <w:t xml:space="preserve">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 </w:t>
      </w:r>
      <w:r w:rsidR="00FB595E" w:rsidRPr="00D018F9">
        <w:rPr>
          <w:rFonts w:ascii="Times New Roman" w:hAnsi="Times New Roman" w:cs="Times New Roman"/>
          <w:lang w:val="sr-Cyrl-CS"/>
        </w:rPr>
        <w:t>НА ЗАХТЕВ ПОРЕСКЕ УПРАВЕ</w:t>
      </w:r>
      <w:r w:rsidRPr="00D018F9">
        <w:rPr>
          <w:rFonts w:ascii="Times New Roman" w:hAnsi="Times New Roman" w:cs="Times New Roman"/>
          <w:lang w:val="sr-Cyrl-CS"/>
        </w:rPr>
        <w:t xml:space="preserve"> </w:t>
      </w:r>
      <w:r w:rsidR="00FB595E" w:rsidRPr="00D018F9">
        <w:rPr>
          <w:rFonts w:ascii="Times New Roman" w:hAnsi="Times New Roman" w:cs="Times New Roman"/>
          <w:lang w:val="sr-Cyrl-CS"/>
        </w:rPr>
        <w:t>(ЧЛАН 30Б СТ. 1. И 2);</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3в) банци, државном органу и организацији, органу територијалне аутономије и локалне самоуправе ако на захтев Пореске управе не пружи расположиве информације, као и податке од значаја за предузимање активности из делокруга надлежности Пореске управе (члан 45. став 1);</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 Пореској управи, односно код банке, ако не изврши, односно не изврши у прописаном року, или уз припадајућу камату повраћај више или погрешно плаћеног пореза и споредних пореских давања, односно пореску рефакцију, односно рефундацију пореза, односно прекњижавање (члан 65. став 4);</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4а) банци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(члан 66. став 6.);</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lastRenderedPageBreak/>
        <w:t>5) (брисана)</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6) органу надлежном за вођење заложног регистра покретних ствари, регистра непокретности, односно регистра блокираних рачуна, ако не упише заложно право пореског повериоца у прописаном року (члан 87. став 5. и члан 188. ст. 1. и 4);</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7) органу надлежном за вођење регистра непокретности, ако не достави, или не достави у прописаном року, Пореској управи тражени извод из јавних књига о непокретностима које су својина пореског обвезника и извештај да ли је уписана хипотека другог повериоца (члан 90. став 2);</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8) банци, ако принудну наплату из новчаних средстава пореског обвезника не врши у складу са законом, или ако не изврши решење о наплати пореског дуга обвезника наплатом из средстава те банке у складу са законом (члан 95. ст. 2. и 3);</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8а) банци код које се води текући рачун, ако не поступи по решењу Пореске управе о преносу пореза и споредних пореских давања на одговарајуће уплатне рачуне јавних прихода (члан 96а ст. 7. и 8.);</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9) банци или другом правном лицу, код којег се чувају хартије од вредности пореског обвезника, ако Пореској управи не достави или не достави у прописаном року податке о тим хартијама од вредности са проценом њихове вредности, односно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9а) банци код које се води штедни улог, ако не поступи по решењу Пореске управе о преносу пореза и споредних пореских давања на одговарајуће уплатне рачуне јавних прихода (члан 98а ст. 2. и 3.);</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10) банци, ако не поступи по решењу Пореске управе о забрани располагања средствима на рачуну пореског обвезника (члан 132. став 3. тачка 1);</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11) државном органу и организацији, органу територијалне аутономије и локалне самоуправе, ако Пореској управи не достави чињенице које је дознало обављајући послове из свог делокруга, а које указују на могућност да пореска обавеза није испуњена (члан 158);</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11а) (брисана)</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11б) државном органу и организацији, ако на захтев органа јединице локалне самоуправе, у року од 30 дана од дана пријема захтева, не достави податке којима располаже вршећи послове из своје надлежности, а који су од значаја за утврђивање изворних прихода јединице локалне самоуправе, односно које за те податке јединици локалне самоуправе наплати таксу или други трошак (члан 159б);</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12) банци, ако не обустави, или не обустави у прописаном року све трансакције преко рачуна правног лица, предузетника или физичког лица који нису доставили доказ о извршеној регистрацији (члан 185. став 2);</w:t>
      </w:r>
    </w:p>
    <w:p w:rsidR="00C2038E" w:rsidRPr="00D018F9"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13) банци, ако не поступи по решењу о принудној наплати из новчаних потраживања пореског обвезника и не изврши пренос средстава са рачуна његовог дужника на прописани уплатни рачун јавних прихода, односно ако не изврши решење о принудној наплати дугованог износа непосредно из средстава те банке у складу са законом (члан 189);</w:t>
      </w:r>
    </w:p>
    <w:p w:rsidR="00C2038E" w:rsidRDefault="00C2038E" w:rsidP="00C2038E">
      <w:pPr>
        <w:spacing w:after="0" w:line="240" w:lineRule="auto"/>
        <w:ind w:firstLine="720"/>
        <w:jc w:val="both"/>
        <w:rPr>
          <w:rFonts w:ascii="Times New Roman" w:hAnsi="Times New Roman" w:cs="Times New Roman"/>
          <w:lang w:val="sr-Cyrl-CS"/>
        </w:rPr>
      </w:pPr>
      <w:r w:rsidRPr="00D018F9">
        <w:rPr>
          <w:rFonts w:ascii="Times New Roman" w:hAnsi="Times New Roman" w:cs="Times New Roman"/>
          <w:lang w:val="sr-Cyrl-CS"/>
        </w:rPr>
        <w:t>14) органу надлежном за евиденцију непокретности и покретних ствари у државној својини ако у прописаном року не преузме у државину непокретности и покретне ствари пренете у својину Републике (члан 104. став 19. и члан 110. став 11).</w:t>
      </w:r>
    </w:p>
    <w:p w:rsidR="00A534F0" w:rsidRDefault="00A534F0" w:rsidP="00C2038E">
      <w:pPr>
        <w:spacing w:after="0" w:line="240" w:lineRule="auto"/>
        <w:ind w:firstLine="720"/>
        <w:jc w:val="both"/>
        <w:rPr>
          <w:rFonts w:ascii="Times New Roman" w:hAnsi="Times New Roman" w:cs="Times New Roman"/>
          <w:lang w:val="sr-Cyrl-CS"/>
        </w:rPr>
      </w:pPr>
    </w:p>
    <w:p w:rsidR="00A534F0" w:rsidRDefault="00A534F0" w:rsidP="00C2038E">
      <w:pPr>
        <w:spacing w:after="0" w:line="240" w:lineRule="auto"/>
        <w:ind w:firstLine="720"/>
        <w:jc w:val="both"/>
        <w:rPr>
          <w:rFonts w:ascii="Times New Roman" w:hAnsi="Times New Roman" w:cs="Times New Roman"/>
          <w:lang w:val="sr-Cyrl-CS"/>
        </w:rPr>
      </w:pPr>
    </w:p>
    <w:p w:rsidR="00A534F0" w:rsidRDefault="00A534F0" w:rsidP="00C2038E">
      <w:pPr>
        <w:spacing w:after="0" w:line="240" w:lineRule="auto"/>
        <w:ind w:firstLine="720"/>
        <w:jc w:val="both"/>
        <w:rPr>
          <w:rFonts w:ascii="Times New Roman" w:hAnsi="Times New Roman" w:cs="Times New Roman"/>
          <w:lang w:val="sr-Cyrl-CS"/>
        </w:rPr>
      </w:pPr>
    </w:p>
    <w:p w:rsidR="00A534F0" w:rsidRDefault="00A534F0" w:rsidP="00C2038E">
      <w:pPr>
        <w:spacing w:after="0" w:line="240" w:lineRule="auto"/>
        <w:ind w:firstLine="720"/>
        <w:jc w:val="both"/>
        <w:rPr>
          <w:rFonts w:ascii="Times New Roman" w:hAnsi="Times New Roman" w:cs="Times New Roman"/>
          <w:lang w:val="sr-Cyrl-CS"/>
        </w:rPr>
      </w:pPr>
    </w:p>
    <w:p w:rsidR="00A534F0" w:rsidRDefault="00A534F0" w:rsidP="00C2038E">
      <w:pPr>
        <w:spacing w:after="0" w:line="240" w:lineRule="auto"/>
        <w:ind w:firstLine="720"/>
        <w:jc w:val="both"/>
        <w:rPr>
          <w:rFonts w:ascii="Times New Roman" w:hAnsi="Times New Roman" w:cs="Times New Roman"/>
          <w:lang w:val="sr-Cyrl-CS"/>
        </w:rPr>
      </w:pPr>
    </w:p>
    <w:p w:rsidR="00A534F0" w:rsidRPr="00D018F9" w:rsidRDefault="00A534F0" w:rsidP="00C2038E">
      <w:pPr>
        <w:spacing w:after="0" w:line="240" w:lineRule="auto"/>
        <w:ind w:firstLine="720"/>
        <w:jc w:val="both"/>
        <w:rPr>
          <w:rFonts w:ascii="Times New Roman" w:hAnsi="Times New Roman" w:cs="Times New Roman"/>
          <w:lang w:val="sr-Cyrl-CS"/>
        </w:rPr>
      </w:pPr>
    </w:p>
    <w:p w:rsidR="00A038BC" w:rsidRPr="00D018F9" w:rsidRDefault="00A038BC" w:rsidP="00C7662C">
      <w:pPr>
        <w:spacing w:after="0" w:line="240" w:lineRule="auto"/>
        <w:jc w:val="both"/>
        <w:rPr>
          <w:rFonts w:ascii="Times New Roman" w:hAnsi="Times New Roman" w:cs="Times New Roman"/>
          <w:lang w:val="sr-Cyrl-CS"/>
        </w:rPr>
      </w:pPr>
    </w:p>
    <w:p w:rsidR="00A534F0" w:rsidRPr="00E04C23" w:rsidRDefault="00A534F0" w:rsidP="00A534F0">
      <w:pPr>
        <w:ind w:firstLine="708"/>
        <w:jc w:val="center"/>
        <w:rPr>
          <w:rFonts w:ascii="Times New Roman" w:hAnsi="Times New Roman"/>
          <w:sz w:val="24"/>
          <w:szCs w:val="24"/>
          <w:lang w:val="sr-Cyrl-CS"/>
        </w:rPr>
      </w:pPr>
      <w:r w:rsidRPr="00E04C23">
        <w:rPr>
          <w:rFonts w:ascii="Times New Roman" w:hAnsi="Times New Roman"/>
          <w:sz w:val="24"/>
          <w:szCs w:val="24"/>
          <w:lang w:val="sr-Cyrl-CS"/>
        </w:rPr>
        <w:lastRenderedPageBreak/>
        <w:t>САМОСТАЛНИ ЧЛАНОВИ ПРЕДЛОГА ЗАКОНА</w:t>
      </w:r>
    </w:p>
    <w:p w:rsidR="00A534F0" w:rsidRDefault="00A534F0" w:rsidP="00C7662C">
      <w:pPr>
        <w:spacing w:after="0" w:line="240" w:lineRule="auto"/>
        <w:jc w:val="center"/>
        <w:rPr>
          <w:rFonts w:ascii="Times New Roman" w:hAnsi="Times New Roman" w:cs="Times New Roman"/>
          <w:lang w:val="sr-Cyrl-CS"/>
        </w:rPr>
      </w:pPr>
    </w:p>
    <w:p w:rsidR="00C7662C" w:rsidRPr="00D018F9" w:rsidRDefault="00C7662C" w:rsidP="00C7662C">
      <w:pPr>
        <w:spacing w:after="0" w:line="240" w:lineRule="auto"/>
        <w:jc w:val="center"/>
        <w:rPr>
          <w:rFonts w:ascii="Times New Roman" w:hAnsi="Times New Roman" w:cs="Times New Roman"/>
          <w:lang w:val="sr-Cyrl-CS"/>
        </w:rPr>
      </w:pPr>
      <w:r w:rsidRPr="00D018F9">
        <w:rPr>
          <w:rFonts w:ascii="Times New Roman" w:hAnsi="Times New Roman" w:cs="Times New Roman"/>
          <w:lang w:val="sr-Cyrl-CS"/>
        </w:rPr>
        <w:t>ПРЕЛАЗНЕ И ЗАВРШНЕ ОДРЕДБЕ</w:t>
      </w:r>
    </w:p>
    <w:p w:rsidR="00C7662C" w:rsidRPr="00D018F9" w:rsidRDefault="00C7662C" w:rsidP="00C7662C">
      <w:pPr>
        <w:spacing w:after="0" w:line="240" w:lineRule="auto"/>
        <w:jc w:val="center"/>
        <w:rPr>
          <w:rFonts w:ascii="Times New Roman" w:hAnsi="Times New Roman" w:cs="Times New Roman"/>
          <w:lang w:val="sr-Cyrl-CS"/>
        </w:rPr>
      </w:pPr>
    </w:p>
    <w:p w:rsidR="00A038BC" w:rsidRPr="00D018F9" w:rsidRDefault="00A038BC" w:rsidP="00A038BC">
      <w:pPr>
        <w:shd w:val="clear" w:color="auto" w:fill="FFFFFF"/>
        <w:spacing w:after="0" w:line="240" w:lineRule="auto"/>
        <w:jc w:val="center"/>
        <w:outlineLvl w:val="4"/>
        <w:rPr>
          <w:rFonts w:ascii="Times New Roman" w:hAnsi="Times New Roman" w:cs="Times New Roman"/>
          <w:color w:val="000000"/>
          <w:lang w:val="sr-Cyrl-CS"/>
        </w:rPr>
      </w:pPr>
      <w:r w:rsidRPr="00D018F9">
        <w:rPr>
          <w:rFonts w:ascii="Times New Roman" w:hAnsi="Times New Roman" w:cs="Times New Roman"/>
          <w:color w:val="000000"/>
          <w:lang w:val="sr-Cyrl-CS"/>
        </w:rPr>
        <w:t xml:space="preserve">ЧЛАН 17. </w:t>
      </w:r>
    </w:p>
    <w:p w:rsidR="00A038BC" w:rsidRPr="00D018F9" w:rsidRDefault="00A038BC" w:rsidP="00A038BC">
      <w:pPr>
        <w:shd w:val="clear" w:color="auto" w:fill="FFFFFF"/>
        <w:spacing w:after="0" w:line="240" w:lineRule="auto"/>
        <w:jc w:val="both"/>
        <w:outlineLvl w:val="4"/>
        <w:rPr>
          <w:rFonts w:ascii="Times New Roman" w:hAnsi="Times New Roman" w:cs="Times New Roman"/>
          <w:color w:val="000000"/>
          <w:lang w:val="sr-Cyrl-CS"/>
        </w:rPr>
      </w:pPr>
      <w:r w:rsidRPr="00D018F9">
        <w:rPr>
          <w:rFonts w:ascii="Times New Roman" w:hAnsi="Times New Roman" w:cs="Times New Roman"/>
          <w:color w:val="000000"/>
          <w:lang w:val="sr-Cyrl-CS"/>
        </w:rPr>
        <w:tab/>
        <w:t>АКТ ИЗ ЧЛАНА 3. СТАВ 2. ОВОГ ЗАКОНА ДОНЕЋЕ СЕ У РОКУ ОД 60 ДАНА ОД ДАНА СТУПАЊА НА СНАГУ ОВОГ ЗАКОНА.</w:t>
      </w:r>
    </w:p>
    <w:p w:rsidR="00A038BC" w:rsidRPr="00D018F9" w:rsidRDefault="00D4297C" w:rsidP="00A038BC">
      <w:pPr>
        <w:shd w:val="clear" w:color="auto" w:fill="FFFFFF"/>
        <w:spacing w:after="0" w:line="240" w:lineRule="auto"/>
        <w:jc w:val="both"/>
        <w:outlineLvl w:val="4"/>
        <w:rPr>
          <w:rFonts w:ascii="Times New Roman" w:hAnsi="Times New Roman" w:cs="Times New Roman"/>
          <w:color w:val="000000"/>
          <w:lang w:val="sr-Cyrl-CS"/>
        </w:rPr>
      </w:pPr>
      <w:r w:rsidRPr="00D018F9">
        <w:rPr>
          <w:rFonts w:ascii="Times New Roman" w:hAnsi="Times New Roman" w:cs="Times New Roman"/>
          <w:color w:val="000000"/>
          <w:lang w:val="sr-Cyrl-CS"/>
        </w:rPr>
        <w:tab/>
        <w:t>ОДРЕДБЕ ЧЛАНА 3. СТАВ 1, ЧЛАНА</w:t>
      </w:r>
      <w:r w:rsidR="00A038BC" w:rsidRPr="00D018F9">
        <w:rPr>
          <w:rFonts w:ascii="Times New Roman" w:hAnsi="Times New Roman" w:cs="Times New Roman"/>
          <w:color w:val="000000"/>
          <w:lang w:val="sr-Cyrl-CS"/>
        </w:rPr>
        <w:t xml:space="preserve"> 13. И ЧЛАНА 15. СТ. 1. И 2. ОВОГ ЗАКОНА ПРИМЕЊИВАЋЕ СЕ ОД НАРЕДНОГ ДАНА ПО ИСТЕКУ 30-ОГ ДАНА ОД ДАНА СТУПАЊА НА СНАГУ АКТА ИЗ СТАВА 1. ОВОГ ЧЛАНА.</w:t>
      </w:r>
    </w:p>
    <w:p w:rsidR="007703EB" w:rsidRPr="00D018F9" w:rsidRDefault="007703EB" w:rsidP="007703EB">
      <w:pPr>
        <w:shd w:val="clear" w:color="auto" w:fill="FFFFFF"/>
        <w:spacing w:after="0" w:line="240" w:lineRule="auto"/>
        <w:ind w:firstLine="720"/>
        <w:jc w:val="both"/>
        <w:outlineLvl w:val="4"/>
        <w:rPr>
          <w:rFonts w:ascii="Times New Roman" w:hAnsi="Times New Roman" w:cs="Times New Roman"/>
          <w:lang w:val="sr-Cyrl-CS"/>
        </w:rPr>
      </w:pPr>
      <w:r w:rsidRPr="00D018F9">
        <w:rPr>
          <w:rFonts w:ascii="Times New Roman" w:hAnsi="Times New Roman" w:cs="Times New Roman"/>
          <w:lang w:val="sr-Cyrl-CS"/>
        </w:rPr>
        <w:t>ПОРЕСКИ ОБВЕЗНИК КОЈИ ЈЕ</w:t>
      </w:r>
      <w:r w:rsidR="00D4297C" w:rsidRPr="00D018F9">
        <w:rPr>
          <w:rFonts w:ascii="Times New Roman" w:hAnsi="Times New Roman" w:cs="Times New Roman"/>
          <w:lang w:val="sr-Cyrl-CS"/>
        </w:rPr>
        <w:t>,</w:t>
      </w:r>
      <w:r w:rsidRPr="00D018F9">
        <w:rPr>
          <w:rFonts w:ascii="Times New Roman" w:hAnsi="Times New Roman" w:cs="Times New Roman"/>
          <w:lang w:val="sr-Cyrl-CS"/>
        </w:rPr>
        <w:t xml:space="preserve"> У СКЛАДУ СА ОДРЕДБОМ ЧЛАНА 25. СТАВ 1. ТАЧКА 1) ЗАКОНА О ПОРЕСКОМ ПОСТУПКУ И ПОРЕСКОЈ АДМИНИСТРАЦИЈИ („СЛУЖБЕНИ ГЛАСНИК РС”, БР. 80/02, 84/02-ИСПРАВКА, 23/03-ИСПРАВКА, 70/03, 55/04, 61/05, 85/05-ДР. ЗАКОН, 62/06-ДР. ЗАКОН, 61/07, 20/09, 72/09-ДР. ЗАКОН, 53/10, 101/11, 2/12-ИСПРАВКА, 93/12, 47/13, 108/13, 68/14, 105/14, 91/15-АУТЕНТИЧНО ТУМАЧЕЊЕ, 112/15, 15/16, 108/16, 30/18 И 95/18)</w:t>
      </w:r>
      <w:r w:rsidR="00D4297C" w:rsidRPr="00D018F9">
        <w:rPr>
          <w:rFonts w:ascii="Times New Roman" w:hAnsi="Times New Roman" w:cs="Times New Roman"/>
          <w:lang w:val="sr-Cyrl-CS"/>
        </w:rPr>
        <w:t>,</w:t>
      </w:r>
      <w:r w:rsidRPr="00D018F9">
        <w:rPr>
          <w:rFonts w:ascii="Times New Roman" w:hAnsi="Times New Roman" w:cs="Times New Roman"/>
          <w:lang w:val="sr-Cyrl-CS"/>
        </w:rPr>
        <w:t xml:space="preserve"> ДО ДА</w:t>
      </w:r>
      <w:r w:rsidR="00D4297C" w:rsidRPr="00D018F9">
        <w:rPr>
          <w:rFonts w:ascii="Times New Roman" w:hAnsi="Times New Roman" w:cs="Times New Roman"/>
          <w:lang w:val="sr-Cyrl-CS"/>
        </w:rPr>
        <w:t>НА СТУПАЊА НА СНАГУ ОВОГ ЗАКОНА</w:t>
      </w:r>
      <w:r w:rsidRPr="00D018F9">
        <w:rPr>
          <w:rFonts w:ascii="Times New Roman" w:hAnsi="Times New Roman" w:cs="Times New Roman"/>
          <w:lang w:val="sr-Cyrl-CS"/>
        </w:rPr>
        <w:t xml:space="preserve"> ПРИЈАВИО ПОДАТКЕ О ПОСЛОВНИМ ПРОСТОРИЈАМА У КОЈИМА СКЛАДИШТИ, ОДНОСНО СМЕШТА ДОБРА, КАО И ПОДАТКЕ О ПРОСТОРИЈАМА У КОЈИМА ОБАВЉА РЕГИСТРОВАНУ ДЕЛАТНОСТ, </w:t>
      </w:r>
      <w:r w:rsidR="00D4297C" w:rsidRPr="00D018F9">
        <w:rPr>
          <w:rFonts w:ascii="Times New Roman" w:hAnsi="Times New Roman" w:cs="Times New Roman"/>
          <w:lang w:val="sr-Cyrl-CS"/>
        </w:rPr>
        <w:t>НИЈЕ</w:t>
      </w:r>
      <w:r w:rsidRPr="00D018F9">
        <w:rPr>
          <w:rFonts w:ascii="Times New Roman" w:hAnsi="Times New Roman" w:cs="Times New Roman"/>
          <w:lang w:val="sr-Cyrl-CS"/>
        </w:rPr>
        <w:t xml:space="preserve"> У ОБАВЕЗИ ДА ПОДАТКЕ О ТИМ ПРОСТОРИЈ</w:t>
      </w:r>
      <w:r w:rsidR="00272C30" w:rsidRPr="00D018F9">
        <w:rPr>
          <w:rFonts w:ascii="Times New Roman" w:hAnsi="Times New Roman" w:cs="Times New Roman"/>
          <w:lang w:val="sr-Cyrl-CS"/>
        </w:rPr>
        <w:t>АМА</w:t>
      </w:r>
      <w:r w:rsidRPr="00D018F9">
        <w:rPr>
          <w:rFonts w:ascii="Times New Roman" w:hAnsi="Times New Roman" w:cs="Times New Roman"/>
          <w:lang w:val="sr-Cyrl-CS"/>
        </w:rPr>
        <w:t xml:space="preserve"> ПОНОВО ПРИЈАВЉУЈЕ У СКЛАДУ СА ОДРЕДБАМА ОВОГ ЗАКОНА. </w:t>
      </w:r>
    </w:p>
    <w:p w:rsidR="00A038BC" w:rsidRPr="00D018F9" w:rsidRDefault="00A038BC" w:rsidP="00A038BC">
      <w:pPr>
        <w:shd w:val="clear" w:color="auto" w:fill="FFFFFF"/>
        <w:spacing w:after="0" w:line="240" w:lineRule="auto"/>
        <w:jc w:val="both"/>
        <w:outlineLvl w:val="4"/>
        <w:rPr>
          <w:rFonts w:ascii="Times New Roman" w:hAnsi="Times New Roman" w:cs="Times New Roman"/>
          <w:color w:val="000000"/>
          <w:lang w:val="sr-Cyrl-CS"/>
        </w:rPr>
      </w:pPr>
    </w:p>
    <w:p w:rsidR="00A038BC" w:rsidRPr="00D018F9" w:rsidRDefault="00A038BC" w:rsidP="00A038BC">
      <w:pPr>
        <w:shd w:val="clear" w:color="auto" w:fill="FFFFFF"/>
        <w:spacing w:after="0" w:line="240" w:lineRule="auto"/>
        <w:jc w:val="center"/>
        <w:outlineLvl w:val="4"/>
        <w:rPr>
          <w:rFonts w:ascii="Times New Roman" w:hAnsi="Times New Roman" w:cs="Times New Roman"/>
          <w:color w:val="000000"/>
          <w:lang w:val="sr-Cyrl-CS"/>
        </w:rPr>
      </w:pPr>
      <w:r w:rsidRPr="00D018F9">
        <w:rPr>
          <w:rFonts w:ascii="Times New Roman" w:hAnsi="Times New Roman" w:cs="Times New Roman"/>
          <w:color w:val="000000"/>
          <w:lang w:val="sr-Cyrl-CS"/>
        </w:rPr>
        <w:t>ЧЛАН 18.</w:t>
      </w:r>
    </w:p>
    <w:p w:rsidR="00A038BC" w:rsidRPr="00D018F9" w:rsidRDefault="00A038BC" w:rsidP="00A038BC">
      <w:pPr>
        <w:shd w:val="clear" w:color="auto" w:fill="FFFFFF"/>
        <w:spacing w:after="0" w:line="240" w:lineRule="auto"/>
        <w:jc w:val="both"/>
        <w:outlineLvl w:val="4"/>
        <w:rPr>
          <w:rFonts w:ascii="Times New Roman" w:hAnsi="Times New Roman" w:cs="Times New Roman"/>
          <w:color w:val="000000"/>
          <w:lang w:val="sr-Cyrl-CS"/>
        </w:rPr>
      </w:pPr>
      <w:r w:rsidRPr="00D018F9">
        <w:rPr>
          <w:rFonts w:ascii="Times New Roman" w:hAnsi="Times New Roman" w:cs="Times New Roman"/>
          <w:color w:val="000000"/>
          <w:lang w:val="sr-Cyrl-CS"/>
        </w:rPr>
        <w:tab/>
        <w:t>ПОСЛОВЕ ВОЂЕЊА ЈЕДИНСТВЕНОГ ИНФОРМАЦИОНОГ СИСТЕМА ЛОКАЛНИХ ПОРЕСКИХ АДМИНИСТРАЦИЈА ПРЕУЗИМА</w:t>
      </w:r>
      <w:r w:rsidR="00D4297C" w:rsidRPr="00D018F9">
        <w:rPr>
          <w:rFonts w:ascii="Times New Roman" w:hAnsi="Times New Roman" w:cs="Times New Roman"/>
          <w:color w:val="000000"/>
          <w:lang w:val="sr-Cyrl-CS"/>
        </w:rPr>
        <w:t xml:space="preserve"> МИНИСТАРСТВО ФИНАНСИЈА -</w:t>
      </w:r>
      <w:r w:rsidRPr="00D018F9">
        <w:rPr>
          <w:rFonts w:ascii="Times New Roman" w:hAnsi="Times New Roman" w:cs="Times New Roman"/>
          <w:color w:val="000000"/>
          <w:lang w:val="sr-Cyrl-CS"/>
        </w:rPr>
        <w:t xml:space="preserve"> ПОРЕСКА УПРАВА, НАЈКАСНИЈЕ ДО 1. ЈАНУАРА 2021. ГОДИНЕ.</w:t>
      </w:r>
    </w:p>
    <w:p w:rsidR="004F25A4" w:rsidRPr="00D018F9" w:rsidRDefault="004F25A4" w:rsidP="00A038BC">
      <w:pPr>
        <w:shd w:val="clear" w:color="auto" w:fill="FFFFFF"/>
        <w:spacing w:after="0" w:line="240" w:lineRule="auto"/>
        <w:jc w:val="both"/>
        <w:outlineLvl w:val="4"/>
        <w:rPr>
          <w:rFonts w:ascii="Times New Roman" w:hAnsi="Times New Roman" w:cs="Times New Roman"/>
          <w:color w:val="000000"/>
          <w:lang w:val="sr-Cyrl-CS"/>
        </w:rPr>
      </w:pPr>
    </w:p>
    <w:p w:rsidR="00A038BC" w:rsidRPr="00D018F9" w:rsidRDefault="00A038BC" w:rsidP="00A038BC">
      <w:pPr>
        <w:spacing w:after="0" w:line="240" w:lineRule="auto"/>
        <w:jc w:val="center"/>
        <w:outlineLvl w:val="3"/>
        <w:rPr>
          <w:rFonts w:ascii="Times New Roman" w:hAnsi="Times New Roman" w:cs="Times New Roman"/>
          <w:lang w:val="sr-Cyrl-CS" w:eastAsia="sr-Latn-CS"/>
        </w:rPr>
      </w:pPr>
      <w:r w:rsidRPr="00D018F9">
        <w:rPr>
          <w:rFonts w:ascii="Times New Roman" w:hAnsi="Times New Roman" w:cs="Times New Roman"/>
          <w:lang w:val="sr-Cyrl-CS" w:eastAsia="sr-Latn-CS"/>
        </w:rPr>
        <w:t xml:space="preserve">ЧЛАН 19. </w:t>
      </w:r>
    </w:p>
    <w:p w:rsidR="00A038BC" w:rsidRPr="00D018F9" w:rsidRDefault="00A038BC" w:rsidP="00A038BC">
      <w:pPr>
        <w:spacing w:after="0" w:line="240" w:lineRule="auto"/>
        <w:jc w:val="both"/>
        <w:outlineLvl w:val="3"/>
        <w:rPr>
          <w:rFonts w:ascii="Times New Roman" w:hAnsi="Times New Roman" w:cs="Times New Roman"/>
          <w:bCs/>
          <w:lang w:val="sr-Cyrl-CS"/>
        </w:rPr>
      </w:pPr>
      <w:r w:rsidRPr="00D018F9">
        <w:rPr>
          <w:rFonts w:ascii="Times New Roman" w:hAnsi="Times New Roman" w:cs="Times New Roman"/>
          <w:lang w:val="sr-Cyrl-CS" w:eastAsia="sr-Latn-CS"/>
        </w:rPr>
        <w:tab/>
      </w:r>
      <w:r w:rsidRPr="00D018F9">
        <w:rPr>
          <w:rFonts w:ascii="Times New Roman" w:hAnsi="Times New Roman" w:cs="Times New Roman"/>
          <w:bCs/>
          <w:lang w:val="sr-Cyrl-CS"/>
        </w:rPr>
        <w:t>ОВАЈ ЗАКОН СТУПА НА СНАГУ ОСМОГ ДАНА ОД ДАНА ОБЈАВЉИВАЊА У „СЛУЖБЕНОМ ГЛАСНИКУ РЕПУБЛИКЕ СРБИЈЕ”.</w:t>
      </w:r>
    </w:p>
    <w:p w:rsidR="00933794" w:rsidRPr="00D018F9" w:rsidRDefault="00933794" w:rsidP="00A038BC">
      <w:pPr>
        <w:shd w:val="clear" w:color="auto" w:fill="FFFFFF"/>
        <w:spacing w:after="0" w:line="240" w:lineRule="auto"/>
        <w:jc w:val="center"/>
        <w:outlineLvl w:val="4"/>
        <w:rPr>
          <w:rFonts w:ascii="Times New Roman" w:hAnsi="Times New Roman" w:cs="Times New Roman"/>
          <w:lang w:val="sr-Cyrl-CS"/>
        </w:rPr>
      </w:pPr>
    </w:p>
    <w:sectPr w:rsidR="00933794" w:rsidRPr="00D018F9" w:rsidSect="000305C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431" w:rsidRDefault="00A86431" w:rsidP="000305C8">
      <w:pPr>
        <w:spacing w:after="0" w:line="240" w:lineRule="auto"/>
      </w:pPr>
      <w:r>
        <w:separator/>
      </w:r>
    </w:p>
  </w:endnote>
  <w:endnote w:type="continuationSeparator" w:id="0">
    <w:p w:rsidR="00A86431" w:rsidRDefault="00A86431" w:rsidP="00030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93451"/>
      <w:docPartObj>
        <w:docPartGallery w:val="Page Numbers (Bottom of Page)"/>
        <w:docPartUnique/>
      </w:docPartObj>
    </w:sdtPr>
    <w:sdtEndPr>
      <w:rPr>
        <w:noProof/>
      </w:rPr>
    </w:sdtEndPr>
    <w:sdtContent>
      <w:p w:rsidR="000305C8" w:rsidRDefault="000305C8">
        <w:pPr>
          <w:pStyle w:val="Footer"/>
          <w:jc w:val="right"/>
        </w:pPr>
        <w:r>
          <w:fldChar w:fldCharType="begin"/>
        </w:r>
        <w:r>
          <w:instrText xml:space="preserve"> PAGE   \* MERGEFORMAT </w:instrText>
        </w:r>
        <w:r>
          <w:fldChar w:fldCharType="separate"/>
        </w:r>
        <w:r w:rsidR="005A35B9">
          <w:rPr>
            <w:noProof/>
          </w:rPr>
          <w:t>8</w:t>
        </w:r>
        <w:r>
          <w:rPr>
            <w:noProof/>
          </w:rPr>
          <w:fldChar w:fldCharType="end"/>
        </w:r>
      </w:p>
    </w:sdtContent>
  </w:sdt>
  <w:p w:rsidR="000305C8" w:rsidRDefault="000305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431" w:rsidRDefault="00A86431" w:rsidP="000305C8">
      <w:pPr>
        <w:spacing w:after="0" w:line="240" w:lineRule="auto"/>
      </w:pPr>
      <w:r>
        <w:separator/>
      </w:r>
    </w:p>
  </w:footnote>
  <w:footnote w:type="continuationSeparator" w:id="0">
    <w:p w:rsidR="00A86431" w:rsidRDefault="00A86431" w:rsidP="00030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8971FB"/>
    <w:multiLevelType w:val="hybridMultilevel"/>
    <w:tmpl w:val="F33282AA"/>
    <w:lvl w:ilvl="0" w:tplc="71D6B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C0"/>
    <w:rsid w:val="000305C8"/>
    <w:rsid w:val="00061BBE"/>
    <w:rsid w:val="00081794"/>
    <w:rsid w:val="0008325E"/>
    <w:rsid w:val="000F3CDF"/>
    <w:rsid w:val="001001E8"/>
    <w:rsid w:val="001006D9"/>
    <w:rsid w:val="001126EB"/>
    <w:rsid w:val="00126A08"/>
    <w:rsid w:val="00131686"/>
    <w:rsid w:val="00145CC7"/>
    <w:rsid w:val="00152520"/>
    <w:rsid w:val="00154023"/>
    <w:rsid w:val="001907D6"/>
    <w:rsid w:val="001A3C11"/>
    <w:rsid w:val="001B737F"/>
    <w:rsid w:val="001E60E1"/>
    <w:rsid w:val="00222B43"/>
    <w:rsid w:val="00235DA1"/>
    <w:rsid w:val="00272C30"/>
    <w:rsid w:val="0027681C"/>
    <w:rsid w:val="002C08D9"/>
    <w:rsid w:val="002C3CE3"/>
    <w:rsid w:val="002C448F"/>
    <w:rsid w:val="002F1282"/>
    <w:rsid w:val="00300619"/>
    <w:rsid w:val="00317DE0"/>
    <w:rsid w:val="00375CF9"/>
    <w:rsid w:val="003A1CC6"/>
    <w:rsid w:val="003B3612"/>
    <w:rsid w:val="003C62A1"/>
    <w:rsid w:val="003D33A4"/>
    <w:rsid w:val="0043299B"/>
    <w:rsid w:val="00440AB8"/>
    <w:rsid w:val="004617EB"/>
    <w:rsid w:val="004D5AF0"/>
    <w:rsid w:val="004E175D"/>
    <w:rsid w:val="004E1F51"/>
    <w:rsid w:val="004F25A4"/>
    <w:rsid w:val="004F6A94"/>
    <w:rsid w:val="00544622"/>
    <w:rsid w:val="00555B65"/>
    <w:rsid w:val="0056193E"/>
    <w:rsid w:val="005A35B9"/>
    <w:rsid w:val="005E31C0"/>
    <w:rsid w:val="006354F2"/>
    <w:rsid w:val="0065325E"/>
    <w:rsid w:val="00653AB6"/>
    <w:rsid w:val="00666E35"/>
    <w:rsid w:val="00680B0C"/>
    <w:rsid w:val="00685597"/>
    <w:rsid w:val="00686655"/>
    <w:rsid w:val="00686748"/>
    <w:rsid w:val="006B4D8C"/>
    <w:rsid w:val="006D0F2E"/>
    <w:rsid w:val="006F28A9"/>
    <w:rsid w:val="00706CDF"/>
    <w:rsid w:val="00743107"/>
    <w:rsid w:val="007703EB"/>
    <w:rsid w:val="00775297"/>
    <w:rsid w:val="008139AA"/>
    <w:rsid w:val="008158C2"/>
    <w:rsid w:val="0083493C"/>
    <w:rsid w:val="00835EF9"/>
    <w:rsid w:val="0085007F"/>
    <w:rsid w:val="0085077E"/>
    <w:rsid w:val="00854DDA"/>
    <w:rsid w:val="008574A5"/>
    <w:rsid w:val="008652A5"/>
    <w:rsid w:val="008771B8"/>
    <w:rsid w:val="00877E44"/>
    <w:rsid w:val="00895C6B"/>
    <w:rsid w:val="008A4FAB"/>
    <w:rsid w:val="008D1E5D"/>
    <w:rsid w:val="008F2022"/>
    <w:rsid w:val="009037A7"/>
    <w:rsid w:val="00905A65"/>
    <w:rsid w:val="00933794"/>
    <w:rsid w:val="00961B8E"/>
    <w:rsid w:val="00982FF2"/>
    <w:rsid w:val="009C1A5C"/>
    <w:rsid w:val="009D44FC"/>
    <w:rsid w:val="009F190D"/>
    <w:rsid w:val="00A038BC"/>
    <w:rsid w:val="00A34527"/>
    <w:rsid w:val="00A3789E"/>
    <w:rsid w:val="00A41502"/>
    <w:rsid w:val="00A5165B"/>
    <w:rsid w:val="00A52D7D"/>
    <w:rsid w:val="00A534F0"/>
    <w:rsid w:val="00A6447F"/>
    <w:rsid w:val="00A86431"/>
    <w:rsid w:val="00AA0BA2"/>
    <w:rsid w:val="00AB36C2"/>
    <w:rsid w:val="00AF1CDE"/>
    <w:rsid w:val="00AF47D9"/>
    <w:rsid w:val="00B24F34"/>
    <w:rsid w:val="00B40FEE"/>
    <w:rsid w:val="00B5716F"/>
    <w:rsid w:val="00B62086"/>
    <w:rsid w:val="00BB4BF8"/>
    <w:rsid w:val="00BB5D16"/>
    <w:rsid w:val="00BF274F"/>
    <w:rsid w:val="00BF588E"/>
    <w:rsid w:val="00BF69EF"/>
    <w:rsid w:val="00BF7AC4"/>
    <w:rsid w:val="00C000F3"/>
    <w:rsid w:val="00C02E70"/>
    <w:rsid w:val="00C05B03"/>
    <w:rsid w:val="00C12AEC"/>
    <w:rsid w:val="00C2038E"/>
    <w:rsid w:val="00C216BE"/>
    <w:rsid w:val="00C63229"/>
    <w:rsid w:val="00C7662C"/>
    <w:rsid w:val="00CA029D"/>
    <w:rsid w:val="00D018F9"/>
    <w:rsid w:val="00D22734"/>
    <w:rsid w:val="00D4297C"/>
    <w:rsid w:val="00D82AE2"/>
    <w:rsid w:val="00DA6AB6"/>
    <w:rsid w:val="00DB0812"/>
    <w:rsid w:val="00DC4D57"/>
    <w:rsid w:val="00E37182"/>
    <w:rsid w:val="00E50770"/>
    <w:rsid w:val="00E56C1D"/>
    <w:rsid w:val="00E972F5"/>
    <w:rsid w:val="00EF7B98"/>
    <w:rsid w:val="00F0134C"/>
    <w:rsid w:val="00F576D9"/>
    <w:rsid w:val="00F57ADC"/>
    <w:rsid w:val="00FB2CFC"/>
    <w:rsid w:val="00FB595E"/>
    <w:rsid w:val="00FF2706"/>
    <w:rsid w:val="00FF5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8FD44"/>
  <w15:docId w15:val="{AF1EA57C-ADD0-44D3-A58E-E83D508D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99B"/>
    <w:pPr>
      <w:ind w:left="720"/>
      <w:contextualSpacing/>
    </w:pPr>
  </w:style>
  <w:style w:type="paragraph" w:styleId="BalloonText">
    <w:name w:val="Balloon Text"/>
    <w:basedOn w:val="Normal"/>
    <w:link w:val="BalloonTextChar"/>
    <w:uiPriority w:val="99"/>
    <w:semiHidden/>
    <w:unhideWhenUsed/>
    <w:rsid w:val="00653A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AB6"/>
    <w:rPr>
      <w:rFonts w:ascii="Segoe UI" w:hAnsi="Segoe UI" w:cs="Segoe UI"/>
      <w:sz w:val="18"/>
      <w:szCs w:val="18"/>
    </w:rPr>
  </w:style>
  <w:style w:type="paragraph" w:styleId="Header">
    <w:name w:val="header"/>
    <w:basedOn w:val="Normal"/>
    <w:link w:val="HeaderChar"/>
    <w:uiPriority w:val="99"/>
    <w:unhideWhenUsed/>
    <w:rsid w:val="000305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C8"/>
  </w:style>
  <w:style w:type="paragraph" w:styleId="Footer">
    <w:name w:val="footer"/>
    <w:basedOn w:val="Normal"/>
    <w:link w:val="FooterChar"/>
    <w:uiPriority w:val="99"/>
    <w:unhideWhenUsed/>
    <w:rsid w:val="000305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47960-C9CD-42D5-8726-70D79D74B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8150</Words>
  <Characters>46458</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Marijan Blesic</dc:creator>
  <cp:lastModifiedBy>Andjelka Opacic</cp:lastModifiedBy>
  <cp:revision>8</cp:revision>
  <cp:lastPrinted>2019-11-01T07:05:00Z</cp:lastPrinted>
  <dcterms:created xsi:type="dcterms:W3CDTF">2019-10-31T13:07:00Z</dcterms:created>
  <dcterms:modified xsi:type="dcterms:W3CDTF">2019-11-01T07:19:00Z</dcterms:modified>
</cp:coreProperties>
</file>