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AA" w:rsidRDefault="00962FAA" w:rsidP="008C4D2B">
      <w:pPr>
        <w:spacing w:after="0" w:line="240" w:lineRule="auto"/>
        <w:jc w:val="right"/>
        <w:rPr>
          <w:rFonts w:ascii="Times New Roman" w:hAnsi="Times New Roman" w:cs="Times New Roman"/>
          <w:b/>
          <w:sz w:val="24"/>
          <w:szCs w:val="24"/>
        </w:rPr>
      </w:pPr>
    </w:p>
    <w:p w:rsidR="000959A3" w:rsidRPr="000C1F63" w:rsidRDefault="000959A3" w:rsidP="008C4D2B">
      <w:pPr>
        <w:spacing w:after="0" w:line="240" w:lineRule="auto"/>
        <w:jc w:val="right"/>
        <w:rPr>
          <w:rFonts w:ascii="Times New Roman" w:hAnsi="Times New Roman" w:cs="Times New Roman"/>
          <w:b/>
          <w:sz w:val="24"/>
          <w:szCs w:val="24"/>
        </w:rPr>
      </w:pPr>
    </w:p>
    <w:p w:rsidR="00BA20BF" w:rsidRDefault="00BA20BF" w:rsidP="00567CF3">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ПРЕДЛОГ </w:t>
      </w:r>
      <w:r w:rsidR="00567CF3" w:rsidRPr="004042F8">
        <w:rPr>
          <w:rFonts w:ascii="Times New Roman" w:hAnsi="Times New Roman" w:cs="Times New Roman"/>
          <w:b/>
          <w:sz w:val="24"/>
          <w:szCs w:val="24"/>
        </w:rPr>
        <w:t>ЗАКОН</w:t>
      </w:r>
      <w:r>
        <w:rPr>
          <w:rFonts w:ascii="Times New Roman" w:hAnsi="Times New Roman" w:cs="Times New Roman"/>
          <w:b/>
          <w:sz w:val="24"/>
          <w:szCs w:val="24"/>
          <w:lang w:val="sr-Cyrl-RS"/>
        </w:rPr>
        <w:t>А</w:t>
      </w:r>
    </w:p>
    <w:p w:rsidR="00062E72" w:rsidRPr="004042F8" w:rsidRDefault="00567CF3" w:rsidP="00BA20BF">
      <w:pPr>
        <w:spacing w:after="0" w:line="240" w:lineRule="auto"/>
        <w:jc w:val="center"/>
        <w:rPr>
          <w:rFonts w:ascii="Times New Roman" w:hAnsi="Times New Roman" w:cs="Times New Roman"/>
          <w:b/>
          <w:sz w:val="24"/>
          <w:szCs w:val="24"/>
        </w:rPr>
      </w:pPr>
      <w:r w:rsidRPr="004042F8">
        <w:rPr>
          <w:rFonts w:ascii="Times New Roman" w:hAnsi="Times New Roman" w:cs="Times New Roman"/>
          <w:b/>
          <w:sz w:val="24"/>
          <w:szCs w:val="24"/>
        </w:rPr>
        <w:t xml:space="preserve"> О</w:t>
      </w:r>
      <w:r w:rsidR="00BA20BF">
        <w:rPr>
          <w:rFonts w:ascii="Times New Roman" w:hAnsi="Times New Roman" w:cs="Times New Roman"/>
          <w:b/>
          <w:sz w:val="24"/>
          <w:szCs w:val="24"/>
          <w:lang w:val="sr-Cyrl-RS"/>
        </w:rPr>
        <w:t xml:space="preserve"> </w:t>
      </w:r>
      <w:r w:rsidRPr="004042F8">
        <w:rPr>
          <w:rFonts w:ascii="Times New Roman" w:hAnsi="Times New Roman" w:cs="Times New Roman"/>
          <w:b/>
          <w:sz w:val="24"/>
          <w:szCs w:val="24"/>
        </w:rPr>
        <w:t>ИЗМЕНАМА И ДОПУНАМА ЗАКОНА О ПУТНИМ ИСПРАВАМА</w:t>
      </w:r>
    </w:p>
    <w:p w:rsidR="00567CF3" w:rsidRDefault="00567CF3" w:rsidP="00567CF3">
      <w:pPr>
        <w:spacing w:after="0" w:line="240" w:lineRule="auto"/>
        <w:jc w:val="center"/>
        <w:rPr>
          <w:rFonts w:ascii="Times New Roman" w:hAnsi="Times New Roman" w:cs="Times New Roman"/>
          <w:sz w:val="24"/>
          <w:szCs w:val="24"/>
        </w:rPr>
      </w:pPr>
    </w:p>
    <w:p w:rsidR="00567CF3" w:rsidRPr="005E7E9B" w:rsidRDefault="00567CF3" w:rsidP="00567CF3">
      <w:pPr>
        <w:spacing w:after="0" w:line="240" w:lineRule="auto"/>
        <w:jc w:val="center"/>
        <w:rPr>
          <w:rFonts w:ascii="Times New Roman" w:hAnsi="Times New Roman" w:cs="Times New Roman"/>
          <w:b/>
          <w:sz w:val="24"/>
          <w:szCs w:val="24"/>
        </w:rPr>
      </w:pPr>
      <w:r w:rsidRPr="005E7E9B">
        <w:rPr>
          <w:rFonts w:ascii="Times New Roman" w:hAnsi="Times New Roman" w:cs="Times New Roman"/>
          <w:b/>
          <w:sz w:val="24"/>
          <w:szCs w:val="24"/>
        </w:rPr>
        <w:t>Члан 1.</w:t>
      </w:r>
    </w:p>
    <w:p w:rsidR="00567CF3" w:rsidRDefault="005E7E9B" w:rsidP="00567C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67CF3">
        <w:rPr>
          <w:rFonts w:ascii="Times New Roman" w:hAnsi="Times New Roman" w:cs="Times New Roman"/>
          <w:sz w:val="24"/>
          <w:szCs w:val="24"/>
        </w:rPr>
        <w:t>У Закону о путним исправама („Службени гласник РСˮ, бр. 90/07, 116/08, 104/09, 76/10 и 62/14) у члану 2. став 1. после речи: „јавна исправа</w:t>
      </w:r>
      <w:r w:rsidR="00223847">
        <w:rPr>
          <w:rFonts w:ascii="Times New Roman" w:hAnsi="Times New Roman" w:cs="Times New Roman"/>
          <w:sz w:val="24"/>
          <w:szCs w:val="24"/>
        </w:rPr>
        <w:t>”</w:t>
      </w:r>
      <w:r w:rsidR="00567CF3">
        <w:rPr>
          <w:rFonts w:ascii="Times New Roman" w:hAnsi="Times New Roman" w:cs="Times New Roman"/>
          <w:sz w:val="24"/>
          <w:szCs w:val="24"/>
        </w:rPr>
        <w:t xml:space="preserve"> речи: „са електронским носачем података, осим путног листа који </w:t>
      </w:r>
      <w:r w:rsidR="00C4612F">
        <w:rPr>
          <w:rFonts w:ascii="Times New Roman" w:hAnsi="Times New Roman" w:cs="Times New Roman"/>
          <w:sz w:val="24"/>
          <w:szCs w:val="24"/>
        </w:rPr>
        <w:t>не</w:t>
      </w:r>
      <w:r w:rsidR="00567CF3">
        <w:rPr>
          <w:rFonts w:ascii="Times New Roman" w:hAnsi="Times New Roman" w:cs="Times New Roman"/>
          <w:sz w:val="24"/>
          <w:szCs w:val="24"/>
        </w:rPr>
        <w:t xml:space="preserve"> садржи електронски носач података</w:t>
      </w:r>
      <w:r w:rsidR="00223847">
        <w:rPr>
          <w:rFonts w:ascii="Times New Roman" w:hAnsi="Times New Roman" w:cs="Times New Roman"/>
          <w:sz w:val="24"/>
          <w:szCs w:val="24"/>
        </w:rPr>
        <w:t>”</w:t>
      </w:r>
      <w:r w:rsidR="00567CF3">
        <w:rPr>
          <w:rFonts w:ascii="Times New Roman" w:hAnsi="Times New Roman" w:cs="Times New Roman"/>
          <w:sz w:val="24"/>
          <w:szCs w:val="24"/>
        </w:rPr>
        <w:t xml:space="preserve"> бришу се.</w:t>
      </w:r>
    </w:p>
    <w:p w:rsidR="00567CF3" w:rsidRDefault="00567CF3" w:rsidP="00567CF3">
      <w:pPr>
        <w:spacing w:after="0" w:line="240" w:lineRule="auto"/>
        <w:jc w:val="both"/>
        <w:rPr>
          <w:rFonts w:ascii="Times New Roman" w:hAnsi="Times New Roman" w:cs="Times New Roman"/>
          <w:sz w:val="24"/>
          <w:szCs w:val="24"/>
        </w:rPr>
      </w:pPr>
    </w:p>
    <w:p w:rsidR="005E7E9B" w:rsidRPr="005E7E9B" w:rsidRDefault="00567CF3" w:rsidP="005E7E9B">
      <w:pPr>
        <w:spacing w:after="0" w:line="240" w:lineRule="auto"/>
        <w:jc w:val="center"/>
        <w:rPr>
          <w:rFonts w:ascii="Times New Roman" w:hAnsi="Times New Roman" w:cs="Times New Roman"/>
          <w:b/>
          <w:sz w:val="24"/>
          <w:szCs w:val="24"/>
        </w:rPr>
      </w:pPr>
      <w:r w:rsidRPr="005E7E9B">
        <w:rPr>
          <w:rFonts w:ascii="Times New Roman" w:hAnsi="Times New Roman" w:cs="Times New Roman"/>
          <w:b/>
          <w:sz w:val="24"/>
          <w:szCs w:val="24"/>
        </w:rPr>
        <w:t>Члан 2.</w:t>
      </w:r>
    </w:p>
    <w:p w:rsidR="00567CF3" w:rsidRDefault="005E7E9B" w:rsidP="00567C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67CF3">
        <w:rPr>
          <w:rFonts w:ascii="Times New Roman" w:hAnsi="Times New Roman" w:cs="Times New Roman"/>
          <w:sz w:val="24"/>
          <w:szCs w:val="24"/>
        </w:rPr>
        <w:t xml:space="preserve">У </w:t>
      </w:r>
      <w:r w:rsidR="00876C11">
        <w:rPr>
          <w:rFonts w:ascii="Times New Roman" w:hAnsi="Times New Roman" w:cs="Times New Roman"/>
          <w:sz w:val="24"/>
          <w:szCs w:val="24"/>
        </w:rPr>
        <w:t>ч</w:t>
      </w:r>
      <w:r w:rsidR="00567CF3">
        <w:rPr>
          <w:rFonts w:ascii="Times New Roman" w:hAnsi="Times New Roman" w:cs="Times New Roman"/>
          <w:sz w:val="24"/>
          <w:szCs w:val="24"/>
        </w:rPr>
        <w:t>лану 19.</w:t>
      </w:r>
      <w:r w:rsidR="00460FE1">
        <w:rPr>
          <w:rFonts w:ascii="Times New Roman" w:hAnsi="Times New Roman" w:cs="Times New Roman"/>
          <w:sz w:val="24"/>
          <w:szCs w:val="24"/>
        </w:rPr>
        <w:t xml:space="preserve"> после става 2. додају се ст. 3–</w:t>
      </w:r>
      <w:r w:rsidR="00567CF3">
        <w:rPr>
          <w:rFonts w:ascii="Times New Roman" w:hAnsi="Times New Roman" w:cs="Times New Roman"/>
          <w:sz w:val="24"/>
          <w:szCs w:val="24"/>
        </w:rPr>
        <w:t>5. који гласе:</w:t>
      </w:r>
    </w:p>
    <w:p w:rsidR="00567CF3" w:rsidRDefault="005E7E9B" w:rsidP="00567C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23847">
        <w:rPr>
          <w:rFonts w:ascii="Times New Roman" w:hAnsi="Times New Roman" w:cs="Times New Roman"/>
          <w:sz w:val="24"/>
          <w:szCs w:val="24"/>
        </w:rPr>
        <w:t>„</w:t>
      </w:r>
      <w:r w:rsidR="00567CF3">
        <w:rPr>
          <w:rFonts w:ascii="Times New Roman" w:hAnsi="Times New Roman" w:cs="Times New Roman"/>
          <w:sz w:val="24"/>
          <w:szCs w:val="24"/>
        </w:rPr>
        <w:t>Пасош се може издати са краћим роком важења од рокова утврђених у ст. 1. и 2. овог члана</w:t>
      </w:r>
      <w:r>
        <w:rPr>
          <w:rFonts w:ascii="Times New Roman" w:hAnsi="Times New Roman" w:cs="Times New Roman"/>
          <w:sz w:val="24"/>
          <w:szCs w:val="24"/>
        </w:rPr>
        <w:t>, ако надлежни суд, односно јавни тужилац то дозволи у сл</w:t>
      </w:r>
      <w:r w:rsidR="00962FAA">
        <w:rPr>
          <w:rFonts w:ascii="Times New Roman" w:hAnsi="Times New Roman" w:cs="Times New Roman"/>
          <w:sz w:val="24"/>
          <w:szCs w:val="24"/>
        </w:rPr>
        <w:t>у</w:t>
      </w:r>
      <w:r>
        <w:rPr>
          <w:rFonts w:ascii="Times New Roman" w:hAnsi="Times New Roman" w:cs="Times New Roman"/>
          <w:sz w:val="24"/>
          <w:szCs w:val="24"/>
        </w:rPr>
        <w:t>чајевима утврђеним овим законом.</w:t>
      </w:r>
      <w:r w:rsidR="00567CF3">
        <w:rPr>
          <w:rFonts w:ascii="Times New Roman" w:hAnsi="Times New Roman" w:cs="Times New Roman"/>
          <w:sz w:val="24"/>
          <w:szCs w:val="24"/>
        </w:rPr>
        <w:t xml:space="preserve"> </w:t>
      </w:r>
    </w:p>
    <w:p w:rsidR="005E7E9B" w:rsidRDefault="005E7E9B" w:rsidP="00567C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Лицу коме се из објективних разлога привременог каракте</w:t>
      </w:r>
      <w:r w:rsidR="00460FE1">
        <w:rPr>
          <w:rFonts w:ascii="Times New Roman" w:hAnsi="Times New Roman" w:cs="Times New Roman"/>
          <w:sz w:val="24"/>
          <w:szCs w:val="24"/>
        </w:rPr>
        <w:t>ра не могу узети отисци прстију</w:t>
      </w:r>
      <w:r>
        <w:rPr>
          <w:rFonts w:ascii="Times New Roman" w:hAnsi="Times New Roman" w:cs="Times New Roman"/>
          <w:sz w:val="24"/>
          <w:szCs w:val="24"/>
        </w:rPr>
        <w:t xml:space="preserve"> пасош се издаје са роком важења од годину дана.</w:t>
      </w:r>
    </w:p>
    <w:p w:rsidR="005E7E9B" w:rsidRDefault="005E7E9B" w:rsidP="00567C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Лицу коме се из објективних разлога трајног каракте</w:t>
      </w:r>
      <w:r w:rsidR="00460FE1">
        <w:rPr>
          <w:rFonts w:ascii="Times New Roman" w:hAnsi="Times New Roman" w:cs="Times New Roman"/>
          <w:sz w:val="24"/>
          <w:szCs w:val="24"/>
        </w:rPr>
        <w:t>ра не могу узети отисци прстију</w:t>
      </w:r>
      <w:r>
        <w:rPr>
          <w:rFonts w:ascii="Times New Roman" w:hAnsi="Times New Roman" w:cs="Times New Roman"/>
          <w:sz w:val="24"/>
          <w:szCs w:val="24"/>
        </w:rPr>
        <w:t xml:space="preserve"> нови пасош издаје </w:t>
      </w:r>
      <w:r w:rsidR="00460FE1">
        <w:rPr>
          <w:rFonts w:ascii="Times New Roman" w:hAnsi="Times New Roman" w:cs="Times New Roman"/>
          <w:sz w:val="24"/>
          <w:szCs w:val="24"/>
        </w:rPr>
        <w:t xml:space="preserve">се </w:t>
      </w:r>
      <w:r>
        <w:rPr>
          <w:rFonts w:ascii="Times New Roman" w:hAnsi="Times New Roman" w:cs="Times New Roman"/>
          <w:sz w:val="24"/>
          <w:szCs w:val="24"/>
        </w:rPr>
        <w:t xml:space="preserve">са роком важења од </w:t>
      </w:r>
      <w:r w:rsidR="007E3616">
        <w:rPr>
          <w:rFonts w:ascii="Times New Roman" w:hAnsi="Times New Roman" w:cs="Times New Roman"/>
          <w:sz w:val="24"/>
          <w:szCs w:val="24"/>
        </w:rPr>
        <w:t>десет</w:t>
      </w:r>
      <w:r>
        <w:rPr>
          <w:rFonts w:ascii="Times New Roman" w:hAnsi="Times New Roman" w:cs="Times New Roman"/>
          <w:sz w:val="24"/>
          <w:szCs w:val="24"/>
        </w:rPr>
        <w:t xml:space="preserve"> година.</w:t>
      </w:r>
      <w:r w:rsidR="00223847">
        <w:rPr>
          <w:rFonts w:ascii="Times New Roman" w:hAnsi="Times New Roman" w:cs="Times New Roman"/>
          <w:sz w:val="24"/>
          <w:szCs w:val="24"/>
        </w:rPr>
        <w:t>”</w:t>
      </w:r>
    </w:p>
    <w:p w:rsidR="005E7E9B" w:rsidRDefault="005E7E9B" w:rsidP="00567CF3">
      <w:pPr>
        <w:spacing w:after="0" w:line="240" w:lineRule="auto"/>
        <w:jc w:val="both"/>
        <w:rPr>
          <w:rFonts w:ascii="Times New Roman" w:hAnsi="Times New Roman" w:cs="Times New Roman"/>
          <w:sz w:val="24"/>
          <w:szCs w:val="24"/>
        </w:rPr>
      </w:pPr>
    </w:p>
    <w:p w:rsidR="005E7E9B" w:rsidRPr="004042F8" w:rsidRDefault="005E7E9B" w:rsidP="004042F8">
      <w:pPr>
        <w:spacing w:after="0" w:line="240" w:lineRule="auto"/>
        <w:jc w:val="center"/>
        <w:rPr>
          <w:rFonts w:ascii="Times New Roman" w:hAnsi="Times New Roman" w:cs="Times New Roman"/>
          <w:b/>
          <w:sz w:val="24"/>
          <w:szCs w:val="24"/>
        </w:rPr>
      </w:pPr>
      <w:r w:rsidRPr="00DE7475">
        <w:rPr>
          <w:rFonts w:ascii="Times New Roman" w:hAnsi="Times New Roman" w:cs="Times New Roman"/>
          <w:b/>
          <w:sz w:val="24"/>
          <w:szCs w:val="24"/>
        </w:rPr>
        <w:t>Члан 3.</w:t>
      </w:r>
    </w:p>
    <w:p w:rsidR="005E7E9B" w:rsidRDefault="00DE7475" w:rsidP="00567C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E7E9B">
        <w:rPr>
          <w:rFonts w:ascii="Times New Roman" w:hAnsi="Times New Roman" w:cs="Times New Roman"/>
          <w:sz w:val="24"/>
          <w:szCs w:val="24"/>
        </w:rPr>
        <w:t>Члан 23. мења се и гласи:</w:t>
      </w:r>
    </w:p>
    <w:p w:rsidR="005E7E9B" w:rsidRDefault="005E7E9B" w:rsidP="005E7E9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23</w:t>
      </w:r>
      <w:r w:rsidR="003D0F1E">
        <w:rPr>
          <w:rFonts w:ascii="Times New Roman" w:hAnsi="Times New Roman" w:cs="Times New Roman"/>
          <w:sz w:val="24"/>
          <w:szCs w:val="24"/>
        </w:rPr>
        <w:t>.</w:t>
      </w:r>
    </w:p>
    <w:p w:rsidR="00F6706F" w:rsidRPr="00100318" w:rsidRDefault="00F6706F" w:rsidP="00F6706F">
      <w:pPr>
        <w:pStyle w:val="ListBullet"/>
        <w:numPr>
          <w:ilvl w:val="0"/>
          <w:numId w:val="0"/>
        </w:numPr>
        <w:spacing w:after="0"/>
        <w:ind w:firstLine="709"/>
        <w:jc w:val="both"/>
        <w:rPr>
          <w:rFonts w:ascii="Times New Roman" w:hAnsi="Times New Roman" w:cs="Times New Roman"/>
          <w:sz w:val="24"/>
          <w:szCs w:val="24"/>
        </w:rPr>
      </w:pPr>
      <w:r w:rsidRPr="00100318">
        <w:rPr>
          <w:rFonts w:ascii="Times New Roman" w:hAnsi="Times New Roman" w:cs="Times New Roman"/>
          <w:sz w:val="24"/>
          <w:szCs w:val="24"/>
        </w:rPr>
        <w:tab/>
        <w:t>Лице које поседује пасош дужно је да са њим пажљиво рукује и да га савесно чува на начин да не дође у посед неовлашћеног лица.</w:t>
      </w:r>
    </w:p>
    <w:p w:rsidR="005E7E9B" w:rsidRPr="00100318" w:rsidRDefault="00DE7475" w:rsidP="00F6706F">
      <w:pPr>
        <w:spacing w:after="0" w:line="240" w:lineRule="auto"/>
        <w:jc w:val="both"/>
        <w:rPr>
          <w:rFonts w:ascii="Times New Roman" w:hAnsi="Times New Roman" w:cs="Times New Roman"/>
          <w:sz w:val="24"/>
          <w:szCs w:val="24"/>
        </w:rPr>
      </w:pPr>
      <w:r w:rsidRPr="00100318">
        <w:rPr>
          <w:rFonts w:ascii="Times New Roman" w:hAnsi="Times New Roman" w:cs="Times New Roman"/>
          <w:sz w:val="24"/>
          <w:szCs w:val="24"/>
        </w:rPr>
        <w:tab/>
      </w:r>
      <w:r w:rsidR="005E7E9B" w:rsidRPr="00100318">
        <w:rPr>
          <w:rFonts w:ascii="Times New Roman" w:hAnsi="Times New Roman" w:cs="Times New Roman"/>
          <w:sz w:val="24"/>
          <w:szCs w:val="24"/>
        </w:rPr>
        <w:t xml:space="preserve">Лицу које у периоду од </w:t>
      </w:r>
      <w:r w:rsidR="00460FE1">
        <w:rPr>
          <w:rFonts w:ascii="Times New Roman" w:hAnsi="Times New Roman" w:cs="Times New Roman"/>
          <w:sz w:val="24"/>
          <w:szCs w:val="24"/>
        </w:rPr>
        <w:t>пет</w:t>
      </w:r>
      <w:r w:rsidR="005E7E9B" w:rsidRPr="00100318">
        <w:rPr>
          <w:rFonts w:ascii="Times New Roman" w:hAnsi="Times New Roman" w:cs="Times New Roman"/>
          <w:sz w:val="24"/>
          <w:szCs w:val="24"/>
        </w:rPr>
        <w:t xml:space="preserve"> година изгуби или оштети два или више пасоша, нови пасош издаје се са роком важења од годину дана, осим када лице има регулисан боравак у иностранству на период дужи од годину дана.</w:t>
      </w:r>
    </w:p>
    <w:p w:rsidR="005E7E9B" w:rsidRPr="00100318" w:rsidRDefault="005E7E9B" w:rsidP="005E7E9B">
      <w:pPr>
        <w:spacing w:after="0" w:line="240" w:lineRule="auto"/>
        <w:jc w:val="both"/>
        <w:rPr>
          <w:rFonts w:ascii="Times New Roman" w:hAnsi="Times New Roman" w:cs="Times New Roman"/>
          <w:sz w:val="24"/>
          <w:szCs w:val="24"/>
        </w:rPr>
      </w:pPr>
      <w:r w:rsidRPr="00100318">
        <w:rPr>
          <w:rFonts w:ascii="Times New Roman" w:hAnsi="Times New Roman" w:cs="Times New Roman"/>
          <w:sz w:val="24"/>
          <w:szCs w:val="24"/>
        </w:rPr>
        <w:tab/>
        <w:t>Лице које поседује важећи пасош издат са роком важења од годину дана, захтев за издавање новог пасоша може поднети најраније 30 дана пре истека рока важења пасоша који је издат на годину дана.</w:t>
      </w:r>
    </w:p>
    <w:p w:rsidR="00F6706F" w:rsidRPr="00100318" w:rsidRDefault="005E7E9B" w:rsidP="005E7E9B">
      <w:pPr>
        <w:spacing w:after="0" w:line="240" w:lineRule="auto"/>
        <w:jc w:val="both"/>
        <w:rPr>
          <w:rFonts w:ascii="Times New Roman" w:hAnsi="Times New Roman" w:cs="Times New Roman"/>
          <w:sz w:val="24"/>
          <w:szCs w:val="24"/>
        </w:rPr>
      </w:pPr>
      <w:r w:rsidRPr="00100318">
        <w:rPr>
          <w:rFonts w:ascii="Times New Roman" w:hAnsi="Times New Roman" w:cs="Times New Roman"/>
          <w:sz w:val="24"/>
          <w:szCs w:val="24"/>
        </w:rPr>
        <w:tab/>
        <w:t xml:space="preserve">Након истека рока важења пасоша који је издат на годину дана, нови пасош ће се, ако су испуњени законски услови, издати са роком важења од </w:t>
      </w:r>
      <w:r w:rsidR="007E3616" w:rsidRPr="00100318">
        <w:rPr>
          <w:rFonts w:ascii="Times New Roman" w:hAnsi="Times New Roman" w:cs="Times New Roman"/>
          <w:sz w:val="24"/>
          <w:szCs w:val="24"/>
        </w:rPr>
        <w:t>десет</w:t>
      </w:r>
      <w:r w:rsidRPr="00100318">
        <w:rPr>
          <w:rFonts w:ascii="Times New Roman" w:hAnsi="Times New Roman" w:cs="Times New Roman"/>
          <w:sz w:val="24"/>
          <w:szCs w:val="24"/>
        </w:rPr>
        <w:t xml:space="preserve"> година</w:t>
      </w:r>
      <w:r w:rsidR="00F6706F" w:rsidRPr="00100318">
        <w:rPr>
          <w:rFonts w:ascii="Times New Roman" w:hAnsi="Times New Roman" w:cs="Times New Roman"/>
          <w:sz w:val="24"/>
          <w:szCs w:val="24"/>
        </w:rPr>
        <w:t>.</w:t>
      </w:r>
    </w:p>
    <w:p w:rsidR="005E7E9B" w:rsidRPr="00100318" w:rsidRDefault="00F6706F" w:rsidP="005E7E9B">
      <w:pPr>
        <w:spacing w:after="0" w:line="240" w:lineRule="auto"/>
        <w:jc w:val="both"/>
        <w:rPr>
          <w:rFonts w:ascii="Times New Roman" w:hAnsi="Times New Roman" w:cs="Times New Roman"/>
          <w:sz w:val="24"/>
          <w:szCs w:val="24"/>
        </w:rPr>
      </w:pPr>
      <w:r w:rsidRPr="00100318">
        <w:rPr>
          <w:rFonts w:ascii="Times New Roman" w:hAnsi="Times New Roman" w:cs="Times New Roman"/>
          <w:sz w:val="24"/>
          <w:szCs w:val="24"/>
        </w:rPr>
        <w:tab/>
        <w:t xml:space="preserve">Нови период од пет година из става </w:t>
      </w:r>
      <w:r w:rsidR="00100318" w:rsidRPr="00100318">
        <w:rPr>
          <w:rFonts w:ascii="Times New Roman" w:hAnsi="Times New Roman" w:cs="Times New Roman"/>
          <w:sz w:val="24"/>
          <w:szCs w:val="24"/>
        </w:rPr>
        <w:t>2</w:t>
      </w:r>
      <w:r w:rsidRPr="00100318">
        <w:rPr>
          <w:rFonts w:ascii="Times New Roman" w:hAnsi="Times New Roman" w:cs="Times New Roman"/>
          <w:sz w:val="24"/>
          <w:szCs w:val="24"/>
        </w:rPr>
        <w:t>. овог члана</w:t>
      </w:r>
      <w:r w:rsidR="00100318" w:rsidRPr="00100318">
        <w:rPr>
          <w:rFonts w:ascii="Times New Roman" w:hAnsi="Times New Roman" w:cs="Times New Roman"/>
          <w:sz w:val="24"/>
          <w:szCs w:val="24"/>
        </w:rPr>
        <w:t>,</w:t>
      </w:r>
      <w:r w:rsidRPr="00100318">
        <w:rPr>
          <w:rFonts w:ascii="Times New Roman" w:hAnsi="Times New Roman" w:cs="Times New Roman"/>
          <w:sz w:val="24"/>
          <w:szCs w:val="24"/>
        </w:rPr>
        <w:t xml:space="preserve"> </w:t>
      </w:r>
      <w:r w:rsidR="005E7E9B" w:rsidRPr="00100318">
        <w:rPr>
          <w:rFonts w:ascii="Times New Roman" w:hAnsi="Times New Roman" w:cs="Times New Roman"/>
          <w:sz w:val="24"/>
          <w:szCs w:val="24"/>
        </w:rPr>
        <w:t xml:space="preserve">почиње да тече </w:t>
      </w:r>
      <w:r w:rsidRPr="00100318">
        <w:rPr>
          <w:rFonts w:ascii="Times New Roman" w:hAnsi="Times New Roman" w:cs="Times New Roman"/>
          <w:sz w:val="24"/>
          <w:szCs w:val="24"/>
        </w:rPr>
        <w:t>од дана пријаве губитка или оштећења.</w:t>
      </w:r>
      <w:r w:rsidR="00460FE1">
        <w:rPr>
          <w:rFonts w:ascii="Times New Roman" w:hAnsi="Times New Roman" w:cs="Times New Roman"/>
          <w:sz w:val="24"/>
          <w:szCs w:val="24"/>
        </w:rPr>
        <w:t>”</w:t>
      </w:r>
    </w:p>
    <w:p w:rsidR="00DE7475" w:rsidRDefault="00DE7475" w:rsidP="005E7E9B">
      <w:pPr>
        <w:spacing w:after="0" w:line="240" w:lineRule="auto"/>
        <w:jc w:val="both"/>
        <w:rPr>
          <w:rFonts w:ascii="Times New Roman" w:hAnsi="Times New Roman" w:cs="Times New Roman"/>
          <w:sz w:val="24"/>
          <w:szCs w:val="24"/>
        </w:rPr>
      </w:pPr>
    </w:p>
    <w:p w:rsidR="00DE7475" w:rsidRPr="00DE7475" w:rsidRDefault="00DE7475" w:rsidP="00DE7475">
      <w:pPr>
        <w:spacing w:after="0" w:line="240" w:lineRule="auto"/>
        <w:jc w:val="center"/>
        <w:rPr>
          <w:rFonts w:ascii="Times New Roman" w:hAnsi="Times New Roman" w:cs="Times New Roman"/>
          <w:b/>
          <w:sz w:val="24"/>
          <w:szCs w:val="24"/>
        </w:rPr>
      </w:pPr>
      <w:r w:rsidRPr="00DE7475">
        <w:rPr>
          <w:rFonts w:ascii="Times New Roman" w:hAnsi="Times New Roman" w:cs="Times New Roman"/>
          <w:b/>
          <w:sz w:val="24"/>
          <w:szCs w:val="24"/>
        </w:rPr>
        <w:t>Члан 4.</w:t>
      </w:r>
    </w:p>
    <w:p w:rsidR="00552DF9" w:rsidRDefault="00DE7475" w:rsidP="005E7E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У члану 27. став 2. речи: „Полицијској управи за град Београд</w:t>
      </w:r>
      <w:r w:rsidR="00EC23D4">
        <w:rPr>
          <w:rFonts w:ascii="Times New Roman" w:hAnsi="Times New Roman" w:cs="Times New Roman"/>
          <w:sz w:val="24"/>
          <w:szCs w:val="24"/>
        </w:rPr>
        <w:t xml:space="preserve"> Министарства унутрашњих послова</w:t>
      </w:r>
      <w:r w:rsidR="00223847">
        <w:rPr>
          <w:rFonts w:ascii="Times New Roman" w:hAnsi="Times New Roman" w:cs="Times New Roman"/>
          <w:sz w:val="24"/>
          <w:szCs w:val="24"/>
        </w:rPr>
        <w:t>”</w:t>
      </w:r>
      <w:r>
        <w:rPr>
          <w:rFonts w:ascii="Times New Roman" w:hAnsi="Times New Roman" w:cs="Times New Roman"/>
          <w:sz w:val="24"/>
          <w:szCs w:val="24"/>
        </w:rPr>
        <w:t xml:space="preserve"> замењују се речима: „</w:t>
      </w:r>
      <w:r w:rsidR="00EC23D4">
        <w:rPr>
          <w:rFonts w:ascii="Times New Roman" w:hAnsi="Times New Roman" w:cs="Times New Roman"/>
          <w:sz w:val="24"/>
          <w:szCs w:val="24"/>
        </w:rPr>
        <w:t>органу надлежном за издавање пасоша</w:t>
      </w:r>
      <w:r w:rsidR="00223847">
        <w:rPr>
          <w:rFonts w:ascii="Times New Roman" w:hAnsi="Times New Roman" w:cs="Times New Roman"/>
          <w:sz w:val="24"/>
          <w:szCs w:val="24"/>
        </w:rPr>
        <w:t>”</w:t>
      </w:r>
      <w:r w:rsidR="00552DF9">
        <w:rPr>
          <w:rFonts w:ascii="Times New Roman" w:hAnsi="Times New Roman" w:cs="Times New Roman"/>
          <w:sz w:val="24"/>
          <w:szCs w:val="24"/>
        </w:rPr>
        <w:t>.</w:t>
      </w:r>
    </w:p>
    <w:p w:rsidR="00757903" w:rsidRDefault="00757903" w:rsidP="005E7E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После става 2. додаје се нови став 3. који гласи:</w:t>
      </w:r>
    </w:p>
    <w:p w:rsidR="00757903" w:rsidRDefault="00757903" w:rsidP="005E7E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„Захтев за издавање пасоша може се поднети најраније </w:t>
      </w:r>
      <w:r w:rsidR="000F1086">
        <w:rPr>
          <w:rFonts w:ascii="Times New Roman" w:hAnsi="Times New Roman" w:cs="Times New Roman"/>
          <w:sz w:val="24"/>
          <w:szCs w:val="24"/>
        </w:rPr>
        <w:t>шест месеци</w:t>
      </w:r>
      <w:r>
        <w:rPr>
          <w:rFonts w:ascii="Times New Roman" w:hAnsi="Times New Roman" w:cs="Times New Roman"/>
          <w:sz w:val="24"/>
          <w:szCs w:val="24"/>
        </w:rPr>
        <w:t xml:space="preserve"> пре истека рока важења већ издатог пасоша.“</w:t>
      </w:r>
    </w:p>
    <w:p w:rsidR="00757903" w:rsidRPr="00757903" w:rsidRDefault="00460FE1" w:rsidP="005E7E9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Досадашњи ст. 3</w:t>
      </w:r>
      <w:r w:rsidR="00757903">
        <w:rPr>
          <w:rFonts w:ascii="Times New Roman" w:hAnsi="Times New Roman" w:cs="Times New Roman"/>
          <w:sz w:val="24"/>
          <w:szCs w:val="24"/>
        </w:rPr>
        <w:sym w:font="Symbol" w:char="F02D"/>
      </w:r>
      <w:r w:rsidR="000F1086">
        <w:rPr>
          <w:rFonts w:ascii="Times New Roman" w:hAnsi="Times New Roman" w:cs="Times New Roman"/>
          <w:sz w:val="24"/>
          <w:szCs w:val="24"/>
        </w:rPr>
        <w:t>7</w:t>
      </w:r>
      <w:r>
        <w:rPr>
          <w:rFonts w:ascii="Times New Roman" w:hAnsi="Times New Roman" w:cs="Times New Roman"/>
          <w:sz w:val="24"/>
          <w:szCs w:val="24"/>
        </w:rPr>
        <w:t>. постају ст. 4</w:t>
      </w:r>
      <w:r w:rsidR="00757903">
        <w:rPr>
          <w:rFonts w:ascii="Times New Roman" w:hAnsi="Times New Roman" w:cs="Times New Roman"/>
          <w:sz w:val="24"/>
          <w:szCs w:val="24"/>
        </w:rPr>
        <w:sym w:font="Symbol" w:char="F02D"/>
      </w:r>
      <w:r w:rsidR="000F1086">
        <w:rPr>
          <w:rFonts w:ascii="Times New Roman" w:hAnsi="Times New Roman" w:cs="Times New Roman"/>
          <w:sz w:val="24"/>
          <w:szCs w:val="24"/>
        </w:rPr>
        <w:t>8</w:t>
      </w:r>
      <w:r w:rsidR="00757903">
        <w:rPr>
          <w:rFonts w:ascii="Times New Roman" w:hAnsi="Times New Roman" w:cs="Times New Roman"/>
          <w:sz w:val="24"/>
          <w:szCs w:val="24"/>
        </w:rPr>
        <w:t>.</w:t>
      </w:r>
    </w:p>
    <w:p w:rsidR="00EC23D4" w:rsidRPr="00EC23D4" w:rsidRDefault="00EC23D4" w:rsidP="005E7E9B">
      <w:pPr>
        <w:spacing w:after="0" w:line="240" w:lineRule="auto"/>
        <w:jc w:val="both"/>
        <w:rPr>
          <w:rFonts w:ascii="Times New Roman" w:hAnsi="Times New Roman" w:cs="Times New Roman"/>
          <w:sz w:val="24"/>
          <w:szCs w:val="24"/>
        </w:rPr>
      </w:pPr>
    </w:p>
    <w:p w:rsidR="00552DF9" w:rsidRDefault="00552DF9" w:rsidP="00552DF9">
      <w:pPr>
        <w:spacing w:after="0" w:line="240" w:lineRule="auto"/>
        <w:jc w:val="center"/>
        <w:rPr>
          <w:rFonts w:ascii="Times New Roman" w:hAnsi="Times New Roman" w:cs="Times New Roman"/>
          <w:b/>
          <w:sz w:val="24"/>
          <w:szCs w:val="24"/>
        </w:rPr>
      </w:pPr>
      <w:r w:rsidRPr="00552DF9">
        <w:rPr>
          <w:rFonts w:ascii="Times New Roman" w:hAnsi="Times New Roman" w:cs="Times New Roman"/>
          <w:b/>
          <w:sz w:val="24"/>
          <w:szCs w:val="24"/>
        </w:rPr>
        <w:t>Члан 5.</w:t>
      </w:r>
    </w:p>
    <w:p w:rsidR="005958B4" w:rsidRPr="00460FE1" w:rsidRDefault="005958B4" w:rsidP="005958B4">
      <w:pPr>
        <w:spacing w:after="0" w:line="240" w:lineRule="auto"/>
        <w:jc w:val="both"/>
        <w:rPr>
          <w:rFonts w:ascii="Times New Roman" w:hAnsi="Times New Roman" w:cs="Times New Roman"/>
          <w:color w:val="FF0000"/>
          <w:sz w:val="24"/>
          <w:szCs w:val="24"/>
        </w:rPr>
      </w:pPr>
      <w:r>
        <w:rPr>
          <w:rFonts w:ascii="Times New Roman" w:hAnsi="Times New Roman" w:cs="Times New Roman"/>
          <w:b/>
          <w:sz w:val="24"/>
          <w:szCs w:val="24"/>
        </w:rPr>
        <w:tab/>
      </w:r>
      <w:r>
        <w:rPr>
          <w:rFonts w:ascii="Times New Roman" w:hAnsi="Times New Roman" w:cs="Times New Roman"/>
          <w:sz w:val="24"/>
          <w:szCs w:val="24"/>
        </w:rPr>
        <w:t>У члану 28. став 1. речи: „личне податке</w:t>
      </w:r>
      <w:r w:rsidR="00460FE1">
        <w:rPr>
          <w:rFonts w:ascii="Times New Roman" w:hAnsi="Times New Roman" w:cs="Times New Roman"/>
          <w:sz w:val="24"/>
          <w:szCs w:val="24"/>
        </w:rPr>
        <w:t>”</w:t>
      </w:r>
      <w:r>
        <w:rPr>
          <w:rFonts w:ascii="Times New Roman" w:hAnsi="Times New Roman" w:cs="Times New Roman"/>
          <w:sz w:val="24"/>
          <w:szCs w:val="24"/>
        </w:rPr>
        <w:t xml:space="preserve"> замењују се речим</w:t>
      </w:r>
      <w:r w:rsidR="008723E5">
        <w:rPr>
          <w:rFonts w:ascii="Times New Roman" w:hAnsi="Times New Roman" w:cs="Times New Roman"/>
          <w:sz w:val="24"/>
          <w:szCs w:val="24"/>
        </w:rPr>
        <w:t>a</w:t>
      </w:r>
      <w:r>
        <w:rPr>
          <w:rFonts w:ascii="Times New Roman" w:hAnsi="Times New Roman" w:cs="Times New Roman"/>
          <w:sz w:val="24"/>
          <w:szCs w:val="24"/>
        </w:rPr>
        <w:t xml:space="preserve">: </w:t>
      </w:r>
      <w:r w:rsidRPr="00100318">
        <w:rPr>
          <w:rFonts w:ascii="Times New Roman" w:hAnsi="Times New Roman" w:cs="Times New Roman"/>
          <w:sz w:val="24"/>
          <w:szCs w:val="24"/>
        </w:rPr>
        <w:t>„податке о личности</w:t>
      </w:r>
      <w:r w:rsidR="00460FE1">
        <w:rPr>
          <w:rFonts w:ascii="Times New Roman" w:hAnsi="Times New Roman" w:cs="Times New Roman"/>
          <w:sz w:val="24"/>
          <w:szCs w:val="24"/>
        </w:rPr>
        <w:t>”.</w:t>
      </w:r>
    </w:p>
    <w:p w:rsidR="005958B4" w:rsidRDefault="005958B4" w:rsidP="00552DF9">
      <w:pPr>
        <w:spacing w:after="0" w:line="240" w:lineRule="auto"/>
        <w:jc w:val="center"/>
        <w:rPr>
          <w:rFonts w:ascii="Times New Roman" w:hAnsi="Times New Roman" w:cs="Times New Roman"/>
          <w:b/>
          <w:sz w:val="24"/>
          <w:szCs w:val="24"/>
        </w:rPr>
      </w:pPr>
    </w:p>
    <w:p w:rsidR="005958B4" w:rsidRPr="005958B4" w:rsidRDefault="005958B4" w:rsidP="00552DF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Члан 6.</w:t>
      </w:r>
    </w:p>
    <w:p w:rsidR="00552DF9" w:rsidRDefault="00552DF9" w:rsidP="00552DF9">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У члану 29. став 2. мења се и гласи:</w:t>
      </w:r>
    </w:p>
    <w:p w:rsidR="00552DF9" w:rsidRDefault="008061DE" w:rsidP="00552DF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52DF9">
        <w:rPr>
          <w:rFonts w:ascii="Times New Roman" w:hAnsi="Times New Roman" w:cs="Times New Roman"/>
          <w:sz w:val="24"/>
          <w:szCs w:val="24"/>
        </w:rPr>
        <w:t>„Изузетно од става 1. овог члана</w:t>
      </w:r>
      <w:r w:rsidR="00460FE1">
        <w:rPr>
          <w:rFonts w:ascii="Times New Roman" w:hAnsi="Times New Roman" w:cs="Times New Roman"/>
          <w:sz w:val="24"/>
          <w:szCs w:val="24"/>
        </w:rPr>
        <w:t>,</w:t>
      </w:r>
      <w:r w:rsidR="00552DF9">
        <w:rPr>
          <w:rFonts w:ascii="Times New Roman" w:hAnsi="Times New Roman" w:cs="Times New Roman"/>
          <w:sz w:val="24"/>
          <w:szCs w:val="24"/>
        </w:rPr>
        <w:t xml:space="preserve"> малолетном лицу издаће се путна исправа</w:t>
      </w:r>
      <w:r w:rsidR="00F21188">
        <w:rPr>
          <w:rFonts w:ascii="Times New Roman" w:hAnsi="Times New Roman" w:cs="Times New Roman"/>
          <w:sz w:val="24"/>
          <w:szCs w:val="24"/>
        </w:rPr>
        <w:t xml:space="preserve"> и без сагласности другог родитеља</w:t>
      </w:r>
      <w:r w:rsidR="00552DF9">
        <w:rPr>
          <w:rFonts w:ascii="Times New Roman" w:hAnsi="Times New Roman" w:cs="Times New Roman"/>
          <w:sz w:val="24"/>
          <w:szCs w:val="24"/>
        </w:rPr>
        <w:t>:</w:t>
      </w:r>
    </w:p>
    <w:p w:rsidR="00552DF9" w:rsidRDefault="00460FE1" w:rsidP="00552DF9">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ако </w:t>
      </w:r>
      <w:r w:rsidR="00552DF9">
        <w:rPr>
          <w:rFonts w:ascii="Times New Roman" w:hAnsi="Times New Roman" w:cs="Times New Roman"/>
          <w:sz w:val="24"/>
          <w:szCs w:val="24"/>
        </w:rPr>
        <w:t>захтев</w:t>
      </w:r>
      <w:r>
        <w:rPr>
          <w:rFonts w:ascii="Times New Roman" w:hAnsi="Times New Roman" w:cs="Times New Roman"/>
          <w:sz w:val="24"/>
          <w:szCs w:val="24"/>
        </w:rPr>
        <w:t xml:space="preserve"> поднесе један</w:t>
      </w:r>
      <w:r w:rsidR="00552DF9">
        <w:rPr>
          <w:rFonts w:ascii="Times New Roman" w:hAnsi="Times New Roman" w:cs="Times New Roman"/>
          <w:sz w:val="24"/>
          <w:szCs w:val="24"/>
        </w:rPr>
        <w:t xml:space="preserve"> од родитеља, </w:t>
      </w:r>
      <w:r>
        <w:rPr>
          <w:rFonts w:ascii="Times New Roman" w:hAnsi="Times New Roman" w:cs="Times New Roman"/>
          <w:sz w:val="24"/>
          <w:szCs w:val="24"/>
        </w:rPr>
        <w:t xml:space="preserve">а </w:t>
      </w:r>
      <w:r w:rsidR="00552DF9">
        <w:rPr>
          <w:rFonts w:ascii="Times New Roman" w:hAnsi="Times New Roman" w:cs="Times New Roman"/>
          <w:sz w:val="24"/>
          <w:szCs w:val="24"/>
        </w:rPr>
        <w:t>уз</w:t>
      </w:r>
      <w:r>
        <w:rPr>
          <w:rFonts w:ascii="Times New Roman" w:hAnsi="Times New Roman" w:cs="Times New Roman"/>
          <w:sz w:val="24"/>
          <w:szCs w:val="24"/>
        </w:rPr>
        <w:t xml:space="preserve"> захтев приложи и</w:t>
      </w:r>
      <w:r w:rsidR="00552DF9">
        <w:rPr>
          <w:rFonts w:ascii="Times New Roman" w:hAnsi="Times New Roman" w:cs="Times New Roman"/>
          <w:sz w:val="24"/>
          <w:szCs w:val="24"/>
        </w:rPr>
        <w:t xml:space="preserve"> потврду надлежног органа да је издавање пасоша </w:t>
      </w:r>
      <w:r w:rsidR="00F21188">
        <w:rPr>
          <w:rFonts w:ascii="Times New Roman" w:hAnsi="Times New Roman" w:cs="Times New Roman"/>
          <w:sz w:val="24"/>
          <w:szCs w:val="24"/>
        </w:rPr>
        <w:t>у интересу детета;</w:t>
      </w:r>
    </w:p>
    <w:p w:rsidR="001A1DB1" w:rsidRPr="001A1DB1" w:rsidRDefault="001A1DB1" w:rsidP="001A1DB1">
      <w:pPr>
        <w:pStyle w:val="BodyText"/>
        <w:numPr>
          <w:ilvl w:val="0"/>
          <w:numId w:val="2"/>
        </w:numPr>
        <w:jc w:val="both"/>
        <w:rPr>
          <w:rFonts w:ascii="Times New Roman" w:hAnsi="Times New Roman"/>
          <w:szCs w:val="24"/>
        </w:rPr>
      </w:pPr>
      <w:r w:rsidRPr="001A1DB1">
        <w:rPr>
          <w:rFonts w:ascii="Times New Roman" w:hAnsi="Times New Roman"/>
          <w:szCs w:val="24"/>
        </w:rPr>
        <w:t xml:space="preserve"> </w:t>
      </w:r>
      <w:r w:rsidR="00460FE1">
        <w:rPr>
          <w:rFonts w:ascii="Times New Roman" w:hAnsi="Times New Roman"/>
          <w:szCs w:val="24"/>
        </w:rPr>
        <w:t>ако захтев поднесе</w:t>
      </w:r>
      <w:r w:rsidRPr="001A1DB1">
        <w:rPr>
          <w:rFonts w:ascii="Times New Roman" w:hAnsi="Times New Roman"/>
          <w:szCs w:val="24"/>
        </w:rPr>
        <w:t xml:space="preserve"> родитељ коме је одлуком надлежног органа за питање старатељства додељено старатељство над малоленим лицем или је дозвољено издавање путне исправе, осим када </w:t>
      </w:r>
      <w:r w:rsidR="00460FE1">
        <w:rPr>
          <w:rFonts w:ascii="Times New Roman" w:hAnsi="Times New Roman"/>
          <w:szCs w:val="24"/>
        </w:rPr>
        <w:t xml:space="preserve">је </w:t>
      </w:r>
      <w:r w:rsidRPr="001A1DB1">
        <w:rPr>
          <w:rFonts w:ascii="Times New Roman" w:hAnsi="Times New Roman"/>
          <w:szCs w:val="24"/>
        </w:rPr>
        <w:t>истом одлуком издавање путне исправе и путовање малолетног лица у иностранство условљено сагласношћу оба родитеља</w:t>
      </w:r>
      <w:r w:rsidR="00460FE1">
        <w:rPr>
          <w:rFonts w:ascii="Times New Roman" w:hAnsi="Times New Roman"/>
          <w:szCs w:val="24"/>
        </w:rPr>
        <w:t>;</w:t>
      </w:r>
    </w:p>
    <w:p w:rsidR="00F21188" w:rsidRDefault="00460FE1" w:rsidP="00552DF9">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ако постоји</w:t>
      </w:r>
      <w:r w:rsidR="00F21188">
        <w:rPr>
          <w:rFonts w:ascii="Times New Roman" w:hAnsi="Times New Roman" w:cs="Times New Roman"/>
          <w:sz w:val="24"/>
          <w:szCs w:val="24"/>
        </w:rPr>
        <w:t xml:space="preserve"> правн</w:t>
      </w:r>
      <w:r>
        <w:rPr>
          <w:rFonts w:ascii="Times New Roman" w:hAnsi="Times New Roman" w:cs="Times New Roman"/>
          <w:sz w:val="24"/>
          <w:szCs w:val="24"/>
        </w:rPr>
        <w:t>а</w:t>
      </w:r>
      <w:r w:rsidR="00F21188">
        <w:rPr>
          <w:rFonts w:ascii="Times New Roman" w:hAnsi="Times New Roman" w:cs="Times New Roman"/>
          <w:sz w:val="24"/>
          <w:szCs w:val="24"/>
        </w:rPr>
        <w:t xml:space="preserve"> и физичк</w:t>
      </w:r>
      <w:r>
        <w:rPr>
          <w:rFonts w:ascii="Times New Roman" w:hAnsi="Times New Roman" w:cs="Times New Roman"/>
          <w:sz w:val="24"/>
          <w:szCs w:val="24"/>
        </w:rPr>
        <w:t>а</w:t>
      </w:r>
      <w:r w:rsidR="00F21188">
        <w:rPr>
          <w:rFonts w:ascii="Times New Roman" w:hAnsi="Times New Roman" w:cs="Times New Roman"/>
          <w:sz w:val="24"/>
          <w:szCs w:val="24"/>
        </w:rPr>
        <w:t xml:space="preserve"> спреченост једног од родитеља да врши родитељско право.</w:t>
      </w:r>
      <w:r w:rsidR="00223847">
        <w:rPr>
          <w:rFonts w:ascii="Times New Roman" w:hAnsi="Times New Roman" w:cs="Times New Roman"/>
          <w:sz w:val="24"/>
          <w:szCs w:val="24"/>
        </w:rPr>
        <w:t>”</w:t>
      </w:r>
    </w:p>
    <w:p w:rsidR="00F21188" w:rsidRDefault="00F21188" w:rsidP="00F21188">
      <w:pPr>
        <w:spacing w:after="0" w:line="240" w:lineRule="auto"/>
        <w:jc w:val="both"/>
        <w:rPr>
          <w:rFonts w:ascii="Times New Roman" w:hAnsi="Times New Roman" w:cs="Times New Roman"/>
          <w:sz w:val="24"/>
          <w:szCs w:val="24"/>
        </w:rPr>
      </w:pPr>
    </w:p>
    <w:p w:rsidR="00F21188" w:rsidRPr="004042F8" w:rsidRDefault="00F21188" w:rsidP="004042F8">
      <w:pPr>
        <w:spacing w:after="0" w:line="240" w:lineRule="auto"/>
        <w:jc w:val="center"/>
        <w:rPr>
          <w:rFonts w:ascii="Times New Roman" w:hAnsi="Times New Roman" w:cs="Times New Roman"/>
          <w:b/>
          <w:sz w:val="24"/>
          <w:szCs w:val="24"/>
        </w:rPr>
      </w:pPr>
      <w:r w:rsidRPr="004042F8">
        <w:rPr>
          <w:rFonts w:ascii="Times New Roman" w:hAnsi="Times New Roman" w:cs="Times New Roman"/>
          <w:b/>
          <w:sz w:val="24"/>
          <w:szCs w:val="24"/>
        </w:rPr>
        <w:t xml:space="preserve">Члан </w:t>
      </w:r>
      <w:r w:rsidR="005958B4">
        <w:rPr>
          <w:rFonts w:ascii="Times New Roman" w:hAnsi="Times New Roman" w:cs="Times New Roman"/>
          <w:b/>
          <w:sz w:val="24"/>
          <w:szCs w:val="24"/>
        </w:rPr>
        <w:t>7</w:t>
      </w:r>
      <w:r w:rsidRPr="004042F8">
        <w:rPr>
          <w:rFonts w:ascii="Times New Roman" w:hAnsi="Times New Roman" w:cs="Times New Roman"/>
          <w:b/>
          <w:sz w:val="24"/>
          <w:szCs w:val="24"/>
        </w:rPr>
        <w:t>.</w:t>
      </w:r>
    </w:p>
    <w:p w:rsidR="00F21188" w:rsidRDefault="004042F8"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A00A3">
        <w:rPr>
          <w:rFonts w:ascii="Times New Roman" w:hAnsi="Times New Roman" w:cs="Times New Roman"/>
          <w:sz w:val="24"/>
          <w:szCs w:val="24"/>
        </w:rPr>
        <w:t>Члан 30. мења се и гласи:</w:t>
      </w:r>
    </w:p>
    <w:p w:rsidR="00FA00A3" w:rsidRDefault="00FA00A3" w:rsidP="004042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„Члан 30.</w:t>
      </w:r>
    </w:p>
    <w:p w:rsidR="00FA00A3" w:rsidRDefault="004042F8"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FA00A3">
        <w:rPr>
          <w:rFonts w:ascii="Times New Roman" w:hAnsi="Times New Roman" w:cs="Times New Roman"/>
          <w:sz w:val="24"/>
          <w:szCs w:val="24"/>
        </w:rPr>
        <w:t xml:space="preserve">Уз захтев за издавање </w:t>
      </w:r>
      <w:r w:rsidR="00EC23D4">
        <w:rPr>
          <w:rFonts w:ascii="Times New Roman" w:hAnsi="Times New Roman" w:cs="Times New Roman"/>
          <w:sz w:val="24"/>
          <w:szCs w:val="24"/>
        </w:rPr>
        <w:t xml:space="preserve">путне исправе </w:t>
      </w:r>
      <w:r w:rsidR="00FA00A3">
        <w:rPr>
          <w:rFonts w:ascii="Times New Roman" w:hAnsi="Times New Roman" w:cs="Times New Roman"/>
          <w:sz w:val="24"/>
          <w:szCs w:val="24"/>
        </w:rPr>
        <w:t>прилаже се на увид важећа лична карта Републике Србије, а уз захтев који се подноси дипломатско</w:t>
      </w:r>
      <w:r w:rsidR="00C70B5F">
        <w:rPr>
          <w:rFonts w:ascii="Times New Roman" w:hAnsi="Times New Roman" w:cs="Times New Roman"/>
          <w:sz w:val="24"/>
          <w:szCs w:val="24"/>
        </w:rPr>
        <w:t>м</w:t>
      </w:r>
      <w:r w:rsidR="00FA00A3">
        <w:rPr>
          <w:rFonts w:ascii="Times New Roman" w:hAnsi="Times New Roman" w:cs="Times New Roman"/>
          <w:sz w:val="24"/>
          <w:szCs w:val="24"/>
        </w:rPr>
        <w:t xml:space="preserve"> или конзуларном представништву Републике Србије, прилаж</w:t>
      </w:r>
      <w:r w:rsidR="00CD38E3">
        <w:rPr>
          <w:rFonts w:ascii="Times New Roman" w:hAnsi="Times New Roman" w:cs="Times New Roman"/>
          <w:sz w:val="24"/>
          <w:szCs w:val="24"/>
        </w:rPr>
        <w:t>е</w:t>
      </w:r>
      <w:r w:rsidR="00FA00A3">
        <w:rPr>
          <w:rFonts w:ascii="Times New Roman" w:hAnsi="Times New Roman" w:cs="Times New Roman"/>
          <w:sz w:val="24"/>
          <w:szCs w:val="24"/>
        </w:rPr>
        <w:t xml:space="preserve"> се на увид важећа јавна исправа на основу које је могуће поузда</w:t>
      </w:r>
      <w:r w:rsidR="00CD38E3">
        <w:rPr>
          <w:rFonts w:ascii="Times New Roman" w:hAnsi="Times New Roman" w:cs="Times New Roman"/>
          <w:sz w:val="24"/>
          <w:szCs w:val="24"/>
        </w:rPr>
        <w:t>н</w:t>
      </w:r>
      <w:r w:rsidR="00FA00A3">
        <w:rPr>
          <w:rFonts w:ascii="Times New Roman" w:hAnsi="Times New Roman" w:cs="Times New Roman"/>
          <w:sz w:val="24"/>
          <w:szCs w:val="24"/>
        </w:rPr>
        <w:t>о утврдити идентитет.</w:t>
      </w:r>
    </w:p>
    <w:p w:rsidR="00A2431A" w:rsidRDefault="004042F8"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EC23D4">
        <w:rPr>
          <w:rFonts w:ascii="Times New Roman" w:hAnsi="Times New Roman" w:cs="Times New Roman"/>
          <w:sz w:val="24"/>
          <w:szCs w:val="24"/>
        </w:rPr>
        <w:t>Путна исправа</w:t>
      </w:r>
      <w:r w:rsidR="00FA00A3">
        <w:rPr>
          <w:rFonts w:ascii="Times New Roman" w:hAnsi="Times New Roman" w:cs="Times New Roman"/>
          <w:sz w:val="24"/>
          <w:szCs w:val="24"/>
        </w:rPr>
        <w:t xml:space="preserve"> издаје </w:t>
      </w:r>
      <w:r w:rsidR="00400B02">
        <w:rPr>
          <w:rFonts w:ascii="Times New Roman" w:hAnsi="Times New Roman" w:cs="Times New Roman"/>
          <w:sz w:val="24"/>
          <w:szCs w:val="24"/>
        </w:rPr>
        <w:t xml:space="preserve">се </w:t>
      </w:r>
      <w:r w:rsidR="00FA00A3">
        <w:rPr>
          <w:rFonts w:ascii="Times New Roman" w:hAnsi="Times New Roman" w:cs="Times New Roman"/>
          <w:sz w:val="24"/>
          <w:szCs w:val="24"/>
        </w:rPr>
        <w:t>на основу уверења о држављанству Републике Србије</w:t>
      </w:r>
      <w:r w:rsidR="00A2431A">
        <w:rPr>
          <w:rFonts w:ascii="Times New Roman" w:hAnsi="Times New Roman" w:cs="Times New Roman"/>
          <w:sz w:val="24"/>
          <w:szCs w:val="24"/>
        </w:rPr>
        <w:t>, извода из матичне књиге рођених, као и других јавних исправа којима се доказују подаци из захтева, а које ће орган прибавити по службеној дужности, осим у случајевима када странка сама жели да прибави потребне исправе.</w:t>
      </w:r>
    </w:p>
    <w:p w:rsidR="00A2431A" w:rsidRDefault="004042F8"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2431A">
        <w:rPr>
          <w:rFonts w:ascii="Times New Roman" w:hAnsi="Times New Roman" w:cs="Times New Roman"/>
          <w:sz w:val="24"/>
          <w:szCs w:val="24"/>
        </w:rPr>
        <w:t xml:space="preserve">Уз захтев се може приложити и фотографија која испуњава услове утврђене прописом из члана 27. став </w:t>
      </w:r>
      <w:r w:rsidR="000F1086">
        <w:rPr>
          <w:rFonts w:ascii="Times New Roman" w:hAnsi="Times New Roman" w:cs="Times New Roman"/>
          <w:sz w:val="24"/>
          <w:szCs w:val="24"/>
        </w:rPr>
        <w:t>8</w:t>
      </w:r>
      <w:r w:rsidR="00A2431A">
        <w:rPr>
          <w:rFonts w:ascii="Times New Roman" w:hAnsi="Times New Roman" w:cs="Times New Roman"/>
          <w:sz w:val="24"/>
          <w:szCs w:val="24"/>
        </w:rPr>
        <w:t>. овог закона.</w:t>
      </w:r>
    </w:p>
    <w:p w:rsidR="00757903" w:rsidRDefault="004042F8"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A2431A">
        <w:rPr>
          <w:rFonts w:ascii="Times New Roman" w:hAnsi="Times New Roman" w:cs="Times New Roman"/>
          <w:sz w:val="24"/>
          <w:szCs w:val="24"/>
        </w:rPr>
        <w:t>Уз захтев се на увид прилаже претходн</w:t>
      </w:r>
      <w:r w:rsidR="00757903">
        <w:rPr>
          <w:rFonts w:ascii="Times New Roman" w:hAnsi="Times New Roman" w:cs="Times New Roman"/>
          <w:sz w:val="24"/>
          <w:szCs w:val="24"/>
        </w:rPr>
        <w:t>a путна исправа, која ће се поништити приликом преузимања нове путне исправе</w:t>
      </w:r>
      <w:r w:rsidR="00A2431A">
        <w:rPr>
          <w:rFonts w:ascii="Times New Roman" w:hAnsi="Times New Roman" w:cs="Times New Roman"/>
          <w:sz w:val="24"/>
          <w:szCs w:val="24"/>
        </w:rPr>
        <w:t>.</w:t>
      </w:r>
    </w:p>
    <w:p w:rsidR="00A2431A" w:rsidRDefault="00757903"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Одредбе овог члана не примењују се на издавање путног листа.</w:t>
      </w:r>
      <w:r w:rsidR="00223847">
        <w:rPr>
          <w:rFonts w:ascii="Times New Roman" w:hAnsi="Times New Roman" w:cs="Times New Roman"/>
          <w:sz w:val="24"/>
          <w:szCs w:val="24"/>
        </w:rPr>
        <w:t>”</w:t>
      </w:r>
    </w:p>
    <w:p w:rsidR="00FA00A3" w:rsidRPr="00F21188" w:rsidRDefault="00FA00A3" w:rsidP="00F2118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1F7CAC" w:rsidRPr="00821FA8" w:rsidRDefault="001F7CAC" w:rsidP="00C44B3D">
      <w:pPr>
        <w:spacing w:after="0" w:line="240" w:lineRule="auto"/>
        <w:jc w:val="center"/>
        <w:rPr>
          <w:rFonts w:ascii="Times New Roman" w:hAnsi="Times New Roman" w:cs="Times New Roman"/>
          <w:color w:val="000000" w:themeColor="text1"/>
          <w:sz w:val="24"/>
          <w:szCs w:val="24"/>
        </w:rPr>
      </w:pPr>
      <w:r w:rsidRPr="00821FA8">
        <w:rPr>
          <w:rFonts w:ascii="Times New Roman" w:eastAsiaTheme="minorEastAsia" w:hAnsi="Times New Roman" w:cs="Times New Roman"/>
          <w:b/>
          <w:color w:val="000000" w:themeColor="text1"/>
          <w:sz w:val="24"/>
          <w:szCs w:val="24"/>
        </w:rPr>
        <w:t xml:space="preserve">Члан </w:t>
      </w:r>
      <w:r w:rsidR="005958B4">
        <w:rPr>
          <w:rFonts w:ascii="Times New Roman" w:eastAsiaTheme="minorEastAsia" w:hAnsi="Times New Roman" w:cs="Times New Roman"/>
          <w:b/>
          <w:color w:val="000000" w:themeColor="text1"/>
          <w:sz w:val="24"/>
          <w:szCs w:val="24"/>
        </w:rPr>
        <w:t>8</w:t>
      </w:r>
      <w:r w:rsidRPr="00821FA8">
        <w:rPr>
          <w:rFonts w:ascii="Times New Roman" w:eastAsiaTheme="minorEastAsia" w:hAnsi="Times New Roman" w:cs="Times New Roman"/>
          <w:b/>
          <w:color w:val="000000" w:themeColor="text1"/>
          <w:sz w:val="24"/>
          <w:szCs w:val="24"/>
        </w:rPr>
        <w:t>.</w:t>
      </w:r>
    </w:p>
    <w:p w:rsidR="001F7CAC" w:rsidRPr="00821FA8" w:rsidRDefault="001F7CAC" w:rsidP="001F7CAC">
      <w:pPr>
        <w:ind w:left="360"/>
        <w:contextualSpacing/>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ab/>
        <w:t>Члан 33. мења се и гласи:</w:t>
      </w:r>
    </w:p>
    <w:p w:rsidR="001F7CAC" w:rsidRPr="00821FA8" w:rsidRDefault="001F7CAC" w:rsidP="001F7CAC">
      <w:pPr>
        <w:ind w:left="360"/>
        <w:contextualSpacing/>
        <w:jc w:val="center"/>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„Члан 33.</w:t>
      </w:r>
    </w:p>
    <w:p w:rsidR="001F7CAC" w:rsidRPr="00821FA8" w:rsidRDefault="001F7CAC" w:rsidP="001F7CAC">
      <w:pPr>
        <w:ind w:firstLine="709"/>
        <w:contextualSpacing/>
        <w:jc w:val="both"/>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ab/>
        <w:t>Лице које поседује путну исправу чији рок важења није истекао дужно је да поднесе захтев за издавање нове путне исправе ако:</w:t>
      </w:r>
    </w:p>
    <w:p w:rsidR="001F7CAC" w:rsidRPr="00821FA8" w:rsidRDefault="001F7CAC" w:rsidP="001F7CAC">
      <w:pPr>
        <w:ind w:left="360"/>
        <w:contextualSpacing/>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ab/>
        <w:t>1) је дошло до промене података који су уписани у путну исправу;</w:t>
      </w:r>
    </w:p>
    <w:p w:rsidR="001F7CAC" w:rsidRPr="00821FA8" w:rsidRDefault="001F7CAC" w:rsidP="001F7CAC">
      <w:pPr>
        <w:ind w:left="360"/>
        <w:contextualSpacing/>
        <w:jc w:val="both"/>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ab/>
        <w:t>2) је путна исправа оштећена, попуњена или дотрајала, тако да не може да служи својој сврси;</w:t>
      </w:r>
    </w:p>
    <w:p w:rsidR="001F7CAC" w:rsidRDefault="001F7CAC" w:rsidP="001F7CAC">
      <w:pPr>
        <w:ind w:left="360"/>
        <w:contextualSpacing/>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ab/>
        <w:t>3) ако фотографија на путној исправи не одговара изгледу лица.</w:t>
      </w:r>
    </w:p>
    <w:p w:rsidR="00ED6A09" w:rsidRPr="00100318" w:rsidRDefault="00ED6A09" w:rsidP="00ED6A09">
      <w:pPr>
        <w:ind w:firstLine="709"/>
        <w:contextualSpacing/>
        <w:jc w:val="both"/>
        <w:rPr>
          <w:rFonts w:ascii="Times New Roman" w:eastAsiaTheme="minorEastAsia" w:hAnsi="Times New Roman" w:cs="Times New Roman"/>
          <w:sz w:val="24"/>
          <w:szCs w:val="24"/>
        </w:rPr>
      </w:pPr>
      <w:r w:rsidRPr="00100318">
        <w:rPr>
          <w:rFonts w:ascii="Times New Roman" w:eastAsiaTheme="minorEastAsia" w:hAnsi="Times New Roman" w:cs="Times New Roman"/>
          <w:sz w:val="24"/>
          <w:szCs w:val="24"/>
        </w:rPr>
        <w:t>На захтев лица нови пасош може се издати и пре рока прописаног чланом 27. став 3</w:t>
      </w:r>
      <w:r w:rsidR="00400B02">
        <w:rPr>
          <w:rFonts w:ascii="Times New Roman" w:eastAsiaTheme="minorEastAsia" w:hAnsi="Times New Roman" w:cs="Times New Roman"/>
          <w:sz w:val="24"/>
          <w:szCs w:val="24"/>
        </w:rPr>
        <w:t>. овог закона</w:t>
      </w:r>
      <w:r w:rsidRPr="00100318">
        <w:rPr>
          <w:rFonts w:ascii="Times New Roman" w:eastAsiaTheme="minorEastAsia" w:hAnsi="Times New Roman" w:cs="Times New Roman"/>
          <w:sz w:val="24"/>
          <w:szCs w:val="24"/>
        </w:rPr>
        <w:t>, уз плаћање увећане цене обрасца пасоша у складу са прописом из члана 44. став 2. овог закона.</w:t>
      </w:r>
    </w:p>
    <w:p w:rsidR="001F7CAC" w:rsidRPr="00821FA8" w:rsidRDefault="001F7CAC" w:rsidP="001F7CAC">
      <w:pPr>
        <w:ind w:firstLine="709"/>
        <w:contextualSpacing/>
        <w:jc w:val="both"/>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 xml:space="preserve">Уз захтев за издавање нове путне исправе подносилац захтева дужан </w:t>
      </w:r>
      <w:r w:rsidR="00400B02" w:rsidRPr="00821FA8">
        <w:rPr>
          <w:rFonts w:ascii="Times New Roman" w:eastAsiaTheme="minorEastAsia" w:hAnsi="Times New Roman" w:cs="Times New Roman"/>
          <w:color w:val="000000" w:themeColor="text1"/>
          <w:sz w:val="24"/>
          <w:szCs w:val="24"/>
        </w:rPr>
        <w:t xml:space="preserve">је </w:t>
      </w:r>
      <w:r w:rsidRPr="00821FA8">
        <w:rPr>
          <w:rFonts w:ascii="Times New Roman" w:eastAsiaTheme="minorEastAsia" w:hAnsi="Times New Roman" w:cs="Times New Roman"/>
          <w:color w:val="000000" w:themeColor="text1"/>
          <w:sz w:val="24"/>
          <w:szCs w:val="24"/>
        </w:rPr>
        <w:t>да приложи и путну исправу чији рок важења није истекао, а приликом преузимања нове путне исправе претходна ће бити поништена.</w:t>
      </w:r>
    </w:p>
    <w:p w:rsidR="001F7CAC" w:rsidRPr="00821FA8" w:rsidRDefault="001F7CAC" w:rsidP="001F7CAC">
      <w:pPr>
        <w:ind w:firstLine="709"/>
        <w:contextualSpacing/>
        <w:jc w:val="both"/>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ab/>
        <w:t>У случајевима из ст. 1. и 2. овог члана нови пасош издаће се са роком важења од десет година.</w:t>
      </w:r>
    </w:p>
    <w:p w:rsidR="001F7CAC" w:rsidRPr="00821FA8" w:rsidRDefault="001F7CAC" w:rsidP="001F7CAC">
      <w:pPr>
        <w:ind w:firstLine="709"/>
        <w:contextualSpacing/>
        <w:jc w:val="both"/>
        <w:rPr>
          <w:rFonts w:ascii="Times New Roman" w:eastAsiaTheme="minorEastAsia" w:hAnsi="Times New Roman" w:cs="Times New Roman"/>
          <w:color w:val="000000" w:themeColor="text1"/>
          <w:sz w:val="24"/>
          <w:szCs w:val="24"/>
        </w:rPr>
      </w:pPr>
      <w:r w:rsidRPr="00821FA8">
        <w:rPr>
          <w:rFonts w:ascii="Times New Roman" w:eastAsiaTheme="minorEastAsia" w:hAnsi="Times New Roman" w:cs="Times New Roman"/>
          <w:color w:val="000000" w:themeColor="text1"/>
          <w:sz w:val="24"/>
          <w:szCs w:val="24"/>
        </w:rPr>
        <w:t>Одредбе ово</w:t>
      </w:r>
      <w:r w:rsidR="00821FA8">
        <w:rPr>
          <w:rFonts w:ascii="Times New Roman" w:eastAsiaTheme="minorEastAsia" w:hAnsi="Times New Roman" w:cs="Times New Roman"/>
          <w:color w:val="000000" w:themeColor="text1"/>
          <w:sz w:val="24"/>
          <w:szCs w:val="24"/>
        </w:rPr>
        <w:t>г</w:t>
      </w:r>
      <w:r w:rsidRPr="00821FA8">
        <w:rPr>
          <w:rFonts w:ascii="Times New Roman" w:eastAsiaTheme="minorEastAsia" w:hAnsi="Times New Roman" w:cs="Times New Roman"/>
          <w:color w:val="000000" w:themeColor="text1"/>
          <w:sz w:val="24"/>
          <w:szCs w:val="24"/>
        </w:rPr>
        <w:t xml:space="preserve"> члана не примењују се на издавање путног листа.”</w:t>
      </w:r>
    </w:p>
    <w:p w:rsidR="00F27515" w:rsidRPr="004042F8" w:rsidRDefault="00F27515" w:rsidP="004042F8">
      <w:pPr>
        <w:pStyle w:val="ListBullet"/>
        <w:numPr>
          <w:ilvl w:val="0"/>
          <w:numId w:val="0"/>
        </w:numPr>
        <w:ind w:left="360"/>
        <w:jc w:val="center"/>
        <w:rPr>
          <w:rFonts w:ascii="Times New Roman" w:hAnsi="Times New Roman" w:cs="Times New Roman"/>
          <w:b/>
          <w:sz w:val="24"/>
          <w:szCs w:val="24"/>
        </w:rPr>
      </w:pPr>
      <w:r w:rsidRPr="004042F8">
        <w:rPr>
          <w:rFonts w:ascii="Times New Roman" w:hAnsi="Times New Roman" w:cs="Times New Roman"/>
          <w:b/>
          <w:sz w:val="24"/>
          <w:szCs w:val="24"/>
        </w:rPr>
        <w:t xml:space="preserve">Члан </w:t>
      </w:r>
      <w:r w:rsidR="005958B4">
        <w:rPr>
          <w:rFonts w:ascii="Times New Roman" w:hAnsi="Times New Roman" w:cs="Times New Roman"/>
          <w:b/>
          <w:sz w:val="24"/>
          <w:szCs w:val="24"/>
        </w:rPr>
        <w:t>9</w:t>
      </w:r>
      <w:r w:rsidRPr="004042F8">
        <w:rPr>
          <w:rFonts w:ascii="Times New Roman" w:hAnsi="Times New Roman" w:cs="Times New Roman"/>
          <w:b/>
          <w:sz w:val="24"/>
          <w:szCs w:val="24"/>
        </w:rPr>
        <w:t>.</w:t>
      </w:r>
    </w:p>
    <w:p w:rsidR="004300D3" w:rsidRDefault="004042F8" w:rsidP="00826834">
      <w:pPr>
        <w:pStyle w:val="ListBullet"/>
        <w:numPr>
          <w:ilvl w:val="0"/>
          <w:numId w:val="0"/>
        </w:numPr>
        <w:ind w:left="360"/>
        <w:rPr>
          <w:rFonts w:ascii="Times New Roman" w:hAnsi="Times New Roman" w:cs="Times New Roman"/>
          <w:sz w:val="24"/>
          <w:szCs w:val="24"/>
        </w:rPr>
      </w:pPr>
      <w:r>
        <w:rPr>
          <w:rFonts w:ascii="Times New Roman" w:hAnsi="Times New Roman" w:cs="Times New Roman"/>
          <w:sz w:val="24"/>
          <w:szCs w:val="24"/>
        </w:rPr>
        <w:tab/>
      </w:r>
      <w:r w:rsidR="00821FA8">
        <w:rPr>
          <w:rFonts w:ascii="Times New Roman" w:hAnsi="Times New Roman" w:cs="Times New Roman"/>
          <w:sz w:val="24"/>
          <w:szCs w:val="24"/>
        </w:rPr>
        <w:t>У члану 35. став 1. у тачки 1) речи: „донето решење“ замењују се речима: „донета наредба</w:t>
      </w:r>
      <w:r w:rsidR="00400B02">
        <w:rPr>
          <w:rFonts w:ascii="Times New Roman" w:hAnsi="Times New Roman" w:cs="Times New Roman"/>
          <w:sz w:val="24"/>
          <w:szCs w:val="24"/>
        </w:rPr>
        <w:t>”</w:t>
      </w:r>
      <w:r w:rsidR="00821FA8">
        <w:rPr>
          <w:rFonts w:ascii="Times New Roman" w:hAnsi="Times New Roman" w:cs="Times New Roman"/>
          <w:sz w:val="24"/>
          <w:szCs w:val="24"/>
        </w:rPr>
        <w:t>, док се након тачке 5)</w:t>
      </w:r>
      <w:r w:rsidR="00400B02">
        <w:rPr>
          <w:rFonts w:ascii="Times New Roman" w:hAnsi="Times New Roman" w:cs="Times New Roman"/>
          <w:sz w:val="24"/>
          <w:szCs w:val="24"/>
        </w:rPr>
        <w:t xml:space="preserve"> тачка замењује тачком и запетом и</w:t>
      </w:r>
      <w:r w:rsidR="00821FA8">
        <w:rPr>
          <w:rFonts w:ascii="Times New Roman" w:hAnsi="Times New Roman" w:cs="Times New Roman"/>
          <w:sz w:val="24"/>
          <w:szCs w:val="24"/>
        </w:rPr>
        <w:t xml:space="preserve"> додаје тачка 6) која гласи:</w:t>
      </w:r>
    </w:p>
    <w:p w:rsidR="00826834" w:rsidRPr="00821FA8" w:rsidRDefault="00821FA8" w:rsidP="00821FA8">
      <w:pPr>
        <w:pStyle w:val="ListBullet"/>
        <w:numPr>
          <w:ilvl w:val="0"/>
          <w:numId w:val="0"/>
        </w:numPr>
        <w:ind w:left="360"/>
        <w:rPr>
          <w:rFonts w:ascii="Times New Roman" w:hAnsi="Times New Roman" w:cs="Times New Roman"/>
          <w:sz w:val="24"/>
          <w:szCs w:val="24"/>
        </w:rPr>
      </w:pPr>
      <w:r>
        <w:rPr>
          <w:rFonts w:ascii="Times New Roman" w:hAnsi="Times New Roman" w:cs="Times New Roman"/>
          <w:sz w:val="24"/>
          <w:szCs w:val="24"/>
        </w:rPr>
        <w:tab/>
        <w:t xml:space="preserve">„6) </w:t>
      </w:r>
      <w:r w:rsidR="00826834" w:rsidRPr="00826834">
        <w:rPr>
          <w:rFonts w:ascii="Times New Roman" w:hAnsi="Times New Roman" w:cs="Times New Roman"/>
          <w:sz w:val="24"/>
          <w:szCs w:val="24"/>
        </w:rPr>
        <w:t>ако лице већ поседује важећ</w:t>
      </w:r>
      <w:r w:rsidR="006A482F">
        <w:rPr>
          <w:rFonts w:ascii="Times New Roman" w:hAnsi="Times New Roman" w:cs="Times New Roman"/>
          <w:sz w:val="24"/>
          <w:szCs w:val="24"/>
        </w:rPr>
        <w:t>у</w:t>
      </w:r>
      <w:r w:rsidR="00826834" w:rsidRPr="00826834">
        <w:rPr>
          <w:rFonts w:ascii="Times New Roman" w:hAnsi="Times New Roman" w:cs="Times New Roman"/>
          <w:sz w:val="24"/>
          <w:szCs w:val="24"/>
        </w:rPr>
        <w:t xml:space="preserve"> </w:t>
      </w:r>
      <w:r w:rsidR="006A482F">
        <w:rPr>
          <w:rFonts w:ascii="Times New Roman" w:hAnsi="Times New Roman" w:cs="Times New Roman"/>
          <w:sz w:val="24"/>
          <w:szCs w:val="24"/>
        </w:rPr>
        <w:t xml:space="preserve">путну исправу </w:t>
      </w:r>
      <w:r w:rsidR="00826834" w:rsidRPr="00826834">
        <w:rPr>
          <w:rFonts w:ascii="Times New Roman" w:hAnsi="Times New Roman" w:cs="Times New Roman"/>
          <w:sz w:val="24"/>
          <w:szCs w:val="24"/>
        </w:rPr>
        <w:t>кој</w:t>
      </w:r>
      <w:r w:rsidR="006A482F">
        <w:rPr>
          <w:rFonts w:ascii="Times New Roman" w:hAnsi="Times New Roman" w:cs="Times New Roman"/>
          <w:sz w:val="24"/>
          <w:szCs w:val="24"/>
        </w:rPr>
        <w:t>а</w:t>
      </w:r>
      <w:r w:rsidR="00826834" w:rsidRPr="00826834">
        <w:rPr>
          <w:rFonts w:ascii="Times New Roman" w:hAnsi="Times New Roman" w:cs="Times New Roman"/>
          <w:sz w:val="24"/>
          <w:szCs w:val="24"/>
        </w:rPr>
        <w:t xml:space="preserve"> је одузет</w:t>
      </w:r>
      <w:r w:rsidR="006A482F">
        <w:rPr>
          <w:rFonts w:ascii="Times New Roman" w:hAnsi="Times New Roman" w:cs="Times New Roman"/>
          <w:sz w:val="24"/>
          <w:szCs w:val="24"/>
        </w:rPr>
        <w:t>а</w:t>
      </w:r>
      <w:r w:rsidR="00826834" w:rsidRPr="00826834">
        <w:rPr>
          <w:rFonts w:ascii="Times New Roman" w:hAnsi="Times New Roman" w:cs="Times New Roman"/>
          <w:sz w:val="24"/>
          <w:szCs w:val="24"/>
        </w:rPr>
        <w:t xml:space="preserve"> од стране надлежног органа ради вођења поступка – док поступак трај</w:t>
      </w:r>
      <w:r w:rsidR="00826834" w:rsidRPr="006A482F">
        <w:rPr>
          <w:rFonts w:ascii="Times New Roman" w:hAnsi="Times New Roman" w:cs="Times New Roman"/>
          <w:sz w:val="24"/>
          <w:szCs w:val="24"/>
        </w:rPr>
        <w:t>е.</w:t>
      </w:r>
      <w:r w:rsidR="00F924BD">
        <w:rPr>
          <w:rFonts w:ascii="Times New Roman" w:hAnsi="Times New Roman" w:cs="Times New Roman"/>
          <w:sz w:val="24"/>
          <w:szCs w:val="24"/>
        </w:rPr>
        <w:t>”</w:t>
      </w:r>
    </w:p>
    <w:p w:rsidR="004042F8" w:rsidRPr="00826834" w:rsidRDefault="004042F8" w:rsidP="005E7E9B">
      <w:pPr>
        <w:pStyle w:val="ListBullet"/>
        <w:numPr>
          <w:ilvl w:val="0"/>
          <w:numId w:val="0"/>
        </w:numPr>
        <w:ind w:left="360"/>
        <w:rPr>
          <w:rFonts w:ascii="Times New Roman" w:hAnsi="Times New Roman" w:cs="Times New Roman"/>
          <w:sz w:val="24"/>
          <w:szCs w:val="24"/>
        </w:rPr>
      </w:pPr>
    </w:p>
    <w:p w:rsidR="009E13A7" w:rsidRPr="004042F8" w:rsidRDefault="009E13A7" w:rsidP="004042F8">
      <w:pPr>
        <w:pStyle w:val="ListBullet"/>
        <w:numPr>
          <w:ilvl w:val="0"/>
          <w:numId w:val="0"/>
        </w:numPr>
        <w:ind w:left="360"/>
        <w:jc w:val="center"/>
        <w:rPr>
          <w:rFonts w:ascii="Times New Roman" w:hAnsi="Times New Roman" w:cs="Times New Roman"/>
          <w:b/>
          <w:sz w:val="24"/>
          <w:szCs w:val="24"/>
        </w:rPr>
      </w:pPr>
      <w:r w:rsidRPr="004042F8">
        <w:rPr>
          <w:rFonts w:ascii="Times New Roman" w:hAnsi="Times New Roman" w:cs="Times New Roman"/>
          <w:b/>
          <w:sz w:val="24"/>
          <w:szCs w:val="24"/>
        </w:rPr>
        <w:t xml:space="preserve">Члан </w:t>
      </w:r>
      <w:r w:rsidR="005958B4">
        <w:rPr>
          <w:rFonts w:ascii="Times New Roman" w:hAnsi="Times New Roman" w:cs="Times New Roman"/>
          <w:b/>
          <w:sz w:val="24"/>
          <w:szCs w:val="24"/>
        </w:rPr>
        <w:t>10</w:t>
      </w:r>
      <w:r w:rsidRPr="004042F8">
        <w:rPr>
          <w:rFonts w:ascii="Times New Roman" w:hAnsi="Times New Roman" w:cs="Times New Roman"/>
          <w:b/>
          <w:sz w:val="24"/>
          <w:szCs w:val="24"/>
        </w:rPr>
        <w:t>.</w:t>
      </w:r>
    </w:p>
    <w:p w:rsidR="009E13A7" w:rsidRDefault="004042F8" w:rsidP="005E7E9B">
      <w:pPr>
        <w:pStyle w:val="ListBullet"/>
        <w:numPr>
          <w:ilvl w:val="0"/>
          <w:numId w:val="0"/>
        </w:numPr>
        <w:ind w:left="360"/>
        <w:rPr>
          <w:rFonts w:ascii="Times New Roman" w:hAnsi="Times New Roman" w:cs="Times New Roman"/>
          <w:sz w:val="24"/>
          <w:szCs w:val="24"/>
        </w:rPr>
      </w:pPr>
      <w:r>
        <w:rPr>
          <w:rFonts w:ascii="Times New Roman" w:hAnsi="Times New Roman" w:cs="Times New Roman"/>
          <w:sz w:val="24"/>
          <w:szCs w:val="24"/>
        </w:rPr>
        <w:tab/>
      </w:r>
      <w:r w:rsidR="009E13A7">
        <w:rPr>
          <w:rFonts w:ascii="Times New Roman" w:hAnsi="Times New Roman" w:cs="Times New Roman"/>
          <w:sz w:val="24"/>
          <w:szCs w:val="24"/>
        </w:rPr>
        <w:t>Члан 38. мења се и гласи:</w:t>
      </w:r>
    </w:p>
    <w:p w:rsidR="009E13A7" w:rsidRDefault="009E13A7" w:rsidP="00826834">
      <w:pPr>
        <w:pStyle w:val="ListBullet"/>
        <w:numPr>
          <w:ilvl w:val="0"/>
          <w:numId w:val="0"/>
        </w:numPr>
        <w:ind w:left="360"/>
        <w:jc w:val="center"/>
        <w:rPr>
          <w:rFonts w:ascii="Times New Roman" w:hAnsi="Times New Roman" w:cs="Times New Roman"/>
          <w:sz w:val="24"/>
          <w:szCs w:val="24"/>
        </w:rPr>
      </w:pPr>
      <w:r>
        <w:rPr>
          <w:rFonts w:ascii="Times New Roman" w:hAnsi="Times New Roman" w:cs="Times New Roman"/>
          <w:sz w:val="24"/>
          <w:szCs w:val="24"/>
        </w:rPr>
        <w:t>„Члан 38.</w:t>
      </w:r>
    </w:p>
    <w:p w:rsidR="009E13A7" w:rsidRDefault="004042F8" w:rsidP="00223847">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ab/>
      </w:r>
      <w:r w:rsidR="000F1086">
        <w:rPr>
          <w:rFonts w:ascii="Times New Roman" w:hAnsi="Times New Roman" w:cs="Times New Roman"/>
          <w:sz w:val="24"/>
          <w:szCs w:val="24"/>
        </w:rPr>
        <w:t xml:space="preserve">Гранична полиција </w:t>
      </w:r>
      <w:r w:rsidR="00DC4ED5">
        <w:rPr>
          <w:rFonts w:ascii="Times New Roman" w:hAnsi="Times New Roman" w:cs="Times New Roman"/>
          <w:sz w:val="24"/>
          <w:szCs w:val="24"/>
        </w:rPr>
        <w:t xml:space="preserve">ће </w:t>
      </w:r>
      <w:r w:rsidR="009E13A7">
        <w:rPr>
          <w:rFonts w:ascii="Times New Roman" w:hAnsi="Times New Roman" w:cs="Times New Roman"/>
          <w:sz w:val="24"/>
          <w:szCs w:val="24"/>
        </w:rPr>
        <w:t>путне исправе</w:t>
      </w:r>
      <w:r w:rsidR="00DC4ED5">
        <w:rPr>
          <w:rFonts w:ascii="Times New Roman" w:hAnsi="Times New Roman" w:cs="Times New Roman"/>
          <w:sz w:val="24"/>
          <w:szCs w:val="24"/>
        </w:rPr>
        <w:t xml:space="preserve"> које привремено одузме приликом вршења послова граничне контроле</w:t>
      </w:r>
      <w:r w:rsidR="009E13A7">
        <w:rPr>
          <w:rFonts w:ascii="Times New Roman" w:hAnsi="Times New Roman" w:cs="Times New Roman"/>
          <w:sz w:val="24"/>
          <w:szCs w:val="24"/>
        </w:rPr>
        <w:t xml:space="preserve"> </w:t>
      </w:r>
      <w:r w:rsidR="00DC4ED5">
        <w:rPr>
          <w:rFonts w:ascii="Times New Roman" w:hAnsi="Times New Roman" w:cs="Times New Roman"/>
          <w:sz w:val="24"/>
          <w:szCs w:val="24"/>
        </w:rPr>
        <w:t>из разлога из</w:t>
      </w:r>
      <w:r w:rsidR="001749FA">
        <w:rPr>
          <w:rFonts w:ascii="Times New Roman" w:hAnsi="Times New Roman" w:cs="Times New Roman"/>
          <w:sz w:val="24"/>
          <w:szCs w:val="24"/>
        </w:rPr>
        <w:t xml:space="preserve"> </w:t>
      </w:r>
      <w:r w:rsidR="009E13A7">
        <w:rPr>
          <w:rFonts w:ascii="Times New Roman" w:hAnsi="Times New Roman" w:cs="Times New Roman"/>
          <w:sz w:val="24"/>
          <w:szCs w:val="24"/>
        </w:rPr>
        <w:t>члан</w:t>
      </w:r>
      <w:r w:rsidR="00DC4ED5">
        <w:rPr>
          <w:rFonts w:ascii="Times New Roman" w:hAnsi="Times New Roman" w:cs="Times New Roman"/>
          <w:sz w:val="24"/>
          <w:szCs w:val="24"/>
        </w:rPr>
        <w:t>а</w:t>
      </w:r>
      <w:r w:rsidR="009E13A7">
        <w:rPr>
          <w:rFonts w:ascii="Times New Roman" w:hAnsi="Times New Roman" w:cs="Times New Roman"/>
          <w:sz w:val="24"/>
          <w:szCs w:val="24"/>
        </w:rPr>
        <w:t xml:space="preserve"> 37. овог закона доставити полицијској управи и</w:t>
      </w:r>
      <w:r w:rsidR="000F1086">
        <w:rPr>
          <w:rFonts w:ascii="Times New Roman" w:hAnsi="Times New Roman" w:cs="Times New Roman"/>
          <w:sz w:val="24"/>
          <w:szCs w:val="24"/>
        </w:rPr>
        <w:t>ли</w:t>
      </w:r>
      <w:r w:rsidR="009E13A7">
        <w:rPr>
          <w:rFonts w:ascii="Times New Roman" w:hAnsi="Times New Roman" w:cs="Times New Roman"/>
          <w:sz w:val="24"/>
          <w:szCs w:val="24"/>
        </w:rPr>
        <w:t xml:space="preserve"> станици која је издала пасош.</w:t>
      </w:r>
    </w:p>
    <w:p w:rsidR="009E13A7" w:rsidRDefault="009E13A7" w:rsidP="00223847">
      <w:pPr>
        <w:pStyle w:val="ListBullet"/>
        <w:numPr>
          <w:ilvl w:val="0"/>
          <w:numId w:val="0"/>
        </w:numPr>
        <w:ind w:firstLine="709"/>
        <w:jc w:val="both"/>
        <w:rPr>
          <w:rFonts w:ascii="Times New Roman" w:hAnsi="Times New Roman" w:cs="Times New Roman"/>
          <w:sz w:val="24"/>
          <w:szCs w:val="24"/>
        </w:rPr>
      </w:pPr>
      <w:r>
        <w:rPr>
          <w:rFonts w:ascii="Times New Roman" w:hAnsi="Times New Roman" w:cs="Times New Roman"/>
          <w:sz w:val="24"/>
          <w:szCs w:val="24"/>
        </w:rPr>
        <w:tab/>
        <w:t>Дипломатско или конзуларно представништво Републике Србије ће путну исправу коју одузме из разлога из члана 37. став 1. тачка 3) овог зако</w:t>
      </w:r>
      <w:r w:rsidR="00A561C8">
        <w:rPr>
          <w:rFonts w:ascii="Times New Roman" w:hAnsi="Times New Roman" w:cs="Times New Roman"/>
          <w:sz w:val="24"/>
          <w:szCs w:val="24"/>
        </w:rPr>
        <w:t>на доставити полицијској управи</w:t>
      </w:r>
      <w:r w:rsidR="000F1086">
        <w:rPr>
          <w:rFonts w:ascii="Times New Roman" w:hAnsi="Times New Roman" w:cs="Times New Roman"/>
          <w:sz w:val="24"/>
          <w:szCs w:val="24"/>
        </w:rPr>
        <w:t xml:space="preserve"> или станици</w:t>
      </w:r>
      <w:r>
        <w:rPr>
          <w:rFonts w:ascii="Times New Roman" w:hAnsi="Times New Roman" w:cs="Times New Roman"/>
          <w:sz w:val="24"/>
          <w:szCs w:val="24"/>
        </w:rPr>
        <w:t xml:space="preserve"> која је издала пасош, а на захтев може се након поништења вратити њеном имаоцу.</w:t>
      </w:r>
      <w:r w:rsidR="00223847">
        <w:rPr>
          <w:rFonts w:ascii="Times New Roman" w:hAnsi="Times New Roman" w:cs="Times New Roman"/>
          <w:sz w:val="24"/>
          <w:szCs w:val="24"/>
        </w:rPr>
        <w:t>”</w:t>
      </w:r>
    </w:p>
    <w:p w:rsidR="009E13A7" w:rsidRPr="00ED5C9C" w:rsidRDefault="009E13A7" w:rsidP="005E7E9B">
      <w:pPr>
        <w:pStyle w:val="ListBullet"/>
        <w:numPr>
          <w:ilvl w:val="0"/>
          <w:numId w:val="0"/>
        </w:numPr>
        <w:ind w:left="360"/>
        <w:rPr>
          <w:rFonts w:ascii="Times New Roman" w:hAnsi="Times New Roman" w:cs="Times New Roman"/>
          <w:sz w:val="24"/>
          <w:szCs w:val="24"/>
        </w:rPr>
      </w:pPr>
    </w:p>
    <w:p w:rsidR="00960C6F" w:rsidRPr="003622B3" w:rsidRDefault="00960C6F" w:rsidP="003622B3">
      <w:pPr>
        <w:pStyle w:val="ListBullet"/>
        <w:numPr>
          <w:ilvl w:val="0"/>
          <w:numId w:val="0"/>
        </w:numPr>
        <w:ind w:left="360"/>
        <w:jc w:val="center"/>
        <w:rPr>
          <w:rFonts w:ascii="Times New Roman" w:hAnsi="Times New Roman" w:cs="Times New Roman"/>
          <w:b/>
          <w:sz w:val="24"/>
          <w:szCs w:val="24"/>
        </w:rPr>
      </w:pPr>
      <w:r w:rsidRPr="003622B3">
        <w:rPr>
          <w:rFonts w:ascii="Times New Roman" w:hAnsi="Times New Roman" w:cs="Times New Roman"/>
          <w:b/>
          <w:sz w:val="24"/>
          <w:szCs w:val="24"/>
        </w:rPr>
        <w:t xml:space="preserve">Члан </w:t>
      </w:r>
      <w:r w:rsidR="005958B4">
        <w:rPr>
          <w:rFonts w:ascii="Times New Roman" w:hAnsi="Times New Roman" w:cs="Times New Roman"/>
          <w:b/>
          <w:sz w:val="24"/>
          <w:szCs w:val="24"/>
        </w:rPr>
        <w:t>11</w:t>
      </w:r>
      <w:r w:rsidRPr="003622B3">
        <w:rPr>
          <w:rFonts w:ascii="Times New Roman" w:hAnsi="Times New Roman" w:cs="Times New Roman"/>
          <w:b/>
          <w:sz w:val="24"/>
          <w:szCs w:val="24"/>
        </w:rPr>
        <w:t>.</w:t>
      </w:r>
    </w:p>
    <w:p w:rsidR="006A482F" w:rsidRDefault="006A482F" w:rsidP="00223847">
      <w:pPr>
        <w:pStyle w:val="ListBullet"/>
        <w:numPr>
          <w:ilvl w:val="0"/>
          <w:numId w:val="0"/>
        </w:numPr>
        <w:ind w:left="567" w:firstLine="207"/>
        <w:jc w:val="both"/>
        <w:rPr>
          <w:rFonts w:ascii="Times New Roman" w:hAnsi="Times New Roman" w:cs="Times New Roman"/>
          <w:sz w:val="24"/>
          <w:szCs w:val="24"/>
        </w:rPr>
      </w:pPr>
      <w:r>
        <w:rPr>
          <w:rFonts w:ascii="Times New Roman" w:hAnsi="Times New Roman" w:cs="Times New Roman"/>
          <w:sz w:val="24"/>
          <w:szCs w:val="24"/>
        </w:rPr>
        <w:t>Члан</w:t>
      </w:r>
      <w:r w:rsidR="00960C6F">
        <w:rPr>
          <w:rFonts w:ascii="Times New Roman" w:hAnsi="Times New Roman" w:cs="Times New Roman"/>
          <w:sz w:val="24"/>
          <w:szCs w:val="24"/>
        </w:rPr>
        <w:t xml:space="preserve"> 39. </w:t>
      </w:r>
      <w:r>
        <w:rPr>
          <w:rFonts w:ascii="Times New Roman" w:hAnsi="Times New Roman" w:cs="Times New Roman"/>
          <w:sz w:val="24"/>
          <w:szCs w:val="24"/>
        </w:rPr>
        <w:t>мења се и гласи:</w:t>
      </w:r>
    </w:p>
    <w:p w:rsidR="006A482F" w:rsidRDefault="006A482F" w:rsidP="006A482F">
      <w:pPr>
        <w:pStyle w:val="ListBullet"/>
        <w:numPr>
          <w:ilvl w:val="0"/>
          <w:numId w:val="0"/>
        </w:numPr>
        <w:ind w:left="360"/>
        <w:jc w:val="center"/>
        <w:rPr>
          <w:rFonts w:ascii="Times New Roman" w:hAnsi="Times New Roman" w:cs="Times New Roman"/>
          <w:sz w:val="24"/>
          <w:szCs w:val="24"/>
        </w:rPr>
      </w:pPr>
      <w:r>
        <w:rPr>
          <w:rFonts w:ascii="Times New Roman" w:hAnsi="Times New Roman" w:cs="Times New Roman"/>
          <w:sz w:val="24"/>
          <w:szCs w:val="24"/>
        </w:rPr>
        <w:t>„Члан 39.</w:t>
      </w:r>
    </w:p>
    <w:p w:rsidR="006A482F" w:rsidRDefault="006A482F" w:rsidP="00223847">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ab/>
      </w:r>
      <w:r w:rsidRPr="006A482F">
        <w:rPr>
          <w:rFonts w:ascii="Times New Roman" w:hAnsi="Times New Roman" w:cs="Times New Roman"/>
          <w:sz w:val="24"/>
          <w:szCs w:val="24"/>
        </w:rPr>
        <w:t>О свим чињеницама које за последицу имају престанак разлога за одбијање захтева за издавање путне исправе и одузимање путне исправе надлежни суд или други државни орган, дужан је да одмах о томе обавести орган надлежан за издавање путне исправе.</w:t>
      </w:r>
    </w:p>
    <w:p w:rsidR="006A482F" w:rsidRPr="00A561C8" w:rsidRDefault="006A482F" w:rsidP="00223847">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ab/>
      </w:r>
      <w:r w:rsidR="00A561C8">
        <w:rPr>
          <w:rFonts w:ascii="Times New Roman" w:hAnsi="Times New Roman" w:cs="Times New Roman"/>
          <w:sz w:val="24"/>
          <w:szCs w:val="24"/>
        </w:rPr>
        <w:t>О наступању чињеница из става 1</w:t>
      </w:r>
      <w:r>
        <w:rPr>
          <w:rFonts w:ascii="Times New Roman" w:hAnsi="Times New Roman" w:cs="Times New Roman"/>
          <w:sz w:val="24"/>
          <w:szCs w:val="24"/>
        </w:rPr>
        <w:t>.</w:t>
      </w:r>
      <w:r w:rsidR="00A561C8">
        <w:rPr>
          <w:rFonts w:ascii="Times New Roman" w:hAnsi="Times New Roman" w:cs="Times New Roman"/>
          <w:sz w:val="24"/>
          <w:szCs w:val="24"/>
        </w:rPr>
        <w:t xml:space="preserve"> овог члана, орган надлежан за издавање путне исправе може </w:t>
      </w:r>
      <w:r w:rsidR="000F1086">
        <w:rPr>
          <w:rFonts w:ascii="Times New Roman" w:hAnsi="Times New Roman" w:cs="Times New Roman"/>
          <w:sz w:val="24"/>
          <w:szCs w:val="24"/>
        </w:rPr>
        <w:t xml:space="preserve">да обавести и </w:t>
      </w:r>
      <w:r w:rsidR="00A561C8">
        <w:rPr>
          <w:rFonts w:ascii="Times New Roman" w:hAnsi="Times New Roman" w:cs="Times New Roman"/>
          <w:sz w:val="24"/>
          <w:szCs w:val="24"/>
        </w:rPr>
        <w:t>странка.</w:t>
      </w:r>
    </w:p>
    <w:p w:rsidR="003622B3" w:rsidRPr="00111AEE" w:rsidRDefault="003622B3" w:rsidP="00111AEE">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ab/>
      </w:r>
      <w:r w:rsidR="00960C6F">
        <w:rPr>
          <w:rFonts w:ascii="Times New Roman" w:hAnsi="Times New Roman" w:cs="Times New Roman"/>
          <w:sz w:val="24"/>
          <w:szCs w:val="24"/>
        </w:rPr>
        <w:t>О престанку разлога из става 1. овог члана, надлежни орган за издавање путних исправа обавестиће о томе лице које је</w:t>
      </w:r>
      <w:r>
        <w:rPr>
          <w:rFonts w:ascii="Times New Roman" w:hAnsi="Times New Roman" w:cs="Times New Roman"/>
          <w:sz w:val="24"/>
          <w:szCs w:val="24"/>
        </w:rPr>
        <w:t xml:space="preserve"> тражило издавање путне исправе</w:t>
      </w:r>
      <w:r w:rsidR="00960C6F">
        <w:rPr>
          <w:rFonts w:ascii="Times New Roman" w:hAnsi="Times New Roman" w:cs="Times New Roman"/>
          <w:sz w:val="24"/>
          <w:szCs w:val="24"/>
        </w:rPr>
        <w:t>, односно лице коме је одузета путна исправа</w:t>
      </w:r>
      <w:r>
        <w:rPr>
          <w:rFonts w:ascii="Times New Roman" w:hAnsi="Times New Roman" w:cs="Times New Roman"/>
          <w:sz w:val="24"/>
          <w:szCs w:val="24"/>
        </w:rPr>
        <w:t>, осим ако обавештење није примљено од стране саме странке.</w:t>
      </w:r>
      <w:r w:rsidR="00223847">
        <w:rPr>
          <w:rFonts w:ascii="Times New Roman" w:hAnsi="Times New Roman" w:cs="Times New Roman"/>
          <w:sz w:val="24"/>
          <w:szCs w:val="24"/>
        </w:rPr>
        <w:t>”</w:t>
      </w:r>
      <w:r w:rsidR="004300D3">
        <w:rPr>
          <w:rFonts w:ascii="Times New Roman" w:hAnsi="Times New Roman" w:cs="Times New Roman"/>
          <w:sz w:val="24"/>
          <w:szCs w:val="24"/>
        </w:rPr>
        <w:t xml:space="preserve"> </w:t>
      </w:r>
    </w:p>
    <w:p w:rsidR="003622B3" w:rsidRPr="00F53BEF" w:rsidRDefault="003622B3" w:rsidP="003622B3">
      <w:pPr>
        <w:pStyle w:val="ListBullet"/>
        <w:numPr>
          <w:ilvl w:val="0"/>
          <w:numId w:val="0"/>
        </w:numPr>
        <w:ind w:left="360"/>
        <w:jc w:val="center"/>
        <w:rPr>
          <w:rFonts w:ascii="Times New Roman" w:hAnsi="Times New Roman" w:cs="Times New Roman"/>
          <w:b/>
          <w:sz w:val="24"/>
          <w:szCs w:val="24"/>
        </w:rPr>
      </w:pPr>
      <w:r w:rsidRPr="00F53BEF">
        <w:rPr>
          <w:rFonts w:ascii="Times New Roman" w:hAnsi="Times New Roman" w:cs="Times New Roman"/>
          <w:b/>
          <w:sz w:val="24"/>
          <w:szCs w:val="24"/>
        </w:rPr>
        <w:t xml:space="preserve">Члан </w:t>
      </w:r>
      <w:r w:rsidR="005958B4" w:rsidRPr="00F53BEF">
        <w:rPr>
          <w:rFonts w:ascii="Times New Roman" w:hAnsi="Times New Roman" w:cs="Times New Roman"/>
          <w:b/>
          <w:sz w:val="24"/>
          <w:szCs w:val="24"/>
        </w:rPr>
        <w:t>12</w:t>
      </w:r>
      <w:r w:rsidRPr="00F53BEF">
        <w:rPr>
          <w:rFonts w:ascii="Times New Roman" w:hAnsi="Times New Roman" w:cs="Times New Roman"/>
          <w:b/>
          <w:sz w:val="24"/>
          <w:szCs w:val="24"/>
        </w:rPr>
        <w:t>.</w:t>
      </w:r>
    </w:p>
    <w:p w:rsidR="00CE442D" w:rsidRPr="00F53BEF" w:rsidRDefault="00CE442D" w:rsidP="00CE442D">
      <w:pPr>
        <w:pStyle w:val="ListBullet"/>
        <w:numPr>
          <w:ilvl w:val="0"/>
          <w:numId w:val="0"/>
        </w:numPr>
        <w:ind w:left="360"/>
        <w:jc w:val="both"/>
        <w:rPr>
          <w:rFonts w:ascii="Times New Roman" w:hAnsi="Times New Roman" w:cs="Times New Roman"/>
          <w:sz w:val="24"/>
          <w:szCs w:val="24"/>
        </w:rPr>
      </w:pPr>
      <w:r w:rsidRPr="00F53BEF">
        <w:rPr>
          <w:rFonts w:ascii="Times New Roman" w:hAnsi="Times New Roman" w:cs="Times New Roman"/>
          <w:b/>
          <w:sz w:val="24"/>
          <w:szCs w:val="24"/>
        </w:rPr>
        <w:tab/>
      </w:r>
      <w:r w:rsidRPr="00F53BEF">
        <w:rPr>
          <w:rFonts w:ascii="Times New Roman" w:hAnsi="Times New Roman" w:cs="Times New Roman"/>
          <w:sz w:val="24"/>
          <w:szCs w:val="24"/>
        </w:rPr>
        <w:t>У члану 41. став 2. реч: „мишљење” замењује се речју: „одобрење”.</w:t>
      </w:r>
    </w:p>
    <w:p w:rsidR="00CE442D" w:rsidRDefault="00CE442D" w:rsidP="00CE442D">
      <w:pPr>
        <w:pStyle w:val="ListBullet"/>
        <w:numPr>
          <w:ilvl w:val="0"/>
          <w:numId w:val="0"/>
        </w:numPr>
        <w:ind w:left="360"/>
        <w:jc w:val="both"/>
        <w:rPr>
          <w:rFonts w:ascii="Times New Roman" w:hAnsi="Times New Roman" w:cs="Times New Roman"/>
          <w:color w:val="FF0000"/>
          <w:sz w:val="24"/>
          <w:szCs w:val="24"/>
        </w:rPr>
      </w:pPr>
    </w:p>
    <w:p w:rsidR="00CE442D" w:rsidRPr="00D85C33" w:rsidRDefault="00CE442D" w:rsidP="003622B3">
      <w:pPr>
        <w:pStyle w:val="ListBullet"/>
        <w:numPr>
          <w:ilvl w:val="0"/>
          <w:numId w:val="0"/>
        </w:numPr>
        <w:ind w:left="360"/>
        <w:jc w:val="center"/>
        <w:rPr>
          <w:rFonts w:ascii="Times New Roman" w:hAnsi="Times New Roman" w:cs="Times New Roman"/>
          <w:b/>
          <w:sz w:val="24"/>
          <w:szCs w:val="24"/>
        </w:rPr>
      </w:pPr>
      <w:r w:rsidRPr="003622B3">
        <w:rPr>
          <w:rFonts w:ascii="Times New Roman" w:hAnsi="Times New Roman" w:cs="Times New Roman"/>
          <w:b/>
          <w:sz w:val="24"/>
          <w:szCs w:val="24"/>
        </w:rPr>
        <w:t xml:space="preserve">Члан </w:t>
      </w:r>
      <w:r w:rsidR="00D85C33">
        <w:rPr>
          <w:rFonts w:ascii="Times New Roman" w:hAnsi="Times New Roman" w:cs="Times New Roman"/>
          <w:b/>
          <w:sz w:val="24"/>
          <w:szCs w:val="24"/>
        </w:rPr>
        <w:t>13</w:t>
      </w:r>
      <w:r w:rsidRPr="003622B3">
        <w:rPr>
          <w:rFonts w:ascii="Times New Roman" w:hAnsi="Times New Roman" w:cs="Times New Roman"/>
          <w:b/>
          <w:sz w:val="24"/>
          <w:szCs w:val="24"/>
        </w:rPr>
        <w:t>.</w:t>
      </w:r>
    </w:p>
    <w:p w:rsidR="00B42C3D" w:rsidRDefault="003622B3" w:rsidP="00B42C3D">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У члану 43. став 3. </w:t>
      </w:r>
      <w:r w:rsidR="00B42C3D">
        <w:rPr>
          <w:rFonts w:ascii="Times New Roman" w:hAnsi="Times New Roman" w:cs="Times New Roman"/>
          <w:sz w:val="24"/>
          <w:szCs w:val="24"/>
        </w:rPr>
        <w:t>мења се и гласи</w:t>
      </w:r>
      <w:r>
        <w:rPr>
          <w:rFonts w:ascii="Times New Roman" w:hAnsi="Times New Roman" w:cs="Times New Roman"/>
          <w:sz w:val="24"/>
          <w:szCs w:val="24"/>
        </w:rPr>
        <w:t xml:space="preserve">: </w:t>
      </w:r>
    </w:p>
    <w:p w:rsidR="009520A3" w:rsidRDefault="003622B3" w:rsidP="00F924BD">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w:t>
      </w:r>
      <w:r w:rsidR="00B42C3D" w:rsidRPr="00B42C3D">
        <w:rPr>
          <w:rFonts w:ascii="Times New Roman" w:hAnsi="Times New Roman" w:cs="Times New Roman"/>
          <w:sz w:val="24"/>
          <w:szCs w:val="24"/>
        </w:rPr>
        <w:t xml:space="preserve">Путна исправа проглашена неважећом оглашава се на </w:t>
      </w:r>
      <w:r w:rsidR="00B42C3D">
        <w:rPr>
          <w:rFonts w:ascii="Times New Roman" w:hAnsi="Times New Roman" w:cs="Times New Roman"/>
          <w:sz w:val="24"/>
          <w:szCs w:val="24"/>
        </w:rPr>
        <w:t>званичној веб</w:t>
      </w:r>
      <w:r w:rsidR="00B42C3D" w:rsidRPr="00B42C3D">
        <w:rPr>
          <w:rFonts w:ascii="Times New Roman" w:hAnsi="Times New Roman" w:cs="Times New Roman"/>
          <w:sz w:val="24"/>
          <w:szCs w:val="24"/>
        </w:rPr>
        <w:t xml:space="preserve"> презентацији </w:t>
      </w:r>
      <w:r w:rsidR="00B42C3D">
        <w:rPr>
          <w:rFonts w:ascii="Times New Roman" w:hAnsi="Times New Roman" w:cs="Times New Roman"/>
          <w:sz w:val="24"/>
          <w:szCs w:val="24"/>
        </w:rPr>
        <w:t>М</w:t>
      </w:r>
      <w:r w:rsidR="00B42C3D" w:rsidRPr="00B42C3D">
        <w:rPr>
          <w:rFonts w:ascii="Times New Roman" w:hAnsi="Times New Roman" w:cs="Times New Roman"/>
          <w:sz w:val="24"/>
          <w:szCs w:val="24"/>
        </w:rPr>
        <w:t>инистарства унутрашњих послова.</w:t>
      </w:r>
      <w:r w:rsidR="00223847">
        <w:rPr>
          <w:rFonts w:ascii="Times New Roman" w:hAnsi="Times New Roman" w:cs="Times New Roman"/>
          <w:sz w:val="24"/>
          <w:szCs w:val="24"/>
        </w:rPr>
        <w:t>”</w:t>
      </w:r>
    </w:p>
    <w:p w:rsidR="00F924BD" w:rsidRPr="00F924BD" w:rsidRDefault="00F924BD" w:rsidP="00F924BD">
      <w:pPr>
        <w:pStyle w:val="ListBullet"/>
        <w:numPr>
          <w:ilvl w:val="0"/>
          <w:numId w:val="0"/>
        </w:numPr>
        <w:ind w:firstLine="567"/>
        <w:jc w:val="both"/>
        <w:rPr>
          <w:rFonts w:ascii="Times New Roman" w:hAnsi="Times New Roman" w:cs="Times New Roman"/>
          <w:sz w:val="24"/>
          <w:szCs w:val="24"/>
        </w:rPr>
      </w:pPr>
    </w:p>
    <w:p w:rsidR="00C44B3D" w:rsidRDefault="00C44B3D" w:rsidP="00C44B3D">
      <w:pPr>
        <w:pStyle w:val="ListBullet"/>
        <w:numPr>
          <w:ilvl w:val="0"/>
          <w:numId w:val="0"/>
        </w:numPr>
        <w:ind w:left="360"/>
        <w:jc w:val="center"/>
        <w:rPr>
          <w:rFonts w:ascii="Times New Roman" w:hAnsi="Times New Roman" w:cs="Times New Roman"/>
          <w:b/>
          <w:sz w:val="24"/>
          <w:szCs w:val="24"/>
        </w:rPr>
      </w:pPr>
    </w:p>
    <w:p w:rsidR="00C44B3D" w:rsidRDefault="00C44B3D" w:rsidP="00C44B3D">
      <w:pPr>
        <w:pStyle w:val="ListBullet"/>
        <w:numPr>
          <w:ilvl w:val="0"/>
          <w:numId w:val="0"/>
        </w:numPr>
        <w:ind w:left="360"/>
        <w:jc w:val="center"/>
        <w:rPr>
          <w:rFonts w:ascii="Times New Roman" w:hAnsi="Times New Roman" w:cs="Times New Roman"/>
          <w:b/>
          <w:sz w:val="24"/>
          <w:szCs w:val="24"/>
        </w:rPr>
      </w:pPr>
    </w:p>
    <w:p w:rsidR="00C44B3D" w:rsidRDefault="00C44B3D" w:rsidP="00C44B3D">
      <w:pPr>
        <w:pStyle w:val="ListBullet"/>
        <w:numPr>
          <w:ilvl w:val="0"/>
          <w:numId w:val="0"/>
        </w:numPr>
        <w:ind w:left="360"/>
        <w:jc w:val="center"/>
        <w:rPr>
          <w:rFonts w:ascii="Times New Roman" w:hAnsi="Times New Roman" w:cs="Times New Roman"/>
          <w:b/>
          <w:sz w:val="24"/>
          <w:szCs w:val="24"/>
        </w:rPr>
      </w:pPr>
    </w:p>
    <w:p w:rsidR="009520A3" w:rsidRDefault="009520A3" w:rsidP="00C44B3D">
      <w:pPr>
        <w:pStyle w:val="ListBullet"/>
        <w:numPr>
          <w:ilvl w:val="0"/>
          <w:numId w:val="0"/>
        </w:numPr>
        <w:ind w:left="360"/>
        <w:jc w:val="center"/>
        <w:rPr>
          <w:rFonts w:ascii="Times New Roman" w:hAnsi="Times New Roman" w:cs="Times New Roman"/>
          <w:b/>
          <w:sz w:val="24"/>
          <w:szCs w:val="24"/>
        </w:rPr>
      </w:pPr>
      <w:r w:rsidRPr="009520A3">
        <w:rPr>
          <w:rFonts w:ascii="Times New Roman" w:hAnsi="Times New Roman" w:cs="Times New Roman"/>
          <w:b/>
          <w:sz w:val="24"/>
          <w:szCs w:val="24"/>
        </w:rPr>
        <w:t xml:space="preserve">Члан </w:t>
      </w:r>
      <w:r w:rsidR="00D85C33">
        <w:rPr>
          <w:rFonts w:ascii="Times New Roman" w:hAnsi="Times New Roman" w:cs="Times New Roman"/>
          <w:b/>
          <w:sz w:val="24"/>
          <w:szCs w:val="24"/>
        </w:rPr>
        <w:t>14</w:t>
      </w:r>
      <w:r w:rsidRPr="009520A3">
        <w:rPr>
          <w:rFonts w:ascii="Times New Roman" w:hAnsi="Times New Roman" w:cs="Times New Roman"/>
          <w:b/>
          <w:sz w:val="24"/>
          <w:szCs w:val="24"/>
        </w:rPr>
        <w:t>.</w:t>
      </w:r>
    </w:p>
    <w:p w:rsidR="009520A3" w:rsidRDefault="009520A3" w:rsidP="009520A3">
      <w:pPr>
        <w:pStyle w:val="ListBullet"/>
        <w:numPr>
          <w:ilvl w:val="0"/>
          <w:numId w:val="0"/>
        </w:numPr>
        <w:ind w:left="360"/>
        <w:jc w:val="both"/>
        <w:rPr>
          <w:rFonts w:ascii="Times New Roman" w:hAnsi="Times New Roman" w:cs="Times New Roman"/>
          <w:sz w:val="24"/>
          <w:szCs w:val="24"/>
        </w:rPr>
      </w:pPr>
      <w:r>
        <w:rPr>
          <w:rFonts w:ascii="Times New Roman" w:hAnsi="Times New Roman" w:cs="Times New Roman"/>
          <w:b/>
          <w:sz w:val="24"/>
          <w:szCs w:val="24"/>
        </w:rPr>
        <w:tab/>
      </w:r>
      <w:r w:rsidRPr="009520A3">
        <w:rPr>
          <w:rFonts w:ascii="Times New Roman" w:hAnsi="Times New Roman" w:cs="Times New Roman"/>
          <w:sz w:val="24"/>
          <w:szCs w:val="24"/>
        </w:rPr>
        <w:t xml:space="preserve">У члану 45. став 1. </w:t>
      </w:r>
      <w:r w:rsidR="006A482F">
        <w:rPr>
          <w:rFonts w:ascii="Times New Roman" w:hAnsi="Times New Roman" w:cs="Times New Roman"/>
          <w:sz w:val="24"/>
          <w:szCs w:val="24"/>
        </w:rPr>
        <w:t>мења се и гласи</w:t>
      </w:r>
      <w:r w:rsidRPr="009520A3">
        <w:rPr>
          <w:rFonts w:ascii="Times New Roman" w:hAnsi="Times New Roman" w:cs="Times New Roman"/>
          <w:sz w:val="24"/>
          <w:szCs w:val="24"/>
        </w:rPr>
        <w:t xml:space="preserve">: </w:t>
      </w:r>
    </w:p>
    <w:p w:rsidR="000F1086" w:rsidRDefault="006A482F" w:rsidP="00B42C3D">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ab/>
        <w:t>„</w:t>
      </w:r>
      <w:r w:rsidRPr="006A482F">
        <w:rPr>
          <w:rFonts w:ascii="Times New Roman" w:hAnsi="Times New Roman" w:cs="Times New Roman"/>
          <w:sz w:val="24"/>
          <w:szCs w:val="24"/>
        </w:rPr>
        <w:t>О издатим путним исправама, о одбијеним захтевима за издавање путних исправа, о одузетим путним исправама и неважећим путним исправама води се јединствена евиденција у елект</w:t>
      </w:r>
      <w:r>
        <w:rPr>
          <w:rFonts w:ascii="Times New Roman" w:hAnsi="Times New Roman" w:cs="Times New Roman"/>
          <w:sz w:val="24"/>
          <w:szCs w:val="24"/>
        </w:rPr>
        <w:t>ронском облику</w:t>
      </w:r>
      <w:r w:rsidR="000F1086">
        <w:rPr>
          <w:rFonts w:ascii="Times New Roman" w:hAnsi="Times New Roman" w:cs="Times New Roman"/>
          <w:sz w:val="24"/>
          <w:szCs w:val="24"/>
        </w:rPr>
        <w:t>.</w:t>
      </w:r>
      <w:r>
        <w:rPr>
          <w:rFonts w:ascii="Times New Roman" w:hAnsi="Times New Roman" w:cs="Times New Roman"/>
          <w:sz w:val="24"/>
          <w:szCs w:val="24"/>
        </w:rPr>
        <w:t xml:space="preserve"> </w:t>
      </w:r>
    </w:p>
    <w:p w:rsidR="000F1086" w:rsidRDefault="000F1086" w:rsidP="00B42C3D">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После става 1. додаје се нови став 2. који гласи:</w:t>
      </w:r>
    </w:p>
    <w:p w:rsidR="006A482F" w:rsidRDefault="000F1086" w:rsidP="00B42C3D">
      <w:pPr>
        <w:pStyle w:val="ListBullet"/>
        <w:numPr>
          <w:ilvl w:val="0"/>
          <w:numId w:val="0"/>
        </w:numPr>
        <w:ind w:firstLine="567"/>
        <w:jc w:val="both"/>
        <w:rPr>
          <w:rFonts w:ascii="Times New Roman" w:hAnsi="Times New Roman" w:cs="Times New Roman"/>
          <w:sz w:val="24"/>
          <w:szCs w:val="24"/>
        </w:rPr>
      </w:pPr>
      <w:r>
        <w:rPr>
          <w:rFonts w:ascii="Times New Roman" w:hAnsi="Times New Roman" w:cs="Times New Roman"/>
          <w:sz w:val="24"/>
          <w:szCs w:val="24"/>
        </w:rPr>
        <w:t>„Н</w:t>
      </w:r>
      <w:r w:rsidR="006A482F">
        <w:rPr>
          <w:rFonts w:ascii="Times New Roman" w:hAnsi="Times New Roman" w:cs="Times New Roman"/>
          <w:sz w:val="24"/>
          <w:szCs w:val="24"/>
        </w:rPr>
        <w:t xml:space="preserve">ачин </w:t>
      </w:r>
      <w:r>
        <w:rPr>
          <w:rFonts w:ascii="Times New Roman" w:hAnsi="Times New Roman" w:cs="Times New Roman"/>
          <w:sz w:val="24"/>
          <w:szCs w:val="24"/>
        </w:rPr>
        <w:t>вођења, садржина евиденција као и размена података из евиденције из става 1. овог члана уређује се посебним</w:t>
      </w:r>
      <w:r w:rsidR="006A482F">
        <w:rPr>
          <w:rFonts w:ascii="Times New Roman" w:hAnsi="Times New Roman" w:cs="Times New Roman"/>
          <w:sz w:val="24"/>
          <w:szCs w:val="24"/>
        </w:rPr>
        <w:t xml:space="preserve"> законом о ев</w:t>
      </w:r>
      <w:r w:rsidR="00B42C3D">
        <w:rPr>
          <w:rFonts w:ascii="Times New Roman" w:hAnsi="Times New Roman" w:cs="Times New Roman"/>
          <w:sz w:val="24"/>
          <w:szCs w:val="24"/>
        </w:rPr>
        <w:t>и</w:t>
      </w:r>
      <w:r w:rsidR="006A482F">
        <w:rPr>
          <w:rFonts w:ascii="Times New Roman" w:hAnsi="Times New Roman" w:cs="Times New Roman"/>
          <w:sz w:val="24"/>
          <w:szCs w:val="24"/>
        </w:rPr>
        <w:t>денцијама и обради података у области унутрашњих послова.</w:t>
      </w:r>
      <w:r w:rsidR="00B42C3D">
        <w:rPr>
          <w:rFonts w:ascii="Times New Roman" w:hAnsi="Times New Roman" w:cs="Times New Roman"/>
          <w:sz w:val="24"/>
          <w:szCs w:val="24"/>
        </w:rPr>
        <w:t>”</w:t>
      </w:r>
    </w:p>
    <w:p w:rsidR="006A482F" w:rsidRDefault="006A482F" w:rsidP="009520A3">
      <w:pPr>
        <w:pStyle w:val="ListBullet"/>
        <w:numPr>
          <w:ilvl w:val="0"/>
          <w:numId w:val="0"/>
        </w:numPr>
        <w:ind w:left="360"/>
        <w:jc w:val="both"/>
        <w:rPr>
          <w:rFonts w:ascii="Times New Roman" w:hAnsi="Times New Roman" w:cs="Times New Roman"/>
          <w:sz w:val="24"/>
          <w:szCs w:val="24"/>
        </w:rPr>
      </w:pPr>
      <w:r>
        <w:rPr>
          <w:rFonts w:ascii="Times New Roman" w:hAnsi="Times New Roman" w:cs="Times New Roman"/>
          <w:sz w:val="24"/>
          <w:szCs w:val="24"/>
        </w:rPr>
        <w:tab/>
      </w:r>
      <w:r w:rsidR="00F924BD">
        <w:rPr>
          <w:rFonts w:ascii="Times New Roman" w:hAnsi="Times New Roman" w:cs="Times New Roman"/>
          <w:sz w:val="24"/>
          <w:szCs w:val="24"/>
        </w:rPr>
        <w:t>Досадашњи</w:t>
      </w:r>
      <w:r w:rsidR="000F1086">
        <w:rPr>
          <w:rFonts w:ascii="Times New Roman" w:hAnsi="Times New Roman" w:cs="Times New Roman"/>
          <w:sz w:val="24"/>
          <w:szCs w:val="24"/>
        </w:rPr>
        <w:t xml:space="preserve"> с</w:t>
      </w:r>
      <w:r>
        <w:rPr>
          <w:rFonts w:ascii="Times New Roman" w:hAnsi="Times New Roman" w:cs="Times New Roman"/>
          <w:sz w:val="24"/>
          <w:szCs w:val="24"/>
        </w:rPr>
        <w:t>т. 2</w:t>
      </w:r>
      <w:r>
        <w:rPr>
          <w:rFonts w:ascii="Times New Roman" w:hAnsi="Times New Roman" w:cs="Times New Roman"/>
          <w:sz w:val="24"/>
          <w:szCs w:val="24"/>
        </w:rPr>
        <w:sym w:font="Symbol" w:char="F02D"/>
      </w:r>
      <w:r>
        <w:rPr>
          <w:rFonts w:ascii="Times New Roman" w:hAnsi="Times New Roman" w:cs="Times New Roman"/>
          <w:sz w:val="24"/>
          <w:szCs w:val="24"/>
        </w:rPr>
        <w:t>4. бришу се.</w:t>
      </w:r>
    </w:p>
    <w:p w:rsidR="00B42C3D" w:rsidRPr="006A482F" w:rsidRDefault="00B42C3D" w:rsidP="009520A3">
      <w:pPr>
        <w:pStyle w:val="ListBullet"/>
        <w:numPr>
          <w:ilvl w:val="0"/>
          <w:numId w:val="0"/>
        </w:numPr>
        <w:ind w:left="360"/>
        <w:jc w:val="both"/>
        <w:rPr>
          <w:rFonts w:ascii="Times New Roman" w:hAnsi="Times New Roman" w:cs="Times New Roman"/>
          <w:sz w:val="24"/>
          <w:szCs w:val="24"/>
        </w:rPr>
      </w:pPr>
    </w:p>
    <w:p w:rsidR="009520A3" w:rsidRPr="009520A3" w:rsidRDefault="009520A3" w:rsidP="00F924BD">
      <w:pPr>
        <w:pStyle w:val="ListBullet"/>
        <w:numPr>
          <w:ilvl w:val="0"/>
          <w:numId w:val="0"/>
        </w:numPr>
        <w:spacing w:after="0"/>
        <w:ind w:left="357"/>
        <w:jc w:val="center"/>
        <w:rPr>
          <w:rFonts w:ascii="Times New Roman" w:hAnsi="Times New Roman" w:cs="Times New Roman"/>
          <w:b/>
          <w:sz w:val="24"/>
          <w:szCs w:val="24"/>
        </w:rPr>
      </w:pPr>
      <w:r w:rsidRPr="009520A3">
        <w:rPr>
          <w:rFonts w:ascii="Times New Roman" w:hAnsi="Times New Roman" w:cs="Times New Roman"/>
          <w:b/>
          <w:sz w:val="24"/>
          <w:szCs w:val="24"/>
        </w:rPr>
        <w:t xml:space="preserve">Члан </w:t>
      </w:r>
      <w:r w:rsidR="00D85C33">
        <w:rPr>
          <w:rFonts w:ascii="Times New Roman" w:hAnsi="Times New Roman" w:cs="Times New Roman"/>
          <w:b/>
          <w:sz w:val="24"/>
          <w:szCs w:val="24"/>
        </w:rPr>
        <w:t>15</w:t>
      </w:r>
      <w:r w:rsidRPr="009520A3">
        <w:rPr>
          <w:rFonts w:ascii="Times New Roman" w:hAnsi="Times New Roman" w:cs="Times New Roman"/>
          <w:b/>
          <w:sz w:val="24"/>
          <w:szCs w:val="24"/>
        </w:rPr>
        <w:t>.</w:t>
      </w:r>
    </w:p>
    <w:p w:rsidR="009520A3" w:rsidRDefault="009520A3" w:rsidP="00F924BD">
      <w:pPr>
        <w:pStyle w:val="ListBullet"/>
        <w:numPr>
          <w:ilvl w:val="0"/>
          <w:numId w:val="0"/>
        </w:numPr>
        <w:spacing w:after="0"/>
        <w:ind w:left="357"/>
        <w:jc w:val="both"/>
        <w:rPr>
          <w:rFonts w:ascii="Times New Roman" w:hAnsi="Times New Roman" w:cs="Times New Roman"/>
          <w:sz w:val="24"/>
          <w:szCs w:val="24"/>
        </w:rPr>
      </w:pPr>
      <w:r>
        <w:rPr>
          <w:rFonts w:ascii="Times New Roman" w:hAnsi="Times New Roman" w:cs="Times New Roman"/>
          <w:sz w:val="24"/>
          <w:szCs w:val="24"/>
        </w:rPr>
        <w:tab/>
        <w:t>Чл</w:t>
      </w:r>
      <w:r w:rsidR="00B42C3D">
        <w:rPr>
          <w:rFonts w:ascii="Times New Roman" w:hAnsi="Times New Roman" w:cs="Times New Roman"/>
          <w:sz w:val="24"/>
          <w:szCs w:val="24"/>
        </w:rPr>
        <w:t>. 46</w:t>
      </w:r>
      <w:r w:rsidR="00B42C3D">
        <w:rPr>
          <w:rFonts w:ascii="Times New Roman" w:hAnsi="Times New Roman" w:cs="Times New Roman"/>
          <w:sz w:val="24"/>
          <w:szCs w:val="24"/>
        </w:rPr>
        <w:sym w:font="Symbol" w:char="F02D"/>
      </w:r>
      <w:r w:rsidR="00B42C3D">
        <w:rPr>
          <w:rFonts w:ascii="Times New Roman" w:hAnsi="Times New Roman" w:cs="Times New Roman"/>
          <w:sz w:val="24"/>
          <w:szCs w:val="24"/>
        </w:rPr>
        <w:t xml:space="preserve">49. бришу се. </w:t>
      </w:r>
    </w:p>
    <w:p w:rsidR="004042F8" w:rsidRDefault="004042F8" w:rsidP="004042F8">
      <w:pPr>
        <w:pStyle w:val="ListBullet"/>
        <w:numPr>
          <w:ilvl w:val="0"/>
          <w:numId w:val="0"/>
        </w:numPr>
        <w:ind w:left="360"/>
        <w:jc w:val="center"/>
        <w:rPr>
          <w:rFonts w:ascii="Times New Roman" w:hAnsi="Times New Roman" w:cs="Times New Roman"/>
          <w:b/>
          <w:sz w:val="24"/>
          <w:szCs w:val="24"/>
        </w:rPr>
      </w:pPr>
    </w:p>
    <w:p w:rsidR="009520A3" w:rsidRDefault="004042F8" w:rsidP="00F924BD">
      <w:pPr>
        <w:pStyle w:val="ListBullet"/>
        <w:numPr>
          <w:ilvl w:val="0"/>
          <w:numId w:val="0"/>
        </w:numPr>
        <w:spacing w:after="0"/>
        <w:ind w:left="360"/>
        <w:jc w:val="center"/>
        <w:rPr>
          <w:rFonts w:ascii="Times New Roman" w:hAnsi="Times New Roman" w:cs="Times New Roman"/>
          <w:b/>
          <w:sz w:val="24"/>
          <w:szCs w:val="24"/>
        </w:rPr>
      </w:pPr>
      <w:r w:rsidRPr="004042F8">
        <w:rPr>
          <w:rFonts w:ascii="Times New Roman" w:hAnsi="Times New Roman" w:cs="Times New Roman"/>
          <w:b/>
          <w:sz w:val="24"/>
          <w:szCs w:val="24"/>
        </w:rPr>
        <w:t xml:space="preserve">Члан </w:t>
      </w:r>
      <w:r w:rsidR="00D85C33">
        <w:rPr>
          <w:rFonts w:ascii="Times New Roman" w:hAnsi="Times New Roman" w:cs="Times New Roman"/>
          <w:b/>
          <w:sz w:val="24"/>
          <w:szCs w:val="24"/>
        </w:rPr>
        <w:t>16</w:t>
      </w:r>
      <w:r w:rsidRPr="004042F8">
        <w:rPr>
          <w:rFonts w:ascii="Times New Roman" w:hAnsi="Times New Roman" w:cs="Times New Roman"/>
          <w:b/>
          <w:sz w:val="24"/>
          <w:szCs w:val="24"/>
        </w:rPr>
        <w:t>.</w:t>
      </w:r>
    </w:p>
    <w:p w:rsidR="00B42C3D" w:rsidRPr="00B42C3D" w:rsidRDefault="00B42C3D" w:rsidP="00F924BD">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Pr="00B42C3D">
        <w:rPr>
          <w:rFonts w:ascii="Times New Roman" w:eastAsia="Calibri" w:hAnsi="Times New Roman" w:cs="Times New Roman"/>
          <w:sz w:val="24"/>
          <w:szCs w:val="24"/>
        </w:rPr>
        <w:t>Овај закон ступа на снагу осмог дана од дана објављивања у „Службеном гласнику Републике Србије</w:t>
      </w:r>
      <w:r w:rsidR="00223847">
        <w:rPr>
          <w:rFonts w:ascii="Times New Roman" w:eastAsia="Calibri" w:hAnsi="Times New Roman" w:cs="Times New Roman"/>
          <w:sz w:val="24"/>
          <w:szCs w:val="24"/>
        </w:rPr>
        <w:t>”</w:t>
      </w:r>
      <w:r w:rsidRPr="00B42C3D">
        <w:rPr>
          <w:rFonts w:ascii="Times New Roman" w:eastAsia="Calibri" w:hAnsi="Times New Roman" w:cs="Times New Roman"/>
          <w:sz w:val="24"/>
          <w:szCs w:val="24"/>
        </w:rPr>
        <w:t>.</w:t>
      </w:r>
    </w:p>
    <w:p w:rsidR="00B42C3D" w:rsidRPr="00B42C3D" w:rsidRDefault="00B42C3D" w:rsidP="004042F8">
      <w:pPr>
        <w:pStyle w:val="ListBullet"/>
        <w:numPr>
          <w:ilvl w:val="0"/>
          <w:numId w:val="0"/>
        </w:numPr>
        <w:ind w:left="360"/>
        <w:jc w:val="center"/>
        <w:rPr>
          <w:rFonts w:ascii="Times New Roman" w:hAnsi="Times New Roman" w:cs="Times New Roman"/>
          <w:b/>
          <w:sz w:val="24"/>
          <w:szCs w:val="24"/>
        </w:rPr>
      </w:pPr>
    </w:p>
    <w:p w:rsidR="004042F8" w:rsidRDefault="004042F8" w:rsidP="00B42C3D">
      <w:pPr>
        <w:pStyle w:val="ListBullet"/>
        <w:numPr>
          <w:ilvl w:val="0"/>
          <w:numId w:val="0"/>
        </w:numPr>
        <w:ind w:left="360"/>
        <w:jc w:val="both"/>
        <w:rPr>
          <w:rFonts w:ascii="Times New Roman" w:hAnsi="Times New Roman" w:cs="Times New Roman"/>
          <w:sz w:val="24"/>
          <w:szCs w:val="24"/>
        </w:rPr>
      </w:pPr>
      <w:r>
        <w:rPr>
          <w:rFonts w:ascii="Times New Roman" w:hAnsi="Times New Roman" w:cs="Times New Roman"/>
          <w:sz w:val="24"/>
          <w:szCs w:val="24"/>
        </w:rPr>
        <w:tab/>
      </w:r>
    </w:p>
    <w:p w:rsidR="004042F8" w:rsidRDefault="004042F8" w:rsidP="003622B3">
      <w:pPr>
        <w:pStyle w:val="ListBullet"/>
        <w:numPr>
          <w:ilvl w:val="0"/>
          <w:numId w:val="0"/>
        </w:numPr>
        <w:ind w:left="360"/>
        <w:jc w:val="both"/>
        <w:rPr>
          <w:rFonts w:ascii="Times New Roman" w:hAnsi="Times New Roman" w:cs="Times New Roman"/>
          <w:sz w:val="24"/>
          <w:szCs w:val="24"/>
        </w:rPr>
      </w:pPr>
    </w:p>
    <w:p w:rsidR="004042F8" w:rsidRPr="003622B3" w:rsidRDefault="004042F8" w:rsidP="003622B3">
      <w:pPr>
        <w:pStyle w:val="ListBullet"/>
        <w:numPr>
          <w:ilvl w:val="0"/>
          <w:numId w:val="0"/>
        </w:numPr>
        <w:ind w:left="360"/>
        <w:jc w:val="both"/>
        <w:rPr>
          <w:rFonts w:ascii="Times New Roman" w:hAnsi="Times New Roman" w:cs="Times New Roman"/>
          <w:sz w:val="24"/>
          <w:szCs w:val="24"/>
        </w:rPr>
      </w:pPr>
      <w:bookmarkStart w:id="0" w:name="_GoBack"/>
      <w:bookmarkEnd w:id="0"/>
    </w:p>
    <w:sectPr w:rsidR="004042F8" w:rsidRPr="003622B3" w:rsidSect="00C44B3D">
      <w:headerReference w:type="even" r:id="rId8"/>
      <w:headerReference w:type="default" r:id="rId9"/>
      <w:footerReference w:type="even" r:id="rId10"/>
      <w:footerReference w:type="default" r:id="rId11"/>
      <w:headerReference w:type="first" r:id="rId12"/>
      <w:footerReference w:type="first" r:id="rId13"/>
      <w:pgSz w:w="12240" w:h="15840"/>
      <w:pgMar w:top="851" w:right="1417" w:bottom="1276"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4B3D" w:rsidRDefault="00C44B3D" w:rsidP="00C44B3D">
      <w:pPr>
        <w:spacing w:after="0" w:line="240" w:lineRule="auto"/>
      </w:pPr>
      <w:r>
        <w:separator/>
      </w:r>
    </w:p>
  </w:endnote>
  <w:endnote w:type="continuationSeparator" w:id="0">
    <w:p w:rsidR="00C44B3D" w:rsidRDefault="00C44B3D" w:rsidP="00C44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3D" w:rsidRDefault="00C44B3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3D" w:rsidRDefault="00C44B3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3D" w:rsidRDefault="00C44B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4B3D" w:rsidRDefault="00C44B3D" w:rsidP="00C44B3D">
      <w:pPr>
        <w:spacing w:after="0" w:line="240" w:lineRule="auto"/>
      </w:pPr>
      <w:r>
        <w:separator/>
      </w:r>
    </w:p>
  </w:footnote>
  <w:footnote w:type="continuationSeparator" w:id="0">
    <w:p w:rsidR="00C44B3D" w:rsidRDefault="00C44B3D" w:rsidP="00C44B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3D" w:rsidRDefault="00C44B3D" w:rsidP="008E7AC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44B3D" w:rsidRDefault="00C44B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3D" w:rsidRDefault="00C44B3D" w:rsidP="008E7AC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p w:rsidR="00C44B3D" w:rsidRDefault="00C44B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4B3D" w:rsidRDefault="00C44B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69480B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4C22744"/>
    <w:multiLevelType w:val="hybridMultilevel"/>
    <w:tmpl w:val="E084CD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814609"/>
    <w:multiLevelType w:val="hybridMultilevel"/>
    <w:tmpl w:val="CA0470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B00DFC"/>
    <w:multiLevelType w:val="hybridMultilevel"/>
    <w:tmpl w:val="ACCA4C92"/>
    <w:lvl w:ilvl="0" w:tplc="DEB43A9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67CF3"/>
    <w:rsid w:val="00062E72"/>
    <w:rsid w:val="000861BD"/>
    <w:rsid w:val="000959A3"/>
    <w:rsid w:val="000C1F63"/>
    <w:rsid w:val="000F1086"/>
    <w:rsid w:val="00100318"/>
    <w:rsid w:val="001112F3"/>
    <w:rsid w:val="00111AEE"/>
    <w:rsid w:val="00117E63"/>
    <w:rsid w:val="00166D4A"/>
    <w:rsid w:val="001749FA"/>
    <w:rsid w:val="001A1DB1"/>
    <w:rsid w:val="001F7CAC"/>
    <w:rsid w:val="00223847"/>
    <w:rsid w:val="0024755D"/>
    <w:rsid w:val="002951FC"/>
    <w:rsid w:val="003622B3"/>
    <w:rsid w:val="003A7B2E"/>
    <w:rsid w:val="003D0F1E"/>
    <w:rsid w:val="003F0DDA"/>
    <w:rsid w:val="00400B02"/>
    <w:rsid w:val="004042F8"/>
    <w:rsid w:val="004300D3"/>
    <w:rsid w:val="00450772"/>
    <w:rsid w:val="00460FE1"/>
    <w:rsid w:val="00497D8B"/>
    <w:rsid w:val="0052044C"/>
    <w:rsid w:val="00552DF9"/>
    <w:rsid w:val="00567CF3"/>
    <w:rsid w:val="00577C3A"/>
    <w:rsid w:val="005958B4"/>
    <w:rsid w:val="005A2587"/>
    <w:rsid w:val="005A5B76"/>
    <w:rsid w:val="005B3EA0"/>
    <w:rsid w:val="005E2E10"/>
    <w:rsid w:val="005E7E9B"/>
    <w:rsid w:val="0068359E"/>
    <w:rsid w:val="006A0683"/>
    <w:rsid w:val="006A482F"/>
    <w:rsid w:val="00757903"/>
    <w:rsid w:val="007E3616"/>
    <w:rsid w:val="0080257E"/>
    <w:rsid w:val="008061DE"/>
    <w:rsid w:val="00821FA8"/>
    <w:rsid w:val="00826834"/>
    <w:rsid w:val="008723E5"/>
    <w:rsid w:val="00876C11"/>
    <w:rsid w:val="008C4D2B"/>
    <w:rsid w:val="008C77CB"/>
    <w:rsid w:val="008F55A6"/>
    <w:rsid w:val="009503A5"/>
    <w:rsid w:val="009520A3"/>
    <w:rsid w:val="00960C6F"/>
    <w:rsid w:val="00962FAA"/>
    <w:rsid w:val="00972356"/>
    <w:rsid w:val="00993C54"/>
    <w:rsid w:val="00994AAF"/>
    <w:rsid w:val="009A38CD"/>
    <w:rsid w:val="009E12BE"/>
    <w:rsid w:val="009E13A7"/>
    <w:rsid w:val="00A018BB"/>
    <w:rsid w:val="00A14861"/>
    <w:rsid w:val="00A2431A"/>
    <w:rsid w:val="00A4206B"/>
    <w:rsid w:val="00A561C8"/>
    <w:rsid w:val="00AD05E4"/>
    <w:rsid w:val="00AD58ED"/>
    <w:rsid w:val="00B42C3D"/>
    <w:rsid w:val="00BA20BF"/>
    <w:rsid w:val="00BA6A2B"/>
    <w:rsid w:val="00BE7AAD"/>
    <w:rsid w:val="00C44B3D"/>
    <w:rsid w:val="00C4612F"/>
    <w:rsid w:val="00C6797F"/>
    <w:rsid w:val="00C70B5F"/>
    <w:rsid w:val="00CD38E3"/>
    <w:rsid w:val="00CE442D"/>
    <w:rsid w:val="00D03F87"/>
    <w:rsid w:val="00D14EA2"/>
    <w:rsid w:val="00D16BE1"/>
    <w:rsid w:val="00D66172"/>
    <w:rsid w:val="00D85C33"/>
    <w:rsid w:val="00DC4ED5"/>
    <w:rsid w:val="00DD5ACD"/>
    <w:rsid w:val="00DE7475"/>
    <w:rsid w:val="00E06167"/>
    <w:rsid w:val="00E271C7"/>
    <w:rsid w:val="00E32A4F"/>
    <w:rsid w:val="00E86ED3"/>
    <w:rsid w:val="00EC23D4"/>
    <w:rsid w:val="00ED5C9C"/>
    <w:rsid w:val="00ED6A09"/>
    <w:rsid w:val="00F21188"/>
    <w:rsid w:val="00F27515"/>
    <w:rsid w:val="00F53BEF"/>
    <w:rsid w:val="00F6706F"/>
    <w:rsid w:val="00F924BD"/>
    <w:rsid w:val="00FA00A3"/>
    <w:rsid w:val="00FB38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BCFAFA"/>
  <w15:docId w15:val="{F6641CD5-E781-4491-B384-452B79C1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2E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5E7E9B"/>
    <w:pPr>
      <w:numPr>
        <w:numId w:val="1"/>
      </w:numPr>
      <w:contextualSpacing/>
    </w:pPr>
  </w:style>
  <w:style w:type="paragraph" w:styleId="ListParagraph">
    <w:name w:val="List Paragraph"/>
    <w:basedOn w:val="Normal"/>
    <w:uiPriority w:val="34"/>
    <w:qFormat/>
    <w:rsid w:val="00552DF9"/>
    <w:pPr>
      <w:ind w:left="720"/>
      <w:contextualSpacing/>
    </w:pPr>
  </w:style>
  <w:style w:type="character" w:styleId="CommentReference">
    <w:name w:val="annotation reference"/>
    <w:basedOn w:val="DefaultParagraphFont"/>
    <w:uiPriority w:val="99"/>
    <w:semiHidden/>
    <w:unhideWhenUsed/>
    <w:rsid w:val="00FA00A3"/>
    <w:rPr>
      <w:sz w:val="16"/>
      <w:szCs w:val="16"/>
    </w:rPr>
  </w:style>
  <w:style w:type="paragraph" w:styleId="CommentText">
    <w:name w:val="annotation text"/>
    <w:basedOn w:val="Normal"/>
    <w:link w:val="CommentTextChar"/>
    <w:uiPriority w:val="99"/>
    <w:semiHidden/>
    <w:unhideWhenUsed/>
    <w:rsid w:val="00FA00A3"/>
    <w:pPr>
      <w:spacing w:line="240" w:lineRule="auto"/>
    </w:pPr>
    <w:rPr>
      <w:sz w:val="20"/>
      <w:szCs w:val="20"/>
    </w:rPr>
  </w:style>
  <w:style w:type="character" w:customStyle="1" w:styleId="CommentTextChar">
    <w:name w:val="Comment Text Char"/>
    <w:basedOn w:val="DefaultParagraphFont"/>
    <w:link w:val="CommentText"/>
    <w:uiPriority w:val="99"/>
    <w:semiHidden/>
    <w:rsid w:val="00FA00A3"/>
    <w:rPr>
      <w:sz w:val="20"/>
      <w:szCs w:val="20"/>
    </w:rPr>
  </w:style>
  <w:style w:type="paragraph" w:styleId="CommentSubject">
    <w:name w:val="annotation subject"/>
    <w:basedOn w:val="CommentText"/>
    <w:next w:val="CommentText"/>
    <w:link w:val="CommentSubjectChar"/>
    <w:uiPriority w:val="99"/>
    <w:semiHidden/>
    <w:unhideWhenUsed/>
    <w:rsid w:val="00FA00A3"/>
    <w:rPr>
      <w:b/>
      <w:bCs/>
    </w:rPr>
  </w:style>
  <w:style w:type="character" w:customStyle="1" w:styleId="CommentSubjectChar">
    <w:name w:val="Comment Subject Char"/>
    <w:basedOn w:val="CommentTextChar"/>
    <w:link w:val="CommentSubject"/>
    <w:uiPriority w:val="99"/>
    <w:semiHidden/>
    <w:rsid w:val="00FA00A3"/>
    <w:rPr>
      <w:b/>
      <w:bCs/>
      <w:sz w:val="20"/>
      <w:szCs w:val="20"/>
    </w:rPr>
  </w:style>
  <w:style w:type="paragraph" w:styleId="BalloonText">
    <w:name w:val="Balloon Text"/>
    <w:basedOn w:val="Normal"/>
    <w:link w:val="BalloonTextChar"/>
    <w:uiPriority w:val="99"/>
    <w:semiHidden/>
    <w:unhideWhenUsed/>
    <w:rsid w:val="00FA00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0A3"/>
    <w:rPr>
      <w:rFonts w:ascii="Tahoma" w:hAnsi="Tahoma" w:cs="Tahoma"/>
      <w:sz w:val="16"/>
      <w:szCs w:val="16"/>
    </w:rPr>
  </w:style>
  <w:style w:type="paragraph" w:styleId="BodyText">
    <w:name w:val="Body Text"/>
    <w:basedOn w:val="Normal"/>
    <w:link w:val="BodyTextChar"/>
    <w:unhideWhenUsed/>
    <w:rsid w:val="001A1DB1"/>
    <w:pPr>
      <w:spacing w:after="0" w:line="240" w:lineRule="auto"/>
    </w:pPr>
    <w:rPr>
      <w:rFonts w:ascii="Tahoma" w:eastAsia="Times New Roman" w:hAnsi="Tahoma" w:cs="Times New Roman"/>
      <w:sz w:val="24"/>
      <w:szCs w:val="20"/>
      <w:lang w:val="sr-Cyrl-CS" w:eastAsia="sr-Latn-CS"/>
    </w:rPr>
  </w:style>
  <w:style w:type="character" w:customStyle="1" w:styleId="BodyTextChar">
    <w:name w:val="Body Text Char"/>
    <w:basedOn w:val="DefaultParagraphFont"/>
    <w:link w:val="BodyText"/>
    <w:rsid w:val="001A1DB1"/>
    <w:rPr>
      <w:rFonts w:ascii="Tahoma" w:eastAsia="Times New Roman" w:hAnsi="Tahoma" w:cs="Times New Roman"/>
      <w:sz w:val="24"/>
      <w:szCs w:val="20"/>
      <w:lang w:val="sr-Cyrl-CS" w:eastAsia="sr-Latn-CS"/>
    </w:rPr>
  </w:style>
  <w:style w:type="paragraph" w:styleId="Header">
    <w:name w:val="header"/>
    <w:basedOn w:val="Normal"/>
    <w:link w:val="HeaderChar"/>
    <w:uiPriority w:val="99"/>
    <w:unhideWhenUsed/>
    <w:rsid w:val="00C44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4B3D"/>
  </w:style>
  <w:style w:type="paragraph" w:styleId="Footer">
    <w:name w:val="footer"/>
    <w:basedOn w:val="Normal"/>
    <w:link w:val="FooterChar"/>
    <w:uiPriority w:val="99"/>
    <w:unhideWhenUsed/>
    <w:rsid w:val="00C44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B3D"/>
  </w:style>
  <w:style w:type="character" w:styleId="PageNumber">
    <w:name w:val="page number"/>
    <w:basedOn w:val="DefaultParagraphFont"/>
    <w:uiPriority w:val="99"/>
    <w:semiHidden/>
    <w:unhideWhenUsed/>
    <w:rsid w:val="00C44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916DB-C9F3-48B2-959B-38F11E407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4</Pages>
  <Words>1052</Words>
  <Characters>6000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tzlatic</dc:creator>
  <cp:lastModifiedBy>Daktilobiro08</cp:lastModifiedBy>
  <cp:revision>49</cp:revision>
  <cp:lastPrinted>2019-08-01T09:55:00Z</cp:lastPrinted>
  <dcterms:created xsi:type="dcterms:W3CDTF">2019-06-12T08:48:00Z</dcterms:created>
  <dcterms:modified xsi:type="dcterms:W3CDTF">2019-10-18T06:35:00Z</dcterms:modified>
</cp:coreProperties>
</file>