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B8" w:rsidRPr="005858A0" w:rsidRDefault="000F23B8" w:rsidP="000F23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858A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ПРЕГЛЕД ОДРЕДАБА </w:t>
      </w:r>
    </w:p>
    <w:p w:rsidR="00741D85" w:rsidRPr="0094544B" w:rsidRDefault="000F23B8" w:rsidP="000F23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858A0">
        <w:rPr>
          <w:rFonts w:ascii="Times New Roman" w:hAnsi="Times New Roman" w:cs="Times New Roman"/>
          <w:b/>
          <w:sz w:val="24"/>
          <w:szCs w:val="24"/>
          <w:lang w:val="sr-Cyrl-RS"/>
        </w:rPr>
        <w:t>КОЈЕ СЕ МЕЊАЈУ И ДОПУЊУЈУ</w:t>
      </w:r>
    </w:p>
    <w:p w:rsidR="005625DA" w:rsidRDefault="005625DA" w:rsidP="00741D85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F23B8" w:rsidRPr="005858A0" w:rsidRDefault="000F23B8" w:rsidP="000F23B8">
      <w:pPr>
        <w:pStyle w:val="Heading3"/>
        <w:spacing w:before="0" w:beforeAutospacing="0" w:after="0" w:afterAutospacing="0"/>
        <w:jc w:val="center"/>
        <w:rPr>
          <w:sz w:val="24"/>
          <w:szCs w:val="24"/>
        </w:rPr>
      </w:pPr>
      <w:r w:rsidRPr="005858A0">
        <w:rPr>
          <w:sz w:val="24"/>
          <w:szCs w:val="24"/>
        </w:rPr>
        <w:t>Агенција</w:t>
      </w:r>
    </w:p>
    <w:p w:rsidR="000F23B8" w:rsidRPr="005858A0" w:rsidRDefault="000F23B8" w:rsidP="000F23B8">
      <w:pPr>
        <w:pStyle w:val="Heading4"/>
        <w:spacing w:before="0" w:beforeAutospacing="0" w:after="0" w:afterAutospacing="0"/>
        <w:jc w:val="center"/>
        <w:rPr>
          <w:lang w:val="sr-Cyrl-RS"/>
        </w:rPr>
      </w:pPr>
      <w:bookmarkStart w:id="0" w:name="c0014"/>
      <w:bookmarkEnd w:id="0"/>
      <w:r w:rsidRPr="005858A0">
        <w:t>Члан 14.</w:t>
      </w:r>
    </w:p>
    <w:p w:rsidR="000F23B8" w:rsidRPr="005858A0" w:rsidRDefault="000F23B8" w:rsidP="000F23B8">
      <w:pPr>
        <w:pStyle w:val="Heading4"/>
        <w:spacing w:before="0" w:beforeAutospacing="0" w:after="0" w:afterAutospacing="0"/>
        <w:jc w:val="center"/>
        <w:rPr>
          <w:lang w:val="sr-Cyrl-RS"/>
        </w:rPr>
      </w:pP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Ради обављања послова обезбеђивања квалитета и пружања стручне подршке Савету и другим надлежним организацијама у свим аспектима развоја и имплементације НОКС-а, Влада оснива Агенцију.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Агенција има својство правног лица.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Рад Агенције финансира се из буџета Републике Србије, сопствених средстава, поклона (донација), прилога и других прихода које оствари у складу са законом.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Агенција подноси </w:t>
      </w:r>
      <w:r w:rsidRPr="005858A0">
        <w:rPr>
          <w:lang w:val="sr-Cyrl-RS"/>
        </w:rPr>
        <w:t>В</w:t>
      </w:r>
      <w:r w:rsidRPr="005858A0">
        <w:t xml:space="preserve">лади извештај о раду за претходну годину најкасније до 1. </w:t>
      </w:r>
      <w:r w:rsidRPr="005858A0">
        <w:rPr>
          <w:strike/>
        </w:rPr>
        <w:t>априла</w:t>
      </w:r>
      <w:r w:rsidRPr="005858A0">
        <w:rPr>
          <w:lang w:val="sr-Cyrl-RS"/>
        </w:rPr>
        <w:t xml:space="preserve"> МАРТА</w:t>
      </w:r>
      <w:r w:rsidRPr="005858A0">
        <w:t xml:space="preserve"> текуће године, а изузетно подноси и периодичне извештаје или извештај о извршењу неког посла, на захтев министарства надлежног за послове образовања, у року који не може бити краћи од 20 дана.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На оснивање, управљање и рад Агенције примењују се одредбе закона који уређује јавне агенције.</w:t>
      </w:r>
    </w:p>
    <w:p w:rsidR="000F23B8" w:rsidRPr="005858A0" w:rsidRDefault="000F23B8" w:rsidP="006644DE">
      <w:pPr>
        <w:pStyle w:val="NoSpacing"/>
        <w:ind w:firstLine="720"/>
        <w:jc w:val="both"/>
        <w:rPr>
          <w:sz w:val="24"/>
          <w:szCs w:val="24"/>
          <w:lang w:val="sr-Cyrl-RS"/>
        </w:rPr>
      </w:pPr>
    </w:p>
    <w:p w:rsidR="002A57AD" w:rsidRPr="005858A0" w:rsidRDefault="002A57AD" w:rsidP="002A57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F23B8" w:rsidRPr="00382175" w:rsidRDefault="000F23B8" w:rsidP="000F23B8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Cyrl-RS"/>
        </w:rPr>
      </w:pPr>
      <w:r w:rsidRPr="00382175">
        <w:rPr>
          <w:sz w:val="24"/>
          <w:szCs w:val="24"/>
          <w:lang w:val="sr-Cyrl-RS"/>
        </w:rPr>
        <w:t>Надлежност Агенције</w:t>
      </w:r>
    </w:p>
    <w:p w:rsidR="000F23B8" w:rsidRPr="00382175" w:rsidRDefault="000F23B8" w:rsidP="000F23B8">
      <w:pPr>
        <w:pStyle w:val="Heading4"/>
        <w:spacing w:before="0" w:beforeAutospacing="0" w:after="0" w:afterAutospacing="0"/>
        <w:jc w:val="center"/>
        <w:rPr>
          <w:lang w:val="sr-Cyrl-RS"/>
        </w:rPr>
      </w:pPr>
      <w:bookmarkStart w:id="1" w:name="c0015"/>
      <w:bookmarkEnd w:id="1"/>
      <w:r w:rsidRPr="00382175">
        <w:rPr>
          <w:lang w:val="sr-Cyrl-RS"/>
        </w:rPr>
        <w:t>Члан 15.</w:t>
      </w:r>
    </w:p>
    <w:p w:rsidR="000F23B8" w:rsidRPr="00382175" w:rsidRDefault="000F23B8" w:rsidP="000F23B8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 xml:space="preserve"> Агенција:</w:t>
      </w:r>
    </w:p>
    <w:p w:rsidR="000F23B8" w:rsidRPr="00382175" w:rsidRDefault="000F23B8" w:rsidP="000F23B8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1) разматра иницијативе за увођење нових квалификација;</w:t>
      </w:r>
    </w:p>
    <w:p w:rsidR="000F23B8" w:rsidRPr="00382175" w:rsidRDefault="000F23B8" w:rsidP="000F23B8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2) пружа стручну подршку секторском већу и припрема предлог стандарда квалификације;</w:t>
      </w:r>
    </w:p>
    <w:p w:rsidR="000F23B8" w:rsidRPr="00382175" w:rsidRDefault="000F23B8" w:rsidP="000F23B8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3) пружа административно-техничку подршку раду секторских већа;</w:t>
      </w:r>
    </w:p>
    <w:p w:rsidR="000F23B8" w:rsidRPr="00382175" w:rsidRDefault="000F23B8" w:rsidP="000F23B8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4) води Регистар и стара се о упису података у одговарајуће подрегистре;</w:t>
      </w:r>
    </w:p>
    <w:p w:rsidR="000F23B8" w:rsidRPr="00382175" w:rsidRDefault="000F23B8" w:rsidP="000F23B8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5) разврстава и шифрира квалификације према КЛАСНОКС систему;</w:t>
      </w:r>
    </w:p>
    <w:p w:rsidR="000F23B8" w:rsidRPr="00382175" w:rsidRDefault="000F23B8" w:rsidP="000F23B8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6) врши признавање страних школских исправа;</w:t>
      </w:r>
    </w:p>
    <w:p w:rsidR="000F23B8" w:rsidRPr="00281BC2" w:rsidRDefault="000F23B8" w:rsidP="000F23B8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281BC2">
        <w:rPr>
          <w:lang w:val="sr-Cyrl-RS"/>
        </w:rPr>
        <w:t>7) врши поступак признавања стране високошколске исправе ради запошљавања (у даљем тексту: професионално признавање), у складу са овим законом и законом који уређује високо образовање;</w:t>
      </w:r>
    </w:p>
    <w:p w:rsidR="000F23B8" w:rsidRPr="00281BC2" w:rsidRDefault="000F23B8" w:rsidP="000F23B8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281BC2">
        <w:rPr>
          <w:lang w:val="sr-Cyrl-RS"/>
        </w:rPr>
        <w:t>8) врши прво вредновање страног студијског програма у поступку из тачке 7) овог става, у складу са овим и законом који уређује високо образовање;</w:t>
      </w:r>
    </w:p>
    <w:p w:rsidR="000F23B8" w:rsidRDefault="000F23B8" w:rsidP="000F23B8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281BC2">
        <w:rPr>
          <w:lang w:val="sr-Cyrl-RS"/>
        </w:rPr>
        <w:t>9) даје одобрење другим организацијама за стицање статуса ЈПОА;</w:t>
      </w:r>
    </w:p>
    <w:p w:rsidR="005D5E56" w:rsidRPr="00281BC2" w:rsidRDefault="005D5E56" w:rsidP="005D5E5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281BC2">
        <w:rPr>
          <w:strike/>
          <w:lang w:val="sr-Cyrl-RS"/>
        </w:rPr>
        <w:t>10)</w:t>
      </w:r>
      <w:r w:rsidRPr="00281BC2">
        <w:rPr>
          <w:lang w:val="sr-Cyrl-RS"/>
        </w:rPr>
        <w:t xml:space="preserve"> </w:t>
      </w:r>
      <w:r w:rsidRPr="00281BC2">
        <w:rPr>
          <w:strike/>
          <w:lang w:val="sr-Cyrl-RS"/>
        </w:rPr>
        <w:t>утврђује износ накнаде за поступак из тач. 6), 7) и 9) овог става;</w:t>
      </w:r>
    </w:p>
    <w:p w:rsidR="00382175" w:rsidRPr="00382175" w:rsidRDefault="00382175" w:rsidP="000F23B8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10)</w:t>
      </w:r>
      <w:r w:rsidRPr="00382175">
        <w:rPr>
          <w:lang w:val="sr-Cyrl-RS"/>
        </w:rPr>
        <w:t xml:space="preserve"> </w:t>
      </w:r>
      <w:r w:rsidR="005A75E2">
        <w:rPr>
          <w:lang w:val="sr-Cyrl-RS"/>
        </w:rPr>
        <w:t>УТВРЂУЈЕ ВИСИНУ ТАКСЕ ЗА ЈАВНЕ УСЛУГЕ</w:t>
      </w:r>
      <w:r w:rsidRPr="008744C4">
        <w:rPr>
          <w:lang w:val="sr-Cyrl-RS"/>
        </w:rPr>
        <w:t xml:space="preserve"> ИЗ ТАЧ. 6), 7) И 9) ОВОГ СТАВА</w:t>
      </w:r>
      <w:r>
        <w:rPr>
          <w:lang w:val="sr-Cyrl-RS"/>
        </w:rPr>
        <w:t>;</w:t>
      </w:r>
    </w:p>
    <w:p w:rsidR="000F23B8" w:rsidRPr="00281BC2" w:rsidRDefault="000F23B8" w:rsidP="000F23B8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281BC2">
        <w:rPr>
          <w:lang w:val="sr-Cyrl-RS"/>
        </w:rPr>
        <w:t>11) води евиденцију о професионалном признавању у складу са овим и законом који уређује високо образовање;</w:t>
      </w:r>
    </w:p>
    <w:p w:rsidR="000F23B8" w:rsidRPr="00281BC2" w:rsidRDefault="000F23B8" w:rsidP="000F23B8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281BC2">
        <w:rPr>
          <w:lang w:val="sr-Cyrl-RS"/>
        </w:rPr>
        <w:t>12) врши спољашњу проверу квалитета ЈПОА,</w:t>
      </w:r>
      <w:r w:rsidR="000E1016">
        <w:rPr>
          <w:lang w:val="sr-Cyrl-RS"/>
        </w:rPr>
        <w:t xml:space="preserve"> НАЈМАЊЕ</w:t>
      </w:r>
      <w:r w:rsidRPr="00281BC2">
        <w:rPr>
          <w:lang w:val="sr-Cyrl-RS"/>
        </w:rPr>
        <w:t xml:space="preserve"> једном у току петогодишњег трајања одобрења;</w:t>
      </w:r>
    </w:p>
    <w:p w:rsidR="000F23B8" w:rsidRPr="00281BC2" w:rsidRDefault="000F23B8" w:rsidP="000F23B8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281BC2">
        <w:rPr>
          <w:lang w:val="sr-Cyrl-RS"/>
        </w:rPr>
        <w:t>13) на захтев министарства надлежног за образовање, даје извештај о испуњености услова у погледу плана и програма активности образовања одраслих, извођења програма и кадра;</w:t>
      </w:r>
    </w:p>
    <w:p w:rsidR="000F23B8" w:rsidRPr="00281BC2" w:rsidRDefault="000F23B8" w:rsidP="000F23B8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281BC2">
        <w:rPr>
          <w:lang w:val="sr-Cyrl-RS"/>
        </w:rPr>
        <w:t>14) припрема развојне пројекте, анализе и истраживања од значаја за развој квалификација;</w:t>
      </w:r>
    </w:p>
    <w:p w:rsidR="000F23B8" w:rsidRPr="00281BC2" w:rsidRDefault="000F23B8" w:rsidP="000F23B8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281BC2">
        <w:rPr>
          <w:lang w:val="sr-Cyrl-RS"/>
        </w:rPr>
        <w:lastRenderedPageBreak/>
        <w:t>15) прати и мери ефекте имплементације (нових) квалификација на запошљавање и целоживотно учење;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281BC2">
        <w:rPr>
          <w:lang w:val="sr-Cyrl-RS"/>
        </w:rPr>
        <w:t>16) предлаже мере унапређивања осигурања квалитета у целокупном систему;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5858A0">
        <w:rPr>
          <w:lang w:val="sr-Cyrl-RS"/>
        </w:rPr>
        <w:t>1</w:t>
      </w:r>
      <w:r w:rsidR="000E1016">
        <w:rPr>
          <w:lang w:val="sr-Cyrl-RS"/>
        </w:rPr>
        <w:t>6а</w:t>
      </w:r>
      <w:r w:rsidRPr="005858A0">
        <w:rPr>
          <w:lang w:val="sr-Cyrl-RS"/>
        </w:rPr>
        <w:t xml:space="preserve">) </w:t>
      </w:r>
      <w:r w:rsidR="005D5E56" w:rsidRPr="005D5E56">
        <w:rPr>
          <w:lang w:val="sr-Cyrl-RS"/>
        </w:rPr>
        <w:t>ПРУЖА ИНФОРМАЦИЈЕ ЛИЦИМА КОЈИМА ЈЕ ИЗВРШЕНО ПРОФЕСИОНАЛНО ПРИЗНАВАЊЕ СТРАНЕ ВИСОКОШКОЛСКЕ ИСПРАВЕ О МОГУЋНОСТИМА ЗА ПРИСТУП ПРОФЕСИЈАМА КОЈЕ СУ УРЕЂЕНЕ ПОСЕБНИМ ПРОПИСИМА</w:t>
      </w:r>
      <w:r w:rsidRPr="005858A0">
        <w:rPr>
          <w:lang w:val="sr-Cyrl-RS"/>
        </w:rPr>
        <w:t>;</w:t>
      </w:r>
    </w:p>
    <w:p w:rsidR="000F23B8" w:rsidRPr="000E1016" w:rsidRDefault="000F23B8" w:rsidP="000F23B8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17) обавља и друге послове у складу са законом.</w:t>
      </w:r>
    </w:p>
    <w:p w:rsidR="000F23B8" w:rsidRPr="00382175" w:rsidRDefault="000F23B8" w:rsidP="000F23B8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Послове из става 1. тач. 4), 6), 7), 9), 10) и 11) овог члана Агенција обавља као поверене послове.</w:t>
      </w:r>
    </w:p>
    <w:p w:rsidR="002A3437" w:rsidRDefault="002A3437" w:rsidP="006644D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76EB" w:rsidRPr="000E76EB" w:rsidRDefault="000E76EB" w:rsidP="000E76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E76EB">
        <w:rPr>
          <w:rFonts w:ascii="Times New Roman" w:hAnsi="Times New Roman" w:cs="Times New Roman"/>
          <w:sz w:val="24"/>
          <w:szCs w:val="24"/>
          <w:lang w:val="sr-Cyrl-RS"/>
        </w:rPr>
        <w:t>ЧЛАН 15А</w:t>
      </w:r>
    </w:p>
    <w:p w:rsidR="000E76EB" w:rsidRPr="000E76EB" w:rsidRDefault="000E76EB" w:rsidP="000E7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76EB" w:rsidRPr="000E76EB" w:rsidRDefault="000E76EB" w:rsidP="000E7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E76EB">
        <w:rPr>
          <w:rFonts w:ascii="Times New Roman" w:hAnsi="Times New Roman" w:cs="Times New Roman"/>
          <w:sz w:val="24"/>
          <w:szCs w:val="24"/>
          <w:lang w:val="sr-Cyrl-RS"/>
        </w:rPr>
        <w:t>АГЕНЦИЈА ЗА КВАЛИФИКАЦИЈЕ МОЖЕ ДА ОБРАЗУЈЕ ПОСЕБНЕ СТРУЧНЕ КОМИСИЈЕ И ТИМОВЕ ЗА ОБАВЉАЊЕ ПОСЛОВА СПОЉАШЊЕГ ВРЕДНОВАЊА КВАЛИТЕТА РАДА ЈПОА, ПРОВЕРЕ ИСПУЊЕНОСТИ УСЛОВА У ПОГЛЕДУ ПЛАНА И ПРОГРАМА АКТИВНОСТИ ОБРАЗОВАЊА ОДРАСЛИХ У СКЛАДУ СА СТАНДАРДОМ КВАЛИФИКАЦИЈЕ У ПОСТУПКУ СТИЦАЊА СТАТУСА ЈПОА И ДРУГЕ ПОСЛОВЕ ИЗ НАДЛЕЖНОСТИ АГЕНЦИЈЕ.</w:t>
      </w:r>
    </w:p>
    <w:p w:rsidR="000E76EB" w:rsidRPr="000E76EB" w:rsidRDefault="000E76EB" w:rsidP="000E7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E76EB">
        <w:rPr>
          <w:rFonts w:ascii="Times New Roman" w:hAnsi="Times New Roman" w:cs="Times New Roman"/>
          <w:sz w:val="24"/>
          <w:szCs w:val="24"/>
          <w:lang w:val="sr-Cyrl-RS"/>
        </w:rPr>
        <w:t xml:space="preserve">У ПОСЕБНЕ СТРУЧНЕ КОМИСИЈЕ ИЗ СТАВА 1. ОВОГ ЧЛАНА МОГУ ДА СЕ ИМЕНУЈУ: </w:t>
      </w:r>
    </w:p>
    <w:p w:rsidR="000E76EB" w:rsidRPr="000E76EB" w:rsidRDefault="000E76EB" w:rsidP="000E7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E76EB">
        <w:rPr>
          <w:rFonts w:ascii="Times New Roman" w:hAnsi="Times New Roman" w:cs="Times New Roman"/>
          <w:sz w:val="24"/>
          <w:szCs w:val="24"/>
          <w:lang w:val="sr-Cyrl-RS"/>
        </w:rPr>
        <w:t>1)</w:t>
      </w:r>
      <w:r w:rsidRPr="000E76EB">
        <w:rPr>
          <w:rFonts w:ascii="Times New Roman" w:hAnsi="Times New Roman" w:cs="Times New Roman"/>
          <w:sz w:val="24"/>
          <w:szCs w:val="24"/>
          <w:lang w:val="sr-Cyrl-RS"/>
        </w:rPr>
        <w:tab/>
        <w:t>ЛИЦА СА ОДГОВАРАЈУЋИМ ОБРАЗОВАЊЕМ И ОДГОВАРАЈУЋИМ РАДНИМ ИСКУСТВОМ У СТРУЦИ ОД НАЈМАЊЕ ТРИ ГОДИНЕ;</w:t>
      </w:r>
    </w:p>
    <w:p w:rsidR="000E76EB" w:rsidRPr="000E76EB" w:rsidRDefault="000E76EB" w:rsidP="000E7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E76EB">
        <w:rPr>
          <w:rFonts w:ascii="Times New Roman" w:hAnsi="Times New Roman" w:cs="Times New Roman"/>
          <w:sz w:val="24"/>
          <w:szCs w:val="24"/>
          <w:lang w:val="sr-Cyrl-RS"/>
        </w:rPr>
        <w:t>2)</w:t>
      </w:r>
      <w:r w:rsidRPr="000E76EB">
        <w:rPr>
          <w:rFonts w:ascii="Times New Roman" w:hAnsi="Times New Roman" w:cs="Times New Roman"/>
          <w:sz w:val="24"/>
          <w:szCs w:val="24"/>
          <w:lang w:val="sr-Cyrl-RS"/>
        </w:rPr>
        <w:tab/>
        <w:t>ЗАПОСЛЕНИ У ЗАВОДУ ЗА УНАПРЕЂИВАЊЕ ОБРАЗОВАЊА И ВАСПИТАЊА КОЈИ РАДЕ НА РАЗВОЈУ ОБРАЗОВАЊА И ВАСПИТАЊА;</w:t>
      </w:r>
    </w:p>
    <w:p w:rsidR="000E76EB" w:rsidRPr="000E76EB" w:rsidRDefault="000E76EB" w:rsidP="000E7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E76EB">
        <w:rPr>
          <w:rFonts w:ascii="Times New Roman" w:hAnsi="Times New Roman" w:cs="Times New Roman"/>
          <w:sz w:val="24"/>
          <w:szCs w:val="24"/>
          <w:lang w:val="sr-Cyrl-RS"/>
        </w:rPr>
        <w:t>3)</w:t>
      </w:r>
      <w:r w:rsidRPr="000E76EB">
        <w:rPr>
          <w:rFonts w:ascii="Times New Roman" w:hAnsi="Times New Roman" w:cs="Times New Roman"/>
          <w:sz w:val="24"/>
          <w:szCs w:val="24"/>
          <w:lang w:val="sr-Cyrl-RS"/>
        </w:rPr>
        <w:tab/>
        <w:t>ЗАПОСЛЕНИ У ЗАВОДУ ЗА ВРЕДНОВАЊЕ КВАЛИТЕТА ОБРАЗОВАЊА И ВАСПИТАЊА КОЈИ РАДЕ НА ВРЕДНОВАЊУ КВАЛИТЕТА ОБРАЗОВАЊА И ВАСПИТАЊА;</w:t>
      </w:r>
    </w:p>
    <w:p w:rsidR="000E76EB" w:rsidRPr="000E76EB" w:rsidRDefault="000E76EB" w:rsidP="000E7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E76EB">
        <w:rPr>
          <w:rFonts w:ascii="Times New Roman" w:hAnsi="Times New Roman" w:cs="Times New Roman"/>
          <w:sz w:val="24"/>
          <w:szCs w:val="24"/>
          <w:lang w:val="sr-Cyrl-RS"/>
        </w:rPr>
        <w:t>4)</w:t>
      </w:r>
      <w:r w:rsidRPr="000E76EB">
        <w:rPr>
          <w:rFonts w:ascii="Times New Roman" w:hAnsi="Times New Roman" w:cs="Times New Roman"/>
          <w:sz w:val="24"/>
          <w:szCs w:val="24"/>
          <w:lang w:val="sr-Cyrl-RS"/>
        </w:rPr>
        <w:tab/>
        <w:t>ЛИЦЕ КОЈЕ ИСПУЊАВА УСЛОВЕ ЗА ПРОСВЕТНОГ САВЕТНИКА, КАО И ЛИЦЕ КОЈЕ ЈЕ ИЗАБРАНО ЗА САВЕТНИКА – СПОЉЊЕГ САРАДНИКА У СКЛАДУ СА ЗАКОНОМ КОЈИМ СЕ УРЕЂУЈУ ОСНОВЕ СИСТЕМА ОБРАЗОВАЊА И ВАСПИТАЊА;</w:t>
      </w:r>
    </w:p>
    <w:p w:rsidR="000E76EB" w:rsidRPr="000E76EB" w:rsidRDefault="000E76EB" w:rsidP="000E7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E76EB">
        <w:rPr>
          <w:rFonts w:ascii="Times New Roman" w:hAnsi="Times New Roman" w:cs="Times New Roman"/>
          <w:sz w:val="24"/>
          <w:szCs w:val="24"/>
          <w:lang w:val="sr-Cyrl-RS"/>
        </w:rPr>
        <w:t>5)</w:t>
      </w:r>
      <w:r w:rsidRPr="000E76EB">
        <w:rPr>
          <w:rFonts w:ascii="Times New Roman" w:hAnsi="Times New Roman" w:cs="Times New Roman"/>
          <w:sz w:val="24"/>
          <w:szCs w:val="24"/>
          <w:lang w:val="sr-Cyrl-RS"/>
        </w:rPr>
        <w:tab/>
        <w:t>НАСТАВНИЦИ ВИСОКОШКОЛСКИХ УСТАНОВА КОЈИ СУ ИМЕНОВАНИ ЗА РЕЦЕНЗЕНТЕ НАЦИОНАЛНОГ САВЕТА ЗА ВИСОКО ОБРАЗОВАЊЕ, У СКЛАДУ СА ЗАКОНОМ КОЈИМ СЕ УРЕЂУЈЕ ВИСОКО ОБРАЗОВАЊЕ.</w:t>
      </w:r>
    </w:p>
    <w:p w:rsidR="000E76EB" w:rsidRPr="000E76EB" w:rsidRDefault="000E76EB" w:rsidP="000E7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E76EB">
        <w:rPr>
          <w:rFonts w:ascii="Times New Roman" w:hAnsi="Times New Roman" w:cs="Times New Roman"/>
          <w:sz w:val="24"/>
          <w:szCs w:val="24"/>
          <w:lang w:val="sr-Cyrl-RS"/>
        </w:rPr>
        <w:t xml:space="preserve">ЛИЦА ИЗ СТАВА 2. ТАЧКА 1) ОВОГ ЧЛАНА БИРАЈУ СЕ НА ОСНОВУ ЈАВНОГ КОНКУРСА. </w:t>
      </w:r>
    </w:p>
    <w:p w:rsidR="000E76EB" w:rsidRPr="000E76EB" w:rsidRDefault="000E76EB" w:rsidP="000E7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E76EB">
        <w:rPr>
          <w:rFonts w:ascii="Times New Roman" w:hAnsi="Times New Roman" w:cs="Times New Roman"/>
          <w:sz w:val="24"/>
          <w:szCs w:val="24"/>
          <w:lang w:val="sr-Cyrl-RS"/>
        </w:rPr>
        <w:t>ЛИЦА ИЗ СТАВА 2. ОВОГ ЧЛАНА МОГУ ДА СЕ ИМЕНУЈУ У СТРУЧНЕ ТИМОВЕ КОЈИ ПРУЖАЈУ ПОДРШКУ СЕКТОРСКИМ ВЕЋИМА.</w:t>
      </w:r>
    </w:p>
    <w:p w:rsidR="000E76EB" w:rsidRPr="005858A0" w:rsidRDefault="000E76EB" w:rsidP="000E76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E76EB">
        <w:rPr>
          <w:rFonts w:ascii="Times New Roman" w:hAnsi="Times New Roman" w:cs="Times New Roman"/>
          <w:sz w:val="24"/>
          <w:szCs w:val="24"/>
          <w:lang w:val="sr-Cyrl-RS"/>
        </w:rPr>
        <w:t>ЛИЦА ИЗ СТАВА 2. ОВОГ ЧЛАНА ИМАЈУ ПРАВО НА НАКНАДУ У ВИСИНИ КОЈУ УТВРДИ ВЛАДА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B0661" w:rsidRPr="00382175" w:rsidRDefault="003B0661" w:rsidP="003B0661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Cyrl-RS"/>
        </w:rPr>
      </w:pPr>
      <w:r w:rsidRPr="00382175">
        <w:rPr>
          <w:sz w:val="24"/>
          <w:szCs w:val="24"/>
          <w:lang w:val="sr-Cyrl-RS"/>
        </w:rPr>
        <w:t>Управни одбор</w:t>
      </w:r>
    </w:p>
    <w:p w:rsidR="003B0661" w:rsidRPr="005858A0" w:rsidRDefault="003B0661" w:rsidP="003B0661">
      <w:pPr>
        <w:pStyle w:val="Heading4"/>
        <w:spacing w:before="0" w:beforeAutospacing="0" w:after="0" w:afterAutospacing="0"/>
        <w:jc w:val="center"/>
        <w:rPr>
          <w:lang w:val="sr-Cyrl-RS"/>
        </w:rPr>
      </w:pPr>
      <w:bookmarkStart w:id="2" w:name="c0017"/>
      <w:bookmarkEnd w:id="2"/>
      <w:r w:rsidRPr="00382175">
        <w:rPr>
          <w:lang w:val="sr-Cyrl-RS"/>
        </w:rPr>
        <w:t>Члан 17.</w:t>
      </w:r>
    </w:p>
    <w:p w:rsidR="003B0661" w:rsidRPr="005858A0" w:rsidRDefault="003B0661" w:rsidP="003B0661">
      <w:pPr>
        <w:pStyle w:val="Heading4"/>
        <w:spacing w:before="0" w:beforeAutospacing="0" w:after="0" w:afterAutospacing="0"/>
        <w:jc w:val="center"/>
        <w:rPr>
          <w:lang w:val="sr-Cyrl-RS"/>
        </w:rPr>
      </w:pPr>
    </w:p>
    <w:p w:rsidR="003B0661" w:rsidRPr="00382175" w:rsidRDefault="003B0661" w:rsidP="003B066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 xml:space="preserve"> Управни одбор има пет чланова.</w:t>
      </w:r>
    </w:p>
    <w:p w:rsidR="003B0661" w:rsidRPr="00382175" w:rsidRDefault="003B0661" w:rsidP="003B066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 xml:space="preserve"> Председника и чланове Управног одбора Агенције именује Влада </w:t>
      </w:r>
      <w:r w:rsidRPr="00382175">
        <w:rPr>
          <w:strike/>
          <w:lang w:val="sr-Cyrl-RS"/>
        </w:rPr>
        <w:t>на период од четири године, са могућношћу још једног избора</w:t>
      </w:r>
      <w:r w:rsidRPr="00382175">
        <w:rPr>
          <w:lang w:val="sr-Cyrl-RS"/>
        </w:rPr>
        <w:t>,</w:t>
      </w:r>
      <w:r w:rsidRPr="00382175">
        <w:rPr>
          <w:color w:val="000000"/>
          <w:shd w:val="clear" w:color="auto" w:fill="FFFFFF"/>
          <w:lang w:val="sr-Cyrl-RS"/>
        </w:rPr>
        <w:t xml:space="preserve"> НА ПЕРИОД ОД ПЕТ ГОДИНА, СА МОГУЋНОШЋУ ЈОШ ДВА ИЗБОРА</w:t>
      </w:r>
      <w:r w:rsidRPr="00382175">
        <w:rPr>
          <w:lang w:val="sr-Cyrl-RS"/>
        </w:rPr>
        <w:t xml:space="preserve"> и то три на предлог министарства надлежног за образовање, једног на предлог министарства надлежног за рад и запошљавање и једног на предлог министарства надлежног за привреду.</w:t>
      </w:r>
    </w:p>
    <w:p w:rsidR="005D5E56" w:rsidRPr="00382175" w:rsidRDefault="005D5E56" w:rsidP="005D5E56">
      <w:pPr>
        <w:pStyle w:val="NormalWeb"/>
        <w:spacing w:before="0" w:beforeAutospacing="0" w:after="0" w:afterAutospacing="0"/>
        <w:ind w:firstLine="720"/>
        <w:jc w:val="both"/>
        <w:rPr>
          <w:strike/>
          <w:lang w:val="sr-Cyrl-RS"/>
        </w:rPr>
      </w:pPr>
      <w:r w:rsidRPr="00382175">
        <w:rPr>
          <w:strike/>
          <w:lang w:val="sr-Cyrl-RS"/>
        </w:rPr>
        <w:t>У Управни одбор Агенције може бити именовано лице које испуњава услове за пријем у радни однос у државни орган, које је стручњак у једној или више области из делокруга јавне агенције, које има високо образовање, које није запослено у Агенцији.</w:t>
      </w:r>
    </w:p>
    <w:p w:rsidR="00382175" w:rsidRDefault="00382175" w:rsidP="003B066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604DB2">
        <w:rPr>
          <w:lang w:val="et-EE"/>
        </w:rPr>
        <w:t xml:space="preserve">У УПРАВНИ ОДБОР АГЕНЦИЈЕ МОЖЕ БИТИ ИМЕНОВАНО ЛИЦЕ КОЈЕ ИСПУЊАВА УСЛОВЕ ЗА ПРИЈЕМ У РАДНИ ОДНОС У ДРЖАВНИ ОРГАН, КОЈЕ ИМА ВИСОКО ОБРАЗОВАЊЕ, НАЈМАЊЕ ДЕВЕТ ГОДИНА РАДНОГ ИСКУСТВА НА ПОСЛОВИМА ИЗ ЈЕДНЕ ИЛИ ВИШЕ ОБЛАСТИ ИЗ </w:t>
      </w:r>
      <w:r w:rsidR="001124A6">
        <w:rPr>
          <w:lang w:val="sr-Cyrl-RS"/>
        </w:rPr>
        <w:t>НАДЛЕЖНОСТИ</w:t>
      </w:r>
      <w:r w:rsidRPr="00604DB2">
        <w:rPr>
          <w:lang w:val="et-EE"/>
        </w:rPr>
        <w:t xml:space="preserve"> </w:t>
      </w:r>
      <w:r>
        <w:rPr>
          <w:lang w:val="sr-Cyrl-RS"/>
        </w:rPr>
        <w:t>АГЕНЦИЈЕ</w:t>
      </w:r>
      <w:r w:rsidRPr="00604DB2">
        <w:rPr>
          <w:lang w:val="et-EE"/>
        </w:rPr>
        <w:t xml:space="preserve"> И КОЈЕ НИЈЕ ЗАПОСЛЕНО У АГЕНЦИЈИ</w:t>
      </w:r>
    </w:p>
    <w:p w:rsidR="003B0661" w:rsidRPr="00382175" w:rsidRDefault="003B0661" w:rsidP="003B066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Члан Управног одбора Агенције не може бити лице које је било осуђено за кривично дело против правног саобраћаја, против службене дужности, као и за друго кривично дело за које је запрећена казна од пет година затвора или тежа казна, све док казна не буде брисана по закону.</w:t>
      </w:r>
    </w:p>
    <w:p w:rsidR="003B0661" w:rsidRPr="00382175" w:rsidRDefault="003B0661" w:rsidP="003B066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 xml:space="preserve"> Члан Управног одбора не може бити лице изабрано, постављено или именовано на функцију у државном органу, органу аутономне покрајине или локалне самоуправе, у органу политичке странке или на дужност органа пословођења установе образовања и васпитања, односно високошколске установе, као ни лице које је члан Савета за стручно образовање и образовање одраслих, Националног просветног савета, Националног савета за високо образовање, Националне службе за запошљавање или на дужности органа пословођења код правних лица и предузетника које се баве делатностима образовања.</w:t>
      </w:r>
    </w:p>
    <w:p w:rsidR="003B0661" w:rsidRPr="00382175" w:rsidRDefault="003B0661" w:rsidP="003B066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 xml:space="preserve"> Влада разрешава члана Управног одбора пре истека мандата, и то:</w:t>
      </w:r>
    </w:p>
    <w:p w:rsidR="003B0661" w:rsidRPr="00382175" w:rsidRDefault="003B0661" w:rsidP="003B066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1) на лични захтев;</w:t>
      </w:r>
    </w:p>
    <w:p w:rsidR="003B0661" w:rsidRPr="005858A0" w:rsidRDefault="003B0661" w:rsidP="003B066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2) ако не испуњава дужности члана Управног одбора, не испуњава услове за именовање, ако не испуњава обавезе предвиђене овим или посебним законом или актом о оснивању Агенције или ако буде осуђен за кривично дело на казну затвора од најмање шест месеци</w:t>
      </w:r>
      <w:r w:rsidRPr="005858A0">
        <w:rPr>
          <w:lang w:val="sr-Cyrl-RS"/>
        </w:rPr>
        <w:t>;</w:t>
      </w:r>
    </w:p>
    <w:p w:rsidR="003B0661" w:rsidRPr="005858A0" w:rsidRDefault="003B0661" w:rsidP="003B066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 w:rsidRPr="005858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3) НА ОБРАЗЛОЖЕНИ ЗАХТЕВ ОВЛАШЋЕНОГ ПРЕДЛАГАЧА</w:t>
      </w:r>
      <w:r w:rsidRPr="0038217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B0661" w:rsidRPr="00382175" w:rsidRDefault="003B0661" w:rsidP="003B066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 xml:space="preserve"> У случају разрешења из става 6. овога члана, овлашћени предлагач ће предложити Влади новог члана у року од 30 дана од дана доношења решења о разрешењу, а Влада ће именовати новог члана на период до истека мандата Управног одбора, у року од 30 дана од дана достављања предлога овлашћеног предлагача.</w:t>
      </w:r>
    </w:p>
    <w:p w:rsidR="003B0661" w:rsidRPr="005858A0" w:rsidRDefault="003B0661" w:rsidP="006644DE">
      <w:pPr>
        <w:ind w:firstLine="72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</w:pPr>
    </w:p>
    <w:p w:rsidR="003B0661" w:rsidRPr="00382175" w:rsidRDefault="003B0661" w:rsidP="00822D03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Cyrl-RS"/>
        </w:rPr>
      </w:pPr>
      <w:r w:rsidRPr="00382175">
        <w:rPr>
          <w:sz w:val="24"/>
          <w:szCs w:val="24"/>
          <w:lang w:val="sr-Cyrl-RS"/>
        </w:rPr>
        <w:t>Надлежност Управног одбора</w:t>
      </w:r>
    </w:p>
    <w:p w:rsidR="003B0661" w:rsidRPr="005858A0" w:rsidRDefault="003B0661" w:rsidP="00822D03">
      <w:pPr>
        <w:pStyle w:val="Heading4"/>
        <w:spacing w:before="0" w:beforeAutospacing="0" w:after="0" w:afterAutospacing="0"/>
        <w:jc w:val="center"/>
        <w:rPr>
          <w:lang w:val="sr-Cyrl-RS"/>
        </w:rPr>
      </w:pPr>
      <w:bookmarkStart w:id="3" w:name="c0018"/>
      <w:bookmarkEnd w:id="3"/>
      <w:r w:rsidRPr="00382175">
        <w:rPr>
          <w:lang w:val="sr-Cyrl-RS"/>
        </w:rPr>
        <w:t xml:space="preserve">Члан 18. </w:t>
      </w:r>
    </w:p>
    <w:p w:rsidR="003B0661" w:rsidRPr="00382175" w:rsidRDefault="003B0661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 xml:space="preserve"> Управни одбор:</w:t>
      </w:r>
    </w:p>
    <w:p w:rsidR="003B0661" w:rsidRPr="00382175" w:rsidRDefault="003B0661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1) усваја годишњи програм рада Агенције;</w:t>
      </w:r>
    </w:p>
    <w:p w:rsidR="003B0661" w:rsidRPr="00382175" w:rsidRDefault="003B0661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2) усваја финансијски план Агенције;</w:t>
      </w:r>
    </w:p>
    <w:p w:rsidR="003B0661" w:rsidRPr="00382175" w:rsidRDefault="003B0661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3) усваја извештаје које Агенција подноси оснивачу;</w:t>
      </w:r>
    </w:p>
    <w:p w:rsidR="003B0661" w:rsidRPr="00382175" w:rsidRDefault="003B0661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4) доноси прописе и друге опште акте Агенције, изузев правилника о унутрашњој организацији и систематизацији радних места у Агенцији;</w:t>
      </w:r>
    </w:p>
    <w:p w:rsidR="003B0661" w:rsidRPr="00382175" w:rsidRDefault="003B0661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5) усмерава рад директора и издаје му упутства за рад;</w:t>
      </w:r>
    </w:p>
    <w:p w:rsidR="003B0661" w:rsidRPr="00382175" w:rsidRDefault="003B0661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6) надзире пословање јавне агенције;</w:t>
      </w:r>
    </w:p>
    <w:p w:rsidR="003B0661" w:rsidRPr="00382175" w:rsidRDefault="003B0661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 xml:space="preserve">7) </w:t>
      </w:r>
      <w:r w:rsidR="005A75E2">
        <w:rPr>
          <w:lang w:val="sr-Cyrl-RS"/>
        </w:rPr>
        <w:t xml:space="preserve">УТВРЂУЈЕ </w:t>
      </w:r>
      <w:r w:rsidR="002252C6">
        <w:rPr>
          <w:lang w:val="sr-Cyrl-RS"/>
        </w:rPr>
        <w:t>ВИСИНУ</w:t>
      </w:r>
      <w:r w:rsidR="005A75E2">
        <w:rPr>
          <w:lang w:val="sr-Cyrl-RS"/>
        </w:rPr>
        <w:t xml:space="preserve"> ТАКСЕ</w:t>
      </w:r>
      <w:bookmarkStart w:id="4" w:name="_GoBack"/>
      <w:bookmarkEnd w:id="4"/>
      <w:r w:rsidR="005A75E2">
        <w:rPr>
          <w:lang w:val="sr-Cyrl-RS"/>
        </w:rPr>
        <w:t xml:space="preserve"> ЗА ЈАВНЕ УСЛУГЕ</w:t>
      </w:r>
      <w:r w:rsidR="005A75E2" w:rsidRPr="008F5721">
        <w:rPr>
          <w:color w:val="000000"/>
          <w:shd w:val="clear" w:color="auto" w:fill="FFFFFF"/>
          <w:lang w:val="sr-Cyrl-RS"/>
        </w:rPr>
        <w:t xml:space="preserve"> </w:t>
      </w:r>
      <w:r w:rsidR="00382175">
        <w:rPr>
          <w:color w:val="000000"/>
          <w:shd w:val="clear" w:color="auto" w:fill="FFFFFF"/>
          <w:lang w:val="sr-Cyrl-RS"/>
        </w:rPr>
        <w:t xml:space="preserve">ИЗ ЧЛАНА 15. СТАВ 1. ТАЧ. </w:t>
      </w:r>
      <w:r w:rsidR="00382175" w:rsidRPr="008744C4">
        <w:rPr>
          <w:lang w:val="sr-Cyrl-RS"/>
        </w:rPr>
        <w:t>6), 7) И 9)</w:t>
      </w:r>
      <w:r w:rsidR="00382175">
        <w:rPr>
          <w:lang w:val="sr-Cyrl-RS"/>
        </w:rPr>
        <w:t xml:space="preserve"> ОВОГ ЗАКОНА</w:t>
      </w:r>
      <w:r w:rsidRPr="00382175">
        <w:rPr>
          <w:lang w:val="sr-Cyrl-RS"/>
        </w:rPr>
        <w:t>;</w:t>
      </w:r>
    </w:p>
    <w:p w:rsidR="003B0661" w:rsidRPr="00382175" w:rsidRDefault="003B0661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 xml:space="preserve">8) </w:t>
      </w:r>
      <w:r w:rsidR="005A75E2">
        <w:rPr>
          <w:color w:val="000000"/>
          <w:shd w:val="clear" w:color="auto" w:fill="FFFFFF"/>
          <w:lang w:val="sr-Cyrl-RS"/>
        </w:rPr>
        <w:t>ПРЕДЛАЖЕ ВИСИНУ</w:t>
      </w:r>
      <w:r w:rsidR="00382175">
        <w:rPr>
          <w:color w:val="000000"/>
          <w:shd w:val="clear" w:color="auto" w:fill="FFFFFF"/>
          <w:lang w:val="sr-Cyrl-RS"/>
        </w:rPr>
        <w:t xml:space="preserve"> НАКНАДЕ ЗА ЛИЦА И</w:t>
      </w:r>
      <w:r w:rsidR="005A75E2">
        <w:rPr>
          <w:color w:val="000000"/>
          <w:shd w:val="clear" w:color="auto" w:fill="FFFFFF"/>
          <w:lang w:val="sr-Cyrl-RS"/>
        </w:rPr>
        <w:t>З ЧЛАНА 15А СТАВ 2. ОВОГ ЗАКОНА</w:t>
      </w:r>
      <w:r w:rsidR="00382175">
        <w:rPr>
          <w:color w:val="000000"/>
          <w:shd w:val="clear" w:color="auto" w:fill="FFFFFF"/>
          <w:lang w:val="sr-Cyrl-RS"/>
        </w:rPr>
        <w:t xml:space="preserve"> </w:t>
      </w:r>
      <w:r w:rsidR="005A75E2">
        <w:rPr>
          <w:color w:val="000000"/>
          <w:shd w:val="clear" w:color="auto" w:fill="FFFFFF"/>
          <w:lang w:val="sr-Cyrl-RS"/>
        </w:rPr>
        <w:t>КОЈУ УТВРЂУЈЕ ВЛАДА</w:t>
      </w:r>
      <w:r w:rsidR="00382175" w:rsidRPr="00382175">
        <w:rPr>
          <w:lang w:val="sr-Cyrl-RS"/>
        </w:rPr>
        <w:t>;</w:t>
      </w:r>
    </w:p>
    <w:p w:rsidR="003B0661" w:rsidRPr="00382175" w:rsidRDefault="003B0661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9) врши друге послове одређене овим законом, законом који уређује рад јавних агенција или актом о оснивању Агенције.</w:t>
      </w:r>
    </w:p>
    <w:p w:rsidR="003B0661" w:rsidRPr="00382175" w:rsidRDefault="003B0661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 xml:space="preserve"> Члан управног одбора има право на накнаду за рад у износу који утврђује Влада.</w:t>
      </w:r>
    </w:p>
    <w:p w:rsidR="00822D03" w:rsidRPr="005858A0" w:rsidRDefault="00822D03" w:rsidP="00822D03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Cyrl-RS"/>
        </w:rPr>
      </w:pPr>
    </w:p>
    <w:p w:rsidR="00822D03" w:rsidRPr="00382175" w:rsidRDefault="00822D03" w:rsidP="00822D03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Cyrl-RS"/>
        </w:rPr>
      </w:pPr>
      <w:r w:rsidRPr="00382175">
        <w:rPr>
          <w:sz w:val="24"/>
          <w:szCs w:val="24"/>
          <w:lang w:val="sr-Cyrl-RS"/>
        </w:rPr>
        <w:t>Директор</w:t>
      </w:r>
    </w:p>
    <w:p w:rsidR="00822D03" w:rsidRPr="00382175" w:rsidRDefault="00822D03" w:rsidP="00822D03">
      <w:pPr>
        <w:pStyle w:val="Heading4"/>
        <w:spacing w:before="0" w:beforeAutospacing="0" w:after="0" w:afterAutospacing="0"/>
        <w:jc w:val="center"/>
        <w:rPr>
          <w:lang w:val="sr-Cyrl-RS"/>
        </w:rPr>
      </w:pPr>
      <w:bookmarkStart w:id="5" w:name="c0019"/>
      <w:bookmarkEnd w:id="5"/>
      <w:r w:rsidRPr="00382175">
        <w:rPr>
          <w:lang w:val="sr-Cyrl-RS"/>
        </w:rPr>
        <w:t>Члан 19.</w:t>
      </w:r>
    </w:p>
    <w:p w:rsidR="00822D03" w:rsidRPr="00382175" w:rsidRDefault="00822D03" w:rsidP="00822D03">
      <w:pPr>
        <w:pStyle w:val="NormalWeb"/>
        <w:ind w:firstLine="720"/>
        <w:jc w:val="both"/>
        <w:rPr>
          <w:lang w:val="sr-Cyrl-RS"/>
        </w:rPr>
      </w:pPr>
      <w:r w:rsidRPr="00382175">
        <w:rPr>
          <w:lang w:val="sr-Cyrl-RS"/>
        </w:rPr>
        <w:t xml:space="preserve">Директора на период од пет година, </w:t>
      </w:r>
      <w:r w:rsidRPr="00382175">
        <w:rPr>
          <w:strike/>
          <w:lang w:val="sr-Cyrl-RS"/>
        </w:rPr>
        <w:t>са могућношћу једног реизбора</w:t>
      </w:r>
      <w:r w:rsidRPr="005858A0">
        <w:rPr>
          <w:lang w:val="sr-Cyrl-RS"/>
        </w:rPr>
        <w:t xml:space="preserve"> </w:t>
      </w:r>
      <w:r w:rsidRPr="00382175">
        <w:rPr>
          <w:color w:val="000000"/>
          <w:shd w:val="clear" w:color="auto" w:fill="FFFFFF"/>
          <w:lang w:val="sr-Cyrl-RS"/>
        </w:rPr>
        <w:t>СА МОГУЋНОШЋУ ЈОШ ДВА ИЗБОРА</w:t>
      </w:r>
      <w:r w:rsidRPr="00382175">
        <w:rPr>
          <w:lang w:val="sr-Cyrl-RS"/>
        </w:rPr>
        <w:t>, именује Влада, у складу са законом којим се уређују јавне агенције.</w:t>
      </w:r>
    </w:p>
    <w:p w:rsidR="00822D03" w:rsidRPr="00382175" w:rsidRDefault="00822D03" w:rsidP="00822D03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Cyrl-RS"/>
        </w:rPr>
      </w:pPr>
      <w:r w:rsidRPr="00382175">
        <w:rPr>
          <w:sz w:val="24"/>
          <w:szCs w:val="24"/>
          <w:lang w:val="sr-Cyrl-RS"/>
        </w:rPr>
        <w:t>Надлежност директора</w:t>
      </w:r>
    </w:p>
    <w:p w:rsidR="00822D03" w:rsidRPr="00382175" w:rsidRDefault="00822D03" w:rsidP="00822D03">
      <w:pPr>
        <w:pStyle w:val="Heading4"/>
        <w:spacing w:before="0" w:beforeAutospacing="0" w:after="0" w:afterAutospacing="0"/>
        <w:jc w:val="center"/>
        <w:rPr>
          <w:lang w:val="sr-Cyrl-RS"/>
        </w:rPr>
      </w:pPr>
      <w:bookmarkStart w:id="6" w:name="c0020"/>
      <w:bookmarkEnd w:id="6"/>
      <w:r w:rsidRPr="00382175">
        <w:rPr>
          <w:lang w:val="sr-Cyrl-RS"/>
        </w:rPr>
        <w:t>Члан 20.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Директор: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1) заступа и представља Агенцију;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2) руководи радом и пословањем Агенције;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3) доноси правилник о унутрашњој организацији и систематизацији радних места у Агенцији;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4) доноси појединачне акте Агенције;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5) одлучује о правима, обавезама и одговорностима запослених у Агенцији;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6) припрема и спроводи одлуке управног одбора;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 xml:space="preserve">7) </w:t>
      </w:r>
      <w:r w:rsidRPr="00382175">
        <w:rPr>
          <w:strike/>
          <w:lang w:val="sr-Cyrl-RS"/>
        </w:rPr>
        <w:t>за потребе давања стручног мишљења у поступку првог вредновања страног студијског програма именује комисију од најмање три рецензента са листе рецензената коју утврђује Национални савет за високо образовање, у складу са законом који уређује високо образовање и овим законом;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8) врши друге послове одређене овим законом, законом којим се уређују јавне агенције или актом о оснивању Агенције.</w:t>
      </w:r>
    </w:p>
    <w:p w:rsidR="00594244" w:rsidRPr="005D5E56" w:rsidRDefault="00594244" w:rsidP="005D5E56">
      <w:pPr>
        <w:pStyle w:val="NormalWeb"/>
        <w:spacing w:before="0" w:beforeAutospacing="0" w:after="0" w:afterAutospacing="0"/>
        <w:jc w:val="both"/>
        <w:rPr>
          <w:lang w:val="sr-Cyrl-RS"/>
        </w:rPr>
      </w:pPr>
    </w:p>
    <w:p w:rsidR="00594244" w:rsidRPr="00594244" w:rsidRDefault="00594244" w:rsidP="00822D03">
      <w:pPr>
        <w:pStyle w:val="NormalWeb"/>
        <w:spacing w:before="0" w:beforeAutospacing="0" w:after="0" w:afterAutospacing="0"/>
        <w:ind w:firstLine="720"/>
        <w:jc w:val="both"/>
        <w:rPr>
          <w:lang w:val="sr-Latn-RS"/>
        </w:rPr>
      </w:pPr>
    </w:p>
    <w:p w:rsidR="00822D03" w:rsidRPr="00382175" w:rsidRDefault="00822D03" w:rsidP="00822D03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Cyrl-RS"/>
        </w:rPr>
      </w:pPr>
      <w:r w:rsidRPr="00382175">
        <w:rPr>
          <w:sz w:val="24"/>
          <w:szCs w:val="24"/>
          <w:lang w:val="sr-Cyrl-RS"/>
        </w:rPr>
        <w:t>Секторско веће</w:t>
      </w:r>
    </w:p>
    <w:p w:rsidR="00822D03" w:rsidRDefault="00822D03" w:rsidP="00822D03">
      <w:pPr>
        <w:pStyle w:val="Heading4"/>
        <w:spacing w:before="0" w:beforeAutospacing="0" w:after="0" w:afterAutospacing="0"/>
        <w:jc w:val="center"/>
        <w:rPr>
          <w:lang w:val="sr-Latn-RS"/>
        </w:rPr>
      </w:pPr>
      <w:bookmarkStart w:id="7" w:name="c0021"/>
      <w:bookmarkEnd w:id="7"/>
      <w:r w:rsidRPr="00382175">
        <w:rPr>
          <w:lang w:val="sr-Cyrl-RS"/>
        </w:rPr>
        <w:t>Члан 21.</w:t>
      </w:r>
    </w:p>
    <w:p w:rsidR="00594244" w:rsidRPr="00594244" w:rsidRDefault="00594244" w:rsidP="00822D03">
      <w:pPr>
        <w:pStyle w:val="Heading4"/>
        <w:spacing w:before="0" w:beforeAutospacing="0" w:after="0" w:afterAutospacing="0"/>
        <w:jc w:val="center"/>
        <w:rPr>
          <w:lang w:val="sr-Latn-RS"/>
        </w:rPr>
      </w:pP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 xml:space="preserve"> Секторско веће је тело засновано на принципу социјалног партнерства које на предлог Савета оснива Влада.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 xml:space="preserve"> Влада именује чланове Секторског већа из области за коју се веће оснива на предлог: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810"/>
        <w:jc w:val="both"/>
        <w:rPr>
          <w:lang w:val="sr-Cyrl-RS"/>
        </w:rPr>
      </w:pPr>
      <w:r w:rsidRPr="00382175">
        <w:rPr>
          <w:lang w:val="sr-Cyrl-RS"/>
        </w:rPr>
        <w:t>1) Привредне коморе Србије и репрезентативних удружења послодаваца из реда привредних субјеката из области за коју је формирано секторско веће;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810"/>
        <w:jc w:val="both"/>
        <w:rPr>
          <w:lang w:val="sr-Cyrl-RS"/>
        </w:rPr>
      </w:pPr>
      <w:r w:rsidRPr="00382175">
        <w:rPr>
          <w:lang w:val="sr-Cyrl-RS"/>
        </w:rPr>
        <w:t>2) Струковних комора, односно удружења;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810"/>
        <w:jc w:val="both"/>
        <w:rPr>
          <w:lang w:val="sr-Cyrl-RS"/>
        </w:rPr>
      </w:pPr>
      <w:r w:rsidRPr="00382175">
        <w:rPr>
          <w:lang w:val="sr-Cyrl-RS"/>
        </w:rPr>
        <w:t>3) Савета за стручно образовање и образовање одраслих, из реда стручњака из области стручног образовања и образовања одраслих;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810"/>
        <w:jc w:val="both"/>
        <w:rPr>
          <w:lang w:val="sr-Cyrl-RS"/>
        </w:rPr>
      </w:pPr>
      <w:r w:rsidRPr="00382175">
        <w:rPr>
          <w:lang w:val="sr-Cyrl-RS"/>
        </w:rPr>
        <w:t>4) Конференција универзитета и Конференција академија и високих школа, а из реда наставника високошколских установа;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810"/>
        <w:jc w:val="both"/>
        <w:rPr>
          <w:lang w:val="sr-Cyrl-RS"/>
        </w:rPr>
      </w:pPr>
      <w:r w:rsidRPr="00382175">
        <w:rPr>
          <w:lang w:val="sr-Cyrl-RS"/>
        </w:rPr>
        <w:t>5) Националне службе за запошљавање;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810"/>
        <w:jc w:val="both"/>
        <w:rPr>
          <w:lang w:val="sr-Cyrl-RS"/>
        </w:rPr>
      </w:pPr>
      <w:r w:rsidRPr="00382175">
        <w:rPr>
          <w:lang w:val="sr-Cyrl-RS"/>
        </w:rPr>
        <w:t>6) министарстава надлежних за: послове образовања, запошљавања и рада и делатности за коју се оснива секторско веће;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810"/>
        <w:jc w:val="both"/>
        <w:rPr>
          <w:lang w:val="sr-Cyrl-RS"/>
        </w:rPr>
      </w:pPr>
      <w:r w:rsidRPr="00382175">
        <w:rPr>
          <w:lang w:val="sr-Cyrl-RS"/>
        </w:rPr>
        <w:t>7) заједнице стручних школа;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810"/>
        <w:jc w:val="both"/>
        <w:rPr>
          <w:lang w:val="sr-Cyrl-RS"/>
        </w:rPr>
      </w:pPr>
      <w:r w:rsidRPr="00382175">
        <w:rPr>
          <w:lang w:val="sr-Cyrl-RS"/>
        </w:rPr>
        <w:t>8) репрезентативних гранских синдиката;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810"/>
        <w:jc w:val="both"/>
        <w:rPr>
          <w:lang w:val="sr-Cyrl-RS"/>
        </w:rPr>
      </w:pPr>
      <w:r w:rsidRPr="00382175">
        <w:rPr>
          <w:lang w:val="sr-Cyrl-RS"/>
        </w:rPr>
        <w:t>9) Завода за унапређивање образовања и васпитања из реда запослених стручњака из области за коју је основано секторско веће и из других институција, установа и организација релевантних за област за коју је основано секторско веће.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 xml:space="preserve"> Мандат чланова Секторских већа траје пет година.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 xml:space="preserve"> Влада разрешава члана Секторског већа пре истека мандата, и то: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810"/>
        <w:jc w:val="both"/>
        <w:rPr>
          <w:lang w:val="sr-Cyrl-RS"/>
        </w:rPr>
      </w:pPr>
      <w:r w:rsidRPr="00382175">
        <w:rPr>
          <w:lang w:val="sr-Cyrl-RS"/>
        </w:rPr>
        <w:t>1) на лични захтев;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810"/>
        <w:jc w:val="both"/>
        <w:rPr>
          <w:lang w:val="sr-Cyrl-RS"/>
        </w:rPr>
      </w:pPr>
      <w:r w:rsidRPr="00382175">
        <w:rPr>
          <w:lang w:val="sr-Cyrl-RS"/>
        </w:rPr>
        <w:t>2) ако не испуњава дужности члана Секторског већа или својим поступцима повреди углед те дужности, а на предлог организације на чији је предлог именован</w:t>
      </w:r>
      <w:r w:rsidRPr="005858A0">
        <w:rPr>
          <w:lang w:val="sr-Cyrl-RS"/>
        </w:rPr>
        <w:t>;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810"/>
        <w:jc w:val="both"/>
        <w:rPr>
          <w:lang w:val="sr-Cyrl-RS"/>
        </w:rPr>
      </w:pPr>
      <w:r w:rsidRPr="005858A0">
        <w:rPr>
          <w:lang w:val="sr-Cyrl-RS"/>
        </w:rPr>
        <w:t>3) НА ОБРАЗЛОЖЕНИ ЗАХТЕВ ОВЛАШЋЕНОГ ПРЕДЛАГАЧА.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 xml:space="preserve"> У случају разрешења из става 4. овога члана, овлашћени предлагач ће предложити Влади новог члана у року од 30 дана од доношења решења о разрешењу, а Влада ће именовати новог члана на период до истека мандата Секторског већа, у року од 30 дана од дана достављања предлога овлашћеног предлагача.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 xml:space="preserve"> За реализацију активности на конкретним квалификацијама Секторско веће може да предложи Агенцији да образује стручне тимове.</w:t>
      </w:r>
    </w:p>
    <w:p w:rsidR="00822D03" w:rsidRPr="00382175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 xml:space="preserve"> Секторско веће подноси годишњи извештај о раду Агенцији, министарству надлежном за послове образовања и Влади, најкасније до 1. марта текуће године за претходну календарску годину.</w:t>
      </w:r>
    </w:p>
    <w:p w:rsidR="00822D03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 xml:space="preserve"> Чланови Секторског већа и стручних тимова имају право на накнаду за рад у висини коју утврди Влада.</w:t>
      </w:r>
    </w:p>
    <w:p w:rsidR="00382175" w:rsidRDefault="00382175" w:rsidP="00382175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Cyrl-RS"/>
        </w:rPr>
      </w:pPr>
    </w:p>
    <w:p w:rsidR="00382175" w:rsidRPr="00382175" w:rsidRDefault="00382175" w:rsidP="00382175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Cyrl-RS"/>
        </w:rPr>
      </w:pPr>
      <w:r w:rsidRPr="00382175">
        <w:rPr>
          <w:sz w:val="24"/>
          <w:szCs w:val="24"/>
          <w:lang w:val="sr-Cyrl-RS"/>
        </w:rPr>
        <w:t>Решење о признавању</w:t>
      </w:r>
    </w:p>
    <w:p w:rsidR="00382175" w:rsidRDefault="00382175" w:rsidP="00382175">
      <w:pPr>
        <w:pStyle w:val="Heading4"/>
        <w:spacing w:before="0" w:beforeAutospacing="0" w:after="0" w:afterAutospacing="0"/>
        <w:jc w:val="center"/>
        <w:rPr>
          <w:lang w:val="sr-Cyrl-RS"/>
        </w:rPr>
      </w:pPr>
      <w:bookmarkStart w:id="8" w:name="c0037"/>
      <w:bookmarkEnd w:id="8"/>
      <w:r w:rsidRPr="00382175">
        <w:rPr>
          <w:lang w:val="sr-Cyrl-RS"/>
        </w:rPr>
        <w:t>Члан 37.</w:t>
      </w:r>
    </w:p>
    <w:p w:rsidR="00382175" w:rsidRPr="00382175" w:rsidRDefault="00382175" w:rsidP="005A75E2">
      <w:pPr>
        <w:pStyle w:val="Heading4"/>
        <w:spacing w:before="0" w:beforeAutospacing="0" w:after="0" w:afterAutospacing="0"/>
        <w:jc w:val="both"/>
        <w:rPr>
          <w:lang w:val="sr-Cyrl-RS"/>
        </w:rPr>
      </w:pPr>
    </w:p>
    <w:p w:rsidR="00382175" w:rsidRPr="00382175" w:rsidRDefault="00382175" w:rsidP="005A75E2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Лице које захтева признавање стране школске исправе уз захтев доставља оригинал</w:t>
      </w:r>
      <w:r>
        <w:rPr>
          <w:lang w:val="sr-Cyrl-RS"/>
        </w:rPr>
        <w:t xml:space="preserve">, </w:t>
      </w:r>
      <w:r w:rsidR="005258FA">
        <w:rPr>
          <w:color w:val="000000"/>
          <w:shd w:val="clear" w:color="auto" w:fill="FFFFFF"/>
          <w:lang w:val="sr-Cyrl-RS"/>
        </w:rPr>
        <w:t>ОДНОСНО ОВЕРЕНУ КОПИЈУ</w:t>
      </w:r>
      <w:r w:rsidRPr="00382175">
        <w:rPr>
          <w:lang w:val="sr-Cyrl-RS"/>
        </w:rPr>
        <w:t xml:space="preserve"> те исправе и превод овлашћеног преводиоца.</w:t>
      </w:r>
    </w:p>
    <w:p w:rsidR="00382175" w:rsidRPr="00382175" w:rsidRDefault="00382175" w:rsidP="005A75E2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Решење о признавању коначно је у управном поступку.</w:t>
      </w:r>
    </w:p>
    <w:p w:rsidR="005D5E56" w:rsidRPr="00382175" w:rsidRDefault="005D5E56" w:rsidP="005D5E56">
      <w:pPr>
        <w:pStyle w:val="NormalWeb"/>
        <w:spacing w:before="0" w:beforeAutospacing="0" w:after="0" w:afterAutospacing="0"/>
        <w:ind w:firstLine="720"/>
        <w:jc w:val="both"/>
        <w:rPr>
          <w:strike/>
          <w:lang w:val="sr-Cyrl-RS"/>
        </w:rPr>
      </w:pPr>
      <w:r w:rsidRPr="00382175">
        <w:rPr>
          <w:strike/>
          <w:lang w:val="sr-Cyrl-RS"/>
        </w:rPr>
        <w:t>Кратак садржај решења исписује се на оригиналу стране школске исправе и на примерку превода (клаузула о признавању).</w:t>
      </w:r>
    </w:p>
    <w:p w:rsidR="00382175" w:rsidRDefault="00382175" w:rsidP="005A75E2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 xml:space="preserve">РЕШЕЊЕ О ПРОФЕСИОНАЛНОМ ПРИЗНАВАЊУ ИМА ЗНАЧАЈ ЈАВНЕ ИСПРАВЕ. </w:t>
      </w:r>
    </w:p>
    <w:p w:rsidR="00382175" w:rsidRPr="00382175" w:rsidRDefault="00382175" w:rsidP="005A75E2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>Решење о признавању стране школске исправе о завршеном средњем образовању обавезно садржи ниво НОКС-а којем призната квалификација одговара.</w:t>
      </w:r>
    </w:p>
    <w:p w:rsidR="00382175" w:rsidRPr="00382175" w:rsidRDefault="00382175" w:rsidP="005A75E2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 xml:space="preserve"> Агенција води евиденцију и трајно чува документацију о признавању стране школске исправе у електронском и папирном облику.</w:t>
      </w:r>
    </w:p>
    <w:p w:rsidR="00544C1F" w:rsidRPr="00382175" w:rsidRDefault="00382175" w:rsidP="005A75E2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82175">
        <w:rPr>
          <w:lang w:val="sr-Cyrl-RS"/>
        </w:rPr>
        <w:t xml:space="preserve"> Евиденција из става 5. овог члана обухвата: презиме, име једног родитеља и име, датум и место рођења, држављанство, назив стране установе која је издала исправу, место и државу, трајање, врсту и степен образовања, број и датум акта о додатним испитима, број и датум акта о положеним додатним испитима, број и датум решења о признавању стране школске исправе, кратак садржај диспозитива решења и назив и ниво НОКС-а којем призната квалификација одговара</w:t>
      </w:r>
    </w:p>
    <w:p w:rsidR="005A75E2" w:rsidRPr="00594244" w:rsidRDefault="005A75E2" w:rsidP="00822D03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Latn-RS"/>
        </w:rPr>
      </w:pPr>
    </w:p>
    <w:p w:rsidR="005D5E56" w:rsidRPr="00382175" w:rsidRDefault="005D5E56" w:rsidP="005D5E56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Cyrl-RS"/>
        </w:rPr>
      </w:pPr>
      <w:r w:rsidRPr="00382175">
        <w:rPr>
          <w:sz w:val="24"/>
          <w:szCs w:val="24"/>
          <w:lang w:val="sr-Cyrl-RS"/>
        </w:rPr>
        <w:t>Поступак за професионално признавање</w:t>
      </w:r>
    </w:p>
    <w:p w:rsidR="005D5E56" w:rsidRPr="005858A0" w:rsidRDefault="005D5E56" w:rsidP="005D5E56">
      <w:pPr>
        <w:pStyle w:val="Heading4"/>
        <w:spacing w:before="0" w:beforeAutospacing="0" w:after="0" w:afterAutospacing="0"/>
        <w:jc w:val="center"/>
        <w:rPr>
          <w:lang w:val="sr-Cyrl-RS"/>
        </w:rPr>
      </w:pPr>
      <w:r w:rsidRPr="00382175">
        <w:rPr>
          <w:lang w:val="sr-Cyrl-RS"/>
        </w:rPr>
        <w:t>Члан 38.</w:t>
      </w:r>
    </w:p>
    <w:p w:rsidR="005D5E56" w:rsidRPr="005858A0" w:rsidRDefault="005D5E56" w:rsidP="005D5E56">
      <w:pPr>
        <w:pStyle w:val="Heading4"/>
        <w:spacing w:before="0" w:beforeAutospacing="0" w:after="0" w:afterAutospacing="0"/>
        <w:jc w:val="center"/>
        <w:rPr>
          <w:lang w:val="sr-Cyrl-RS"/>
        </w:rPr>
      </w:pPr>
    </w:p>
    <w:p w:rsidR="005D5E56" w:rsidRPr="00382175" w:rsidRDefault="005D5E56" w:rsidP="005D5E56">
      <w:pPr>
        <w:pStyle w:val="NormalWeb"/>
        <w:spacing w:before="0" w:beforeAutospacing="0" w:after="0" w:afterAutospacing="0"/>
        <w:ind w:firstLine="720"/>
        <w:jc w:val="both"/>
        <w:rPr>
          <w:strike/>
          <w:lang w:val="sr-Cyrl-RS"/>
        </w:rPr>
      </w:pPr>
      <w:r w:rsidRPr="00382175">
        <w:rPr>
          <w:lang w:val="sr-Cyrl-RS"/>
        </w:rPr>
        <w:t xml:space="preserve"> </w:t>
      </w:r>
      <w:r w:rsidRPr="00382175">
        <w:rPr>
          <w:strike/>
          <w:lang w:val="sr-Cyrl-RS"/>
        </w:rPr>
        <w:t>Захтев за професионално признавање заинтересовано лице подноси Агенцији.</w:t>
      </w:r>
    </w:p>
    <w:p w:rsidR="005D5E56" w:rsidRPr="00382175" w:rsidRDefault="005D5E56" w:rsidP="005D5E56">
      <w:pPr>
        <w:pStyle w:val="NormalWeb"/>
        <w:spacing w:before="0" w:beforeAutospacing="0" w:after="0" w:afterAutospacing="0"/>
        <w:ind w:firstLine="720"/>
        <w:jc w:val="both"/>
        <w:rPr>
          <w:strike/>
          <w:lang w:val="sr-Cyrl-RS"/>
        </w:rPr>
      </w:pPr>
      <w:r w:rsidRPr="00382175">
        <w:rPr>
          <w:strike/>
          <w:lang w:val="sr-Cyrl-RS"/>
        </w:rPr>
        <w:t xml:space="preserve"> Професионално признавање врши </w:t>
      </w:r>
      <w:r w:rsidRPr="005858A0">
        <w:rPr>
          <w:rStyle w:val="lat"/>
          <w:strike/>
        </w:rPr>
        <w:t>ENIC</w:t>
      </w:r>
      <w:r w:rsidRPr="00382175">
        <w:rPr>
          <w:rStyle w:val="lat"/>
          <w:strike/>
          <w:lang w:val="sr-Cyrl-RS"/>
        </w:rPr>
        <w:t>/</w:t>
      </w:r>
      <w:r w:rsidRPr="005858A0">
        <w:rPr>
          <w:rStyle w:val="lat"/>
          <w:strike/>
        </w:rPr>
        <w:t>NARIC</w:t>
      </w:r>
      <w:r w:rsidRPr="00382175">
        <w:rPr>
          <w:strike/>
          <w:lang w:val="sr-Cyrl-RS"/>
        </w:rPr>
        <w:t xml:space="preserve"> центар, као организациони део Агенције, по претходно извршеном вредновању страног студијског програма, у складу са овим и законом који уређује високо образовање. </w:t>
      </w:r>
    </w:p>
    <w:p w:rsidR="005D5E56" w:rsidRPr="00382175" w:rsidRDefault="005D5E56" w:rsidP="005D5E56">
      <w:pPr>
        <w:pStyle w:val="NormalWeb"/>
        <w:spacing w:before="0" w:beforeAutospacing="0" w:after="0" w:afterAutospacing="0"/>
        <w:ind w:firstLine="720"/>
        <w:jc w:val="both"/>
        <w:rPr>
          <w:strike/>
          <w:lang w:val="sr-Cyrl-RS"/>
        </w:rPr>
      </w:pPr>
      <w:r w:rsidRPr="00382175">
        <w:rPr>
          <w:strike/>
          <w:lang w:val="sr-Cyrl-RS"/>
        </w:rPr>
        <w:t xml:space="preserve"> Решење о професионалном признавању посебно садржи: назив, врсту, степен и трајање (обим) студијског програма, односно квалификације, који је наведен у страној високошколској исправи - на изворном језику и у преводу на српски језик и научну, уметничку, односно стручну област у оквиру које је остварен студијски програм, односно врсту и ниво квалификације у Републици и ниво НОКС-а којем квалификација одговара.</w:t>
      </w:r>
    </w:p>
    <w:p w:rsidR="005D5E56" w:rsidRPr="00382175" w:rsidRDefault="005D5E56" w:rsidP="005D5E56">
      <w:pPr>
        <w:pStyle w:val="NormalWeb"/>
        <w:spacing w:before="0" w:beforeAutospacing="0" w:after="0" w:afterAutospacing="0"/>
        <w:ind w:firstLine="720"/>
        <w:jc w:val="both"/>
        <w:rPr>
          <w:strike/>
          <w:lang w:val="sr-Cyrl-RS"/>
        </w:rPr>
      </w:pPr>
      <w:r w:rsidRPr="00382175">
        <w:rPr>
          <w:strike/>
          <w:lang w:val="sr-Cyrl-RS"/>
        </w:rPr>
        <w:t xml:space="preserve"> Директор агенције доноси решење о професионалном признавању у року од 90 дана од дана пријема уредног захтева.</w:t>
      </w:r>
    </w:p>
    <w:p w:rsidR="005D5E56" w:rsidRPr="00382175" w:rsidRDefault="005D5E56" w:rsidP="005D5E56">
      <w:pPr>
        <w:pStyle w:val="NormalWeb"/>
        <w:spacing w:before="0" w:beforeAutospacing="0" w:after="0" w:afterAutospacing="0"/>
        <w:ind w:firstLine="720"/>
        <w:jc w:val="both"/>
        <w:rPr>
          <w:strike/>
          <w:lang w:val="sr-Cyrl-RS"/>
        </w:rPr>
      </w:pPr>
      <w:r w:rsidRPr="00382175">
        <w:rPr>
          <w:strike/>
          <w:lang w:val="sr-Cyrl-RS"/>
        </w:rPr>
        <w:t xml:space="preserve"> Решење из става 4. овог члана не ослобађа имаоца од испуњавања посебних услова за обављање одређене професије прописане посебним законом.</w:t>
      </w:r>
    </w:p>
    <w:p w:rsidR="005D5E56" w:rsidRPr="00382175" w:rsidRDefault="005D5E56" w:rsidP="005D5E56">
      <w:pPr>
        <w:pStyle w:val="NormalWeb"/>
        <w:spacing w:before="0" w:beforeAutospacing="0" w:after="0" w:afterAutospacing="0"/>
        <w:ind w:firstLine="720"/>
        <w:jc w:val="both"/>
        <w:rPr>
          <w:strike/>
          <w:lang w:val="sr-Cyrl-RS"/>
        </w:rPr>
      </w:pPr>
      <w:r w:rsidRPr="00382175">
        <w:rPr>
          <w:strike/>
          <w:lang w:val="sr-Cyrl-RS"/>
        </w:rPr>
        <w:t xml:space="preserve"> Решење о професионалном признавању је коначно.</w:t>
      </w:r>
    </w:p>
    <w:p w:rsidR="005D5E56" w:rsidRPr="00382175" w:rsidRDefault="005D5E56" w:rsidP="005D5E56">
      <w:pPr>
        <w:pStyle w:val="NormalWeb"/>
        <w:spacing w:before="0" w:beforeAutospacing="0" w:after="0" w:afterAutospacing="0"/>
        <w:ind w:firstLine="720"/>
        <w:jc w:val="both"/>
        <w:rPr>
          <w:strike/>
          <w:lang w:val="sr-Cyrl-RS"/>
        </w:rPr>
      </w:pPr>
      <w:r w:rsidRPr="00382175">
        <w:rPr>
          <w:strike/>
          <w:lang w:val="sr-Cyrl-RS"/>
        </w:rPr>
        <w:t xml:space="preserve"> Уколико није другачије прописано, на поступак професионалног признавања примењује се закон којим се уређује општи управни поступак.</w:t>
      </w:r>
    </w:p>
    <w:p w:rsidR="005D5E56" w:rsidRPr="00382175" w:rsidRDefault="005D5E56" w:rsidP="005D5E56">
      <w:pPr>
        <w:pStyle w:val="NormalWeb"/>
        <w:spacing w:before="0" w:beforeAutospacing="0" w:after="0" w:afterAutospacing="0"/>
        <w:ind w:firstLine="720"/>
        <w:jc w:val="both"/>
        <w:rPr>
          <w:strike/>
          <w:lang w:val="sr-Cyrl-RS"/>
        </w:rPr>
      </w:pPr>
      <w:r w:rsidRPr="00382175">
        <w:rPr>
          <w:strike/>
          <w:lang w:val="sr-Cyrl-RS"/>
        </w:rPr>
        <w:t xml:space="preserve"> Решење о професионалном признавању има значај јавне исправе.</w:t>
      </w:r>
    </w:p>
    <w:p w:rsidR="005D5E56" w:rsidRPr="00382175" w:rsidRDefault="005D5E56" w:rsidP="005D5E56">
      <w:pPr>
        <w:pStyle w:val="NormalWeb"/>
        <w:spacing w:before="0" w:beforeAutospacing="0" w:after="0" w:afterAutospacing="0"/>
        <w:ind w:firstLine="720"/>
        <w:jc w:val="both"/>
        <w:rPr>
          <w:strike/>
          <w:lang w:val="sr-Cyrl-RS"/>
        </w:rPr>
      </w:pPr>
      <w:r w:rsidRPr="00382175">
        <w:rPr>
          <w:strike/>
          <w:lang w:val="sr-Cyrl-RS"/>
        </w:rPr>
        <w:t xml:space="preserve"> Ближе услове у погледу поступка професионалног признавања прописује министар надлежан за послове образовања.</w:t>
      </w:r>
    </w:p>
    <w:p w:rsidR="005A75E2" w:rsidRDefault="005A75E2" w:rsidP="00822D03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Cyrl-RS"/>
        </w:rPr>
      </w:pPr>
    </w:p>
    <w:p w:rsidR="005D5E56" w:rsidRDefault="005D5E56" w:rsidP="00822D03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Cyrl-RS"/>
        </w:rPr>
      </w:pPr>
    </w:p>
    <w:p w:rsidR="00822D03" w:rsidRPr="00382175" w:rsidRDefault="00822D03" w:rsidP="00822D03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Cyrl-RS"/>
        </w:rPr>
      </w:pPr>
      <w:r w:rsidRPr="00382175">
        <w:rPr>
          <w:sz w:val="24"/>
          <w:szCs w:val="24"/>
          <w:lang w:val="sr-Cyrl-RS"/>
        </w:rPr>
        <w:t>Поступак за професионално признавање</w:t>
      </w:r>
    </w:p>
    <w:p w:rsidR="00822D03" w:rsidRPr="005858A0" w:rsidRDefault="00822D03" w:rsidP="00822D03">
      <w:pPr>
        <w:pStyle w:val="Heading4"/>
        <w:spacing w:before="0" w:beforeAutospacing="0" w:after="0" w:afterAutospacing="0"/>
        <w:jc w:val="center"/>
        <w:rPr>
          <w:lang w:val="sr-Cyrl-RS"/>
        </w:rPr>
      </w:pPr>
      <w:bookmarkStart w:id="9" w:name="c0038"/>
      <w:bookmarkEnd w:id="9"/>
      <w:r w:rsidRPr="00382175">
        <w:rPr>
          <w:lang w:val="sr-Cyrl-RS"/>
        </w:rPr>
        <w:t>Члан 38.</w:t>
      </w:r>
    </w:p>
    <w:p w:rsidR="00822D03" w:rsidRPr="005858A0" w:rsidRDefault="00822D03" w:rsidP="00822D03">
      <w:pPr>
        <w:pStyle w:val="Heading4"/>
        <w:spacing w:before="0" w:beforeAutospacing="0" w:after="0" w:afterAutospacing="0"/>
        <w:jc w:val="center"/>
        <w:rPr>
          <w:lang w:val="sr-Cyrl-RS"/>
        </w:rPr>
      </w:pPr>
    </w:p>
    <w:p w:rsidR="000E76EB" w:rsidRPr="00604DB2" w:rsidRDefault="000E76EB" w:rsidP="000E76E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>ЗАХТЕВ ЗА ПРОФЕСИОНАЛНО ПРИЗНАВАЊЕ ЗАИНТЕРЕСОВАНО ЛИЦЕ ПОДНОСИ АГЕНЦИЈИ.</w:t>
      </w:r>
    </w:p>
    <w:p w:rsidR="000E76EB" w:rsidRPr="00604DB2" w:rsidRDefault="000E76EB" w:rsidP="000E76E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>ПРОФЕСИОНАЛНО ПРИЗНАВАЊЕ ВРШИ </w:t>
      </w:r>
      <w:r w:rsidRPr="00604DB2">
        <w:rPr>
          <w:rStyle w:val="lat"/>
          <w:color w:val="000000"/>
          <w:szCs w:val="20"/>
          <w:lang w:val="et-EE"/>
        </w:rPr>
        <w:t>ENIC/NARIC</w:t>
      </w:r>
      <w:r w:rsidRPr="00604DB2">
        <w:rPr>
          <w:color w:val="000000"/>
          <w:szCs w:val="20"/>
          <w:lang w:val="et-EE"/>
        </w:rPr>
        <w:t> ЦЕНТАР, КАО ОРГАНИЗАЦИОНИ ДЕО АГЕНЦИЈЕ, ПО ПРЕТХОДНО ИЗВРШЕНОМ ВРЕДНОВАЊУ СТРАНОГ СТУДИЈСКОГ ПРОГРАМА, У СКЛАДУ СА ОВИМ И ЗАКОНОМ КОЈИ УРЕЂУЈЕ ВИСОКО ОБРАЗОВАЊЕ.</w:t>
      </w:r>
    </w:p>
    <w:p w:rsidR="000E76EB" w:rsidRPr="00604DB2" w:rsidRDefault="000E76EB" w:rsidP="000E76E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</w:pP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ВРЕДНОВАЊЕ СТРАНОГ СТУДИЈСКОГ ПРОГРАМА ИЗ СТАВА 2. ОВОГ ЧЛАНА, УКОЛИКО МЕЂУНАРОДНИМ УГОВОРОМ НИЈЕ ПРЕДВИЂЕНО ДРУГАЧИЈЕ, ВРШИ СЕ НА ОСНОВУ ВРСТЕ И НИВОА ПОСТИГНУТИХ КОМПЕТЕНЦИЈА СТЕЧЕНИХ ЗАВРШЕТКОМ СТУДИЈСКОГ ПРОГРАМА, УЗИМАЈУЋИ У ОБЗИР СИСТЕМ ОБРАЗОВАЊА, ОДНОСНО СИСТЕМ КВАЛИФИКАЦИЈА У ЗЕМЉИ У КОЈОЈ ЈЕ ВИСОК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ОШКОЛСКА ИСПРАВА СТЕЧЕНА, УСЛОВ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А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 УПИСА, ПРАВА КОЈА ПРОИСТИЧУ ИЗ СТРАНЕ ВИСОКОШКОЛСКЕ ИСПРАВЕ У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ЗЕМЉИ У КОЈОЈ ЈЕ СТЕЧЕНА И ДРУГ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ИХ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 РЕЛЕВАНТН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ИХ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 ЧИЊЕНИЦ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А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, БЕЗ РАЗМАТРАЊА ФОРМАЛНИХ ОБЕЛЕЖЈА И СТРУКТУРЕ СТУДИЈСКОГ ПРОГРАМА, </w:t>
      </w:r>
      <w:r w:rsidRPr="00604DB2">
        <w:rPr>
          <w:rFonts w:ascii="Times New Roman" w:hAnsi="Times New Roman" w:cs="Times New Roman"/>
          <w:sz w:val="24"/>
          <w:szCs w:val="24"/>
          <w:shd w:val="clear" w:color="auto" w:fill="FFFFFF"/>
          <w:lang w:val="et-EE"/>
        </w:rPr>
        <w:t xml:space="preserve">У СКЛАДУ СА ПРИНЦИПИМА КОНВЕНЦИЈЕ 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О ПРИЗНАВАЊУ КВАЛИФИКАЦИЈА ИЗ ОБЛАСТИ ВИСОКОГ ОБРАЗОВАЊА У ЕВРОПСКОМ РЕГИОНУ („СЛУЖБЕНИ ЛИСТ СЦГ – МЕЂУНАРОДНИ УГОВОРИ”, БРОЈ 7/03)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.</w:t>
      </w:r>
    </w:p>
    <w:p w:rsidR="000E76EB" w:rsidRPr="00604DB2" w:rsidRDefault="000E76EB" w:rsidP="000E76E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>РЕШЕЊЕ О ПРОФЕСИОНАЛНОМ ПРИЗНАВАЊУ ПОСЕБНО САДРЖИ: НАЗИВ, ВРСТУ, СТЕПЕН И ТРАЈАЊЕ (ОБИМ) СТУДИЈСКОГ ПРОГРАМА, ОДНОСНО КВАЛИФИКАЦИЈЕ, КОЈИ ЈЕ НАВЕДЕН У СТРАНОЈ ВИСОКОШКОЛСКОЈ ИСПРАВИ - НА ИЗВОРНОМ ЈЕЗИКУ И У ПРЕВОДУ НА СРПСКИ ЈЕЗИК И НАУЧНУ, УМЕТНИЧКУ, ОДНОСНО СТРУЧНУ ОБЛАСТ У ОКВИРУ КОЈЕ ЈЕ ОСТВАРЕН СТУДИЈСКИ ПРОГРАМ, ОДНОСНО ВРСТУ И НИВО КВАЛИФИКАЦИЈЕ У РЕПУБЛИЦИ СРБИЈИ И НИВО НОКС-А КОЈЕМ КВАЛИФИКАЦИЈА ОДГОВАРА.</w:t>
      </w:r>
    </w:p>
    <w:p w:rsidR="000E76EB" w:rsidRPr="00604DB2" w:rsidRDefault="000E76EB" w:rsidP="000E76E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>ДИРЕКТОР АГЕНЦИЈЕ ДОНОСИ РЕШЕЊЕ О ПРОФЕСИОНАЛНОМ ПРИЗНАВАЊУ У РОКУ ОД 60 ДАНА ОД ДАНА ПРИЈЕМА УРЕДНОГ ЗАХТЕВА.</w:t>
      </w:r>
    </w:p>
    <w:p w:rsidR="000E76EB" w:rsidRPr="00604DB2" w:rsidRDefault="000E76EB" w:rsidP="000E76E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>РЕШЕЊЕ ИЗ СТАВА 4. ОВОГ ЧЛАНА НЕ ОСЛОБАЂА ИМАОЦА ОД ИСПУЊАВАЊА ПОСЕБНИХ УСЛОВА ЗА ОБАВЉАЊЕ ОДРЕЂЕНЕ ПРОФЕСИЈЕ ПРОПИСАНЕ ПОСЕБНИМ ЗАКОНОМ.</w:t>
      </w:r>
    </w:p>
    <w:p w:rsidR="000E76EB" w:rsidRPr="00604DB2" w:rsidRDefault="000E76EB" w:rsidP="000E76E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>РЕШЕЊЕ О ПРОФЕСИОНАЛНОМ ПРИЗНАВАЊУ ЈЕ КОНАЧНО.</w:t>
      </w:r>
    </w:p>
    <w:p w:rsidR="000E76EB" w:rsidRPr="00604DB2" w:rsidRDefault="000E76EB" w:rsidP="000E76E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lang w:val="et-EE"/>
        </w:rPr>
        <w:t>ИЗУЗЕТНО ОД СТАВА 3. ОВОГ ЧЛАНА, УКОЛИКО ЈЕ ВИСОКОШКОЛСКА ИСПРАВА СТЕЧЕНА НА ЈЕДНОМ ОД ПРВИХ 500 УНИВЕРЗИТЕТА РАНГИРАНИХ НА ЈЕДНОЈ ОД ПОСЛЕДЊЕ ОБЈАВЉЕНИХ МЕЂУНАРОДНИХ ЛИСТА РАНГИРАЊА УНИВЕРЗИТЕТА У СВЕТУ SHANGHAI RANKING CONSULTANCY (</w:t>
      </w:r>
      <w:r>
        <w:rPr>
          <w:lang w:val="sr-Cyrl-RS"/>
        </w:rPr>
        <w:t>Ш</w:t>
      </w:r>
      <w:r w:rsidRPr="00604DB2">
        <w:rPr>
          <w:lang w:val="et-EE"/>
        </w:rPr>
        <w:t xml:space="preserve">АНГАЈСКА ЛИСТА), US </w:t>
      </w:r>
      <w:r w:rsidRPr="000E76EB">
        <w:rPr>
          <w:lang w:val="et-EE"/>
        </w:rPr>
        <w:t>N</w:t>
      </w:r>
      <w:r w:rsidRPr="00604DB2">
        <w:rPr>
          <w:lang w:val="et-EE"/>
        </w:rPr>
        <w:t xml:space="preserve">EWS AND </w:t>
      </w:r>
      <w:r w:rsidRPr="009165E0">
        <w:rPr>
          <w:lang w:val="et-EE"/>
        </w:rPr>
        <w:t>WO</w:t>
      </w:r>
      <w:r w:rsidRPr="00604DB2">
        <w:rPr>
          <w:lang w:val="et-EE"/>
        </w:rPr>
        <w:t xml:space="preserve">RLD </w:t>
      </w:r>
      <w:r>
        <w:rPr>
          <w:lang w:val="et-EE"/>
        </w:rPr>
        <w:t>R</w:t>
      </w:r>
      <w:r w:rsidRPr="00604DB2">
        <w:rPr>
          <w:lang w:val="et-EE"/>
        </w:rPr>
        <w:t xml:space="preserve">EPORT </w:t>
      </w:r>
      <w:r>
        <w:rPr>
          <w:lang w:val="et-EE"/>
        </w:rPr>
        <w:t>R</w:t>
      </w:r>
      <w:r w:rsidRPr="00604DB2">
        <w:rPr>
          <w:lang w:val="et-EE"/>
        </w:rPr>
        <w:t xml:space="preserve">ANKING (ЛИСТА </w:t>
      </w:r>
      <w:r>
        <w:rPr>
          <w:lang w:val="sr-Cyrl-RS"/>
        </w:rPr>
        <w:t xml:space="preserve">РЕЈТИНГА </w:t>
      </w:r>
      <w:r w:rsidRPr="00604DB2">
        <w:rPr>
          <w:lang w:val="et-EE"/>
        </w:rPr>
        <w:t xml:space="preserve">US </w:t>
      </w:r>
      <w:r w:rsidRPr="000E76EB">
        <w:rPr>
          <w:lang w:val="et-EE"/>
        </w:rPr>
        <w:t>N</w:t>
      </w:r>
      <w:r w:rsidRPr="00604DB2">
        <w:rPr>
          <w:lang w:val="et-EE"/>
        </w:rPr>
        <w:t xml:space="preserve">EWS AND </w:t>
      </w:r>
      <w:r w:rsidRPr="009165E0">
        <w:rPr>
          <w:lang w:val="et-EE"/>
        </w:rPr>
        <w:t>WO</w:t>
      </w:r>
      <w:r w:rsidRPr="00604DB2">
        <w:rPr>
          <w:lang w:val="et-EE"/>
        </w:rPr>
        <w:t xml:space="preserve">RLD </w:t>
      </w:r>
      <w:r>
        <w:rPr>
          <w:lang w:val="et-EE"/>
        </w:rPr>
        <w:t>R</w:t>
      </w:r>
      <w:r w:rsidRPr="00604DB2">
        <w:rPr>
          <w:lang w:val="et-EE"/>
        </w:rPr>
        <w:t xml:space="preserve">EPORT) ИЛИ THE </w:t>
      </w:r>
      <w:r>
        <w:rPr>
          <w:lang w:val="et-EE"/>
        </w:rPr>
        <w:t>T</w:t>
      </w:r>
      <w:r w:rsidRPr="00604DB2">
        <w:rPr>
          <w:lang w:val="et-EE"/>
        </w:rPr>
        <w:t xml:space="preserve">IMES </w:t>
      </w:r>
      <w:r>
        <w:rPr>
          <w:lang w:val="et-EE"/>
        </w:rPr>
        <w:t>H</w:t>
      </w:r>
      <w:r w:rsidRPr="00604DB2">
        <w:rPr>
          <w:lang w:val="et-EE"/>
        </w:rPr>
        <w:t xml:space="preserve">IGHER </w:t>
      </w:r>
      <w:r>
        <w:rPr>
          <w:lang w:val="et-EE"/>
        </w:rPr>
        <w:t>E</w:t>
      </w:r>
      <w:r w:rsidRPr="00604DB2">
        <w:rPr>
          <w:lang w:val="et-EE"/>
        </w:rPr>
        <w:t xml:space="preserve">DUCATION WORLD </w:t>
      </w:r>
      <w:r>
        <w:rPr>
          <w:lang w:val="et-EE"/>
        </w:rPr>
        <w:t>U</w:t>
      </w:r>
      <w:r w:rsidRPr="00604DB2">
        <w:rPr>
          <w:lang w:val="et-EE"/>
        </w:rPr>
        <w:t xml:space="preserve">NIVERSITY </w:t>
      </w:r>
      <w:r>
        <w:rPr>
          <w:lang w:val="et-EE"/>
        </w:rPr>
        <w:t>R</w:t>
      </w:r>
      <w:r w:rsidRPr="00604DB2">
        <w:rPr>
          <w:lang w:val="et-EE"/>
        </w:rPr>
        <w:t>ANKINGS (</w:t>
      </w:r>
      <w:r w:rsidRPr="000C42AD">
        <w:rPr>
          <w:lang w:val="et-EE"/>
        </w:rPr>
        <w:t>ТАЈМСОВА ЛИСТА РЕЈТИНГА СВЕТСКИХ УНИВЕРЗИТЕТА</w:t>
      </w:r>
      <w:r w:rsidRPr="00604DB2">
        <w:rPr>
          <w:lang w:val="et-EE"/>
        </w:rPr>
        <w:t xml:space="preserve">), РЕШЕЊЕ О ПРОФЕСИОНАЛНОМ ПРИЗНАВАЊУ ДОНОСИ </w:t>
      </w:r>
      <w:r>
        <w:rPr>
          <w:lang w:val="et-EE"/>
        </w:rPr>
        <w:t>СЕ БЕЗ СПРОВОЂЕЊА ПОСТУПКА</w:t>
      </w:r>
      <w:r w:rsidRPr="00604DB2">
        <w:rPr>
          <w:lang w:val="et-EE"/>
        </w:rPr>
        <w:t xml:space="preserve"> ВРЕДНОВАЊА СТРАНОГ СТУДИЈСКОГ ПРОГРАМА ИЗ СТАВА 2. ОВОГ ЧЛАНА У РОКУ ОД ОСАМ ДАНА ОД ДАНА ПРИЈЕМА УРЕДНОГ ЗАХТЕВА.</w:t>
      </w:r>
    </w:p>
    <w:p w:rsidR="000E76EB" w:rsidRPr="00604DB2" w:rsidRDefault="000E76EB" w:rsidP="000E76EB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ab/>
        <w:t>УКОЛИКО НИЈЕ ДРУГАЧИЈЕ ПРОПИСАНО, НА ПОСТУПАК ПРОФЕСИОНАЛНОГ ПРИЗНАВАЊА ПРИМЕЊУЈЕ СЕ ЗАКОН КОЈИМ СЕ УРЕЂУЈЕ ОПШТИ УПРАВНИ ПОСТУПАК.</w:t>
      </w:r>
    </w:p>
    <w:p w:rsidR="000E76EB" w:rsidRPr="00604DB2" w:rsidRDefault="000E76EB" w:rsidP="000E76E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>РЕШЕЊЕ О ПРОФЕСИОНАЛНОМ ПРИЗНАВАЊУ ИМА ЗНАЧАЈ ЈАВНЕ ИСПРАВЕ.</w:t>
      </w:r>
    </w:p>
    <w:p w:rsidR="00822D03" w:rsidRPr="005858A0" w:rsidRDefault="000E76EB" w:rsidP="000E76E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604DB2">
        <w:rPr>
          <w:color w:val="000000"/>
          <w:szCs w:val="20"/>
          <w:lang w:val="et-EE"/>
        </w:rPr>
        <w:t>БЛИЖЕ УСЛОВЕ У ПОГЛЕДУ</w:t>
      </w:r>
      <w:r>
        <w:rPr>
          <w:color w:val="000000"/>
          <w:szCs w:val="20"/>
          <w:lang w:val="sr-Cyrl-RS"/>
        </w:rPr>
        <w:t xml:space="preserve"> НАЧИНА СПРОВОЂЕЊА</w:t>
      </w:r>
      <w:r w:rsidRPr="00604DB2">
        <w:rPr>
          <w:color w:val="000000"/>
          <w:szCs w:val="20"/>
          <w:lang w:val="et-EE"/>
        </w:rPr>
        <w:t xml:space="preserve"> ПОСТУ</w:t>
      </w:r>
      <w:r>
        <w:rPr>
          <w:color w:val="000000"/>
          <w:szCs w:val="20"/>
          <w:lang w:val="sr-Cyrl-RS"/>
        </w:rPr>
        <w:t xml:space="preserve">ПКА </w:t>
      </w:r>
      <w:r w:rsidRPr="00604DB2">
        <w:rPr>
          <w:color w:val="000000"/>
          <w:szCs w:val="20"/>
          <w:lang w:val="et-EE"/>
        </w:rPr>
        <w:t>ПРОФЕСИОНАЛНОГ ПРИЗНАВАЊА ПРОПИСУЈЕ МИНИСТАР НАДЛЕЖАН ЗА ПОСЛОВЕ ОБРАЗОВАЊА</w:t>
      </w:r>
      <w:r w:rsidRPr="00382175">
        <w:rPr>
          <w:color w:val="000000"/>
          <w:lang w:val="sr-Cyrl-RS"/>
        </w:rPr>
        <w:t>.</w:t>
      </w:r>
    </w:p>
    <w:p w:rsidR="00822D03" w:rsidRPr="005858A0" w:rsidRDefault="00822D03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</w:p>
    <w:p w:rsidR="00822D03" w:rsidRDefault="00822D03" w:rsidP="005D5E56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lang w:val="sr-Cyrl-RS"/>
        </w:rPr>
      </w:pPr>
    </w:p>
    <w:p w:rsidR="00F2653E" w:rsidRPr="005A75E2" w:rsidRDefault="00F2653E" w:rsidP="005A75E2">
      <w:pPr>
        <w:pStyle w:val="Heading3"/>
        <w:jc w:val="center"/>
        <w:rPr>
          <w:sz w:val="24"/>
          <w:szCs w:val="24"/>
          <w:lang w:val="sr-Cyrl-RS"/>
        </w:rPr>
      </w:pPr>
      <w:r w:rsidRPr="005A75E2">
        <w:rPr>
          <w:sz w:val="24"/>
          <w:szCs w:val="24"/>
          <w:lang w:val="sr-Cyrl-RS"/>
        </w:rPr>
        <w:t>Поступак за издавање одобрења другој организацији</w:t>
      </w:r>
    </w:p>
    <w:p w:rsidR="00F2653E" w:rsidRPr="005A75E2" w:rsidRDefault="00F2653E" w:rsidP="005A75E2">
      <w:pPr>
        <w:pStyle w:val="Heading4"/>
        <w:jc w:val="center"/>
        <w:rPr>
          <w:lang w:val="sr-Cyrl-RS"/>
        </w:rPr>
      </w:pPr>
      <w:bookmarkStart w:id="10" w:name="c0042"/>
      <w:bookmarkEnd w:id="10"/>
      <w:r w:rsidRPr="005A75E2">
        <w:rPr>
          <w:lang w:val="sr-Cyrl-RS"/>
        </w:rPr>
        <w:t>Члан 42.</w:t>
      </w:r>
    </w:p>
    <w:p w:rsidR="00F2653E" w:rsidRPr="00F2653E" w:rsidRDefault="00F2653E" w:rsidP="00F2653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F2653E">
        <w:rPr>
          <w:lang w:val="sr-Cyrl-RS"/>
        </w:rPr>
        <w:t>Захтев за издавање одобрења статуса ЈПОА друга организација подноси Агенцији.</w:t>
      </w:r>
    </w:p>
    <w:p w:rsidR="00F2653E" w:rsidRPr="00F2653E" w:rsidRDefault="00F2653E" w:rsidP="00F2653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F2653E">
        <w:rPr>
          <w:lang w:val="sr-Cyrl-RS"/>
        </w:rPr>
        <w:t>Захтев из става 1. овог члана садржи: назив, делатност, седиште подносиоца захтева као и предлог програма активности образовања одраслих.</w:t>
      </w:r>
    </w:p>
    <w:p w:rsidR="00F2653E" w:rsidRPr="00F2653E" w:rsidRDefault="00F2653E" w:rsidP="00F2653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F2653E">
        <w:rPr>
          <w:lang w:val="sr-Cyrl-RS"/>
        </w:rPr>
        <w:t>Предлог програма активности образовања одраслих садржи план и програм активности образовања одраслих и начин остваривања, услове предвиђене за извођење активности образовања одраслих који се односе на простор у коме ће се та активност изводити, потребну опрему и средства, као и број потребних стручних лица која ће бити ангажована за извођење активности образовања одраслих.</w:t>
      </w:r>
    </w:p>
    <w:p w:rsidR="00F2653E" w:rsidRPr="00F2653E" w:rsidRDefault="00F2653E" w:rsidP="00F2653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F2653E">
        <w:rPr>
          <w:lang w:val="sr-Cyrl-RS"/>
        </w:rPr>
        <w:t>Уз захтев се прилажу докази о испуњености услова и доказ о уплати републичке административне таксе.</w:t>
      </w:r>
    </w:p>
    <w:p w:rsidR="00F2653E" w:rsidRPr="00F2653E" w:rsidRDefault="00F2653E" w:rsidP="00F2653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F2653E">
        <w:rPr>
          <w:lang w:val="sr-Cyrl-RS"/>
        </w:rPr>
        <w:t>Агенција у року од 45 дана од дана пријема уредног захтева сачињава извештај о испуњености услова у погледу плана и програма активности образовања одраслих, начину остваривања и кадра, у складу са стандардом квалификације.</w:t>
      </w:r>
    </w:p>
    <w:p w:rsidR="00F2653E" w:rsidRPr="005A75E2" w:rsidRDefault="00F2653E" w:rsidP="00F2653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5A75E2">
        <w:rPr>
          <w:lang w:val="sr-Cyrl-RS"/>
        </w:rPr>
        <w:t>Уколико Агенција утврди да су испуњени услови у погледу плана и програма активности образовања одраслих и начина остваривања, упућује захтев просветној инспекцији ради утврђивања испуњености услова у погледу простора, опреме и наставних средстава за издавање одобрења.</w:t>
      </w:r>
    </w:p>
    <w:p w:rsidR="00F2653E" w:rsidRPr="005A75E2" w:rsidRDefault="00F2653E" w:rsidP="00F2653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5A75E2">
        <w:rPr>
          <w:lang w:val="sr-Cyrl-RS"/>
        </w:rPr>
        <w:t>Уколико је извештај из става 5. овог члана негативан, директор Агенције доноси решење о одбијању захтева.</w:t>
      </w:r>
    </w:p>
    <w:p w:rsidR="00F2653E" w:rsidRPr="005A75E2" w:rsidRDefault="00F2653E" w:rsidP="00F2653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5A75E2">
        <w:rPr>
          <w:lang w:val="sr-Cyrl-RS"/>
        </w:rPr>
        <w:t>Просветни инспектор у року од 30 дана од дана пријема захтева из става 6. овог члана доставља Агенцији записник о извршеној провери испуњености услова.</w:t>
      </w:r>
    </w:p>
    <w:p w:rsidR="00F2653E" w:rsidRPr="005A75E2" w:rsidRDefault="00F2653E" w:rsidP="00F2653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5A75E2">
        <w:rPr>
          <w:lang w:val="sr-Cyrl-RS"/>
        </w:rPr>
        <w:t>Директор Агенције у року од десет дана од пријема записника просветног инспектора из става 8. овог члана решењем одлучује о захтеву за издавање одобрења.</w:t>
      </w:r>
    </w:p>
    <w:p w:rsidR="00F2653E" w:rsidRPr="00F2653E" w:rsidRDefault="005258FA" w:rsidP="00F2653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 xml:space="preserve">Решење </w:t>
      </w:r>
      <w:r w:rsidRPr="005D5E56">
        <w:rPr>
          <w:lang w:val="sr-Cyrl-RS"/>
        </w:rPr>
        <w:t xml:space="preserve">из </w:t>
      </w:r>
      <w:r w:rsidR="00594244" w:rsidRPr="00594244">
        <w:rPr>
          <w:strike/>
          <w:lang w:val="sr-Cyrl-RS"/>
        </w:rPr>
        <w:t>става 9.</w:t>
      </w:r>
      <w:r w:rsidR="00594244">
        <w:rPr>
          <w:lang w:val="sr-Cyrl-RS"/>
        </w:rPr>
        <w:t xml:space="preserve"> </w:t>
      </w:r>
      <w:r w:rsidR="00AE7DD0">
        <w:rPr>
          <w:lang w:val="sr-Cyrl-RS"/>
        </w:rPr>
        <w:t xml:space="preserve">СТ. </w:t>
      </w:r>
      <w:r w:rsidR="00F2653E">
        <w:rPr>
          <w:lang w:val="sr-Cyrl-RS"/>
        </w:rPr>
        <w:t xml:space="preserve">7. И </w:t>
      </w:r>
      <w:r w:rsidR="00F2653E" w:rsidRPr="00F2653E">
        <w:rPr>
          <w:lang w:val="sr-Cyrl-RS"/>
        </w:rPr>
        <w:t>9. овог члана коначно је у управном поступку.</w:t>
      </w:r>
    </w:p>
    <w:p w:rsidR="00F2653E" w:rsidRPr="00F2653E" w:rsidRDefault="00F2653E" w:rsidP="00F2653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F2653E">
        <w:rPr>
          <w:lang w:val="sr-Cyrl-RS"/>
        </w:rPr>
        <w:t>Одобрење се издаје на пет година.</w:t>
      </w:r>
    </w:p>
    <w:p w:rsidR="00F2653E" w:rsidRPr="00F2653E" w:rsidRDefault="00F2653E" w:rsidP="00F2653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F2653E">
        <w:rPr>
          <w:lang w:val="sr-Cyrl-RS"/>
        </w:rPr>
        <w:t>Друга организација подноси захтев за измену одобрења и када врши статусну промену, мења седиште, односно објекат или уводи нову активност образовања одраслих.</w:t>
      </w:r>
    </w:p>
    <w:p w:rsidR="006D16C9" w:rsidRPr="00F2653E" w:rsidRDefault="006D16C9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</w:p>
    <w:p w:rsidR="005D5E56" w:rsidRPr="00281BC2" w:rsidRDefault="005D5E56" w:rsidP="005D5E56">
      <w:pPr>
        <w:spacing w:after="45"/>
        <w:jc w:val="right"/>
        <w:rPr>
          <w:strike/>
          <w:sz w:val="16"/>
        </w:rPr>
      </w:pPr>
      <w:r w:rsidRPr="00281BC2">
        <w:rPr>
          <w:rFonts w:ascii="Times" w:hAnsi="Times"/>
          <w:b/>
          <w:strike/>
          <w:color w:val="333333"/>
          <w:sz w:val="24"/>
        </w:rPr>
        <w:t xml:space="preserve">ПРИЛОГ 1. </w:t>
      </w:r>
    </w:p>
    <w:tbl>
      <w:tblPr>
        <w:tblW w:w="0" w:type="auto"/>
        <w:tblCellSpacing w:w="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786"/>
        <w:gridCol w:w="2340"/>
        <w:gridCol w:w="2068"/>
        <w:gridCol w:w="2426"/>
      </w:tblGrid>
      <w:tr w:rsidR="005D5E56" w:rsidRPr="00281BC2" w:rsidTr="00782572">
        <w:trPr>
          <w:trHeight w:val="180"/>
          <w:tblCellSpacing w:w="0" w:type="dxa"/>
        </w:trPr>
        <w:tc>
          <w:tcPr>
            <w:tcW w:w="5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D5E56" w:rsidRPr="00281BC2" w:rsidRDefault="005D5E56" w:rsidP="00782572">
            <w:pPr>
              <w:spacing w:after="0"/>
              <w:jc w:val="center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НИВО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D5E56" w:rsidRPr="00281BC2" w:rsidRDefault="005D5E56" w:rsidP="00782572">
            <w:pPr>
              <w:spacing w:after="0"/>
              <w:jc w:val="center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ЗНАЊЕ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D5E56" w:rsidRPr="00281BC2" w:rsidRDefault="005D5E56" w:rsidP="00782572">
            <w:pPr>
              <w:spacing w:after="0"/>
              <w:jc w:val="center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ВЕШТИНЕ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D5E56" w:rsidRPr="00281BC2" w:rsidRDefault="005D5E56" w:rsidP="00782572">
            <w:pPr>
              <w:spacing w:after="0"/>
              <w:jc w:val="center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СПОСОБНОСТИ И СТАВОВИ</w:t>
            </w:r>
          </w:p>
        </w:tc>
      </w:tr>
      <w:tr w:rsidR="005D5E56" w:rsidTr="00782572">
        <w:trPr>
          <w:trHeight w:val="180"/>
          <w:tblCellSpacing w:w="0" w:type="dxa"/>
        </w:trPr>
        <w:tc>
          <w:tcPr>
            <w:tcW w:w="5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D5E56" w:rsidRPr="00281BC2" w:rsidRDefault="005D5E56" w:rsidP="00782572">
            <w:pPr>
              <w:spacing w:after="0"/>
              <w:jc w:val="center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 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D5E56" w:rsidRPr="00281BC2" w:rsidRDefault="005D5E56" w:rsidP="00782572">
            <w:pPr>
              <w:spacing w:after="0"/>
              <w:jc w:val="center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Лице са стеченим нивоом квалификације: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D5E56" w:rsidRPr="00281BC2" w:rsidRDefault="005D5E56" w:rsidP="00782572">
            <w:pPr>
              <w:spacing w:after="0"/>
              <w:jc w:val="center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 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D5E56" w:rsidRPr="00281BC2" w:rsidRDefault="005D5E56" w:rsidP="00782572">
            <w:pPr>
              <w:spacing w:after="0"/>
              <w:jc w:val="center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 </w:t>
            </w:r>
          </w:p>
        </w:tc>
      </w:tr>
      <w:tr w:rsidR="005D5E56" w:rsidTr="00782572">
        <w:trPr>
          <w:trHeight w:val="180"/>
          <w:tblCellSpacing w:w="0" w:type="dxa"/>
        </w:trPr>
        <w:tc>
          <w:tcPr>
            <w:tcW w:w="5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center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1.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Поседује основна општа знања која омогућују даље учење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Примењује вештине потребне за обављање једноставних предвидивих задатака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Обавља задатке или учи према једноставним усменим и писаним упутствима, уз непосредни надзор</w:t>
            </w:r>
          </w:p>
        </w:tc>
      </w:tr>
      <w:tr w:rsidR="005D5E56" w:rsidTr="00782572">
        <w:trPr>
          <w:trHeight w:val="180"/>
          <w:tblCellSpacing w:w="0" w:type="dxa"/>
        </w:trPr>
        <w:tc>
          <w:tcPr>
            <w:tcW w:w="5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center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2.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Поседује општа и стручна знања о чињеницама и основним принципима потребним за рад и/или учење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Примењује вештине потребне за обављање мање сложених, унапред утврђених оперативних послова;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Рукује алатима и машинама уз детаљна техничка упутства користећи прописане материјале за рад 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Обавља послове у складу са утврђеним техничко-технолошким поступцима, уз повремени надзор;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Одговорно је за примену утврђених поступака, средстава и организацију сопственог рада </w:t>
            </w:r>
          </w:p>
        </w:tc>
      </w:tr>
      <w:tr w:rsidR="005D5E56" w:rsidTr="00782572">
        <w:trPr>
          <w:trHeight w:val="180"/>
          <w:tblCellSpacing w:w="0" w:type="dxa"/>
        </w:trPr>
        <w:tc>
          <w:tcPr>
            <w:tcW w:w="5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center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3.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Поседује општа и стручна знања о чињеницама, основним принципима и процесима потребним за рад и/или учење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Примењује вештине потребне за обављање средње сложених, разноврсних, повремено нестандардних оперативних послова;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Прикупља и врши избор релевантних информација;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Рукује специјализованом опремом, машинама и постројењима користећи различите материјале 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Обавља послове самостално у складу са техничко-технолошким процедурама;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Организује сопствени рад и/или рад других;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Одговорно је за примену процедура и средстава сопственог рада; Предузимљив је у раду </w:t>
            </w:r>
          </w:p>
        </w:tc>
      </w:tr>
      <w:tr w:rsidR="005D5E56" w:rsidTr="00782572">
        <w:trPr>
          <w:trHeight w:val="180"/>
          <w:tblCellSpacing w:w="0" w:type="dxa"/>
        </w:trPr>
        <w:tc>
          <w:tcPr>
            <w:tcW w:w="5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center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4.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Поседује систематизована и целовита знања потребна за рад и/или учење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Примењује вештине потребне за обављање сложених, разноврсних, учестало нестандардних послова користећи различите методе и технике;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Врши критички одабир релевантних информација прикупљених из различитих извора ради примене у раду или учењу;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Рукује различитом опремом, машинама и постројењима користећи различите материјале 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Обавља послове самостално уз повремене консултације;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Организује и контролише сопствени рад и/или рад мање групе;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Уочава проблеме и учествује у њиховом решавању;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Одговоран је за избор поступака и средстава за сопствени рад и/или рад других </w:t>
            </w:r>
          </w:p>
        </w:tc>
      </w:tr>
      <w:tr w:rsidR="005D5E56" w:rsidTr="00782572">
        <w:trPr>
          <w:trHeight w:val="180"/>
          <w:tblCellSpacing w:w="0" w:type="dxa"/>
        </w:trPr>
        <w:tc>
          <w:tcPr>
            <w:tcW w:w="5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center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5.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Поседује специјализована стручна знања потребна за рад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Примењује вештине потребне за обављање сложених, специфичних и углавном нестандардних послова који захтевају учествовање у креирању нових решења;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Рукује специјализованом опремом, машинама и постројењима користећи различите материјале 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Обавља послове са великом самосталношћу у одлучивању;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Врши организовање, контролисање и вредновање сопственог рада и/или рада других, као и обучавање других за рад;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Преузима одговорност за одређивање сопственог начина и метода рада, као и за оперативни рад других;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Испољава предузимљивост за унапређивање процеса рада и решавање проблема у непредвидивим ситуацијама </w:t>
            </w:r>
          </w:p>
        </w:tc>
      </w:tr>
      <w:tr w:rsidR="005D5E56" w:rsidTr="00782572">
        <w:trPr>
          <w:trHeight w:val="180"/>
          <w:tblCellSpacing w:w="0" w:type="dxa"/>
        </w:trPr>
        <w:tc>
          <w:tcPr>
            <w:tcW w:w="5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center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6.1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Поседује напредна академска и/или стручна знања која се односе на теорије, принципе и процесе укључујући вредновање, критичко разумевање и примену у области учења и/или рада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Решава сложене проблеме у области учења и/или рада у стандардним условима;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Примењује вештине успешне комуникације у интеракцији и сарадњи са другима из различитих друштвених група;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Користи опрему, инструменте и уређаје релевантне за област учења и/или рада 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Предузимљив је у решавању проблема у стандардним условима;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Води сложене пројекте самостално и са пуном одговорношћу;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Примењује етичке стандарде своје професије;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Организује, контролише и обучава друге за рад;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Анализира и вреднује различите концепте, моделе и принципе теорије и праксе;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Испољава позитиван однос према значају целоживотног учења у личном и професионалном развоју </w:t>
            </w:r>
          </w:p>
        </w:tc>
      </w:tr>
      <w:tr w:rsidR="005D5E56" w:rsidTr="00782572">
        <w:trPr>
          <w:trHeight w:val="180"/>
          <w:tblCellSpacing w:w="0" w:type="dxa"/>
        </w:trPr>
        <w:tc>
          <w:tcPr>
            <w:tcW w:w="5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center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6.2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Поседује напредна академска и/или стручна знања која се односе на теорије, принципе и процесе укључујући вредновање, критичко разумевање и примену у области учења и/или рада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Решава сложене проблеме у области учења и/или рада у нестандардним условима;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Примењује вештине успешне комуникације у интеракцији и сарадњи са другима из различитих друштвених група;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Користи опрему, инструменте и уређаје релевантне за област учења и/или рада 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Предузимљив је у решавању проблема у нестандардним условима;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Води сложене пројекте самостално и са пуном одговорношћу;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Примењује етичке стандарде своје професије;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Организује, контролише и обучава друге за рад;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Анализира и вреднује различите концепте, моделе и принципе теорије и праксе унапређујући постојећу праксу;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Испољава позитиван однос према значају целоживотног учења у личном и професионалном развоју </w:t>
            </w:r>
          </w:p>
        </w:tc>
      </w:tr>
      <w:tr w:rsidR="005D5E56" w:rsidTr="00782572">
        <w:trPr>
          <w:trHeight w:val="180"/>
          <w:tblCellSpacing w:w="0" w:type="dxa"/>
        </w:trPr>
        <w:tc>
          <w:tcPr>
            <w:tcW w:w="5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center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7.1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Поседује високо специјализована академска и/или стручна знања која се односе на теорије и принципе, процесе укључујући вредновање, критичко разумевање и примену у области учења и/или рада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Решава сложене проблеме на иновативан начин који доприноси развоју у области учења и/или рада;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Управља и води сложену комуникацију, интеракцију и сарадњу са другима из различитих друштвених група;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Примењује сложене методе, инструменте и уређаје релевантне за област учења и/или рада 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Делује предузетнички и преузима руководеће послове;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Самостално и са пуном одговорношћу води најсложеније пројекте;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Планира и реализује научна и/или примењена истраживања;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Контролише рад и вреднује резултате других ради унапређивања постојеће праксе </w:t>
            </w:r>
          </w:p>
        </w:tc>
      </w:tr>
      <w:tr w:rsidR="005D5E56" w:rsidTr="00782572">
        <w:trPr>
          <w:trHeight w:val="180"/>
          <w:tblCellSpacing w:w="0" w:type="dxa"/>
        </w:trPr>
        <w:tc>
          <w:tcPr>
            <w:tcW w:w="5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center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7.2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Поседује уско специјализована академска знања која се односе на теорије и принципе, процесе укључујући вредновање, критичко разумевање и примену у области учења и/или рада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Решава сложене проблеме на иновативан начин који доприноси развоју у области рада;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Управља и води сложену комуникацију, интеракцију и сарадњу са другима из различитих друштвених група;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Примењује сложене методе, инструменте и уређаје релевантне за област учења и/или рада 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Делује предузетнички и преузима руководеће послове;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Самостално и са пуном одговорношћу води најсложеније пројекте;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Контролише рад и вреднује резултате других ради унапређивања постојеће праксе </w:t>
            </w:r>
          </w:p>
        </w:tc>
      </w:tr>
      <w:tr w:rsidR="005D5E56" w:rsidTr="00782572">
        <w:trPr>
          <w:trHeight w:val="180"/>
          <w:tblCellSpacing w:w="0" w:type="dxa"/>
        </w:trPr>
        <w:tc>
          <w:tcPr>
            <w:tcW w:w="5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center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8.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>Поседује врхунска теоријска и практична знања потребна за критичку анализу и оригинална истраживања у фундаменталним и примењеним областима науке са сврхом проширивања и редефинисања постојећих знања, науке или области рада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Примењује напредне и специјализоване вештине и технике потребне за решавање кључних проблема у истраживању и за проширивање и редефинисање постојећег знања или области рада;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Примењује вештине комуникације за објашњавање и критику теорија, методологија и закључака, као и представљање резултата истраживања у односу на међународне стандарде и научну заједницу;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Развија нове алате, инструменте и уређаје релевантне за област науке и рада 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5E56" w:rsidRPr="00281BC2" w:rsidRDefault="005D5E56" w:rsidP="00782572">
            <w:pPr>
              <w:spacing w:after="0"/>
              <w:jc w:val="both"/>
              <w:rPr>
                <w:strike/>
              </w:rPr>
            </w:pP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Самостално вреднује савремене резултате и достигнућа у циљу унапређења постојећих и стварања нових модела, концепата, идеја и теорија;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Испољава иновативност, научни и професионални интегритет и преданост развоју нових идеја и/или процеса који су у средишту контекста рада или науке, кроз принцип самовредновања свога рада и достигнућа;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Дизајнира, анализира и имплементира истраживања која чине значајан и оригинални допринос општем знању и/или професионалној пракси;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Управља интердисциплинарним и мултидисциплинарним пројектима; </w:t>
            </w:r>
            <w:r w:rsidRPr="00281BC2">
              <w:rPr>
                <w:strike/>
              </w:rPr>
              <w:br/>
            </w:r>
            <w:r w:rsidRPr="00281BC2">
              <w:rPr>
                <w:rFonts w:ascii="Times" w:hAnsi="Times"/>
                <w:strike/>
                <w:color w:val="000000"/>
                <w:sz w:val="21"/>
              </w:rPr>
              <w:t xml:space="preserve">Способан је да самостално покрене националну и интернационалну сарадњу у науци и развоју </w:t>
            </w:r>
          </w:p>
        </w:tc>
      </w:tr>
    </w:tbl>
    <w:p w:rsidR="006D16C9" w:rsidRPr="005D5E56" w:rsidRDefault="006D16C9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5D5E56" w:rsidRDefault="005D5E56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</w:p>
    <w:p w:rsidR="005D5E56" w:rsidRPr="005858A0" w:rsidRDefault="005D5E56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</w:p>
    <w:p w:rsidR="00A53FED" w:rsidRPr="005858A0" w:rsidRDefault="00A53FED" w:rsidP="00A53FED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</w:p>
    <w:p w:rsidR="00741D85" w:rsidRPr="00281BC2" w:rsidRDefault="00D91EFA" w:rsidP="00281BC2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1BC2">
        <w:rPr>
          <w:rFonts w:ascii="Times New Roman" w:hAnsi="Times New Roman" w:cs="Times New Roman"/>
          <w:b/>
          <w:sz w:val="24"/>
          <w:szCs w:val="24"/>
          <w:lang w:val="sr-Cyrl-RS"/>
        </w:rPr>
        <w:t>ПРИЛОГ 1</w:t>
      </w:r>
    </w:p>
    <w:p w:rsidR="00281BC2" w:rsidRPr="00F82DEC" w:rsidRDefault="00281BC2" w:rsidP="00281BC2">
      <w:pPr>
        <w:spacing w:after="45"/>
        <w:jc w:val="center"/>
        <w:rPr>
          <w:lang w:val="sr-Cyrl-RS"/>
        </w:rPr>
      </w:pPr>
    </w:p>
    <w:tbl>
      <w:tblPr>
        <w:tblW w:w="0" w:type="auto"/>
        <w:tblCellSpacing w:w="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786"/>
        <w:gridCol w:w="2371"/>
        <w:gridCol w:w="2480"/>
        <w:gridCol w:w="3042"/>
      </w:tblGrid>
      <w:tr w:rsidR="00281BC2" w:rsidRPr="00F82DEC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81BC2" w:rsidRPr="00F82DEC" w:rsidRDefault="00281BC2" w:rsidP="009C0163">
            <w:pPr>
              <w:spacing w:after="0"/>
              <w:jc w:val="center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>НИВО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81BC2" w:rsidRPr="00F82DEC" w:rsidRDefault="00281BC2" w:rsidP="009C0163">
            <w:pPr>
              <w:spacing w:after="0"/>
              <w:jc w:val="center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>ЗНАЊЕ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81BC2" w:rsidRPr="00F82DEC" w:rsidRDefault="00281BC2" w:rsidP="009C0163">
            <w:pPr>
              <w:spacing w:after="0"/>
              <w:jc w:val="center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>ВЕШТИНЕ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81BC2" w:rsidRPr="00F82DEC" w:rsidRDefault="00281BC2" w:rsidP="009C0163">
            <w:pPr>
              <w:spacing w:after="0"/>
              <w:jc w:val="center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>СПОСОБНОСТИ И СТАВОВИ</w:t>
            </w:r>
          </w:p>
        </w:tc>
      </w:tr>
      <w:tr w:rsidR="00281BC2" w:rsidRPr="005D5E56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81BC2" w:rsidRPr="00F82DEC" w:rsidRDefault="00281BC2" w:rsidP="009C0163">
            <w:pPr>
              <w:spacing w:after="0"/>
              <w:jc w:val="center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> 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81BC2" w:rsidRPr="00F82DEC" w:rsidRDefault="00281BC2" w:rsidP="009C0163">
            <w:pPr>
              <w:spacing w:after="0"/>
              <w:jc w:val="center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>ЛИЦЕ СА СТЕЧЕНИМ НИВООМ КВАЛИФИКАЦИЈЕ: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81BC2" w:rsidRPr="00F82DEC" w:rsidRDefault="00281BC2" w:rsidP="009C0163">
            <w:pPr>
              <w:spacing w:after="0"/>
              <w:jc w:val="center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> 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81BC2" w:rsidRPr="00F82DEC" w:rsidRDefault="00281BC2" w:rsidP="009C0163">
            <w:pPr>
              <w:spacing w:after="0"/>
              <w:jc w:val="center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> </w:t>
            </w:r>
          </w:p>
        </w:tc>
      </w:tr>
      <w:tr w:rsidR="00281BC2" w:rsidRPr="005D5E56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F82DEC" w:rsidRDefault="00281BC2" w:rsidP="009C0163">
            <w:pPr>
              <w:spacing w:after="0"/>
              <w:jc w:val="center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>1.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F82DEC" w:rsidRDefault="00281BC2" w:rsidP="009C0163">
            <w:pPr>
              <w:spacing w:after="0"/>
              <w:jc w:val="both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>ПОСЕДУЈЕ ОСНОВНА ОПШТА ЗНАЊА КОЈА ОМОГУЋУЈУ ДАЉЕ УЧЕЊЕ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F82DEC" w:rsidRDefault="00281BC2" w:rsidP="009C0163">
            <w:pPr>
              <w:spacing w:after="0"/>
              <w:jc w:val="both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>ПРИМЕЊУЈЕ ВЕШТИНЕ ПОТРЕБНЕ ЗА ОБАВЉАЊЕ ЈЕДНОСТАВНИХ ПРЕДВИДИВИХ ЗАДАТАКА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F82DEC" w:rsidRDefault="00281BC2" w:rsidP="009C0163">
            <w:pPr>
              <w:spacing w:after="0"/>
              <w:jc w:val="both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>ОБАВЉА ЗАДАТКЕ ИЛИ УЧИ ПРЕМА ЈЕДНОСТАВНИМ УСМЕНИМ И ПИСАНИМ УПУТСТВИМА, УЗ НЕПОСРЕДНИ НАДЗОР</w:t>
            </w:r>
          </w:p>
        </w:tc>
      </w:tr>
      <w:tr w:rsidR="00281BC2" w:rsidRPr="005D5E56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F82DEC" w:rsidRDefault="00281BC2" w:rsidP="009C0163">
            <w:pPr>
              <w:spacing w:after="0"/>
              <w:jc w:val="center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>2.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F82DEC" w:rsidRDefault="00281BC2" w:rsidP="009C0163">
            <w:pPr>
              <w:spacing w:after="0"/>
              <w:jc w:val="both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>ПОСЕДУЈЕ ОПШТА И СТРУЧНА ЗНАЊА О ЧИЊЕНИЦАМА И ОСНОВНИМ ПРИНЦИПИМА ПОТРЕБНИМ ЗА РАД И/ИЛИ УЧЕЊЕ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F82DEC" w:rsidRDefault="00281BC2" w:rsidP="009C0163">
            <w:pPr>
              <w:spacing w:after="0"/>
              <w:jc w:val="both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ПРИМЕЊУЈЕ ВЕШТИНЕ ПОТРЕБНЕ ЗА ОБАВЉАЊЕ, РУТИНСКИХ, УНАПРЕД УТВРЂЕНИХ ОПЕРАТИВНИХ ПОСЛОВА; </w:t>
            </w:r>
            <w:r w:rsidRPr="00F82DEC">
              <w:rPr>
                <w:lang w:val="sr-Cyrl-RS"/>
              </w:rPr>
              <w:br/>
            </w: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РУКУЈЕ АЛАТИМА И МАШИНАМА УЗ ДЕТАЉНА ТЕХНИЧКА УПУТСТВА КОРИСТЕЋИ ПРОПИСАНЕ МАТЕРИЈАЛЕ ЗА РАД 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F82DEC" w:rsidRDefault="00281BC2" w:rsidP="009C0163">
            <w:pPr>
              <w:spacing w:after="0"/>
              <w:jc w:val="both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ОБАВЉА ПОСЛОВЕ У СКЛАДУ СА УТВРЂЕНИМ ТЕХНИЧКО-ТЕХНОЛОШКИМ ПОСТУПЦИМА, УЗ НАДЗОР; </w:t>
            </w:r>
            <w:r w:rsidRPr="00F82DEC">
              <w:rPr>
                <w:lang w:val="sr-Cyrl-RS"/>
              </w:rPr>
              <w:br/>
            </w: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ОДГОВОРНО ЈЕ ЗА ПРИМЕНУ УТВРЂЕНИХ ПОСТУПАКА, СРЕДСТАВА И ОРГАНИЗАЦИЈУ СОПСТВЕНОГ РАДА </w:t>
            </w:r>
          </w:p>
        </w:tc>
      </w:tr>
      <w:tr w:rsidR="00281BC2" w:rsidRPr="005D5E56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F82DEC" w:rsidRDefault="00281BC2" w:rsidP="009C0163">
            <w:pPr>
              <w:spacing w:after="0"/>
              <w:jc w:val="center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>3.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F82DEC" w:rsidRDefault="00281BC2" w:rsidP="009C0163">
            <w:pPr>
              <w:spacing w:after="0"/>
              <w:jc w:val="both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>ПОСЕДУЈЕ ОПШТА И СТРУЧНА ЗНАЊА О ЧИЊЕНИЦАМА, ОСНОВНИМ ПРИНЦИПИМА И ПРОЦЕСИМА ПОТРЕБНИМ ЗА РАД И/ИЛИ УЧЕЊЕ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F82DEC" w:rsidRDefault="00281BC2" w:rsidP="009C0163">
            <w:pPr>
              <w:spacing w:after="0"/>
              <w:jc w:val="both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ПРИМЕЊУЈЕ ВЕШТИНЕ ПОТРЕБНЕ ЗА ОБАВЉАЊЕ </w:t>
            </w:r>
            <w:r>
              <w:rPr>
                <w:rFonts w:ascii="Times" w:hAnsi="Times"/>
                <w:color w:val="000000"/>
                <w:sz w:val="21"/>
                <w:lang w:val="sr-Cyrl-RS"/>
              </w:rPr>
              <w:t>МАЊЕ</w:t>
            </w: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 СЛОЖЕНИХ, РАЗНОВРСНИХ, ПОВРЕМЕНО НЕСТАНДАРДНИХ ОПЕРАТИВНИХ ПОСЛОВА; </w:t>
            </w:r>
            <w:r w:rsidRPr="00F82DEC">
              <w:rPr>
                <w:lang w:val="sr-Cyrl-RS"/>
              </w:rPr>
              <w:br/>
            </w: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ПРИКУПЉА И ВРШИ ИЗБОР РЕЛЕВАНТНИХ ИНФОРМАЦИЈА; </w:t>
            </w:r>
            <w:r w:rsidRPr="00F82DEC">
              <w:rPr>
                <w:lang w:val="sr-Cyrl-RS"/>
              </w:rPr>
              <w:br/>
            </w: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РУКУЈЕ СПЕЦИЈАЛИЗОВАНОМ ОПРЕМОМ, МАШИНАМА И ПОСТРОЈЕЊИМА КОРИСТЕЋИ РАЗЛИЧИТЕ МАТЕРИЈАЛЕ 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F82DEC" w:rsidRDefault="00281BC2" w:rsidP="009C0163">
            <w:pPr>
              <w:spacing w:after="0"/>
              <w:jc w:val="both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ОБАВЉА ПОСЛОВЕ САМОСТАЛНО У СКЛАДУ СА ТЕХНИЧКО-ТЕХНОЛОШКИМ ПРОЦЕДУРАМА </w:t>
            </w:r>
            <w:r w:rsidRPr="00F82DEC">
              <w:rPr>
                <w:rFonts w:ascii="Times" w:hAnsi="Times"/>
                <w:color w:val="000000" w:themeColor="text1"/>
                <w:sz w:val="21"/>
                <w:lang w:val="sr-Cyrl-RS"/>
              </w:rPr>
              <w:t>УЗ ПОВРЕМЕНЕ КОНСУЛТАЦИЈЕ</w:t>
            </w: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; </w:t>
            </w:r>
            <w:r w:rsidRPr="00F82DEC">
              <w:rPr>
                <w:lang w:val="sr-Cyrl-RS"/>
              </w:rPr>
              <w:br/>
            </w: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ОРГАНИЗУЈЕ СОПСТВЕНИ РАД; </w:t>
            </w:r>
            <w:r w:rsidRPr="00F82DEC">
              <w:rPr>
                <w:lang w:val="sr-Cyrl-RS"/>
              </w:rPr>
              <w:br/>
            </w: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ОДГОВОРНО ЈЕ ЗА ПРИМЕНУ ПРОЦЕДУРА И СРЕДСТАВА СОПСТВЕНОГ РАДА; ПРЕДУЗИМЉИВ ЈЕ У РАДУ </w:t>
            </w:r>
          </w:p>
        </w:tc>
      </w:tr>
      <w:tr w:rsidR="00281BC2" w:rsidRPr="005D5E56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F82DEC" w:rsidRDefault="00281BC2" w:rsidP="009C0163">
            <w:pPr>
              <w:spacing w:after="0"/>
              <w:jc w:val="center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>4.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F82DEC" w:rsidRDefault="00281BC2" w:rsidP="009C0163">
            <w:pPr>
              <w:spacing w:after="0"/>
              <w:jc w:val="both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ПОСЕДУЈЕ СИСТЕМАТИЗОВАНА </w:t>
            </w:r>
            <w:r>
              <w:rPr>
                <w:rFonts w:ascii="Times" w:hAnsi="Times"/>
                <w:color w:val="000000"/>
                <w:sz w:val="21"/>
                <w:lang w:val="sr-Cyrl-RS"/>
              </w:rPr>
              <w:t>ТЕОРИЈСКА</w:t>
            </w: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 ЗНАЊА ПОТРЕБНА ЗА РАД И/ИЛИ УЧЕЊЕ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F82DEC" w:rsidRDefault="00281BC2" w:rsidP="009C0163">
            <w:pPr>
              <w:spacing w:after="0"/>
              <w:jc w:val="both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ПРИМЕЊУЈЕ ВЕШТИНЕ ПОТРЕБНЕ ЗА ОБАВЉАЊЕ СЛОЖЕНИХ, РАЗНОВРСНИХ, УЧЕСТАЛО НЕСТАНДАРДНИХ ПОСЛОВА КОРИСТЕЋИ РАЗЛИЧИТЕ МЕТОДЕ И ТЕХНИКЕ; </w:t>
            </w:r>
            <w:r w:rsidRPr="00F82DEC">
              <w:rPr>
                <w:lang w:val="sr-Cyrl-RS"/>
              </w:rPr>
              <w:br/>
            </w: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ВРШИ ОДАБИР РЕЛЕВАНТНИХ ИНФОРМАЦИЈА ПРИКУПЉЕНИХ ИЗ РАЗЛИЧИТИХ ИЗВОРА РАДИ ПРИМЕНЕ У РАДУ ИЛИ УЧЕЊУ; </w:t>
            </w:r>
            <w:r w:rsidRPr="00F82DEC">
              <w:rPr>
                <w:lang w:val="sr-Cyrl-RS"/>
              </w:rPr>
              <w:br/>
            </w: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РУКУЈЕ РАЗЛИЧИТОМ ОПРЕМОМ, МАШИНАМА И ПОСТРОЈЕЊИМА КОРИСТЕЋИ РАЗЛИЧИТЕ МАТЕРИЈАЛЕ 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F82DEC" w:rsidRDefault="00281BC2" w:rsidP="009C0163">
            <w:pPr>
              <w:spacing w:after="0"/>
              <w:jc w:val="both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>ОБАВЉА ПОСЛОВЕ САМОСТАЛНО</w:t>
            </w:r>
            <w:r>
              <w:rPr>
                <w:rFonts w:ascii="Times" w:hAnsi="Times"/>
                <w:color w:val="000000"/>
                <w:sz w:val="21"/>
                <w:lang w:val="sr-Cyrl-RS"/>
              </w:rPr>
              <w:t xml:space="preserve"> </w:t>
            </w: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У СКЛАДУ СА ТЕХНИЧКО-ТЕХНОЛОШКИМ ПРОЦЕДУРАМА; </w:t>
            </w:r>
            <w:r w:rsidRPr="00F82DEC">
              <w:rPr>
                <w:lang w:val="sr-Cyrl-RS"/>
              </w:rPr>
              <w:br/>
            </w: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ОРГАНИЗУЈЕ И КОНТРОЛИШЕ СОПСТВЕНИ РАД И/ИЛИ РАД МАЊЕ ГРУПЕ; </w:t>
            </w:r>
            <w:r w:rsidRPr="00F82DEC">
              <w:rPr>
                <w:lang w:val="sr-Cyrl-RS"/>
              </w:rPr>
              <w:br/>
            </w: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УОЧАВА ПРОБЛЕМЕ И УЧЕСТВУЈЕ У ЊИХОВОМ РЕШАВАЊУ; </w:t>
            </w:r>
            <w:r w:rsidRPr="00F82DEC">
              <w:rPr>
                <w:lang w:val="sr-Cyrl-RS"/>
              </w:rPr>
              <w:br/>
            </w: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ОДГОВОРАН ЈЕ ЗА ИЗБОР ПОСТУПАКА И СРЕДСТАВА ЗА СОПСТВЕНИ РАД И/ИЛИ РАД ДРУГИХ </w:t>
            </w:r>
          </w:p>
        </w:tc>
      </w:tr>
      <w:tr w:rsidR="00281BC2" w:rsidRPr="005D5E56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F82DEC" w:rsidRDefault="00281BC2" w:rsidP="009C0163">
            <w:pPr>
              <w:spacing w:after="0"/>
              <w:jc w:val="center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>5.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F82DEC" w:rsidRDefault="00281BC2" w:rsidP="009C0163">
            <w:pPr>
              <w:spacing w:after="0"/>
              <w:jc w:val="both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>ПОСЕДУЈЕ СПЕЦИЈАЛИЗОВАНА СТРУЧНА ЗНАЊА ПОТРЕБНА ЗА РАД</w:t>
            </w:r>
            <w:r>
              <w:rPr>
                <w:rFonts w:ascii="Times" w:hAnsi="Times"/>
                <w:color w:val="000000"/>
                <w:sz w:val="21"/>
                <w:lang w:val="sr-Cyrl-RS"/>
              </w:rPr>
              <w:t xml:space="preserve"> И/ИЛИ УЧЕЊЕ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F82DEC" w:rsidRDefault="00281BC2" w:rsidP="009C0163">
            <w:pPr>
              <w:spacing w:after="0"/>
              <w:jc w:val="both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ПРИМЕЊУЈЕ ВЕШТИНЕ ПОТРЕБНЕ ЗА ОБАВЉАЊЕ СЛОЖЕНИХ, СПЕЦИФИЧНИХ И УГЛАВНОМ НЕСТАНДАРДНИХ ПОСЛОВА КОЈИ ЗАХТЕВАЈУ УЧЕСТВОВАЊЕ У КРЕИРАЊУ НОВИХ РЕШЕЊА; </w:t>
            </w:r>
            <w:r w:rsidRPr="00F82DEC">
              <w:rPr>
                <w:lang w:val="sr-Cyrl-RS"/>
              </w:rPr>
              <w:br/>
            </w: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РУКУЈЕ СПЕЦИЈАЛИЗОВАНОМ ОПРЕМОМ, МАШИНАМА И ПОСТРОЈЕЊИМА КОРИСТЕЋИ РАЗЛИЧИТЕ МАТЕРИЈАЛЕ 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F82DEC" w:rsidRDefault="00281BC2" w:rsidP="009C0163">
            <w:pPr>
              <w:spacing w:after="0"/>
              <w:jc w:val="both"/>
              <w:rPr>
                <w:lang w:val="sr-Cyrl-RS"/>
              </w:rPr>
            </w:pP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ОБАВЉА ПОСЛОВЕ СА ВЕЛИКОМ САМОСТАЛНОШЋУ У ОДЛУЧИВАЊУ; </w:t>
            </w:r>
            <w:r w:rsidRPr="00F82DEC">
              <w:rPr>
                <w:lang w:val="sr-Cyrl-RS"/>
              </w:rPr>
              <w:br/>
            </w: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ВРШИ ОРГАНИЗОВАЊЕ, КОНТРОЛИСАЊЕ И ВРЕДНОВАЊЕ СОПСТВЕНОГ РАДА И/ИЛИ РАДА ДРУГИХ, КАО И ОБУЧАВАЊЕ ДРУГИХ ЗА РАД; </w:t>
            </w:r>
            <w:r w:rsidRPr="00F82DEC">
              <w:rPr>
                <w:lang w:val="sr-Cyrl-RS"/>
              </w:rPr>
              <w:br/>
            </w: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ПРЕУЗИМА ОДГОВОРНОСТ ЗА ОДРЕЂИВАЊЕ СОПСТВЕНОГ НАЧИНА И МЕТОДА РАДА, КАО И ЗА ОПЕРАТИВНИ РАД ДРУГИХ; </w:t>
            </w:r>
            <w:r w:rsidRPr="00F82DEC">
              <w:rPr>
                <w:lang w:val="sr-Cyrl-RS"/>
              </w:rPr>
              <w:br/>
            </w:r>
            <w:r w:rsidRPr="00F82DEC">
              <w:rPr>
                <w:rFonts w:ascii="Times" w:hAnsi="Times"/>
                <w:color w:val="000000"/>
                <w:sz w:val="21"/>
                <w:lang w:val="sr-Cyrl-RS"/>
              </w:rPr>
              <w:t xml:space="preserve">ИСПОЉАВА ПРЕДУЗИМЉИВОСТ ЗА УНАПРЕЂИВАЊЕ ПРОЦЕСА РАДА И РЕШАВАЊЕ ПРОБЛЕМА У НЕПРЕДВИДИВИМ СИТУАЦИЈАМА </w:t>
            </w:r>
          </w:p>
        </w:tc>
      </w:tr>
      <w:tr w:rsidR="00281BC2" w:rsidRPr="005D5E56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E50832" w:rsidRDefault="00281BC2" w:rsidP="009C0163">
            <w:pPr>
              <w:spacing w:after="0"/>
              <w:jc w:val="center"/>
              <w:rPr>
                <w:rFonts w:ascii="Times" w:hAnsi="Times"/>
                <w:color w:val="000000"/>
                <w:sz w:val="21"/>
                <w:lang w:val="sr-Cyrl-RS"/>
              </w:rPr>
            </w:pP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>6.1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E50832" w:rsidRDefault="00281BC2" w:rsidP="009C0163">
            <w:pPr>
              <w:spacing w:after="0"/>
              <w:jc w:val="both"/>
              <w:rPr>
                <w:rFonts w:ascii="Times" w:hAnsi="Times"/>
                <w:color w:val="000000"/>
                <w:sz w:val="21"/>
                <w:lang w:val="sr-Cyrl-RS"/>
              </w:rPr>
            </w:pP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>ПОСЕДУЈЕ НАПРЕДНА АКАДЕМСКА И/ИЛИ СТРУЧНА ЗНАЊА КОЈА СЕ ОДНОСЕ НА ТЕОРИЈЕ, ПРИНЦИПЕ И ПРОЦЕСЕ УКЉУЧУЈУЋИ ВРЕДНОВАЊЕ, КРИТИЧКО РАЗУМЕВАЊЕ И ПРИМЕНУ У ОБЛАСТИ УЧЕЊА И/ИЛИ РАДА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E50832" w:rsidRDefault="00281BC2" w:rsidP="009C0163">
            <w:pPr>
              <w:spacing w:after="0"/>
              <w:jc w:val="both"/>
              <w:rPr>
                <w:rFonts w:ascii="Times" w:hAnsi="Times"/>
                <w:color w:val="000000"/>
                <w:sz w:val="21"/>
                <w:lang w:val="sr-Cyrl-RS"/>
              </w:rPr>
            </w:pP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РЕШАВА СЛОЖЕНЕ ПРОБЛЕМЕ У ОБЛАСТИ УЧЕЊА И/ИЛИ РАДА У </w:t>
            </w:r>
            <w:r w:rsidRPr="001A6DB8">
              <w:rPr>
                <w:rFonts w:ascii="Times" w:hAnsi="Times"/>
                <w:color w:val="000000"/>
                <w:sz w:val="21"/>
                <w:lang w:val="sr-Cyrl-RS"/>
              </w:rPr>
              <w:t>НЕСТАНДАРДНИМ</w:t>
            </w:r>
            <w:r>
              <w:rPr>
                <w:rFonts w:ascii="Times" w:hAnsi="Times"/>
                <w:color w:val="000000"/>
                <w:sz w:val="21"/>
                <w:lang w:val="sr-Cyrl-RS"/>
              </w:rPr>
              <w:t xml:space="preserve"> </w:t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УСЛОВИМА;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ПРИМЕЊУЈЕ ВЕШТИНЕ УСПЕШНЕ КОМУНИКАЦИЈЕ У ИНТЕРАКЦИЈИ И САРАДЊИ СА ДРУГИМА ИЗ РАЗЛИЧИТИХ ДРУШТВЕНИХ ГРУПА;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КОРИСТИ ОПРЕМУ, ИНСТРУМЕНТЕ И УРЕЂАЈЕ РЕЛЕВАНТНЕ ЗА ОБЛАСТ УЧЕЊА И/ИЛИ РАДА 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E50832" w:rsidRDefault="00281BC2" w:rsidP="009C0163">
            <w:pPr>
              <w:spacing w:after="0"/>
              <w:jc w:val="both"/>
              <w:rPr>
                <w:rFonts w:ascii="Times" w:hAnsi="Times"/>
                <w:color w:val="000000"/>
                <w:sz w:val="21"/>
                <w:lang w:val="sr-Cyrl-RS"/>
              </w:rPr>
            </w:pP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ПРЕДУЗИМЉИВ ЈЕ У РЕШАВАЊУ ПРОБЛЕМА У </w:t>
            </w:r>
            <w:r w:rsidRPr="001A6DB8">
              <w:rPr>
                <w:rFonts w:ascii="Times" w:hAnsi="Times"/>
                <w:color w:val="000000"/>
                <w:sz w:val="21"/>
                <w:lang w:val="sr-Cyrl-RS"/>
              </w:rPr>
              <w:t>НЕСТАНДАРДНИМ</w:t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 УСЛОВИМА;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ВОДИ СЛОЖЕНЕ ПРОЈЕКТЕ САМОСТАЛНО И СА ПУНОМ ОДГОВОРНОШЋУ;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ПРИМЕЊУЈЕ ЕТИЧКЕ СТАНДАРДЕ СВОЈЕ ПРОФЕСИЈЕ;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ОРГАНИЗУЈЕ, КОНТРОЛИШЕ И ОБУЧАВА ДРУГЕ ЗА РАД;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АНАЛИЗИРА И ВРЕДНУЈЕ РАЗЛИЧИТЕ КОНЦЕПТЕ, МОДЕЛЕ И ПРИНЦИПЕ ТЕОРИЈЕ И ПРАКСЕ;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ИСПОЉАВА ПОЗИТИВАН ОДНОС ПРЕМА ЗНАЧАЈУ ЦЕЛОЖИВОТНОГ УЧЕЊА У ЛИЧНОМ И ПРОФЕСИОНАЛНОМ РАЗВОЈУ </w:t>
            </w:r>
          </w:p>
        </w:tc>
      </w:tr>
      <w:tr w:rsidR="00281BC2" w:rsidRPr="005D5E56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E50832" w:rsidRDefault="00281BC2" w:rsidP="009C0163">
            <w:pPr>
              <w:spacing w:after="0"/>
              <w:jc w:val="center"/>
              <w:rPr>
                <w:rFonts w:ascii="Times" w:hAnsi="Times"/>
                <w:color w:val="000000"/>
                <w:sz w:val="21"/>
                <w:lang w:val="sr-Cyrl-RS"/>
              </w:rPr>
            </w:pP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>6.2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E50832" w:rsidRDefault="00281BC2" w:rsidP="009C0163">
            <w:pPr>
              <w:spacing w:after="0"/>
              <w:jc w:val="both"/>
              <w:rPr>
                <w:rFonts w:ascii="Times" w:hAnsi="Times"/>
                <w:color w:val="000000"/>
                <w:sz w:val="21"/>
                <w:lang w:val="sr-Cyrl-RS"/>
              </w:rPr>
            </w:pP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ПОСЕДУЈЕ НАПРЕДНА АКАДЕМСКА И/ИЛИ СТРУЧНА ЗНАЊА КОЈА СЕ ОДНОСЕ НА ТЕОРИЈЕ, ПРИНЦИПЕ И ПРОЦЕСЕ УКЉУЧУЈУЋИ ВРЕДНОВАЊЕ, КРИТИЧКО РАЗУМЕВАЊЕ И ПРИМЕНУ У </w:t>
            </w:r>
            <w:r w:rsidRPr="001A6DB8">
              <w:rPr>
                <w:rFonts w:ascii="Times" w:hAnsi="Times"/>
                <w:color w:val="000000"/>
                <w:sz w:val="21"/>
                <w:lang w:val="sr-Cyrl-RS"/>
              </w:rPr>
              <w:t>УСКОЈ СПЕЦИЈАЛИСТИЧКОЈ</w:t>
            </w:r>
            <w:r>
              <w:rPr>
                <w:rFonts w:ascii="Times" w:hAnsi="Times"/>
                <w:color w:val="000000"/>
                <w:sz w:val="21"/>
                <w:lang w:val="sr-Cyrl-RS"/>
              </w:rPr>
              <w:t xml:space="preserve"> </w:t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>ОБЛАСТИ УЧЕЊА И/ИЛИ РАДА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E50832" w:rsidRDefault="00281BC2" w:rsidP="009C0163">
            <w:pPr>
              <w:spacing w:after="0"/>
              <w:jc w:val="both"/>
              <w:rPr>
                <w:rFonts w:ascii="Times" w:hAnsi="Times"/>
                <w:color w:val="000000"/>
                <w:sz w:val="21"/>
                <w:lang w:val="sr-Cyrl-RS"/>
              </w:rPr>
            </w:pP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РЕШАВА СЛОЖЕНЕ ПРОБЛЕМЕ У </w:t>
            </w:r>
            <w:r w:rsidRPr="001A6DB8">
              <w:rPr>
                <w:rFonts w:ascii="Times" w:hAnsi="Times"/>
                <w:color w:val="000000"/>
                <w:sz w:val="21"/>
                <w:lang w:val="sr-Cyrl-RS"/>
              </w:rPr>
              <w:t>УСКОЈ СПЕЦИЈАЛИСТИЧКОЈ</w:t>
            </w:r>
            <w:r>
              <w:rPr>
                <w:rFonts w:ascii="Times" w:hAnsi="Times"/>
                <w:color w:val="000000"/>
                <w:sz w:val="21"/>
                <w:lang w:val="sr-Cyrl-RS"/>
              </w:rPr>
              <w:t xml:space="preserve"> </w:t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ОБЛАСТИ УЧЕЊА И/ИЛИ РАДА У НЕСТАНДАРДНИМ УСЛОВИМА;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ПРИМЕЊУЈЕ ВЕШТИНЕ УСПЕШНЕ КОМУНИКАЦИЈЕ У ИНТЕРАКЦИЈИ И САРАДЊИ СА ДРУГИМА ИЗ РАЗЛИЧИТИХ ДРУШТВЕНИХ ГРУПА;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КОРИСТИ </w:t>
            </w:r>
            <w:r w:rsidRPr="001A6DB8">
              <w:rPr>
                <w:rFonts w:ascii="Times" w:hAnsi="Times"/>
                <w:color w:val="000000"/>
                <w:sz w:val="21"/>
                <w:lang w:val="sr-Cyrl-RS"/>
              </w:rPr>
              <w:t>И СПЕЦИЈАЛИЗОВАНУ</w:t>
            </w:r>
            <w:r>
              <w:rPr>
                <w:rFonts w:ascii="Times" w:hAnsi="Times"/>
                <w:color w:val="000000"/>
                <w:sz w:val="21"/>
                <w:lang w:val="sr-Cyrl-RS"/>
              </w:rPr>
              <w:t xml:space="preserve"> </w:t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ОПРЕМУ, ИНСТРУМЕНТЕ И УРЕЂАЈЕ РЕЛЕВАНТНЕ ЗА ОБЛАСТ УЧЕЊА И/ИЛИ РАДА 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E50832" w:rsidRDefault="00281BC2" w:rsidP="009C0163">
            <w:pPr>
              <w:spacing w:after="0"/>
              <w:jc w:val="both"/>
              <w:rPr>
                <w:rFonts w:ascii="Times" w:hAnsi="Times"/>
                <w:color w:val="000000"/>
                <w:sz w:val="21"/>
                <w:lang w:val="sr-Cyrl-RS"/>
              </w:rPr>
            </w:pP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ПРЕДУЗИМЉИВ ЈЕ У РЕШАВАЊУ ПРОБЛЕМА У НЕСТАНДАРДНИМ УСЛОВИМА;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ВОДИ СЛОЖЕНЕ ПРОЈЕКТЕ САМОСТАЛНО И СА ПУНОМ ОДГОВОРНОШЋУ;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ПРИМЕЊУЈЕ ЕТИЧКЕ СТАНДАРДЕ СВОЈЕ ПРОФЕСИЈЕ;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ОРГАНИЗУЈЕ, КОНТРОЛИШЕ И ОБУЧАВА ДРУГЕ ЗА РАД;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АНАЛИЗИРА И ВРЕДНУЈЕ РАЗЛИЧИТЕ КОНЦЕПТЕ, МОДЕЛЕ И ПРИНЦИПЕ ТЕОРИЈЕ И ПРАКСЕ УНАПРЕЂУЈУЋИ ПОСТОЈЕЋУ ПРАКСУ;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ИСПОЉАВА ПОЗИТИВАН ОДНОС ПРЕМА ЗНАЧАЈУ ЦЕЛОЖИВОТНОГ УЧЕЊА У ЛИЧНОМ И ПРОФЕСИОНАЛНОМ РАЗВОЈУ </w:t>
            </w:r>
          </w:p>
        </w:tc>
      </w:tr>
      <w:tr w:rsidR="00281BC2" w:rsidRPr="005D5E56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E50832" w:rsidRDefault="00281BC2" w:rsidP="009C0163">
            <w:pPr>
              <w:spacing w:after="0"/>
              <w:jc w:val="center"/>
              <w:rPr>
                <w:rFonts w:ascii="Times" w:hAnsi="Times"/>
                <w:color w:val="000000"/>
                <w:sz w:val="21"/>
                <w:lang w:val="sr-Cyrl-RS"/>
              </w:rPr>
            </w:pP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>7.1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E50832" w:rsidRDefault="00281BC2" w:rsidP="009C0163">
            <w:pPr>
              <w:spacing w:after="0"/>
              <w:jc w:val="both"/>
              <w:rPr>
                <w:rFonts w:ascii="Times" w:hAnsi="Times"/>
                <w:color w:val="000000"/>
                <w:sz w:val="21"/>
                <w:lang w:val="sr-Cyrl-RS"/>
              </w:rPr>
            </w:pP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ПОСЕДУЈЕ ВИСОКО СПЕЦИЈАЛИЗОВАНА АКАДЕМСКА И/ИЛИ СТРУЧНА ЗНАЊА КОЈА СЕ ОДНОСЕ НА </w:t>
            </w:r>
            <w:r w:rsidRPr="001A6DB8">
              <w:rPr>
                <w:rFonts w:ascii="Times" w:hAnsi="Times"/>
                <w:color w:val="000000"/>
                <w:sz w:val="21"/>
                <w:lang w:val="sr-Cyrl-RS"/>
              </w:rPr>
              <w:t>ТЕОРИЈЕ, ПРИНЦИПЕ И ПРОЦЕСЕ, УКЉУЧУЈУЋИ</w:t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 ВРЕДНОВАЊЕ, КРИТИЧКО РАЗУМЕВАЊЕ И ПРИМЕНУ У ОБЛАСТИ УЧЕЊА И/ИЛИ РАДА</w:t>
            </w:r>
            <w:r>
              <w:rPr>
                <w:rFonts w:ascii="Times" w:hAnsi="Times"/>
                <w:color w:val="000000"/>
                <w:sz w:val="21"/>
                <w:lang w:val="sr-Cyrl-RS"/>
              </w:rPr>
              <w:t xml:space="preserve"> </w:t>
            </w:r>
            <w:r w:rsidRPr="001A6DB8">
              <w:rPr>
                <w:rFonts w:ascii="Times" w:hAnsi="Times"/>
                <w:color w:val="000000"/>
                <w:sz w:val="21"/>
                <w:lang w:val="sr-Cyrl-RS"/>
              </w:rPr>
              <w:t>КАО ОСНОВУ ЗА НАУЧНА И ПРИМЕЊЕНА ИСТРАЖИВАЊА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E50832" w:rsidRDefault="00281BC2" w:rsidP="009C0163">
            <w:pPr>
              <w:spacing w:after="0"/>
              <w:jc w:val="both"/>
              <w:rPr>
                <w:rFonts w:ascii="Times" w:hAnsi="Times"/>
                <w:color w:val="000000"/>
                <w:sz w:val="21"/>
                <w:lang w:val="sr-Cyrl-RS"/>
              </w:rPr>
            </w:pP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РЕШАВА СЛОЖЕНЕ ПРОБЛЕМЕ НА ИНОВАТИВАН НАЧИН КОЈИ ДОПРИНОСИ РАЗВОЈУ У ОБЛАСТИ УЧЕЊА И/ИЛИ РАДА;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УПРАВЉА И ВОДИ СЛОЖЕНУ КОМУНИКАЦИЈУ, ИНТЕРАКЦИЈУ И САРАДЊУ СА ДРУГИМА ИЗ РАЗЛИЧИТИХ ДРУШТВЕНИХ ГРУПА;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ПРИМЕЊУЈЕ СЛОЖЕНЕ МЕТОДЕ, ИНСТРУМЕНТЕ И УРЕЂАЈЕ РЕЛЕВАНТНЕ ЗА ОБЛАСТ УЧЕЊА И/ИЛИ РАДА </w:t>
            </w:r>
            <w:r w:rsidRPr="001A6DB8">
              <w:rPr>
                <w:rFonts w:ascii="Times" w:hAnsi="Times"/>
                <w:color w:val="000000"/>
                <w:sz w:val="21"/>
                <w:lang w:val="sr-Cyrl-RS"/>
              </w:rPr>
              <w:t>КАО ОСНОВУ ЗА НАУЧНА И ПРИМЕЊЕНА ИСТРАЖИВАЊА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E50832" w:rsidRDefault="00281BC2" w:rsidP="009C0163">
            <w:pPr>
              <w:spacing w:after="0"/>
              <w:jc w:val="both"/>
              <w:rPr>
                <w:rFonts w:ascii="Times" w:hAnsi="Times"/>
                <w:color w:val="000000"/>
                <w:sz w:val="21"/>
                <w:lang w:val="sr-Cyrl-RS"/>
              </w:rPr>
            </w:pP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ДЕЛУЈЕ ПРЕДУЗЕТНИЧКИ И ПРЕУЗИМА РУКОВОДЕЋЕ ПОСЛОВЕ;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САМОСТАЛНО И СА ПУНОМ ОДГОВОРНОШЋУ ВОДИ НАЈСЛОЖЕНИЈЕ ПРОЈЕКТЕ;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ПЛАНИРА И РЕАЛИЗУЈЕ НАУЧНА И/ИЛИ ПРИМЕЊЕНА ИСТРАЖИВАЊА;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КОНТРОЛИШЕ РАД И ВРЕДНУЈЕ РЕЗУЛТАТЕ ДРУГИХ РАДИ УНАПРЕЂИВАЊА ПОСТОЈЕЋЕ ПРАКСЕ </w:t>
            </w:r>
          </w:p>
        </w:tc>
      </w:tr>
      <w:tr w:rsidR="00281BC2" w:rsidRPr="005D5E56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E50832" w:rsidRDefault="00281BC2" w:rsidP="009C0163">
            <w:pPr>
              <w:spacing w:after="0"/>
              <w:jc w:val="center"/>
              <w:rPr>
                <w:rFonts w:ascii="Times" w:hAnsi="Times"/>
                <w:color w:val="000000"/>
                <w:sz w:val="21"/>
                <w:lang w:val="sr-Cyrl-RS"/>
              </w:rPr>
            </w:pP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>7.2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E50832" w:rsidRDefault="00281BC2" w:rsidP="009C0163">
            <w:pPr>
              <w:spacing w:after="0"/>
              <w:jc w:val="both"/>
              <w:rPr>
                <w:rFonts w:ascii="Times" w:hAnsi="Times"/>
                <w:color w:val="000000"/>
                <w:sz w:val="21"/>
                <w:lang w:val="sr-Cyrl-RS"/>
              </w:rPr>
            </w:pP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ПОСЕДУЈЕ УСКО СПЕЦИЈАЛИЗОВАНА АКАДЕМСКА ЗНАЊА КОЈА СЕ ОДНОСЕ НА </w:t>
            </w:r>
            <w:r w:rsidRPr="001A6DB8">
              <w:rPr>
                <w:rFonts w:ascii="Times" w:hAnsi="Times"/>
                <w:color w:val="000000"/>
                <w:sz w:val="21"/>
                <w:lang w:val="sr-Cyrl-RS"/>
              </w:rPr>
              <w:t>ТЕОРИЈЕ, ПРИНЦИПЕ И ПРОЦЕСЕ, УКЉУЧУЈУЋИ</w:t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 ВРЕДНОВАЊЕ, КРИТИЧКО РАЗУМЕВАЊЕ И ПРИМЕНУ У ОБЛАСТИ УЧЕЊА И/ИЛИ РАДА</w:t>
            </w:r>
            <w:r>
              <w:rPr>
                <w:rFonts w:ascii="Times" w:hAnsi="Times"/>
                <w:color w:val="000000"/>
                <w:sz w:val="21"/>
                <w:lang w:val="sr-Cyrl-RS"/>
              </w:rPr>
              <w:t xml:space="preserve"> </w:t>
            </w:r>
            <w:r w:rsidRPr="001A6DB8">
              <w:rPr>
                <w:rFonts w:ascii="Times" w:hAnsi="Times"/>
                <w:color w:val="000000"/>
                <w:sz w:val="21"/>
                <w:lang w:val="sr-Cyrl-RS"/>
              </w:rPr>
              <w:t>КАО ОСНОВУ ЗА НАУЧНА И ПРИМЕЊЕНА ИСТРАЖИВАЊА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E50832" w:rsidRDefault="00281BC2" w:rsidP="009C0163">
            <w:pPr>
              <w:spacing w:after="0"/>
              <w:jc w:val="both"/>
              <w:rPr>
                <w:rFonts w:ascii="Times" w:hAnsi="Times"/>
                <w:color w:val="000000"/>
                <w:sz w:val="21"/>
                <w:lang w:val="sr-Cyrl-RS"/>
              </w:rPr>
            </w:pP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РЕШАВА СЛОЖЕНЕ ПРОБЛЕМЕ НА ИНОВАТИВАН НАЧИН КОЈИ ДОПРИНОСИ РАЗВОЈУ У ОБЛАСТИ РАДА;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УПРАВЉА И ВОДИ СЛОЖЕНУ КОМУНИКАЦИЈУ, ИНТЕРАКЦИЈУ И САРАДЊУ СА ДРУГИМА ИЗ РАЗЛИЧИТИХ ДРУШТВЕНИХ ГРУПА;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ПРИМЕЊУЈЕ СЛОЖЕНЕ МЕТОДЕ, ИНСТРУМЕНТЕ И УРЕЂАЈЕ РЕЛЕВАНТНЕ ЗА ОБЛАСТ УЧЕЊА И/ИЛИ РАДА </w:t>
            </w:r>
            <w:r w:rsidRPr="001A6DB8">
              <w:rPr>
                <w:rFonts w:ascii="Times" w:hAnsi="Times"/>
                <w:color w:val="000000"/>
                <w:sz w:val="21"/>
                <w:lang w:val="sr-Cyrl-RS"/>
              </w:rPr>
              <w:t>КАО ОСНОВУ ЗА НАУЧНА И ПРИМЕЊЕНА ИСТРАЖИВАЊА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E50832" w:rsidRDefault="00281BC2" w:rsidP="009C0163">
            <w:pPr>
              <w:spacing w:after="0"/>
              <w:jc w:val="both"/>
              <w:rPr>
                <w:rFonts w:ascii="Times" w:hAnsi="Times"/>
                <w:color w:val="000000"/>
                <w:sz w:val="21"/>
                <w:lang w:val="sr-Cyrl-RS"/>
              </w:rPr>
            </w:pP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ДЕЛУЈЕ ПРЕДУЗЕТНИЧКИ И ПРЕУЗИМА РУКОВОДЕЋЕ ПОСЛОВЕ;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САМОСТАЛНО И СА ПУНОМ ОДГОВОРНОШЋУ ВОДИ НАЈСЛОЖЕНИЈЕ ПРОЈЕКТЕ;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КОНТРОЛИШЕ РАД И ВРЕДНУЈЕ РЕЗУЛТАТЕ ДРУГИХ РАДИ УНАПРЕЂИВАЊА ПОСТОЈЕЋЕ ПРАКСЕ </w:t>
            </w:r>
          </w:p>
        </w:tc>
      </w:tr>
      <w:tr w:rsidR="00281BC2" w:rsidRPr="005D5E56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E50832" w:rsidRDefault="00281BC2" w:rsidP="009C0163">
            <w:pPr>
              <w:spacing w:after="0"/>
              <w:jc w:val="center"/>
              <w:rPr>
                <w:rFonts w:ascii="Times" w:hAnsi="Times"/>
                <w:color w:val="000000"/>
                <w:sz w:val="21"/>
                <w:lang w:val="sr-Cyrl-RS"/>
              </w:rPr>
            </w:pP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>8.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E50832" w:rsidRDefault="00281BC2" w:rsidP="009C0163">
            <w:pPr>
              <w:spacing w:after="0"/>
              <w:jc w:val="both"/>
              <w:rPr>
                <w:rFonts w:ascii="Times" w:hAnsi="Times"/>
                <w:color w:val="000000"/>
                <w:sz w:val="21"/>
                <w:lang w:val="sr-Cyrl-RS"/>
              </w:rPr>
            </w:pP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>ПОСЕДУЈЕ ВРХУНСКА ТЕОРИЈСКА И ПРАКТИЧНА ЗНАЊА ПОТРЕБНА ЗА КРИТИЧКУ АНАЛИЗУ И ОРИГИНАЛНА ИСТРАЖИВАЊА У ФУНДАМЕНТАЛНИМ И ПРИМЕЊЕНИМ ОБЛАСТИМА НАУКЕ СА СВРХОМ ПРОШИРИВАЊА И РЕДЕФИНИСАЊА ПОСТОЈЕЋИХ ЗНАЊА, НАУКЕ ИЛИ ОБЛАСТИ РАДА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E50832" w:rsidRDefault="00281BC2" w:rsidP="009C0163">
            <w:pPr>
              <w:spacing w:after="0"/>
              <w:jc w:val="both"/>
              <w:rPr>
                <w:rFonts w:ascii="Times" w:hAnsi="Times"/>
                <w:color w:val="000000"/>
                <w:sz w:val="21"/>
                <w:lang w:val="sr-Cyrl-RS"/>
              </w:rPr>
            </w:pP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ПРИМЕЊУЈЕ НАПРЕДНЕ И СПЕЦИЈАЛИЗОВАНЕ ВЕШТИНЕ И ТЕХНИКЕ ПОТРЕБНЕ ЗА РЕШАВАЊЕ КЉУЧНИХ ПРОБЛЕМА У ИСТРАЖИВАЊУ И ЗА ПРОШИРИВАЊЕ И РЕДЕФИНИСАЊЕ ПОСТОЈЕЋЕГ ЗНАЊА ИЛИ ОБЛАСТИ РАДА;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ПРИМЕЊУЈЕ ВЕШТИНЕ КОМУНИКАЦИЈЕ ЗА ОБЈАШЊАВАЊЕ И КРИТИКУ ТЕОРИЈА, МЕТОДОЛОГИЈА И ЗАКЉУЧАКА, КАО И ПРЕДСТАВЉАЊЕ РЕЗУЛТАТА ИСТРАЖИВАЊА У ОДНОСУ НА МЕЂУНАРОДНЕ СТАНДАРДЕ И НАУЧНУ ЗАЈЕДНИЦУ;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РАЗВИЈА НОВЕ АЛАТЕ, ИНСТРУМЕНТЕ И УРЕЂАЈЕ РЕЛЕВАНТНЕ ЗА ОБЛАСТ НАУКЕ И РАДА 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81BC2" w:rsidRPr="00E50832" w:rsidRDefault="00281BC2" w:rsidP="009C0163">
            <w:pPr>
              <w:spacing w:after="0"/>
              <w:jc w:val="both"/>
              <w:rPr>
                <w:rFonts w:ascii="Times" w:hAnsi="Times"/>
                <w:color w:val="000000"/>
                <w:sz w:val="21"/>
                <w:lang w:val="sr-Cyrl-RS"/>
              </w:rPr>
            </w:pP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САМОСТАЛНО ВРЕДНУЈЕ САВРЕМЕНЕ РЕЗУЛТАТЕ И ДОСТИГНУЋА У ЦИЉУ УНАПРЕЂЕЊА ПОСТОЈЕЋИХ И СТВАРАЊА НОВИХ МОДЕЛА, КОНЦЕПАТА, ИДЕЈА И ТЕОРИЈА;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ИСПОЉАВА ИНОВАТИВНОСТ, НАУЧНИ И ПРОФЕСИОНАЛНИ ИНТЕГРИТЕТ И ПРЕДАНОСТ РАЗВОЈУ НОВИХ ИДЕЈА И/ИЛИ ПРОЦЕСА КОЈИ СУ У СРЕДИШТУ КОНТЕКСТА РАДА ИЛИ НАУКЕ, КРОЗ ПРИНЦИП САМОВРЕДНОВАЊА СВОГА РАДА И ДОСТИГНУЋА;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ДИЗАЈНИРА, АНАЛИЗИРА И ИМПЛЕМЕНТИРА ИСТРАЖИВАЊА КОЈА ЧИНЕ ЗНАЧАЈАН И ОРИГИНАЛНИ ДОПРИНОС ОПШТЕМ ЗНАЊУ И/ИЛИ ПРОФЕСИОНАЛНОЈ ПРАКСИ;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УПРАВЉА ИНТЕРДИСЦИПЛИНАРНИМ И МУЛТИДИСЦИПЛИНАРНИМ ПРОЈЕКТИМА; </w:t>
            </w:r>
            <w:r w:rsidRPr="00E50832">
              <w:rPr>
                <w:rFonts w:ascii="Times" w:hAnsi="Times"/>
                <w:color w:val="000000"/>
                <w:sz w:val="21"/>
                <w:lang w:val="sr-Cyrl-RS"/>
              </w:rPr>
              <w:br/>
            </w:r>
            <w:r w:rsidRPr="00350405">
              <w:rPr>
                <w:rFonts w:ascii="Times" w:hAnsi="Times"/>
                <w:color w:val="000000"/>
                <w:sz w:val="21"/>
                <w:lang w:val="sr-Cyrl-RS"/>
              </w:rPr>
              <w:t xml:space="preserve">СПОСОБАН ЈЕ ДА САМОСТАЛНО ПОКРЕНЕ НАЦИОНАЛНУ И ИНТЕРНАЦИОНАЛНУ САРАДЊУ У НАУЦИ И РАЗВОЈУ </w:t>
            </w:r>
          </w:p>
        </w:tc>
      </w:tr>
    </w:tbl>
    <w:p w:rsidR="00281BC2" w:rsidRPr="007775E3" w:rsidRDefault="00281BC2" w:rsidP="00D91EFA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81BC2" w:rsidRPr="007775E3" w:rsidRDefault="00281BC2" w:rsidP="00D91EFA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81BC2" w:rsidRPr="00281BC2" w:rsidRDefault="00281BC2" w:rsidP="00D91EFA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sectPr w:rsidR="00281BC2" w:rsidRPr="00281BC2" w:rsidSect="00E233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360" w:rsidRDefault="00E23360" w:rsidP="00E23360">
      <w:pPr>
        <w:spacing w:after="0" w:line="240" w:lineRule="auto"/>
      </w:pPr>
      <w:r>
        <w:separator/>
      </w:r>
    </w:p>
  </w:endnote>
  <w:endnote w:type="continuationSeparator" w:id="0">
    <w:p w:rsidR="00E23360" w:rsidRDefault="00E23360" w:rsidP="00E23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360" w:rsidRDefault="00E233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360" w:rsidRDefault="00E233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360" w:rsidRDefault="00E233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360" w:rsidRDefault="00E23360" w:rsidP="00E23360">
      <w:pPr>
        <w:spacing w:after="0" w:line="240" w:lineRule="auto"/>
      </w:pPr>
      <w:r>
        <w:separator/>
      </w:r>
    </w:p>
  </w:footnote>
  <w:footnote w:type="continuationSeparator" w:id="0">
    <w:p w:rsidR="00E23360" w:rsidRDefault="00E23360" w:rsidP="00E23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360" w:rsidRDefault="00E23360" w:rsidP="007B58B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E23360" w:rsidRDefault="00E233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360" w:rsidRDefault="00E23360" w:rsidP="007B58B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E23360" w:rsidRDefault="00E233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360" w:rsidRDefault="00E233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D6DDB"/>
    <w:multiLevelType w:val="hybridMultilevel"/>
    <w:tmpl w:val="99582D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81AE8"/>
    <w:multiLevelType w:val="hybridMultilevel"/>
    <w:tmpl w:val="D4264752"/>
    <w:lvl w:ilvl="0" w:tplc="04090011">
      <w:start w:val="1"/>
      <w:numFmt w:val="decimal"/>
      <w:lvlText w:val="%1)"/>
      <w:lvlJc w:val="left"/>
      <w:pPr>
        <w:ind w:left="1504" w:hanging="360"/>
      </w:pPr>
    </w:lvl>
    <w:lvl w:ilvl="1" w:tplc="04090019" w:tentative="1">
      <w:start w:val="1"/>
      <w:numFmt w:val="lowerLetter"/>
      <w:lvlText w:val="%2."/>
      <w:lvlJc w:val="left"/>
      <w:pPr>
        <w:ind w:left="2224" w:hanging="360"/>
      </w:pPr>
    </w:lvl>
    <w:lvl w:ilvl="2" w:tplc="0409001B" w:tentative="1">
      <w:start w:val="1"/>
      <w:numFmt w:val="lowerRoman"/>
      <w:lvlText w:val="%3."/>
      <w:lvlJc w:val="right"/>
      <w:pPr>
        <w:ind w:left="2944" w:hanging="180"/>
      </w:pPr>
    </w:lvl>
    <w:lvl w:ilvl="3" w:tplc="0409000F" w:tentative="1">
      <w:start w:val="1"/>
      <w:numFmt w:val="decimal"/>
      <w:lvlText w:val="%4."/>
      <w:lvlJc w:val="left"/>
      <w:pPr>
        <w:ind w:left="3664" w:hanging="360"/>
      </w:pPr>
    </w:lvl>
    <w:lvl w:ilvl="4" w:tplc="04090019" w:tentative="1">
      <w:start w:val="1"/>
      <w:numFmt w:val="lowerLetter"/>
      <w:lvlText w:val="%5."/>
      <w:lvlJc w:val="left"/>
      <w:pPr>
        <w:ind w:left="4384" w:hanging="360"/>
      </w:pPr>
    </w:lvl>
    <w:lvl w:ilvl="5" w:tplc="0409001B" w:tentative="1">
      <w:start w:val="1"/>
      <w:numFmt w:val="lowerRoman"/>
      <w:lvlText w:val="%6."/>
      <w:lvlJc w:val="right"/>
      <w:pPr>
        <w:ind w:left="5104" w:hanging="180"/>
      </w:pPr>
    </w:lvl>
    <w:lvl w:ilvl="6" w:tplc="0409000F" w:tentative="1">
      <w:start w:val="1"/>
      <w:numFmt w:val="decimal"/>
      <w:lvlText w:val="%7."/>
      <w:lvlJc w:val="left"/>
      <w:pPr>
        <w:ind w:left="5824" w:hanging="360"/>
      </w:pPr>
    </w:lvl>
    <w:lvl w:ilvl="7" w:tplc="04090019" w:tentative="1">
      <w:start w:val="1"/>
      <w:numFmt w:val="lowerLetter"/>
      <w:lvlText w:val="%8."/>
      <w:lvlJc w:val="left"/>
      <w:pPr>
        <w:ind w:left="6544" w:hanging="360"/>
      </w:pPr>
    </w:lvl>
    <w:lvl w:ilvl="8" w:tplc="040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2" w15:restartNumberingAfterBreak="0">
    <w:nsid w:val="4BBA74B3"/>
    <w:multiLevelType w:val="multilevel"/>
    <w:tmpl w:val="48FC79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88E"/>
    <w:rsid w:val="00017F58"/>
    <w:rsid w:val="0007225F"/>
    <w:rsid w:val="000A6FB3"/>
    <w:rsid w:val="000E1016"/>
    <w:rsid w:val="000E76EB"/>
    <w:rsid w:val="000F23B8"/>
    <w:rsid w:val="0010311C"/>
    <w:rsid w:val="001124A6"/>
    <w:rsid w:val="0011355F"/>
    <w:rsid w:val="00125A3F"/>
    <w:rsid w:val="00126906"/>
    <w:rsid w:val="00137411"/>
    <w:rsid w:val="00141676"/>
    <w:rsid w:val="00176A03"/>
    <w:rsid w:val="00194751"/>
    <w:rsid w:val="0019588E"/>
    <w:rsid w:val="00197D4C"/>
    <w:rsid w:val="001B0C47"/>
    <w:rsid w:val="001E000C"/>
    <w:rsid w:val="00206C9B"/>
    <w:rsid w:val="002136FC"/>
    <w:rsid w:val="002252C6"/>
    <w:rsid w:val="00246AF9"/>
    <w:rsid w:val="00263D7B"/>
    <w:rsid w:val="00281BC2"/>
    <w:rsid w:val="002855CD"/>
    <w:rsid w:val="002916B3"/>
    <w:rsid w:val="002A3437"/>
    <w:rsid w:val="002A57AD"/>
    <w:rsid w:val="002B02C2"/>
    <w:rsid w:val="002D0C2F"/>
    <w:rsid w:val="002E1274"/>
    <w:rsid w:val="002F41F1"/>
    <w:rsid w:val="0030533C"/>
    <w:rsid w:val="00315D04"/>
    <w:rsid w:val="003566B7"/>
    <w:rsid w:val="00382175"/>
    <w:rsid w:val="003B0661"/>
    <w:rsid w:val="003B7D22"/>
    <w:rsid w:val="004022C2"/>
    <w:rsid w:val="00437B7C"/>
    <w:rsid w:val="00456FEF"/>
    <w:rsid w:val="004837EE"/>
    <w:rsid w:val="00492CD1"/>
    <w:rsid w:val="004C096F"/>
    <w:rsid w:val="004C57D0"/>
    <w:rsid w:val="004E4E85"/>
    <w:rsid w:val="005005EF"/>
    <w:rsid w:val="00520074"/>
    <w:rsid w:val="005258FA"/>
    <w:rsid w:val="00537BF1"/>
    <w:rsid w:val="00544BD2"/>
    <w:rsid w:val="00544C1F"/>
    <w:rsid w:val="005625DA"/>
    <w:rsid w:val="00564CB0"/>
    <w:rsid w:val="0057720B"/>
    <w:rsid w:val="00577CC6"/>
    <w:rsid w:val="005858A0"/>
    <w:rsid w:val="00594244"/>
    <w:rsid w:val="005A75E2"/>
    <w:rsid w:val="005C1694"/>
    <w:rsid w:val="005C1A8B"/>
    <w:rsid w:val="005D5E56"/>
    <w:rsid w:val="005F54A2"/>
    <w:rsid w:val="0064375B"/>
    <w:rsid w:val="00650F3A"/>
    <w:rsid w:val="0066392A"/>
    <w:rsid w:val="006644DE"/>
    <w:rsid w:val="00667AF8"/>
    <w:rsid w:val="006A328F"/>
    <w:rsid w:val="006A3652"/>
    <w:rsid w:val="006B29B3"/>
    <w:rsid w:val="006B7619"/>
    <w:rsid w:val="006C64E5"/>
    <w:rsid w:val="006D16C9"/>
    <w:rsid w:val="006D1AFF"/>
    <w:rsid w:val="00705B90"/>
    <w:rsid w:val="007123EE"/>
    <w:rsid w:val="00741D85"/>
    <w:rsid w:val="00746D39"/>
    <w:rsid w:val="0075519C"/>
    <w:rsid w:val="00762692"/>
    <w:rsid w:val="007775E3"/>
    <w:rsid w:val="0079159B"/>
    <w:rsid w:val="0079312F"/>
    <w:rsid w:val="007B1199"/>
    <w:rsid w:val="007D757B"/>
    <w:rsid w:val="007E4C91"/>
    <w:rsid w:val="00822B4D"/>
    <w:rsid w:val="00822D03"/>
    <w:rsid w:val="008426BE"/>
    <w:rsid w:val="0084592F"/>
    <w:rsid w:val="00870228"/>
    <w:rsid w:val="008A78E8"/>
    <w:rsid w:val="008B1AD6"/>
    <w:rsid w:val="008C4F2F"/>
    <w:rsid w:val="008D06DD"/>
    <w:rsid w:val="008F7035"/>
    <w:rsid w:val="0090354C"/>
    <w:rsid w:val="00931AB4"/>
    <w:rsid w:val="00933250"/>
    <w:rsid w:val="00942D34"/>
    <w:rsid w:val="0094544B"/>
    <w:rsid w:val="00945BCA"/>
    <w:rsid w:val="00952241"/>
    <w:rsid w:val="009831A8"/>
    <w:rsid w:val="00983977"/>
    <w:rsid w:val="009A01D8"/>
    <w:rsid w:val="009C1CCC"/>
    <w:rsid w:val="00A13525"/>
    <w:rsid w:val="00A237FC"/>
    <w:rsid w:val="00A41FE3"/>
    <w:rsid w:val="00A4323B"/>
    <w:rsid w:val="00A5114E"/>
    <w:rsid w:val="00A53DBE"/>
    <w:rsid w:val="00A53FED"/>
    <w:rsid w:val="00A703B5"/>
    <w:rsid w:val="00A73764"/>
    <w:rsid w:val="00AB5D6A"/>
    <w:rsid w:val="00AD0D19"/>
    <w:rsid w:val="00AE2E85"/>
    <w:rsid w:val="00AE7DD0"/>
    <w:rsid w:val="00AF7982"/>
    <w:rsid w:val="00B11943"/>
    <w:rsid w:val="00B47D58"/>
    <w:rsid w:val="00BA0874"/>
    <w:rsid w:val="00BB4422"/>
    <w:rsid w:val="00BD09BD"/>
    <w:rsid w:val="00BE3BA6"/>
    <w:rsid w:val="00BF246E"/>
    <w:rsid w:val="00C050F9"/>
    <w:rsid w:val="00C318D1"/>
    <w:rsid w:val="00C55E81"/>
    <w:rsid w:val="00C84AAF"/>
    <w:rsid w:val="00C959CD"/>
    <w:rsid w:val="00CC3D75"/>
    <w:rsid w:val="00CE2D30"/>
    <w:rsid w:val="00D17BBE"/>
    <w:rsid w:val="00D20FC8"/>
    <w:rsid w:val="00D2477A"/>
    <w:rsid w:val="00D27E5D"/>
    <w:rsid w:val="00D60C45"/>
    <w:rsid w:val="00D7275A"/>
    <w:rsid w:val="00D86E93"/>
    <w:rsid w:val="00D91EFA"/>
    <w:rsid w:val="00D92EFB"/>
    <w:rsid w:val="00DC381A"/>
    <w:rsid w:val="00DC4012"/>
    <w:rsid w:val="00E13C6E"/>
    <w:rsid w:val="00E23360"/>
    <w:rsid w:val="00E35825"/>
    <w:rsid w:val="00E36092"/>
    <w:rsid w:val="00E42CAA"/>
    <w:rsid w:val="00E55F6A"/>
    <w:rsid w:val="00F2653E"/>
    <w:rsid w:val="00F32107"/>
    <w:rsid w:val="00F536ED"/>
    <w:rsid w:val="00F65C5E"/>
    <w:rsid w:val="00F8781C"/>
    <w:rsid w:val="00FB17EE"/>
    <w:rsid w:val="00FB21DE"/>
    <w:rsid w:val="00FB6C3C"/>
    <w:rsid w:val="00FB7521"/>
    <w:rsid w:val="00FC35BB"/>
    <w:rsid w:val="00FE7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1C78F"/>
  <w15:docId w15:val="{2CD7E98A-0247-4755-AA88-15182FFF3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1D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958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958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9588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19588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19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at">
    <w:name w:val="lat"/>
    <w:basedOn w:val="DefaultParagraphFont"/>
    <w:rsid w:val="0019588E"/>
  </w:style>
  <w:style w:type="character" w:styleId="Hyperlink">
    <w:name w:val="Hyperlink"/>
    <w:basedOn w:val="DefaultParagraphFont"/>
    <w:uiPriority w:val="99"/>
    <w:semiHidden/>
    <w:unhideWhenUsed/>
    <w:rsid w:val="002D0C2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1D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rs">
    <w:name w:val="trs"/>
    <w:basedOn w:val="DefaultParagraphFont"/>
    <w:rsid w:val="004C096F"/>
  </w:style>
  <w:style w:type="character" w:styleId="CommentReference">
    <w:name w:val="annotation reference"/>
    <w:basedOn w:val="DefaultParagraphFont"/>
    <w:uiPriority w:val="99"/>
    <w:semiHidden/>
    <w:unhideWhenUsed/>
    <w:rsid w:val="00A432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32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32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32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323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23B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664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FB6C3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11943"/>
    <w:pPr>
      <w:ind w:left="720"/>
      <w:contextualSpacing/>
    </w:pPr>
  </w:style>
  <w:style w:type="character" w:customStyle="1" w:styleId="spanbuttonlinks">
    <w:name w:val="span_button_links"/>
    <w:basedOn w:val="DefaultParagraphFont"/>
    <w:rsid w:val="000F23B8"/>
  </w:style>
  <w:style w:type="paragraph" w:styleId="Header">
    <w:name w:val="header"/>
    <w:basedOn w:val="Normal"/>
    <w:link w:val="HeaderChar"/>
    <w:uiPriority w:val="99"/>
    <w:unhideWhenUsed/>
    <w:rsid w:val="00E23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360"/>
  </w:style>
  <w:style w:type="paragraph" w:styleId="Footer">
    <w:name w:val="footer"/>
    <w:basedOn w:val="Normal"/>
    <w:link w:val="FooterChar"/>
    <w:uiPriority w:val="99"/>
    <w:unhideWhenUsed/>
    <w:rsid w:val="00E23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360"/>
  </w:style>
  <w:style w:type="character" w:styleId="PageNumber">
    <w:name w:val="page number"/>
    <w:basedOn w:val="DefaultParagraphFont"/>
    <w:uiPriority w:val="99"/>
    <w:semiHidden/>
    <w:unhideWhenUsed/>
    <w:rsid w:val="00E23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6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952508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4773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46349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1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900793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7819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762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34802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1007172535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3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3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1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4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58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828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4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44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7712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2833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14502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68669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812218963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2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1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4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884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0309">
          <w:marLeft w:val="0"/>
          <w:marRight w:val="0"/>
          <w:marTop w:val="0"/>
          <w:marBottom w:val="0"/>
          <w:divBdr>
            <w:top w:val="single" w:sz="2" w:space="3" w:color="FF0000"/>
            <w:left w:val="single" w:sz="2" w:space="3" w:color="FF0000"/>
            <w:bottom w:val="single" w:sz="2" w:space="3" w:color="FF0000"/>
            <w:right w:val="single" w:sz="2" w:space="3" w:color="FF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42DF5-361B-4491-B33B-C095DCF4A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17</Pages>
  <Words>4744</Words>
  <Characters>27047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Bojkovic</dc:creator>
  <cp:lastModifiedBy>Daktilobiro04</cp:lastModifiedBy>
  <cp:revision>18</cp:revision>
  <dcterms:created xsi:type="dcterms:W3CDTF">2019-08-13T08:43:00Z</dcterms:created>
  <dcterms:modified xsi:type="dcterms:W3CDTF">2019-10-07T11:23:00Z</dcterms:modified>
</cp:coreProperties>
</file>