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02990" w:rsidRDefault="00163710">
      <w:r w:rsidRPr="00163710">
        <w:rPr>
          <w:noProof/>
        </w:rPr>
        <w:drawing>
          <wp:inline distT="0" distB="0" distL="0" distR="0">
            <wp:extent cx="5972810" cy="8479319"/>
            <wp:effectExtent l="0" t="0" r="889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8479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02990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3710"/>
    <w:rsid w:val="00163710"/>
    <w:rsid w:val="00A029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16A9E8F-F077-4787-B54A-B4AC6E7781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CB-IT-107-57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Natasa Skembarevic</dc:creator>
  <cp:keywords/>
  <dc:description/>
  <cp:lastModifiedBy>Natasa Skembarevic</cp:lastModifiedBy>
  <cp:revision>1</cp:revision>
  <dcterms:created xsi:type="dcterms:W3CDTF">2019-09-19T11:47:00Z</dcterms:created>
  <dcterms:modified xsi:type="dcterms:W3CDTF">2019-09-19T11:47:00Z</dcterms:modified>
</cp:coreProperties>
</file>