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898" w:rsidRDefault="00C43898" w:rsidP="00151177">
      <w:pPr>
        <w:tabs>
          <w:tab w:val="left" w:pos="1440"/>
        </w:tabs>
        <w:jc w:val="center"/>
      </w:pPr>
    </w:p>
    <w:p w:rsidR="00C43898" w:rsidRDefault="00C43898" w:rsidP="00151177">
      <w:pPr>
        <w:tabs>
          <w:tab w:val="left" w:pos="1440"/>
        </w:tabs>
        <w:jc w:val="center"/>
      </w:pPr>
    </w:p>
    <w:p w:rsidR="00151177" w:rsidRPr="00D156E7" w:rsidRDefault="00151177" w:rsidP="00151177">
      <w:pPr>
        <w:tabs>
          <w:tab w:val="left" w:pos="1440"/>
        </w:tabs>
        <w:jc w:val="center"/>
        <w:rPr>
          <w:lang w:val="sr-Latn-CS"/>
        </w:rPr>
      </w:pPr>
      <w:r w:rsidRPr="00D156E7">
        <w:t>О</w:t>
      </w:r>
      <w:r w:rsidRPr="00D156E7">
        <w:rPr>
          <w:lang w:val="sr-Cyrl-CS"/>
        </w:rPr>
        <w:t>БРАЗЛОЖЕЊЕ</w:t>
      </w:r>
    </w:p>
    <w:p w:rsidR="00151177" w:rsidRPr="00D156E7" w:rsidRDefault="00151177" w:rsidP="00151177">
      <w:pPr>
        <w:tabs>
          <w:tab w:val="left" w:pos="1440"/>
        </w:tabs>
        <w:jc w:val="center"/>
        <w:rPr>
          <w:lang w:val="sr-Latn-CS"/>
        </w:rPr>
      </w:pPr>
    </w:p>
    <w:p w:rsidR="00151177" w:rsidRPr="00D156E7" w:rsidRDefault="00151177" w:rsidP="00151177">
      <w:pPr>
        <w:tabs>
          <w:tab w:val="left" w:pos="1440"/>
        </w:tabs>
        <w:jc w:val="center"/>
      </w:pPr>
      <w:r w:rsidRPr="00D156E7">
        <w:rPr>
          <w:lang w:val="sr-Latn-CS"/>
        </w:rPr>
        <w:t>I.</w:t>
      </w:r>
      <w:r w:rsidR="005B74B4">
        <w:rPr>
          <w:lang w:val="sr-Cyrl-RS"/>
        </w:rPr>
        <w:t xml:space="preserve"> </w:t>
      </w:r>
      <w:r w:rsidRPr="00D156E7">
        <w:t>УСТАВНИ ОСНОВ</w:t>
      </w:r>
    </w:p>
    <w:p w:rsidR="00151177" w:rsidRPr="00D156E7" w:rsidRDefault="00151177" w:rsidP="00151177">
      <w:pPr>
        <w:tabs>
          <w:tab w:val="left" w:pos="1440"/>
        </w:tabs>
        <w:jc w:val="both"/>
      </w:pPr>
    </w:p>
    <w:p w:rsidR="00151177" w:rsidRPr="00D156E7" w:rsidRDefault="00151177" w:rsidP="00151177">
      <w:pPr>
        <w:tabs>
          <w:tab w:val="left" w:pos="720"/>
        </w:tabs>
        <w:jc w:val="both"/>
      </w:pPr>
      <w:r w:rsidRPr="00D156E7">
        <w:tab/>
      </w:r>
      <w:proofErr w:type="spellStart"/>
      <w:r w:rsidRPr="00D156E7">
        <w:t>Уставни</w:t>
      </w:r>
      <w:proofErr w:type="spellEnd"/>
      <w:r w:rsidRPr="00D156E7">
        <w:t xml:space="preserve"> </w:t>
      </w:r>
      <w:proofErr w:type="spellStart"/>
      <w:r w:rsidRPr="00D156E7">
        <w:t>основ</w:t>
      </w:r>
      <w:proofErr w:type="spellEnd"/>
      <w:r w:rsidRPr="00D156E7">
        <w:t xml:space="preserve"> </w:t>
      </w:r>
      <w:proofErr w:type="spellStart"/>
      <w:r w:rsidRPr="00D156E7">
        <w:t>за</w:t>
      </w:r>
      <w:proofErr w:type="spellEnd"/>
      <w:r w:rsidRPr="00D156E7">
        <w:t xml:space="preserve"> </w:t>
      </w:r>
      <w:proofErr w:type="spellStart"/>
      <w:r w:rsidRPr="00D156E7">
        <w:t>доношење</w:t>
      </w:r>
      <w:proofErr w:type="spellEnd"/>
      <w:r w:rsidRPr="00D156E7">
        <w:t xml:space="preserve"> </w:t>
      </w:r>
      <w:proofErr w:type="spellStart"/>
      <w:r w:rsidRPr="00D156E7">
        <w:t>Закона</w:t>
      </w:r>
      <w:proofErr w:type="spellEnd"/>
      <w:r w:rsidRPr="00D156E7">
        <w:t xml:space="preserve"> о </w:t>
      </w:r>
      <w:proofErr w:type="spellStart"/>
      <w:r w:rsidRPr="00D156E7">
        <w:t>изменама</w:t>
      </w:r>
      <w:proofErr w:type="spellEnd"/>
      <w:r w:rsidRPr="00D156E7">
        <w:t xml:space="preserve"> </w:t>
      </w:r>
      <w:proofErr w:type="spellStart"/>
      <w:r w:rsidRPr="00D156E7">
        <w:t>Закона</w:t>
      </w:r>
      <w:proofErr w:type="spellEnd"/>
      <w:r w:rsidRPr="00D156E7">
        <w:t xml:space="preserve"> о </w:t>
      </w:r>
      <w:proofErr w:type="spellStart"/>
      <w:r w:rsidRPr="00D156E7">
        <w:t>високом</w:t>
      </w:r>
      <w:proofErr w:type="spellEnd"/>
      <w:r w:rsidRPr="00D156E7">
        <w:t xml:space="preserve"> </w:t>
      </w:r>
      <w:proofErr w:type="spellStart"/>
      <w:r w:rsidRPr="00D156E7">
        <w:t>образовању</w:t>
      </w:r>
      <w:proofErr w:type="spellEnd"/>
      <w:r w:rsidRPr="00D156E7">
        <w:t xml:space="preserve"> </w:t>
      </w:r>
      <w:proofErr w:type="spellStart"/>
      <w:r w:rsidRPr="00D156E7">
        <w:t>садржан</w:t>
      </w:r>
      <w:proofErr w:type="spellEnd"/>
      <w:r w:rsidRPr="00D156E7">
        <w:t xml:space="preserve"> </w:t>
      </w:r>
      <w:proofErr w:type="spellStart"/>
      <w:r w:rsidRPr="00D156E7">
        <w:t>је</w:t>
      </w:r>
      <w:proofErr w:type="spellEnd"/>
      <w:r w:rsidRPr="00D156E7">
        <w:t xml:space="preserve"> у </w:t>
      </w:r>
      <w:proofErr w:type="spellStart"/>
      <w:r w:rsidRPr="00D156E7">
        <w:t>члану</w:t>
      </w:r>
      <w:proofErr w:type="spellEnd"/>
      <w:r w:rsidRPr="00D156E7">
        <w:t xml:space="preserve"> 97. </w:t>
      </w:r>
      <w:proofErr w:type="spellStart"/>
      <w:proofErr w:type="gramStart"/>
      <w:r w:rsidRPr="00D156E7">
        <w:t>тачка</w:t>
      </w:r>
      <w:proofErr w:type="spellEnd"/>
      <w:proofErr w:type="gramEnd"/>
      <w:r w:rsidRPr="00D156E7">
        <w:t xml:space="preserve"> 10. </w:t>
      </w:r>
      <w:proofErr w:type="spellStart"/>
      <w:r w:rsidRPr="00D156E7">
        <w:t>Устава</w:t>
      </w:r>
      <w:proofErr w:type="spellEnd"/>
      <w:r w:rsidRPr="00D156E7">
        <w:t xml:space="preserve"> </w:t>
      </w:r>
      <w:proofErr w:type="spellStart"/>
      <w:r w:rsidRPr="00D156E7">
        <w:t>Републике</w:t>
      </w:r>
      <w:proofErr w:type="spellEnd"/>
      <w:r w:rsidRPr="00D156E7">
        <w:t xml:space="preserve"> </w:t>
      </w:r>
      <w:proofErr w:type="spellStart"/>
      <w:r w:rsidRPr="00D156E7">
        <w:t>Србије</w:t>
      </w:r>
      <w:proofErr w:type="spellEnd"/>
      <w:r w:rsidRPr="00D156E7">
        <w:t xml:space="preserve">, </w:t>
      </w:r>
      <w:proofErr w:type="spellStart"/>
      <w:r w:rsidRPr="00D156E7">
        <w:t>према</w:t>
      </w:r>
      <w:proofErr w:type="spellEnd"/>
      <w:r w:rsidRPr="00D156E7">
        <w:t xml:space="preserve"> </w:t>
      </w:r>
      <w:proofErr w:type="spellStart"/>
      <w:r w:rsidRPr="00D156E7">
        <w:t>коме</w:t>
      </w:r>
      <w:proofErr w:type="spellEnd"/>
      <w:r w:rsidRPr="00D156E7">
        <w:t xml:space="preserve"> </w:t>
      </w:r>
      <w:proofErr w:type="spellStart"/>
      <w:r w:rsidRPr="00D156E7">
        <w:t>Република</w:t>
      </w:r>
      <w:proofErr w:type="spellEnd"/>
      <w:r w:rsidRPr="00D156E7">
        <w:t xml:space="preserve"> </w:t>
      </w:r>
      <w:proofErr w:type="spellStart"/>
      <w:r w:rsidRPr="00D156E7">
        <w:t>Србија</w:t>
      </w:r>
      <w:proofErr w:type="spellEnd"/>
      <w:r w:rsidRPr="00D156E7">
        <w:t xml:space="preserve"> </w:t>
      </w:r>
      <w:proofErr w:type="spellStart"/>
      <w:r w:rsidRPr="00D156E7">
        <w:t>уређује</w:t>
      </w:r>
      <w:proofErr w:type="spellEnd"/>
      <w:r w:rsidRPr="00D156E7">
        <w:t xml:space="preserve"> и </w:t>
      </w:r>
      <w:proofErr w:type="spellStart"/>
      <w:r w:rsidRPr="00D156E7">
        <w:t>обезбеђује</w:t>
      </w:r>
      <w:proofErr w:type="spellEnd"/>
      <w:r w:rsidRPr="00D156E7">
        <w:t xml:space="preserve">, </w:t>
      </w:r>
      <w:proofErr w:type="spellStart"/>
      <w:r w:rsidRPr="00D156E7">
        <w:t>између</w:t>
      </w:r>
      <w:proofErr w:type="spellEnd"/>
      <w:r w:rsidRPr="00D156E7">
        <w:t xml:space="preserve"> </w:t>
      </w:r>
      <w:proofErr w:type="spellStart"/>
      <w:r w:rsidRPr="00D156E7">
        <w:t>осталог</w:t>
      </w:r>
      <w:proofErr w:type="spellEnd"/>
      <w:r w:rsidRPr="00D156E7">
        <w:t xml:space="preserve">, </w:t>
      </w:r>
      <w:r w:rsidRPr="00D156E7">
        <w:rPr>
          <w:lang w:val="sr-Cyrl-CS"/>
        </w:rPr>
        <w:t xml:space="preserve">и </w:t>
      </w:r>
      <w:proofErr w:type="spellStart"/>
      <w:r w:rsidRPr="00D156E7">
        <w:t>систем</w:t>
      </w:r>
      <w:proofErr w:type="spellEnd"/>
      <w:r w:rsidRPr="00D156E7">
        <w:t xml:space="preserve"> у </w:t>
      </w:r>
      <w:proofErr w:type="spellStart"/>
      <w:r w:rsidRPr="00D156E7">
        <w:t>области</w:t>
      </w:r>
      <w:proofErr w:type="spellEnd"/>
      <w:r w:rsidRPr="00D156E7">
        <w:t xml:space="preserve"> </w:t>
      </w:r>
      <w:proofErr w:type="spellStart"/>
      <w:r w:rsidRPr="00D156E7">
        <w:t>образовања</w:t>
      </w:r>
      <w:proofErr w:type="spellEnd"/>
      <w:r w:rsidRPr="00D156E7">
        <w:t>.</w:t>
      </w:r>
    </w:p>
    <w:p w:rsidR="00151177" w:rsidRPr="00D156E7" w:rsidRDefault="00151177" w:rsidP="00151177">
      <w:pPr>
        <w:tabs>
          <w:tab w:val="left" w:pos="720"/>
        </w:tabs>
        <w:jc w:val="both"/>
      </w:pPr>
    </w:p>
    <w:p w:rsidR="00151177" w:rsidRPr="00D156E7" w:rsidRDefault="00151177" w:rsidP="00151177">
      <w:pPr>
        <w:tabs>
          <w:tab w:val="left" w:pos="720"/>
        </w:tabs>
        <w:jc w:val="center"/>
      </w:pPr>
      <w:r w:rsidRPr="00D156E7">
        <w:rPr>
          <w:lang w:val="sr-Latn-CS"/>
        </w:rPr>
        <w:t>II.</w:t>
      </w:r>
      <w:r w:rsidRPr="00D156E7">
        <w:t xml:space="preserve"> РАЗЛОЗИ ЗА ДОНОШЕЊЕ ЗАКОНА</w:t>
      </w:r>
    </w:p>
    <w:p w:rsidR="00151177" w:rsidRPr="00D156E7" w:rsidRDefault="00151177" w:rsidP="00151177">
      <w:pPr>
        <w:tabs>
          <w:tab w:val="left" w:pos="720"/>
        </w:tabs>
        <w:jc w:val="both"/>
      </w:pPr>
    </w:p>
    <w:p w:rsidR="00151177" w:rsidRPr="000A3E36" w:rsidRDefault="00151177" w:rsidP="00151177">
      <w:pPr>
        <w:tabs>
          <w:tab w:val="left" w:pos="720"/>
        </w:tabs>
        <w:jc w:val="both"/>
        <w:rPr>
          <w:lang w:val="sr-Cyrl-RS"/>
        </w:rPr>
      </w:pPr>
      <w:r w:rsidRPr="00D156E7">
        <w:tab/>
      </w:r>
      <w:proofErr w:type="spellStart"/>
      <w:r w:rsidRPr="00D156E7">
        <w:t>Закон</w:t>
      </w:r>
      <w:proofErr w:type="spellEnd"/>
      <w:r w:rsidRPr="00D156E7">
        <w:t xml:space="preserve"> о </w:t>
      </w:r>
      <w:proofErr w:type="spellStart"/>
      <w:r w:rsidRPr="00D156E7">
        <w:t>високом</w:t>
      </w:r>
      <w:proofErr w:type="spellEnd"/>
      <w:r w:rsidRPr="00D156E7">
        <w:t xml:space="preserve"> </w:t>
      </w:r>
      <w:proofErr w:type="spellStart"/>
      <w:r w:rsidRPr="00D156E7">
        <w:t>образовању</w:t>
      </w:r>
      <w:proofErr w:type="spellEnd"/>
      <w:r w:rsidRPr="00D156E7">
        <w:t xml:space="preserve"> </w:t>
      </w:r>
      <w:r w:rsidRPr="00D156E7">
        <w:rPr>
          <w:lang w:val="sr-Cyrl-CS"/>
        </w:rPr>
        <w:t xml:space="preserve">који је </w:t>
      </w:r>
      <w:proofErr w:type="spellStart"/>
      <w:proofErr w:type="gramStart"/>
      <w:r w:rsidRPr="00D156E7">
        <w:t>донет</w:t>
      </w:r>
      <w:proofErr w:type="spellEnd"/>
      <w:r w:rsidRPr="00D156E7">
        <w:t xml:space="preserve">  </w:t>
      </w:r>
      <w:r>
        <w:rPr>
          <w:lang w:val="sr-Cyrl-RS"/>
        </w:rPr>
        <w:t>2017</w:t>
      </w:r>
      <w:proofErr w:type="gramEnd"/>
      <w:r w:rsidRPr="00D156E7">
        <w:t xml:space="preserve">. </w:t>
      </w:r>
      <w:r>
        <w:rPr>
          <w:lang w:val="sr-Cyrl-RS"/>
        </w:rPr>
        <w:t>г</w:t>
      </w:r>
      <w:proofErr w:type="spellStart"/>
      <w:r w:rsidRPr="00D156E7">
        <w:t>одине</w:t>
      </w:r>
      <w:proofErr w:type="spellEnd"/>
      <w:r>
        <w:rPr>
          <w:lang w:val="sr-Cyrl-RS"/>
        </w:rPr>
        <w:t>,</w:t>
      </w:r>
      <w:r w:rsidRPr="00D156E7">
        <w:t xml:space="preserve"> </w:t>
      </w:r>
      <w:r w:rsidRPr="00D156E7">
        <w:rPr>
          <w:lang w:val="sr-Cyrl-CS"/>
        </w:rPr>
        <w:t xml:space="preserve"> потребно је изменити у делу који се односи </w:t>
      </w:r>
      <w:r>
        <w:rPr>
          <w:lang w:val="sr-Cyrl-CS"/>
        </w:rPr>
        <w:t xml:space="preserve">на прописане прелазне рокове за завршетак студија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започетом</w:t>
      </w:r>
      <w:proofErr w:type="spellEnd"/>
      <w:r>
        <w:t xml:space="preserve"> </w:t>
      </w:r>
      <w:proofErr w:type="spellStart"/>
      <w:r>
        <w:t>наставном</w:t>
      </w:r>
      <w:proofErr w:type="spellEnd"/>
      <w:r>
        <w:t xml:space="preserve"> </w:t>
      </w:r>
      <w:proofErr w:type="spellStart"/>
      <w:r>
        <w:t>плану</w:t>
      </w:r>
      <w:proofErr w:type="spellEnd"/>
      <w:r>
        <w:t xml:space="preserve"> и </w:t>
      </w:r>
      <w:proofErr w:type="spellStart"/>
      <w:r>
        <w:t>програму</w:t>
      </w:r>
      <w:proofErr w:type="spellEnd"/>
      <w:r>
        <w:t xml:space="preserve">, </w:t>
      </w:r>
      <w:proofErr w:type="spellStart"/>
      <w:r>
        <w:t>условима</w:t>
      </w:r>
      <w:proofErr w:type="spellEnd"/>
      <w:r>
        <w:t xml:space="preserve"> и </w:t>
      </w:r>
      <w:proofErr w:type="spellStart"/>
      <w:r>
        <w:t>правилима</w:t>
      </w:r>
      <w:proofErr w:type="spellEnd"/>
      <w:r>
        <w:t xml:space="preserve"> </w:t>
      </w:r>
      <w:proofErr w:type="spellStart"/>
      <w:r>
        <w:t>студија</w:t>
      </w:r>
      <w:proofErr w:type="spellEnd"/>
      <w:r>
        <w:rPr>
          <w:lang w:val="sr-Cyrl-RS"/>
        </w:rPr>
        <w:t xml:space="preserve"> за студенте који су </w:t>
      </w:r>
      <w:proofErr w:type="spellStart"/>
      <w:r>
        <w:t>уписани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студије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10. </w:t>
      </w:r>
      <w:proofErr w:type="spellStart"/>
      <w:proofErr w:type="gramStart"/>
      <w:r>
        <w:t>септембра</w:t>
      </w:r>
      <w:proofErr w:type="spellEnd"/>
      <w:proofErr w:type="gramEnd"/>
      <w:r>
        <w:t xml:space="preserve"> 2005. </w:t>
      </w:r>
      <w:r>
        <w:rPr>
          <w:lang w:val="sr-Cyrl-RS"/>
        </w:rPr>
        <w:t>г</w:t>
      </w:r>
      <w:proofErr w:type="spellStart"/>
      <w:r>
        <w:t>одине</w:t>
      </w:r>
      <w:proofErr w:type="spellEnd"/>
      <w:r>
        <w:rPr>
          <w:lang w:val="sr-Cyrl-RS"/>
        </w:rPr>
        <w:t xml:space="preserve">. Прописивањем нових рокова за завршетак студија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започетом</w:t>
      </w:r>
      <w:proofErr w:type="spellEnd"/>
      <w:r>
        <w:t xml:space="preserve"> </w:t>
      </w:r>
      <w:proofErr w:type="spellStart"/>
      <w:r>
        <w:t>наставном</w:t>
      </w:r>
      <w:proofErr w:type="spellEnd"/>
      <w:r>
        <w:t xml:space="preserve"> </w:t>
      </w:r>
      <w:proofErr w:type="spellStart"/>
      <w:r>
        <w:t>плану</w:t>
      </w:r>
      <w:proofErr w:type="spellEnd"/>
      <w:r>
        <w:t xml:space="preserve"> и </w:t>
      </w:r>
      <w:proofErr w:type="spellStart"/>
      <w:r>
        <w:t>програму</w:t>
      </w:r>
      <w:proofErr w:type="spellEnd"/>
      <w:r>
        <w:t xml:space="preserve">, </w:t>
      </w:r>
      <w:proofErr w:type="spellStart"/>
      <w:r>
        <w:t>условима</w:t>
      </w:r>
      <w:proofErr w:type="spellEnd"/>
      <w:r>
        <w:t xml:space="preserve"> и </w:t>
      </w:r>
      <w:proofErr w:type="spellStart"/>
      <w:r>
        <w:t>правилима</w:t>
      </w:r>
      <w:proofErr w:type="spellEnd"/>
      <w:r>
        <w:t xml:space="preserve"> </w:t>
      </w:r>
      <w:proofErr w:type="spellStart"/>
      <w:r>
        <w:t>студија</w:t>
      </w:r>
      <w:proofErr w:type="spellEnd"/>
      <w:r>
        <w:rPr>
          <w:lang w:val="sr-Cyrl-RS"/>
        </w:rPr>
        <w:t xml:space="preserve"> стварају се услови за студенте који до краја школске 2018/2019. године нису успели да заврше студије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започетом</w:t>
      </w:r>
      <w:proofErr w:type="spellEnd"/>
      <w:r>
        <w:t xml:space="preserve"> </w:t>
      </w:r>
      <w:proofErr w:type="spellStart"/>
      <w:r>
        <w:t>наставном</w:t>
      </w:r>
      <w:proofErr w:type="spellEnd"/>
      <w:r>
        <w:t xml:space="preserve"> </w:t>
      </w:r>
      <w:proofErr w:type="spellStart"/>
      <w:r>
        <w:t>плану</w:t>
      </w:r>
      <w:proofErr w:type="spellEnd"/>
      <w:r>
        <w:t xml:space="preserve"> и </w:t>
      </w:r>
      <w:proofErr w:type="spellStart"/>
      <w:r>
        <w:t>програму</w:t>
      </w:r>
      <w:proofErr w:type="spellEnd"/>
      <w:r>
        <w:t xml:space="preserve">, </w:t>
      </w:r>
      <w:proofErr w:type="spellStart"/>
      <w:r>
        <w:t>условима</w:t>
      </w:r>
      <w:proofErr w:type="spellEnd"/>
      <w:r>
        <w:t xml:space="preserve"> и </w:t>
      </w:r>
      <w:proofErr w:type="spellStart"/>
      <w:r>
        <w:t>правилима</w:t>
      </w:r>
      <w:proofErr w:type="spellEnd"/>
      <w:r>
        <w:t xml:space="preserve"> </w:t>
      </w:r>
      <w:proofErr w:type="spellStart"/>
      <w:r>
        <w:t>студија</w:t>
      </w:r>
      <w:proofErr w:type="spellEnd"/>
      <w:r>
        <w:rPr>
          <w:lang w:val="sr-Cyrl-RS"/>
        </w:rPr>
        <w:t>, то учине у наредном периоду у трајању од две школске године.</w:t>
      </w:r>
    </w:p>
    <w:p w:rsidR="00151177" w:rsidRPr="00D156E7" w:rsidRDefault="00151177" w:rsidP="00151177">
      <w:pPr>
        <w:tabs>
          <w:tab w:val="left" w:pos="720"/>
        </w:tabs>
        <w:jc w:val="both"/>
        <w:rPr>
          <w:lang w:val="sr-Cyrl-CS"/>
        </w:rPr>
      </w:pPr>
    </w:p>
    <w:p w:rsidR="00151177" w:rsidRPr="00D156E7" w:rsidRDefault="00151177" w:rsidP="00151177">
      <w:pPr>
        <w:tabs>
          <w:tab w:val="left" w:pos="720"/>
        </w:tabs>
        <w:jc w:val="center"/>
      </w:pPr>
      <w:r w:rsidRPr="00D156E7">
        <w:rPr>
          <w:lang w:val="sr-Latn-CS"/>
        </w:rPr>
        <w:t>III</w:t>
      </w:r>
      <w:r w:rsidRPr="00D156E7">
        <w:t>.ОБЈАШЊЕЊЕ ОСНОВНИХ ПРАВНИХ ИНСТИТУТА И</w:t>
      </w:r>
    </w:p>
    <w:p w:rsidR="00151177" w:rsidRPr="00D156E7" w:rsidRDefault="00151177" w:rsidP="00151177">
      <w:pPr>
        <w:tabs>
          <w:tab w:val="left" w:pos="720"/>
        </w:tabs>
        <w:jc w:val="center"/>
      </w:pPr>
      <w:r w:rsidRPr="00D156E7">
        <w:t>ПОЈЕДИНАЧНИХ РЕШЕЊА</w:t>
      </w:r>
    </w:p>
    <w:p w:rsidR="00151177" w:rsidRPr="00D156E7" w:rsidRDefault="00151177" w:rsidP="00151177">
      <w:pPr>
        <w:tabs>
          <w:tab w:val="left" w:pos="720"/>
        </w:tabs>
        <w:jc w:val="center"/>
      </w:pPr>
    </w:p>
    <w:p w:rsidR="00151177" w:rsidRPr="00C17C7B" w:rsidRDefault="005B74B4" w:rsidP="005B74B4">
      <w:pPr>
        <w:tabs>
          <w:tab w:val="left" w:pos="720"/>
        </w:tabs>
        <w:ind w:firstLine="720"/>
        <w:jc w:val="both"/>
        <w:rPr>
          <w:lang w:val="sr-Cyrl-CS"/>
        </w:rPr>
      </w:pPr>
      <w:r>
        <w:rPr>
          <w:lang w:val="sr-Cyrl-RS"/>
        </w:rPr>
        <w:t>Предлогом</w:t>
      </w:r>
      <w:r w:rsidR="00151177" w:rsidRPr="00D156E7">
        <w:t xml:space="preserve"> </w:t>
      </w:r>
      <w:proofErr w:type="spellStart"/>
      <w:r w:rsidR="00151177" w:rsidRPr="00D156E7">
        <w:t>закона</w:t>
      </w:r>
      <w:proofErr w:type="spellEnd"/>
      <w:r w:rsidR="00151177" w:rsidRPr="00D156E7">
        <w:rPr>
          <w:lang w:val="sr-Cyrl-CS"/>
        </w:rPr>
        <w:t xml:space="preserve">, </w:t>
      </w:r>
      <w:r>
        <w:rPr>
          <w:lang w:val="sr-Cyrl-CS"/>
        </w:rPr>
        <w:t>у члану 1.</w:t>
      </w:r>
      <w:r w:rsidR="00151177" w:rsidRPr="00D156E7">
        <w:rPr>
          <w:lang w:val="sr-Cyrl-CS"/>
        </w:rPr>
        <w:t xml:space="preserve"> предвиђена је измена члана </w:t>
      </w:r>
      <w:r w:rsidR="00C17C7B">
        <w:rPr>
          <w:lang w:val="sr-Cyrl-CS"/>
        </w:rPr>
        <w:t>148. ст. 2–</w:t>
      </w:r>
      <w:r w:rsidR="00151177">
        <w:rPr>
          <w:lang w:val="sr-Cyrl-CS"/>
        </w:rPr>
        <w:t xml:space="preserve">4. </w:t>
      </w:r>
      <w:r w:rsidR="00151177" w:rsidRPr="00D156E7">
        <w:rPr>
          <w:lang w:val="sr-Cyrl-CS"/>
        </w:rPr>
        <w:t xml:space="preserve"> Закона о високом образовању којим се </w:t>
      </w:r>
      <w:r w:rsidR="00151177">
        <w:rPr>
          <w:lang w:val="sr-Cyrl-CS"/>
        </w:rPr>
        <w:t xml:space="preserve">прописују прелазни рокови за завршетак студија за </w:t>
      </w:r>
      <w:proofErr w:type="spellStart"/>
      <w:r w:rsidR="00151177">
        <w:t>по</w:t>
      </w:r>
      <w:proofErr w:type="spellEnd"/>
      <w:r w:rsidR="00151177">
        <w:t xml:space="preserve"> </w:t>
      </w:r>
      <w:proofErr w:type="spellStart"/>
      <w:r w:rsidR="00151177">
        <w:t>започетом</w:t>
      </w:r>
      <w:proofErr w:type="spellEnd"/>
      <w:r w:rsidR="00151177">
        <w:t xml:space="preserve"> </w:t>
      </w:r>
      <w:proofErr w:type="spellStart"/>
      <w:r w:rsidR="00151177">
        <w:t>наставном</w:t>
      </w:r>
      <w:proofErr w:type="spellEnd"/>
      <w:r w:rsidR="00151177">
        <w:t xml:space="preserve"> </w:t>
      </w:r>
      <w:proofErr w:type="spellStart"/>
      <w:r w:rsidR="00151177">
        <w:t>плану</w:t>
      </w:r>
      <w:proofErr w:type="spellEnd"/>
      <w:r w:rsidR="00151177">
        <w:t xml:space="preserve"> и </w:t>
      </w:r>
      <w:proofErr w:type="spellStart"/>
      <w:r w:rsidR="00151177">
        <w:t>програму</w:t>
      </w:r>
      <w:proofErr w:type="spellEnd"/>
      <w:r w:rsidR="00151177">
        <w:t xml:space="preserve">, </w:t>
      </w:r>
      <w:proofErr w:type="spellStart"/>
      <w:r w:rsidR="00151177">
        <w:t>условима</w:t>
      </w:r>
      <w:proofErr w:type="spellEnd"/>
      <w:r w:rsidR="00151177">
        <w:t xml:space="preserve"> и </w:t>
      </w:r>
      <w:proofErr w:type="spellStart"/>
      <w:r w:rsidR="00151177">
        <w:t>правилима</w:t>
      </w:r>
      <w:proofErr w:type="spellEnd"/>
      <w:r w:rsidR="00151177">
        <w:t xml:space="preserve"> </w:t>
      </w:r>
      <w:proofErr w:type="spellStart"/>
      <w:r w:rsidR="00151177">
        <w:t>студија</w:t>
      </w:r>
      <w:proofErr w:type="spellEnd"/>
      <w:r w:rsidR="00151177">
        <w:rPr>
          <w:lang w:val="sr-Cyrl-RS"/>
        </w:rPr>
        <w:t xml:space="preserve"> за студенте који су </w:t>
      </w:r>
      <w:proofErr w:type="spellStart"/>
      <w:r w:rsidR="00151177">
        <w:t>уписани</w:t>
      </w:r>
      <w:proofErr w:type="spellEnd"/>
      <w:r w:rsidR="00151177">
        <w:t xml:space="preserve"> </w:t>
      </w:r>
      <w:proofErr w:type="spellStart"/>
      <w:r w:rsidR="00151177">
        <w:t>на</w:t>
      </w:r>
      <w:proofErr w:type="spellEnd"/>
      <w:r w:rsidR="00151177">
        <w:t xml:space="preserve"> </w:t>
      </w:r>
      <w:proofErr w:type="spellStart"/>
      <w:r w:rsidR="00151177">
        <w:t>студије</w:t>
      </w:r>
      <w:proofErr w:type="spellEnd"/>
      <w:r w:rsidR="00151177">
        <w:t xml:space="preserve"> </w:t>
      </w:r>
      <w:proofErr w:type="spellStart"/>
      <w:r w:rsidR="00151177">
        <w:t>до</w:t>
      </w:r>
      <w:proofErr w:type="spellEnd"/>
      <w:r w:rsidR="00151177">
        <w:t xml:space="preserve"> 10. </w:t>
      </w:r>
      <w:proofErr w:type="spellStart"/>
      <w:proofErr w:type="gramStart"/>
      <w:r w:rsidR="00151177">
        <w:t>септембра</w:t>
      </w:r>
      <w:proofErr w:type="spellEnd"/>
      <w:proofErr w:type="gramEnd"/>
      <w:r w:rsidR="00151177">
        <w:t xml:space="preserve"> 2005. </w:t>
      </w:r>
      <w:r w:rsidR="00151177">
        <w:rPr>
          <w:lang w:val="sr-Cyrl-RS"/>
        </w:rPr>
        <w:t>г</w:t>
      </w:r>
      <w:proofErr w:type="spellStart"/>
      <w:r w:rsidR="00151177">
        <w:t>одине</w:t>
      </w:r>
      <w:proofErr w:type="spellEnd"/>
      <w:r w:rsidR="00151177">
        <w:rPr>
          <w:lang w:val="sr-Cyrl-RS"/>
        </w:rPr>
        <w:t xml:space="preserve">, тако што се утврђују  нови рокови за завршетак тих студија </w:t>
      </w:r>
      <w:proofErr w:type="spellStart"/>
      <w:r w:rsidR="00151177">
        <w:t>по</w:t>
      </w:r>
      <w:proofErr w:type="spellEnd"/>
      <w:r w:rsidR="00151177">
        <w:t xml:space="preserve"> </w:t>
      </w:r>
      <w:proofErr w:type="spellStart"/>
      <w:r w:rsidR="00151177">
        <w:t>започетом</w:t>
      </w:r>
      <w:proofErr w:type="spellEnd"/>
      <w:r w:rsidR="00151177">
        <w:t xml:space="preserve"> </w:t>
      </w:r>
      <w:proofErr w:type="spellStart"/>
      <w:r w:rsidR="00151177">
        <w:t>наставном</w:t>
      </w:r>
      <w:proofErr w:type="spellEnd"/>
      <w:r w:rsidR="00151177">
        <w:t xml:space="preserve"> </w:t>
      </w:r>
      <w:proofErr w:type="spellStart"/>
      <w:r w:rsidR="00151177">
        <w:t>плану</w:t>
      </w:r>
      <w:proofErr w:type="spellEnd"/>
      <w:r w:rsidR="00151177">
        <w:t xml:space="preserve"> и </w:t>
      </w:r>
      <w:proofErr w:type="spellStart"/>
      <w:r w:rsidR="00151177">
        <w:t>програму</w:t>
      </w:r>
      <w:proofErr w:type="spellEnd"/>
      <w:r w:rsidR="00151177">
        <w:t xml:space="preserve">, </w:t>
      </w:r>
      <w:proofErr w:type="spellStart"/>
      <w:r w:rsidR="00151177">
        <w:t>условима</w:t>
      </w:r>
      <w:proofErr w:type="spellEnd"/>
      <w:r w:rsidR="00151177">
        <w:t xml:space="preserve"> и </w:t>
      </w:r>
      <w:proofErr w:type="spellStart"/>
      <w:r w:rsidR="00151177">
        <w:t>правилима</w:t>
      </w:r>
      <w:proofErr w:type="spellEnd"/>
      <w:r w:rsidR="00151177">
        <w:t xml:space="preserve"> </w:t>
      </w:r>
      <w:proofErr w:type="spellStart"/>
      <w:r w:rsidR="00151177">
        <w:t>студија</w:t>
      </w:r>
      <w:proofErr w:type="spellEnd"/>
      <w:r w:rsidR="00151177">
        <w:rPr>
          <w:lang w:val="sr-Cyrl-RS"/>
        </w:rPr>
        <w:t xml:space="preserve">, и то до краја школске 2020/2021, односно за </w:t>
      </w:r>
      <w:proofErr w:type="spellStart"/>
      <w:r w:rsidR="00151177">
        <w:t>студент</w:t>
      </w:r>
      <w:proofErr w:type="spellEnd"/>
      <w:r w:rsidR="00151177">
        <w:rPr>
          <w:lang w:val="sr-Cyrl-RS"/>
        </w:rPr>
        <w:t>е</w:t>
      </w:r>
      <w:r w:rsidR="00151177">
        <w:t xml:space="preserve"> </w:t>
      </w:r>
      <w:proofErr w:type="spellStart"/>
      <w:r w:rsidR="00151177">
        <w:t>уписан</w:t>
      </w:r>
      <w:proofErr w:type="spellEnd"/>
      <w:r w:rsidR="00151177">
        <w:rPr>
          <w:lang w:val="sr-Cyrl-RS"/>
        </w:rPr>
        <w:t>е</w:t>
      </w:r>
      <w:r w:rsidR="00151177">
        <w:t xml:space="preserve"> </w:t>
      </w:r>
      <w:proofErr w:type="spellStart"/>
      <w:r w:rsidR="00151177">
        <w:t>на</w:t>
      </w:r>
      <w:proofErr w:type="spellEnd"/>
      <w:r w:rsidR="00151177">
        <w:t xml:space="preserve"> </w:t>
      </w:r>
      <w:proofErr w:type="spellStart"/>
      <w:r w:rsidR="00151177">
        <w:t>интегрисане</w:t>
      </w:r>
      <w:proofErr w:type="spellEnd"/>
      <w:r w:rsidR="00151177">
        <w:t xml:space="preserve"> </w:t>
      </w:r>
      <w:proofErr w:type="spellStart"/>
      <w:r w:rsidR="00151177">
        <w:t>студије</w:t>
      </w:r>
      <w:proofErr w:type="spellEnd"/>
      <w:r w:rsidR="00151177">
        <w:t xml:space="preserve"> </w:t>
      </w:r>
      <w:proofErr w:type="spellStart"/>
      <w:r w:rsidR="00151177">
        <w:t>из</w:t>
      </w:r>
      <w:proofErr w:type="spellEnd"/>
      <w:r w:rsidR="00151177">
        <w:t xml:space="preserve"> </w:t>
      </w:r>
      <w:proofErr w:type="spellStart"/>
      <w:r w:rsidR="00151177">
        <w:t>поља</w:t>
      </w:r>
      <w:proofErr w:type="spellEnd"/>
      <w:r w:rsidR="00151177">
        <w:t xml:space="preserve"> </w:t>
      </w:r>
      <w:proofErr w:type="spellStart"/>
      <w:r w:rsidR="00151177">
        <w:t>медицинских</w:t>
      </w:r>
      <w:proofErr w:type="spellEnd"/>
      <w:r w:rsidR="00151177">
        <w:t xml:space="preserve"> </w:t>
      </w:r>
      <w:proofErr w:type="spellStart"/>
      <w:r w:rsidR="00151177">
        <w:t>наука</w:t>
      </w:r>
      <w:proofErr w:type="spellEnd"/>
      <w:r w:rsidR="00151177">
        <w:rPr>
          <w:lang w:val="sr-Cyrl-RS"/>
        </w:rPr>
        <w:t xml:space="preserve"> до краја 2021/2022. године.</w:t>
      </w:r>
    </w:p>
    <w:p w:rsidR="00151177" w:rsidRPr="00D156E7" w:rsidRDefault="00151177" w:rsidP="00151177">
      <w:pPr>
        <w:tabs>
          <w:tab w:val="left" w:pos="720"/>
        </w:tabs>
        <w:ind w:firstLine="720"/>
        <w:jc w:val="both"/>
        <w:rPr>
          <w:lang w:val="sr-Cyrl-CS"/>
        </w:rPr>
      </w:pPr>
      <w:r w:rsidRPr="00D156E7">
        <w:rPr>
          <w:lang w:val="sr-Cyrl-CS"/>
        </w:rPr>
        <w:t xml:space="preserve">Чланом </w:t>
      </w:r>
      <w:r>
        <w:rPr>
          <w:lang w:val="sr-Cyrl-CS"/>
        </w:rPr>
        <w:t>2</w:t>
      </w:r>
      <w:r w:rsidRPr="00D156E7">
        <w:rPr>
          <w:lang w:val="sr-Cyrl-CS"/>
        </w:rPr>
        <w:t xml:space="preserve">. </w:t>
      </w:r>
      <w:r w:rsidR="005B74B4">
        <w:rPr>
          <w:lang w:val="sr-Cyrl-CS"/>
        </w:rPr>
        <w:t>Предлога з</w:t>
      </w:r>
      <w:r w:rsidRPr="00D156E7">
        <w:rPr>
          <w:lang w:val="sr-Cyrl-CS"/>
        </w:rPr>
        <w:t>акона прописује се обавеза и рок у ком су високошколске установе дужне да усагласе своја општа акта са измена</w:t>
      </w:r>
      <w:r>
        <w:rPr>
          <w:lang w:val="sr-Cyrl-CS"/>
        </w:rPr>
        <w:t>ма</w:t>
      </w:r>
      <w:r w:rsidRPr="00D156E7">
        <w:rPr>
          <w:lang w:val="sr-Cyrl-CS"/>
        </w:rPr>
        <w:t xml:space="preserve"> </w:t>
      </w:r>
      <w:r w:rsidR="005B74B4">
        <w:rPr>
          <w:lang w:val="sr-Cyrl-CS"/>
        </w:rPr>
        <w:t>овог з</w:t>
      </w:r>
      <w:r w:rsidRPr="00D156E7">
        <w:rPr>
          <w:lang w:val="sr-Cyrl-CS"/>
        </w:rPr>
        <w:t>акона.</w:t>
      </w:r>
    </w:p>
    <w:p w:rsidR="00151177" w:rsidRDefault="00151177" w:rsidP="00151177">
      <w:pPr>
        <w:tabs>
          <w:tab w:val="left" w:pos="720"/>
        </w:tabs>
        <w:ind w:firstLine="720"/>
        <w:jc w:val="both"/>
        <w:rPr>
          <w:lang w:val="sr-Cyrl-CS"/>
        </w:rPr>
      </w:pPr>
      <w:r w:rsidRPr="00D156E7">
        <w:rPr>
          <w:lang w:val="sr-Cyrl-CS"/>
        </w:rPr>
        <w:t xml:space="preserve">Чланом </w:t>
      </w:r>
      <w:r>
        <w:rPr>
          <w:lang w:val="sr-Cyrl-CS"/>
        </w:rPr>
        <w:t>3</w:t>
      </w:r>
      <w:r w:rsidRPr="00D156E7">
        <w:rPr>
          <w:lang w:val="sr-Cyrl-CS"/>
        </w:rPr>
        <w:t xml:space="preserve">. </w:t>
      </w:r>
      <w:r w:rsidR="005B74B4">
        <w:rPr>
          <w:lang w:val="sr-Cyrl-CS"/>
        </w:rPr>
        <w:t xml:space="preserve">Предлога закона </w:t>
      </w:r>
      <w:r w:rsidRPr="00D156E7">
        <w:rPr>
          <w:lang w:val="sr-Cyrl-CS"/>
        </w:rPr>
        <w:t>утврђује се да Закон ступа на снагу наредног дана од дана објављивања</w:t>
      </w:r>
      <w:r w:rsidR="00F579AC">
        <w:rPr>
          <w:lang w:val="sr-Cyrl-CS"/>
        </w:rPr>
        <w:t xml:space="preserve"> у  </w:t>
      </w:r>
      <w:r w:rsidR="00F579AC" w:rsidRPr="00F579AC">
        <w:rPr>
          <w:bCs/>
          <w:lang w:val="sr-Cyrl-CS"/>
        </w:rPr>
        <w:t>„</w:t>
      </w:r>
      <w:r w:rsidR="00F579AC" w:rsidRPr="00D156E7">
        <w:rPr>
          <w:lang w:val="sr-Cyrl-CS"/>
        </w:rPr>
        <w:t>Службеном гласнику Републике Србије</w:t>
      </w:r>
      <w:r w:rsidR="00F579AC" w:rsidRPr="00F579AC">
        <w:rPr>
          <w:bCs/>
          <w:lang w:val="sr-Cyrl-CS"/>
        </w:rPr>
        <w:t>”</w:t>
      </w:r>
      <w:r w:rsidRPr="00D156E7">
        <w:rPr>
          <w:lang w:val="sr-Cyrl-CS"/>
        </w:rPr>
        <w:t>.</w:t>
      </w:r>
    </w:p>
    <w:p w:rsidR="00C43898" w:rsidRDefault="00C43898" w:rsidP="00151177">
      <w:pPr>
        <w:tabs>
          <w:tab w:val="left" w:pos="720"/>
        </w:tabs>
        <w:ind w:firstLine="720"/>
        <w:jc w:val="both"/>
        <w:rPr>
          <w:lang w:val="sr-Cyrl-CS"/>
        </w:rPr>
      </w:pPr>
    </w:p>
    <w:p w:rsidR="00C43898" w:rsidRDefault="00C43898" w:rsidP="00151177">
      <w:pPr>
        <w:tabs>
          <w:tab w:val="left" w:pos="720"/>
        </w:tabs>
        <w:ind w:firstLine="720"/>
        <w:jc w:val="both"/>
        <w:rPr>
          <w:lang w:val="sr-Cyrl-CS"/>
        </w:rPr>
      </w:pPr>
    </w:p>
    <w:p w:rsidR="00C43898" w:rsidRDefault="00C43898" w:rsidP="00151177">
      <w:pPr>
        <w:tabs>
          <w:tab w:val="left" w:pos="720"/>
        </w:tabs>
        <w:ind w:firstLine="720"/>
        <w:jc w:val="both"/>
        <w:rPr>
          <w:lang w:val="sr-Cyrl-CS"/>
        </w:rPr>
      </w:pPr>
      <w:bookmarkStart w:id="0" w:name="_GoBack"/>
      <w:bookmarkEnd w:id="0"/>
    </w:p>
    <w:p w:rsidR="00C43898" w:rsidRDefault="00C43898" w:rsidP="00151177">
      <w:pPr>
        <w:tabs>
          <w:tab w:val="left" w:pos="720"/>
        </w:tabs>
        <w:ind w:firstLine="720"/>
        <w:jc w:val="both"/>
        <w:rPr>
          <w:lang w:val="sr-Cyrl-CS"/>
        </w:rPr>
      </w:pPr>
    </w:p>
    <w:p w:rsidR="00C43898" w:rsidRDefault="00C43898" w:rsidP="00151177">
      <w:pPr>
        <w:tabs>
          <w:tab w:val="left" w:pos="720"/>
        </w:tabs>
        <w:ind w:firstLine="720"/>
        <w:jc w:val="both"/>
        <w:rPr>
          <w:lang w:val="sr-Cyrl-CS"/>
        </w:rPr>
      </w:pPr>
    </w:p>
    <w:p w:rsidR="00C43898" w:rsidRDefault="00C43898" w:rsidP="00151177">
      <w:pPr>
        <w:tabs>
          <w:tab w:val="left" w:pos="720"/>
        </w:tabs>
        <w:ind w:firstLine="720"/>
        <w:jc w:val="both"/>
        <w:rPr>
          <w:lang w:val="sr-Cyrl-CS"/>
        </w:rPr>
      </w:pPr>
    </w:p>
    <w:p w:rsidR="00C43898" w:rsidRDefault="00C43898" w:rsidP="00151177">
      <w:pPr>
        <w:tabs>
          <w:tab w:val="left" w:pos="720"/>
        </w:tabs>
        <w:ind w:firstLine="720"/>
        <w:jc w:val="both"/>
        <w:rPr>
          <w:lang w:val="sr-Cyrl-CS"/>
        </w:rPr>
      </w:pPr>
    </w:p>
    <w:p w:rsidR="00C43898" w:rsidRDefault="00C43898" w:rsidP="00151177">
      <w:pPr>
        <w:tabs>
          <w:tab w:val="left" w:pos="720"/>
        </w:tabs>
        <w:ind w:firstLine="720"/>
        <w:jc w:val="both"/>
        <w:rPr>
          <w:lang w:val="sr-Cyrl-CS"/>
        </w:rPr>
      </w:pPr>
    </w:p>
    <w:p w:rsidR="00C43898" w:rsidRDefault="00C43898" w:rsidP="00151177">
      <w:pPr>
        <w:tabs>
          <w:tab w:val="left" w:pos="720"/>
        </w:tabs>
        <w:ind w:firstLine="720"/>
        <w:jc w:val="both"/>
        <w:rPr>
          <w:lang w:val="sr-Cyrl-CS"/>
        </w:rPr>
      </w:pPr>
    </w:p>
    <w:p w:rsidR="00C43898" w:rsidRDefault="00C43898" w:rsidP="00151177">
      <w:pPr>
        <w:tabs>
          <w:tab w:val="left" w:pos="720"/>
        </w:tabs>
        <w:ind w:firstLine="720"/>
        <w:jc w:val="both"/>
        <w:rPr>
          <w:lang w:val="sr-Cyrl-CS"/>
        </w:rPr>
      </w:pPr>
    </w:p>
    <w:p w:rsidR="00C43898" w:rsidRDefault="00C43898" w:rsidP="00151177">
      <w:pPr>
        <w:tabs>
          <w:tab w:val="left" w:pos="720"/>
        </w:tabs>
        <w:ind w:firstLine="720"/>
        <w:jc w:val="both"/>
        <w:rPr>
          <w:lang w:val="sr-Cyrl-CS"/>
        </w:rPr>
      </w:pPr>
    </w:p>
    <w:p w:rsidR="00C43898" w:rsidRDefault="00C43898" w:rsidP="00151177">
      <w:pPr>
        <w:tabs>
          <w:tab w:val="left" w:pos="720"/>
        </w:tabs>
        <w:ind w:firstLine="720"/>
        <w:jc w:val="both"/>
        <w:rPr>
          <w:lang w:val="sr-Cyrl-CS"/>
        </w:rPr>
      </w:pPr>
    </w:p>
    <w:p w:rsidR="00C43898" w:rsidRPr="00D156E7" w:rsidRDefault="00C43898" w:rsidP="00151177">
      <w:pPr>
        <w:tabs>
          <w:tab w:val="left" w:pos="720"/>
        </w:tabs>
        <w:ind w:firstLine="720"/>
        <w:jc w:val="both"/>
        <w:rPr>
          <w:lang w:val="sr-Cyrl-CS"/>
        </w:rPr>
      </w:pPr>
    </w:p>
    <w:p w:rsidR="00151177" w:rsidRPr="00D156E7" w:rsidRDefault="00151177" w:rsidP="00151177">
      <w:pPr>
        <w:tabs>
          <w:tab w:val="left" w:pos="720"/>
        </w:tabs>
        <w:ind w:firstLine="720"/>
        <w:jc w:val="both"/>
        <w:rPr>
          <w:lang w:val="sr-Cyrl-CS"/>
        </w:rPr>
      </w:pPr>
    </w:p>
    <w:p w:rsidR="00151177" w:rsidRPr="00D156E7" w:rsidRDefault="00151177" w:rsidP="00151177">
      <w:pPr>
        <w:tabs>
          <w:tab w:val="left" w:pos="720"/>
        </w:tabs>
        <w:jc w:val="center"/>
        <w:rPr>
          <w:lang w:val="sr-Cyrl-CS"/>
        </w:rPr>
      </w:pPr>
      <w:r w:rsidRPr="00D156E7">
        <w:rPr>
          <w:lang w:val="sr-Latn-CS"/>
        </w:rPr>
        <w:t>IV</w:t>
      </w:r>
      <w:r w:rsidRPr="00D156E7">
        <w:rPr>
          <w:lang w:val="sr-Cyrl-CS"/>
        </w:rPr>
        <w:t>.</w:t>
      </w:r>
      <w:r w:rsidRPr="00D156E7">
        <w:t xml:space="preserve"> </w:t>
      </w:r>
      <w:r w:rsidRPr="00D156E7">
        <w:rPr>
          <w:lang w:val="sr-Cyrl-CS"/>
        </w:rPr>
        <w:t>СРЕДСТВА ЗА СПРОВОЂЕЊЕ ЗАКОНА</w:t>
      </w:r>
    </w:p>
    <w:p w:rsidR="00151177" w:rsidRPr="00D156E7" w:rsidRDefault="00151177" w:rsidP="00151177">
      <w:pPr>
        <w:tabs>
          <w:tab w:val="left" w:pos="720"/>
        </w:tabs>
        <w:jc w:val="both"/>
      </w:pPr>
      <w:r w:rsidRPr="00D156E7">
        <w:tab/>
      </w:r>
    </w:p>
    <w:p w:rsidR="00151177" w:rsidRDefault="00151177" w:rsidP="00151177">
      <w:pPr>
        <w:tabs>
          <w:tab w:val="left" w:pos="720"/>
        </w:tabs>
        <w:ind w:firstLine="720"/>
        <w:jc w:val="both"/>
        <w:rPr>
          <w:lang w:val="sr-Cyrl-CS"/>
        </w:rPr>
      </w:pPr>
      <w:r w:rsidRPr="00D156E7">
        <w:tab/>
      </w:r>
      <w:proofErr w:type="spellStart"/>
      <w:r w:rsidRPr="00D156E7">
        <w:t>За</w:t>
      </w:r>
      <w:proofErr w:type="spellEnd"/>
      <w:r w:rsidRPr="00D156E7">
        <w:t xml:space="preserve"> </w:t>
      </w:r>
      <w:proofErr w:type="spellStart"/>
      <w:r w:rsidRPr="00D156E7">
        <w:t>спровођење</w:t>
      </w:r>
      <w:proofErr w:type="spellEnd"/>
      <w:r w:rsidRPr="00D156E7">
        <w:t xml:space="preserve"> </w:t>
      </w:r>
      <w:proofErr w:type="spellStart"/>
      <w:r w:rsidRPr="00D156E7">
        <w:t>овог</w:t>
      </w:r>
      <w:proofErr w:type="spellEnd"/>
      <w:r w:rsidRPr="00D156E7">
        <w:t xml:space="preserve"> </w:t>
      </w:r>
      <w:proofErr w:type="spellStart"/>
      <w:r w:rsidRPr="00D156E7">
        <w:t>закона</w:t>
      </w:r>
      <w:proofErr w:type="spellEnd"/>
      <w:r w:rsidRPr="00D156E7">
        <w:t xml:space="preserve"> </w:t>
      </w:r>
      <w:proofErr w:type="spellStart"/>
      <w:r w:rsidRPr="00D156E7">
        <w:t>обезбе</w:t>
      </w:r>
      <w:proofErr w:type="spellEnd"/>
      <w:r w:rsidRPr="00D156E7">
        <w:rPr>
          <w:lang w:val="sr-Cyrl-CS"/>
        </w:rPr>
        <w:t>ђена су</w:t>
      </w:r>
      <w:r w:rsidRPr="00D156E7">
        <w:t xml:space="preserve"> </w:t>
      </w:r>
      <w:proofErr w:type="spellStart"/>
      <w:r w:rsidRPr="00D156E7">
        <w:t>средства</w:t>
      </w:r>
      <w:proofErr w:type="spellEnd"/>
      <w:r w:rsidRPr="00D156E7">
        <w:t xml:space="preserve"> </w:t>
      </w:r>
      <w:r w:rsidRPr="00D156E7">
        <w:rPr>
          <w:lang w:val="sr-Cyrl-CS"/>
        </w:rPr>
        <w:t>у буџету Републике</w:t>
      </w:r>
      <w:r w:rsidR="00FA1298">
        <w:rPr>
          <w:lang w:val="sr-Cyrl-CS"/>
        </w:rPr>
        <w:t xml:space="preserve"> Србије.</w:t>
      </w:r>
    </w:p>
    <w:p w:rsidR="00151177" w:rsidRPr="00D156E7" w:rsidRDefault="00151177" w:rsidP="009813D2">
      <w:pPr>
        <w:tabs>
          <w:tab w:val="left" w:pos="720"/>
        </w:tabs>
        <w:jc w:val="both"/>
        <w:rPr>
          <w:lang w:val="sr-Cyrl-CS"/>
        </w:rPr>
      </w:pPr>
    </w:p>
    <w:p w:rsidR="009813D2" w:rsidRDefault="00151177" w:rsidP="009813D2">
      <w:pPr>
        <w:tabs>
          <w:tab w:val="left" w:pos="1440"/>
        </w:tabs>
        <w:ind w:firstLine="720"/>
        <w:jc w:val="both"/>
        <w:rPr>
          <w:lang w:val="sr-Cyrl-CS"/>
        </w:rPr>
      </w:pPr>
      <w:r w:rsidRPr="00D156E7">
        <w:rPr>
          <w:lang w:val="sr-Latn-CS"/>
        </w:rPr>
        <w:t>V</w:t>
      </w:r>
      <w:r w:rsidRPr="00D156E7">
        <w:rPr>
          <w:lang w:val="sr-Cyrl-CS"/>
        </w:rPr>
        <w:t>.</w:t>
      </w:r>
      <w:r w:rsidRPr="00D156E7">
        <w:t xml:space="preserve"> </w:t>
      </w:r>
      <w:r w:rsidR="009813D2">
        <w:rPr>
          <w:lang w:val="sr-Latn-RS"/>
        </w:rPr>
        <w:t xml:space="preserve"> </w:t>
      </w:r>
      <w:r w:rsidR="009813D2">
        <w:rPr>
          <w:lang w:val="sr-Cyrl-RS"/>
        </w:rPr>
        <w:t xml:space="preserve">РАЗЛОЗИ ЗА ДОНОШЕЊЕ ОВОГ ЗАКОНА </w:t>
      </w:r>
      <w:r w:rsidR="009813D2">
        <w:rPr>
          <w:lang w:val="sr-Cyrl-CS"/>
        </w:rPr>
        <w:t xml:space="preserve">ПО ХИТНОМ ПОСТУПКУ </w:t>
      </w:r>
    </w:p>
    <w:p w:rsidR="009813D2" w:rsidRDefault="009813D2" w:rsidP="009813D2">
      <w:pPr>
        <w:tabs>
          <w:tab w:val="left" w:pos="1440"/>
        </w:tabs>
        <w:ind w:firstLine="720"/>
        <w:jc w:val="both"/>
        <w:rPr>
          <w:lang w:val="sr-Cyrl-CS"/>
        </w:rPr>
      </w:pPr>
    </w:p>
    <w:p w:rsidR="009813D2" w:rsidRPr="00FD0806" w:rsidRDefault="009813D2" w:rsidP="009813D2">
      <w:pPr>
        <w:tabs>
          <w:tab w:val="left" w:pos="1440"/>
        </w:tabs>
        <w:ind w:firstLine="720"/>
        <w:jc w:val="both"/>
        <w:rPr>
          <w:lang w:val="sr-Cyrl-RS"/>
        </w:rPr>
      </w:pPr>
      <w:r>
        <w:rPr>
          <w:lang w:val="sr-Cyrl-RS"/>
        </w:rPr>
        <w:t>Разлози за доношење овог закона по хитном пост</w:t>
      </w:r>
      <w:r w:rsidR="00B35FE7">
        <w:rPr>
          <w:lang w:val="sr-Cyrl-RS"/>
        </w:rPr>
        <w:t>упку су отклањање могућности на</w:t>
      </w:r>
      <w:r>
        <w:rPr>
          <w:lang w:val="sr-Cyrl-RS"/>
        </w:rPr>
        <w:t xml:space="preserve">ступања штетних последица по рад високошколских установа приликом уписа у школску 2019/2020. годину студената на које се односе измене овог закона у одговарајућем статусу, који им омогућава завршетак студија по започетим наставним плановима и програмима и условима студирања. </w:t>
      </w:r>
    </w:p>
    <w:p w:rsidR="009813D2" w:rsidRDefault="009813D2" w:rsidP="009813D2">
      <w:pPr>
        <w:pStyle w:val="1tekst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9813D2" w:rsidRDefault="009813D2" w:rsidP="00151177">
      <w:pPr>
        <w:tabs>
          <w:tab w:val="left" w:pos="720"/>
        </w:tabs>
        <w:jc w:val="center"/>
      </w:pPr>
    </w:p>
    <w:p w:rsidR="00151177" w:rsidRPr="00D156E7" w:rsidRDefault="009813D2" w:rsidP="00151177">
      <w:pPr>
        <w:tabs>
          <w:tab w:val="left" w:pos="720"/>
        </w:tabs>
        <w:jc w:val="center"/>
        <w:rPr>
          <w:lang w:val="sr-Cyrl-CS"/>
        </w:rPr>
      </w:pPr>
      <w:r>
        <w:rPr>
          <w:lang w:val="sr-Latn-RS"/>
        </w:rPr>
        <w:t xml:space="preserve">VI. </w:t>
      </w:r>
      <w:r w:rsidR="00151177" w:rsidRPr="00D156E7">
        <w:rPr>
          <w:lang w:val="sr-Cyrl-CS"/>
        </w:rPr>
        <w:t>РАЗЛОЗИ ЗА</w:t>
      </w:r>
      <w:r w:rsidR="00FA1298">
        <w:rPr>
          <w:lang w:val="sr-Cyrl-CS"/>
        </w:rPr>
        <w:t xml:space="preserve"> СТУПАЊЕ </w:t>
      </w:r>
      <w:r w:rsidR="00151177" w:rsidRPr="00D156E7">
        <w:rPr>
          <w:lang w:val="sr-Cyrl-CS"/>
        </w:rPr>
        <w:t>ЗАКОНА</w:t>
      </w:r>
      <w:r w:rsidR="004747A8">
        <w:rPr>
          <w:lang w:val="sr-Cyrl-CS"/>
        </w:rPr>
        <w:t xml:space="preserve"> НА СНАГУ ПРЕ ОСМОГ ДАНА ОД</w:t>
      </w:r>
      <w:r w:rsidR="00151177" w:rsidRPr="00D156E7">
        <w:rPr>
          <w:lang w:val="sr-Cyrl-CS"/>
        </w:rPr>
        <w:t xml:space="preserve"> </w:t>
      </w:r>
      <w:r w:rsidR="00151177">
        <w:t xml:space="preserve">ДАНА ОБЈАВЉИВАЊА </w:t>
      </w:r>
      <w:r w:rsidR="004747A8">
        <w:t xml:space="preserve">У </w:t>
      </w:r>
      <w:r w:rsidR="004747A8" w:rsidRPr="004747A8">
        <w:rPr>
          <w:bCs/>
          <w:lang w:val="sr-Cyrl-CS"/>
        </w:rPr>
        <w:t>„</w:t>
      </w:r>
      <w:r w:rsidR="004747A8">
        <w:t>СЛУЖБЕНОМ ГЛАСНИКУ РЕПУБЛИКЕ СРБИЈЕ</w:t>
      </w:r>
      <w:r w:rsidR="004747A8" w:rsidRPr="004747A8">
        <w:rPr>
          <w:bCs/>
          <w:lang w:val="sr-Cyrl-CS"/>
        </w:rPr>
        <w:t>”</w:t>
      </w:r>
      <w:r w:rsidR="00151177">
        <w:t>;</w:t>
      </w:r>
    </w:p>
    <w:p w:rsidR="00151177" w:rsidRPr="00D156E7" w:rsidRDefault="00151177" w:rsidP="00151177">
      <w:pPr>
        <w:tabs>
          <w:tab w:val="left" w:pos="720"/>
        </w:tabs>
        <w:jc w:val="both"/>
      </w:pPr>
    </w:p>
    <w:p w:rsidR="00151177" w:rsidRPr="00D156E7" w:rsidRDefault="006E6574" w:rsidP="00151177">
      <w:pPr>
        <w:tabs>
          <w:tab w:val="left" w:pos="720"/>
        </w:tabs>
        <w:ind w:firstLine="120"/>
        <w:jc w:val="both"/>
        <w:rPr>
          <w:lang w:val="ru-RU"/>
        </w:rPr>
      </w:pPr>
      <w:r>
        <w:tab/>
      </w:r>
      <w:proofErr w:type="spellStart"/>
      <w:r>
        <w:t>Разлози</w:t>
      </w:r>
      <w:proofErr w:type="spellEnd"/>
      <w:r>
        <w:t xml:space="preserve"> </w:t>
      </w:r>
      <w:proofErr w:type="spellStart"/>
      <w:r>
        <w:t>због</w:t>
      </w:r>
      <w:proofErr w:type="spellEnd"/>
      <w:r>
        <w:t xml:space="preserve"> </w:t>
      </w:r>
      <w:proofErr w:type="spellStart"/>
      <w:r>
        <w:t>којих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предлаже</w:t>
      </w:r>
      <w:proofErr w:type="spellEnd"/>
      <w:r>
        <w:t xml:space="preserve"> </w:t>
      </w:r>
      <w:proofErr w:type="spellStart"/>
      <w:r>
        <w:t>да</w:t>
      </w:r>
      <w:proofErr w:type="spellEnd"/>
      <w:r w:rsidR="007F7845">
        <w:rPr>
          <w:lang w:val="sr-Cyrl-RS"/>
        </w:rPr>
        <w:t xml:space="preserve"> овај</w:t>
      </w:r>
      <w:r>
        <w:t xml:space="preserve"> </w:t>
      </w:r>
      <w:proofErr w:type="spellStart"/>
      <w:r w:rsidR="007F7845">
        <w:t>закон</w:t>
      </w:r>
      <w:proofErr w:type="spellEnd"/>
      <w:r w:rsidR="007F7845">
        <w:rPr>
          <w:lang w:val="sr-Cyrl-RS"/>
        </w:rPr>
        <w:t xml:space="preserve"> </w:t>
      </w:r>
      <w:r w:rsidR="00BB5131">
        <w:rPr>
          <w:lang w:val="sr-Cyrl-RS"/>
        </w:rPr>
        <w:t xml:space="preserve">ступи на снагу пре осмог дана од дана објављивања у </w:t>
      </w:r>
      <w:r w:rsidR="00BB5131" w:rsidRPr="00BB5131">
        <w:rPr>
          <w:bCs/>
          <w:lang w:val="sr-Cyrl-CS"/>
        </w:rPr>
        <w:t>„</w:t>
      </w:r>
      <w:r w:rsidR="00BB5131">
        <w:rPr>
          <w:lang w:val="ru-RU"/>
        </w:rPr>
        <w:t>Службеном гласнику Републике Србије</w:t>
      </w:r>
      <w:r w:rsidR="00BB5131" w:rsidRPr="00BB5131">
        <w:rPr>
          <w:bCs/>
          <w:lang w:val="sr-Cyrl-CS"/>
        </w:rPr>
        <w:t>”</w:t>
      </w:r>
      <w:r w:rsidR="00BB5131">
        <w:rPr>
          <w:bCs/>
          <w:lang w:val="sr-Cyrl-CS"/>
        </w:rPr>
        <w:t xml:space="preserve"> </w:t>
      </w:r>
      <w:r w:rsidR="00151177" w:rsidRPr="00D156E7">
        <w:rPr>
          <w:lang w:val="ru-RU"/>
        </w:rPr>
        <w:t>јесу у чињеници да се њиме уводе измене чију</w:t>
      </w:r>
      <w:r w:rsidR="00B60992">
        <w:rPr>
          <w:lang w:val="ru-RU"/>
        </w:rPr>
        <w:t xml:space="preserve"> је примену потребно обезбедити</w:t>
      </w:r>
      <w:r w:rsidR="00151177" w:rsidRPr="00D156E7">
        <w:rPr>
          <w:lang w:val="ru-RU"/>
        </w:rPr>
        <w:t xml:space="preserve"> у школској 201</w:t>
      </w:r>
      <w:r w:rsidR="00151177">
        <w:rPr>
          <w:lang w:val="ru-RU"/>
        </w:rPr>
        <w:t>9</w:t>
      </w:r>
      <w:r w:rsidR="00151177" w:rsidRPr="00D156E7">
        <w:rPr>
          <w:lang w:val="ru-RU"/>
        </w:rPr>
        <w:t>/20</w:t>
      </w:r>
      <w:r w:rsidR="00151177">
        <w:rPr>
          <w:lang w:val="ru-RU"/>
        </w:rPr>
        <w:t>20</w:t>
      </w:r>
      <w:r w:rsidR="00151177" w:rsidRPr="00D156E7">
        <w:rPr>
          <w:lang w:val="ru-RU"/>
        </w:rPr>
        <w:t>. години,</w:t>
      </w:r>
      <w:r w:rsidR="00C22D29">
        <w:rPr>
          <w:lang w:val="ru-RU"/>
        </w:rPr>
        <w:t xml:space="preserve"> па је</w:t>
      </w:r>
      <w:r w:rsidR="00151177" w:rsidRPr="00D156E7">
        <w:rPr>
          <w:lang w:val="ru-RU"/>
        </w:rPr>
        <w:t xml:space="preserve"> </w:t>
      </w:r>
      <w:r w:rsidR="00A46E02" w:rsidRPr="00D156E7">
        <w:rPr>
          <w:lang w:val="ru-RU"/>
        </w:rPr>
        <w:t xml:space="preserve">неопходно његово доношење </w:t>
      </w:r>
      <w:r w:rsidR="00A46E02">
        <w:rPr>
          <w:lang w:val="ru-RU"/>
        </w:rPr>
        <w:t xml:space="preserve">и ступање на снагу </w:t>
      </w:r>
      <w:r w:rsidR="00A46E02" w:rsidRPr="00D156E7">
        <w:rPr>
          <w:lang w:val="ru-RU"/>
        </w:rPr>
        <w:t>у што краћем року</w:t>
      </w:r>
      <w:r w:rsidR="00A46E02">
        <w:rPr>
          <w:lang w:val="ru-RU"/>
        </w:rPr>
        <w:t>, како би се</w:t>
      </w:r>
      <w:r w:rsidR="00A46E02" w:rsidRPr="00D156E7">
        <w:rPr>
          <w:lang w:val="ru-RU"/>
        </w:rPr>
        <w:t xml:space="preserve"> </w:t>
      </w:r>
      <w:r w:rsidR="00C22D29">
        <w:rPr>
          <w:lang w:val="ru-RU"/>
        </w:rPr>
        <w:t>обезбедиле</w:t>
      </w:r>
      <w:r w:rsidR="00151177" w:rsidRPr="00D156E7">
        <w:rPr>
          <w:lang w:val="ru-RU"/>
        </w:rPr>
        <w:t xml:space="preserve"> правне претпоставке за благовремену примену утврђених  решења.</w:t>
      </w:r>
    </w:p>
    <w:p w:rsidR="00151177" w:rsidRPr="00D156E7" w:rsidRDefault="00151177" w:rsidP="00151177">
      <w:pPr>
        <w:tabs>
          <w:tab w:val="left" w:pos="720"/>
        </w:tabs>
        <w:jc w:val="both"/>
      </w:pPr>
      <w:r w:rsidRPr="00D156E7">
        <w:tab/>
      </w:r>
      <w:r w:rsidRPr="00D156E7">
        <w:rPr>
          <w:lang w:val="ru-RU"/>
        </w:rPr>
        <w:t xml:space="preserve">Такође, имајући у виду потребу усаглашавања општих аката самосталних високошколских установа са изменама  које су предложене овим законом, неопходно је његово доношење </w:t>
      </w:r>
      <w:r>
        <w:rPr>
          <w:lang w:val="ru-RU"/>
        </w:rPr>
        <w:t xml:space="preserve">и ступање на снагу </w:t>
      </w:r>
      <w:r w:rsidRPr="00D156E7">
        <w:rPr>
          <w:lang w:val="ru-RU"/>
        </w:rPr>
        <w:t xml:space="preserve">у што краћем року. </w:t>
      </w:r>
    </w:p>
    <w:p w:rsidR="00151177" w:rsidRDefault="00151177" w:rsidP="00151177">
      <w:pPr>
        <w:tabs>
          <w:tab w:val="left" w:pos="1440"/>
        </w:tabs>
        <w:ind w:firstLine="720"/>
        <w:jc w:val="both"/>
        <w:rPr>
          <w:lang w:val="sr-Cyrl-CS"/>
        </w:rPr>
      </w:pPr>
    </w:p>
    <w:p w:rsidR="006E6574" w:rsidRDefault="006E6574" w:rsidP="00151177">
      <w:pPr>
        <w:tabs>
          <w:tab w:val="left" w:pos="1440"/>
        </w:tabs>
        <w:ind w:firstLine="720"/>
        <w:jc w:val="both"/>
        <w:rPr>
          <w:lang w:val="sr-Cyrl-CS"/>
        </w:rPr>
      </w:pPr>
    </w:p>
    <w:p w:rsidR="00151177" w:rsidRDefault="00151177" w:rsidP="00151177">
      <w:pPr>
        <w:rPr>
          <w:color w:val="FF0000"/>
        </w:rPr>
      </w:pPr>
      <w:r>
        <w:t xml:space="preserve">           </w:t>
      </w:r>
    </w:p>
    <w:p w:rsidR="00151177" w:rsidRDefault="00151177" w:rsidP="00151177"/>
    <w:p w:rsidR="00136480" w:rsidRDefault="00136480"/>
    <w:sectPr w:rsidR="00136480" w:rsidSect="00C4389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898" w:rsidRDefault="00C43898" w:rsidP="00C43898">
      <w:r>
        <w:separator/>
      </w:r>
    </w:p>
  </w:endnote>
  <w:endnote w:type="continuationSeparator" w:id="0">
    <w:p w:rsidR="00C43898" w:rsidRDefault="00C43898" w:rsidP="00C43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898" w:rsidRDefault="00C438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898" w:rsidRDefault="00C4389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898" w:rsidRDefault="00C438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898" w:rsidRDefault="00C43898" w:rsidP="00C43898">
      <w:r>
        <w:separator/>
      </w:r>
    </w:p>
  </w:footnote>
  <w:footnote w:type="continuationSeparator" w:id="0">
    <w:p w:rsidR="00C43898" w:rsidRDefault="00C43898" w:rsidP="00C438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898" w:rsidRDefault="00C43898" w:rsidP="004D7A5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C43898" w:rsidRDefault="00C438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898" w:rsidRDefault="00C43898" w:rsidP="004D7A5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6524C">
      <w:rPr>
        <w:rStyle w:val="PageNumber"/>
        <w:noProof/>
      </w:rPr>
      <w:t>2</w:t>
    </w:r>
    <w:r>
      <w:rPr>
        <w:rStyle w:val="PageNumber"/>
      </w:rPr>
      <w:fldChar w:fldCharType="end"/>
    </w:r>
  </w:p>
  <w:p w:rsidR="00C43898" w:rsidRDefault="00C4389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898" w:rsidRDefault="00C4389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45D"/>
    <w:rsid w:val="00034169"/>
    <w:rsid w:val="00081567"/>
    <w:rsid w:val="000E33C2"/>
    <w:rsid w:val="000F5502"/>
    <w:rsid w:val="0010778F"/>
    <w:rsid w:val="00136480"/>
    <w:rsid w:val="00151177"/>
    <w:rsid w:val="001B7205"/>
    <w:rsid w:val="001F0513"/>
    <w:rsid w:val="002B145D"/>
    <w:rsid w:val="002B3910"/>
    <w:rsid w:val="00342A0E"/>
    <w:rsid w:val="003C0AF1"/>
    <w:rsid w:val="004747A8"/>
    <w:rsid w:val="00551C90"/>
    <w:rsid w:val="005A22D1"/>
    <w:rsid w:val="005B74B4"/>
    <w:rsid w:val="006173A2"/>
    <w:rsid w:val="0066524C"/>
    <w:rsid w:val="00673D51"/>
    <w:rsid w:val="006D1D28"/>
    <w:rsid w:val="006E6574"/>
    <w:rsid w:val="007F7845"/>
    <w:rsid w:val="00901600"/>
    <w:rsid w:val="00904C67"/>
    <w:rsid w:val="00971384"/>
    <w:rsid w:val="009813D2"/>
    <w:rsid w:val="00985B54"/>
    <w:rsid w:val="00987988"/>
    <w:rsid w:val="009A61E6"/>
    <w:rsid w:val="009C4644"/>
    <w:rsid w:val="009D61BE"/>
    <w:rsid w:val="009E01A4"/>
    <w:rsid w:val="009E3080"/>
    <w:rsid w:val="009E5CFB"/>
    <w:rsid w:val="00A35485"/>
    <w:rsid w:val="00A36FB6"/>
    <w:rsid w:val="00A436D3"/>
    <w:rsid w:val="00A46E02"/>
    <w:rsid w:val="00A60BC7"/>
    <w:rsid w:val="00A82B08"/>
    <w:rsid w:val="00AA403B"/>
    <w:rsid w:val="00B06220"/>
    <w:rsid w:val="00B11602"/>
    <w:rsid w:val="00B1198C"/>
    <w:rsid w:val="00B35FE7"/>
    <w:rsid w:val="00B50229"/>
    <w:rsid w:val="00B60992"/>
    <w:rsid w:val="00B92F3F"/>
    <w:rsid w:val="00BB0A0E"/>
    <w:rsid w:val="00BB5131"/>
    <w:rsid w:val="00BE243B"/>
    <w:rsid w:val="00C02D60"/>
    <w:rsid w:val="00C07685"/>
    <w:rsid w:val="00C17C7B"/>
    <w:rsid w:val="00C22D29"/>
    <w:rsid w:val="00C34986"/>
    <w:rsid w:val="00C43898"/>
    <w:rsid w:val="00C6780F"/>
    <w:rsid w:val="00CA6186"/>
    <w:rsid w:val="00D2691A"/>
    <w:rsid w:val="00D71BCD"/>
    <w:rsid w:val="00DB243F"/>
    <w:rsid w:val="00E33F96"/>
    <w:rsid w:val="00E60881"/>
    <w:rsid w:val="00EB115B"/>
    <w:rsid w:val="00EE1CF9"/>
    <w:rsid w:val="00F50172"/>
    <w:rsid w:val="00F579AC"/>
    <w:rsid w:val="00F64595"/>
    <w:rsid w:val="00FA1298"/>
    <w:rsid w:val="00FD0806"/>
    <w:rsid w:val="00FE6224"/>
    <w:rsid w:val="00FF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992666-91E1-4BDB-9E0B-1855E1E6D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117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rsid w:val="00151177"/>
    <w:pPr>
      <w:ind w:left="375" w:right="375" w:firstLine="240"/>
      <w:jc w:val="both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rsid w:val="00C438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43898"/>
    <w:rPr>
      <w:sz w:val="24"/>
      <w:szCs w:val="24"/>
    </w:rPr>
  </w:style>
  <w:style w:type="paragraph" w:styleId="Footer">
    <w:name w:val="footer"/>
    <w:basedOn w:val="Normal"/>
    <w:link w:val="FooterChar"/>
    <w:rsid w:val="00C438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43898"/>
    <w:rPr>
      <w:sz w:val="24"/>
      <w:szCs w:val="24"/>
    </w:rPr>
  </w:style>
  <w:style w:type="character" w:styleId="PageNumber">
    <w:name w:val="page number"/>
    <w:basedOn w:val="DefaultParagraphFont"/>
    <w:rsid w:val="00C43898"/>
  </w:style>
  <w:style w:type="paragraph" w:styleId="BalloonText">
    <w:name w:val="Balloon Text"/>
    <w:basedOn w:val="Normal"/>
    <w:link w:val="BalloonTextChar"/>
    <w:rsid w:val="00DB24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B24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469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Daktilobiro01</dc:creator>
  <cp:keywords/>
  <dc:description/>
  <cp:lastModifiedBy>Daktilobiro02</cp:lastModifiedBy>
  <cp:revision>58</cp:revision>
  <cp:lastPrinted>2019-09-06T09:55:00Z</cp:lastPrinted>
  <dcterms:created xsi:type="dcterms:W3CDTF">2019-09-05T09:58:00Z</dcterms:created>
  <dcterms:modified xsi:type="dcterms:W3CDTF">2019-09-06T09:55:00Z</dcterms:modified>
</cp:coreProperties>
</file>