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261" w:rsidRPr="00AA3AE9" w:rsidRDefault="00445261" w:rsidP="00445261">
      <w:pPr>
        <w:jc w:val="center"/>
        <w:rPr>
          <w:lang w:val="sr-Cyrl-CS"/>
        </w:rPr>
      </w:pPr>
      <w:r w:rsidRPr="00AA3AE9">
        <w:rPr>
          <w:lang w:val="sr-Cyrl-CS"/>
        </w:rPr>
        <w:t>О Б Р А З Л О Ж Е Њ Е</w:t>
      </w:r>
    </w:p>
    <w:p w:rsidR="00445261" w:rsidRPr="00AA3AE9" w:rsidRDefault="00445261" w:rsidP="00445261">
      <w:pPr>
        <w:jc w:val="center"/>
        <w:rPr>
          <w:lang w:val="sr-Cyrl-CS"/>
        </w:rPr>
      </w:pPr>
    </w:p>
    <w:p w:rsidR="00445261" w:rsidRPr="00AA3AE9" w:rsidRDefault="00445261" w:rsidP="00445261">
      <w:pPr>
        <w:jc w:val="center"/>
        <w:rPr>
          <w:lang w:val="sr-Cyrl-CS"/>
        </w:rPr>
      </w:pPr>
      <w:r w:rsidRPr="00AA3AE9">
        <w:rPr>
          <w:lang w:val="sr-Cyrl-CS"/>
        </w:rPr>
        <w:t>I. УСТАВНИ ОСНОВ ЗА ДОНОШЕЊЕ ЗАКОНА</w:t>
      </w:r>
    </w:p>
    <w:p w:rsidR="00445261" w:rsidRPr="00AA3AE9" w:rsidRDefault="00445261" w:rsidP="00445261">
      <w:pPr>
        <w:jc w:val="center"/>
        <w:rPr>
          <w:lang w:val="sr-Cyrl-CS"/>
        </w:rPr>
      </w:pPr>
    </w:p>
    <w:p w:rsidR="00445261" w:rsidRPr="00AA3AE9" w:rsidRDefault="00445261" w:rsidP="00445261">
      <w:pPr>
        <w:tabs>
          <w:tab w:val="left" w:pos="720"/>
        </w:tabs>
        <w:rPr>
          <w:lang w:val="sr-Cyrl-CS"/>
        </w:rPr>
      </w:pPr>
      <w:r w:rsidRPr="00AA3AE9">
        <w:rPr>
          <w:lang w:val="sr-Cyrl-CS"/>
        </w:rPr>
        <w:tab/>
        <w:t xml:space="preserve">Уставни основ за доношење овог закона садржан је у одредби члана 97. </w:t>
      </w:r>
      <w:proofErr w:type="spellStart"/>
      <w:r w:rsidRPr="00AA3AE9">
        <w:rPr>
          <w:lang w:val="sr-Cyrl-CS"/>
        </w:rPr>
        <w:t>тач</w:t>
      </w:r>
      <w:proofErr w:type="spellEnd"/>
      <w:r w:rsidRPr="00AA3AE9">
        <w:rPr>
          <w:lang w:val="sr-Cyrl-CS"/>
        </w:rPr>
        <w:t>. 6. и 15. Устава Републике Србије, којим је предвиђено да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rsidR="00445261" w:rsidRPr="00AA3AE9" w:rsidRDefault="00445261" w:rsidP="00445261">
      <w:pPr>
        <w:tabs>
          <w:tab w:val="left" w:pos="1440"/>
        </w:tabs>
        <w:ind w:firstLine="1440"/>
        <w:rPr>
          <w:lang w:val="sr-Cyrl-CS"/>
        </w:rPr>
      </w:pPr>
    </w:p>
    <w:p w:rsidR="00445261" w:rsidRPr="00AA3AE9" w:rsidRDefault="00445261" w:rsidP="00445261">
      <w:pPr>
        <w:tabs>
          <w:tab w:val="center" w:pos="1800"/>
        </w:tabs>
        <w:jc w:val="center"/>
        <w:rPr>
          <w:lang w:val="sr-Cyrl-CS"/>
        </w:rPr>
      </w:pPr>
      <w:r w:rsidRPr="00AA3AE9">
        <w:rPr>
          <w:lang w:val="sr-Cyrl-CS"/>
        </w:rPr>
        <w:t>II. РАЗЛОЗИ ЗА ДОНОШЕЊЕ ЗАКОНА</w:t>
      </w:r>
    </w:p>
    <w:p w:rsidR="00445261" w:rsidRPr="00AA3AE9" w:rsidRDefault="00445261" w:rsidP="00445261">
      <w:pPr>
        <w:tabs>
          <w:tab w:val="center" w:pos="1800"/>
        </w:tabs>
        <w:jc w:val="center"/>
        <w:rPr>
          <w:lang w:val="sr-Cyrl-CS"/>
        </w:rPr>
      </w:pPr>
    </w:p>
    <w:p w:rsidR="00445261" w:rsidRPr="00AA3AE9" w:rsidRDefault="00445261" w:rsidP="00445261">
      <w:pPr>
        <w:ind w:firstLine="708"/>
        <w:rPr>
          <w:i/>
          <w:iCs/>
          <w:lang w:val="sr-Cyrl-CS"/>
        </w:rPr>
      </w:pPr>
      <w:r w:rsidRPr="00AA3AE9">
        <w:rPr>
          <w:i/>
          <w:iCs/>
          <w:lang w:val="sr-Cyrl-CS"/>
        </w:rPr>
        <w:t>Проблеми које би закон требало да реши, односно циљеви који се законом постижу</w:t>
      </w:r>
    </w:p>
    <w:p w:rsidR="00445261" w:rsidRPr="00AA3AE9" w:rsidRDefault="00445261" w:rsidP="00445261">
      <w:pPr>
        <w:rPr>
          <w:i/>
          <w:iCs/>
          <w:lang w:val="sr-Cyrl-CS"/>
        </w:rPr>
      </w:pPr>
    </w:p>
    <w:p w:rsidR="00445261" w:rsidRPr="00AA3AE9" w:rsidRDefault="00445261" w:rsidP="00445261">
      <w:pPr>
        <w:ind w:firstLine="708"/>
        <w:rPr>
          <w:lang w:val="sr-Cyrl-CS"/>
        </w:rPr>
      </w:pPr>
      <w:r w:rsidRPr="00AA3AE9">
        <w:rPr>
          <w:lang w:val="sr-Cyrl-CS"/>
        </w:rPr>
        <w:t>Основни разлози за доношење овог закона, проблеми које би Закон требало да реши, односно циљеви који се Законом постижу су стварање услова за</w:t>
      </w:r>
      <w:r w:rsidR="006562EF" w:rsidRPr="00AA3AE9">
        <w:rPr>
          <w:lang w:val="sr-Cyrl-CS"/>
        </w:rPr>
        <w:t xml:space="preserve"> </w:t>
      </w:r>
      <w:r w:rsidR="00E3358D" w:rsidRPr="00AA3AE9">
        <w:rPr>
          <w:lang w:val="sr-Cyrl-CS"/>
        </w:rPr>
        <w:t xml:space="preserve">унапређење квалитета пружања јавних услуга, </w:t>
      </w:r>
      <w:r w:rsidR="006562EF" w:rsidRPr="00AA3AE9">
        <w:rPr>
          <w:lang w:val="sr-Cyrl-CS"/>
        </w:rPr>
        <w:t>побољшање услова пословања привредних субјеката смањење</w:t>
      </w:r>
      <w:r w:rsidR="00E3358D" w:rsidRPr="00AA3AE9">
        <w:rPr>
          <w:lang w:val="sr-Cyrl-CS"/>
        </w:rPr>
        <w:t>м</w:t>
      </w:r>
      <w:r w:rsidR="006562EF" w:rsidRPr="00AA3AE9">
        <w:rPr>
          <w:lang w:val="sr-Cyrl-CS"/>
        </w:rPr>
        <w:t xml:space="preserve"> админист</w:t>
      </w:r>
      <w:r w:rsidR="00E3358D" w:rsidRPr="00AA3AE9">
        <w:rPr>
          <w:lang w:val="sr-Cyrl-CS"/>
        </w:rPr>
        <w:t xml:space="preserve">ративног оптерећења кроз </w:t>
      </w:r>
      <w:r w:rsidR="006562EF" w:rsidRPr="00AA3AE9">
        <w:rPr>
          <w:lang w:val="sr-Cyrl-CS"/>
        </w:rPr>
        <w:t>оптимизацију и дигитализацију административних поступака које води Управа за дуван на основу Закона о дувану</w:t>
      </w:r>
      <w:r w:rsidR="00E3358D" w:rsidRPr="00AA3AE9">
        <w:rPr>
          <w:lang w:val="sr-Cyrl-CS"/>
        </w:rPr>
        <w:t xml:space="preserve">, </w:t>
      </w:r>
      <w:r w:rsidR="006562EF" w:rsidRPr="00AA3AE9">
        <w:rPr>
          <w:lang w:val="sr-Cyrl-CS"/>
        </w:rPr>
        <w:t>усклађивање са Законом о општем управном поступку („Службени гласник РС</w:t>
      </w:r>
      <w:r w:rsidR="006562EF" w:rsidRPr="00AA3AE9">
        <w:rPr>
          <w:bCs/>
          <w:lang w:val="sr-Cyrl-CS"/>
        </w:rPr>
        <w:t>”</w:t>
      </w:r>
      <w:r w:rsidR="006562EF" w:rsidRPr="00AA3AE9">
        <w:rPr>
          <w:lang w:val="sr-Cyrl-CS"/>
        </w:rPr>
        <w:t>, бр. 18/16 и 95/18 - аутентично тумачење)</w:t>
      </w:r>
      <w:r w:rsidR="00E3358D" w:rsidRPr="00AA3AE9">
        <w:rPr>
          <w:lang w:val="sr-Cyrl-CS"/>
        </w:rPr>
        <w:t>,</w:t>
      </w:r>
      <w:r w:rsidR="006562EF" w:rsidRPr="00AA3AE9">
        <w:rPr>
          <w:lang w:val="sr-Cyrl-CS"/>
        </w:rPr>
        <w:t xml:space="preserve"> као и</w:t>
      </w:r>
      <w:r w:rsidR="00BB4BDF" w:rsidRPr="00AA3AE9">
        <w:rPr>
          <w:lang w:val="sr-Cyrl-CS"/>
        </w:rPr>
        <w:t xml:space="preserve"> </w:t>
      </w:r>
      <w:r w:rsidRPr="00AA3AE9">
        <w:rPr>
          <w:lang w:val="sr-Cyrl-CS"/>
        </w:rPr>
        <w:t>прецизније дефинисање обавеза привредних субјеката који п</w:t>
      </w:r>
      <w:r w:rsidR="00E3358D" w:rsidRPr="00AA3AE9">
        <w:rPr>
          <w:lang w:val="sr-Cyrl-CS"/>
        </w:rPr>
        <w:t>ослују у складу са овим законом</w:t>
      </w:r>
      <w:r w:rsidR="001818DD" w:rsidRPr="00AA3AE9">
        <w:rPr>
          <w:lang w:val="sr-Cyrl-CS"/>
        </w:rPr>
        <w:t xml:space="preserve">. </w:t>
      </w:r>
    </w:p>
    <w:p w:rsidR="00E3358D" w:rsidRPr="00AA3AE9" w:rsidRDefault="006562EF" w:rsidP="006562EF">
      <w:pPr>
        <w:ind w:firstLine="708"/>
        <w:rPr>
          <w:lang w:val="sr-Cyrl-CS"/>
        </w:rPr>
      </w:pPr>
      <w:r w:rsidRPr="00AA3AE9">
        <w:rPr>
          <w:lang w:val="sr-Cyrl-CS"/>
        </w:rPr>
        <w:t xml:space="preserve">У оквиру пројекта „Поједностављење административних поступака и регулативе – </w:t>
      </w:r>
      <w:proofErr w:type="spellStart"/>
      <w:r w:rsidRPr="00AA3AE9">
        <w:rPr>
          <w:lang w:val="sr-Cyrl-CS"/>
        </w:rPr>
        <w:t>Е-папир</w:t>
      </w:r>
      <w:proofErr w:type="spellEnd"/>
      <w:r w:rsidR="00AA3AE9">
        <w:rPr>
          <w:lang w:val="sr-Cyrl-CS"/>
        </w:rPr>
        <w:t>”</w:t>
      </w:r>
      <w:r w:rsidRPr="00AA3AE9">
        <w:rPr>
          <w:lang w:val="sr-Cyrl-CS"/>
        </w:rPr>
        <w:t xml:space="preserve"> којим координира Републички секретаријат за јавне политике у име Владе, а који за циљ има унапређење пословног амбијента и успостављање подстицајног окружења за даље инвестиције у развој конкурентне привреде кроз смањење административних трошкова, предвиђена је </w:t>
      </w:r>
      <w:proofErr w:type="spellStart"/>
      <w:r w:rsidRPr="00AA3AE9">
        <w:rPr>
          <w:lang w:val="sr-Cyrl-CS"/>
        </w:rPr>
        <w:t>дигитализација</w:t>
      </w:r>
      <w:proofErr w:type="spellEnd"/>
      <w:r w:rsidRPr="00AA3AE9">
        <w:rPr>
          <w:lang w:val="sr-Cyrl-CS"/>
        </w:rPr>
        <w:t xml:space="preserve"> пет административних поступака које спроводи Управа за дуван. </w:t>
      </w:r>
    </w:p>
    <w:p w:rsidR="00445261" w:rsidRPr="00AA3AE9" w:rsidRDefault="00445261" w:rsidP="00E05391">
      <w:pPr>
        <w:ind w:firstLine="708"/>
        <w:rPr>
          <w:lang w:val="sr-Cyrl-CS"/>
        </w:rPr>
      </w:pPr>
      <w:r w:rsidRPr="00AA3AE9">
        <w:rPr>
          <w:lang w:val="sr-Cyrl-CS"/>
        </w:rPr>
        <w:t>С тим у вези, констатовано је да је потребно приступити изменама и допунама Закона о дувану</w:t>
      </w:r>
      <w:r w:rsidR="00E3358D" w:rsidRPr="00AA3AE9">
        <w:rPr>
          <w:lang w:val="sr-Cyrl-CS"/>
        </w:rPr>
        <w:t xml:space="preserve">, ради </w:t>
      </w:r>
      <w:r w:rsidR="00D80FAC" w:rsidRPr="00AA3AE9">
        <w:rPr>
          <w:lang w:val="sr-Cyrl-CS"/>
        </w:rPr>
        <w:t>с</w:t>
      </w:r>
      <w:r w:rsidR="00DB0E1F" w:rsidRPr="00AA3AE9">
        <w:rPr>
          <w:lang w:val="sr-Cyrl-CS"/>
        </w:rPr>
        <w:t>т</w:t>
      </w:r>
      <w:r w:rsidR="00D80FAC" w:rsidRPr="00AA3AE9">
        <w:rPr>
          <w:lang w:val="sr-Cyrl-CS"/>
        </w:rPr>
        <w:t>варања правног тем</w:t>
      </w:r>
      <w:r w:rsidR="00DB0E1F" w:rsidRPr="00AA3AE9">
        <w:rPr>
          <w:lang w:val="sr-Cyrl-CS"/>
        </w:rPr>
        <w:t>е</w:t>
      </w:r>
      <w:r w:rsidR="00D80FAC" w:rsidRPr="00AA3AE9">
        <w:rPr>
          <w:lang w:val="sr-Cyrl-CS"/>
        </w:rPr>
        <w:t xml:space="preserve">ља за реализацију пројектних активности. У складу са препорукама </w:t>
      </w:r>
      <w:proofErr w:type="spellStart"/>
      <w:r w:rsidR="00D80FAC" w:rsidRPr="00AA3AE9">
        <w:rPr>
          <w:lang w:val="sr-Cyrl-CS"/>
        </w:rPr>
        <w:t>консултаната</w:t>
      </w:r>
      <w:proofErr w:type="spellEnd"/>
      <w:r w:rsidR="00D80FAC" w:rsidRPr="00AA3AE9">
        <w:rPr>
          <w:lang w:val="sr-Cyrl-CS"/>
        </w:rPr>
        <w:t xml:space="preserve"> Међународне финансијске корпорације, </w:t>
      </w:r>
      <w:r w:rsidR="00DB0E1F" w:rsidRPr="00AA3AE9">
        <w:rPr>
          <w:lang w:val="sr-Cyrl-CS"/>
        </w:rPr>
        <w:t>чланице групације Светске банке</w:t>
      </w:r>
      <w:r w:rsidR="00D80FAC" w:rsidRPr="00AA3AE9">
        <w:rPr>
          <w:lang w:val="sr-Cyrl-CS"/>
        </w:rPr>
        <w:t xml:space="preserve"> на пројекту „</w:t>
      </w:r>
      <w:proofErr w:type="spellStart"/>
      <w:r w:rsidR="00D80FAC" w:rsidRPr="00AA3AE9">
        <w:rPr>
          <w:lang w:val="sr-Cyrl-CS"/>
        </w:rPr>
        <w:t>Е-папир</w:t>
      </w:r>
      <w:proofErr w:type="spellEnd"/>
      <w:r w:rsidR="00AA3AE9">
        <w:rPr>
          <w:lang w:val="sr-Cyrl-CS"/>
        </w:rPr>
        <w:t>”</w:t>
      </w:r>
      <w:r w:rsidR="00E05391" w:rsidRPr="00AA3AE9">
        <w:rPr>
          <w:lang w:val="sr-Cyrl-CS"/>
        </w:rPr>
        <w:t xml:space="preserve"> сачињени су предлози за измене и допуне Закона о дувану, а који се односе на</w:t>
      </w:r>
      <w:r w:rsidR="00D80FAC" w:rsidRPr="00AA3AE9">
        <w:rPr>
          <w:lang w:val="sr-Cyrl-CS"/>
        </w:rPr>
        <w:t xml:space="preserve"> </w:t>
      </w:r>
      <w:r w:rsidR="00E05391" w:rsidRPr="00AA3AE9">
        <w:rPr>
          <w:lang w:val="sr-Cyrl-CS"/>
        </w:rPr>
        <w:t xml:space="preserve">прописивање и скраћивање рока за решавање уредног захтева, ради оптимизације процедуре за доношење решења о издавању </w:t>
      </w:r>
      <w:r w:rsidR="009369B5" w:rsidRPr="00AA3AE9">
        <w:rPr>
          <w:lang w:val="sr-Cyrl-CS"/>
        </w:rPr>
        <w:t xml:space="preserve">и </w:t>
      </w:r>
      <w:r w:rsidR="00E05391" w:rsidRPr="00AA3AE9">
        <w:rPr>
          <w:lang w:val="sr-Cyrl-CS"/>
        </w:rPr>
        <w:t>обнављању дозволе за обављање делатности трговине на мало дуванским производима</w:t>
      </w:r>
      <w:r w:rsidR="009369B5" w:rsidRPr="00AA3AE9">
        <w:rPr>
          <w:lang w:val="sr-Cyrl-CS"/>
        </w:rPr>
        <w:t>.</w:t>
      </w:r>
      <w:r w:rsidR="00E05391" w:rsidRPr="00AA3AE9">
        <w:rPr>
          <w:lang w:val="sr-Cyrl-CS"/>
        </w:rPr>
        <w:t xml:space="preserve"> </w:t>
      </w:r>
      <w:r w:rsidR="009369B5" w:rsidRPr="00AA3AE9">
        <w:rPr>
          <w:lang w:val="sr-Cyrl-CS"/>
        </w:rPr>
        <w:t>Такође, појавила се потреба за прецизирањем постојећих одредби, ради ближег дефинисања обавеза привредних субјеката који послују у складу са овим законом</w:t>
      </w:r>
      <w:r w:rsidR="00F84336" w:rsidRPr="00AA3AE9">
        <w:rPr>
          <w:lang w:val="sr-Cyrl-CS"/>
        </w:rPr>
        <w:t xml:space="preserve">, а које се односе на: </w:t>
      </w:r>
      <w:r w:rsidR="00E05391" w:rsidRPr="00AA3AE9">
        <w:rPr>
          <w:lang w:val="sr-Cyrl-CS"/>
        </w:rPr>
        <w:t xml:space="preserve">измену и изједначавање износа накнаде за прерађиваче, трговце на велико и увознике, прецизирање </w:t>
      </w:r>
      <w:r w:rsidR="00880D9E" w:rsidRPr="00AA3AE9">
        <w:rPr>
          <w:lang w:val="sr-Cyrl-CS"/>
        </w:rPr>
        <w:t xml:space="preserve">услова и обавеза увозника дувана, обрађеног дувана, прерађеног дувана, односно дуванских производа, ближе дефинисање обавеза извозника дувана, обрађеног дувана, прерађеног дувана, односно дуванских производа и доказа </w:t>
      </w:r>
      <w:r w:rsidR="00880D9E" w:rsidRPr="00AA3AE9">
        <w:rPr>
          <w:rFonts w:eastAsia="Calibri"/>
          <w:lang w:val="sr-Cyrl-CS"/>
        </w:rPr>
        <w:t>које достављају привредни субјекти који подносе захтев за упис у Регистар привредних субјеката који обављају промет дуванских производа по посебном поступку.</w:t>
      </w:r>
    </w:p>
    <w:p w:rsidR="00445261" w:rsidRPr="00AA3AE9" w:rsidRDefault="00445261" w:rsidP="00445261">
      <w:pPr>
        <w:ind w:firstLine="708"/>
        <w:rPr>
          <w:lang w:val="sr-Cyrl-CS"/>
        </w:rPr>
      </w:pPr>
      <w:r w:rsidRPr="00AA3AE9">
        <w:rPr>
          <w:lang w:val="sr-Cyrl-CS"/>
        </w:rPr>
        <w:t>Такође, предложеним законским решењем извршено је усклађивање са Законом о општем управном поступку („Службени гласник РС</w:t>
      </w:r>
      <w:r w:rsidRPr="00AA3AE9">
        <w:rPr>
          <w:bCs/>
          <w:lang w:val="sr-Cyrl-CS"/>
        </w:rPr>
        <w:t>”</w:t>
      </w:r>
      <w:r w:rsidR="00BB4BDF" w:rsidRPr="00AA3AE9">
        <w:rPr>
          <w:lang w:val="sr-Cyrl-CS"/>
        </w:rPr>
        <w:t>, бр. 18/16 и 95/18 - аутентично тумачење</w:t>
      </w:r>
      <w:r w:rsidRPr="00AA3AE9">
        <w:rPr>
          <w:lang w:val="sr-Cyrl-CS"/>
        </w:rPr>
        <w:t xml:space="preserve">). </w:t>
      </w:r>
    </w:p>
    <w:p w:rsidR="008171CB" w:rsidRPr="00AA3AE9" w:rsidRDefault="008171CB" w:rsidP="00445261">
      <w:pPr>
        <w:ind w:firstLine="708"/>
        <w:rPr>
          <w:lang w:val="sr-Cyrl-CS"/>
        </w:rPr>
      </w:pPr>
    </w:p>
    <w:p w:rsidR="00462703" w:rsidRPr="00AA3AE9" w:rsidRDefault="00445261" w:rsidP="00462703">
      <w:pPr>
        <w:shd w:val="clear" w:color="auto" w:fill="FFFFFF"/>
        <w:rPr>
          <w:rFonts w:eastAsia="Calibri"/>
          <w:lang w:val="sr-Cyrl-CS"/>
        </w:rPr>
      </w:pPr>
      <w:r w:rsidRPr="00AA3AE9">
        <w:rPr>
          <w:lang w:val="sr-Cyrl-CS"/>
        </w:rPr>
        <w:lastRenderedPageBreak/>
        <w:tab/>
      </w:r>
    </w:p>
    <w:p w:rsidR="00445261" w:rsidRPr="00AA3AE9" w:rsidRDefault="00445261" w:rsidP="00445261">
      <w:pPr>
        <w:jc w:val="center"/>
        <w:rPr>
          <w:i/>
          <w:iCs/>
          <w:lang w:val="sr-Cyrl-CS"/>
        </w:rPr>
      </w:pPr>
      <w:r w:rsidRPr="00AA3AE9">
        <w:rPr>
          <w:i/>
          <w:iCs/>
          <w:lang w:val="sr-Cyrl-CS"/>
        </w:rPr>
        <w:t>Разматране могућности да се проблеми реше и без доношења закона</w:t>
      </w:r>
    </w:p>
    <w:p w:rsidR="00445261" w:rsidRPr="00AA3AE9" w:rsidRDefault="00445261" w:rsidP="00445261">
      <w:pPr>
        <w:jc w:val="center"/>
        <w:rPr>
          <w:i/>
          <w:iCs/>
          <w:lang w:val="sr-Cyrl-CS"/>
        </w:rPr>
      </w:pPr>
    </w:p>
    <w:p w:rsidR="00445261" w:rsidRPr="00AA3AE9" w:rsidRDefault="00445261" w:rsidP="00445261">
      <w:pPr>
        <w:ind w:firstLine="720"/>
        <w:rPr>
          <w:lang w:val="sr-Cyrl-CS"/>
        </w:rPr>
      </w:pPr>
      <w:r w:rsidRPr="00AA3AE9">
        <w:rPr>
          <w:lang w:val="sr-Cyrl-CS"/>
        </w:rPr>
        <w:t>Нису разматране могућности да се циљ који овај акт треба да постигне оствари без његовог доношења, имајући у виду да је реч о законској материји, па се из тог разлога и измене предметне материје овог закона могу вршити само изменом закона.</w:t>
      </w:r>
    </w:p>
    <w:p w:rsidR="00445261" w:rsidRPr="00AA3AE9" w:rsidRDefault="00445261" w:rsidP="00445261">
      <w:pPr>
        <w:ind w:firstLine="720"/>
        <w:rPr>
          <w:lang w:val="sr-Cyrl-CS"/>
        </w:rPr>
      </w:pPr>
    </w:p>
    <w:p w:rsidR="00445261" w:rsidRPr="00AA3AE9" w:rsidRDefault="00445261" w:rsidP="00445261">
      <w:pPr>
        <w:jc w:val="center"/>
        <w:rPr>
          <w:i/>
          <w:iCs/>
          <w:lang w:val="sr-Cyrl-CS"/>
        </w:rPr>
      </w:pPr>
      <w:r w:rsidRPr="00AA3AE9">
        <w:rPr>
          <w:i/>
          <w:iCs/>
          <w:lang w:val="sr-Cyrl-CS"/>
        </w:rPr>
        <w:t>Зашто је доношење закона најбољи начин за решавање проблема</w:t>
      </w:r>
    </w:p>
    <w:p w:rsidR="00445261" w:rsidRPr="00AA3AE9" w:rsidRDefault="00445261" w:rsidP="00445261">
      <w:pPr>
        <w:jc w:val="center"/>
        <w:rPr>
          <w:lang w:val="sr-Cyrl-CS"/>
        </w:rPr>
      </w:pPr>
    </w:p>
    <w:p w:rsidR="00445261" w:rsidRPr="00AA3AE9" w:rsidRDefault="00445261" w:rsidP="00445261">
      <w:pPr>
        <w:rPr>
          <w:lang w:val="sr-Cyrl-CS"/>
        </w:rPr>
      </w:pPr>
      <w:r w:rsidRPr="00AA3AE9">
        <w:rPr>
          <w:lang w:val="sr-Cyrl-CS"/>
        </w:rPr>
        <w:tab/>
        <w:t>Доношење закона је нај</w:t>
      </w:r>
      <w:r w:rsidR="00EF4BD4" w:rsidRPr="00AA3AE9">
        <w:rPr>
          <w:lang w:val="sr-Cyrl-CS"/>
        </w:rPr>
        <w:t>бољи начин за решавање проблема</w:t>
      </w:r>
      <w:r w:rsidRPr="00AA3AE9">
        <w:rPr>
          <w:lang w:val="sr-Cyrl-CS"/>
        </w:rPr>
        <w:t xml:space="preserve"> из разлога ш</w:t>
      </w:r>
      <w:r w:rsidR="00EF4BD4" w:rsidRPr="00AA3AE9">
        <w:rPr>
          <w:lang w:val="sr-Cyrl-CS"/>
        </w:rPr>
        <w:t>то се ради о законској материји</w:t>
      </w:r>
      <w:r w:rsidRPr="00AA3AE9">
        <w:rPr>
          <w:lang w:val="sr-Cyrl-CS"/>
        </w:rPr>
        <w:t xml:space="preserve"> коју је једино могуће мењати и допуњавати одговарајућим изменама закона. </w:t>
      </w:r>
    </w:p>
    <w:p w:rsidR="00462703" w:rsidRPr="00AA3AE9" w:rsidRDefault="00445261" w:rsidP="00462703">
      <w:pPr>
        <w:ind w:firstLine="720"/>
        <w:rPr>
          <w:lang w:val="sr-Cyrl-CS"/>
        </w:rPr>
      </w:pPr>
      <w:r w:rsidRPr="00AA3AE9">
        <w:rPr>
          <w:lang w:val="sr-Cyrl-CS"/>
        </w:rPr>
        <w:t>Поред тога, уређивањем предметне материје законом даје се допринос правној сигурности и уједно обезбеђује транспарентност пословања свих привредних субјеката који обављају делатност у области производње, обраде, прераде и промета дувана, обрађеног дувана, прерађеног дувана, односно дуванских производа, с обзиром на то да се закон, као општи правни акт, објављује и ствара једнака права и обавезе за све субјекте који се нађу у истој правној ситуацији.</w:t>
      </w:r>
    </w:p>
    <w:p w:rsidR="00445261" w:rsidRPr="00AA3AE9" w:rsidRDefault="00445261" w:rsidP="00445261">
      <w:pPr>
        <w:tabs>
          <w:tab w:val="center" w:pos="1800"/>
        </w:tabs>
        <w:rPr>
          <w:lang w:val="sr-Cyrl-CS"/>
        </w:rPr>
      </w:pPr>
    </w:p>
    <w:p w:rsidR="00892AD9" w:rsidRPr="00AA3AE9" w:rsidRDefault="00892AD9" w:rsidP="00892AD9">
      <w:pPr>
        <w:tabs>
          <w:tab w:val="center" w:pos="1800"/>
        </w:tabs>
        <w:jc w:val="center"/>
        <w:rPr>
          <w:lang w:val="sr-Cyrl-CS"/>
        </w:rPr>
      </w:pPr>
      <w:r w:rsidRPr="00AA3AE9">
        <w:rPr>
          <w:lang w:val="sr-Cyrl-CS"/>
        </w:rPr>
        <w:t>III. ОБЈАШЊЕЊЕ ОСНОВНИХ ПРАВНИХ ИНСТИТУТА</w:t>
      </w:r>
    </w:p>
    <w:p w:rsidR="00892AD9" w:rsidRPr="00AA3AE9" w:rsidRDefault="00892AD9" w:rsidP="00892AD9">
      <w:pPr>
        <w:jc w:val="center"/>
        <w:rPr>
          <w:lang w:val="sr-Cyrl-CS"/>
        </w:rPr>
      </w:pPr>
      <w:r w:rsidRPr="00AA3AE9">
        <w:rPr>
          <w:lang w:val="sr-Cyrl-CS"/>
        </w:rPr>
        <w:t>И ПОЈЕДИНАЧНИХ РЕШЕЊА</w:t>
      </w:r>
    </w:p>
    <w:p w:rsidR="00892AD9" w:rsidRPr="00AA3AE9" w:rsidRDefault="00892AD9" w:rsidP="00892AD9">
      <w:pPr>
        <w:jc w:val="center"/>
        <w:rPr>
          <w:lang w:val="sr-Cyrl-CS"/>
        </w:rPr>
      </w:pPr>
    </w:p>
    <w:p w:rsidR="00A520C7" w:rsidRDefault="00A520C7" w:rsidP="00A520C7">
      <w:pPr>
        <w:ind w:firstLine="708"/>
        <w:rPr>
          <w:lang w:val="ru-RU"/>
        </w:rPr>
      </w:pPr>
      <w:r w:rsidRPr="00910A83">
        <w:rPr>
          <w:lang w:val="sr-Cyrl-CS"/>
        </w:rPr>
        <w:t xml:space="preserve">У члану 1. </w:t>
      </w:r>
      <w:r>
        <w:rPr>
          <w:lang w:val="sr-Cyrl-CS"/>
        </w:rPr>
        <w:t>Предлога</w:t>
      </w:r>
      <w:r w:rsidRPr="00910A83">
        <w:rPr>
          <w:lang w:val="sr-Cyrl-CS"/>
        </w:rPr>
        <w:t xml:space="preserve"> закона</w:t>
      </w:r>
      <w:r w:rsidRPr="00910A83">
        <w:rPr>
          <w:lang w:val="ru-RU"/>
        </w:rPr>
        <w:t xml:space="preserve"> врши се прописивање процедуре промене података уписаних у Евиденциону листу </w:t>
      </w:r>
      <w:r>
        <w:rPr>
          <w:lang w:val="ru-RU"/>
        </w:rPr>
        <w:t xml:space="preserve">о </w:t>
      </w:r>
      <w:r w:rsidRPr="00910A83">
        <w:rPr>
          <w:lang w:val="ru-RU"/>
        </w:rPr>
        <w:t>трговц</w:t>
      </w:r>
      <w:r>
        <w:rPr>
          <w:lang w:val="ru-RU"/>
        </w:rPr>
        <w:t>им</w:t>
      </w:r>
      <w:r w:rsidRPr="00910A83">
        <w:rPr>
          <w:lang w:val="ru-RU"/>
        </w:rPr>
        <w:t xml:space="preserve">а на мало дуванским производима, у циљу </w:t>
      </w:r>
      <w:r>
        <w:rPr>
          <w:lang w:val="ru-RU"/>
        </w:rPr>
        <w:t>дигитализације уз поједностављење</w:t>
      </w:r>
      <w:r w:rsidRPr="00910A83">
        <w:rPr>
          <w:lang w:val="ru-RU"/>
        </w:rPr>
        <w:t xml:space="preserve"> административног поступка.</w:t>
      </w:r>
    </w:p>
    <w:p w:rsidR="00A520C7" w:rsidRPr="00910A83" w:rsidRDefault="00A520C7" w:rsidP="00A520C7">
      <w:pPr>
        <w:ind w:firstLine="708"/>
        <w:rPr>
          <w:lang w:val="ru-RU"/>
        </w:rPr>
      </w:pPr>
      <w:proofErr w:type="spellStart"/>
      <w:r>
        <w:rPr>
          <w:rFonts w:eastAsiaTheme="minorHAnsi"/>
          <w:lang w:val="sr-Cyrl-RS"/>
        </w:rPr>
        <w:t>Чл</w:t>
      </w:r>
      <w:proofErr w:type="spellEnd"/>
      <w:r>
        <w:rPr>
          <w:rFonts w:eastAsiaTheme="minorHAnsi"/>
          <w:lang w:val="sr-Cyrl-RS"/>
        </w:rPr>
        <w:t>.</w:t>
      </w:r>
      <w:r w:rsidRPr="00910A83">
        <w:rPr>
          <w:rFonts w:eastAsiaTheme="minorHAnsi"/>
          <w:lang w:val="sr-Cyrl-RS"/>
        </w:rPr>
        <w:t xml:space="preserve"> </w:t>
      </w:r>
      <w:r w:rsidRPr="00D541FE">
        <w:rPr>
          <w:rFonts w:eastAsiaTheme="minorHAnsi"/>
          <w:lang w:val="sr-Cyrl-RS"/>
        </w:rPr>
        <w:t>2, 4, 6, 7</w:t>
      </w:r>
      <w:r>
        <w:rPr>
          <w:rFonts w:eastAsiaTheme="minorHAnsi"/>
          <w:lang w:val="sr-Cyrl-RS"/>
        </w:rPr>
        <w:t>, 8,</w:t>
      </w:r>
      <w:r w:rsidRPr="00D541FE">
        <w:rPr>
          <w:rFonts w:eastAsiaTheme="minorHAnsi"/>
          <w:lang w:val="sr-Cyrl-RS"/>
        </w:rPr>
        <w:t xml:space="preserve"> 12. и 14.</w:t>
      </w:r>
      <w:r w:rsidRPr="00910A83">
        <w:rPr>
          <w:rFonts w:eastAsiaTheme="minorHAnsi"/>
          <w:lang w:val="sr-Cyrl-RS"/>
        </w:rPr>
        <w:t xml:space="preserve"> </w:t>
      </w:r>
      <w:r>
        <w:rPr>
          <w:rFonts w:eastAsiaTheme="minorHAnsi"/>
          <w:lang w:val="sr-Cyrl-RS"/>
        </w:rPr>
        <w:t>Предлога</w:t>
      </w:r>
      <w:r w:rsidRPr="00910A83">
        <w:rPr>
          <w:rFonts w:eastAsiaTheme="minorHAnsi"/>
          <w:lang w:val="sr-Cyrl-RS"/>
        </w:rPr>
        <w:t xml:space="preserve"> закона усклађени су са Законом о општем управном поступку </w:t>
      </w:r>
      <w:r w:rsidRPr="00910A83">
        <w:rPr>
          <w:rFonts w:eastAsiaTheme="minorHAnsi"/>
          <w:lang w:val="sr-Cyrl-CS"/>
        </w:rPr>
        <w:t>(„Службени гласник РС</w:t>
      </w:r>
      <w:r>
        <w:rPr>
          <w:rFonts w:eastAsiaTheme="minorHAnsi"/>
          <w:lang w:val="sr-Cyrl-CS"/>
        </w:rPr>
        <w:t>”</w:t>
      </w:r>
      <w:r w:rsidRPr="00910A83">
        <w:rPr>
          <w:rFonts w:eastAsiaTheme="minorHAnsi"/>
          <w:lang w:val="sr-Cyrl-CS"/>
        </w:rPr>
        <w:t xml:space="preserve">, бр. 18/16 и 95/18 – аутентично тумачење) </w:t>
      </w:r>
      <w:r w:rsidRPr="00910A83">
        <w:rPr>
          <w:lang w:val="sr-Cyrl-RS"/>
        </w:rPr>
        <w:t xml:space="preserve">у смислу доношења решења уместо закључка о одбацивању или одбијању захтева.  </w:t>
      </w:r>
    </w:p>
    <w:p w:rsidR="00A520C7" w:rsidRPr="00910A83" w:rsidRDefault="00A520C7" w:rsidP="00A520C7">
      <w:pPr>
        <w:ind w:firstLine="708"/>
        <w:rPr>
          <w:lang w:val="ru-RU"/>
        </w:rPr>
      </w:pPr>
      <w:r w:rsidRPr="00910A83">
        <w:rPr>
          <w:rFonts w:eastAsia="Calibri"/>
          <w:noProof/>
          <w:lang w:val="sr-Cyrl-RS"/>
        </w:rPr>
        <w:t xml:space="preserve">У члану 3. </w:t>
      </w:r>
      <w:r>
        <w:rPr>
          <w:rFonts w:eastAsia="Calibri"/>
          <w:noProof/>
          <w:lang w:val="sr-Cyrl-RS"/>
        </w:rPr>
        <w:t>Предлога</w:t>
      </w:r>
      <w:r w:rsidRPr="00910A83">
        <w:rPr>
          <w:rFonts w:eastAsia="Calibri"/>
          <w:noProof/>
          <w:lang w:val="sr-Cyrl-RS"/>
        </w:rPr>
        <w:t xml:space="preserve"> закона </w:t>
      </w:r>
      <w:r w:rsidRPr="00910A83">
        <w:rPr>
          <w:lang w:val="ru-RU"/>
        </w:rPr>
        <w:t>п</w:t>
      </w:r>
      <w:r>
        <w:rPr>
          <w:lang w:val="ru-RU"/>
        </w:rPr>
        <w:t>рецизир</w:t>
      </w:r>
      <w:r>
        <w:rPr>
          <w:lang w:val="sr-Cyrl-RS"/>
        </w:rPr>
        <w:t>а</w:t>
      </w:r>
      <w:r w:rsidRPr="00910A83">
        <w:rPr>
          <w:lang w:val="ru-RU"/>
        </w:rPr>
        <w:t xml:space="preserve"> се обавезни елемент кооперативног уговора број катастарске парцеле, </w:t>
      </w:r>
      <w:r w:rsidRPr="00910A83">
        <w:rPr>
          <w:lang w:val="sr-Cyrl-RS"/>
        </w:rPr>
        <w:t>сходно називу податка из Републичког геодетског завода – Служба за катастар непокретности. Наиме, према подацима из Катастра непокретности, катастарска парцела нема назив, већ само број, из ког разлога је извршено прецизирање.</w:t>
      </w:r>
    </w:p>
    <w:p w:rsidR="00A520C7" w:rsidRPr="00910A83" w:rsidRDefault="00A520C7" w:rsidP="00A520C7">
      <w:pPr>
        <w:shd w:val="clear" w:color="auto" w:fill="FFFFFF"/>
        <w:ind w:firstLine="720"/>
        <w:rPr>
          <w:lang w:val="ru-RU"/>
        </w:rPr>
      </w:pPr>
      <w:r w:rsidRPr="00910A83">
        <w:rPr>
          <w:rFonts w:eastAsia="Calibri"/>
          <w:noProof/>
          <w:lang w:val="sr-Cyrl-RS"/>
        </w:rPr>
        <w:t xml:space="preserve">У члану 5. </w:t>
      </w:r>
      <w:r>
        <w:rPr>
          <w:rFonts w:eastAsia="Calibri"/>
          <w:noProof/>
          <w:lang w:val="sr-Cyrl-RS"/>
        </w:rPr>
        <w:t>Прдлога</w:t>
      </w:r>
      <w:r w:rsidRPr="00910A83">
        <w:rPr>
          <w:rFonts w:eastAsia="Calibri"/>
          <w:noProof/>
          <w:lang w:val="sr-Cyrl-RS"/>
        </w:rPr>
        <w:t xml:space="preserve"> закона врши се </w:t>
      </w:r>
      <w:proofErr w:type="spellStart"/>
      <w:r w:rsidRPr="00910A83">
        <w:rPr>
          <w:lang w:val="sr-Cyrl-RS"/>
        </w:rPr>
        <w:t>правно-техничка</w:t>
      </w:r>
      <w:proofErr w:type="spellEnd"/>
      <w:r w:rsidRPr="00910A83">
        <w:rPr>
          <w:lang w:val="sr-Cyrl-RS"/>
        </w:rPr>
        <w:t xml:space="preserve"> редакција текста, имајући у виду да су ове одредбе већ наведене у члану 21. Закона о дувану, како би се избегло дуплирање одредби.</w:t>
      </w:r>
    </w:p>
    <w:p w:rsidR="00A520C7" w:rsidRPr="00910A83" w:rsidRDefault="00A520C7" w:rsidP="00A520C7">
      <w:pPr>
        <w:ind w:firstLine="720"/>
        <w:rPr>
          <w:rFonts w:eastAsia="Calibri"/>
          <w:noProof/>
          <w:lang w:val="sr-Cyrl-RS"/>
        </w:rPr>
      </w:pPr>
      <w:r w:rsidRPr="00910A83">
        <w:rPr>
          <w:rFonts w:eastAsia="Calibri"/>
          <w:noProof/>
          <w:lang w:val="sr-Cyrl-RS"/>
        </w:rPr>
        <w:t xml:space="preserve">У члану </w:t>
      </w:r>
      <w:r>
        <w:rPr>
          <w:rFonts w:eastAsia="Calibri"/>
          <w:noProof/>
        </w:rPr>
        <w:t>9</w:t>
      </w:r>
      <w:r w:rsidRPr="00910A83">
        <w:rPr>
          <w:rFonts w:eastAsia="Calibri"/>
          <w:noProof/>
          <w:lang w:val="sr-Cyrl-RS"/>
        </w:rPr>
        <w:t xml:space="preserve">. </w:t>
      </w:r>
      <w:r>
        <w:rPr>
          <w:rFonts w:eastAsia="Calibri"/>
          <w:noProof/>
          <w:lang w:val="sr-Cyrl-RS"/>
        </w:rPr>
        <w:t>Предлога</w:t>
      </w:r>
      <w:r w:rsidRPr="00910A83">
        <w:rPr>
          <w:rFonts w:eastAsia="Calibri"/>
          <w:noProof/>
          <w:lang w:val="sr-Cyrl-RS"/>
        </w:rPr>
        <w:t xml:space="preserve"> закона врши се </w:t>
      </w:r>
      <w:r>
        <w:rPr>
          <w:rFonts w:eastAsiaTheme="minorHAnsi"/>
          <w:lang w:val="sr-Cyrl-RS"/>
        </w:rPr>
        <w:t xml:space="preserve">усклађивање </w:t>
      </w:r>
      <w:r w:rsidRPr="00910A83">
        <w:rPr>
          <w:rFonts w:eastAsiaTheme="minorHAnsi"/>
          <w:lang w:val="sr-Cyrl-RS"/>
        </w:rPr>
        <w:t xml:space="preserve">са Законом о општем управном поступку </w:t>
      </w:r>
      <w:r w:rsidRPr="00910A83">
        <w:rPr>
          <w:rFonts w:eastAsiaTheme="minorHAnsi"/>
          <w:lang w:val="sr-Cyrl-CS"/>
        </w:rPr>
        <w:t>(„Службени гласник РС</w:t>
      </w:r>
      <w:r>
        <w:rPr>
          <w:rFonts w:eastAsiaTheme="minorHAnsi"/>
          <w:lang w:val="sr-Cyrl-CS"/>
        </w:rPr>
        <w:t>”</w:t>
      </w:r>
      <w:r w:rsidRPr="00910A83">
        <w:rPr>
          <w:rFonts w:eastAsiaTheme="minorHAnsi"/>
          <w:lang w:val="sr-Cyrl-CS"/>
        </w:rPr>
        <w:t xml:space="preserve">, бр. 18/16 и 95/18 – аутентично тумачење) </w:t>
      </w:r>
      <w:r w:rsidRPr="00910A83">
        <w:rPr>
          <w:lang w:val="sr-Cyrl-RS"/>
        </w:rPr>
        <w:t>у смислу доношења решења уместо закључка о одбацивању или одбијању захтева</w:t>
      </w:r>
      <w:r>
        <w:rPr>
          <w:rFonts w:eastAsia="Calibri"/>
          <w:noProof/>
          <w:lang w:val="sr-Cyrl-RS"/>
        </w:rPr>
        <w:t xml:space="preserve">, као и </w:t>
      </w:r>
      <w:r w:rsidRPr="00910A83">
        <w:rPr>
          <w:rFonts w:eastAsia="Calibri"/>
          <w:noProof/>
          <w:lang w:val="sr-Cyrl-RS"/>
        </w:rPr>
        <w:t>прописивање рока од осам дана за решавање уредног захтева, ради оптимизације процедуре за доношење решења о издавању дозволе за обављање делатности трговине на мало дуванским производима, односно обнови дозволе за обављање делатности трговине на мало дуванским производима.</w:t>
      </w:r>
    </w:p>
    <w:p w:rsidR="00A520C7" w:rsidRPr="00910A83" w:rsidRDefault="00A520C7" w:rsidP="00A520C7">
      <w:pPr>
        <w:ind w:firstLine="720"/>
        <w:rPr>
          <w:rFonts w:eastAsia="Calibri"/>
          <w:noProof/>
          <w:lang w:val="sr-Cyrl-RS"/>
        </w:rPr>
      </w:pPr>
      <w:r w:rsidRPr="00910A83">
        <w:rPr>
          <w:rFonts w:eastAsia="Calibri"/>
          <w:noProof/>
          <w:lang w:val="sr-Cyrl-RS"/>
        </w:rPr>
        <w:t>У члану 1</w:t>
      </w:r>
      <w:r>
        <w:rPr>
          <w:rFonts w:eastAsia="Calibri"/>
          <w:noProof/>
        </w:rPr>
        <w:t>0</w:t>
      </w:r>
      <w:r w:rsidRPr="00910A83">
        <w:rPr>
          <w:rFonts w:eastAsia="Calibri"/>
          <w:noProof/>
          <w:lang w:val="sr-Cyrl-RS"/>
        </w:rPr>
        <w:t xml:space="preserve">. </w:t>
      </w:r>
      <w:r>
        <w:rPr>
          <w:rFonts w:eastAsia="Calibri"/>
          <w:noProof/>
          <w:lang w:val="sr-Cyrl-RS"/>
        </w:rPr>
        <w:t>Предлога</w:t>
      </w:r>
      <w:r w:rsidRPr="00910A83">
        <w:rPr>
          <w:rFonts w:eastAsia="Calibri"/>
          <w:noProof/>
          <w:lang w:val="sr-Cyrl-RS"/>
        </w:rPr>
        <w:t xml:space="preserve"> закона врши се скраћивање рока за поступање по уредном захтеву за обнављање дозволе за обављање делатности трговине на мало дуванским производима, са 15 на осам дана</w:t>
      </w:r>
      <w:r>
        <w:rPr>
          <w:rFonts w:eastAsia="Calibri"/>
          <w:noProof/>
          <w:lang w:val="sr-Cyrl-RS"/>
        </w:rPr>
        <w:t>,</w:t>
      </w:r>
      <w:r w:rsidRPr="005406B7">
        <w:rPr>
          <w:rFonts w:eastAsia="Calibri"/>
          <w:noProof/>
          <w:lang w:val="sr-Cyrl-RS"/>
        </w:rPr>
        <w:t xml:space="preserve"> </w:t>
      </w:r>
      <w:r w:rsidRPr="00910A83">
        <w:rPr>
          <w:rFonts w:eastAsia="Calibri"/>
          <w:noProof/>
          <w:lang w:val="sr-Cyrl-RS"/>
        </w:rPr>
        <w:t xml:space="preserve">ради оптимизације </w:t>
      </w:r>
      <w:r>
        <w:rPr>
          <w:rFonts w:eastAsia="Calibri"/>
          <w:noProof/>
          <w:lang w:val="sr-Cyrl-RS"/>
        </w:rPr>
        <w:t>поступка</w:t>
      </w:r>
      <w:r w:rsidRPr="00910A83">
        <w:rPr>
          <w:rFonts w:eastAsia="Calibri"/>
          <w:noProof/>
          <w:lang w:val="sr-Cyrl-RS"/>
        </w:rPr>
        <w:t xml:space="preserve">. </w:t>
      </w:r>
    </w:p>
    <w:p w:rsidR="00A520C7" w:rsidRPr="00910A83" w:rsidRDefault="00A520C7" w:rsidP="00A520C7">
      <w:pPr>
        <w:ind w:firstLine="720"/>
        <w:rPr>
          <w:rFonts w:eastAsia="Calibri"/>
          <w:noProof/>
          <w:lang w:val="sr-Cyrl-RS"/>
        </w:rPr>
      </w:pPr>
      <w:r w:rsidRPr="00910A83">
        <w:rPr>
          <w:rFonts w:eastAsia="Calibri"/>
          <w:noProof/>
          <w:lang w:val="sr-Cyrl-RS"/>
        </w:rPr>
        <w:lastRenderedPageBreak/>
        <w:t>У члану 1</w:t>
      </w:r>
      <w:r>
        <w:rPr>
          <w:rFonts w:eastAsia="Calibri"/>
          <w:noProof/>
        </w:rPr>
        <w:t>1</w:t>
      </w:r>
      <w:r w:rsidRPr="00910A83">
        <w:rPr>
          <w:rFonts w:eastAsia="Calibri"/>
          <w:noProof/>
          <w:lang w:val="sr-Cyrl-RS"/>
        </w:rPr>
        <w:t xml:space="preserve">. </w:t>
      </w:r>
      <w:r>
        <w:rPr>
          <w:rFonts w:eastAsia="Calibri"/>
          <w:noProof/>
          <w:lang w:val="sr-Cyrl-RS"/>
        </w:rPr>
        <w:t>Предлога</w:t>
      </w:r>
      <w:r w:rsidRPr="00910A83">
        <w:rPr>
          <w:rFonts w:eastAsia="Calibri"/>
          <w:noProof/>
          <w:lang w:val="sr-Cyrl-RS"/>
        </w:rPr>
        <w:t xml:space="preserve"> закона врши се</w:t>
      </w:r>
      <w:r w:rsidRPr="00B920CC">
        <w:rPr>
          <w:rFonts w:eastAsiaTheme="minorHAnsi"/>
          <w:lang w:val="sr-Cyrl-RS"/>
        </w:rPr>
        <w:t xml:space="preserve"> </w:t>
      </w:r>
      <w:r>
        <w:rPr>
          <w:rFonts w:eastAsia="Calibri"/>
          <w:noProof/>
          <w:lang w:val="sr-Cyrl-RS"/>
        </w:rPr>
        <w:t>усклађивање са</w:t>
      </w:r>
      <w:r w:rsidRPr="00B920CC">
        <w:rPr>
          <w:rFonts w:eastAsia="Calibri"/>
          <w:noProof/>
          <w:lang w:val="sr-Cyrl-RS"/>
        </w:rPr>
        <w:t xml:space="preserve"> Законом о општем управном поступку </w:t>
      </w:r>
      <w:r w:rsidRPr="00B920CC">
        <w:rPr>
          <w:rFonts w:eastAsia="Calibri"/>
          <w:noProof/>
          <w:lang w:val="sr-Cyrl-CS"/>
        </w:rPr>
        <w:t>(„Службени гласник РС</w:t>
      </w:r>
      <w:r>
        <w:rPr>
          <w:rFonts w:eastAsia="Calibri"/>
          <w:noProof/>
          <w:lang w:val="sr-Cyrl-CS"/>
        </w:rPr>
        <w:t>”</w:t>
      </w:r>
      <w:r w:rsidRPr="00B920CC">
        <w:rPr>
          <w:rFonts w:eastAsia="Calibri"/>
          <w:noProof/>
          <w:lang w:val="sr-Cyrl-CS"/>
        </w:rPr>
        <w:t xml:space="preserve">, бр. 18/16 и 95/18 – аутентично тумачење) </w:t>
      </w:r>
      <w:r w:rsidRPr="00B920CC">
        <w:rPr>
          <w:rFonts w:eastAsia="Calibri"/>
          <w:noProof/>
          <w:lang w:val="sr-Cyrl-RS"/>
        </w:rPr>
        <w:t>у смислу доношења решења уместо закључка о одбацивању или одбијању захтева</w:t>
      </w:r>
      <w:r>
        <w:rPr>
          <w:rFonts w:eastAsia="Calibri"/>
          <w:noProof/>
          <w:lang w:val="sr-Cyrl-RS"/>
        </w:rPr>
        <w:t xml:space="preserve">, као и </w:t>
      </w:r>
      <w:r w:rsidRPr="00910A83">
        <w:rPr>
          <w:rFonts w:eastAsia="Calibri"/>
          <w:noProof/>
          <w:lang w:val="sr-Cyrl-RS"/>
        </w:rPr>
        <w:t xml:space="preserve"> прецизирање норме која се односи на услове које треба да испуни увозник дувана, обрађеног дувана односно прерађеног дувана у односу на увозника дуванских производа. У том смислу појашњено је да увозник дувана, обрађеног дувана односно прерађеног дувана, између осталог, има закључен уговор са иностраним добављачем, док је обавеза увозника дуванских производа да има закључен уговор о куповини дуванских производа са иностраним произвођачем, односно овлашћеним дистрибутером иностраног произвођача. </w:t>
      </w:r>
    </w:p>
    <w:p w:rsidR="00A520C7" w:rsidRPr="00910A83" w:rsidRDefault="00A520C7" w:rsidP="00A520C7">
      <w:pPr>
        <w:ind w:firstLine="720"/>
        <w:rPr>
          <w:rFonts w:eastAsia="Calibri"/>
          <w:noProof/>
          <w:lang w:val="ru-RU"/>
        </w:rPr>
      </w:pPr>
      <w:r w:rsidRPr="00910A83">
        <w:rPr>
          <w:rFonts w:eastAsia="Calibri"/>
          <w:noProof/>
          <w:lang w:val="ru-RU"/>
        </w:rPr>
        <w:t>Такође, врши се правно-техничка редакција текста у складу са терминологијом Закона о дувану.</w:t>
      </w:r>
    </w:p>
    <w:p w:rsidR="00A520C7" w:rsidRPr="000B5D11" w:rsidRDefault="00A520C7" w:rsidP="00A520C7">
      <w:pPr>
        <w:ind w:firstLine="720"/>
        <w:rPr>
          <w:rFonts w:eastAsia="Calibri"/>
          <w:noProof/>
          <w:lang w:val="sr-Cyrl-RS"/>
        </w:rPr>
      </w:pPr>
      <w:r>
        <w:rPr>
          <w:rFonts w:eastAsia="Calibri"/>
          <w:noProof/>
          <w:lang w:val="sr-Cyrl-RS"/>
        </w:rPr>
        <w:t>У члану 13</w:t>
      </w:r>
      <w:r w:rsidRPr="00910A83">
        <w:rPr>
          <w:rFonts w:eastAsia="Calibri"/>
          <w:noProof/>
          <w:lang w:val="sr-Cyrl-RS"/>
        </w:rPr>
        <w:t xml:space="preserve">. </w:t>
      </w:r>
      <w:r>
        <w:rPr>
          <w:rFonts w:eastAsia="Calibri"/>
          <w:noProof/>
          <w:lang w:val="sr-Cyrl-RS"/>
        </w:rPr>
        <w:t>Предлога</w:t>
      </w:r>
      <w:r w:rsidRPr="00910A83">
        <w:rPr>
          <w:rFonts w:eastAsia="Calibri"/>
          <w:noProof/>
          <w:lang w:val="sr-Cyrl-RS"/>
        </w:rPr>
        <w:t xml:space="preserve"> закона </w:t>
      </w:r>
      <w:r w:rsidRPr="00910A83">
        <w:rPr>
          <w:lang w:val="sr-Cyrl-RS"/>
        </w:rPr>
        <w:t>прецизирана је норма која се тиче обавеза извозника којом се прописује да извозом дуванских производа може да се бави само</w:t>
      </w:r>
      <w:r>
        <w:rPr>
          <w:lang w:val="sr-Cyrl-RS"/>
        </w:rPr>
        <w:t xml:space="preserve"> регистровани</w:t>
      </w:r>
      <w:r w:rsidRPr="00910A83">
        <w:rPr>
          <w:lang w:val="sr-Cyrl-RS"/>
        </w:rPr>
        <w:t xml:space="preserve"> произвођач дуванских производа</w:t>
      </w:r>
      <w:r w:rsidRPr="00910A83">
        <w:rPr>
          <w:rFonts w:eastAsia="Calibri"/>
          <w:noProof/>
          <w:lang w:val="sr-Cyrl-RS"/>
        </w:rPr>
        <w:t>.</w:t>
      </w:r>
      <w:r>
        <w:rPr>
          <w:rFonts w:eastAsia="Calibri"/>
          <w:noProof/>
        </w:rPr>
        <w:t xml:space="preserve"> </w:t>
      </w:r>
      <w:r>
        <w:rPr>
          <w:rFonts w:eastAsia="Calibri"/>
          <w:noProof/>
          <w:lang w:val="sr-Cyrl-RS"/>
        </w:rPr>
        <w:t xml:space="preserve">Наиме, Законом је кроз обавезе привредних субјеката дефинисан ланац промета дуванских производа, те је из тога индиректно проистицало да једино произвођач дуванских производа може да обавља делатност извоза дуванских производа. </w:t>
      </w:r>
      <w:r>
        <w:rPr>
          <w:rFonts w:eastAsia="Calibri"/>
          <w:noProof/>
        </w:rPr>
        <w:t xml:space="preserve">С </w:t>
      </w:r>
      <w:r>
        <w:rPr>
          <w:rFonts w:eastAsia="Calibri"/>
          <w:noProof/>
          <w:lang w:val="sr-Cyrl-RS"/>
        </w:rPr>
        <w:t>обзиром на искуства из праксе која су показала да је велики број привредних субјеката имао недоумице у вези обавеза извозника, прецизирана је одредба којом се прописује ко може да се бави извозом дуванских производа. Како би ова обавеза била јасније дефинисана, уведено је предложено решење.</w:t>
      </w:r>
    </w:p>
    <w:p w:rsidR="00A520C7" w:rsidRDefault="00A520C7" w:rsidP="00A520C7">
      <w:pPr>
        <w:ind w:firstLine="720"/>
        <w:rPr>
          <w:rFonts w:eastAsia="Calibri"/>
          <w:noProof/>
          <w:lang w:val="sr-Cyrl-RS"/>
        </w:rPr>
      </w:pPr>
      <w:r>
        <w:rPr>
          <w:rFonts w:eastAsia="Calibri"/>
          <w:noProof/>
          <w:lang w:val="sr-Cyrl-RS"/>
        </w:rPr>
        <w:t>У члану 14</w:t>
      </w:r>
      <w:r w:rsidRPr="00910A83">
        <w:rPr>
          <w:rFonts w:eastAsia="Calibri"/>
          <w:noProof/>
          <w:lang w:val="sr-Cyrl-RS"/>
        </w:rPr>
        <w:t xml:space="preserve">. </w:t>
      </w:r>
      <w:r>
        <w:rPr>
          <w:rFonts w:eastAsia="Calibri"/>
          <w:noProof/>
          <w:lang w:val="sr-Cyrl-RS"/>
        </w:rPr>
        <w:t>Предлога</w:t>
      </w:r>
      <w:r w:rsidRPr="00910A83">
        <w:rPr>
          <w:rFonts w:eastAsia="Calibri"/>
          <w:noProof/>
          <w:lang w:val="sr-Cyrl-RS"/>
        </w:rPr>
        <w:t xml:space="preserve"> закона прецизирана је одредба да привредни субјект који подноси захтев мора бити регистрован код органа надлежног за регистрацију, као и доказ који се прилаже приликом подношења захтева за упис у Регистар привредних субјеката који обављају промет дуванских производа по посебном поступку. У том смислу појашњено је да се доставља </w:t>
      </w:r>
      <w:r w:rsidRPr="00910A83">
        <w:rPr>
          <w:rFonts w:eastAsia="Calibri"/>
          <w:noProof/>
          <w:lang w:val="sr-Latn-RS"/>
        </w:rPr>
        <w:t>уговор о набавци дуванских производа</w:t>
      </w:r>
      <w:r w:rsidRPr="00910A83">
        <w:rPr>
          <w:rFonts w:eastAsia="Calibri"/>
          <w:noProof/>
          <w:lang w:val="sr-Cyrl-RS"/>
        </w:rPr>
        <w:t xml:space="preserve"> са иностраним добављачем</w:t>
      </w:r>
      <w:r w:rsidRPr="00910A83">
        <w:rPr>
          <w:rFonts w:eastAsia="Calibri"/>
          <w:noProof/>
        </w:rPr>
        <w:t xml:space="preserve">, </w:t>
      </w:r>
      <w:r w:rsidRPr="00910A83">
        <w:rPr>
          <w:rFonts w:eastAsia="Calibri"/>
          <w:noProof/>
          <w:lang w:val="sr-Cyrl-RS"/>
        </w:rPr>
        <w:t>осим уколико је подносилац захтева уписан у Регистар произвођача дуванских производа.</w:t>
      </w:r>
    </w:p>
    <w:p w:rsidR="00A520C7" w:rsidRDefault="00A520C7" w:rsidP="00A520C7">
      <w:pPr>
        <w:ind w:firstLine="720"/>
        <w:rPr>
          <w:noProof/>
          <w:lang w:val="sr-Cyrl-RS"/>
        </w:rPr>
      </w:pPr>
      <w:r>
        <w:rPr>
          <w:rFonts w:eastAsia="Calibri"/>
          <w:noProof/>
          <w:lang w:val="sr-Cyrl-RS"/>
        </w:rPr>
        <w:t>У члану 15</w:t>
      </w:r>
      <w:r w:rsidRPr="00910A83">
        <w:rPr>
          <w:rFonts w:eastAsia="Calibri"/>
          <w:noProof/>
          <w:lang w:val="sr-Cyrl-RS"/>
        </w:rPr>
        <w:t xml:space="preserve">. </w:t>
      </w:r>
      <w:r>
        <w:rPr>
          <w:rFonts w:eastAsia="Calibri"/>
          <w:noProof/>
          <w:lang w:val="sr-Cyrl-RS"/>
        </w:rPr>
        <w:t>Предлога</w:t>
      </w:r>
      <w:r w:rsidRPr="00910A83">
        <w:rPr>
          <w:rFonts w:eastAsia="Calibri"/>
          <w:noProof/>
          <w:lang w:val="sr-Cyrl-RS"/>
        </w:rPr>
        <w:t xml:space="preserve"> закона врши се усклађивање</w:t>
      </w:r>
      <w:r>
        <w:rPr>
          <w:rFonts w:eastAsia="Calibri"/>
          <w:noProof/>
          <w:lang w:val="sr-Cyrl-RS"/>
        </w:rPr>
        <w:t xml:space="preserve"> казнених одредби за регистрованог извозника, а у складу</w:t>
      </w:r>
      <w:r w:rsidRPr="00910A83">
        <w:rPr>
          <w:rFonts w:eastAsia="Calibri"/>
          <w:noProof/>
          <w:lang w:val="sr-Cyrl-RS"/>
        </w:rPr>
        <w:t xml:space="preserve"> са предложеним изменама у члану 14. </w:t>
      </w:r>
      <w:r>
        <w:rPr>
          <w:rFonts w:eastAsia="Calibri"/>
          <w:noProof/>
          <w:lang w:val="sr-Cyrl-RS"/>
        </w:rPr>
        <w:t>Предлога</w:t>
      </w:r>
      <w:r w:rsidRPr="00910A83">
        <w:rPr>
          <w:rFonts w:eastAsia="Calibri"/>
          <w:noProof/>
          <w:lang w:val="sr-Cyrl-RS"/>
        </w:rPr>
        <w:t xml:space="preserve"> закона</w:t>
      </w:r>
      <w:r w:rsidRPr="00910A83">
        <w:rPr>
          <w:noProof/>
          <w:lang w:val="sr-Cyrl-RS"/>
        </w:rPr>
        <w:t>.</w:t>
      </w:r>
    </w:p>
    <w:p w:rsidR="00A520C7" w:rsidRPr="00B920CC" w:rsidRDefault="00A520C7" w:rsidP="00A520C7">
      <w:pPr>
        <w:ind w:firstLine="720"/>
        <w:rPr>
          <w:rFonts w:eastAsia="Calibri"/>
          <w:lang w:val="sr-Cyrl-RS"/>
        </w:rPr>
      </w:pPr>
      <w:r w:rsidRPr="00B920CC">
        <w:rPr>
          <w:noProof/>
          <w:lang w:val="sr-Cyrl-RS"/>
        </w:rPr>
        <w:t xml:space="preserve">У члану 16. </w:t>
      </w:r>
      <w:r>
        <w:rPr>
          <w:rFonts w:eastAsia="Calibri"/>
          <w:noProof/>
          <w:lang w:val="sr-Cyrl-RS"/>
        </w:rPr>
        <w:t>Предлога</w:t>
      </w:r>
      <w:r w:rsidRPr="00B920CC">
        <w:rPr>
          <w:rFonts w:eastAsia="Calibri"/>
          <w:noProof/>
          <w:lang w:val="sr-Cyrl-RS"/>
        </w:rPr>
        <w:t xml:space="preserve"> закона предлаже се </w:t>
      </w:r>
      <w:r w:rsidRPr="00B920CC">
        <w:rPr>
          <w:rFonts w:eastAsia="Calibri"/>
          <w:lang w:val="sr-Cyrl-RS"/>
        </w:rPr>
        <w:t>изједначавање накнаде за прерађиваче дувана, трговце на велико дуванским производима и увознике дувана, обрађеног дувана, прерађеног дувана, односно дуванских производа</w:t>
      </w:r>
      <w:r>
        <w:rPr>
          <w:rFonts w:eastAsia="Calibri"/>
          <w:lang w:val="sr-Cyrl-RS"/>
        </w:rPr>
        <w:t>. Наиме, чланом 75. Закона о изменама и допунама Закона о дувану („Службени гласник РС</w:t>
      </w:r>
      <w:r w:rsidRPr="00910A83">
        <w:rPr>
          <w:lang w:val="sr-Latn-RS"/>
        </w:rPr>
        <w:t xml:space="preserve">”, бр. </w:t>
      </w:r>
      <w:r>
        <w:rPr>
          <w:lang w:val="sr-Cyrl-RS"/>
        </w:rPr>
        <w:t>95/18) прописано је да ће се прво наредно усклађивање износа накнада за производњу дуванских производа, трговину на велико дуванским производима, трговину на</w:t>
      </w:r>
      <w:r>
        <w:rPr>
          <w:rFonts w:eastAsia="Calibri"/>
          <w:lang w:val="sr-Cyrl-RS"/>
        </w:rPr>
        <w:t xml:space="preserve"> мало дуванским производима и увоз дувана, обрађеног дувана, прерађеног дувана односно дуванских производа, извршити у јануару 2019. године са индексом потрошачких цена за друго полугодиште 2018. године. Усклађивање износа накнаде за обављање делатности прераде дувана није извршено у јануару 2019. године, с обзиром да је износ први пут прописан Законом о изменама и допунама Закона о дувану који је ступио на снагу 16. децембра 2018. године. С тим у вези, извршеним усклађивањем дошло је до разлике у износу накнаде за обављање поменутих делатности, те је износ накнаде за обављање делатности прераде дувана постао већи у односу на усклађени износ накнаде за обављање делатности трговине на велико и увоза.</w:t>
      </w:r>
      <w:r w:rsidRPr="00B920CC">
        <w:rPr>
          <w:rFonts w:eastAsia="Calibri"/>
          <w:lang w:val="sr-Cyrl-RS"/>
        </w:rPr>
        <w:t xml:space="preserve"> </w:t>
      </w:r>
      <w:r>
        <w:rPr>
          <w:rFonts w:eastAsia="Calibri"/>
          <w:lang w:val="sr-Cyrl-RS"/>
        </w:rPr>
        <w:t xml:space="preserve">Предложене су измене сва три износа накнада, ради уједначавања, с обзиром да је чланом 65. Закона омогућено да један привредни субјект буде уписан у више регистара. На овај начин </w:t>
      </w:r>
      <w:r w:rsidRPr="00B920CC">
        <w:rPr>
          <w:rFonts w:eastAsia="Calibri"/>
          <w:lang w:val="sr-Cyrl-RS"/>
        </w:rPr>
        <w:t xml:space="preserve">привредним субјектима била </w:t>
      </w:r>
      <w:r>
        <w:rPr>
          <w:rFonts w:eastAsia="Calibri"/>
          <w:lang w:val="sr-Cyrl-RS"/>
        </w:rPr>
        <w:t xml:space="preserve">би </w:t>
      </w:r>
      <w:r w:rsidRPr="00B920CC">
        <w:rPr>
          <w:rFonts w:eastAsia="Calibri"/>
          <w:lang w:val="sr-Cyrl-RS"/>
        </w:rPr>
        <w:t xml:space="preserve">омогућена примена </w:t>
      </w:r>
      <w:r>
        <w:rPr>
          <w:rFonts w:eastAsia="Calibri"/>
          <w:lang w:val="sr-Cyrl-RS"/>
        </w:rPr>
        <w:t xml:space="preserve">већ </w:t>
      </w:r>
      <w:r w:rsidRPr="00B920CC">
        <w:rPr>
          <w:rFonts w:eastAsia="Calibri"/>
          <w:lang w:val="sr-Cyrl-RS"/>
        </w:rPr>
        <w:t xml:space="preserve">прописане норме која </w:t>
      </w:r>
      <w:r w:rsidRPr="00B920CC">
        <w:rPr>
          <w:rFonts w:eastAsia="Calibri"/>
          <w:lang w:val="sr-Cyrl-RS"/>
        </w:rPr>
        <w:lastRenderedPageBreak/>
        <w:t>предвиђа могућност да субјект који је приликом уписа у један од регистара платио накнаду, приликом уписа у други регистар не плаћа накнаду за упис, уколико је висина плаћене накнаде иста или већа.</w:t>
      </w:r>
    </w:p>
    <w:p w:rsidR="00A520C7" w:rsidRPr="00910A83" w:rsidRDefault="00A520C7" w:rsidP="00A520C7">
      <w:pPr>
        <w:ind w:firstLine="720"/>
        <w:rPr>
          <w:rFonts w:eastAsia="Calibri"/>
          <w:lang w:val="ru-RU"/>
        </w:rPr>
      </w:pPr>
      <w:r w:rsidRPr="00910A83">
        <w:rPr>
          <w:rFonts w:eastAsia="Calibri"/>
          <w:noProof/>
          <w:lang w:val="sr-Cyrl-RS"/>
        </w:rPr>
        <w:t xml:space="preserve">У члану 17. </w:t>
      </w:r>
      <w:r>
        <w:rPr>
          <w:rFonts w:eastAsia="Calibri"/>
          <w:noProof/>
          <w:lang w:val="sr-Cyrl-RS"/>
        </w:rPr>
        <w:t>Предлога</w:t>
      </w:r>
      <w:r w:rsidRPr="00910A83">
        <w:rPr>
          <w:rFonts w:eastAsia="Calibri"/>
          <w:noProof/>
          <w:lang w:val="sr-Cyrl-RS"/>
        </w:rPr>
        <w:t xml:space="preserve"> закона</w:t>
      </w:r>
      <w:r w:rsidRPr="00910A83">
        <w:rPr>
          <w:noProof/>
          <w:lang w:val="sr-Cyrl-RS"/>
        </w:rPr>
        <w:t xml:space="preserve"> врши се правно-техничка редакција текста</w:t>
      </w:r>
      <w:r w:rsidRPr="00910A83">
        <w:rPr>
          <w:rFonts w:eastAsia="Calibri"/>
          <w:lang w:val="ru-RU"/>
        </w:rPr>
        <w:t xml:space="preserve">. </w:t>
      </w:r>
    </w:p>
    <w:p w:rsidR="00A520C7" w:rsidRPr="00910A83" w:rsidRDefault="00A520C7" w:rsidP="00A520C7">
      <w:pPr>
        <w:ind w:firstLine="720"/>
        <w:rPr>
          <w:rFonts w:eastAsia="Calibri"/>
          <w:noProof/>
          <w:lang w:val="sr-Cyrl-RS"/>
        </w:rPr>
      </w:pPr>
      <w:r w:rsidRPr="00910A83">
        <w:rPr>
          <w:rFonts w:eastAsia="Calibri"/>
          <w:lang w:val="ru-RU"/>
        </w:rPr>
        <w:t xml:space="preserve">У члану 18. </w:t>
      </w:r>
      <w:r>
        <w:rPr>
          <w:rFonts w:eastAsia="Calibri"/>
          <w:lang w:val="ru-RU"/>
        </w:rPr>
        <w:t>Предлога</w:t>
      </w:r>
      <w:r w:rsidRPr="00910A83">
        <w:rPr>
          <w:rFonts w:eastAsia="Calibri"/>
          <w:lang w:val="ru-RU"/>
        </w:rPr>
        <w:t xml:space="preserve"> закона врши се усклађивање са предложеним изменама у члану </w:t>
      </w:r>
      <w:r>
        <w:rPr>
          <w:rFonts w:eastAsia="Calibri"/>
          <w:lang w:val="ru-RU"/>
        </w:rPr>
        <w:t>16</w:t>
      </w:r>
      <w:r w:rsidRPr="00910A83">
        <w:rPr>
          <w:rFonts w:eastAsia="Calibri"/>
          <w:lang w:val="ru-RU"/>
        </w:rPr>
        <w:t>. Нацрта закона</w:t>
      </w:r>
      <w:r>
        <w:rPr>
          <w:rFonts w:eastAsia="Calibri"/>
          <w:lang w:val="ru-RU"/>
        </w:rPr>
        <w:t xml:space="preserve">, у циљу </w:t>
      </w:r>
      <w:r>
        <w:rPr>
          <w:rFonts w:eastAsia="Calibri"/>
          <w:lang w:val="sr-Cyrl-RS"/>
        </w:rPr>
        <w:t>омогућавања</w:t>
      </w:r>
      <w:r w:rsidRPr="00A96F6C">
        <w:rPr>
          <w:rFonts w:eastAsia="Calibri"/>
          <w:lang w:val="sr-Cyrl-RS"/>
        </w:rPr>
        <w:t xml:space="preserve"> примен</w:t>
      </w:r>
      <w:r>
        <w:rPr>
          <w:rFonts w:eastAsia="Calibri"/>
          <w:lang w:val="sr-Cyrl-RS"/>
        </w:rPr>
        <w:t>е</w:t>
      </w:r>
      <w:r w:rsidRPr="00A96F6C">
        <w:rPr>
          <w:rFonts w:eastAsia="Calibri"/>
          <w:lang w:val="sr-Cyrl-RS"/>
        </w:rPr>
        <w:t xml:space="preserve"> прописане норме која предвиђа могућност да</w:t>
      </w:r>
      <w:r>
        <w:rPr>
          <w:rFonts w:eastAsia="Calibri"/>
          <w:lang w:val="sr-Cyrl-RS"/>
        </w:rPr>
        <w:t xml:space="preserve"> привредни</w:t>
      </w:r>
      <w:r w:rsidRPr="00A96F6C">
        <w:rPr>
          <w:rFonts w:eastAsia="Calibri"/>
          <w:lang w:val="sr-Cyrl-RS"/>
        </w:rPr>
        <w:t xml:space="preserve"> субјект који је приликом уписа у један од регистара платио накнаду, приликом уписа у други регистар не плаћа накнаду за упис, уколико је висина плаћене накнаде иста или већа</w:t>
      </w:r>
      <w:r w:rsidRPr="00910A83">
        <w:rPr>
          <w:noProof/>
          <w:lang w:val="sr-Cyrl-RS"/>
        </w:rPr>
        <w:t>.</w:t>
      </w:r>
    </w:p>
    <w:p w:rsidR="00A520C7" w:rsidRPr="00910A83" w:rsidRDefault="00A520C7" w:rsidP="00A520C7">
      <w:pPr>
        <w:ind w:firstLine="720"/>
        <w:rPr>
          <w:lang w:val="sr-Latn-RS"/>
        </w:rPr>
      </w:pPr>
      <w:r w:rsidRPr="00910A83">
        <w:rPr>
          <w:lang w:val="sr-Cyrl-RS"/>
        </w:rPr>
        <w:t xml:space="preserve">У члану 19. </w:t>
      </w:r>
      <w:r>
        <w:rPr>
          <w:lang w:val="sr-Cyrl-RS"/>
        </w:rPr>
        <w:t>Предлога</w:t>
      </w:r>
      <w:r w:rsidRPr="00910A83">
        <w:rPr>
          <w:lang w:val="sr-Cyrl-RS"/>
        </w:rPr>
        <w:t xml:space="preserve"> закона прописује се да ће се п</w:t>
      </w:r>
      <w:proofErr w:type="spellStart"/>
      <w:r w:rsidRPr="00910A83">
        <w:rPr>
          <w:lang w:val="sr-Latn-RS"/>
        </w:rPr>
        <w:t>рво</w:t>
      </w:r>
      <w:proofErr w:type="spellEnd"/>
      <w:r w:rsidRPr="00910A83">
        <w:rPr>
          <w:lang w:val="sr-Latn-RS"/>
        </w:rPr>
        <w:t xml:space="preserve"> наредно усклађивање износа накнада из члана 32. став 3, члана 45. став 1. тачка 4) и </w:t>
      </w:r>
      <w:r w:rsidRPr="00910A83">
        <w:rPr>
          <w:lang w:val="sr-Cyrl-RS"/>
        </w:rPr>
        <w:t xml:space="preserve">члана 64б став 2. тачка 4) </w:t>
      </w:r>
      <w:r w:rsidRPr="00910A83">
        <w:rPr>
          <w:lang w:val="sr-Latn-RS"/>
        </w:rPr>
        <w:t>Закона о дувану („Службени гласник РС”, бр. 101/05, 90/07, 95/10, 36/11, 93/12, 108/13</w:t>
      </w:r>
      <w:r w:rsidRPr="00910A83">
        <w:rPr>
          <w:lang w:val="sr-Cyrl-RS"/>
        </w:rPr>
        <w:t xml:space="preserve"> и 95/18</w:t>
      </w:r>
      <w:r w:rsidRPr="00910A83">
        <w:rPr>
          <w:lang w:val="sr-Latn-RS"/>
        </w:rPr>
        <w:t xml:space="preserve">) </w:t>
      </w:r>
      <w:r w:rsidRPr="00910A83">
        <w:rPr>
          <w:lang w:val="sr-Cyrl-RS"/>
        </w:rPr>
        <w:t>извршити</w:t>
      </w:r>
      <w:r w:rsidRPr="00910A83">
        <w:rPr>
          <w:lang w:val="sr-Latn-RS"/>
        </w:rPr>
        <w:t xml:space="preserve"> у јануару 20</w:t>
      </w:r>
      <w:r w:rsidRPr="00910A83">
        <w:rPr>
          <w:lang w:val="sr-Cyrl-RS"/>
        </w:rPr>
        <w:t>20</w:t>
      </w:r>
      <w:r w:rsidRPr="00910A83">
        <w:rPr>
          <w:lang w:val="sr-Latn-RS"/>
        </w:rPr>
        <w:t xml:space="preserve">. године са индексом потрошачких цена у 2019. години, а </w:t>
      </w:r>
      <w:r w:rsidRPr="00910A83">
        <w:rPr>
          <w:lang w:val="sr-Cyrl-RS"/>
        </w:rPr>
        <w:t xml:space="preserve">годишње усклађивање износа накнада из члана </w:t>
      </w:r>
      <w:r>
        <w:rPr>
          <w:lang w:val="sr-Cyrl-RS"/>
        </w:rPr>
        <w:t>16.</w:t>
      </w:r>
      <w:r w:rsidRPr="00910A83">
        <w:rPr>
          <w:lang w:val="sr-Cyrl-RS"/>
        </w:rPr>
        <w:t xml:space="preserve"> </w:t>
      </w:r>
      <w:r>
        <w:rPr>
          <w:lang w:val="sr-Cyrl-RS"/>
        </w:rPr>
        <w:t>Предлога</w:t>
      </w:r>
      <w:r w:rsidRPr="00910A83">
        <w:rPr>
          <w:lang w:val="sr-Cyrl-RS"/>
        </w:rPr>
        <w:t xml:space="preserve"> закона</w:t>
      </w:r>
      <w:r w:rsidRPr="00910A83">
        <w:t xml:space="preserve"> </w:t>
      </w:r>
      <w:r w:rsidRPr="00910A83">
        <w:rPr>
          <w:lang w:val="sr-Cyrl-RS"/>
        </w:rPr>
        <w:t>извршиће се у јануару 2021. године са индексом потрошачких цена у 2020. години.</w:t>
      </w:r>
    </w:p>
    <w:p w:rsidR="00A520C7" w:rsidRPr="00910A83" w:rsidRDefault="00A520C7" w:rsidP="00A520C7">
      <w:pPr>
        <w:ind w:firstLine="708"/>
        <w:rPr>
          <w:rFonts w:eastAsiaTheme="minorHAnsi"/>
          <w:lang w:val="sr-Cyrl-RS"/>
        </w:rPr>
      </w:pPr>
      <w:r w:rsidRPr="00910A83">
        <w:rPr>
          <w:noProof/>
          <w:lang w:val="sr-Cyrl-RS"/>
        </w:rPr>
        <w:t xml:space="preserve">У члану 20. </w:t>
      </w:r>
      <w:r>
        <w:rPr>
          <w:noProof/>
          <w:lang w:val="sr-Cyrl-RS"/>
        </w:rPr>
        <w:t>Предлога</w:t>
      </w:r>
      <w:r w:rsidRPr="00910A83">
        <w:rPr>
          <w:noProof/>
          <w:lang w:val="sr-Cyrl-RS"/>
        </w:rPr>
        <w:t xml:space="preserve"> закона</w:t>
      </w:r>
      <w:r w:rsidRPr="00910A83">
        <w:rPr>
          <w:rFonts w:eastAsia="Calibri"/>
          <w:noProof/>
          <w:lang w:val="sr-Cyrl-RS"/>
        </w:rPr>
        <w:t xml:space="preserve"> </w:t>
      </w:r>
      <w:r w:rsidRPr="00910A83">
        <w:rPr>
          <w:rFonts w:eastAsiaTheme="minorHAnsi"/>
          <w:lang w:val="sr-Cyrl-RS"/>
        </w:rPr>
        <w:t>прописује се време ступања на снагу овог закона.</w:t>
      </w:r>
    </w:p>
    <w:p w:rsidR="00B920CC" w:rsidRPr="00AA3AE9" w:rsidRDefault="00B920CC" w:rsidP="0015691B">
      <w:pPr>
        <w:rPr>
          <w:lang w:val="sr-Cyrl-CS"/>
        </w:rPr>
      </w:pPr>
    </w:p>
    <w:p w:rsidR="00231125" w:rsidRPr="00AA3AE9" w:rsidRDefault="00231125" w:rsidP="00576F7A">
      <w:pPr>
        <w:jc w:val="center"/>
        <w:rPr>
          <w:lang w:val="sr-Cyrl-CS"/>
        </w:rPr>
      </w:pPr>
      <w:r w:rsidRPr="00AA3AE9">
        <w:rPr>
          <w:lang w:val="sr-Cyrl-CS"/>
        </w:rPr>
        <w:t xml:space="preserve">IV. ПРОЦЕНА ФИНАНСИЈСКИХ СРЕДСТАВА </w:t>
      </w:r>
    </w:p>
    <w:p w:rsidR="00231125" w:rsidRPr="00AA3AE9" w:rsidRDefault="00231125" w:rsidP="00231125">
      <w:pPr>
        <w:jc w:val="center"/>
        <w:rPr>
          <w:lang w:val="sr-Cyrl-CS"/>
        </w:rPr>
      </w:pPr>
      <w:r w:rsidRPr="00AA3AE9">
        <w:rPr>
          <w:lang w:val="sr-Cyrl-CS"/>
        </w:rPr>
        <w:t>ПОТРЕБНИХ ЗА СПРОВОЂЕЊЕ ОВОГ ЗАКОНА</w:t>
      </w:r>
    </w:p>
    <w:p w:rsidR="00231125" w:rsidRPr="00AA3AE9" w:rsidRDefault="00231125" w:rsidP="00231125">
      <w:pPr>
        <w:rPr>
          <w:lang w:val="sr-Cyrl-CS"/>
        </w:rPr>
      </w:pPr>
    </w:p>
    <w:p w:rsidR="00231125" w:rsidRPr="00AA3AE9" w:rsidRDefault="00231125" w:rsidP="005406B7">
      <w:pPr>
        <w:ind w:firstLine="709"/>
        <w:rPr>
          <w:lang w:val="sr-Cyrl-CS"/>
        </w:rPr>
      </w:pPr>
      <w:r w:rsidRPr="00AA3AE9">
        <w:rPr>
          <w:lang w:val="sr-Cyrl-CS"/>
        </w:rPr>
        <w:t>За спровођење овог закона, није потребно обезбедити посебна средства у буџету Републике Србије.</w:t>
      </w:r>
      <w:r w:rsidR="0095679F" w:rsidRPr="00AA3AE9">
        <w:rPr>
          <w:lang w:val="sr-Cyrl-CS"/>
        </w:rPr>
        <w:t xml:space="preserve"> </w:t>
      </w:r>
      <w:r w:rsidR="00D473DA" w:rsidRPr="00AA3AE9">
        <w:rPr>
          <w:lang w:val="sr-Cyrl-CS"/>
        </w:rPr>
        <w:t xml:space="preserve"> </w:t>
      </w:r>
    </w:p>
    <w:p w:rsidR="00DB29D6" w:rsidRPr="00AA3AE9" w:rsidRDefault="00DB29D6" w:rsidP="002E2D50">
      <w:pPr>
        <w:rPr>
          <w:lang w:val="sr-Cyrl-CS"/>
        </w:rPr>
      </w:pPr>
    </w:p>
    <w:p w:rsidR="00786F3F" w:rsidRPr="00AA3AE9" w:rsidRDefault="00786F3F" w:rsidP="00786F3F">
      <w:pPr>
        <w:jc w:val="center"/>
        <w:rPr>
          <w:lang w:val="sr-Cyrl-CS"/>
        </w:rPr>
      </w:pPr>
      <w:r w:rsidRPr="00AA3AE9">
        <w:rPr>
          <w:lang w:val="sr-Cyrl-CS"/>
        </w:rPr>
        <w:t>V. АНАЛИЗА ЕФЕКАТА ЗАКОНА</w:t>
      </w:r>
    </w:p>
    <w:p w:rsidR="00786F3F" w:rsidRPr="00AA3AE9" w:rsidRDefault="00786F3F" w:rsidP="00786F3F">
      <w:pPr>
        <w:rPr>
          <w:lang w:val="sr-Cyrl-CS"/>
        </w:rPr>
      </w:pPr>
    </w:p>
    <w:p w:rsidR="00786F3F" w:rsidRPr="00AA3AE9" w:rsidRDefault="00786F3F" w:rsidP="00786F3F">
      <w:pPr>
        <w:pStyle w:val="ListParagraph"/>
        <w:numPr>
          <w:ilvl w:val="0"/>
          <w:numId w:val="29"/>
        </w:numPr>
        <w:spacing w:after="160" w:line="240" w:lineRule="auto"/>
        <w:contextualSpacing/>
        <w:jc w:val="center"/>
        <w:rPr>
          <w:b/>
          <w:lang w:val="sr-Cyrl-CS"/>
        </w:rPr>
      </w:pPr>
      <w:r w:rsidRPr="00AA3AE9">
        <w:rPr>
          <w:b/>
          <w:lang w:val="sr-Cyrl-CS"/>
        </w:rPr>
        <w:t>Анализа постојећег стања и дефинисање промена које се предлажу</w:t>
      </w:r>
    </w:p>
    <w:p w:rsidR="00786F3F" w:rsidRPr="00AA3AE9" w:rsidRDefault="00786F3F" w:rsidP="00786F3F">
      <w:pPr>
        <w:ind w:firstLine="360"/>
        <w:rPr>
          <w:lang w:val="sr-Cyrl-CS"/>
        </w:rPr>
      </w:pPr>
      <w:r w:rsidRPr="00AA3AE9">
        <w:rPr>
          <w:lang w:val="sr-Cyrl-CS"/>
        </w:rPr>
        <w:t>Делатност производње, обраде, прераде и стављања у промет дувана и дуванских производа институционално је уређена Законом о дувану („Службени гласник РС“, бр. 101/05, 90/07, 95/10, 36/11, 93/12, 108/13 и 95/18 – у даљем тексту: Закон). Резултати спровођења овог закона огледају се у стварању услова за сузбијање нелегалног промета дувана и дуванских производа, прецизнијем дефинисању обавеза привредних субјеката који послују у складу са овим законом, што омогућава ефикаснији рад инспекцијских органа и спровођење адекватне казнене политике за сва лица - учеснике у производњи, обради, преради и промету дувана, обрађеног дувана, прерађеног дувана односно дуванских производа и истовремено реализацији планираног тренда прикупљања прихода од акциза на дуванске производе у републички буџет. Међутим, примена Закона показала је да одређене одредбе треба преиспитати. Потреба да се одговори захтевима праксе који су се појавили током примене условили су потребу за изменама и допунама важећег закона.</w:t>
      </w:r>
    </w:p>
    <w:p w:rsidR="00786F3F" w:rsidRPr="00AA3AE9" w:rsidRDefault="00786F3F" w:rsidP="00786F3F">
      <w:pPr>
        <w:ind w:firstLine="360"/>
        <w:rPr>
          <w:lang w:val="sr-Cyrl-CS"/>
        </w:rPr>
      </w:pPr>
      <w:r w:rsidRPr="00AA3AE9">
        <w:rPr>
          <w:lang w:val="sr-Cyrl-CS"/>
        </w:rPr>
        <w:t xml:space="preserve">На тржишту дувана и дуванских производа послује око 21.500 привредних субјекта који обављају делатности производње, обраде и прераде дувана, трговине на велико и мало дуванским производима, као и увоза и извоза дувана, обрађеног дувана, прерађеног дувана и дуванских производа. У складу са Законом за обављање наведених делатности Министарство финансија - Управа за дуван спроводи управни поступак, издаје дозволе и врши упис у регистре, анализира и прати стање на тржишту дувана и дуванских производа, </w:t>
      </w:r>
      <w:r w:rsidRPr="00AA3AE9">
        <w:rPr>
          <w:lang w:val="sr-Cyrl-CS"/>
        </w:rPr>
        <w:lastRenderedPageBreak/>
        <w:t>те води евиденције у вези са производњом, обрадом, прерадом и прометом дувана, обрађеног дувана, прерађеног дувана и дуванских производа.</w:t>
      </w:r>
    </w:p>
    <w:p w:rsidR="00786F3F" w:rsidRPr="00AA3AE9" w:rsidRDefault="00786F3F" w:rsidP="00786F3F">
      <w:pPr>
        <w:ind w:firstLine="360"/>
        <w:rPr>
          <w:lang w:val="sr-Cyrl-CS"/>
        </w:rPr>
      </w:pPr>
      <w:r w:rsidRPr="00AA3AE9">
        <w:rPr>
          <w:lang w:val="sr-Cyrl-CS"/>
        </w:rPr>
        <w:t xml:space="preserve">Највећи број привредних субјеката на тржишту дувана и дуванских производа обавља делатност трговине на мало дуванским производима. У </w:t>
      </w:r>
      <w:proofErr w:type="spellStart"/>
      <w:r w:rsidRPr="00AA3AE9">
        <w:rPr>
          <w:lang w:val="sr-Cyrl-CS"/>
        </w:rPr>
        <w:t>Евиденциону</w:t>
      </w:r>
      <w:proofErr w:type="spellEnd"/>
      <w:r w:rsidRPr="00AA3AE9">
        <w:rPr>
          <w:lang w:val="sr-Cyrl-CS"/>
        </w:rPr>
        <w:t xml:space="preserve"> листу о трговцима на мало дуванским производима уписано је 20.517 привредних субјеката који послују на основу дозвола чији је рок важења две године. У току 2018. године Министарство финансија - Управа за дуван издала је 12.032 дозволе за трговину на мало дуванским производима. </w:t>
      </w:r>
    </w:p>
    <w:p w:rsidR="00786F3F" w:rsidRPr="00AA3AE9" w:rsidRDefault="00786F3F" w:rsidP="00786F3F">
      <w:pPr>
        <w:ind w:firstLine="360"/>
        <w:rPr>
          <w:lang w:val="sr-Cyrl-CS"/>
        </w:rPr>
      </w:pPr>
      <w:r w:rsidRPr="00AA3AE9">
        <w:rPr>
          <w:lang w:val="sr-Cyrl-CS"/>
        </w:rPr>
        <w:t xml:space="preserve">У оквиру пројекта „Поједностављење административних поступака и регулативе – </w:t>
      </w:r>
      <w:proofErr w:type="spellStart"/>
      <w:r w:rsidRPr="00AA3AE9">
        <w:rPr>
          <w:lang w:val="sr-Cyrl-CS"/>
        </w:rPr>
        <w:t>Е-папир</w:t>
      </w:r>
      <w:proofErr w:type="spellEnd"/>
      <w:r w:rsidR="00AA3AE9">
        <w:rPr>
          <w:lang w:val="sr-Cyrl-CS"/>
        </w:rPr>
        <w:t>”</w:t>
      </w:r>
      <w:r w:rsidRPr="00AA3AE9">
        <w:rPr>
          <w:lang w:val="sr-Cyrl-CS"/>
        </w:rPr>
        <w:t xml:space="preserve"> којим координира Републички секретаријат за јавне политике у име Владе, уочени су проблеми у спровођењу административних поступака у области трговине на мало дуванским производима, а који се односе на све привредне субјекте који обављају поменуту делатност. Као узрок проблема идентификована је чињеница да важећим прописом није дефинисан рок за решавање захтева, већ се примењује општи рок према Закону о општем управном поступку, који није адекватан просечном року потребном за одлучивање. Као последица проблема јавља се немогућност привредних субјеката да у краћем року остваре своја права. Ради решавања уоченог проблема, предлаже се увођење, односно скраћивање рокова за одлучивање по захтеву за издавање, односно обнављање дозволе за обављање делатности трговине на мало дуванским производима. </w:t>
      </w:r>
    </w:p>
    <w:p w:rsidR="00786F3F" w:rsidRPr="00AA3AE9" w:rsidRDefault="00786F3F" w:rsidP="00786F3F">
      <w:pPr>
        <w:ind w:firstLine="360"/>
        <w:rPr>
          <w:lang w:val="sr-Cyrl-CS"/>
        </w:rPr>
      </w:pPr>
      <w:r w:rsidRPr="00AA3AE9">
        <w:rPr>
          <w:lang w:val="sr-Cyrl-CS"/>
        </w:rPr>
        <w:t xml:space="preserve">Оваква промена неопходна је у циљу стварања услова за унапређење квалитета пружања јавних услуга, побољшање услова пословања привредних субјеката смањењем административног оптерећења кроз оптимизацију и дигитализацију административних поступака које води Министарство финансија - Управа за дуван на основу Закона. </w:t>
      </w:r>
    </w:p>
    <w:p w:rsidR="00E81386" w:rsidRPr="00AA3AE9" w:rsidRDefault="00E81386" w:rsidP="00E81386">
      <w:pPr>
        <w:ind w:firstLine="360"/>
        <w:rPr>
          <w:lang w:val="sr-Cyrl-CS"/>
        </w:rPr>
      </w:pPr>
      <w:r w:rsidRPr="00AA3AE9">
        <w:rPr>
          <w:lang w:val="sr-Cyrl-CS"/>
        </w:rPr>
        <w:t xml:space="preserve">Предложене промене имаће непосредан позитиван утицај на привредне субјекте који послују на тржишту дувана и дуванских производа, као и на органе државне управе пред којим ови привредни субјекти остварују своја права, што ће допринети истоветности поступања, транспарентности поступка, смањењу могућности злоупотребе и корупције, као и поједностављењу поступка за привредне субјекте. </w:t>
      </w:r>
    </w:p>
    <w:p w:rsidR="00DF5B90" w:rsidRPr="00AA3AE9" w:rsidRDefault="00786F3F" w:rsidP="00786F3F">
      <w:pPr>
        <w:ind w:firstLine="360"/>
        <w:rPr>
          <w:lang w:val="sr-Cyrl-CS"/>
        </w:rPr>
      </w:pPr>
      <w:r w:rsidRPr="00AA3AE9">
        <w:rPr>
          <w:lang w:val="sr-Cyrl-CS"/>
        </w:rPr>
        <w:t>Такође, појавила се потреба за прецизирањем постојећих одредби, ради ближег дефинисања обавеза привредних субјеката који послују у складу са овим законом.</w:t>
      </w:r>
      <w:r w:rsidR="00DF5B90" w:rsidRPr="00AA3AE9">
        <w:rPr>
          <w:lang w:val="sr-Cyrl-CS"/>
        </w:rPr>
        <w:t xml:space="preserve"> </w:t>
      </w:r>
    </w:p>
    <w:p w:rsidR="00786F3F" w:rsidRPr="00AA3AE9" w:rsidRDefault="00DF5B90" w:rsidP="00DF5B90">
      <w:pPr>
        <w:ind w:firstLine="360"/>
        <w:rPr>
          <w:lang w:val="sr-Cyrl-CS"/>
        </w:rPr>
      </w:pPr>
      <w:r w:rsidRPr="00AA3AE9">
        <w:rPr>
          <w:lang w:val="sr-Cyrl-CS"/>
        </w:rPr>
        <w:t xml:space="preserve">Изменама и допунама Закона предлаже се измена и уједначавање износа накнада за обављање делатности прераде дувана, трговине на велико дуванским производима и увоза </w:t>
      </w:r>
      <w:r w:rsidRPr="00AA3AE9">
        <w:rPr>
          <w:rFonts w:eastAsia="Calibri"/>
          <w:lang w:val="sr-Cyrl-CS"/>
        </w:rPr>
        <w:t>дувана, обрађеног дувана, прерађеног дувана, односно дуванских производа</w:t>
      </w:r>
      <w:r w:rsidR="00982FF0" w:rsidRPr="00AA3AE9">
        <w:rPr>
          <w:rFonts w:eastAsia="Calibri"/>
          <w:lang w:val="sr-Cyrl-CS"/>
        </w:rPr>
        <w:t>, које су директни приходи у буџет Републике Србије</w:t>
      </w:r>
      <w:r w:rsidRPr="00AA3AE9">
        <w:rPr>
          <w:rFonts w:eastAsia="Calibri"/>
          <w:lang w:val="sr-Cyrl-CS"/>
        </w:rPr>
        <w:t xml:space="preserve">. </w:t>
      </w:r>
      <w:r w:rsidR="00E81386" w:rsidRPr="00AA3AE9">
        <w:rPr>
          <w:rFonts w:eastAsia="Calibri"/>
          <w:lang w:val="sr-Cyrl-CS"/>
        </w:rPr>
        <w:t xml:space="preserve">Извршеним усклађивањем износа накнада у јануару 2019. године, дошло је до разлике у износу накнаде за обављање поменутих делатности, те је износ накнаде за обављање делатности прераде дувана постао већи у односу на усклађени износ накнаде за обављање делатности трговине на велико и увоза. </w:t>
      </w:r>
      <w:r w:rsidRPr="00AA3AE9">
        <w:rPr>
          <w:rFonts w:eastAsia="Calibri"/>
          <w:lang w:val="sr-Cyrl-CS"/>
        </w:rPr>
        <w:t>Предложене су измене сва три износа накнада, ради уједначавања, с обзиром да је чланом 65. Закона омогућено да један привредни субјект буде уписан у више регистара. На овај начин привредним субјектима била би омогућена примена већ прописане норме која предвиђа могућност да субјект који је приликом уписа у један од регистара платио накнаду, приликом уписа у други регистар не плаћа накнаду за упис, уколико је висина плаћене накнаде иста или већа.</w:t>
      </w:r>
      <w:r w:rsidRPr="00AA3AE9">
        <w:rPr>
          <w:lang w:val="sr-Cyrl-CS"/>
        </w:rPr>
        <w:t xml:space="preserve">  </w:t>
      </w:r>
    </w:p>
    <w:p w:rsidR="00786F3F" w:rsidRPr="00AA3AE9" w:rsidRDefault="00786F3F" w:rsidP="00786F3F">
      <w:pPr>
        <w:spacing w:after="240"/>
        <w:ind w:firstLine="360"/>
        <w:rPr>
          <w:lang w:val="sr-Cyrl-CS"/>
        </w:rPr>
      </w:pPr>
      <w:r w:rsidRPr="00AA3AE9">
        <w:rPr>
          <w:lang w:val="sr-Cyrl-CS"/>
        </w:rPr>
        <w:t>Предложене промене није могуће остварити на основу важећих докумената јавних политика, нити применом важећих прописа.</w:t>
      </w:r>
    </w:p>
    <w:p w:rsidR="00786F3F" w:rsidRPr="00AA3AE9" w:rsidRDefault="00786F3F" w:rsidP="00786F3F">
      <w:pPr>
        <w:pStyle w:val="ListParagraph"/>
        <w:numPr>
          <w:ilvl w:val="0"/>
          <w:numId w:val="29"/>
        </w:numPr>
        <w:spacing w:after="160" w:line="240" w:lineRule="auto"/>
        <w:contextualSpacing/>
        <w:jc w:val="center"/>
        <w:rPr>
          <w:b/>
          <w:lang w:val="sr-Cyrl-CS"/>
        </w:rPr>
      </w:pPr>
      <w:r w:rsidRPr="00AA3AE9">
        <w:rPr>
          <w:b/>
          <w:lang w:val="sr-Cyrl-CS"/>
        </w:rPr>
        <w:lastRenderedPageBreak/>
        <w:t>Утврђивање циљева</w:t>
      </w:r>
    </w:p>
    <w:p w:rsidR="00786F3F" w:rsidRPr="00AA3AE9" w:rsidRDefault="00786F3F" w:rsidP="00786F3F">
      <w:pPr>
        <w:ind w:firstLine="360"/>
        <w:rPr>
          <w:lang w:val="sr-Cyrl-CS"/>
        </w:rPr>
      </w:pPr>
      <w:r w:rsidRPr="00AA3AE9">
        <w:rPr>
          <w:lang w:val="sr-Cyrl-CS"/>
        </w:rPr>
        <w:t>Општи циљ који се предложеним променама постиже је унапређење пословног амбијента и  квалитета пружања јавних услуга.</w:t>
      </w:r>
    </w:p>
    <w:p w:rsidR="00786F3F" w:rsidRPr="00AA3AE9" w:rsidRDefault="00786F3F" w:rsidP="00786F3F">
      <w:pPr>
        <w:ind w:firstLine="360"/>
        <w:rPr>
          <w:lang w:val="sr-Cyrl-CS"/>
        </w:rPr>
      </w:pPr>
      <w:r w:rsidRPr="00AA3AE9">
        <w:rPr>
          <w:lang w:val="sr-Cyrl-CS"/>
        </w:rPr>
        <w:t xml:space="preserve">Посебан циљ је повећање ефикасности у процесу издавања/обнављања дозвола за обављање делатности трговине на мало дуванским производима, као и у поступку промене података уписаних у </w:t>
      </w:r>
      <w:proofErr w:type="spellStart"/>
      <w:r w:rsidRPr="00AA3AE9">
        <w:rPr>
          <w:lang w:val="sr-Cyrl-CS"/>
        </w:rPr>
        <w:t>Евиденциону</w:t>
      </w:r>
      <w:proofErr w:type="spellEnd"/>
      <w:r w:rsidRPr="00AA3AE9">
        <w:rPr>
          <w:lang w:val="sr-Cyrl-CS"/>
        </w:rPr>
        <w:t xml:space="preserve"> листу о трговцима на мало дуванским производима. </w:t>
      </w:r>
    </w:p>
    <w:p w:rsidR="00786F3F" w:rsidRPr="00AA3AE9" w:rsidRDefault="00786F3F" w:rsidP="00786F3F">
      <w:pPr>
        <w:ind w:firstLine="360"/>
        <w:rPr>
          <w:lang w:val="sr-Cyrl-CS"/>
        </w:rPr>
      </w:pPr>
      <w:r w:rsidRPr="00AA3AE9">
        <w:rPr>
          <w:lang w:val="sr-Cyrl-CS"/>
        </w:rPr>
        <w:t xml:space="preserve">Мере за остваривање посебног циља су увођење, односно скраћивање рокова за одлучивање по захтеву за издавање, односно обнављање дозволе за обављање делатности трговине на мало дуванским производима (скраћивање рока за решавање по захтеву са 30 на осам дана од дана подношења уредног захтева), као и прописивање поступка промене података уписаних у </w:t>
      </w:r>
      <w:proofErr w:type="spellStart"/>
      <w:r w:rsidRPr="00AA3AE9">
        <w:rPr>
          <w:lang w:val="sr-Cyrl-CS"/>
        </w:rPr>
        <w:t>Евиденциону</w:t>
      </w:r>
      <w:proofErr w:type="spellEnd"/>
      <w:r w:rsidRPr="00AA3AE9">
        <w:rPr>
          <w:lang w:val="sr-Cyrl-CS"/>
        </w:rPr>
        <w:t xml:space="preserve"> листу о трговцима на мало дуванским производима.</w:t>
      </w:r>
    </w:p>
    <w:p w:rsidR="00786F3F" w:rsidRPr="00AA3AE9" w:rsidRDefault="00786F3F" w:rsidP="00786F3F">
      <w:pPr>
        <w:ind w:firstLine="360"/>
        <w:rPr>
          <w:lang w:val="sr-Cyrl-CS"/>
        </w:rPr>
      </w:pPr>
      <w:r w:rsidRPr="00AA3AE9">
        <w:rPr>
          <w:lang w:val="sr-Cyrl-CS"/>
        </w:rPr>
        <w:t xml:space="preserve">Показатељ учинка на основу којег ће се утврђивати остварење посебног циља је просечно време обраде захтева. </w:t>
      </w:r>
    </w:p>
    <w:p w:rsidR="00786F3F" w:rsidRPr="00AA3AE9" w:rsidRDefault="00786F3F" w:rsidP="00786F3F">
      <w:pPr>
        <w:spacing w:after="240"/>
        <w:ind w:firstLine="360"/>
        <w:rPr>
          <w:lang w:val="sr-Cyrl-CS"/>
        </w:rPr>
      </w:pPr>
      <w:r w:rsidRPr="00AA3AE9">
        <w:rPr>
          <w:lang w:val="sr-Cyrl-CS"/>
        </w:rPr>
        <w:t xml:space="preserve">Предложене промене су у складу са усвојеним препорукама </w:t>
      </w:r>
      <w:proofErr w:type="spellStart"/>
      <w:r w:rsidRPr="00AA3AE9">
        <w:rPr>
          <w:lang w:val="sr-Cyrl-CS"/>
        </w:rPr>
        <w:t>консултаната</w:t>
      </w:r>
      <w:proofErr w:type="spellEnd"/>
      <w:r w:rsidRPr="00AA3AE9">
        <w:rPr>
          <w:lang w:val="sr-Cyrl-CS"/>
        </w:rPr>
        <w:t xml:space="preserve"> Међународне финансијске корпорације, чланице групације Светске банке на пројекту „Поједностављење административних поступака и регулативе – </w:t>
      </w:r>
      <w:proofErr w:type="spellStart"/>
      <w:r w:rsidRPr="00AA3AE9">
        <w:rPr>
          <w:lang w:val="sr-Cyrl-CS"/>
        </w:rPr>
        <w:t>Е-папир</w:t>
      </w:r>
      <w:proofErr w:type="spellEnd"/>
      <w:r w:rsidR="00AA3AE9">
        <w:rPr>
          <w:lang w:val="sr-Cyrl-CS"/>
        </w:rPr>
        <w:t>”</w:t>
      </w:r>
      <w:r w:rsidRPr="00AA3AE9">
        <w:rPr>
          <w:lang w:val="sr-Cyrl-CS"/>
        </w:rPr>
        <w:t xml:space="preserve">, којим координира Републички секретаријат за јавне политике у име Владе, као и са Акционим планом за спровођење Програма Владе, приоритетни циљ 3.4. </w:t>
      </w:r>
      <w:proofErr w:type="spellStart"/>
      <w:r w:rsidRPr="00AA3AE9">
        <w:rPr>
          <w:lang w:val="sr-Cyrl-CS"/>
        </w:rPr>
        <w:t>Е-управа</w:t>
      </w:r>
      <w:proofErr w:type="spellEnd"/>
      <w:r w:rsidRPr="00AA3AE9">
        <w:rPr>
          <w:lang w:val="sr-Cyrl-CS"/>
        </w:rPr>
        <w:t>.</w:t>
      </w:r>
    </w:p>
    <w:p w:rsidR="00786F3F" w:rsidRPr="00AA3AE9" w:rsidRDefault="00786F3F" w:rsidP="00786F3F">
      <w:pPr>
        <w:pStyle w:val="ListParagraph"/>
        <w:numPr>
          <w:ilvl w:val="0"/>
          <w:numId w:val="29"/>
        </w:numPr>
        <w:spacing w:after="160" w:line="240" w:lineRule="auto"/>
        <w:contextualSpacing/>
        <w:jc w:val="center"/>
        <w:rPr>
          <w:b/>
          <w:lang w:val="sr-Cyrl-CS"/>
        </w:rPr>
      </w:pPr>
      <w:r w:rsidRPr="00AA3AE9">
        <w:rPr>
          <w:b/>
          <w:lang w:val="sr-Cyrl-CS"/>
        </w:rPr>
        <w:t>Идентификовање опција јавних политика</w:t>
      </w:r>
    </w:p>
    <w:p w:rsidR="00786F3F" w:rsidRPr="00AA3AE9" w:rsidRDefault="00786F3F" w:rsidP="00786F3F">
      <w:pPr>
        <w:ind w:firstLine="360"/>
        <w:rPr>
          <w:lang w:val="sr-Cyrl-CS"/>
        </w:rPr>
      </w:pPr>
      <w:r w:rsidRPr="00AA3AE9">
        <w:rPr>
          <w:lang w:val="sr-Cyrl-CS"/>
        </w:rPr>
        <w:t xml:space="preserve">У току анализе разматрано је неколико могућности за превазилажење проблема у примени закона: </w:t>
      </w:r>
    </w:p>
    <w:p w:rsidR="00786F3F" w:rsidRPr="00AA3AE9" w:rsidRDefault="00786F3F" w:rsidP="00786F3F">
      <w:pPr>
        <w:rPr>
          <w:lang w:val="sr-Cyrl-CS"/>
        </w:rPr>
      </w:pPr>
      <w:r w:rsidRPr="00AA3AE9">
        <w:rPr>
          <w:lang w:val="sr-Cyrl-CS"/>
        </w:rPr>
        <w:t xml:space="preserve">1) </w:t>
      </w:r>
      <w:r w:rsidRPr="00AA3AE9">
        <w:rPr>
          <w:i/>
          <w:lang w:val="sr-Cyrl-CS"/>
        </w:rPr>
        <w:t xml:space="preserve">„status </w:t>
      </w:r>
      <w:proofErr w:type="spellStart"/>
      <w:r w:rsidRPr="00AA3AE9">
        <w:rPr>
          <w:i/>
          <w:lang w:val="sr-Cyrl-CS"/>
        </w:rPr>
        <w:t>quo</w:t>
      </w:r>
      <w:proofErr w:type="spellEnd"/>
      <w:r w:rsidRPr="00AA3AE9">
        <w:rPr>
          <w:i/>
          <w:lang w:val="sr-Cyrl-CS"/>
        </w:rPr>
        <w:t>“</w:t>
      </w:r>
      <w:r w:rsidRPr="00AA3AE9">
        <w:rPr>
          <w:lang w:val="sr-Cyrl-CS"/>
        </w:rPr>
        <w:t xml:space="preserve"> – немењање важећег Закона о дувану; </w:t>
      </w:r>
    </w:p>
    <w:p w:rsidR="00786F3F" w:rsidRPr="00AA3AE9" w:rsidRDefault="00786F3F" w:rsidP="00786F3F">
      <w:pPr>
        <w:rPr>
          <w:lang w:val="sr-Cyrl-CS"/>
        </w:rPr>
      </w:pPr>
      <w:r w:rsidRPr="00AA3AE9">
        <w:rPr>
          <w:lang w:val="sr-Cyrl-CS"/>
        </w:rPr>
        <w:t xml:space="preserve">2) доношење Закона о изменама и допунама Закона о дувану; </w:t>
      </w:r>
    </w:p>
    <w:p w:rsidR="00786F3F" w:rsidRPr="00AA3AE9" w:rsidRDefault="00786F3F" w:rsidP="00786F3F">
      <w:pPr>
        <w:rPr>
          <w:lang w:val="sr-Cyrl-CS"/>
        </w:rPr>
      </w:pPr>
      <w:r w:rsidRPr="00AA3AE9">
        <w:rPr>
          <w:lang w:val="sr-Cyrl-CS"/>
        </w:rPr>
        <w:t>3) доношење новог Закона.</w:t>
      </w:r>
    </w:p>
    <w:p w:rsidR="00786F3F" w:rsidRPr="00AA3AE9" w:rsidRDefault="00786F3F" w:rsidP="00786F3F">
      <w:pPr>
        <w:spacing w:after="240"/>
        <w:ind w:firstLine="360"/>
        <w:rPr>
          <w:lang w:val="sr-Cyrl-CS"/>
        </w:rPr>
      </w:pPr>
      <w:r w:rsidRPr="00AA3AE9">
        <w:rPr>
          <w:rFonts w:eastAsia="Calibri"/>
          <w:i/>
          <w:lang w:val="sr-Cyrl-CS"/>
        </w:rPr>
        <w:t xml:space="preserve">„Status </w:t>
      </w:r>
      <w:proofErr w:type="spellStart"/>
      <w:r w:rsidRPr="00AA3AE9">
        <w:rPr>
          <w:rFonts w:eastAsia="Calibri"/>
          <w:i/>
          <w:lang w:val="sr-Cyrl-CS"/>
        </w:rPr>
        <w:t>quo</w:t>
      </w:r>
      <w:proofErr w:type="spellEnd"/>
      <w:r w:rsidRPr="00AA3AE9">
        <w:rPr>
          <w:rFonts w:eastAsia="Calibri"/>
          <w:i/>
          <w:lang w:val="sr-Cyrl-CS"/>
        </w:rPr>
        <w:t>“</w:t>
      </w:r>
      <w:r w:rsidRPr="00AA3AE9">
        <w:rPr>
          <w:rFonts w:eastAsia="Calibri"/>
          <w:lang w:val="sr-Cyrl-CS"/>
        </w:rPr>
        <w:t xml:space="preserve"> опција не би допринела решењу проблема</w:t>
      </w:r>
      <w:r w:rsidRPr="00AA3AE9">
        <w:rPr>
          <w:lang w:val="sr-Cyrl-CS"/>
        </w:rPr>
        <w:t xml:space="preserve"> и </w:t>
      </w:r>
      <w:r w:rsidRPr="00AA3AE9">
        <w:rPr>
          <w:rFonts w:eastAsia="Calibri"/>
          <w:lang w:val="sr-Cyrl-CS"/>
        </w:rPr>
        <w:t>негативно би деловала на процес повећања транспарентности државне управе и предвидљивости пословног окружења.</w:t>
      </w:r>
      <w:r w:rsidRPr="00AA3AE9">
        <w:rPr>
          <w:lang w:val="sr-Cyrl-CS"/>
        </w:rPr>
        <w:t xml:space="preserve"> Представљени проблем може се решити искључиво интервенцијом јавног сектора у смислу измена и допуна Закона или доношења новог Закона. Одабрана је опција доношења Закона о изменама и допунама Закона о дувану, с обзиром да број одредаба које је потребно изменити не прелази више од половине одредаба у важећем закону, сходно Јединственим методолошким правилима за израду прописа, те представља најцелисходнији и најпоузданији начин за решавање напред наведених проблема.</w:t>
      </w:r>
    </w:p>
    <w:p w:rsidR="00786F3F" w:rsidRPr="00AA3AE9" w:rsidRDefault="00786F3F" w:rsidP="00786F3F">
      <w:pPr>
        <w:pStyle w:val="ListParagraph"/>
        <w:numPr>
          <w:ilvl w:val="0"/>
          <w:numId w:val="29"/>
        </w:numPr>
        <w:tabs>
          <w:tab w:val="left" w:pos="720"/>
        </w:tabs>
        <w:spacing w:after="160" w:line="240" w:lineRule="auto"/>
        <w:contextualSpacing/>
        <w:jc w:val="center"/>
        <w:rPr>
          <w:b/>
          <w:lang w:val="sr-Cyrl-CS"/>
        </w:rPr>
      </w:pPr>
      <w:r w:rsidRPr="00AA3AE9">
        <w:rPr>
          <w:b/>
          <w:lang w:val="sr-Cyrl-CS"/>
        </w:rPr>
        <w:t>Анализа финансијских ефеката</w:t>
      </w:r>
    </w:p>
    <w:p w:rsidR="00BD5A81" w:rsidRPr="00AA3AE9" w:rsidRDefault="00786F3F" w:rsidP="00982FF0">
      <w:pPr>
        <w:ind w:firstLine="360"/>
        <w:rPr>
          <w:lang w:val="sr-Cyrl-CS"/>
        </w:rPr>
      </w:pPr>
      <w:r w:rsidRPr="00AA3AE9">
        <w:rPr>
          <w:lang w:val="sr-Cyrl-CS"/>
        </w:rPr>
        <w:tab/>
        <w:t xml:space="preserve">Измене и допуне Закона </w:t>
      </w:r>
      <w:r w:rsidR="00236577" w:rsidRPr="00AA3AE9">
        <w:rPr>
          <w:lang w:val="sr-Cyrl-CS"/>
        </w:rPr>
        <w:t>имаће позитиван</w:t>
      </w:r>
      <w:r w:rsidR="00BD5A81" w:rsidRPr="00AA3AE9">
        <w:rPr>
          <w:lang w:val="sr-Cyrl-CS"/>
        </w:rPr>
        <w:t xml:space="preserve"> утицај</w:t>
      </w:r>
      <w:r w:rsidRPr="00AA3AE9">
        <w:rPr>
          <w:lang w:val="sr-Cyrl-CS"/>
        </w:rPr>
        <w:t xml:space="preserve"> на јавне приходе</w:t>
      </w:r>
      <w:r w:rsidR="00BD5A81" w:rsidRPr="00AA3AE9">
        <w:rPr>
          <w:lang w:val="sr-Cyrl-CS"/>
        </w:rPr>
        <w:t>, с обзиром на измене које је потребно извршити у смислу усклађивања износа накнада за обављање делатности прераде дувана, трговине на велико дуванским производима и увоза дувана, обрађеног дувана, прерађеног дувана односно дуванских производа,</w:t>
      </w:r>
      <w:r w:rsidR="00982FF0" w:rsidRPr="00AA3AE9">
        <w:rPr>
          <w:lang w:val="sr-Cyrl-CS"/>
        </w:rPr>
        <w:t xml:space="preserve"> а које су приходи у буџет</w:t>
      </w:r>
      <w:r w:rsidR="00BD5A81" w:rsidRPr="00AA3AE9">
        <w:rPr>
          <w:lang w:val="sr-Cyrl-CS"/>
        </w:rPr>
        <w:t xml:space="preserve"> Републике Србије. </w:t>
      </w:r>
      <w:r w:rsidR="00982FF0" w:rsidRPr="00AA3AE9">
        <w:rPr>
          <w:lang w:val="sr-Cyrl-CS"/>
        </w:rPr>
        <w:t>Предложеним променама прописани износи накнада за обављање поменутих делатности се изједначавају, и то увећањем за претпостављену стопу инфлације за 2019. годину у износу од 2%, како би приликом првог усклађивања са индексом потрошачких цена у јануару 2021. године били на истом нивоу. Сходно наведеном, п</w:t>
      </w:r>
      <w:r w:rsidR="00BD5A81" w:rsidRPr="00AA3AE9">
        <w:rPr>
          <w:lang w:val="sr-Cyrl-CS"/>
        </w:rPr>
        <w:t xml:space="preserve">овећање директних прилива у буџет у 2020. години </w:t>
      </w:r>
      <w:r w:rsidR="00982FF0" w:rsidRPr="00AA3AE9">
        <w:rPr>
          <w:lang w:val="sr-Cyrl-CS"/>
        </w:rPr>
        <w:t xml:space="preserve">очекује се </w:t>
      </w:r>
      <w:r w:rsidR="00BD5A81" w:rsidRPr="00AA3AE9">
        <w:rPr>
          <w:lang w:val="sr-Cyrl-CS"/>
        </w:rPr>
        <w:t>у номиналном износу</w:t>
      </w:r>
      <w:r w:rsidR="00982FF0" w:rsidRPr="00AA3AE9">
        <w:rPr>
          <w:lang w:val="sr-Cyrl-CS"/>
        </w:rPr>
        <w:t xml:space="preserve"> од</w:t>
      </w:r>
      <w:r w:rsidR="00BD5A81" w:rsidRPr="00AA3AE9">
        <w:rPr>
          <w:lang w:val="sr-Cyrl-CS"/>
        </w:rPr>
        <w:t xml:space="preserve"> око </w:t>
      </w:r>
      <w:r w:rsidR="00173544" w:rsidRPr="00AA3AE9">
        <w:rPr>
          <w:lang w:val="sr-Cyrl-CS"/>
        </w:rPr>
        <w:lastRenderedPageBreak/>
        <w:t>75</w:t>
      </w:r>
      <w:r w:rsidR="00BD5A81" w:rsidRPr="00AA3AE9">
        <w:rPr>
          <w:lang w:val="sr-Cyrl-CS"/>
        </w:rPr>
        <w:t>0.000,00 динара</w:t>
      </w:r>
      <w:r w:rsidR="00982FF0" w:rsidRPr="00AA3AE9">
        <w:rPr>
          <w:lang w:val="sr-Cyrl-CS"/>
        </w:rPr>
        <w:t>, узимајући у обзир број привредних субјеката који обављају наведене делатности</w:t>
      </w:r>
      <w:r w:rsidRPr="00AA3AE9">
        <w:rPr>
          <w:lang w:val="sr-Cyrl-CS"/>
        </w:rPr>
        <w:t xml:space="preserve">. </w:t>
      </w:r>
    </w:p>
    <w:p w:rsidR="00786F3F" w:rsidRPr="00AA3AE9" w:rsidRDefault="00BD5A81" w:rsidP="00786F3F">
      <w:pPr>
        <w:tabs>
          <w:tab w:val="left" w:pos="720"/>
        </w:tabs>
        <w:spacing w:after="240"/>
        <w:rPr>
          <w:lang w:val="sr-Cyrl-CS"/>
        </w:rPr>
      </w:pPr>
      <w:r w:rsidRPr="00AA3AE9">
        <w:rPr>
          <w:lang w:val="sr-Cyrl-CS"/>
        </w:rPr>
        <w:tab/>
        <w:t>Н</w:t>
      </w:r>
      <w:r w:rsidR="00786F3F" w:rsidRPr="00AA3AE9">
        <w:rPr>
          <w:lang w:val="sr-Cyrl-CS"/>
        </w:rPr>
        <w:t>ије потребно обезбедити финансијске ресурсе у буџету Републике Србије. Спровођење предложених промена неће утицати на међународне финансијске обавезе, нити изискује додатне трошкове. Ефекти спровођења предложених мера неће имати утицаја на расходе других институција.</w:t>
      </w:r>
    </w:p>
    <w:p w:rsidR="00786F3F" w:rsidRPr="00AA3AE9" w:rsidRDefault="00786F3F" w:rsidP="00786F3F">
      <w:pPr>
        <w:pStyle w:val="ListParagraph"/>
        <w:numPr>
          <w:ilvl w:val="0"/>
          <w:numId w:val="29"/>
        </w:numPr>
        <w:spacing w:after="160" w:line="240" w:lineRule="auto"/>
        <w:contextualSpacing/>
        <w:jc w:val="center"/>
        <w:rPr>
          <w:b/>
          <w:lang w:val="sr-Cyrl-CS"/>
        </w:rPr>
      </w:pPr>
      <w:r w:rsidRPr="00AA3AE9">
        <w:rPr>
          <w:b/>
          <w:lang w:val="sr-Cyrl-CS"/>
        </w:rPr>
        <w:t>Анализа економских ефеката</w:t>
      </w:r>
    </w:p>
    <w:p w:rsidR="00786F3F" w:rsidRPr="00AA3AE9" w:rsidRDefault="00CD1FB8" w:rsidP="00CD1FB8">
      <w:pPr>
        <w:ind w:firstLine="360"/>
        <w:rPr>
          <w:lang w:val="sr-Cyrl-CS"/>
        </w:rPr>
      </w:pPr>
      <w:r w:rsidRPr="00AA3AE9">
        <w:rPr>
          <w:lang w:val="sr-Cyrl-CS"/>
        </w:rPr>
        <w:t xml:space="preserve">Скраћивањем општег рока за поступање са 30 дана на осам дана у три административна поступка предвиђена за дигитализацију, и то: издавање и обнављање дозволе за обављање делатности трговине на мало дуванским производима и пријава промене података у </w:t>
      </w:r>
      <w:proofErr w:type="spellStart"/>
      <w:r w:rsidRPr="00AA3AE9">
        <w:rPr>
          <w:lang w:val="sr-Cyrl-CS"/>
        </w:rPr>
        <w:t>Евиденционој</w:t>
      </w:r>
      <w:proofErr w:type="spellEnd"/>
      <w:r w:rsidRPr="00AA3AE9">
        <w:rPr>
          <w:lang w:val="sr-Cyrl-CS"/>
        </w:rPr>
        <w:t xml:space="preserve"> листи о трговцима на мало дуванским производима, </w:t>
      </w:r>
      <w:r w:rsidR="00786F3F" w:rsidRPr="00AA3AE9">
        <w:rPr>
          <w:lang w:val="sr-Cyrl-CS"/>
        </w:rPr>
        <w:t>постићи</w:t>
      </w:r>
      <w:r w:rsidR="009803CD" w:rsidRPr="00AA3AE9">
        <w:rPr>
          <w:lang w:val="sr-Cyrl-CS"/>
        </w:rPr>
        <w:t xml:space="preserve"> ће се</w:t>
      </w:r>
      <w:r w:rsidR="00786F3F" w:rsidRPr="00AA3AE9">
        <w:rPr>
          <w:lang w:val="sr-Cyrl-CS"/>
        </w:rPr>
        <w:t xml:space="preserve"> </w:t>
      </w:r>
      <w:r w:rsidR="00786F3F" w:rsidRPr="00AA3AE9">
        <w:rPr>
          <w:color w:val="000000"/>
          <w:lang w:val="sr-Cyrl-CS"/>
        </w:rPr>
        <w:t xml:space="preserve">значајне уштеде за </w:t>
      </w:r>
      <w:r w:rsidRPr="00AA3AE9">
        <w:rPr>
          <w:lang w:val="sr-Cyrl-CS"/>
        </w:rPr>
        <w:t xml:space="preserve">привредне субјекте који обављају делатност трговине на мало дуванским производима. </w:t>
      </w:r>
    </w:p>
    <w:p w:rsidR="00786F3F" w:rsidRPr="00AA3AE9" w:rsidRDefault="00786F3F" w:rsidP="00786F3F">
      <w:pPr>
        <w:ind w:firstLine="360"/>
        <w:rPr>
          <w:lang w:val="sr-Cyrl-CS"/>
        </w:rPr>
      </w:pPr>
      <w:r w:rsidRPr="00AA3AE9">
        <w:rPr>
          <w:lang w:val="sr-Cyrl-CS"/>
        </w:rPr>
        <w:t xml:space="preserve">Закон може да има позитивни утицај на потенцијално повећање стварања нових привредних субјеката и тржишну конкуренцију, с обзиром да се стварају услови за поједностављење поступака и скраћивање времена за остваривање права, као и уштеду укупних трошкова привредних субјеката.  </w:t>
      </w:r>
    </w:p>
    <w:p w:rsidR="00DF5B90" w:rsidRPr="00AA3AE9" w:rsidRDefault="00786F3F" w:rsidP="00DF5B90">
      <w:pPr>
        <w:spacing w:after="240"/>
        <w:ind w:firstLine="360"/>
        <w:rPr>
          <w:lang w:val="sr-Cyrl-CS"/>
        </w:rPr>
      </w:pPr>
      <w:r w:rsidRPr="00AA3AE9">
        <w:rPr>
          <w:lang w:val="sr-Cyrl-CS"/>
        </w:rPr>
        <w:t>Поједине одредбе за које је било захтева за давање мишљења, биће појашњене, што ће олакшати пословање привредних субјеката и елиминисати потенцијални финансијски издатак за давање званичног мишљења.</w:t>
      </w:r>
    </w:p>
    <w:p w:rsidR="00786F3F" w:rsidRPr="00AA3AE9" w:rsidRDefault="00786F3F" w:rsidP="00786F3F">
      <w:pPr>
        <w:pStyle w:val="ListParagraph"/>
        <w:numPr>
          <w:ilvl w:val="0"/>
          <w:numId w:val="29"/>
        </w:numPr>
        <w:spacing w:after="160" w:line="240" w:lineRule="auto"/>
        <w:contextualSpacing/>
        <w:jc w:val="center"/>
        <w:rPr>
          <w:b/>
          <w:lang w:val="sr-Cyrl-CS"/>
        </w:rPr>
      </w:pPr>
      <w:r w:rsidRPr="00AA3AE9">
        <w:rPr>
          <w:b/>
          <w:lang w:val="sr-Cyrl-CS"/>
        </w:rPr>
        <w:t>Анализа ефеката на друштво</w:t>
      </w:r>
    </w:p>
    <w:p w:rsidR="00786F3F" w:rsidRPr="00AA3AE9" w:rsidRDefault="00786F3F" w:rsidP="00786F3F">
      <w:pPr>
        <w:spacing w:after="240"/>
        <w:ind w:firstLine="360"/>
        <w:rPr>
          <w:lang w:val="sr-Cyrl-CS"/>
        </w:rPr>
      </w:pPr>
      <w:r w:rsidRPr="00AA3AE9">
        <w:rPr>
          <w:lang w:val="sr-Cyrl-CS"/>
        </w:rPr>
        <w:t>Предложене измене и допуне Закона неће проузроковати додатне трошкове за грађане нити изазвати штетне утицаје на друштво у целини.</w:t>
      </w:r>
    </w:p>
    <w:p w:rsidR="00786F3F" w:rsidRPr="00AA3AE9" w:rsidRDefault="00786F3F" w:rsidP="00786F3F">
      <w:pPr>
        <w:pStyle w:val="ListParagraph"/>
        <w:numPr>
          <w:ilvl w:val="0"/>
          <w:numId w:val="29"/>
        </w:numPr>
        <w:spacing w:after="160" w:line="240" w:lineRule="auto"/>
        <w:contextualSpacing/>
        <w:jc w:val="center"/>
        <w:rPr>
          <w:b/>
          <w:lang w:val="sr-Cyrl-CS"/>
        </w:rPr>
      </w:pPr>
      <w:r w:rsidRPr="00AA3AE9">
        <w:rPr>
          <w:b/>
          <w:lang w:val="sr-Cyrl-CS"/>
        </w:rPr>
        <w:t>Анализа ефеката на животну средину</w:t>
      </w:r>
    </w:p>
    <w:p w:rsidR="00786F3F" w:rsidRPr="00AA3AE9" w:rsidRDefault="00786F3F" w:rsidP="00786F3F">
      <w:pPr>
        <w:spacing w:after="240"/>
        <w:ind w:firstLine="360"/>
        <w:rPr>
          <w:lang w:val="sr-Cyrl-CS"/>
        </w:rPr>
      </w:pPr>
      <w:r w:rsidRPr="00AA3AE9">
        <w:rPr>
          <w:lang w:val="sr-Cyrl-CS"/>
        </w:rPr>
        <w:t>Предложене измене и допуне Закона немају утицаја на животну средину.</w:t>
      </w:r>
    </w:p>
    <w:p w:rsidR="00786F3F" w:rsidRPr="00AA3AE9" w:rsidRDefault="00786F3F" w:rsidP="00786F3F">
      <w:pPr>
        <w:pStyle w:val="ListParagraph"/>
        <w:numPr>
          <w:ilvl w:val="0"/>
          <w:numId w:val="29"/>
        </w:numPr>
        <w:spacing w:after="160" w:line="240" w:lineRule="auto"/>
        <w:contextualSpacing/>
        <w:jc w:val="center"/>
        <w:rPr>
          <w:b/>
          <w:lang w:val="sr-Cyrl-CS"/>
        </w:rPr>
      </w:pPr>
      <w:r w:rsidRPr="00AA3AE9">
        <w:rPr>
          <w:b/>
          <w:lang w:val="sr-Cyrl-CS"/>
        </w:rPr>
        <w:t>Анализа управљачких ефеката</w:t>
      </w:r>
    </w:p>
    <w:p w:rsidR="00786F3F" w:rsidRPr="00AA3AE9" w:rsidRDefault="00786F3F" w:rsidP="00786F3F">
      <w:pPr>
        <w:ind w:firstLine="360"/>
        <w:rPr>
          <w:lang w:val="sr-Cyrl-CS"/>
        </w:rPr>
      </w:pPr>
      <w:r w:rsidRPr="00AA3AE9">
        <w:rPr>
          <w:lang w:val="sr-Cyrl-CS"/>
        </w:rPr>
        <w:t xml:space="preserve">Предложене измене и допуне Закона не захтевају организационе, управљачке ни институционалне промене. Министарство финансија - Управа за дуван поседује капацитете за спровођење предложених промена и није потребно извршити реструктурирање. </w:t>
      </w:r>
    </w:p>
    <w:p w:rsidR="00786F3F" w:rsidRPr="00AA3AE9" w:rsidRDefault="00786F3F" w:rsidP="00786F3F">
      <w:pPr>
        <w:ind w:firstLine="360"/>
        <w:rPr>
          <w:color w:val="000000"/>
          <w:lang w:val="sr-Cyrl-CS"/>
        </w:rPr>
      </w:pPr>
      <w:r w:rsidRPr="00AA3AE9">
        <w:rPr>
          <w:color w:val="000000"/>
          <w:lang w:val="sr-Cyrl-CS"/>
        </w:rPr>
        <w:t>Доношење измена и допуна Закона допринеће истоветности поступања, транспарентности поступака, као и поједностављењу поступака за привредне субјекте.</w:t>
      </w:r>
    </w:p>
    <w:p w:rsidR="00786F3F" w:rsidRPr="00AA3AE9" w:rsidRDefault="00786F3F" w:rsidP="00786F3F">
      <w:pPr>
        <w:spacing w:after="240"/>
        <w:ind w:firstLine="360"/>
        <w:rPr>
          <w:color w:val="000000"/>
          <w:lang w:val="sr-Cyrl-CS"/>
        </w:rPr>
      </w:pPr>
      <w:r w:rsidRPr="00AA3AE9">
        <w:rPr>
          <w:color w:val="000000"/>
          <w:lang w:val="sr-Cyrl-CS"/>
        </w:rPr>
        <w:t>За измене и допуне Закона не треба спроводити додатне мере.</w:t>
      </w:r>
    </w:p>
    <w:p w:rsidR="00786F3F" w:rsidRPr="00AA3AE9" w:rsidRDefault="00786F3F" w:rsidP="00786F3F">
      <w:pPr>
        <w:pStyle w:val="ListParagraph"/>
        <w:numPr>
          <w:ilvl w:val="0"/>
          <w:numId w:val="29"/>
        </w:numPr>
        <w:spacing w:after="160" w:line="240" w:lineRule="auto"/>
        <w:contextualSpacing/>
        <w:jc w:val="center"/>
        <w:rPr>
          <w:b/>
          <w:lang w:val="sr-Cyrl-CS"/>
        </w:rPr>
      </w:pPr>
      <w:r w:rsidRPr="00AA3AE9">
        <w:rPr>
          <w:b/>
          <w:lang w:val="sr-Cyrl-CS"/>
        </w:rPr>
        <w:t>Анализа ризика</w:t>
      </w:r>
    </w:p>
    <w:p w:rsidR="00786F3F" w:rsidRPr="00AA3AE9" w:rsidRDefault="00786F3F" w:rsidP="00786F3F">
      <w:pPr>
        <w:ind w:firstLine="360"/>
        <w:rPr>
          <w:lang w:val="sr-Cyrl-CS"/>
        </w:rPr>
      </w:pPr>
      <w:r w:rsidRPr="00AA3AE9">
        <w:rPr>
          <w:lang w:val="sr-Cyrl-CS"/>
        </w:rPr>
        <w:t xml:space="preserve">Планом рада Министарства финансија за 2019. годину предвиђено је доношење </w:t>
      </w:r>
      <w:r w:rsidR="00AA3AE9" w:rsidRPr="00AA3AE9">
        <w:rPr>
          <w:lang w:val="sr-Cyrl-CS"/>
        </w:rPr>
        <w:t xml:space="preserve">закона </w:t>
      </w:r>
      <w:r w:rsidRPr="00AA3AE9">
        <w:rPr>
          <w:lang w:val="sr-Cyrl-CS"/>
        </w:rPr>
        <w:t>о изменама и допунама Закона о дувану. За изабрану опцију обезбеђена је подршка свих кључних заинтересованих страна.</w:t>
      </w:r>
    </w:p>
    <w:p w:rsidR="00786F3F" w:rsidRPr="00AA3AE9" w:rsidRDefault="00786F3F" w:rsidP="00786F3F">
      <w:pPr>
        <w:ind w:firstLine="360"/>
        <w:rPr>
          <w:lang w:val="sr-Cyrl-CS"/>
        </w:rPr>
      </w:pPr>
      <w:r w:rsidRPr="00AA3AE9">
        <w:rPr>
          <w:lang w:val="sr-Cyrl-CS"/>
        </w:rPr>
        <w:t xml:space="preserve">Измене и допуне Закона врше се у циљу реализације прихваћених препорука за оптимизацију и дигитализацију административних поступака које спроводи Министарство </w:t>
      </w:r>
      <w:r w:rsidRPr="00AA3AE9">
        <w:rPr>
          <w:lang w:val="sr-Cyrl-CS"/>
        </w:rPr>
        <w:lastRenderedPageBreak/>
        <w:t xml:space="preserve">финансија - Управа за дуван, а у оквиру пројекта „Поједностављење административних поступака и регулативе – </w:t>
      </w:r>
      <w:proofErr w:type="spellStart"/>
      <w:r w:rsidRPr="00AA3AE9">
        <w:rPr>
          <w:lang w:val="sr-Cyrl-CS"/>
        </w:rPr>
        <w:t>Е-папир</w:t>
      </w:r>
      <w:proofErr w:type="spellEnd"/>
      <w:r w:rsidR="00AA3AE9">
        <w:rPr>
          <w:lang w:val="sr-Cyrl-CS"/>
        </w:rPr>
        <w:t>”</w:t>
      </w:r>
      <w:r w:rsidRPr="00AA3AE9">
        <w:rPr>
          <w:lang w:val="sr-Cyrl-CS"/>
        </w:rPr>
        <w:t>. Пројекат „</w:t>
      </w:r>
      <w:proofErr w:type="spellStart"/>
      <w:r w:rsidRPr="00AA3AE9">
        <w:rPr>
          <w:lang w:val="sr-Cyrl-CS"/>
        </w:rPr>
        <w:t>Е-папир</w:t>
      </w:r>
      <w:proofErr w:type="spellEnd"/>
      <w:r w:rsidR="00AA3AE9">
        <w:rPr>
          <w:lang w:val="sr-Cyrl-CS"/>
        </w:rPr>
        <w:t>”</w:t>
      </w:r>
      <w:r w:rsidRPr="00AA3AE9">
        <w:rPr>
          <w:lang w:val="sr-Cyrl-CS"/>
        </w:rPr>
        <w:t xml:space="preserve"> спроводи се у склопу регулаторне реформе Владе, а у складу са споразумом Владе и Међународне финансијске корпорације, чланице групације Светске банке. Сходно наведеном, заинтересоване стране имају могућност да се укључе у пројекат Владе и да изнесу своје ставове, сугестије, мишљења и предлоге путем </w:t>
      </w:r>
      <w:proofErr w:type="spellStart"/>
      <w:r w:rsidRPr="00AA3AE9">
        <w:rPr>
          <w:lang w:val="sr-Cyrl-CS"/>
        </w:rPr>
        <w:t>интернет</w:t>
      </w:r>
      <w:proofErr w:type="spellEnd"/>
      <w:r w:rsidRPr="00AA3AE9">
        <w:rPr>
          <w:lang w:val="sr-Cyrl-CS"/>
        </w:rPr>
        <w:t xml:space="preserve"> презентације пројекта.</w:t>
      </w:r>
    </w:p>
    <w:p w:rsidR="00786F3F" w:rsidRPr="00AA3AE9" w:rsidRDefault="00786F3F" w:rsidP="00786F3F">
      <w:pPr>
        <w:ind w:firstLine="360"/>
        <w:rPr>
          <w:lang w:val="sr-Cyrl-CS"/>
        </w:rPr>
      </w:pPr>
      <w:r w:rsidRPr="00AA3AE9">
        <w:rPr>
          <w:lang w:val="sr-Cyrl-CS"/>
        </w:rPr>
        <w:t xml:space="preserve">Такође, у циљу прибављања додатних иницијатива за поједностављење административног поступања, Међународна финансијска корпорација, један од </w:t>
      </w:r>
      <w:proofErr w:type="spellStart"/>
      <w:r w:rsidRPr="00AA3AE9">
        <w:rPr>
          <w:lang w:val="sr-Cyrl-CS"/>
        </w:rPr>
        <w:t>имплементатора</w:t>
      </w:r>
      <w:proofErr w:type="spellEnd"/>
      <w:r w:rsidRPr="00AA3AE9">
        <w:rPr>
          <w:lang w:val="sr-Cyrl-CS"/>
        </w:rPr>
        <w:t xml:space="preserve"> програма „</w:t>
      </w:r>
      <w:proofErr w:type="spellStart"/>
      <w:r w:rsidRPr="00AA3AE9">
        <w:rPr>
          <w:lang w:val="sr-Cyrl-CS"/>
        </w:rPr>
        <w:t>Е-папир</w:t>
      </w:r>
      <w:proofErr w:type="spellEnd"/>
      <w:r w:rsidR="00AA3AE9">
        <w:rPr>
          <w:lang w:val="sr-Cyrl-CS"/>
        </w:rPr>
        <w:t>”</w:t>
      </w:r>
      <w:r w:rsidRPr="00AA3AE9">
        <w:rPr>
          <w:lang w:val="sr-Cyrl-CS"/>
        </w:rPr>
        <w:t>, одржала је током 2018. године низ консултативних састанака – фокус група са представницима привреде и пословних удружења. Са фокус групама, између осталог, разматрани су и административни поступци Министарства финансија - Управе за дуван предвиђени за дигитализацију.</w:t>
      </w:r>
    </w:p>
    <w:p w:rsidR="00786F3F" w:rsidRPr="00AA3AE9" w:rsidRDefault="00786F3F" w:rsidP="00786F3F">
      <w:pPr>
        <w:spacing w:after="240"/>
        <w:ind w:firstLine="360"/>
        <w:rPr>
          <w:lang w:val="sr-Cyrl-CS"/>
        </w:rPr>
      </w:pPr>
      <w:r w:rsidRPr="00AA3AE9">
        <w:rPr>
          <w:lang w:val="sr-Cyrl-CS"/>
        </w:rPr>
        <w:t>За спровођење измена и допуна Закона, не постоје додатни ризици, обезбеђена су финансијска средства и није потребно обезбедити посебна средства у буџету Републике Србије.</w:t>
      </w:r>
    </w:p>
    <w:p w:rsidR="00786F3F" w:rsidRPr="00AA3AE9" w:rsidRDefault="00786F3F" w:rsidP="000B5D11">
      <w:pPr>
        <w:spacing w:after="240"/>
        <w:jc w:val="center"/>
        <w:rPr>
          <w:b/>
          <w:lang w:val="sr-Cyrl-CS"/>
        </w:rPr>
      </w:pPr>
      <w:r w:rsidRPr="00AA3AE9">
        <w:rPr>
          <w:b/>
          <w:lang w:val="sr-Cyrl-CS"/>
        </w:rPr>
        <w:t>Информација о спроведеним консултацијама</w:t>
      </w:r>
    </w:p>
    <w:p w:rsidR="00786F3F" w:rsidRPr="00AA3AE9" w:rsidRDefault="00786F3F" w:rsidP="00786F3F">
      <w:pPr>
        <w:ind w:firstLine="360"/>
        <w:rPr>
          <w:lang w:val="sr-Cyrl-CS" w:eastAsia="sr-Latn-RS"/>
        </w:rPr>
      </w:pPr>
      <w:r w:rsidRPr="00AA3AE9">
        <w:rPr>
          <w:lang w:val="sr-Cyrl-CS" w:eastAsia="sr-Latn-RS"/>
        </w:rPr>
        <w:t xml:space="preserve">Међународна финансијска корпорација - ИФЦ, чланица групације Светске банке, један од </w:t>
      </w:r>
      <w:proofErr w:type="spellStart"/>
      <w:r w:rsidRPr="00AA3AE9">
        <w:rPr>
          <w:lang w:val="sr-Cyrl-CS" w:eastAsia="sr-Latn-RS"/>
        </w:rPr>
        <w:t>имплементатора</w:t>
      </w:r>
      <w:proofErr w:type="spellEnd"/>
      <w:r w:rsidRPr="00AA3AE9">
        <w:rPr>
          <w:lang w:val="sr-Cyrl-CS" w:eastAsia="sr-Latn-RS"/>
        </w:rPr>
        <w:t xml:space="preserve"> програма „</w:t>
      </w:r>
      <w:proofErr w:type="spellStart"/>
      <w:r w:rsidRPr="00AA3AE9">
        <w:rPr>
          <w:lang w:val="sr-Cyrl-CS" w:eastAsia="sr-Latn-RS"/>
        </w:rPr>
        <w:t>Е-папир</w:t>
      </w:r>
      <w:proofErr w:type="spellEnd"/>
      <w:r w:rsidR="00AA3AE9">
        <w:rPr>
          <w:lang w:val="sr-Cyrl-CS" w:eastAsia="sr-Latn-RS"/>
        </w:rPr>
        <w:t>”</w:t>
      </w:r>
      <w:r w:rsidRPr="00AA3AE9">
        <w:rPr>
          <w:lang w:val="sr-Cyrl-CS" w:eastAsia="sr-Latn-RS"/>
        </w:rPr>
        <w:t>, одржала је у Сокобањи, 19. октобра 2018. године консултативни састанак – фокус групу са представницима привреде и пословних удружења.</w:t>
      </w:r>
    </w:p>
    <w:p w:rsidR="00786F3F" w:rsidRPr="00AA3AE9" w:rsidRDefault="00786F3F" w:rsidP="00786F3F">
      <w:pPr>
        <w:ind w:firstLine="360"/>
        <w:rPr>
          <w:lang w:val="sr-Cyrl-CS" w:eastAsia="sr-Latn-RS"/>
        </w:rPr>
      </w:pPr>
      <w:r w:rsidRPr="00AA3AE9">
        <w:rPr>
          <w:lang w:val="sr-Cyrl-CS" w:eastAsia="sr-Latn-RS"/>
        </w:rPr>
        <w:t xml:space="preserve">Фокус групи присуствовало је 10 представника привреде. </w:t>
      </w:r>
    </w:p>
    <w:p w:rsidR="00786F3F" w:rsidRPr="00AA3AE9" w:rsidRDefault="00786F3F" w:rsidP="00786F3F">
      <w:pPr>
        <w:ind w:firstLine="360"/>
        <w:rPr>
          <w:lang w:val="sr-Cyrl-CS" w:eastAsia="sr-Latn-RS"/>
        </w:rPr>
      </w:pPr>
      <w:r w:rsidRPr="00AA3AE9">
        <w:rPr>
          <w:lang w:val="sr-Cyrl-CS" w:eastAsia="sr-Latn-RS"/>
        </w:rPr>
        <w:t xml:space="preserve">Предмет консултација била су два поступка из надлежности Министарства финансија - Управе за дуван:  </w:t>
      </w:r>
    </w:p>
    <w:p w:rsidR="00786F3F" w:rsidRPr="00AA3AE9" w:rsidRDefault="00786F3F" w:rsidP="00786F3F">
      <w:pPr>
        <w:numPr>
          <w:ilvl w:val="0"/>
          <w:numId w:val="30"/>
        </w:numPr>
        <w:contextualSpacing/>
        <w:rPr>
          <w:szCs w:val="22"/>
          <w:lang w:val="sr-Cyrl-CS" w:eastAsia="sr-Latn-RS"/>
        </w:rPr>
      </w:pPr>
      <w:r w:rsidRPr="00AA3AE9">
        <w:rPr>
          <w:szCs w:val="22"/>
          <w:lang w:val="sr-Cyrl-CS" w:eastAsia="sr-Latn-RS"/>
        </w:rPr>
        <w:t xml:space="preserve">01.04.0025 - Дозвола за обављање делатности трговине на мало дуванским производима и </w:t>
      </w:r>
    </w:p>
    <w:p w:rsidR="00786F3F" w:rsidRPr="00AA3AE9" w:rsidRDefault="00786F3F" w:rsidP="00786F3F">
      <w:pPr>
        <w:numPr>
          <w:ilvl w:val="0"/>
          <w:numId w:val="30"/>
        </w:numPr>
        <w:contextualSpacing/>
        <w:rPr>
          <w:szCs w:val="22"/>
          <w:lang w:val="sr-Cyrl-CS" w:eastAsia="sr-Latn-RS"/>
        </w:rPr>
      </w:pPr>
      <w:r w:rsidRPr="00AA3AE9">
        <w:rPr>
          <w:szCs w:val="22"/>
          <w:lang w:val="sr-Cyrl-CS" w:eastAsia="sr-Latn-RS"/>
        </w:rPr>
        <w:t xml:space="preserve">01.04.0027 - Пријава о промени података уписаних у </w:t>
      </w:r>
      <w:proofErr w:type="spellStart"/>
      <w:r w:rsidRPr="00AA3AE9">
        <w:rPr>
          <w:szCs w:val="22"/>
          <w:lang w:val="sr-Cyrl-CS" w:eastAsia="sr-Latn-RS"/>
        </w:rPr>
        <w:t>Евиденциону</w:t>
      </w:r>
      <w:proofErr w:type="spellEnd"/>
      <w:r w:rsidRPr="00AA3AE9">
        <w:rPr>
          <w:szCs w:val="22"/>
          <w:lang w:val="sr-Cyrl-CS" w:eastAsia="sr-Latn-RS"/>
        </w:rPr>
        <w:t xml:space="preserve"> листу о трговцима на мало дуванским производима.</w:t>
      </w:r>
    </w:p>
    <w:p w:rsidR="00786F3F" w:rsidRPr="00AA3AE9" w:rsidRDefault="00786F3F" w:rsidP="00786F3F">
      <w:pPr>
        <w:ind w:firstLine="360"/>
        <w:rPr>
          <w:lang w:val="sr-Cyrl-CS"/>
        </w:rPr>
      </w:pPr>
      <w:r w:rsidRPr="00AA3AE9">
        <w:rPr>
          <w:lang w:val="sr-Cyrl-CS"/>
        </w:rPr>
        <w:t xml:space="preserve">На фокус групи представници привредног сектора констатовали су да су оба административна поступка која спроводи Министарство финансија - Управа за дуван транспарентна, да су све информације о поступку и трошковима јавно доступне на </w:t>
      </w:r>
      <w:proofErr w:type="spellStart"/>
      <w:r w:rsidRPr="00AA3AE9">
        <w:rPr>
          <w:lang w:val="sr-Cyrl-CS"/>
        </w:rPr>
        <w:t>веб</w:t>
      </w:r>
      <w:proofErr w:type="spellEnd"/>
      <w:r w:rsidRPr="00AA3AE9">
        <w:rPr>
          <w:lang w:val="sr-Cyrl-CS"/>
        </w:rPr>
        <w:t xml:space="preserve"> презентацији Министарства финансија - Управе за дуван односно да су информације доступне на „други начин</w:t>
      </w:r>
      <w:r w:rsidR="00AA3AE9">
        <w:rPr>
          <w:lang w:val="sr-Cyrl-CS"/>
        </w:rPr>
        <w:t>”</w:t>
      </w:r>
      <w:r w:rsidRPr="00AA3AE9">
        <w:rPr>
          <w:lang w:val="sr-Cyrl-CS"/>
        </w:rPr>
        <w:t>, да је поступак једноставан и да се, према њиховом искуству, спроводи у року од 7-15 дана.</w:t>
      </w:r>
    </w:p>
    <w:p w:rsidR="00786F3F" w:rsidRPr="00AA3AE9" w:rsidRDefault="00786F3F" w:rsidP="00786F3F">
      <w:pPr>
        <w:ind w:firstLine="360"/>
        <w:rPr>
          <w:lang w:val="sr-Cyrl-CS"/>
        </w:rPr>
      </w:pPr>
      <w:r w:rsidRPr="00AA3AE9">
        <w:rPr>
          <w:lang w:val="sr-Cyrl-CS"/>
        </w:rPr>
        <w:t xml:space="preserve">Дате су сугестије да се поједностављење административних поступака изврши кроз скраћење рокова, тако што ће се Законом о дувану прописати и скратити рокови поступања. Такође, учесници фокус групе предложили су продужење рока важења дозволе за обављање делатности трговине на мало дуванским производима. </w:t>
      </w:r>
    </w:p>
    <w:p w:rsidR="00786F3F" w:rsidRPr="00AA3AE9" w:rsidRDefault="00786F3F" w:rsidP="00786F3F">
      <w:pPr>
        <w:ind w:firstLine="360"/>
        <w:rPr>
          <w:lang w:val="sr-Cyrl-CS"/>
        </w:rPr>
      </w:pPr>
      <w:r w:rsidRPr="00AA3AE9">
        <w:rPr>
          <w:lang w:val="sr-Cyrl-CS"/>
        </w:rPr>
        <w:t xml:space="preserve">Консултанти </w:t>
      </w:r>
      <w:proofErr w:type="spellStart"/>
      <w:r w:rsidRPr="00AA3AE9">
        <w:rPr>
          <w:lang w:val="sr-Cyrl-CS"/>
        </w:rPr>
        <w:t>ИФЦ-а</w:t>
      </w:r>
      <w:proofErr w:type="spellEnd"/>
      <w:r w:rsidRPr="00AA3AE9">
        <w:rPr>
          <w:lang w:val="sr-Cyrl-CS"/>
        </w:rPr>
        <w:t xml:space="preserve"> су приликом формулисања препорука за дигитализацију уз поједностављење административних поступака узели у обзир сугестије фокус групе. </w:t>
      </w:r>
    </w:p>
    <w:p w:rsidR="00786F3F" w:rsidRPr="00AA3AE9" w:rsidRDefault="00786F3F" w:rsidP="00786F3F">
      <w:pPr>
        <w:ind w:firstLine="360"/>
        <w:rPr>
          <w:lang w:val="sr-Cyrl-CS"/>
        </w:rPr>
      </w:pPr>
      <w:r w:rsidRPr="00AA3AE9">
        <w:rPr>
          <w:lang w:val="sr-Cyrl-CS"/>
        </w:rPr>
        <w:t xml:space="preserve">Министарство финансија уважило је препоруке </w:t>
      </w:r>
      <w:proofErr w:type="spellStart"/>
      <w:r w:rsidRPr="00AA3AE9">
        <w:rPr>
          <w:lang w:val="sr-Cyrl-CS"/>
        </w:rPr>
        <w:t>консултаната</w:t>
      </w:r>
      <w:proofErr w:type="spellEnd"/>
      <w:r w:rsidRPr="00AA3AE9">
        <w:rPr>
          <w:lang w:val="sr-Cyrl-CS"/>
        </w:rPr>
        <w:t xml:space="preserve"> које се тичу скраћења рокова за издавање дозволе за обављање делатности трговине на мало дуванским производима и то прописивањем рока Законом о дувану. Наиме, Законом о дувану није предвиђен рок за решавање захтева, па се у конкретном случају примењује члан 145. Закона о општем управном поступку („Службени гласник РС”,</w:t>
      </w:r>
      <w:r w:rsidR="00AA3AE9">
        <w:rPr>
          <w:lang w:val="sr-Cyrl-CS"/>
        </w:rPr>
        <w:t xml:space="preserve"> бр.</w:t>
      </w:r>
      <w:r w:rsidRPr="00AA3AE9">
        <w:rPr>
          <w:lang w:val="sr-Cyrl-CS"/>
        </w:rPr>
        <w:t xml:space="preserve"> 18/16 и 95/18 - аутентично тумачење), којим је прописано да надлежни орган одлучује у року од 30 дана од дана </w:t>
      </w:r>
      <w:r w:rsidRPr="00AA3AE9">
        <w:rPr>
          <w:lang w:val="sr-Cyrl-CS"/>
        </w:rPr>
        <w:lastRenderedPageBreak/>
        <w:t xml:space="preserve">покретања поступка. Како је у обрасцу за </w:t>
      </w:r>
      <w:proofErr w:type="spellStart"/>
      <w:r w:rsidRPr="00AA3AE9">
        <w:rPr>
          <w:lang w:val="sr-Cyrl-CS"/>
        </w:rPr>
        <w:t>е-попис</w:t>
      </w:r>
      <w:proofErr w:type="spellEnd"/>
      <w:r w:rsidRPr="00AA3AE9">
        <w:rPr>
          <w:lang w:val="sr-Cyrl-CS"/>
        </w:rPr>
        <w:t xml:space="preserve"> наведено да је просечан рок за решавање уредног захтева пет дана, а имајући у виду да је поступак предвиђен за дигитализацију, предложена је измена Закона о дувану, тако што ће се прописати рок од осам дана за решавање уредног захтева.</w:t>
      </w:r>
    </w:p>
    <w:p w:rsidR="00786F3F" w:rsidRPr="00AA3AE9" w:rsidRDefault="00786F3F" w:rsidP="00786F3F">
      <w:pPr>
        <w:ind w:firstLine="709"/>
        <w:rPr>
          <w:lang w:val="sr-Cyrl-CS"/>
        </w:rPr>
      </w:pPr>
      <w:r w:rsidRPr="00AA3AE9">
        <w:rPr>
          <w:lang w:val="sr-Cyrl-CS"/>
        </w:rPr>
        <w:t xml:space="preserve">Министарство финансија није уважило препоруке </w:t>
      </w:r>
      <w:proofErr w:type="spellStart"/>
      <w:r w:rsidRPr="00AA3AE9">
        <w:rPr>
          <w:lang w:val="sr-Cyrl-CS"/>
        </w:rPr>
        <w:t>консултаната</w:t>
      </w:r>
      <w:proofErr w:type="spellEnd"/>
      <w:r w:rsidRPr="00AA3AE9">
        <w:rPr>
          <w:lang w:val="sr-Cyrl-CS"/>
        </w:rPr>
        <w:t xml:space="preserve"> које се тичу продужења рока важења дозволе за обављање делатности трговине на мало дуванским производима. Укидање рока важења дозволе за обављање делатности трговине на мало дуванским производима, односно продужење рока важења дозволе нарушило би концепт, који управо на начин на који је прописан, има за циљ евиденцију, а самим тим и ефикаснију контролу привредних субјеката који обављају делатност трговине на мало дуванским производима на тржишту Републике Србије. Поред тога, потребно је да се услови за обављање делатности трговине на мало дуванским производима контролишу, поред редовне инспекцијске контроле, и у складу са Законом о дувану сваке две године, а у циљу спречавања евентуалних злоупотреба у вези са трговином на мало дуванским производима.</w:t>
      </w:r>
    </w:p>
    <w:p w:rsidR="00FA1DF9" w:rsidRPr="00AA3AE9" w:rsidRDefault="00FA1DF9" w:rsidP="00C34822">
      <w:pPr>
        <w:ind w:firstLine="720"/>
        <w:rPr>
          <w:lang w:val="sr-Cyrl-CS"/>
        </w:rPr>
      </w:pPr>
      <w:r w:rsidRPr="00AA3AE9">
        <w:rPr>
          <w:b/>
          <w:noProof/>
          <w:lang w:val="sr-Cyrl-CS"/>
        </w:rPr>
        <w:t xml:space="preserve">                                                                 </w:t>
      </w:r>
      <w:r w:rsidR="00C34822" w:rsidRPr="00AA3AE9">
        <w:rPr>
          <w:b/>
          <w:noProof/>
          <w:lang w:val="sr-Cyrl-CS"/>
        </w:rPr>
        <w:t xml:space="preserve">                               </w:t>
      </w:r>
    </w:p>
    <w:p w:rsidR="00A4266A" w:rsidRPr="00AA3AE9" w:rsidRDefault="00A4266A" w:rsidP="00A4266A">
      <w:pPr>
        <w:shd w:val="clear" w:color="auto" w:fill="FFFFFF"/>
        <w:jc w:val="center"/>
        <w:rPr>
          <w:noProof/>
          <w:lang w:val="sr-Cyrl-CS"/>
        </w:rPr>
      </w:pPr>
      <w:r w:rsidRPr="00AA3AE9">
        <w:rPr>
          <w:noProof/>
          <w:lang w:val="sr-Cyrl-CS"/>
        </w:rPr>
        <w:t>VI. ПРЕГЛЕД ОДРЕДАБА ЗАКОНА О ДУВАНУ КОЈЕ СЕ МЕЊАЈУ И ДОПУЊУЈУ</w:t>
      </w:r>
    </w:p>
    <w:p w:rsidR="00A4266A" w:rsidRPr="00AA3AE9" w:rsidRDefault="00A4266A" w:rsidP="00A4266A">
      <w:pPr>
        <w:shd w:val="clear" w:color="auto" w:fill="FFFFFF"/>
        <w:rPr>
          <w:b/>
          <w:bCs/>
          <w:lang w:val="sr-Cyrl-CS" w:eastAsia="sr-Latn-RS"/>
        </w:rPr>
      </w:pPr>
    </w:p>
    <w:p w:rsidR="00A4266A" w:rsidRPr="00AA3AE9" w:rsidRDefault="00A4266A" w:rsidP="00A4266A">
      <w:pPr>
        <w:shd w:val="clear" w:color="auto" w:fill="FFFFFF"/>
        <w:jc w:val="center"/>
        <w:rPr>
          <w:b/>
          <w:bCs/>
          <w:lang w:val="sr-Cyrl-CS" w:eastAsia="sr-Latn-RS"/>
        </w:rPr>
      </w:pPr>
      <w:proofErr w:type="spellStart"/>
      <w:r w:rsidRPr="00AA3AE9">
        <w:rPr>
          <w:b/>
          <w:bCs/>
          <w:lang w:val="sr-Cyrl-CS" w:eastAsia="sr-Latn-RS"/>
        </w:rPr>
        <w:t>Евиденционе</w:t>
      </w:r>
      <w:proofErr w:type="spellEnd"/>
      <w:r w:rsidRPr="00AA3AE9">
        <w:rPr>
          <w:b/>
          <w:bCs/>
          <w:lang w:val="sr-Cyrl-CS" w:eastAsia="sr-Latn-RS"/>
        </w:rPr>
        <w:t xml:space="preserve"> листе </w:t>
      </w:r>
    </w:p>
    <w:p w:rsidR="00A4266A" w:rsidRPr="00AA3AE9" w:rsidRDefault="00A4266A" w:rsidP="00A4266A">
      <w:pPr>
        <w:shd w:val="clear" w:color="auto" w:fill="FFFFFF"/>
        <w:jc w:val="center"/>
        <w:rPr>
          <w:bCs/>
          <w:lang w:val="sr-Cyrl-CS" w:eastAsia="sr-Latn-RS"/>
        </w:rPr>
      </w:pPr>
    </w:p>
    <w:p w:rsidR="00A4266A" w:rsidRPr="00AA3AE9" w:rsidRDefault="00A4266A" w:rsidP="00A4266A">
      <w:pPr>
        <w:jc w:val="center"/>
        <w:rPr>
          <w:bCs/>
          <w:lang w:val="sr-Cyrl-CS" w:eastAsia="sr-Latn-RS"/>
        </w:rPr>
      </w:pPr>
      <w:r w:rsidRPr="00AA3AE9">
        <w:rPr>
          <w:bCs/>
          <w:lang w:val="sr-Cyrl-CS" w:eastAsia="sr-Latn-RS"/>
        </w:rPr>
        <w:t>Члан 6.</w:t>
      </w:r>
    </w:p>
    <w:p w:rsidR="00A4266A" w:rsidRPr="00AA3AE9" w:rsidRDefault="00A4266A" w:rsidP="00A4266A">
      <w:pPr>
        <w:ind w:firstLine="720"/>
        <w:rPr>
          <w:lang w:val="sr-Cyrl-CS" w:eastAsia="sr-Latn-RS"/>
        </w:rPr>
      </w:pPr>
      <w:proofErr w:type="spellStart"/>
      <w:r w:rsidRPr="00AA3AE9">
        <w:rPr>
          <w:lang w:val="sr-Cyrl-CS" w:eastAsia="sr-Latn-RS"/>
        </w:rPr>
        <w:t>Евиденционе</w:t>
      </w:r>
      <w:proofErr w:type="spellEnd"/>
      <w:r w:rsidRPr="00AA3AE9">
        <w:rPr>
          <w:lang w:val="sr-Cyrl-CS" w:eastAsia="sr-Latn-RS"/>
        </w:rPr>
        <w:t xml:space="preserve"> листе које се воде у складу са овим законом јесу:</w:t>
      </w:r>
    </w:p>
    <w:p w:rsidR="00A4266A" w:rsidRPr="00AA3AE9" w:rsidRDefault="00A4266A" w:rsidP="00A4266A">
      <w:pPr>
        <w:ind w:firstLine="720"/>
        <w:rPr>
          <w:lang w:val="sr-Cyrl-CS" w:eastAsia="sr-Latn-RS"/>
        </w:rPr>
      </w:pPr>
      <w:r w:rsidRPr="00AA3AE9">
        <w:rPr>
          <w:lang w:val="sr-Cyrl-CS" w:eastAsia="sr-Latn-RS"/>
        </w:rPr>
        <w:t xml:space="preserve">1) </w:t>
      </w:r>
      <w:proofErr w:type="spellStart"/>
      <w:r w:rsidRPr="00AA3AE9">
        <w:rPr>
          <w:lang w:val="sr-Cyrl-CS" w:eastAsia="sr-Latn-RS"/>
        </w:rPr>
        <w:t>Евиденциона</w:t>
      </w:r>
      <w:proofErr w:type="spellEnd"/>
      <w:r w:rsidRPr="00AA3AE9">
        <w:rPr>
          <w:lang w:val="sr-Cyrl-CS" w:eastAsia="sr-Latn-RS"/>
        </w:rPr>
        <w:t xml:space="preserve"> листа о физичким лицима - произвођачима дувана;</w:t>
      </w:r>
    </w:p>
    <w:p w:rsidR="00A4266A" w:rsidRPr="00AA3AE9" w:rsidRDefault="00A4266A" w:rsidP="00A4266A">
      <w:pPr>
        <w:ind w:firstLine="720"/>
        <w:rPr>
          <w:lang w:val="sr-Cyrl-CS" w:eastAsia="sr-Latn-RS"/>
        </w:rPr>
      </w:pPr>
      <w:r w:rsidRPr="00AA3AE9">
        <w:rPr>
          <w:lang w:val="sr-Cyrl-CS" w:eastAsia="sr-Latn-RS"/>
        </w:rPr>
        <w:t xml:space="preserve">2) </w:t>
      </w:r>
      <w:proofErr w:type="spellStart"/>
      <w:r w:rsidRPr="00AA3AE9">
        <w:rPr>
          <w:lang w:val="sr-Cyrl-CS" w:eastAsia="sr-Latn-RS"/>
        </w:rPr>
        <w:t>Евиденциона</w:t>
      </w:r>
      <w:proofErr w:type="spellEnd"/>
      <w:r w:rsidRPr="00AA3AE9">
        <w:rPr>
          <w:lang w:val="sr-Cyrl-CS" w:eastAsia="sr-Latn-RS"/>
        </w:rPr>
        <w:t xml:space="preserve"> листа о трговцима на мало дуванским производима;</w:t>
      </w:r>
    </w:p>
    <w:p w:rsidR="00A4266A" w:rsidRPr="00AA3AE9" w:rsidRDefault="00A4266A" w:rsidP="00A4266A">
      <w:pPr>
        <w:ind w:firstLine="720"/>
        <w:rPr>
          <w:lang w:val="sr-Cyrl-CS" w:eastAsia="sr-Latn-RS"/>
        </w:rPr>
      </w:pPr>
      <w:r w:rsidRPr="00AA3AE9">
        <w:rPr>
          <w:lang w:val="sr-Cyrl-CS" w:eastAsia="sr-Latn-RS"/>
        </w:rPr>
        <w:t xml:space="preserve">3) </w:t>
      </w:r>
      <w:proofErr w:type="spellStart"/>
      <w:r w:rsidRPr="00AA3AE9">
        <w:rPr>
          <w:lang w:val="sr-Cyrl-CS" w:eastAsia="sr-Latn-RS"/>
        </w:rPr>
        <w:t>Евиденциона</w:t>
      </w:r>
      <w:proofErr w:type="spellEnd"/>
      <w:r w:rsidRPr="00AA3AE9">
        <w:rPr>
          <w:lang w:val="sr-Cyrl-CS" w:eastAsia="sr-Latn-RS"/>
        </w:rPr>
        <w:t xml:space="preserve"> листа о маркама дуванских производа чији се промет обавља по посебном поступку.</w:t>
      </w:r>
    </w:p>
    <w:p w:rsidR="00A4266A" w:rsidRPr="00AA3AE9" w:rsidRDefault="00A4266A" w:rsidP="00A4266A">
      <w:pPr>
        <w:ind w:firstLine="720"/>
        <w:rPr>
          <w:lang w:val="sr-Cyrl-CS" w:eastAsia="sr-Latn-RS"/>
        </w:rPr>
      </w:pPr>
      <w:proofErr w:type="spellStart"/>
      <w:r w:rsidRPr="00AA3AE9">
        <w:rPr>
          <w:lang w:val="sr-Cyrl-CS" w:eastAsia="sr-Latn-RS"/>
        </w:rPr>
        <w:t>Евиденционе</w:t>
      </w:r>
      <w:proofErr w:type="spellEnd"/>
      <w:r w:rsidRPr="00AA3AE9">
        <w:rPr>
          <w:lang w:val="sr-Cyrl-CS" w:eastAsia="sr-Latn-RS"/>
        </w:rPr>
        <w:t xml:space="preserve"> листе из става 1. овог члана води Управа.</w:t>
      </w:r>
    </w:p>
    <w:p w:rsidR="00A4266A" w:rsidRPr="00AA3AE9" w:rsidRDefault="00A4266A" w:rsidP="00A4266A">
      <w:pPr>
        <w:ind w:firstLine="720"/>
        <w:rPr>
          <w:lang w:val="sr-Cyrl-CS" w:eastAsia="sr-Latn-RS"/>
        </w:rPr>
      </w:pPr>
      <w:r w:rsidRPr="00AA3AE9">
        <w:rPr>
          <w:lang w:val="sr-Cyrl-CS" w:eastAsia="sr-Latn-RS"/>
        </w:rPr>
        <w:t xml:space="preserve">У </w:t>
      </w:r>
      <w:proofErr w:type="spellStart"/>
      <w:r w:rsidRPr="00AA3AE9">
        <w:rPr>
          <w:lang w:val="sr-Cyrl-CS" w:eastAsia="sr-Latn-RS"/>
        </w:rPr>
        <w:t>Евиденционе</w:t>
      </w:r>
      <w:proofErr w:type="spellEnd"/>
      <w:r w:rsidRPr="00AA3AE9">
        <w:rPr>
          <w:lang w:val="sr-Cyrl-CS" w:eastAsia="sr-Latn-RS"/>
        </w:rPr>
        <w:t xml:space="preserve"> листе из става 1. овог члана уписују се нарочито: име и презиме и адреса физичког лица, пословно име, односно назив субјекта уписа, седиште, делатност, матични број, порески идентификациони број (ПИБ), ЈМБГ, односно матични број, врста дуванског производа, назив робне марке дуванског производа и други подаци од значаја за пословање субјекта уписа.</w:t>
      </w:r>
    </w:p>
    <w:p w:rsidR="00A4266A" w:rsidRPr="00AA3AE9" w:rsidRDefault="00A4266A" w:rsidP="00A4266A">
      <w:pPr>
        <w:ind w:firstLine="720"/>
        <w:rPr>
          <w:color w:val="FF0000"/>
          <w:lang w:val="sr-Cyrl-CS" w:eastAsia="sr-Latn-RS"/>
        </w:rPr>
      </w:pPr>
      <w:r w:rsidRPr="00AA3AE9">
        <w:rPr>
          <w:lang w:val="sr-Cyrl-CS" w:eastAsia="sr-Latn-RS"/>
        </w:rPr>
        <w:t xml:space="preserve">Трговац на мало дуванским производима дужан је да Управи пријави сваку промену података уписаних у </w:t>
      </w:r>
      <w:proofErr w:type="spellStart"/>
      <w:r w:rsidRPr="00AA3AE9">
        <w:rPr>
          <w:lang w:val="sr-Cyrl-CS" w:eastAsia="sr-Latn-RS"/>
        </w:rPr>
        <w:t>евиденциону</w:t>
      </w:r>
      <w:proofErr w:type="spellEnd"/>
      <w:r w:rsidRPr="00AA3AE9">
        <w:rPr>
          <w:lang w:val="sr-Cyrl-CS" w:eastAsia="sr-Latn-RS"/>
        </w:rPr>
        <w:t xml:space="preserve"> листу најкасније у року од 15 дана од дана настале промене.</w:t>
      </w:r>
    </w:p>
    <w:p w:rsidR="00A4266A" w:rsidRPr="00AA3AE9" w:rsidRDefault="00A4266A" w:rsidP="00A4266A">
      <w:pPr>
        <w:ind w:firstLine="720"/>
        <w:rPr>
          <w:lang w:val="sr-Cyrl-CS" w:eastAsia="sr-Latn-RS"/>
        </w:rPr>
      </w:pPr>
      <w:r w:rsidRPr="00AA3AE9">
        <w:rPr>
          <w:lang w:val="sr-Cyrl-CS" w:eastAsia="sr-Latn-RS"/>
        </w:rPr>
        <w:t>УЗ ПРИЈАВУ ПРОМЕНЕ ПОДАТАКА ИЗ СТАВА 4. ОВОГ ЧЛАНА, ПРИЛАЖЕ СЕ ДОКAЗ КОЈИ ПРЕДСТАВЉА ПРАВНИ ОСНОВ ЗА ПРОМЕНУ ТОГ ПОДАТКА, КАО И ДОКАЗ О УПЛАТИ РЕПУБЛИЧКЕ АДМИНИСТРАТИВНЕ ТАКСЕ.</w:t>
      </w:r>
    </w:p>
    <w:p w:rsidR="00A4266A" w:rsidRPr="00AA3AE9" w:rsidRDefault="00A4266A" w:rsidP="00A4266A">
      <w:pPr>
        <w:ind w:firstLine="720"/>
        <w:rPr>
          <w:lang w:val="sr-Cyrl-CS" w:eastAsia="sr-Latn-RS"/>
        </w:rPr>
      </w:pPr>
      <w:r w:rsidRPr="00AA3AE9">
        <w:rPr>
          <w:lang w:val="sr-Cyrl-CS" w:eastAsia="sr-Latn-RS"/>
        </w:rPr>
        <w:t>УПРАВА ЈЕ ДУЖНА ДА У РОКУ ОД 8 ДАНА ОД ДАНА ПРИЈЕМА ПРИЈАВЕ ДОНЕСЕ РЕШЕЊЕ.</w:t>
      </w:r>
    </w:p>
    <w:p w:rsidR="00A4266A" w:rsidRPr="00AA3AE9" w:rsidRDefault="00A4266A" w:rsidP="00A4266A">
      <w:pPr>
        <w:ind w:firstLine="720"/>
        <w:rPr>
          <w:lang w:val="sr-Cyrl-CS" w:eastAsia="sr-Latn-RS"/>
        </w:rPr>
      </w:pPr>
      <w:r w:rsidRPr="00AA3AE9">
        <w:rPr>
          <w:lang w:val="sr-Cyrl-CS" w:eastAsia="sr-Latn-RS"/>
        </w:rPr>
        <w:t>РЕШЕЊЕ ИЗ СТАВА 6. ОВОГ ЧЛАНА ЈЕ КОНАЧНО.</w:t>
      </w:r>
    </w:p>
    <w:p w:rsidR="00A4266A" w:rsidRPr="00AA3AE9" w:rsidRDefault="00A4266A" w:rsidP="00A4266A">
      <w:pPr>
        <w:ind w:firstLine="720"/>
        <w:rPr>
          <w:lang w:val="sr-Cyrl-CS" w:eastAsia="sr-Latn-RS"/>
        </w:rPr>
      </w:pPr>
      <w:r w:rsidRPr="00AA3AE9">
        <w:rPr>
          <w:lang w:val="sr-Cyrl-CS" w:eastAsia="sr-Latn-RS"/>
        </w:rPr>
        <w:t xml:space="preserve">Министар надлежан за послове финансија ближе прописује садржину и начин вођења </w:t>
      </w:r>
      <w:proofErr w:type="spellStart"/>
      <w:r w:rsidRPr="00AA3AE9">
        <w:rPr>
          <w:lang w:val="sr-Cyrl-CS" w:eastAsia="sr-Latn-RS"/>
        </w:rPr>
        <w:t>евиденционих</w:t>
      </w:r>
      <w:proofErr w:type="spellEnd"/>
      <w:r w:rsidRPr="00AA3AE9">
        <w:rPr>
          <w:lang w:val="sr-Cyrl-CS" w:eastAsia="sr-Latn-RS"/>
        </w:rPr>
        <w:t xml:space="preserve"> листа из става 1. овог члана.</w:t>
      </w:r>
    </w:p>
    <w:p w:rsidR="00A4266A" w:rsidRPr="00AA3AE9" w:rsidRDefault="00A4266A" w:rsidP="00A4266A">
      <w:pPr>
        <w:ind w:firstLine="720"/>
        <w:rPr>
          <w:lang w:val="sr-Cyrl-CS" w:eastAsia="sr-Latn-RS"/>
        </w:rPr>
      </w:pPr>
    </w:p>
    <w:p w:rsidR="00983831" w:rsidRDefault="00983831" w:rsidP="00A4266A">
      <w:pPr>
        <w:shd w:val="clear" w:color="auto" w:fill="FFFFFF"/>
        <w:jc w:val="center"/>
        <w:rPr>
          <w:b/>
          <w:bCs/>
          <w:lang w:val="sr-Cyrl-CS" w:eastAsia="sr-Latn-RS"/>
        </w:rPr>
      </w:pPr>
    </w:p>
    <w:p w:rsidR="00983831" w:rsidRDefault="00983831" w:rsidP="00A4266A">
      <w:pPr>
        <w:shd w:val="clear" w:color="auto" w:fill="FFFFFF"/>
        <w:jc w:val="center"/>
        <w:rPr>
          <w:b/>
          <w:bCs/>
          <w:lang w:val="sr-Cyrl-CS" w:eastAsia="sr-Latn-RS"/>
        </w:rPr>
      </w:pPr>
    </w:p>
    <w:p w:rsidR="00A4266A" w:rsidRPr="00AA3AE9" w:rsidRDefault="00A4266A" w:rsidP="00A4266A">
      <w:pPr>
        <w:shd w:val="clear" w:color="auto" w:fill="FFFFFF"/>
        <w:jc w:val="center"/>
        <w:rPr>
          <w:b/>
          <w:bCs/>
          <w:lang w:val="sr-Cyrl-CS" w:eastAsia="sr-Latn-RS"/>
        </w:rPr>
      </w:pPr>
      <w:r w:rsidRPr="00AA3AE9">
        <w:rPr>
          <w:b/>
          <w:bCs/>
          <w:lang w:val="sr-Cyrl-CS" w:eastAsia="sr-Latn-RS"/>
        </w:rPr>
        <w:lastRenderedPageBreak/>
        <w:t>1. Произвођачи дувана</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shd w:val="clear" w:color="auto" w:fill="FFFFFF"/>
        <w:jc w:val="center"/>
        <w:rPr>
          <w:i/>
          <w:iCs/>
          <w:lang w:val="sr-Cyrl-CS" w:eastAsia="sr-Latn-RS"/>
        </w:rPr>
      </w:pPr>
      <w:r w:rsidRPr="00AA3AE9">
        <w:rPr>
          <w:i/>
          <w:iCs/>
          <w:lang w:val="sr-Cyrl-CS" w:eastAsia="sr-Latn-RS"/>
        </w:rPr>
        <w:t xml:space="preserve">Услови </w:t>
      </w:r>
    </w:p>
    <w:p w:rsidR="00A4266A" w:rsidRPr="00AA3AE9" w:rsidRDefault="00A4266A" w:rsidP="00A4266A">
      <w:pPr>
        <w:jc w:val="center"/>
        <w:rPr>
          <w:b/>
          <w:bCs/>
          <w:lang w:val="sr-Cyrl-CS" w:eastAsia="sr-Latn-RS"/>
        </w:rPr>
      </w:pPr>
      <w:r w:rsidRPr="00AA3AE9">
        <w:rPr>
          <w:b/>
          <w:bCs/>
          <w:lang w:val="sr-Cyrl-CS" w:eastAsia="sr-Latn-RS"/>
        </w:rPr>
        <w:t xml:space="preserve">Члан 9. </w:t>
      </w:r>
    </w:p>
    <w:p w:rsidR="00A4266A" w:rsidRPr="00AA3AE9" w:rsidRDefault="00A4266A" w:rsidP="00A4266A">
      <w:pPr>
        <w:ind w:firstLine="720"/>
        <w:rPr>
          <w:lang w:val="sr-Cyrl-CS" w:eastAsia="sr-Latn-RS"/>
        </w:rPr>
      </w:pPr>
      <w:r w:rsidRPr="00AA3AE9">
        <w:rPr>
          <w:lang w:val="sr-Cyrl-CS" w:eastAsia="sr-Latn-RS"/>
        </w:rPr>
        <w:t>Производњом дувана може да се бави привредни субјект, који испуњава следеће услове:</w:t>
      </w:r>
    </w:p>
    <w:p w:rsidR="00A4266A" w:rsidRPr="00AA3AE9" w:rsidRDefault="00A4266A" w:rsidP="00A4266A">
      <w:pPr>
        <w:ind w:firstLine="720"/>
        <w:rPr>
          <w:lang w:val="sr-Cyrl-CS" w:eastAsia="sr-Latn-RS"/>
        </w:rPr>
      </w:pPr>
      <w:r w:rsidRPr="00AA3AE9">
        <w:rPr>
          <w:lang w:val="sr-Cyrl-CS" w:eastAsia="sr-Latn-RS"/>
        </w:rPr>
        <w:t>1) да је уписан у одговарајући регистар код органа надлежног за регистрацију;</w:t>
      </w:r>
    </w:p>
    <w:p w:rsidR="00A4266A" w:rsidRPr="00AA3AE9" w:rsidRDefault="00A4266A" w:rsidP="00A4266A">
      <w:pPr>
        <w:ind w:firstLine="720"/>
        <w:rPr>
          <w:lang w:val="sr-Cyrl-CS" w:eastAsia="sr-Latn-RS"/>
        </w:rPr>
      </w:pPr>
      <w:r w:rsidRPr="00AA3AE9">
        <w:rPr>
          <w:lang w:val="sr-Cyrl-CS" w:eastAsia="sr-Latn-RS"/>
        </w:rPr>
        <w:t xml:space="preserve">2) да има најмање 5ha обрадивих површина у власништву, под закупом, односно у кооперацији са физичким </w:t>
      </w:r>
      <w:proofErr w:type="spellStart"/>
      <w:r w:rsidRPr="00AA3AE9">
        <w:rPr>
          <w:lang w:val="sr-Cyrl-CS" w:eastAsia="sr-Latn-RS"/>
        </w:rPr>
        <w:t>лицем-произвођачем</w:t>
      </w:r>
      <w:proofErr w:type="spellEnd"/>
      <w:r w:rsidRPr="00AA3AE9">
        <w:rPr>
          <w:lang w:val="sr-Cyrl-CS" w:eastAsia="sr-Latn-RS"/>
        </w:rPr>
        <w:t xml:space="preserve"> дувана;</w:t>
      </w:r>
    </w:p>
    <w:p w:rsidR="00A4266A" w:rsidRPr="00AA3AE9" w:rsidRDefault="00A4266A" w:rsidP="00A4266A">
      <w:pPr>
        <w:ind w:firstLine="720"/>
        <w:rPr>
          <w:lang w:val="sr-Cyrl-CS" w:eastAsia="sr-Latn-RS"/>
        </w:rPr>
      </w:pPr>
      <w:r w:rsidRPr="00AA3AE9">
        <w:rPr>
          <w:lang w:val="sr-Cyrl-CS" w:eastAsia="sr-Latn-RS"/>
        </w:rPr>
        <w:t>3) да има техничке могућности за пољопривредну обраду и припрему земљишта за сетву, бербу, сушење, сортирање, паковање и друге неопходне радње до припреме дувана за обраду;</w:t>
      </w:r>
    </w:p>
    <w:p w:rsidR="00A4266A" w:rsidRPr="00AA3AE9" w:rsidRDefault="00A4266A" w:rsidP="00A4266A">
      <w:pPr>
        <w:ind w:firstLine="720"/>
        <w:rPr>
          <w:lang w:val="sr-Cyrl-CS" w:eastAsia="sr-Latn-RS"/>
        </w:rPr>
      </w:pPr>
      <w:r w:rsidRPr="00AA3AE9">
        <w:rPr>
          <w:lang w:val="sr-Cyrl-CS" w:eastAsia="sr-Latn-RS"/>
        </w:rPr>
        <w:t>4) да има закључене уговоре са обрађивачима дувана, односно извозницима;</w:t>
      </w:r>
    </w:p>
    <w:p w:rsidR="00A4266A" w:rsidRPr="00AA3AE9" w:rsidRDefault="00A4266A" w:rsidP="00A4266A">
      <w:pPr>
        <w:ind w:firstLine="720"/>
        <w:rPr>
          <w:lang w:val="sr-Cyrl-CS" w:eastAsia="sr-Latn-RS"/>
        </w:rPr>
      </w:pPr>
      <w:r w:rsidRPr="00AA3AE9">
        <w:rPr>
          <w:lang w:val="sr-Cyrl-CS" w:eastAsia="sr-Latn-RS"/>
        </w:rPr>
        <w:t>5)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трговине дуваном;</w:t>
      </w:r>
    </w:p>
    <w:p w:rsidR="00A4266A" w:rsidRPr="00AA3AE9" w:rsidRDefault="00A4266A" w:rsidP="00A4266A">
      <w:pPr>
        <w:ind w:firstLine="720"/>
        <w:rPr>
          <w:lang w:val="sr-Cyrl-CS" w:eastAsia="sr-Latn-RS"/>
        </w:rPr>
      </w:pPr>
      <w:r w:rsidRPr="00AA3AE9">
        <w:rPr>
          <w:lang w:val="sr-Cyrl-CS" w:eastAsia="sr-Latn-RS"/>
        </w:rPr>
        <w:t>6) да има обезбеђен одговарајући простор за смештај дувана, ако намерава да се бави и откупом дувана;</w:t>
      </w:r>
    </w:p>
    <w:p w:rsidR="00A4266A" w:rsidRPr="00AA3AE9" w:rsidRDefault="00A4266A" w:rsidP="00A4266A">
      <w:pPr>
        <w:ind w:firstLine="720"/>
        <w:rPr>
          <w:lang w:val="sr-Cyrl-CS" w:eastAsia="sr-Latn-RS"/>
        </w:rPr>
      </w:pPr>
      <w:r w:rsidRPr="00AA3AE9">
        <w:rPr>
          <w:lang w:val="sr-Cyrl-CS" w:eastAsia="sr-Latn-RS"/>
        </w:rPr>
        <w:t>7) да одреди, односно ангажује лице које руководи процесом производње дувана.</w:t>
      </w:r>
    </w:p>
    <w:p w:rsidR="00A4266A" w:rsidRPr="00AA3AE9" w:rsidRDefault="00A4266A" w:rsidP="00A4266A">
      <w:pPr>
        <w:ind w:firstLine="720"/>
        <w:rPr>
          <w:lang w:val="sr-Cyrl-CS" w:eastAsia="sr-Latn-RS"/>
        </w:rPr>
      </w:pPr>
      <w:r w:rsidRPr="00AA3AE9">
        <w:rPr>
          <w:lang w:val="sr-Cyrl-CS" w:eastAsia="sr-Latn-RS"/>
        </w:rPr>
        <w:t xml:space="preserve">Испуњеност услова из става 1. овог члана утврђује Управа, на захтев привредног субјекта, осим испуњеност услова из </w:t>
      </w:r>
      <w:proofErr w:type="spellStart"/>
      <w:r w:rsidRPr="00AA3AE9">
        <w:rPr>
          <w:lang w:val="sr-Cyrl-CS" w:eastAsia="sr-Latn-RS"/>
        </w:rPr>
        <w:t>тач</w:t>
      </w:r>
      <w:proofErr w:type="spellEnd"/>
      <w:r w:rsidRPr="00AA3AE9">
        <w:rPr>
          <w:lang w:val="sr-Cyrl-CS" w:eastAsia="sr-Latn-RS"/>
        </w:rPr>
        <w:t>. 1) и 5) овог члана коју проверава Управа по службеној дужности.</w:t>
      </w:r>
    </w:p>
    <w:p w:rsidR="00A4266A" w:rsidRPr="00AA3AE9" w:rsidRDefault="00A4266A" w:rsidP="00A4266A">
      <w:pPr>
        <w:ind w:firstLine="720"/>
        <w:rPr>
          <w:lang w:val="sr-Cyrl-CS" w:eastAsia="sr-Latn-RS"/>
        </w:rPr>
      </w:pPr>
      <w:r w:rsidRPr="00AA3AE9">
        <w:rPr>
          <w:lang w:val="sr-Cyrl-CS" w:eastAsia="sr-Latn-RS"/>
        </w:rPr>
        <w:t>Уз захтев из става 2. овог члана прилажу се следећи докази:</w:t>
      </w:r>
    </w:p>
    <w:p w:rsidR="00A4266A" w:rsidRPr="00AA3AE9" w:rsidRDefault="00A4266A" w:rsidP="00A4266A">
      <w:pPr>
        <w:ind w:firstLine="720"/>
        <w:rPr>
          <w:lang w:val="sr-Cyrl-CS" w:eastAsia="sr-Latn-RS"/>
        </w:rPr>
      </w:pPr>
      <w:r w:rsidRPr="00AA3AE9">
        <w:rPr>
          <w:lang w:val="sr-Cyrl-CS" w:eastAsia="sr-Latn-RS"/>
        </w:rPr>
        <w:t xml:space="preserve">1) </w:t>
      </w:r>
      <w:r w:rsidRPr="00AA3AE9">
        <w:rPr>
          <w:b/>
          <w:bCs/>
          <w:lang w:val="sr-Cyrl-CS" w:eastAsia="sr-Latn-RS"/>
        </w:rPr>
        <w:t xml:space="preserve">- </w:t>
      </w:r>
      <w:r w:rsidRPr="00AA3AE9">
        <w:rPr>
          <w:bCs/>
          <w:lang w:val="sr-Cyrl-CS" w:eastAsia="sr-Latn-RS"/>
        </w:rPr>
        <w:t>брисана -</w:t>
      </w:r>
    </w:p>
    <w:p w:rsidR="00A4266A" w:rsidRPr="00AA3AE9" w:rsidRDefault="00A4266A" w:rsidP="00A4266A">
      <w:pPr>
        <w:ind w:firstLine="720"/>
        <w:rPr>
          <w:lang w:val="sr-Cyrl-CS" w:eastAsia="sr-Latn-RS"/>
        </w:rPr>
      </w:pPr>
      <w:r w:rsidRPr="00AA3AE9">
        <w:rPr>
          <w:lang w:val="sr-Cyrl-CS" w:eastAsia="sr-Latn-RS"/>
        </w:rPr>
        <w:t>2) доказ да има најмање 5ha обрадивих површина;</w:t>
      </w:r>
    </w:p>
    <w:p w:rsidR="00A4266A" w:rsidRPr="00AA3AE9" w:rsidRDefault="00A4266A" w:rsidP="00A4266A">
      <w:pPr>
        <w:ind w:firstLine="720"/>
        <w:rPr>
          <w:lang w:val="sr-Cyrl-CS" w:eastAsia="sr-Latn-RS"/>
        </w:rPr>
      </w:pPr>
      <w:r w:rsidRPr="00AA3AE9">
        <w:rPr>
          <w:lang w:val="sr-Cyrl-CS" w:eastAsia="sr-Latn-RS"/>
        </w:rPr>
        <w:t>3) акт надлежног државног органа о испуњености услова из става 1. тачка 3) овог члана;</w:t>
      </w:r>
    </w:p>
    <w:p w:rsidR="00A4266A" w:rsidRPr="00AA3AE9" w:rsidRDefault="00A4266A" w:rsidP="00A4266A">
      <w:pPr>
        <w:ind w:firstLine="720"/>
        <w:rPr>
          <w:lang w:val="sr-Cyrl-CS" w:eastAsia="sr-Latn-RS"/>
        </w:rPr>
      </w:pPr>
      <w:r w:rsidRPr="00AA3AE9">
        <w:rPr>
          <w:lang w:val="sr-Cyrl-CS" w:eastAsia="sr-Latn-RS"/>
        </w:rPr>
        <w:t>4) сви уговори закључени са обрађивачима дувана, односно извозницима, осим ако подносилац захтева није истовремено уписан у Регистар обрађивача дувана, односно Регистар извозника;</w:t>
      </w:r>
    </w:p>
    <w:p w:rsidR="00A4266A" w:rsidRPr="00AA3AE9" w:rsidRDefault="00A4266A" w:rsidP="00A4266A">
      <w:pPr>
        <w:ind w:firstLine="720"/>
        <w:rPr>
          <w:lang w:val="sr-Cyrl-CS" w:eastAsia="sr-Latn-RS"/>
        </w:rPr>
      </w:pPr>
      <w:r w:rsidRPr="00AA3AE9">
        <w:rPr>
          <w:lang w:val="sr-Cyrl-CS" w:eastAsia="sr-Latn-RS"/>
        </w:rPr>
        <w:t xml:space="preserve">5) изјава одговорног лица о </w:t>
      </w:r>
      <w:proofErr w:type="spellStart"/>
      <w:r w:rsidRPr="00AA3AE9">
        <w:rPr>
          <w:lang w:val="sr-Cyrl-CS" w:eastAsia="sr-Latn-RS"/>
        </w:rPr>
        <w:t>неосуђиваности</w:t>
      </w:r>
      <w:proofErr w:type="spellEnd"/>
      <w:r w:rsidRPr="00AA3AE9">
        <w:rPr>
          <w:lang w:val="sr-Cyrl-CS" w:eastAsia="sr-Latn-RS"/>
        </w:rPr>
        <w:t>;</w:t>
      </w:r>
    </w:p>
    <w:p w:rsidR="00A4266A" w:rsidRPr="00AA3AE9" w:rsidRDefault="00A4266A" w:rsidP="00A4266A">
      <w:pPr>
        <w:ind w:firstLine="720"/>
        <w:rPr>
          <w:lang w:val="sr-Cyrl-CS" w:eastAsia="sr-Latn-RS"/>
        </w:rPr>
      </w:pPr>
      <w:r w:rsidRPr="00AA3AE9">
        <w:rPr>
          <w:lang w:val="sr-Cyrl-CS" w:eastAsia="sr-Latn-RS"/>
        </w:rPr>
        <w:t>6) акт надлежног државног органа о испуњености услова у погледу обезбеђивања одговарајућег простора за смештај дувана;</w:t>
      </w:r>
    </w:p>
    <w:p w:rsidR="00A4266A" w:rsidRPr="00AA3AE9" w:rsidRDefault="00A4266A" w:rsidP="00A4266A">
      <w:pPr>
        <w:ind w:firstLine="720"/>
        <w:rPr>
          <w:lang w:val="sr-Cyrl-CS" w:eastAsia="sr-Latn-RS"/>
        </w:rPr>
      </w:pPr>
      <w:r w:rsidRPr="00AA3AE9">
        <w:rPr>
          <w:lang w:val="sr-Cyrl-CS" w:eastAsia="sr-Latn-RS"/>
        </w:rPr>
        <w:t>7) акт о одређивању, односно ангажовању лица које руководи процесом производње дувана.</w:t>
      </w:r>
    </w:p>
    <w:p w:rsidR="00A4266A" w:rsidRPr="00AA3AE9" w:rsidRDefault="00A4266A" w:rsidP="00A4266A">
      <w:pPr>
        <w:ind w:firstLine="720"/>
        <w:rPr>
          <w:lang w:val="sr-Cyrl-CS" w:eastAsia="sr-Latn-RS"/>
        </w:rPr>
      </w:pPr>
      <w:r w:rsidRPr="00AA3AE9">
        <w:rPr>
          <w:lang w:val="sr-Cyrl-CS" w:eastAsia="sr-Latn-RS"/>
        </w:rPr>
        <w:t xml:space="preserve">По захтеву из става 2. овог члана Управа доноси </w:t>
      </w:r>
      <w:r w:rsidRPr="00AA3AE9">
        <w:rPr>
          <w:strike/>
          <w:lang w:val="sr-Cyrl-CS" w:eastAsia="sr-Latn-RS"/>
        </w:rPr>
        <w:t>закључак или</w:t>
      </w:r>
      <w:r w:rsidRPr="00AA3AE9">
        <w:rPr>
          <w:lang w:val="sr-Cyrl-CS" w:eastAsia="sr-Latn-RS"/>
        </w:rPr>
        <w:t xml:space="preserve"> решење.</w:t>
      </w:r>
    </w:p>
    <w:p w:rsidR="00A4266A" w:rsidRPr="00AA3AE9" w:rsidRDefault="00A4266A" w:rsidP="00A4266A">
      <w:pPr>
        <w:ind w:firstLine="720"/>
        <w:rPr>
          <w:lang w:val="sr-Cyrl-CS" w:eastAsia="sr-Latn-RS"/>
        </w:rPr>
      </w:pPr>
      <w:r w:rsidRPr="00AA3AE9">
        <w:rPr>
          <w:strike/>
          <w:lang w:val="sr-Cyrl-CS" w:eastAsia="sr-Latn-RS"/>
        </w:rPr>
        <w:t>Закључком</w:t>
      </w:r>
      <w:r w:rsidRPr="00AA3AE9">
        <w:rPr>
          <w:lang w:val="sr-Cyrl-CS" w:eastAsia="sr-Latn-RS"/>
        </w:rPr>
        <w:t xml:space="preserve"> РЕШЕЊЕМ се одбацује непотпун захтев, </w:t>
      </w:r>
      <w:r w:rsidRPr="00AA3AE9">
        <w:rPr>
          <w:strike/>
          <w:lang w:val="sr-Cyrl-CS" w:eastAsia="sr-Latn-RS"/>
        </w:rPr>
        <w:t>а решењем се</w:t>
      </w:r>
      <w:r w:rsidRPr="00AA3AE9">
        <w:rPr>
          <w:lang w:val="sr-Cyrl-CS" w:eastAsia="sr-Latn-RS"/>
        </w:rPr>
        <w:t xml:space="preserve"> одбија захтев или издаје дозвола за обављање делатности производње дувана.</w:t>
      </w:r>
    </w:p>
    <w:p w:rsidR="00A4266A" w:rsidRPr="00AA3AE9" w:rsidRDefault="00A4266A" w:rsidP="00A4266A">
      <w:pPr>
        <w:ind w:firstLine="720"/>
        <w:rPr>
          <w:lang w:val="sr-Cyrl-CS" w:eastAsia="sr-Latn-RS"/>
        </w:rPr>
      </w:pPr>
      <w:r w:rsidRPr="00AA3AE9">
        <w:rPr>
          <w:lang w:val="sr-Cyrl-CS" w:eastAsia="sr-Latn-RS"/>
        </w:rPr>
        <w:t>Решење из става 5. овог члана Управа доноси по претходно прибављеном мишљењу министарства надлежног за послове пољопривреде.</w:t>
      </w:r>
    </w:p>
    <w:p w:rsidR="00A4266A" w:rsidRPr="00AA3AE9" w:rsidRDefault="00A4266A" w:rsidP="00A4266A">
      <w:pPr>
        <w:ind w:firstLine="720"/>
        <w:rPr>
          <w:lang w:val="sr-Cyrl-CS" w:eastAsia="sr-Latn-RS"/>
        </w:rPr>
      </w:pPr>
      <w:r w:rsidRPr="00AA3AE9">
        <w:rPr>
          <w:lang w:val="sr-Cyrl-CS" w:eastAsia="sr-Latn-RS"/>
        </w:rPr>
        <w:t xml:space="preserve">Против </w:t>
      </w:r>
      <w:r w:rsidRPr="00AA3AE9">
        <w:rPr>
          <w:strike/>
          <w:lang w:val="sr-Cyrl-CS" w:eastAsia="sr-Latn-RS"/>
        </w:rPr>
        <w:t>закључка</w:t>
      </w:r>
      <w:r w:rsidRPr="00AA3AE9">
        <w:rPr>
          <w:lang w:val="sr-Cyrl-CS" w:eastAsia="sr-Latn-RS"/>
        </w:rPr>
        <w:t xml:space="preserve"> РЕШЕЊА из става 5. овог члана може се изјавити жалба министру надлежном за послове финансија, у року од 15 дана од дана достављања </w:t>
      </w:r>
      <w:r w:rsidRPr="00AA3AE9">
        <w:rPr>
          <w:strike/>
          <w:lang w:val="sr-Cyrl-CS" w:eastAsia="sr-Latn-RS"/>
        </w:rPr>
        <w:t xml:space="preserve">закључка </w:t>
      </w:r>
      <w:r w:rsidRPr="00AA3AE9">
        <w:rPr>
          <w:lang w:val="sr-Cyrl-CS" w:eastAsia="sr-Latn-RS"/>
        </w:rPr>
        <w:t>РЕШЕЊА.</w:t>
      </w:r>
    </w:p>
    <w:p w:rsidR="00A4266A" w:rsidRPr="00AA3AE9" w:rsidRDefault="00A4266A" w:rsidP="00A4266A">
      <w:pPr>
        <w:ind w:firstLine="720"/>
        <w:rPr>
          <w:lang w:val="sr-Cyrl-CS" w:eastAsia="sr-Latn-RS"/>
        </w:rPr>
      </w:pPr>
      <w:r w:rsidRPr="00AA3AE9">
        <w:rPr>
          <w:lang w:val="sr-Cyrl-CS" w:eastAsia="sr-Latn-RS"/>
        </w:rPr>
        <w:t>Решење из става 5. овог члана је коначно у управном поступку.</w:t>
      </w:r>
    </w:p>
    <w:p w:rsidR="00A4266A" w:rsidRPr="00AA3AE9" w:rsidRDefault="00A4266A" w:rsidP="00A4266A">
      <w:pPr>
        <w:ind w:firstLine="720"/>
        <w:rPr>
          <w:lang w:val="sr-Cyrl-CS" w:eastAsia="sr-Latn-RS"/>
        </w:rPr>
      </w:pPr>
      <w:r w:rsidRPr="00AA3AE9">
        <w:rPr>
          <w:lang w:val="sr-Cyrl-CS" w:eastAsia="sr-Latn-RS"/>
        </w:rPr>
        <w:lastRenderedPageBreak/>
        <w:t>Физичко лице - произвођач дувана може да се бави производњом дувана ако има закључен кооперативни уговор са произвођачем дувана који је уписан у Регистар произвођача дувана, искључиво на катастарској парцели, односно делу катастарске парцеле која је предмет кооперативног уговора.</w:t>
      </w:r>
    </w:p>
    <w:p w:rsidR="00A4266A" w:rsidRPr="00AA3AE9" w:rsidRDefault="00A4266A" w:rsidP="00A4266A">
      <w:pPr>
        <w:ind w:firstLine="720"/>
        <w:rPr>
          <w:lang w:val="sr-Cyrl-CS" w:eastAsia="sr-Latn-RS"/>
        </w:rPr>
      </w:pPr>
      <w:r w:rsidRPr="00AA3AE9">
        <w:rPr>
          <w:lang w:val="sr-Cyrl-CS" w:eastAsia="sr-Latn-RS"/>
        </w:rPr>
        <w:t xml:space="preserve">Министар надлежан за послове пољопривреде ближе прописује услове из става 1. </w:t>
      </w:r>
      <w:proofErr w:type="spellStart"/>
      <w:r w:rsidRPr="00AA3AE9">
        <w:rPr>
          <w:lang w:val="sr-Cyrl-CS" w:eastAsia="sr-Latn-RS"/>
        </w:rPr>
        <w:t>тач</w:t>
      </w:r>
      <w:proofErr w:type="spellEnd"/>
      <w:r w:rsidRPr="00AA3AE9">
        <w:rPr>
          <w:lang w:val="sr-Cyrl-CS" w:eastAsia="sr-Latn-RS"/>
        </w:rPr>
        <w:t>. 2), 3), 6) и 7) овог члана.</w:t>
      </w:r>
    </w:p>
    <w:p w:rsidR="000F735E" w:rsidRPr="00AA3AE9" w:rsidRDefault="000F735E" w:rsidP="00A4266A">
      <w:pPr>
        <w:ind w:firstLine="720"/>
        <w:rPr>
          <w:lang w:val="sr-Cyrl-CS" w:eastAsia="sr-Latn-RS"/>
        </w:rPr>
      </w:pPr>
    </w:p>
    <w:p w:rsidR="00A4266A" w:rsidRPr="00AA3AE9" w:rsidRDefault="00A4266A" w:rsidP="00A4266A">
      <w:pPr>
        <w:shd w:val="clear" w:color="auto" w:fill="FFFFFF"/>
        <w:jc w:val="center"/>
        <w:rPr>
          <w:b/>
          <w:bCs/>
          <w:lang w:val="sr-Cyrl-CS" w:eastAsia="sr-Latn-RS"/>
        </w:rPr>
      </w:pPr>
      <w:r w:rsidRPr="00AA3AE9">
        <w:rPr>
          <w:b/>
          <w:bCs/>
          <w:lang w:val="sr-Cyrl-CS" w:eastAsia="sr-Latn-RS"/>
        </w:rPr>
        <w:t>Кооперативни уговор</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Члан 9а</w:t>
      </w:r>
    </w:p>
    <w:p w:rsidR="00A4266A" w:rsidRPr="00AA3AE9" w:rsidRDefault="00A4266A" w:rsidP="00A4266A">
      <w:pPr>
        <w:ind w:firstLine="720"/>
        <w:rPr>
          <w:lang w:val="sr-Cyrl-CS" w:eastAsia="sr-Latn-RS"/>
        </w:rPr>
      </w:pPr>
      <w:r w:rsidRPr="00AA3AE9">
        <w:rPr>
          <w:lang w:val="sr-Cyrl-CS" w:eastAsia="sr-Latn-RS"/>
        </w:rPr>
        <w:t>Уговор из члана 9. став 9. овог закона закључује се за период од годину дана, најкасније до 31. марта. Уговор мора бити у писаној форми и закључује се за једну производну годину.</w:t>
      </w:r>
    </w:p>
    <w:p w:rsidR="00A4266A" w:rsidRPr="00AA3AE9" w:rsidRDefault="00A4266A" w:rsidP="00A4266A">
      <w:pPr>
        <w:ind w:firstLine="720"/>
        <w:rPr>
          <w:lang w:val="sr-Cyrl-CS" w:eastAsia="sr-Latn-RS"/>
        </w:rPr>
      </w:pPr>
      <w:r w:rsidRPr="00AA3AE9">
        <w:rPr>
          <w:lang w:val="sr-Cyrl-CS" w:eastAsia="sr-Latn-RS"/>
        </w:rPr>
        <w:t>Кооперативни уговор обавезно садржи:</w:t>
      </w:r>
    </w:p>
    <w:p w:rsidR="00A4266A" w:rsidRPr="00AA3AE9" w:rsidRDefault="00A4266A" w:rsidP="00A4266A">
      <w:pPr>
        <w:ind w:firstLine="720"/>
        <w:rPr>
          <w:lang w:val="sr-Cyrl-CS" w:eastAsia="sr-Latn-RS"/>
        </w:rPr>
      </w:pPr>
      <w:r w:rsidRPr="00AA3AE9">
        <w:rPr>
          <w:lang w:val="sr-Cyrl-CS" w:eastAsia="sr-Latn-RS"/>
        </w:rPr>
        <w:t>1) датум и место закључења уговора;</w:t>
      </w:r>
    </w:p>
    <w:p w:rsidR="00A4266A" w:rsidRPr="00AA3AE9" w:rsidRDefault="00A4266A" w:rsidP="00A4266A">
      <w:pPr>
        <w:ind w:firstLine="720"/>
        <w:rPr>
          <w:lang w:val="sr-Cyrl-CS" w:eastAsia="sr-Latn-RS"/>
        </w:rPr>
      </w:pPr>
      <w:r w:rsidRPr="00AA3AE9">
        <w:rPr>
          <w:lang w:val="sr-Cyrl-CS" w:eastAsia="sr-Latn-RS"/>
        </w:rPr>
        <w:t>2) пословно име, седиште, матични број и порески идентификациони број (ПИБ) произвођача дувана уписаног у регистар произвођача дувана;</w:t>
      </w:r>
    </w:p>
    <w:p w:rsidR="00A4266A" w:rsidRPr="00AA3AE9" w:rsidRDefault="00A4266A" w:rsidP="00A4266A">
      <w:pPr>
        <w:ind w:firstLine="720"/>
        <w:rPr>
          <w:lang w:val="sr-Cyrl-CS" w:eastAsia="sr-Latn-RS"/>
        </w:rPr>
      </w:pPr>
      <w:r w:rsidRPr="00AA3AE9">
        <w:rPr>
          <w:lang w:val="sr-Cyrl-CS" w:eastAsia="sr-Latn-RS"/>
        </w:rPr>
        <w:t>3) име, презиме, адресу, јединствени матични број грађана (ЈМБГ) физичког лица – произвођача дувана, број регистрованог пољопривредног газдинства;</w:t>
      </w:r>
    </w:p>
    <w:p w:rsidR="00A4266A" w:rsidRPr="00AA3AE9" w:rsidRDefault="00A4266A" w:rsidP="00A4266A">
      <w:pPr>
        <w:ind w:firstLine="720"/>
        <w:rPr>
          <w:lang w:val="sr-Cyrl-CS" w:eastAsia="sr-Latn-RS"/>
        </w:rPr>
      </w:pPr>
      <w:r w:rsidRPr="00AA3AE9">
        <w:rPr>
          <w:lang w:val="sr-Cyrl-CS" w:eastAsia="sr-Latn-RS"/>
        </w:rPr>
        <w:t xml:space="preserve">4) место, </w:t>
      </w:r>
      <w:r w:rsidRPr="00AA3AE9">
        <w:rPr>
          <w:strike/>
          <w:lang w:val="sr-Cyrl-CS" w:eastAsia="sr-Latn-RS"/>
        </w:rPr>
        <w:t>катастарску парцелу</w:t>
      </w:r>
      <w:r w:rsidRPr="00AA3AE9">
        <w:rPr>
          <w:lang w:val="sr-Cyrl-CS" w:eastAsia="sr-Latn-RS"/>
        </w:rPr>
        <w:t xml:space="preserve"> </w:t>
      </w:r>
      <w:r w:rsidRPr="00AA3AE9">
        <w:rPr>
          <w:strike/>
          <w:lang w:val="sr-Cyrl-CS" w:eastAsia="sr-Latn-RS"/>
        </w:rPr>
        <w:t>(број и назив)</w:t>
      </w:r>
      <w:r w:rsidRPr="00AA3AE9">
        <w:rPr>
          <w:lang w:val="sr-Cyrl-CS" w:eastAsia="sr-Latn-RS"/>
        </w:rPr>
        <w:t xml:space="preserve"> БРОЈ КАТАСТАРСКЕ ПАРЦЕЛЕ, катастарску општину, назив потеса;</w:t>
      </w:r>
    </w:p>
    <w:p w:rsidR="00A4266A" w:rsidRPr="00AA3AE9" w:rsidRDefault="00A4266A" w:rsidP="00A4266A">
      <w:pPr>
        <w:ind w:firstLine="720"/>
        <w:rPr>
          <w:lang w:val="sr-Cyrl-CS" w:eastAsia="sr-Latn-RS"/>
        </w:rPr>
      </w:pPr>
      <w:r w:rsidRPr="00AA3AE9">
        <w:rPr>
          <w:lang w:val="sr-Cyrl-CS" w:eastAsia="sr-Latn-RS"/>
        </w:rPr>
        <w:t>5) укупну површину парцеле и површину на којој се сади дуван;</w:t>
      </w:r>
    </w:p>
    <w:p w:rsidR="00A4266A" w:rsidRPr="00AA3AE9" w:rsidRDefault="00A4266A" w:rsidP="00A4266A">
      <w:pPr>
        <w:ind w:firstLine="720"/>
        <w:rPr>
          <w:lang w:val="sr-Cyrl-CS" w:eastAsia="sr-Latn-RS"/>
        </w:rPr>
      </w:pPr>
      <w:r w:rsidRPr="00AA3AE9">
        <w:rPr>
          <w:lang w:val="sr-Cyrl-CS" w:eastAsia="sr-Latn-RS"/>
        </w:rPr>
        <w:t>6) тип и сорту дувана који се сади;</w:t>
      </w:r>
    </w:p>
    <w:p w:rsidR="00A4266A" w:rsidRPr="00AA3AE9" w:rsidRDefault="00A4266A" w:rsidP="00A4266A">
      <w:pPr>
        <w:ind w:firstLine="720"/>
        <w:rPr>
          <w:lang w:val="sr-Cyrl-CS" w:eastAsia="sr-Latn-RS"/>
        </w:rPr>
      </w:pPr>
      <w:r w:rsidRPr="00AA3AE9">
        <w:rPr>
          <w:lang w:val="sr-Cyrl-CS" w:eastAsia="sr-Latn-RS"/>
        </w:rPr>
        <w:t>7) очекивани број биљака;</w:t>
      </w:r>
    </w:p>
    <w:p w:rsidR="00A4266A" w:rsidRPr="00AA3AE9" w:rsidRDefault="00A4266A" w:rsidP="00A4266A">
      <w:pPr>
        <w:ind w:firstLine="720"/>
        <w:rPr>
          <w:lang w:val="sr-Cyrl-CS" w:eastAsia="sr-Latn-RS"/>
        </w:rPr>
      </w:pPr>
      <w:r w:rsidRPr="00AA3AE9">
        <w:rPr>
          <w:lang w:val="sr-Cyrl-CS" w:eastAsia="sr-Latn-RS"/>
        </w:rPr>
        <w:t>8) очекивану количину произведеног дувана;</w:t>
      </w:r>
    </w:p>
    <w:p w:rsidR="00A4266A" w:rsidRPr="00AA3AE9" w:rsidRDefault="00A4266A" w:rsidP="00A4266A">
      <w:pPr>
        <w:ind w:firstLine="720"/>
        <w:rPr>
          <w:lang w:val="sr-Cyrl-CS" w:eastAsia="sr-Latn-RS"/>
        </w:rPr>
      </w:pPr>
      <w:r w:rsidRPr="00AA3AE9">
        <w:rPr>
          <w:lang w:val="sr-Cyrl-CS" w:eastAsia="sr-Latn-RS"/>
        </w:rPr>
        <w:t>9) податке о месту сушења, количини дувана и месту складиштења дувана до откупа, односно предаје регистрованом произвођачу, као и податке о власнику – држаоцу сушаре, односно простора у којем се дуван суши, односно складишти;</w:t>
      </w:r>
    </w:p>
    <w:p w:rsidR="00A4266A" w:rsidRPr="00AA3AE9" w:rsidRDefault="00A4266A" w:rsidP="00A4266A">
      <w:pPr>
        <w:ind w:firstLine="720"/>
        <w:rPr>
          <w:lang w:val="sr-Cyrl-CS" w:eastAsia="sr-Latn-RS"/>
        </w:rPr>
      </w:pPr>
      <w:r w:rsidRPr="00AA3AE9">
        <w:rPr>
          <w:lang w:val="sr-Cyrl-CS" w:eastAsia="sr-Latn-RS"/>
        </w:rPr>
        <w:t>10) обавезе у погледу примена мера за сузбијање биљних болести и штеточина на дувану и давање репродукционог материјала;</w:t>
      </w:r>
    </w:p>
    <w:p w:rsidR="00A4266A" w:rsidRPr="00AA3AE9" w:rsidRDefault="00A4266A" w:rsidP="00A4266A">
      <w:pPr>
        <w:ind w:firstLine="720"/>
        <w:rPr>
          <w:lang w:val="sr-Cyrl-CS" w:eastAsia="sr-Latn-RS"/>
        </w:rPr>
      </w:pPr>
      <w:r w:rsidRPr="00AA3AE9">
        <w:rPr>
          <w:lang w:val="sr-Cyrl-CS" w:eastAsia="sr-Latn-RS"/>
        </w:rPr>
        <w:t>11) обавезу физичког лица – произвођача дувана да ће у уговореном року регистрованом произвођачу дувана испоручити сав произведени дуван, као и обавезу регистрованог произвођача дувана да ће од њега преузети сав произведени дуван;</w:t>
      </w:r>
    </w:p>
    <w:p w:rsidR="00A4266A" w:rsidRPr="00AA3AE9" w:rsidRDefault="00A4266A" w:rsidP="00A4266A">
      <w:pPr>
        <w:ind w:firstLine="720"/>
        <w:rPr>
          <w:lang w:val="sr-Cyrl-CS" w:eastAsia="sr-Latn-RS"/>
        </w:rPr>
      </w:pPr>
      <w:r w:rsidRPr="00AA3AE9">
        <w:rPr>
          <w:lang w:val="sr-Cyrl-CS" w:eastAsia="sr-Latn-RS"/>
        </w:rPr>
        <w:t>12) рок и место преузимања дувана;</w:t>
      </w:r>
    </w:p>
    <w:p w:rsidR="00A4266A" w:rsidRPr="00AA3AE9" w:rsidRDefault="00A4266A" w:rsidP="00A4266A">
      <w:pPr>
        <w:ind w:firstLine="720"/>
        <w:rPr>
          <w:lang w:val="sr-Cyrl-CS" w:eastAsia="sr-Latn-RS"/>
        </w:rPr>
      </w:pPr>
      <w:r w:rsidRPr="00AA3AE9">
        <w:rPr>
          <w:lang w:val="sr-Cyrl-CS" w:eastAsia="sr-Latn-RS"/>
        </w:rPr>
        <w:t>13) откупну цену произведеног дувана по класама;</w:t>
      </w:r>
    </w:p>
    <w:p w:rsidR="00A4266A" w:rsidRPr="00AA3AE9" w:rsidRDefault="00A4266A" w:rsidP="00A4266A">
      <w:pPr>
        <w:ind w:firstLine="720"/>
        <w:rPr>
          <w:lang w:val="sr-Cyrl-CS" w:eastAsia="sr-Latn-RS"/>
        </w:rPr>
      </w:pPr>
      <w:r w:rsidRPr="00AA3AE9">
        <w:rPr>
          <w:lang w:val="sr-Cyrl-CS" w:eastAsia="sr-Latn-RS"/>
        </w:rPr>
        <w:t>14) рок и начин исплате новчаних средстава за преузети дуван.</w:t>
      </w:r>
    </w:p>
    <w:p w:rsidR="00A4266A" w:rsidRPr="00AA3AE9" w:rsidRDefault="00A4266A" w:rsidP="00A4266A">
      <w:pPr>
        <w:ind w:firstLine="720"/>
        <w:rPr>
          <w:lang w:val="sr-Cyrl-CS" w:eastAsia="sr-Latn-RS"/>
        </w:rPr>
      </w:pPr>
      <w:r w:rsidRPr="00AA3AE9">
        <w:rPr>
          <w:lang w:val="sr-Cyrl-CS" w:eastAsia="sr-Latn-RS"/>
        </w:rPr>
        <w:t xml:space="preserve">Елементе уговора из става 2. </w:t>
      </w:r>
      <w:proofErr w:type="spellStart"/>
      <w:r w:rsidRPr="00AA3AE9">
        <w:rPr>
          <w:lang w:val="sr-Cyrl-CS" w:eastAsia="sr-Latn-RS"/>
        </w:rPr>
        <w:t>тач</w:t>
      </w:r>
      <w:proofErr w:type="spellEnd"/>
      <w:r w:rsidRPr="00AA3AE9">
        <w:rPr>
          <w:lang w:val="sr-Cyrl-CS" w:eastAsia="sr-Latn-RS"/>
        </w:rPr>
        <w:t>. 4)–8) овог члана, уговорне стране могу мењати најкасније до момента расађивања, односно до</w:t>
      </w:r>
      <w:r w:rsidRPr="00AA3AE9">
        <w:rPr>
          <w:color w:val="FF0000"/>
          <w:lang w:val="sr-Cyrl-CS" w:eastAsia="sr-Latn-RS"/>
        </w:rPr>
        <w:t xml:space="preserve"> </w:t>
      </w:r>
      <w:r w:rsidRPr="00AA3AE9">
        <w:rPr>
          <w:lang w:val="sr-Cyrl-CS" w:eastAsia="sr-Latn-RS"/>
        </w:rPr>
        <w:t>10.</w:t>
      </w:r>
      <w:r w:rsidR="00BE1956" w:rsidRPr="00AA3AE9">
        <w:rPr>
          <w:lang w:val="sr-Cyrl-CS" w:eastAsia="sr-Latn-RS"/>
        </w:rPr>
        <w:t xml:space="preserve"> </w:t>
      </w:r>
      <w:r w:rsidRPr="00AA3AE9">
        <w:rPr>
          <w:lang w:val="sr-Cyrl-CS" w:eastAsia="sr-Latn-RS"/>
        </w:rPr>
        <w:t>јуна производне године за коју се уговор закључује.</w:t>
      </w:r>
    </w:p>
    <w:p w:rsidR="00A4266A" w:rsidRPr="00AA3AE9" w:rsidRDefault="00A4266A" w:rsidP="00A4266A">
      <w:pPr>
        <w:ind w:firstLine="720"/>
        <w:rPr>
          <w:lang w:val="sr-Cyrl-CS" w:eastAsia="sr-Latn-RS"/>
        </w:rPr>
      </w:pPr>
      <w:r w:rsidRPr="00AA3AE9">
        <w:rPr>
          <w:lang w:val="sr-Cyrl-CS" w:eastAsia="sr-Latn-RS"/>
        </w:rPr>
        <w:t>Саставни део уговора је изјава физичког лица – произвођача дувана да за исти временски период није склопио уговор о производњи дувана са другим регистрованим произвођачем дувана за исту површину и катастарску парцелу, односно део катастарске парцеле.</w:t>
      </w:r>
    </w:p>
    <w:p w:rsidR="00A4266A" w:rsidRPr="00AA3AE9" w:rsidRDefault="00A4266A" w:rsidP="00A4266A">
      <w:pPr>
        <w:ind w:firstLine="720"/>
        <w:rPr>
          <w:lang w:val="sr-Cyrl-CS" w:eastAsia="sr-Latn-RS"/>
        </w:rPr>
      </w:pPr>
      <w:r w:rsidRPr="00AA3AE9">
        <w:rPr>
          <w:lang w:val="sr-Cyrl-CS" w:eastAsia="sr-Latn-RS"/>
        </w:rPr>
        <w:lastRenderedPageBreak/>
        <w:t xml:space="preserve">Регистровани произвођач дувана дужан је да елементе уговора из става 2. овог члана евидентира електронски преко портала </w:t>
      </w:r>
      <w:proofErr w:type="spellStart"/>
      <w:r w:rsidRPr="00AA3AE9">
        <w:rPr>
          <w:lang w:val="sr-Cyrl-CS" w:eastAsia="sr-Latn-RS"/>
        </w:rPr>
        <w:t>е-Управа</w:t>
      </w:r>
      <w:proofErr w:type="spellEnd"/>
      <w:r w:rsidRPr="00AA3AE9">
        <w:rPr>
          <w:lang w:val="sr-Cyrl-CS" w:eastAsia="sr-Latn-RS"/>
        </w:rPr>
        <w:t>, најкасније у року од два дана од истека рока из става 1. овог члана.</w:t>
      </w:r>
    </w:p>
    <w:p w:rsidR="00A4266A" w:rsidRPr="00AA3AE9" w:rsidRDefault="00A4266A" w:rsidP="00A4266A">
      <w:pPr>
        <w:ind w:firstLine="720"/>
        <w:rPr>
          <w:lang w:val="sr-Cyrl-CS" w:eastAsia="sr-Latn-RS"/>
        </w:rPr>
      </w:pPr>
      <w:r w:rsidRPr="00AA3AE9">
        <w:rPr>
          <w:lang w:val="sr-Cyrl-CS" w:eastAsia="sr-Latn-RS"/>
        </w:rPr>
        <w:t xml:space="preserve">Измене елемената уговора из става 3. овог члана регистровани произвођач дувана дужан је да евидентира електронски преко портала </w:t>
      </w:r>
      <w:proofErr w:type="spellStart"/>
      <w:r w:rsidRPr="00AA3AE9">
        <w:rPr>
          <w:lang w:val="sr-Cyrl-CS" w:eastAsia="sr-Latn-RS"/>
        </w:rPr>
        <w:t>е-Управа</w:t>
      </w:r>
      <w:proofErr w:type="spellEnd"/>
      <w:r w:rsidRPr="00AA3AE9">
        <w:rPr>
          <w:lang w:val="sr-Cyrl-CS" w:eastAsia="sr-Latn-RS"/>
        </w:rPr>
        <w:t xml:space="preserve"> најкасније у року од два дана од дана настале промене, односно од истека рока из става 3. овог члана.</w:t>
      </w:r>
    </w:p>
    <w:p w:rsidR="00A4266A" w:rsidRPr="00AA3AE9" w:rsidRDefault="00A4266A" w:rsidP="00A4266A">
      <w:pPr>
        <w:ind w:firstLine="720"/>
        <w:rPr>
          <w:lang w:val="sr-Cyrl-CS" w:eastAsia="sr-Latn-RS"/>
        </w:rPr>
      </w:pPr>
      <w:r w:rsidRPr="00AA3AE9">
        <w:rPr>
          <w:lang w:val="sr-Cyrl-CS" w:eastAsia="sr-Latn-RS"/>
        </w:rPr>
        <w:t xml:space="preserve">Регистровани произвођач дувана одговоран је за истоветност евидентираних елемената уговора унетих преко портала </w:t>
      </w:r>
      <w:proofErr w:type="spellStart"/>
      <w:r w:rsidRPr="00AA3AE9">
        <w:rPr>
          <w:lang w:val="sr-Cyrl-CS" w:eastAsia="sr-Latn-RS"/>
        </w:rPr>
        <w:t>е-Управа</w:t>
      </w:r>
      <w:proofErr w:type="spellEnd"/>
      <w:r w:rsidRPr="00AA3AE9">
        <w:rPr>
          <w:lang w:val="sr-Cyrl-CS" w:eastAsia="sr-Latn-RS"/>
        </w:rPr>
        <w:t xml:space="preserve"> са елементима кооперативног уговора.</w:t>
      </w:r>
    </w:p>
    <w:p w:rsidR="00A4266A" w:rsidRPr="00AA3AE9" w:rsidRDefault="00A4266A" w:rsidP="000F735E">
      <w:pPr>
        <w:ind w:firstLine="720"/>
        <w:rPr>
          <w:lang w:val="sr-Cyrl-CS" w:eastAsia="sr-Latn-RS"/>
        </w:rPr>
      </w:pPr>
      <w:r w:rsidRPr="00AA3AE9">
        <w:rPr>
          <w:lang w:val="sr-Cyrl-CS" w:eastAsia="sr-Latn-RS"/>
        </w:rPr>
        <w:t xml:space="preserve">Ближе услове начина уношења, као и приступ и коришћење података унетих преко портала </w:t>
      </w:r>
      <w:proofErr w:type="spellStart"/>
      <w:r w:rsidRPr="00AA3AE9">
        <w:rPr>
          <w:lang w:val="sr-Cyrl-CS" w:eastAsia="sr-Latn-RS"/>
        </w:rPr>
        <w:t>е-Управа</w:t>
      </w:r>
      <w:proofErr w:type="spellEnd"/>
      <w:r w:rsidRPr="00AA3AE9">
        <w:rPr>
          <w:lang w:val="sr-Cyrl-CS" w:eastAsia="sr-Latn-RS"/>
        </w:rPr>
        <w:t xml:space="preserve"> уређује Влада.</w:t>
      </w:r>
    </w:p>
    <w:p w:rsidR="00A4266A" w:rsidRPr="00AA3AE9" w:rsidRDefault="00A4266A" w:rsidP="00A4266A">
      <w:pPr>
        <w:shd w:val="clear" w:color="auto" w:fill="FFFFFF"/>
        <w:jc w:val="center"/>
        <w:rPr>
          <w:b/>
          <w:bCs/>
          <w:lang w:val="sr-Cyrl-CS" w:eastAsia="sr-Latn-RS"/>
        </w:rPr>
      </w:pPr>
      <w:r w:rsidRPr="00AA3AE9">
        <w:rPr>
          <w:b/>
          <w:bCs/>
          <w:lang w:val="sr-Cyrl-CS" w:eastAsia="sr-Latn-RS"/>
        </w:rPr>
        <w:t>2. Обрађивачи дувана</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shd w:val="clear" w:color="auto" w:fill="FFFFFF"/>
        <w:jc w:val="center"/>
        <w:rPr>
          <w:i/>
          <w:iCs/>
          <w:lang w:val="sr-Cyrl-CS" w:eastAsia="sr-Latn-RS"/>
        </w:rPr>
      </w:pPr>
      <w:r w:rsidRPr="00AA3AE9">
        <w:rPr>
          <w:i/>
          <w:iCs/>
          <w:lang w:val="sr-Cyrl-CS" w:eastAsia="sr-Latn-RS"/>
        </w:rPr>
        <w:t>Услови</w:t>
      </w:r>
    </w:p>
    <w:p w:rsidR="00A4266A" w:rsidRPr="00AA3AE9" w:rsidRDefault="00A4266A" w:rsidP="00A4266A">
      <w:pPr>
        <w:jc w:val="center"/>
        <w:rPr>
          <w:b/>
          <w:bCs/>
          <w:lang w:val="sr-Cyrl-CS" w:eastAsia="sr-Latn-RS"/>
        </w:rPr>
      </w:pPr>
      <w:r w:rsidRPr="00AA3AE9">
        <w:rPr>
          <w:b/>
          <w:bCs/>
          <w:lang w:val="sr-Cyrl-CS" w:eastAsia="sr-Latn-RS"/>
        </w:rPr>
        <w:t>Члан 17.</w:t>
      </w:r>
    </w:p>
    <w:p w:rsidR="00A4266A" w:rsidRPr="00AA3AE9" w:rsidRDefault="00A4266A" w:rsidP="00A4266A">
      <w:pPr>
        <w:ind w:firstLine="810"/>
        <w:rPr>
          <w:lang w:val="sr-Cyrl-CS" w:eastAsia="sr-Latn-RS"/>
        </w:rPr>
      </w:pPr>
      <w:r w:rsidRPr="00AA3AE9">
        <w:rPr>
          <w:lang w:val="sr-Cyrl-CS" w:eastAsia="sr-Latn-RS"/>
        </w:rPr>
        <w:t>Обрадом дувана може да се бави привредни субјект, који испуњава следеће услове:</w:t>
      </w:r>
    </w:p>
    <w:p w:rsidR="00A4266A" w:rsidRPr="00AA3AE9" w:rsidRDefault="00A4266A" w:rsidP="00A4266A">
      <w:pPr>
        <w:ind w:firstLine="810"/>
        <w:rPr>
          <w:lang w:val="sr-Cyrl-CS" w:eastAsia="sr-Latn-RS"/>
        </w:rPr>
      </w:pPr>
      <w:r w:rsidRPr="00AA3AE9">
        <w:rPr>
          <w:lang w:val="sr-Cyrl-CS" w:eastAsia="sr-Latn-RS"/>
        </w:rPr>
        <w:t>1) да је уписан у одговарајући регистар код органа надлежног за регистрацију;</w:t>
      </w:r>
    </w:p>
    <w:p w:rsidR="00A4266A" w:rsidRPr="00AA3AE9" w:rsidRDefault="00A4266A" w:rsidP="00A4266A">
      <w:pPr>
        <w:ind w:firstLine="810"/>
        <w:rPr>
          <w:lang w:val="sr-Cyrl-CS" w:eastAsia="sr-Latn-RS"/>
        </w:rPr>
      </w:pPr>
      <w:r w:rsidRPr="00AA3AE9">
        <w:rPr>
          <w:lang w:val="sr-Cyrl-CS" w:eastAsia="sr-Latn-RS"/>
        </w:rPr>
        <w:t>2) да има сопствене просторије за откуп дувана, смештај откупљеног дувана, сређивање, обраду и класификацију дувана;</w:t>
      </w:r>
    </w:p>
    <w:p w:rsidR="00A4266A" w:rsidRPr="00AA3AE9" w:rsidRDefault="00A4266A" w:rsidP="00A4266A">
      <w:pPr>
        <w:ind w:firstLine="810"/>
        <w:rPr>
          <w:lang w:val="sr-Cyrl-CS" w:eastAsia="sr-Latn-RS"/>
        </w:rPr>
      </w:pPr>
      <w:r w:rsidRPr="00AA3AE9">
        <w:rPr>
          <w:lang w:val="sr-Cyrl-CS" w:eastAsia="sr-Latn-RS"/>
        </w:rPr>
        <w:t>3) да има сопствену опрему за обраду дувана;</w:t>
      </w:r>
    </w:p>
    <w:p w:rsidR="00A4266A" w:rsidRPr="00AA3AE9" w:rsidRDefault="00A4266A" w:rsidP="00A4266A">
      <w:pPr>
        <w:ind w:firstLine="810"/>
        <w:rPr>
          <w:lang w:val="sr-Cyrl-CS" w:eastAsia="sr-Latn-RS"/>
        </w:rPr>
      </w:pPr>
      <w:r w:rsidRPr="00AA3AE9">
        <w:rPr>
          <w:lang w:val="sr-Cyrl-CS" w:eastAsia="sr-Latn-RS"/>
        </w:rPr>
        <w:t>4) да има сопствену лабораторију или закључен уговор са акредитованом домаћом или страном лабораторијом за анализу и утврђивање квалитета дувана;</w:t>
      </w:r>
    </w:p>
    <w:p w:rsidR="00A4266A" w:rsidRPr="00AA3AE9" w:rsidRDefault="00A4266A" w:rsidP="00A4266A">
      <w:pPr>
        <w:ind w:firstLine="810"/>
        <w:rPr>
          <w:lang w:val="sr-Cyrl-CS" w:eastAsia="sr-Latn-RS"/>
        </w:rPr>
      </w:pPr>
      <w:r w:rsidRPr="00AA3AE9">
        <w:rPr>
          <w:lang w:val="sr-Cyrl-CS" w:eastAsia="sr-Latn-RS"/>
        </w:rPr>
        <w:t>5) да има закључене уговоре са прерађивачима дувана, односно произвођачима дуванских производа, односно извозницима;</w:t>
      </w:r>
    </w:p>
    <w:p w:rsidR="00A4266A" w:rsidRPr="00AA3AE9" w:rsidRDefault="00A4266A" w:rsidP="00A4266A">
      <w:pPr>
        <w:ind w:firstLine="810"/>
        <w:rPr>
          <w:lang w:val="sr-Cyrl-CS" w:eastAsia="sr-Latn-RS"/>
        </w:rPr>
      </w:pPr>
      <w:r w:rsidRPr="00AA3AE9">
        <w:rPr>
          <w:lang w:val="sr-Cyrl-CS" w:eastAsia="sr-Latn-RS"/>
        </w:rPr>
        <w:t>6)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дувана, односно недозвољене трговине дуваном или обрађеним дуваном.</w:t>
      </w:r>
    </w:p>
    <w:p w:rsidR="00A4266A" w:rsidRPr="00AA3AE9" w:rsidRDefault="00A4266A" w:rsidP="00A4266A">
      <w:pPr>
        <w:ind w:firstLine="810"/>
        <w:rPr>
          <w:lang w:val="sr-Cyrl-CS" w:eastAsia="sr-Latn-RS"/>
        </w:rPr>
      </w:pPr>
      <w:r w:rsidRPr="00AA3AE9">
        <w:rPr>
          <w:lang w:val="sr-Cyrl-CS" w:eastAsia="sr-Latn-RS"/>
        </w:rPr>
        <w:t xml:space="preserve">Ако привредни субјект врши превоз дувана сопственим превозним средством, то превозно средство мора бити видно означено да се ради о превозу дувана и мора да испуњава прописане </w:t>
      </w:r>
      <w:proofErr w:type="spellStart"/>
      <w:r w:rsidRPr="00AA3AE9">
        <w:rPr>
          <w:lang w:val="sr-Cyrl-CS" w:eastAsia="sr-Latn-RS"/>
        </w:rPr>
        <w:t>санитарно-хигијенске</w:t>
      </w:r>
      <w:proofErr w:type="spellEnd"/>
      <w:r w:rsidRPr="00AA3AE9">
        <w:rPr>
          <w:lang w:val="sr-Cyrl-CS" w:eastAsia="sr-Latn-RS"/>
        </w:rPr>
        <w:t xml:space="preserve"> услове, као и друге прописане услове. </w:t>
      </w:r>
    </w:p>
    <w:p w:rsidR="00A4266A" w:rsidRPr="00AA3AE9" w:rsidRDefault="00A4266A" w:rsidP="00A4266A">
      <w:pPr>
        <w:ind w:firstLine="810"/>
        <w:rPr>
          <w:lang w:val="sr-Cyrl-CS" w:eastAsia="sr-Latn-RS"/>
        </w:rPr>
      </w:pPr>
      <w:r w:rsidRPr="00AA3AE9">
        <w:rPr>
          <w:lang w:val="sr-Cyrl-CS" w:eastAsia="sr-Latn-RS"/>
        </w:rPr>
        <w:t xml:space="preserve">Испуњеност услова из става 1. овог члана утврђује Управа, на захтев привредног субјекта, а испуњеност услова из става 1. </w:t>
      </w:r>
      <w:proofErr w:type="spellStart"/>
      <w:r w:rsidRPr="00AA3AE9">
        <w:rPr>
          <w:lang w:val="sr-Cyrl-CS" w:eastAsia="sr-Latn-RS"/>
        </w:rPr>
        <w:t>тач</w:t>
      </w:r>
      <w:proofErr w:type="spellEnd"/>
      <w:r w:rsidRPr="00AA3AE9">
        <w:rPr>
          <w:lang w:val="sr-Cyrl-CS" w:eastAsia="sr-Latn-RS"/>
        </w:rPr>
        <w:t>. 1) и 6) овог члана проверава Управа по службеној дужности.</w:t>
      </w:r>
    </w:p>
    <w:p w:rsidR="00A4266A" w:rsidRPr="00AA3AE9" w:rsidRDefault="00A4266A" w:rsidP="00A4266A">
      <w:pPr>
        <w:ind w:firstLine="810"/>
        <w:rPr>
          <w:lang w:val="sr-Cyrl-CS" w:eastAsia="sr-Latn-RS"/>
        </w:rPr>
      </w:pPr>
      <w:r w:rsidRPr="00AA3AE9">
        <w:rPr>
          <w:lang w:val="sr-Cyrl-CS" w:eastAsia="sr-Latn-RS"/>
        </w:rPr>
        <w:t xml:space="preserve">Уз захтев из става 3. овог члана прилажу се следећи докази: </w:t>
      </w:r>
    </w:p>
    <w:p w:rsidR="00A4266A" w:rsidRPr="00AA3AE9" w:rsidRDefault="00A4266A" w:rsidP="00A4266A">
      <w:pPr>
        <w:ind w:firstLine="810"/>
        <w:rPr>
          <w:lang w:val="sr-Cyrl-CS" w:eastAsia="sr-Latn-RS"/>
        </w:rPr>
      </w:pPr>
      <w:r w:rsidRPr="00AA3AE9">
        <w:rPr>
          <w:lang w:val="sr-Cyrl-CS" w:eastAsia="sr-Latn-RS"/>
        </w:rPr>
        <w:t xml:space="preserve">1) </w:t>
      </w:r>
      <w:r w:rsidRPr="00AA3AE9">
        <w:rPr>
          <w:b/>
          <w:bCs/>
          <w:lang w:val="sr-Cyrl-CS" w:eastAsia="sr-Latn-RS"/>
        </w:rPr>
        <w:t xml:space="preserve">- </w:t>
      </w:r>
      <w:r w:rsidRPr="00AA3AE9">
        <w:rPr>
          <w:bCs/>
          <w:lang w:val="sr-Cyrl-CS" w:eastAsia="sr-Latn-RS"/>
        </w:rPr>
        <w:t>брисана -</w:t>
      </w:r>
    </w:p>
    <w:p w:rsidR="00A4266A" w:rsidRPr="00AA3AE9" w:rsidRDefault="00A4266A" w:rsidP="00A4266A">
      <w:pPr>
        <w:ind w:firstLine="810"/>
        <w:rPr>
          <w:lang w:val="sr-Cyrl-CS" w:eastAsia="sr-Latn-RS"/>
        </w:rPr>
      </w:pPr>
      <w:r w:rsidRPr="00AA3AE9">
        <w:rPr>
          <w:lang w:val="sr-Cyrl-CS" w:eastAsia="sr-Latn-RS"/>
        </w:rPr>
        <w:t xml:space="preserve">2) акт надлежног државног органа о испуњености услова из става 1. </w:t>
      </w:r>
      <w:proofErr w:type="spellStart"/>
      <w:r w:rsidRPr="00AA3AE9">
        <w:rPr>
          <w:lang w:val="sr-Cyrl-CS" w:eastAsia="sr-Latn-RS"/>
        </w:rPr>
        <w:t>тач</w:t>
      </w:r>
      <w:proofErr w:type="spellEnd"/>
      <w:r w:rsidRPr="00AA3AE9">
        <w:rPr>
          <w:lang w:val="sr-Cyrl-CS" w:eastAsia="sr-Latn-RS"/>
        </w:rPr>
        <w:t>. 2), 3), 4) и става 2. овог члана;</w:t>
      </w:r>
    </w:p>
    <w:p w:rsidR="00A4266A" w:rsidRPr="00AA3AE9" w:rsidRDefault="00A4266A" w:rsidP="00A4266A">
      <w:pPr>
        <w:ind w:firstLine="810"/>
        <w:rPr>
          <w:lang w:val="sr-Cyrl-CS" w:eastAsia="sr-Latn-RS"/>
        </w:rPr>
      </w:pPr>
      <w:r w:rsidRPr="00AA3AE9">
        <w:rPr>
          <w:lang w:val="sr-Cyrl-CS" w:eastAsia="sr-Latn-RS"/>
        </w:rPr>
        <w:t>3) сви уговори закључени са прерађивачима дувана, односно произвођачима дуванских производа, односно извозницима, осим ако подносилац захтева није истовремено уписан у Регистар прерађивача дувана, односно произвођача дуванских производа, односно Регистар извозника;</w:t>
      </w:r>
    </w:p>
    <w:p w:rsidR="00A4266A" w:rsidRPr="00AA3AE9" w:rsidRDefault="00A4266A" w:rsidP="00A4266A">
      <w:pPr>
        <w:ind w:firstLine="810"/>
        <w:rPr>
          <w:lang w:val="sr-Cyrl-CS" w:eastAsia="sr-Latn-RS"/>
        </w:rPr>
      </w:pPr>
      <w:r w:rsidRPr="00AA3AE9">
        <w:rPr>
          <w:lang w:val="sr-Cyrl-CS" w:eastAsia="sr-Latn-RS"/>
        </w:rPr>
        <w:t xml:space="preserve">4) изјава одговорног лица о </w:t>
      </w:r>
      <w:proofErr w:type="spellStart"/>
      <w:r w:rsidRPr="00AA3AE9">
        <w:rPr>
          <w:lang w:val="sr-Cyrl-CS" w:eastAsia="sr-Latn-RS"/>
        </w:rPr>
        <w:t>неосуђиваности</w:t>
      </w:r>
      <w:proofErr w:type="spellEnd"/>
      <w:r w:rsidRPr="00AA3AE9">
        <w:rPr>
          <w:lang w:val="sr-Cyrl-CS" w:eastAsia="sr-Latn-RS"/>
        </w:rPr>
        <w:t>.</w:t>
      </w:r>
    </w:p>
    <w:p w:rsidR="00A4266A" w:rsidRPr="00AA3AE9" w:rsidRDefault="00A4266A" w:rsidP="00A4266A">
      <w:pPr>
        <w:ind w:firstLine="810"/>
        <w:rPr>
          <w:lang w:val="sr-Cyrl-CS" w:eastAsia="sr-Latn-RS"/>
        </w:rPr>
      </w:pPr>
      <w:r w:rsidRPr="00AA3AE9">
        <w:rPr>
          <w:lang w:val="sr-Cyrl-CS" w:eastAsia="sr-Latn-RS"/>
        </w:rPr>
        <w:t>Привредни субјект дужан је да испуњава услове из става 1. овог члана за обраду најмање једне сорте дувана.</w:t>
      </w:r>
    </w:p>
    <w:p w:rsidR="00A4266A" w:rsidRPr="00AA3AE9" w:rsidRDefault="00A4266A" w:rsidP="00A4266A">
      <w:pPr>
        <w:ind w:firstLine="810"/>
        <w:rPr>
          <w:lang w:val="sr-Cyrl-CS" w:eastAsia="sr-Latn-RS"/>
        </w:rPr>
      </w:pPr>
      <w:r w:rsidRPr="00AA3AE9">
        <w:rPr>
          <w:lang w:val="sr-Cyrl-CS" w:eastAsia="sr-Latn-RS"/>
        </w:rPr>
        <w:lastRenderedPageBreak/>
        <w:t xml:space="preserve">Ако привредни субјект не испуњава услове из става 1. овог члана за обраду више од једне сорте дувана, може да, за сорте дувана за које не испуњава услове, закључи уговор о услузи обраде дувана са привредним субјектом који те услове испуњава. </w:t>
      </w:r>
    </w:p>
    <w:p w:rsidR="00A4266A" w:rsidRPr="00AA3AE9" w:rsidRDefault="00A4266A" w:rsidP="00A4266A">
      <w:pPr>
        <w:ind w:firstLine="810"/>
        <w:rPr>
          <w:lang w:val="sr-Cyrl-CS" w:eastAsia="sr-Latn-RS"/>
        </w:rPr>
      </w:pPr>
      <w:r w:rsidRPr="00AA3AE9">
        <w:rPr>
          <w:lang w:val="sr-Cyrl-CS" w:eastAsia="sr-Latn-RS"/>
        </w:rPr>
        <w:t xml:space="preserve">По захтеву из става 3. овог члана Управа доноси </w:t>
      </w:r>
      <w:r w:rsidRPr="00AA3AE9">
        <w:rPr>
          <w:strike/>
          <w:lang w:val="sr-Cyrl-CS" w:eastAsia="sr-Latn-RS"/>
        </w:rPr>
        <w:t>закључак или</w:t>
      </w:r>
      <w:r w:rsidRPr="00AA3AE9">
        <w:rPr>
          <w:lang w:val="sr-Cyrl-CS" w:eastAsia="sr-Latn-RS"/>
        </w:rPr>
        <w:t xml:space="preserve"> решење.</w:t>
      </w:r>
    </w:p>
    <w:p w:rsidR="00A4266A" w:rsidRPr="00AA3AE9" w:rsidRDefault="00A4266A" w:rsidP="00A4266A">
      <w:pPr>
        <w:ind w:firstLine="810"/>
        <w:rPr>
          <w:lang w:val="sr-Cyrl-CS" w:eastAsia="sr-Latn-RS"/>
        </w:rPr>
      </w:pPr>
      <w:r w:rsidRPr="00AA3AE9">
        <w:rPr>
          <w:strike/>
          <w:lang w:val="sr-Cyrl-CS" w:eastAsia="sr-Latn-RS"/>
        </w:rPr>
        <w:t>Закључком</w:t>
      </w:r>
      <w:r w:rsidRPr="00AA3AE9">
        <w:rPr>
          <w:lang w:val="sr-Cyrl-CS" w:eastAsia="sr-Latn-RS"/>
        </w:rPr>
        <w:t xml:space="preserve"> РЕШЕЊЕМ се одбацује непотпун захтев, </w:t>
      </w:r>
      <w:r w:rsidRPr="00AA3AE9">
        <w:rPr>
          <w:strike/>
          <w:lang w:val="sr-Cyrl-CS" w:eastAsia="sr-Latn-RS"/>
        </w:rPr>
        <w:t>а решењем се</w:t>
      </w:r>
      <w:r w:rsidRPr="00AA3AE9">
        <w:rPr>
          <w:lang w:val="sr-Cyrl-CS" w:eastAsia="sr-Latn-RS"/>
        </w:rPr>
        <w:t xml:space="preserve"> одбија захтев или издаје дозвола за обављање делатности обраде дувана.</w:t>
      </w:r>
    </w:p>
    <w:p w:rsidR="00A4266A" w:rsidRPr="00AA3AE9" w:rsidRDefault="00A4266A" w:rsidP="00A4266A">
      <w:pPr>
        <w:ind w:firstLine="810"/>
        <w:rPr>
          <w:lang w:val="sr-Cyrl-CS" w:eastAsia="sr-Latn-RS"/>
        </w:rPr>
      </w:pPr>
      <w:r w:rsidRPr="00AA3AE9">
        <w:rPr>
          <w:lang w:val="sr-Cyrl-CS" w:eastAsia="sr-Latn-RS"/>
        </w:rPr>
        <w:t>Решење из става 8. овог члана Управа доноси по претходно прибављеном мишљењу министарства надлежног за послове пољопривреде и министарства надлежног за послове здравља.</w:t>
      </w:r>
    </w:p>
    <w:p w:rsidR="00A4266A" w:rsidRPr="00AA3AE9" w:rsidRDefault="00A4266A" w:rsidP="00A4266A">
      <w:pPr>
        <w:ind w:firstLine="810"/>
        <w:rPr>
          <w:lang w:val="sr-Cyrl-CS" w:eastAsia="sr-Latn-RS"/>
        </w:rPr>
      </w:pPr>
      <w:r w:rsidRPr="00AA3AE9">
        <w:rPr>
          <w:lang w:val="sr-Cyrl-CS" w:eastAsia="sr-Latn-RS"/>
        </w:rPr>
        <w:t xml:space="preserve">Против </w:t>
      </w:r>
      <w:r w:rsidRPr="00AA3AE9">
        <w:rPr>
          <w:strike/>
          <w:lang w:val="sr-Cyrl-CS" w:eastAsia="sr-Latn-RS"/>
        </w:rPr>
        <w:t>закључка</w:t>
      </w:r>
      <w:r w:rsidRPr="00AA3AE9">
        <w:rPr>
          <w:lang w:val="sr-Cyrl-CS" w:eastAsia="sr-Latn-RS"/>
        </w:rPr>
        <w:t xml:space="preserve"> РЕШЕЊА из става 8. овог члана може се изјавити жалба министру надлежном за послове финансија, у року од 15 дана од дана достављања </w:t>
      </w:r>
      <w:r w:rsidRPr="00AA3AE9">
        <w:rPr>
          <w:strike/>
          <w:lang w:val="sr-Cyrl-CS" w:eastAsia="sr-Latn-RS"/>
        </w:rPr>
        <w:t>закључка</w:t>
      </w:r>
      <w:r w:rsidRPr="00AA3AE9">
        <w:rPr>
          <w:lang w:val="sr-Cyrl-CS" w:eastAsia="sr-Latn-RS"/>
        </w:rPr>
        <w:t xml:space="preserve"> РЕШЕЊА.</w:t>
      </w:r>
    </w:p>
    <w:p w:rsidR="00A4266A" w:rsidRPr="00AA3AE9" w:rsidRDefault="00A4266A" w:rsidP="00A4266A">
      <w:pPr>
        <w:ind w:firstLine="810"/>
        <w:rPr>
          <w:lang w:val="sr-Cyrl-CS" w:eastAsia="sr-Latn-RS"/>
        </w:rPr>
      </w:pPr>
      <w:r w:rsidRPr="00AA3AE9">
        <w:rPr>
          <w:lang w:val="sr-Cyrl-CS" w:eastAsia="sr-Latn-RS"/>
        </w:rPr>
        <w:t>Решење из става 8. овог члана је коначно у управном поступку.</w:t>
      </w:r>
    </w:p>
    <w:p w:rsidR="00A4266A" w:rsidRPr="00AA3AE9" w:rsidRDefault="00A4266A" w:rsidP="00A4266A">
      <w:pPr>
        <w:ind w:firstLine="810"/>
        <w:rPr>
          <w:lang w:val="sr-Cyrl-CS" w:eastAsia="sr-Latn-RS"/>
        </w:rPr>
      </w:pPr>
      <w:r w:rsidRPr="00AA3AE9">
        <w:rPr>
          <w:lang w:val="sr-Cyrl-CS" w:eastAsia="sr-Latn-RS"/>
        </w:rPr>
        <w:t>Превозна средства намењена за превоз дувана, односно обрађеног дувана, могу се употребљавати и за превоз других предмета опште употребе, али не истовремено.</w:t>
      </w:r>
    </w:p>
    <w:p w:rsidR="00A4266A" w:rsidRPr="00AA3AE9" w:rsidRDefault="00A4266A" w:rsidP="00A4266A">
      <w:pPr>
        <w:ind w:firstLine="810"/>
        <w:rPr>
          <w:lang w:val="sr-Cyrl-CS" w:eastAsia="sr-Latn-RS"/>
        </w:rPr>
      </w:pPr>
      <w:r w:rsidRPr="00AA3AE9">
        <w:rPr>
          <w:lang w:val="sr-Cyrl-CS" w:eastAsia="sr-Latn-RS"/>
        </w:rPr>
        <w:t xml:space="preserve">Министар надлежан за послове пољопривреде и министар надлежан за послове здравља ближе прописују услове из става 1. </w:t>
      </w:r>
      <w:proofErr w:type="spellStart"/>
      <w:r w:rsidRPr="00AA3AE9">
        <w:rPr>
          <w:lang w:val="sr-Cyrl-CS" w:eastAsia="sr-Latn-RS"/>
        </w:rPr>
        <w:t>тач</w:t>
      </w:r>
      <w:proofErr w:type="spellEnd"/>
      <w:r w:rsidRPr="00AA3AE9">
        <w:rPr>
          <w:lang w:val="sr-Cyrl-CS" w:eastAsia="sr-Latn-RS"/>
        </w:rPr>
        <w:t>. 2), 3) и 4) овог члана.</w:t>
      </w:r>
    </w:p>
    <w:p w:rsidR="00A4266A" w:rsidRPr="00AA3AE9" w:rsidRDefault="00A4266A" w:rsidP="00A4266A">
      <w:pPr>
        <w:ind w:firstLine="810"/>
        <w:rPr>
          <w:lang w:val="sr-Cyrl-CS" w:eastAsia="sr-Latn-RS"/>
        </w:rPr>
      </w:pPr>
      <w:r w:rsidRPr="00AA3AE9">
        <w:rPr>
          <w:lang w:val="sr-Cyrl-CS" w:eastAsia="sr-Latn-RS"/>
        </w:rPr>
        <w:t>Министар надлежан за послове здравља ближе прописује услове из става 2. овог члана.</w:t>
      </w:r>
    </w:p>
    <w:p w:rsidR="00A4266A" w:rsidRPr="00AA3AE9" w:rsidRDefault="00A4266A" w:rsidP="00A4266A">
      <w:pPr>
        <w:ind w:firstLine="810"/>
        <w:rPr>
          <w:lang w:val="sr-Cyrl-CS" w:eastAsia="sr-Latn-RS"/>
        </w:rPr>
      </w:pPr>
    </w:p>
    <w:p w:rsidR="00A4266A" w:rsidRPr="00AA3AE9" w:rsidRDefault="00A4266A" w:rsidP="00A4266A">
      <w:pPr>
        <w:shd w:val="clear" w:color="auto" w:fill="FFFFFF"/>
        <w:jc w:val="center"/>
        <w:rPr>
          <w:i/>
          <w:iCs/>
          <w:lang w:val="sr-Cyrl-CS" w:eastAsia="sr-Latn-RS"/>
        </w:rPr>
      </w:pPr>
      <w:r w:rsidRPr="00AA3AE9">
        <w:rPr>
          <w:i/>
          <w:iCs/>
          <w:lang w:val="sr-Cyrl-CS" w:eastAsia="sr-Latn-RS"/>
        </w:rPr>
        <w:t>Брисање из Регистра обрађивача дувана</w:t>
      </w:r>
    </w:p>
    <w:p w:rsidR="00A4266A" w:rsidRPr="00AA3AE9" w:rsidRDefault="00A4266A" w:rsidP="00A4266A">
      <w:pPr>
        <w:shd w:val="clear" w:color="auto" w:fill="FFFFFF"/>
        <w:jc w:val="center"/>
        <w:rPr>
          <w:i/>
          <w:iCs/>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Члан 22.</w:t>
      </w:r>
    </w:p>
    <w:p w:rsidR="00A4266A" w:rsidRPr="00AA3AE9" w:rsidRDefault="00A4266A" w:rsidP="00A4266A">
      <w:pPr>
        <w:ind w:firstLine="810"/>
        <w:rPr>
          <w:lang w:val="sr-Cyrl-CS" w:eastAsia="sr-Latn-RS"/>
        </w:rPr>
      </w:pPr>
      <w:r w:rsidRPr="00AA3AE9">
        <w:rPr>
          <w:lang w:val="sr-Cyrl-CS" w:eastAsia="sr-Latn-RS"/>
        </w:rPr>
        <w:t>Обрађивач дувана брише се из Регистра обрађивача дувана и то:</w:t>
      </w:r>
    </w:p>
    <w:p w:rsidR="00A4266A" w:rsidRPr="00AA3AE9" w:rsidRDefault="00A4266A" w:rsidP="00A4266A">
      <w:pPr>
        <w:ind w:firstLine="810"/>
        <w:rPr>
          <w:lang w:val="sr-Cyrl-CS" w:eastAsia="sr-Latn-RS"/>
        </w:rPr>
      </w:pPr>
      <w:r w:rsidRPr="00AA3AE9">
        <w:rPr>
          <w:lang w:val="sr-Cyrl-CS" w:eastAsia="sr-Latn-RS"/>
        </w:rPr>
        <w:t>1) у року од пет дана од дана истека рока важења дозволе;</w:t>
      </w:r>
    </w:p>
    <w:p w:rsidR="00A4266A" w:rsidRPr="00AA3AE9" w:rsidRDefault="00A4266A" w:rsidP="00A4266A">
      <w:pPr>
        <w:ind w:firstLine="810"/>
        <w:rPr>
          <w:lang w:val="sr-Cyrl-CS" w:eastAsia="sr-Latn-RS"/>
        </w:rPr>
      </w:pPr>
      <w:r w:rsidRPr="00AA3AE9">
        <w:rPr>
          <w:lang w:val="sr-Cyrl-CS" w:eastAsia="sr-Latn-RS"/>
        </w:rPr>
        <w:t xml:space="preserve">2) у року од пет дана од дана правноснажности решења о одбијању захтева за обнављање дозволе; </w:t>
      </w:r>
    </w:p>
    <w:p w:rsidR="00A4266A" w:rsidRPr="00AA3AE9" w:rsidRDefault="00A4266A" w:rsidP="00A4266A">
      <w:pPr>
        <w:ind w:firstLine="810"/>
        <w:rPr>
          <w:lang w:val="sr-Cyrl-CS" w:eastAsia="sr-Latn-RS"/>
        </w:rPr>
      </w:pPr>
      <w:r w:rsidRPr="00AA3AE9">
        <w:rPr>
          <w:lang w:val="sr-Cyrl-CS" w:eastAsia="sr-Latn-RS"/>
        </w:rPr>
        <w:t>3) у року од 15 дана од дана достављања решења о одузимању дозволе</w:t>
      </w:r>
      <w:r w:rsidRPr="00AA3AE9">
        <w:rPr>
          <w:strike/>
          <w:lang w:val="sr-Cyrl-CS" w:eastAsia="sr-Latn-RS"/>
        </w:rPr>
        <w:t>;</w:t>
      </w:r>
      <w:r w:rsidRPr="00AA3AE9">
        <w:rPr>
          <w:lang w:val="sr-Cyrl-CS" w:eastAsia="sr-Latn-RS"/>
        </w:rPr>
        <w:t>.</w:t>
      </w:r>
    </w:p>
    <w:p w:rsidR="00A4266A" w:rsidRPr="00AA3AE9" w:rsidRDefault="00A4266A" w:rsidP="00A4266A">
      <w:pPr>
        <w:ind w:firstLine="810"/>
        <w:rPr>
          <w:strike/>
          <w:lang w:val="sr-Cyrl-CS" w:eastAsia="sr-Latn-RS"/>
        </w:rPr>
      </w:pPr>
      <w:r w:rsidRPr="00AA3AE9">
        <w:rPr>
          <w:strike/>
          <w:lang w:val="sr-Cyrl-CS" w:eastAsia="sr-Latn-RS"/>
        </w:rPr>
        <w:t>4) ако је одговорно лице привредног субјекта уписаног у Регистар обрађивача дувана правноснажно осуђено за кривично дело недозвољене производње, односно недозвољене трговине дуваном или обрађеним дуваном;</w:t>
      </w:r>
    </w:p>
    <w:p w:rsidR="00A4266A" w:rsidRPr="00AA3AE9" w:rsidRDefault="00A4266A" w:rsidP="00A4266A">
      <w:pPr>
        <w:ind w:firstLine="810"/>
        <w:rPr>
          <w:strike/>
          <w:lang w:val="sr-Cyrl-CS" w:eastAsia="sr-Latn-RS"/>
        </w:rPr>
      </w:pPr>
      <w:r w:rsidRPr="00AA3AE9">
        <w:rPr>
          <w:strike/>
          <w:lang w:val="sr-Cyrl-CS" w:eastAsia="sr-Latn-RS"/>
        </w:rPr>
        <w:t>5) ако је одговорно лице привредног субјекта уписаног у Регистар обрађивача дувана правноснажно кажњено за прекршај прописан овим законом.</w:t>
      </w:r>
    </w:p>
    <w:p w:rsidR="00A4266A" w:rsidRPr="00AA3AE9" w:rsidRDefault="00A4266A" w:rsidP="00A4266A">
      <w:pPr>
        <w:ind w:firstLine="810"/>
        <w:rPr>
          <w:lang w:val="sr-Cyrl-CS" w:eastAsia="sr-Latn-RS"/>
        </w:rPr>
      </w:pPr>
      <w:r w:rsidRPr="00AA3AE9">
        <w:rPr>
          <w:lang w:val="sr-Cyrl-CS" w:eastAsia="sr-Latn-RS"/>
        </w:rPr>
        <w:t xml:space="preserve">Управа доноси решење о брисању из Регистра обрађивача дувана. </w:t>
      </w:r>
    </w:p>
    <w:p w:rsidR="00A4266A" w:rsidRPr="00AA3AE9" w:rsidRDefault="00A4266A" w:rsidP="00A4266A">
      <w:pPr>
        <w:ind w:firstLine="810"/>
        <w:rPr>
          <w:lang w:val="sr-Cyrl-CS" w:eastAsia="sr-Latn-RS"/>
        </w:rPr>
      </w:pPr>
      <w:r w:rsidRPr="00AA3AE9">
        <w:rPr>
          <w:lang w:val="sr-Cyrl-CS" w:eastAsia="sr-Latn-RS"/>
        </w:rPr>
        <w:t>Решење из става 2. овог члана коначно је у управном поступку.</w:t>
      </w:r>
    </w:p>
    <w:p w:rsidR="00A4266A" w:rsidRPr="00AA3AE9" w:rsidRDefault="00A4266A" w:rsidP="00A4266A">
      <w:pPr>
        <w:ind w:firstLine="810"/>
        <w:rPr>
          <w:strike/>
          <w:lang w:val="sr-Cyrl-CS" w:eastAsia="sr-Latn-RS"/>
        </w:rPr>
      </w:pPr>
      <w:r w:rsidRPr="00AA3AE9">
        <w:rPr>
          <w:strike/>
          <w:lang w:val="sr-Cyrl-CS" w:eastAsia="sr-Latn-RS"/>
        </w:rPr>
        <w:t xml:space="preserve">Надлежни орган дужан је да у року од осам дана од дана правноснажности одлуке из става 1. </w:t>
      </w:r>
      <w:proofErr w:type="spellStart"/>
      <w:r w:rsidRPr="00AA3AE9">
        <w:rPr>
          <w:strike/>
          <w:lang w:val="sr-Cyrl-CS" w:eastAsia="sr-Latn-RS"/>
        </w:rPr>
        <w:t>тач</w:t>
      </w:r>
      <w:proofErr w:type="spellEnd"/>
      <w:r w:rsidRPr="00AA3AE9">
        <w:rPr>
          <w:strike/>
          <w:lang w:val="sr-Cyrl-CS" w:eastAsia="sr-Latn-RS"/>
        </w:rPr>
        <w:t>. 4) и 5) овог члана о томе обавести Управу.</w:t>
      </w:r>
    </w:p>
    <w:p w:rsidR="00A4266A" w:rsidRPr="00AA3AE9" w:rsidRDefault="00A4266A" w:rsidP="00A4266A">
      <w:pPr>
        <w:ind w:firstLine="810"/>
        <w:rPr>
          <w:lang w:val="sr-Cyrl-CS" w:eastAsia="sr-Latn-RS"/>
        </w:rPr>
      </w:pPr>
      <w:r w:rsidRPr="00AA3AE9">
        <w:rPr>
          <w:lang w:val="sr-Cyrl-CS" w:eastAsia="sr-Latn-RS"/>
        </w:rPr>
        <w:t>Управа је дужна да у року од седам дана од дана доношења решења из става 2. овог члана о томе обавести прерађивача дувана, односно произвођача дуванских производа, односно извозника са којим је обрађивач дувана који је брисан из Регистра обрађивача дувана имао закључене уговоре.</w:t>
      </w:r>
    </w:p>
    <w:p w:rsidR="00A4266A" w:rsidRPr="00AA3AE9" w:rsidRDefault="00A4266A" w:rsidP="00A4266A">
      <w:pPr>
        <w:ind w:firstLine="810"/>
        <w:rPr>
          <w:lang w:val="sr-Cyrl-CS" w:eastAsia="sr-Latn-RS"/>
        </w:rPr>
      </w:pPr>
    </w:p>
    <w:p w:rsidR="00983831" w:rsidRDefault="00983831" w:rsidP="00A4266A">
      <w:pPr>
        <w:shd w:val="clear" w:color="auto" w:fill="FFFFFF"/>
        <w:jc w:val="center"/>
        <w:rPr>
          <w:b/>
          <w:bCs/>
          <w:lang w:val="sr-Cyrl-CS" w:eastAsia="sr-Latn-RS"/>
        </w:rPr>
      </w:pPr>
    </w:p>
    <w:p w:rsidR="00983831" w:rsidRDefault="00983831" w:rsidP="00A4266A">
      <w:pPr>
        <w:shd w:val="clear" w:color="auto" w:fill="FFFFFF"/>
        <w:jc w:val="center"/>
        <w:rPr>
          <w:b/>
          <w:bCs/>
          <w:lang w:val="sr-Cyrl-CS" w:eastAsia="sr-Latn-RS"/>
        </w:rPr>
      </w:pPr>
    </w:p>
    <w:p w:rsidR="00983831" w:rsidRDefault="00983831" w:rsidP="00A4266A">
      <w:pPr>
        <w:shd w:val="clear" w:color="auto" w:fill="FFFFFF"/>
        <w:jc w:val="center"/>
        <w:rPr>
          <w:b/>
          <w:bCs/>
          <w:lang w:val="sr-Cyrl-CS" w:eastAsia="sr-Latn-RS"/>
        </w:rPr>
      </w:pPr>
    </w:p>
    <w:p w:rsidR="00A4266A" w:rsidRPr="00AA3AE9" w:rsidRDefault="00A4266A" w:rsidP="00A4266A">
      <w:pPr>
        <w:shd w:val="clear" w:color="auto" w:fill="FFFFFF"/>
        <w:jc w:val="center"/>
        <w:rPr>
          <w:b/>
          <w:bCs/>
          <w:lang w:val="sr-Cyrl-CS" w:eastAsia="sr-Latn-RS"/>
        </w:rPr>
      </w:pPr>
      <w:r w:rsidRPr="00AA3AE9">
        <w:rPr>
          <w:b/>
          <w:bCs/>
          <w:lang w:val="sr-Cyrl-CS" w:eastAsia="sr-Latn-RS"/>
        </w:rPr>
        <w:lastRenderedPageBreak/>
        <w:t>Услови</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Члан 25в</w:t>
      </w:r>
    </w:p>
    <w:p w:rsidR="00A4266A" w:rsidRPr="00AA3AE9" w:rsidRDefault="00A4266A" w:rsidP="00A4266A">
      <w:pPr>
        <w:ind w:firstLine="810"/>
        <w:rPr>
          <w:lang w:val="sr-Cyrl-CS" w:eastAsia="sr-Latn-RS"/>
        </w:rPr>
      </w:pPr>
      <w:r w:rsidRPr="00AA3AE9">
        <w:rPr>
          <w:lang w:val="sr-Cyrl-CS" w:eastAsia="sr-Latn-RS"/>
        </w:rPr>
        <w:t>Прерадом дувана, може да се бави привредни субјект, који испуњава следеће услове:</w:t>
      </w:r>
    </w:p>
    <w:p w:rsidR="00A4266A" w:rsidRPr="00AA3AE9" w:rsidRDefault="00A4266A" w:rsidP="00A4266A">
      <w:pPr>
        <w:ind w:firstLine="810"/>
        <w:rPr>
          <w:lang w:val="sr-Cyrl-CS" w:eastAsia="sr-Latn-RS"/>
        </w:rPr>
      </w:pPr>
      <w:r w:rsidRPr="00AA3AE9">
        <w:rPr>
          <w:lang w:val="sr-Cyrl-CS" w:eastAsia="sr-Latn-RS"/>
        </w:rPr>
        <w:t>1) да је уписан у одговарајући регистар код органа надлежног за регистрацију;</w:t>
      </w:r>
    </w:p>
    <w:p w:rsidR="00A4266A" w:rsidRPr="00AA3AE9" w:rsidRDefault="00A4266A" w:rsidP="00A4266A">
      <w:pPr>
        <w:ind w:firstLine="810"/>
        <w:rPr>
          <w:lang w:val="sr-Cyrl-CS" w:eastAsia="sr-Latn-RS"/>
        </w:rPr>
      </w:pPr>
      <w:r w:rsidRPr="00AA3AE9">
        <w:rPr>
          <w:lang w:val="sr-Cyrl-CS" w:eastAsia="sr-Latn-RS"/>
        </w:rPr>
        <w:t>2) да има сопствену опрему за прераду дувана;</w:t>
      </w:r>
    </w:p>
    <w:p w:rsidR="00A4266A" w:rsidRPr="00AA3AE9" w:rsidRDefault="00A4266A" w:rsidP="00A4266A">
      <w:pPr>
        <w:ind w:firstLine="810"/>
        <w:rPr>
          <w:lang w:val="sr-Cyrl-CS" w:eastAsia="sr-Latn-RS"/>
        </w:rPr>
      </w:pPr>
      <w:r w:rsidRPr="00AA3AE9">
        <w:rPr>
          <w:lang w:val="sr-Cyrl-CS" w:eastAsia="sr-Latn-RS"/>
        </w:rPr>
        <w:t>3) да има сопствену одговарајућу лабораторију за анализу и утврђивање квалитета прерађеног дувана, односно закључен уговор са акредитованом домаћом или страном лабораторијом за анализу и утврђивање квалитета прерађеног дувана;</w:t>
      </w:r>
    </w:p>
    <w:p w:rsidR="00A4266A" w:rsidRPr="00AA3AE9" w:rsidRDefault="00A4266A" w:rsidP="00A4266A">
      <w:pPr>
        <w:ind w:firstLine="810"/>
        <w:rPr>
          <w:lang w:val="sr-Cyrl-CS" w:eastAsia="sr-Latn-RS"/>
        </w:rPr>
      </w:pPr>
      <w:r w:rsidRPr="00AA3AE9">
        <w:rPr>
          <w:lang w:val="sr-Cyrl-CS" w:eastAsia="sr-Latn-RS"/>
        </w:rPr>
        <w:t>4) да има сопствене одговарајуће просторије за прераду дувана и смештај прерађеног дувана;</w:t>
      </w:r>
    </w:p>
    <w:p w:rsidR="00A4266A" w:rsidRPr="00AA3AE9" w:rsidRDefault="00A4266A" w:rsidP="00A4266A">
      <w:pPr>
        <w:ind w:firstLine="810"/>
        <w:rPr>
          <w:lang w:val="sr-Cyrl-CS" w:eastAsia="sr-Latn-RS"/>
        </w:rPr>
      </w:pPr>
      <w:r w:rsidRPr="00AA3AE9">
        <w:rPr>
          <w:lang w:val="sr-Cyrl-CS" w:eastAsia="sr-Latn-RS"/>
        </w:rPr>
        <w:t>5) да има закључене уговоре са обрађивачима дувана, који су уписани у Регистар обрађивача дувана, односно произвођачима дувана, који су уписани у Регистар произвођача дувана, у случају када произвођач дувана даје дуван на услужну обраду код обрађивача дувана, који је уписан у Регистар обрађивача дувана, односно са увозником, који је уписан у Регистар увозника;</w:t>
      </w:r>
    </w:p>
    <w:p w:rsidR="00A4266A" w:rsidRPr="00AA3AE9" w:rsidRDefault="00A4266A" w:rsidP="00A4266A">
      <w:pPr>
        <w:ind w:firstLine="810"/>
        <w:rPr>
          <w:lang w:val="sr-Cyrl-CS" w:eastAsia="sr-Latn-RS"/>
        </w:rPr>
      </w:pPr>
      <w:r w:rsidRPr="00AA3AE9">
        <w:rPr>
          <w:lang w:val="sr-Cyrl-CS" w:eastAsia="sr-Latn-RS"/>
        </w:rPr>
        <w:t>6)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недозвољене трговине, чији је предмет извршења обрађени дуван и прерађени дуван.</w:t>
      </w:r>
    </w:p>
    <w:p w:rsidR="00A4266A" w:rsidRPr="00AA3AE9" w:rsidRDefault="00A4266A" w:rsidP="00A4266A">
      <w:pPr>
        <w:ind w:firstLine="810"/>
        <w:rPr>
          <w:lang w:val="sr-Cyrl-CS" w:eastAsia="sr-Latn-RS"/>
        </w:rPr>
      </w:pPr>
      <w:r w:rsidRPr="00AA3AE9">
        <w:rPr>
          <w:lang w:val="sr-Cyrl-CS" w:eastAsia="sr-Latn-RS"/>
        </w:rPr>
        <w:t>Услов из става 1. тачка 6) овог члана односи се и на повезано лице са привредним субјектом, као и на правно лице чији је правни следбеник привредни субјект.</w:t>
      </w:r>
    </w:p>
    <w:p w:rsidR="00A4266A" w:rsidRPr="00AA3AE9" w:rsidRDefault="00A4266A" w:rsidP="00A4266A">
      <w:pPr>
        <w:ind w:firstLine="810"/>
        <w:rPr>
          <w:lang w:val="sr-Cyrl-CS" w:eastAsia="sr-Latn-RS"/>
        </w:rPr>
      </w:pPr>
      <w:r w:rsidRPr="00AA3AE9">
        <w:rPr>
          <w:lang w:val="sr-Cyrl-CS" w:eastAsia="sr-Latn-RS"/>
        </w:rPr>
        <w:t xml:space="preserve">Испуњеност услова из става 1. овог члана утврђује управа, на захтев привредног субјекта, а испуњеност услова из </w:t>
      </w:r>
      <w:proofErr w:type="spellStart"/>
      <w:r w:rsidRPr="00AA3AE9">
        <w:rPr>
          <w:lang w:val="sr-Cyrl-CS" w:eastAsia="sr-Latn-RS"/>
        </w:rPr>
        <w:t>тач</w:t>
      </w:r>
      <w:proofErr w:type="spellEnd"/>
      <w:r w:rsidRPr="00AA3AE9">
        <w:rPr>
          <w:lang w:val="sr-Cyrl-CS" w:eastAsia="sr-Latn-RS"/>
        </w:rPr>
        <w:t>. 1) и 6) овог члана проверава Управа по службеној дужности.</w:t>
      </w:r>
    </w:p>
    <w:p w:rsidR="00A4266A" w:rsidRPr="00AA3AE9" w:rsidRDefault="00A4266A" w:rsidP="00A4266A">
      <w:pPr>
        <w:ind w:firstLine="810"/>
        <w:rPr>
          <w:lang w:val="sr-Cyrl-CS" w:eastAsia="sr-Latn-RS"/>
        </w:rPr>
      </w:pPr>
      <w:r w:rsidRPr="00AA3AE9">
        <w:rPr>
          <w:lang w:val="sr-Cyrl-CS" w:eastAsia="sr-Latn-RS"/>
        </w:rPr>
        <w:t>Уз захтев из става 3. овог члана прилажу се следећи докази:</w:t>
      </w:r>
    </w:p>
    <w:p w:rsidR="00A4266A" w:rsidRPr="00AA3AE9" w:rsidRDefault="00A4266A" w:rsidP="00A4266A">
      <w:pPr>
        <w:ind w:firstLine="810"/>
        <w:rPr>
          <w:lang w:val="sr-Cyrl-CS" w:eastAsia="sr-Latn-RS"/>
        </w:rPr>
      </w:pPr>
      <w:r w:rsidRPr="00AA3AE9">
        <w:rPr>
          <w:lang w:val="sr-Cyrl-CS" w:eastAsia="sr-Latn-RS"/>
        </w:rPr>
        <w:t xml:space="preserve">1) акт надлежног државног органа о испуњености услова из става 1. </w:t>
      </w:r>
      <w:proofErr w:type="spellStart"/>
      <w:r w:rsidRPr="00AA3AE9">
        <w:rPr>
          <w:lang w:val="sr-Cyrl-CS" w:eastAsia="sr-Latn-RS"/>
        </w:rPr>
        <w:t>тач</w:t>
      </w:r>
      <w:proofErr w:type="spellEnd"/>
      <w:r w:rsidRPr="00AA3AE9">
        <w:rPr>
          <w:lang w:val="sr-Cyrl-CS" w:eastAsia="sr-Latn-RS"/>
        </w:rPr>
        <w:t>. 2)–4) овог члана;</w:t>
      </w:r>
    </w:p>
    <w:p w:rsidR="00A4266A" w:rsidRPr="00AA3AE9" w:rsidRDefault="00A4266A" w:rsidP="00A4266A">
      <w:pPr>
        <w:ind w:firstLine="810"/>
        <w:rPr>
          <w:lang w:val="sr-Cyrl-CS" w:eastAsia="sr-Latn-RS"/>
        </w:rPr>
      </w:pPr>
      <w:r w:rsidRPr="00AA3AE9">
        <w:rPr>
          <w:lang w:val="sr-Cyrl-CS" w:eastAsia="sr-Latn-RS"/>
        </w:rPr>
        <w:t>2) сви уговори закључени са обрађивачима дувана, односно произвођачима дувана, који су уписани у Регистар произвођача дувана, у случају када произвођач дувана даје дуван на услужну обраду код обрађивача дувана, који је уписан у Регистар обрађивача дувана односно увозницима, осим ако подносилац захтева није истовремено уписан у наведене регистре;</w:t>
      </w:r>
    </w:p>
    <w:p w:rsidR="00A4266A" w:rsidRPr="00AA3AE9" w:rsidRDefault="00A4266A" w:rsidP="00A4266A">
      <w:pPr>
        <w:ind w:firstLine="810"/>
        <w:rPr>
          <w:lang w:val="sr-Cyrl-CS" w:eastAsia="sr-Latn-RS"/>
        </w:rPr>
      </w:pPr>
      <w:r w:rsidRPr="00AA3AE9">
        <w:rPr>
          <w:lang w:val="sr-Cyrl-CS" w:eastAsia="sr-Latn-RS"/>
        </w:rPr>
        <w:t xml:space="preserve">3) изјава одговорног лица о </w:t>
      </w:r>
      <w:proofErr w:type="spellStart"/>
      <w:r w:rsidRPr="00AA3AE9">
        <w:rPr>
          <w:lang w:val="sr-Cyrl-CS" w:eastAsia="sr-Latn-RS"/>
        </w:rPr>
        <w:t>неосуђиваности</w:t>
      </w:r>
      <w:proofErr w:type="spellEnd"/>
      <w:r w:rsidRPr="00AA3AE9">
        <w:rPr>
          <w:lang w:val="sr-Cyrl-CS" w:eastAsia="sr-Latn-RS"/>
        </w:rPr>
        <w:t>.</w:t>
      </w:r>
    </w:p>
    <w:p w:rsidR="00A4266A" w:rsidRPr="00AA3AE9" w:rsidRDefault="00A4266A" w:rsidP="00A4266A">
      <w:pPr>
        <w:ind w:firstLine="810"/>
        <w:rPr>
          <w:lang w:val="sr-Cyrl-CS" w:eastAsia="sr-Latn-RS"/>
        </w:rPr>
      </w:pPr>
      <w:r w:rsidRPr="00AA3AE9">
        <w:rPr>
          <w:lang w:val="sr-Cyrl-CS" w:eastAsia="sr-Latn-RS"/>
        </w:rPr>
        <w:t xml:space="preserve">По захтеву из става 3. овог члана Управа доноси </w:t>
      </w:r>
      <w:r w:rsidRPr="00AA3AE9">
        <w:rPr>
          <w:strike/>
          <w:lang w:val="sr-Cyrl-CS" w:eastAsia="sr-Latn-RS"/>
        </w:rPr>
        <w:t>закључак или</w:t>
      </w:r>
      <w:r w:rsidRPr="00AA3AE9">
        <w:rPr>
          <w:lang w:val="sr-Cyrl-CS" w:eastAsia="sr-Latn-RS"/>
        </w:rPr>
        <w:t xml:space="preserve"> решење.</w:t>
      </w:r>
    </w:p>
    <w:p w:rsidR="00A4266A" w:rsidRPr="00AA3AE9" w:rsidRDefault="00A4266A" w:rsidP="00A4266A">
      <w:pPr>
        <w:ind w:firstLine="810"/>
        <w:rPr>
          <w:lang w:val="sr-Cyrl-CS" w:eastAsia="sr-Latn-RS"/>
        </w:rPr>
      </w:pPr>
      <w:r w:rsidRPr="00AA3AE9">
        <w:rPr>
          <w:strike/>
          <w:lang w:val="sr-Cyrl-CS" w:eastAsia="sr-Latn-RS"/>
        </w:rPr>
        <w:t>Закључком</w:t>
      </w:r>
      <w:r w:rsidRPr="00AA3AE9">
        <w:rPr>
          <w:lang w:val="sr-Cyrl-CS" w:eastAsia="sr-Latn-RS"/>
        </w:rPr>
        <w:t xml:space="preserve"> РЕШЕЊЕМ се одбацује непотпун захтев, </w:t>
      </w:r>
      <w:r w:rsidRPr="00AA3AE9">
        <w:rPr>
          <w:strike/>
          <w:lang w:val="sr-Cyrl-CS" w:eastAsia="sr-Latn-RS"/>
        </w:rPr>
        <w:t>а решењем се</w:t>
      </w:r>
      <w:r w:rsidRPr="00AA3AE9">
        <w:rPr>
          <w:lang w:val="sr-Cyrl-CS" w:eastAsia="sr-Latn-RS"/>
        </w:rPr>
        <w:t xml:space="preserve"> одбија захтев или издаје дозвола за обављање делатности прераде дувана.</w:t>
      </w:r>
    </w:p>
    <w:p w:rsidR="00A4266A" w:rsidRPr="00AA3AE9" w:rsidRDefault="00A4266A" w:rsidP="00A4266A">
      <w:pPr>
        <w:ind w:firstLine="810"/>
        <w:rPr>
          <w:lang w:val="sr-Cyrl-CS" w:eastAsia="sr-Latn-RS"/>
        </w:rPr>
      </w:pPr>
      <w:r w:rsidRPr="00AA3AE9">
        <w:rPr>
          <w:lang w:val="sr-Cyrl-CS" w:eastAsia="sr-Latn-RS"/>
        </w:rPr>
        <w:t>Решење из става 5. овог члана Управа доноси по претходно прибављеном мишљењу министарства надлежног за послове пољопривреде и министарства надлежног за послове здравља.</w:t>
      </w:r>
    </w:p>
    <w:p w:rsidR="00A4266A" w:rsidRPr="00AA3AE9" w:rsidRDefault="00A4266A" w:rsidP="00A4266A">
      <w:pPr>
        <w:ind w:firstLine="810"/>
        <w:rPr>
          <w:lang w:val="sr-Cyrl-CS" w:eastAsia="sr-Latn-RS"/>
        </w:rPr>
      </w:pPr>
      <w:r w:rsidRPr="00AA3AE9">
        <w:rPr>
          <w:lang w:val="sr-Cyrl-CS" w:eastAsia="sr-Latn-RS"/>
        </w:rPr>
        <w:t xml:space="preserve">Против </w:t>
      </w:r>
      <w:r w:rsidRPr="00AA3AE9">
        <w:rPr>
          <w:strike/>
          <w:lang w:val="sr-Cyrl-CS" w:eastAsia="sr-Latn-RS"/>
        </w:rPr>
        <w:t>закључка</w:t>
      </w:r>
      <w:r w:rsidRPr="00AA3AE9">
        <w:rPr>
          <w:lang w:val="sr-Cyrl-CS" w:eastAsia="sr-Latn-RS"/>
        </w:rPr>
        <w:t xml:space="preserve"> РЕШЕЊА из става 5. овог члана може се изјавити жалба министру надлежном за послове финансија, у року од 15 дана од дана достављања </w:t>
      </w:r>
      <w:r w:rsidRPr="00AA3AE9">
        <w:rPr>
          <w:strike/>
          <w:lang w:val="sr-Cyrl-CS" w:eastAsia="sr-Latn-RS"/>
        </w:rPr>
        <w:t>закључка</w:t>
      </w:r>
      <w:r w:rsidRPr="00AA3AE9">
        <w:rPr>
          <w:lang w:val="sr-Cyrl-CS" w:eastAsia="sr-Latn-RS"/>
        </w:rPr>
        <w:t xml:space="preserve"> РЕШЕЊА.</w:t>
      </w:r>
    </w:p>
    <w:p w:rsidR="00A4266A" w:rsidRPr="00AA3AE9" w:rsidRDefault="00A4266A" w:rsidP="00A4266A">
      <w:pPr>
        <w:ind w:firstLine="810"/>
        <w:rPr>
          <w:lang w:val="sr-Cyrl-CS" w:eastAsia="sr-Latn-RS"/>
        </w:rPr>
      </w:pPr>
      <w:r w:rsidRPr="00AA3AE9">
        <w:rPr>
          <w:lang w:val="sr-Cyrl-CS" w:eastAsia="sr-Latn-RS"/>
        </w:rPr>
        <w:t>Решење из става 5. овог члана је коначно у управном поступку.</w:t>
      </w:r>
    </w:p>
    <w:p w:rsidR="00A4266A" w:rsidRPr="00AA3AE9" w:rsidRDefault="00A4266A" w:rsidP="00A4266A">
      <w:pPr>
        <w:ind w:firstLine="810"/>
        <w:rPr>
          <w:lang w:val="sr-Cyrl-CS" w:eastAsia="sr-Latn-RS"/>
        </w:rPr>
      </w:pPr>
      <w:r w:rsidRPr="00AA3AE9">
        <w:rPr>
          <w:lang w:val="sr-Cyrl-CS" w:eastAsia="sr-Latn-RS"/>
        </w:rPr>
        <w:lastRenderedPageBreak/>
        <w:t xml:space="preserve">Ако привредни субјект врши превоз прерађеног дувана сопственим превозним средством, то превозно средство мора бити видно означено да се ради о превозу прерађеног дувана и мора да испуњава прописане </w:t>
      </w:r>
      <w:proofErr w:type="spellStart"/>
      <w:r w:rsidRPr="00AA3AE9">
        <w:rPr>
          <w:lang w:val="sr-Cyrl-CS" w:eastAsia="sr-Latn-RS"/>
        </w:rPr>
        <w:t>санитарно-хигијенске</w:t>
      </w:r>
      <w:proofErr w:type="spellEnd"/>
      <w:r w:rsidRPr="00AA3AE9">
        <w:rPr>
          <w:lang w:val="sr-Cyrl-CS" w:eastAsia="sr-Latn-RS"/>
        </w:rPr>
        <w:t xml:space="preserve"> услове, као и друге прописане услове.</w:t>
      </w:r>
    </w:p>
    <w:p w:rsidR="00A4266A" w:rsidRPr="00AA3AE9" w:rsidRDefault="00A4266A" w:rsidP="00A4266A">
      <w:pPr>
        <w:ind w:firstLine="810"/>
        <w:rPr>
          <w:lang w:val="sr-Cyrl-CS" w:eastAsia="sr-Latn-RS"/>
        </w:rPr>
      </w:pPr>
      <w:r w:rsidRPr="00AA3AE9">
        <w:rPr>
          <w:lang w:val="sr-Cyrl-CS" w:eastAsia="sr-Latn-RS"/>
        </w:rPr>
        <w:t>Превозна средства намењена за превоз прерађеног дувана могу се употребљавати и за превоз других предмета опште употребе, али не истовремено.</w:t>
      </w:r>
    </w:p>
    <w:p w:rsidR="00A4266A" w:rsidRPr="00AA3AE9" w:rsidRDefault="00A4266A" w:rsidP="00A4266A">
      <w:pPr>
        <w:ind w:firstLine="810"/>
        <w:rPr>
          <w:lang w:val="sr-Cyrl-CS" w:eastAsia="sr-Latn-RS"/>
        </w:rPr>
      </w:pPr>
      <w:r w:rsidRPr="00AA3AE9">
        <w:rPr>
          <w:lang w:val="sr-Cyrl-CS" w:eastAsia="sr-Latn-RS"/>
        </w:rPr>
        <w:t xml:space="preserve">Министар надлежан за послове пољопривреде и министар надлежан за послове здравља ближе прописују услове из става 1. </w:t>
      </w:r>
      <w:proofErr w:type="spellStart"/>
      <w:r w:rsidRPr="00AA3AE9">
        <w:rPr>
          <w:lang w:val="sr-Cyrl-CS" w:eastAsia="sr-Latn-RS"/>
        </w:rPr>
        <w:t>тач</w:t>
      </w:r>
      <w:proofErr w:type="spellEnd"/>
      <w:r w:rsidRPr="00AA3AE9">
        <w:rPr>
          <w:lang w:val="sr-Cyrl-CS" w:eastAsia="sr-Latn-RS"/>
        </w:rPr>
        <w:t>. 2)–4) овог члана.</w:t>
      </w:r>
    </w:p>
    <w:p w:rsidR="00A4266A" w:rsidRPr="00AA3AE9" w:rsidRDefault="00A4266A" w:rsidP="00A4266A">
      <w:pPr>
        <w:ind w:firstLine="810"/>
        <w:rPr>
          <w:lang w:val="sr-Cyrl-CS" w:eastAsia="sr-Latn-RS"/>
        </w:rPr>
      </w:pPr>
      <w:r w:rsidRPr="00AA3AE9">
        <w:rPr>
          <w:lang w:val="sr-Cyrl-CS" w:eastAsia="sr-Latn-RS"/>
        </w:rPr>
        <w:t>Министар надлежан за послове здравља ближе прописује услове из става 10. овог члана.</w:t>
      </w:r>
    </w:p>
    <w:p w:rsidR="00A4266A" w:rsidRPr="00AA3AE9" w:rsidRDefault="00A4266A" w:rsidP="00A4266A">
      <w:pPr>
        <w:ind w:firstLine="810"/>
        <w:rPr>
          <w:lang w:val="sr-Cyrl-CS" w:eastAsia="sr-Latn-RS"/>
        </w:rPr>
      </w:pPr>
    </w:p>
    <w:p w:rsidR="00A4266A" w:rsidRPr="00AA3AE9" w:rsidRDefault="00A4266A" w:rsidP="00A4266A">
      <w:pPr>
        <w:shd w:val="clear" w:color="auto" w:fill="FFFFFF"/>
        <w:jc w:val="center"/>
        <w:rPr>
          <w:b/>
          <w:bCs/>
          <w:lang w:val="sr-Cyrl-CS" w:eastAsia="sr-Latn-RS"/>
        </w:rPr>
      </w:pPr>
      <w:r w:rsidRPr="00AA3AE9">
        <w:rPr>
          <w:b/>
          <w:bCs/>
          <w:lang w:val="sr-Cyrl-CS" w:eastAsia="sr-Latn-RS"/>
        </w:rPr>
        <w:t>Упис у Регистар прерађивача дувана</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Члан 25д</w:t>
      </w:r>
    </w:p>
    <w:p w:rsidR="00A4266A" w:rsidRPr="00AA3AE9" w:rsidRDefault="00A4266A" w:rsidP="00A4266A">
      <w:pPr>
        <w:ind w:firstLine="810"/>
        <w:rPr>
          <w:lang w:val="sr-Cyrl-CS" w:eastAsia="sr-Latn-RS"/>
        </w:rPr>
      </w:pPr>
      <w:r w:rsidRPr="00AA3AE9">
        <w:rPr>
          <w:lang w:val="sr-Cyrl-CS" w:eastAsia="sr-Latn-RS"/>
        </w:rPr>
        <w:t>Упис у Регистар прерађивача дувана врши се по захтеву лица које је добило дозволу за прераду дувана у складу са овим законом.</w:t>
      </w:r>
    </w:p>
    <w:p w:rsidR="00A4266A" w:rsidRPr="00AA3AE9" w:rsidRDefault="00A4266A" w:rsidP="00A4266A">
      <w:pPr>
        <w:ind w:firstLine="810"/>
        <w:rPr>
          <w:lang w:val="sr-Cyrl-CS" w:eastAsia="sr-Latn-RS"/>
        </w:rPr>
      </w:pPr>
      <w:r w:rsidRPr="00AA3AE9">
        <w:rPr>
          <w:lang w:val="sr-Cyrl-CS" w:eastAsia="sr-Latn-RS"/>
        </w:rPr>
        <w:t>Захтев из става 1. овог члана подноси се у року од 30 дана од дана достављања дозволе.</w:t>
      </w:r>
    </w:p>
    <w:p w:rsidR="00A4266A" w:rsidRPr="00AA3AE9" w:rsidRDefault="00A4266A" w:rsidP="00A4266A">
      <w:pPr>
        <w:ind w:firstLine="810"/>
        <w:rPr>
          <w:lang w:val="sr-Cyrl-CS" w:eastAsia="sr-Latn-RS"/>
        </w:rPr>
      </w:pPr>
      <w:r w:rsidRPr="00AA3AE9">
        <w:rPr>
          <w:lang w:val="sr-Cyrl-CS" w:eastAsia="sr-Latn-RS"/>
        </w:rPr>
        <w:t xml:space="preserve">За упис у Регистар прерађивача дувана плаћа се накнада у висини од </w:t>
      </w:r>
      <w:r w:rsidRPr="00AA3AE9">
        <w:rPr>
          <w:strike/>
          <w:lang w:val="sr-Cyrl-CS" w:eastAsia="sr-Latn-RS"/>
        </w:rPr>
        <w:t>10.467.635,34</w:t>
      </w:r>
      <w:r w:rsidRPr="00AA3AE9">
        <w:rPr>
          <w:lang w:val="sr-Cyrl-CS" w:eastAsia="sr-Latn-RS"/>
        </w:rPr>
        <w:t xml:space="preserve"> 10.680.000,00 динара, а средства остварена од те накнаде приход су буџета Републике.</w:t>
      </w:r>
    </w:p>
    <w:p w:rsidR="00A4266A" w:rsidRPr="00AA3AE9" w:rsidRDefault="00A4266A" w:rsidP="00A4266A">
      <w:pPr>
        <w:ind w:firstLine="810"/>
        <w:rPr>
          <w:lang w:val="sr-Cyrl-CS" w:eastAsia="sr-Latn-RS"/>
        </w:rPr>
      </w:pPr>
      <w:r w:rsidRPr="00AA3AE9">
        <w:rPr>
          <w:lang w:val="sr-Cyrl-CS" w:eastAsia="sr-Latn-RS"/>
        </w:rPr>
        <w:t>Износ накнаде из става 3. овог члана усклађује се годишње, са индексом потрошачких цена, према подацима органа надлежног за послове статистике.</w:t>
      </w:r>
    </w:p>
    <w:p w:rsidR="00A4266A" w:rsidRPr="00AA3AE9" w:rsidRDefault="00A4266A" w:rsidP="00A4266A">
      <w:pPr>
        <w:ind w:firstLine="810"/>
        <w:rPr>
          <w:lang w:val="sr-Cyrl-CS" w:eastAsia="sr-Latn-RS"/>
        </w:rPr>
      </w:pPr>
      <w:r w:rsidRPr="00AA3AE9">
        <w:rPr>
          <w:lang w:val="sr-Cyrl-CS" w:eastAsia="sr-Latn-RS"/>
        </w:rPr>
        <w:t>Влада објављује усклађени износ накнаде из става 4. овог члана.</w:t>
      </w:r>
    </w:p>
    <w:p w:rsidR="00A4266A" w:rsidRPr="00AA3AE9" w:rsidRDefault="00A4266A" w:rsidP="00A4266A">
      <w:pPr>
        <w:ind w:firstLine="810"/>
        <w:rPr>
          <w:lang w:val="sr-Cyrl-CS" w:eastAsia="sr-Latn-RS"/>
        </w:rPr>
      </w:pPr>
      <w:r w:rsidRPr="00AA3AE9">
        <w:rPr>
          <w:lang w:val="sr-Cyrl-CS" w:eastAsia="sr-Latn-RS"/>
        </w:rPr>
        <w:t>Ималац дозволе за прераду дувана може да плати накнаду из става 3. овог члана у пет једнаких годишњих рата.</w:t>
      </w:r>
    </w:p>
    <w:p w:rsidR="00A4266A" w:rsidRPr="00AA3AE9" w:rsidRDefault="00A4266A" w:rsidP="00A4266A">
      <w:pPr>
        <w:ind w:firstLine="810"/>
        <w:rPr>
          <w:lang w:val="sr-Cyrl-CS" w:eastAsia="sr-Latn-RS"/>
        </w:rPr>
      </w:pPr>
      <w:r w:rsidRPr="00AA3AE9">
        <w:rPr>
          <w:lang w:val="sr-Cyrl-CS" w:eastAsia="sr-Latn-RS"/>
        </w:rPr>
        <w:t>Лице из става 6. овог члана дужно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A4266A" w:rsidRPr="00AA3AE9" w:rsidRDefault="00A4266A" w:rsidP="00A4266A">
      <w:pPr>
        <w:ind w:firstLine="810"/>
        <w:rPr>
          <w:lang w:val="sr-Cyrl-CS" w:eastAsia="sr-Latn-RS"/>
        </w:rPr>
      </w:pPr>
      <w:r w:rsidRPr="00AA3AE9">
        <w:rPr>
          <w:lang w:val="sr-Cyrl-CS" w:eastAsia="sr-Latn-RS"/>
        </w:rPr>
        <w:t>Уз захтев из става 1. овог члана прилаже се доказ о уплати накнаде из става 3. овог члана.</w:t>
      </w:r>
    </w:p>
    <w:p w:rsidR="00A4266A" w:rsidRPr="00AA3AE9" w:rsidRDefault="00A4266A" w:rsidP="00A4266A">
      <w:pPr>
        <w:ind w:firstLine="810"/>
        <w:rPr>
          <w:lang w:val="sr-Cyrl-CS" w:eastAsia="sr-Latn-RS"/>
        </w:rPr>
      </w:pPr>
      <w:r w:rsidRPr="00AA3AE9">
        <w:rPr>
          <w:lang w:val="sr-Cyrl-CS" w:eastAsia="sr-Latn-RS"/>
        </w:rPr>
        <w:t>Управа је дужна да у року од 15 дана од дана пријема захтева за упис у Регистар прерађивача дувана донесе решење.</w:t>
      </w:r>
    </w:p>
    <w:p w:rsidR="00A4266A" w:rsidRPr="00AA3AE9" w:rsidRDefault="00A4266A" w:rsidP="00A4266A">
      <w:pPr>
        <w:ind w:firstLine="810"/>
        <w:rPr>
          <w:lang w:val="sr-Cyrl-CS" w:eastAsia="sr-Latn-RS"/>
        </w:rPr>
      </w:pPr>
      <w:r w:rsidRPr="00AA3AE9">
        <w:rPr>
          <w:lang w:val="sr-Cyrl-CS" w:eastAsia="sr-Latn-RS"/>
        </w:rPr>
        <w:t>Решење из става 9. овог члана је коначно у управном поступку.</w:t>
      </w:r>
    </w:p>
    <w:p w:rsidR="00A4266A" w:rsidRPr="00AA3AE9" w:rsidRDefault="00A4266A" w:rsidP="00A4266A">
      <w:pPr>
        <w:ind w:firstLine="810"/>
        <w:rPr>
          <w:lang w:val="sr-Cyrl-CS" w:eastAsia="sr-Latn-RS"/>
        </w:rPr>
      </w:pPr>
      <w:r w:rsidRPr="00AA3AE9">
        <w:rPr>
          <w:lang w:val="sr-Cyrl-CS" w:eastAsia="sr-Latn-RS"/>
        </w:rPr>
        <w:t>Уписом у Регистар прерађивача дувана, прерађивач дувана може да отпочне да обавља делатност прераде дувана.</w:t>
      </w:r>
    </w:p>
    <w:p w:rsidR="00A4266A" w:rsidRPr="00AA3AE9" w:rsidRDefault="00A4266A" w:rsidP="00A4266A">
      <w:pPr>
        <w:ind w:firstLine="810"/>
        <w:rPr>
          <w:lang w:val="sr-Cyrl-CS" w:eastAsia="sr-Latn-RS"/>
        </w:rPr>
      </w:pPr>
    </w:p>
    <w:p w:rsidR="00A4266A" w:rsidRPr="00AA3AE9" w:rsidRDefault="00A4266A" w:rsidP="00A4266A">
      <w:pPr>
        <w:shd w:val="clear" w:color="auto" w:fill="FFFFFF"/>
        <w:jc w:val="center"/>
        <w:rPr>
          <w:i/>
          <w:iCs/>
          <w:lang w:val="sr-Cyrl-CS" w:eastAsia="sr-Latn-RS"/>
        </w:rPr>
      </w:pPr>
      <w:r w:rsidRPr="00AA3AE9">
        <w:rPr>
          <w:i/>
          <w:iCs/>
          <w:lang w:val="sr-Cyrl-CS" w:eastAsia="sr-Latn-RS"/>
        </w:rPr>
        <w:t>Регистар о маркама дуванских производа</w:t>
      </w:r>
    </w:p>
    <w:p w:rsidR="00A4266A" w:rsidRPr="00AA3AE9" w:rsidRDefault="00A4266A" w:rsidP="00A4266A">
      <w:pPr>
        <w:shd w:val="clear" w:color="auto" w:fill="FFFFFF"/>
        <w:jc w:val="center"/>
        <w:rPr>
          <w:i/>
          <w:iCs/>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Члан 37.</w:t>
      </w:r>
    </w:p>
    <w:p w:rsidR="00A4266A" w:rsidRPr="00AA3AE9" w:rsidRDefault="00A4266A" w:rsidP="00A4266A">
      <w:pPr>
        <w:ind w:firstLine="810"/>
        <w:rPr>
          <w:lang w:val="sr-Cyrl-CS" w:eastAsia="sr-Latn-RS"/>
        </w:rPr>
      </w:pPr>
      <w:r w:rsidRPr="00AA3AE9">
        <w:rPr>
          <w:lang w:val="sr-Cyrl-CS" w:eastAsia="sr-Latn-RS"/>
        </w:rPr>
        <w:t>Дувански производи могу да се ставе у промет на тржиште Републике ако су разврстани и уписани у Регистар о маркама дуванских производа.</w:t>
      </w:r>
    </w:p>
    <w:p w:rsidR="00A4266A" w:rsidRPr="00AA3AE9" w:rsidRDefault="00A4266A" w:rsidP="00A4266A">
      <w:pPr>
        <w:ind w:firstLine="810"/>
        <w:rPr>
          <w:lang w:val="sr-Cyrl-CS" w:eastAsia="sr-Latn-RS"/>
        </w:rPr>
      </w:pPr>
      <w:r w:rsidRPr="00AA3AE9">
        <w:rPr>
          <w:lang w:val="sr-Cyrl-CS" w:eastAsia="sr-Latn-RS"/>
        </w:rPr>
        <w:t>Разврставање и упис у регистар из става 1. овог члана врши се на захтев произвођача дуванских производа, односно увозника дуванских производа из члана 2. тачка 11) овог закона.</w:t>
      </w:r>
    </w:p>
    <w:p w:rsidR="00A4266A" w:rsidRPr="00AA3AE9" w:rsidRDefault="00A4266A" w:rsidP="00A4266A">
      <w:pPr>
        <w:ind w:firstLine="810"/>
        <w:rPr>
          <w:lang w:val="sr-Cyrl-CS" w:eastAsia="sr-Latn-RS"/>
        </w:rPr>
      </w:pPr>
      <w:r w:rsidRPr="00AA3AE9">
        <w:rPr>
          <w:lang w:val="sr-Cyrl-CS" w:eastAsia="sr-Latn-RS"/>
        </w:rPr>
        <w:t>Уз захтев из става 2. овог члана прилажу се следећи докази:</w:t>
      </w:r>
    </w:p>
    <w:p w:rsidR="00A4266A" w:rsidRPr="00AA3AE9" w:rsidRDefault="00A4266A" w:rsidP="00A4266A">
      <w:pPr>
        <w:ind w:firstLine="810"/>
        <w:rPr>
          <w:lang w:val="sr-Cyrl-CS" w:eastAsia="sr-Latn-RS"/>
        </w:rPr>
      </w:pPr>
      <w:r w:rsidRPr="00AA3AE9">
        <w:rPr>
          <w:lang w:val="sr-Cyrl-CS" w:eastAsia="sr-Latn-RS"/>
        </w:rPr>
        <w:lastRenderedPageBreak/>
        <w:t>1) акт надлежног органа о регистрацији робне марке дуванског производа, ако је донет;</w:t>
      </w:r>
    </w:p>
    <w:p w:rsidR="00A4266A" w:rsidRPr="00AA3AE9" w:rsidRDefault="00A4266A" w:rsidP="00A4266A">
      <w:pPr>
        <w:ind w:firstLine="810"/>
        <w:rPr>
          <w:lang w:val="sr-Cyrl-CS" w:eastAsia="sr-Latn-RS"/>
        </w:rPr>
      </w:pPr>
      <w:r w:rsidRPr="00AA3AE9">
        <w:rPr>
          <w:lang w:val="sr-Cyrl-CS" w:eastAsia="sr-Latn-RS"/>
        </w:rPr>
        <w:t>2) уговор о увозу дуванских производа са иностраним произвођачем дуванских производа или његовим овлашћеним дистрибутером да може да врши дистрибуцију дуванских производа на тржиште Републике;</w:t>
      </w:r>
    </w:p>
    <w:p w:rsidR="00A4266A" w:rsidRPr="00AA3AE9" w:rsidRDefault="00A4266A" w:rsidP="00A4266A">
      <w:pPr>
        <w:ind w:firstLine="810"/>
        <w:rPr>
          <w:lang w:val="sr-Cyrl-CS" w:eastAsia="sr-Latn-RS"/>
        </w:rPr>
      </w:pPr>
      <w:r w:rsidRPr="00AA3AE9">
        <w:rPr>
          <w:lang w:val="sr-Cyrl-CS" w:eastAsia="sr-Latn-RS"/>
        </w:rPr>
        <w:t>2а) овлашћење од стране власника жига да је инострани произвођач овлашћен за производњу дуванских производа, уколико се као доказ подноси уговор са иностраним произвођачем дуванских производа који није власник жига;</w:t>
      </w:r>
    </w:p>
    <w:p w:rsidR="00A4266A" w:rsidRPr="00AA3AE9" w:rsidRDefault="00A4266A" w:rsidP="00A4266A">
      <w:pPr>
        <w:ind w:firstLine="810"/>
        <w:rPr>
          <w:lang w:val="sr-Cyrl-CS" w:eastAsia="sr-Latn-RS"/>
        </w:rPr>
      </w:pPr>
      <w:r w:rsidRPr="00AA3AE9">
        <w:rPr>
          <w:lang w:val="sr-Cyrl-CS" w:eastAsia="sr-Latn-RS"/>
        </w:rPr>
        <w:t>2б) овлашћење да је дистрибутер иностраног произвођача овлашћен за дистрибуцију дуванских производа од стране тог произвођача или власника жига уколико се као доказ подноси уговор са овлашћеним дистрибутером иностраног произвођача;</w:t>
      </w:r>
    </w:p>
    <w:p w:rsidR="00A4266A" w:rsidRPr="00AA3AE9" w:rsidRDefault="00A4266A" w:rsidP="00A4266A">
      <w:pPr>
        <w:ind w:firstLine="810"/>
        <w:rPr>
          <w:lang w:val="sr-Cyrl-CS" w:eastAsia="sr-Latn-RS"/>
        </w:rPr>
      </w:pPr>
      <w:r w:rsidRPr="00AA3AE9">
        <w:rPr>
          <w:lang w:val="sr-Cyrl-CS" w:eastAsia="sr-Latn-RS"/>
        </w:rPr>
        <w:t xml:space="preserve">3) уговор о </w:t>
      </w:r>
      <w:proofErr w:type="spellStart"/>
      <w:r w:rsidRPr="00AA3AE9">
        <w:rPr>
          <w:lang w:val="sr-Cyrl-CS" w:eastAsia="sr-Latn-RS"/>
        </w:rPr>
        <w:t>лиценцној</w:t>
      </w:r>
      <w:proofErr w:type="spellEnd"/>
      <w:r w:rsidRPr="00AA3AE9">
        <w:rPr>
          <w:lang w:val="sr-Cyrl-CS" w:eastAsia="sr-Latn-RS"/>
        </w:rPr>
        <w:t>/</w:t>
      </w:r>
      <w:proofErr w:type="spellStart"/>
      <w:r w:rsidRPr="00AA3AE9">
        <w:rPr>
          <w:lang w:val="sr-Cyrl-CS" w:eastAsia="sr-Latn-RS"/>
        </w:rPr>
        <w:t>подлиценцној</w:t>
      </w:r>
      <w:proofErr w:type="spellEnd"/>
      <w:r w:rsidRPr="00AA3AE9">
        <w:rPr>
          <w:lang w:val="sr-Cyrl-CS" w:eastAsia="sr-Latn-RS"/>
        </w:rPr>
        <w:t xml:space="preserve"> производњи дуванских производа, закључен између домаћег произвођача дуванских производа и иностраног носиоца жига, када се подноси захтев за упис дуванских производа који ће се </w:t>
      </w:r>
      <w:proofErr w:type="spellStart"/>
      <w:r w:rsidRPr="00AA3AE9">
        <w:rPr>
          <w:lang w:val="sr-Cyrl-CS" w:eastAsia="sr-Latn-RS"/>
        </w:rPr>
        <w:t>лиценцно</w:t>
      </w:r>
      <w:proofErr w:type="spellEnd"/>
      <w:r w:rsidRPr="00AA3AE9">
        <w:rPr>
          <w:lang w:val="sr-Cyrl-CS" w:eastAsia="sr-Latn-RS"/>
        </w:rPr>
        <w:t xml:space="preserve"> производити на територији Републике.</w:t>
      </w:r>
    </w:p>
    <w:p w:rsidR="00A4266A" w:rsidRPr="00AA3AE9" w:rsidRDefault="00A4266A" w:rsidP="00A4266A">
      <w:pPr>
        <w:ind w:firstLine="810"/>
        <w:rPr>
          <w:lang w:val="sr-Cyrl-CS" w:eastAsia="sr-Latn-RS"/>
        </w:rPr>
      </w:pPr>
      <w:r w:rsidRPr="00AA3AE9">
        <w:rPr>
          <w:lang w:val="sr-Cyrl-CS" w:eastAsia="sr-Latn-RS"/>
        </w:rPr>
        <w:t>Када захтев за упис у регистар подноси произвођач, односно увозник дуванског производа из члана 2. тачка 11) овог закона, за дувански производ који је већ уписан у регистар, Управа издаје извод о упису за тај дувански производ.</w:t>
      </w:r>
    </w:p>
    <w:p w:rsidR="00A4266A" w:rsidRPr="00AA3AE9" w:rsidRDefault="00A4266A" w:rsidP="00A4266A">
      <w:pPr>
        <w:ind w:firstLine="810"/>
        <w:rPr>
          <w:lang w:val="sr-Cyrl-CS" w:eastAsia="sr-Latn-RS"/>
        </w:rPr>
      </w:pPr>
      <w:r w:rsidRPr="00AA3AE9">
        <w:rPr>
          <w:lang w:val="sr-Cyrl-CS" w:eastAsia="sr-Latn-RS"/>
        </w:rPr>
        <w:t>Произвођач дуванских производа дужан је да се у производњи дуванских производа придржава свих регистрованих података наведених у захтеву из става 2. овог члана.</w:t>
      </w:r>
    </w:p>
    <w:p w:rsidR="00A4266A" w:rsidRPr="00AA3AE9" w:rsidRDefault="00A4266A" w:rsidP="00A4266A">
      <w:pPr>
        <w:ind w:firstLine="810"/>
        <w:rPr>
          <w:lang w:val="sr-Cyrl-CS" w:eastAsia="sr-Latn-RS"/>
        </w:rPr>
      </w:pPr>
      <w:r w:rsidRPr="00AA3AE9">
        <w:rPr>
          <w:lang w:val="sr-Cyrl-CS" w:eastAsia="sr-Latn-RS"/>
        </w:rPr>
        <w:t xml:space="preserve">По захтеву из става 2. овог члана Управа доноси </w:t>
      </w:r>
      <w:r w:rsidRPr="00AA3AE9">
        <w:rPr>
          <w:strike/>
          <w:lang w:val="sr-Cyrl-CS" w:eastAsia="sr-Latn-RS"/>
        </w:rPr>
        <w:t>закључак или</w:t>
      </w:r>
      <w:r w:rsidRPr="00AA3AE9">
        <w:rPr>
          <w:lang w:val="sr-Cyrl-CS" w:eastAsia="sr-Latn-RS"/>
        </w:rPr>
        <w:t xml:space="preserve"> решење у року од 15 дана од дана пријема захтева.</w:t>
      </w:r>
    </w:p>
    <w:p w:rsidR="00A4266A" w:rsidRPr="00AA3AE9" w:rsidRDefault="00A4266A" w:rsidP="00A4266A">
      <w:pPr>
        <w:ind w:firstLine="810"/>
        <w:rPr>
          <w:lang w:val="sr-Cyrl-CS" w:eastAsia="sr-Latn-RS"/>
        </w:rPr>
      </w:pPr>
      <w:r w:rsidRPr="00AA3AE9">
        <w:rPr>
          <w:strike/>
          <w:lang w:val="sr-Cyrl-CS" w:eastAsia="sr-Latn-RS"/>
        </w:rPr>
        <w:t>Закључком</w:t>
      </w:r>
      <w:r w:rsidRPr="00AA3AE9">
        <w:rPr>
          <w:lang w:val="sr-Cyrl-CS" w:eastAsia="sr-Latn-RS"/>
        </w:rPr>
        <w:t xml:space="preserve"> РЕШЕЊЕМ се одбацује непотпун захтев, </w:t>
      </w:r>
      <w:r w:rsidRPr="00AA3AE9">
        <w:rPr>
          <w:strike/>
          <w:lang w:val="sr-Cyrl-CS" w:eastAsia="sr-Latn-RS"/>
        </w:rPr>
        <w:t>а решењем се</w:t>
      </w:r>
      <w:r w:rsidRPr="00AA3AE9">
        <w:rPr>
          <w:lang w:val="sr-Cyrl-CS" w:eastAsia="sr-Latn-RS"/>
        </w:rPr>
        <w:t xml:space="preserve"> одбија захтев или се дувански производи разврставају и уписују у Регистар о маркама дуванских производа.</w:t>
      </w:r>
    </w:p>
    <w:p w:rsidR="00A4266A" w:rsidRPr="00AA3AE9" w:rsidRDefault="00A4266A" w:rsidP="00A4266A">
      <w:pPr>
        <w:ind w:firstLine="810"/>
        <w:rPr>
          <w:lang w:val="sr-Cyrl-CS" w:eastAsia="sr-Latn-RS"/>
        </w:rPr>
      </w:pPr>
      <w:r w:rsidRPr="00AA3AE9">
        <w:rPr>
          <w:lang w:val="sr-Cyrl-CS" w:eastAsia="sr-Latn-RS"/>
        </w:rPr>
        <w:t xml:space="preserve">Против </w:t>
      </w:r>
      <w:r w:rsidRPr="00AA3AE9">
        <w:rPr>
          <w:strike/>
          <w:lang w:val="sr-Cyrl-CS" w:eastAsia="sr-Latn-RS"/>
        </w:rPr>
        <w:t>закључка</w:t>
      </w:r>
      <w:r w:rsidRPr="00AA3AE9">
        <w:rPr>
          <w:lang w:val="sr-Cyrl-CS" w:eastAsia="sr-Latn-RS"/>
        </w:rPr>
        <w:t xml:space="preserve"> РЕШЕЊА из става 6. овог члана може се изјавити жалба министру надлежном за послове финансија, у року од 15 дана од дана достављања </w:t>
      </w:r>
      <w:r w:rsidRPr="00AA3AE9">
        <w:rPr>
          <w:strike/>
          <w:lang w:val="sr-Cyrl-CS" w:eastAsia="sr-Latn-RS"/>
        </w:rPr>
        <w:t>закључка</w:t>
      </w:r>
      <w:r w:rsidRPr="00AA3AE9">
        <w:rPr>
          <w:lang w:val="sr-Cyrl-CS" w:eastAsia="sr-Latn-RS"/>
        </w:rPr>
        <w:t xml:space="preserve"> РЕШЕЊА.</w:t>
      </w:r>
    </w:p>
    <w:p w:rsidR="00A4266A" w:rsidRPr="00AA3AE9" w:rsidRDefault="00A4266A" w:rsidP="00A4266A">
      <w:pPr>
        <w:ind w:firstLine="810"/>
        <w:rPr>
          <w:lang w:val="sr-Cyrl-CS" w:eastAsia="sr-Latn-RS"/>
        </w:rPr>
      </w:pPr>
      <w:r w:rsidRPr="00AA3AE9">
        <w:rPr>
          <w:lang w:val="sr-Cyrl-CS" w:eastAsia="sr-Latn-RS"/>
        </w:rPr>
        <w:t>Решење из става 6. овог члана је коначно у управном поступку.</w:t>
      </w:r>
    </w:p>
    <w:p w:rsidR="00A4266A" w:rsidRPr="00AA3AE9" w:rsidRDefault="00A4266A" w:rsidP="00A4266A">
      <w:pPr>
        <w:ind w:firstLine="810"/>
        <w:rPr>
          <w:lang w:val="sr-Cyrl-CS" w:eastAsia="sr-Latn-RS"/>
        </w:rPr>
      </w:pPr>
    </w:p>
    <w:p w:rsidR="00A4266A" w:rsidRPr="00AA3AE9" w:rsidRDefault="00A4266A" w:rsidP="00A4266A">
      <w:pPr>
        <w:shd w:val="clear" w:color="auto" w:fill="FFFFFF"/>
        <w:jc w:val="center"/>
        <w:rPr>
          <w:b/>
          <w:bCs/>
          <w:lang w:val="sr-Cyrl-CS" w:eastAsia="sr-Latn-RS"/>
        </w:rPr>
      </w:pPr>
      <w:r w:rsidRPr="00AA3AE9">
        <w:rPr>
          <w:b/>
          <w:bCs/>
          <w:lang w:val="sr-Cyrl-CS" w:eastAsia="sr-Latn-RS"/>
        </w:rPr>
        <w:t>2. Трговци на велико дуванским производима</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shd w:val="clear" w:color="auto" w:fill="FFFFFF"/>
        <w:jc w:val="center"/>
        <w:rPr>
          <w:i/>
          <w:iCs/>
          <w:lang w:val="sr-Cyrl-CS" w:eastAsia="sr-Latn-RS"/>
        </w:rPr>
      </w:pPr>
      <w:r w:rsidRPr="00AA3AE9">
        <w:rPr>
          <w:i/>
          <w:iCs/>
          <w:lang w:val="sr-Cyrl-CS" w:eastAsia="sr-Latn-RS"/>
        </w:rPr>
        <w:t xml:space="preserve">Услови </w:t>
      </w:r>
    </w:p>
    <w:p w:rsidR="00A4266A" w:rsidRPr="00AA3AE9" w:rsidRDefault="00A4266A" w:rsidP="00A4266A">
      <w:pPr>
        <w:jc w:val="center"/>
        <w:rPr>
          <w:b/>
          <w:bCs/>
          <w:lang w:val="sr-Cyrl-CS" w:eastAsia="sr-Latn-RS"/>
        </w:rPr>
      </w:pPr>
      <w:r w:rsidRPr="00AA3AE9">
        <w:rPr>
          <w:b/>
          <w:bCs/>
          <w:lang w:val="sr-Cyrl-CS" w:eastAsia="sr-Latn-RS"/>
        </w:rPr>
        <w:t xml:space="preserve">Члан 38. </w:t>
      </w:r>
    </w:p>
    <w:p w:rsidR="00A4266A" w:rsidRPr="00AA3AE9" w:rsidRDefault="00A4266A" w:rsidP="00A4266A">
      <w:pPr>
        <w:ind w:firstLine="720"/>
        <w:rPr>
          <w:lang w:val="sr-Cyrl-CS" w:eastAsia="sr-Latn-RS"/>
        </w:rPr>
      </w:pPr>
      <w:r w:rsidRPr="00AA3AE9">
        <w:rPr>
          <w:lang w:val="sr-Cyrl-CS" w:eastAsia="sr-Latn-RS"/>
        </w:rPr>
        <w:t xml:space="preserve">Трговином на велико дуванским производима може да се бави привредни субјект, који испуњава следеће услове: </w:t>
      </w:r>
    </w:p>
    <w:p w:rsidR="00A4266A" w:rsidRPr="00AA3AE9" w:rsidRDefault="00A4266A" w:rsidP="00A4266A">
      <w:pPr>
        <w:ind w:firstLine="720"/>
        <w:rPr>
          <w:lang w:val="sr-Cyrl-CS" w:eastAsia="sr-Latn-RS"/>
        </w:rPr>
      </w:pPr>
      <w:r w:rsidRPr="00AA3AE9">
        <w:rPr>
          <w:lang w:val="sr-Cyrl-CS" w:eastAsia="sr-Latn-RS"/>
        </w:rPr>
        <w:t>1) да је уписан у одговарајући регистар код органа надлежног за регистрацију;</w:t>
      </w:r>
    </w:p>
    <w:p w:rsidR="00A4266A" w:rsidRPr="00AA3AE9" w:rsidRDefault="00A4266A" w:rsidP="00A4266A">
      <w:pPr>
        <w:ind w:firstLine="720"/>
        <w:rPr>
          <w:lang w:val="sr-Cyrl-CS" w:eastAsia="sr-Latn-RS"/>
        </w:rPr>
      </w:pPr>
      <w:r w:rsidRPr="00AA3AE9">
        <w:rPr>
          <w:lang w:val="sr-Cyrl-CS" w:eastAsia="sr-Latn-RS"/>
        </w:rPr>
        <w:t>2) да користи одговарајући простор који му омогућава уредно складиштење најмање 30 тона цигарета и других дуванских производа у оквиру укупног магацинског простора на територији Републике;</w:t>
      </w:r>
    </w:p>
    <w:p w:rsidR="00A4266A" w:rsidRPr="00AA3AE9" w:rsidRDefault="00A4266A" w:rsidP="00A4266A">
      <w:pPr>
        <w:ind w:firstLine="720"/>
        <w:rPr>
          <w:lang w:val="sr-Cyrl-CS" w:eastAsia="sr-Latn-RS"/>
        </w:rPr>
      </w:pPr>
      <w:r w:rsidRPr="00AA3AE9">
        <w:rPr>
          <w:lang w:val="sr-Cyrl-CS" w:eastAsia="sr-Latn-RS"/>
        </w:rPr>
        <w:t>3) да располаже превозним средствима за несметано и редовно снабдевање трговаца на мало дуванским производима са седиштем на територији Републике, која су видно означена да се ради о превозу дуванских производа и која испуњавају прописане санитарно - хигијенске услове, као и друге прописане услове;</w:t>
      </w:r>
    </w:p>
    <w:p w:rsidR="00A4266A" w:rsidRPr="00AA3AE9" w:rsidRDefault="00A4266A" w:rsidP="00A4266A">
      <w:pPr>
        <w:ind w:firstLine="720"/>
        <w:rPr>
          <w:lang w:val="sr-Cyrl-CS" w:eastAsia="sr-Latn-RS"/>
        </w:rPr>
      </w:pPr>
      <w:r w:rsidRPr="00AA3AE9">
        <w:rPr>
          <w:lang w:val="sr-Cyrl-CS" w:eastAsia="sr-Latn-RS"/>
        </w:rPr>
        <w:lastRenderedPageBreak/>
        <w:t>4) да има закључене уговоре о снабдевању дуванским производима са произвођачима, односно увозницима дуванских производа, односно трговцима на велико дуванским производима;</w:t>
      </w:r>
    </w:p>
    <w:p w:rsidR="00A4266A" w:rsidRPr="00AA3AE9" w:rsidRDefault="00A4266A" w:rsidP="00A4266A">
      <w:pPr>
        <w:ind w:firstLine="720"/>
        <w:rPr>
          <w:lang w:val="sr-Cyrl-CS" w:eastAsia="sr-Latn-RS"/>
        </w:rPr>
      </w:pPr>
      <w:r w:rsidRPr="00AA3AE9">
        <w:rPr>
          <w:lang w:val="sr-Cyrl-CS" w:eastAsia="sr-Latn-RS"/>
        </w:rPr>
        <w:t>5)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дуванским производима.</w:t>
      </w:r>
    </w:p>
    <w:p w:rsidR="00A4266A" w:rsidRPr="00AA3AE9" w:rsidRDefault="00A4266A" w:rsidP="00A4266A">
      <w:pPr>
        <w:ind w:firstLine="720"/>
        <w:rPr>
          <w:lang w:val="sr-Cyrl-CS" w:eastAsia="sr-Latn-RS"/>
        </w:rPr>
      </w:pPr>
      <w:r w:rsidRPr="00AA3AE9">
        <w:rPr>
          <w:lang w:val="sr-Cyrl-CS" w:eastAsia="sr-Latn-RS"/>
        </w:rPr>
        <w:t xml:space="preserve">Услов из става 1. тачка 5) овог члана односи се и на повезано лице са привредним субјектом, као и на правно лице чији је правни следбеник привредни субјект. </w:t>
      </w:r>
    </w:p>
    <w:p w:rsidR="00A4266A" w:rsidRPr="00AA3AE9" w:rsidRDefault="00A4266A" w:rsidP="00A4266A">
      <w:pPr>
        <w:ind w:firstLine="720"/>
        <w:rPr>
          <w:lang w:val="sr-Cyrl-CS" w:eastAsia="sr-Latn-RS"/>
        </w:rPr>
      </w:pPr>
      <w:r w:rsidRPr="00AA3AE9">
        <w:rPr>
          <w:lang w:val="sr-Cyrl-CS" w:eastAsia="sr-Latn-RS"/>
        </w:rPr>
        <w:t xml:space="preserve">Испуњеност услова из става 1. овог члана утврђује Управа, на захтев привредног субјекта, а испуњеност услова из </w:t>
      </w:r>
      <w:proofErr w:type="spellStart"/>
      <w:r w:rsidRPr="00AA3AE9">
        <w:rPr>
          <w:lang w:val="sr-Cyrl-CS" w:eastAsia="sr-Latn-RS"/>
        </w:rPr>
        <w:t>тач</w:t>
      </w:r>
      <w:proofErr w:type="spellEnd"/>
      <w:r w:rsidRPr="00AA3AE9">
        <w:rPr>
          <w:lang w:val="sr-Cyrl-CS" w:eastAsia="sr-Latn-RS"/>
        </w:rPr>
        <w:t xml:space="preserve">. 1) и 5) овог члана проверава Управа по службеној дужности. </w:t>
      </w:r>
    </w:p>
    <w:p w:rsidR="00A4266A" w:rsidRPr="00AA3AE9" w:rsidRDefault="00A4266A" w:rsidP="00A4266A">
      <w:pPr>
        <w:ind w:firstLine="720"/>
        <w:rPr>
          <w:lang w:val="sr-Cyrl-CS" w:eastAsia="sr-Latn-RS"/>
        </w:rPr>
      </w:pPr>
      <w:r w:rsidRPr="00AA3AE9">
        <w:rPr>
          <w:lang w:val="sr-Cyrl-CS" w:eastAsia="sr-Latn-RS"/>
        </w:rPr>
        <w:t>Уз захтев из става 3. овог члана прилажу се следећи докази:</w:t>
      </w:r>
    </w:p>
    <w:p w:rsidR="00A4266A" w:rsidRPr="00AA3AE9" w:rsidRDefault="00A4266A" w:rsidP="00A4266A">
      <w:pPr>
        <w:ind w:firstLine="720"/>
        <w:rPr>
          <w:lang w:val="sr-Cyrl-CS" w:eastAsia="sr-Latn-RS"/>
        </w:rPr>
      </w:pPr>
      <w:r w:rsidRPr="00AA3AE9">
        <w:rPr>
          <w:lang w:val="sr-Cyrl-CS" w:eastAsia="sr-Latn-RS"/>
        </w:rPr>
        <w:t xml:space="preserve">1) </w:t>
      </w:r>
      <w:r w:rsidRPr="00AA3AE9">
        <w:rPr>
          <w:bCs/>
          <w:lang w:val="sr-Cyrl-CS" w:eastAsia="sr-Latn-RS"/>
        </w:rPr>
        <w:t>- брисана</w:t>
      </w:r>
      <w:r w:rsidRPr="00AA3AE9">
        <w:rPr>
          <w:b/>
          <w:bCs/>
          <w:lang w:val="sr-Cyrl-CS" w:eastAsia="sr-Latn-RS"/>
        </w:rPr>
        <w:t xml:space="preserve"> -</w:t>
      </w:r>
    </w:p>
    <w:p w:rsidR="00A4266A" w:rsidRPr="00AA3AE9" w:rsidRDefault="00A4266A" w:rsidP="00A4266A">
      <w:pPr>
        <w:ind w:firstLine="720"/>
        <w:rPr>
          <w:lang w:val="sr-Cyrl-CS" w:eastAsia="sr-Latn-RS"/>
        </w:rPr>
      </w:pPr>
      <w:r w:rsidRPr="00AA3AE9">
        <w:rPr>
          <w:lang w:val="sr-Cyrl-CS" w:eastAsia="sr-Latn-RS"/>
        </w:rPr>
        <w:t>2) доказ да користи одговарајући простор који му омогућава уредно складиштење најмање 30 тона цигарета и других дуванских производа у оквиру укупног магацинског простора на територији Републике;</w:t>
      </w:r>
    </w:p>
    <w:p w:rsidR="00A4266A" w:rsidRPr="00AA3AE9" w:rsidRDefault="00A4266A" w:rsidP="00A4266A">
      <w:pPr>
        <w:ind w:firstLine="720"/>
        <w:rPr>
          <w:lang w:val="sr-Cyrl-CS" w:eastAsia="sr-Latn-RS"/>
        </w:rPr>
      </w:pPr>
      <w:r w:rsidRPr="00AA3AE9">
        <w:rPr>
          <w:lang w:val="sr-Cyrl-CS" w:eastAsia="sr-Latn-RS"/>
        </w:rPr>
        <w:t xml:space="preserve">3) акт надлежног државног органа о испуњености услова из става 1. </w:t>
      </w:r>
      <w:proofErr w:type="spellStart"/>
      <w:r w:rsidRPr="00AA3AE9">
        <w:rPr>
          <w:lang w:val="sr-Cyrl-CS" w:eastAsia="sr-Latn-RS"/>
        </w:rPr>
        <w:t>тач</w:t>
      </w:r>
      <w:proofErr w:type="spellEnd"/>
      <w:r w:rsidRPr="00AA3AE9">
        <w:rPr>
          <w:lang w:val="sr-Cyrl-CS" w:eastAsia="sr-Latn-RS"/>
        </w:rPr>
        <w:t>. 2) и 3) овог члана;</w:t>
      </w:r>
    </w:p>
    <w:p w:rsidR="00A4266A" w:rsidRPr="00AA3AE9" w:rsidRDefault="00A4266A" w:rsidP="00A4266A">
      <w:pPr>
        <w:ind w:firstLine="720"/>
        <w:rPr>
          <w:lang w:val="sr-Cyrl-CS" w:eastAsia="sr-Latn-RS"/>
        </w:rPr>
      </w:pPr>
      <w:r w:rsidRPr="00AA3AE9">
        <w:rPr>
          <w:lang w:val="sr-Cyrl-CS" w:eastAsia="sr-Latn-RS"/>
        </w:rPr>
        <w:t>4) сви уговори закључени са произвођачима, односно увозницима дуванских производа, односно трговцима на велико дуванским производима осим ако подносилац захтева није истовремено уписан и у Регистар произвођача дуванских производа, односно у Регистар увозника дуванских производа;</w:t>
      </w:r>
    </w:p>
    <w:p w:rsidR="00A4266A" w:rsidRPr="00AA3AE9" w:rsidRDefault="00A4266A" w:rsidP="00A4266A">
      <w:pPr>
        <w:ind w:firstLine="720"/>
        <w:rPr>
          <w:lang w:val="sr-Cyrl-CS" w:eastAsia="sr-Latn-RS"/>
        </w:rPr>
      </w:pPr>
      <w:r w:rsidRPr="00AA3AE9">
        <w:rPr>
          <w:lang w:val="sr-Cyrl-CS" w:eastAsia="sr-Latn-RS"/>
        </w:rPr>
        <w:t xml:space="preserve">5) изјава одговорног лица о </w:t>
      </w:r>
      <w:proofErr w:type="spellStart"/>
      <w:r w:rsidRPr="00AA3AE9">
        <w:rPr>
          <w:lang w:val="sr-Cyrl-CS" w:eastAsia="sr-Latn-RS"/>
        </w:rPr>
        <w:t>неосуђиваности</w:t>
      </w:r>
      <w:proofErr w:type="spellEnd"/>
      <w:r w:rsidRPr="00AA3AE9">
        <w:rPr>
          <w:lang w:val="sr-Cyrl-CS" w:eastAsia="sr-Latn-RS"/>
        </w:rPr>
        <w:t>;</w:t>
      </w:r>
    </w:p>
    <w:p w:rsidR="00A4266A" w:rsidRPr="00AA3AE9" w:rsidRDefault="00A4266A" w:rsidP="00A4266A">
      <w:pPr>
        <w:ind w:firstLine="720"/>
        <w:rPr>
          <w:lang w:val="sr-Cyrl-CS" w:eastAsia="sr-Latn-RS"/>
        </w:rPr>
      </w:pPr>
      <w:r w:rsidRPr="00AA3AE9">
        <w:rPr>
          <w:lang w:val="sr-Cyrl-CS" w:eastAsia="sr-Latn-RS"/>
        </w:rPr>
        <w:t xml:space="preserve">По захтеву из става 3. овог члана Управа доноси </w:t>
      </w:r>
      <w:r w:rsidRPr="00AA3AE9">
        <w:rPr>
          <w:strike/>
          <w:lang w:val="sr-Cyrl-CS" w:eastAsia="sr-Latn-RS"/>
        </w:rPr>
        <w:t>закључак или</w:t>
      </w:r>
      <w:r w:rsidRPr="00AA3AE9">
        <w:rPr>
          <w:lang w:val="sr-Cyrl-CS" w:eastAsia="sr-Latn-RS"/>
        </w:rPr>
        <w:t xml:space="preserve"> решење у року од 15 дана од дана пријема захтева.</w:t>
      </w:r>
    </w:p>
    <w:p w:rsidR="00A4266A" w:rsidRPr="00AA3AE9" w:rsidRDefault="00A4266A" w:rsidP="00A4266A">
      <w:pPr>
        <w:ind w:firstLine="720"/>
        <w:rPr>
          <w:lang w:val="sr-Cyrl-CS" w:eastAsia="sr-Latn-RS"/>
        </w:rPr>
      </w:pPr>
      <w:r w:rsidRPr="00AA3AE9">
        <w:rPr>
          <w:strike/>
          <w:lang w:val="sr-Cyrl-CS" w:eastAsia="sr-Latn-RS"/>
        </w:rPr>
        <w:t>Закључком</w:t>
      </w:r>
      <w:r w:rsidRPr="00AA3AE9">
        <w:rPr>
          <w:lang w:val="sr-Cyrl-CS" w:eastAsia="sr-Latn-RS"/>
        </w:rPr>
        <w:t xml:space="preserve"> РЕШЕЊЕМ се одбацује непотпун захтев, </w:t>
      </w:r>
      <w:r w:rsidRPr="00AA3AE9">
        <w:rPr>
          <w:strike/>
          <w:lang w:val="sr-Cyrl-CS" w:eastAsia="sr-Latn-RS"/>
        </w:rPr>
        <w:t>а решењем се</w:t>
      </w:r>
      <w:r w:rsidRPr="00AA3AE9">
        <w:rPr>
          <w:lang w:val="sr-Cyrl-CS" w:eastAsia="sr-Latn-RS"/>
        </w:rPr>
        <w:t xml:space="preserve"> одбија захтев или издаје дозвола за обављање делатности трговине на велико дуванским производима.</w:t>
      </w:r>
    </w:p>
    <w:p w:rsidR="00A4266A" w:rsidRPr="00AA3AE9" w:rsidRDefault="00A4266A" w:rsidP="00A4266A">
      <w:pPr>
        <w:ind w:firstLine="720"/>
        <w:rPr>
          <w:lang w:val="sr-Cyrl-CS" w:eastAsia="sr-Latn-RS"/>
        </w:rPr>
      </w:pPr>
      <w:r w:rsidRPr="00AA3AE9">
        <w:rPr>
          <w:lang w:val="sr-Cyrl-CS" w:eastAsia="sr-Latn-RS"/>
        </w:rPr>
        <w:t>Решење из става 6. овог члана Управа доноси по претходно прибављеном мишљењу министарства надлежног за послове здравља и министарства надлежног за послове трговине.</w:t>
      </w:r>
    </w:p>
    <w:p w:rsidR="00A4266A" w:rsidRPr="00AA3AE9" w:rsidRDefault="00A4266A" w:rsidP="00A4266A">
      <w:pPr>
        <w:ind w:firstLine="720"/>
        <w:rPr>
          <w:lang w:val="sr-Cyrl-CS" w:eastAsia="sr-Latn-RS"/>
        </w:rPr>
      </w:pPr>
      <w:r w:rsidRPr="00AA3AE9">
        <w:rPr>
          <w:lang w:val="sr-Cyrl-CS" w:eastAsia="sr-Latn-RS"/>
        </w:rPr>
        <w:t xml:space="preserve">Против </w:t>
      </w:r>
      <w:r w:rsidRPr="00AA3AE9">
        <w:rPr>
          <w:strike/>
          <w:lang w:val="sr-Cyrl-CS" w:eastAsia="sr-Latn-RS"/>
        </w:rPr>
        <w:t>закључка</w:t>
      </w:r>
      <w:r w:rsidRPr="00AA3AE9">
        <w:rPr>
          <w:lang w:val="sr-Cyrl-CS" w:eastAsia="sr-Latn-RS"/>
        </w:rPr>
        <w:t xml:space="preserve"> РЕШЕЊА из става 6. овог члана може се изјавити жалба министру надлежном за послове финансија, у року од 15 дана од дана достављања </w:t>
      </w:r>
      <w:r w:rsidRPr="00AA3AE9">
        <w:rPr>
          <w:strike/>
          <w:lang w:val="sr-Cyrl-CS" w:eastAsia="sr-Latn-RS"/>
        </w:rPr>
        <w:t>закључка</w:t>
      </w:r>
      <w:r w:rsidRPr="00AA3AE9">
        <w:rPr>
          <w:lang w:val="sr-Cyrl-CS" w:eastAsia="sr-Latn-RS"/>
        </w:rPr>
        <w:t xml:space="preserve"> РЕШЕЊА.</w:t>
      </w:r>
    </w:p>
    <w:p w:rsidR="00A4266A" w:rsidRPr="00AA3AE9" w:rsidRDefault="00A4266A" w:rsidP="00A4266A">
      <w:pPr>
        <w:ind w:firstLine="720"/>
        <w:rPr>
          <w:lang w:val="sr-Cyrl-CS" w:eastAsia="sr-Latn-RS"/>
        </w:rPr>
      </w:pPr>
      <w:r w:rsidRPr="00AA3AE9">
        <w:rPr>
          <w:lang w:val="sr-Cyrl-CS" w:eastAsia="sr-Latn-RS"/>
        </w:rPr>
        <w:t>Решење из става 6. овог члана је коначно у управном поступку.</w:t>
      </w:r>
    </w:p>
    <w:p w:rsidR="00A4266A" w:rsidRPr="00AA3AE9" w:rsidRDefault="00A4266A" w:rsidP="00A4266A">
      <w:pPr>
        <w:ind w:firstLine="720"/>
        <w:rPr>
          <w:lang w:val="sr-Cyrl-CS" w:eastAsia="sr-Latn-RS"/>
        </w:rPr>
      </w:pPr>
      <w:r w:rsidRPr="00AA3AE9">
        <w:rPr>
          <w:lang w:val="sr-Cyrl-CS" w:eastAsia="sr-Latn-RS"/>
        </w:rPr>
        <w:t>Превозна средства намењена за превоз дуванских производа могу се употребљавати и за превоз других предмета опште употребе, ако су од њих одвојени у засебном паковању које онемогућава продор мириса и да не остварују директан контакт.</w:t>
      </w:r>
    </w:p>
    <w:p w:rsidR="00A4266A" w:rsidRPr="00AA3AE9" w:rsidRDefault="00A4266A" w:rsidP="00A4266A">
      <w:pPr>
        <w:ind w:firstLine="720"/>
        <w:rPr>
          <w:lang w:val="sr-Cyrl-CS" w:eastAsia="sr-Latn-RS"/>
        </w:rPr>
      </w:pPr>
      <w:r w:rsidRPr="00AA3AE9">
        <w:rPr>
          <w:lang w:val="sr-Cyrl-CS" w:eastAsia="sr-Latn-RS"/>
        </w:rPr>
        <w:t>Министар надлежан за послове трговине ближе прописује услове из става 1. тачка 2) овог члана.</w:t>
      </w:r>
    </w:p>
    <w:p w:rsidR="00A4266A" w:rsidRPr="00AA3AE9" w:rsidRDefault="00A4266A" w:rsidP="00A4266A">
      <w:pPr>
        <w:ind w:firstLine="720"/>
        <w:rPr>
          <w:lang w:val="sr-Cyrl-CS" w:eastAsia="sr-Latn-RS"/>
        </w:rPr>
      </w:pPr>
      <w:r w:rsidRPr="00AA3AE9">
        <w:rPr>
          <w:lang w:val="sr-Cyrl-CS" w:eastAsia="sr-Latn-RS"/>
        </w:rPr>
        <w:t xml:space="preserve">Министар надлежан за послове здравља ближе прописује услове из става 1. тачка 3) овог члана. </w:t>
      </w:r>
    </w:p>
    <w:p w:rsidR="00A4266A" w:rsidRDefault="00A4266A" w:rsidP="00A4266A">
      <w:pPr>
        <w:ind w:firstLine="720"/>
        <w:rPr>
          <w:lang w:val="sr-Cyrl-CS" w:eastAsia="sr-Latn-RS"/>
        </w:rPr>
      </w:pPr>
    </w:p>
    <w:p w:rsidR="00983831" w:rsidRDefault="00983831" w:rsidP="00A4266A">
      <w:pPr>
        <w:ind w:firstLine="720"/>
        <w:rPr>
          <w:lang w:val="sr-Cyrl-CS" w:eastAsia="sr-Latn-RS"/>
        </w:rPr>
      </w:pPr>
    </w:p>
    <w:p w:rsidR="00983831" w:rsidRDefault="00983831" w:rsidP="00A4266A">
      <w:pPr>
        <w:ind w:firstLine="720"/>
        <w:rPr>
          <w:lang w:val="sr-Cyrl-CS" w:eastAsia="sr-Latn-RS"/>
        </w:rPr>
      </w:pPr>
    </w:p>
    <w:p w:rsidR="00983831" w:rsidRPr="00AA3AE9" w:rsidRDefault="00983831" w:rsidP="00A4266A">
      <w:pPr>
        <w:ind w:firstLine="720"/>
        <w:rPr>
          <w:lang w:val="sr-Cyrl-CS" w:eastAsia="sr-Latn-RS"/>
        </w:rPr>
      </w:pPr>
    </w:p>
    <w:p w:rsidR="00A4266A" w:rsidRPr="00AA3AE9" w:rsidRDefault="00A4266A" w:rsidP="00A4266A">
      <w:pPr>
        <w:shd w:val="clear" w:color="auto" w:fill="FFFFFF"/>
        <w:jc w:val="center"/>
        <w:rPr>
          <w:i/>
          <w:iCs/>
          <w:lang w:val="sr-Cyrl-CS" w:eastAsia="sr-Latn-RS"/>
        </w:rPr>
      </w:pPr>
      <w:r w:rsidRPr="00AA3AE9">
        <w:rPr>
          <w:i/>
          <w:iCs/>
          <w:lang w:val="sr-Cyrl-CS" w:eastAsia="sr-Latn-RS"/>
        </w:rPr>
        <w:lastRenderedPageBreak/>
        <w:t>Упис у Регистар трговаца на велико дуванским производима</w:t>
      </w:r>
    </w:p>
    <w:p w:rsidR="00A4266A" w:rsidRPr="00AA3AE9" w:rsidRDefault="00A4266A" w:rsidP="00A4266A">
      <w:pPr>
        <w:shd w:val="clear" w:color="auto" w:fill="FFFFFF"/>
        <w:jc w:val="center"/>
        <w:rPr>
          <w:i/>
          <w:iCs/>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 xml:space="preserve">Члан 40. </w:t>
      </w:r>
    </w:p>
    <w:p w:rsidR="00A4266A" w:rsidRPr="00AA3AE9" w:rsidRDefault="00A4266A" w:rsidP="00A4266A">
      <w:pPr>
        <w:ind w:firstLine="810"/>
        <w:rPr>
          <w:lang w:val="sr-Cyrl-CS" w:eastAsia="sr-Latn-RS"/>
        </w:rPr>
      </w:pPr>
      <w:r w:rsidRPr="00AA3AE9">
        <w:rPr>
          <w:lang w:val="sr-Cyrl-CS" w:eastAsia="sr-Latn-RS"/>
        </w:rPr>
        <w:t>Упис у Регистар трговаца на велико дуванским производима врши се по захтеву лица које је добило дозволу за трговину на велико дуванским производима, у складу са овим законом.</w:t>
      </w:r>
    </w:p>
    <w:p w:rsidR="00A4266A" w:rsidRPr="00AA3AE9" w:rsidRDefault="00A4266A" w:rsidP="00A4266A">
      <w:pPr>
        <w:ind w:firstLine="810"/>
        <w:rPr>
          <w:lang w:val="sr-Cyrl-CS" w:eastAsia="sr-Latn-RS"/>
        </w:rPr>
      </w:pPr>
      <w:r w:rsidRPr="00AA3AE9">
        <w:rPr>
          <w:lang w:val="sr-Cyrl-CS" w:eastAsia="sr-Latn-RS"/>
        </w:rPr>
        <w:t>Захтев из става 1. овог члана подноси се у року од 30 дана од дана достављања дозволе.</w:t>
      </w:r>
    </w:p>
    <w:p w:rsidR="00A4266A" w:rsidRPr="00AA3AE9" w:rsidRDefault="00A4266A" w:rsidP="00A4266A">
      <w:pPr>
        <w:ind w:firstLine="810"/>
        <w:rPr>
          <w:lang w:val="sr-Cyrl-CS" w:eastAsia="sr-Latn-RS"/>
        </w:rPr>
      </w:pPr>
      <w:r w:rsidRPr="00AA3AE9">
        <w:rPr>
          <w:lang w:val="sr-Cyrl-CS" w:eastAsia="sr-Latn-RS"/>
        </w:rPr>
        <w:t xml:space="preserve">За упис у Регистар трговаца на велико дуванским производима плаћа се накнада у висини од </w:t>
      </w:r>
      <w:r w:rsidR="00A520C7" w:rsidRPr="00AA3AE9">
        <w:rPr>
          <w:strike/>
          <w:lang w:val="sr-Cyrl-CS" w:eastAsia="sr-Latn-RS"/>
        </w:rPr>
        <w:t>10.467.635,34</w:t>
      </w:r>
      <w:r w:rsidR="00A520C7" w:rsidRPr="00AA3AE9">
        <w:rPr>
          <w:lang w:val="sr-Cyrl-CS" w:eastAsia="sr-Latn-RS"/>
        </w:rPr>
        <w:t xml:space="preserve"> </w:t>
      </w:r>
      <w:r w:rsidRPr="00AA3AE9">
        <w:rPr>
          <w:lang w:val="sr-Cyrl-CS" w:eastAsia="sr-Latn-RS"/>
        </w:rPr>
        <w:t>10.680.000,00 динара, а средства остварена од те накнаде приход су буџета Републике.</w:t>
      </w:r>
    </w:p>
    <w:p w:rsidR="00A4266A" w:rsidRPr="00AA3AE9" w:rsidRDefault="00A4266A" w:rsidP="00A4266A">
      <w:pPr>
        <w:ind w:firstLine="810"/>
        <w:rPr>
          <w:lang w:val="sr-Cyrl-CS" w:eastAsia="sr-Latn-RS"/>
        </w:rPr>
      </w:pPr>
      <w:r w:rsidRPr="00AA3AE9">
        <w:rPr>
          <w:lang w:val="sr-Cyrl-CS" w:eastAsia="sr-Latn-RS"/>
        </w:rPr>
        <w:t>Износ накнаде из става 3. овог члана усклађује се годишње са индексом потрошачких цена, према подацима органа надлежног за послове статистике.</w:t>
      </w:r>
    </w:p>
    <w:p w:rsidR="00A4266A" w:rsidRPr="00AA3AE9" w:rsidRDefault="00A4266A" w:rsidP="00A4266A">
      <w:pPr>
        <w:ind w:firstLine="810"/>
        <w:rPr>
          <w:lang w:val="sr-Cyrl-CS" w:eastAsia="sr-Latn-RS"/>
        </w:rPr>
      </w:pPr>
      <w:r w:rsidRPr="00AA3AE9">
        <w:rPr>
          <w:lang w:val="sr-Cyrl-CS" w:eastAsia="sr-Latn-RS"/>
        </w:rPr>
        <w:t>Влада објављује усклађени износ накнаде из става 4. овог члана.</w:t>
      </w:r>
    </w:p>
    <w:p w:rsidR="00A4266A" w:rsidRPr="00AA3AE9" w:rsidRDefault="00A4266A" w:rsidP="00A4266A">
      <w:pPr>
        <w:ind w:firstLine="810"/>
        <w:rPr>
          <w:lang w:val="sr-Cyrl-CS" w:eastAsia="sr-Latn-RS"/>
        </w:rPr>
      </w:pPr>
      <w:r w:rsidRPr="00AA3AE9">
        <w:rPr>
          <w:lang w:val="sr-Cyrl-CS" w:eastAsia="sr-Latn-RS"/>
        </w:rPr>
        <w:t>Ималац дозволе за трговину на велико може да плати накнаду из става 3. овог члана у пет једнаких годишњих рата.</w:t>
      </w:r>
    </w:p>
    <w:p w:rsidR="00A4266A" w:rsidRPr="00AA3AE9" w:rsidRDefault="00A4266A" w:rsidP="00A4266A">
      <w:pPr>
        <w:ind w:firstLine="810"/>
        <w:rPr>
          <w:lang w:val="sr-Cyrl-CS" w:eastAsia="sr-Latn-RS"/>
        </w:rPr>
      </w:pPr>
      <w:r w:rsidRPr="00AA3AE9">
        <w:rPr>
          <w:lang w:val="sr-Cyrl-CS" w:eastAsia="sr-Latn-RS"/>
        </w:rPr>
        <w:t>Лице из става 6. овог члана дужно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A4266A" w:rsidRPr="00AA3AE9" w:rsidRDefault="00A4266A" w:rsidP="00A4266A">
      <w:pPr>
        <w:ind w:firstLine="810"/>
        <w:rPr>
          <w:lang w:val="sr-Cyrl-CS" w:eastAsia="sr-Latn-RS"/>
        </w:rPr>
      </w:pPr>
      <w:r w:rsidRPr="00AA3AE9">
        <w:rPr>
          <w:lang w:val="sr-Cyrl-CS" w:eastAsia="sr-Latn-RS"/>
        </w:rPr>
        <w:t>Уз захтев из става 1. овог члана прилаже се:</w:t>
      </w:r>
    </w:p>
    <w:p w:rsidR="00A4266A" w:rsidRPr="00AA3AE9" w:rsidRDefault="00A4266A" w:rsidP="00A4266A">
      <w:pPr>
        <w:ind w:firstLine="810"/>
        <w:rPr>
          <w:lang w:val="sr-Cyrl-CS" w:eastAsia="sr-Latn-RS"/>
        </w:rPr>
      </w:pPr>
      <w:r w:rsidRPr="00AA3AE9">
        <w:rPr>
          <w:lang w:val="sr-Cyrl-CS" w:eastAsia="sr-Latn-RS"/>
        </w:rPr>
        <w:t>1) доказ о уплати накнаде из става 3. овог члана;</w:t>
      </w:r>
    </w:p>
    <w:p w:rsidR="00A4266A" w:rsidRPr="00AA3AE9" w:rsidRDefault="00A4266A" w:rsidP="00A4266A">
      <w:pPr>
        <w:ind w:firstLine="810"/>
        <w:rPr>
          <w:lang w:val="sr-Cyrl-CS" w:eastAsia="sr-Latn-RS"/>
        </w:rPr>
      </w:pPr>
      <w:r w:rsidRPr="00AA3AE9">
        <w:rPr>
          <w:lang w:val="sr-Cyrl-CS" w:eastAsia="sr-Latn-RS"/>
        </w:rPr>
        <w:t xml:space="preserve">2) гаранција пословне банке са клаузулом "без приговора" издатом до рока важења дозволе за трговину на велико дуванским производима, на износ од 400.000 </w:t>
      </w:r>
      <w:proofErr w:type="spellStart"/>
      <w:r w:rsidRPr="00AA3AE9">
        <w:rPr>
          <w:lang w:val="sr-Cyrl-CS" w:eastAsia="sr-Latn-RS"/>
        </w:rPr>
        <w:t>евра</w:t>
      </w:r>
      <w:proofErr w:type="spellEnd"/>
      <w:r w:rsidRPr="00AA3AE9">
        <w:rPr>
          <w:lang w:val="sr-Cyrl-CS" w:eastAsia="sr-Latn-RS"/>
        </w:rPr>
        <w:t xml:space="preserve"> у динарској противвредности по средњем курсу Народне банке Србије (у даљем тексту: НБС).</w:t>
      </w:r>
    </w:p>
    <w:p w:rsidR="00A4266A" w:rsidRPr="00AA3AE9" w:rsidRDefault="00A4266A" w:rsidP="00A4266A">
      <w:pPr>
        <w:ind w:firstLine="810"/>
        <w:rPr>
          <w:lang w:val="sr-Cyrl-CS" w:eastAsia="sr-Latn-RS"/>
        </w:rPr>
      </w:pPr>
      <w:r w:rsidRPr="00AA3AE9">
        <w:rPr>
          <w:lang w:val="sr-Cyrl-CS" w:eastAsia="sr-Latn-RS"/>
        </w:rPr>
        <w:t>Гаранција из става 8. тачка 2) овог члана служи као средство обезбеђења плаћања обавеза по основу јавних прихода и споредних пореских давања.</w:t>
      </w:r>
    </w:p>
    <w:p w:rsidR="00A4266A" w:rsidRPr="00AA3AE9" w:rsidRDefault="00A4266A" w:rsidP="00A4266A">
      <w:pPr>
        <w:ind w:firstLine="810"/>
        <w:rPr>
          <w:lang w:val="sr-Cyrl-CS" w:eastAsia="sr-Latn-RS"/>
        </w:rPr>
      </w:pPr>
      <w:r w:rsidRPr="00AA3AE9">
        <w:rPr>
          <w:lang w:val="sr-Cyrl-CS" w:eastAsia="sr-Latn-RS"/>
        </w:rPr>
        <w:t xml:space="preserve">Износ гаранције из става 8. тачка 2) овог члана, ималац дозволе за трговину на велико дуванским производима може да доставља тако да сваке године приложи гаранцију прописану овим законом, у висини од 80.000 </w:t>
      </w:r>
      <w:proofErr w:type="spellStart"/>
      <w:r w:rsidRPr="00AA3AE9">
        <w:rPr>
          <w:lang w:val="sr-Cyrl-CS" w:eastAsia="sr-Latn-RS"/>
        </w:rPr>
        <w:t>евра</w:t>
      </w:r>
      <w:proofErr w:type="spellEnd"/>
      <w:r w:rsidRPr="00AA3AE9">
        <w:rPr>
          <w:lang w:val="sr-Cyrl-CS" w:eastAsia="sr-Latn-RS"/>
        </w:rPr>
        <w:t>, и то најкасније пет дана пре истека рока важења претходне гаранције.</w:t>
      </w:r>
    </w:p>
    <w:p w:rsidR="00A4266A" w:rsidRPr="00AA3AE9" w:rsidRDefault="00A4266A" w:rsidP="00A4266A">
      <w:pPr>
        <w:ind w:firstLine="810"/>
        <w:rPr>
          <w:lang w:val="sr-Cyrl-CS" w:eastAsia="sr-Latn-RS"/>
        </w:rPr>
      </w:pPr>
      <w:r w:rsidRPr="00AA3AE9">
        <w:rPr>
          <w:lang w:val="sr-Cyrl-CS" w:eastAsia="sr-Latn-RS"/>
        </w:rPr>
        <w:t>Управа је дужна да у року од 15 дана од дана пријема захтева за упис у Регистар трговаца на велико дуванским производима донесе решење.</w:t>
      </w:r>
    </w:p>
    <w:p w:rsidR="00A4266A" w:rsidRPr="00AA3AE9" w:rsidRDefault="00A4266A" w:rsidP="00A4266A">
      <w:pPr>
        <w:ind w:firstLine="810"/>
        <w:rPr>
          <w:lang w:val="sr-Cyrl-CS" w:eastAsia="sr-Latn-RS"/>
        </w:rPr>
      </w:pPr>
      <w:r w:rsidRPr="00AA3AE9">
        <w:rPr>
          <w:lang w:val="sr-Cyrl-CS" w:eastAsia="sr-Latn-RS"/>
        </w:rPr>
        <w:t>Решење из става 11. овог члана је коначно у управном поступку.</w:t>
      </w:r>
    </w:p>
    <w:p w:rsidR="00A4266A" w:rsidRPr="00AA3AE9" w:rsidRDefault="00A4266A" w:rsidP="00A4266A">
      <w:pPr>
        <w:ind w:firstLine="810"/>
        <w:rPr>
          <w:lang w:val="sr-Cyrl-CS" w:eastAsia="sr-Latn-RS"/>
        </w:rPr>
      </w:pPr>
      <w:r w:rsidRPr="00AA3AE9">
        <w:rPr>
          <w:lang w:val="sr-Cyrl-CS" w:eastAsia="sr-Latn-RS"/>
        </w:rPr>
        <w:t>Уписом у Регистар трговаца на велико дуванским производима, трговац на велико може да отпочне да обавља делатност трговине на велико дуванским производима.</w:t>
      </w:r>
    </w:p>
    <w:p w:rsidR="00A4266A" w:rsidRPr="00AA3AE9" w:rsidRDefault="00A4266A" w:rsidP="00A4266A">
      <w:pPr>
        <w:ind w:firstLine="810"/>
        <w:rPr>
          <w:lang w:val="sr-Cyrl-CS" w:eastAsia="sr-Latn-RS"/>
        </w:rPr>
      </w:pPr>
      <w:r w:rsidRPr="00AA3AE9">
        <w:rPr>
          <w:lang w:val="sr-Cyrl-CS" w:eastAsia="sr-Latn-RS"/>
        </w:rPr>
        <w:t>Министар надлежан за послове финансија ближе прописује поступак активирања гаранције, као и начин коришћења средстава гаранције из става 8. тачка 2) овог члана.</w:t>
      </w:r>
    </w:p>
    <w:p w:rsidR="00A4266A" w:rsidRPr="00AA3AE9" w:rsidRDefault="00A4266A" w:rsidP="00A4266A">
      <w:pPr>
        <w:ind w:firstLine="810"/>
        <w:rPr>
          <w:lang w:val="sr-Cyrl-CS" w:eastAsia="sr-Latn-RS"/>
        </w:rPr>
      </w:pPr>
    </w:p>
    <w:p w:rsidR="00A4266A" w:rsidRPr="00AA3AE9" w:rsidRDefault="00A4266A" w:rsidP="00A4266A">
      <w:pPr>
        <w:shd w:val="clear" w:color="auto" w:fill="FFFFFF"/>
        <w:jc w:val="center"/>
        <w:rPr>
          <w:b/>
          <w:bCs/>
          <w:lang w:val="sr-Cyrl-CS" w:eastAsia="sr-Latn-RS"/>
        </w:rPr>
      </w:pPr>
      <w:r w:rsidRPr="00AA3AE9">
        <w:rPr>
          <w:b/>
          <w:bCs/>
          <w:lang w:val="sr-Cyrl-CS" w:eastAsia="sr-Latn-RS"/>
        </w:rPr>
        <w:t>3. Трговци на мало дуванским производима</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shd w:val="clear" w:color="auto" w:fill="FFFFFF"/>
        <w:jc w:val="center"/>
        <w:rPr>
          <w:i/>
          <w:iCs/>
          <w:lang w:val="sr-Cyrl-CS" w:eastAsia="sr-Latn-RS"/>
        </w:rPr>
      </w:pPr>
      <w:r w:rsidRPr="00AA3AE9">
        <w:rPr>
          <w:i/>
          <w:iCs/>
          <w:lang w:val="sr-Cyrl-CS" w:eastAsia="sr-Latn-RS"/>
        </w:rPr>
        <w:t>Услови</w:t>
      </w:r>
    </w:p>
    <w:p w:rsidR="00A4266A" w:rsidRPr="00AA3AE9" w:rsidRDefault="00A4266A" w:rsidP="00A4266A">
      <w:pPr>
        <w:jc w:val="center"/>
        <w:rPr>
          <w:b/>
          <w:bCs/>
          <w:lang w:val="sr-Cyrl-CS" w:eastAsia="sr-Latn-RS"/>
        </w:rPr>
      </w:pPr>
      <w:r w:rsidRPr="00AA3AE9">
        <w:rPr>
          <w:b/>
          <w:bCs/>
          <w:lang w:val="sr-Cyrl-CS" w:eastAsia="sr-Latn-RS"/>
        </w:rPr>
        <w:t>Члан 45.</w:t>
      </w:r>
    </w:p>
    <w:p w:rsidR="00A4266A" w:rsidRPr="00AA3AE9" w:rsidRDefault="00A4266A" w:rsidP="00A4266A">
      <w:pPr>
        <w:ind w:firstLine="720"/>
        <w:rPr>
          <w:lang w:val="sr-Cyrl-CS" w:eastAsia="sr-Latn-RS"/>
        </w:rPr>
      </w:pPr>
      <w:r w:rsidRPr="00AA3AE9">
        <w:rPr>
          <w:lang w:val="sr-Cyrl-CS" w:eastAsia="sr-Latn-RS"/>
        </w:rPr>
        <w:t>Трговином на мало дуванским производима може да се бави привредни субјект, који испуњава следеће услове:</w:t>
      </w:r>
    </w:p>
    <w:p w:rsidR="00A4266A" w:rsidRPr="00AA3AE9" w:rsidRDefault="00A4266A" w:rsidP="00A4266A">
      <w:pPr>
        <w:ind w:firstLine="720"/>
        <w:rPr>
          <w:lang w:val="sr-Cyrl-CS" w:eastAsia="sr-Latn-RS"/>
        </w:rPr>
      </w:pPr>
      <w:r w:rsidRPr="00AA3AE9">
        <w:rPr>
          <w:lang w:val="sr-Cyrl-CS" w:eastAsia="sr-Latn-RS"/>
        </w:rPr>
        <w:t>1) да је уписан у одговарајући регистар код органа надлежног за регистрацију;</w:t>
      </w:r>
    </w:p>
    <w:p w:rsidR="00A4266A" w:rsidRPr="00AA3AE9" w:rsidRDefault="00A4266A" w:rsidP="00A4266A">
      <w:pPr>
        <w:ind w:firstLine="720"/>
        <w:rPr>
          <w:lang w:val="sr-Cyrl-CS" w:eastAsia="sr-Latn-RS"/>
        </w:rPr>
      </w:pPr>
      <w:r w:rsidRPr="00AA3AE9">
        <w:rPr>
          <w:lang w:val="sr-Cyrl-CS" w:eastAsia="sr-Latn-RS"/>
        </w:rPr>
        <w:lastRenderedPageBreak/>
        <w:t xml:space="preserve">2) да има закључене предуговоре/уговоре о куповини дуванских производа са трговцем на велико дуванских производа; </w:t>
      </w:r>
    </w:p>
    <w:p w:rsidR="00A4266A" w:rsidRPr="00AA3AE9" w:rsidRDefault="00A4266A" w:rsidP="00A4266A">
      <w:pPr>
        <w:ind w:firstLine="720"/>
        <w:rPr>
          <w:lang w:val="sr-Cyrl-CS" w:eastAsia="sr-Latn-RS"/>
        </w:rPr>
      </w:pPr>
      <w:r w:rsidRPr="00AA3AE9">
        <w:rPr>
          <w:lang w:val="sr-Cyrl-CS" w:eastAsia="sr-Latn-RS"/>
        </w:rPr>
        <w:t>3)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дуванским производима;</w:t>
      </w:r>
    </w:p>
    <w:p w:rsidR="00A4266A" w:rsidRPr="00AA3AE9" w:rsidRDefault="00A4266A" w:rsidP="00A4266A">
      <w:pPr>
        <w:ind w:firstLine="720"/>
        <w:rPr>
          <w:lang w:val="sr-Cyrl-CS" w:eastAsia="sr-Latn-RS"/>
        </w:rPr>
      </w:pPr>
      <w:r w:rsidRPr="00AA3AE9">
        <w:rPr>
          <w:lang w:val="sr-Cyrl-CS" w:eastAsia="sr-Latn-RS"/>
        </w:rPr>
        <w:t>4) да је уплатио накнаду у висини од 15.070,74 динара за сваки малопродајни објекат, а средства остварена од те накнаде приход су буџета Републике.</w:t>
      </w:r>
    </w:p>
    <w:p w:rsidR="00A4266A" w:rsidRPr="00AA3AE9" w:rsidRDefault="00A4266A" w:rsidP="00A4266A">
      <w:pPr>
        <w:ind w:firstLine="720"/>
        <w:rPr>
          <w:lang w:val="sr-Cyrl-CS" w:eastAsia="sr-Latn-RS"/>
        </w:rPr>
      </w:pPr>
      <w:r w:rsidRPr="00AA3AE9">
        <w:rPr>
          <w:lang w:val="sr-Cyrl-CS" w:eastAsia="sr-Latn-RS"/>
        </w:rPr>
        <w:t>Износ накнаде из става 1. тачке 4) овог члана, усклађује се годишње, са индексом потрошачких цена, према подацима органа надлежног за послове статистике.</w:t>
      </w:r>
    </w:p>
    <w:p w:rsidR="00A4266A" w:rsidRPr="00AA3AE9" w:rsidRDefault="00A4266A" w:rsidP="00A4266A">
      <w:pPr>
        <w:ind w:firstLine="720"/>
        <w:rPr>
          <w:lang w:val="sr-Cyrl-CS" w:eastAsia="sr-Latn-RS"/>
        </w:rPr>
      </w:pPr>
      <w:r w:rsidRPr="00AA3AE9">
        <w:rPr>
          <w:lang w:val="sr-Cyrl-CS" w:eastAsia="sr-Latn-RS"/>
        </w:rPr>
        <w:t>Влада објављује усклађене износе из става 2. овог члана.</w:t>
      </w:r>
    </w:p>
    <w:p w:rsidR="00A4266A" w:rsidRPr="00AA3AE9" w:rsidRDefault="00A4266A" w:rsidP="00A4266A">
      <w:pPr>
        <w:ind w:firstLine="720"/>
        <w:rPr>
          <w:lang w:val="sr-Cyrl-CS" w:eastAsia="sr-Latn-RS"/>
        </w:rPr>
      </w:pPr>
      <w:r w:rsidRPr="00AA3AE9">
        <w:rPr>
          <w:lang w:val="sr-Cyrl-CS" w:eastAsia="sr-Latn-RS"/>
        </w:rPr>
        <w:t xml:space="preserve">Привредни субјект из става 1. овог члана може да обавља делатност у простору који испуњава услове у погледу техничке опремљености, заштите на раду и заштите и унапређења животне средине, као и </w:t>
      </w:r>
      <w:proofErr w:type="spellStart"/>
      <w:r w:rsidRPr="00AA3AE9">
        <w:rPr>
          <w:lang w:val="sr-Cyrl-CS" w:eastAsia="sr-Latn-RS"/>
        </w:rPr>
        <w:t>санитарно-хигијенске</w:t>
      </w:r>
      <w:proofErr w:type="spellEnd"/>
      <w:r w:rsidRPr="00AA3AE9">
        <w:rPr>
          <w:lang w:val="sr-Cyrl-CS" w:eastAsia="sr-Latn-RS"/>
        </w:rPr>
        <w:t xml:space="preserve"> услове.</w:t>
      </w:r>
    </w:p>
    <w:p w:rsidR="00A4266A" w:rsidRPr="00AA3AE9" w:rsidRDefault="00A4266A" w:rsidP="00A4266A">
      <w:pPr>
        <w:ind w:firstLine="720"/>
        <w:rPr>
          <w:lang w:val="sr-Cyrl-CS" w:eastAsia="sr-Latn-RS"/>
        </w:rPr>
      </w:pPr>
      <w:r w:rsidRPr="00AA3AE9">
        <w:rPr>
          <w:lang w:val="sr-Cyrl-CS" w:eastAsia="sr-Latn-RS"/>
        </w:rPr>
        <w:t xml:space="preserve">Привредни субјект из става 1. овог члана може да врши превоз дуванских </w:t>
      </w:r>
      <w:proofErr w:type="spellStart"/>
      <w:r w:rsidRPr="00AA3AE9">
        <w:rPr>
          <w:lang w:val="sr-Cyrl-CS" w:eastAsia="sr-Latn-RS"/>
        </w:rPr>
        <w:t>прoизвода</w:t>
      </w:r>
      <w:proofErr w:type="spellEnd"/>
      <w:r w:rsidRPr="00AA3AE9">
        <w:rPr>
          <w:lang w:val="sr-Cyrl-CS" w:eastAsia="sr-Latn-RS"/>
        </w:rPr>
        <w:t xml:space="preserve"> сопственим возилом које је видно означено да се ради о превозу дуванских производа и које испуњава санитарно - хигијенске услове, као и друге прописане услове. </w:t>
      </w:r>
    </w:p>
    <w:p w:rsidR="00A4266A" w:rsidRPr="00AA3AE9" w:rsidRDefault="00A4266A" w:rsidP="00A4266A">
      <w:pPr>
        <w:ind w:firstLine="720"/>
        <w:rPr>
          <w:lang w:val="sr-Cyrl-CS" w:eastAsia="sr-Latn-RS"/>
        </w:rPr>
      </w:pPr>
      <w:r w:rsidRPr="00AA3AE9">
        <w:rPr>
          <w:lang w:val="sr-Cyrl-CS" w:eastAsia="sr-Latn-RS"/>
        </w:rPr>
        <w:t xml:space="preserve">Испуњеност услова из става 1. </w:t>
      </w:r>
      <w:proofErr w:type="spellStart"/>
      <w:r w:rsidRPr="00AA3AE9">
        <w:rPr>
          <w:lang w:val="sr-Cyrl-CS" w:eastAsia="sr-Latn-RS"/>
        </w:rPr>
        <w:t>тач</w:t>
      </w:r>
      <w:proofErr w:type="spellEnd"/>
      <w:r w:rsidRPr="00AA3AE9">
        <w:rPr>
          <w:lang w:val="sr-Cyrl-CS" w:eastAsia="sr-Latn-RS"/>
        </w:rPr>
        <w:t xml:space="preserve">. 1) и 3) овог члана проверава Управа по службеној дужности, а испуњеност услова из </w:t>
      </w:r>
      <w:proofErr w:type="spellStart"/>
      <w:r w:rsidRPr="00AA3AE9">
        <w:rPr>
          <w:lang w:val="sr-Cyrl-CS" w:eastAsia="sr-Latn-RS"/>
        </w:rPr>
        <w:t>ст</w:t>
      </w:r>
      <w:proofErr w:type="spellEnd"/>
      <w:r w:rsidRPr="00AA3AE9">
        <w:rPr>
          <w:lang w:val="sr-Cyrl-CS" w:eastAsia="sr-Latn-RS"/>
        </w:rPr>
        <w:t>. 4. и 5. овог члана проверава надлежни орган у поступку редовног инспекцијског надзора.</w:t>
      </w:r>
    </w:p>
    <w:p w:rsidR="00A4266A" w:rsidRPr="00AA3AE9" w:rsidRDefault="00A4266A" w:rsidP="00A4266A">
      <w:pPr>
        <w:ind w:firstLine="720"/>
        <w:rPr>
          <w:lang w:val="sr-Cyrl-CS" w:eastAsia="sr-Latn-RS"/>
        </w:rPr>
      </w:pPr>
      <w:r w:rsidRPr="00AA3AE9">
        <w:rPr>
          <w:lang w:val="sr-Cyrl-CS" w:eastAsia="sr-Latn-RS"/>
        </w:rPr>
        <w:t>Испуњеност услова из става 1. овог члана утврђује Управа на захтев привредног субјекта.</w:t>
      </w:r>
    </w:p>
    <w:p w:rsidR="00A4266A" w:rsidRPr="00AA3AE9" w:rsidRDefault="00A4266A" w:rsidP="00A4266A">
      <w:pPr>
        <w:ind w:firstLine="720"/>
        <w:rPr>
          <w:lang w:val="sr-Cyrl-CS" w:eastAsia="sr-Latn-RS"/>
        </w:rPr>
      </w:pPr>
      <w:r w:rsidRPr="00AA3AE9">
        <w:rPr>
          <w:lang w:val="sr-Cyrl-CS" w:eastAsia="sr-Latn-RS"/>
        </w:rPr>
        <w:t>Уз захтев из става 7. овог члана прилажу се следећи докази:</w:t>
      </w:r>
    </w:p>
    <w:p w:rsidR="00A4266A" w:rsidRPr="00AA3AE9" w:rsidRDefault="00A4266A" w:rsidP="00A4266A">
      <w:pPr>
        <w:ind w:firstLine="720"/>
        <w:rPr>
          <w:lang w:val="sr-Cyrl-CS" w:eastAsia="sr-Latn-RS"/>
        </w:rPr>
      </w:pPr>
      <w:r w:rsidRPr="00AA3AE9">
        <w:rPr>
          <w:lang w:val="sr-Cyrl-CS" w:eastAsia="sr-Latn-RS"/>
        </w:rPr>
        <w:t xml:space="preserve">1) </w:t>
      </w:r>
      <w:r w:rsidRPr="00AA3AE9">
        <w:rPr>
          <w:b/>
          <w:bCs/>
          <w:lang w:val="sr-Cyrl-CS" w:eastAsia="sr-Latn-RS"/>
        </w:rPr>
        <w:t xml:space="preserve">- </w:t>
      </w:r>
      <w:r w:rsidRPr="00AA3AE9">
        <w:rPr>
          <w:bCs/>
          <w:lang w:val="sr-Cyrl-CS" w:eastAsia="sr-Latn-RS"/>
        </w:rPr>
        <w:t>брисана</w:t>
      </w:r>
      <w:r w:rsidRPr="00AA3AE9">
        <w:rPr>
          <w:b/>
          <w:bCs/>
          <w:lang w:val="sr-Cyrl-CS" w:eastAsia="sr-Latn-RS"/>
        </w:rPr>
        <w:t xml:space="preserve"> -</w:t>
      </w:r>
    </w:p>
    <w:p w:rsidR="00A4266A" w:rsidRPr="00AA3AE9" w:rsidRDefault="00A4266A" w:rsidP="00A4266A">
      <w:pPr>
        <w:ind w:firstLine="720"/>
        <w:rPr>
          <w:lang w:val="sr-Cyrl-CS" w:eastAsia="sr-Latn-RS"/>
        </w:rPr>
      </w:pPr>
      <w:r w:rsidRPr="00AA3AE9">
        <w:rPr>
          <w:lang w:val="sr-Cyrl-CS" w:eastAsia="sr-Latn-RS"/>
        </w:rPr>
        <w:t>2) сви закључени предуговори/уговори са трговцима на велико дуванским производима, осим ако подносилац захтева није истовремено уписан и у Регистар трговаца на велико дуванским производима;</w:t>
      </w:r>
    </w:p>
    <w:p w:rsidR="00A4266A" w:rsidRPr="00AA3AE9" w:rsidRDefault="00A4266A" w:rsidP="00A4266A">
      <w:pPr>
        <w:ind w:firstLine="720"/>
        <w:rPr>
          <w:lang w:val="sr-Cyrl-CS" w:eastAsia="sr-Latn-RS"/>
        </w:rPr>
      </w:pPr>
      <w:r w:rsidRPr="00AA3AE9">
        <w:rPr>
          <w:lang w:val="sr-Cyrl-CS" w:eastAsia="sr-Latn-RS"/>
        </w:rPr>
        <w:t xml:space="preserve">3) изјава одговорног лица о </w:t>
      </w:r>
      <w:proofErr w:type="spellStart"/>
      <w:r w:rsidRPr="00AA3AE9">
        <w:rPr>
          <w:lang w:val="sr-Cyrl-CS" w:eastAsia="sr-Latn-RS"/>
        </w:rPr>
        <w:t>неосуђиваности</w:t>
      </w:r>
      <w:proofErr w:type="spellEnd"/>
      <w:r w:rsidRPr="00AA3AE9">
        <w:rPr>
          <w:lang w:val="sr-Cyrl-CS" w:eastAsia="sr-Latn-RS"/>
        </w:rPr>
        <w:t>;</w:t>
      </w:r>
    </w:p>
    <w:p w:rsidR="00A4266A" w:rsidRPr="00AA3AE9" w:rsidRDefault="00A4266A" w:rsidP="00A4266A">
      <w:pPr>
        <w:ind w:firstLine="720"/>
        <w:rPr>
          <w:lang w:val="sr-Cyrl-CS" w:eastAsia="sr-Latn-RS"/>
        </w:rPr>
      </w:pPr>
      <w:r w:rsidRPr="00AA3AE9">
        <w:rPr>
          <w:lang w:val="sr-Cyrl-CS" w:eastAsia="sr-Latn-RS"/>
        </w:rPr>
        <w:t>4) доказ о уплати накнаде.</w:t>
      </w:r>
    </w:p>
    <w:p w:rsidR="00A4266A" w:rsidRPr="00AA3AE9" w:rsidRDefault="00A4266A" w:rsidP="00A4266A">
      <w:pPr>
        <w:ind w:firstLine="720"/>
        <w:rPr>
          <w:lang w:val="sr-Cyrl-CS" w:eastAsia="sr-Latn-RS"/>
        </w:rPr>
      </w:pPr>
      <w:r w:rsidRPr="00AA3AE9">
        <w:rPr>
          <w:lang w:val="sr-Cyrl-CS" w:eastAsia="sr-Latn-RS"/>
        </w:rPr>
        <w:t xml:space="preserve">По захтеву из става 7. овог члана Управа доноси </w:t>
      </w:r>
      <w:r w:rsidRPr="00AA3AE9">
        <w:rPr>
          <w:strike/>
          <w:lang w:val="sr-Cyrl-CS" w:eastAsia="sr-Latn-RS"/>
        </w:rPr>
        <w:t>закључак или</w:t>
      </w:r>
      <w:r w:rsidRPr="00AA3AE9">
        <w:rPr>
          <w:lang w:val="sr-Cyrl-CS" w:eastAsia="sr-Latn-RS"/>
        </w:rPr>
        <w:t xml:space="preserve"> решење.</w:t>
      </w:r>
    </w:p>
    <w:p w:rsidR="00A4266A" w:rsidRPr="00AA3AE9" w:rsidRDefault="00A4266A" w:rsidP="00A4266A">
      <w:pPr>
        <w:ind w:firstLine="720"/>
        <w:rPr>
          <w:lang w:val="sr-Cyrl-CS" w:eastAsia="sr-Latn-RS"/>
        </w:rPr>
      </w:pPr>
      <w:r w:rsidRPr="00AA3AE9">
        <w:rPr>
          <w:strike/>
          <w:lang w:val="sr-Cyrl-CS" w:eastAsia="sr-Latn-RS"/>
        </w:rPr>
        <w:t>Закључком</w:t>
      </w:r>
      <w:r w:rsidRPr="00AA3AE9">
        <w:rPr>
          <w:lang w:val="sr-Cyrl-CS" w:eastAsia="sr-Latn-RS"/>
        </w:rPr>
        <w:t xml:space="preserve"> РЕШЕЊЕМ се одбацује непотпун захтев, </w:t>
      </w:r>
      <w:r w:rsidRPr="00AA3AE9">
        <w:rPr>
          <w:strike/>
          <w:lang w:val="sr-Cyrl-CS" w:eastAsia="sr-Latn-RS"/>
        </w:rPr>
        <w:t>а решењем се</w:t>
      </w:r>
      <w:r w:rsidRPr="00AA3AE9">
        <w:rPr>
          <w:lang w:val="sr-Cyrl-CS" w:eastAsia="sr-Latn-RS"/>
        </w:rPr>
        <w:t xml:space="preserve"> одбија захтев или издаје дозвола за обављање делатности трговине на мало дуванским производима.</w:t>
      </w:r>
    </w:p>
    <w:p w:rsidR="00A4266A" w:rsidRPr="00AA3AE9" w:rsidRDefault="00A4266A" w:rsidP="00A4266A">
      <w:pPr>
        <w:ind w:firstLine="720"/>
        <w:rPr>
          <w:lang w:val="sr-Cyrl-CS" w:eastAsia="sr-Latn-RS"/>
        </w:rPr>
      </w:pPr>
      <w:r w:rsidRPr="00AA3AE9">
        <w:rPr>
          <w:lang w:val="sr-Cyrl-CS" w:eastAsia="sr-Latn-RS"/>
        </w:rPr>
        <w:t>Решење из става 9. овог члана доноси Управа У РОКУ ОД 8 ДАНА ОД ДАНА ПРИЈЕМА УРЕДНОГ ЗАХТЕВА.</w:t>
      </w:r>
    </w:p>
    <w:p w:rsidR="00A4266A" w:rsidRPr="00AA3AE9" w:rsidRDefault="00A4266A" w:rsidP="00A4266A">
      <w:pPr>
        <w:ind w:firstLine="720"/>
        <w:rPr>
          <w:strike/>
          <w:lang w:val="sr-Cyrl-CS"/>
        </w:rPr>
      </w:pPr>
      <w:r w:rsidRPr="00AA3AE9">
        <w:rPr>
          <w:strike/>
          <w:lang w:val="sr-Cyrl-CS"/>
        </w:rPr>
        <w:t>Против закључка из става 9. овог члана може се изјавити жалба министру надлежном за послове финансија, у року од 15 дана од дана достављања закључка.</w:t>
      </w:r>
    </w:p>
    <w:p w:rsidR="00A4266A" w:rsidRPr="00AA3AE9" w:rsidRDefault="00A4266A" w:rsidP="00A4266A">
      <w:pPr>
        <w:ind w:firstLine="720"/>
        <w:rPr>
          <w:strike/>
          <w:lang w:val="sr-Cyrl-CS"/>
        </w:rPr>
      </w:pPr>
      <w:r w:rsidRPr="00AA3AE9">
        <w:rPr>
          <w:strike/>
          <w:lang w:val="sr-Cyrl-CS"/>
        </w:rPr>
        <w:t>Решење из става 9. овог члана је коначно у управном поступку.</w:t>
      </w:r>
    </w:p>
    <w:p w:rsidR="00A4266A" w:rsidRPr="00AA3AE9" w:rsidRDefault="00A4266A" w:rsidP="00A4266A">
      <w:pPr>
        <w:ind w:firstLine="720"/>
        <w:rPr>
          <w:strike/>
          <w:lang w:val="sr-Cyrl-CS" w:eastAsia="sr-Latn-RS"/>
        </w:rPr>
      </w:pPr>
      <w:r w:rsidRPr="00AA3AE9">
        <w:rPr>
          <w:strike/>
          <w:lang w:val="sr-Cyrl-CS" w:eastAsia="sr-Latn-RS"/>
        </w:rPr>
        <w:t xml:space="preserve">Привредни субјект који је добио решење </w:t>
      </w:r>
      <w:r w:rsidRPr="00AA3AE9">
        <w:rPr>
          <w:strike/>
          <w:lang w:val="sr-Cyrl-CS"/>
        </w:rPr>
        <w:t>из става 9. овог члана</w:t>
      </w:r>
      <w:r w:rsidRPr="00AA3AE9">
        <w:rPr>
          <w:strike/>
          <w:lang w:val="sr-Cyrl-CS" w:eastAsia="sr-Latn-RS"/>
        </w:rPr>
        <w:t xml:space="preserve">, може да продаје дуванске производе и путем посебних витрина (у даљем тексту: </w:t>
      </w:r>
      <w:proofErr w:type="spellStart"/>
      <w:r w:rsidRPr="00AA3AE9">
        <w:rPr>
          <w:strike/>
          <w:lang w:val="sr-Cyrl-CS" w:eastAsia="sr-Latn-RS"/>
        </w:rPr>
        <w:t>хјумидор</w:t>
      </w:r>
      <w:proofErr w:type="spellEnd"/>
      <w:r w:rsidRPr="00AA3AE9">
        <w:rPr>
          <w:strike/>
          <w:lang w:val="sr-Cyrl-CS" w:eastAsia="sr-Latn-RS"/>
        </w:rPr>
        <w:t>).</w:t>
      </w:r>
    </w:p>
    <w:p w:rsidR="00A4266A" w:rsidRPr="00AA3AE9" w:rsidRDefault="00A4266A" w:rsidP="00A4266A">
      <w:pPr>
        <w:ind w:firstLine="720"/>
        <w:rPr>
          <w:rFonts w:eastAsia="Calibri"/>
          <w:lang w:val="sr-Cyrl-CS"/>
        </w:rPr>
      </w:pPr>
      <w:r w:rsidRPr="00AA3AE9">
        <w:rPr>
          <w:rFonts w:eastAsia="Calibri"/>
          <w:lang w:val="sr-Cyrl-CS"/>
        </w:rPr>
        <w:t>ПРОТИВ РЕШЕЊА О ОДБАЦИВАЊУ НЕПОТПУНОГ ЗАХТЕВА МОЖЕ СЕ ИЗЈАВИТИ ЖАЛБА МИНИСТРУ НАДЛЕЖНОМ ЗА ПОСЛОВЕ ФИНАНСИЈА, У РОКУ ОД 15 ДАНА ОД ДАНА ДОСТАВЉАЊА РЕШЕЊА.</w:t>
      </w:r>
    </w:p>
    <w:p w:rsidR="00A4266A" w:rsidRPr="00AA3AE9" w:rsidRDefault="00A4266A" w:rsidP="00A4266A">
      <w:pPr>
        <w:ind w:firstLine="720"/>
        <w:rPr>
          <w:rFonts w:eastAsia="Calibri"/>
          <w:lang w:val="sr-Cyrl-CS"/>
        </w:rPr>
      </w:pPr>
      <w:r w:rsidRPr="00AA3AE9">
        <w:rPr>
          <w:rFonts w:eastAsia="Calibri"/>
          <w:lang w:val="sr-Cyrl-CS"/>
        </w:rPr>
        <w:t>РЕШЕЊЕ КОЈИМ СЕ ОДБИЈА ЗАХТЕВ ИЛИ ИЗДАЈЕ ДОЗВОЛА ЗА ОБАВЉАЊЕ ДЕЛАТНОСТИ ТРГОВИНЕ НА МАЛО ДУВАНСКИМ ПРОИЗВОДИМА ЈЕ КОНАЧНО У УПРАВНОМ ПОСТУПКУ.</w:t>
      </w:r>
    </w:p>
    <w:p w:rsidR="00A4266A" w:rsidRPr="00AA3AE9" w:rsidRDefault="00A4266A" w:rsidP="00A4266A">
      <w:pPr>
        <w:ind w:firstLine="720"/>
        <w:rPr>
          <w:lang w:val="sr-Cyrl-CS" w:eastAsia="sr-Latn-RS"/>
        </w:rPr>
      </w:pPr>
      <w:r w:rsidRPr="00AA3AE9">
        <w:rPr>
          <w:lang w:val="sr-Cyrl-CS" w:eastAsia="sr-Latn-RS"/>
        </w:rPr>
        <w:lastRenderedPageBreak/>
        <w:t xml:space="preserve">ПРИВРЕДНИ СУБЈЕКТ КОЈИ ЈЕ ДОБИО РЕШЕЊЕ </w:t>
      </w:r>
      <w:r w:rsidRPr="00AA3AE9">
        <w:rPr>
          <w:lang w:val="sr-Cyrl-CS"/>
        </w:rPr>
        <w:t>КОЈИМ СЕ ИЗДАЈЕ ДОЗВОЛА</w:t>
      </w:r>
      <w:r w:rsidRPr="00AA3AE9">
        <w:rPr>
          <w:lang w:val="sr-Cyrl-CS" w:eastAsia="sr-Latn-RS"/>
        </w:rPr>
        <w:t xml:space="preserve"> ЗА ОБАВЉАЊЕ ДЕЛАТНОСТИ ТРГОВИНЕ НА МАЛО ДУВАНСКИМ ПРОИЗВОДИМА, МОЖЕ ДА ПРОДАЈЕ ДУВАНСКЕ ПРОИЗВОДЕ И ПУТЕМ ПОСЕБНИХ ВИТРИНА (У ДАЉЕМ ТЕКСТУ: ХЈУМИДОР).</w:t>
      </w:r>
    </w:p>
    <w:p w:rsidR="00A4266A" w:rsidRPr="00AA3AE9" w:rsidRDefault="00A4266A" w:rsidP="00A4266A">
      <w:pPr>
        <w:ind w:firstLine="720"/>
        <w:rPr>
          <w:lang w:val="sr-Cyrl-CS" w:eastAsia="sr-Latn-RS"/>
        </w:rPr>
      </w:pPr>
      <w:r w:rsidRPr="00AA3AE9">
        <w:rPr>
          <w:lang w:val="sr-Cyrl-CS" w:eastAsia="sr-Latn-RS"/>
        </w:rPr>
        <w:t xml:space="preserve">Трговином на мало дуванским производима путем </w:t>
      </w:r>
      <w:proofErr w:type="spellStart"/>
      <w:r w:rsidRPr="00AA3AE9">
        <w:rPr>
          <w:lang w:val="sr-Cyrl-CS" w:eastAsia="sr-Latn-RS"/>
        </w:rPr>
        <w:t>хјумидора</w:t>
      </w:r>
      <w:proofErr w:type="spellEnd"/>
      <w:r w:rsidRPr="00AA3AE9">
        <w:rPr>
          <w:lang w:val="sr-Cyrl-CS" w:eastAsia="sr-Latn-RS"/>
        </w:rPr>
        <w:t xml:space="preserve">, поред имаоца дозволе за трговину на мало дуванским производима, може да се бави и привредни субјект, који поред услова из става 1. </w:t>
      </w:r>
      <w:proofErr w:type="spellStart"/>
      <w:r w:rsidRPr="00AA3AE9">
        <w:rPr>
          <w:lang w:val="sr-Cyrl-CS" w:eastAsia="sr-Latn-RS"/>
        </w:rPr>
        <w:t>тач</w:t>
      </w:r>
      <w:proofErr w:type="spellEnd"/>
      <w:r w:rsidRPr="00AA3AE9">
        <w:rPr>
          <w:lang w:val="sr-Cyrl-CS" w:eastAsia="sr-Latn-RS"/>
        </w:rPr>
        <w:t>. 1) - 4) овог члана испуњава и следеће услове:</w:t>
      </w:r>
    </w:p>
    <w:p w:rsidR="00A4266A" w:rsidRPr="00AA3AE9" w:rsidRDefault="00A4266A" w:rsidP="00A4266A">
      <w:pPr>
        <w:ind w:firstLine="720"/>
        <w:rPr>
          <w:lang w:val="sr-Cyrl-CS" w:eastAsia="sr-Latn-RS"/>
        </w:rPr>
      </w:pPr>
      <w:r w:rsidRPr="00AA3AE9">
        <w:rPr>
          <w:lang w:val="sr-Cyrl-CS" w:eastAsia="sr-Latn-RS"/>
        </w:rPr>
        <w:t xml:space="preserve">1) да има закључен уговор о обезбеђеном простору, у који ће поставити </w:t>
      </w:r>
      <w:proofErr w:type="spellStart"/>
      <w:r w:rsidRPr="00AA3AE9">
        <w:rPr>
          <w:lang w:val="sr-Cyrl-CS" w:eastAsia="sr-Latn-RS"/>
        </w:rPr>
        <w:t>хјумидор</w:t>
      </w:r>
      <w:proofErr w:type="spellEnd"/>
      <w:r w:rsidRPr="00AA3AE9">
        <w:rPr>
          <w:lang w:val="sr-Cyrl-CS" w:eastAsia="sr-Latn-RS"/>
        </w:rPr>
        <w:t>, са имаоцем дозволе за трговину на мало дуванским производима;</w:t>
      </w:r>
    </w:p>
    <w:p w:rsidR="00A4266A" w:rsidRPr="00AA3AE9" w:rsidRDefault="00A4266A" w:rsidP="00A4266A">
      <w:pPr>
        <w:ind w:firstLine="720"/>
        <w:rPr>
          <w:lang w:val="sr-Cyrl-CS" w:eastAsia="sr-Latn-RS"/>
        </w:rPr>
      </w:pPr>
      <w:r w:rsidRPr="00AA3AE9">
        <w:rPr>
          <w:lang w:val="sr-Cyrl-CS" w:eastAsia="sr-Latn-RS"/>
        </w:rPr>
        <w:t xml:space="preserve">2) да располаже </w:t>
      </w:r>
      <w:proofErr w:type="spellStart"/>
      <w:r w:rsidRPr="00AA3AE9">
        <w:rPr>
          <w:lang w:val="sr-Cyrl-CS" w:eastAsia="sr-Latn-RS"/>
        </w:rPr>
        <w:t>хјумидором</w:t>
      </w:r>
      <w:proofErr w:type="spellEnd"/>
      <w:r w:rsidRPr="00AA3AE9">
        <w:rPr>
          <w:lang w:val="sr-Cyrl-CS" w:eastAsia="sr-Latn-RS"/>
        </w:rPr>
        <w:t>.</w:t>
      </w:r>
    </w:p>
    <w:p w:rsidR="00A4266A" w:rsidRPr="00AA3AE9" w:rsidRDefault="00A4266A" w:rsidP="00A4266A">
      <w:pPr>
        <w:ind w:firstLine="720"/>
        <w:rPr>
          <w:lang w:val="sr-Cyrl-CS" w:eastAsia="sr-Latn-RS"/>
        </w:rPr>
      </w:pPr>
      <w:r w:rsidRPr="00AA3AE9">
        <w:rPr>
          <w:lang w:val="sr-Cyrl-CS" w:eastAsia="sr-Latn-RS"/>
        </w:rPr>
        <w:t>Испуњеност услова из става 15. овог члана утврђује Управа, на захтев привредног субјекта.</w:t>
      </w:r>
    </w:p>
    <w:p w:rsidR="00A4266A" w:rsidRPr="00AA3AE9" w:rsidRDefault="00A4266A" w:rsidP="00A4266A">
      <w:pPr>
        <w:ind w:firstLine="720"/>
        <w:rPr>
          <w:lang w:val="sr-Cyrl-CS" w:eastAsia="sr-Latn-RS"/>
        </w:rPr>
      </w:pPr>
      <w:r w:rsidRPr="00AA3AE9">
        <w:rPr>
          <w:lang w:val="sr-Cyrl-CS" w:eastAsia="sr-Latn-RS"/>
        </w:rPr>
        <w:t xml:space="preserve">Уз захтев из става 16. овог члана, поред доказа из става 8. </w:t>
      </w:r>
      <w:proofErr w:type="spellStart"/>
      <w:r w:rsidRPr="00AA3AE9">
        <w:rPr>
          <w:lang w:val="sr-Cyrl-CS" w:eastAsia="sr-Latn-RS"/>
        </w:rPr>
        <w:t>тач</w:t>
      </w:r>
      <w:proofErr w:type="spellEnd"/>
      <w:r w:rsidRPr="00AA3AE9">
        <w:rPr>
          <w:lang w:val="sr-Cyrl-CS" w:eastAsia="sr-Latn-RS"/>
        </w:rPr>
        <w:t>. 1) - 4) овог члана прилажу се и следећи докази:</w:t>
      </w:r>
    </w:p>
    <w:p w:rsidR="00A4266A" w:rsidRPr="00AA3AE9" w:rsidRDefault="00A4266A" w:rsidP="00A4266A">
      <w:pPr>
        <w:ind w:firstLine="720"/>
        <w:rPr>
          <w:lang w:val="sr-Cyrl-CS" w:eastAsia="sr-Latn-RS"/>
        </w:rPr>
      </w:pPr>
      <w:r w:rsidRPr="00AA3AE9">
        <w:rPr>
          <w:lang w:val="sr-Cyrl-CS" w:eastAsia="sr-Latn-RS"/>
        </w:rPr>
        <w:t xml:space="preserve">1) уговор о обезбеђеном простору у који ће поставити </w:t>
      </w:r>
      <w:proofErr w:type="spellStart"/>
      <w:r w:rsidRPr="00AA3AE9">
        <w:rPr>
          <w:lang w:val="sr-Cyrl-CS" w:eastAsia="sr-Latn-RS"/>
        </w:rPr>
        <w:t>хјумидор</w:t>
      </w:r>
      <w:proofErr w:type="spellEnd"/>
      <w:r w:rsidRPr="00AA3AE9">
        <w:rPr>
          <w:lang w:val="sr-Cyrl-CS" w:eastAsia="sr-Latn-RS"/>
        </w:rPr>
        <w:t>, са имаоцем дозволе за трговину на мало дуванским производима;</w:t>
      </w:r>
    </w:p>
    <w:p w:rsidR="00A4266A" w:rsidRPr="00AA3AE9" w:rsidRDefault="00A4266A" w:rsidP="00A4266A">
      <w:pPr>
        <w:ind w:firstLine="720"/>
        <w:rPr>
          <w:lang w:val="sr-Cyrl-CS" w:eastAsia="sr-Latn-RS"/>
        </w:rPr>
      </w:pPr>
      <w:r w:rsidRPr="00AA3AE9">
        <w:rPr>
          <w:lang w:val="sr-Cyrl-CS" w:eastAsia="sr-Latn-RS"/>
        </w:rPr>
        <w:t xml:space="preserve">2) купопродајни уговор или уговор о закупу </w:t>
      </w:r>
      <w:proofErr w:type="spellStart"/>
      <w:r w:rsidRPr="00AA3AE9">
        <w:rPr>
          <w:lang w:val="sr-Cyrl-CS" w:eastAsia="sr-Latn-RS"/>
        </w:rPr>
        <w:t>хјумидора</w:t>
      </w:r>
      <w:proofErr w:type="spellEnd"/>
      <w:r w:rsidRPr="00AA3AE9">
        <w:rPr>
          <w:lang w:val="sr-Cyrl-CS" w:eastAsia="sr-Latn-RS"/>
        </w:rPr>
        <w:t>;</w:t>
      </w:r>
    </w:p>
    <w:p w:rsidR="00A4266A" w:rsidRPr="00AA3AE9" w:rsidRDefault="00A4266A" w:rsidP="00A4266A">
      <w:pPr>
        <w:ind w:firstLine="720"/>
        <w:rPr>
          <w:lang w:val="sr-Cyrl-CS" w:eastAsia="sr-Latn-RS"/>
        </w:rPr>
      </w:pPr>
      <w:r w:rsidRPr="00AA3AE9">
        <w:rPr>
          <w:lang w:val="sr-Cyrl-CS" w:eastAsia="sr-Latn-RS"/>
        </w:rPr>
        <w:t xml:space="preserve">3) решење којим је закуподавцу простора у који ће се поставити </w:t>
      </w:r>
      <w:proofErr w:type="spellStart"/>
      <w:r w:rsidRPr="00AA3AE9">
        <w:rPr>
          <w:lang w:val="sr-Cyrl-CS" w:eastAsia="sr-Latn-RS"/>
        </w:rPr>
        <w:t>хјумидор</w:t>
      </w:r>
      <w:proofErr w:type="spellEnd"/>
      <w:r w:rsidRPr="00AA3AE9">
        <w:rPr>
          <w:lang w:val="sr-Cyrl-CS" w:eastAsia="sr-Latn-RS"/>
        </w:rPr>
        <w:t xml:space="preserve"> издата дозвола за трговину на мало дуванским производима.</w:t>
      </w:r>
    </w:p>
    <w:p w:rsidR="00A4266A" w:rsidRPr="00AA3AE9" w:rsidRDefault="00A4266A" w:rsidP="00A4266A">
      <w:pPr>
        <w:ind w:firstLine="720"/>
        <w:rPr>
          <w:lang w:val="sr-Cyrl-CS" w:eastAsia="sr-Latn-RS"/>
        </w:rPr>
      </w:pPr>
      <w:r w:rsidRPr="00AA3AE9">
        <w:rPr>
          <w:lang w:val="sr-Cyrl-CS" w:eastAsia="sr-Latn-RS"/>
        </w:rPr>
        <w:t>Привредни субјект из става 15. овог члана може да врши превоз дуванских производа под условима и на начин из става 5. овог члана.</w:t>
      </w:r>
    </w:p>
    <w:p w:rsidR="00A4266A" w:rsidRPr="00AA3AE9" w:rsidRDefault="00A4266A" w:rsidP="00A4266A">
      <w:pPr>
        <w:ind w:firstLine="720"/>
        <w:rPr>
          <w:lang w:val="sr-Cyrl-CS" w:eastAsia="sr-Latn-RS"/>
        </w:rPr>
      </w:pPr>
      <w:r w:rsidRPr="00AA3AE9">
        <w:rPr>
          <w:lang w:val="sr-Cyrl-CS" w:eastAsia="sr-Latn-RS"/>
        </w:rPr>
        <w:t xml:space="preserve">По захтеву из става 16. овог члана Управа одлучује на начин прописан у </w:t>
      </w:r>
      <w:proofErr w:type="spellStart"/>
      <w:r w:rsidRPr="00AA3AE9">
        <w:rPr>
          <w:lang w:val="sr-Cyrl-CS" w:eastAsia="sr-Latn-RS"/>
        </w:rPr>
        <w:t>ст</w:t>
      </w:r>
      <w:proofErr w:type="spellEnd"/>
      <w:r w:rsidRPr="00AA3AE9">
        <w:rPr>
          <w:lang w:val="sr-Cyrl-CS" w:eastAsia="sr-Latn-RS"/>
        </w:rPr>
        <w:t>. 9 - 13. овог члана.</w:t>
      </w:r>
    </w:p>
    <w:p w:rsidR="00A4266A" w:rsidRPr="00AA3AE9" w:rsidRDefault="00A4266A" w:rsidP="00A4266A">
      <w:pPr>
        <w:ind w:firstLine="720"/>
        <w:rPr>
          <w:lang w:val="sr-Cyrl-CS" w:eastAsia="sr-Latn-RS"/>
        </w:rPr>
      </w:pPr>
      <w:r w:rsidRPr="00AA3AE9">
        <w:rPr>
          <w:lang w:val="sr-Cyrl-CS" w:eastAsia="sr-Latn-RS"/>
        </w:rPr>
        <w:t xml:space="preserve">Привредни субјект из </w:t>
      </w:r>
      <w:proofErr w:type="spellStart"/>
      <w:r w:rsidRPr="00AA3AE9">
        <w:rPr>
          <w:lang w:val="sr-Cyrl-CS" w:eastAsia="sr-Latn-RS"/>
        </w:rPr>
        <w:t>ст</w:t>
      </w:r>
      <w:proofErr w:type="spellEnd"/>
      <w:r w:rsidRPr="00AA3AE9">
        <w:rPr>
          <w:lang w:val="sr-Cyrl-CS" w:eastAsia="sr-Latn-RS"/>
        </w:rPr>
        <w:t xml:space="preserve">. 14. и 15. овог члана дужан је да у року од три дана од дана постављања </w:t>
      </w:r>
      <w:proofErr w:type="spellStart"/>
      <w:r w:rsidRPr="00AA3AE9">
        <w:rPr>
          <w:lang w:val="sr-Cyrl-CS" w:eastAsia="sr-Latn-RS"/>
        </w:rPr>
        <w:t>хјумидора</w:t>
      </w:r>
      <w:proofErr w:type="spellEnd"/>
      <w:r w:rsidRPr="00AA3AE9">
        <w:rPr>
          <w:lang w:val="sr-Cyrl-CS" w:eastAsia="sr-Latn-RS"/>
        </w:rPr>
        <w:t xml:space="preserve"> достави писано обавештење Управи о броју и локацији постављених </w:t>
      </w:r>
      <w:proofErr w:type="spellStart"/>
      <w:r w:rsidRPr="00AA3AE9">
        <w:rPr>
          <w:lang w:val="sr-Cyrl-CS" w:eastAsia="sr-Latn-RS"/>
        </w:rPr>
        <w:t>хјумидора</w:t>
      </w:r>
      <w:proofErr w:type="spellEnd"/>
      <w:r w:rsidRPr="00AA3AE9">
        <w:rPr>
          <w:lang w:val="sr-Cyrl-CS" w:eastAsia="sr-Latn-RS"/>
        </w:rPr>
        <w:t xml:space="preserve">, као и купопродајни уговор или уговор о закупу </w:t>
      </w:r>
      <w:proofErr w:type="spellStart"/>
      <w:r w:rsidRPr="00AA3AE9">
        <w:rPr>
          <w:lang w:val="sr-Cyrl-CS" w:eastAsia="sr-Latn-RS"/>
        </w:rPr>
        <w:t>хјумидора</w:t>
      </w:r>
      <w:proofErr w:type="spellEnd"/>
      <w:r w:rsidRPr="00AA3AE9">
        <w:rPr>
          <w:lang w:val="sr-Cyrl-CS" w:eastAsia="sr-Latn-RS"/>
        </w:rPr>
        <w:t xml:space="preserve"> као доказ да располаже </w:t>
      </w:r>
      <w:proofErr w:type="spellStart"/>
      <w:r w:rsidRPr="00AA3AE9">
        <w:rPr>
          <w:lang w:val="sr-Cyrl-CS" w:eastAsia="sr-Latn-RS"/>
        </w:rPr>
        <w:t>хјумидором</w:t>
      </w:r>
      <w:proofErr w:type="spellEnd"/>
      <w:r w:rsidRPr="00AA3AE9">
        <w:rPr>
          <w:lang w:val="sr-Cyrl-CS" w:eastAsia="sr-Latn-RS"/>
        </w:rPr>
        <w:t>.</w:t>
      </w:r>
    </w:p>
    <w:p w:rsidR="00A4266A" w:rsidRPr="00AA3AE9" w:rsidRDefault="00A4266A" w:rsidP="00A4266A">
      <w:pPr>
        <w:ind w:firstLine="720"/>
        <w:rPr>
          <w:lang w:val="sr-Cyrl-CS" w:eastAsia="sr-Latn-RS"/>
        </w:rPr>
      </w:pPr>
      <w:r w:rsidRPr="00AA3AE9">
        <w:rPr>
          <w:lang w:val="sr-Cyrl-CS" w:eastAsia="sr-Latn-RS"/>
        </w:rPr>
        <w:t xml:space="preserve">Превозна средства која се користе за превоз дуванских производа могу се употребљавати и за превоз и других предмета опште употребе, ако су од њих одвојени у засебном паковању које онемогућава продор мириса и да не остварују директан контакт. </w:t>
      </w:r>
    </w:p>
    <w:p w:rsidR="00A4266A" w:rsidRPr="00AA3AE9" w:rsidRDefault="00A4266A" w:rsidP="00A4266A">
      <w:pPr>
        <w:ind w:firstLine="720"/>
        <w:rPr>
          <w:lang w:val="sr-Cyrl-CS" w:eastAsia="sr-Latn-RS"/>
        </w:rPr>
      </w:pPr>
      <w:r w:rsidRPr="00AA3AE9">
        <w:rPr>
          <w:lang w:val="sr-Cyrl-CS" w:eastAsia="sr-Latn-RS"/>
        </w:rPr>
        <w:t>Министар надлежан за послове трговине прописује ближе услове из става 4. овог члана.</w:t>
      </w:r>
    </w:p>
    <w:p w:rsidR="00A4266A" w:rsidRPr="00AA3AE9" w:rsidRDefault="00A4266A" w:rsidP="00A4266A">
      <w:pPr>
        <w:ind w:firstLine="720"/>
        <w:rPr>
          <w:lang w:val="sr-Cyrl-CS" w:eastAsia="sr-Latn-RS"/>
        </w:rPr>
      </w:pPr>
      <w:r w:rsidRPr="00AA3AE9">
        <w:rPr>
          <w:lang w:val="sr-Cyrl-CS" w:eastAsia="sr-Latn-RS"/>
        </w:rPr>
        <w:t>Министар надлежан за послове здравља ближе прописује изглед, садржину и начин истицања ознаке из става 5. овог члана.</w:t>
      </w:r>
    </w:p>
    <w:p w:rsidR="00A4266A" w:rsidRPr="00AA3AE9" w:rsidRDefault="00A4266A" w:rsidP="00A4266A">
      <w:pPr>
        <w:ind w:firstLine="720"/>
        <w:rPr>
          <w:lang w:val="sr-Cyrl-CS" w:eastAsia="sr-Latn-RS"/>
        </w:rPr>
      </w:pPr>
    </w:p>
    <w:p w:rsidR="00A4266A" w:rsidRPr="00AA3AE9" w:rsidRDefault="00A4266A" w:rsidP="00A4266A">
      <w:pPr>
        <w:shd w:val="clear" w:color="auto" w:fill="FFFFFF"/>
        <w:jc w:val="center"/>
        <w:rPr>
          <w:i/>
          <w:iCs/>
          <w:lang w:val="sr-Cyrl-CS" w:eastAsia="sr-Latn-RS"/>
        </w:rPr>
      </w:pPr>
      <w:r w:rsidRPr="00AA3AE9">
        <w:rPr>
          <w:i/>
          <w:iCs/>
          <w:lang w:val="sr-Cyrl-CS" w:eastAsia="sr-Latn-RS"/>
        </w:rPr>
        <w:t>Обнављање дозволе за трговину на мало дуванским производима</w:t>
      </w:r>
    </w:p>
    <w:p w:rsidR="00A4266A" w:rsidRPr="00AA3AE9" w:rsidRDefault="00A4266A" w:rsidP="00A4266A">
      <w:pPr>
        <w:shd w:val="clear" w:color="auto" w:fill="FFFFFF"/>
        <w:jc w:val="center"/>
        <w:rPr>
          <w:i/>
          <w:iCs/>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Члан 47.</w:t>
      </w:r>
    </w:p>
    <w:p w:rsidR="00A4266A" w:rsidRPr="00AA3AE9" w:rsidRDefault="00A4266A" w:rsidP="00A4266A">
      <w:pPr>
        <w:ind w:firstLine="720"/>
        <w:rPr>
          <w:lang w:val="sr-Cyrl-CS" w:eastAsia="sr-Latn-RS"/>
        </w:rPr>
      </w:pPr>
      <w:r w:rsidRPr="00AA3AE9">
        <w:rPr>
          <w:lang w:val="sr-Cyrl-CS" w:eastAsia="sr-Latn-RS"/>
        </w:rPr>
        <w:t>Трговац на мало дуванским производима може да обнови дозволу за трговину на мало дуванским производима подношењем захтева најкасније 15 дана пре истека рока важења постојеће дозволе.</w:t>
      </w:r>
    </w:p>
    <w:p w:rsidR="00A4266A" w:rsidRPr="00AA3AE9" w:rsidRDefault="00A4266A" w:rsidP="00A4266A">
      <w:pPr>
        <w:ind w:firstLine="720"/>
        <w:rPr>
          <w:lang w:val="sr-Cyrl-CS" w:eastAsia="sr-Latn-RS"/>
        </w:rPr>
      </w:pPr>
      <w:r w:rsidRPr="00AA3AE9">
        <w:rPr>
          <w:lang w:val="sr-Cyrl-CS" w:eastAsia="sr-Latn-RS"/>
        </w:rPr>
        <w:t>Обнављање дозволе из става 1. овог члана врши се под условима и на начин прописаним за њено издавање.</w:t>
      </w:r>
    </w:p>
    <w:p w:rsidR="00A4266A" w:rsidRPr="00AA3AE9" w:rsidRDefault="00A4266A" w:rsidP="00A4266A">
      <w:pPr>
        <w:ind w:firstLine="720"/>
        <w:rPr>
          <w:strike/>
          <w:lang w:val="sr-Cyrl-CS"/>
        </w:rPr>
      </w:pPr>
      <w:r w:rsidRPr="00AA3AE9">
        <w:rPr>
          <w:strike/>
          <w:lang w:val="sr-Cyrl-CS"/>
        </w:rPr>
        <w:t>Управа је дужна да у року од 15 дана од дана подношења захтева за обнављање дозволе, а најкасније до дана истека рока важења постојеће дозволе, одлучи по захтеву.</w:t>
      </w:r>
    </w:p>
    <w:p w:rsidR="00A4266A" w:rsidRPr="00AA3AE9" w:rsidRDefault="00A4266A" w:rsidP="00A4266A">
      <w:pPr>
        <w:ind w:firstLine="720"/>
        <w:rPr>
          <w:lang w:val="sr-Cyrl-CS"/>
        </w:rPr>
      </w:pPr>
      <w:r w:rsidRPr="00AA3AE9">
        <w:rPr>
          <w:rFonts w:eastAsia="Calibri"/>
          <w:lang w:val="sr-Cyrl-CS"/>
        </w:rPr>
        <w:lastRenderedPageBreak/>
        <w:t>УПРАВА ЈЕ ДУЖНА ДА У РОКУ ОД 8 ДАНА ОД ДАНА ПРИЈЕМА УРЕДНОГ ЗАХТЕВА ЗА ОБНАВЉАЊЕ ДОЗВОЛЕ ОДЛУЧИ ПО ЗАХТЕВУ.</w:t>
      </w:r>
    </w:p>
    <w:p w:rsidR="00A4266A" w:rsidRPr="00AA3AE9" w:rsidRDefault="00A4266A" w:rsidP="00A4266A">
      <w:pPr>
        <w:ind w:firstLine="720"/>
        <w:rPr>
          <w:lang w:val="sr-Cyrl-CS" w:eastAsia="sr-Latn-RS"/>
        </w:rPr>
      </w:pPr>
      <w:r w:rsidRPr="00AA3AE9">
        <w:rPr>
          <w:lang w:val="sr-Cyrl-CS" w:eastAsia="sr-Latn-RS"/>
        </w:rPr>
        <w:t>Ако Управа не одлучи по захтеву у року из става 3. овог члана, трговац на мало дуванским производима има право да настави да обавља делатност трговине на мало дуванским производима у складу са постојећом дозволом.</w:t>
      </w:r>
    </w:p>
    <w:p w:rsidR="00A4266A" w:rsidRPr="00AA3AE9" w:rsidRDefault="00A4266A" w:rsidP="00A4266A">
      <w:pPr>
        <w:ind w:firstLine="720"/>
        <w:rPr>
          <w:lang w:val="sr-Cyrl-CS" w:eastAsia="sr-Latn-RS"/>
        </w:rPr>
      </w:pPr>
    </w:p>
    <w:p w:rsidR="00A4266A" w:rsidRPr="00AA3AE9" w:rsidRDefault="00A4266A" w:rsidP="00A4266A">
      <w:pPr>
        <w:shd w:val="clear" w:color="auto" w:fill="FFFFFF"/>
        <w:jc w:val="center"/>
        <w:rPr>
          <w:b/>
          <w:bCs/>
          <w:lang w:val="sr-Cyrl-CS" w:eastAsia="sr-Latn-RS"/>
        </w:rPr>
      </w:pPr>
      <w:r w:rsidRPr="00AA3AE9">
        <w:rPr>
          <w:b/>
          <w:bCs/>
          <w:lang w:val="sr-Cyrl-CS" w:eastAsia="sr-Latn-RS"/>
        </w:rPr>
        <w:t xml:space="preserve">4. Увозник </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shd w:val="clear" w:color="auto" w:fill="FFFFFF"/>
        <w:jc w:val="center"/>
        <w:rPr>
          <w:i/>
          <w:iCs/>
          <w:lang w:val="sr-Cyrl-CS" w:eastAsia="sr-Latn-RS"/>
        </w:rPr>
      </w:pPr>
      <w:r w:rsidRPr="00AA3AE9">
        <w:rPr>
          <w:i/>
          <w:iCs/>
          <w:lang w:val="sr-Cyrl-CS" w:eastAsia="sr-Latn-RS"/>
        </w:rPr>
        <w:t xml:space="preserve">Услови </w:t>
      </w:r>
    </w:p>
    <w:p w:rsidR="00A4266A" w:rsidRPr="00AA3AE9" w:rsidRDefault="00A4266A" w:rsidP="00A4266A">
      <w:pPr>
        <w:jc w:val="center"/>
        <w:rPr>
          <w:b/>
          <w:bCs/>
          <w:lang w:val="sr-Cyrl-CS" w:eastAsia="sr-Latn-RS"/>
        </w:rPr>
      </w:pPr>
      <w:r w:rsidRPr="00AA3AE9">
        <w:rPr>
          <w:b/>
          <w:bCs/>
          <w:lang w:val="sr-Cyrl-CS" w:eastAsia="sr-Latn-RS"/>
        </w:rPr>
        <w:t xml:space="preserve">Члан 52. </w:t>
      </w:r>
    </w:p>
    <w:p w:rsidR="00A4266A" w:rsidRPr="00AA3AE9" w:rsidRDefault="00A4266A" w:rsidP="00A4266A">
      <w:pPr>
        <w:ind w:firstLine="810"/>
        <w:rPr>
          <w:lang w:val="sr-Cyrl-CS" w:eastAsia="sr-Latn-RS"/>
        </w:rPr>
      </w:pPr>
      <w:r w:rsidRPr="00AA3AE9">
        <w:rPr>
          <w:lang w:val="sr-Cyrl-CS" w:eastAsia="sr-Latn-RS"/>
        </w:rPr>
        <w:t>Увозом дувана, обрађеног дувана, прерађеног дувана, односно дуванских производа може да се бави привредни субјект, који испуњава следеће услове:</w:t>
      </w:r>
    </w:p>
    <w:p w:rsidR="00A4266A" w:rsidRPr="00AA3AE9" w:rsidRDefault="00A4266A" w:rsidP="00A4266A">
      <w:pPr>
        <w:ind w:firstLine="810"/>
        <w:rPr>
          <w:lang w:val="sr-Cyrl-CS" w:eastAsia="sr-Latn-RS"/>
        </w:rPr>
      </w:pPr>
      <w:r w:rsidRPr="00AA3AE9">
        <w:rPr>
          <w:lang w:val="sr-Cyrl-CS" w:eastAsia="sr-Latn-RS"/>
        </w:rPr>
        <w:t>1) да је уписан у одговарајући регистар код органа надлежног за регистрацију;</w:t>
      </w:r>
    </w:p>
    <w:p w:rsidR="00A4266A" w:rsidRPr="00AA3AE9" w:rsidRDefault="00A4266A" w:rsidP="00A4266A">
      <w:pPr>
        <w:ind w:firstLine="810"/>
        <w:rPr>
          <w:strike/>
          <w:lang w:val="sr-Cyrl-CS" w:eastAsia="sr-Latn-RS"/>
        </w:rPr>
      </w:pPr>
      <w:r w:rsidRPr="00AA3AE9">
        <w:rPr>
          <w:strike/>
          <w:lang w:val="sr-Cyrl-CS" w:eastAsia="sr-Latn-RS"/>
        </w:rPr>
        <w:t>2) да има закључен уговор о куповини дувана, обрађеног дувана, прерађеног дувана, односно дуванских производа са иностраним произвођачем или овлашћеним дистрибутером иностраног произвођача, као и да је увозник дуванских производа овлашћен од стране иностраног произвођача, односно овлашћеног дистрибутера иностраног произвођача за дистрибуцију тих дуванских производа на тржишту Републике;</w:t>
      </w:r>
    </w:p>
    <w:p w:rsidR="00A4266A" w:rsidRPr="00AA3AE9" w:rsidRDefault="00A4266A" w:rsidP="00A4266A">
      <w:pPr>
        <w:ind w:firstLine="810"/>
        <w:rPr>
          <w:lang w:val="sr-Cyrl-CS"/>
        </w:rPr>
      </w:pPr>
      <w:r w:rsidRPr="00AA3AE9">
        <w:rPr>
          <w:lang w:val="sr-Cyrl-CS"/>
        </w:rPr>
        <w:t>2) ДА ИМА ЗАКЉУЧЕН УГОВОР О КУПОВИНИ ДУВАНА, ОБРАЂЕНОГ ДУВАНА, ПРЕРАЂЕНОГ ДУВАНА СА ИНОСТРАНИМ ДОБАВЉАЧЕМ, ОДНОСНО ДА ИМА ЗАКЉУЧЕН УГОВОР О КУПОВИНИ ДУВАНСКИХ ПРОИЗВОДА СА ИНОСТРАНИМ ПРОИЗВОЂАЧЕМ ИЛИ ОВЛАШЋЕНИМ ДИСТРИБУТЕРОМ ИНОСТРАНОГ ПРОИЗВОЂАЧА, КАО И ДА ЈЕ УВОЗНИК ДУВАНСКИХ ПРОИЗВОДА ОВЛАШЋЕН ОД СТРАНЕ ИНОСТРАНОГ ПРОИЗВОЂАЧА, ОДНОСНО ОВЛАШЋЕНОГ ДИСТРИБУТЕРА ИНОСТРАНОГ ПРОИЗВОЂАЧА ЗА ДИСТРИБУЦИЈУ ТИХ ДУВАНСКИХ ПРОИЗВОДА НА ТРЖИШТУ РЕПУБЛИКЕ;</w:t>
      </w:r>
    </w:p>
    <w:p w:rsidR="00A4266A" w:rsidRPr="00AA3AE9" w:rsidRDefault="00A4266A" w:rsidP="00A4266A">
      <w:pPr>
        <w:ind w:firstLine="810"/>
        <w:rPr>
          <w:lang w:val="sr-Cyrl-CS" w:eastAsia="sr-Latn-RS"/>
        </w:rPr>
      </w:pPr>
      <w:r w:rsidRPr="00AA3AE9">
        <w:rPr>
          <w:lang w:val="sr-Cyrl-CS" w:eastAsia="sr-Latn-RS"/>
        </w:rPr>
        <w:t>3)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дуваном, обрађеним дуваном, прерађеним дуваном, односно дуванским производима.</w:t>
      </w:r>
    </w:p>
    <w:p w:rsidR="00A4266A" w:rsidRPr="00AA3AE9" w:rsidRDefault="00A4266A" w:rsidP="00A4266A">
      <w:pPr>
        <w:ind w:firstLine="810"/>
        <w:rPr>
          <w:lang w:val="sr-Cyrl-CS" w:eastAsia="sr-Latn-RS"/>
        </w:rPr>
      </w:pPr>
      <w:r w:rsidRPr="00AA3AE9">
        <w:rPr>
          <w:lang w:val="sr-Cyrl-CS" w:eastAsia="sr-Latn-RS"/>
        </w:rPr>
        <w:t>Услов из става 1. тачка 3) овог члана односи се и на повезано лице са привредним субјектом, као и на правно лице чији је правни следбеник привредни субјект.</w:t>
      </w:r>
    </w:p>
    <w:p w:rsidR="00A4266A" w:rsidRPr="00AA3AE9" w:rsidRDefault="00A4266A" w:rsidP="00A4266A">
      <w:pPr>
        <w:ind w:firstLine="810"/>
        <w:rPr>
          <w:lang w:val="sr-Cyrl-CS" w:eastAsia="sr-Latn-RS"/>
        </w:rPr>
      </w:pPr>
      <w:r w:rsidRPr="00AA3AE9">
        <w:rPr>
          <w:lang w:val="sr-Cyrl-CS" w:eastAsia="sr-Latn-RS"/>
        </w:rPr>
        <w:t xml:space="preserve">Испуњеност услова из става 1. овог члана утврђује Управа на захтев привредног субјекта, а испуњеност услова из </w:t>
      </w:r>
      <w:proofErr w:type="spellStart"/>
      <w:r w:rsidRPr="00AA3AE9">
        <w:rPr>
          <w:lang w:val="sr-Cyrl-CS" w:eastAsia="sr-Latn-RS"/>
        </w:rPr>
        <w:t>тач</w:t>
      </w:r>
      <w:proofErr w:type="spellEnd"/>
      <w:r w:rsidRPr="00AA3AE9">
        <w:rPr>
          <w:lang w:val="sr-Cyrl-CS" w:eastAsia="sr-Latn-RS"/>
        </w:rPr>
        <w:t>. 1) и 3) овог члана проверава Управа по службеној дужности.</w:t>
      </w:r>
    </w:p>
    <w:p w:rsidR="00A4266A" w:rsidRPr="00AA3AE9" w:rsidRDefault="00A4266A" w:rsidP="00A4266A">
      <w:pPr>
        <w:ind w:firstLine="810"/>
        <w:rPr>
          <w:lang w:val="sr-Cyrl-CS" w:eastAsia="sr-Latn-RS"/>
        </w:rPr>
      </w:pPr>
      <w:r w:rsidRPr="00AA3AE9">
        <w:rPr>
          <w:lang w:val="sr-Cyrl-CS" w:eastAsia="sr-Latn-RS"/>
        </w:rPr>
        <w:t>Уз захтев из става 3. овог члана прилажу се следећи докази:</w:t>
      </w:r>
    </w:p>
    <w:p w:rsidR="00A4266A" w:rsidRPr="00AA3AE9" w:rsidRDefault="00A4266A" w:rsidP="00A4266A">
      <w:pPr>
        <w:ind w:firstLine="810"/>
        <w:rPr>
          <w:lang w:val="sr-Cyrl-CS" w:eastAsia="sr-Latn-RS"/>
        </w:rPr>
      </w:pPr>
      <w:r w:rsidRPr="00AA3AE9">
        <w:rPr>
          <w:lang w:val="sr-Cyrl-CS" w:eastAsia="sr-Latn-RS"/>
        </w:rPr>
        <w:t xml:space="preserve">1) </w:t>
      </w:r>
      <w:r w:rsidRPr="00AA3AE9">
        <w:rPr>
          <w:bCs/>
          <w:lang w:val="sr-Cyrl-CS" w:eastAsia="sr-Latn-RS"/>
        </w:rPr>
        <w:t>- брисана -</w:t>
      </w:r>
    </w:p>
    <w:p w:rsidR="00A4266A" w:rsidRPr="00AA3AE9" w:rsidRDefault="00A4266A" w:rsidP="00A4266A">
      <w:pPr>
        <w:ind w:firstLine="810"/>
        <w:rPr>
          <w:lang w:val="sr-Cyrl-CS" w:eastAsia="sr-Latn-RS"/>
        </w:rPr>
      </w:pPr>
      <w:r w:rsidRPr="00AA3AE9">
        <w:rPr>
          <w:lang w:val="sr-Cyrl-CS" w:eastAsia="sr-Latn-RS"/>
        </w:rPr>
        <w:t xml:space="preserve">2) сви закључени уговори са иностраним произвођачем или овлашћеним дистрибутером иностраног произвођача, односно овлашћење од стране иностраног произвођача или овлашћеног дистрибутера иностраног произвођача за дистрибуцију тих </w:t>
      </w:r>
      <w:r w:rsidRPr="00AA3AE9">
        <w:rPr>
          <w:strike/>
          <w:lang w:val="sr-Cyrl-CS" w:eastAsia="sr-Latn-RS"/>
        </w:rPr>
        <w:t>цигарета</w:t>
      </w:r>
      <w:r w:rsidRPr="00AA3AE9">
        <w:rPr>
          <w:lang w:val="sr-Cyrl-CS" w:eastAsia="sr-Latn-RS"/>
        </w:rPr>
        <w:t xml:space="preserve"> ДУВАНСКИХ ПРОИЗВОДА на тржишту Републике; </w:t>
      </w:r>
    </w:p>
    <w:p w:rsidR="00A4266A" w:rsidRPr="00AA3AE9" w:rsidRDefault="00A4266A" w:rsidP="00A4266A">
      <w:pPr>
        <w:ind w:firstLine="810"/>
        <w:rPr>
          <w:lang w:val="sr-Cyrl-CS" w:eastAsia="sr-Latn-RS"/>
        </w:rPr>
      </w:pPr>
      <w:r w:rsidRPr="00AA3AE9">
        <w:rPr>
          <w:lang w:val="sr-Cyrl-CS" w:eastAsia="sr-Latn-RS"/>
        </w:rPr>
        <w:t xml:space="preserve">3) изјава одговорног лица о </w:t>
      </w:r>
      <w:proofErr w:type="spellStart"/>
      <w:r w:rsidRPr="00AA3AE9">
        <w:rPr>
          <w:lang w:val="sr-Cyrl-CS" w:eastAsia="sr-Latn-RS"/>
        </w:rPr>
        <w:t>неосуђиваности</w:t>
      </w:r>
      <w:proofErr w:type="spellEnd"/>
      <w:r w:rsidRPr="00AA3AE9">
        <w:rPr>
          <w:lang w:val="sr-Cyrl-CS" w:eastAsia="sr-Latn-RS"/>
        </w:rPr>
        <w:t>.</w:t>
      </w:r>
    </w:p>
    <w:p w:rsidR="00A4266A" w:rsidRPr="00AA3AE9" w:rsidRDefault="00A4266A" w:rsidP="00A4266A">
      <w:pPr>
        <w:ind w:firstLine="810"/>
        <w:rPr>
          <w:lang w:val="sr-Cyrl-CS" w:eastAsia="sr-Latn-RS"/>
        </w:rPr>
      </w:pPr>
      <w:r w:rsidRPr="00AA3AE9">
        <w:rPr>
          <w:lang w:val="sr-Cyrl-CS" w:eastAsia="sr-Latn-RS"/>
        </w:rPr>
        <w:t xml:space="preserve">По захтеву из става 3. овог члана Управа доноси </w:t>
      </w:r>
      <w:r w:rsidRPr="00AA3AE9">
        <w:rPr>
          <w:strike/>
          <w:lang w:val="sr-Cyrl-CS" w:eastAsia="sr-Latn-RS"/>
        </w:rPr>
        <w:t>закључак или</w:t>
      </w:r>
      <w:r w:rsidRPr="00AA3AE9">
        <w:rPr>
          <w:lang w:val="sr-Cyrl-CS" w:eastAsia="sr-Latn-RS"/>
        </w:rPr>
        <w:t xml:space="preserve"> решење у року од 15 дана од дана пријема захтева.</w:t>
      </w:r>
    </w:p>
    <w:p w:rsidR="00A4266A" w:rsidRPr="00AA3AE9" w:rsidRDefault="00A4266A" w:rsidP="00A4266A">
      <w:pPr>
        <w:ind w:firstLine="810"/>
        <w:rPr>
          <w:lang w:val="sr-Cyrl-CS" w:eastAsia="sr-Latn-RS"/>
        </w:rPr>
      </w:pPr>
      <w:r w:rsidRPr="00AA3AE9">
        <w:rPr>
          <w:strike/>
          <w:lang w:val="sr-Cyrl-CS" w:eastAsia="sr-Latn-RS"/>
        </w:rPr>
        <w:lastRenderedPageBreak/>
        <w:t>Закључком</w:t>
      </w:r>
      <w:r w:rsidRPr="00AA3AE9">
        <w:rPr>
          <w:lang w:val="sr-Cyrl-CS" w:eastAsia="sr-Latn-RS"/>
        </w:rPr>
        <w:t xml:space="preserve"> РЕШЕЊЕМ се одбацује непотпун захтев, </w:t>
      </w:r>
      <w:r w:rsidRPr="00AA3AE9">
        <w:rPr>
          <w:strike/>
          <w:lang w:val="sr-Cyrl-CS" w:eastAsia="sr-Latn-RS"/>
        </w:rPr>
        <w:t>а решењем се</w:t>
      </w:r>
      <w:r w:rsidRPr="00AA3AE9">
        <w:rPr>
          <w:lang w:val="sr-Cyrl-CS" w:eastAsia="sr-Latn-RS"/>
        </w:rPr>
        <w:t xml:space="preserve"> одбија захтев или издаје дозвола за обављање делатности увоза дувана, обрађеног дувана, прерађеног дувана, односно дуванских производа. </w:t>
      </w:r>
    </w:p>
    <w:p w:rsidR="00A4266A" w:rsidRPr="00AA3AE9" w:rsidRDefault="00A4266A" w:rsidP="00A4266A">
      <w:pPr>
        <w:ind w:firstLine="810"/>
        <w:rPr>
          <w:lang w:val="sr-Cyrl-CS" w:eastAsia="sr-Latn-RS"/>
        </w:rPr>
      </w:pPr>
      <w:r w:rsidRPr="00AA3AE9">
        <w:rPr>
          <w:lang w:val="sr-Cyrl-CS" w:eastAsia="sr-Latn-RS"/>
        </w:rPr>
        <w:t xml:space="preserve">Против </w:t>
      </w:r>
      <w:r w:rsidRPr="00AA3AE9">
        <w:rPr>
          <w:strike/>
          <w:lang w:val="sr-Cyrl-CS" w:eastAsia="sr-Latn-RS"/>
        </w:rPr>
        <w:t>закључка</w:t>
      </w:r>
      <w:r w:rsidRPr="00AA3AE9">
        <w:rPr>
          <w:lang w:val="sr-Cyrl-CS" w:eastAsia="sr-Latn-RS"/>
        </w:rPr>
        <w:t xml:space="preserve"> РЕШЕЊА из става 6. овог члана може се изјавити жалба министру надлежном за послове финансија, у року од 15 дана од дана достављања </w:t>
      </w:r>
      <w:r w:rsidRPr="00AA3AE9">
        <w:rPr>
          <w:strike/>
          <w:lang w:val="sr-Cyrl-CS" w:eastAsia="sr-Latn-RS"/>
        </w:rPr>
        <w:t>закључка</w:t>
      </w:r>
      <w:r w:rsidRPr="00AA3AE9">
        <w:rPr>
          <w:lang w:val="sr-Cyrl-CS" w:eastAsia="sr-Latn-RS"/>
        </w:rPr>
        <w:t xml:space="preserve"> РЕШЕЊА.</w:t>
      </w:r>
    </w:p>
    <w:p w:rsidR="00A4266A" w:rsidRPr="00AA3AE9" w:rsidRDefault="00A4266A" w:rsidP="00A4266A">
      <w:pPr>
        <w:ind w:firstLine="810"/>
        <w:rPr>
          <w:lang w:val="sr-Cyrl-CS" w:eastAsia="sr-Latn-RS"/>
        </w:rPr>
      </w:pPr>
      <w:r w:rsidRPr="00AA3AE9">
        <w:rPr>
          <w:lang w:val="sr-Cyrl-CS" w:eastAsia="sr-Latn-RS"/>
        </w:rPr>
        <w:t>Решење из става 6. овог члана је коначно у управном поступку.</w:t>
      </w:r>
    </w:p>
    <w:p w:rsidR="00A4266A" w:rsidRPr="00AA3AE9" w:rsidRDefault="00A4266A" w:rsidP="00A4266A">
      <w:pPr>
        <w:ind w:firstLine="810"/>
        <w:rPr>
          <w:lang w:val="sr-Cyrl-CS" w:eastAsia="sr-Latn-RS"/>
        </w:rPr>
      </w:pPr>
    </w:p>
    <w:p w:rsidR="00A4266A" w:rsidRPr="00AA3AE9" w:rsidRDefault="00A4266A" w:rsidP="00A4266A">
      <w:pPr>
        <w:shd w:val="clear" w:color="auto" w:fill="FFFFFF"/>
        <w:jc w:val="center"/>
        <w:rPr>
          <w:i/>
          <w:iCs/>
          <w:lang w:val="sr-Cyrl-CS" w:eastAsia="sr-Latn-RS"/>
        </w:rPr>
      </w:pPr>
      <w:r w:rsidRPr="00AA3AE9">
        <w:rPr>
          <w:i/>
          <w:iCs/>
          <w:lang w:val="sr-Cyrl-CS" w:eastAsia="sr-Latn-RS"/>
        </w:rPr>
        <w:t>Упис у Регистар увозника</w:t>
      </w:r>
    </w:p>
    <w:p w:rsidR="00A4266A" w:rsidRPr="00AA3AE9" w:rsidRDefault="00A4266A" w:rsidP="00A4266A">
      <w:pPr>
        <w:shd w:val="clear" w:color="auto" w:fill="FFFFFF"/>
        <w:jc w:val="center"/>
        <w:rPr>
          <w:i/>
          <w:iCs/>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Члан 54.</w:t>
      </w:r>
    </w:p>
    <w:p w:rsidR="00A4266A" w:rsidRPr="00AA3AE9" w:rsidRDefault="00A4266A" w:rsidP="00A4266A">
      <w:pPr>
        <w:ind w:firstLine="900"/>
        <w:rPr>
          <w:lang w:val="sr-Cyrl-CS" w:eastAsia="sr-Latn-RS"/>
        </w:rPr>
      </w:pPr>
      <w:r w:rsidRPr="00AA3AE9">
        <w:rPr>
          <w:lang w:val="sr-Cyrl-CS" w:eastAsia="sr-Latn-RS"/>
        </w:rPr>
        <w:t>Упис у Регистар увозника врши се по захтеву лица које је добило дозволу за увоз, у складу са овим законом.</w:t>
      </w:r>
    </w:p>
    <w:p w:rsidR="00A4266A" w:rsidRPr="00AA3AE9" w:rsidRDefault="00A4266A" w:rsidP="00A4266A">
      <w:pPr>
        <w:ind w:firstLine="900"/>
        <w:rPr>
          <w:lang w:val="sr-Cyrl-CS" w:eastAsia="sr-Latn-RS"/>
        </w:rPr>
      </w:pPr>
      <w:r w:rsidRPr="00AA3AE9">
        <w:rPr>
          <w:lang w:val="sr-Cyrl-CS" w:eastAsia="sr-Latn-RS"/>
        </w:rPr>
        <w:t>Захтев из става 1. овог члана подноси се у року од 30 дана од дана достављања дозволе за увоз.</w:t>
      </w:r>
    </w:p>
    <w:p w:rsidR="00A4266A" w:rsidRPr="00AA3AE9" w:rsidRDefault="00A4266A" w:rsidP="00A4266A">
      <w:pPr>
        <w:ind w:firstLine="900"/>
        <w:rPr>
          <w:lang w:val="sr-Cyrl-CS" w:eastAsia="sr-Latn-RS"/>
        </w:rPr>
      </w:pPr>
      <w:r w:rsidRPr="00AA3AE9">
        <w:rPr>
          <w:lang w:val="sr-Cyrl-CS" w:eastAsia="sr-Latn-RS"/>
        </w:rPr>
        <w:t xml:space="preserve">За упис у Регистар увозника плаћа се накнада у висини од </w:t>
      </w:r>
      <w:r w:rsidR="00A520C7" w:rsidRPr="00AA3AE9">
        <w:rPr>
          <w:strike/>
          <w:lang w:val="sr-Cyrl-CS" w:eastAsia="sr-Latn-RS"/>
        </w:rPr>
        <w:t>10.467.635,34</w:t>
      </w:r>
      <w:r w:rsidR="00A520C7" w:rsidRPr="00AA3AE9">
        <w:rPr>
          <w:lang w:val="sr-Cyrl-CS" w:eastAsia="sr-Latn-RS"/>
        </w:rPr>
        <w:t xml:space="preserve"> </w:t>
      </w:r>
      <w:bookmarkStart w:id="0" w:name="_GoBack"/>
      <w:bookmarkEnd w:id="0"/>
      <w:r w:rsidRPr="00AA3AE9">
        <w:rPr>
          <w:lang w:val="sr-Cyrl-CS" w:eastAsia="sr-Latn-RS"/>
        </w:rPr>
        <w:t>10.680.000,00  динара, а средства остварена од те накнаде приход су буџета Републике.</w:t>
      </w:r>
    </w:p>
    <w:p w:rsidR="00A4266A" w:rsidRPr="00AA3AE9" w:rsidRDefault="00A4266A" w:rsidP="00A4266A">
      <w:pPr>
        <w:ind w:firstLine="900"/>
        <w:rPr>
          <w:lang w:val="sr-Cyrl-CS" w:eastAsia="sr-Latn-RS"/>
        </w:rPr>
      </w:pPr>
      <w:r w:rsidRPr="00AA3AE9">
        <w:rPr>
          <w:lang w:val="sr-Cyrl-CS" w:eastAsia="sr-Latn-RS"/>
        </w:rPr>
        <w:t>Износ накнаде из става 3. овог члана усклађује се годишње са индексом потрошачких цена, према подацима органа надлежног за послове статистике.</w:t>
      </w:r>
    </w:p>
    <w:p w:rsidR="00A4266A" w:rsidRPr="00AA3AE9" w:rsidRDefault="00A4266A" w:rsidP="00A4266A">
      <w:pPr>
        <w:ind w:firstLine="900"/>
        <w:rPr>
          <w:lang w:val="sr-Cyrl-CS" w:eastAsia="sr-Latn-RS"/>
        </w:rPr>
      </w:pPr>
      <w:r w:rsidRPr="00AA3AE9">
        <w:rPr>
          <w:lang w:val="sr-Cyrl-CS" w:eastAsia="sr-Latn-RS"/>
        </w:rPr>
        <w:t>Влада објављује усклађени износ накнаде из става 4. овог члана.</w:t>
      </w:r>
    </w:p>
    <w:p w:rsidR="00A4266A" w:rsidRPr="00AA3AE9" w:rsidRDefault="00A4266A" w:rsidP="00A4266A">
      <w:pPr>
        <w:ind w:firstLine="900"/>
        <w:rPr>
          <w:lang w:val="sr-Cyrl-CS" w:eastAsia="sr-Latn-RS"/>
        </w:rPr>
      </w:pPr>
      <w:r w:rsidRPr="00AA3AE9">
        <w:rPr>
          <w:lang w:val="sr-Cyrl-CS" w:eastAsia="sr-Latn-RS"/>
        </w:rPr>
        <w:t>Ималац дозволе за увоз може да плати накнаду из става 3. овог члана у пет једнаких годишњих рата.</w:t>
      </w:r>
    </w:p>
    <w:p w:rsidR="00A4266A" w:rsidRPr="00AA3AE9" w:rsidRDefault="00A4266A" w:rsidP="00A4266A">
      <w:pPr>
        <w:ind w:firstLine="900"/>
        <w:rPr>
          <w:lang w:val="sr-Cyrl-CS" w:eastAsia="sr-Latn-RS"/>
        </w:rPr>
      </w:pPr>
      <w:r w:rsidRPr="00AA3AE9">
        <w:rPr>
          <w:lang w:val="sr-Cyrl-CS" w:eastAsia="sr-Latn-RS"/>
        </w:rPr>
        <w:t>Лице из става 6. овог члана дужно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A4266A" w:rsidRPr="00AA3AE9" w:rsidRDefault="00A4266A" w:rsidP="00A4266A">
      <w:pPr>
        <w:ind w:firstLine="900"/>
        <w:rPr>
          <w:lang w:val="sr-Cyrl-CS" w:eastAsia="sr-Latn-RS"/>
        </w:rPr>
      </w:pPr>
      <w:r w:rsidRPr="00AA3AE9">
        <w:rPr>
          <w:lang w:val="sr-Cyrl-CS" w:eastAsia="sr-Latn-RS"/>
        </w:rPr>
        <w:t xml:space="preserve">Уз захтев из става 1. овог члана прилаже се доказ о уплати накнаде из става 3. овог члана. </w:t>
      </w:r>
    </w:p>
    <w:p w:rsidR="00A4266A" w:rsidRPr="00AA3AE9" w:rsidRDefault="00A4266A" w:rsidP="00A4266A">
      <w:pPr>
        <w:ind w:firstLine="900"/>
        <w:rPr>
          <w:lang w:val="sr-Cyrl-CS" w:eastAsia="sr-Latn-RS"/>
        </w:rPr>
      </w:pPr>
      <w:r w:rsidRPr="00AA3AE9">
        <w:rPr>
          <w:lang w:val="sr-Cyrl-CS" w:eastAsia="sr-Latn-RS"/>
        </w:rPr>
        <w:t>Управа је дужна да у року од 15 дана од дана пријема захтева за упис у Регистар увозника донесе решење.</w:t>
      </w:r>
    </w:p>
    <w:p w:rsidR="00A4266A" w:rsidRPr="00AA3AE9" w:rsidRDefault="00A4266A" w:rsidP="00A4266A">
      <w:pPr>
        <w:ind w:firstLine="900"/>
        <w:rPr>
          <w:lang w:val="sr-Cyrl-CS" w:eastAsia="sr-Latn-RS"/>
        </w:rPr>
      </w:pPr>
      <w:r w:rsidRPr="00AA3AE9">
        <w:rPr>
          <w:lang w:val="sr-Cyrl-CS" w:eastAsia="sr-Latn-RS"/>
        </w:rPr>
        <w:t>Решење из става 9. овог члана је коначно у управном поступку.</w:t>
      </w:r>
    </w:p>
    <w:p w:rsidR="00A4266A" w:rsidRPr="00AA3AE9" w:rsidRDefault="00A4266A" w:rsidP="00A4266A">
      <w:pPr>
        <w:ind w:firstLine="900"/>
        <w:rPr>
          <w:lang w:val="sr-Cyrl-CS" w:eastAsia="sr-Latn-RS"/>
        </w:rPr>
      </w:pPr>
      <w:r w:rsidRPr="00AA3AE9">
        <w:rPr>
          <w:lang w:val="sr-Cyrl-CS" w:eastAsia="sr-Latn-RS"/>
        </w:rPr>
        <w:t>Уписом у Регистар увозника, увозник може да отпочне да обавља делатност увоза.</w:t>
      </w:r>
    </w:p>
    <w:p w:rsidR="00A4266A" w:rsidRPr="00AA3AE9" w:rsidRDefault="00A4266A" w:rsidP="00A4266A">
      <w:pPr>
        <w:ind w:firstLine="900"/>
        <w:rPr>
          <w:lang w:val="sr-Cyrl-CS" w:eastAsia="sr-Latn-RS"/>
        </w:rPr>
      </w:pPr>
    </w:p>
    <w:p w:rsidR="00A4266A" w:rsidRPr="00AA3AE9" w:rsidRDefault="00A4266A" w:rsidP="00A4266A">
      <w:pPr>
        <w:shd w:val="clear" w:color="auto" w:fill="FFFFFF"/>
        <w:jc w:val="center"/>
        <w:rPr>
          <w:b/>
          <w:bCs/>
          <w:lang w:val="sr-Cyrl-CS" w:eastAsia="sr-Latn-RS"/>
        </w:rPr>
      </w:pPr>
      <w:r w:rsidRPr="00AA3AE9">
        <w:rPr>
          <w:b/>
          <w:bCs/>
          <w:lang w:val="sr-Cyrl-CS" w:eastAsia="sr-Latn-RS"/>
        </w:rPr>
        <w:t xml:space="preserve">5. Извозник </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shd w:val="clear" w:color="auto" w:fill="FFFFFF"/>
        <w:jc w:val="center"/>
        <w:rPr>
          <w:i/>
          <w:iCs/>
          <w:lang w:val="sr-Cyrl-CS" w:eastAsia="sr-Latn-RS"/>
        </w:rPr>
      </w:pPr>
      <w:r w:rsidRPr="00AA3AE9">
        <w:rPr>
          <w:i/>
          <w:iCs/>
          <w:lang w:val="sr-Cyrl-CS" w:eastAsia="sr-Latn-RS"/>
        </w:rPr>
        <w:t xml:space="preserve">Услови </w:t>
      </w:r>
    </w:p>
    <w:p w:rsidR="00A4266A" w:rsidRPr="00AA3AE9" w:rsidRDefault="00A4266A" w:rsidP="00A4266A">
      <w:pPr>
        <w:jc w:val="center"/>
        <w:rPr>
          <w:b/>
          <w:bCs/>
          <w:lang w:val="sr-Cyrl-CS" w:eastAsia="sr-Latn-RS"/>
        </w:rPr>
      </w:pPr>
      <w:r w:rsidRPr="00AA3AE9">
        <w:rPr>
          <w:b/>
          <w:bCs/>
          <w:lang w:val="sr-Cyrl-CS" w:eastAsia="sr-Latn-RS"/>
        </w:rPr>
        <w:t>Члан 59.</w:t>
      </w:r>
    </w:p>
    <w:p w:rsidR="00A4266A" w:rsidRPr="00AA3AE9" w:rsidRDefault="00A4266A" w:rsidP="00A4266A">
      <w:pPr>
        <w:ind w:firstLine="810"/>
        <w:rPr>
          <w:lang w:val="sr-Cyrl-CS" w:eastAsia="sr-Latn-RS"/>
        </w:rPr>
      </w:pPr>
      <w:r w:rsidRPr="00AA3AE9">
        <w:rPr>
          <w:lang w:val="sr-Cyrl-CS" w:eastAsia="sr-Latn-RS"/>
        </w:rPr>
        <w:t>Извозом дувана, обрађеног дувана, прерађеног дувана, односно дуванских производа може да се бави привредни субјект, који испуњава следеће услове:</w:t>
      </w:r>
    </w:p>
    <w:p w:rsidR="00A4266A" w:rsidRPr="00AA3AE9" w:rsidRDefault="00A4266A" w:rsidP="00A4266A">
      <w:pPr>
        <w:ind w:firstLine="810"/>
        <w:rPr>
          <w:lang w:val="sr-Cyrl-CS" w:eastAsia="sr-Latn-RS"/>
        </w:rPr>
      </w:pPr>
      <w:r w:rsidRPr="00AA3AE9">
        <w:rPr>
          <w:lang w:val="sr-Cyrl-CS" w:eastAsia="sr-Latn-RS"/>
        </w:rPr>
        <w:t>1) да је уписан у одговарајући регистар код органа надлежног за регистрацију;</w:t>
      </w:r>
    </w:p>
    <w:p w:rsidR="00A4266A" w:rsidRPr="00AA3AE9" w:rsidRDefault="00A4266A" w:rsidP="00A4266A">
      <w:pPr>
        <w:ind w:firstLine="810"/>
        <w:rPr>
          <w:lang w:val="sr-Cyrl-CS" w:eastAsia="sr-Latn-RS"/>
        </w:rPr>
      </w:pPr>
      <w:r w:rsidRPr="00AA3AE9">
        <w:rPr>
          <w:lang w:val="sr-Cyrl-CS" w:eastAsia="sr-Latn-RS"/>
        </w:rPr>
        <w:t>2)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дуваном, обрађеним дуваном, прерађеним дуваном, односно дуванским производима.</w:t>
      </w:r>
    </w:p>
    <w:p w:rsidR="00A4266A" w:rsidRPr="00AA3AE9" w:rsidRDefault="00A4266A" w:rsidP="00A4266A">
      <w:pPr>
        <w:ind w:firstLine="810"/>
        <w:rPr>
          <w:lang w:val="sr-Cyrl-CS" w:eastAsia="sr-Latn-RS"/>
        </w:rPr>
      </w:pPr>
      <w:r w:rsidRPr="00AA3AE9">
        <w:rPr>
          <w:lang w:val="sr-Cyrl-CS" w:eastAsia="sr-Latn-RS"/>
        </w:rPr>
        <w:t>Испуњеност услова из става 1. овог члана утврђује Управа на захтев привредног субјекта, по службеној дужности.</w:t>
      </w:r>
    </w:p>
    <w:p w:rsidR="00A4266A" w:rsidRPr="00AA3AE9" w:rsidRDefault="00A4266A" w:rsidP="00A4266A">
      <w:pPr>
        <w:ind w:firstLine="810"/>
        <w:rPr>
          <w:lang w:val="sr-Cyrl-CS" w:eastAsia="sr-Latn-RS"/>
        </w:rPr>
      </w:pPr>
      <w:r w:rsidRPr="00AA3AE9">
        <w:rPr>
          <w:lang w:val="sr-Cyrl-CS" w:eastAsia="sr-Latn-RS"/>
        </w:rPr>
        <w:lastRenderedPageBreak/>
        <w:t xml:space="preserve">Уз захтев из става 2. овог члана прилаже се, као доказ изјава одговорног лица о </w:t>
      </w:r>
      <w:proofErr w:type="spellStart"/>
      <w:r w:rsidRPr="00AA3AE9">
        <w:rPr>
          <w:lang w:val="sr-Cyrl-CS" w:eastAsia="sr-Latn-RS"/>
        </w:rPr>
        <w:t>неосуђиваности</w:t>
      </w:r>
      <w:proofErr w:type="spellEnd"/>
      <w:r w:rsidRPr="00AA3AE9">
        <w:rPr>
          <w:lang w:val="sr-Cyrl-CS" w:eastAsia="sr-Latn-RS"/>
        </w:rPr>
        <w:t>.</w:t>
      </w:r>
    </w:p>
    <w:p w:rsidR="00A4266A" w:rsidRPr="00AA3AE9" w:rsidRDefault="00A4266A" w:rsidP="00A4266A">
      <w:pPr>
        <w:ind w:firstLine="810"/>
        <w:rPr>
          <w:lang w:val="sr-Cyrl-CS" w:eastAsia="sr-Latn-RS"/>
        </w:rPr>
      </w:pPr>
      <w:r w:rsidRPr="00AA3AE9">
        <w:rPr>
          <w:lang w:val="sr-Cyrl-CS" w:eastAsia="sr-Latn-RS"/>
        </w:rPr>
        <w:t xml:space="preserve">По захтеву из става 2. овог члана Управа доноси </w:t>
      </w:r>
      <w:r w:rsidRPr="00AA3AE9">
        <w:rPr>
          <w:strike/>
          <w:lang w:val="sr-Cyrl-CS" w:eastAsia="sr-Latn-RS"/>
        </w:rPr>
        <w:t>закључак или</w:t>
      </w:r>
      <w:r w:rsidRPr="00AA3AE9">
        <w:rPr>
          <w:lang w:val="sr-Cyrl-CS" w:eastAsia="sr-Latn-RS"/>
        </w:rPr>
        <w:t xml:space="preserve"> решење.</w:t>
      </w:r>
    </w:p>
    <w:p w:rsidR="00A4266A" w:rsidRPr="00AA3AE9" w:rsidRDefault="00A4266A" w:rsidP="00A4266A">
      <w:pPr>
        <w:ind w:firstLine="810"/>
        <w:rPr>
          <w:lang w:val="sr-Cyrl-CS" w:eastAsia="sr-Latn-RS"/>
        </w:rPr>
      </w:pPr>
      <w:r w:rsidRPr="00AA3AE9">
        <w:rPr>
          <w:strike/>
          <w:lang w:val="sr-Cyrl-CS" w:eastAsia="sr-Latn-RS"/>
        </w:rPr>
        <w:t>Закључком</w:t>
      </w:r>
      <w:r w:rsidRPr="00AA3AE9">
        <w:rPr>
          <w:lang w:val="sr-Cyrl-CS" w:eastAsia="sr-Latn-RS"/>
        </w:rPr>
        <w:t xml:space="preserve"> РЕШЕЊЕМ се одбацује непотпун захтев, </w:t>
      </w:r>
      <w:r w:rsidRPr="00AA3AE9">
        <w:rPr>
          <w:strike/>
          <w:lang w:val="sr-Cyrl-CS" w:eastAsia="sr-Latn-RS"/>
        </w:rPr>
        <w:t>а решењем се</w:t>
      </w:r>
      <w:r w:rsidRPr="00AA3AE9">
        <w:rPr>
          <w:lang w:val="sr-Cyrl-CS" w:eastAsia="sr-Latn-RS"/>
        </w:rPr>
        <w:t xml:space="preserve"> одбија захтев или издаје дозвола за обављање делатности извоза дувана, обрађеног дувана, прерађеног дувана, односно дуванских производа.</w:t>
      </w:r>
    </w:p>
    <w:p w:rsidR="00A4266A" w:rsidRPr="00AA3AE9" w:rsidRDefault="00A4266A" w:rsidP="00A4266A">
      <w:pPr>
        <w:ind w:firstLine="810"/>
        <w:rPr>
          <w:lang w:val="sr-Cyrl-CS" w:eastAsia="sr-Latn-RS"/>
        </w:rPr>
      </w:pPr>
      <w:r w:rsidRPr="00AA3AE9">
        <w:rPr>
          <w:lang w:val="sr-Cyrl-CS" w:eastAsia="sr-Latn-RS"/>
        </w:rPr>
        <w:t xml:space="preserve">Против </w:t>
      </w:r>
      <w:r w:rsidRPr="00AA3AE9">
        <w:rPr>
          <w:strike/>
          <w:lang w:val="sr-Cyrl-CS" w:eastAsia="sr-Latn-RS"/>
        </w:rPr>
        <w:t>закључка</w:t>
      </w:r>
      <w:r w:rsidRPr="00AA3AE9">
        <w:rPr>
          <w:lang w:val="sr-Cyrl-CS" w:eastAsia="sr-Latn-RS"/>
        </w:rPr>
        <w:t xml:space="preserve"> РЕШЕЊА из става 5. овог члана може се изјавити жалба министру надлежном за послове финансија, у року од 15 дана од дана достављања </w:t>
      </w:r>
      <w:r w:rsidRPr="00AA3AE9">
        <w:rPr>
          <w:strike/>
          <w:lang w:val="sr-Cyrl-CS" w:eastAsia="sr-Latn-RS"/>
        </w:rPr>
        <w:t>закључка</w:t>
      </w:r>
      <w:r w:rsidRPr="00AA3AE9">
        <w:rPr>
          <w:lang w:val="sr-Cyrl-CS" w:eastAsia="sr-Latn-RS"/>
        </w:rPr>
        <w:t xml:space="preserve"> РЕШЕЊА.</w:t>
      </w:r>
    </w:p>
    <w:p w:rsidR="00A4266A" w:rsidRPr="00AA3AE9" w:rsidRDefault="00A4266A" w:rsidP="00A4266A">
      <w:pPr>
        <w:ind w:firstLine="810"/>
        <w:rPr>
          <w:lang w:val="sr-Cyrl-CS" w:eastAsia="sr-Latn-RS"/>
        </w:rPr>
      </w:pPr>
      <w:r w:rsidRPr="00AA3AE9">
        <w:rPr>
          <w:lang w:val="sr-Cyrl-CS" w:eastAsia="sr-Latn-RS"/>
        </w:rPr>
        <w:t>Решење из става 5. овог члана је коначно у управном поступку.</w:t>
      </w:r>
    </w:p>
    <w:p w:rsidR="00A4266A" w:rsidRPr="00AA3AE9" w:rsidRDefault="00A4266A" w:rsidP="00A4266A">
      <w:pPr>
        <w:rPr>
          <w:lang w:val="sr-Cyrl-CS" w:eastAsia="sr-Latn-RS"/>
        </w:rPr>
      </w:pPr>
    </w:p>
    <w:p w:rsidR="00A4266A" w:rsidRPr="00AA3AE9" w:rsidRDefault="00A4266A" w:rsidP="00A4266A">
      <w:pPr>
        <w:shd w:val="clear" w:color="auto" w:fill="FFFFFF"/>
        <w:jc w:val="center"/>
        <w:rPr>
          <w:b/>
          <w:bCs/>
          <w:lang w:val="sr-Cyrl-CS" w:eastAsia="sr-Latn-RS"/>
        </w:rPr>
      </w:pPr>
      <w:r w:rsidRPr="00AA3AE9">
        <w:rPr>
          <w:b/>
          <w:bCs/>
          <w:lang w:val="sr-Cyrl-CS" w:eastAsia="sr-Latn-RS"/>
        </w:rPr>
        <w:t xml:space="preserve">Обавезе извозника </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 xml:space="preserve">Члан 64а </w:t>
      </w:r>
    </w:p>
    <w:p w:rsidR="00A4266A" w:rsidRPr="00AA3AE9" w:rsidRDefault="00A4266A" w:rsidP="00A4266A">
      <w:pPr>
        <w:ind w:firstLine="720"/>
        <w:rPr>
          <w:lang w:val="sr-Cyrl-CS" w:eastAsia="sr-Latn-RS"/>
        </w:rPr>
      </w:pPr>
      <w:r w:rsidRPr="00AA3AE9">
        <w:rPr>
          <w:lang w:val="sr-Cyrl-CS" w:eastAsia="sr-Latn-RS"/>
        </w:rPr>
        <w:t xml:space="preserve">Извозник који је ради извоза набавио дуван, односно обрађени дуван од лица уписаног у одговарајући регистар у складу са овим законом, дужан је да изврши извоз ових производа. Извозник који извози прерађени дуван је дужан да извоз врши у складу са чланом 25з став 1. овог закона. </w:t>
      </w:r>
    </w:p>
    <w:p w:rsidR="00A4266A" w:rsidRPr="00AA3AE9" w:rsidRDefault="00A4266A" w:rsidP="00A4266A">
      <w:pPr>
        <w:ind w:firstLine="720"/>
        <w:rPr>
          <w:lang w:val="sr-Cyrl-CS" w:eastAsia="sr-Latn-RS"/>
        </w:rPr>
      </w:pPr>
      <w:r w:rsidRPr="00AA3AE9">
        <w:rPr>
          <w:lang w:val="sr-Cyrl-CS" w:eastAsia="sr-Latn-RS"/>
        </w:rPr>
        <w:t>ИЗВОЗОМ ДУВАНСКИХ ПРОИЗВОДА МОЖЕ ДА СЕ БАВИ САМО РЕГИСТРОВАНИ ПРОИЗВОЂАЧ ДУВАНСКИХ ПРОИЗВОДА.</w:t>
      </w:r>
    </w:p>
    <w:p w:rsidR="00A4266A" w:rsidRPr="00AA3AE9" w:rsidRDefault="00A4266A" w:rsidP="00A4266A">
      <w:pPr>
        <w:ind w:firstLine="720"/>
        <w:rPr>
          <w:lang w:val="sr-Cyrl-CS" w:eastAsia="sr-Latn-RS"/>
        </w:rPr>
      </w:pPr>
      <w:r w:rsidRPr="00AA3AE9">
        <w:rPr>
          <w:lang w:val="sr-Cyrl-CS" w:eastAsia="sr-Latn-RS"/>
        </w:rPr>
        <w:t>Дуван, обрађени дуван, односно прерађени дуван, чији се промет врши супротно ставу 1. овог члана сматраће се дуваном за пушење и осталим дуванским прерађевинама (резани дуван) у смислу закона којим се уређује област акциза.</w:t>
      </w:r>
    </w:p>
    <w:p w:rsidR="00A4266A" w:rsidRPr="00AA3AE9" w:rsidRDefault="00A4266A" w:rsidP="00A4266A">
      <w:pPr>
        <w:ind w:firstLine="720"/>
        <w:rPr>
          <w:lang w:val="sr-Cyrl-CS" w:eastAsia="sr-Latn-RS"/>
        </w:rPr>
      </w:pPr>
    </w:p>
    <w:p w:rsidR="000F735E" w:rsidRPr="00AA3AE9" w:rsidRDefault="000F735E" w:rsidP="00A4266A">
      <w:pPr>
        <w:ind w:firstLine="720"/>
        <w:rPr>
          <w:lang w:val="sr-Cyrl-CS" w:eastAsia="sr-Latn-RS"/>
        </w:rPr>
      </w:pPr>
    </w:p>
    <w:p w:rsidR="00A4266A" w:rsidRPr="00AA3AE9" w:rsidRDefault="00A4266A" w:rsidP="00A4266A">
      <w:pPr>
        <w:shd w:val="clear" w:color="auto" w:fill="FFFFFF"/>
        <w:jc w:val="center"/>
        <w:rPr>
          <w:b/>
          <w:bCs/>
          <w:lang w:val="sr-Cyrl-CS" w:eastAsia="sr-Latn-RS"/>
        </w:rPr>
      </w:pPr>
      <w:r w:rsidRPr="00AA3AE9">
        <w:rPr>
          <w:b/>
          <w:bCs/>
          <w:lang w:val="sr-Cyrl-CS" w:eastAsia="sr-Latn-RS"/>
        </w:rPr>
        <w:t>Регистар привредних субјеката који обављају промет дуванских производа по посебном поступку</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Члан 64б</w:t>
      </w:r>
    </w:p>
    <w:p w:rsidR="00A4266A" w:rsidRPr="00AA3AE9" w:rsidRDefault="00A4266A" w:rsidP="00A4266A">
      <w:pPr>
        <w:ind w:firstLine="810"/>
        <w:rPr>
          <w:lang w:val="sr-Cyrl-CS" w:eastAsia="sr-Latn-RS"/>
        </w:rPr>
      </w:pPr>
      <w:r w:rsidRPr="00AA3AE9">
        <w:rPr>
          <w:lang w:val="sr-Cyrl-CS" w:eastAsia="sr-Latn-RS"/>
        </w:rPr>
        <w:t>Отпремањем, односно смештањем дуванских производа у специјализовано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 може да се бави привредни субјект који је уписан у ОДГОВАРАЈУЋИ РЕГИСТАР КОД ОРГАНА НАДЛЕЖНОГ ЗА РЕГИСТРАЦИЈУ И У регистар из члана 5. став 1. тачка 6а) овог закона.</w:t>
      </w:r>
    </w:p>
    <w:p w:rsidR="00A4266A" w:rsidRPr="00AA3AE9" w:rsidRDefault="00A4266A" w:rsidP="00A4266A">
      <w:pPr>
        <w:ind w:firstLine="810"/>
        <w:rPr>
          <w:lang w:val="sr-Cyrl-CS" w:eastAsia="sr-Latn-RS"/>
        </w:rPr>
      </w:pPr>
      <w:r w:rsidRPr="00AA3AE9">
        <w:rPr>
          <w:lang w:val="sr-Cyrl-CS" w:eastAsia="sr-Latn-RS"/>
        </w:rPr>
        <w:t>Упис у регистар из става 1. овог члана врши се на захтев привредног субјекта, уз који се прилажу следећи докази:</w:t>
      </w:r>
    </w:p>
    <w:p w:rsidR="00A4266A" w:rsidRPr="00AA3AE9" w:rsidRDefault="00A4266A" w:rsidP="00A4266A">
      <w:pPr>
        <w:ind w:firstLine="810"/>
        <w:rPr>
          <w:lang w:val="sr-Cyrl-CS" w:eastAsia="sr-Latn-RS"/>
        </w:rPr>
      </w:pPr>
      <w:r w:rsidRPr="00AA3AE9">
        <w:rPr>
          <w:lang w:val="sr-Cyrl-CS" w:eastAsia="sr-Latn-RS"/>
        </w:rPr>
        <w:t>1) уговор о набавци дуванских производа СА ИНОСТРАНИМ ДОБАВЉАЧЕМ, ОСИМ УКОЛИКО ЈЕ ПОДНОСИЛАЦ ЗАХТЕВА УПИСАН У РЕГИСТАР ПРОИЗВОЂАЧА ДУВАНСКИХ ПРОИЗВОДА;</w:t>
      </w:r>
    </w:p>
    <w:p w:rsidR="00A4266A" w:rsidRPr="00AA3AE9" w:rsidRDefault="00A4266A" w:rsidP="00A4266A">
      <w:pPr>
        <w:ind w:firstLine="810"/>
        <w:rPr>
          <w:lang w:val="sr-Cyrl-CS" w:eastAsia="sr-Latn-RS"/>
        </w:rPr>
      </w:pPr>
      <w:r w:rsidRPr="00AA3AE9">
        <w:rPr>
          <w:lang w:val="sr-Cyrl-CS" w:eastAsia="sr-Latn-RS"/>
        </w:rPr>
        <w:t>2) уговор закључен са држаоцем специјализованог царинског складишта из члана 2. тачка 11б) овог закона, осим ако подносилац захтева није истовремено и држалац специјализованог царинског складишта;</w:t>
      </w:r>
    </w:p>
    <w:p w:rsidR="00A4266A" w:rsidRPr="00AA3AE9" w:rsidRDefault="00A4266A" w:rsidP="00A4266A">
      <w:pPr>
        <w:ind w:firstLine="810"/>
        <w:rPr>
          <w:lang w:val="sr-Cyrl-CS" w:eastAsia="sr-Latn-RS"/>
        </w:rPr>
      </w:pPr>
      <w:r w:rsidRPr="00AA3AE9">
        <w:rPr>
          <w:lang w:val="sr-Cyrl-CS" w:eastAsia="sr-Latn-RS"/>
        </w:rPr>
        <w:t xml:space="preserve">3) изјава одговорног лица о </w:t>
      </w:r>
      <w:proofErr w:type="spellStart"/>
      <w:r w:rsidRPr="00AA3AE9">
        <w:rPr>
          <w:lang w:val="sr-Cyrl-CS" w:eastAsia="sr-Latn-RS"/>
        </w:rPr>
        <w:t>неосуђиваности</w:t>
      </w:r>
      <w:proofErr w:type="spellEnd"/>
      <w:r w:rsidRPr="00AA3AE9">
        <w:rPr>
          <w:lang w:val="sr-Cyrl-CS" w:eastAsia="sr-Latn-RS"/>
        </w:rPr>
        <w:t>;</w:t>
      </w:r>
    </w:p>
    <w:p w:rsidR="00A4266A" w:rsidRPr="00AA3AE9" w:rsidRDefault="00A4266A" w:rsidP="00A4266A">
      <w:pPr>
        <w:ind w:firstLine="810"/>
        <w:rPr>
          <w:lang w:val="sr-Cyrl-CS" w:eastAsia="sr-Latn-RS"/>
        </w:rPr>
      </w:pPr>
      <w:r w:rsidRPr="00AA3AE9">
        <w:rPr>
          <w:lang w:val="sr-Cyrl-CS" w:eastAsia="sr-Latn-RS"/>
        </w:rPr>
        <w:lastRenderedPageBreak/>
        <w:t>4) доказ о уплати накнаде у висини од 2.500.000 динара, а средства остварена од те накнаде приход су буџета Републике.</w:t>
      </w:r>
    </w:p>
    <w:p w:rsidR="00A4266A" w:rsidRPr="00AA3AE9" w:rsidRDefault="00A4266A" w:rsidP="00A4266A">
      <w:pPr>
        <w:ind w:firstLine="810"/>
        <w:rPr>
          <w:lang w:val="sr-Cyrl-CS" w:eastAsia="sr-Latn-RS"/>
        </w:rPr>
      </w:pPr>
      <w:r w:rsidRPr="00AA3AE9">
        <w:rPr>
          <w:lang w:val="sr-Cyrl-CS" w:eastAsia="sr-Latn-RS"/>
        </w:rPr>
        <w:t>Износ накнаде за упис у регистар из става 2. тачка 4) овог члана усклађује се годишње са индексом потрошачких цена, према подацима органа надлежног за послове статистике.</w:t>
      </w:r>
    </w:p>
    <w:p w:rsidR="00A4266A" w:rsidRPr="00AA3AE9" w:rsidRDefault="00A4266A" w:rsidP="00A4266A">
      <w:pPr>
        <w:ind w:firstLine="810"/>
        <w:rPr>
          <w:lang w:val="sr-Cyrl-CS" w:eastAsia="sr-Latn-RS"/>
        </w:rPr>
      </w:pPr>
      <w:r w:rsidRPr="00AA3AE9">
        <w:rPr>
          <w:lang w:val="sr-Cyrl-CS" w:eastAsia="sr-Latn-RS"/>
        </w:rPr>
        <w:t>Влада објављује усклађени износ накнаде из става 3. овог члана.</w:t>
      </w:r>
    </w:p>
    <w:p w:rsidR="00A4266A" w:rsidRPr="00AA3AE9" w:rsidRDefault="00A4266A" w:rsidP="00A4266A">
      <w:pPr>
        <w:ind w:firstLine="810"/>
        <w:rPr>
          <w:lang w:val="sr-Cyrl-CS" w:eastAsia="sr-Latn-RS"/>
        </w:rPr>
      </w:pPr>
      <w:r w:rsidRPr="00AA3AE9">
        <w:rPr>
          <w:lang w:val="sr-Cyrl-CS" w:eastAsia="sr-Latn-RS"/>
        </w:rPr>
        <w:t>Привредни субјект који је уписан у регистар из члана 5. став 1. тачка 6а) овог закона може да плати накнаду из става 2. тачка 4) овог члана у пет једнаких годишњих рата.</w:t>
      </w:r>
    </w:p>
    <w:p w:rsidR="00A4266A" w:rsidRPr="00AA3AE9" w:rsidRDefault="00A4266A" w:rsidP="00A4266A">
      <w:pPr>
        <w:ind w:firstLine="810"/>
        <w:rPr>
          <w:lang w:val="sr-Cyrl-CS" w:eastAsia="sr-Latn-RS"/>
        </w:rPr>
      </w:pPr>
      <w:r w:rsidRPr="00AA3AE9">
        <w:rPr>
          <w:lang w:val="sr-Cyrl-CS" w:eastAsia="sr-Latn-RS"/>
        </w:rPr>
        <w:t>Привредни субјект који је уписан у регистар из члана 5. став 1. тачка 6а) овог закона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A4266A" w:rsidRPr="00AA3AE9" w:rsidRDefault="00A4266A" w:rsidP="00A4266A">
      <w:pPr>
        <w:ind w:firstLine="810"/>
        <w:rPr>
          <w:lang w:val="sr-Cyrl-CS" w:eastAsia="sr-Latn-RS"/>
        </w:rPr>
      </w:pPr>
      <w:r w:rsidRPr="00AA3AE9">
        <w:rPr>
          <w:lang w:val="sr-Cyrl-CS" w:eastAsia="sr-Latn-RS"/>
        </w:rPr>
        <w:t>Податке из СТАВА 1. И става 2. тачка 3) овог члана проверава Управа по службеној дужности.</w:t>
      </w:r>
    </w:p>
    <w:p w:rsidR="00A4266A" w:rsidRPr="00AA3AE9" w:rsidRDefault="00A4266A" w:rsidP="00A4266A">
      <w:pPr>
        <w:ind w:firstLine="810"/>
        <w:rPr>
          <w:lang w:val="sr-Cyrl-CS" w:eastAsia="sr-Latn-RS"/>
        </w:rPr>
      </w:pPr>
      <w:r w:rsidRPr="00AA3AE9">
        <w:rPr>
          <w:lang w:val="sr-Cyrl-CS" w:eastAsia="sr-Latn-RS"/>
        </w:rPr>
        <w:t xml:space="preserve">По захтеву из става 2. овог члана управа доноси </w:t>
      </w:r>
      <w:r w:rsidRPr="00AA3AE9">
        <w:rPr>
          <w:strike/>
          <w:lang w:val="sr-Cyrl-CS" w:eastAsia="sr-Latn-RS"/>
        </w:rPr>
        <w:t>закључак или</w:t>
      </w:r>
      <w:r w:rsidRPr="00AA3AE9">
        <w:rPr>
          <w:lang w:val="sr-Cyrl-CS" w:eastAsia="sr-Latn-RS"/>
        </w:rPr>
        <w:t xml:space="preserve"> решење у року од 15 дана од дана пријема захтева.</w:t>
      </w:r>
    </w:p>
    <w:p w:rsidR="00A4266A" w:rsidRPr="00AA3AE9" w:rsidRDefault="00A4266A" w:rsidP="00A4266A">
      <w:pPr>
        <w:ind w:firstLine="810"/>
        <w:rPr>
          <w:lang w:val="sr-Cyrl-CS" w:eastAsia="sr-Latn-RS"/>
        </w:rPr>
      </w:pPr>
      <w:r w:rsidRPr="00AA3AE9">
        <w:rPr>
          <w:strike/>
          <w:lang w:val="sr-Cyrl-CS" w:eastAsia="sr-Latn-RS"/>
        </w:rPr>
        <w:t>Закључком</w:t>
      </w:r>
      <w:r w:rsidRPr="00AA3AE9">
        <w:rPr>
          <w:lang w:val="sr-Cyrl-CS" w:eastAsia="sr-Latn-RS"/>
        </w:rPr>
        <w:t xml:space="preserve"> РЕШЕЊЕМ се одбацује непотпун захтев, </w:t>
      </w:r>
      <w:r w:rsidRPr="00AA3AE9">
        <w:rPr>
          <w:strike/>
          <w:lang w:val="sr-Cyrl-CS" w:eastAsia="sr-Latn-RS"/>
        </w:rPr>
        <w:t>а решењем се</w:t>
      </w:r>
      <w:r w:rsidRPr="00AA3AE9">
        <w:rPr>
          <w:lang w:val="sr-Cyrl-CS" w:eastAsia="sr-Latn-RS"/>
        </w:rPr>
        <w:t xml:space="preserve"> одбија захтев или се врши упис у регистар.</w:t>
      </w:r>
    </w:p>
    <w:p w:rsidR="00A4266A" w:rsidRPr="00AA3AE9" w:rsidRDefault="00A4266A" w:rsidP="00A4266A">
      <w:pPr>
        <w:ind w:firstLine="810"/>
        <w:rPr>
          <w:lang w:val="sr-Cyrl-CS" w:eastAsia="sr-Latn-RS"/>
        </w:rPr>
      </w:pPr>
      <w:r w:rsidRPr="00AA3AE9">
        <w:rPr>
          <w:lang w:val="sr-Cyrl-CS" w:eastAsia="sr-Latn-RS"/>
        </w:rPr>
        <w:t>Против</w:t>
      </w:r>
      <w:r w:rsidRPr="00AA3AE9">
        <w:rPr>
          <w:strike/>
          <w:lang w:val="sr-Cyrl-CS" w:eastAsia="sr-Latn-RS"/>
        </w:rPr>
        <w:t xml:space="preserve"> закључка</w:t>
      </w:r>
      <w:r w:rsidRPr="00AA3AE9">
        <w:rPr>
          <w:lang w:val="sr-Cyrl-CS" w:eastAsia="sr-Latn-RS"/>
        </w:rPr>
        <w:t xml:space="preserve"> РЕШЕЊА из става 9. овог члана може се изјавити жалба министру надлежном за послове финансија, у року од 15 дана од дана достављања </w:t>
      </w:r>
      <w:r w:rsidRPr="00AA3AE9">
        <w:rPr>
          <w:strike/>
          <w:lang w:val="sr-Cyrl-CS" w:eastAsia="sr-Latn-RS"/>
        </w:rPr>
        <w:t>закључка</w:t>
      </w:r>
      <w:r w:rsidRPr="00AA3AE9">
        <w:rPr>
          <w:lang w:val="sr-Cyrl-CS" w:eastAsia="sr-Latn-RS"/>
        </w:rPr>
        <w:t xml:space="preserve"> РЕШЕЊА.</w:t>
      </w:r>
    </w:p>
    <w:p w:rsidR="00A4266A" w:rsidRPr="00AA3AE9" w:rsidRDefault="00A4266A" w:rsidP="00A4266A">
      <w:pPr>
        <w:ind w:firstLine="810"/>
        <w:rPr>
          <w:lang w:val="sr-Cyrl-CS" w:eastAsia="sr-Latn-RS"/>
        </w:rPr>
      </w:pPr>
      <w:r w:rsidRPr="00AA3AE9">
        <w:rPr>
          <w:lang w:val="sr-Cyrl-CS" w:eastAsia="sr-Latn-RS"/>
        </w:rPr>
        <w:t>Решење из става 9. овог члана је коначно у управном поступку.</w:t>
      </w:r>
    </w:p>
    <w:p w:rsidR="00A4266A" w:rsidRPr="00AA3AE9" w:rsidRDefault="00A4266A" w:rsidP="00A4266A">
      <w:pPr>
        <w:ind w:firstLine="810"/>
        <w:rPr>
          <w:lang w:val="sr-Cyrl-CS" w:eastAsia="sr-Latn-RS"/>
        </w:rPr>
      </w:pPr>
      <w:r w:rsidRPr="00AA3AE9">
        <w:rPr>
          <w:lang w:val="sr-Cyrl-CS" w:eastAsia="sr-Latn-RS"/>
        </w:rPr>
        <w:t>Решење којим се врши упис у регистар садржи и рок на који се издаје решење.</w:t>
      </w:r>
    </w:p>
    <w:p w:rsidR="00A4266A" w:rsidRPr="00AA3AE9" w:rsidRDefault="00A4266A" w:rsidP="00A4266A">
      <w:pPr>
        <w:ind w:firstLine="810"/>
        <w:rPr>
          <w:lang w:val="sr-Cyrl-CS" w:eastAsia="sr-Latn-RS"/>
        </w:rPr>
      </w:pPr>
      <w:r w:rsidRPr="00AA3AE9">
        <w:rPr>
          <w:lang w:val="sr-Cyrl-CS" w:eastAsia="sr-Latn-RS"/>
        </w:rPr>
        <w:t>Решење о упису у регистар издаје се на период од пет година.</w:t>
      </w:r>
    </w:p>
    <w:p w:rsidR="00A4266A" w:rsidRPr="00AA3AE9" w:rsidRDefault="00A4266A" w:rsidP="00A4266A">
      <w:pPr>
        <w:ind w:firstLine="810"/>
        <w:rPr>
          <w:lang w:val="sr-Cyrl-CS" w:eastAsia="sr-Latn-RS"/>
        </w:rPr>
      </w:pPr>
      <w:r w:rsidRPr="00AA3AE9">
        <w:rPr>
          <w:lang w:val="sr-Cyrl-CS" w:eastAsia="sr-Latn-RS"/>
        </w:rPr>
        <w:t>Година у којој регистровани привредни субјект својом одлуком престане да обавља промет дуванских производа по посебном поступку, сматра се протеклом годином, без обзира када је у току године наступио прекид.</w:t>
      </w:r>
    </w:p>
    <w:p w:rsidR="00A4266A" w:rsidRPr="00AA3AE9" w:rsidRDefault="00A4266A" w:rsidP="00A4266A">
      <w:pPr>
        <w:ind w:firstLine="810"/>
        <w:rPr>
          <w:lang w:val="sr-Cyrl-CS" w:eastAsia="sr-Latn-RS"/>
        </w:rPr>
      </w:pPr>
      <w:r w:rsidRPr="00AA3AE9">
        <w:rPr>
          <w:lang w:val="sr-Cyrl-CS" w:eastAsia="sr-Latn-RS"/>
        </w:rPr>
        <w:t>Уписом у регистар из члана 5. став 1. тачка 6а) овог закона, привредни субјект може да отпочне отпремање, односно смештање дуванских производа у специјализовано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w:t>
      </w:r>
    </w:p>
    <w:p w:rsidR="00A4266A" w:rsidRPr="00AA3AE9" w:rsidRDefault="00A4266A" w:rsidP="00A4266A">
      <w:pPr>
        <w:ind w:firstLine="810"/>
        <w:rPr>
          <w:lang w:val="sr-Cyrl-CS" w:eastAsia="sr-Latn-RS"/>
        </w:rPr>
      </w:pPr>
      <w:r w:rsidRPr="00AA3AE9">
        <w:rPr>
          <w:lang w:val="sr-Cyrl-CS" w:eastAsia="sr-Latn-RS"/>
        </w:rPr>
        <w:t xml:space="preserve">Привредни субјект који је уписан у регистар из члана 5. став 1. тачка 6а) овог закона дужан је да врши промет робних марака дуванских производа разврстаних и уписаних у регистар из члана 5. став 1. тачка 7), односно у </w:t>
      </w:r>
      <w:proofErr w:type="spellStart"/>
      <w:r w:rsidRPr="00AA3AE9">
        <w:rPr>
          <w:lang w:val="sr-Cyrl-CS" w:eastAsia="sr-Latn-RS"/>
        </w:rPr>
        <w:t>евиденциону</w:t>
      </w:r>
      <w:proofErr w:type="spellEnd"/>
      <w:r w:rsidRPr="00AA3AE9">
        <w:rPr>
          <w:lang w:val="sr-Cyrl-CS" w:eastAsia="sr-Latn-RS"/>
        </w:rPr>
        <w:t xml:space="preserve"> листу из члана 6. став 1. тачка 3) овог закона.</w:t>
      </w:r>
    </w:p>
    <w:p w:rsidR="00A4266A" w:rsidRPr="00AA3AE9" w:rsidRDefault="00A4266A" w:rsidP="00A4266A">
      <w:pPr>
        <w:ind w:firstLine="810"/>
        <w:rPr>
          <w:lang w:val="sr-Cyrl-CS" w:eastAsia="sr-Latn-RS"/>
        </w:rPr>
      </w:pPr>
    </w:p>
    <w:p w:rsidR="00A4266A" w:rsidRPr="00AA3AE9" w:rsidRDefault="00A4266A" w:rsidP="00A4266A">
      <w:pPr>
        <w:shd w:val="clear" w:color="auto" w:fill="FFFFFF"/>
        <w:jc w:val="center"/>
        <w:rPr>
          <w:b/>
          <w:bCs/>
          <w:lang w:val="sr-Cyrl-CS" w:eastAsia="sr-Latn-RS"/>
        </w:rPr>
      </w:pPr>
      <w:r w:rsidRPr="00AA3AE9">
        <w:rPr>
          <w:b/>
          <w:bCs/>
          <w:lang w:val="sr-Cyrl-CS" w:eastAsia="sr-Latn-RS"/>
        </w:rPr>
        <w:t xml:space="preserve">Прекршаји извозника </w:t>
      </w:r>
    </w:p>
    <w:p w:rsidR="00A4266A" w:rsidRPr="00AA3AE9" w:rsidRDefault="00A4266A" w:rsidP="00A4266A">
      <w:pPr>
        <w:shd w:val="clear" w:color="auto" w:fill="FFFFFF"/>
        <w:jc w:val="center"/>
        <w:rPr>
          <w:b/>
          <w:bCs/>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 xml:space="preserve">Члан 92. </w:t>
      </w:r>
    </w:p>
    <w:p w:rsidR="00A4266A" w:rsidRPr="00AA3AE9" w:rsidRDefault="00A4266A" w:rsidP="00A4266A">
      <w:pPr>
        <w:ind w:firstLine="720"/>
        <w:rPr>
          <w:lang w:val="sr-Cyrl-CS" w:eastAsia="sr-Latn-RS"/>
        </w:rPr>
      </w:pPr>
      <w:r w:rsidRPr="00AA3AE9">
        <w:rPr>
          <w:lang w:val="sr-Cyrl-CS" w:eastAsia="sr-Latn-RS"/>
        </w:rPr>
        <w:t>Новчаном казном од 100.000 динара до 2.000.000 динара казниће се за прекршај правно лице, ако:</w:t>
      </w:r>
    </w:p>
    <w:p w:rsidR="00A4266A" w:rsidRPr="00AA3AE9" w:rsidRDefault="00A4266A" w:rsidP="00A4266A">
      <w:pPr>
        <w:ind w:firstLine="720"/>
        <w:rPr>
          <w:lang w:val="sr-Cyrl-CS" w:eastAsia="sr-Latn-RS"/>
        </w:rPr>
      </w:pPr>
      <w:r w:rsidRPr="00AA3AE9">
        <w:rPr>
          <w:lang w:val="sr-Cyrl-CS" w:eastAsia="sr-Latn-RS"/>
        </w:rPr>
        <w:t>1) у прописаном року не пријави сваку промену података уписаних у Регистар извозника (члан 5. став 4);</w:t>
      </w:r>
    </w:p>
    <w:p w:rsidR="00A4266A" w:rsidRPr="00AA3AE9" w:rsidRDefault="00A4266A" w:rsidP="00A4266A">
      <w:pPr>
        <w:ind w:firstLine="720"/>
        <w:rPr>
          <w:lang w:val="sr-Cyrl-CS" w:eastAsia="sr-Latn-RS"/>
        </w:rPr>
      </w:pPr>
      <w:r w:rsidRPr="00AA3AE9">
        <w:rPr>
          <w:lang w:val="sr-Cyrl-CS" w:eastAsia="sr-Latn-RS"/>
        </w:rPr>
        <w:t>2) не води евиденције и у прописаном року не достави тражене податке (члан 7);</w:t>
      </w:r>
    </w:p>
    <w:p w:rsidR="00A4266A" w:rsidRPr="00AA3AE9" w:rsidRDefault="00A4266A" w:rsidP="00A4266A">
      <w:pPr>
        <w:ind w:firstLine="720"/>
        <w:rPr>
          <w:lang w:val="sr-Cyrl-CS" w:eastAsia="sr-Latn-RS"/>
        </w:rPr>
      </w:pPr>
      <w:r w:rsidRPr="00AA3AE9">
        <w:rPr>
          <w:lang w:val="sr-Cyrl-CS" w:eastAsia="sr-Latn-RS"/>
        </w:rPr>
        <w:lastRenderedPageBreak/>
        <w:t xml:space="preserve">3) </w:t>
      </w:r>
      <w:r w:rsidRPr="00AA3AE9">
        <w:rPr>
          <w:b/>
          <w:bCs/>
          <w:lang w:val="sr-Cyrl-CS" w:eastAsia="sr-Latn-RS"/>
        </w:rPr>
        <w:t xml:space="preserve">- </w:t>
      </w:r>
      <w:r w:rsidRPr="00AA3AE9">
        <w:rPr>
          <w:bCs/>
          <w:lang w:val="sr-Cyrl-CS" w:eastAsia="sr-Latn-RS"/>
        </w:rPr>
        <w:t>брисана -</w:t>
      </w:r>
    </w:p>
    <w:p w:rsidR="00A4266A" w:rsidRPr="00AA3AE9" w:rsidRDefault="00A4266A" w:rsidP="00A4266A">
      <w:pPr>
        <w:ind w:firstLine="720"/>
        <w:rPr>
          <w:lang w:val="sr-Cyrl-CS" w:eastAsia="sr-Latn-RS"/>
        </w:rPr>
      </w:pPr>
      <w:r w:rsidRPr="00AA3AE9">
        <w:rPr>
          <w:lang w:val="sr-Cyrl-CS" w:eastAsia="sr-Latn-RS"/>
        </w:rPr>
        <w:t>4) врши извоз супротно условима из члана 59. став 1. овог закона;</w:t>
      </w:r>
    </w:p>
    <w:p w:rsidR="00A4266A" w:rsidRPr="00AA3AE9" w:rsidRDefault="00A4266A" w:rsidP="00A4266A">
      <w:pPr>
        <w:ind w:firstLine="720"/>
        <w:rPr>
          <w:strike/>
          <w:lang w:val="sr-Cyrl-CS" w:eastAsia="sr-Latn-RS"/>
        </w:rPr>
      </w:pPr>
      <w:r w:rsidRPr="00AA3AE9">
        <w:rPr>
          <w:strike/>
          <w:lang w:val="sr-Cyrl-CS" w:eastAsia="sr-Latn-RS"/>
        </w:rPr>
        <w:t>5) поступи супротно одредби члана 64а став 1. овог закона.</w:t>
      </w:r>
    </w:p>
    <w:p w:rsidR="00A4266A" w:rsidRPr="00AA3AE9" w:rsidRDefault="00A4266A" w:rsidP="00A4266A">
      <w:pPr>
        <w:ind w:firstLine="720"/>
        <w:rPr>
          <w:rFonts w:eastAsia="Calibri"/>
          <w:lang w:val="sr-Cyrl-CS"/>
        </w:rPr>
      </w:pPr>
      <w:r w:rsidRPr="00AA3AE9">
        <w:rPr>
          <w:rFonts w:eastAsia="Calibri"/>
          <w:noProof/>
          <w:lang w:val="sr-Cyrl-CS"/>
        </w:rPr>
        <w:t>5) ПОСТУПИ СУПРОТНО ОДРЕДБАМА ЧЛАНА 64А СТ. 1. И 2. ОВОГ ЗАКОНА.</w:t>
      </w:r>
      <w:r w:rsidRPr="00AA3AE9">
        <w:rPr>
          <w:rFonts w:eastAsia="Calibri"/>
          <w:lang w:val="sr-Cyrl-CS"/>
        </w:rPr>
        <w:t xml:space="preserve"> </w:t>
      </w:r>
    </w:p>
    <w:p w:rsidR="00A4266A" w:rsidRPr="00AA3AE9" w:rsidRDefault="00A4266A" w:rsidP="00A4266A">
      <w:pPr>
        <w:ind w:firstLine="720"/>
        <w:rPr>
          <w:lang w:val="sr-Cyrl-CS" w:eastAsia="sr-Latn-RS"/>
        </w:rPr>
      </w:pPr>
      <w:r w:rsidRPr="00AA3AE9">
        <w:rPr>
          <w:lang w:val="sr-Cyrl-CS" w:eastAsia="sr-Latn-RS"/>
        </w:rPr>
        <w:t>За прекршај из става 1. овог члана казниће се одговорно лице у правном лицу новчаном казном од 5.000 динара до 150.000 динара.</w:t>
      </w:r>
    </w:p>
    <w:p w:rsidR="00A4266A" w:rsidRPr="00AA3AE9" w:rsidRDefault="00A4266A" w:rsidP="00A4266A">
      <w:pPr>
        <w:ind w:firstLine="720"/>
        <w:rPr>
          <w:lang w:val="sr-Cyrl-CS" w:eastAsia="sr-Latn-RS"/>
        </w:rPr>
      </w:pPr>
      <w:r w:rsidRPr="00AA3AE9">
        <w:rPr>
          <w:lang w:val="sr-Cyrl-CS" w:eastAsia="sr-Latn-RS"/>
        </w:rPr>
        <w:t>За прекршај из става 1. овог члана казниће се предузетник новчаном казном од 10.000 динара до 500.000 динара.</w:t>
      </w:r>
    </w:p>
    <w:p w:rsidR="00A4266A" w:rsidRPr="00AA3AE9" w:rsidRDefault="00A4266A" w:rsidP="00A4266A">
      <w:pPr>
        <w:rPr>
          <w:rFonts w:eastAsia="Calibri"/>
          <w:lang w:val="sr-Cyrl-CS"/>
        </w:rPr>
      </w:pPr>
    </w:p>
    <w:p w:rsidR="00A4266A" w:rsidRPr="00AA3AE9" w:rsidRDefault="00A4266A" w:rsidP="00A4266A">
      <w:pPr>
        <w:jc w:val="center"/>
        <w:rPr>
          <w:b/>
          <w:bCs/>
          <w:lang w:val="sr-Cyrl-CS" w:eastAsia="sr-Latn-RS"/>
        </w:rPr>
      </w:pPr>
      <w:r w:rsidRPr="00AA3AE9">
        <w:rPr>
          <w:b/>
          <w:bCs/>
          <w:lang w:val="sr-Cyrl-CS" w:eastAsia="sr-Latn-RS"/>
        </w:rPr>
        <w:t>Члан 71.</w:t>
      </w:r>
    </w:p>
    <w:p w:rsidR="00A4266A" w:rsidRPr="00AA3AE9" w:rsidRDefault="00A4266A" w:rsidP="00A4266A">
      <w:pPr>
        <w:ind w:firstLine="720"/>
        <w:rPr>
          <w:lang w:val="sr-Cyrl-CS" w:eastAsia="sr-Latn-RS"/>
        </w:rPr>
      </w:pPr>
      <w:r w:rsidRPr="00AA3AE9">
        <w:rPr>
          <w:lang w:val="sr-Cyrl-CS" w:eastAsia="sr-Latn-RS"/>
        </w:rPr>
        <w:t xml:space="preserve">Привредни субјекти уписани у одговарајуће регистре и </w:t>
      </w:r>
      <w:proofErr w:type="spellStart"/>
      <w:r w:rsidRPr="00AA3AE9">
        <w:rPr>
          <w:lang w:val="sr-Cyrl-CS" w:eastAsia="sr-Latn-RS"/>
        </w:rPr>
        <w:t>евиденционе</w:t>
      </w:r>
      <w:proofErr w:type="spellEnd"/>
      <w:r w:rsidRPr="00AA3AE9">
        <w:rPr>
          <w:lang w:val="sr-Cyrl-CS" w:eastAsia="sr-Latn-RS"/>
        </w:rPr>
        <w:t xml:space="preserve"> листе из </w:t>
      </w:r>
      <w:proofErr w:type="spellStart"/>
      <w:r w:rsidRPr="00AA3AE9">
        <w:rPr>
          <w:lang w:val="sr-Cyrl-CS" w:eastAsia="sr-Latn-RS"/>
        </w:rPr>
        <w:t>чл</w:t>
      </w:r>
      <w:proofErr w:type="spellEnd"/>
      <w:r w:rsidRPr="00AA3AE9">
        <w:rPr>
          <w:lang w:val="sr-Cyrl-CS" w:eastAsia="sr-Latn-RS"/>
        </w:rPr>
        <w:t xml:space="preserve">. 5. и 6. Закона о дувану („Службени гласник РСˮ, бр. 101/05, </w:t>
      </w:r>
      <w:r w:rsidRPr="00AA3AE9">
        <w:rPr>
          <w:strike/>
          <w:lang w:val="sr-Cyrl-CS" w:eastAsia="sr-Latn-RS"/>
        </w:rPr>
        <w:t>90/97</w:t>
      </w:r>
      <w:r w:rsidRPr="00AA3AE9">
        <w:rPr>
          <w:lang w:val="sr-Cyrl-CS" w:eastAsia="sr-Latn-RS"/>
        </w:rPr>
        <w:t>, 90/07, 95/10, 36/11, 93/12 и 108/13), дужни су да у року од 30 дана од дана ступања на снагу овог закона ускладе своје пословање са одредбама овог закона.</w:t>
      </w:r>
    </w:p>
    <w:p w:rsidR="00A4266A" w:rsidRPr="00AA3AE9" w:rsidRDefault="00A4266A" w:rsidP="00A4266A">
      <w:pPr>
        <w:ind w:firstLine="720"/>
        <w:rPr>
          <w:lang w:val="sr-Cyrl-CS" w:eastAsia="sr-Latn-RS"/>
        </w:rPr>
      </w:pPr>
      <w:r w:rsidRPr="00AA3AE9">
        <w:rPr>
          <w:lang w:val="sr-Cyrl-CS" w:eastAsia="sr-Latn-RS"/>
        </w:rPr>
        <w:t xml:space="preserve">Привредни субјекти који се баве делатностима које овај закон уређује, а који нису по одредбама Закона о дувану („Службени гласник РСˮ, бр. 101/05, </w:t>
      </w:r>
      <w:r w:rsidRPr="00AA3AE9">
        <w:rPr>
          <w:strike/>
          <w:lang w:val="sr-Cyrl-CS" w:eastAsia="sr-Latn-RS"/>
        </w:rPr>
        <w:t>90/97</w:t>
      </w:r>
      <w:r w:rsidRPr="00AA3AE9">
        <w:rPr>
          <w:lang w:val="sr-Cyrl-CS" w:eastAsia="sr-Latn-RS"/>
        </w:rPr>
        <w:t xml:space="preserve">, 90/07, 95/10, 36/11, 93/12 и 108/13) уписани у регистре, односно </w:t>
      </w:r>
      <w:proofErr w:type="spellStart"/>
      <w:r w:rsidRPr="00AA3AE9">
        <w:rPr>
          <w:lang w:val="sr-Cyrl-CS" w:eastAsia="sr-Latn-RS"/>
        </w:rPr>
        <w:t>евиденционе</w:t>
      </w:r>
      <w:proofErr w:type="spellEnd"/>
      <w:r w:rsidRPr="00AA3AE9">
        <w:rPr>
          <w:lang w:val="sr-Cyrl-CS" w:eastAsia="sr-Latn-RS"/>
        </w:rPr>
        <w:t xml:space="preserve"> листе могу да наставе да обављају те делатности под условом да у року од 30 дана од дана ступања на снагу овог закона поднесу захтев за добијање дозволе за обављање делатности, односно упис у регистар, односно </w:t>
      </w:r>
      <w:proofErr w:type="spellStart"/>
      <w:r w:rsidRPr="00AA3AE9">
        <w:rPr>
          <w:lang w:val="sr-Cyrl-CS" w:eastAsia="sr-Latn-RS"/>
        </w:rPr>
        <w:t>евиденциону</w:t>
      </w:r>
      <w:proofErr w:type="spellEnd"/>
      <w:r w:rsidRPr="00AA3AE9">
        <w:rPr>
          <w:lang w:val="sr-Cyrl-CS" w:eastAsia="sr-Latn-RS"/>
        </w:rPr>
        <w:t xml:space="preserve"> листу у складу са овим законом.</w:t>
      </w:r>
    </w:p>
    <w:p w:rsidR="00A4266A" w:rsidRPr="00AA3AE9" w:rsidRDefault="00A4266A" w:rsidP="00A4266A">
      <w:pPr>
        <w:ind w:firstLine="720"/>
        <w:rPr>
          <w:lang w:val="sr-Cyrl-CS" w:eastAsia="sr-Latn-RS"/>
        </w:rPr>
      </w:pPr>
      <w:r w:rsidRPr="00AA3AE9">
        <w:rPr>
          <w:lang w:val="sr-Cyrl-CS" w:eastAsia="sr-Latn-RS"/>
        </w:rPr>
        <w:t xml:space="preserve">Одобрења за обављање делатности обраде дувана из члана 96. став 3. Закона о дувану („Службени гласник РСˮ, бр. 101/05, </w:t>
      </w:r>
      <w:r w:rsidRPr="00AA3AE9">
        <w:rPr>
          <w:strike/>
          <w:lang w:val="sr-Cyrl-CS" w:eastAsia="sr-Latn-RS"/>
        </w:rPr>
        <w:t>90/97</w:t>
      </w:r>
      <w:r w:rsidRPr="00AA3AE9">
        <w:rPr>
          <w:lang w:val="sr-Cyrl-CS" w:eastAsia="sr-Latn-RS"/>
        </w:rPr>
        <w:t xml:space="preserve"> 90/07, 95/10, 36/11, 93/12 и 108/13), која су издата по одредбама Закона о дувану („Службени гласник РСˮ, број 17/03), престају да важе у року од 90 дана од дана ступања на снагу овог закона.</w:t>
      </w:r>
    </w:p>
    <w:p w:rsidR="00A4266A" w:rsidRPr="00AA3AE9" w:rsidRDefault="00A4266A" w:rsidP="00A4266A">
      <w:pPr>
        <w:ind w:firstLine="720"/>
        <w:rPr>
          <w:lang w:val="sr-Cyrl-CS" w:eastAsia="sr-Latn-RS"/>
        </w:rPr>
      </w:pPr>
      <w:r w:rsidRPr="00AA3AE9">
        <w:rPr>
          <w:lang w:val="sr-Cyrl-CS" w:eastAsia="sr-Latn-RS"/>
        </w:rPr>
        <w:t xml:space="preserve">Решења из члана 96. став 4. Закона о дувану („Службени гласник РСˮ, бр. 101/05, </w:t>
      </w:r>
      <w:r w:rsidRPr="00AA3AE9">
        <w:rPr>
          <w:strike/>
          <w:lang w:val="sr-Cyrl-CS" w:eastAsia="sr-Latn-RS"/>
        </w:rPr>
        <w:t xml:space="preserve">90/97 </w:t>
      </w:r>
      <w:r w:rsidRPr="00AA3AE9">
        <w:rPr>
          <w:lang w:val="sr-Cyrl-CS" w:eastAsia="sr-Latn-RS"/>
        </w:rPr>
        <w:t>90/07, 95/10, 36/11, 93/12 и 108/13), која су обрађивачима дувана издата приликом уписа у Регистар обрађивача дувана по одредбама Закона о дувану („Службени гласник РСˮ, број 17/03), престају да важе у року од 90 дана од дана ступања на снагу овог закона.</w:t>
      </w:r>
    </w:p>
    <w:p w:rsidR="00A4266A" w:rsidRPr="00AA3AE9" w:rsidRDefault="00A4266A" w:rsidP="00A4266A">
      <w:pPr>
        <w:ind w:firstLine="720"/>
        <w:rPr>
          <w:lang w:val="sr-Cyrl-CS" w:eastAsia="sr-Latn-RS"/>
        </w:rPr>
      </w:pPr>
      <w:r w:rsidRPr="00AA3AE9">
        <w:rPr>
          <w:lang w:val="sr-Cyrl-CS" w:eastAsia="sr-Latn-RS"/>
        </w:rPr>
        <w:t>Изузетно од става 1. овог члана, привредни субјекти који су до дана ступања на снагу овог закона уписани у Регистар обрађивача дувана дужни су да ускладе своје пословање са одредбама овог закона у року од 90 дана од дана ступања на снагу овог закона и поднесу захтев за добијање дозволе за обављање делатности обраде дувана у складу са овим законом.</w:t>
      </w:r>
    </w:p>
    <w:p w:rsidR="00A4266A" w:rsidRPr="00AA3AE9" w:rsidRDefault="00A4266A" w:rsidP="00A4266A">
      <w:pPr>
        <w:ind w:firstLine="720"/>
        <w:rPr>
          <w:lang w:val="sr-Cyrl-CS" w:eastAsia="sr-Latn-RS"/>
        </w:rPr>
      </w:pPr>
      <w:r w:rsidRPr="00AA3AE9">
        <w:rPr>
          <w:lang w:val="sr-Cyrl-CS" w:eastAsia="sr-Latn-RS"/>
        </w:rPr>
        <w:t xml:space="preserve">Ако привредни субјект не усклади своје пословање, не поднесе захтев за добијање дозволе за обављање делатности, односно упис у регистар, односно </w:t>
      </w:r>
      <w:proofErr w:type="spellStart"/>
      <w:r w:rsidRPr="00AA3AE9">
        <w:rPr>
          <w:lang w:val="sr-Cyrl-CS" w:eastAsia="sr-Latn-RS"/>
        </w:rPr>
        <w:t>евиденциону</w:t>
      </w:r>
      <w:proofErr w:type="spellEnd"/>
      <w:r w:rsidRPr="00AA3AE9">
        <w:rPr>
          <w:lang w:val="sr-Cyrl-CS" w:eastAsia="sr-Latn-RS"/>
        </w:rPr>
        <w:t xml:space="preserve"> листу, у роковима предвиђеним овим чланом, Управа доноси решење којим се одузима дозвола за обављање делатности, односно брисање из регистра.</w:t>
      </w:r>
    </w:p>
    <w:p w:rsidR="00A4266A" w:rsidRPr="00AA3AE9" w:rsidRDefault="00A4266A" w:rsidP="00A4266A">
      <w:pPr>
        <w:ind w:firstLine="720"/>
        <w:rPr>
          <w:lang w:val="sr-Cyrl-CS" w:eastAsia="sr-Latn-RS"/>
        </w:rPr>
      </w:pPr>
    </w:p>
    <w:p w:rsidR="00A4266A" w:rsidRPr="00AA3AE9" w:rsidRDefault="00A4266A" w:rsidP="00A4266A">
      <w:pPr>
        <w:jc w:val="center"/>
        <w:rPr>
          <w:b/>
          <w:bCs/>
          <w:lang w:val="sr-Cyrl-CS" w:eastAsia="sr-Latn-RS"/>
        </w:rPr>
      </w:pPr>
      <w:r w:rsidRPr="00AA3AE9">
        <w:rPr>
          <w:b/>
          <w:bCs/>
          <w:lang w:val="sr-Cyrl-CS" w:eastAsia="sr-Latn-RS"/>
        </w:rPr>
        <w:t>Члан 75.</w:t>
      </w:r>
    </w:p>
    <w:p w:rsidR="00A4266A" w:rsidRPr="00AA3AE9" w:rsidRDefault="00A4266A" w:rsidP="00A4266A">
      <w:pPr>
        <w:ind w:firstLine="720"/>
        <w:rPr>
          <w:lang w:val="sr-Cyrl-CS" w:eastAsia="sr-Latn-RS"/>
        </w:rPr>
      </w:pPr>
      <w:r w:rsidRPr="00AA3AE9">
        <w:rPr>
          <w:lang w:val="sr-Cyrl-CS" w:eastAsia="sr-Latn-RS"/>
        </w:rPr>
        <w:t>Прво наредно усклађивање износа накнада из члана 32. став 3, члана 40. став 3, члана 45. став 1. тачка 4) и члана 54. став 3. Закона о дувану („Службени гласник РС”, бр. 101/05, 90/07, 95/10, 36/11, 93/12 и 108/13) извршиће се у јануару 2019. године са индексом потрошачких цена за друго полугодиште 2018. године.</w:t>
      </w:r>
    </w:p>
    <w:p w:rsidR="00A4266A" w:rsidRPr="00AA3AE9" w:rsidRDefault="00A4266A" w:rsidP="00A4266A">
      <w:pPr>
        <w:ind w:firstLine="720"/>
        <w:rPr>
          <w:strike/>
          <w:lang w:val="sr-Cyrl-CS" w:eastAsia="sr-Latn-RS"/>
        </w:rPr>
      </w:pPr>
      <w:r w:rsidRPr="00AA3AE9">
        <w:rPr>
          <w:strike/>
          <w:lang w:val="sr-Cyrl-CS" w:eastAsia="sr-Latn-RS"/>
        </w:rPr>
        <w:t>Прво годишње усклађивање износа накнада из става 1. овог члана извршиће се у јануару 2020. године са индексом потрошачких цена у 2019. години.</w:t>
      </w:r>
    </w:p>
    <w:p w:rsidR="00A4266A" w:rsidRPr="00AA3AE9" w:rsidRDefault="00A4266A" w:rsidP="00A4266A">
      <w:pPr>
        <w:ind w:firstLine="720"/>
        <w:rPr>
          <w:strike/>
          <w:lang w:val="sr-Cyrl-CS" w:eastAsia="sr-Latn-RS"/>
        </w:rPr>
      </w:pPr>
    </w:p>
    <w:p w:rsidR="00A4266A" w:rsidRPr="00AA3AE9" w:rsidRDefault="00A4266A" w:rsidP="00A4266A">
      <w:pPr>
        <w:jc w:val="center"/>
        <w:rPr>
          <w:lang w:val="sr-Cyrl-CS" w:eastAsia="sr-Latn-RS"/>
        </w:rPr>
      </w:pPr>
      <w:r w:rsidRPr="00AA3AE9">
        <w:rPr>
          <w:lang w:val="sr-Cyrl-CS" w:eastAsia="sr-Latn-RS"/>
        </w:rPr>
        <w:t>ЧЛАН 19.</w:t>
      </w:r>
    </w:p>
    <w:p w:rsidR="00A520C7" w:rsidRPr="00D07730" w:rsidRDefault="00A520C7" w:rsidP="00A520C7">
      <w:pPr>
        <w:pStyle w:val="1tekst"/>
        <w:ind w:left="0" w:right="0" w:firstLine="720"/>
        <w:rPr>
          <w:rFonts w:ascii="Times New Roman" w:hAnsi="Times New Roman" w:cs="Times New Roman"/>
          <w:sz w:val="24"/>
          <w:szCs w:val="24"/>
        </w:rPr>
      </w:pPr>
      <w:r w:rsidRPr="00D07730">
        <w:rPr>
          <w:rFonts w:ascii="Times New Roman" w:hAnsi="Times New Roman" w:cs="Times New Roman"/>
          <w:sz w:val="24"/>
          <w:szCs w:val="24"/>
        </w:rPr>
        <w:t xml:space="preserve">ПРВО НАРЕДНО УСКЛАЂИВАЊЕ ИЗНОСА НАКНАДА ИЗ ЧЛАНА 32. СТАВ 3, ЧЛАНА 45. СТАВ 1. ТАЧКА 4) И </w:t>
      </w:r>
      <w:r w:rsidRPr="00D07730">
        <w:rPr>
          <w:rFonts w:ascii="Times New Roman" w:hAnsi="Times New Roman" w:cs="Times New Roman"/>
          <w:sz w:val="24"/>
          <w:szCs w:val="24"/>
          <w:lang w:val="sr-Cyrl-RS"/>
        </w:rPr>
        <w:t xml:space="preserve">ЧЛАНА 64Б СТАВ 2. ТАЧКА 4) </w:t>
      </w:r>
      <w:r w:rsidRPr="00D07730">
        <w:rPr>
          <w:rFonts w:ascii="Times New Roman" w:hAnsi="Times New Roman" w:cs="Times New Roman"/>
          <w:sz w:val="24"/>
          <w:szCs w:val="24"/>
        </w:rPr>
        <w:t>ЗАКОНА О ДУВАНУ („СЛУЖБЕНИ ГЛАСНИК РС”, БР. 101/05, 90/07, 95/10, 36/11, 93/12, 108/13</w:t>
      </w:r>
      <w:r w:rsidRPr="00D07730">
        <w:rPr>
          <w:rFonts w:ascii="Times New Roman" w:hAnsi="Times New Roman" w:cs="Times New Roman"/>
          <w:sz w:val="24"/>
          <w:szCs w:val="24"/>
          <w:lang w:val="sr-Cyrl-RS"/>
        </w:rPr>
        <w:t xml:space="preserve"> И 95/18</w:t>
      </w:r>
      <w:r w:rsidRPr="00D07730">
        <w:rPr>
          <w:rFonts w:ascii="Times New Roman" w:hAnsi="Times New Roman" w:cs="Times New Roman"/>
          <w:sz w:val="24"/>
          <w:szCs w:val="24"/>
        </w:rPr>
        <w:t>) ИЗВРШИЋЕ СЕ У ЈАНУАРУ 20</w:t>
      </w:r>
      <w:r w:rsidRPr="00D07730">
        <w:rPr>
          <w:rFonts w:ascii="Times New Roman" w:hAnsi="Times New Roman" w:cs="Times New Roman"/>
          <w:sz w:val="24"/>
          <w:szCs w:val="24"/>
          <w:lang w:val="sr-Cyrl-RS"/>
        </w:rPr>
        <w:t>20</w:t>
      </w:r>
      <w:r w:rsidRPr="00D07730">
        <w:rPr>
          <w:rFonts w:ascii="Times New Roman" w:hAnsi="Times New Roman" w:cs="Times New Roman"/>
          <w:sz w:val="24"/>
          <w:szCs w:val="24"/>
        </w:rPr>
        <w:t>. ГОДИНЕ СА ИНДЕКСОМ ПОТРОШАЧКИХ ЦЕНА У 2019. ГОДИНИ.</w:t>
      </w:r>
    </w:p>
    <w:p w:rsidR="00A4266A" w:rsidRPr="00AA3AE9" w:rsidRDefault="00A520C7" w:rsidP="00A520C7">
      <w:pPr>
        <w:ind w:firstLine="720"/>
        <w:rPr>
          <w:lang w:val="sr-Cyrl-CS" w:eastAsia="sr-Latn-RS"/>
        </w:rPr>
      </w:pPr>
      <w:r>
        <w:rPr>
          <w:lang w:val="sr-Cyrl-RS"/>
        </w:rPr>
        <w:t>П</w:t>
      </w:r>
      <w:r w:rsidRPr="00D07730">
        <w:rPr>
          <w:lang w:val="sr-Cyrl-RS"/>
        </w:rPr>
        <w:t xml:space="preserve">РВО ГОДИШЊЕ УСКЛАЂИВАЊЕ ИЗНОСА НАКНАДЕ ИЗ ЧЛАНА </w:t>
      </w:r>
      <w:r>
        <w:rPr>
          <w:lang w:val="sr-Cyrl-RS"/>
        </w:rPr>
        <w:t>16. ОВОГ</w:t>
      </w:r>
      <w:r w:rsidRPr="00D07730">
        <w:rPr>
          <w:lang w:val="sr-Cyrl-RS"/>
        </w:rPr>
        <w:t xml:space="preserve"> ЗАКОНА</w:t>
      </w:r>
      <w:r w:rsidRPr="00D07730">
        <w:t xml:space="preserve"> ИЗВРШИЋЕ СЕ У ЈАНУАРУ 2021. ГОДИНЕ СА ИНДЕКСОМ ПОТРОШАЧКИХ ЦЕНА У 20</w:t>
      </w:r>
      <w:r w:rsidRPr="00D07730">
        <w:rPr>
          <w:lang w:val="sr-Cyrl-RS"/>
        </w:rPr>
        <w:t>20</w:t>
      </w:r>
      <w:r w:rsidRPr="00D07730">
        <w:t>. ГОДИНИ.</w:t>
      </w:r>
    </w:p>
    <w:p w:rsidR="00A4266A" w:rsidRPr="00AA3AE9" w:rsidRDefault="00A4266A" w:rsidP="00A4266A">
      <w:pPr>
        <w:ind w:firstLine="720"/>
        <w:rPr>
          <w:lang w:val="sr-Cyrl-CS" w:eastAsia="sr-Latn-RS"/>
        </w:rPr>
      </w:pPr>
    </w:p>
    <w:p w:rsidR="00A4266A" w:rsidRPr="00AA3AE9" w:rsidRDefault="00A4266A" w:rsidP="00A4266A">
      <w:pPr>
        <w:jc w:val="center"/>
        <w:rPr>
          <w:iCs/>
          <w:lang w:val="sr-Cyrl-CS" w:eastAsia="sr-Latn-RS"/>
        </w:rPr>
      </w:pPr>
      <w:r w:rsidRPr="00AA3AE9">
        <w:rPr>
          <w:iCs/>
          <w:lang w:val="sr-Cyrl-CS" w:eastAsia="sr-Latn-RS"/>
        </w:rPr>
        <w:t>ЧЛАН 20.</w:t>
      </w:r>
    </w:p>
    <w:p w:rsidR="0010700C" w:rsidRDefault="00A4266A" w:rsidP="008C56D4">
      <w:pPr>
        <w:ind w:firstLine="720"/>
        <w:rPr>
          <w:iCs/>
          <w:lang w:val="sr-Cyrl-CS" w:eastAsia="sr-Latn-RS"/>
        </w:rPr>
      </w:pPr>
      <w:r w:rsidRPr="00AA3AE9">
        <w:rPr>
          <w:iCs/>
          <w:lang w:val="sr-Cyrl-CS" w:eastAsia="sr-Latn-RS"/>
        </w:rPr>
        <w:t>ОВАЈ ЗАКОН СТУПА НА СНАГУ ОСМОГ ДАНА ОД ДАНА ОБЈАВЉИВАЊА У „СЛУЖБЕНОМ ГЛАСНИКУ РЕПУБЛИКЕ СРБИЈЕˮ.</w:t>
      </w:r>
    </w:p>
    <w:p w:rsidR="00AA3AE9" w:rsidRPr="00AA3AE9" w:rsidRDefault="00AA3AE9" w:rsidP="008C56D4">
      <w:pPr>
        <w:ind w:firstLine="720"/>
        <w:rPr>
          <w:lang w:val="sr-Cyrl-CS" w:eastAsia="sr-Latn-RS"/>
        </w:rPr>
      </w:pPr>
    </w:p>
    <w:sectPr w:rsidR="00AA3AE9" w:rsidRPr="00AA3AE9" w:rsidSect="00AA3AE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D08" w:rsidRDefault="00035D08" w:rsidP="00AA3AE9">
      <w:r>
        <w:separator/>
      </w:r>
    </w:p>
  </w:endnote>
  <w:endnote w:type="continuationSeparator" w:id="0">
    <w:p w:rsidR="00035D08" w:rsidRDefault="00035D08" w:rsidP="00AA3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382180"/>
      <w:docPartObj>
        <w:docPartGallery w:val="Page Numbers (Bottom of Page)"/>
        <w:docPartUnique/>
      </w:docPartObj>
    </w:sdtPr>
    <w:sdtEndPr>
      <w:rPr>
        <w:noProof/>
      </w:rPr>
    </w:sdtEndPr>
    <w:sdtContent>
      <w:p w:rsidR="00CF3360" w:rsidRDefault="00CF3360">
        <w:pPr>
          <w:pStyle w:val="Footer"/>
          <w:jc w:val="right"/>
        </w:pPr>
        <w:r>
          <w:fldChar w:fldCharType="begin"/>
        </w:r>
        <w:r>
          <w:instrText xml:space="preserve"> PAGE   \* MERGEFORMAT </w:instrText>
        </w:r>
        <w:r>
          <w:fldChar w:fldCharType="separate"/>
        </w:r>
        <w:r w:rsidR="00A520C7">
          <w:rPr>
            <w:noProof/>
          </w:rPr>
          <w:t>26</w:t>
        </w:r>
        <w:r>
          <w:rPr>
            <w:noProof/>
          </w:rPr>
          <w:fldChar w:fldCharType="end"/>
        </w:r>
      </w:p>
    </w:sdtContent>
  </w:sdt>
  <w:p w:rsidR="00CF3360" w:rsidRDefault="00CF336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D08" w:rsidRDefault="00035D08" w:rsidP="00AA3AE9">
      <w:r>
        <w:separator/>
      </w:r>
    </w:p>
  </w:footnote>
  <w:footnote w:type="continuationSeparator" w:id="0">
    <w:p w:rsidR="00035D08" w:rsidRDefault="00035D08" w:rsidP="00AA3A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FE9"/>
    <w:multiLevelType w:val="hybridMultilevel"/>
    <w:tmpl w:val="8A9E308E"/>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59F4BBA"/>
    <w:multiLevelType w:val="hybridMultilevel"/>
    <w:tmpl w:val="4AE212B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8DA3841"/>
    <w:multiLevelType w:val="hybridMultilevel"/>
    <w:tmpl w:val="99B8CE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903665"/>
    <w:multiLevelType w:val="hybridMultilevel"/>
    <w:tmpl w:val="1B5E2AEC"/>
    <w:lvl w:ilvl="0" w:tplc="04090011">
      <w:start w:val="1"/>
      <w:numFmt w:val="decimal"/>
      <w:lvlText w:val="%1)"/>
      <w:lvlJc w:val="left"/>
      <w:pPr>
        <w:ind w:left="107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C374DF"/>
    <w:multiLevelType w:val="hybridMultilevel"/>
    <w:tmpl w:val="E098AFCE"/>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BA0566"/>
    <w:multiLevelType w:val="hybridMultilevel"/>
    <w:tmpl w:val="A17C9554"/>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3E3E88"/>
    <w:multiLevelType w:val="hybridMultilevel"/>
    <w:tmpl w:val="FAA42AB4"/>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7" w15:restartNumberingAfterBreak="0">
    <w:nsid w:val="1C25626B"/>
    <w:multiLevelType w:val="hybridMultilevel"/>
    <w:tmpl w:val="DD96823A"/>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851793"/>
    <w:multiLevelType w:val="hybridMultilevel"/>
    <w:tmpl w:val="1220DBF2"/>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E35CDF"/>
    <w:multiLevelType w:val="hybridMultilevel"/>
    <w:tmpl w:val="EE12CC22"/>
    <w:lvl w:ilvl="0" w:tplc="8544172C">
      <w:start w:val="1"/>
      <w:numFmt w:val="bullet"/>
      <w:lvlText w:val=""/>
      <w:lvlJc w:val="left"/>
      <w:pPr>
        <w:ind w:left="5464" w:hanging="360"/>
      </w:pPr>
      <w:rPr>
        <w:rFonts w:ascii="Symbol" w:hAnsi="Symbol" w:hint="default"/>
      </w:rPr>
    </w:lvl>
    <w:lvl w:ilvl="1" w:tplc="04090003" w:tentative="1">
      <w:start w:val="1"/>
      <w:numFmt w:val="bullet"/>
      <w:lvlText w:val="o"/>
      <w:lvlJc w:val="left"/>
      <w:pPr>
        <w:ind w:left="6184" w:hanging="360"/>
      </w:pPr>
      <w:rPr>
        <w:rFonts w:ascii="Courier New" w:hAnsi="Courier New" w:cs="Courier New" w:hint="default"/>
      </w:rPr>
    </w:lvl>
    <w:lvl w:ilvl="2" w:tplc="04090005" w:tentative="1">
      <w:start w:val="1"/>
      <w:numFmt w:val="bullet"/>
      <w:lvlText w:val=""/>
      <w:lvlJc w:val="left"/>
      <w:pPr>
        <w:ind w:left="6904" w:hanging="360"/>
      </w:pPr>
      <w:rPr>
        <w:rFonts w:ascii="Wingdings" w:hAnsi="Wingdings" w:hint="default"/>
      </w:rPr>
    </w:lvl>
    <w:lvl w:ilvl="3" w:tplc="04090001" w:tentative="1">
      <w:start w:val="1"/>
      <w:numFmt w:val="bullet"/>
      <w:lvlText w:val=""/>
      <w:lvlJc w:val="left"/>
      <w:pPr>
        <w:ind w:left="7624" w:hanging="360"/>
      </w:pPr>
      <w:rPr>
        <w:rFonts w:ascii="Symbol" w:hAnsi="Symbol" w:hint="default"/>
      </w:rPr>
    </w:lvl>
    <w:lvl w:ilvl="4" w:tplc="04090003" w:tentative="1">
      <w:start w:val="1"/>
      <w:numFmt w:val="bullet"/>
      <w:lvlText w:val="o"/>
      <w:lvlJc w:val="left"/>
      <w:pPr>
        <w:ind w:left="8344" w:hanging="360"/>
      </w:pPr>
      <w:rPr>
        <w:rFonts w:ascii="Courier New" w:hAnsi="Courier New" w:cs="Courier New" w:hint="default"/>
      </w:rPr>
    </w:lvl>
    <w:lvl w:ilvl="5" w:tplc="04090005" w:tentative="1">
      <w:start w:val="1"/>
      <w:numFmt w:val="bullet"/>
      <w:lvlText w:val=""/>
      <w:lvlJc w:val="left"/>
      <w:pPr>
        <w:ind w:left="9064" w:hanging="360"/>
      </w:pPr>
      <w:rPr>
        <w:rFonts w:ascii="Wingdings" w:hAnsi="Wingdings" w:hint="default"/>
      </w:rPr>
    </w:lvl>
    <w:lvl w:ilvl="6" w:tplc="04090001" w:tentative="1">
      <w:start w:val="1"/>
      <w:numFmt w:val="bullet"/>
      <w:lvlText w:val=""/>
      <w:lvlJc w:val="left"/>
      <w:pPr>
        <w:ind w:left="9784" w:hanging="360"/>
      </w:pPr>
      <w:rPr>
        <w:rFonts w:ascii="Symbol" w:hAnsi="Symbol" w:hint="default"/>
      </w:rPr>
    </w:lvl>
    <w:lvl w:ilvl="7" w:tplc="04090003" w:tentative="1">
      <w:start w:val="1"/>
      <w:numFmt w:val="bullet"/>
      <w:lvlText w:val="o"/>
      <w:lvlJc w:val="left"/>
      <w:pPr>
        <w:ind w:left="10504" w:hanging="360"/>
      </w:pPr>
      <w:rPr>
        <w:rFonts w:ascii="Courier New" w:hAnsi="Courier New" w:cs="Courier New" w:hint="default"/>
      </w:rPr>
    </w:lvl>
    <w:lvl w:ilvl="8" w:tplc="04090005" w:tentative="1">
      <w:start w:val="1"/>
      <w:numFmt w:val="bullet"/>
      <w:lvlText w:val=""/>
      <w:lvlJc w:val="left"/>
      <w:pPr>
        <w:ind w:left="11224" w:hanging="360"/>
      </w:pPr>
      <w:rPr>
        <w:rFonts w:ascii="Wingdings" w:hAnsi="Wingdings" w:hint="default"/>
      </w:rPr>
    </w:lvl>
  </w:abstractNum>
  <w:abstractNum w:abstractNumId="10" w15:restartNumberingAfterBreak="0">
    <w:nsid w:val="233D1293"/>
    <w:multiLevelType w:val="hybridMultilevel"/>
    <w:tmpl w:val="C4C8E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C867A0"/>
    <w:multiLevelType w:val="hybridMultilevel"/>
    <w:tmpl w:val="A294886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64A2BA0"/>
    <w:multiLevelType w:val="hybridMultilevel"/>
    <w:tmpl w:val="C07025E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330D28B9"/>
    <w:multiLevelType w:val="hybridMultilevel"/>
    <w:tmpl w:val="3758A3F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38A24CE4"/>
    <w:multiLevelType w:val="hybridMultilevel"/>
    <w:tmpl w:val="97482B6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A11DF5"/>
    <w:multiLevelType w:val="hybridMultilevel"/>
    <w:tmpl w:val="07D6D5B2"/>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72A79"/>
    <w:multiLevelType w:val="hybridMultilevel"/>
    <w:tmpl w:val="74821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6E2EA4"/>
    <w:multiLevelType w:val="hybridMultilevel"/>
    <w:tmpl w:val="F9862472"/>
    <w:lvl w:ilvl="0" w:tplc="A75E2DEA">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423123C5"/>
    <w:multiLevelType w:val="hybridMultilevel"/>
    <w:tmpl w:val="75F6B9E4"/>
    <w:lvl w:ilvl="0" w:tplc="EDC6505E">
      <w:start w:val="11"/>
      <w:numFmt w:val="bullet"/>
      <w:lvlText w:val="-"/>
      <w:lvlJc w:val="left"/>
      <w:pPr>
        <w:ind w:left="1980" w:hanging="360"/>
      </w:pPr>
      <w:rPr>
        <w:rFonts w:ascii="Times New Roman" w:eastAsia="Calibri"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 w15:restartNumberingAfterBreak="0">
    <w:nsid w:val="44813B6D"/>
    <w:multiLevelType w:val="hybridMultilevel"/>
    <w:tmpl w:val="F51E3386"/>
    <w:lvl w:ilvl="0" w:tplc="8544172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5E52483"/>
    <w:multiLevelType w:val="hybridMultilevel"/>
    <w:tmpl w:val="C93A74FA"/>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195BFE"/>
    <w:multiLevelType w:val="hybridMultilevel"/>
    <w:tmpl w:val="229AE66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4807791A"/>
    <w:multiLevelType w:val="hybridMultilevel"/>
    <w:tmpl w:val="1AD027BA"/>
    <w:lvl w:ilvl="0" w:tplc="04090011">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0A78E4"/>
    <w:multiLevelType w:val="hybridMultilevel"/>
    <w:tmpl w:val="1E46E91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50E17E8B"/>
    <w:multiLevelType w:val="hybridMultilevel"/>
    <w:tmpl w:val="0540E2BE"/>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5" w15:restartNumberingAfterBreak="0">
    <w:nsid w:val="5EBA4FAC"/>
    <w:multiLevelType w:val="hybridMultilevel"/>
    <w:tmpl w:val="38EE49A0"/>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6" w15:restartNumberingAfterBreak="0">
    <w:nsid w:val="64F272E9"/>
    <w:multiLevelType w:val="hybridMultilevel"/>
    <w:tmpl w:val="9D683B62"/>
    <w:lvl w:ilvl="0" w:tplc="FC52608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622FA2"/>
    <w:multiLevelType w:val="hybridMultilevel"/>
    <w:tmpl w:val="2280EFE8"/>
    <w:lvl w:ilvl="0" w:tplc="8C228A20">
      <w:numFmt w:val="bullet"/>
      <w:lvlText w:val="-"/>
      <w:lvlJc w:val="left"/>
      <w:pPr>
        <w:ind w:left="720" w:hanging="360"/>
      </w:pPr>
      <w:rPr>
        <w:rFonts w:ascii="Times New Roman" w:eastAsiaTheme="minorHAns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8282633"/>
    <w:multiLevelType w:val="hybridMultilevel"/>
    <w:tmpl w:val="5E868E98"/>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2D3838"/>
    <w:multiLevelType w:val="hybridMultilevel"/>
    <w:tmpl w:val="57024A50"/>
    <w:lvl w:ilvl="0" w:tplc="493E3F14">
      <w:start w:val="1"/>
      <w:numFmt w:val="decimal"/>
      <w:lvlText w:val="%1)"/>
      <w:lvlJc w:val="left"/>
      <w:pPr>
        <w:ind w:left="4330" w:hanging="360"/>
      </w:pPr>
      <w:rPr>
        <w:rFonts w:hint="default"/>
        <w:color w:val="auto"/>
      </w:rPr>
    </w:lvl>
    <w:lvl w:ilvl="1" w:tplc="241A0019" w:tentative="1">
      <w:start w:val="1"/>
      <w:numFmt w:val="lowerLetter"/>
      <w:lvlText w:val="%2."/>
      <w:lvlJc w:val="left"/>
      <w:pPr>
        <w:ind w:left="5050" w:hanging="360"/>
      </w:pPr>
    </w:lvl>
    <w:lvl w:ilvl="2" w:tplc="241A001B" w:tentative="1">
      <w:start w:val="1"/>
      <w:numFmt w:val="lowerRoman"/>
      <w:lvlText w:val="%3."/>
      <w:lvlJc w:val="right"/>
      <w:pPr>
        <w:ind w:left="5770" w:hanging="180"/>
      </w:pPr>
    </w:lvl>
    <w:lvl w:ilvl="3" w:tplc="241A000F" w:tentative="1">
      <w:start w:val="1"/>
      <w:numFmt w:val="decimal"/>
      <w:lvlText w:val="%4."/>
      <w:lvlJc w:val="left"/>
      <w:pPr>
        <w:ind w:left="6490" w:hanging="360"/>
      </w:pPr>
    </w:lvl>
    <w:lvl w:ilvl="4" w:tplc="241A0019" w:tentative="1">
      <w:start w:val="1"/>
      <w:numFmt w:val="lowerLetter"/>
      <w:lvlText w:val="%5."/>
      <w:lvlJc w:val="left"/>
      <w:pPr>
        <w:ind w:left="7210" w:hanging="360"/>
      </w:pPr>
    </w:lvl>
    <w:lvl w:ilvl="5" w:tplc="241A001B" w:tentative="1">
      <w:start w:val="1"/>
      <w:numFmt w:val="lowerRoman"/>
      <w:lvlText w:val="%6."/>
      <w:lvlJc w:val="right"/>
      <w:pPr>
        <w:ind w:left="7930" w:hanging="180"/>
      </w:pPr>
    </w:lvl>
    <w:lvl w:ilvl="6" w:tplc="241A000F" w:tentative="1">
      <w:start w:val="1"/>
      <w:numFmt w:val="decimal"/>
      <w:lvlText w:val="%7."/>
      <w:lvlJc w:val="left"/>
      <w:pPr>
        <w:ind w:left="8650" w:hanging="360"/>
      </w:pPr>
    </w:lvl>
    <w:lvl w:ilvl="7" w:tplc="241A0019" w:tentative="1">
      <w:start w:val="1"/>
      <w:numFmt w:val="lowerLetter"/>
      <w:lvlText w:val="%8."/>
      <w:lvlJc w:val="left"/>
      <w:pPr>
        <w:ind w:left="9370" w:hanging="360"/>
      </w:pPr>
    </w:lvl>
    <w:lvl w:ilvl="8" w:tplc="241A001B" w:tentative="1">
      <w:start w:val="1"/>
      <w:numFmt w:val="lowerRoman"/>
      <w:lvlText w:val="%9."/>
      <w:lvlJc w:val="right"/>
      <w:pPr>
        <w:ind w:left="1009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3"/>
  </w:num>
  <w:num w:numId="4">
    <w:abstractNumId w:val="11"/>
  </w:num>
  <w:num w:numId="5">
    <w:abstractNumId w:val="0"/>
  </w:num>
  <w:num w:numId="6">
    <w:abstractNumId w:val="1"/>
  </w:num>
  <w:num w:numId="7">
    <w:abstractNumId w:val="22"/>
  </w:num>
  <w:num w:numId="8">
    <w:abstractNumId w:val="25"/>
  </w:num>
  <w:num w:numId="9">
    <w:abstractNumId w:val="6"/>
  </w:num>
  <w:num w:numId="10">
    <w:abstractNumId w:val="29"/>
  </w:num>
  <w:num w:numId="11">
    <w:abstractNumId w:val="21"/>
  </w:num>
  <w:num w:numId="12">
    <w:abstractNumId w:val="13"/>
  </w:num>
  <w:num w:numId="13">
    <w:abstractNumId w:val="24"/>
  </w:num>
  <w:num w:numId="14">
    <w:abstractNumId w:val="16"/>
  </w:num>
  <w:num w:numId="15">
    <w:abstractNumId w:val="20"/>
  </w:num>
  <w:num w:numId="16">
    <w:abstractNumId w:val="2"/>
  </w:num>
  <w:num w:numId="17">
    <w:abstractNumId w:val="15"/>
  </w:num>
  <w:num w:numId="18">
    <w:abstractNumId w:val="8"/>
  </w:num>
  <w:num w:numId="19">
    <w:abstractNumId w:val="18"/>
  </w:num>
  <w:num w:numId="20">
    <w:abstractNumId w:val="26"/>
  </w:num>
  <w:num w:numId="21">
    <w:abstractNumId w:val="7"/>
  </w:num>
  <w:num w:numId="22">
    <w:abstractNumId w:val="9"/>
  </w:num>
  <w:num w:numId="23">
    <w:abstractNumId w:val="28"/>
  </w:num>
  <w:num w:numId="24">
    <w:abstractNumId w:val="4"/>
  </w:num>
  <w:num w:numId="25">
    <w:abstractNumId w:val="19"/>
  </w:num>
  <w:num w:numId="26">
    <w:abstractNumId w:val="5"/>
  </w:num>
  <w:num w:numId="27">
    <w:abstractNumId w:val="27"/>
  </w:num>
  <w:num w:numId="28">
    <w:abstractNumId w:val="12"/>
  </w:num>
  <w:num w:numId="29">
    <w:abstractNumId w:val="10"/>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37F"/>
    <w:rsid w:val="00035D08"/>
    <w:rsid w:val="00066829"/>
    <w:rsid w:val="000B5D11"/>
    <w:rsid w:val="000C2B28"/>
    <w:rsid w:val="000F037F"/>
    <w:rsid w:val="000F735E"/>
    <w:rsid w:val="0010700C"/>
    <w:rsid w:val="00116664"/>
    <w:rsid w:val="0015691B"/>
    <w:rsid w:val="00161556"/>
    <w:rsid w:val="00173544"/>
    <w:rsid w:val="001818DD"/>
    <w:rsid w:val="001C29FC"/>
    <w:rsid w:val="00231125"/>
    <w:rsid w:val="00236577"/>
    <w:rsid w:val="002467EE"/>
    <w:rsid w:val="00255D60"/>
    <w:rsid w:val="00287BC1"/>
    <w:rsid w:val="002C0F5B"/>
    <w:rsid w:val="002D1A98"/>
    <w:rsid w:val="002E2D50"/>
    <w:rsid w:val="002F73E7"/>
    <w:rsid w:val="003631C3"/>
    <w:rsid w:val="003A6A9A"/>
    <w:rsid w:val="003B620A"/>
    <w:rsid w:val="003E074E"/>
    <w:rsid w:val="0040475E"/>
    <w:rsid w:val="00445261"/>
    <w:rsid w:val="00462703"/>
    <w:rsid w:val="00493AA6"/>
    <w:rsid w:val="004C1F95"/>
    <w:rsid w:val="0050592E"/>
    <w:rsid w:val="005227F0"/>
    <w:rsid w:val="005406B7"/>
    <w:rsid w:val="0056085B"/>
    <w:rsid w:val="00576F7A"/>
    <w:rsid w:val="00594777"/>
    <w:rsid w:val="005E38DE"/>
    <w:rsid w:val="00632C1D"/>
    <w:rsid w:val="006562EF"/>
    <w:rsid w:val="00657736"/>
    <w:rsid w:val="006853C4"/>
    <w:rsid w:val="0070583B"/>
    <w:rsid w:val="0074442E"/>
    <w:rsid w:val="00786F3F"/>
    <w:rsid w:val="007B4B6D"/>
    <w:rsid w:val="007D24B1"/>
    <w:rsid w:val="008020ED"/>
    <w:rsid w:val="00810D05"/>
    <w:rsid w:val="008171CB"/>
    <w:rsid w:val="0083279B"/>
    <w:rsid w:val="00880D9E"/>
    <w:rsid w:val="00892AD9"/>
    <w:rsid w:val="008C56D4"/>
    <w:rsid w:val="008E2AF9"/>
    <w:rsid w:val="008E5923"/>
    <w:rsid w:val="00910A83"/>
    <w:rsid w:val="00915823"/>
    <w:rsid w:val="009369B5"/>
    <w:rsid w:val="0095679F"/>
    <w:rsid w:val="009803CD"/>
    <w:rsid w:val="00982FF0"/>
    <w:rsid w:val="00983831"/>
    <w:rsid w:val="0098649F"/>
    <w:rsid w:val="009940D7"/>
    <w:rsid w:val="009A453C"/>
    <w:rsid w:val="009B6C78"/>
    <w:rsid w:val="009D2739"/>
    <w:rsid w:val="009E769D"/>
    <w:rsid w:val="00A4266A"/>
    <w:rsid w:val="00A4691E"/>
    <w:rsid w:val="00A520C7"/>
    <w:rsid w:val="00A6180F"/>
    <w:rsid w:val="00A62DCD"/>
    <w:rsid w:val="00A8507C"/>
    <w:rsid w:val="00A96F6C"/>
    <w:rsid w:val="00AA0F33"/>
    <w:rsid w:val="00AA3AE9"/>
    <w:rsid w:val="00AB3540"/>
    <w:rsid w:val="00AB7E3C"/>
    <w:rsid w:val="00AC2597"/>
    <w:rsid w:val="00AC7F4B"/>
    <w:rsid w:val="00AD02CA"/>
    <w:rsid w:val="00AE7A7D"/>
    <w:rsid w:val="00B118BE"/>
    <w:rsid w:val="00B17654"/>
    <w:rsid w:val="00B45ED4"/>
    <w:rsid w:val="00B57D6B"/>
    <w:rsid w:val="00B724E5"/>
    <w:rsid w:val="00B920CC"/>
    <w:rsid w:val="00BB4BDF"/>
    <w:rsid w:val="00BC4006"/>
    <w:rsid w:val="00BD1C71"/>
    <w:rsid w:val="00BD5A81"/>
    <w:rsid w:val="00BE1956"/>
    <w:rsid w:val="00BF2524"/>
    <w:rsid w:val="00C04562"/>
    <w:rsid w:val="00C34822"/>
    <w:rsid w:val="00C9646D"/>
    <w:rsid w:val="00CA7716"/>
    <w:rsid w:val="00CA7856"/>
    <w:rsid w:val="00CD1FB8"/>
    <w:rsid w:val="00CF3360"/>
    <w:rsid w:val="00CF42F8"/>
    <w:rsid w:val="00D042F7"/>
    <w:rsid w:val="00D24BF3"/>
    <w:rsid w:val="00D473DA"/>
    <w:rsid w:val="00D541FE"/>
    <w:rsid w:val="00D80FAC"/>
    <w:rsid w:val="00DB0E1F"/>
    <w:rsid w:val="00DB29D6"/>
    <w:rsid w:val="00DC1355"/>
    <w:rsid w:val="00DC2F95"/>
    <w:rsid w:val="00DF5B90"/>
    <w:rsid w:val="00E05391"/>
    <w:rsid w:val="00E232CA"/>
    <w:rsid w:val="00E3358D"/>
    <w:rsid w:val="00E402F7"/>
    <w:rsid w:val="00E81386"/>
    <w:rsid w:val="00EF4BD4"/>
    <w:rsid w:val="00F55B32"/>
    <w:rsid w:val="00F63C04"/>
    <w:rsid w:val="00F84336"/>
    <w:rsid w:val="00FA1DF9"/>
    <w:rsid w:val="00FF5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E7AA6"/>
  <w15:chartTrackingRefBased/>
  <w15:docId w15:val="{13F6D0F1-B6A2-427B-9F93-773E27757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37F"/>
    <w:pPr>
      <w:spacing w:after="0" w:line="240" w:lineRule="auto"/>
      <w:jc w:val="both"/>
    </w:pPr>
    <w:rPr>
      <w:rFonts w:eastAsia="Times New Roman" w:cs="Times New Roman"/>
      <w:szCs w:val="24"/>
    </w:rPr>
  </w:style>
  <w:style w:type="paragraph" w:styleId="Heading3">
    <w:name w:val="heading 3"/>
    <w:basedOn w:val="Normal"/>
    <w:next w:val="Normal"/>
    <w:link w:val="Heading3Char"/>
    <w:uiPriority w:val="9"/>
    <w:semiHidden/>
    <w:unhideWhenUsed/>
    <w:qFormat/>
    <w:rsid w:val="00FA1DF9"/>
    <w:pPr>
      <w:keepNext/>
      <w:spacing w:before="240" w:after="60" w:line="276" w:lineRule="auto"/>
      <w:jc w:val="left"/>
      <w:outlineLvl w:val="2"/>
    </w:pPr>
    <w:rPr>
      <w:rFonts w:ascii="Calibri Light" w:hAnsi="Calibri Light"/>
      <w:b/>
      <w:bCs/>
      <w:sz w:val="26"/>
      <w:szCs w:val="26"/>
    </w:rPr>
  </w:style>
  <w:style w:type="paragraph" w:styleId="Heading4">
    <w:name w:val="heading 4"/>
    <w:basedOn w:val="Normal"/>
    <w:link w:val="Heading4Char"/>
    <w:uiPriority w:val="9"/>
    <w:qFormat/>
    <w:rsid w:val="00FA1DF9"/>
    <w:pPr>
      <w:spacing w:before="100" w:beforeAutospacing="1" w:after="100" w:afterAutospacing="1"/>
      <w:jc w:val="lef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6F7A"/>
    <w:pPr>
      <w:spacing w:after="0" w:line="240" w:lineRule="auto"/>
    </w:pPr>
    <w:rPr>
      <w:rFonts w:eastAsia="Times New Roman" w:cs="Times New Roman"/>
      <w:szCs w:val="20"/>
    </w:rPr>
  </w:style>
  <w:style w:type="character" w:customStyle="1" w:styleId="Heading3Char">
    <w:name w:val="Heading 3 Char"/>
    <w:basedOn w:val="DefaultParagraphFont"/>
    <w:link w:val="Heading3"/>
    <w:uiPriority w:val="9"/>
    <w:semiHidden/>
    <w:rsid w:val="00FA1DF9"/>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rsid w:val="00FA1DF9"/>
    <w:rPr>
      <w:rFonts w:eastAsia="Times New Roman" w:cs="Times New Roman"/>
      <w:b/>
      <w:bCs/>
      <w:szCs w:val="24"/>
    </w:rPr>
  </w:style>
  <w:style w:type="numbering" w:customStyle="1" w:styleId="NoList1">
    <w:name w:val="No List1"/>
    <w:next w:val="NoList"/>
    <w:uiPriority w:val="99"/>
    <w:semiHidden/>
    <w:unhideWhenUsed/>
    <w:rsid w:val="00FA1DF9"/>
  </w:style>
  <w:style w:type="numbering" w:customStyle="1" w:styleId="NoList11">
    <w:name w:val="No List11"/>
    <w:next w:val="NoList"/>
    <w:uiPriority w:val="99"/>
    <w:semiHidden/>
    <w:unhideWhenUsed/>
    <w:rsid w:val="00FA1DF9"/>
  </w:style>
  <w:style w:type="character" w:styleId="Hyperlink">
    <w:name w:val="Hyperlink"/>
    <w:uiPriority w:val="99"/>
    <w:unhideWhenUsed/>
    <w:rsid w:val="00FA1DF9"/>
    <w:rPr>
      <w:rFonts w:ascii="Arial" w:hAnsi="Arial" w:cs="Arial" w:hint="default"/>
      <w:strike w:val="0"/>
      <w:dstrike w:val="0"/>
      <w:color w:val="0000FF"/>
      <w:u w:val="single"/>
      <w:effect w:val="none"/>
    </w:rPr>
  </w:style>
  <w:style w:type="character" w:styleId="FollowedHyperlink">
    <w:name w:val="FollowedHyperlink"/>
    <w:uiPriority w:val="99"/>
    <w:semiHidden/>
    <w:unhideWhenUsed/>
    <w:rsid w:val="00FA1DF9"/>
    <w:rPr>
      <w:rFonts w:ascii="Arial" w:hAnsi="Arial" w:cs="Arial" w:hint="default"/>
      <w:strike w:val="0"/>
      <w:dstrike w:val="0"/>
      <w:color w:val="800080"/>
      <w:u w:val="single"/>
      <w:effect w:val="none"/>
    </w:rPr>
  </w:style>
  <w:style w:type="paragraph" w:customStyle="1" w:styleId="singl">
    <w:name w:val="singl"/>
    <w:basedOn w:val="Normal"/>
    <w:rsid w:val="00FA1DF9"/>
    <w:pPr>
      <w:spacing w:after="24"/>
      <w:jc w:val="left"/>
    </w:pPr>
    <w:rPr>
      <w:rFonts w:ascii="Arial" w:hAnsi="Arial" w:cs="Arial"/>
      <w:sz w:val="22"/>
      <w:szCs w:val="22"/>
    </w:rPr>
  </w:style>
  <w:style w:type="paragraph" w:customStyle="1" w:styleId="tabelamolovani">
    <w:name w:val="tabelamolovani"/>
    <w:basedOn w:val="Normal"/>
    <w:rsid w:val="00FA1DF9"/>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jc w:val="left"/>
    </w:pPr>
    <w:rPr>
      <w:rFonts w:ascii="Arial" w:hAnsi="Arial" w:cs="Arial"/>
    </w:rPr>
  </w:style>
  <w:style w:type="paragraph" w:customStyle="1" w:styleId="normalred">
    <w:name w:val="normal_red"/>
    <w:basedOn w:val="Normal"/>
    <w:rsid w:val="00FA1DF9"/>
    <w:pPr>
      <w:spacing w:before="100" w:beforeAutospacing="1" w:after="100" w:afterAutospacing="1"/>
      <w:jc w:val="left"/>
    </w:pPr>
    <w:rPr>
      <w:rFonts w:ascii="Arial" w:hAnsi="Arial" w:cs="Arial"/>
      <w:color w:val="FF0000"/>
      <w:sz w:val="22"/>
      <w:szCs w:val="22"/>
    </w:rPr>
  </w:style>
  <w:style w:type="paragraph" w:customStyle="1" w:styleId="normalgreenback">
    <w:name w:val="normal_greenback"/>
    <w:basedOn w:val="Normal"/>
    <w:rsid w:val="00FA1DF9"/>
    <w:pPr>
      <w:shd w:val="clear" w:color="auto" w:fill="33FF33"/>
      <w:spacing w:before="100" w:beforeAutospacing="1" w:after="100" w:afterAutospacing="1"/>
      <w:jc w:val="left"/>
    </w:pPr>
    <w:rPr>
      <w:rFonts w:ascii="Arial" w:hAnsi="Arial" w:cs="Arial"/>
      <w:sz w:val="22"/>
      <w:szCs w:val="22"/>
    </w:rPr>
  </w:style>
  <w:style w:type="paragraph" w:customStyle="1" w:styleId="clan">
    <w:name w:val="clan"/>
    <w:basedOn w:val="Normal"/>
    <w:rsid w:val="00FA1DF9"/>
    <w:pPr>
      <w:spacing w:before="240" w:after="120"/>
      <w:jc w:val="center"/>
    </w:pPr>
    <w:rPr>
      <w:rFonts w:ascii="Arial" w:hAnsi="Arial" w:cs="Arial"/>
      <w:b/>
      <w:bCs/>
    </w:rPr>
  </w:style>
  <w:style w:type="paragraph" w:customStyle="1" w:styleId="simboli">
    <w:name w:val="simboli"/>
    <w:basedOn w:val="Normal"/>
    <w:rsid w:val="00FA1DF9"/>
    <w:pPr>
      <w:spacing w:before="100" w:beforeAutospacing="1" w:after="100" w:afterAutospacing="1"/>
      <w:jc w:val="left"/>
    </w:pPr>
    <w:rPr>
      <w:rFonts w:ascii="Symbol" w:hAnsi="Symbol"/>
      <w:sz w:val="22"/>
      <w:szCs w:val="22"/>
    </w:rPr>
  </w:style>
  <w:style w:type="paragraph" w:customStyle="1" w:styleId="simboliindeks">
    <w:name w:val="simboliindeks"/>
    <w:basedOn w:val="Normal"/>
    <w:rsid w:val="00FA1DF9"/>
    <w:pPr>
      <w:spacing w:before="100" w:beforeAutospacing="1" w:after="100" w:afterAutospacing="1"/>
      <w:jc w:val="left"/>
    </w:pPr>
    <w:rPr>
      <w:rFonts w:ascii="Symbol" w:hAnsi="Symbol"/>
      <w:vertAlign w:val="subscript"/>
    </w:rPr>
  </w:style>
  <w:style w:type="paragraph" w:customStyle="1" w:styleId="Normal1">
    <w:name w:val="Normal1"/>
    <w:basedOn w:val="Normal"/>
    <w:rsid w:val="00FA1DF9"/>
    <w:pPr>
      <w:spacing w:before="100" w:beforeAutospacing="1" w:after="100" w:afterAutospacing="1"/>
      <w:jc w:val="left"/>
    </w:pPr>
    <w:rPr>
      <w:rFonts w:ascii="Arial" w:hAnsi="Arial" w:cs="Arial"/>
      <w:sz w:val="22"/>
      <w:szCs w:val="22"/>
    </w:rPr>
  </w:style>
  <w:style w:type="paragraph" w:customStyle="1" w:styleId="normaltd">
    <w:name w:val="normaltd"/>
    <w:basedOn w:val="Normal"/>
    <w:rsid w:val="00FA1DF9"/>
    <w:pPr>
      <w:spacing w:before="100" w:beforeAutospacing="1" w:after="100" w:afterAutospacing="1"/>
      <w:jc w:val="right"/>
    </w:pPr>
    <w:rPr>
      <w:rFonts w:ascii="Arial" w:hAnsi="Arial" w:cs="Arial"/>
      <w:sz w:val="22"/>
      <w:szCs w:val="22"/>
    </w:rPr>
  </w:style>
  <w:style w:type="paragraph" w:customStyle="1" w:styleId="normaltdb">
    <w:name w:val="normaltdb"/>
    <w:basedOn w:val="Normal"/>
    <w:rsid w:val="00FA1DF9"/>
    <w:pPr>
      <w:spacing w:before="100" w:beforeAutospacing="1" w:after="100" w:afterAutospacing="1"/>
      <w:jc w:val="right"/>
    </w:pPr>
    <w:rPr>
      <w:rFonts w:ascii="Arial" w:hAnsi="Arial" w:cs="Arial"/>
      <w:b/>
      <w:bCs/>
      <w:sz w:val="22"/>
      <w:szCs w:val="22"/>
    </w:rPr>
  </w:style>
  <w:style w:type="paragraph" w:customStyle="1" w:styleId="samostalni">
    <w:name w:val="samostalni"/>
    <w:basedOn w:val="Normal"/>
    <w:rsid w:val="00FA1DF9"/>
    <w:pPr>
      <w:spacing w:before="100" w:beforeAutospacing="1" w:after="100" w:afterAutospacing="1"/>
      <w:jc w:val="center"/>
    </w:pPr>
    <w:rPr>
      <w:rFonts w:ascii="Arial" w:hAnsi="Arial" w:cs="Arial"/>
      <w:b/>
      <w:bCs/>
      <w:i/>
      <w:iCs/>
    </w:rPr>
  </w:style>
  <w:style w:type="paragraph" w:customStyle="1" w:styleId="samostalni1">
    <w:name w:val="samostalni1"/>
    <w:basedOn w:val="Normal"/>
    <w:rsid w:val="00FA1DF9"/>
    <w:pPr>
      <w:spacing w:before="100" w:beforeAutospacing="1" w:after="100" w:afterAutospacing="1"/>
      <w:jc w:val="center"/>
    </w:pPr>
    <w:rPr>
      <w:rFonts w:ascii="Arial" w:hAnsi="Arial" w:cs="Arial"/>
      <w:i/>
      <w:iCs/>
      <w:sz w:val="22"/>
      <w:szCs w:val="22"/>
    </w:rPr>
  </w:style>
  <w:style w:type="paragraph" w:customStyle="1" w:styleId="tabelaobrazac">
    <w:name w:val="tabelaobrazac"/>
    <w:basedOn w:val="Normal"/>
    <w:rsid w:val="00FA1DF9"/>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jc w:val="left"/>
    </w:pPr>
    <w:rPr>
      <w:rFonts w:ascii="Verdana" w:hAnsi="Verdana"/>
    </w:rPr>
  </w:style>
  <w:style w:type="paragraph" w:customStyle="1" w:styleId="tabelanaslov">
    <w:name w:val="tabelanaslov"/>
    <w:basedOn w:val="Normal"/>
    <w:rsid w:val="00FA1DF9"/>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jc w:val="left"/>
    </w:pPr>
    <w:rPr>
      <w:rFonts w:ascii="Verdana" w:hAnsi="Verdana"/>
    </w:rPr>
  </w:style>
  <w:style w:type="paragraph" w:customStyle="1" w:styleId="tabelasm">
    <w:name w:val="tabela_sm"/>
    <w:basedOn w:val="Normal"/>
    <w:rsid w:val="00FA1DF9"/>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jc w:val="left"/>
    </w:pPr>
    <w:rPr>
      <w:rFonts w:ascii="Verdana" w:hAnsi="Verdana"/>
    </w:rPr>
  </w:style>
  <w:style w:type="paragraph" w:customStyle="1" w:styleId="tabelasp">
    <w:name w:val="tabela_sp"/>
    <w:basedOn w:val="Normal"/>
    <w:rsid w:val="00FA1DF9"/>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jc w:val="left"/>
    </w:pPr>
    <w:rPr>
      <w:rFonts w:ascii="Verdana" w:hAnsi="Verdana"/>
    </w:rPr>
  </w:style>
  <w:style w:type="paragraph" w:customStyle="1" w:styleId="tabelact">
    <w:name w:val="tabela_ct"/>
    <w:basedOn w:val="Normal"/>
    <w:rsid w:val="00FA1DF9"/>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jc w:val="left"/>
    </w:pPr>
    <w:rPr>
      <w:rFonts w:ascii="Verdana" w:hAnsi="Verdana"/>
    </w:rPr>
  </w:style>
  <w:style w:type="paragraph" w:customStyle="1" w:styleId="naslov1">
    <w:name w:val="naslov1"/>
    <w:basedOn w:val="Normal"/>
    <w:rsid w:val="00FA1DF9"/>
    <w:pPr>
      <w:spacing w:before="100" w:beforeAutospacing="1" w:after="100" w:afterAutospacing="1"/>
      <w:jc w:val="center"/>
    </w:pPr>
    <w:rPr>
      <w:rFonts w:ascii="Arial" w:hAnsi="Arial" w:cs="Arial"/>
      <w:b/>
      <w:bCs/>
    </w:rPr>
  </w:style>
  <w:style w:type="paragraph" w:customStyle="1" w:styleId="naslov2">
    <w:name w:val="naslov2"/>
    <w:basedOn w:val="Normal"/>
    <w:rsid w:val="00FA1DF9"/>
    <w:pPr>
      <w:spacing w:before="100" w:beforeAutospacing="1" w:after="100" w:afterAutospacing="1"/>
      <w:jc w:val="center"/>
    </w:pPr>
    <w:rPr>
      <w:rFonts w:ascii="Arial" w:hAnsi="Arial" w:cs="Arial"/>
      <w:b/>
      <w:bCs/>
      <w:sz w:val="29"/>
      <w:szCs w:val="29"/>
    </w:rPr>
  </w:style>
  <w:style w:type="paragraph" w:customStyle="1" w:styleId="naslov3">
    <w:name w:val="naslov3"/>
    <w:basedOn w:val="Normal"/>
    <w:rsid w:val="00FA1DF9"/>
    <w:pPr>
      <w:spacing w:before="100" w:beforeAutospacing="1" w:after="100" w:afterAutospacing="1"/>
      <w:jc w:val="center"/>
    </w:pPr>
    <w:rPr>
      <w:rFonts w:ascii="Arial" w:hAnsi="Arial" w:cs="Arial"/>
      <w:b/>
      <w:bCs/>
      <w:sz w:val="23"/>
      <w:szCs w:val="23"/>
    </w:rPr>
  </w:style>
  <w:style w:type="paragraph" w:customStyle="1" w:styleId="normaluvuceni">
    <w:name w:val="normal_uvuceni"/>
    <w:basedOn w:val="Normal"/>
    <w:rsid w:val="00FA1DF9"/>
    <w:pPr>
      <w:spacing w:before="100" w:beforeAutospacing="1" w:after="100" w:afterAutospacing="1"/>
      <w:ind w:left="1134" w:hanging="142"/>
      <w:jc w:val="left"/>
    </w:pPr>
    <w:rPr>
      <w:rFonts w:ascii="Arial" w:hAnsi="Arial" w:cs="Arial"/>
      <w:sz w:val="22"/>
      <w:szCs w:val="22"/>
    </w:rPr>
  </w:style>
  <w:style w:type="paragraph" w:customStyle="1" w:styleId="normaluvuceni2">
    <w:name w:val="normal_uvuceni2"/>
    <w:basedOn w:val="Normal"/>
    <w:rsid w:val="00FA1DF9"/>
    <w:pPr>
      <w:spacing w:before="100" w:beforeAutospacing="1" w:after="100" w:afterAutospacing="1"/>
      <w:ind w:left="1701" w:hanging="227"/>
      <w:jc w:val="left"/>
    </w:pPr>
    <w:rPr>
      <w:rFonts w:ascii="Arial" w:hAnsi="Arial" w:cs="Arial"/>
      <w:sz w:val="22"/>
      <w:szCs w:val="22"/>
    </w:rPr>
  </w:style>
  <w:style w:type="paragraph" w:customStyle="1" w:styleId="normaluvuceni3">
    <w:name w:val="normal_uvuceni3"/>
    <w:basedOn w:val="Normal"/>
    <w:rsid w:val="00FA1DF9"/>
    <w:pPr>
      <w:spacing w:before="100" w:beforeAutospacing="1" w:after="100" w:afterAutospacing="1"/>
      <w:ind w:left="992"/>
      <w:jc w:val="left"/>
    </w:pPr>
    <w:rPr>
      <w:rFonts w:ascii="Arial" w:hAnsi="Arial" w:cs="Arial"/>
      <w:sz w:val="22"/>
      <w:szCs w:val="22"/>
    </w:rPr>
  </w:style>
  <w:style w:type="paragraph" w:customStyle="1" w:styleId="naslovpropisa1">
    <w:name w:val="naslovpropisa1"/>
    <w:basedOn w:val="Normal"/>
    <w:rsid w:val="00FA1DF9"/>
    <w:pPr>
      <w:spacing w:before="100" w:beforeAutospacing="1" w:after="100" w:afterAutospacing="1"/>
      <w:ind w:right="975"/>
      <w:jc w:val="center"/>
    </w:pPr>
    <w:rPr>
      <w:rFonts w:ascii="Arial" w:hAnsi="Arial" w:cs="Arial"/>
      <w:b/>
      <w:bCs/>
      <w:color w:val="FFE8BF"/>
      <w:sz w:val="36"/>
      <w:szCs w:val="36"/>
    </w:rPr>
  </w:style>
  <w:style w:type="paragraph" w:customStyle="1" w:styleId="naslovpropisa1a">
    <w:name w:val="naslovpropisa1a"/>
    <w:basedOn w:val="Normal"/>
    <w:rsid w:val="00FA1DF9"/>
    <w:pPr>
      <w:spacing w:before="100" w:beforeAutospacing="1" w:after="100" w:afterAutospacing="1"/>
      <w:ind w:right="975"/>
      <w:jc w:val="center"/>
    </w:pPr>
    <w:rPr>
      <w:rFonts w:ascii="Arial" w:hAnsi="Arial" w:cs="Arial"/>
      <w:b/>
      <w:bCs/>
      <w:color w:val="FFFFFF"/>
      <w:sz w:val="34"/>
      <w:szCs w:val="34"/>
    </w:rPr>
  </w:style>
  <w:style w:type="paragraph" w:customStyle="1" w:styleId="podnaslovpropisa">
    <w:name w:val="podnaslovpropisa"/>
    <w:basedOn w:val="Normal"/>
    <w:rsid w:val="00FA1DF9"/>
    <w:pPr>
      <w:shd w:val="clear" w:color="auto" w:fill="000000"/>
      <w:spacing w:before="100" w:beforeAutospacing="1" w:after="100" w:afterAutospacing="1"/>
      <w:jc w:val="center"/>
    </w:pPr>
    <w:rPr>
      <w:rFonts w:ascii="Arial" w:hAnsi="Arial" w:cs="Arial"/>
      <w:i/>
      <w:iCs/>
      <w:color w:val="FFE8BF"/>
      <w:sz w:val="26"/>
      <w:szCs w:val="26"/>
    </w:rPr>
  </w:style>
  <w:style w:type="paragraph" w:customStyle="1" w:styleId="naslov4">
    <w:name w:val="naslov4"/>
    <w:basedOn w:val="Normal"/>
    <w:rsid w:val="00FA1DF9"/>
    <w:pPr>
      <w:spacing w:before="100" w:beforeAutospacing="1" w:after="100" w:afterAutospacing="1"/>
      <w:jc w:val="center"/>
    </w:pPr>
    <w:rPr>
      <w:rFonts w:ascii="Arial" w:hAnsi="Arial" w:cs="Arial"/>
      <w:b/>
      <w:bCs/>
      <w:sz w:val="22"/>
      <w:szCs w:val="22"/>
    </w:rPr>
  </w:style>
  <w:style w:type="paragraph" w:customStyle="1" w:styleId="naslov5">
    <w:name w:val="naslov5"/>
    <w:basedOn w:val="Normal"/>
    <w:rsid w:val="00FA1DF9"/>
    <w:pPr>
      <w:spacing w:before="100" w:beforeAutospacing="1" w:after="100" w:afterAutospacing="1"/>
      <w:jc w:val="center"/>
    </w:pPr>
    <w:rPr>
      <w:rFonts w:ascii="Arial" w:hAnsi="Arial" w:cs="Arial"/>
      <w:b/>
      <w:bCs/>
      <w:sz w:val="22"/>
      <w:szCs w:val="22"/>
    </w:rPr>
  </w:style>
  <w:style w:type="paragraph" w:customStyle="1" w:styleId="normalbold">
    <w:name w:val="normalbold"/>
    <w:basedOn w:val="Normal"/>
    <w:rsid w:val="00FA1DF9"/>
    <w:pPr>
      <w:spacing w:before="100" w:beforeAutospacing="1" w:after="100" w:afterAutospacing="1"/>
      <w:jc w:val="left"/>
    </w:pPr>
    <w:rPr>
      <w:rFonts w:ascii="Arial" w:hAnsi="Arial" w:cs="Arial"/>
      <w:b/>
      <w:bCs/>
      <w:sz w:val="22"/>
      <w:szCs w:val="22"/>
    </w:rPr>
  </w:style>
  <w:style w:type="paragraph" w:customStyle="1" w:styleId="normalboldct">
    <w:name w:val="normalboldct"/>
    <w:basedOn w:val="Normal"/>
    <w:rsid w:val="00FA1DF9"/>
    <w:pPr>
      <w:spacing w:before="100" w:beforeAutospacing="1" w:after="100" w:afterAutospacing="1"/>
      <w:jc w:val="left"/>
    </w:pPr>
    <w:rPr>
      <w:rFonts w:ascii="Arial" w:hAnsi="Arial" w:cs="Arial"/>
      <w:b/>
      <w:bCs/>
    </w:rPr>
  </w:style>
  <w:style w:type="paragraph" w:customStyle="1" w:styleId="normalbolditalic">
    <w:name w:val="normalbolditalic"/>
    <w:basedOn w:val="Normal"/>
    <w:rsid w:val="00FA1DF9"/>
    <w:pPr>
      <w:spacing w:before="100" w:beforeAutospacing="1" w:after="100" w:afterAutospacing="1"/>
      <w:jc w:val="left"/>
    </w:pPr>
    <w:rPr>
      <w:rFonts w:ascii="Arial" w:hAnsi="Arial" w:cs="Arial"/>
      <w:b/>
      <w:bCs/>
      <w:i/>
      <w:iCs/>
      <w:sz w:val="22"/>
      <w:szCs w:val="22"/>
    </w:rPr>
  </w:style>
  <w:style w:type="paragraph" w:customStyle="1" w:styleId="normalboldcentar">
    <w:name w:val="normalboldcentar"/>
    <w:basedOn w:val="Normal"/>
    <w:rsid w:val="00FA1DF9"/>
    <w:pPr>
      <w:spacing w:before="100" w:beforeAutospacing="1" w:after="100" w:afterAutospacing="1"/>
      <w:jc w:val="center"/>
    </w:pPr>
    <w:rPr>
      <w:rFonts w:ascii="Arial" w:hAnsi="Arial" w:cs="Arial"/>
      <w:b/>
      <w:bCs/>
      <w:sz w:val="22"/>
      <w:szCs w:val="22"/>
    </w:rPr>
  </w:style>
  <w:style w:type="paragraph" w:customStyle="1" w:styleId="stepen">
    <w:name w:val="stepen"/>
    <w:basedOn w:val="Normal"/>
    <w:rsid w:val="00FA1DF9"/>
    <w:pPr>
      <w:spacing w:before="100" w:beforeAutospacing="1" w:after="100" w:afterAutospacing="1"/>
      <w:jc w:val="left"/>
    </w:pPr>
    <w:rPr>
      <w:sz w:val="15"/>
      <w:szCs w:val="15"/>
      <w:vertAlign w:val="superscript"/>
    </w:rPr>
  </w:style>
  <w:style w:type="paragraph" w:customStyle="1" w:styleId="indeks">
    <w:name w:val="indeks"/>
    <w:basedOn w:val="Normal"/>
    <w:rsid w:val="00FA1DF9"/>
    <w:pPr>
      <w:spacing w:before="100" w:beforeAutospacing="1" w:after="100" w:afterAutospacing="1"/>
      <w:jc w:val="left"/>
    </w:pPr>
    <w:rPr>
      <w:sz w:val="15"/>
      <w:szCs w:val="15"/>
      <w:vertAlign w:val="subscript"/>
    </w:rPr>
  </w:style>
  <w:style w:type="paragraph" w:customStyle="1" w:styleId="tbezokvira">
    <w:name w:val="tbezokvira"/>
    <w:basedOn w:val="Normal"/>
    <w:rsid w:val="00FA1DF9"/>
    <w:pPr>
      <w:pBdr>
        <w:top w:val="single" w:sz="2" w:space="0" w:color="auto"/>
        <w:left w:val="single" w:sz="2" w:space="0" w:color="auto"/>
        <w:bottom w:val="single" w:sz="2" w:space="0" w:color="auto"/>
        <w:right w:val="single" w:sz="2" w:space="0" w:color="auto"/>
      </w:pBdr>
      <w:spacing w:before="100" w:beforeAutospacing="1" w:after="100" w:afterAutospacing="1"/>
      <w:jc w:val="left"/>
    </w:pPr>
  </w:style>
  <w:style w:type="paragraph" w:customStyle="1" w:styleId="naslovlevo">
    <w:name w:val="naslovlevo"/>
    <w:basedOn w:val="Normal"/>
    <w:rsid w:val="00FA1DF9"/>
    <w:pPr>
      <w:spacing w:before="100" w:beforeAutospacing="1" w:after="100" w:afterAutospacing="1"/>
      <w:jc w:val="left"/>
    </w:pPr>
    <w:rPr>
      <w:rFonts w:ascii="Arial" w:hAnsi="Arial" w:cs="Arial"/>
      <w:b/>
      <w:bCs/>
      <w:sz w:val="26"/>
      <w:szCs w:val="26"/>
    </w:rPr>
  </w:style>
  <w:style w:type="paragraph" w:customStyle="1" w:styleId="bulletedni">
    <w:name w:val="bulletedni"/>
    <w:basedOn w:val="Normal"/>
    <w:rsid w:val="00FA1DF9"/>
    <w:pPr>
      <w:spacing w:before="100" w:beforeAutospacing="1" w:after="100" w:afterAutospacing="1"/>
      <w:jc w:val="left"/>
    </w:pPr>
    <w:rPr>
      <w:rFonts w:ascii="Arial" w:hAnsi="Arial" w:cs="Arial"/>
      <w:sz w:val="22"/>
      <w:szCs w:val="22"/>
    </w:rPr>
  </w:style>
  <w:style w:type="paragraph" w:customStyle="1" w:styleId="normalpraksa">
    <w:name w:val="normalpraksa"/>
    <w:basedOn w:val="Normal"/>
    <w:rsid w:val="00FA1DF9"/>
    <w:pPr>
      <w:spacing w:before="100" w:beforeAutospacing="1" w:after="100" w:afterAutospacing="1"/>
      <w:jc w:val="left"/>
    </w:pPr>
    <w:rPr>
      <w:rFonts w:ascii="Arial" w:hAnsi="Arial" w:cs="Arial"/>
      <w:i/>
      <w:iCs/>
      <w:sz w:val="22"/>
      <w:szCs w:val="22"/>
    </w:rPr>
  </w:style>
  <w:style w:type="paragraph" w:customStyle="1" w:styleId="normalctzaglavlje">
    <w:name w:val="normalctzaglavlje"/>
    <w:basedOn w:val="Normal"/>
    <w:rsid w:val="00FA1DF9"/>
    <w:pPr>
      <w:spacing w:before="100" w:beforeAutospacing="1" w:after="100" w:afterAutospacing="1"/>
      <w:jc w:val="left"/>
    </w:pPr>
    <w:rPr>
      <w:rFonts w:ascii="Arial" w:hAnsi="Arial" w:cs="Arial"/>
      <w:b/>
      <w:bCs/>
      <w:sz w:val="16"/>
      <w:szCs w:val="16"/>
    </w:rPr>
  </w:style>
  <w:style w:type="paragraph" w:customStyle="1" w:styleId="windings">
    <w:name w:val="windings"/>
    <w:basedOn w:val="Normal"/>
    <w:rsid w:val="00FA1DF9"/>
    <w:pPr>
      <w:spacing w:before="100" w:beforeAutospacing="1" w:after="100" w:afterAutospacing="1"/>
      <w:jc w:val="left"/>
    </w:pPr>
    <w:rPr>
      <w:rFonts w:ascii="Wingdings" w:hAnsi="Wingdings"/>
      <w:sz w:val="18"/>
      <w:szCs w:val="18"/>
    </w:rPr>
  </w:style>
  <w:style w:type="paragraph" w:customStyle="1" w:styleId="webdings">
    <w:name w:val="webdings"/>
    <w:basedOn w:val="Normal"/>
    <w:rsid w:val="00FA1DF9"/>
    <w:pPr>
      <w:spacing w:before="100" w:beforeAutospacing="1" w:after="100" w:afterAutospacing="1"/>
      <w:jc w:val="left"/>
    </w:pPr>
    <w:rPr>
      <w:rFonts w:ascii="Webdings" w:hAnsi="Webdings"/>
      <w:sz w:val="18"/>
      <w:szCs w:val="18"/>
    </w:rPr>
  </w:style>
  <w:style w:type="paragraph" w:customStyle="1" w:styleId="normalct">
    <w:name w:val="normalct"/>
    <w:basedOn w:val="Normal"/>
    <w:rsid w:val="00FA1DF9"/>
    <w:pPr>
      <w:spacing w:before="100" w:beforeAutospacing="1" w:after="100" w:afterAutospacing="1"/>
      <w:jc w:val="left"/>
    </w:pPr>
    <w:rPr>
      <w:rFonts w:ascii="Arial" w:hAnsi="Arial" w:cs="Arial"/>
      <w:sz w:val="16"/>
      <w:szCs w:val="16"/>
    </w:rPr>
  </w:style>
  <w:style w:type="paragraph" w:customStyle="1" w:styleId="tabelamala">
    <w:name w:val="tabela_mala"/>
    <w:basedOn w:val="Normal"/>
    <w:rsid w:val="00FA1DF9"/>
    <w:pPr>
      <w:spacing w:before="100" w:beforeAutospacing="1" w:after="100" w:afterAutospacing="1"/>
      <w:jc w:val="left"/>
    </w:pPr>
  </w:style>
  <w:style w:type="paragraph" w:customStyle="1" w:styleId="izmenanaslov">
    <w:name w:val="izmena_naslov"/>
    <w:basedOn w:val="Normal"/>
    <w:rsid w:val="00FA1DF9"/>
    <w:pPr>
      <w:spacing w:before="100" w:beforeAutospacing="1" w:after="100" w:afterAutospacing="1"/>
      <w:jc w:val="center"/>
    </w:pPr>
    <w:rPr>
      <w:b/>
      <w:bCs/>
    </w:rPr>
  </w:style>
  <w:style w:type="paragraph" w:customStyle="1" w:styleId="izmenapodnaslov">
    <w:name w:val="izmena_podnaslov"/>
    <w:basedOn w:val="Normal"/>
    <w:rsid w:val="00FA1DF9"/>
    <w:pPr>
      <w:spacing w:before="100" w:beforeAutospacing="1" w:after="100" w:afterAutospacing="1"/>
      <w:jc w:val="center"/>
    </w:pPr>
  </w:style>
  <w:style w:type="paragraph" w:customStyle="1" w:styleId="izmenaclan">
    <w:name w:val="izmena_clan"/>
    <w:basedOn w:val="Normal"/>
    <w:rsid w:val="00FA1DF9"/>
    <w:pPr>
      <w:spacing w:before="100" w:beforeAutospacing="1" w:after="100" w:afterAutospacing="1"/>
      <w:jc w:val="center"/>
    </w:pPr>
    <w:rPr>
      <w:b/>
      <w:bCs/>
    </w:rPr>
  </w:style>
  <w:style w:type="paragraph" w:customStyle="1" w:styleId="izmenatekst">
    <w:name w:val="izmena_tekst"/>
    <w:basedOn w:val="Normal"/>
    <w:rsid w:val="00FA1DF9"/>
    <w:pPr>
      <w:spacing w:before="100" w:beforeAutospacing="1" w:after="100" w:afterAutospacing="1"/>
      <w:jc w:val="left"/>
    </w:pPr>
  </w:style>
  <w:style w:type="paragraph" w:customStyle="1" w:styleId="normalcentar">
    <w:name w:val="normalcentar"/>
    <w:basedOn w:val="Normal"/>
    <w:rsid w:val="00FA1DF9"/>
    <w:pPr>
      <w:spacing w:before="100" w:beforeAutospacing="1" w:after="100" w:afterAutospacing="1"/>
      <w:jc w:val="center"/>
    </w:pPr>
    <w:rPr>
      <w:rFonts w:ascii="Arial" w:hAnsi="Arial" w:cs="Arial"/>
      <w:sz w:val="22"/>
      <w:szCs w:val="22"/>
    </w:rPr>
  </w:style>
  <w:style w:type="paragraph" w:customStyle="1" w:styleId="normalcentaritalic">
    <w:name w:val="normalcentaritalic"/>
    <w:basedOn w:val="Normal"/>
    <w:rsid w:val="00FA1DF9"/>
    <w:pPr>
      <w:spacing w:before="100" w:beforeAutospacing="1" w:after="100" w:afterAutospacing="1"/>
      <w:jc w:val="center"/>
    </w:pPr>
    <w:rPr>
      <w:rFonts w:ascii="Arial" w:hAnsi="Arial" w:cs="Arial"/>
      <w:i/>
      <w:iCs/>
      <w:sz w:val="22"/>
      <w:szCs w:val="22"/>
    </w:rPr>
  </w:style>
  <w:style w:type="paragraph" w:customStyle="1" w:styleId="normalitalic">
    <w:name w:val="normalitalic"/>
    <w:basedOn w:val="Normal"/>
    <w:rsid w:val="00FA1DF9"/>
    <w:pPr>
      <w:spacing w:before="100" w:beforeAutospacing="1" w:after="100" w:afterAutospacing="1"/>
      <w:jc w:val="left"/>
    </w:pPr>
    <w:rPr>
      <w:rFonts w:ascii="Arial" w:hAnsi="Arial" w:cs="Arial"/>
      <w:i/>
      <w:iCs/>
      <w:sz w:val="22"/>
      <w:szCs w:val="22"/>
    </w:rPr>
  </w:style>
  <w:style w:type="paragraph" w:customStyle="1" w:styleId="tsaokvirom">
    <w:name w:val="tsaokvirom"/>
    <w:basedOn w:val="Normal"/>
    <w:rsid w:val="00FA1DF9"/>
    <w:pPr>
      <w:pBdr>
        <w:top w:val="inset" w:sz="6" w:space="0" w:color="000000"/>
        <w:left w:val="inset" w:sz="6" w:space="0" w:color="000000"/>
        <w:bottom w:val="inset" w:sz="6" w:space="0" w:color="000000"/>
        <w:right w:val="inset" w:sz="6" w:space="0" w:color="000000"/>
      </w:pBdr>
      <w:spacing w:before="100" w:beforeAutospacing="1" w:after="100" w:afterAutospacing="1"/>
      <w:jc w:val="left"/>
    </w:pPr>
  </w:style>
  <w:style w:type="paragraph" w:customStyle="1" w:styleId="tokvirdole">
    <w:name w:val="t_okvirdole"/>
    <w:basedOn w:val="Normal"/>
    <w:rsid w:val="00FA1DF9"/>
    <w:pPr>
      <w:pBdr>
        <w:top w:val="single" w:sz="2" w:space="0" w:color="000000"/>
        <w:left w:val="single" w:sz="2" w:space="0" w:color="000000"/>
        <w:bottom w:val="single" w:sz="6" w:space="0" w:color="000000"/>
        <w:right w:val="single" w:sz="2" w:space="0" w:color="000000"/>
      </w:pBdr>
      <w:spacing w:before="100" w:beforeAutospacing="1" w:after="100" w:afterAutospacing="1"/>
      <w:jc w:val="left"/>
    </w:pPr>
  </w:style>
  <w:style w:type="paragraph" w:customStyle="1" w:styleId="tokvirgore">
    <w:name w:val="t_okvirgore"/>
    <w:basedOn w:val="Normal"/>
    <w:rsid w:val="00FA1DF9"/>
    <w:pPr>
      <w:pBdr>
        <w:top w:val="single" w:sz="6" w:space="0" w:color="000000"/>
        <w:left w:val="single" w:sz="2" w:space="0" w:color="000000"/>
        <w:bottom w:val="single" w:sz="2" w:space="0" w:color="000000"/>
        <w:right w:val="single" w:sz="2" w:space="0" w:color="000000"/>
      </w:pBdr>
      <w:spacing w:before="100" w:beforeAutospacing="1" w:after="100" w:afterAutospacing="1"/>
      <w:jc w:val="left"/>
    </w:pPr>
  </w:style>
  <w:style w:type="paragraph" w:customStyle="1" w:styleId="tokvirgoredole">
    <w:name w:val="t_okvirgoredole"/>
    <w:basedOn w:val="Normal"/>
    <w:rsid w:val="00FA1DF9"/>
    <w:pPr>
      <w:pBdr>
        <w:top w:val="single" w:sz="6" w:space="0" w:color="000000"/>
        <w:left w:val="single" w:sz="2" w:space="0" w:color="000000"/>
        <w:bottom w:val="single" w:sz="6" w:space="0" w:color="000000"/>
        <w:right w:val="single" w:sz="2" w:space="0" w:color="000000"/>
      </w:pBdr>
      <w:spacing w:before="100" w:beforeAutospacing="1" w:after="100" w:afterAutospacing="1"/>
      <w:jc w:val="left"/>
    </w:pPr>
  </w:style>
  <w:style w:type="paragraph" w:customStyle="1" w:styleId="tokvirlevo">
    <w:name w:val="t_okvirlevo"/>
    <w:basedOn w:val="Normal"/>
    <w:rsid w:val="00FA1DF9"/>
    <w:pPr>
      <w:pBdr>
        <w:top w:val="single" w:sz="2" w:space="0" w:color="000000"/>
        <w:left w:val="single" w:sz="6" w:space="0" w:color="000000"/>
        <w:bottom w:val="single" w:sz="2" w:space="0" w:color="000000"/>
        <w:right w:val="single" w:sz="2" w:space="0" w:color="000000"/>
      </w:pBdr>
      <w:spacing w:before="100" w:beforeAutospacing="1" w:after="100" w:afterAutospacing="1"/>
      <w:jc w:val="left"/>
    </w:pPr>
  </w:style>
  <w:style w:type="paragraph" w:customStyle="1" w:styleId="tokvirdesno">
    <w:name w:val="t_okvirdesno"/>
    <w:basedOn w:val="Normal"/>
    <w:rsid w:val="00FA1DF9"/>
    <w:pPr>
      <w:pBdr>
        <w:top w:val="single" w:sz="2" w:space="0" w:color="000000"/>
        <w:left w:val="single" w:sz="2" w:space="0" w:color="000000"/>
        <w:bottom w:val="single" w:sz="2" w:space="0" w:color="000000"/>
        <w:right w:val="single" w:sz="6" w:space="0" w:color="000000"/>
      </w:pBdr>
      <w:spacing w:before="100" w:beforeAutospacing="1" w:after="100" w:afterAutospacing="1"/>
      <w:jc w:val="left"/>
    </w:pPr>
  </w:style>
  <w:style w:type="paragraph" w:customStyle="1" w:styleId="tokvirlevodesno">
    <w:name w:val="t_okvirlevodesno"/>
    <w:basedOn w:val="Normal"/>
    <w:rsid w:val="00FA1DF9"/>
    <w:pPr>
      <w:pBdr>
        <w:top w:val="single" w:sz="2" w:space="0" w:color="000000"/>
        <w:left w:val="single" w:sz="6" w:space="0" w:color="000000"/>
        <w:bottom w:val="single" w:sz="2" w:space="0" w:color="000000"/>
        <w:right w:val="single" w:sz="6" w:space="0" w:color="000000"/>
      </w:pBdr>
      <w:spacing w:before="100" w:beforeAutospacing="1" w:after="100" w:afterAutospacing="1"/>
      <w:jc w:val="left"/>
    </w:pPr>
  </w:style>
  <w:style w:type="paragraph" w:customStyle="1" w:styleId="tokvirlevodesnogore">
    <w:name w:val="t_okvirlevodesnogore"/>
    <w:basedOn w:val="Normal"/>
    <w:rsid w:val="00FA1DF9"/>
    <w:pPr>
      <w:pBdr>
        <w:top w:val="single" w:sz="6" w:space="0" w:color="000000"/>
        <w:left w:val="single" w:sz="6" w:space="0" w:color="000000"/>
        <w:bottom w:val="single" w:sz="2" w:space="0" w:color="000000"/>
        <w:right w:val="single" w:sz="6" w:space="0" w:color="000000"/>
      </w:pBdr>
      <w:spacing w:before="100" w:beforeAutospacing="1" w:after="100" w:afterAutospacing="1"/>
      <w:jc w:val="left"/>
    </w:pPr>
  </w:style>
  <w:style w:type="paragraph" w:customStyle="1" w:styleId="tokvirlevodesnodole">
    <w:name w:val="t_okvirlevodesnodole"/>
    <w:basedOn w:val="Normal"/>
    <w:rsid w:val="00FA1DF9"/>
    <w:pPr>
      <w:pBdr>
        <w:top w:val="single" w:sz="2" w:space="0" w:color="000000"/>
        <w:left w:val="single" w:sz="6" w:space="0" w:color="000000"/>
        <w:bottom w:val="single" w:sz="6" w:space="0" w:color="000000"/>
        <w:right w:val="single" w:sz="6" w:space="0" w:color="000000"/>
      </w:pBdr>
      <w:spacing w:before="100" w:beforeAutospacing="1" w:after="100" w:afterAutospacing="1"/>
      <w:jc w:val="left"/>
    </w:pPr>
  </w:style>
  <w:style w:type="paragraph" w:customStyle="1" w:styleId="tokvirlevodole">
    <w:name w:val="t_okvirlevodole"/>
    <w:basedOn w:val="Normal"/>
    <w:rsid w:val="00FA1DF9"/>
    <w:pPr>
      <w:pBdr>
        <w:top w:val="single" w:sz="2" w:space="0" w:color="000000"/>
        <w:left w:val="single" w:sz="6" w:space="0" w:color="000000"/>
        <w:bottom w:val="single" w:sz="6" w:space="0" w:color="000000"/>
        <w:right w:val="single" w:sz="2" w:space="0" w:color="000000"/>
      </w:pBdr>
      <w:spacing w:before="100" w:beforeAutospacing="1" w:after="100" w:afterAutospacing="1"/>
      <w:jc w:val="left"/>
    </w:pPr>
  </w:style>
  <w:style w:type="paragraph" w:customStyle="1" w:styleId="tokvirdesnodole">
    <w:name w:val="t_okvirdesnodole"/>
    <w:basedOn w:val="Normal"/>
    <w:rsid w:val="00FA1DF9"/>
    <w:pPr>
      <w:pBdr>
        <w:top w:val="single" w:sz="2" w:space="0" w:color="000000"/>
        <w:left w:val="single" w:sz="2" w:space="0" w:color="000000"/>
        <w:bottom w:val="single" w:sz="6" w:space="0" w:color="000000"/>
        <w:right w:val="single" w:sz="6" w:space="0" w:color="000000"/>
      </w:pBdr>
      <w:spacing w:before="100" w:beforeAutospacing="1" w:after="100" w:afterAutospacing="1"/>
      <w:jc w:val="left"/>
    </w:pPr>
  </w:style>
  <w:style w:type="paragraph" w:customStyle="1" w:styleId="tokvirlevogore">
    <w:name w:val="t_okvirlevogore"/>
    <w:basedOn w:val="Normal"/>
    <w:rsid w:val="00FA1DF9"/>
    <w:pPr>
      <w:pBdr>
        <w:top w:val="single" w:sz="6" w:space="0" w:color="000000"/>
        <w:left w:val="single" w:sz="6" w:space="0" w:color="000000"/>
        <w:bottom w:val="single" w:sz="2" w:space="0" w:color="000000"/>
        <w:right w:val="single" w:sz="2" w:space="0" w:color="000000"/>
      </w:pBdr>
      <w:spacing w:before="100" w:beforeAutospacing="1" w:after="100" w:afterAutospacing="1"/>
      <w:jc w:val="left"/>
    </w:pPr>
  </w:style>
  <w:style w:type="paragraph" w:customStyle="1" w:styleId="tokvirdesnogore">
    <w:name w:val="t_okvirdesnogore"/>
    <w:basedOn w:val="Normal"/>
    <w:rsid w:val="00FA1DF9"/>
    <w:pPr>
      <w:pBdr>
        <w:top w:val="single" w:sz="6" w:space="0" w:color="000000"/>
        <w:left w:val="single" w:sz="2" w:space="0" w:color="000000"/>
        <w:bottom w:val="single" w:sz="2" w:space="0" w:color="000000"/>
        <w:right w:val="single" w:sz="6" w:space="0" w:color="000000"/>
      </w:pBdr>
      <w:spacing w:before="100" w:beforeAutospacing="1" w:after="100" w:afterAutospacing="1"/>
      <w:jc w:val="left"/>
    </w:pPr>
  </w:style>
  <w:style w:type="paragraph" w:customStyle="1" w:styleId="tokvirgoredoledesno">
    <w:name w:val="t_okvirgoredoledesno"/>
    <w:basedOn w:val="Normal"/>
    <w:rsid w:val="00FA1DF9"/>
    <w:pPr>
      <w:pBdr>
        <w:top w:val="single" w:sz="6" w:space="0" w:color="000000"/>
        <w:left w:val="single" w:sz="2" w:space="0" w:color="000000"/>
        <w:bottom w:val="single" w:sz="6" w:space="0" w:color="000000"/>
        <w:right w:val="single" w:sz="6" w:space="0" w:color="000000"/>
      </w:pBdr>
      <w:spacing w:before="100" w:beforeAutospacing="1" w:after="100" w:afterAutospacing="1"/>
      <w:jc w:val="left"/>
    </w:pPr>
  </w:style>
  <w:style w:type="paragraph" w:customStyle="1" w:styleId="tokvirgoredolelevo">
    <w:name w:val="t_okvirgoredolelevo"/>
    <w:basedOn w:val="Normal"/>
    <w:rsid w:val="00FA1DF9"/>
    <w:pPr>
      <w:pBdr>
        <w:top w:val="single" w:sz="6" w:space="0" w:color="000000"/>
        <w:left w:val="single" w:sz="6" w:space="0" w:color="000000"/>
        <w:bottom w:val="single" w:sz="6" w:space="0" w:color="000000"/>
        <w:right w:val="single" w:sz="2" w:space="0" w:color="000000"/>
      </w:pBdr>
      <w:spacing w:before="100" w:beforeAutospacing="1" w:after="100" w:afterAutospacing="1"/>
      <w:jc w:val="left"/>
    </w:pPr>
  </w:style>
  <w:style w:type="paragraph" w:customStyle="1" w:styleId="normalprored">
    <w:name w:val="normalprored"/>
    <w:basedOn w:val="Normal"/>
    <w:rsid w:val="00FA1DF9"/>
    <w:pPr>
      <w:jc w:val="left"/>
    </w:pPr>
    <w:rPr>
      <w:rFonts w:ascii="Arial" w:hAnsi="Arial" w:cs="Arial"/>
      <w:sz w:val="26"/>
      <w:szCs w:val="26"/>
    </w:rPr>
  </w:style>
  <w:style w:type="paragraph" w:customStyle="1" w:styleId="wyq010---deo">
    <w:name w:val="wyq010---deo"/>
    <w:basedOn w:val="Normal"/>
    <w:rsid w:val="00FA1DF9"/>
    <w:pPr>
      <w:jc w:val="center"/>
    </w:pPr>
    <w:rPr>
      <w:rFonts w:ascii="Arial" w:hAnsi="Arial" w:cs="Arial"/>
      <w:b/>
      <w:bCs/>
      <w:sz w:val="36"/>
      <w:szCs w:val="36"/>
    </w:rPr>
  </w:style>
  <w:style w:type="paragraph" w:customStyle="1" w:styleId="wyq020---poddeo">
    <w:name w:val="wyq020---poddeo"/>
    <w:basedOn w:val="Normal"/>
    <w:rsid w:val="00FA1DF9"/>
    <w:pPr>
      <w:jc w:val="center"/>
    </w:pPr>
    <w:rPr>
      <w:rFonts w:ascii="Arial" w:hAnsi="Arial" w:cs="Arial"/>
      <w:sz w:val="36"/>
      <w:szCs w:val="36"/>
    </w:rPr>
  </w:style>
  <w:style w:type="paragraph" w:customStyle="1" w:styleId="wyq030---glava">
    <w:name w:val="wyq030---glava"/>
    <w:basedOn w:val="Normal"/>
    <w:rsid w:val="00FA1DF9"/>
    <w:pPr>
      <w:jc w:val="center"/>
    </w:pPr>
    <w:rPr>
      <w:rFonts w:ascii="Arial" w:hAnsi="Arial" w:cs="Arial"/>
      <w:b/>
      <w:bCs/>
      <w:sz w:val="34"/>
      <w:szCs w:val="34"/>
    </w:rPr>
  </w:style>
  <w:style w:type="paragraph" w:customStyle="1" w:styleId="wyq040---podglava-kurziv-bold">
    <w:name w:val="wyq040---podglava-kurziv-bold"/>
    <w:basedOn w:val="Normal"/>
    <w:rsid w:val="00FA1DF9"/>
    <w:pPr>
      <w:jc w:val="center"/>
    </w:pPr>
    <w:rPr>
      <w:rFonts w:ascii="Arial" w:hAnsi="Arial" w:cs="Arial"/>
      <w:b/>
      <w:bCs/>
      <w:i/>
      <w:iCs/>
      <w:sz w:val="34"/>
      <w:szCs w:val="34"/>
    </w:rPr>
  </w:style>
  <w:style w:type="paragraph" w:customStyle="1" w:styleId="wyq045---podglava-kurziv">
    <w:name w:val="wyq045---podglava-kurziv"/>
    <w:basedOn w:val="Normal"/>
    <w:rsid w:val="00FA1DF9"/>
    <w:pPr>
      <w:jc w:val="center"/>
    </w:pPr>
    <w:rPr>
      <w:rFonts w:ascii="Arial" w:hAnsi="Arial" w:cs="Arial"/>
      <w:i/>
      <w:iCs/>
      <w:sz w:val="34"/>
      <w:szCs w:val="34"/>
    </w:rPr>
  </w:style>
  <w:style w:type="paragraph" w:customStyle="1" w:styleId="wyq050---odeljak">
    <w:name w:val="wyq050---odeljak"/>
    <w:basedOn w:val="Normal"/>
    <w:rsid w:val="00FA1DF9"/>
    <w:pPr>
      <w:jc w:val="center"/>
    </w:pPr>
    <w:rPr>
      <w:rFonts w:ascii="Arial" w:hAnsi="Arial" w:cs="Arial"/>
      <w:b/>
      <w:bCs/>
      <w:sz w:val="31"/>
      <w:szCs w:val="31"/>
    </w:rPr>
  </w:style>
  <w:style w:type="paragraph" w:customStyle="1" w:styleId="wyq060---pododeljak">
    <w:name w:val="wyq060---pododeljak"/>
    <w:basedOn w:val="Normal"/>
    <w:rsid w:val="00FA1DF9"/>
    <w:pPr>
      <w:jc w:val="center"/>
    </w:pPr>
    <w:rPr>
      <w:rFonts w:ascii="Arial" w:hAnsi="Arial" w:cs="Arial"/>
      <w:sz w:val="31"/>
      <w:szCs w:val="31"/>
    </w:rPr>
  </w:style>
  <w:style w:type="paragraph" w:customStyle="1" w:styleId="wyq070---podpododeljak-kurziv">
    <w:name w:val="wyq070---podpododeljak-kurziv"/>
    <w:basedOn w:val="Normal"/>
    <w:rsid w:val="00FA1DF9"/>
    <w:pPr>
      <w:jc w:val="center"/>
    </w:pPr>
    <w:rPr>
      <w:rFonts w:ascii="Arial" w:hAnsi="Arial" w:cs="Arial"/>
      <w:i/>
      <w:iCs/>
      <w:sz w:val="30"/>
      <w:szCs w:val="30"/>
    </w:rPr>
  </w:style>
  <w:style w:type="paragraph" w:customStyle="1" w:styleId="wyq080---odsek">
    <w:name w:val="wyq080---odsek"/>
    <w:basedOn w:val="Normal"/>
    <w:rsid w:val="00FA1DF9"/>
    <w:pPr>
      <w:jc w:val="center"/>
    </w:pPr>
    <w:rPr>
      <w:rFonts w:ascii="Arial" w:hAnsi="Arial" w:cs="Arial"/>
      <w:b/>
      <w:bCs/>
      <w:sz w:val="29"/>
      <w:szCs w:val="29"/>
    </w:rPr>
  </w:style>
  <w:style w:type="paragraph" w:customStyle="1" w:styleId="wyq090---pododsek">
    <w:name w:val="wyq090---pododsek"/>
    <w:basedOn w:val="Normal"/>
    <w:rsid w:val="00FA1DF9"/>
    <w:pPr>
      <w:jc w:val="center"/>
    </w:pPr>
    <w:rPr>
      <w:rFonts w:ascii="Arial" w:hAnsi="Arial" w:cs="Arial"/>
      <w:sz w:val="28"/>
      <w:szCs w:val="28"/>
    </w:rPr>
  </w:style>
  <w:style w:type="paragraph" w:customStyle="1" w:styleId="wyq100---naslov-grupe-clanova-kurziv">
    <w:name w:val="wyq100---naslov-grupe-clanova-kurziv"/>
    <w:basedOn w:val="Normal"/>
    <w:rsid w:val="00FA1DF9"/>
    <w:pPr>
      <w:spacing w:before="240" w:after="240"/>
      <w:jc w:val="center"/>
    </w:pPr>
    <w:rPr>
      <w:rFonts w:ascii="Arial" w:hAnsi="Arial" w:cs="Arial"/>
      <w:b/>
      <w:bCs/>
      <w:i/>
      <w:iCs/>
    </w:rPr>
  </w:style>
  <w:style w:type="paragraph" w:customStyle="1" w:styleId="wyq110---naslov-clana">
    <w:name w:val="wyq110---naslov-clana"/>
    <w:basedOn w:val="Normal"/>
    <w:rsid w:val="00FA1DF9"/>
    <w:pPr>
      <w:spacing w:before="240" w:after="240"/>
      <w:jc w:val="center"/>
    </w:pPr>
    <w:rPr>
      <w:rFonts w:ascii="Arial" w:hAnsi="Arial" w:cs="Arial"/>
      <w:b/>
      <w:bCs/>
    </w:rPr>
  </w:style>
  <w:style w:type="paragraph" w:customStyle="1" w:styleId="wyq120---podnaslov-clana">
    <w:name w:val="wyq120---podnaslov-clana"/>
    <w:basedOn w:val="Normal"/>
    <w:rsid w:val="00FA1DF9"/>
    <w:pPr>
      <w:spacing w:before="240" w:after="240"/>
      <w:jc w:val="center"/>
    </w:pPr>
    <w:rPr>
      <w:rFonts w:ascii="Arial" w:hAnsi="Arial" w:cs="Arial"/>
      <w:i/>
      <w:iCs/>
    </w:rPr>
  </w:style>
  <w:style w:type="paragraph" w:customStyle="1" w:styleId="010---deo">
    <w:name w:val="010---deo"/>
    <w:basedOn w:val="Normal"/>
    <w:rsid w:val="00FA1DF9"/>
    <w:pPr>
      <w:jc w:val="center"/>
    </w:pPr>
    <w:rPr>
      <w:rFonts w:ascii="Arial" w:hAnsi="Arial" w:cs="Arial"/>
      <w:b/>
      <w:bCs/>
      <w:sz w:val="36"/>
      <w:szCs w:val="36"/>
    </w:rPr>
  </w:style>
  <w:style w:type="paragraph" w:customStyle="1" w:styleId="020---poddeo">
    <w:name w:val="020---poddeo"/>
    <w:basedOn w:val="Normal"/>
    <w:rsid w:val="00FA1DF9"/>
    <w:pPr>
      <w:jc w:val="center"/>
    </w:pPr>
    <w:rPr>
      <w:rFonts w:ascii="Arial" w:hAnsi="Arial" w:cs="Arial"/>
      <w:sz w:val="36"/>
      <w:szCs w:val="36"/>
    </w:rPr>
  </w:style>
  <w:style w:type="paragraph" w:customStyle="1" w:styleId="030---glava">
    <w:name w:val="030---glava"/>
    <w:basedOn w:val="Normal"/>
    <w:rsid w:val="00FA1DF9"/>
    <w:pPr>
      <w:jc w:val="center"/>
    </w:pPr>
    <w:rPr>
      <w:rFonts w:ascii="Arial" w:hAnsi="Arial" w:cs="Arial"/>
      <w:b/>
      <w:bCs/>
      <w:sz w:val="34"/>
      <w:szCs w:val="34"/>
    </w:rPr>
  </w:style>
  <w:style w:type="paragraph" w:customStyle="1" w:styleId="040---podglava-kurziv-bold">
    <w:name w:val="040---podglava-kurziv-bold"/>
    <w:basedOn w:val="Normal"/>
    <w:rsid w:val="00FA1DF9"/>
    <w:pPr>
      <w:jc w:val="center"/>
    </w:pPr>
    <w:rPr>
      <w:rFonts w:ascii="Arial" w:hAnsi="Arial" w:cs="Arial"/>
      <w:b/>
      <w:bCs/>
      <w:i/>
      <w:iCs/>
      <w:sz w:val="34"/>
      <w:szCs w:val="34"/>
    </w:rPr>
  </w:style>
  <w:style w:type="paragraph" w:customStyle="1" w:styleId="045---podglava-kurziv">
    <w:name w:val="045---podglava-kurziv"/>
    <w:basedOn w:val="Normal"/>
    <w:rsid w:val="00FA1DF9"/>
    <w:pPr>
      <w:jc w:val="center"/>
    </w:pPr>
    <w:rPr>
      <w:rFonts w:ascii="Arial" w:hAnsi="Arial" w:cs="Arial"/>
      <w:i/>
      <w:iCs/>
      <w:sz w:val="34"/>
      <w:szCs w:val="34"/>
    </w:rPr>
  </w:style>
  <w:style w:type="paragraph" w:customStyle="1" w:styleId="050---odeljak">
    <w:name w:val="050---odeljak"/>
    <w:basedOn w:val="Normal"/>
    <w:rsid w:val="00FA1DF9"/>
    <w:pPr>
      <w:jc w:val="center"/>
    </w:pPr>
    <w:rPr>
      <w:rFonts w:ascii="Arial" w:hAnsi="Arial" w:cs="Arial"/>
      <w:b/>
      <w:bCs/>
      <w:sz w:val="31"/>
      <w:szCs w:val="31"/>
    </w:rPr>
  </w:style>
  <w:style w:type="paragraph" w:customStyle="1" w:styleId="060---pododeljak">
    <w:name w:val="060---pododeljak"/>
    <w:basedOn w:val="Normal"/>
    <w:rsid w:val="00FA1DF9"/>
    <w:pPr>
      <w:jc w:val="center"/>
    </w:pPr>
    <w:rPr>
      <w:rFonts w:ascii="Arial" w:hAnsi="Arial" w:cs="Arial"/>
      <w:sz w:val="31"/>
      <w:szCs w:val="31"/>
    </w:rPr>
  </w:style>
  <w:style w:type="paragraph" w:customStyle="1" w:styleId="070---podpododeljak-kurziv">
    <w:name w:val="070---podpododeljak-kurziv"/>
    <w:basedOn w:val="Normal"/>
    <w:rsid w:val="00FA1DF9"/>
    <w:pPr>
      <w:jc w:val="center"/>
    </w:pPr>
    <w:rPr>
      <w:rFonts w:ascii="Arial" w:hAnsi="Arial" w:cs="Arial"/>
      <w:i/>
      <w:iCs/>
      <w:sz w:val="30"/>
      <w:szCs w:val="30"/>
    </w:rPr>
  </w:style>
  <w:style w:type="paragraph" w:customStyle="1" w:styleId="080---odsek">
    <w:name w:val="080---odsek"/>
    <w:basedOn w:val="Normal"/>
    <w:rsid w:val="00FA1DF9"/>
    <w:pPr>
      <w:jc w:val="center"/>
    </w:pPr>
    <w:rPr>
      <w:rFonts w:ascii="Arial" w:hAnsi="Arial" w:cs="Arial"/>
      <w:b/>
      <w:bCs/>
      <w:sz w:val="29"/>
      <w:szCs w:val="29"/>
    </w:rPr>
  </w:style>
  <w:style w:type="paragraph" w:customStyle="1" w:styleId="090---pododsek">
    <w:name w:val="090---pododsek"/>
    <w:basedOn w:val="Normal"/>
    <w:rsid w:val="00FA1DF9"/>
    <w:pPr>
      <w:jc w:val="center"/>
    </w:pPr>
    <w:rPr>
      <w:rFonts w:ascii="Arial" w:hAnsi="Arial" w:cs="Arial"/>
      <w:sz w:val="28"/>
      <w:szCs w:val="28"/>
    </w:rPr>
  </w:style>
  <w:style w:type="paragraph" w:customStyle="1" w:styleId="100---naslov-grupe-clanova-kurziv">
    <w:name w:val="100---naslov-grupe-clanova-kurziv"/>
    <w:basedOn w:val="Normal"/>
    <w:rsid w:val="00FA1DF9"/>
    <w:pPr>
      <w:spacing w:before="240" w:after="240"/>
      <w:jc w:val="center"/>
    </w:pPr>
    <w:rPr>
      <w:rFonts w:ascii="Arial" w:hAnsi="Arial" w:cs="Arial"/>
      <w:b/>
      <w:bCs/>
      <w:i/>
      <w:iCs/>
    </w:rPr>
  </w:style>
  <w:style w:type="paragraph" w:customStyle="1" w:styleId="110---naslov-clana">
    <w:name w:val="110---naslov-clana"/>
    <w:basedOn w:val="Normal"/>
    <w:rsid w:val="00FA1DF9"/>
    <w:pPr>
      <w:spacing w:before="240" w:after="240"/>
      <w:jc w:val="center"/>
    </w:pPr>
    <w:rPr>
      <w:rFonts w:ascii="Arial" w:hAnsi="Arial" w:cs="Arial"/>
      <w:b/>
      <w:bCs/>
    </w:rPr>
  </w:style>
  <w:style w:type="paragraph" w:customStyle="1" w:styleId="120---podnaslov-clana">
    <w:name w:val="120---podnaslov-clana"/>
    <w:basedOn w:val="Normal"/>
    <w:rsid w:val="00FA1DF9"/>
    <w:pPr>
      <w:spacing w:before="240" w:after="240"/>
      <w:jc w:val="center"/>
    </w:pPr>
    <w:rPr>
      <w:rFonts w:ascii="Arial" w:hAnsi="Arial" w:cs="Arial"/>
      <w:i/>
      <w:iCs/>
    </w:rPr>
  </w:style>
  <w:style w:type="paragraph" w:customStyle="1" w:styleId="uvuceni">
    <w:name w:val="uvuceni"/>
    <w:basedOn w:val="Normal"/>
    <w:rsid w:val="00FA1DF9"/>
    <w:pPr>
      <w:spacing w:after="24"/>
      <w:ind w:left="720" w:hanging="288"/>
      <w:jc w:val="left"/>
    </w:pPr>
    <w:rPr>
      <w:rFonts w:ascii="Arial" w:hAnsi="Arial" w:cs="Arial"/>
      <w:sz w:val="22"/>
      <w:szCs w:val="22"/>
    </w:rPr>
  </w:style>
  <w:style w:type="paragraph" w:customStyle="1" w:styleId="uvuceni2">
    <w:name w:val="uvuceni2"/>
    <w:basedOn w:val="Normal"/>
    <w:rsid w:val="00FA1DF9"/>
    <w:pPr>
      <w:spacing w:after="24"/>
      <w:ind w:left="720" w:hanging="408"/>
      <w:jc w:val="left"/>
    </w:pPr>
    <w:rPr>
      <w:rFonts w:ascii="Arial" w:hAnsi="Arial" w:cs="Arial"/>
      <w:sz w:val="22"/>
      <w:szCs w:val="22"/>
    </w:rPr>
  </w:style>
  <w:style w:type="paragraph" w:customStyle="1" w:styleId="tabelaepress">
    <w:name w:val="tabela_epress"/>
    <w:basedOn w:val="Normal"/>
    <w:rsid w:val="00FA1DF9"/>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jc w:val="left"/>
    </w:pPr>
    <w:rPr>
      <w:rFonts w:ascii="Arial" w:hAnsi="Arial" w:cs="Arial"/>
    </w:rPr>
  </w:style>
  <w:style w:type="paragraph" w:customStyle="1" w:styleId="izmred">
    <w:name w:val="izm_red"/>
    <w:basedOn w:val="Normal"/>
    <w:rsid w:val="00FA1DF9"/>
    <w:pPr>
      <w:spacing w:before="100" w:beforeAutospacing="1" w:after="100" w:afterAutospacing="1"/>
      <w:jc w:val="left"/>
    </w:pPr>
    <w:rPr>
      <w:color w:val="FF0000"/>
    </w:rPr>
  </w:style>
  <w:style w:type="paragraph" w:customStyle="1" w:styleId="izmgreen">
    <w:name w:val="izm_green"/>
    <w:basedOn w:val="Normal"/>
    <w:rsid w:val="00FA1DF9"/>
    <w:pPr>
      <w:spacing w:before="100" w:beforeAutospacing="1" w:after="100" w:afterAutospacing="1"/>
      <w:jc w:val="left"/>
    </w:pPr>
    <w:rPr>
      <w:color w:val="00CC33"/>
    </w:rPr>
  </w:style>
  <w:style w:type="paragraph" w:customStyle="1" w:styleId="izmgreenback">
    <w:name w:val="izm_greenback"/>
    <w:basedOn w:val="Normal"/>
    <w:rsid w:val="00FA1DF9"/>
    <w:pPr>
      <w:shd w:val="clear" w:color="auto" w:fill="33FF33"/>
      <w:spacing w:before="100" w:beforeAutospacing="1" w:after="100" w:afterAutospacing="1"/>
      <w:jc w:val="left"/>
    </w:pPr>
  </w:style>
  <w:style w:type="paragraph" w:customStyle="1" w:styleId="ct">
    <w:name w:val="ct"/>
    <w:basedOn w:val="Normal"/>
    <w:rsid w:val="00FA1DF9"/>
    <w:pPr>
      <w:spacing w:before="100" w:beforeAutospacing="1" w:after="100" w:afterAutospacing="1"/>
      <w:jc w:val="left"/>
    </w:pPr>
    <w:rPr>
      <w:color w:val="DC2348"/>
    </w:rPr>
  </w:style>
  <w:style w:type="paragraph" w:customStyle="1" w:styleId="hrct">
    <w:name w:val="hr_ct"/>
    <w:basedOn w:val="Normal"/>
    <w:rsid w:val="00FA1DF9"/>
    <w:pPr>
      <w:shd w:val="clear" w:color="auto" w:fill="000000"/>
      <w:jc w:val="left"/>
    </w:pPr>
  </w:style>
  <w:style w:type="paragraph" w:customStyle="1" w:styleId="s1">
    <w:name w:val="s1"/>
    <w:basedOn w:val="Normal"/>
    <w:rsid w:val="00FA1DF9"/>
    <w:pPr>
      <w:spacing w:before="100" w:beforeAutospacing="1" w:after="100" w:afterAutospacing="1"/>
      <w:jc w:val="left"/>
    </w:pPr>
    <w:rPr>
      <w:rFonts w:ascii="Arial" w:hAnsi="Arial" w:cs="Arial"/>
      <w:sz w:val="18"/>
      <w:szCs w:val="18"/>
    </w:rPr>
  </w:style>
  <w:style w:type="paragraph" w:customStyle="1" w:styleId="s2">
    <w:name w:val="s2"/>
    <w:basedOn w:val="Normal"/>
    <w:rsid w:val="00FA1DF9"/>
    <w:pPr>
      <w:spacing w:before="100" w:beforeAutospacing="1" w:after="100" w:afterAutospacing="1"/>
      <w:ind w:firstLine="113"/>
      <w:jc w:val="left"/>
    </w:pPr>
    <w:rPr>
      <w:rFonts w:ascii="Arial" w:hAnsi="Arial" w:cs="Arial"/>
      <w:sz w:val="18"/>
      <w:szCs w:val="18"/>
    </w:rPr>
  </w:style>
  <w:style w:type="paragraph" w:customStyle="1" w:styleId="s3">
    <w:name w:val="s3"/>
    <w:basedOn w:val="Normal"/>
    <w:rsid w:val="00FA1DF9"/>
    <w:pPr>
      <w:spacing w:before="100" w:beforeAutospacing="1" w:after="100" w:afterAutospacing="1"/>
      <w:ind w:firstLine="227"/>
      <w:jc w:val="left"/>
    </w:pPr>
    <w:rPr>
      <w:rFonts w:ascii="Arial" w:hAnsi="Arial" w:cs="Arial"/>
      <w:sz w:val="17"/>
      <w:szCs w:val="17"/>
    </w:rPr>
  </w:style>
  <w:style w:type="paragraph" w:customStyle="1" w:styleId="s4">
    <w:name w:val="s4"/>
    <w:basedOn w:val="Normal"/>
    <w:rsid w:val="00FA1DF9"/>
    <w:pPr>
      <w:spacing w:before="100" w:beforeAutospacing="1" w:after="100" w:afterAutospacing="1"/>
      <w:ind w:firstLine="340"/>
      <w:jc w:val="left"/>
    </w:pPr>
    <w:rPr>
      <w:rFonts w:ascii="Arial" w:hAnsi="Arial" w:cs="Arial"/>
      <w:sz w:val="17"/>
      <w:szCs w:val="17"/>
    </w:rPr>
  </w:style>
  <w:style w:type="paragraph" w:customStyle="1" w:styleId="s5">
    <w:name w:val="s5"/>
    <w:basedOn w:val="Normal"/>
    <w:rsid w:val="00FA1DF9"/>
    <w:pPr>
      <w:spacing w:before="100" w:beforeAutospacing="1" w:after="100" w:afterAutospacing="1"/>
      <w:ind w:firstLine="454"/>
      <w:jc w:val="left"/>
    </w:pPr>
    <w:rPr>
      <w:rFonts w:ascii="Arial" w:hAnsi="Arial" w:cs="Arial"/>
      <w:sz w:val="15"/>
      <w:szCs w:val="15"/>
    </w:rPr>
  </w:style>
  <w:style w:type="paragraph" w:customStyle="1" w:styleId="s6">
    <w:name w:val="s6"/>
    <w:basedOn w:val="Normal"/>
    <w:rsid w:val="00FA1DF9"/>
    <w:pPr>
      <w:spacing w:before="100" w:beforeAutospacing="1" w:after="100" w:afterAutospacing="1"/>
      <w:ind w:firstLine="567"/>
      <w:jc w:val="left"/>
    </w:pPr>
    <w:rPr>
      <w:rFonts w:ascii="Arial" w:hAnsi="Arial" w:cs="Arial"/>
      <w:sz w:val="15"/>
      <w:szCs w:val="15"/>
    </w:rPr>
  </w:style>
  <w:style w:type="paragraph" w:customStyle="1" w:styleId="s7">
    <w:name w:val="s7"/>
    <w:basedOn w:val="Normal"/>
    <w:rsid w:val="00FA1DF9"/>
    <w:pPr>
      <w:spacing w:before="100" w:beforeAutospacing="1" w:after="100" w:afterAutospacing="1"/>
      <w:ind w:firstLine="680"/>
      <w:jc w:val="left"/>
    </w:pPr>
    <w:rPr>
      <w:rFonts w:ascii="Arial" w:hAnsi="Arial" w:cs="Arial"/>
      <w:sz w:val="14"/>
      <w:szCs w:val="14"/>
    </w:rPr>
  </w:style>
  <w:style w:type="paragraph" w:customStyle="1" w:styleId="s8">
    <w:name w:val="s8"/>
    <w:basedOn w:val="Normal"/>
    <w:rsid w:val="00FA1DF9"/>
    <w:pPr>
      <w:spacing w:before="100" w:beforeAutospacing="1" w:after="100" w:afterAutospacing="1"/>
      <w:ind w:firstLine="794"/>
      <w:jc w:val="left"/>
    </w:pPr>
    <w:rPr>
      <w:rFonts w:ascii="Arial" w:hAnsi="Arial" w:cs="Arial"/>
      <w:sz w:val="14"/>
      <w:szCs w:val="14"/>
    </w:rPr>
  </w:style>
  <w:style w:type="paragraph" w:customStyle="1" w:styleId="s9">
    <w:name w:val="s9"/>
    <w:basedOn w:val="Normal"/>
    <w:rsid w:val="00FA1DF9"/>
    <w:pPr>
      <w:spacing w:before="100" w:beforeAutospacing="1" w:after="100" w:afterAutospacing="1"/>
      <w:ind w:firstLine="907"/>
      <w:jc w:val="left"/>
    </w:pPr>
    <w:rPr>
      <w:rFonts w:ascii="Arial" w:hAnsi="Arial" w:cs="Arial"/>
      <w:sz w:val="14"/>
      <w:szCs w:val="14"/>
    </w:rPr>
  </w:style>
  <w:style w:type="paragraph" w:customStyle="1" w:styleId="s10">
    <w:name w:val="s10"/>
    <w:basedOn w:val="Normal"/>
    <w:rsid w:val="00FA1DF9"/>
    <w:pPr>
      <w:spacing w:before="100" w:beforeAutospacing="1" w:after="100" w:afterAutospacing="1"/>
      <w:ind w:firstLine="1021"/>
      <w:jc w:val="left"/>
    </w:pPr>
    <w:rPr>
      <w:rFonts w:ascii="Arial" w:hAnsi="Arial" w:cs="Arial"/>
      <w:sz w:val="14"/>
      <w:szCs w:val="14"/>
    </w:rPr>
  </w:style>
  <w:style w:type="paragraph" w:customStyle="1" w:styleId="s11">
    <w:name w:val="s11"/>
    <w:basedOn w:val="Normal"/>
    <w:rsid w:val="00FA1DF9"/>
    <w:pPr>
      <w:spacing w:before="100" w:beforeAutospacing="1" w:after="100" w:afterAutospacing="1"/>
      <w:ind w:firstLine="1134"/>
      <w:jc w:val="left"/>
    </w:pPr>
    <w:rPr>
      <w:rFonts w:ascii="Arial" w:hAnsi="Arial" w:cs="Arial"/>
      <w:sz w:val="14"/>
      <w:szCs w:val="14"/>
    </w:rPr>
  </w:style>
  <w:style w:type="paragraph" w:customStyle="1" w:styleId="s12">
    <w:name w:val="s12"/>
    <w:basedOn w:val="Normal"/>
    <w:rsid w:val="00FA1DF9"/>
    <w:pPr>
      <w:spacing w:before="100" w:beforeAutospacing="1" w:after="100" w:afterAutospacing="1"/>
      <w:ind w:firstLine="1247"/>
      <w:jc w:val="left"/>
    </w:pPr>
    <w:rPr>
      <w:rFonts w:ascii="Arial" w:hAnsi="Arial" w:cs="Arial"/>
      <w:sz w:val="14"/>
      <w:szCs w:val="14"/>
    </w:rPr>
  </w:style>
  <w:style w:type="paragraph" w:customStyle="1" w:styleId="Normal10">
    <w:name w:val="Normal1"/>
    <w:basedOn w:val="Normal"/>
    <w:rsid w:val="00FA1DF9"/>
    <w:pPr>
      <w:spacing w:before="100" w:beforeAutospacing="1" w:after="100" w:afterAutospacing="1"/>
      <w:jc w:val="left"/>
    </w:pPr>
    <w:rPr>
      <w:rFonts w:ascii="Arial" w:hAnsi="Arial" w:cs="Arial"/>
      <w:sz w:val="22"/>
      <w:szCs w:val="22"/>
    </w:rPr>
  </w:style>
  <w:style w:type="paragraph" w:styleId="Header">
    <w:name w:val="header"/>
    <w:basedOn w:val="Normal"/>
    <w:link w:val="HeaderChar"/>
    <w:uiPriority w:val="99"/>
    <w:unhideWhenUsed/>
    <w:rsid w:val="00FA1DF9"/>
    <w:pPr>
      <w:tabs>
        <w:tab w:val="center" w:pos="4703"/>
        <w:tab w:val="right" w:pos="9406"/>
      </w:tabs>
      <w:spacing w:after="200" w:line="276" w:lineRule="auto"/>
      <w:jc w:val="left"/>
    </w:pPr>
    <w:rPr>
      <w:szCs w:val="20"/>
    </w:rPr>
  </w:style>
  <w:style w:type="character" w:customStyle="1" w:styleId="HeaderChar">
    <w:name w:val="Header Char"/>
    <w:basedOn w:val="DefaultParagraphFont"/>
    <w:link w:val="Header"/>
    <w:uiPriority w:val="99"/>
    <w:rsid w:val="00FA1DF9"/>
    <w:rPr>
      <w:rFonts w:eastAsia="Times New Roman" w:cs="Times New Roman"/>
      <w:szCs w:val="20"/>
    </w:rPr>
  </w:style>
  <w:style w:type="paragraph" w:styleId="Footer">
    <w:name w:val="footer"/>
    <w:basedOn w:val="Normal"/>
    <w:link w:val="FooterChar"/>
    <w:uiPriority w:val="99"/>
    <w:unhideWhenUsed/>
    <w:rsid w:val="00FA1DF9"/>
    <w:pPr>
      <w:tabs>
        <w:tab w:val="center" w:pos="4703"/>
        <w:tab w:val="right" w:pos="9406"/>
      </w:tabs>
      <w:spacing w:after="200" w:line="276" w:lineRule="auto"/>
      <w:jc w:val="left"/>
    </w:pPr>
    <w:rPr>
      <w:szCs w:val="20"/>
    </w:rPr>
  </w:style>
  <w:style w:type="character" w:customStyle="1" w:styleId="FooterChar">
    <w:name w:val="Footer Char"/>
    <w:basedOn w:val="DefaultParagraphFont"/>
    <w:link w:val="Footer"/>
    <w:uiPriority w:val="99"/>
    <w:rsid w:val="00FA1DF9"/>
    <w:rPr>
      <w:rFonts w:eastAsia="Times New Roman" w:cs="Times New Roman"/>
      <w:szCs w:val="20"/>
    </w:rPr>
  </w:style>
  <w:style w:type="character" w:styleId="CommentReference">
    <w:name w:val="annotation reference"/>
    <w:uiPriority w:val="99"/>
    <w:rsid w:val="00FA1DF9"/>
    <w:rPr>
      <w:sz w:val="16"/>
      <w:szCs w:val="16"/>
    </w:rPr>
  </w:style>
  <w:style w:type="paragraph" w:styleId="CommentText">
    <w:name w:val="annotation text"/>
    <w:basedOn w:val="Normal"/>
    <w:link w:val="CommentTextChar"/>
    <w:uiPriority w:val="99"/>
    <w:rsid w:val="00FA1DF9"/>
    <w:pPr>
      <w:jc w:val="left"/>
    </w:pPr>
    <w:rPr>
      <w:sz w:val="20"/>
      <w:szCs w:val="20"/>
    </w:rPr>
  </w:style>
  <w:style w:type="character" w:customStyle="1" w:styleId="CommentTextChar">
    <w:name w:val="Comment Text Char"/>
    <w:basedOn w:val="DefaultParagraphFont"/>
    <w:link w:val="CommentText"/>
    <w:uiPriority w:val="99"/>
    <w:rsid w:val="00FA1DF9"/>
    <w:rPr>
      <w:rFonts w:eastAsia="Times New Roman" w:cs="Times New Roman"/>
      <w:sz w:val="20"/>
      <w:szCs w:val="20"/>
    </w:rPr>
  </w:style>
  <w:style w:type="paragraph" w:styleId="BalloonText">
    <w:name w:val="Balloon Text"/>
    <w:basedOn w:val="Normal"/>
    <w:link w:val="BalloonTextChar"/>
    <w:uiPriority w:val="99"/>
    <w:semiHidden/>
    <w:unhideWhenUsed/>
    <w:rsid w:val="00FA1DF9"/>
    <w:pPr>
      <w:jc w:val="left"/>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DF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FA1DF9"/>
    <w:pPr>
      <w:spacing w:after="200" w:line="276" w:lineRule="auto"/>
    </w:pPr>
    <w:rPr>
      <w:b/>
      <w:bCs/>
    </w:rPr>
  </w:style>
  <w:style w:type="character" w:customStyle="1" w:styleId="CommentSubjectChar">
    <w:name w:val="Comment Subject Char"/>
    <w:basedOn w:val="CommentTextChar"/>
    <w:link w:val="CommentSubject"/>
    <w:uiPriority w:val="99"/>
    <w:semiHidden/>
    <w:rsid w:val="00FA1DF9"/>
    <w:rPr>
      <w:rFonts w:eastAsia="Times New Roman" w:cs="Times New Roman"/>
      <w:b/>
      <w:bCs/>
      <w:sz w:val="20"/>
      <w:szCs w:val="20"/>
    </w:rPr>
  </w:style>
  <w:style w:type="paragraph" w:styleId="ListParagraph">
    <w:name w:val="List Paragraph"/>
    <w:basedOn w:val="Normal"/>
    <w:uiPriority w:val="34"/>
    <w:qFormat/>
    <w:rsid w:val="00FA1DF9"/>
    <w:pPr>
      <w:spacing w:after="200" w:line="276" w:lineRule="auto"/>
      <w:ind w:left="708"/>
      <w:jc w:val="left"/>
    </w:pPr>
    <w:rPr>
      <w:szCs w:val="20"/>
    </w:rPr>
  </w:style>
  <w:style w:type="paragraph" w:customStyle="1" w:styleId="1tekst">
    <w:name w:val="_1tekst"/>
    <w:basedOn w:val="Normal"/>
    <w:rsid w:val="00FA1DF9"/>
    <w:pPr>
      <w:ind w:left="375" w:right="375" w:firstLine="240"/>
    </w:pPr>
    <w:rPr>
      <w:rFonts w:ascii="Arial" w:hAnsi="Arial" w:cs="Arial"/>
      <w:sz w:val="20"/>
      <w:szCs w:val="20"/>
      <w:lang w:val="sr-Latn-RS" w:eastAsia="sr-Latn-RS"/>
    </w:rPr>
  </w:style>
  <w:style w:type="paragraph" w:customStyle="1" w:styleId="8podpodnas">
    <w:name w:val="_8podpodnas"/>
    <w:basedOn w:val="Normal"/>
    <w:rsid w:val="00FA1DF9"/>
    <w:pPr>
      <w:shd w:val="clear" w:color="auto" w:fill="FFFFFF"/>
      <w:spacing w:before="240" w:after="240"/>
      <w:jc w:val="center"/>
    </w:pPr>
    <w:rPr>
      <w:i/>
      <w:iCs/>
      <w:sz w:val="28"/>
      <w:szCs w:val="28"/>
      <w:lang w:val="sr-Latn-RS" w:eastAsia="sr-Latn-RS"/>
    </w:rPr>
  </w:style>
  <w:style w:type="paragraph" w:customStyle="1" w:styleId="4clan">
    <w:name w:val="_4clan"/>
    <w:basedOn w:val="Normal"/>
    <w:rsid w:val="00FA1DF9"/>
    <w:pPr>
      <w:spacing w:before="30" w:after="30"/>
      <w:jc w:val="center"/>
    </w:pPr>
    <w:rPr>
      <w:rFonts w:ascii="Arial" w:hAnsi="Arial" w:cs="Arial"/>
      <w:b/>
      <w:bCs/>
      <w:sz w:val="20"/>
      <w:szCs w:val="20"/>
      <w:lang w:val="sr-Latn-RS" w:eastAsia="sr-Latn-RS"/>
    </w:rPr>
  </w:style>
  <w:style w:type="paragraph" w:styleId="Revision">
    <w:name w:val="Revision"/>
    <w:hidden/>
    <w:uiPriority w:val="99"/>
    <w:semiHidden/>
    <w:rsid w:val="00FA1DF9"/>
    <w:pPr>
      <w:spacing w:after="0" w:line="240" w:lineRule="auto"/>
    </w:pPr>
    <w:rPr>
      <w:rFonts w:eastAsia="Times New Roman" w:cs="Times New Roman"/>
      <w:szCs w:val="20"/>
    </w:rPr>
  </w:style>
  <w:style w:type="paragraph" w:styleId="NormalWeb">
    <w:name w:val="Normal (Web)"/>
    <w:basedOn w:val="Normal"/>
    <w:uiPriority w:val="99"/>
    <w:unhideWhenUsed/>
    <w:rsid w:val="00FA1DF9"/>
    <w:pPr>
      <w:spacing w:before="100" w:beforeAutospacing="1" w:after="100" w:afterAutospacing="1"/>
      <w:jc w:val="left"/>
    </w:pPr>
  </w:style>
  <w:style w:type="character" w:styleId="Strong">
    <w:name w:val="Strong"/>
    <w:uiPriority w:val="22"/>
    <w:qFormat/>
    <w:rsid w:val="00FA1D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07B22-A3EC-4040-B451-D0104D8B5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26</Pages>
  <Words>10144</Words>
  <Characters>57823</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Snezana Marinovic</cp:lastModifiedBy>
  <cp:revision>21</cp:revision>
  <dcterms:created xsi:type="dcterms:W3CDTF">2019-07-03T12:25:00Z</dcterms:created>
  <dcterms:modified xsi:type="dcterms:W3CDTF">2019-09-09T05:02:00Z</dcterms:modified>
</cp:coreProperties>
</file>