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711D" w:rsidRDefault="00D9711D" w:rsidP="00D9711D">
      <w:pPr>
        <w:pStyle w:val="NormalWeb"/>
        <w:spacing w:before="0" w:after="0" w:line="276" w:lineRule="auto"/>
        <w:ind w:firstLine="720"/>
        <w:jc w:val="right"/>
        <w:rPr>
          <w:lang w:val="sr-Cyrl-CS"/>
        </w:rPr>
      </w:pPr>
      <w:bookmarkStart w:id="0" w:name="_GoBack"/>
      <w:bookmarkEnd w:id="0"/>
    </w:p>
    <w:p w:rsidR="00B80E05" w:rsidRPr="00EB6AC6" w:rsidRDefault="00B80E05" w:rsidP="00B80E05">
      <w:pPr>
        <w:pStyle w:val="NormalWeb"/>
        <w:spacing w:before="0" w:after="0" w:line="276" w:lineRule="auto"/>
        <w:ind w:firstLine="720"/>
        <w:jc w:val="both"/>
        <w:rPr>
          <w:bCs/>
          <w:lang w:val="ru-RU"/>
        </w:rPr>
      </w:pPr>
      <w:r w:rsidRPr="00EB6AC6">
        <w:rPr>
          <w:lang w:val="sr-Cyrl-CS"/>
        </w:rPr>
        <w:t xml:space="preserve">На основу члана </w:t>
      </w:r>
      <w:r w:rsidRPr="00EB6AC6">
        <w:rPr>
          <w:lang w:val="en-US"/>
        </w:rPr>
        <w:t>75</w:t>
      </w:r>
      <w:r w:rsidRPr="00EB6AC6">
        <w:rPr>
          <w:lang w:val="sr-Cyrl-CS"/>
        </w:rPr>
        <w:t xml:space="preserve">. став 2. Закона о угоститељству </w:t>
      </w:r>
      <w:r w:rsidR="00BF3B0D">
        <w:rPr>
          <w:bCs/>
          <w:lang w:val="ru-RU"/>
        </w:rPr>
        <w:t xml:space="preserve">(„Службени гласник РСˮ, брoj </w:t>
      </w:r>
      <w:r w:rsidRPr="00EB6AC6">
        <w:rPr>
          <w:bCs/>
          <w:lang w:val="ru-RU"/>
        </w:rPr>
        <w:t xml:space="preserve"> </w:t>
      </w:r>
      <w:r w:rsidRPr="00EB6AC6">
        <w:rPr>
          <w:bCs/>
          <w:lang w:val="en-US"/>
        </w:rPr>
        <w:t>17</w:t>
      </w:r>
      <w:r w:rsidRPr="00EB6AC6">
        <w:rPr>
          <w:bCs/>
          <w:lang w:val="sr-Cyrl-RS"/>
        </w:rPr>
        <w:t>/</w:t>
      </w:r>
      <w:r w:rsidRPr="00EB6AC6">
        <w:rPr>
          <w:bCs/>
          <w:lang w:val="en-US"/>
        </w:rPr>
        <w:t>19</w:t>
      </w:r>
      <w:r w:rsidRPr="00EB6AC6">
        <w:rPr>
          <w:bCs/>
          <w:lang w:val="ru-RU"/>
        </w:rPr>
        <w:t>)</w:t>
      </w:r>
      <w:r w:rsidRPr="00EB6AC6">
        <w:rPr>
          <w:lang w:val="sr-Cyrl-CS"/>
        </w:rPr>
        <w:t xml:space="preserve"> и члана 42. став 1. Закона о Влади </w:t>
      </w:r>
      <w:r w:rsidR="0010615F">
        <w:rPr>
          <w:bCs/>
          <w:lang w:val="ru-RU"/>
        </w:rPr>
        <w:t>(</w:t>
      </w:r>
      <w:r w:rsidR="0010615F">
        <w:rPr>
          <w:bCs/>
          <w:lang w:val="sr-Cyrl-RS"/>
        </w:rPr>
        <w:t>„</w:t>
      </w:r>
      <w:r w:rsidR="0010615F">
        <w:rPr>
          <w:bCs/>
          <w:lang w:val="ru-RU"/>
        </w:rPr>
        <w:t>Службени гласник РС”, бр. 55/05, 71/05 - исправка</w:t>
      </w:r>
      <w:r w:rsidR="00C60B51">
        <w:rPr>
          <w:bCs/>
          <w:lang w:val="ru-RU"/>
        </w:rPr>
        <w:t>, 101/07, 65/08, 16/11, 68/</w:t>
      </w:r>
      <w:r w:rsidRPr="00EB6AC6">
        <w:rPr>
          <w:bCs/>
          <w:lang w:val="ru-RU"/>
        </w:rPr>
        <w:t xml:space="preserve">12 - </w:t>
      </w:r>
      <w:r w:rsidR="00C60B51">
        <w:rPr>
          <w:bCs/>
          <w:lang w:val="ru-RU"/>
        </w:rPr>
        <w:t>УС, 72/12, 7/</w:t>
      </w:r>
      <w:r w:rsidRPr="00EB6AC6">
        <w:rPr>
          <w:bCs/>
          <w:lang w:val="ru-RU"/>
        </w:rPr>
        <w:t xml:space="preserve">14 - </w:t>
      </w:r>
      <w:r w:rsidR="00C60B51">
        <w:rPr>
          <w:bCs/>
          <w:lang w:val="ru-RU"/>
        </w:rPr>
        <w:t>УС, 44/14 и 30/</w:t>
      </w:r>
      <w:r w:rsidRPr="00EB6AC6">
        <w:rPr>
          <w:bCs/>
          <w:lang w:val="ru-RU"/>
        </w:rPr>
        <w:t>18 - др. закон),</w:t>
      </w:r>
    </w:p>
    <w:p w:rsidR="00B80E05" w:rsidRPr="00EB6AC6" w:rsidRDefault="00B80E05" w:rsidP="00B80E05">
      <w:pPr>
        <w:pStyle w:val="NormalWeb"/>
        <w:spacing w:before="0" w:after="0" w:line="276" w:lineRule="auto"/>
        <w:jc w:val="both"/>
        <w:rPr>
          <w:bCs/>
          <w:lang w:val="ru-RU"/>
        </w:rPr>
      </w:pPr>
    </w:p>
    <w:p w:rsidR="00B80E05" w:rsidRPr="00EB6AC6" w:rsidRDefault="00B80E05" w:rsidP="00B80E05">
      <w:pPr>
        <w:tabs>
          <w:tab w:val="left" w:pos="567"/>
          <w:tab w:val="left" w:pos="709"/>
        </w:tabs>
        <w:autoSpaceDE w:val="0"/>
        <w:autoSpaceDN w:val="0"/>
        <w:adjustRightInd w:val="0"/>
        <w:spacing w:line="276" w:lineRule="auto"/>
        <w:rPr>
          <w:bCs/>
          <w:lang w:val="ru-RU"/>
        </w:rPr>
      </w:pPr>
      <w:r w:rsidRPr="00EB6AC6">
        <w:rPr>
          <w:bCs/>
          <w:lang w:val="ru-RU"/>
        </w:rPr>
        <w:t xml:space="preserve">          </w:t>
      </w:r>
      <w:r w:rsidR="00771044">
        <w:rPr>
          <w:bCs/>
          <w:lang w:val="ru-RU"/>
        </w:rPr>
        <w:t xml:space="preserve">  </w:t>
      </w:r>
      <w:r w:rsidRPr="00EB6AC6">
        <w:rPr>
          <w:bCs/>
          <w:lang w:val="ru-RU"/>
        </w:rPr>
        <w:t>Влада доноси</w:t>
      </w:r>
    </w:p>
    <w:p w:rsidR="00771044" w:rsidRDefault="00771044" w:rsidP="00B80E05">
      <w:pPr>
        <w:spacing w:line="276" w:lineRule="auto"/>
        <w:jc w:val="center"/>
        <w:rPr>
          <w:lang w:val="en-GB"/>
        </w:rPr>
      </w:pPr>
    </w:p>
    <w:p w:rsidR="00C60B51" w:rsidRDefault="00996397" w:rsidP="00B80E05">
      <w:pPr>
        <w:spacing w:line="276" w:lineRule="auto"/>
        <w:jc w:val="center"/>
        <w:rPr>
          <w:lang w:val="sr-Cyrl-CS"/>
        </w:rPr>
      </w:pPr>
      <w:r>
        <w:rPr>
          <w:lang w:val="sr-Cyrl-CS"/>
        </w:rPr>
        <w:t xml:space="preserve"> УРЕДБУ</w:t>
      </w:r>
      <w:r w:rsidR="00B80E05">
        <w:rPr>
          <w:lang w:val="sr-Cyrl-CS"/>
        </w:rPr>
        <w:t xml:space="preserve"> </w:t>
      </w:r>
    </w:p>
    <w:p w:rsidR="00B80E05" w:rsidRDefault="00B80E05" w:rsidP="00C60B51">
      <w:pPr>
        <w:spacing w:line="276" w:lineRule="auto"/>
        <w:jc w:val="center"/>
      </w:pPr>
      <w:r>
        <w:rPr>
          <w:lang w:val="sr-Cyrl-CS"/>
        </w:rPr>
        <w:t>О ИЗМЕНАМА УРЕДБЕ</w:t>
      </w:r>
      <w:r w:rsidR="00C60B51">
        <w:rPr>
          <w:lang w:val="sr-Latn-RS"/>
        </w:rPr>
        <w:t xml:space="preserve"> </w:t>
      </w:r>
      <w:r w:rsidRPr="00EB6AC6">
        <w:t>O УСЛОВ</w:t>
      </w:r>
      <w:r w:rsidRPr="00EB6AC6">
        <w:rPr>
          <w:lang w:val="sr-Cyrl-RS"/>
        </w:rPr>
        <w:t>ИМА</w:t>
      </w:r>
      <w:r w:rsidRPr="00EB6AC6">
        <w:t xml:space="preserve"> И НАЧИН</w:t>
      </w:r>
      <w:r w:rsidRPr="00EB6AC6">
        <w:rPr>
          <w:lang w:val="sr-Cyrl-RS"/>
        </w:rPr>
        <w:t>У</w:t>
      </w:r>
      <w:r w:rsidRPr="00EB6AC6">
        <w:t xml:space="preserve"> УТВРЂИВАЊА ВИСИНЕ ГОДИШЊЕГ ИЗНОСА БОРАВИШНЕ ТАКСЕ ЗА ФИЗИЧКО ЛИЦЕ КОЈЕ ПРУЖА УГОСТИТЕЉСКЕ УСЛУГЕ СМЕШТАЈА У ОБЈЕКТИМА ДОМАЋЕ РАДИНОСТИ И СЕОСКОМ ТУРИСТИЧКОМ ДОМАЋИНСТВУ, КАО И НАЧИН И РОКОВ</w:t>
      </w:r>
      <w:r w:rsidRPr="00EB6AC6">
        <w:rPr>
          <w:lang w:val="sr-Cyrl-RS"/>
        </w:rPr>
        <w:t>И</w:t>
      </w:r>
      <w:r w:rsidRPr="00EB6AC6">
        <w:t xml:space="preserve"> ПЛАЋАЊА</w:t>
      </w:r>
    </w:p>
    <w:p w:rsidR="00767E5E" w:rsidRDefault="00767E5E" w:rsidP="00B80E05">
      <w:pPr>
        <w:spacing w:line="276" w:lineRule="auto"/>
        <w:jc w:val="both"/>
      </w:pPr>
    </w:p>
    <w:p w:rsidR="00746F88" w:rsidRDefault="00B80E05">
      <w:pPr>
        <w:rPr>
          <w:lang w:val="sr-Cyrl-RS"/>
        </w:rPr>
      </w:pPr>
      <w:r>
        <w:tab/>
      </w:r>
      <w:r>
        <w:tab/>
      </w:r>
      <w:r>
        <w:tab/>
      </w:r>
      <w:r>
        <w:tab/>
      </w:r>
      <w:r>
        <w:tab/>
      </w:r>
      <w:r>
        <w:tab/>
      </w:r>
      <w:r>
        <w:rPr>
          <w:lang w:val="sr-Cyrl-RS"/>
        </w:rPr>
        <w:t xml:space="preserve">Члан 1. </w:t>
      </w:r>
    </w:p>
    <w:p w:rsidR="00767E5E" w:rsidRDefault="00767E5E">
      <w:pPr>
        <w:rPr>
          <w:lang w:val="sr-Cyrl-RS"/>
        </w:rPr>
      </w:pPr>
    </w:p>
    <w:p w:rsidR="00B80E05" w:rsidRDefault="00771044" w:rsidP="00DC60A3">
      <w:pPr>
        <w:jc w:val="both"/>
        <w:rPr>
          <w:lang w:val="sr-Cyrl-RS"/>
        </w:rPr>
      </w:pPr>
      <w:r>
        <w:rPr>
          <w:lang w:val="sr-Cyrl-RS"/>
        </w:rPr>
        <w:tab/>
      </w:r>
      <w:r w:rsidR="00B80E05">
        <w:rPr>
          <w:lang w:val="sr-Cyrl-RS"/>
        </w:rPr>
        <w:t>У Уредби о условима и начину утврђивања висине годишњег износа боравишне таксе за физичко лице које пружа угоститељске услуге смештаја у објектима домаће радиности и сеоском туристичком домаћинст</w:t>
      </w:r>
      <w:r w:rsidR="00DC60A3">
        <w:rPr>
          <w:lang w:val="sr-Cyrl-RS"/>
        </w:rPr>
        <w:t>ву, као и начин и рокови плаћања</w:t>
      </w:r>
      <w:r w:rsidR="002C6590">
        <w:rPr>
          <w:lang w:val="sr-Cyrl-RS"/>
        </w:rPr>
        <w:t xml:space="preserve">     („</w:t>
      </w:r>
      <w:r w:rsidR="00767E5E">
        <w:rPr>
          <w:lang w:val="sr-Cyrl-RS"/>
        </w:rPr>
        <w:t>Службени гл</w:t>
      </w:r>
      <w:r w:rsidR="0024001C">
        <w:rPr>
          <w:lang w:val="sr-Cyrl-RS"/>
        </w:rPr>
        <w:t>асник РС”, бр</w:t>
      </w:r>
      <w:r w:rsidR="00C60B51">
        <w:rPr>
          <w:lang w:val="sr-Cyrl-RS"/>
        </w:rPr>
        <w:t>ој 47/</w:t>
      </w:r>
      <w:r w:rsidR="0024001C">
        <w:rPr>
          <w:lang w:val="sr-Cyrl-RS"/>
        </w:rPr>
        <w:t>19</w:t>
      </w:r>
      <w:r w:rsidR="00767E5E">
        <w:rPr>
          <w:lang w:val="sr-Cyrl-RS"/>
        </w:rPr>
        <w:t>)</w:t>
      </w:r>
      <w:r w:rsidR="008A05D8">
        <w:rPr>
          <w:lang w:val="sr-Cyrl-RS"/>
        </w:rPr>
        <w:t>, у члану 5.</w:t>
      </w:r>
      <w:r w:rsidR="00B80E05">
        <w:rPr>
          <w:lang w:val="sr-Cyrl-RS"/>
        </w:rPr>
        <w:t xml:space="preserve"> реч: „Орган” замењује се речима: „Надлежни орган”, а речи: „надлежан за послове категоризације угоститељског објекта</w:t>
      </w:r>
      <w:r w:rsidR="00DC60A3">
        <w:rPr>
          <w:lang w:val="sr-Cyrl-RS"/>
        </w:rPr>
        <w:t xml:space="preserve"> (у даљем тексту: надлежни орган),</w:t>
      </w:r>
      <w:r w:rsidR="00B80E05">
        <w:rPr>
          <w:lang w:val="sr-Cyrl-RS"/>
        </w:rPr>
        <w:t>”, бришу се.</w:t>
      </w:r>
    </w:p>
    <w:p w:rsidR="00B80E05" w:rsidRDefault="00B80E05">
      <w:pPr>
        <w:rPr>
          <w:lang w:val="sr-Cyrl-RS"/>
        </w:rPr>
      </w:pPr>
    </w:p>
    <w:p w:rsidR="00767E5E" w:rsidRDefault="00B80E05">
      <w:pPr>
        <w:rPr>
          <w:lang w:val="sr-Cyrl-RS"/>
        </w:rPr>
      </w:pPr>
      <w:r>
        <w:rPr>
          <w:lang w:val="sr-Cyrl-RS"/>
        </w:rPr>
        <w:tab/>
      </w:r>
      <w:r>
        <w:rPr>
          <w:lang w:val="sr-Cyrl-RS"/>
        </w:rPr>
        <w:tab/>
      </w:r>
      <w:r>
        <w:rPr>
          <w:lang w:val="sr-Cyrl-RS"/>
        </w:rPr>
        <w:tab/>
      </w:r>
      <w:r>
        <w:rPr>
          <w:lang w:val="sr-Cyrl-RS"/>
        </w:rPr>
        <w:tab/>
      </w:r>
      <w:r>
        <w:rPr>
          <w:lang w:val="sr-Cyrl-RS"/>
        </w:rPr>
        <w:tab/>
      </w:r>
      <w:r>
        <w:rPr>
          <w:lang w:val="sr-Cyrl-RS"/>
        </w:rPr>
        <w:tab/>
        <w:t xml:space="preserve">Члан 2. </w:t>
      </w:r>
    </w:p>
    <w:p w:rsidR="00767E5E" w:rsidRDefault="00771044" w:rsidP="00DC60A3">
      <w:pPr>
        <w:spacing w:before="100" w:beforeAutospacing="1" w:after="100" w:afterAutospacing="1"/>
        <w:jc w:val="both"/>
        <w:rPr>
          <w:lang w:val="sr-Cyrl-RS"/>
        </w:rPr>
      </w:pPr>
      <w:r>
        <w:rPr>
          <w:lang w:val="sr-Cyrl-RS"/>
        </w:rPr>
        <w:tab/>
      </w:r>
      <w:r w:rsidR="00767E5E">
        <w:rPr>
          <w:lang w:val="sr-Cyrl-RS"/>
        </w:rPr>
        <w:t>Ова уредба ступа на снагу осмог дана од дана објављивања у „Службеном гласнику Републике Србије”.</w:t>
      </w:r>
    </w:p>
    <w:p w:rsidR="00767E5E" w:rsidRDefault="00767E5E" w:rsidP="00767E5E">
      <w:pPr>
        <w:spacing w:before="100" w:beforeAutospacing="1" w:after="100" w:afterAutospacing="1"/>
        <w:rPr>
          <w:lang w:val="sr-Cyrl-RS"/>
        </w:rPr>
      </w:pPr>
    </w:p>
    <w:p w:rsidR="00FA34DE" w:rsidRPr="00DD3CE7" w:rsidRDefault="00FA34DE" w:rsidP="00FA34DE">
      <w:pPr>
        <w:pStyle w:val="NoSpacing"/>
        <w:rPr>
          <w:rFonts w:ascii="Times New Roman" w:hAnsi="Times New Roman"/>
          <w:sz w:val="24"/>
          <w:szCs w:val="24"/>
          <w:lang w:val="sr-Cyrl-RS"/>
        </w:rPr>
      </w:pPr>
      <w:r>
        <w:rPr>
          <w:rFonts w:ascii="Times New Roman" w:hAnsi="Times New Roman"/>
          <w:sz w:val="24"/>
          <w:szCs w:val="24"/>
          <w:lang w:val="sr-Cyrl-CS"/>
        </w:rPr>
        <w:t>05 Број: 110-7</w:t>
      </w:r>
      <w:r w:rsidR="004B4AFD">
        <w:rPr>
          <w:rFonts w:ascii="Times New Roman" w:hAnsi="Times New Roman"/>
          <w:sz w:val="24"/>
          <w:szCs w:val="24"/>
          <w:lang w:val="sr-Cyrl-CS"/>
        </w:rPr>
        <w:t>159</w:t>
      </w:r>
      <w:r>
        <w:rPr>
          <w:rFonts w:ascii="Times New Roman" w:hAnsi="Times New Roman"/>
          <w:sz w:val="24"/>
          <w:szCs w:val="24"/>
          <w:lang w:val="sr-Cyrl-CS"/>
        </w:rPr>
        <w:t>/2019</w:t>
      </w:r>
      <w:r w:rsidR="004B4AFD">
        <w:rPr>
          <w:rFonts w:ascii="Times New Roman" w:hAnsi="Times New Roman"/>
          <w:sz w:val="24"/>
          <w:szCs w:val="24"/>
          <w:lang w:val="sr-Cyrl-CS"/>
        </w:rPr>
        <w:t>-1</w:t>
      </w:r>
      <w:r>
        <w:rPr>
          <w:rFonts w:ascii="Times New Roman" w:hAnsi="Times New Roman"/>
          <w:sz w:val="24"/>
          <w:szCs w:val="24"/>
          <w:lang w:val="sr-Cyrl-CS"/>
        </w:rPr>
        <w:t xml:space="preserve"> </w:t>
      </w:r>
    </w:p>
    <w:p w:rsidR="00FA34DE" w:rsidRDefault="00FA34DE" w:rsidP="00FA34DE">
      <w:pPr>
        <w:pStyle w:val="NoSpacing"/>
        <w:rPr>
          <w:rFonts w:ascii="Times New Roman" w:hAnsi="Times New Roman"/>
          <w:sz w:val="24"/>
          <w:szCs w:val="24"/>
          <w:lang w:val="sr-Cyrl-CS"/>
        </w:rPr>
      </w:pPr>
      <w:r>
        <w:rPr>
          <w:rFonts w:ascii="Times New Roman" w:hAnsi="Times New Roman"/>
          <w:sz w:val="24"/>
          <w:szCs w:val="24"/>
          <w:lang w:val="sr-Cyrl-CS"/>
        </w:rPr>
        <w:t>У Београду, 18. јула 2019. године</w:t>
      </w:r>
    </w:p>
    <w:p w:rsidR="00FA34DE" w:rsidRDefault="00FA34DE" w:rsidP="00FA34DE">
      <w:pPr>
        <w:pStyle w:val="NoSpacing"/>
        <w:rPr>
          <w:rFonts w:ascii="Times New Roman" w:hAnsi="Times New Roman"/>
          <w:sz w:val="24"/>
          <w:szCs w:val="24"/>
          <w:lang w:val="sr-Cyrl-CS"/>
        </w:rPr>
      </w:pPr>
    </w:p>
    <w:p w:rsidR="00FA34DE" w:rsidRDefault="00FA34DE" w:rsidP="00FA34DE">
      <w:pPr>
        <w:pStyle w:val="1tekst"/>
        <w:spacing w:before="0" w:after="0"/>
        <w:ind w:hanging="26"/>
        <w:jc w:val="center"/>
        <w:rPr>
          <w:spacing w:val="40"/>
          <w:szCs w:val="24"/>
          <w:lang w:val="sr-Cyrl-CS"/>
        </w:rPr>
      </w:pPr>
      <w:r w:rsidRPr="0019369E">
        <w:rPr>
          <w:spacing w:val="40"/>
          <w:szCs w:val="24"/>
          <w:lang w:val="sr-Cyrl-CS"/>
        </w:rPr>
        <w:t>В Л А Д А</w:t>
      </w:r>
    </w:p>
    <w:p w:rsidR="00FA34DE" w:rsidRDefault="00FA34DE" w:rsidP="00FA34DE">
      <w:pPr>
        <w:pStyle w:val="1tekst"/>
        <w:spacing w:before="0" w:after="0"/>
        <w:ind w:hanging="26"/>
        <w:jc w:val="center"/>
        <w:rPr>
          <w:szCs w:val="24"/>
          <w:lang w:val="sr-Cyrl-CS"/>
        </w:rPr>
      </w:pPr>
    </w:p>
    <w:tbl>
      <w:tblPr>
        <w:tblW w:w="0" w:type="auto"/>
        <w:tblLayout w:type="fixed"/>
        <w:tblLook w:val="0000" w:firstRow="0" w:lastRow="0" w:firstColumn="0" w:lastColumn="0" w:noHBand="0" w:noVBand="0"/>
      </w:tblPr>
      <w:tblGrid>
        <w:gridCol w:w="4360"/>
        <w:gridCol w:w="4360"/>
      </w:tblGrid>
      <w:tr w:rsidR="00FA34DE" w:rsidRPr="00797983" w:rsidTr="00C61BF5">
        <w:tc>
          <w:tcPr>
            <w:tcW w:w="4360" w:type="dxa"/>
          </w:tcPr>
          <w:p w:rsidR="00FA34DE" w:rsidRPr="00797983" w:rsidRDefault="00FA34DE" w:rsidP="00C61BF5">
            <w:pPr>
              <w:jc w:val="center"/>
              <w:rPr>
                <w:lang w:val="ru-RU"/>
              </w:rPr>
            </w:pPr>
          </w:p>
        </w:tc>
        <w:tc>
          <w:tcPr>
            <w:tcW w:w="4360" w:type="dxa"/>
          </w:tcPr>
          <w:p w:rsidR="00FA34DE" w:rsidRDefault="00FA34DE" w:rsidP="00C15B38">
            <w:pPr>
              <w:pStyle w:val="Footer"/>
              <w:tabs>
                <w:tab w:val="clear" w:pos="4320"/>
                <w:tab w:val="clear" w:pos="8640"/>
              </w:tabs>
              <w:jc w:val="right"/>
              <w:rPr>
                <w:lang w:val="ru-RU"/>
              </w:rPr>
            </w:pPr>
            <w:r>
              <w:rPr>
                <w:lang w:val="ru-RU"/>
              </w:rPr>
              <w:t xml:space="preserve">                                   </w:t>
            </w:r>
            <w:r w:rsidR="00C15B38">
              <w:rPr>
                <w:lang w:val="ru-RU"/>
              </w:rPr>
              <w:t xml:space="preserve">     </w:t>
            </w:r>
            <w:r w:rsidR="00C15B38">
              <w:rPr>
                <w:lang w:val="sr-Cyrl-RS"/>
              </w:rPr>
              <w:t>ПОТ</w:t>
            </w:r>
            <w:r w:rsidRPr="000C07C4">
              <w:rPr>
                <w:lang w:val="ru-RU"/>
              </w:rPr>
              <w:t>ПРЕДСЕДНИК</w:t>
            </w:r>
            <w:r w:rsidR="00C15B38">
              <w:rPr>
                <w:lang w:val="ru-RU"/>
              </w:rPr>
              <w:t xml:space="preserve"> ВЛАДЕ </w:t>
            </w:r>
          </w:p>
          <w:p w:rsidR="00FA34DE" w:rsidRDefault="00FA34DE" w:rsidP="00C61BF5">
            <w:pPr>
              <w:pStyle w:val="Footer"/>
              <w:tabs>
                <w:tab w:val="clear" w:pos="4320"/>
                <w:tab w:val="clear" w:pos="8640"/>
              </w:tabs>
              <w:jc w:val="center"/>
              <w:rPr>
                <w:lang w:val="ru-RU"/>
              </w:rPr>
            </w:pPr>
          </w:p>
          <w:p w:rsidR="00FA34DE" w:rsidRPr="000C07C4" w:rsidRDefault="00FA34DE" w:rsidP="00C61BF5">
            <w:pPr>
              <w:pStyle w:val="Footer"/>
              <w:tabs>
                <w:tab w:val="clear" w:pos="4320"/>
                <w:tab w:val="clear" w:pos="8640"/>
              </w:tabs>
              <w:jc w:val="center"/>
              <w:rPr>
                <w:lang w:val="ru-RU"/>
              </w:rPr>
            </w:pPr>
            <w:r w:rsidRPr="000C07C4">
              <w:rPr>
                <w:lang w:val="ru-RU"/>
              </w:rPr>
              <w:t xml:space="preserve">  </w:t>
            </w:r>
          </w:p>
          <w:p w:rsidR="00FA34DE" w:rsidRPr="00270789" w:rsidRDefault="00C15B38" w:rsidP="00C15B38">
            <w:pPr>
              <w:pStyle w:val="Footer"/>
              <w:tabs>
                <w:tab w:val="clear" w:pos="4320"/>
                <w:tab w:val="clear" w:pos="8640"/>
              </w:tabs>
              <w:jc w:val="center"/>
              <w:rPr>
                <w:szCs w:val="24"/>
                <w:lang w:val="sr-Cyrl-RS"/>
              </w:rPr>
            </w:pPr>
            <w:r>
              <w:rPr>
                <w:szCs w:val="24"/>
                <w:lang w:val="ru-RU"/>
              </w:rPr>
              <w:t xml:space="preserve">                    Расим Љајић</w:t>
            </w:r>
            <w:r w:rsidR="00FA34DE">
              <w:rPr>
                <w:szCs w:val="24"/>
                <w:lang w:val="ru-RU"/>
              </w:rPr>
              <w:t>, с.р.</w:t>
            </w:r>
          </w:p>
          <w:p w:rsidR="00FA34DE" w:rsidRPr="00D66C77" w:rsidRDefault="00FA34DE" w:rsidP="00C61BF5">
            <w:pPr>
              <w:jc w:val="center"/>
              <w:rPr>
                <w:lang w:val="sr-Cyrl-CS"/>
              </w:rPr>
            </w:pPr>
          </w:p>
        </w:tc>
      </w:tr>
    </w:tbl>
    <w:p w:rsidR="00FA34DE" w:rsidRPr="00FA34DE" w:rsidRDefault="00FA34DE" w:rsidP="00771044">
      <w:pPr>
        <w:spacing w:before="100" w:beforeAutospacing="1" w:after="100" w:afterAutospacing="1"/>
        <w:jc w:val="right"/>
        <w:rPr>
          <w:lang w:val="sr-Cyrl-RS"/>
        </w:rPr>
      </w:pPr>
    </w:p>
    <w:p w:rsidR="00767E5E" w:rsidRDefault="00767E5E" w:rsidP="00767E5E">
      <w:pPr>
        <w:spacing w:before="100" w:beforeAutospacing="1" w:after="100" w:afterAutospacing="1"/>
        <w:rPr>
          <w:lang w:val="sr-Cyrl-RS"/>
        </w:rPr>
      </w:pPr>
    </w:p>
    <w:sectPr w:rsidR="00767E5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C8C"/>
    <w:rsid w:val="0010615F"/>
    <w:rsid w:val="00224E76"/>
    <w:rsid w:val="0024001C"/>
    <w:rsid w:val="002C6590"/>
    <w:rsid w:val="00441F33"/>
    <w:rsid w:val="004B4AFD"/>
    <w:rsid w:val="005124EF"/>
    <w:rsid w:val="00746F88"/>
    <w:rsid w:val="00767E5E"/>
    <w:rsid w:val="00771044"/>
    <w:rsid w:val="007D7AAB"/>
    <w:rsid w:val="008A05D8"/>
    <w:rsid w:val="009214B2"/>
    <w:rsid w:val="00996397"/>
    <w:rsid w:val="00B12C8C"/>
    <w:rsid w:val="00B229A6"/>
    <w:rsid w:val="00B80E05"/>
    <w:rsid w:val="00B9093D"/>
    <w:rsid w:val="00BF3B0D"/>
    <w:rsid w:val="00C15B38"/>
    <w:rsid w:val="00C60B51"/>
    <w:rsid w:val="00D12EB5"/>
    <w:rsid w:val="00D9711D"/>
    <w:rsid w:val="00DC60A3"/>
    <w:rsid w:val="00DD404F"/>
    <w:rsid w:val="00EC1C48"/>
    <w:rsid w:val="00F97606"/>
    <w:rsid w:val="00FA34DE"/>
    <w:rsid w:val="00FC009B"/>
    <w:rsid w:val="00FF53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4018A84-7C4E-42A3-9568-E10DC48B31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80E0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80E05"/>
    <w:pPr>
      <w:spacing w:before="48" w:after="48"/>
    </w:pPr>
    <w:rPr>
      <w:lang w:val="en-GB" w:eastAsia="en-GB"/>
    </w:rPr>
  </w:style>
  <w:style w:type="character" w:styleId="Emphasis">
    <w:name w:val="Emphasis"/>
    <w:basedOn w:val="DefaultParagraphFont"/>
    <w:uiPriority w:val="20"/>
    <w:qFormat/>
    <w:rsid w:val="00B9093D"/>
    <w:rPr>
      <w:i/>
      <w:iCs/>
    </w:rPr>
  </w:style>
  <w:style w:type="paragraph" w:styleId="BalloonText">
    <w:name w:val="Balloon Text"/>
    <w:basedOn w:val="Normal"/>
    <w:link w:val="BalloonTextChar"/>
    <w:uiPriority w:val="99"/>
    <w:semiHidden/>
    <w:unhideWhenUsed/>
    <w:rsid w:val="0010615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615F"/>
    <w:rPr>
      <w:rFonts w:ascii="Segoe UI" w:eastAsia="Times New Roman" w:hAnsi="Segoe UI" w:cs="Segoe UI"/>
      <w:sz w:val="18"/>
      <w:szCs w:val="18"/>
    </w:rPr>
  </w:style>
  <w:style w:type="paragraph" w:styleId="Footer">
    <w:name w:val="footer"/>
    <w:aliases w:val="Char Char Char Char Char Char Char Char Char,Char Char Char Char Char Char Char Char Char Char Char,Char Char Char Char Char Char Char Char Char Char Char Char Char,Char Char,Char Char Char Char,Char,Char Char Char Char Char"/>
    <w:basedOn w:val="Normal"/>
    <w:link w:val="FooterChar"/>
    <w:rsid w:val="00FA34DE"/>
    <w:pPr>
      <w:widowControl w:val="0"/>
      <w:tabs>
        <w:tab w:val="left" w:pos="1440"/>
        <w:tab w:val="center" w:pos="4320"/>
        <w:tab w:val="right" w:pos="8640"/>
      </w:tabs>
      <w:jc w:val="both"/>
    </w:pPr>
    <w:rPr>
      <w:szCs w:val="20"/>
      <w:lang w:val="sr-Cyrl-CS"/>
    </w:rPr>
  </w:style>
  <w:style w:type="character" w:customStyle="1" w:styleId="FooterChar">
    <w:name w:val="Footer Char"/>
    <w:aliases w:val="Char Char Char Char Char Char Char Char Char Char,Char Char Char Char Char Char Char Char Char Char Char Char,Char Char Char Char Char Char Char Char Char Char Char Char Char Char,Char Char Char,Char Char Char Char Char1,Char Char1"/>
    <w:basedOn w:val="DefaultParagraphFont"/>
    <w:link w:val="Footer"/>
    <w:rsid w:val="00FA34DE"/>
    <w:rPr>
      <w:rFonts w:ascii="Times New Roman" w:eastAsia="Times New Roman" w:hAnsi="Times New Roman" w:cs="Times New Roman"/>
      <w:sz w:val="24"/>
      <w:szCs w:val="20"/>
      <w:lang w:val="sr-Cyrl-CS"/>
    </w:rPr>
  </w:style>
  <w:style w:type="paragraph" w:customStyle="1" w:styleId="1tekst">
    <w:name w:val="1tekst"/>
    <w:basedOn w:val="Normal"/>
    <w:rsid w:val="00FA34DE"/>
    <w:pPr>
      <w:spacing w:before="100" w:after="100"/>
      <w:ind w:firstLine="240"/>
      <w:jc w:val="both"/>
    </w:pPr>
    <w:rPr>
      <w:szCs w:val="20"/>
    </w:rPr>
  </w:style>
  <w:style w:type="paragraph" w:styleId="NoSpacing">
    <w:name w:val="No Spacing"/>
    <w:uiPriority w:val="1"/>
    <w:qFormat/>
    <w:rsid w:val="00FA34DE"/>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926480">
      <w:bodyDiv w:val="1"/>
      <w:marLeft w:val="0"/>
      <w:marRight w:val="0"/>
      <w:marTop w:val="0"/>
      <w:marBottom w:val="0"/>
      <w:divBdr>
        <w:top w:val="none" w:sz="0" w:space="0" w:color="auto"/>
        <w:left w:val="none" w:sz="0" w:space="0" w:color="auto"/>
        <w:bottom w:val="none" w:sz="0" w:space="0" w:color="auto"/>
        <w:right w:val="none" w:sz="0" w:space="0" w:color="auto"/>
      </w:divBdr>
    </w:div>
    <w:div w:id="1092163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B19787-017E-4E66-A51F-D6CAF47E5D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192</Words>
  <Characters>1095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Jovan Stojanovic</cp:lastModifiedBy>
  <cp:revision>2</cp:revision>
  <cp:lastPrinted>2019-07-18T08:11:00Z</cp:lastPrinted>
  <dcterms:created xsi:type="dcterms:W3CDTF">2019-07-18T13:46:00Z</dcterms:created>
  <dcterms:modified xsi:type="dcterms:W3CDTF">2019-07-18T13:46:00Z</dcterms:modified>
</cp:coreProperties>
</file>