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C95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:rsidR="00E01CCD" w:rsidRDefault="00E01CCD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D1499" w:rsidRDefault="002D1499" w:rsidP="00E01CC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01CCD" w:rsidRDefault="00E01CCD" w:rsidP="0029470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I. </w:t>
      </w:r>
      <w:r w:rsidR="0029470F">
        <w:rPr>
          <w:rFonts w:ascii="Times New Roman" w:hAnsi="Times New Roman" w:cs="Times New Roman"/>
          <w:b/>
          <w:sz w:val="24"/>
          <w:szCs w:val="24"/>
          <w:lang w:val="sr-Cyrl-RS"/>
        </w:rPr>
        <w:t>УСТАВНИ ОСНОВ ЗА ДОНОШЕЊЕ ЗАКОНА</w:t>
      </w:r>
    </w:p>
    <w:p w:rsidR="0029470F" w:rsidRDefault="0029470F" w:rsidP="0029470F">
      <w:pPr>
        <w:spacing w:after="0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Уставни основ за доношење овог закона садржан је у одредби члана 97. тачка 14. Устава Републике Србије, према којој Република Србија, између осталог, уређује празнике Републике Србије.</w:t>
      </w: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29470F" w:rsidP="0029470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II.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РАЗЛОЗИ ЗА ДОНОШЕЊЕ ЗАКОНА И ОБЈАШЊЕЊЕ ПОЈЕДИНАЧНИХ РЕШЕЊА</w:t>
      </w:r>
    </w:p>
    <w:p w:rsidR="007436E3" w:rsidRDefault="007436E3" w:rsidP="0029470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695217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Полазећи од потребе за очувањем културног и историјског наслеђа</w:t>
      </w:r>
      <w:r w:rsidR="00352E83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предлаже се увођење новог празника</w:t>
      </w:r>
      <w:r w:rsidR="00352E83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Дана Ћир</w:t>
      </w:r>
      <w:r w:rsidR="00A44B61">
        <w:rPr>
          <w:rFonts w:ascii="Times New Roman" w:hAnsi="Times New Roman" w:cs="Times New Roman"/>
          <w:sz w:val="24"/>
          <w:szCs w:val="24"/>
          <w:lang w:val="sr-Cyrl-RS"/>
        </w:rPr>
        <w:t>ила и Методија – Дана 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ловенске писмености и културе, </w:t>
      </w:r>
      <w:r w:rsidR="00352E83">
        <w:rPr>
          <w:rFonts w:ascii="Times New Roman" w:hAnsi="Times New Roman" w:cs="Times New Roman"/>
          <w:sz w:val="24"/>
          <w:szCs w:val="24"/>
          <w:lang w:val="sr-Cyrl-RS"/>
        </w:rPr>
        <w:t xml:space="preserve">као дана </w:t>
      </w:r>
      <w:r w:rsidR="006B5E2F">
        <w:rPr>
          <w:rFonts w:ascii="Times New Roman" w:hAnsi="Times New Roman" w:cs="Times New Roman"/>
          <w:sz w:val="24"/>
          <w:szCs w:val="24"/>
          <w:lang w:val="sr-Cyrl-RS"/>
        </w:rPr>
        <w:t>великих</w:t>
      </w:r>
      <w:r w:rsidR="00352E83">
        <w:rPr>
          <w:rFonts w:ascii="Times New Roman" w:hAnsi="Times New Roman" w:cs="Times New Roman"/>
          <w:sz w:val="24"/>
          <w:szCs w:val="24"/>
          <w:lang w:val="sr-Cyrl-RS"/>
        </w:rPr>
        <w:t xml:space="preserve"> просветитеља Ћирила и Методија, </w:t>
      </w:r>
      <w:r w:rsidR="00695217">
        <w:rPr>
          <w:rFonts w:ascii="Times New Roman" w:hAnsi="Times New Roman" w:cs="Times New Roman"/>
          <w:sz w:val="24"/>
          <w:szCs w:val="24"/>
          <w:lang w:val="sr-Cyrl-RS"/>
        </w:rPr>
        <w:t xml:space="preserve">браће </w:t>
      </w:r>
      <w:r w:rsidR="00352E83">
        <w:rPr>
          <w:rFonts w:ascii="Times New Roman" w:hAnsi="Times New Roman" w:cs="Times New Roman"/>
          <w:sz w:val="24"/>
          <w:szCs w:val="24"/>
          <w:lang w:val="sr-Cyrl-RS"/>
        </w:rPr>
        <w:t>из Солуна, твораца првог словенског писма</w:t>
      </w:r>
      <w:r w:rsidR="006B5E2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816F98" w:rsidRDefault="006B5E2F" w:rsidP="0069521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Стварање </w:t>
      </w:r>
      <w:r w:rsidR="00352E83">
        <w:rPr>
          <w:rFonts w:ascii="Times New Roman" w:hAnsi="Times New Roman" w:cs="Times New Roman"/>
          <w:sz w:val="24"/>
          <w:szCs w:val="24"/>
          <w:lang w:val="sr-Cyrl-RS"/>
        </w:rPr>
        <w:t xml:space="preserve">словенског писма представља један од најзначајнијих цивилизацијских догађаја код свих словенских народа, па и код Срба. Тек 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том </w:t>
      </w:r>
      <w:r w:rsidR="00352E83">
        <w:rPr>
          <w:rFonts w:ascii="Times New Roman" w:hAnsi="Times New Roman" w:cs="Times New Roman"/>
          <w:sz w:val="24"/>
          <w:szCs w:val="24"/>
          <w:lang w:val="sr-Cyrl-RS"/>
        </w:rPr>
        <w:t xml:space="preserve">темељу могао је започети </w:t>
      </w:r>
      <w:r w:rsidR="002D1499">
        <w:rPr>
          <w:rFonts w:ascii="Times New Roman" w:hAnsi="Times New Roman" w:cs="Times New Roman"/>
          <w:sz w:val="24"/>
          <w:szCs w:val="24"/>
          <w:lang w:val="sr-Cyrl-RS"/>
        </w:rPr>
        <w:t>потпунији развој словенског књиже</w:t>
      </w:r>
      <w:r w:rsidR="00352E83">
        <w:rPr>
          <w:rFonts w:ascii="Times New Roman" w:hAnsi="Times New Roman" w:cs="Times New Roman"/>
          <w:sz w:val="24"/>
          <w:szCs w:val="24"/>
          <w:lang w:val="sr-Cyrl-RS"/>
        </w:rPr>
        <w:t>вног језика и</w:t>
      </w:r>
      <w:r w:rsidR="002D1499">
        <w:rPr>
          <w:rFonts w:ascii="Times New Roman" w:hAnsi="Times New Roman" w:cs="Times New Roman"/>
          <w:sz w:val="24"/>
          <w:szCs w:val="24"/>
          <w:lang w:val="sr-Cyrl-RS"/>
        </w:rPr>
        <w:t xml:space="preserve"> словенске књиж</w:t>
      </w:r>
      <w:r w:rsidR="00352E83">
        <w:rPr>
          <w:rFonts w:ascii="Times New Roman" w:hAnsi="Times New Roman" w:cs="Times New Roman"/>
          <w:sz w:val="24"/>
          <w:szCs w:val="24"/>
          <w:lang w:val="sr-Cyrl-RS"/>
        </w:rPr>
        <w:t>евности, развој свести о словенској посебности, као и сагледавање потребе за успостављ</w:t>
      </w:r>
      <w:r w:rsidR="00816F98">
        <w:rPr>
          <w:rFonts w:ascii="Times New Roman" w:hAnsi="Times New Roman" w:cs="Times New Roman"/>
          <w:sz w:val="24"/>
          <w:szCs w:val="24"/>
          <w:lang w:val="sr-Cyrl-RS"/>
        </w:rPr>
        <w:t>ањем посебних словенских држава.</w:t>
      </w:r>
    </w:p>
    <w:p w:rsidR="00816F98" w:rsidRDefault="00816F98" w:rsidP="00816F9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Ћирило и Методије неизмерно су задужили словенске народе, створивши им писмо и књижевни језик. </w:t>
      </w:r>
      <w:r w:rsidR="006B5E2F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 </w:t>
      </w:r>
      <w:r w:rsidR="00695217">
        <w:rPr>
          <w:rFonts w:ascii="Times New Roman" w:hAnsi="Times New Roman" w:cs="Times New Roman"/>
          <w:sz w:val="24"/>
          <w:szCs w:val="24"/>
          <w:lang w:val="sr-Cyrl-RS"/>
        </w:rPr>
        <w:t>значајни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 радом Солунске браће сматра се стварање словенског књижевног језика </w:t>
      </w:r>
      <w:r w:rsidR="006B5E2F">
        <w:rPr>
          <w:rFonts w:ascii="Times New Roman" w:hAnsi="Times New Roman" w:cs="Times New Roman"/>
          <w:sz w:val="24"/>
          <w:szCs w:val="24"/>
          <w:lang w:val="sr-Cyrl-RS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старословенског. На темељу старословенског језика настала је српска редакција, српскословенски језик, којим су писали српски књ</w:t>
      </w:r>
      <w:r w:rsidR="002D1499">
        <w:rPr>
          <w:rFonts w:ascii="Times New Roman" w:hAnsi="Times New Roman" w:cs="Times New Roman"/>
          <w:sz w:val="24"/>
          <w:szCs w:val="24"/>
          <w:lang w:val="sr-Cyrl-RS"/>
        </w:rPr>
        <w:t>ижевници током сред</w:t>
      </w:r>
      <w:r>
        <w:rPr>
          <w:rFonts w:ascii="Times New Roman" w:hAnsi="Times New Roman" w:cs="Times New Roman"/>
          <w:sz w:val="24"/>
          <w:szCs w:val="24"/>
          <w:lang w:val="sr-Cyrl-RS"/>
        </w:rPr>
        <w:t>њег века. Несумњив је утицај старословенске на српску писану књижевност средњег века</w:t>
      </w:r>
      <w:r w:rsidR="006B5E2F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нарочито на њеним почецима. </w:t>
      </w:r>
    </w:p>
    <w:p w:rsidR="00816F98" w:rsidRDefault="00816F98" w:rsidP="00816F9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Због заслуга које Ћирило и Методије имају за Словене, па самим тим и </w:t>
      </w:r>
      <w:r w:rsidR="006B5E2F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Србе, предлаже се увођење Дана Ћирила и Методија – Дана Словенске писмености и културе. Овај празник, који се обележава код више словенских народа, празновао би се </w:t>
      </w:r>
      <w:r w:rsidR="006B5E2F">
        <w:rPr>
          <w:rFonts w:ascii="Times New Roman" w:hAnsi="Times New Roman" w:cs="Times New Roman"/>
          <w:sz w:val="24"/>
          <w:szCs w:val="24"/>
          <w:lang w:val="sr-Cyrl-RS"/>
        </w:rPr>
        <w:t xml:space="preserve">радно </w:t>
      </w:r>
      <w:r>
        <w:rPr>
          <w:rFonts w:ascii="Times New Roman" w:hAnsi="Times New Roman" w:cs="Times New Roman"/>
          <w:sz w:val="24"/>
          <w:szCs w:val="24"/>
          <w:lang w:val="sr-Cyrl-RS"/>
        </w:rPr>
        <w:t>24. маја (члан 1. Предлога закона).</w:t>
      </w: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П</w:t>
      </w:r>
      <w:r w:rsidR="006B5E2F">
        <w:rPr>
          <w:rFonts w:ascii="Times New Roman" w:hAnsi="Times New Roman" w:cs="Times New Roman"/>
          <w:sz w:val="24"/>
          <w:szCs w:val="24"/>
          <w:lang w:val="sr-Cyrl-RS"/>
        </w:rPr>
        <w:t>редлаже се и да овај закон ступи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снагу осмог дана од дана објављивања у „Службеном гл</w:t>
      </w:r>
      <w:r w:rsidR="00A44B61">
        <w:rPr>
          <w:rFonts w:ascii="Times New Roman" w:hAnsi="Times New Roman" w:cs="Times New Roman"/>
          <w:sz w:val="24"/>
          <w:szCs w:val="24"/>
          <w:lang w:val="sr-Cyrl-RS"/>
        </w:rPr>
        <w:t>аснику Републике Србије” (члан 2</w:t>
      </w:r>
      <w:r>
        <w:rPr>
          <w:rFonts w:ascii="Times New Roman" w:hAnsi="Times New Roman" w:cs="Times New Roman"/>
          <w:sz w:val="24"/>
          <w:szCs w:val="24"/>
          <w:lang w:val="sr-Cyrl-RS"/>
        </w:rPr>
        <w:t>. Предлога закона).</w:t>
      </w: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01CCD" w:rsidRDefault="007436E3" w:rsidP="007436E3">
      <w:pPr>
        <w:spacing w:after="0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ФИНАНСИЈСКА СРЕДСТВА ЗА СПРОВОЂЕЊЕ ЗАКОНА</w:t>
      </w:r>
    </w:p>
    <w:p w:rsidR="00E01CCD" w:rsidRDefault="00E01CCD" w:rsidP="00E01C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За спровођење овог закона није пот</w:t>
      </w:r>
      <w:r w:rsidR="006B5E2F">
        <w:rPr>
          <w:rFonts w:ascii="Times New Roman" w:hAnsi="Times New Roman" w:cs="Times New Roman"/>
          <w:sz w:val="24"/>
          <w:szCs w:val="24"/>
          <w:lang w:val="sr-Cyrl-RS"/>
        </w:rPr>
        <w:t>ребно обезбедити додатна средст</w:t>
      </w:r>
      <w:r>
        <w:rPr>
          <w:rFonts w:ascii="Times New Roman" w:hAnsi="Times New Roman" w:cs="Times New Roman"/>
          <w:sz w:val="24"/>
          <w:szCs w:val="24"/>
          <w:lang w:val="sr-Cyrl-RS"/>
        </w:rPr>
        <w:t>ва у буџету Републике Србије.</w:t>
      </w:r>
      <w:bookmarkStart w:id="0" w:name="_GoBack"/>
      <w:bookmarkEnd w:id="0"/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p w:rsidR="00367A8F" w:rsidRDefault="00367A8F" w:rsidP="00846FD9">
      <w:pPr>
        <w:pStyle w:val="NormalWeb"/>
        <w:shd w:val="clear" w:color="auto" w:fill="FFFFFF"/>
        <w:spacing w:before="0" w:beforeAutospacing="0" w:after="0" w:afterAutospacing="0"/>
        <w:ind w:firstLine="480"/>
        <w:jc w:val="both"/>
        <w:rPr>
          <w:rStyle w:val="v2-clan-left-1"/>
          <w:bCs/>
          <w:color w:val="333333"/>
        </w:rPr>
      </w:pPr>
    </w:p>
    <w:sectPr w:rsidR="00367A8F" w:rsidSect="00641D41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B53" w:rsidRDefault="00506B53" w:rsidP="00641D41">
      <w:pPr>
        <w:spacing w:after="0" w:line="240" w:lineRule="auto"/>
      </w:pPr>
      <w:r>
        <w:separator/>
      </w:r>
    </w:p>
  </w:endnote>
  <w:endnote w:type="continuationSeparator" w:id="0">
    <w:p w:rsidR="00506B53" w:rsidRDefault="00506B53" w:rsidP="0064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B53" w:rsidRDefault="00506B53" w:rsidP="00641D41">
      <w:pPr>
        <w:spacing w:after="0" w:line="240" w:lineRule="auto"/>
      </w:pPr>
      <w:r>
        <w:separator/>
      </w:r>
    </w:p>
  </w:footnote>
  <w:footnote w:type="continuationSeparator" w:id="0">
    <w:p w:rsidR="00506B53" w:rsidRDefault="00506B53" w:rsidP="0064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4049832"/>
      <w:docPartObj>
        <w:docPartGallery w:val="Page Numbers (Top of Page)"/>
        <w:docPartUnique/>
      </w:docPartObj>
    </w:sdtPr>
    <w:sdtEndPr>
      <w:rPr>
        <w:noProof/>
      </w:rPr>
    </w:sdtEndPr>
    <w:sdtContent>
      <w:p w:rsidR="00641D41" w:rsidRDefault="00641D4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C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D41" w:rsidRDefault="00641D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66151"/>
    <w:multiLevelType w:val="hybridMultilevel"/>
    <w:tmpl w:val="7A768D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9590A"/>
    <w:multiLevelType w:val="hybridMultilevel"/>
    <w:tmpl w:val="78C0F4FA"/>
    <w:lvl w:ilvl="0" w:tplc="168AED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CD"/>
    <w:rsid w:val="000663C1"/>
    <w:rsid w:val="000E0A20"/>
    <w:rsid w:val="00102EF3"/>
    <w:rsid w:val="00106B78"/>
    <w:rsid w:val="001F5F1E"/>
    <w:rsid w:val="00205D34"/>
    <w:rsid w:val="0029470F"/>
    <w:rsid w:val="002D1499"/>
    <w:rsid w:val="00352E83"/>
    <w:rsid w:val="003655DC"/>
    <w:rsid w:val="00367A8F"/>
    <w:rsid w:val="003E5CF6"/>
    <w:rsid w:val="004164C9"/>
    <w:rsid w:val="00432817"/>
    <w:rsid w:val="00460850"/>
    <w:rsid w:val="00473716"/>
    <w:rsid w:val="00486467"/>
    <w:rsid w:val="004A5150"/>
    <w:rsid w:val="00506B53"/>
    <w:rsid w:val="00555F05"/>
    <w:rsid w:val="00556C4B"/>
    <w:rsid w:val="0058613E"/>
    <w:rsid w:val="00641D41"/>
    <w:rsid w:val="00695217"/>
    <w:rsid w:val="006B5E2F"/>
    <w:rsid w:val="007436E3"/>
    <w:rsid w:val="00782706"/>
    <w:rsid w:val="00816F98"/>
    <w:rsid w:val="00846FD9"/>
    <w:rsid w:val="00893CC4"/>
    <w:rsid w:val="00911556"/>
    <w:rsid w:val="00932A98"/>
    <w:rsid w:val="00957B1A"/>
    <w:rsid w:val="00A42C42"/>
    <w:rsid w:val="00A44B61"/>
    <w:rsid w:val="00B4154C"/>
    <w:rsid w:val="00B43805"/>
    <w:rsid w:val="00C1360E"/>
    <w:rsid w:val="00C95850"/>
    <w:rsid w:val="00C961A8"/>
    <w:rsid w:val="00C97672"/>
    <w:rsid w:val="00E01CCD"/>
    <w:rsid w:val="00E13150"/>
    <w:rsid w:val="00E2438B"/>
    <w:rsid w:val="00E74C83"/>
    <w:rsid w:val="00EB6C10"/>
    <w:rsid w:val="00F7077E"/>
    <w:rsid w:val="00F9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788E1"/>
  <w15:docId w15:val="{A0F8CCA7-F950-4159-B7FA-ED47057E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4C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E01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E01CCD"/>
  </w:style>
  <w:style w:type="paragraph" w:styleId="FootnoteText">
    <w:name w:val="footnote text"/>
    <w:basedOn w:val="Normal"/>
    <w:link w:val="FootnoteTextChar"/>
    <w:semiHidden/>
    <w:unhideWhenUsed/>
    <w:rsid w:val="00367A8F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367A8F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ListParagraph">
    <w:name w:val="List Paragraph"/>
    <w:basedOn w:val="Normal"/>
    <w:uiPriority w:val="34"/>
    <w:qFormat/>
    <w:rsid w:val="004328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641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D41"/>
  </w:style>
  <w:style w:type="paragraph" w:styleId="Footer">
    <w:name w:val="footer"/>
    <w:basedOn w:val="Normal"/>
    <w:link w:val="FooterChar"/>
    <w:uiPriority w:val="99"/>
    <w:unhideWhenUsed/>
    <w:rsid w:val="00641D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D41"/>
  </w:style>
  <w:style w:type="character" w:styleId="Emphasis">
    <w:name w:val="Emphasis"/>
    <w:basedOn w:val="DefaultParagraphFont"/>
    <w:uiPriority w:val="20"/>
    <w:qFormat/>
    <w:rsid w:val="00932A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87DEA-BD43-4948-8F31-558A7A56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Radojicic</dc:creator>
  <cp:keywords/>
  <dc:description/>
  <cp:lastModifiedBy>Daktilobiro03</cp:lastModifiedBy>
  <cp:revision>23</cp:revision>
  <dcterms:created xsi:type="dcterms:W3CDTF">2019-04-22T07:57:00Z</dcterms:created>
  <dcterms:modified xsi:type="dcterms:W3CDTF">2019-05-17T10:19:00Z</dcterms:modified>
</cp:coreProperties>
</file>