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BD" w:rsidRPr="00515A79" w:rsidRDefault="00F758BD" w:rsidP="00F758BD">
      <w:pPr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CS" w:eastAsia="en-GB"/>
        </w:rPr>
      </w:pPr>
      <w:bookmarkStart w:id="0" w:name="_GoBack"/>
      <w:bookmarkEnd w:id="0"/>
    </w:p>
    <w:p w:rsidR="00F758BD" w:rsidRPr="00515A79" w:rsidRDefault="00F758BD" w:rsidP="00F758B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</w:p>
    <w:p w:rsidR="00F758BD" w:rsidRPr="00515A79" w:rsidRDefault="00F758BD" w:rsidP="00F758BD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На основу члана 10. став 2. Закона о штрајку („Службени лист СРЈ”, број 29/96 и „Службени гласник РС”, бр. 101/05 – др. закон и 103/12 </w:t>
      </w:r>
      <w:r w:rsidR="00515A79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– 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УС) и члана 42. став 1. Закона о Влади („Службени гласник РС”, бр. 55/05, 71/05 </w:t>
      </w:r>
      <w:r w:rsidR="00515A79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– 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исправка, 101/07, 65/08, 16/11, 68</w:t>
      </w:r>
      <w:r w:rsid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/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12 </w:t>
      </w:r>
      <w:r w:rsidR="00515A79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– 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УС, 72/12, 7/14 – УС, 44/14</w:t>
      </w:r>
      <w:r w:rsid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и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30/18 – др. закон), </w:t>
      </w:r>
    </w:p>
    <w:p w:rsidR="00F758BD" w:rsidRPr="00515A79" w:rsidRDefault="00F758BD" w:rsidP="00F758BD">
      <w:pPr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Влада доноси</w:t>
      </w:r>
    </w:p>
    <w:p w:rsidR="00F758BD" w:rsidRPr="00515A79" w:rsidRDefault="00F758BD" w:rsidP="00626E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У</w:t>
      </w:r>
      <w:r w:rsidR="00E064E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Р</w:t>
      </w:r>
      <w:r w:rsidR="00E064E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Е</w:t>
      </w:r>
      <w:r w:rsidR="00E064E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Д</w:t>
      </w:r>
      <w:r w:rsidR="00E064E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Б</w:t>
      </w:r>
      <w:r w:rsidR="00E064E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У</w:t>
      </w:r>
    </w:p>
    <w:p w:rsidR="00F758BD" w:rsidRPr="00515A79" w:rsidRDefault="00F758BD" w:rsidP="00626E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О МИНИМУМУ ПРОЦЕСА РАДА У </w:t>
      </w:r>
      <w:r w:rsidR="00626E57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РЕПУБЛИЧКОМ ГЕОДЕТСКОМ ЗАВОДУ</w:t>
      </w:r>
    </w:p>
    <w:p w:rsidR="00626E57" w:rsidRPr="00515A79" w:rsidRDefault="00626E57" w:rsidP="00F758B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</w:p>
    <w:p w:rsidR="00F758BD" w:rsidRPr="00515A79" w:rsidRDefault="00F758BD" w:rsidP="00626E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Члан 1.</w:t>
      </w:r>
    </w:p>
    <w:p w:rsidR="00F758BD" w:rsidRPr="00515A79" w:rsidRDefault="00F758BD" w:rsidP="00626E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Минимум процеса рада у Републичком </w:t>
      </w:r>
      <w:r w:rsidR="00626E57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геодетском заводу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, за време штрајка обухвата обављање послова којима се обезбеђује:</w:t>
      </w:r>
    </w:p>
    <w:p w:rsidR="00F758BD" w:rsidRPr="00515A79" w:rsidRDefault="00F758BD" w:rsidP="00A113B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1)  пријем захтева </w:t>
      </w:r>
      <w:r w:rsidR="00AC3EA7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у с</w:t>
      </w:r>
      <w:r w:rsidR="00A113BB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лужбама за катастар непокретности и у седишту Завода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;</w:t>
      </w:r>
    </w:p>
    <w:p w:rsidR="00F758BD" w:rsidRPr="00515A79" w:rsidRDefault="00F758BD" w:rsidP="00A113B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2) </w:t>
      </w:r>
      <w:r w:rsidR="00AC3EA7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услови за омогућавање свим странкама да поднесу захтев за </w:t>
      </w:r>
      <w:r w:rsidR="00A113BB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упис, издавање података, издавање листа непокретности, поседовног листа, копије плана и уверења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;</w:t>
      </w:r>
    </w:p>
    <w:p w:rsidR="008344F2" w:rsidRPr="00515A79" w:rsidRDefault="00F758BD" w:rsidP="00A113B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3)  </w:t>
      </w:r>
      <w:r w:rsidR="008344F2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послови у вези са премером и копијом планова од значаја за безбедност земље;</w:t>
      </w:r>
    </w:p>
    <w:p w:rsidR="00F758BD" w:rsidRPr="00515A79" w:rsidRDefault="008344F2" w:rsidP="00A113B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4) </w:t>
      </w:r>
      <w:r w:rsidR="00A113BB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омогућавање геодетским организацијама да могу да подносе захтеве за издавање података</w:t>
      </w:r>
      <w:r w:rsidR="00F758BD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;</w:t>
      </w:r>
    </w:p>
    <w:p w:rsidR="00F758BD" w:rsidRPr="00515A79" w:rsidRDefault="008344F2" w:rsidP="009921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5</w:t>
      </w:r>
      <w:r w:rsidR="00F758BD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)  </w:t>
      </w:r>
      <w:r w:rsidR="00A113BB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рад Комисија за излагање на јавни увид података о непокретностима и стварним правима на њима.</w:t>
      </w:r>
    </w:p>
    <w:p w:rsidR="00F758BD" w:rsidRPr="00515A79" w:rsidRDefault="00F758BD" w:rsidP="00A113B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</w:p>
    <w:p w:rsidR="00F758BD" w:rsidRPr="00515A79" w:rsidRDefault="00F758BD" w:rsidP="00AC3E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Члан 2.</w:t>
      </w:r>
    </w:p>
    <w:p w:rsidR="00F758BD" w:rsidRPr="00515A79" w:rsidRDefault="00F758BD" w:rsidP="00AC3E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Директор Републичког </w:t>
      </w:r>
      <w:r w:rsidR="00AC3EA7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геодетског завода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одређује начин обезбеђивања минимума процеса рада, као и послове и број извршилаца који су дужни да раде за време штрајка, у складу са овом уредбом, </w:t>
      </w:r>
      <w:r w:rsidR="007E66F9"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одмах по ступању</w:t>
      </w: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 xml:space="preserve"> на снагу ове уредбе. </w:t>
      </w:r>
    </w:p>
    <w:p w:rsidR="00F758BD" w:rsidRPr="00515A79" w:rsidRDefault="00F758BD" w:rsidP="00F758B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</w:p>
    <w:p w:rsidR="00F758BD" w:rsidRPr="00515A79" w:rsidRDefault="00F758BD" w:rsidP="00626E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Члан 3.</w:t>
      </w:r>
    </w:p>
    <w:p w:rsidR="00F758BD" w:rsidRPr="00515A79" w:rsidRDefault="00F758BD" w:rsidP="00C933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  <w:r w:rsidRPr="00515A7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  <w:t>Ова уредба ступа на снагу осмог дана од дана објављивања у „Службеном гласнику Републике Србије”.</w:t>
      </w:r>
    </w:p>
    <w:p w:rsidR="00F758BD" w:rsidRDefault="00F758BD" w:rsidP="00626E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</w:p>
    <w:p w:rsidR="00515A79" w:rsidRPr="00515A79" w:rsidRDefault="00515A79" w:rsidP="00626E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</w:p>
    <w:p w:rsidR="00F336C7" w:rsidRPr="00515A79" w:rsidRDefault="00F336C7" w:rsidP="00515A79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515A79">
        <w:rPr>
          <w:rFonts w:ascii="Times New Roman" w:hAnsi="Times New Roman" w:cs="Times New Roman"/>
          <w:sz w:val="24"/>
          <w:szCs w:val="24"/>
          <w:lang w:val="sr-Cyrl-CS"/>
        </w:rPr>
        <w:t>05 Број: 110-</w:t>
      </w:r>
      <w:r w:rsidR="002F70E0">
        <w:rPr>
          <w:rFonts w:ascii="Times New Roman" w:hAnsi="Times New Roman" w:cs="Times New Roman"/>
          <w:sz w:val="24"/>
          <w:szCs w:val="24"/>
          <w:lang w:val="sr-Cyrl-CS"/>
        </w:rPr>
        <w:t>3452</w:t>
      </w:r>
      <w:r w:rsidRPr="00515A79">
        <w:rPr>
          <w:rFonts w:ascii="Times New Roman" w:hAnsi="Times New Roman" w:cs="Times New Roman"/>
          <w:sz w:val="24"/>
          <w:szCs w:val="24"/>
          <w:lang w:val="sr-Cyrl-CS"/>
        </w:rPr>
        <w:t>/2019</w:t>
      </w:r>
    </w:p>
    <w:p w:rsidR="00F336C7" w:rsidRPr="00515A79" w:rsidRDefault="00F336C7" w:rsidP="00515A79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515A79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3361C0">
        <w:rPr>
          <w:rFonts w:ascii="Times New Roman" w:hAnsi="Times New Roman" w:cs="Times New Roman"/>
          <w:sz w:val="24"/>
          <w:szCs w:val="24"/>
          <w:lang w:val="sr-Cyrl-CS"/>
        </w:rPr>
        <w:t>4. априла</w:t>
      </w:r>
      <w:r w:rsidRPr="00515A79">
        <w:rPr>
          <w:rFonts w:ascii="Times New Roman" w:hAnsi="Times New Roman" w:cs="Times New Roman"/>
          <w:sz w:val="24"/>
          <w:szCs w:val="24"/>
          <w:lang w:val="sr-Cyrl-CS"/>
        </w:rPr>
        <w:t xml:space="preserve"> 2019. године</w:t>
      </w:r>
    </w:p>
    <w:p w:rsidR="00F336C7" w:rsidRPr="00515A79" w:rsidRDefault="00F336C7" w:rsidP="00F336C7">
      <w:pPr>
        <w:spacing w:before="1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6C7" w:rsidRPr="00515A79" w:rsidRDefault="00F336C7" w:rsidP="00F336C7">
      <w:pPr>
        <w:spacing w:before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5A79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C93364" w:rsidRDefault="00F336C7" w:rsidP="00F336C7">
      <w:pPr>
        <w:tabs>
          <w:tab w:val="left" w:pos="7934"/>
        </w:tabs>
        <w:spacing w:before="1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515A79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3361C0" w:rsidRDefault="003361C0" w:rsidP="00F336C7">
      <w:pPr>
        <w:tabs>
          <w:tab w:val="left" w:pos="7934"/>
        </w:tabs>
        <w:spacing w:before="1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p w:rsidR="003361C0" w:rsidRPr="00515A79" w:rsidRDefault="003361C0" w:rsidP="00F336C7">
      <w:pPr>
        <w:tabs>
          <w:tab w:val="left" w:pos="7934"/>
        </w:tabs>
        <w:spacing w:before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</w:p>
    <w:p w:rsidR="00F758BD" w:rsidRPr="00515A79" w:rsidRDefault="00F758BD" w:rsidP="00F758B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en-GB"/>
        </w:rPr>
      </w:pPr>
    </w:p>
    <w:sectPr w:rsidR="00F758BD" w:rsidRPr="00515A79">
      <w:footerReference w:type="default" r:id="rId6"/>
      <w:footerReference w:type="firs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069" w:rsidRDefault="00067069" w:rsidP="002F70E0">
      <w:pPr>
        <w:spacing w:after="0" w:line="240" w:lineRule="auto"/>
      </w:pPr>
      <w:r>
        <w:separator/>
      </w:r>
    </w:p>
  </w:endnote>
  <w:endnote w:type="continuationSeparator" w:id="0">
    <w:p w:rsidR="00067069" w:rsidRDefault="00067069" w:rsidP="002F7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E94" w:rsidRDefault="00067069">
    <w:pPr>
      <w:pStyle w:val="Footer"/>
      <w:jc w:val="right"/>
    </w:pPr>
  </w:p>
  <w:p w:rsidR="00DC7E94" w:rsidRDefault="000670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E94" w:rsidRDefault="00067069">
    <w:pPr>
      <w:pStyle w:val="Footer"/>
      <w:jc w:val="right"/>
    </w:pPr>
  </w:p>
  <w:p w:rsidR="00DC7E94" w:rsidRDefault="000670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069" w:rsidRDefault="00067069" w:rsidP="002F70E0">
      <w:pPr>
        <w:spacing w:after="0" w:line="240" w:lineRule="auto"/>
      </w:pPr>
      <w:r>
        <w:separator/>
      </w:r>
    </w:p>
  </w:footnote>
  <w:footnote w:type="continuationSeparator" w:id="0">
    <w:p w:rsidR="00067069" w:rsidRDefault="00067069" w:rsidP="002F70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A3C"/>
    <w:rsid w:val="00067069"/>
    <w:rsid w:val="002254C7"/>
    <w:rsid w:val="002F70E0"/>
    <w:rsid w:val="003361C0"/>
    <w:rsid w:val="004647F1"/>
    <w:rsid w:val="00494D69"/>
    <w:rsid w:val="00515A79"/>
    <w:rsid w:val="005216C5"/>
    <w:rsid w:val="00626E57"/>
    <w:rsid w:val="007E66F9"/>
    <w:rsid w:val="008344F2"/>
    <w:rsid w:val="009522C9"/>
    <w:rsid w:val="009921FE"/>
    <w:rsid w:val="009C7284"/>
    <w:rsid w:val="00A113BB"/>
    <w:rsid w:val="00A7717D"/>
    <w:rsid w:val="00AC3EA7"/>
    <w:rsid w:val="00B34240"/>
    <w:rsid w:val="00B77B80"/>
    <w:rsid w:val="00BD3A3C"/>
    <w:rsid w:val="00C3094F"/>
    <w:rsid w:val="00C93364"/>
    <w:rsid w:val="00CB20EA"/>
    <w:rsid w:val="00D30304"/>
    <w:rsid w:val="00D83299"/>
    <w:rsid w:val="00E064E9"/>
    <w:rsid w:val="00EC412D"/>
    <w:rsid w:val="00F0742E"/>
    <w:rsid w:val="00F336C7"/>
    <w:rsid w:val="00F35F7B"/>
    <w:rsid w:val="00F7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7C0D0-8FA1-4878-910F-E414F588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35F7B"/>
    <w:rPr>
      <w:color w:val="0000FF"/>
      <w:u w:val="single"/>
    </w:rPr>
  </w:style>
  <w:style w:type="character" w:customStyle="1" w:styleId="trs">
    <w:name w:val="trs"/>
    <w:basedOn w:val="DefaultParagraphFont"/>
    <w:rsid w:val="00F35F7B"/>
  </w:style>
  <w:style w:type="paragraph" w:styleId="BalloonText">
    <w:name w:val="Balloon Text"/>
    <w:basedOn w:val="Normal"/>
    <w:link w:val="BalloonTextChar"/>
    <w:uiPriority w:val="99"/>
    <w:semiHidden/>
    <w:unhideWhenUsed/>
    <w:rsid w:val="00C93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36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336C7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336C7"/>
    <w:rPr>
      <w:rFonts w:ascii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F7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0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22458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1885749074">
              <w:marLeft w:val="0"/>
              <w:marRight w:val="0"/>
              <w:marTop w:val="0"/>
              <w:marBottom w:val="0"/>
              <w:divBdr>
                <w:top w:val="single" w:sz="2" w:space="4" w:color="FF0000"/>
                <w:left w:val="single" w:sz="2" w:space="4" w:color="FF0000"/>
                <w:bottom w:val="single" w:sz="2" w:space="4" w:color="FF0000"/>
                <w:right w:val="single" w:sz="2" w:space="4" w:color="FF0000"/>
              </w:divBdr>
            </w:div>
            <w:div w:id="1478760330">
              <w:marLeft w:val="0"/>
              <w:marRight w:val="0"/>
              <w:marTop w:val="0"/>
              <w:marBottom w:val="0"/>
              <w:divBdr>
                <w:top w:val="single" w:sz="2" w:space="4" w:color="FF0000"/>
                <w:left w:val="single" w:sz="2" w:space="4" w:color="FF0000"/>
                <w:bottom w:val="single" w:sz="2" w:space="4" w:color="FF0000"/>
                <w:right w:val="single" w:sz="2" w:space="4" w:color="FF0000"/>
              </w:divBdr>
            </w:div>
            <w:div w:id="2064022245">
              <w:marLeft w:val="0"/>
              <w:marRight w:val="0"/>
              <w:marTop w:val="0"/>
              <w:marBottom w:val="0"/>
              <w:divBdr>
                <w:top w:val="single" w:sz="2" w:space="4" w:color="FF0000"/>
                <w:left w:val="single" w:sz="2" w:space="4" w:color="FF0000"/>
                <w:bottom w:val="single" w:sz="2" w:space="4" w:color="FF0000"/>
                <w:right w:val="single" w:sz="2" w:space="4" w:color="FF0000"/>
              </w:divBdr>
              <w:divsChild>
                <w:div w:id="685059362">
                  <w:blockQuote w:val="1"/>
                  <w:marLeft w:val="720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309015">
              <w:marLeft w:val="0"/>
              <w:marRight w:val="0"/>
              <w:marTop w:val="0"/>
              <w:marBottom w:val="0"/>
              <w:divBdr>
                <w:top w:val="single" w:sz="2" w:space="4" w:color="FF0000"/>
                <w:left w:val="single" w:sz="2" w:space="4" w:color="FF0000"/>
                <w:bottom w:val="single" w:sz="2" w:space="4" w:color="FF0000"/>
                <w:right w:val="single" w:sz="2" w:space="4" w:color="FF0000"/>
              </w:divBdr>
            </w:div>
            <w:div w:id="1637489325">
              <w:marLeft w:val="0"/>
              <w:marRight w:val="0"/>
              <w:marTop w:val="0"/>
              <w:marBottom w:val="0"/>
              <w:divBdr>
                <w:top w:val="single" w:sz="2" w:space="4" w:color="FF0000"/>
                <w:left w:val="single" w:sz="2" w:space="4" w:color="FF0000"/>
                <w:bottom w:val="single" w:sz="2" w:space="4" w:color="FF0000"/>
                <w:right w:val="single" w:sz="2" w:space="4" w:color="FF0000"/>
              </w:divBdr>
            </w:div>
          </w:divsChild>
        </w:div>
        <w:div w:id="145073437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1891652005">
              <w:marLeft w:val="0"/>
              <w:marRight w:val="0"/>
              <w:marTop w:val="0"/>
              <w:marBottom w:val="0"/>
              <w:divBdr>
                <w:top w:val="single" w:sz="2" w:space="4" w:color="FF0000"/>
                <w:left w:val="single" w:sz="2" w:space="4" w:color="FF0000"/>
                <w:bottom w:val="single" w:sz="2" w:space="4" w:color="FF0000"/>
                <w:right w:val="single" w:sz="2" w:space="4" w:color="FF0000"/>
              </w:divBdr>
            </w:div>
          </w:divsChild>
        </w:div>
      </w:divsChild>
    </w:div>
    <w:div w:id="2145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Kralj</dc:creator>
  <cp:keywords/>
  <dc:description/>
  <cp:lastModifiedBy>Jovan Stojanovic</cp:lastModifiedBy>
  <cp:revision>2</cp:revision>
  <cp:lastPrinted>2019-04-03T14:08:00Z</cp:lastPrinted>
  <dcterms:created xsi:type="dcterms:W3CDTF">2019-04-05T08:55:00Z</dcterms:created>
  <dcterms:modified xsi:type="dcterms:W3CDTF">2019-04-05T08:55:00Z</dcterms:modified>
</cp:coreProperties>
</file>