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56" w:rsidRPr="00703DA2" w:rsidRDefault="00EA3821" w:rsidP="003C2D56">
      <w:pPr>
        <w:jc w:val="center"/>
        <w:rPr>
          <w:rFonts w:ascii="Times New Roman" w:hAnsi="Times New Roman"/>
          <w:spacing w:val="0"/>
          <w:szCs w:val="24"/>
          <w:lang w:val="sr-Cyrl-CS"/>
        </w:rPr>
      </w:pPr>
      <w:r>
        <w:rPr>
          <w:rFonts w:ascii="Times New Roman" w:hAnsi="Times New Roman"/>
          <w:spacing w:val="0"/>
          <w:szCs w:val="24"/>
          <w:lang w:val="sr-Cyrl-CS"/>
        </w:rPr>
        <w:t xml:space="preserve">ПРЕДЛОГ </w:t>
      </w:r>
      <w:r w:rsidR="003C2D56" w:rsidRPr="00703DA2">
        <w:rPr>
          <w:rFonts w:ascii="Times New Roman" w:hAnsi="Times New Roman"/>
          <w:spacing w:val="0"/>
          <w:szCs w:val="24"/>
          <w:lang w:val="sr-Latn-CS"/>
        </w:rPr>
        <w:t>ЗАКОНА</w:t>
      </w: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RS"/>
        </w:rPr>
      </w:pPr>
      <w:r w:rsidRPr="00703DA2">
        <w:rPr>
          <w:rFonts w:ascii="Times New Roman" w:hAnsi="Times New Roman"/>
          <w:spacing w:val="0"/>
          <w:szCs w:val="24"/>
          <w:lang w:val="sr-Latn-CS"/>
        </w:rPr>
        <w:t>О</w:t>
      </w:r>
      <w:r w:rsidRPr="00703DA2">
        <w:rPr>
          <w:rFonts w:ascii="Times New Roman" w:hAnsi="Times New Roman"/>
          <w:spacing w:val="0"/>
          <w:szCs w:val="24"/>
          <w:lang w:val="sr-Cyrl-CS"/>
        </w:rPr>
        <w:t xml:space="preserve"> ПОТВРЂИВАЊУ </w:t>
      </w:r>
      <w:r w:rsidRPr="00703DA2">
        <w:rPr>
          <w:rFonts w:ascii="Times New Roman" w:hAnsi="Times New Roman"/>
          <w:spacing w:val="0"/>
          <w:szCs w:val="24"/>
          <w:lang w:val="sr-Latn-CS"/>
        </w:rPr>
        <w:t>УГОВОРА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Cyrl-RS"/>
        </w:rPr>
        <w:t xml:space="preserve">ВЛАДЕ </w:t>
      </w:r>
      <w:r w:rsidRPr="00703DA2">
        <w:rPr>
          <w:rFonts w:ascii="Times New Roman" w:hAnsi="Times New Roman"/>
          <w:spacing w:val="0"/>
          <w:szCs w:val="24"/>
          <w:lang w:val="sr-Cyrl-CS"/>
        </w:rPr>
        <w:t xml:space="preserve">РЕПУБЛИКЕ СРБИЈЕ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ВЛАДЕ ДРЖАВЕ ИЗРАЕЛ О ИЗБЕГАВАЊУ ДВОСТРУКОГ ОПОРЕЗИВАЊА И СПРЕЧАВАЊУ ПОРЕСКЕ ЕВАЗИЈЕ У ОДНОСУ НА ПОРЕЗЕ НА ДОХОДАК</w:t>
      </w: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CS"/>
        </w:rPr>
      </w:pPr>
      <w:r w:rsidRPr="00703DA2">
        <w:rPr>
          <w:rFonts w:ascii="Times New Roman" w:hAnsi="Times New Roman"/>
          <w:spacing w:val="0"/>
          <w:szCs w:val="24"/>
          <w:lang w:val="sr-Latn-CS"/>
        </w:rPr>
        <w:t>Члан</w:t>
      </w:r>
      <w:r w:rsidRPr="00703DA2">
        <w:rPr>
          <w:rFonts w:ascii="Times New Roman" w:hAnsi="Times New Roman"/>
          <w:spacing w:val="0"/>
          <w:szCs w:val="24"/>
          <w:lang w:val="sr-Cyrl-CS"/>
        </w:rPr>
        <w:t xml:space="preserve"> 1.</w:t>
      </w:r>
    </w:p>
    <w:p w:rsidR="003C2D56" w:rsidRPr="00703DA2" w:rsidRDefault="003C2D56" w:rsidP="003C2D56">
      <w:pPr>
        <w:ind w:firstLine="1418"/>
        <w:jc w:val="both"/>
        <w:rPr>
          <w:rFonts w:ascii="Times New Roman" w:hAnsi="Times New Roman"/>
          <w:b/>
          <w:spacing w:val="0"/>
          <w:szCs w:val="24"/>
          <w:u w:val="single"/>
          <w:lang w:val="sr-Cyrl-CS"/>
        </w:rPr>
      </w:pPr>
      <w:r w:rsidRPr="00703DA2">
        <w:rPr>
          <w:rFonts w:ascii="Times New Roman" w:hAnsi="Times New Roman"/>
          <w:spacing w:val="0"/>
          <w:szCs w:val="24"/>
          <w:lang w:val="sr-Cyrl-CS"/>
        </w:rPr>
        <w:t xml:space="preserve">Потврђује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Владе Републике Србије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Владе Државе Израел о избегавању двоструког опорезивања и спречавању пореске евазије у односу на порезе на доходак, </w:t>
      </w:r>
      <w:r>
        <w:rPr>
          <w:rFonts w:ascii="Times New Roman" w:hAnsi="Times New Roman"/>
          <w:spacing w:val="0"/>
          <w:szCs w:val="24"/>
          <w:lang w:val="sr-Cyrl-CS"/>
        </w:rPr>
        <w:t xml:space="preserve">који је </w:t>
      </w:r>
      <w:r w:rsidRPr="00703DA2">
        <w:rPr>
          <w:rFonts w:ascii="Times New Roman" w:hAnsi="Times New Roman"/>
          <w:spacing w:val="0"/>
          <w:szCs w:val="24"/>
          <w:lang w:val="sr-Latn-CS"/>
        </w:rPr>
        <w:t>потписан</w:t>
      </w:r>
      <w:r w:rsidRPr="00703DA2">
        <w:rPr>
          <w:rFonts w:ascii="Times New Roman" w:hAnsi="Times New Roman"/>
          <w:spacing w:val="0"/>
          <w:szCs w:val="24"/>
          <w:lang w:val="sr-Cyrl-CS"/>
        </w:rPr>
        <w:t xml:space="preserve"> </w:t>
      </w:r>
      <w:r>
        <w:rPr>
          <w:rFonts w:ascii="Times New Roman" w:hAnsi="Times New Roman"/>
          <w:spacing w:val="0"/>
          <w:szCs w:val="24"/>
          <w:lang w:val="sr-Cyrl-CS"/>
        </w:rPr>
        <w:t xml:space="preserve">у Београду, </w:t>
      </w:r>
      <w:r w:rsidRPr="00703DA2">
        <w:rPr>
          <w:rFonts w:ascii="Times New Roman" w:hAnsi="Times New Roman"/>
          <w:spacing w:val="0"/>
          <w:szCs w:val="24"/>
          <w:lang w:val="sr-Latn-RS"/>
        </w:rPr>
        <w:t xml:space="preserve">22. </w:t>
      </w:r>
      <w:r w:rsidRPr="00703DA2">
        <w:rPr>
          <w:rFonts w:ascii="Times New Roman" w:hAnsi="Times New Roman"/>
          <w:spacing w:val="0"/>
          <w:szCs w:val="24"/>
          <w:lang w:val="sr-Cyrl-RS"/>
        </w:rPr>
        <w:t>новембра</w:t>
      </w:r>
      <w:r w:rsidRPr="00703DA2">
        <w:rPr>
          <w:rFonts w:ascii="Times New Roman" w:hAnsi="Times New Roman"/>
          <w:spacing w:val="0"/>
          <w:szCs w:val="24"/>
          <w:lang w:val="sr-Cyrl-CS"/>
        </w:rPr>
        <w:t xml:space="preserve"> 2018. </w:t>
      </w:r>
      <w:r w:rsidRPr="00703DA2">
        <w:rPr>
          <w:rFonts w:ascii="Times New Roman" w:hAnsi="Times New Roman"/>
          <w:bCs/>
          <w:spacing w:val="0"/>
          <w:szCs w:val="24"/>
          <w:lang w:val="sr-Latn-CS"/>
        </w:rPr>
        <w:t>године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оригиналу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sr-Cyrl-CS"/>
        </w:rPr>
        <w:t xml:space="preserve"> српском, хебрејском и </w:t>
      </w:r>
      <w:r w:rsidRPr="00703DA2">
        <w:rPr>
          <w:rFonts w:ascii="Times New Roman" w:hAnsi="Times New Roman"/>
          <w:spacing w:val="0"/>
          <w:szCs w:val="24"/>
          <w:lang w:val="sr-Latn-CS"/>
        </w:rPr>
        <w:t>енглеском</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језику</w:t>
      </w:r>
      <w:r w:rsidRPr="00703DA2">
        <w:rPr>
          <w:rFonts w:ascii="Times New Roman" w:hAnsi="Times New Roman"/>
          <w:spacing w:val="0"/>
          <w:szCs w:val="24"/>
          <w:lang w:val="sr-Cyrl-CS"/>
        </w:rPr>
        <w:t>.</w:t>
      </w:r>
    </w:p>
    <w:p w:rsidR="003C2D56" w:rsidRPr="00703DA2" w:rsidRDefault="003C2D56" w:rsidP="003C2D56">
      <w:pPr>
        <w:jc w:val="center"/>
        <w:rPr>
          <w:rFonts w:ascii="Times New Roman" w:hAnsi="Times New Roman"/>
          <w:spacing w:val="0"/>
          <w:szCs w:val="24"/>
          <w:lang w:val="sr-Cyrl-CS"/>
        </w:rPr>
      </w:pPr>
    </w:p>
    <w:p w:rsidR="003C2D56" w:rsidRPr="00703DA2" w:rsidRDefault="003C2D56" w:rsidP="003C2D56">
      <w:pPr>
        <w:jc w:val="center"/>
        <w:rPr>
          <w:rFonts w:ascii="Times New Roman" w:hAnsi="Times New Roman"/>
          <w:spacing w:val="0"/>
          <w:szCs w:val="24"/>
          <w:lang w:val="sr-Cyrl-CS"/>
        </w:rPr>
      </w:pPr>
      <w:r w:rsidRPr="00703DA2">
        <w:rPr>
          <w:rFonts w:ascii="Times New Roman" w:hAnsi="Times New Roman"/>
          <w:spacing w:val="0"/>
          <w:szCs w:val="24"/>
          <w:lang w:val="sr-Cyrl-CS"/>
        </w:rPr>
        <w:t>Члан 2.</w:t>
      </w:r>
    </w:p>
    <w:p w:rsidR="003C2D56" w:rsidRPr="00703DA2" w:rsidRDefault="003C2D56" w:rsidP="003C2D56">
      <w:pPr>
        <w:ind w:firstLine="1418"/>
        <w:jc w:val="both"/>
        <w:rPr>
          <w:rFonts w:ascii="Times New Roman" w:hAnsi="Times New Roman"/>
          <w:spacing w:val="0"/>
          <w:szCs w:val="24"/>
          <w:lang w:val="sr-Cyrl-CS"/>
        </w:rPr>
      </w:pPr>
      <w:r w:rsidRPr="00703DA2">
        <w:rPr>
          <w:rFonts w:ascii="Times New Roman" w:hAnsi="Times New Roman"/>
          <w:spacing w:val="0"/>
          <w:szCs w:val="24"/>
          <w:lang w:val="sr-Latn-CS"/>
        </w:rPr>
        <w:t>Текст</w:t>
      </w:r>
      <w:r w:rsidRPr="00703DA2">
        <w:rPr>
          <w:rFonts w:ascii="Times New Roman" w:hAnsi="Times New Roman"/>
          <w:spacing w:val="0"/>
          <w:szCs w:val="24"/>
          <w:lang w:val="sr-Cyrl-CS"/>
        </w:rPr>
        <w:t xml:space="preserve"> Уговора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Владе Републике Србије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Владе Државе Израел о избегавању двоструког опорезивања и спречавању пореске евазије у односу на порезе на доходак,</w:t>
      </w:r>
      <w:r w:rsidRPr="00703DA2">
        <w:rPr>
          <w:rFonts w:ascii="Times New Roman" w:hAnsi="Times New Roman"/>
          <w:spacing w:val="0"/>
          <w:szCs w:val="24"/>
          <w:lang w:val="sr-Latn-CS"/>
        </w:rPr>
        <w:t xml:space="preserve"> 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оригиналу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sr-Cyrl-CS"/>
        </w:rPr>
        <w:t xml:space="preserve"> српском језику </w:t>
      </w:r>
      <w:r w:rsidRPr="00703DA2">
        <w:rPr>
          <w:rFonts w:ascii="Times New Roman" w:hAnsi="Times New Roman"/>
          <w:spacing w:val="0"/>
          <w:szCs w:val="24"/>
          <w:lang w:val="sr-Latn-CS"/>
        </w:rPr>
        <w:t>гласи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Cyrl-CS"/>
        </w:rPr>
        <w:tab/>
      </w:r>
      <w:r w:rsidRPr="00703DA2">
        <w:rPr>
          <w:rFonts w:ascii="Times New Roman" w:hAnsi="Times New Roman"/>
          <w:spacing w:val="0"/>
          <w:szCs w:val="24"/>
          <w:lang w:val="sr-Cyrl-CS"/>
        </w:rPr>
        <w:tab/>
      </w:r>
      <w:r w:rsidRPr="00703DA2">
        <w:rPr>
          <w:rFonts w:ascii="Times New Roman" w:hAnsi="Times New Roman"/>
          <w:spacing w:val="0"/>
          <w:szCs w:val="24"/>
          <w:lang w:val="sr-Cyrl-CS"/>
        </w:rPr>
        <w:tab/>
      </w:r>
      <w:r w:rsidRPr="00703DA2">
        <w:rPr>
          <w:rFonts w:ascii="Times New Roman" w:hAnsi="Times New Roman"/>
          <w:spacing w:val="0"/>
          <w:szCs w:val="24"/>
          <w:lang w:val="sr-Cyrl-CS"/>
        </w:rPr>
        <w:tab/>
      </w:r>
      <w:r w:rsidRPr="00703DA2">
        <w:rPr>
          <w:rFonts w:ascii="Times New Roman" w:hAnsi="Times New Roman"/>
          <w:spacing w:val="0"/>
          <w:szCs w:val="24"/>
          <w:lang w:val="sr-Cyrl-CS"/>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CS"/>
        </w:rPr>
        <w:t xml:space="preserve">                                 </w:t>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30037" w:rsidRPr="00703DA2"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ИЗМЕЂУ</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r w:rsidRPr="00703DA2">
        <w:rPr>
          <w:rFonts w:ascii="Times New Roman" w:hAnsi="Times New Roman"/>
          <w:spacing w:val="0"/>
          <w:szCs w:val="24"/>
          <w:lang w:val="sr-Cyrl-CS"/>
        </w:rPr>
        <w:t>ВЛАДЕ РЕПУБЛИКЕ СРБИЈЕ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ВЛАДЕ ДРЖАВЕ ИЗРАЕЛ</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2134AD"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ИЗБЕГАВАЊУ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ДВОСТРУКОГ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И СПРЕЧАВАЊУ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Cyrl-RS"/>
        </w:rPr>
        <w:t xml:space="preserve">ПОРЕСКЕ ЕВАЗИЈЕ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E30037" w:rsidRPr="00703DA2" w:rsidRDefault="00E3003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DD4FD3" w:rsidRPr="00703DA2"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r w:rsidRPr="00703DA2">
        <w:rPr>
          <w:rFonts w:ascii="Times New Roman" w:hAnsi="Times New Roman"/>
          <w:spacing w:val="0"/>
          <w:szCs w:val="24"/>
          <w:lang w:val="sr-Cyrl-CS"/>
        </w:rPr>
        <w:t>ВЛАДА РЕПУБЛИКЕ СРБИЈЕ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ВЛАДА ДРЖАВЕ ИЗРАЕЛ</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spacing w:line="237" w:lineRule="auto"/>
        <w:ind w:firstLine="4"/>
        <w:jc w:val="both"/>
        <w:rPr>
          <w:rFonts w:ascii="Times New Roman" w:hAnsi="Times New Roman"/>
          <w:spacing w:val="0"/>
          <w:szCs w:val="24"/>
        </w:rPr>
      </w:pPr>
      <w:r w:rsidRPr="00703DA2">
        <w:rPr>
          <w:rFonts w:ascii="Times New Roman" w:hAnsi="Times New Roman"/>
          <w:spacing w:val="0"/>
          <w:szCs w:val="24"/>
          <w:lang w:val="sr-Cyrl-RS"/>
        </w:rPr>
        <w:t>У намери</w:t>
      </w:r>
      <w:r w:rsidRPr="00703DA2">
        <w:rPr>
          <w:rFonts w:ascii="Times New Roman" w:hAnsi="Times New Roman"/>
          <w:b/>
          <w:spacing w:val="0"/>
          <w:szCs w:val="24"/>
          <w:lang w:val="sr-Cyrl-RS"/>
        </w:rPr>
        <w:t xml:space="preserve"> </w:t>
      </w:r>
      <w:r w:rsidRPr="00703DA2">
        <w:rPr>
          <w:rFonts w:ascii="Times New Roman" w:hAnsi="Times New Roman"/>
          <w:spacing w:val="0"/>
          <w:szCs w:val="24"/>
          <w:lang w:val="sr-Cyrl-RS"/>
        </w:rPr>
        <w:t xml:space="preserve">да закључе Уговор о отклањању двоструког опорезивања у односу на порезе на доходак, </w:t>
      </w:r>
      <w:r w:rsidRPr="00703DA2">
        <w:rPr>
          <w:rFonts w:ascii="Times New Roman" w:hAnsi="Times New Roman"/>
          <w:spacing w:val="0"/>
          <w:szCs w:val="24"/>
        </w:rPr>
        <w:t>без стварања могућности за н</w:t>
      </w:r>
      <w:r w:rsidRPr="00703DA2">
        <w:rPr>
          <w:rFonts w:ascii="Times New Roman" w:hAnsi="Times New Roman"/>
          <w:spacing w:val="0"/>
          <w:szCs w:val="24"/>
          <w:lang w:val="sr-Cyrl-RS"/>
        </w:rPr>
        <w:t>е</w:t>
      </w:r>
      <w:r w:rsidRPr="00703DA2">
        <w:rPr>
          <w:rFonts w:ascii="Times New Roman" w:hAnsi="Times New Roman"/>
          <w:spacing w:val="0"/>
          <w:szCs w:val="24"/>
        </w:rPr>
        <w:t>опорезивањ</w:t>
      </w:r>
      <w:r w:rsidRPr="00703DA2">
        <w:rPr>
          <w:rFonts w:ascii="Times New Roman" w:hAnsi="Times New Roman"/>
          <w:spacing w:val="0"/>
          <w:szCs w:val="24"/>
          <w:lang w:val="sr-Cyrl-RS"/>
        </w:rPr>
        <w:t>е</w:t>
      </w:r>
      <w:r w:rsidRPr="00703DA2">
        <w:rPr>
          <w:rFonts w:ascii="Times New Roman" w:hAnsi="Times New Roman"/>
          <w:spacing w:val="0"/>
          <w:szCs w:val="24"/>
        </w:rPr>
        <w:t xml:space="preserve"> или с</w:t>
      </w:r>
      <w:r w:rsidRPr="00703DA2">
        <w:rPr>
          <w:rFonts w:ascii="Times New Roman" w:hAnsi="Times New Roman"/>
          <w:spacing w:val="0"/>
          <w:szCs w:val="24"/>
          <w:lang w:val="sr-Cyrl-RS"/>
        </w:rPr>
        <w:t>нижено опорезивање</w:t>
      </w:r>
      <w:r w:rsidRPr="00703DA2">
        <w:rPr>
          <w:rFonts w:ascii="Times New Roman" w:hAnsi="Times New Roman"/>
          <w:spacing w:val="0"/>
          <w:szCs w:val="24"/>
        </w:rPr>
        <w:t xml:space="preserve"> </w:t>
      </w:r>
      <w:r w:rsidRPr="00703DA2">
        <w:rPr>
          <w:rFonts w:ascii="Times New Roman" w:hAnsi="Times New Roman"/>
          <w:spacing w:val="0"/>
          <w:szCs w:val="24"/>
          <w:lang w:val="sr-Cyrl-RS"/>
        </w:rPr>
        <w:t>кроз пореску евазију или избегавање</w:t>
      </w:r>
      <w:r w:rsidRPr="00703DA2">
        <w:rPr>
          <w:rFonts w:ascii="Times New Roman" w:hAnsi="Times New Roman"/>
          <w:spacing w:val="0"/>
          <w:szCs w:val="24"/>
        </w:rPr>
        <w:t xml:space="preserve"> (укључујући </w:t>
      </w:r>
      <w:r w:rsidRPr="00703DA2">
        <w:rPr>
          <w:rFonts w:ascii="Times New Roman" w:hAnsi="Times New Roman"/>
          <w:spacing w:val="0"/>
          <w:szCs w:val="24"/>
          <w:lang w:val="sr-Cyrl-RS"/>
        </w:rPr>
        <w:t>и злоупотребу уговора,</w:t>
      </w:r>
      <w:r w:rsidRPr="00703DA2">
        <w:rPr>
          <w:rFonts w:ascii="Times New Roman" w:hAnsi="Times New Roman"/>
          <w:spacing w:val="0"/>
          <w:szCs w:val="24"/>
        </w:rPr>
        <w:t xml:space="preserve"> у циљу добијања олакшиц</w:t>
      </w:r>
      <w:r w:rsidRPr="00703DA2">
        <w:rPr>
          <w:rFonts w:ascii="Times New Roman" w:hAnsi="Times New Roman"/>
          <w:spacing w:val="0"/>
          <w:szCs w:val="24"/>
          <w:lang w:val="sr-Cyrl-RS"/>
        </w:rPr>
        <w:t>а</w:t>
      </w:r>
      <w:r w:rsidRPr="00703DA2">
        <w:rPr>
          <w:rFonts w:ascii="Times New Roman" w:hAnsi="Times New Roman"/>
          <w:spacing w:val="0"/>
          <w:szCs w:val="24"/>
        </w:rPr>
        <w:t xml:space="preserve"> предвиђен</w:t>
      </w:r>
      <w:r w:rsidRPr="00703DA2">
        <w:rPr>
          <w:rFonts w:ascii="Times New Roman" w:hAnsi="Times New Roman"/>
          <w:spacing w:val="0"/>
          <w:szCs w:val="24"/>
          <w:lang w:val="sr-Cyrl-RS"/>
        </w:rPr>
        <w:t>их</w:t>
      </w:r>
      <w:r w:rsidRPr="00703DA2">
        <w:rPr>
          <w:rFonts w:ascii="Times New Roman" w:hAnsi="Times New Roman"/>
          <w:spacing w:val="0"/>
          <w:szCs w:val="24"/>
        </w:rPr>
        <w:t xml:space="preserve"> овим </w:t>
      </w:r>
      <w:r w:rsidRPr="00703DA2">
        <w:rPr>
          <w:rFonts w:ascii="Times New Roman" w:hAnsi="Times New Roman"/>
          <w:spacing w:val="0"/>
          <w:szCs w:val="24"/>
          <w:lang w:val="sr-Cyrl-RS"/>
        </w:rPr>
        <w:t>уговором, у</w:t>
      </w:r>
      <w:r w:rsidRPr="00703DA2">
        <w:rPr>
          <w:rFonts w:ascii="Times New Roman" w:hAnsi="Times New Roman"/>
          <w:spacing w:val="0"/>
          <w:szCs w:val="24"/>
        </w:rPr>
        <w:t xml:space="preserve"> посредну корист </w:t>
      </w:r>
      <w:r w:rsidRPr="00703DA2">
        <w:rPr>
          <w:rFonts w:ascii="Times New Roman" w:hAnsi="Times New Roman"/>
          <w:spacing w:val="0"/>
          <w:szCs w:val="24"/>
          <w:lang w:val="sr-Cyrl-RS"/>
        </w:rPr>
        <w:t>резидената</w:t>
      </w:r>
      <w:r w:rsidRPr="00703DA2">
        <w:rPr>
          <w:rFonts w:ascii="Times New Roman" w:hAnsi="Times New Roman"/>
          <w:spacing w:val="0"/>
          <w:szCs w:val="24"/>
        </w:rPr>
        <w:t xml:space="preserve"> трећ</w:t>
      </w:r>
      <w:r w:rsidRPr="00703DA2">
        <w:rPr>
          <w:rFonts w:ascii="Times New Roman" w:hAnsi="Times New Roman"/>
          <w:spacing w:val="0"/>
          <w:szCs w:val="24"/>
          <w:lang w:val="sr-Cyrl-RS"/>
        </w:rPr>
        <w:t>их држава)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RS"/>
        </w:rPr>
        <w:t>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жељ</w:t>
      </w:r>
      <w:r w:rsidRPr="00703DA2">
        <w:rPr>
          <w:rFonts w:ascii="Times New Roman" w:hAnsi="Times New Roman"/>
          <w:spacing w:val="0"/>
          <w:szCs w:val="24"/>
          <w:lang w:val="sr-Cyrl-RS"/>
        </w:rPr>
        <w:t>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даље развијају своје економске односе и да појачају своју сарадњу у пореској материји</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С</w:t>
      </w:r>
      <w:r w:rsidRPr="00703DA2">
        <w:rPr>
          <w:rFonts w:ascii="Times New Roman" w:hAnsi="Times New Roman"/>
          <w:spacing w:val="0"/>
          <w:szCs w:val="24"/>
          <w:lang w:val="sr-Latn-CS"/>
        </w:rPr>
        <w:t>поразумеле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следећем</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ПРВО ПОГЛАВЉЕ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Cyrl-RS"/>
        </w:rPr>
        <w:t>ПОЉЕ ПРИМЕНЕ УГОВОРА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1.</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ЛИЦА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w:t>
      </w:r>
      <w:r w:rsidRPr="00703DA2">
        <w:rPr>
          <w:rFonts w:ascii="Times New Roman" w:hAnsi="Times New Roman"/>
          <w:spacing w:val="0"/>
          <w:szCs w:val="24"/>
          <w:lang w:val="fr-FR"/>
        </w:rPr>
        <w:tab/>
      </w:r>
      <w:r w:rsidRPr="00703DA2">
        <w:rPr>
          <w:rFonts w:ascii="Times New Roman" w:hAnsi="Times New Roman"/>
          <w:spacing w:val="0"/>
          <w:szCs w:val="24"/>
          <w:lang w:val="fr-FR"/>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ПОРЕЗИ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заводи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политичке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независно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начина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наплате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DD4FD3"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Порезима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сматрају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заводе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укупан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делове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отуђења</w:t>
      </w: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D4FD3" w:rsidRDefault="00DD4FD3"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A1E1B" w:rsidRDefault="00DA1E1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A1E1B" w:rsidRDefault="00DA1E1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покретн</w:t>
      </w:r>
      <w:r w:rsidRPr="00703DA2">
        <w:rPr>
          <w:rFonts w:ascii="Times New Roman" w:hAnsi="Times New Roman"/>
          <w:spacing w:val="0"/>
          <w:szCs w:val="24"/>
          <w:lang w:val="sr-Cyrl-CS"/>
        </w:rPr>
        <w:t>их ствари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укупне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износе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зарада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исплаћују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прираст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имовине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3. </w:t>
      </w:r>
      <w:r w:rsidRPr="00703DA2">
        <w:rPr>
          <w:rFonts w:ascii="Times New Roman" w:hAnsi="Times New Roman"/>
          <w:spacing w:val="0"/>
          <w:szCs w:val="24"/>
          <w:lang w:val="sr-Latn-CS"/>
        </w:rPr>
        <w:t>Порези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ab/>
        <w:t xml:space="preserve">1)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Израелу</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ab/>
        <w:t>(</w:t>
      </w: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доходак и порез на добит (укључујући порез на капитални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RS"/>
        </w:rPr>
        <w:tab/>
        <w:t xml:space="preserve">     добитак)</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ab/>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на добитак од отуђења имовине који се, разрезује у складу са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RS"/>
        </w:rPr>
        <w:t>Законом о опорезивању непокретности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ab/>
        <w:t xml:space="preserve">(3) порез који се разрезује у складу са Законом о опорезивању добити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RS"/>
        </w:rPr>
        <w:t>од нафте;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ab/>
      </w:r>
      <w:r w:rsidRPr="00703DA2">
        <w:rPr>
          <w:rFonts w:ascii="Times New Roman" w:hAnsi="Times New Roman"/>
          <w:spacing w:val="0"/>
          <w:szCs w:val="24"/>
          <w:lang w:val="fr-FR"/>
        </w:rPr>
        <w:t>(</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даљем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тексту</w:t>
      </w:r>
      <w:r w:rsidRPr="00703DA2">
        <w:rPr>
          <w:rFonts w:ascii="Times New Roman" w:hAnsi="Times New Roman"/>
          <w:spacing w:val="0"/>
          <w:szCs w:val="24"/>
          <w:lang w:val="fr-FR"/>
        </w:rPr>
        <w:t>: „</w:t>
      </w:r>
      <w:r w:rsidRPr="00703DA2">
        <w:rPr>
          <w:rFonts w:ascii="Times New Roman" w:hAnsi="Times New Roman"/>
          <w:spacing w:val="0"/>
          <w:szCs w:val="24"/>
          <w:lang w:val="sr-Cyrl-RS"/>
        </w:rPr>
        <w:t>израелски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w:t>
      </w:r>
      <w:r w:rsidRPr="00703DA2">
        <w:rPr>
          <w:rFonts w:ascii="Times New Roman" w:hAnsi="Times New Roman"/>
          <w:spacing w:val="0"/>
          <w:szCs w:val="24"/>
          <w:lang w:val="sr-Cyrl-RS"/>
        </w:rPr>
        <w:t>;</w:t>
      </w:r>
      <w:r w:rsidRPr="00703DA2">
        <w:rPr>
          <w:rFonts w:ascii="Times New Roman" w:hAnsi="Times New Roman"/>
          <w:spacing w:val="0"/>
          <w:szCs w:val="24"/>
          <w:lang w:val="sr-Cyrl-RS"/>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sr-Cyrl-RS"/>
        </w:rPr>
        <w:t xml:space="preserve">2)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lang w:val="sr-Cyrl-CS"/>
        </w:rPr>
        <w:t xml:space="preserve"> правних лица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sr-Cyrl-CS"/>
        </w:rPr>
        <w:t xml:space="preserve"> грађана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fr-FR"/>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ab/>
        <w:t>(</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даљем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тексту</w:t>
      </w:r>
      <w:r w:rsidRPr="00703DA2">
        <w:rPr>
          <w:rFonts w:ascii="Times New Roman" w:hAnsi="Times New Roman"/>
          <w:spacing w:val="0"/>
          <w:szCs w:val="24"/>
          <w:lang w:val="fr-FR"/>
        </w:rPr>
        <w:t>: „</w:t>
      </w:r>
      <w:r w:rsidRPr="00703DA2">
        <w:rPr>
          <w:rFonts w:ascii="Times New Roman" w:hAnsi="Times New Roman"/>
          <w:spacing w:val="0"/>
          <w:szCs w:val="24"/>
          <w:lang w:val="sr-Cyrl-CS"/>
        </w:rPr>
        <w:t xml:space="preserve">српски </w:t>
      </w:r>
      <w:r w:rsidRPr="00703DA2">
        <w:rPr>
          <w:rFonts w:ascii="Times New Roman" w:hAnsi="Times New Roman"/>
          <w:spacing w:val="0"/>
          <w:szCs w:val="24"/>
          <w:lang w:val="sr-Latn-CS"/>
        </w:rPr>
        <w:t>порез”</w:t>
      </w:r>
      <w:r w:rsidRPr="00703DA2">
        <w:rPr>
          <w:rFonts w:ascii="Times New Roman" w:hAnsi="Times New Roman"/>
          <w:spacing w:val="0"/>
          <w:szCs w:val="24"/>
          <w:lang w:val="fr-FR"/>
        </w:rPr>
        <w:t>)</w:t>
      </w:r>
      <w:r w:rsidRPr="00703DA2">
        <w:rPr>
          <w:rFonts w:ascii="Times New Roman" w:hAnsi="Times New Roman"/>
          <w:spacing w:val="0"/>
          <w:szCs w:val="24"/>
          <w:lang w:val="sr-Cyrl-RS"/>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4.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сличне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после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датума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потписивања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заведу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уместо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постојећих</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обавештавају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значајним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променама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извршеним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њиховим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пореским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ДРУГО ПОГЛАВЉЕ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ДЕФИНИЦИЈЕ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de-DE"/>
        </w:rPr>
      </w:pPr>
      <w:r w:rsidRPr="00703DA2">
        <w:rPr>
          <w:rFonts w:ascii="Times New Roman" w:hAnsi="Times New Roman"/>
          <w:spacing w:val="0"/>
          <w:szCs w:val="24"/>
          <w:lang w:val="sr-Latn-CS"/>
        </w:rPr>
        <w:t>Члан</w:t>
      </w:r>
      <w:r w:rsidRPr="00703DA2">
        <w:rPr>
          <w:rFonts w:ascii="Times New Roman" w:hAnsi="Times New Roman"/>
          <w:spacing w:val="0"/>
          <w:szCs w:val="24"/>
          <w:lang w:val="de-DE"/>
        </w:rPr>
        <w:t xml:space="preserve"> 3.</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de-DE"/>
        </w:rPr>
      </w:pP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ОПШТЕ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ДЕФИНИЦИЈЕ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Pr="00703DA2" w:rsidRDefault="003C2D56" w:rsidP="003C2D56">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За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sr-Cyrl-RS"/>
        </w:rPr>
        <w:t xml:space="preserve">, осим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контекст</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захтева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w:t>
      </w:r>
      <w:r w:rsidRPr="00703DA2">
        <w:rPr>
          <w:rFonts w:ascii="Times New Roman" w:hAnsi="Times New Roman"/>
          <w:spacing w:val="0"/>
          <w:szCs w:val="24"/>
          <w:lang w:val="sr-Cyrl-RS"/>
        </w:rPr>
        <w:t>гачије</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sr-Cyrl-RS"/>
        </w:rPr>
      </w:pPr>
    </w:p>
    <w:p w:rsidR="003C2D56" w:rsidRPr="00DA1E1B" w:rsidRDefault="003C2D56" w:rsidP="003C2D56">
      <w:pPr>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Cyrl-RS"/>
        </w:rPr>
        <w:t>Израел</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Cyrl-RS"/>
        </w:rPr>
        <w:t>Државу Израел, а употребљен у географском смислу обухвата територију на којој Влада Државе Израел има пореска права, укључујући њено територијално море, као и оне поморске области које се граниче са спољним границама територијалног мора, укључујући његово морско дно и подземље над којим Држава Израел, у складу са међународним правом и законима Државе Израел врши своја суверена или друга права и јурисдикцију</w:t>
      </w:r>
      <w:r w:rsidRPr="00703DA2">
        <w:rPr>
          <w:rFonts w:ascii="Times New Roman" w:hAnsi="Times New Roman"/>
          <w:spacing w:val="0"/>
          <w:szCs w:val="24"/>
          <w:lang w:val="de-DE"/>
        </w:rPr>
        <w:t>;</w:t>
      </w: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9C18B1" w:rsidRDefault="009C18B1"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DA1E1B" w:rsidRPr="00703DA2" w:rsidRDefault="00DA1E1B" w:rsidP="00DA1E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lang w:val="sr-Cyrl-RS"/>
        </w:rPr>
        <w:tab/>
      </w:r>
      <w:r w:rsidRPr="00703DA2">
        <w:rPr>
          <w:rFonts w:ascii="Times New Roman" w:hAnsi="Times New Roman"/>
          <w:spacing w:val="0"/>
          <w:szCs w:val="24"/>
          <w:lang w:val="de-DE"/>
        </w:rPr>
        <w:t>2)</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Србија”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Републику Србију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употребљен</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географском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смислу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т</w:t>
      </w:r>
      <w:r w:rsidRPr="00703DA2">
        <w:rPr>
          <w:rFonts w:ascii="Times New Roman" w:hAnsi="Times New Roman"/>
          <w:spacing w:val="0"/>
          <w:szCs w:val="24"/>
          <w:lang w:val="sr-Latn-CS"/>
        </w:rPr>
        <w:t>ериторију</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Републик</w:t>
      </w:r>
      <w:r w:rsidRPr="00703DA2">
        <w:rPr>
          <w:rFonts w:ascii="Times New Roman" w:hAnsi="Times New Roman"/>
          <w:spacing w:val="0"/>
          <w:szCs w:val="24"/>
          <w:lang w:val="sr-Latn-CS"/>
        </w:rPr>
        <w:t>e</w:t>
      </w:r>
      <w:r w:rsidRPr="00703DA2">
        <w:rPr>
          <w:rFonts w:ascii="Times New Roman" w:hAnsi="Times New Roman"/>
          <w:spacing w:val="0"/>
          <w:szCs w:val="24"/>
          <w:lang w:val="sr-Cyrl-CS"/>
        </w:rPr>
        <w:t xml:space="preserve"> Србиј</w:t>
      </w:r>
      <w:r w:rsidRPr="00703DA2">
        <w:rPr>
          <w:rFonts w:ascii="Times New Roman" w:hAnsi="Times New Roman"/>
          <w:spacing w:val="0"/>
          <w:szCs w:val="24"/>
          <w:lang w:val="sr-Latn-CS"/>
        </w:rPr>
        <w:t>e</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lang w:val="de-DE"/>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de-DE"/>
        </w:rPr>
      </w:pPr>
      <w:r w:rsidRPr="00703DA2">
        <w:rPr>
          <w:rFonts w:ascii="Times New Roman" w:hAnsi="Times New Roman"/>
          <w:spacing w:val="0"/>
          <w:szCs w:val="24"/>
          <w:lang w:val="sr-Cyrl-RS"/>
        </w:rPr>
        <w:tab/>
        <w:t>3</w:t>
      </w:r>
      <w:r w:rsidRPr="00703DA2">
        <w:rPr>
          <w:rFonts w:ascii="Times New Roman" w:hAnsi="Times New Roman"/>
          <w:spacing w:val="0"/>
          <w:szCs w:val="24"/>
          <w:lang w:val="de-DE"/>
        </w:rPr>
        <w:t>)</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означавају</w:t>
      </w:r>
      <w:r w:rsidRPr="00703DA2">
        <w:rPr>
          <w:rFonts w:ascii="Times New Roman" w:hAnsi="Times New Roman"/>
          <w:spacing w:val="0"/>
          <w:szCs w:val="24"/>
          <w:lang w:val="de-DE"/>
        </w:rPr>
        <w:t xml:space="preserve"> </w:t>
      </w:r>
      <w:r w:rsidRPr="00703DA2">
        <w:rPr>
          <w:rFonts w:ascii="Times New Roman" w:hAnsi="Times New Roman"/>
          <w:spacing w:val="0"/>
          <w:szCs w:val="24"/>
          <w:lang w:val="sr-Cyrl-RS"/>
        </w:rPr>
        <w:t>Израел</w:t>
      </w:r>
      <w:r w:rsidRPr="00703DA2">
        <w:rPr>
          <w:rFonts w:ascii="Times New Roman" w:hAnsi="Times New Roman"/>
          <w:spacing w:val="0"/>
          <w:szCs w:val="24"/>
          <w:lang w:val="sr-Latn-CS"/>
        </w:rPr>
        <w:t xml:space="preserve"> или Србију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зависно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смисла</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de-DE"/>
        </w:rPr>
      </w:pPr>
      <w:r w:rsidRPr="00703DA2">
        <w:rPr>
          <w:rFonts w:ascii="Times New Roman" w:hAnsi="Times New Roman"/>
          <w:spacing w:val="0"/>
          <w:szCs w:val="24"/>
          <w:lang w:val="de-DE"/>
        </w:rPr>
        <w:tab/>
      </w:r>
      <w:r w:rsidRPr="00703DA2">
        <w:rPr>
          <w:rFonts w:ascii="Times New Roman" w:hAnsi="Times New Roman"/>
          <w:spacing w:val="0"/>
          <w:szCs w:val="24"/>
          <w:lang w:val="sr-Cyrl-CS"/>
        </w:rPr>
        <w:t>4</w:t>
      </w:r>
      <w:r w:rsidRPr="00703DA2">
        <w:rPr>
          <w:rFonts w:ascii="Times New Roman" w:hAnsi="Times New Roman"/>
          <w:spacing w:val="0"/>
          <w:szCs w:val="24"/>
          <w:lang w:val="de-DE"/>
        </w:rPr>
        <w:t>)</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обухвата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физичко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компанију</w:t>
      </w:r>
      <w:r w:rsidRPr="00703DA2">
        <w:rPr>
          <w:rFonts w:ascii="Times New Roman" w:hAnsi="Times New Roman"/>
          <w:spacing w:val="0"/>
          <w:szCs w:val="24"/>
          <w:lang w:val="sr-Cyrl-RS"/>
        </w:rPr>
        <w:t>, траст</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 xml:space="preserve">свако друго </w:t>
      </w:r>
      <w:r w:rsidRPr="00703DA2">
        <w:rPr>
          <w:rFonts w:ascii="Times New Roman" w:hAnsi="Times New Roman"/>
          <w:spacing w:val="0"/>
          <w:szCs w:val="24"/>
          <w:lang w:val="sr-Latn-CS"/>
        </w:rPr>
        <w:t>друштво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de-DE"/>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lang w:val="sr-Cyrl-RS"/>
        </w:rPr>
        <w:tab/>
      </w:r>
      <w:r w:rsidRPr="00703DA2">
        <w:rPr>
          <w:rFonts w:ascii="Times New Roman" w:hAnsi="Times New Roman"/>
          <w:spacing w:val="0"/>
          <w:szCs w:val="24"/>
          <w:lang w:val="sr-Cyrl-CS"/>
        </w:rPr>
        <w:t>5</w:t>
      </w:r>
      <w:r w:rsidRPr="00703DA2">
        <w:rPr>
          <w:rFonts w:ascii="Times New Roman" w:hAnsi="Times New Roman"/>
          <w:spacing w:val="0"/>
          <w:szCs w:val="24"/>
          <w:lang w:val="de-DE"/>
        </w:rPr>
        <w:t>)</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правно лице или било који ентитет</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w:t>
      </w:r>
      <w:r w:rsidRPr="00703DA2">
        <w:rPr>
          <w:rFonts w:ascii="Times New Roman" w:hAnsi="Times New Roman"/>
          <w:spacing w:val="0"/>
          <w:szCs w:val="24"/>
          <w:lang w:val="sr-Cyrl-CS"/>
        </w:rPr>
        <w:t>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правним лицем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пореске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de-DE"/>
        </w:rPr>
      </w:pPr>
      <w:r w:rsidRPr="00703DA2">
        <w:rPr>
          <w:rFonts w:ascii="Times New Roman" w:hAnsi="Times New Roman"/>
          <w:b/>
          <w:spacing w:val="0"/>
          <w:szCs w:val="24"/>
          <w:lang w:val="sr-Cyrl-CS"/>
        </w:rPr>
        <w:tab/>
      </w:r>
      <w:r w:rsidRPr="00703DA2">
        <w:rPr>
          <w:rFonts w:ascii="Times New Roman" w:hAnsi="Times New Roman"/>
          <w:spacing w:val="0"/>
          <w:szCs w:val="24"/>
          <w:lang w:val="sr-Cyrl-CS"/>
        </w:rPr>
        <w:t>6</w:t>
      </w:r>
      <w:r w:rsidRPr="00703DA2">
        <w:rPr>
          <w:rFonts w:ascii="Times New Roman" w:hAnsi="Times New Roman"/>
          <w:spacing w:val="0"/>
          <w:szCs w:val="24"/>
          <w:lang w:val="de-DE"/>
        </w:rPr>
        <w:t>)</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означавају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управља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односно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управља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de-DE"/>
        </w:rPr>
      </w:pPr>
      <w:r w:rsidRPr="00703DA2">
        <w:rPr>
          <w:rFonts w:ascii="Times New Roman" w:hAnsi="Times New Roman"/>
          <w:spacing w:val="0"/>
          <w:szCs w:val="24"/>
          <w:lang w:val="de-DE"/>
        </w:rPr>
        <w:tab/>
      </w:r>
      <w:r w:rsidRPr="00703DA2">
        <w:rPr>
          <w:rFonts w:ascii="Times New Roman" w:hAnsi="Times New Roman"/>
          <w:spacing w:val="0"/>
          <w:szCs w:val="24"/>
          <w:lang w:val="sr-Cyrl-CS"/>
        </w:rPr>
        <w:t>7</w:t>
      </w:r>
      <w:r w:rsidRPr="00703DA2">
        <w:rPr>
          <w:rFonts w:ascii="Times New Roman" w:hAnsi="Times New Roman"/>
          <w:spacing w:val="0"/>
          <w:szCs w:val="24"/>
          <w:lang w:val="de-DE"/>
        </w:rPr>
        <w:t>)</w:t>
      </w:r>
      <w:r w:rsidRPr="00703DA2">
        <w:rPr>
          <w:rFonts w:ascii="Times New Roman" w:hAnsi="Times New Roman"/>
          <w:spacing w:val="0"/>
          <w:szCs w:val="24"/>
          <w:lang w:val="de-DE"/>
        </w:rPr>
        <w:tab/>
      </w: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међународни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саобраћај”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саобраћај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бродом</w:t>
      </w:r>
      <w:r w:rsidRPr="00703DA2">
        <w:rPr>
          <w:rFonts w:ascii="Times New Roman" w:hAnsi="Times New Roman"/>
          <w:spacing w:val="0"/>
          <w:szCs w:val="24"/>
          <w:lang w:val="sr-Cyrl-RS"/>
        </w:rPr>
        <w:t xml:space="preserve"> или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ваздухопловом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чије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седиште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стварне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саобраћај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бродом</w:t>
      </w:r>
      <w:r w:rsidRPr="00703DA2">
        <w:rPr>
          <w:rFonts w:ascii="Times New Roman" w:hAnsi="Times New Roman"/>
          <w:spacing w:val="0"/>
          <w:szCs w:val="24"/>
          <w:lang w:val="sr-Cyrl-RS"/>
        </w:rPr>
        <w:t xml:space="preserve"> или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ваздухопловом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места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de-DE"/>
        </w:rPr>
        <w:t xml:space="preserve">         </w:t>
      </w:r>
      <w:r w:rsidRPr="00703DA2">
        <w:rPr>
          <w:rFonts w:ascii="Times New Roman" w:hAnsi="Times New Roman"/>
          <w:spacing w:val="0"/>
          <w:szCs w:val="24"/>
          <w:lang w:val="sr-Cyrl-RS"/>
        </w:rPr>
        <w:t xml:space="preserve">  8</w:t>
      </w:r>
      <w:r w:rsidRPr="00703DA2">
        <w:rPr>
          <w:rFonts w:ascii="Times New Roman" w:hAnsi="Times New Roman"/>
          <w:spacing w:val="0"/>
          <w:szCs w:val="24"/>
        </w:rPr>
        <w:t>)</w:t>
      </w:r>
      <w:r w:rsidRPr="00703DA2">
        <w:rPr>
          <w:rFonts w:ascii="Times New Roman" w:hAnsi="Times New Roman"/>
          <w:spacing w:val="0"/>
          <w:szCs w:val="24"/>
          <w:lang w:val="sr-Cyrl-RS"/>
        </w:rPr>
        <w:t xml:space="preserve"> </w:t>
      </w:r>
      <w:r w:rsidRPr="00703DA2">
        <w:rPr>
          <w:rFonts w:ascii="Times New Roman" w:hAnsi="Times New Roman"/>
          <w:spacing w:val="0"/>
          <w:szCs w:val="24"/>
        </w:rPr>
        <w:tab/>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надлежан</w:t>
      </w:r>
      <w:r w:rsidRPr="00703DA2">
        <w:rPr>
          <w:rFonts w:ascii="Times New Roman" w:hAnsi="Times New Roman"/>
          <w:spacing w:val="0"/>
          <w:szCs w:val="24"/>
        </w:rPr>
        <w:t xml:space="preserve"> </w:t>
      </w:r>
      <w:r w:rsidRPr="00703DA2">
        <w:rPr>
          <w:rFonts w:ascii="Times New Roman" w:hAnsi="Times New Roman"/>
          <w:spacing w:val="0"/>
          <w:szCs w:val="24"/>
          <w:lang w:val="sr-Latn-CS"/>
        </w:rPr>
        <w:t>орган”</w:t>
      </w:r>
      <w:r w:rsidRPr="00703DA2">
        <w:rPr>
          <w:rFonts w:ascii="Times New Roman" w:hAnsi="Times New Roman"/>
          <w:spacing w:val="0"/>
          <w:szCs w:val="24"/>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Израелу, министра финансија</w:t>
      </w:r>
      <w:r w:rsidRPr="00703DA2">
        <w:rPr>
          <w:rFonts w:ascii="Times New Roman" w:hAnsi="Times New Roman"/>
          <w:spacing w:val="0"/>
          <w:szCs w:val="24"/>
          <w:lang w:val="sr-Cyrl-CS"/>
        </w:rPr>
        <w:t xml:space="preserve"> или његовог овлашћеног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jc w:val="both"/>
        <w:rPr>
          <w:rFonts w:ascii="Times New Roman" w:hAnsi="Times New Roman"/>
          <w:spacing w:val="0"/>
          <w:szCs w:val="24"/>
          <w:lang w:val="sr-Cyrl-CS"/>
        </w:rPr>
      </w:pPr>
      <w:r w:rsidRPr="00703DA2">
        <w:rPr>
          <w:rFonts w:ascii="Times New Roman" w:hAnsi="Times New Roman"/>
          <w:spacing w:val="0"/>
          <w:szCs w:val="24"/>
          <w:lang w:val="sr-Cyrl-C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CS"/>
        </w:rPr>
        <w:t>представника;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jc w:val="both"/>
        <w:rPr>
          <w:rFonts w:ascii="Times New Roman" w:hAnsi="Times New Roman"/>
          <w:spacing w:val="0"/>
          <w:szCs w:val="24"/>
          <w:lang w:val="sr-Cyrl-CS"/>
        </w:rPr>
      </w:pPr>
    </w:p>
    <w:p w:rsidR="003C2D56" w:rsidRPr="00703DA2" w:rsidRDefault="003C2D56" w:rsidP="003C2D56">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Србији, Министарство финансија</w:t>
      </w:r>
      <w:r w:rsidRPr="00703DA2">
        <w:rPr>
          <w:rFonts w:ascii="Times New Roman" w:hAnsi="Times New Roman"/>
          <w:spacing w:val="0"/>
          <w:szCs w:val="24"/>
          <w:lang w:val="sr-Cyrl-CS"/>
        </w:rPr>
        <w:t xml:space="preserve"> или његовог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00"/>
        <w:jc w:val="both"/>
        <w:rPr>
          <w:rFonts w:ascii="Times New Roman" w:hAnsi="Times New Roman"/>
          <w:spacing w:val="0"/>
          <w:szCs w:val="24"/>
          <w:lang w:val="ru-RU"/>
        </w:rPr>
      </w:pPr>
      <w:r w:rsidRPr="00703DA2">
        <w:rPr>
          <w:rFonts w:ascii="Times New Roman" w:hAnsi="Times New Roman"/>
          <w:spacing w:val="0"/>
          <w:szCs w:val="24"/>
          <w:lang w:val="sr-Cyrl-C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CS"/>
        </w:rPr>
        <w:t>овлашћеног представника;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r w:rsidRPr="00703DA2">
        <w:rPr>
          <w:rFonts w:ascii="Times New Roman" w:hAnsi="Times New Roman"/>
          <w:spacing w:val="0"/>
          <w:szCs w:val="24"/>
          <w:lang w:val="ru-RU"/>
        </w:rPr>
        <w:tab/>
      </w:r>
      <w:r w:rsidRPr="00703DA2">
        <w:rPr>
          <w:rFonts w:ascii="Times New Roman" w:hAnsi="Times New Roman"/>
          <w:spacing w:val="0"/>
          <w:szCs w:val="24"/>
          <w:lang w:val="ru-RU"/>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de-DE"/>
        </w:rPr>
      </w:pPr>
      <w:r w:rsidRPr="00703DA2">
        <w:rPr>
          <w:rFonts w:ascii="Times New Roman" w:hAnsi="Times New Roman"/>
          <w:spacing w:val="0"/>
          <w:szCs w:val="24"/>
          <w:lang w:val="de-DE"/>
        </w:rPr>
        <w:tab/>
      </w:r>
      <w:r w:rsidRPr="00703DA2">
        <w:rPr>
          <w:rFonts w:ascii="Times New Roman" w:hAnsi="Times New Roman"/>
          <w:spacing w:val="0"/>
          <w:szCs w:val="24"/>
          <w:lang w:val="sr-Cyrl-RS"/>
        </w:rPr>
        <w:t>9</w:t>
      </w:r>
      <w:r w:rsidRPr="00703DA2">
        <w:rPr>
          <w:rFonts w:ascii="Times New Roman" w:hAnsi="Times New Roman"/>
          <w:spacing w:val="0"/>
          <w:szCs w:val="24"/>
          <w:lang w:val="de-DE"/>
        </w:rPr>
        <w:t>)</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држављанин”</w:t>
      </w:r>
      <w:r w:rsidRPr="00703DA2">
        <w:rPr>
          <w:rFonts w:ascii="Times New Roman" w:hAnsi="Times New Roman"/>
          <w:spacing w:val="0"/>
          <w:szCs w:val="24"/>
          <w:lang w:val="sr-Cyrl-RS"/>
        </w:rPr>
        <w:t>, у односу на државу уговорницу,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lang w:val="de-DE"/>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de-DE"/>
        </w:rPr>
        <w:tab/>
      </w:r>
      <w:r w:rsidRPr="00703DA2">
        <w:rPr>
          <w:rFonts w:ascii="Times New Roman" w:hAnsi="Times New Roman"/>
          <w:spacing w:val="0"/>
          <w:szCs w:val="24"/>
          <w:lang w:val="de-DE"/>
        </w:rPr>
        <w:tab/>
      </w:r>
      <w:r w:rsidRPr="00703DA2">
        <w:rPr>
          <w:rFonts w:ascii="Times New Roman" w:hAnsi="Times New Roman"/>
          <w:spacing w:val="0"/>
          <w:szCs w:val="24"/>
          <w:lang w:val="sr-Cyrl-RS"/>
        </w:rPr>
        <w:t xml:space="preserve">(1) </w:t>
      </w:r>
      <w:r w:rsidRPr="00703DA2">
        <w:rPr>
          <w:rFonts w:ascii="Times New Roman" w:hAnsi="Times New Roman"/>
          <w:spacing w:val="0"/>
          <w:szCs w:val="24"/>
          <w:lang w:val="sr-Latn-CS"/>
        </w:rPr>
        <w:t>физичко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држављанство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de-DE"/>
        </w:rPr>
        <w:tab/>
      </w:r>
      <w:r w:rsidRPr="00703DA2">
        <w:rPr>
          <w:rFonts w:ascii="Times New Roman" w:hAnsi="Times New Roman"/>
          <w:spacing w:val="0"/>
          <w:szCs w:val="24"/>
          <w:lang w:val="de-DE"/>
        </w:rPr>
        <w:tab/>
      </w:r>
      <w:r w:rsidRPr="00703DA2">
        <w:rPr>
          <w:rFonts w:ascii="Times New Roman" w:hAnsi="Times New Roman"/>
          <w:spacing w:val="0"/>
          <w:szCs w:val="24"/>
          <w:lang w:val="sr-Cyrl-RS"/>
        </w:rPr>
        <w:t xml:space="preserve">(2) </w:t>
      </w:r>
      <w:r w:rsidRPr="00703DA2">
        <w:rPr>
          <w:rFonts w:ascii="Times New Roman" w:hAnsi="Times New Roman"/>
          <w:spacing w:val="0"/>
          <w:szCs w:val="24"/>
          <w:lang w:val="sr-Latn-CS"/>
        </w:rPr>
        <w:t>правно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Cyrl-CS"/>
        </w:rPr>
        <w:t>партнерство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удружење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такав</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статус</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lang w:val="de-DE"/>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r w:rsidRPr="00703DA2">
        <w:rPr>
          <w:rFonts w:ascii="Times New Roman" w:hAnsi="Times New Roman"/>
          <w:spacing w:val="0"/>
          <w:szCs w:val="24"/>
          <w:lang w:val="sr-Cyrl-CS"/>
        </w:rPr>
        <w:tab/>
      </w:r>
      <w:r w:rsidRPr="00703DA2">
        <w:rPr>
          <w:rFonts w:ascii="Times New Roman" w:hAnsi="Times New Roman"/>
          <w:spacing w:val="0"/>
          <w:szCs w:val="24"/>
          <w:lang w:val="sr-Cyrl-CS"/>
        </w:rPr>
        <w:tab/>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законодавства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важећег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de-DE"/>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de-DE"/>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сваки</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њему</w:t>
      </w:r>
      <w:r w:rsidRPr="00703DA2">
        <w:rPr>
          <w:rFonts w:ascii="Times New Roman" w:hAnsi="Times New Roman"/>
          <w:spacing w:val="0"/>
          <w:szCs w:val="24"/>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дефинисан</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значење,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контекст</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захтева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другачије,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закону</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значење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важећим</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пореским</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та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предност</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значење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изразу</w:t>
      </w:r>
      <w:r w:rsidRPr="00703DA2">
        <w:rPr>
          <w:rFonts w:ascii="Times New Roman" w:hAnsi="Times New Roman"/>
          <w:spacing w:val="0"/>
          <w:szCs w:val="24"/>
        </w:rPr>
        <w:t xml:space="preserve"> </w:t>
      </w:r>
      <w:r w:rsidRPr="00703DA2">
        <w:rPr>
          <w:rFonts w:ascii="Times New Roman" w:hAnsi="Times New Roman"/>
          <w:spacing w:val="0"/>
          <w:szCs w:val="24"/>
          <w:lang w:val="sr-Latn-CS"/>
        </w:rPr>
        <w:t>дају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w:t>
      </w: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9C18B1" w:rsidRPr="00703DA2" w:rsidRDefault="009C18B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Pr="00703DA2" w:rsidRDefault="00AA17A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4.</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подлеже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опорезивању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по</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свог</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пребивалишта</w:t>
      </w:r>
      <w:r w:rsidRPr="00703DA2">
        <w:rPr>
          <w:rFonts w:ascii="Times New Roman" w:hAnsi="Times New Roman"/>
          <w:spacing w:val="0"/>
          <w:szCs w:val="24"/>
        </w:rPr>
        <w:t xml:space="preserve">, </w:t>
      </w:r>
      <w:r w:rsidRPr="00703DA2">
        <w:rPr>
          <w:rFonts w:ascii="Times New Roman" w:hAnsi="Times New Roman"/>
          <w:spacing w:val="0"/>
          <w:szCs w:val="24"/>
          <w:lang w:val="sr-Latn-CS"/>
        </w:rPr>
        <w:t>боравишта</w:t>
      </w:r>
      <w:r w:rsidRPr="00703DA2">
        <w:rPr>
          <w:rFonts w:ascii="Times New Roman" w:hAnsi="Times New Roman"/>
          <w:spacing w:val="0"/>
          <w:szCs w:val="24"/>
        </w:rPr>
        <w:t xml:space="preserve">, </w:t>
      </w:r>
      <w:r w:rsidRPr="00703DA2">
        <w:rPr>
          <w:rFonts w:ascii="Times New Roman" w:hAnsi="Times New Roman"/>
          <w:spacing w:val="0"/>
          <w:szCs w:val="24"/>
          <w:lang w:val="sr-Cyrl-RS"/>
        </w:rPr>
        <w:t>места</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lang w:val="sr-Cyrl-RS"/>
        </w:rPr>
        <w:t xml:space="preserve">, места оснивања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другог</w:t>
      </w:r>
      <w:r w:rsidRPr="00703DA2">
        <w:rPr>
          <w:rFonts w:ascii="Times New Roman" w:hAnsi="Times New Roman"/>
          <w:spacing w:val="0"/>
          <w:szCs w:val="24"/>
        </w:rPr>
        <w:t xml:space="preserve"> </w:t>
      </w:r>
      <w:r w:rsidRPr="00703DA2">
        <w:rPr>
          <w:rFonts w:ascii="Times New Roman" w:hAnsi="Times New Roman"/>
          <w:spacing w:val="0"/>
          <w:szCs w:val="24"/>
          <w:lang w:val="sr-Latn-CS"/>
        </w:rPr>
        <w:t>мерила</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природе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ту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државу</w:t>
      </w:r>
      <w:r w:rsidRPr="00703DA2">
        <w:rPr>
          <w:rFonts w:ascii="Times New Roman" w:hAnsi="Times New Roman"/>
          <w:spacing w:val="0"/>
          <w:szCs w:val="24"/>
        </w:rPr>
        <w:t xml:space="preserve">, </w:t>
      </w:r>
      <w:r w:rsidRPr="00703DA2">
        <w:rPr>
          <w:rFonts w:ascii="Times New Roman" w:hAnsi="Times New Roman"/>
          <w:spacing w:val="0"/>
          <w:szCs w:val="24"/>
          <w:lang w:val="sr-Latn-CS"/>
        </w:rPr>
        <w:t>њену</w:t>
      </w:r>
      <w:r w:rsidRPr="00703DA2">
        <w:rPr>
          <w:rFonts w:ascii="Times New Roman" w:hAnsi="Times New Roman"/>
          <w:spacing w:val="0"/>
          <w:szCs w:val="24"/>
        </w:rPr>
        <w:t xml:space="preserve"> </w:t>
      </w:r>
      <w:r w:rsidRPr="00703DA2">
        <w:rPr>
          <w:rFonts w:ascii="Times New Roman" w:hAnsi="Times New Roman"/>
          <w:spacing w:val="0"/>
          <w:szCs w:val="24"/>
          <w:lang w:val="sr-Latn-CS"/>
        </w:rPr>
        <w:t>политичку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обухвата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подлеже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опорезивању</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физичко</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његов</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статус</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одређује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следећи</w:t>
      </w:r>
      <w:r w:rsidRPr="00703DA2">
        <w:rPr>
          <w:rFonts w:ascii="Times New Roman" w:hAnsi="Times New Roman"/>
          <w:spacing w:val="0"/>
          <w:szCs w:val="24"/>
        </w:rPr>
        <w:t xml:space="preserve"> </w:t>
      </w:r>
      <w:r w:rsidRPr="00703DA2">
        <w:rPr>
          <w:rFonts w:ascii="Times New Roman" w:hAnsi="Times New Roman"/>
          <w:spacing w:val="0"/>
          <w:szCs w:val="24"/>
          <w:lang w:val="sr-Latn-CS"/>
        </w:rPr>
        <w:t>начин</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становања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становања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којом</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његове</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економске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везе</w:t>
      </w:r>
      <w:r w:rsidRPr="00703DA2">
        <w:rPr>
          <w:rFonts w:ascii="Times New Roman" w:hAnsi="Times New Roman"/>
          <w:spacing w:val="0"/>
          <w:szCs w:val="24"/>
        </w:rPr>
        <w:t xml:space="preserve"> </w:t>
      </w:r>
      <w:r w:rsidRPr="00703DA2">
        <w:rPr>
          <w:rFonts w:ascii="Times New Roman" w:hAnsi="Times New Roman"/>
          <w:spacing w:val="0"/>
          <w:szCs w:val="24"/>
          <w:lang w:val="sr-Latn-CS"/>
        </w:rPr>
        <w:t>тешње</w:t>
      </w:r>
      <w:r w:rsidRPr="00703DA2">
        <w:rPr>
          <w:rFonts w:ascii="Times New Roman" w:hAnsi="Times New Roman"/>
          <w:spacing w:val="0"/>
          <w:szCs w:val="24"/>
        </w:rPr>
        <w:t xml:space="preserve"> (</w:t>
      </w:r>
      <w:r w:rsidRPr="00703DA2">
        <w:rPr>
          <w:rFonts w:ascii="Times New Roman" w:hAnsi="Times New Roman"/>
          <w:spacing w:val="0"/>
          <w:szCs w:val="24"/>
          <w:lang w:val="sr-Latn-CS"/>
        </w:rPr>
        <w:t>средиште</w:t>
      </w:r>
      <w:r w:rsidRPr="00703DA2">
        <w:rPr>
          <w:rFonts w:ascii="Times New Roman" w:hAnsi="Times New Roman"/>
          <w:spacing w:val="0"/>
          <w:szCs w:val="24"/>
        </w:rPr>
        <w:t xml:space="preserve"> </w:t>
      </w:r>
      <w:r w:rsidRPr="00703DA2">
        <w:rPr>
          <w:rFonts w:ascii="Times New Roman" w:hAnsi="Times New Roman"/>
          <w:spacing w:val="0"/>
          <w:szCs w:val="24"/>
          <w:lang w:val="sr-Latn-CS"/>
        </w:rPr>
        <w:t>животних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интереса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средиште</w:t>
      </w:r>
      <w:r w:rsidRPr="00703DA2">
        <w:rPr>
          <w:rFonts w:ascii="Times New Roman" w:hAnsi="Times New Roman"/>
          <w:spacing w:val="0"/>
          <w:szCs w:val="24"/>
        </w:rPr>
        <w:t xml:space="preserve"> </w:t>
      </w:r>
      <w:r w:rsidRPr="00703DA2">
        <w:rPr>
          <w:rFonts w:ascii="Times New Roman" w:hAnsi="Times New Roman"/>
          <w:spacing w:val="0"/>
          <w:szCs w:val="24"/>
          <w:lang w:val="sr-Latn-CS"/>
        </w:rPr>
        <w:t>животних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интереса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ни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становања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уобичајено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становања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rPr>
        <w:tab/>
        <w:t>3)</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уобичајено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становања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га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ни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држављанин</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4)</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држављанин</w:t>
      </w:r>
      <w:r w:rsidRPr="00703DA2">
        <w:rPr>
          <w:rFonts w:ascii="Times New Roman" w:hAnsi="Times New Roman"/>
          <w:spacing w:val="0"/>
          <w:szCs w:val="24"/>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ниједне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rPr>
        <w:t xml:space="preserve">, </w:t>
      </w:r>
      <w:r w:rsidRPr="00703DA2">
        <w:rPr>
          <w:rFonts w:ascii="Times New Roman" w:hAnsi="Times New Roman"/>
          <w:spacing w:val="0"/>
          <w:szCs w:val="24"/>
          <w:lang w:val="sr-Latn-CS"/>
        </w:rPr>
        <w:t>надлежни</w:t>
      </w:r>
      <w:r w:rsidRPr="00703DA2">
        <w:rPr>
          <w:rFonts w:ascii="Times New Roman" w:hAnsi="Times New Roman"/>
          <w:spacing w:val="0"/>
          <w:szCs w:val="24"/>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решиће</w:t>
      </w:r>
      <w:r w:rsidRPr="00703DA2">
        <w:rPr>
          <w:rFonts w:ascii="Times New Roman" w:hAnsi="Times New Roman"/>
          <w:spacing w:val="0"/>
          <w:szCs w:val="24"/>
        </w:rPr>
        <w:t xml:space="preserve"> </w:t>
      </w:r>
      <w:r w:rsidRPr="00703DA2">
        <w:rPr>
          <w:rFonts w:ascii="Times New Roman" w:hAnsi="Times New Roman"/>
          <w:spacing w:val="0"/>
          <w:szCs w:val="24"/>
          <w:lang w:val="sr-Latn-CS"/>
        </w:rPr>
        <w:t>питање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заједничким</w:t>
      </w:r>
      <w:r w:rsidRPr="00703DA2">
        <w:rPr>
          <w:rFonts w:ascii="Times New Roman" w:hAnsi="Times New Roman"/>
          <w:spacing w:val="0"/>
          <w:szCs w:val="24"/>
        </w:rPr>
        <w:t xml:space="preserve"> </w:t>
      </w:r>
      <w:r w:rsidRPr="00703DA2">
        <w:rPr>
          <w:rFonts w:ascii="Times New Roman" w:hAnsi="Times New Roman"/>
          <w:spacing w:val="0"/>
          <w:szCs w:val="24"/>
          <w:lang w:val="sr-Latn-CS"/>
        </w:rPr>
        <w:t>договором</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r w:rsidRPr="00703DA2">
        <w:rPr>
          <w:rFonts w:ascii="Times New Roman" w:hAnsi="Times New Roman"/>
          <w:spacing w:val="0"/>
          <w:szCs w:val="24"/>
        </w:rPr>
        <w:t xml:space="preserve">3.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физичког</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надлежни органи држава уговорница настоје да заједничким договором одреде државу уговорницу чијим резидентом се сматра то лице за потребе уговора, имајући у виду његово место стварне управе, место у којем је оно основано или на други начин конституисано, или било које друге важне чиниоце. У одсуству таквог договора, то лице нема право на било коју олакшицу или изузимање од пореза предвиђено овим уговором, осим у мери и на такав начин који могу договорити надлежни органи држава уговорница.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5.</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 ПОСЛОВНА </w:t>
      </w:r>
      <w:r w:rsidRPr="00703DA2">
        <w:rPr>
          <w:rFonts w:ascii="Times New Roman" w:hAnsi="Times New Roman"/>
          <w:spacing w:val="0"/>
          <w:szCs w:val="24"/>
          <w:lang w:val="sr-Latn-CS"/>
        </w:rPr>
        <w:t>ЈЕДИНИЦА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кога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потпуно</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делимично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w:t>
      </w: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A17A6" w:rsidRPr="00703DA2" w:rsidRDefault="00AA17A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Под</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изразом</w:t>
      </w:r>
      <w:r w:rsidRPr="00703DA2">
        <w:rPr>
          <w:rFonts w:ascii="Times New Roman" w:hAnsi="Times New Roman"/>
          <w:spacing w:val="0"/>
          <w:szCs w:val="24"/>
        </w:rPr>
        <w:t xml:space="preserve"> </w:t>
      </w:r>
      <w:r w:rsidRPr="00703DA2">
        <w:rPr>
          <w:rFonts w:ascii="Times New Roman" w:hAnsi="Times New Roman"/>
          <w:bCs/>
          <w:spacing w:val="0"/>
          <w:szCs w:val="24"/>
        </w:rPr>
        <w:t>„</w:t>
      </w:r>
      <w:r w:rsidRPr="00703DA2">
        <w:rPr>
          <w:rFonts w:ascii="Times New Roman" w:hAnsi="Times New Roman"/>
          <w:bCs/>
          <w:spacing w:val="0"/>
          <w:szCs w:val="24"/>
          <w:lang w:val="sr-Latn-CS"/>
        </w:rPr>
        <w:t>стална</w:t>
      </w:r>
      <w:r w:rsidRPr="00703DA2">
        <w:rPr>
          <w:rFonts w:ascii="Times New Roman" w:hAnsi="Times New Roman"/>
          <w:bCs/>
          <w:spacing w:val="0"/>
          <w:szCs w:val="24"/>
        </w:rPr>
        <w:t xml:space="preserve"> </w:t>
      </w:r>
      <w:r w:rsidRPr="00703DA2">
        <w:rPr>
          <w:rFonts w:ascii="Times New Roman" w:hAnsi="Times New Roman"/>
          <w:bCs/>
          <w:spacing w:val="0"/>
          <w:szCs w:val="24"/>
          <w:lang w:val="sr-Cyrl-CS"/>
        </w:rPr>
        <w:t xml:space="preserve">пословна </w:t>
      </w:r>
      <w:r w:rsidRPr="00703DA2">
        <w:rPr>
          <w:rFonts w:ascii="Times New Roman" w:hAnsi="Times New Roman"/>
          <w:bCs/>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подразумева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нарочито</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седиште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огранак</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t>3)</w:t>
      </w:r>
      <w:r w:rsidRPr="00703DA2">
        <w:rPr>
          <w:rFonts w:ascii="Times New Roman" w:hAnsi="Times New Roman"/>
          <w:spacing w:val="0"/>
          <w:szCs w:val="24"/>
        </w:rPr>
        <w:tab/>
      </w:r>
      <w:r w:rsidRPr="00703DA2">
        <w:rPr>
          <w:rFonts w:ascii="Times New Roman" w:hAnsi="Times New Roman"/>
          <w:spacing w:val="0"/>
          <w:szCs w:val="24"/>
          <w:lang w:val="sr-Latn-CS"/>
        </w:rPr>
        <w:t>пословница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t>4)</w:t>
      </w:r>
      <w:r w:rsidRPr="00703DA2">
        <w:rPr>
          <w:rFonts w:ascii="Times New Roman" w:hAnsi="Times New Roman"/>
          <w:spacing w:val="0"/>
          <w:szCs w:val="24"/>
        </w:rPr>
        <w:tab/>
      </w:r>
      <w:r w:rsidRPr="00703DA2">
        <w:rPr>
          <w:rFonts w:ascii="Times New Roman" w:hAnsi="Times New Roman"/>
          <w:spacing w:val="0"/>
          <w:szCs w:val="24"/>
          <w:lang w:val="sr-Latn-CS"/>
        </w:rPr>
        <w:t>фабрика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rPr>
        <w:tab/>
        <w:t>5)</w:t>
      </w:r>
      <w:r w:rsidRPr="00703DA2">
        <w:rPr>
          <w:rFonts w:ascii="Times New Roman" w:hAnsi="Times New Roman"/>
          <w:spacing w:val="0"/>
          <w:szCs w:val="24"/>
        </w:rPr>
        <w:tab/>
      </w:r>
      <w:r w:rsidRPr="00703DA2">
        <w:rPr>
          <w:rFonts w:ascii="Times New Roman" w:hAnsi="Times New Roman"/>
          <w:spacing w:val="0"/>
          <w:szCs w:val="24"/>
          <w:lang w:val="sr-Latn-CS"/>
        </w:rPr>
        <w:t>радионица</w:t>
      </w:r>
      <w:r w:rsidRPr="00703DA2">
        <w:rPr>
          <w:rFonts w:ascii="Times New Roman" w:hAnsi="Times New Roman"/>
          <w:spacing w:val="0"/>
          <w:szCs w:val="24"/>
        </w:rPr>
        <w:t>, и</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6)</w:t>
      </w:r>
      <w:r w:rsidRPr="00703DA2">
        <w:rPr>
          <w:rFonts w:ascii="Times New Roman" w:hAnsi="Times New Roman"/>
          <w:spacing w:val="0"/>
          <w:szCs w:val="24"/>
        </w:rPr>
        <w:tab/>
      </w:r>
      <w:r w:rsidRPr="00703DA2">
        <w:rPr>
          <w:rFonts w:ascii="Times New Roman" w:hAnsi="Times New Roman"/>
          <w:spacing w:val="0"/>
          <w:szCs w:val="24"/>
          <w:lang w:val="sr-Latn-CS"/>
        </w:rPr>
        <w:t>рудник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извор</w:t>
      </w:r>
      <w:r w:rsidRPr="00703DA2">
        <w:rPr>
          <w:rFonts w:ascii="Times New Roman" w:hAnsi="Times New Roman"/>
          <w:spacing w:val="0"/>
          <w:szCs w:val="24"/>
        </w:rPr>
        <w:t xml:space="preserve"> </w:t>
      </w:r>
      <w:r w:rsidRPr="00703DA2">
        <w:rPr>
          <w:rFonts w:ascii="Times New Roman" w:hAnsi="Times New Roman"/>
          <w:spacing w:val="0"/>
          <w:szCs w:val="24"/>
          <w:lang w:val="sr-Latn-CS"/>
        </w:rPr>
        <w:t>нафте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гаса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каменолом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место</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вађења, истраживања или </w:t>
      </w:r>
      <w:r w:rsidRPr="00703DA2">
        <w:rPr>
          <w:rFonts w:ascii="Times New Roman" w:hAnsi="Times New Roman"/>
          <w:spacing w:val="0"/>
          <w:szCs w:val="24"/>
          <w:lang w:val="sr-Latn-CS"/>
        </w:rPr>
        <w:t>искоришћавања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природних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богатстава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rPr>
        <w:t xml:space="preserve">3. </w:t>
      </w:r>
      <w:r w:rsidRPr="00703DA2">
        <w:rPr>
          <w:rFonts w:ascii="Times New Roman" w:hAnsi="Times New Roman"/>
          <w:spacing w:val="0"/>
          <w:szCs w:val="24"/>
          <w:lang w:val="sr-Cyrl-RS"/>
        </w:rPr>
        <w:tab/>
        <w:t>1)       г</w:t>
      </w:r>
      <w:r w:rsidRPr="00703DA2">
        <w:rPr>
          <w:rFonts w:ascii="Times New Roman" w:hAnsi="Times New Roman"/>
          <w:spacing w:val="0"/>
          <w:szCs w:val="24"/>
          <w:lang w:val="sr-Latn-CS"/>
        </w:rPr>
        <w:t>радилиште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грађевински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монтажни</w:t>
      </w:r>
      <w:r w:rsidRPr="00703DA2">
        <w:rPr>
          <w:rFonts w:ascii="Times New Roman" w:hAnsi="Times New Roman"/>
          <w:spacing w:val="0"/>
          <w:szCs w:val="24"/>
        </w:rPr>
        <w:t xml:space="preserve"> </w:t>
      </w:r>
      <w:r w:rsidRPr="00703DA2">
        <w:rPr>
          <w:rFonts w:ascii="Times New Roman" w:hAnsi="Times New Roman"/>
          <w:spacing w:val="0"/>
          <w:szCs w:val="24"/>
          <w:lang w:val="sr-Latn-CS"/>
        </w:rPr>
        <w:t>рад</w:t>
      </w:r>
      <w:r w:rsidRPr="00703DA2">
        <w:rPr>
          <w:rFonts w:ascii="Times New Roman" w:hAnsi="Times New Roman"/>
          <w:spacing w:val="0"/>
          <w:szCs w:val="24"/>
        </w:rPr>
        <w:t xml:space="preserve"> </w:t>
      </w:r>
      <w:r w:rsidRPr="00703DA2">
        <w:rPr>
          <w:rFonts w:ascii="Times New Roman" w:hAnsi="Times New Roman"/>
          <w:spacing w:val="0"/>
          <w:szCs w:val="24"/>
          <w:lang w:val="sr-Latn-CS"/>
        </w:rPr>
        <w:t>чин</w:t>
      </w:r>
      <w:r w:rsidRPr="00703DA2">
        <w:rPr>
          <w:rFonts w:ascii="Times New Roman" w:hAnsi="Times New Roman"/>
          <w:spacing w:val="0"/>
          <w:szCs w:val="24"/>
          <w:lang w:val="sr-Cyrl-R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RS"/>
        </w:rPr>
        <w:t xml:space="preserve"> пословну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трај</w:t>
      </w:r>
      <w:r w:rsidRPr="00703DA2">
        <w:rPr>
          <w:rFonts w:ascii="Times New Roman" w:hAnsi="Times New Roman"/>
          <w:spacing w:val="0"/>
          <w:szCs w:val="24"/>
          <w:lang w:val="sr-Cyrl-R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дуже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Cyrl-RS"/>
        </w:rPr>
        <w:t>12</w:t>
      </w:r>
      <w:r w:rsidRPr="00703DA2">
        <w:rPr>
          <w:rFonts w:ascii="Times New Roman" w:hAnsi="Times New Roman"/>
          <w:spacing w:val="0"/>
          <w:szCs w:val="24"/>
        </w:rPr>
        <w:t xml:space="preserve"> </w:t>
      </w:r>
      <w:r w:rsidRPr="00703DA2">
        <w:rPr>
          <w:rFonts w:ascii="Times New Roman" w:hAnsi="Times New Roman"/>
          <w:spacing w:val="0"/>
          <w:szCs w:val="24"/>
          <w:lang w:val="sr-Latn-CS"/>
        </w:rPr>
        <w:t>месеци</w:t>
      </w:r>
      <w:r w:rsidRPr="00703DA2">
        <w:rPr>
          <w:rFonts w:ascii="Times New Roman" w:hAnsi="Times New Roman"/>
          <w:spacing w:val="0"/>
          <w:szCs w:val="24"/>
          <w:lang w:val="sr-Cyrl-RS"/>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numPr>
          <w:ilvl w:val="0"/>
          <w:numId w:val="10"/>
        </w:numPr>
        <w:spacing w:line="256" w:lineRule="exact"/>
        <w:jc w:val="both"/>
        <w:rPr>
          <w:rFonts w:ascii="Times New Roman" w:hAnsi="Times New Roman"/>
          <w:spacing w:val="0"/>
          <w:szCs w:val="24"/>
          <w:u w:val="single"/>
        </w:rPr>
      </w:pPr>
      <w:r w:rsidRPr="00703DA2">
        <w:rPr>
          <w:rFonts w:ascii="Times New Roman" w:hAnsi="Times New Roman"/>
          <w:spacing w:val="0"/>
          <w:szCs w:val="24"/>
          <w:lang w:val="sr-Cyrl-RS"/>
        </w:rPr>
        <w:t>искључиво, у циљу</w:t>
      </w:r>
      <w:r w:rsidRPr="00703DA2">
        <w:rPr>
          <w:rFonts w:ascii="Times New Roman" w:hAnsi="Times New Roman"/>
          <w:spacing w:val="0"/>
          <w:szCs w:val="24"/>
        </w:rPr>
        <w:t xml:space="preserve"> утврђивања да ли је </w:t>
      </w:r>
      <w:r w:rsidRPr="00703DA2">
        <w:rPr>
          <w:rFonts w:ascii="Times New Roman" w:hAnsi="Times New Roman"/>
          <w:spacing w:val="0"/>
          <w:szCs w:val="24"/>
          <w:lang w:val="sr-Cyrl-RS"/>
        </w:rPr>
        <w:t xml:space="preserve">прекорачен </w:t>
      </w:r>
      <w:r w:rsidRPr="00703DA2">
        <w:rPr>
          <w:rFonts w:ascii="Times New Roman" w:hAnsi="Times New Roman"/>
          <w:spacing w:val="0"/>
          <w:szCs w:val="24"/>
        </w:rPr>
        <w:t>период</w:t>
      </w:r>
      <w:r w:rsidRPr="00703DA2">
        <w:rPr>
          <w:rFonts w:ascii="Times New Roman" w:hAnsi="Times New Roman"/>
          <w:spacing w:val="0"/>
          <w:szCs w:val="24"/>
          <w:lang w:val="sr-Cyrl-RS"/>
        </w:rPr>
        <w:t xml:space="preserve"> </w:t>
      </w:r>
      <w:r w:rsidRPr="00703DA2">
        <w:rPr>
          <w:rFonts w:ascii="Times New Roman" w:hAnsi="Times New Roman"/>
          <w:spacing w:val="0"/>
          <w:szCs w:val="24"/>
        </w:rPr>
        <w:t xml:space="preserve">наведен у </w:t>
      </w:r>
      <w:r w:rsidRPr="00703DA2">
        <w:rPr>
          <w:rFonts w:ascii="Times New Roman" w:hAnsi="Times New Roman"/>
          <w:spacing w:val="0"/>
          <w:szCs w:val="24"/>
          <w:lang w:val="sr-Cyrl-RS"/>
        </w:rPr>
        <w:t>тачки</w:t>
      </w:r>
      <w:r w:rsidRPr="00703DA2">
        <w:rPr>
          <w:rFonts w:ascii="Times New Roman" w:hAnsi="Times New Roman"/>
          <w:spacing w:val="0"/>
          <w:szCs w:val="24"/>
        </w:rPr>
        <w:t xml:space="preserve"> </w:t>
      </w:r>
      <w:r w:rsidRPr="00703DA2">
        <w:rPr>
          <w:rFonts w:ascii="Times New Roman" w:hAnsi="Times New Roman"/>
          <w:spacing w:val="0"/>
          <w:szCs w:val="24"/>
          <w:lang w:val="sr-Cyrl-RS"/>
        </w:rPr>
        <w:t>1) овог става</w:t>
      </w:r>
      <w:r w:rsidRPr="00703DA2">
        <w:rPr>
          <w:rFonts w:ascii="Times New Roman" w:hAnsi="Times New Roman"/>
          <w:b/>
          <w:spacing w:val="0"/>
          <w:szCs w:val="24"/>
          <w:lang w:val="sr-Cyrl-RS"/>
        </w:rPr>
        <w:t>:</w:t>
      </w:r>
      <w:r w:rsidRPr="00703DA2">
        <w:rPr>
          <w:rFonts w:ascii="Times New Roman" w:hAnsi="Times New Roman"/>
          <w:spacing w:val="0"/>
          <w:szCs w:val="24"/>
        </w:rPr>
        <w:t xml:space="preserve"> </w:t>
      </w:r>
    </w:p>
    <w:p w:rsidR="003C2D56" w:rsidRPr="00703DA2" w:rsidRDefault="003C2D56" w:rsidP="003C2D56">
      <w:pPr>
        <w:spacing w:line="256" w:lineRule="exact"/>
        <w:ind w:left="1440"/>
        <w:jc w:val="both"/>
        <w:rPr>
          <w:rFonts w:ascii="Times New Roman" w:hAnsi="Times New Roman"/>
          <w:spacing w:val="0"/>
          <w:szCs w:val="24"/>
          <w:u w:val="single"/>
        </w:rPr>
      </w:pPr>
    </w:p>
    <w:p w:rsidR="003C2D56" w:rsidRPr="00703DA2" w:rsidRDefault="003C2D56" w:rsidP="003C2D56">
      <w:pPr>
        <w:numPr>
          <w:ilvl w:val="0"/>
          <w:numId w:val="2"/>
        </w:num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sidRPr="00703DA2">
        <w:rPr>
          <w:rFonts w:ascii="Times New Roman" w:hAnsi="Times New Roman"/>
          <w:spacing w:val="0"/>
          <w:szCs w:val="24"/>
        </w:rPr>
        <w:t>ако предузеће</w:t>
      </w:r>
      <w:r w:rsidRPr="00703DA2">
        <w:rPr>
          <w:rFonts w:ascii="Times New Roman" w:hAnsi="Times New Roman"/>
          <w:spacing w:val="0"/>
          <w:szCs w:val="24"/>
          <w:lang w:val="sr-Cyrl-RS"/>
        </w:rPr>
        <w:t xml:space="preserve"> државе уговорнице</w:t>
      </w:r>
      <w:r w:rsidRPr="00703DA2">
        <w:rPr>
          <w:rFonts w:ascii="Times New Roman" w:hAnsi="Times New Roman"/>
          <w:spacing w:val="0"/>
          <w:szCs w:val="24"/>
        </w:rPr>
        <w:t xml:space="preserve"> обавља </w:t>
      </w:r>
      <w:r w:rsidRPr="00703DA2">
        <w:rPr>
          <w:rFonts w:ascii="Times New Roman" w:hAnsi="Times New Roman"/>
          <w:spacing w:val="0"/>
          <w:szCs w:val="24"/>
          <w:lang w:val="sr-Cyrl-RS"/>
        </w:rPr>
        <w:t>делатности</w:t>
      </w:r>
      <w:r w:rsidRPr="00703DA2">
        <w:rPr>
          <w:rFonts w:ascii="Times New Roman" w:hAnsi="Times New Roman"/>
          <w:spacing w:val="0"/>
          <w:szCs w:val="24"/>
        </w:rPr>
        <w:t xml:space="preserve"> у</w:t>
      </w:r>
      <w:r w:rsidRPr="00703DA2">
        <w:rPr>
          <w:rFonts w:ascii="Times New Roman" w:hAnsi="Times New Roman"/>
          <w:spacing w:val="0"/>
          <w:szCs w:val="24"/>
          <w:lang w:val="sr-Cyrl-RS"/>
        </w:rPr>
        <w:t xml:space="preserve"> </w:t>
      </w:r>
      <w:r w:rsidRPr="00703DA2">
        <w:rPr>
          <w:rFonts w:ascii="Times New Roman" w:hAnsi="Times New Roman"/>
          <w:spacing w:val="0"/>
          <w:szCs w:val="24"/>
        </w:rPr>
        <w:t xml:space="preserve">другој   </w:t>
      </w:r>
    </w:p>
    <w:p w:rsidR="003C2D56" w:rsidRPr="00703DA2" w:rsidRDefault="003C2D56" w:rsidP="003C2D56">
      <w:p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lang w:val="sr-Latn-RS"/>
        </w:rPr>
      </w:pPr>
      <w:r w:rsidRPr="00703DA2">
        <w:rPr>
          <w:rFonts w:ascii="Times New Roman" w:hAnsi="Times New Roman"/>
          <w:spacing w:val="0"/>
          <w:szCs w:val="24"/>
        </w:rPr>
        <w:t xml:space="preserve">    </w:t>
      </w:r>
      <w:r w:rsidRPr="00703DA2">
        <w:rPr>
          <w:rFonts w:ascii="Times New Roman" w:hAnsi="Times New Roman"/>
          <w:spacing w:val="0"/>
          <w:szCs w:val="24"/>
          <w:lang w:val="sr-Cyrl-RS"/>
        </w:rPr>
        <w:t>држави</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уговорници</w:t>
      </w:r>
      <w:r w:rsidRPr="00703DA2">
        <w:rPr>
          <w:rFonts w:ascii="Times New Roman" w:hAnsi="Times New Roman"/>
          <w:spacing w:val="0"/>
          <w:szCs w:val="24"/>
        </w:rPr>
        <w:t xml:space="preserve"> на месту које представља градилиште</w:t>
      </w:r>
      <w:r w:rsidRPr="00703DA2">
        <w:rPr>
          <w:rFonts w:ascii="Times New Roman" w:hAnsi="Times New Roman"/>
          <w:spacing w:val="0"/>
          <w:szCs w:val="24"/>
          <w:lang w:val="sr-Cyrl-RS"/>
        </w:rPr>
        <w:t xml:space="preserve"> или </w:t>
      </w:r>
    </w:p>
    <w:p w:rsidR="003C2D56" w:rsidRPr="00703DA2" w:rsidRDefault="003C2D56" w:rsidP="003C2D56">
      <w:p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lang w:val="sr-Latn-RS"/>
        </w:rPr>
      </w:pPr>
      <w:r w:rsidRPr="00703DA2">
        <w:rPr>
          <w:rFonts w:ascii="Times New Roman" w:hAnsi="Times New Roman"/>
          <w:spacing w:val="0"/>
          <w:szCs w:val="24"/>
          <w:lang w:val="sr-Latn-RS"/>
        </w:rPr>
        <w:t xml:space="preserve">    </w:t>
      </w:r>
      <w:r w:rsidRPr="00703DA2">
        <w:rPr>
          <w:rFonts w:ascii="Times New Roman" w:hAnsi="Times New Roman"/>
          <w:spacing w:val="0"/>
          <w:szCs w:val="24"/>
        </w:rPr>
        <w:t xml:space="preserve">грађевински </w:t>
      </w:r>
      <w:r w:rsidRPr="00703DA2">
        <w:rPr>
          <w:rFonts w:ascii="Times New Roman" w:hAnsi="Times New Roman"/>
          <w:spacing w:val="0"/>
          <w:szCs w:val="24"/>
          <w:lang w:val="sr-Cyrl-RS"/>
        </w:rPr>
        <w:t>или монтажни рад, а</w:t>
      </w:r>
      <w:r w:rsidRPr="00703DA2">
        <w:rPr>
          <w:rFonts w:ascii="Times New Roman" w:hAnsi="Times New Roman"/>
          <w:spacing w:val="0"/>
          <w:szCs w:val="24"/>
        </w:rPr>
        <w:t xml:space="preserve"> ове </w:t>
      </w:r>
      <w:r w:rsidRPr="00703DA2">
        <w:rPr>
          <w:rFonts w:ascii="Times New Roman" w:hAnsi="Times New Roman"/>
          <w:spacing w:val="0"/>
          <w:szCs w:val="24"/>
          <w:lang w:val="sr-Cyrl-RS"/>
        </w:rPr>
        <w:t>делатности се обављају</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у </w:t>
      </w:r>
      <w:r w:rsidRPr="00703DA2">
        <w:rPr>
          <w:rFonts w:ascii="Times New Roman" w:hAnsi="Times New Roman"/>
          <w:spacing w:val="0"/>
          <w:szCs w:val="24"/>
          <w:lang w:val="sr-Latn-RS"/>
        </w:rPr>
        <w:t xml:space="preserve">  </w:t>
      </w:r>
    </w:p>
    <w:p w:rsidR="003C2D56" w:rsidRPr="00703DA2" w:rsidRDefault="003C2D56" w:rsidP="003C2D56">
      <w:p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lang w:val="sr-Latn-RS"/>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току једног или</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 xml:space="preserve">више временских </w:t>
      </w:r>
      <w:r w:rsidRPr="00703DA2">
        <w:rPr>
          <w:rFonts w:ascii="Times New Roman" w:hAnsi="Times New Roman"/>
          <w:spacing w:val="0"/>
          <w:szCs w:val="24"/>
        </w:rPr>
        <w:t>периода који</w:t>
      </w:r>
      <w:r w:rsidRPr="00703DA2">
        <w:rPr>
          <w:rFonts w:ascii="Times New Roman" w:hAnsi="Times New Roman"/>
          <w:spacing w:val="0"/>
          <w:szCs w:val="24"/>
          <w:lang w:val="sr-Cyrl-RS"/>
        </w:rPr>
        <w:t xml:space="preserve">, укупно, трају дуже </w:t>
      </w:r>
    </w:p>
    <w:p w:rsidR="003C2D56" w:rsidRPr="00703DA2" w:rsidRDefault="003C2D56" w:rsidP="003C2D56">
      <w:p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lang w:val="sr-Latn-RS"/>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 xml:space="preserve">од 30 дана, али не </w:t>
      </w:r>
      <w:r w:rsidRPr="00703DA2">
        <w:rPr>
          <w:rFonts w:ascii="Times New Roman" w:hAnsi="Times New Roman"/>
          <w:spacing w:val="0"/>
          <w:szCs w:val="24"/>
        </w:rPr>
        <w:t>трај</w:t>
      </w:r>
      <w:r w:rsidRPr="00703DA2">
        <w:rPr>
          <w:rFonts w:ascii="Times New Roman" w:hAnsi="Times New Roman"/>
          <w:spacing w:val="0"/>
          <w:szCs w:val="24"/>
          <w:lang w:val="sr-Cyrl-RS"/>
        </w:rPr>
        <w:t>у</w:t>
      </w:r>
      <w:r w:rsidRPr="00703DA2">
        <w:rPr>
          <w:rFonts w:ascii="Times New Roman" w:hAnsi="Times New Roman"/>
          <w:spacing w:val="0"/>
          <w:szCs w:val="24"/>
        </w:rPr>
        <w:t xml:space="preserve"> дуже од периода</w:t>
      </w:r>
      <w:r w:rsidRPr="00703DA2">
        <w:rPr>
          <w:rFonts w:ascii="Times New Roman" w:hAnsi="Times New Roman"/>
          <w:spacing w:val="0"/>
          <w:szCs w:val="24"/>
          <w:lang w:val="sr-Cyrl-RS"/>
        </w:rPr>
        <w:t xml:space="preserve"> наведеног у тачки  1) </w:t>
      </w:r>
    </w:p>
    <w:p w:rsidR="003C2D56" w:rsidRPr="00703DA2" w:rsidRDefault="003C2D56" w:rsidP="003C2D56">
      <w:pPr>
        <w:tabs>
          <w:tab w:val="left" w:pos="1120"/>
          <w:tab w:val="left" w:pos="1780"/>
          <w:tab w:val="left" w:pos="2140"/>
          <w:tab w:val="left" w:pos="3140"/>
          <w:tab w:val="left" w:pos="3460"/>
          <w:tab w:val="left" w:pos="3700"/>
          <w:tab w:val="left" w:pos="5000"/>
          <w:tab w:val="left" w:pos="6180"/>
          <w:tab w:val="left" w:pos="6900"/>
          <w:tab w:val="left" w:pos="7260"/>
          <w:tab w:val="left" w:pos="8200"/>
          <w:tab w:val="left" w:pos="8500"/>
          <w:tab w:val="left" w:pos="8900"/>
        </w:tabs>
        <w:ind w:left="1125"/>
        <w:jc w:val="both"/>
        <w:rPr>
          <w:rFonts w:ascii="Times New Roman" w:hAnsi="Times New Roman"/>
          <w:spacing w:val="0"/>
          <w:szCs w:val="24"/>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 xml:space="preserve">овог става; и </w:t>
      </w:r>
    </w:p>
    <w:p w:rsidR="003C2D56" w:rsidRPr="00703DA2" w:rsidRDefault="003C2D56" w:rsidP="003C2D56">
      <w:pPr>
        <w:spacing w:line="264" w:lineRule="exact"/>
        <w:ind w:left="1440"/>
        <w:rPr>
          <w:rFonts w:ascii="Times New Roman" w:hAnsi="Times New Roman"/>
          <w:spacing w:val="0"/>
          <w:szCs w:val="24"/>
          <w:u w:val="single"/>
          <w:lang w:val="sr-Cyrl-RS"/>
        </w:rPr>
      </w:pPr>
    </w:p>
    <w:p w:rsidR="003C2D56" w:rsidRPr="00703DA2" w:rsidRDefault="003C2D56" w:rsidP="003C2D56">
      <w:pPr>
        <w:numPr>
          <w:ilvl w:val="0"/>
          <w:numId w:val="2"/>
        </w:numPr>
        <w:tabs>
          <w:tab w:val="left" w:pos="1140"/>
        </w:tabs>
        <w:spacing w:line="238" w:lineRule="auto"/>
        <w:ind w:left="1125"/>
        <w:jc w:val="both"/>
        <w:rPr>
          <w:rFonts w:ascii="Times New Roman" w:hAnsi="Times New Roman"/>
          <w:spacing w:val="0"/>
          <w:szCs w:val="24"/>
          <w:lang w:val="sr-Cyrl-RS"/>
        </w:rPr>
      </w:pPr>
      <w:r w:rsidRPr="00703DA2">
        <w:rPr>
          <w:rFonts w:ascii="Times New Roman" w:hAnsi="Times New Roman"/>
          <w:spacing w:val="0"/>
          <w:szCs w:val="24"/>
          <w:lang w:val="sr-Cyrl-RS"/>
        </w:rPr>
        <w:t xml:space="preserve">   ако </w:t>
      </w:r>
      <w:r w:rsidRPr="00703DA2">
        <w:rPr>
          <w:rFonts w:ascii="Times New Roman" w:hAnsi="Times New Roman"/>
          <w:spacing w:val="0"/>
          <w:szCs w:val="24"/>
        </w:rPr>
        <w:t xml:space="preserve">повезане </w:t>
      </w:r>
      <w:r w:rsidRPr="00703DA2">
        <w:rPr>
          <w:rFonts w:ascii="Times New Roman" w:hAnsi="Times New Roman"/>
          <w:spacing w:val="0"/>
          <w:szCs w:val="24"/>
          <w:lang w:val="sr-Cyrl-RS"/>
        </w:rPr>
        <w:t>делатности</w:t>
      </w:r>
      <w:r w:rsidRPr="00703DA2">
        <w:rPr>
          <w:rFonts w:ascii="Times New Roman" w:hAnsi="Times New Roman"/>
          <w:spacing w:val="0"/>
          <w:szCs w:val="24"/>
        </w:rPr>
        <w:t xml:space="preserve"> у тој другој </w:t>
      </w:r>
      <w:r w:rsidRPr="00703DA2">
        <w:rPr>
          <w:rFonts w:ascii="Times New Roman" w:hAnsi="Times New Roman"/>
          <w:spacing w:val="0"/>
          <w:szCs w:val="24"/>
          <w:lang w:val="sr-Cyrl-RS"/>
        </w:rPr>
        <w:t>држави уговорници,</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на истом     </w:t>
      </w:r>
    </w:p>
    <w:p w:rsidR="003C2D56" w:rsidRPr="00703DA2" w:rsidRDefault="003C2D56" w:rsidP="003C2D56">
      <w:pPr>
        <w:tabs>
          <w:tab w:val="left" w:pos="1140"/>
        </w:tabs>
        <w:spacing w:line="238" w:lineRule="auto"/>
        <w:ind w:left="1125"/>
        <w:jc w:val="both"/>
        <w:rPr>
          <w:rFonts w:ascii="Times New Roman" w:hAnsi="Times New Roman"/>
          <w:spacing w:val="0"/>
          <w:szCs w:val="24"/>
          <w:lang w:val="sr-Latn-RS"/>
        </w:rPr>
      </w:pPr>
      <w:r w:rsidRPr="00703DA2">
        <w:rPr>
          <w:rFonts w:ascii="Times New Roman" w:hAnsi="Times New Roman"/>
          <w:spacing w:val="0"/>
          <w:szCs w:val="24"/>
          <w:lang w:val="sr-Cyrl-RS"/>
        </w:rPr>
        <w:t xml:space="preserve">   градилишту или </w:t>
      </w:r>
      <w:r w:rsidRPr="00703DA2">
        <w:rPr>
          <w:rFonts w:ascii="Times New Roman" w:hAnsi="Times New Roman"/>
          <w:spacing w:val="0"/>
          <w:szCs w:val="24"/>
        </w:rPr>
        <w:t>грађевинск</w:t>
      </w:r>
      <w:r w:rsidRPr="00703DA2">
        <w:rPr>
          <w:rFonts w:ascii="Times New Roman" w:hAnsi="Times New Roman"/>
          <w:spacing w:val="0"/>
          <w:szCs w:val="24"/>
          <w:lang w:val="sr-Cyrl-RS"/>
        </w:rPr>
        <w:t>ом</w:t>
      </w:r>
      <w:r w:rsidRPr="00703DA2">
        <w:rPr>
          <w:rFonts w:ascii="Times New Roman" w:hAnsi="Times New Roman"/>
          <w:spacing w:val="0"/>
          <w:szCs w:val="24"/>
        </w:rPr>
        <w:t xml:space="preserve"> или</w:t>
      </w:r>
      <w:r w:rsidRPr="00703DA2">
        <w:rPr>
          <w:rFonts w:ascii="Times New Roman" w:hAnsi="Times New Roman"/>
          <w:spacing w:val="0"/>
          <w:szCs w:val="24"/>
          <w:lang w:val="sr-Cyrl-RS"/>
        </w:rPr>
        <w:t xml:space="preserve"> монтажном раду,</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при чему </w:t>
      </w:r>
      <w:r w:rsidRPr="00703DA2">
        <w:rPr>
          <w:rFonts w:ascii="Times New Roman" w:hAnsi="Times New Roman"/>
          <w:spacing w:val="0"/>
          <w:szCs w:val="24"/>
          <w:lang w:val="sr-Latn-RS"/>
        </w:rPr>
        <w:t xml:space="preserve"> </w:t>
      </w:r>
    </w:p>
    <w:p w:rsidR="003C2D56" w:rsidRPr="00703DA2" w:rsidRDefault="003C2D56" w:rsidP="003C2D56">
      <w:pPr>
        <w:tabs>
          <w:tab w:val="left" w:pos="1140"/>
        </w:tabs>
        <w:spacing w:line="238" w:lineRule="auto"/>
        <w:ind w:left="1125"/>
        <w:jc w:val="both"/>
        <w:rPr>
          <w:rFonts w:ascii="Times New Roman" w:hAnsi="Times New Roman"/>
          <w:spacing w:val="0"/>
          <w:szCs w:val="24"/>
          <w:lang w:val="sr-Latn-RS"/>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сваки траје дуже од 30 дана</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обавља </w:t>
      </w:r>
      <w:r w:rsidRPr="00703DA2">
        <w:rPr>
          <w:rFonts w:ascii="Times New Roman" w:hAnsi="Times New Roman"/>
          <w:spacing w:val="0"/>
          <w:szCs w:val="24"/>
        </w:rPr>
        <w:t>једно или више предузећа</w:t>
      </w:r>
      <w:r w:rsidRPr="00703DA2">
        <w:rPr>
          <w:rFonts w:ascii="Times New Roman" w:hAnsi="Times New Roman"/>
          <w:spacing w:val="0"/>
          <w:szCs w:val="24"/>
          <w:lang w:val="sr-Cyrl-RS"/>
        </w:rPr>
        <w:t xml:space="preserve"> </w:t>
      </w:r>
    </w:p>
    <w:p w:rsidR="003C2D56" w:rsidRPr="00703DA2" w:rsidRDefault="003C2D56" w:rsidP="003C2D56">
      <w:pPr>
        <w:tabs>
          <w:tab w:val="left" w:pos="1140"/>
        </w:tabs>
        <w:spacing w:line="238" w:lineRule="auto"/>
        <w:ind w:left="1125"/>
        <w:jc w:val="both"/>
        <w:rPr>
          <w:rFonts w:ascii="Times New Roman" w:hAnsi="Times New Roman"/>
          <w:spacing w:val="0"/>
          <w:szCs w:val="24"/>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блиско</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повезаних</w:t>
      </w:r>
      <w:r w:rsidRPr="00703DA2">
        <w:rPr>
          <w:rFonts w:ascii="Times New Roman" w:hAnsi="Times New Roman"/>
          <w:spacing w:val="0"/>
          <w:szCs w:val="24"/>
        </w:rPr>
        <w:t xml:space="preserve"> са прв</w:t>
      </w:r>
      <w:r w:rsidRPr="00703DA2">
        <w:rPr>
          <w:rFonts w:ascii="Times New Roman" w:hAnsi="Times New Roman"/>
          <w:spacing w:val="0"/>
          <w:szCs w:val="24"/>
          <w:lang w:val="sr-Cyrl-RS"/>
        </w:rPr>
        <w:t>о</w:t>
      </w:r>
      <w:r w:rsidRPr="00703DA2">
        <w:rPr>
          <w:rFonts w:ascii="Times New Roman" w:hAnsi="Times New Roman"/>
          <w:spacing w:val="0"/>
          <w:szCs w:val="24"/>
        </w:rPr>
        <w:t>поменут</w:t>
      </w:r>
      <w:r w:rsidRPr="00703DA2">
        <w:rPr>
          <w:rFonts w:ascii="Times New Roman" w:hAnsi="Times New Roman"/>
          <w:spacing w:val="0"/>
          <w:szCs w:val="24"/>
          <w:lang w:val="sr-Cyrl-RS"/>
        </w:rPr>
        <w:t xml:space="preserve">им </w:t>
      </w:r>
      <w:r w:rsidRPr="00703DA2">
        <w:rPr>
          <w:rFonts w:ascii="Times New Roman" w:hAnsi="Times New Roman"/>
          <w:spacing w:val="0"/>
          <w:szCs w:val="24"/>
        </w:rPr>
        <w:t>предузећ</w:t>
      </w:r>
      <w:r w:rsidRPr="00703DA2">
        <w:rPr>
          <w:rFonts w:ascii="Times New Roman" w:hAnsi="Times New Roman"/>
          <w:spacing w:val="0"/>
          <w:szCs w:val="24"/>
          <w:lang w:val="sr-Cyrl-RS"/>
        </w:rPr>
        <w:t>ем</w:t>
      </w:r>
      <w:r w:rsidRPr="00703DA2">
        <w:rPr>
          <w:rFonts w:ascii="Times New Roman" w:hAnsi="Times New Roman"/>
          <w:spacing w:val="0"/>
          <w:szCs w:val="24"/>
        </w:rPr>
        <w:t>,</w:t>
      </w:r>
    </w:p>
    <w:p w:rsidR="003C2D56" w:rsidRPr="00703DA2" w:rsidRDefault="003C2D56" w:rsidP="003C2D56">
      <w:pPr>
        <w:spacing w:line="266" w:lineRule="exact"/>
        <w:ind w:left="1440"/>
        <w:rPr>
          <w:rFonts w:ascii="Times New Roman" w:hAnsi="Times New Roman"/>
          <w:spacing w:val="0"/>
          <w:szCs w:val="24"/>
          <w:u w:val="single"/>
        </w:rPr>
      </w:pPr>
    </w:p>
    <w:p w:rsidR="003C2D56" w:rsidRPr="00703DA2" w:rsidRDefault="003C2D56" w:rsidP="003C2D56">
      <w:pPr>
        <w:spacing w:line="236" w:lineRule="auto"/>
        <w:jc w:val="both"/>
        <w:rPr>
          <w:rFonts w:ascii="Times New Roman" w:hAnsi="Times New Roman"/>
          <w:spacing w:val="0"/>
          <w:szCs w:val="24"/>
          <w:lang w:val="sr-Cyrl-RS"/>
        </w:rPr>
      </w:pPr>
      <w:r w:rsidRPr="00703DA2">
        <w:rPr>
          <w:rFonts w:ascii="Times New Roman" w:hAnsi="Times New Roman"/>
          <w:spacing w:val="0"/>
          <w:szCs w:val="24"/>
        </w:rPr>
        <w:t xml:space="preserve">ови различити </w:t>
      </w:r>
      <w:r w:rsidRPr="00703DA2">
        <w:rPr>
          <w:rFonts w:ascii="Times New Roman" w:hAnsi="Times New Roman"/>
          <w:spacing w:val="0"/>
          <w:szCs w:val="24"/>
          <w:lang w:val="sr-Cyrl-RS"/>
        </w:rPr>
        <w:t xml:space="preserve">временски </w:t>
      </w:r>
      <w:r w:rsidRPr="00703DA2">
        <w:rPr>
          <w:rFonts w:ascii="Times New Roman" w:hAnsi="Times New Roman"/>
          <w:spacing w:val="0"/>
          <w:szCs w:val="24"/>
        </w:rPr>
        <w:t>периоди додај</w:t>
      </w:r>
      <w:r w:rsidRPr="00703DA2">
        <w:rPr>
          <w:rFonts w:ascii="Times New Roman" w:hAnsi="Times New Roman"/>
          <w:spacing w:val="0"/>
          <w:szCs w:val="24"/>
          <w:lang w:val="sr-Cyrl-RS"/>
        </w:rPr>
        <w:t>у</w:t>
      </w:r>
      <w:r w:rsidRPr="00703DA2">
        <w:rPr>
          <w:rFonts w:ascii="Times New Roman" w:hAnsi="Times New Roman"/>
          <w:spacing w:val="0"/>
          <w:szCs w:val="24"/>
        </w:rPr>
        <w:t xml:space="preserve"> се </w:t>
      </w:r>
      <w:r w:rsidRPr="00703DA2">
        <w:rPr>
          <w:rFonts w:ascii="Times New Roman" w:hAnsi="Times New Roman"/>
          <w:spacing w:val="0"/>
          <w:szCs w:val="24"/>
          <w:lang w:val="sr-Cyrl-RS"/>
        </w:rPr>
        <w:t xml:space="preserve">укупном временском </w:t>
      </w:r>
      <w:r w:rsidRPr="00703DA2">
        <w:rPr>
          <w:rFonts w:ascii="Times New Roman" w:hAnsi="Times New Roman"/>
          <w:spacing w:val="0"/>
          <w:szCs w:val="24"/>
        </w:rPr>
        <w:t xml:space="preserve">периоду </w:t>
      </w:r>
      <w:r w:rsidRPr="00703DA2">
        <w:rPr>
          <w:rFonts w:ascii="Times New Roman" w:hAnsi="Times New Roman"/>
          <w:spacing w:val="0"/>
          <w:szCs w:val="24"/>
          <w:lang w:val="sr-Cyrl-RS"/>
        </w:rPr>
        <w:t xml:space="preserve">у току којег </w:t>
      </w:r>
      <w:r w:rsidRPr="00703DA2">
        <w:rPr>
          <w:rFonts w:ascii="Times New Roman" w:hAnsi="Times New Roman"/>
          <w:spacing w:val="0"/>
          <w:szCs w:val="24"/>
        </w:rPr>
        <w:t>је</w:t>
      </w:r>
      <w:r w:rsidRPr="00703DA2">
        <w:rPr>
          <w:rFonts w:ascii="Times New Roman" w:hAnsi="Times New Roman"/>
          <w:spacing w:val="0"/>
          <w:szCs w:val="24"/>
          <w:lang w:val="sr-Cyrl-RS"/>
        </w:rPr>
        <w:t xml:space="preserve"> прво</w:t>
      </w:r>
      <w:r w:rsidRPr="00703DA2">
        <w:rPr>
          <w:rFonts w:ascii="Times New Roman" w:hAnsi="Times New Roman"/>
          <w:spacing w:val="0"/>
          <w:szCs w:val="24"/>
        </w:rPr>
        <w:t>поменут</w:t>
      </w:r>
      <w:r w:rsidRPr="00703DA2">
        <w:rPr>
          <w:rFonts w:ascii="Times New Roman" w:hAnsi="Times New Roman"/>
          <w:spacing w:val="0"/>
          <w:szCs w:val="24"/>
          <w:lang w:val="sr-Cyrl-RS"/>
        </w:rPr>
        <w:t>о</w:t>
      </w:r>
      <w:r w:rsidRPr="00703DA2">
        <w:rPr>
          <w:rFonts w:ascii="Times New Roman" w:hAnsi="Times New Roman"/>
          <w:spacing w:val="0"/>
          <w:szCs w:val="24"/>
        </w:rPr>
        <w:t xml:space="preserve"> предузећ</w:t>
      </w:r>
      <w:r w:rsidRPr="00703DA2">
        <w:rPr>
          <w:rFonts w:ascii="Times New Roman" w:hAnsi="Times New Roman"/>
          <w:spacing w:val="0"/>
          <w:szCs w:val="24"/>
          <w:lang w:val="sr-Cyrl-RS"/>
        </w:rPr>
        <w:t>е</w:t>
      </w:r>
      <w:r w:rsidRPr="00703DA2">
        <w:rPr>
          <w:rFonts w:ascii="Times New Roman" w:hAnsi="Times New Roman"/>
          <w:spacing w:val="0"/>
          <w:szCs w:val="24"/>
        </w:rPr>
        <w:t xml:space="preserve"> </w:t>
      </w:r>
      <w:r w:rsidRPr="00703DA2">
        <w:rPr>
          <w:rFonts w:ascii="Times New Roman" w:hAnsi="Times New Roman"/>
          <w:spacing w:val="0"/>
          <w:szCs w:val="24"/>
          <w:lang w:val="sr-Cyrl-RS"/>
        </w:rPr>
        <w:t>обављало делатности</w:t>
      </w:r>
      <w:r w:rsidRPr="00703DA2">
        <w:rPr>
          <w:rFonts w:ascii="Times New Roman" w:hAnsi="Times New Roman"/>
          <w:spacing w:val="0"/>
          <w:szCs w:val="24"/>
        </w:rPr>
        <w:t xml:space="preserve"> на том градилишту</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грађевинск</w:t>
      </w:r>
      <w:r w:rsidRPr="00703DA2">
        <w:rPr>
          <w:rFonts w:ascii="Times New Roman" w:hAnsi="Times New Roman"/>
          <w:spacing w:val="0"/>
          <w:szCs w:val="24"/>
          <w:lang w:val="sr-Cyrl-RS"/>
        </w:rPr>
        <w:t>ом</w:t>
      </w:r>
      <w:r w:rsidRPr="00703DA2">
        <w:rPr>
          <w:rFonts w:ascii="Times New Roman" w:hAnsi="Times New Roman"/>
          <w:spacing w:val="0"/>
          <w:szCs w:val="24"/>
        </w:rPr>
        <w:t xml:space="preserve"> или </w:t>
      </w:r>
      <w:r w:rsidRPr="00703DA2">
        <w:rPr>
          <w:rFonts w:ascii="Times New Roman" w:hAnsi="Times New Roman"/>
          <w:spacing w:val="0"/>
          <w:szCs w:val="24"/>
          <w:lang w:val="sr-Cyrl-RS"/>
        </w:rPr>
        <w:t>монтажном раду</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4.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претходних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изразом</w:t>
      </w:r>
      <w:r w:rsidRPr="00703DA2">
        <w:rPr>
          <w:rFonts w:ascii="Times New Roman" w:hAnsi="Times New Roman"/>
          <w:spacing w:val="0"/>
          <w:szCs w:val="24"/>
        </w:rPr>
        <w:t xml:space="preserve"> </w:t>
      </w:r>
      <w:r w:rsidRPr="00703DA2">
        <w:rPr>
          <w:rFonts w:ascii="Times New Roman" w:hAnsi="Times New Roman"/>
          <w:bCs/>
          <w:spacing w:val="0"/>
          <w:szCs w:val="24"/>
        </w:rPr>
        <w:t>„</w:t>
      </w:r>
      <w:r w:rsidRPr="00703DA2">
        <w:rPr>
          <w:rFonts w:ascii="Times New Roman" w:hAnsi="Times New Roman"/>
          <w:bCs/>
          <w:spacing w:val="0"/>
          <w:szCs w:val="24"/>
          <w:lang w:val="sr-Latn-CS"/>
        </w:rPr>
        <w:t>стална</w:t>
      </w:r>
      <w:r w:rsidRPr="00703DA2">
        <w:rPr>
          <w:rFonts w:ascii="Times New Roman" w:hAnsi="Times New Roman"/>
          <w:bCs/>
          <w:spacing w:val="0"/>
          <w:szCs w:val="24"/>
          <w:lang w:val="sr-Cyrl-CS"/>
        </w:rPr>
        <w:t xml:space="preserve"> пословна </w:t>
      </w:r>
      <w:r w:rsidRPr="00703DA2">
        <w:rPr>
          <w:rFonts w:ascii="Times New Roman" w:hAnsi="Times New Roman"/>
          <w:bCs/>
          <w:spacing w:val="0"/>
          <w:szCs w:val="24"/>
          <w:lang w:val="sr-Latn-CS"/>
        </w:rPr>
        <w:t>јединица”</w:t>
      </w:r>
      <w:r w:rsidRPr="00703DA2">
        <w:rPr>
          <w:rFonts w:ascii="Times New Roman" w:hAnsi="Times New Roman"/>
          <w:bCs/>
          <w:spacing w:val="0"/>
          <w:szCs w:val="24"/>
          <w:lang w:val="sr-Cyrl-CS"/>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подразумева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коришћење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објеката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опреме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rPr>
        <w:t xml:space="preserve"> </w:t>
      </w:r>
      <w:r w:rsidRPr="00703DA2">
        <w:rPr>
          <w:rFonts w:ascii="Times New Roman" w:hAnsi="Times New Roman"/>
          <w:spacing w:val="0"/>
          <w:szCs w:val="24"/>
          <w:lang w:val="sr-Latn-CS"/>
        </w:rPr>
        <w:t>ускладиштења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излагања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испоруке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робе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предузећу</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одржавање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залихе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робе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предузећу</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сврху</w:t>
      </w:r>
      <w:r w:rsidRPr="00703DA2">
        <w:rPr>
          <w:rFonts w:ascii="Times New Roman" w:hAnsi="Times New Roman"/>
          <w:spacing w:val="0"/>
          <w:szCs w:val="24"/>
        </w:rPr>
        <w:t xml:space="preserve"> </w:t>
      </w:r>
      <w:r w:rsidRPr="00703DA2">
        <w:rPr>
          <w:rFonts w:ascii="Times New Roman" w:hAnsi="Times New Roman"/>
          <w:spacing w:val="0"/>
          <w:szCs w:val="24"/>
          <w:lang w:val="sr-Latn-CS"/>
        </w:rPr>
        <w:t>ускладиштења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излагања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испоруке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 xml:space="preserve"> </w:t>
      </w:r>
      <w:r w:rsidRPr="00703DA2">
        <w:rPr>
          <w:rFonts w:ascii="Times New Roman" w:hAnsi="Times New Roman"/>
          <w:spacing w:val="0"/>
          <w:szCs w:val="24"/>
        </w:rPr>
        <w:tab/>
        <w:t>3)</w:t>
      </w:r>
      <w:r w:rsidRPr="00703DA2">
        <w:rPr>
          <w:rFonts w:ascii="Times New Roman" w:hAnsi="Times New Roman"/>
          <w:spacing w:val="0"/>
          <w:szCs w:val="24"/>
        </w:rPr>
        <w:tab/>
      </w:r>
      <w:r w:rsidRPr="00703DA2">
        <w:rPr>
          <w:rFonts w:ascii="Times New Roman" w:hAnsi="Times New Roman"/>
          <w:spacing w:val="0"/>
          <w:szCs w:val="24"/>
          <w:lang w:val="sr-Latn-CS"/>
        </w:rPr>
        <w:t>одржавање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залихе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робе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предузећу</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сврхом</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преради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4)</w:t>
      </w:r>
      <w:r w:rsidRPr="00703DA2">
        <w:rPr>
          <w:rFonts w:ascii="Times New Roman" w:hAnsi="Times New Roman"/>
          <w:spacing w:val="0"/>
          <w:szCs w:val="24"/>
        </w:rPr>
        <w:tab/>
      </w:r>
      <w:r w:rsidRPr="00703DA2">
        <w:rPr>
          <w:rFonts w:ascii="Times New Roman" w:hAnsi="Times New Roman"/>
          <w:spacing w:val="0"/>
          <w:szCs w:val="24"/>
          <w:lang w:val="sr-Latn-CS"/>
        </w:rPr>
        <w:t>одржавање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сврху</w:t>
      </w:r>
      <w:r w:rsidRPr="00703DA2">
        <w:rPr>
          <w:rFonts w:ascii="Times New Roman" w:hAnsi="Times New Roman"/>
          <w:spacing w:val="0"/>
          <w:szCs w:val="24"/>
        </w:rPr>
        <w:t xml:space="preserve"> </w:t>
      </w:r>
      <w:r w:rsidRPr="00703DA2">
        <w:rPr>
          <w:rFonts w:ascii="Times New Roman" w:hAnsi="Times New Roman"/>
          <w:spacing w:val="0"/>
          <w:szCs w:val="24"/>
          <w:lang w:val="sr-Latn-CS"/>
        </w:rPr>
        <w:t>куповине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робе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прибављања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w:t>
      </w:r>
    </w:p>
    <w:p w:rsidR="00A77CF1" w:rsidRDefault="00A77CF1"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A77CF1" w:rsidRDefault="00A77CF1"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A77CF1" w:rsidRPr="00703DA2" w:rsidRDefault="00A77CF1"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rPr>
        <w:tab/>
        <w:t>5)</w:t>
      </w:r>
      <w:r w:rsidRPr="00703DA2">
        <w:rPr>
          <w:rFonts w:ascii="Times New Roman" w:hAnsi="Times New Roman"/>
          <w:spacing w:val="0"/>
          <w:szCs w:val="24"/>
        </w:rPr>
        <w:tab/>
      </w:r>
      <w:r w:rsidRPr="00703DA2">
        <w:rPr>
          <w:rFonts w:ascii="Times New Roman" w:hAnsi="Times New Roman"/>
          <w:spacing w:val="0"/>
          <w:szCs w:val="24"/>
          <w:lang w:val="sr-Latn-CS"/>
        </w:rPr>
        <w:t>одржавање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сврху</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сваке</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u w:val="single"/>
          <w:lang w:val="sr-Latn-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CS"/>
        </w:rPr>
        <w:tab/>
      </w:r>
      <w:r w:rsidRPr="00703DA2">
        <w:rPr>
          <w:rFonts w:ascii="Times New Roman" w:hAnsi="Times New Roman"/>
          <w:spacing w:val="0"/>
          <w:szCs w:val="24"/>
        </w:rPr>
        <w:t>6)</w:t>
      </w:r>
      <w:r w:rsidRPr="00703DA2">
        <w:rPr>
          <w:rFonts w:ascii="Times New Roman" w:hAnsi="Times New Roman"/>
          <w:spacing w:val="0"/>
          <w:szCs w:val="24"/>
        </w:rPr>
        <w:tab/>
      </w:r>
      <w:r w:rsidRPr="00703DA2">
        <w:rPr>
          <w:rFonts w:ascii="Times New Roman" w:hAnsi="Times New Roman"/>
          <w:spacing w:val="0"/>
          <w:szCs w:val="24"/>
          <w:lang w:val="sr-Latn-CS"/>
        </w:rPr>
        <w:t>одржавање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сврху</w:t>
      </w:r>
      <w:r w:rsidRPr="00703DA2">
        <w:rPr>
          <w:rFonts w:ascii="Times New Roman" w:hAnsi="Times New Roman"/>
          <w:spacing w:val="0"/>
          <w:szCs w:val="24"/>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r w:rsidRPr="00703DA2">
        <w:rPr>
          <w:rFonts w:ascii="Times New Roman" w:hAnsi="Times New Roman"/>
          <w:spacing w:val="0"/>
          <w:szCs w:val="24"/>
        </w:rPr>
        <w:t xml:space="preserve">                      </w:t>
      </w:r>
      <w:r>
        <w:rPr>
          <w:rFonts w:ascii="Times New Roman" w:hAnsi="Times New Roman"/>
          <w:spacing w:val="0"/>
          <w:szCs w:val="24"/>
        </w:rPr>
        <w:t xml:space="preserve">  </w:t>
      </w:r>
      <w:r w:rsidRPr="00703DA2">
        <w:rPr>
          <w:rFonts w:ascii="Times New Roman" w:hAnsi="Times New Roman"/>
          <w:spacing w:val="0"/>
          <w:szCs w:val="24"/>
          <w:lang w:val="sr-Latn-CS"/>
        </w:rPr>
        <w:t>делатности наведених</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тач</w:t>
      </w:r>
      <w:r w:rsidRPr="00703DA2">
        <w:rPr>
          <w:rFonts w:ascii="Times New Roman" w:hAnsi="Times New Roman"/>
          <w:spacing w:val="0"/>
          <w:szCs w:val="24"/>
          <w:lang w:val="sr-Cyrl-CS"/>
        </w:rPr>
        <w:t xml:space="preserve">. 1) </w:t>
      </w:r>
      <w:r w:rsidRPr="00703DA2">
        <w:rPr>
          <w:rFonts w:ascii="Times New Roman" w:hAnsi="Times New Roman"/>
          <w:spacing w:val="0"/>
          <w:szCs w:val="24"/>
          <w:lang w:val="sr-Latn-CS"/>
        </w:rPr>
        <w:t>до</w:t>
      </w:r>
      <w:r w:rsidRPr="00703DA2">
        <w:rPr>
          <w:rFonts w:ascii="Times New Roman" w:hAnsi="Times New Roman"/>
          <w:spacing w:val="0"/>
          <w:szCs w:val="24"/>
          <w:lang w:val="sr-Cyrl-CS"/>
        </w:rPr>
        <w:t xml:space="preserve"> 5) овог става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било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lang w:val="sr-Cyrl-CS"/>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Latn-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RS"/>
        </w:rPr>
        <w:t xml:space="preserve"> </w:t>
      </w:r>
      <w:r w:rsidRPr="00703DA2">
        <w:rPr>
          <w:rFonts w:ascii="Times New Roman" w:hAnsi="Times New Roman"/>
          <w:spacing w:val="0"/>
          <w:szCs w:val="24"/>
          <w:lang w:val="sr-Latn-CS"/>
        </w:rPr>
        <w:t>комбинацији</w:t>
      </w:r>
      <w:r w:rsidRPr="00703DA2">
        <w:rPr>
          <w:rFonts w:ascii="Times New Roman" w:hAnsi="Times New Roman"/>
          <w:spacing w:val="0"/>
          <w:szCs w:val="24"/>
          <w:lang w:val="sr-Cyrl-CS"/>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jc w:val="both"/>
        <w:rPr>
          <w:rFonts w:ascii="Times New Roman" w:hAnsi="Times New Roman"/>
          <w:spacing w:val="0"/>
          <w:szCs w:val="24"/>
          <w:lang w:val="sr-Cyrl-CS"/>
        </w:rPr>
      </w:pP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Latn-CS"/>
        </w:rPr>
        <w:t>под</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условом</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CS"/>
        </w:rPr>
        <w:t xml:space="preserve"> та делатност или, у случају тачке 6) овог става, </w:t>
      </w:r>
      <w:r w:rsidRPr="00703DA2">
        <w:rPr>
          <w:rFonts w:ascii="Times New Roman" w:hAnsi="Times New Roman"/>
          <w:spacing w:val="0"/>
          <w:szCs w:val="24"/>
          <w:lang w:val="sr-Latn-CS"/>
        </w:rPr>
        <w:t>укупна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делатност</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сталног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места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пословања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припремног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помоћног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карактера</w:t>
      </w:r>
      <w:r w:rsidRPr="00703DA2">
        <w:rPr>
          <w:rFonts w:ascii="Times New Roman" w:hAnsi="Times New Roman"/>
          <w:spacing w:val="0"/>
          <w:szCs w:val="24"/>
          <w:lang w:val="sr-Cyrl-CS"/>
        </w:rPr>
        <w:t>.</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u w:val="single"/>
          <w:lang w:val="sr-Cyrl-CS"/>
        </w:rPr>
      </w:pP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Cyrl-CS"/>
        </w:rPr>
        <w:t>4.1. Став 4. овог члана не примењује се на стално место пословања које предузеће користи или одржава ако, исто предузеће или са њим блиско повезано предузеће обавља пословање на истом месту или на другом месту у истој држави уговорници и:</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Cyrl-CS"/>
        </w:rPr>
        <w:tab/>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Cyrl-CS"/>
        </w:rPr>
        <w:tab/>
        <w:t xml:space="preserve">1)      то, или друго место, у складу са одредбама овог члана, представља </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Cyrl-C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CS"/>
        </w:rPr>
        <w:t xml:space="preserve">сталну пословну јединицу предузећа или са њим блиско повезаног </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r w:rsidRPr="00703DA2">
        <w:rPr>
          <w:rFonts w:ascii="Times New Roman" w:hAnsi="Times New Roman"/>
          <w:spacing w:val="0"/>
          <w:szCs w:val="24"/>
          <w:lang w:val="sr-Cyrl-C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CS"/>
        </w:rPr>
        <w:t>предузећа, или</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1418" w:hanging="1418"/>
        <w:jc w:val="both"/>
        <w:rPr>
          <w:rFonts w:ascii="Times New Roman" w:hAnsi="Times New Roman"/>
          <w:spacing w:val="0"/>
          <w:szCs w:val="24"/>
          <w:lang w:val="sr-Latn-RS"/>
        </w:rPr>
      </w:pPr>
      <w:r w:rsidRPr="00703DA2">
        <w:rPr>
          <w:rFonts w:ascii="Times New Roman" w:hAnsi="Times New Roman"/>
          <w:spacing w:val="0"/>
          <w:szCs w:val="24"/>
          <w:lang w:val="sr-Cyrl-CS"/>
        </w:rPr>
        <w:t xml:space="preserve">           2)   </w:t>
      </w:r>
      <w:r>
        <w:rPr>
          <w:rFonts w:ascii="Times New Roman" w:hAnsi="Times New Roman"/>
          <w:spacing w:val="0"/>
          <w:szCs w:val="24"/>
          <w:lang w:val="sr-Latn-RS"/>
        </w:rPr>
        <w:t xml:space="preserve">    </w:t>
      </w:r>
      <w:r w:rsidRPr="00703DA2">
        <w:rPr>
          <w:rFonts w:ascii="Times New Roman" w:hAnsi="Times New Roman"/>
          <w:spacing w:val="0"/>
          <w:szCs w:val="24"/>
          <w:lang w:val="sr-Cyrl-CS"/>
        </w:rPr>
        <w:t>укупна делатност која настаје из комбинације делатности које, на истом месту,</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1276" w:hanging="1276"/>
        <w:jc w:val="both"/>
        <w:rPr>
          <w:rFonts w:ascii="Times New Roman" w:hAnsi="Times New Roman"/>
          <w:spacing w:val="0"/>
          <w:szCs w:val="24"/>
          <w:lang w:val="sr-Cyrl-CS"/>
        </w:rPr>
      </w:pPr>
      <w:r>
        <w:rPr>
          <w:rFonts w:ascii="Times New Roman" w:hAnsi="Times New Roman"/>
          <w:spacing w:val="0"/>
          <w:szCs w:val="24"/>
          <w:lang w:val="sr-Latn-RS"/>
        </w:rPr>
        <w:t xml:space="preserve">           </w:t>
      </w:r>
      <w:r w:rsidRPr="00703DA2">
        <w:rPr>
          <w:rFonts w:ascii="Times New Roman" w:hAnsi="Times New Roman"/>
          <w:spacing w:val="0"/>
          <w:szCs w:val="24"/>
          <w:lang w:val="sr-Cyrl-C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Cyrl-CS"/>
        </w:rPr>
        <w:t>обављају два предузећа или, на два места, обавља исто предузеће или са њим блиско повезана предузећа, није припремног или помоћног карактера,</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u w:val="single"/>
          <w:lang w:val="sr-Cyrl-CS"/>
        </w:rPr>
      </w:pPr>
    </w:p>
    <w:p w:rsidR="003C2D56" w:rsidRPr="00703DA2" w:rsidRDefault="003C2D56" w:rsidP="003C2D56">
      <w:pPr>
        <w:spacing w:line="236" w:lineRule="auto"/>
        <w:ind w:left="3"/>
        <w:jc w:val="both"/>
        <w:rPr>
          <w:rFonts w:ascii="Times New Roman" w:hAnsi="Times New Roman"/>
          <w:spacing w:val="0"/>
          <w:szCs w:val="24"/>
        </w:rPr>
      </w:pPr>
      <w:r w:rsidRPr="00703DA2">
        <w:rPr>
          <w:rFonts w:ascii="Times New Roman" w:hAnsi="Times New Roman"/>
          <w:spacing w:val="0"/>
          <w:szCs w:val="24"/>
        </w:rPr>
        <w:t xml:space="preserve">под условом да пословне </w:t>
      </w:r>
      <w:r w:rsidRPr="00703DA2">
        <w:rPr>
          <w:rFonts w:ascii="Times New Roman" w:hAnsi="Times New Roman"/>
          <w:spacing w:val="0"/>
          <w:szCs w:val="24"/>
          <w:lang w:val="sr-Cyrl-RS"/>
        </w:rPr>
        <w:t>делатности</w:t>
      </w:r>
      <w:r w:rsidRPr="00703DA2">
        <w:rPr>
          <w:rFonts w:ascii="Times New Roman" w:hAnsi="Times New Roman"/>
          <w:spacing w:val="0"/>
          <w:szCs w:val="24"/>
        </w:rPr>
        <w:t xml:space="preserve"> које</w:t>
      </w:r>
      <w:r w:rsidRPr="00703DA2">
        <w:rPr>
          <w:rFonts w:ascii="Times New Roman" w:hAnsi="Times New Roman"/>
          <w:spacing w:val="0"/>
          <w:szCs w:val="24"/>
          <w:lang w:val="sr-Cyrl-RS"/>
        </w:rPr>
        <w:t>, на истом месту,</w:t>
      </w:r>
      <w:r w:rsidRPr="00703DA2">
        <w:rPr>
          <w:rFonts w:ascii="Times New Roman" w:hAnsi="Times New Roman"/>
          <w:spacing w:val="0"/>
          <w:szCs w:val="24"/>
        </w:rPr>
        <w:t xml:space="preserve"> обављају два предузећа или</w:t>
      </w:r>
      <w:r w:rsidRPr="00703DA2">
        <w:rPr>
          <w:rFonts w:ascii="Times New Roman" w:hAnsi="Times New Roman"/>
          <w:spacing w:val="0"/>
          <w:szCs w:val="24"/>
          <w:lang w:val="sr-Cyrl-RS"/>
        </w:rPr>
        <w:t>, на два места, обавља</w:t>
      </w:r>
      <w:r w:rsidRPr="00703DA2">
        <w:rPr>
          <w:rFonts w:ascii="Times New Roman" w:hAnsi="Times New Roman"/>
          <w:spacing w:val="0"/>
          <w:szCs w:val="24"/>
        </w:rPr>
        <w:t xml:space="preserve"> исто предузећ</w:t>
      </w:r>
      <w:r w:rsidRPr="00703DA2">
        <w:rPr>
          <w:rFonts w:ascii="Times New Roman" w:hAnsi="Times New Roman"/>
          <w:spacing w:val="0"/>
          <w:szCs w:val="24"/>
          <w:lang w:val="sr-Cyrl-RS"/>
        </w:rPr>
        <w:t>е</w:t>
      </w:r>
      <w:r w:rsidRPr="00703DA2">
        <w:rPr>
          <w:rFonts w:ascii="Times New Roman" w:hAnsi="Times New Roman"/>
          <w:spacing w:val="0"/>
          <w:szCs w:val="24"/>
        </w:rPr>
        <w:t xml:space="preserve"> или </w:t>
      </w:r>
      <w:r w:rsidRPr="00703DA2">
        <w:rPr>
          <w:rFonts w:ascii="Times New Roman" w:hAnsi="Times New Roman"/>
          <w:spacing w:val="0"/>
          <w:szCs w:val="24"/>
          <w:lang w:val="sr-Cyrl-RS"/>
        </w:rPr>
        <w:t>са њим блиско</w:t>
      </w:r>
      <w:r w:rsidRPr="00703DA2">
        <w:rPr>
          <w:rFonts w:ascii="Times New Roman" w:hAnsi="Times New Roman"/>
          <w:spacing w:val="0"/>
          <w:szCs w:val="24"/>
        </w:rPr>
        <w:t xml:space="preserve"> повезан</w:t>
      </w:r>
      <w:r w:rsidRPr="00703DA2">
        <w:rPr>
          <w:rFonts w:ascii="Times New Roman" w:hAnsi="Times New Roman"/>
          <w:spacing w:val="0"/>
          <w:szCs w:val="24"/>
          <w:lang w:val="sr-Cyrl-RS"/>
        </w:rPr>
        <w:t>а</w:t>
      </w:r>
      <w:r w:rsidRPr="00703DA2">
        <w:rPr>
          <w:rFonts w:ascii="Times New Roman" w:hAnsi="Times New Roman"/>
          <w:spacing w:val="0"/>
          <w:szCs w:val="24"/>
        </w:rPr>
        <w:t xml:space="preserve"> предузећа, представља</w:t>
      </w:r>
      <w:r w:rsidRPr="00703DA2">
        <w:rPr>
          <w:rFonts w:ascii="Times New Roman" w:hAnsi="Times New Roman"/>
          <w:spacing w:val="0"/>
          <w:szCs w:val="24"/>
          <w:lang w:val="sr-Cyrl-RS"/>
        </w:rPr>
        <w:t>ју</w:t>
      </w:r>
      <w:r w:rsidRPr="00703DA2">
        <w:rPr>
          <w:rFonts w:ascii="Times New Roman" w:hAnsi="Times New Roman"/>
          <w:spacing w:val="0"/>
          <w:szCs w:val="24"/>
        </w:rPr>
        <w:t xml:space="preserve"> комплементарн</w:t>
      </w:r>
      <w:r w:rsidRPr="00703DA2">
        <w:rPr>
          <w:rFonts w:ascii="Times New Roman" w:hAnsi="Times New Roman"/>
          <w:spacing w:val="0"/>
          <w:szCs w:val="24"/>
          <w:lang w:val="sr-Cyrl-RS"/>
        </w:rPr>
        <w:t>е</w:t>
      </w:r>
      <w:r w:rsidRPr="00703DA2">
        <w:rPr>
          <w:rFonts w:ascii="Times New Roman" w:hAnsi="Times New Roman"/>
          <w:spacing w:val="0"/>
          <w:szCs w:val="24"/>
        </w:rPr>
        <w:t xml:space="preserve"> функције које су део </w:t>
      </w:r>
      <w:r w:rsidRPr="00703DA2">
        <w:rPr>
          <w:rFonts w:ascii="Times New Roman" w:hAnsi="Times New Roman"/>
          <w:spacing w:val="0"/>
          <w:szCs w:val="24"/>
          <w:lang w:val="sr-Cyrl-RS"/>
        </w:rPr>
        <w:t>једног истог</w:t>
      </w:r>
      <w:r w:rsidRPr="00703DA2">
        <w:rPr>
          <w:rFonts w:ascii="Times New Roman" w:hAnsi="Times New Roman"/>
          <w:spacing w:val="0"/>
          <w:szCs w:val="24"/>
        </w:rPr>
        <w:t xml:space="preserve"> пословања.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rPr>
        <w:t xml:space="preserve">5.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xml:space="preserve">. 1. </w:t>
      </w:r>
      <w:r w:rsidRPr="00703DA2">
        <w:rPr>
          <w:rFonts w:ascii="Times New Roman" w:hAnsi="Times New Roman"/>
          <w:spacing w:val="0"/>
          <w:szCs w:val="24"/>
          <w:lang w:val="sr-Latn-CS"/>
        </w:rPr>
        <w:t>и</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sr-Cyrl-RS"/>
        </w:rPr>
        <w:t xml:space="preserve"> али, у складу са ставом 6. овог 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држави уговорници у </w:t>
      </w:r>
      <w:r w:rsidRPr="00703DA2">
        <w:rPr>
          <w:rFonts w:ascii="Times New Roman" w:hAnsi="Times New Roman"/>
          <w:spacing w:val="0"/>
          <w:szCs w:val="24"/>
          <w:lang w:val="sr-Latn-CS"/>
        </w:rPr>
        <w:t>име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уобичајено</w:t>
      </w:r>
      <w:r w:rsidRPr="00703DA2">
        <w:rPr>
          <w:rFonts w:ascii="Times New Roman" w:hAnsi="Times New Roman"/>
          <w:spacing w:val="0"/>
          <w:szCs w:val="24"/>
          <w:lang w:val="sr-Cyrl-RS"/>
        </w:rPr>
        <w:t>, закључује уговоре или, уобичајено, игра главну улогу, што доводи до закључења уговора које предузеће, без суштинских измена, рутински закључује, а ти уговори су:</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numPr>
          <w:ilvl w:val="0"/>
          <w:numId w:val="3"/>
        </w:numPr>
        <w:tabs>
          <w:tab w:val="left" w:pos="840"/>
        </w:tabs>
        <w:spacing w:line="265" w:lineRule="exact"/>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sidRPr="00703DA2">
        <w:rPr>
          <w:rFonts w:ascii="Times New Roman" w:hAnsi="Times New Roman"/>
          <w:spacing w:val="0"/>
          <w:szCs w:val="24"/>
        </w:rPr>
        <w:t>у име предузећа</w:t>
      </w:r>
      <w:r w:rsidRPr="00703DA2">
        <w:rPr>
          <w:rFonts w:ascii="Times New Roman" w:hAnsi="Times New Roman"/>
          <w:spacing w:val="0"/>
          <w:szCs w:val="24"/>
          <w:lang w:val="sr-Cyrl-RS"/>
        </w:rPr>
        <w:t>;</w:t>
      </w:r>
      <w:r w:rsidRPr="00703DA2">
        <w:rPr>
          <w:rFonts w:ascii="Times New Roman" w:hAnsi="Times New Roman"/>
          <w:spacing w:val="0"/>
          <w:szCs w:val="24"/>
        </w:rPr>
        <w:t xml:space="preserve"> или</w:t>
      </w:r>
    </w:p>
    <w:p w:rsidR="003C2D56" w:rsidRPr="00703DA2" w:rsidRDefault="003C2D56" w:rsidP="003C2D56">
      <w:pPr>
        <w:tabs>
          <w:tab w:val="left" w:pos="840"/>
        </w:tabs>
        <w:spacing w:line="265" w:lineRule="exact"/>
        <w:ind w:left="924"/>
        <w:jc w:val="both"/>
        <w:rPr>
          <w:rFonts w:ascii="Times New Roman" w:hAnsi="Times New Roman"/>
          <w:spacing w:val="0"/>
          <w:szCs w:val="24"/>
        </w:rPr>
      </w:pPr>
    </w:p>
    <w:p w:rsidR="003C2D56" w:rsidRPr="00703DA2" w:rsidRDefault="003C2D56" w:rsidP="003C2D56">
      <w:pPr>
        <w:numPr>
          <w:ilvl w:val="0"/>
          <w:numId w:val="3"/>
        </w:numPr>
        <w:tabs>
          <w:tab w:val="left" w:pos="843"/>
        </w:tabs>
        <w:spacing w:line="234" w:lineRule="auto"/>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sidRPr="00703DA2">
        <w:rPr>
          <w:rFonts w:ascii="Times New Roman" w:hAnsi="Times New Roman"/>
          <w:spacing w:val="0"/>
          <w:szCs w:val="24"/>
        </w:rPr>
        <w:t>за пренос власништва, или за дод</w:t>
      </w:r>
      <w:r w:rsidRPr="00703DA2">
        <w:rPr>
          <w:rFonts w:ascii="Times New Roman" w:hAnsi="Times New Roman"/>
          <w:spacing w:val="0"/>
          <w:szCs w:val="24"/>
          <w:lang w:val="sr-Cyrl-RS"/>
        </w:rPr>
        <w:t>е</w:t>
      </w:r>
      <w:r w:rsidRPr="00703DA2">
        <w:rPr>
          <w:rFonts w:ascii="Times New Roman" w:hAnsi="Times New Roman"/>
          <w:spacing w:val="0"/>
          <w:szCs w:val="24"/>
        </w:rPr>
        <w:t>лу права на коришћење имовин</w:t>
      </w:r>
      <w:r w:rsidRPr="00703DA2">
        <w:rPr>
          <w:rFonts w:ascii="Times New Roman" w:hAnsi="Times New Roman"/>
          <w:spacing w:val="0"/>
          <w:szCs w:val="24"/>
          <w:lang w:val="sr-Cyrl-RS"/>
        </w:rPr>
        <w:t>е</w:t>
      </w:r>
      <w:r w:rsidRPr="00703DA2">
        <w:rPr>
          <w:rFonts w:ascii="Times New Roman" w:hAnsi="Times New Roman"/>
          <w:spacing w:val="0"/>
          <w:szCs w:val="24"/>
        </w:rPr>
        <w:t xml:space="preserve"> у </w:t>
      </w:r>
      <w:r w:rsidRPr="00703DA2">
        <w:rPr>
          <w:rFonts w:ascii="Times New Roman" w:hAnsi="Times New Roman"/>
          <w:spacing w:val="0"/>
          <w:szCs w:val="24"/>
          <w:lang w:val="sr-Cyrl-RS"/>
        </w:rPr>
        <w:t xml:space="preserve">   </w:t>
      </w:r>
    </w:p>
    <w:p w:rsidR="003C2D56" w:rsidRPr="00703DA2" w:rsidRDefault="003C2D56" w:rsidP="003C2D56">
      <w:pPr>
        <w:tabs>
          <w:tab w:val="left" w:pos="843"/>
        </w:tabs>
        <w:spacing w:line="234" w:lineRule="auto"/>
        <w:ind w:left="924"/>
        <w:jc w:val="both"/>
        <w:rPr>
          <w:rFonts w:ascii="Times New Roman" w:hAnsi="Times New Roman"/>
          <w:spacing w:val="0"/>
          <w:szCs w:val="24"/>
        </w:rPr>
      </w:pPr>
      <w:r w:rsidRPr="00703DA2">
        <w:rPr>
          <w:rFonts w:ascii="Times New Roman" w:hAnsi="Times New Roman"/>
          <w:spacing w:val="0"/>
          <w:szCs w:val="24"/>
          <w:lang w:val="sr-Cyrl-RS"/>
        </w:rPr>
        <w:t xml:space="preserve"> </w:t>
      </w:r>
      <w:r w:rsidRPr="00703DA2">
        <w:rPr>
          <w:rFonts w:ascii="Times New Roman" w:hAnsi="Times New Roman"/>
          <w:spacing w:val="0"/>
          <w:szCs w:val="24"/>
        </w:rPr>
        <w:t xml:space="preserve">власништву тог предузећа или </w:t>
      </w:r>
      <w:r w:rsidRPr="00703DA2">
        <w:rPr>
          <w:rFonts w:ascii="Times New Roman" w:hAnsi="Times New Roman"/>
          <w:spacing w:val="0"/>
          <w:szCs w:val="24"/>
          <w:lang w:val="sr-Cyrl-RS"/>
        </w:rPr>
        <w:t>коју</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то </w:t>
      </w:r>
      <w:r w:rsidRPr="00703DA2">
        <w:rPr>
          <w:rFonts w:ascii="Times New Roman" w:hAnsi="Times New Roman"/>
          <w:spacing w:val="0"/>
          <w:szCs w:val="24"/>
        </w:rPr>
        <w:t>предузећ</w:t>
      </w:r>
      <w:r w:rsidRPr="00703DA2">
        <w:rPr>
          <w:rFonts w:ascii="Times New Roman" w:hAnsi="Times New Roman"/>
          <w:spacing w:val="0"/>
          <w:szCs w:val="24"/>
          <w:lang w:val="sr-Cyrl-RS"/>
        </w:rPr>
        <w:t>е</w:t>
      </w:r>
      <w:r w:rsidRPr="00703DA2">
        <w:rPr>
          <w:rFonts w:ascii="Times New Roman" w:hAnsi="Times New Roman"/>
          <w:spacing w:val="0"/>
          <w:szCs w:val="24"/>
        </w:rPr>
        <w:t xml:space="preserve"> има право да   </w:t>
      </w:r>
    </w:p>
    <w:p w:rsidR="003C2D56" w:rsidRPr="00703DA2" w:rsidRDefault="003C2D56" w:rsidP="003C2D56">
      <w:pPr>
        <w:tabs>
          <w:tab w:val="left" w:pos="843"/>
        </w:tabs>
        <w:spacing w:line="234" w:lineRule="auto"/>
        <w:ind w:left="924"/>
        <w:jc w:val="both"/>
        <w:rPr>
          <w:rFonts w:ascii="Times New Roman" w:hAnsi="Times New Roman"/>
          <w:spacing w:val="0"/>
          <w:szCs w:val="24"/>
          <w:lang w:val="sr-Cyrl-RS"/>
        </w:rPr>
      </w:pPr>
      <w:r w:rsidRPr="00703DA2">
        <w:rPr>
          <w:rFonts w:ascii="Times New Roman" w:hAnsi="Times New Roman"/>
          <w:spacing w:val="0"/>
          <w:szCs w:val="24"/>
        </w:rPr>
        <w:t xml:space="preserve"> користи</w:t>
      </w:r>
      <w:r w:rsidRPr="00703DA2">
        <w:rPr>
          <w:rFonts w:ascii="Times New Roman" w:hAnsi="Times New Roman"/>
          <w:spacing w:val="0"/>
          <w:szCs w:val="24"/>
          <w:lang w:val="sr-Cyrl-RS"/>
        </w:rPr>
        <w:t>;</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  </w:t>
      </w:r>
    </w:p>
    <w:p w:rsidR="003C2D56" w:rsidRPr="00703DA2" w:rsidRDefault="003C2D56" w:rsidP="003C2D56">
      <w:pPr>
        <w:tabs>
          <w:tab w:val="left" w:pos="843"/>
        </w:tabs>
        <w:spacing w:line="234" w:lineRule="auto"/>
        <w:ind w:left="924"/>
        <w:jc w:val="both"/>
        <w:rPr>
          <w:rFonts w:ascii="Times New Roman" w:hAnsi="Times New Roman"/>
          <w:spacing w:val="0"/>
          <w:szCs w:val="24"/>
          <w:lang w:val="sr-Cyrl-RS"/>
        </w:rPr>
      </w:pPr>
      <w:r w:rsidRPr="00703DA2">
        <w:rPr>
          <w:rFonts w:ascii="Times New Roman" w:hAnsi="Times New Roman"/>
          <w:spacing w:val="0"/>
          <w:szCs w:val="24"/>
          <w:lang w:val="sr-Cyrl-RS"/>
        </w:rPr>
        <w:t xml:space="preserve"> </w:t>
      </w:r>
      <w:r w:rsidRPr="00703DA2">
        <w:rPr>
          <w:rFonts w:ascii="Times New Roman" w:hAnsi="Times New Roman"/>
          <w:spacing w:val="0"/>
          <w:szCs w:val="24"/>
        </w:rPr>
        <w:t xml:space="preserve">или </w:t>
      </w:r>
      <w:r w:rsidRPr="00703DA2">
        <w:rPr>
          <w:rFonts w:ascii="Times New Roman" w:hAnsi="Times New Roman"/>
          <w:spacing w:val="0"/>
          <w:szCs w:val="24"/>
          <w:lang w:val="sr-Cyrl-RS"/>
        </w:rPr>
        <w:t xml:space="preserve"> </w:t>
      </w:r>
    </w:p>
    <w:p w:rsidR="003C2D56" w:rsidRPr="00703DA2" w:rsidRDefault="003C2D56" w:rsidP="003C2D56">
      <w:pPr>
        <w:tabs>
          <w:tab w:val="left" w:pos="843"/>
        </w:tabs>
        <w:spacing w:line="234" w:lineRule="auto"/>
        <w:ind w:left="924"/>
        <w:jc w:val="both"/>
        <w:rPr>
          <w:rFonts w:ascii="Times New Roman" w:hAnsi="Times New Roman"/>
          <w:spacing w:val="0"/>
          <w:szCs w:val="24"/>
        </w:rPr>
      </w:pPr>
    </w:p>
    <w:p w:rsidR="003C2D56" w:rsidRPr="00703DA2" w:rsidRDefault="003C2D56" w:rsidP="003C2D56">
      <w:pPr>
        <w:tabs>
          <w:tab w:val="left" w:pos="840"/>
        </w:tabs>
        <w:spacing w:line="239" w:lineRule="auto"/>
        <w:ind w:left="564"/>
        <w:jc w:val="both"/>
        <w:rPr>
          <w:rFonts w:ascii="Times New Roman" w:hAnsi="Times New Roman"/>
          <w:spacing w:val="0"/>
          <w:szCs w:val="24"/>
          <w:lang w:val="sr-Cyrl-RS"/>
        </w:rPr>
      </w:pPr>
      <w:r w:rsidRPr="00703DA2">
        <w:rPr>
          <w:rFonts w:ascii="Times New Roman" w:hAnsi="Times New Roman"/>
          <w:spacing w:val="0"/>
          <w:szCs w:val="24"/>
          <w:lang w:val="sr-Cyrl-RS"/>
        </w:rPr>
        <w:t xml:space="preserve">3)   </w:t>
      </w:r>
      <w:r w:rsidRPr="00703DA2">
        <w:rPr>
          <w:rFonts w:ascii="Times New Roman" w:hAnsi="Times New Roman"/>
          <w:spacing w:val="0"/>
          <w:szCs w:val="24"/>
        </w:rPr>
        <w:t>за пружање услуга од стране тог предузећа</w:t>
      </w:r>
      <w:r w:rsidRPr="00703DA2">
        <w:rPr>
          <w:rFonts w:ascii="Times New Roman" w:hAnsi="Times New Roman"/>
          <w:spacing w:val="0"/>
          <w:szCs w:val="24"/>
          <w:lang w:val="sr-Cyrl-RS"/>
        </w:rPr>
        <w:t>,</w:t>
      </w:r>
    </w:p>
    <w:p w:rsidR="003C2D56" w:rsidRPr="00703DA2" w:rsidRDefault="003C2D56" w:rsidP="003C2D56">
      <w:pPr>
        <w:spacing w:line="266" w:lineRule="exact"/>
        <w:rPr>
          <w:rFonts w:ascii="Times New Roman" w:hAnsi="Times New Roman"/>
          <w:spacing w:val="0"/>
          <w:szCs w:val="24"/>
          <w:u w:val="single"/>
        </w:rPr>
      </w:pPr>
    </w:p>
    <w:p w:rsidR="00D247DF" w:rsidRDefault="003C2D56" w:rsidP="003C2D56">
      <w:pPr>
        <w:spacing w:line="237" w:lineRule="auto"/>
        <w:jc w:val="both"/>
        <w:rPr>
          <w:rFonts w:ascii="Times New Roman" w:hAnsi="Times New Roman"/>
          <w:spacing w:val="0"/>
          <w:szCs w:val="24"/>
          <w:lang w:val="sr-Cyrl-RS"/>
        </w:rPr>
      </w:pPr>
      <w:r w:rsidRPr="00703DA2">
        <w:rPr>
          <w:rFonts w:ascii="Times New Roman" w:hAnsi="Times New Roman"/>
          <w:spacing w:val="0"/>
          <w:szCs w:val="24"/>
          <w:lang w:val="sr-Cyrl-RS"/>
        </w:rPr>
        <w:t xml:space="preserve">сматра се да </w:t>
      </w:r>
      <w:r w:rsidRPr="00703DA2">
        <w:rPr>
          <w:rFonts w:ascii="Times New Roman" w:hAnsi="Times New Roman"/>
          <w:spacing w:val="0"/>
          <w:szCs w:val="24"/>
        </w:rPr>
        <w:t>то предузеће има сталну</w:t>
      </w:r>
      <w:r w:rsidRPr="00703DA2">
        <w:rPr>
          <w:rFonts w:ascii="Times New Roman" w:hAnsi="Times New Roman"/>
          <w:spacing w:val="0"/>
          <w:szCs w:val="24"/>
          <w:lang w:val="sr-Cyrl-RS"/>
        </w:rPr>
        <w:t xml:space="preserve"> пословну </w:t>
      </w:r>
      <w:r w:rsidRPr="00703DA2">
        <w:rPr>
          <w:rFonts w:ascii="Times New Roman" w:hAnsi="Times New Roman"/>
          <w:spacing w:val="0"/>
          <w:szCs w:val="24"/>
        </w:rPr>
        <w:t>јединицу у тој</w:t>
      </w:r>
      <w:r w:rsidRPr="00703DA2">
        <w:rPr>
          <w:rFonts w:ascii="Times New Roman" w:hAnsi="Times New Roman"/>
          <w:spacing w:val="0"/>
          <w:szCs w:val="24"/>
          <w:lang w:val="sr-Cyrl-RS"/>
        </w:rPr>
        <w:t xml:space="preserve"> држави уговорници у односу на све делатности које које то лице обавља за предузеће, </w:t>
      </w: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247DF" w:rsidRDefault="00D247DF" w:rsidP="003C2D56">
      <w:pPr>
        <w:spacing w:line="237" w:lineRule="auto"/>
        <w:jc w:val="both"/>
        <w:rPr>
          <w:rFonts w:ascii="Times New Roman" w:hAnsi="Times New Roman"/>
          <w:spacing w:val="0"/>
          <w:szCs w:val="24"/>
          <w:lang w:val="sr-Cyrl-RS"/>
        </w:rPr>
      </w:pPr>
    </w:p>
    <w:p w:rsidR="00D968EA" w:rsidRDefault="00D968EA" w:rsidP="003C2D56">
      <w:pPr>
        <w:spacing w:line="237" w:lineRule="auto"/>
        <w:jc w:val="both"/>
        <w:rPr>
          <w:rFonts w:ascii="Times New Roman" w:hAnsi="Times New Roman"/>
          <w:spacing w:val="0"/>
          <w:szCs w:val="24"/>
          <w:lang w:val="sr-Cyrl-RS"/>
        </w:rPr>
      </w:pPr>
    </w:p>
    <w:p w:rsidR="00D968EA" w:rsidRDefault="00D968EA" w:rsidP="003C2D56">
      <w:pPr>
        <w:spacing w:line="237" w:lineRule="auto"/>
        <w:jc w:val="both"/>
        <w:rPr>
          <w:rFonts w:ascii="Times New Roman" w:hAnsi="Times New Roman"/>
          <w:spacing w:val="0"/>
          <w:szCs w:val="24"/>
          <w:lang w:val="sr-Cyrl-RS"/>
        </w:rPr>
      </w:pPr>
    </w:p>
    <w:p w:rsidR="003C2D56" w:rsidRPr="00703DA2" w:rsidRDefault="003C2D56" w:rsidP="003C2D56">
      <w:pPr>
        <w:spacing w:line="237" w:lineRule="auto"/>
        <w:jc w:val="both"/>
        <w:rPr>
          <w:rFonts w:ascii="Times New Roman" w:hAnsi="Times New Roman"/>
          <w:spacing w:val="0"/>
          <w:szCs w:val="24"/>
        </w:rPr>
      </w:pPr>
      <w:r w:rsidRPr="00703DA2">
        <w:rPr>
          <w:rFonts w:ascii="Times New Roman" w:hAnsi="Times New Roman"/>
          <w:spacing w:val="0"/>
          <w:szCs w:val="24"/>
        </w:rPr>
        <w:t>осим</w:t>
      </w:r>
      <w:r w:rsidRPr="00703DA2">
        <w:rPr>
          <w:rFonts w:ascii="Times New Roman" w:hAnsi="Times New Roman"/>
          <w:spacing w:val="0"/>
          <w:szCs w:val="24"/>
          <w:lang w:val="sr-Cyrl-RS"/>
        </w:rPr>
        <w:t xml:space="preserve"> када те делатности, ако би их предузеће обављало пр</w:t>
      </w:r>
      <w:r w:rsidRPr="00703DA2">
        <w:rPr>
          <w:rFonts w:ascii="Times New Roman" w:hAnsi="Times New Roman"/>
          <w:spacing w:val="0"/>
          <w:szCs w:val="24"/>
        </w:rPr>
        <w:t xml:space="preserve">еко сталног места пословања тог предузећа </w:t>
      </w:r>
      <w:r w:rsidRPr="00703DA2">
        <w:rPr>
          <w:rFonts w:ascii="Times New Roman" w:hAnsi="Times New Roman"/>
          <w:spacing w:val="0"/>
          <w:szCs w:val="24"/>
          <w:lang w:val="sr-Cyrl-RS"/>
        </w:rPr>
        <w:t>које се</w:t>
      </w:r>
      <w:r w:rsidRPr="00703DA2">
        <w:rPr>
          <w:rFonts w:ascii="Times New Roman" w:hAnsi="Times New Roman"/>
          <w:spacing w:val="0"/>
          <w:szCs w:val="24"/>
        </w:rPr>
        <w:t xml:space="preserve"> налази у тој </w:t>
      </w:r>
      <w:r w:rsidRPr="00703DA2">
        <w:rPr>
          <w:rFonts w:ascii="Times New Roman" w:hAnsi="Times New Roman"/>
          <w:spacing w:val="0"/>
          <w:szCs w:val="24"/>
          <w:lang w:val="sr-Cyrl-RS"/>
        </w:rPr>
        <w:t>држави уговорници</w:t>
      </w:r>
      <w:r w:rsidRPr="00703DA2">
        <w:rPr>
          <w:rFonts w:ascii="Times New Roman" w:hAnsi="Times New Roman"/>
          <w:spacing w:val="0"/>
          <w:szCs w:val="24"/>
        </w:rPr>
        <w:t xml:space="preserve">, </w:t>
      </w:r>
      <w:r w:rsidRPr="00703DA2">
        <w:rPr>
          <w:rFonts w:ascii="Times New Roman" w:hAnsi="Times New Roman"/>
          <w:spacing w:val="0"/>
          <w:szCs w:val="24"/>
          <w:lang w:val="sr-Cyrl-RS"/>
        </w:rPr>
        <w:t>не би узроковале да се то</w:t>
      </w:r>
      <w:r w:rsidRPr="00703DA2">
        <w:rPr>
          <w:rFonts w:ascii="Times New Roman" w:hAnsi="Times New Roman"/>
          <w:spacing w:val="0"/>
          <w:szCs w:val="24"/>
        </w:rPr>
        <w:t xml:space="preserve"> стално мес</w:t>
      </w:r>
      <w:r w:rsidRPr="00703DA2">
        <w:rPr>
          <w:rFonts w:ascii="Times New Roman" w:hAnsi="Times New Roman"/>
          <w:spacing w:val="0"/>
          <w:szCs w:val="24"/>
          <w:lang w:val="sr-Cyrl-RS"/>
        </w:rPr>
        <w:t>то</w:t>
      </w:r>
      <w:r w:rsidRPr="00703DA2">
        <w:rPr>
          <w:rFonts w:ascii="Times New Roman" w:hAnsi="Times New Roman"/>
          <w:spacing w:val="0"/>
          <w:szCs w:val="24"/>
        </w:rPr>
        <w:t xml:space="preserve"> пословања сматра</w:t>
      </w:r>
      <w:r w:rsidRPr="00703DA2">
        <w:rPr>
          <w:rFonts w:ascii="Times New Roman" w:hAnsi="Times New Roman"/>
          <w:spacing w:val="0"/>
          <w:szCs w:val="24"/>
          <w:lang w:val="sr-Cyrl-RS"/>
        </w:rPr>
        <w:t xml:space="preserve"> сталном пословном јединицом</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spacing w:line="238" w:lineRule="auto"/>
        <w:jc w:val="both"/>
        <w:rPr>
          <w:rFonts w:ascii="Times New Roman" w:hAnsi="Times New Roman"/>
          <w:spacing w:val="0"/>
          <w:szCs w:val="24"/>
          <w:lang w:val="sr-Cyrl-RS"/>
        </w:rPr>
      </w:pPr>
      <w:r w:rsidRPr="00703DA2">
        <w:rPr>
          <w:rFonts w:ascii="Times New Roman" w:hAnsi="Times New Roman"/>
          <w:spacing w:val="0"/>
          <w:szCs w:val="24"/>
        </w:rPr>
        <w:t xml:space="preserve">6. Став </w:t>
      </w:r>
      <w:r w:rsidRPr="00703DA2">
        <w:rPr>
          <w:rFonts w:ascii="Times New Roman" w:hAnsi="Times New Roman"/>
          <w:spacing w:val="0"/>
          <w:szCs w:val="24"/>
          <w:lang w:val="sr-Cyrl-RS"/>
        </w:rPr>
        <w:t>5</w:t>
      </w:r>
      <w:r w:rsidRPr="00703DA2">
        <w:rPr>
          <w:rFonts w:ascii="Times New Roman" w:hAnsi="Times New Roman"/>
          <w:spacing w:val="0"/>
          <w:szCs w:val="24"/>
        </w:rPr>
        <w:t>. овог члана не примењује се када лице</w:t>
      </w:r>
      <w:r w:rsidRPr="00703DA2">
        <w:rPr>
          <w:rFonts w:ascii="Times New Roman" w:hAnsi="Times New Roman"/>
          <w:spacing w:val="0"/>
          <w:szCs w:val="24"/>
          <w:lang w:val="sr-Cyrl-RS"/>
        </w:rPr>
        <w:t>, које у држави уговорници</w:t>
      </w:r>
      <w:r w:rsidRPr="00703DA2">
        <w:rPr>
          <w:rFonts w:ascii="Times New Roman" w:hAnsi="Times New Roman"/>
          <w:spacing w:val="0"/>
          <w:szCs w:val="24"/>
        </w:rPr>
        <w:t xml:space="preserve"> </w:t>
      </w:r>
      <w:r w:rsidRPr="00703DA2">
        <w:rPr>
          <w:rFonts w:ascii="Times New Roman" w:hAnsi="Times New Roman"/>
          <w:spacing w:val="0"/>
          <w:szCs w:val="24"/>
          <w:lang w:val="sr-Cyrl-RS"/>
        </w:rPr>
        <w:t>ради у</w:t>
      </w:r>
      <w:r w:rsidRPr="00703DA2">
        <w:rPr>
          <w:rFonts w:ascii="Times New Roman" w:hAnsi="Times New Roman"/>
          <w:spacing w:val="0"/>
          <w:szCs w:val="24"/>
        </w:rPr>
        <w:t xml:space="preserve"> име предузећа друге </w:t>
      </w:r>
      <w:r w:rsidRPr="00703DA2">
        <w:rPr>
          <w:rFonts w:ascii="Times New Roman" w:hAnsi="Times New Roman"/>
          <w:spacing w:val="0"/>
          <w:szCs w:val="24"/>
          <w:lang w:val="sr-Cyrl-RS"/>
        </w:rPr>
        <w:t>државе уговорнице,</w:t>
      </w:r>
      <w:r w:rsidRPr="00703DA2">
        <w:rPr>
          <w:rFonts w:ascii="Times New Roman" w:hAnsi="Times New Roman"/>
          <w:spacing w:val="0"/>
          <w:szCs w:val="24"/>
        </w:rPr>
        <w:t xml:space="preserve"> обавља пословање у првопоменутој </w:t>
      </w:r>
      <w:r w:rsidRPr="00703DA2">
        <w:rPr>
          <w:rFonts w:ascii="Times New Roman" w:hAnsi="Times New Roman"/>
          <w:spacing w:val="0"/>
          <w:szCs w:val="24"/>
          <w:lang w:val="sr-Cyrl-RS"/>
        </w:rPr>
        <w:t>држави</w:t>
      </w:r>
      <w:r w:rsidRPr="00703DA2">
        <w:rPr>
          <w:rFonts w:ascii="Times New Roman" w:hAnsi="Times New Roman"/>
          <w:spacing w:val="0"/>
          <w:szCs w:val="24"/>
        </w:rPr>
        <w:t xml:space="preserve"> као </w:t>
      </w:r>
      <w:r w:rsidRPr="00703DA2">
        <w:rPr>
          <w:rFonts w:ascii="Times New Roman" w:hAnsi="Times New Roman"/>
          <w:spacing w:val="0"/>
          <w:szCs w:val="24"/>
          <w:lang w:val="sr-Cyrl-RS"/>
        </w:rPr>
        <w:t>независни</w:t>
      </w:r>
      <w:r w:rsidRPr="00703DA2">
        <w:rPr>
          <w:rFonts w:ascii="Times New Roman" w:hAnsi="Times New Roman"/>
          <w:spacing w:val="0"/>
          <w:szCs w:val="24"/>
        </w:rPr>
        <w:t xml:space="preserve"> агент </w:t>
      </w:r>
      <w:r w:rsidRPr="00703DA2">
        <w:rPr>
          <w:rFonts w:ascii="Times New Roman" w:hAnsi="Times New Roman"/>
          <w:spacing w:val="0"/>
          <w:szCs w:val="24"/>
          <w:lang w:val="sr-Cyrl-RS"/>
        </w:rPr>
        <w:t>а, за предузеће, ради</w:t>
      </w:r>
      <w:r w:rsidRPr="00703DA2">
        <w:rPr>
          <w:rFonts w:ascii="Times New Roman" w:hAnsi="Times New Roman"/>
          <w:spacing w:val="0"/>
          <w:szCs w:val="24"/>
        </w:rPr>
        <w:t xml:space="preserve"> у </w:t>
      </w:r>
      <w:r w:rsidRPr="00703DA2">
        <w:rPr>
          <w:rFonts w:ascii="Times New Roman" w:hAnsi="Times New Roman"/>
          <w:spacing w:val="0"/>
          <w:szCs w:val="24"/>
          <w:lang w:val="sr-Cyrl-RS"/>
        </w:rPr>
        <w:t xml:space="preserve">оквиру тог </w:t>
      </w:r>
      <w:r w:rsidRPr="00703DA2">
        <w:rPr>
          <w:rFonts w:ascii="Times New Roman" w:hAnsi="Times New Roman"/>
          <w:spacing w:val="0"/>
          <w:szCs w:val="24"/>
        </w:rPr>
        <w:t>редовн</w:t>
      </w:r>
      <w:r w:rsidRPr="00703DA2">
        <w:rPr>
          <w:rFonts w:ascii="Times New Roman" w:hAnsi="Times New Roman"/>
          <w:spacing w:val="0"/>
          <w:szCs w:val="24"/>
          <w:lang w:val="sr-Cyrl-RS"/>
        </w:rPr>
        <w:t>ог пословања</w:t>
      </w:r>
      <w:r w:rsidRPr="00703DA2">
        <w:rPr>
          <w:rFonts w:ascii="Times New Roman" w:hAnsi="Times New Roman"/>
          <w:spacing w:val="0"/>
          <w:szCs w:val="24"/>
        </w:rPr>
        <w:t xml:space="preserve">. </w:t>
      </w:r>
      <w:r w:rsidRPr="00703DA2">
        <w:rPr>
          <w:rFonts w:ascii="Times New Roman" w:hAnsi="Times New Roman"/>
          <w:spacing w:val="0"/>
          <w:szCs w:val="24"/>
          <w:lang w:val="sr-Cyrl-RS"/>
        </w:rPr>
        <w:t>Када</w:t>
      </w:r>
      <w:r w:rsidRPr="00703DA2">
        <w:rPr>
          <w:rFonts w:ascii="Times New Roman" w:hAnsi="Times New Roman"/>
          <w:spacing w:val="0"/>
          <w:szCs w:val="24"/>
        </w:rPr>
        <w:t xml:space="preserve">, међутим, </w:t>
      </w:r>
      <w:r w:rsidRPr="00703DA2">
        <w:rPr>
          <w:rFonts w:ascii="Times New Roman" w:hAnsi="Times New Roman"/>
          <w:spacing w:val="0"/>
          <w:szCs w:val="24"/>
          <w:lang w:val="sr-Cyrl-RS"/>
        </w:rPr>
        <w:t>лице ради</w:t>
      </w:r>
      <w:r w:rsidRPr="00703DA2">
        <w:rPr>
          <w:rFonts w:ascii="Times New Roman" w:hAnsi="Times New Roman"/>
          <w:spacing w:val="0"/>
          <w:szCs w:val="24"/>
        </w:rPr>
        <w:t xml:space="preserve"> искључиво или скоро искључиво у </w:t>
      </w:r>
      <w:r w:rsidRPr="00703DA2">
        <w:rPr>
          <w:rFonts w:ascii="Times New Roman" w:hAnsi="Times New Roman"/>
          <w:spacing w:val="0"/>
          <w:szCs w:val="24"/>
          <w:lang w:val="sr-Cyrl-RS"/>
        </w:rPr>
        <w:t>име</w:t>
      </w:r>
      <w:r w:rsidRPr="00703DA2">
        <w:rPr>
          <w:rFonts w:ascii="Times New Roman" w:hAnsi="Times New Roman"/>
          <w:spacing w:val="0"/>
          <w:szCs w:val="24"/>
        </w:rPr>
        <w:t xml:space="preserve"> једног или више предузећа </w:t>
      </w:r>
      <w:r w:rsidRPr="00703DA2">
        <w:rPr>
          <w:rFonts w:ascii="Times New Roman" w:hAnsi="Times New Roman"/>
          <w:spacing w:val="0"/>
          <w:szCs w:val="24"/>
          <w:lang w:val="sr-Cyrl-RS"/>
        </w:rPr>
        <w:t>са којима је</w:t>
      </w:r>
      <w:r w:rsidRPr="00703DA2">
        <w:rPr>
          <w:rFonts w:ascii="Times New Roman" w:hAnsi="Times New Roman"/>
          <w:spacing w:val="0"/>
          <w:szCs w:val="24"/>
        </w:rPr>
        <w:t xml:space="preserve"> блиско повезан</w:t>
      </w:r>
      <w:r w:rsidRPr="00703DA2">
        <w:rPr>
          <w:rFonts w:ascii="Times New Roman" w:hAnsi="Times New Roman"/>
          <w:spacing w:val="0"/>
          <w:szCs w:val="24"/>
          <w:lang w:val="sr-Cyrl-RS"/>
        </w:rPr>
        <w:t>о</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то лице се, </w:t>
      </w:r>
      <w:r w:rsidRPr="00703DA2">
        <w:rPr>
          <w:rFonts w:ascii="Times New Roman" w:hAnsi="Times New Roman"/>
          <w:spacing w:val="0"/>
          <w:szCs w:val="24"/>
        </w:rPr>
        <w:t xml:space="preserve">у односу на било </w:t>
      </w:r>
      <w:r w:rsidRPr="00703DA2">
        <w:rPr>
          <w:rFonts w:ascii="Times New Roman" w:hAnsi="Times New Roman"/>
          <w:spacing w:val="0"/>
          <w:szCs w:val="24"/>
          <w:lang w:val="sr-Cyrl-RS"/>
        </w:rPr>
        <w:t>које такво предузеће,</w:t>
      </w:r>
      <w:r w:rsidRPr="00703DA2">
        <w:rPr>
          <w:rFonts w:ascii="Times New Roman" w:hAnsi="Times New Roman"/>
          <w:spacing w:val="0"/>
          <w:szCs w:val="24"/>
        </w:rPr>
        <w:t xml:space="preserve"> не сматра </w:t>
      </w:r>
      <w:r w:rsidRPr="00703DA2">
        <w:rPr>
          <w:rFonts w:ascii="Times New Roman" w:hAnsi="Times New Roman"/>
          <w:spacing w:val="0"/>
          <w:szCs w:val="24"/>
          <w:lang w:val="sr-Cyrl-RS"/>
        </w:rPr>
        <w:t>независним агентом</w:t>
      </w:r>
      <w:r w:rsidRPr="00703DA2">
        <w:rPr>
          <w:rFonts w:ascii="Times New Roman" w:hAnsi="Times New Roman"/>
          <w:spacing w:val="0"/>
          <w:szCs w:val="24"/>
        </w:rPr>
        <w:t xml:space="preserve"> у смислу </w:t>
      </w:r>
      <w:r w:rsidRPr="00703DA2">
        <w:rPr>
          <w:rFonts w:ascii="Times New Roman" w:hAnsi="Times New Roman"/>
          <w:spacing w:val="0"/>
          <w:szCs w:val="24"/>
          <w:lang w:val="sr-Cyrl-RS"/>
        </w:rPr>
        <w:t xml:space="preserve">значења из </w:t>
      </w:r>
      <w:r w:rsidRPr="00703DA2">
        <w:rPr>
          <w:rFonts w:ascii="Times New Roman" w:hAnsi="Times New Roman"/>
          <w:spacing w:val="0"/>
          <w:szCs w:val="24"/>
        </w:rPr>
        <w:t xml:space="preserve">овог става.  </w:t>
      </w:r>
    </w:p>
    <w:p w:rsidR="003C2D56" w:rsidRPr="00703DA2" w:rsidRDefault="003C2D56" w:rsidP="003C2D56">
      <w:pPr>
        <w:spacing w:line="238" w:lineRule="auto"/>
        <w:jc w:val="both"/>
        <w:rPr>
          <w:rFonts w:ascii="Times New Roman" w:hAnsi="Times New Roman"/>
          <w:spacing w:val="0"/>
          <w:szCs w:val="24"/>
          <w:lang w:val="sr-Cyrl-RS"/>
        </w:rPr>
      </w:pPr>
    </w:p>
    <w:p w:rsidR="003C2D56" w:rsidRPr="00703DA2" w:rsidRDefault="003C2D56" w:rsidP="003C2D56">
      <w:pPr>
        <w:spacing w:line="235" w:lineRule="auto"/>
        <w:ind w:left="3"/>
        <w:jc w:val="both"/>
        <w:rPr>
          <w:rFonts w:ascii="Times New Roman" w:hAnsi="Times New Roman"/>
          <w:spacing w:val="0"/>
          <w:szCs w:val="24"/>
        </w:rPr>
      </w:pPr>
      <w:r w:rsidRPr="00703DA2">
        <w:rPr>
          <w:rFonts w:ascii="Times New Roman" w:hAnsi="Times New Roman"/>
          <w:spacing w:val="0"/>
          <w:szCs w:val="24"/>
          <w:lang w:val="sr-Cyrl-RS"/>
        </w:rPr>
        <w:t xml:space="preserve">7. </w:t>
      </w:r>
      <w:r w:rsidRPr="00703DA2">
        <w:rPr>
          <w:rFonts w:ascii="Times New Roman" w:hAnsi="Times New Roman"/>
          <w:spacing w:val="0"/>
          <w:szCs w:val="24"/>
        </w:rPr>
        <w:t xml:space="preserve">За потребе </w:t>
      </w:r>
      <w:r w:rsidRPr="00703DA2">
        <w:rPr>
          <w:rFonts w:ascii="Times New Roman" w:hAnsi="Times New Roman"/>
          <w:spacing w:val="0"/>
          <w:szCs w:val="24"/>
          <w:lang w:val="sr-Cyrl-RS"/>
        </w:rPr>
        <w:t>става 3. тачка 2), подтачка (2) и става 6. овог члана,</w:t>
      </w:r>
      <w:r w:rsidRPr="00703DA2">
        <w:rPr>
          <w:rFonts w:ascii="Times New Roman" w:hAnsi="Times New Roman"/>
          <w:spacing w:val="0"/>
          <w:szCs w:val="24"/>
        </w:rPr>
        <w:t xml:space="preserve"> </w:t>
      </w:r>
      <w:r w:rsidRPr="00703DA2">
        <w:rPr>
          <w:rFonts w:ascii="Times New Roman" w:hAnsi="Times New Roman"/>
          <w:spacing w:val="0"/>
          <w:szCs w:val="24"/>
          <w:lang w:val="sr-Cyrl-RS"/>
        </w:rPr>
        <w:t>лице</w:t>
      </w:r>
      <w:r w:rsidRPr="00703DA2">
        <w:rPr>
          <w:rFonts w:ascii="Times New Roman" w:hAnsi="Times New Roman"/>
          <w:spacing w:val="0"/>
          <w:szCs w:val="24"/>
        </w:rPr>
        <w:t xml:space="preserve"> је </w:t>
      </w:r>
      <w:r w:rsidRPr="00703DA2">
        <w:rPr>
          <w:rFonts w:ascii="Times New Roman" w:hAnsi="Times New Roman"/>
          <w:spacing w:val="0"/>
          <w:szCs w:val="24"/>
          <w:lang w:val="sr-Cyrl-RS"/>
        </w:rPr>
        <w:t>блиско</w:t>
      </w:r>
      <w:r w:rsidRPr="00703DA2">
        <w:rPr>
          <w:rFonts w:ascii="Times New Roman" w:hAnsi="Times New Roman"/>
          <w:spacing w:val="0"/>
          <w:szCs w:val="24"/>
        </w:rPr>
        <w:t xml:space="preserve"> повезан</w:t>
      </w:r>
      <w:r w:rsidRPr="00703DA2">
        <w:rPr>
          <w:rFonts w:ascii="Times New Roman" w:hAnsi="Times New Roman"/>
          <w:spacing w:val="0"/>
          <w:szCs w:val="24"/>
          <w:lang w:val="sr-Cyrl-RS"/>
        </w:rPr>
        <w:t>о</w:t>
      </w:r>
      <w:r w:rsidRPr="00703DA2">
        <w:rPr>
          <w:rFonts w:ascii="Times New Roman" w:hAnsi="Times New Roman"/>
          <w:spacing w:val="0"/>
          <w:szCs w:val="24"/>
        </w:rPr>
        <w:t xml:space="preserve"> са предузећ</w:t>
      </w:r>
      <w:r w:rsidRPr="00703DA2">
        <w:rPr>
          <w:rFonts w:ascii="Times New Roman" w:hAnsi="Times New Roman"/>
          <w:spacing w:val="0"/>
          <w:szCs w:val="24"/>
          <w:lang w:val="sr-Cyrl-RS"/>
        </w:rPr>
        <w:t xml:space="preserve">ем </w:t>
      </w:r>
      <w:r w:rsidRPr="00703DA2">
        <w:rPr>
          <w:rFonts w:ascii="Times New Roman" w:hAnsi="Times New Roman"/>
          <w:spacing w:val="0"/>
          <w:szCs w:val="24"/>
        </w:rPr>
        <w:t>ако, на основу свих релевантних чињеница и околности, једн</w:t>
      </w:r>
      <w:r w:rsidRPr="00703DA2">
        <w:rPr>
          <w:rFonts w:ascii="Times New Roman" w:hAnsi="Times New Roman"/>
          <w:spacing w:val="0"/>
          <w:szCs w:val="24"/>
          <w:lang w:val="sr-Cyrl-RS"/>
        </w:rPr>
        <w:t>о</w:t>
      </w:r>
      <w:r w:rsidRPr="00703DA2">
        <w:rPr>
          <w:rFonts w:ascii="Times New Roman" w:hAnsi="Times New Roman"/>
          <w:spacing w:val="0"/>
          <w:szCs w:val="24"/>
        </w:rPr>
        <w:t xml:space="preserve"> има контролу над други</w:t>
      </w:r>
      <w:r w:rsidRPr="00703DA2">
        <w:rPr>
          <w:rFonts w:ascii="Times New Roman" w:hAnsi="Times New Roman"/>
          <w:spacing w:val="0"/>
          <w:szCs w:val="24"/>
          <w:lang w:val="sr-Cyrl-RS"/>
        </w:rPr>
        <w:t>м</w:t>
      </w:r>
      <w:r w:rsidRPr="00703DA2">
        <w:rPr>
          <w:rFonts w:ascii="Times New Roman" w:hAnsi="Times New Roman"/>
          <w:spacing w:val="0"/>
          <w:szCs w:val="24"/>
        </w:rPr>
        <w:t xml:space="preserve"> или</w:t>
      </w:r>
      <w:r w:rsidRPr="00703DA2">
        <w:rPr>
          <w:rFonts w:ascii="Times New Roman" w:hAnsi="Times New Roman"/>
          <w:spacing w:val="0"/>
          <w:szCs w:val="24"/>
          <w:lang w:val="sr-Cyrl-RS"/>
        </w:rPr>
        <w:t>, обоје</w:t>
      </w:r>
      <w:r w:rsidRPr="00703DA2">
        <w:rPr>
          <w:rFonts w:ascii="Times New Roman" w:hAnsi="Times New Roman"/>
          <w:spacing w:val="0"/>
          <w:szCs w:val="24"/>
        </w:rPr>
        <w:t xml:space="preserve"> </w:t>
      </w:r>
      <w:r w:rsidRPr="00703DA2">
        <w:rPr>
          <w:rFonts w:ascii="Times New Roman" w:hAnsi="Times New Roman"/>
          <w:spacing w:val="0"/>
          <w:szCs w:val="24"/>
          <w:lang w:val="sr-Cyrl-RS"/>
        </w:rPr>
        <w:t>контролишу иста лица или предузећа</w:t>
      </w:r>
      <w:r w:rsidRPr="00703DA2">
        <w:rPr>
          <w:rFonts w:ascii="Times New Roman" w:hAnsi="Times New Roman"/>
          <w:spacing w:val="0"/>
          <w:szCs w:val="24"/>
        </w:rPr>
        <w:t xml:space="preserve">. У сваком случају, сматра се </w:t>
      </w:r>
      <w:r w:rsidRPr="00703DA2">
        <w:rPr>
          <w:rFonts w:ascii="Times New Roman" w:hAnsi="Times New Roman"/>
          <w:spacing w:val="0"/>
          <w:szCs w:val="24"/>
          <w:lang w:val="sr-Cyrl-RS"/>
        </w:rPr>
        <w:t xml:space="preserve">да је једно </w:t>
      </w:r>
      <w:r w:rsidRPr="00703DA2">
        <w:rPr>
          <w:rFonts w:ascii="Times New Roman" w:hAnsi="Times New Roman"/>
          <w:spacing w:val="0"/>
          <w:szCs w:val="24"/>
        </w:rPr>
        <w:t xml:space="preserve">лице </w:t>
      </w:r>
      <w:r w:rsidRPr="00703DA2">
        <w:rPr>
          <w:rFonts w:ascii="Times New Roman" w:hAnsi="Times New Roman"/>
          <w:spacing w:val="0"/>
          <w:szCs w:val="24"/>
          <w:lang w:val="sr-Cyrl-RS"/>
        </w:rPr>
        <w:t>блиско</w:t>
      </w:r>
      <w:r w:rsidRPr="00703DA2">
        <w:rPr>
          <w:rFonts w:ascii="Times New Roman" w:hAnsi="Times New Roman"/>
          <w:spacing w:val="0"/>
          <w:szCs w:val="24"/>
        </w:rPr>
        <w:t xml:space="preserve"> повезан</w:t>
      </w:r>
      <w:r w:rsidRPr="00703DA2">
        <w:rPr>
          <w:rFonts w:ascii="Times New Roman" w:hAnsi="Times New Roman"/>
          <w:spacing w:val="0"/>
          <w:szCs w:val="24"/>
          <w:lang w:val="sr-Cyrl-RS"/>
        </w:rPr>
        <w:t>о</w:t>
      </w:r>
      <w:r w:rsidRPr="00703DA2">
        <w:rPr>
          <w:rFonts w:ascii="Times New Roman" w:hAnsi="Times New Roman"/>
          <w:spacing w:val="0"/>
          <w:szCs w:val="24"/>
        </w:rPr>
        <w:t xml:space="preserve"> са предузећ</w:t>
      </w:r>
      <w:r w:rsidRPr="00703DA2">
        <w:rPr>
          <w:rFonts w:ascii="Times New Roman" w:hAnsi="Times New Roman"/>
          <w:spacing w:val="0"/>
          <w:szCs w:val="24"/>
          <w:lang w:val="sr-Cyrl-RS"/>
        </w:rPr>
        <w:t>ем</w:t>
      </w:r>
      <w:r w:rsidRPr="00703DA2">
        <w:rPr>
          <w:rFonts w:ascii="Times New Roman" w:hAnsi="Times New Roman"/>
          <w:spacing w:val="0"/>
          <w:szCs w:val="24"/>
        </w:rPr>
        <w:t xml:space="preserve"> ако</w:t>
      </w:r>
      <w:r w:rsidRPr="00703DA2">
        <w:rPr>
          <w:rFonts w:ascii="Times New Roman" w:hAnsi="Times New Roman"/>
          <w:spacing w:val="0"/>
          <w:szCs w:val="24"/>
          <w:lang w:val="sr-Cyrl-RS"/>
        </w:rPr>
        <w:t>,</w:t>
      </w:r>
      <w:r w:rsidRPr="00703DA2">
        <w:rPr>
          <w:rFonts w:ascii="Times New Roman" w:hAnsi="Times New Roman"/>
          <w:spacing w:val="0"/>
          <w:szCs w:val="24"/>
        </w:rPr>
        <w:t xml:space="preserve"> поседује </w:t>
      </w:r>
      <w:r w:rsidRPr="00703DA2">
        <w:rPr>
          <w:rFonts w:ascii="Times New Roman" w:hAnsi="Times New Roman"/>
          <w:spacing w:val="0"/>
          <w:szCs w:val="24"/>
          <w:lang w:val="sr-Cyrl-RS"/>
        </w:rPr>
        <w:t>непосредно</w:t>
      </w:r>
      <w:r w:rsidRPr="00703DA2">
        <w:rPr>
          <w:rFonts w:ascii="Times New Roman" w:hAnsi="Times New Roman"/>
          <w:spacing w:val="0"/>
          <w:szCs w:val="24"/>
        </w:rPr>
        <w:t xml:space="preserve"> или </w:t>
      </w:r>
      <w:r w:rsidRPr="00703DA2">
        <w:rPr>
          <w:rFonts w:ascii="Times New Roman" w:hAnsi="Times New Roman"/>
          <w:spacing w:val="0"/>
          <w:szCs w:val="24"/>
          <w:lang w:val="sr-Cyrl-RS"/>
        </w:rPr>
        <w:t>посредно</w:t>
      </w:r>
      <w:r w:rsidRPr="00703DA2">
        <w:rPr>
          <w:rFonts w:ascii="Times New Roman" w:hAnsi="Times New Roman"/>
          <w:spacing w:val="0"/>
          <w:szCs w:val="24"/>
        </w:rPr>
        <w:t xml:space="preserve"> више од 50 </w:t>
      </w:r>
      <w:r w:rsidRPr="00703DA2">
        <w:rPr>
          <w:rFonts w:ascii="Times New Roman" w:hAnsi="Times New Roman"/>
          <w:spacing w:val="0"/>
          <w:szCs w:val="24"/>
          <w:lang w:val="sr-Cyrl-RS"/>
        </w:rPr>
        <w:t>одсто стварних интереса у другом</w:t>
      </w:r>
      <w:r w:rsidRPr="00703DA2">
        <w:rPr>
          <w:rFonts w:ascii="Times New Roman" w:hAnsi="Times New Roman"/>
          <w:spacing w:val="0"/>
          <w:szCs w:val="24"/>
        </w:rPr>
        <w:t xml:space="preserve"> (или, у случају </w:t>
      </w:r>
      <w:r w:rsidRPr="00703DA2">
        <w:rPr>
          <w:rFonts w:ascii="Times New Roman" w:hAnsi="Times New Roman"/>
          <w:spacing w:val="0"/>
          <w:szCs w:val="24"/>
          <w:lang w:val="sr-Cyrl-RS"/>
        </w:rPr>
        <w:t>компаније</w:t>
      </w:r>
      <w:r w:rsidRPr="00703DA2">
        <w:rPr>
          <w:rFonts w:ascii="Times New Roman" w:hAnsi="Times New Roman"/>
          <w:spacing w:val="0"/>
          <w:szCs w:val="24"/>
        </w:rPr>
        <w:t>, више од 50 одсто укупн</w:t>
      </w:r>
      <w:r w:rsidRPr="00703DA2">
        <w:rPr>
          <w:rFonts w:ascii="Times New Roman" w:hAnsi="Times New Roman"/>
          <w:spacing w:val="0"/>
          <w:szCs w:val="24"/>
          <w:lang w:val="sr-Cyrl-RS"/>
        </w:rPr>
        <w:t>их</w:t>
      </w:r>
      <w:r w:rsidRPr="00703DA2">
        <w:rPr>
          <w:rFonts w:ascii="Times New Roman" w:hAnsi="Times New Roman"/>
          <w:spacing w:val="0"/>
          <w:szCs w:val="24"/>
        </w:rPr>
        <w:t xml:space="preserve"> глас</w:t>
      </w:r>
      <w:r w:rsidRPr="00703DA2">
        <w:rPr>
          <w:rFonts w:ascii="Times New Roman" w:hAnsi="Times New Roman"/>
          <w:spacing w:val="0"/>
          <w:szCs w:val="24"/>
          <w:lang w:val="sr-Cyrl-RS"/>
        </w:rPr>
        <w:t>ова</w:t>
      </w:r>
      <w:r w:rsidRPr="00703DA2">
        <w:rPr>
          <w:rFonts w:ascii="Times New Roman" w:hAnsi="Times New Roman"/>
          <w:spacing w:val="0"/>
          <w:szCs w:val="24"/>
        </w:rPr>
        <w:t xml:space="preserve"> и вредност</w:t>
      </w:r>
      <w:r w:rsidRPr="00703DA2">
        <w:rPr>
          <w:rFonts w:ascii="Times New Roman" w:hAnsi="Times New Roman"/>
          <w:spacing w:val="0"/>
          <w:szCs w:val="24"/>
          <w:lang w:val="sr-Cyrl-RS"/>
        </w:rPr>
        <w:t>и</w:t>
      </w:r>
      <w:r w:rsidRPr="00703DA2">
        <w:rPr>
          <w:rFonts w:ascii="Times New Roman" w:hAnsi="Times New Roman"/>
          <w:spacing w:val="0"/>
          <w:szCs w:val="24"/>
        </w:rPr>
        <w:t xml:space="preserve"> акција компаније или </w:t>
      </w:r>
      <w:r w:rsidRPr="00703DA2">
        <w:rPr>
          <w:rFonts w:ascii="Times New Roman" w:hAnsi="Times New Roman"/>
          <w:spacing w:val="0"/>
          <w:szCs w:val="24"/>
          <w:lang w:val="sr-Cyrl-RS"/>
        </w:rPr>
        <w:t>с</w:t>
      </w:r>
      <w:r w:rsidRPr="00703DA2">
        <w:rPr>
          <w:rFonts w:ascii="Times New Roman" w:hAnsi="Times New Roman"/>
          <w:spacing w:val="0"/>
          <w:szCs w:val="24"/>
        </w:rPr>
        <w:t>тварн</w:t>
      </w:r>
      <w:r w:rsidRPr="00703DA2">
        <w:rPr>
          <w:rFonts w:ascii="Times New Roman" w:hAnsi="Times New Roman"/>
          <w:spacing w:val="0"/>
          <w:szCs w:val="24"/>
          <w:lang w:val="sr-Cyrl-RS"/>
        </w:rPr>
        <w:t>их интереса у капиталу</w:t>
      </w:r>
      <w:r w:rsidRPr="00703DA2">
        <w:rPr>
          <w:rFonts w:ascii="Times New Roman" w:hAnsi="Times New Roman"/>
          <w:spacing w:val="0"/>
          <w:szCs w:val="24"/>
        </w:rPr>
        <w:t xml:space="preserve"> </w:t>
      </w:r>
      <w:r w:rsidRPr="00703DA2">
        <w:rPr>
          <w:rFonts w:ascii="Times New Roman" w:hAnsi="Times New Roman"/>
          <w:spacing w:val="0"/>
          <w:szCs w:val="24"/>
          <w:lang w:val="sr-Cyrl-RS"/>
        </w:rPr>
        <w:t>компаније</w:t>
      </w:r>
      <w:r w:rsidRPr="00703DA2">
        <w:rPr>
          <w:rFonts w:ascii="Times New Roman" w:hAnsi="Times New Roman"/>
          <w:spacing w:val="0"/>
          <w:szCs w:val="24"/>
        </w:rPr>
        <w:t>) или ако друг</w:t>
      </w:r>
      <w:r w:rsidRPr="00703DA2">
        <w:rPr>
          <w:rFonts w:ascii="Times New Roman" w:hAnsi="Times New Roman"/>
          <w:spacing w:val="0"/>
          <w:szCs w:val="24"/>
          <w:lang w:val="sr-Cyrl-RS"/>
        </w:rPr>
        <w:t>о лице</w:t>
      </w:r>
      <w:r w:rsidRPr="00703DA2">
        <w:rPr>
          <w:rFonts w:ascii="Times New Roman" w:hAnsi="Times New Roman"/>
          <w:spacing w:val="0"/>
          <w:szCs w:val="24"/>
        </w:rPr>
        <w:t xml:space="preserve"> поседује </w:t>
      </w:r>
      <w:r w:rsidRPr="00703DA2">
        <w:rPr>
          <w:rFonts w:ascii="Times New Roman" w:hAnsi="Times New Roman"/>
          <w:spacing w:val="0"/>
          <w:szCs w:val="24"/>
          <w:lang w:val="sr-Cyrl-RS"/>
        </w:rPr>
        <w:t>непосредно или посредно</w:t>
      </w:r>
      <w:r w:rsidRPr="00703DA2">
        <w:rPr>
          <w:rFonts w:ascii="Times New Roman" w:hAnsi="Times New Roman"/>
          <w:spacing w:val="0"/>
          <w:szCs w:val="24"/>
        </w:rPr>
        <w:t xml:space="preserve"> више од 50 </w:t>
      </w:r>
      <w:r w:rsidRPr="00703DA2">
        <w:rPr>
          <w:rFonts w:ascii="Times New Roman" w:hAnsi="Times New Roman"/>
          <w:spacing w:val="0"/>
          <w:szCs w:val="24"/>
          <w:lang w:val="sr-Cyrl-RS"/>
        </w:rPr>
        <w:t>одсто</w:t>
      </w:r>
      <w:r w:rsidRPr="00703DA2">
        <w:rPr>
          <w:rFonts w:ascii="Times New Roman" w:hAnsi="Times New Roman"/>
          <w:spacing w:val="0"/>
          <w:szCs w:val="24"/>
        </w:rPr>
        <w:t xml:space="preserve"> </w:t>
      </w:r>
      <w:r w:rsidRPr="00703DA2">
        <w:rPr>
          <w:rFonts w:ascii="Times New Roman" w:hAnsi="Times New Roman"/>
          <w:spacing w:val="0"/>
          <w:szCs w:val="24"/>
          <w:lang w:val="sr-Cyrl-RS"/>
        </w:rPr>
        <w:t>стварних интереса</w:t>
      </w:r>
      <w:r w:rsidRPr="00703DA2">
        <w:rPr>
          <w:rFonts w:ascii="Times New Roman" w:hAnsi="Times New Roman"/>
          <w:spacing w:val="0"/>
          <w:szCs w:val="24"/>
        </w:rPr>
        <w:t xml:space="preserve"> (или, у случају </w:t>
      </w:r>
      <w:r w:rsidRPr="00703DA2">
        <w:rPr>
          <w:rFonts w:ascii="Times New Roman" w:hAnsi="Times New Roman"/>
          <w:spacing w:val="0"/>
          <w:szCs w:val="24"/>
          <w:lang w:val="sr-Cyrl-RS"/>
        </w:rPr>
        <w:t>компаније</w:t>
      </w:r>
      <w:r w:rsidRPr="00703DA2">
        <w:rPr>
          <w:rFonts w:ascii="Times New Roman" w:hAnsi="Times New Roman"/>
          <w:spacing w:val="0"/>
          <w:szCs w:val="24"/>
        </w:rPr>
        <w:t xml:space="preserve">, више од 50 </w:t>
      </w:r>
      <w:r w:rsidRPr="00703DA2">
        <w:rPr>
          <w:rFonts w:ascii="Times New Roman" w:hAnsi="Times New Roman"/>
          <w:spacing w:val="0"/>
          <w:szCs w:val="24"/>
          <w:lang w:val="sr-Cyrl-RS"/>
        </w:rPr>
        <w:t>одсто</w:t>
      </w:r>
      <w:r w:rsidRPr="00703DA2">
        <w:rPr>
          <w:rFonts w:ascii="Times New Roman" w:hAnsi="Times New Roman"/>
          <w:spacing w:val="0"/>
          <w:szCs w:val="24"/>
        </w:rPr>
        <w:t xml:space="preserve"> </w:t>
      </w:r>
      <w:r w:rsidRPr="00703DA2">
        <w:rPr>
          <w:rFonts w:ascii="Times New Roman" w:hAnsi="Times New Roman"/>
          <w:spacing w:val="0"/>
          <w:szCs w:val="24"/>
          <w:lang w:val="sr-Cyrl-RS"/>
        </w:rPr>
        <w:t>укупних гласова</w:t>
      </w:r>
      <w:r w:rsidRPr="00703DA2">
        <w:rPr>
          <w:rFonts w:ascii="Times New Roman" w:hAnsi="Times New Roman"/>
          <w:spacing w:val="0"/>
          <w:szCs w:val="24"/>
        </w:rPr>
        <w:t xml:space="preserve"> и вредности акција компаније или стварн</w:t>
      </w:r>
      <w:r w:rsidRPr="00703DA2">
        <w:rPr>
          <w:rFonts w:ascii="Times New Roman" w:hAnsi="Times New Roman"/>
          <w:spacing w:val="0"/>
          <w:szCs w:val="24"/>
          <w:lang w:val="sr-Cyrl-RS"/>
        </w:rPr>
        <w:t>их интереса</w:t>
      </w:r>
      <w:r w:rsidRPr="00703DA2">
        <w:rPr>
          <w:rFonts w:ascii="Times New Roman" w:hAnsi="Times New Roman"/>
          <w:spacing w:val="0"/>
          <w:szCs w:val="24"/>
        </w:rPr>
        <w:t xml:space="preserve"> у </w:t>
      </w:r>
      <w:r w:rsidRPr="00703DA2">
        <w:rPr>
          <w:rFonts w:ascii="Times New Roman" w:hAnsi="Times New Roman"/>
          <w:spacing w:val="0"/>
          <w:szCs w:val="24"/>
          <w:lang w:val="sr-Cyrl-RS"/>
        </w:rPr>
        <w:t>капиталу компаније</w:t>
      </w:r>
      <w:r w:rsidRPr="00703DA2">
        <w:rPr>
          <w:rFonts w:ascii="Times New Roman" w:hAnsi="Times New Roman"/>
          <w:spacing w:val="0"/>
          <w:szCs w:val="24"/>
        </w:rPr>
        <w:t xml:space="preserve">) </w:t>
      </w:r>
      <w:r w:rsidRPr="00703DA2">
        <w:rPr>
          <w:rFonts w:ascii="Times New Roman" w:hAnsi="Times New Roman"/>
          <w:spacing w:val="0"/>
          <w:szCs w:val="24"/>
          <w:lang w:val="sr-Cyrl-RS"/>
        </w:rPr>
        <w:t>у лицу</w:t>
      </w:r>
      <w:r w:rsidRPr="00703DA2">
        <w:rPr>
          <w:rFonts w:ascii="Times New Roman" w:hAnsi="Times New Roman"/>
          <w:spacing w:val="0"/>
          <w:szCs w:val="24"/>
        </w:rPr>
        <w:t xml:space="preserve"> и предузећ</w:t>
      </w:r>
      <w:r w:rsidRPr="00703DA2">
        <w:rPr>
          <w:rFonts w:ascii="Times New Roman" w:hAnsi="Times New Roman"/>
          <w:spacing w:val="0"/>
          <w:szCs w:val="24"/>
          <w:lang w:val="sr-Cyrl-RS"/>
        </w:rPr>
        <w:t>у</w:t>
      </w:r>
      <w:r w:rsidRPr="00703DA2">
        <w:rPr>
          <w:rFonts w:ascii="Times New Roman" w:hAnsi="Times New Roman"/>
          <w:spacing w:val="0"/>
          <w:szCs w:val="24"/>
        </w:rPr>
        <w:t>.</w:t>
      </w:r>
    </w:p>
    <w:p w:rsidR="003C2D56" w:rsidRPr="00703DA2" w:rsidRDefault="003C2D56" w:rsidP="003C2D56">
      <w:pPr>
        <w:spacing w:line="239" w:lineRule="auto"/>
        <w:rPr>
          <w:rFonts w:ascii="Times New Roman" w:hAnsi="Times New Roman"/>
          <w:i/>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8</w:t>
      </w:r>
      <w:r w:rsidRPr="00703DA2">
        <w:rPr>
          <w:rFonts w:ascii="Times New Roman" w:hAnsi="Times New Roman"/>
          <w:spacing w:val="0"/>
          <w:szCs w:val="24"/>
        </w:rPr>
        <w:t xml:space="preserve">. </w:t>
      </w:r>
      <w:r w:rsidRPr="00703DA2">
        <w:rPr>
          <w:rFonts w:ascii="Times New Roman" w:hAnsi="Times New Roman"/>
          <w:spacing w:val="0"/>
          <w:szCs w:val="24"/>
          <w:lang w:val="sr-Latn-CS"/>
        </w:rPr>
        <w:t>Чињеница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контролише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контролом</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w:t>
      </w:r>
      <w:r w:rsidRPr="00703DA2">
        <w:rPr>
          <w:rFonts w:ascii="Times New Roman" w:hAnsi="Times New Roman"/>
          <w:spacing w:val="0"/>
          <w:szCs w:val="24"/>
        </w:rPr>
        <w:t xml:space="preserve"> </w:t>
      </w:r>
      <w:r w:rsidRPr="00703DA2">
        <w:rPr>
          <w:rFonts w:ascii="Times New Roman" w:hAnsi="Times New Roman"/>
          <w:spacing w:val="0"/>
          <w:szCs w:val="24"/>
          <w:lang w:val="sr-Latn-CS"/>
        </w:rPr>
        <w:t>начин</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сама</w:t>
      </w:r>
      <w:r w:rsidRPr="00703DA2">
        <w:rPr>
          <w:rFonts w:ascii="Times New Roman" w:hAnsi="Times New Roman"/>
          <w:spacing w:val="0"/>
          <w:szCs w:val="24"/>
        </w:rPr>
        <w:t xml:space="preserve"> </w:t>
      </w:r>
      <w:r w:rsidRPr="00703DA2">
        <w:rPr>
          <w:rFonts w:ascii="Times New Roman" w:hAnsi="Times New Roman"/>
          <w:spacing w:val="0"/>
          <w:szCs w:val="24"/>
          <w:lang w:val="sr-Latn-CS"/>
        </w:rPr>
        <w:t>по</w:t>
      </w:r>
      <w:r w:rsidRPr="00703DA2">
        <w:rPr>
          <w:rFonts w:ascii="Times New Roman" w:hAnsi="Times New Roman"/>
          <w:spacing w:val="0"/>
          <w:szCs w:val="24"/>
        </w:rPr>
        <w:t xml:space="preserve"> </w:t>
      </w:r>
      <w:r w:rsidRPr="00703DA2">
        <w:rPr>
          <w:rFonts w:ascii="Times New Roman" w:hAnsi="Times New Roman"/>
          <w:spacing w:val="0"/>
          <w:szCs w:val="24"/>
          <w:lang w:val="sr-Latn-CS"/>
        </w:rPr>
        <w:t>себи</w:t>
      </w:r>
      <w:r w:rsidRPr="00703DA2">
        <w:rPr>
          <w:rFonts w:ascii="Times New Roman" w:hAnsi="Times New Roman"/>
          <w:spacing w:val="0"/>
          <w:szCs w:val="24"/>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довољна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сталном</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пословном </w:t>
      </w:r>
      <w:r w:rsidRPr="00703DA2">
        <w:rPr>
          <w:rFonts w:ascii="Times New Roman" w:hAnsi="Times New Roman"/>
          <w:spacing w:val="0"/>
          <w:szCs w:val="24"/>
          <w:lang w:val="sr-Latn-CS"/>
        </w:rPr>
        <w:t>јединицом</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w:t>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ТРЕЋЕ ПОГЛАВЉЕ</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ОПОРЕЗИВАЊЕ ДОХОТКА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6.</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1.</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пољопривреде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шумарства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w:t>
      </w:r>
      <w:r w:rsidRPr="00703DA2">
        <w:rPr>
          <w:rFonts w:ascii="Times New Roman" w:hAnsi="Times New Roman"/>
          <w:spacing w:val="0"/>
          <w:szCs w:val="24"/>
          <w:lang w:val="sr-Latn-CS"/>
        </w:rPr>
        <w:t>”</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значење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обухвата</w:t>
      </w:r>
      <w:r w:rsidRPr="00703DA2">
        <w:rPr>
          <w:rFonts w:ascii="Times New Roman" w:hAnsi="Times New Roman"/>
          <w:spacing w:val="0"/>
          <w:szCs w:val="24"/>
        </w:rPr>
        <w:t xml:space="preserve"> </w:t>
      </w:r>
      <w:r w:rsidRPr="00703DA2">
        <w:rPr>
          <w:rFonts w:ascii="Times New Roman" w:hAnsi="Times New Roman"/>
          <w:spacing w:val="0"/>
          <w:szCs w:val="24"/>
          <w:lang w:val="sr-Cyrl-CS"/>
        </w:rPr>
        <w:t>припатке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непокретно</w:t>
      </w:r>
      <w:r w:rsidRPr="00703DA2">
        <w:rPr>
          <w:rFonts w:ascii="Times New Roman" w:hAnsi="Times New Roman"/>
          <w:spacing w:val="0"/>
          <w:szCs w:val="24"/>
          <w:lang w:val="sr-Cyrl-CS"/>
        </w:rPr>
        <w:t>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сточни</w:t>
      </w:r>
      <w:r w:rsidRPr="00703DA2">
        <w:rPr>
          <w:rFonts w:ascii="Times New Roman" w:hAnsi="Times New Roman"/>
          <w:spacing w:val="0"/>
          <w:szCs w:val="24"/>
        </w:rPr>
        <w:t xml:space="preserve"> </w:t>
      </w:r>
      <w:r w:rsidRPr="00703DA2">
        <w:rPr>
          <w:rFonts w:ascii="Times New Roman" w:hAnsi="Times New Roman"/>
          <w:spacing w:val="0"/>
          <w:szCs w:val="24"/>
          <w:lang w:val="sr-Latn-CS"/>
        </w:rPr>
        <w:t>фонд</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опрему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пољопривреди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шумарству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општег</w:t>
      </w: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закона</w:t>
      </w:r>
      <w:r w:rsidRPr="00703DA2">
        <w:rPr>
          <w:rFonts w:ascii="Times New Roman" w:hAnsi="Times New Roman"/>
          <w:spacing w:val="0"/>
          <w:szCs w:val="24"/>
        </w:rPr>
        <w:t xml:space="preserve"> </w:t>
      </w:r>
      <w:r w:rsidRPr="00703DA2">
        <w:rPr>
          <w:rFonts w:ascii="Times New Roman" w:hAnsi="Times New Roman"/>
          <w:spacing w:val="0"/>
          <w:szCs w:val="24"/>
          <w:lang w:val="sr-Latn-CS"/>
        </w:rPr>
        <w:t>о</w:t>
      </w:r>
      <w:r w:rsidRPr="00703DA2">
        <w:rPr>
          <w:rFonts w:ascii="Times New Roman" w:hAnsi="Times New Roman"/>
          <w:spacing w:val="0"/>
          <w:szCs w:val="24"/>
        </w:rPr>
        <w:t xml:space="preserve"> </w:t>
      </w:r>
      <w:r w:rsidRPr="00703DA2">
        <w:rPr>
          <w:rFonts w:ascii="Times New Roman" w:hAnsi="Times New Roman"/>
          <w:spacing w:val="0"/>
          <w:szCs w:val="24"/>
          <w:lang w:val="sr-Latn-CS"/>
        </w:rPr>
        <w:t>земљишној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својини</w:t>
      </w:r>
      <w:r w:rsidRPr="00703DA2">
        <w:rPr>
          <w:rFonts w:ascii="Times New Roman" w:hAnsi="Times New Roman"/>
          <w:spacing w:val="0"/>
          <w:szCs w:val="24"/>
        </w:rPr>
        <w:t xml:space="preserve">, </w:t>
      </w:r>
      <w:r w:rsidRPr="00703DA2">
        <w:rPr>
          <w:rFonts w:ascii="Times New Roman" w:hAnsi="Times New Roman"/>
          <w:spacing w:val="0"/>
          <w:szCs w:val="24"/>
          <w:lang w:val="sr-Latn-CS"/>
        </w:rPr>
        <w:t>плодоуживање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променљива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искоришћавање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право</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искоришћавање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минералних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налазишта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других</w:t>
      </w:r>
      <w:r w:rsidRPr="00703DA2">
        <w:rPr>
          <w:rFonts w:ascii="Times New Roman" w:hAnsi="Times New Roman"/>
          <w:spacing w:val="0"/>
          <w:szCs w:val="24"/>
        </w:rPr>
        <w:t xml:space="preserve"> </w:t>
      </w:r>
      <w:r w:rsidRPr="00703DA2">
        <w:rPr>
          <w:rFonts w:ascii="Times New Roman" w:hAnsi="Times New Roman"/>
          <w:spacing w:val="0"/>
          <w:szCs w:val="24"/>
          <w:lang w:val="sr-Latn-CS"/>
        </w:rPr>
        <w:t>природних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богатстава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бродови</w:t>
      </w:r>
      <w:r w:rsidRPr="00703DA2">
        <w:rPr>
          <w:rFonts w:ascii="Times New Roman" w:hAnsi="Times New Roman"/>
          <w:spacing w:val="0"/>
          <w:szCs w:val="24"/>
          <w:lang w:val="sr-Cyrl-RS"/>
        </w:rPr>
        <w:t xml:space="preserve"> и</w:t>
      </w:r>
      <w:r w:rsidRPr="00703DA2">
        <w:rPr>
          <w:rFonts w:ascii="Times New Roman" w:hAnsi="Times New Roman"/>
          <w:spacing w:val="0"/>
          <w:szCs w:val="24"/>
        </w:rPr>
        <w:t xml:space="preserve"> </w:t>
      </w:r>
      <w:r w:rsidRPr="00703DA2">
        <w:rPr>
          <w:rFonts w:ascii="Times New Roman" w:hAnsi="Times New Roman"/>
          <w:spacing w:val="0"/>
          <w:szCs w:val="24"/>
          <w:lang w:val="sr-Latn-CS"/>
        </w:rPr>
        <w:t>ваздухоплови</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непокретностима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ru-RU"/>
        </w:rPr>
      </w:pPr>
      <w:r w:rsidRPr="00703DA2">
        <w:rPr>
          <w:rFonts w:ascii="Times New Roman" w:hAnsi="Times New Roman"/>
          <w:spacing w:val="0"/>
          <w:szCs w:val="24"/>
          <w:lang w:val="ru-RU"/>
        </w:rPr>
        <w:t xml:space="preserve">3. </w:t>
      </w:r>
      <w:r w:rsidRPr="00703DA2">
        <w:rPr>
          <w:rFonts w:ascii="Times New Roman" w:hAnsi="Times New Roman"/>
          <w:spacing w:val="0"/>
          <w:szCs w:val="24"/>
          <w:lang w:val="sr-Latn-CS"/>
        </w:rPr>
        <w:t>Одредб</w:t>
      </w:r>
      <w:r w:rsidRPr="00703DA2">
        <w:rPr>
          <w:rFonts w:ascii="Times New Roman" w:hAnsi="Times New Roman"/>
          <w:spacing w:val="0"/>
          <w:szCs w:val="24"/>
          <w:lang w:val="sr-Cyrl-CS"/>
        </w:rPr>
        <w:t>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ru-RU"/>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примењуј</w:t>
      </w:r>
      <w:r w:rsidRPr="00703DA2">
        <w:rPr>
          <w:rFonts w:ascii="Times New Roman" w:hAnsi="Times New Roman"/>
          <w:spacing w:val="0"/>
          <w:szCs w:val="24"/>
          <w:lang w:val="sr-Cyrl-CS"/>
        </w:rPr>
        <w:t>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непосредним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коришћењем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изнајмљивањем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другим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начином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коришћења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lang w:val="ru-RU"/>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rPr>
        <w:t xml:space="preserve">4.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xml:space="preserve">. 1. </w:t>
      </w:r>
      <w:r w:rsidRPr="00703DA2">
        <w:rPr>
          <w:rFonts w:ascii="Times New Roman" w:hAnsi="Times New Roman"/>
          <w:spacing w:val="0"/>
          <w:szCs w:val="24"/>
          <w:lang w:val="sr-Latn-CS"/>
        </w:rPr>
        <w:t>и</w:t>
      </w:r>
      <w:r w:rsidRPr="00703DA2">
        <w:rPr>
          <w:rFonts w:ascii="Times New Roman" w:hAnsi="Times New Roman"/>
          <w:spacing w:val="0"/>
          <w:szCs w:val="24"/>
        </w:rPr>
        <w:t xml:space="preserve"> 3.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7.</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sr-Cyrl-CS"/>
        </w:rPr>
        <w:t xml:space="preserve"> пословне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њој</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али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Зависно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3.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њој</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могла</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била</w:t>
      </w:r>
      <w:r w:rsidRPr="00703DA2">
        <w:rPr>
          <w:rFonts w:ascii="Times New Roman" w:hAnsi="Times New Roman"/>
          <w:spacing w:val="0"/>
          <w:szCs w:val="24"/>
        </w:rPr>
        <w:t xml:space="preserve"> </w:t>
      </w:r>
      <w:r w:rsidRPr="00703DA2">
        <w:rPr>
          <w:rFonts w:ascii="Times New Roman" w:hAnsi="Times New Roman"/>
          <w:spacing w:val="0"/>
          <w:szCs w:val="24"/>
          <w:lang w:val="sr-Latn-CS"/>
        </w:rPr>
        <w:t>одвојено</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истим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сличним</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rPr>
        <w:t xml:space="preserve"> </w:t>
      </w:r>
      <w:r w:rsidRPr="00703DA2">
        <w:rPr>
          <w:rFonts w:ascii="Times New Roman" w:hAnsi="Times New Roman"/>
          <w:spacing w:val="0"/>
          <w:szCs w:val="24"/>
          <w:lang w:val="sr-Latn-CS"/>
        </w:rPr>
        <w:t>истим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сличним</w:t>
      </w:r>
      <w:r w:rsidRPr="00703DA2">
        <w:rPr>
          <w:rFonts w:ascii="Times New Roman" w:hAnsi="Times New Roman"/>
          <w:spacing w:val="0"/>
          <w:szCs w:val="24"/>
        </w:rPr>
        <w:t xml:space="preserve"> </w:t>
      </w:r>
      <w:r w:rsidRPr="00703DA2">
        <w:rPr>
          <w:rFonts w:ascii="Times New Roman" w:hAnsi="Times New Roman"/>
          <w:spacing w:val="0"/>
          <w:szCs w:val="24"/>
          <w:lang w:val="sr-Latn-CS"/>
        </w:rPr>
        <w:t>условима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пословала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потпуно</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самостално</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предузећем</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w:t>
      </w: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3. </w:t>
      </w:r>
      <w:r w:rsidRPr="00703DA2">
        <w:rPr>
          <w:rFonts w:ascii="Times New Roman" w:hAnsi="Times New Roman"/>
          <w:spacing w:val="0"/>
          <w:szCs w:val="24"/>
          <w:lang w:val="sr-Latn-CS"/>
        </w:rPr>
        <w:t>При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одређивању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rPr>
        <w:t xml:space="preserve"> </w:t>
      </w:r>
      <w:r w:rsidRPr="00703DA2">
        <w:rPr>
          <w:rFonts w:ascii="Times New Roman" w:hAnsi="Times New Roman"/>
          <w:spacing w:val="0"/>
          <w:szCs w:val="24"/>
          <w:lang w:val="sr-Latn-CS"/>
        </w:rPr>
        <w:t>одбици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признају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трошкови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учињени</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sr-Cyrl-CS"/>
        </w:rPr>
        <w:t xml:space="preserve"> пословне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трошкове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управљања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опште</w:t>
      </w:r>
      <w:r w:rsidRPr="00703DA2">
        <w:rPr>
          <w:rFonts w:ascii="Times New Roman" w:hAnsi="Times New Roman"/>
          <w:spacing w:val="0"/>
          <w:szCs w:val="24"/>
        </w:rPr>
        <w:t xml:space="preserve"> </w:t>
      </w:r>
      <w:r w:rsidRPr="00703DA2">
        <w:rPr>
          <w:rFonts w:ascii="Times New Roman" w:hAnsi="Times New Roman"/>
          <w:spacing w:val="0"/>
          <w:szCs w:val="24"/>
          <w:lang w:val="sr-Latn-CS"/>
        </w:rPr>
        <w:t>административне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трошкове</w:t>
      </w:r>
      <w:r w:rsidRPr="00703DA2">
        <w:rPr>
          <w:rFonts w:ascii="Times New Roman" w:hAnsi="Times New Roman"/>
          <w:spacing w:val="0"/>
          <w:szCs w:val="24"/>
        </w:rPr>
        <w:t xml:space="preserve">, </w:t>
      </w:r>
      <w:r w:rsidRPr="00703DA2">
        <w:rPr>
          <w:rFonts w:ascii="Times New Roman" w:hAnsi="Times New Roman"/>
          <w:spacing w:val="0"/>
          <w:szCs w:val="24"/>
          <w:lang w:val="sr-Latn-CS"/>
        </w:rPr>
        <w:t>било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другом</w:t>
      </w:r>
      <w:r w:rsidRPr="00703DA2">
        <w:rPr>
          <w:rFonts w:ascii="Times New Roman" w:hAnsi="Times New Roman"/>
          <w:spacing w:val="0"/>
          <w:szCs w:val="24"/>
        </w:rPr>
        <w:t xml:space="preserve"> </w:t>
      </w:r>
      <w:r w:rsidRPr="00703DA2">
        <w:rPr>
          <w:rFonts w:ascii="Times New Roman" w:hAnsi="Times New Roman"/>
          <w:spacing w:val="0"/>
          <w:szCs w:val="24"/>
          <w:lang w:val="sr-Latn-CS"/>
        </w:rPr>
        <w:t>месту</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4.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уобичајено</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одређује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расподеле</w:t>
      </w:r>
      <w:r w:rsidRPr="00703DA2">
        <w:rPr>
          <w:rFonts w:ascii="Times New Roman" w:hAnsi="Times New Roman"/>
          <w:spacing w:val="0"/>
          <w:szCs w:val="24"/>
        </w:rPr>
        <w:t xml:space="preserve"> </w:t>
      </w:r>
      <w:r w:rsidRPr="00703DA2">
        <w:rPr>
          <w:rFonts w:ascii="Times New Roman" w:hAnsi="Times New Roman"/>
          <w:spacing w:val="0"/>
          <w:szCs w:val="24"/>
          <w:lang w:val="sr-Latn-CS"/>
        </w:rPr>
        <w:t>укупне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његове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делове</w:t>
      </w:r>
      <w:r w:rsidRPr="00703DA2">
        <w:rPr>
          <w:rFonts w:ascii="Times New Roman" w:hAnsi="Times New Roman"/>
          <w:spacing w:val="0"/>
          <w:szCs w:val="24"/>
        </w:rPr>
        <w:t xml:space="preserve">, </w:t>
      </w:r>
      <w:r w:rsidRPr="00703DA2">
        <w:rPr>
          <w:rFonts w:ascii="Times New Roman" w:hAnsi="Times New Roman"/>
          <w:spacing w:val="0"/>
          <w:szCs w:val="24"/>
          <w:lang w:val="sr-Latn-CS"/>
        </w:rPr>
        <w:t>решење</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спречава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ту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државу</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таквом</w:t>
      </w:r>
      <w:r w:rsidRPr="00703DA2">
        <w:rPr>
          <w:rFonts w:ascii="Times New Roman" w:hAnsi="Times New Roman"/>
          <w:spacing w:val="0"/>
          <w:szCs w:val="24"/>
        </w:rPr>
        <w:t xml:space="preserve"> </w:t>
      </w:r>
      <w:r w:rsidRPr="00703DA2">
        <w:rPr>
          <w:rFonts w:ascii="Times New Roman" w:hAnsi="Times New Roman"/>
          <w:spacing w:val="0"/>
          <w:szCs w:val="24"/>
          <w:lang w:val="sr-Latn-CS"/>
        </w:rPr>
        <w:t>уобичајеном</w:t>
      </w:r>
      <w:r w:rsidRPr="00703DA2">
        <w:rPr>
          <w:rFonts w:ascii="Times New Roman" w:hAnsi="Times New Roman"/>
          <w:spacing w:val="0"/>
          <w:szCs w:val="24"/>
        </w:rPr>
        <w:t xml:space="preserve"> </w:t>
      </w:r>
      <w:r w:rsidRPr="00703DA2">
        <w:rPr>
          <w:rFonts w:ascii="Times New Roman" w:hAnsi="Times New Roman"/>
          <w:spacing w:val="0"/>
          <w:szCs w:val="24"/>
          <w:lang w:val="sr-Latn-CS"/>
        </w:rPr>
        <w:t>расподелом</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одреди</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усвојени</w:t>
      </w:r>
      <w:r w:rsidRPr="00703DA2">
        <w:rPr>
          <w:rFonts w:ascii="Times New Roman" w:hAnsi="Times New Roman"/>
          <w:spacing w:val="0"/>
          <w:szCs w:val="24"/>
        </w:rPr>
        <w:t xml:space="preserve"> </w:t>
      </w:r>
      <w:r w:rsidRPr="00703DA2">
        <w:rPr>
          <w:rFonts w:ascii="Times New Roman" w:hAnsi="Times New Roman"/>
          <w:spacing w:val="0"/>
          <w:szCs w:val="24"/>
          <w:lang w:val="sr-Latn-CS"/>
        </w:rPr>
        <w:t>метод</w:t>
      </w:r>
      <w:r w:rsidRPr="00703DA2">
        <w:rPr>
          <w:rFonts w:ascii="Times New Roman" w:hAnsi="Times New Roman"/>
          <w:spacing w:val="0"/>
          <w:szCs w:val="24"/>
        </w:rPr>
        <w:t xml:space="preserve"> </w:t>
      </w:r>
      <w:r w:rsidRPr="00703DA2">
        <w:rPr>
          <w:rFonts w:ascii="Times New Roman" w:hAnsi="Times New Roman"/>
          <w:spacing w:val="0"/>
          <w:szCs w:val="24"/>
          <w:lang w:val="sr-Latn-CS"/>
        </w:rPr>
        <w:t>расподеле</w:t>
      </w:r>
      <w:r w:rsidRPr="00703DA2">
        <w:rPr>
          <w:rFonts w:ascii="Times New Roman" w:hAnsi="Times New Roman"/>
          <w:spacing w:val="0"/>
          <w:szCs w:val="24"/>
        </w:rPr>
        <w:t xml:space="preserve"> </w:t>
      </w:r>
      <w:r w:rsidRPr="00703DA2">
        <w:rPr>
          <w:rFonts w:ascii="Times New Roman" w:hAnsi="Times New Roman"/>
          <w:spacing w:val="0"/>
          <w:szCs w:val="24"/>
          <w:lang w:val="sr-Latn-CS"/>
        </w:rPr>
        <w:t>треба</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буде</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такав</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резултат</w:t>
      </w:r>
      <w:r w:rsidRPr="00703DA2">
        <w:rPr>
          <w:rFonts w:ascii="Times New Roman" w:hAnsi="Times New Roman"/>
          <w:spacing w:val="0"/>
          <w:szCs w:val="24"/>
        </w:rPr>
        <w:t xml:space="preserve"> </w:t>
      </w:r>
      <w:r w:rsidRPr="00703DA2">
        <w:rPr>
          <w:rFonts w:ascii="Times New Roman" w:hAnsi="Times New Roman"/>
          <w:spacing w:val="0"/>
          <w:szCs w:val="24"/>
          <w:lang w:val="sr-Latn-CS"/>
        </w:rPr>
        <w:t>буде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rPr>
        <w:t xml:space="preserve"> </w:t>
      </w:r>
      <w:r w:rsidRPr="00703DA2">
        <w:rPr>
          <w:rFonts w:ascii="Times New Roman" w:hAnsi="Times New Roman"/>
          <w:spacing w:val="0"/>
          <w:szCs w:val="24"/>
          <w:lang w:val="sr-Latn-CS"/>
        </w:rPr>
        <w:t>с</w:t>
      </w:r>
      <w:r w:rsidRPr="00703DA2">
        <w:rPr>
          <w:rFonts w:ascii="Times New Roman" w:hAnsi="Times New Roman"/>
          <w:spacing w:val="0"/>
          <w:szCs w:val="24"/>
        </w:rPr>
        <w:t xml:space="preserve"> </w:t>
      </w:r>
      <w:r w:rsidRPr="00703DA2">
        <w:rPr>
          <w:rFonts w:ascii="Times New Roman" w:hAnsi="Times New Roman"/>
          <w:spacing w:val="0"/>
          <w:szCs w:val="24"/>
          <w:lang w:val="sr-Latn-CS"/>
        </w:rPr>
        <w:t>начелима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садржана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овом</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члану</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5.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та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lang w:val="sr-Cyrl-CS"/>
        </w:rPr>
        <w:t xml:space="preserve"> пословна</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купује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робу</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w:t>
      </w: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Pr="00703DA2"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6.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претходних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одређује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истом</w:t>
      </w:r>
      <w:r w:rsidRPr="00703DA2">
        <w:rPr>
          <w:rFonts w:ascii="Times New Roman" w:hAnsi="Times New Roman"/>
          <w:spacing w:val="0"/>
          <w:szCs w:val="24"/>
        </w:rPr>
        <w:t xml:space="preserve"> </w:t>
      </w:r>
      <w:r w:rsidRPr="00703DA2">
        <w:rPr>
          <w:rFonts w:ascii="Times New Roman" w:hAnsi="Times New Roman"/>
          <w:spacing w:val="0"/>
          <w:szCs w:val="24"/>
          <w:lang w:val="sr-Latn-CS"/>
        </w:rPr>
        <w:t>методом</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годину</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постоји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оправдан</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довољан</w:t>
      </w:r>
      <w:r w:rsidRPr="00703DA2">
        <w:rPr>
          <w:rFonts w:ascii="Times New Roman" w:hAnsi="Times New Roman"/>
          <w:spacing w:val="0"/>
          <w:szCs w:val="24"/>
        </w:rPr>
        <w:t xml:space="preserve"> </w:t>
      </w:r>
      <w:r w:rsidRPr="00703DA2">
        <w:rPr>
          <w:rFonts w:ascii="Times New Roman" w:hAnsi="Times New Roman"/>
          <w:spacing w:val="0"/>
          <w:szCs w:val="24"/>
          <w:lang w:val="sr-Latn-CS"/>
        </w:rPr>
        <w:t>разлог</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поступи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друкчије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7.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обухвата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делове</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регулисани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посебним</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члановима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утичу</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чланова</w:t>
      </w:r>
      <w:r w:rsidRPr="00703DA2">
        <w:rPr>
          <w:rFonts w:ascii="Times New Roman" w:hAnsi="Times New Roman"/>
          <w:spacing w:val="0"/>
          <w:szCs w:val="24"/>
        </w:rPr>
        <w:t>.</w:t>
      </w: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8.</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rPr>
        <w:t xml:space="preserve"> </w:t>
      </w:r>
      <w:r w:rsidRPr="00703DA2">
        <w:rPr>
          <w:rFonts w:ascii="Times New Roman" w:hAnsi="Times New Roman"/>
          <w:spacing w:val="0"/>
          <w:szCs w:val="24"/>
          <w:lang w:val="sr-Latn-CS"/>
        </w:rPr>
        <w:t>МЕЂУНАРОДНИ</w:t>
      </w:r>
      <w:r w:rsidRPr="00703DA2">
        <w:rPr>
          <w:rFonts w:ascii="Times New Roman" w:hAnsi="Times New Roman"/>
          <w:spacing w:val="0"/>
          <w:szCs w:val="24"/>
        </w:rPr>
        <w:t xml:space="preserve"> </w:t>
      </w:r>
      <w:r w:rsidRPr="00703DA2">
        <w:rPr>
          <w:rFonts w:ascii="Times New Roman" w:hAnsi="Times New Roman"/>
          <w:spacing w:val="0"/>
          <w:szCs w:val="24"/>
          <w:lang w:val="sr-Latn-CS"/>
        </w:rPr>
        <w:t>САОБРАЋАЈ</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1.</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међународног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саобраћаја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бродом</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ваздухопловом</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Cyrl-R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2</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Cyrl-R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бави</w:t>
      </w:r>
      <w:r w:rsidRPr="00703DA2">
        <w:rPr>
          <w:rFonts w:ascii="Times New Roman" w:hAnsi="Times New Roman"/>
          <w:spacing w:val="0"/>
          <w:szCs w:val="24"/>
        </w:rPr>
        <w:t xml:space="preserve"> </w:t>
      </w:r>
      <w:r w:rsidRPr="00703DA2">
        <w:rPr>
          <w:rFonts w:ascii="Times New Roman" w:hAnsi="Times New Roman"/>
          <w:spacing w:val="0"/>
          <w:szCs w:val="24"/>
          <w:lang w:val="sr-Cyrl-RS"/>
        </w:rPr>
        <w:t>бродским</w:t>
      </w:r>
      <w:r w:rsidRPr="00703DA2">
        <w:rPr>
          <w:rFonts w:ascii="Times New Roman" w:hAnsi="Times New Roman"/>
          <w:spacing w:val="0"/>
          <w:szCs w:val="24"/>
        </w:rPr>
        <w:t xml:space="preserve"> </w:t>
      </w:r>
      <w:r w:rsidRPr="00703DA2">
        <w:rPr>
          <w:rFonts w:ascii="Times New Roman" w:hAnsi="Times New Roman"/>
          <w:spacing w:val="0"/>
          <w:szCs w:val="24"/>
          <w:lang w:val="sr-Latn-CS"/>
        </w:rPr>
        <w:t>саобраћајем</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броду</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матична</w:t>
      </w:r>
      <w:r w:rsidRPr="00703DA2">
        <w:rPr>
          <w:rFonts w:ascii="Times New Roman" w:hAnsi="Times New Roman"/>
          <w:spacing w:val="0"/>
          <w:szCs w:val="24"/>
        </w:rPr>
        <w:t xml:space="preserve"> </w:t>
      </w:r>
      <w:r w:rsidRPr="00703DA2">
        <w:rPr>
          <w:rFonts w:ascii="Times New Roman" w:hAnsi="Times New Roman"/>
          <w:spacing w:val="0"/>
          <w:szCs w:val="24"/>
          <w:lang w:val="sr-Latn-CS"/>
        </w:rPr>
        <w:t>лука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матичне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луке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3</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учешћа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пулу</w:t>
      </w:r>
      <w:r w:rsidRPr="00703DA2">
        <w:rPr>
          <w:rFonts w:ascii="Times New Roman" w:hAnsi="Times New Roman"/>
          <w:spacing w:val="0"/>
          <w:szCs w:val="24"/>
        </w:rPr>
        <w:t xml:space="preserve">, </w:t>
      </w:r>
      <w:r w:rsidRPr="00703DA2">
        <w:rPr>
          <w:rFonts w:ascii="Times New Roman" w:hAnsi="Times New Roman"/>
          <w:spacing w:val="0"/>
          <w:szCs w:val="24"/>
          <w:lang w:val="sr-Latn-CS"/>
        </w:rPr>
        <w:t>заједничком</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међународној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агенцији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9.</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ПОВЕЗАНА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Ако</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Latn-CS"/>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учествује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посредно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управљању</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контроли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имовини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иста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rPr>
        <w:t xml:space="preserve"> </w:t>
      </w:r>
      <w:r w:rsidRPr="00703DA2">
        <w:rPr>
          <w:rFonts w:ascii="Times New Roman" w:hAnsi="Times New Roman"/>
          <w:spacing w:val="0"/>
          <w:szCs w:val="24"/>
          <w:lang w:val="sr-Latn-CS"/>
        </w:rPr>
        <w:t>учествују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посредно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управљању</w:t>
      </w:r>
      <w:r w:rsidRPr="00703DA2">
        <w:rPr>
          <w:rFonts w:ascii="Times New Roman" w:hAnsi="Times New Roman"/>
          <w:spacing w:val="0"/>
          <w:szCs w:val="24"/>
        </w:rPr>
        <w:t xml:space="preserve">, </w:t>
      </w:r>
      <w:r w:rsidRPr="00703DA2">
        <w:rPr>
          <w:rFonts w:ascii="Times New Roman" w:hAnsi="Times New Roman"/>
          <w:spacing w:val="0"/>
          <w:szCs w:val="24"/>
          <w:lang w:val="sr-Latn-CS"/>
        </w:rPr>
        <w:t>контроли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имовини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једном</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та</w:t>
      </w:r>
      <w:r w:rsidRPr="00703DA2">
        <w:rPr>
          <w:rFonts w:ascii="Times New Roman" w:hAnsi="Times New Roman"/>
          <w:spacing w:val="0"/>
          <w:szCs w:val="24"/>
        </w:rPr>
        <w:t xml:space="preserve"> </w:t>
      </w:r>
      <w:r w:rsidRPr="00703DA2">
        <w:rPr>
          <w:rFonts w:ascii="Times New Roman" w:hAnsi="Times New Roman"/>
          <w:spacing w:val="0"/>
          <w:szCs w:val="24"/>
          <w:lang w:val="sr-Latn-CS"/>
        </w:rPr>
        <w:t>два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њиховим</w:t>
      </w:r>
      <w:r w:rsidRPr="00703DA2">
        <w:rPr>
          <w:rFonts w:ascii="Times New Roman" w:hAnsi="Times New Roman"/>
          <w:spacing w:val="0"/>
          <w:szCs w:val="24"/>
        </w:rPr>
        <w:t xml:space="preserve"> </w:t>
      </w:r>
      <w:r w:rsidRPr="00703DA2">
        <w:rPr>
          <w:rFonts w:ascii="Times New Roman" w:hAnsi="Times New Roman"/>
          <w:spacing w:val="0"/>
          <w:szCs w:val="24"/>
          <w:lang w:val="sr-Latn-CS"/>
        </w:rPr>
        <w:t>трговинским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финансијским</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договорени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наметнути</w:t>
      </w:r>
      <w:r w:rsidRPr="00703DA2">
        <w:rPr>
          <w:rFonts w:ascii="Times New Roman" w:hAnsi="Times New Roman"/>
          <w:spacing w:val="0"/>
          <w:szCs w:val="24"/>
        </w:rPr>
        <w:t xml:space="preserve"> </w:t>
      </w:r>
      <w:r w:rsidRPr="00703DA2">
        <w:rPr>
          <w:rFonts w:ascii="Times New Roman" w:hAnsi="Times New Roman"/>
          <w:spacing w:val="0"/>
          <w:szCs w:val="24"/>
          <w:lang w:val="sr-Latn-CS"/>
        </w:rPr>
        <w:t>услови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разликују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услова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r w:rsidRPr="00703DA2">
        <w:rPr>
          <w:rFonts w:ascii="Times New Roman" w:hAnsi="Times New Roman"/>
          <w:spacing w:val="0"/>
          <w:szCs w:val="24"/>
          <w:lang w:val="sr-Latn-CS"/>
        </w:rPr>
        <w:t>били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договорени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независних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00D968EA">
        <w:rPr>
          <w:rFonts w:ascii="Times New Roman" w:hAnsi="Times New Roman"/>
          <w:spacing w:val="0"/>
          <w:szCs w:val="24"/>
          <w:lang w:val="sr-Cyrl-RS"/>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rPr>
        <w:t xml:space="preserve"> </w:t>
      </w:r>
      <w:r w:rsidRPr="00703DA2">
        <w:rPr>
          <w:rFonts w:ascii="Times New Roman" w:hAnsi="Times New Roman"/>
          <w:spacing w:val="0"/>
          <w:szCs w:val="24"/>
          <w:lang w:val="sr-Latn-CS"/>
        </w:rPr>
        <w:t>услова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остварило</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али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rPr>
        <w:t xml:space="preserve"> </w:t>
      </w:r>
      <w:r w:rsidRPr="00703DA2">
        <w:rPr>
          <w:rFonts w:ascii="Times New Roman" w:hAnsi="Times New Roman"/>
          <w:spacing w:val="0"/>
          <w:szCs w:val="24"/>
          <w:lang w:val="sr-Latn-CS"/>
        </w:rPr>
        <w:t>услова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остварило</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укључити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сходно</w:t>
      </w:r>
      <w:r w:rsidRPr="00703DA2">
        <w:rPr>
          <w:rFonts w:ascii="Times New Roman" w:hAnsi="Times New Roman"/>
          <w:spacing w:val="0"/>
          <w:szCs w:val="24"/>
        </w:rPr>
        <w:t xml:space="preserve"> </w:t>
      </w:r>
      <w:r w:rsidRPr="00703DA2">
        <w:rPr>
          <w:rFonts w:ascii="Times New Roman" w:hAnsi="Times New Roman"/>
          <w:spacing w:val="0"/>
          <w:szCs w:val="24"/>
          <w:lang w:val="sr-Latn-CS"/>
        </w:rPr>
        <w:t>томе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опорезовати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опорезовано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сходно</w:t>
      </w:r>
      <w:r w:rsidRPr="00703DA2">
        <w:rPr>
          <w:rFonts w:ascii="Times New Roman" w:hAnsi="Times New Roman"/>
          <w:spacing w:val="0"/>
          <w:szCs w:val="24"/>
        </w:rPr>
        <w:t xml:space="preserve"> </w:t>
      </w:r>
      <w:r w:rsidRPr="00703DA2">
        <w:rPr>
          <w:rFonts w:ascii="Times New Roman" w:hAnsi="Times New Roman"/>
          <w:spacing w:val="0"/>
          <w:szCs w:val="24"/>
          <w:lang w:val="sr-Latn-CS"/>
        </w:rPr>
        <w:t>томе</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она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968EA" w:rsidRDefault="00D968EA"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01A7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предузеће</w:t>
      </w:r>
      <w:r>
        <w:rPr>
          <w:rFonts w:ascii="Times New Roman" w:hAnsi="Times New Roman"/>
          <w:spacing w:val="0"/>
          <w:szCs w:val="24"/>
          <w:lang w:val="sr-Cyrl-RS"/>
        </w:rPr>
        <w:t xml:space="preserve"> </w:t>
      </w:r>
      <w:r w:rsidR="003C2D56" w:rsidRPr="00703DA2">
        <w:rPr>
          <w:rFonts w:ascii="Times New Roman" w:hAnsi="Times New Roman"/>
          <w:spacing w:val="0"/>
          <w:szCs w:val="24"/>
          <w:lang w:val="sr-Latn-CS"/>
        </w:rPr>
        <w:t>првопоменуте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државе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остварило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су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услови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договорени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између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та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два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предузећа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били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они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услови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које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би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договорила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независна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предузећа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та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друга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држава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врши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одговарајућу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корекцију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износа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пореза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који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је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њој</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утврђен</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на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ту</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добит</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Приликом</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вршења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те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корекције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водиће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се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рачуна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осталим</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одредбама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овог</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уговора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ако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је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то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потребно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надлежни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органи</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држава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уговорница</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међусобно</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ће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се</w:t>
      </w:r>
      <w:r w:rsidR="003C2D56" w:rsidRPr="00703DA2">
        <w:rPr>
          <w:rFonts w:ascii="Times New Roman" w:hAnsi="Times New Roman"/>
          <w:spacing w:val="0"/>
          <w:szCs w:val="24"/>
        </w:rPr>
        <w:t xml:space="preserve"> </w:t>
      </w:r>
      <w:r w:rsidR="003C2D56" w:rsidRPr="00703DA2">
        <w:rPr>
          <w:rFonts w:ascii="Times New Roman" w:hAnsi="Times New Roman"/>
          <w:spacing w:val="0"/>
          <w:szCs w:val="24"/>
          <w:lang w:val="sr-Latn-CS"/>
        </w:rPr>
        <w:t>консултовати</w:t>
      </w:r>
      <w:r w:rsidR="003C2D56"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10.</w:t>
      </w:r>
    </w:p>
    <w:p w:rsidR="00F5045A" w:rsidRDefault="003C2D56" w:rsidP="00F5045A">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lang w:val="sr-Cyrl-RS"/>
        </w:rPr>
        <w:t xml:space="preserve"> И ДОХОДАК ФОНДА КОЈИ ИНВЕСТИРА У </w:t>
      </w:r>
    </w:p>
    <w:p w:rsidR="003C2D56" w:rsidRPr="00703DA2" w:rsidRDefault="003C2D56" w:rsidP="00F5045A">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НЕПОКРЕТНОСТ</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али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разрезан</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порез</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већи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Cyrl-RS"/>
        </w:rPr>
        <w:t>5</w:t>
      </w:r>
      <w:r w:rsidRPr="00703DA2">
        <w:rPr>
          <w:rFonts w:ascii="Times New Roman" w:hAnsi="Times New Roman"/>
          <w:spacing w:val="0"/>
          <w:szCs w:val="24"/>
        </w:rPr>
        <w:t xml:space="preserve"> </w:t>
      </w:r>
      <w:r w:rsidRPr="00703DA2">
        <w:rPr>
          <w:rFonts w:ascii="Times New Roman" w:hAnsi="Times New Roman"/>
          <w:spacing w:val="0"/>
          <w:szCs w:val="24"/>
          <w:lang w:val="sr-Latn-CS"/>
        </w:rPr>
        <w:t>одсто</w:t>
      </w:r>
      <w:r w:rsidRPr="00703DA2">
        <w:rPr>
          <w:rFonts w:ascii="Times New Roman" w:hAnsi="Times New Roman"/>
          <w:spacing w:val="0"/>
          <w:szCs w:val="24"/>
        </w:rPr>
        <w:t xml:space="preserve"> </w:t>
      </w:r>
      <w:r w:rsidRPr="00703DA2">
        <w:rPr>
          <w:rFonts w:ascii="Times New Roman" w:hAnsi="Times New Roman"/>
          <w:spacing w:val="0"/>
          <w:szCs w:val="24"/>
          <w:lang w:val="sr-Latn-CS"/>
        </w:rPr>
        <w:t>бруто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изузимајући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партнерство</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sr-Cyrl-RS"/>
        </w:rPr>
        <w:t>, у току периода од 365 дана</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који укључује дан исплате дивиденди, </w:t>
      </w:r>
      <w:r w:rsidRPr="00703DA2">
        <w:rPr>
          <w:rFonts w:ascii="Times New Roman" w:hAnsi="Times New Roman"/>
          <w:spacing w:val="0"/>
          <w:szCs w:val="24"/>
          <w:lang w:val="sr-Latn-CS"/>
        </w:rPr>
        <w:t>непосредно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најмање</w:t>
      </w:r>
      <w:r w:rsidRPr="00703DA2">
        <w:rPr>
          <w:rFonts w:ascii="Times New Roman" w:hAnsi="Times New Roman"/>
          <w:spacing w:val="0"/>
          <w:szCs w:val="24"/>
        </w:rPr>
        <w:t xml:space="preserve"> 25 </w:t>
      </w:r>
      <w:r w:rsidRPr="00703DA2">
        <w:rPr>
          <w:rFonts w:ascii="Times New Roman" w:hAnsi="Times New Roman"/>
          <w:spacing w:val="0"/>
          <w:szCs w:val="24"/>
          <w:lang w:val="sr-Latn-CS"/>
        </w:rPr>
        <w:t>одсто</w:t>
      </w:r>
      <w:r w:rsidRPr="00703DA2">
        <w:rPr>
          <w:rFonts w:ascii="Times New Roman" w:hAnsi="Times New Roman"/>
          <w:spacing w:val="0"/>
          <w:szCs w:val="24"/>
        </w:rPr>
        <w:t xml:space="preserve"> </w:t>
      </w:r>
      <w:r w:rsidRPr="00703DA2">
        <w:rPr>
          <w:rFonts w:ascii="Times New Roman" w:hAnsi="Times New Roman"/>
          <w:spacing w:val="0"/>
          <w:szCs w:val="24"/>
          <w:lang w:val="sr-Latn-CS"/>
        </w:rPr>
        <w:t>капитала</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Cyrl-RS"/>
        </w:rPr>
        <w:t xml:space="preserve">15 </w:t>
      </w:r>
      <w:r w:rsidRPr="00703DA2">
        <w:rPr>
          <w:rFonts w:ascii="Times New Roman" w:hAnsi="Times New Roman"/>
          <w:spacing w:val="0"/>
          <w:szCs w:val="24"/>
          <w:lang w:val="sr-Latn-CS"/>
        </w:rPr>
        <w:t>одсто</w:t>
      </w:r>
      <w:r w:rsidRPr="00703DA2">
        <w:rPr>
          <w:rFonts w:ascii="Times New Roman" w:hAnsi="Times New Roman"/>
          <w:spacing w:val="0"/>
          <w:szCs w:val="24"/>
        </w:rPr>
        <w:t xml:space="preserve"> </w:t>
      </w:r>
      <w:r w:rsidRPr="00703DA2">
        <w:rPr>
          <w:rFonts w:ascii="Times New Roman" w:hAnsi="Times New Roman"/>
          <w:spacing w:val="0"/>
          <w:szCs w:val="24"/>
          <w:lang w:val="sr-Latn-CS"/>
        </w:rPr>
        <w:t>бруто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свим</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случајевима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Овај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утиче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исплаћују</w:t>
      </w:r>
      <w:r w:rsidRPr="00703DA2">
        <w:rPr>
          <w:rFonts w:ascii="Times New Roman" w:hAnsi="Times New Roman"/>
          <w:spacing w:val="0"/>
          <w:szCs w:val="24"/>
        </w:rPr>
        <w:t>.</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3. Изузетно од било које одредбе овог уговора, расподеле које врши фонд који инвестира у непокретност који је резидент Израела резиденту Србије могу се опорезивати у Србији. Расподеле се могу опорезивати и у Израелу, у складу са законима Израела, али ако је стварни власник тих расподела резидент Србије и непосредно има мање од 10 одсто капитала тог фонда који инвестира у непокретност, разрезан порез не може бити већи од 15 одсто бруто износа расподеле.</w:t>
      </w: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Овај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утиче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Cyrl-RS"/>
        </w:rPr>
        <w:t>фонда који инвестира у непокретност</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Cyrl-RS"/>
        </w:rPr>
        <w:t>врше расподеле</w:t>
      </w:r>
      <w:r w:rsidRPr="00703DA2">
        <w:rPr>
          <w:rFonts w:ascii="Times New Roman" w:hAnsi="Times New Roman"/>
          <w:spacing w:val="0"/>
          <w:szCs w:val="24"/>
        </w:rPr>
        <w:t>.</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4</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овом</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члану</w:t>
      </w:r>
      <w:r w:rsidRPr="00703DA2">
        <w:rPr>
          <w:rFonts w:ascii="Times New Roman" w:hAnsi="Times New Roman"/>
          <w:spacing w:val="0"/>
          <w:szCs w:val="24"/>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акција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других</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учешћа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нису</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потраживања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дуга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других</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порески</w:t>
      </w:r>
      <w:r w:rsidRPr="00703DA2">
        <w:rPr>
          <w:rFonts w:ascii="Times New Roman" w:hAnsi="Times New Roman"/>
          <w:spacing w:val="0"/>
          <w:szCs w:val="24"/>
        </w:rPr>
        <w:t xml:space="preserve"> </w:t>
      </w:r>
      <w:r w:rsidRPr="00703DA2">
        <w:rPr>
          <w:rFonts w:ascii="Times New Roman" w:hAnsi="Times New Roman"/>
          <w:spacing w:val="0"/>
          <w:szCs w:val="24"/>
          <w:lang w:val="sr-Latn-CS"/>
        </w:rPr>
        <w:t>изједначен</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дохотком</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акција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врши</w:t>
      </w:r>
      <w:r w:rsidRPr="00703DA2">
        <w:rPr>
          <w:rFonts w:ascii="Times New Roman" w:hAnsi="Times New Roman"/>
          <w:spacing w:val="0"/>
          <w:szCs w:val="24"/>
        </w:rPr>
        <w:t xml:space="preserve"> </w:t>
      </w:r>
      <w:r w:rsidRPr="00703DA2">
        <w:rPr>
          <w:rFonts w:ascii="Times New Roman" w:hAnsi="Times New Roman"/>
          <w:spacing w:val="0"/>
          <w:szCs w:val="24"/>
          <w:lang w:val="sr-Latn-CS"/>
        </w:rPr>
        <w:t>расподелу</w:t>
      </w:r>
      <w:r w:rsidRPr="00703DA2">
        <w:rPr>
          <w:rFonts w:ascii="Times New Roman" w:hAnsi="Times New Roman"/>
          <w:spacing w:val="0"/>
          <w:szCs w:val="24"/>
        </w:rPr>
        <w:t>.</w:t>
      </w: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D457CF" w:rsidRPr="00703DA2" w:rsidRDefault="00D457CF"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5</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1</w:t>
      </w:r>
      <w:r w:rsidRPr="00703DA2">
        <w:rPr>
          <w:rFonts w:ascii="Times New Roman" w:hAnsi="Times New Roman"/>
          <w:spacing w:val="0"/>
          <w:szCs w:val="24"/>
          <w:lang w:val="sr-Cyrl-RS"/>
        </w:rPr>
        <w:t>,</w:t>
      </w:r>
      <w:r w:rsidRPr="00703DA2">
        <w:rPr>
          <w:rFonts w:ascii="Times New Roman" w:hAnsi="Times New Roman"/>
          <w:spacing w:val="0"/>
          <w:szCs w:val="24"/>
        </w:rPr>
        <w:t xml:space="preserve"> 2</w:t>
      </w:r>
      <w:r w:rsidRPr="00703DA2">
        <w:rPr>
          <w:rFonts w:ascii="Times New Roman" w:hAnsi="Times New Roman"/>
          <w:spacing w:val="0"/>
          <w:szCs w:val="24"/>
          <w:lang w:val="sr-Cyrl-RS"/>
        </w:rPr>
        <w:t>. и 3.</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дивиденди</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или расподела фонда који инвестира у непокретност,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lang w:val="sr-Cyrl-RS"/>
        </w:rPr>
        <w:t xml:space="preserve"> или врши расподеле,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акције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којих</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или расподеле </w:t>
      </w:r>
      <w:r w:rsidRPr="00703DA2">
        <w:rPr>
          <w:rFonts w:ascii="Times New Roman" w:hAnsi="Times New Roman"/>
          <w:spacing w:val="0"/>
          <w:szCs w:val="24"/>
          <w:lang w:val="sr-Latn-CS"/>
        </w:rPr>
        <w:t>исплаћују</w:t>
      </w:r>
      <w:r w:rsidRPr="00703DA2">
        <w:rPr>
          <w:rFonts w:ascii="Times New Roman" w:hAnsi="Times New Roman"/>
          <w:spacing w:val="0"/>
          <w:szCs w:val="24"/>
          <w:lang w:val="sr-Cyrl-RS"/>
        </w:rPr>
        <w:t xml:space="preserve"> стварно припадају тој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lang w:val="sr-Cyrl-RS"/>
        </w:rPr>
        <w:t>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w:t>
      </w:r>
      <w:r w:rsidRPr="00703DA2">
        <w:rPr>
          <w:rFonts w:ascii="Times New Roman" w:hAnsi="Times New Roman"/>
          <w:spacing w:val="0"/>
          <w:szCs w:val="24"/>
          <w:lang w:val="sr-Cyrl-R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w:t>
      </w:r>
      <w:r w:rsidRPr="00703DA2">
        <w:rPr>
          <w:rFonts w:ascii="Times New Roman" w:hAnsi="Times New Roman"/>
          <w:spacing w:val="0"/>
          <w:szCs w:val="24"/>
          <w:lang w:val="sr-Cyrl-RS"/>
        </w:rPr>
        <w:t>ј</w:t>
      </w:r>
      <w:r w:rsidRPr="00703DA2">
        <w:rPr>
          <w:rFonts w:ascii="Times New Roman" w:hAnsi="Times New Roman"/>
          <w:spacing w:val="0"/>
          <w:szCs w:val="24"/>
        </w:rPr>
        <w:t xml:space="preserve"> </w:t>
      </w:r>
      <w:r w:rsidRPr="00703DA2">
        <w:rPr>
          <w:rFonts w:ascii="Times New Roman" w:hAnsi="Times New Roman"/>
          <w:spacing w:val="0"/>
          <w:szCs w:val="24"/>
          <w:lang w:val="sr-Latn-CS"/>
        </w:rPr>
        <w:t>баз</w:t>
      </w:r>
      <w:r w:rsidRPr="00703DA2">
        <w:rPr>
          <w:rFonts w:ascii="Times New Roman" w:hAnsi="Times New Roman"/>
          <w:spacing w:val="0"/>
          <w:szCs w:val="24"/>
          <w:lang w:val="sr-Cyrl-R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7.</w:t>
      </w:r>
      <w:r w:rsidRPr="00703DA2">
        <w:rPr>
          <w:rFonts w:ascii="Times New Roman" w:hAnsi="Times New Roman"/>
          <w:spacing w:val="0"/>
          <w:szCs w:val="24"/>
          <w:lang w:val="sr-Cyrl-RS"/>
        </w:rPr>
        <w:t xml:space="preserve"> (Добит од пословања)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14. </w:t>
      </w:r>
      <w:r w:rsidRPr="00703DA2">
        <w:rPr>
          <w:rFonts w:ascii="Times New Roman" w:hAnsi="Times New Roman"/>
          <w:spacing w:val="0"/>
          <w:szCs w:val="24"/>
          <w:lang w:val="sr-Cyrl-RS"/>
        </w:rPr>
        <w:t xml:space="preserve">(Самосталне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6</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та</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заведе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порез</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компанија</w:t>
      </w:r>
      <w:r w:rsidRPr="00703DA2">
        <w:rPr>
          <w:rFonts w:ascii="Times New Roman" w:hAnsi="Times New Roman"/>
          <w:spacing w:val="0"/>
          <w:szCs w:val="24"/>
          <w:lang w:val="sr-Cyrl-RS"/>
        </w:rPr>
        <w:t xml:space="preserve"> (или на расподеле које врши фонд који инвестира у непокретност)</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исплаћене</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(или су расподле извршене) </w:t>
      </w:r>
      <w:r w:rsidRPr="00703DA2">
        <w:rPr>
          <w:rFonts w:ascii="Times New Roman" w:hAnsi="Times New Roman"/>
          <w:spacing w:val="0"/>
          <w:szCs w:val="24"/>
          <w:lang w:val="sr-Latn-CS"/>
        </w:rPr>
        <w:t>резиденту</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акције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којих</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исплаћују</w:t>
      </w:r>
      <w:r w:rsidRPr="00703DA2">
        <w:rPr>
          <w:rFonts w:ascii="Times New Roman" w:hAnsi="Times New Roman"/>
          <w:spacing w:val="0"/>
          <w:szCs w:val="24"/>
          <w:lang w:val="sr-Cyrl-RS"/>
        </w:rPr>
        <w:t xml:space="preserve"> (или врше расподеле)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нити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нерасподељену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порезом</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нерасподељену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чак</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исплаћене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дивиденде</w:t>
      </w:r>
      <w:r w:rsidRPr="00703DA2">
        <w:rPr>
          <w:rFonts w:ascii="Times New Roman" w:hAnsi="Times New Roman"/>
          <w:spacing w:val="0"/>
          <w:szCs w:val="24"/>
        </w:rPr>
        <w:t xml:space="preserve"> </w:t>
      </w:r>
      <w:r w:rsidRPr="00703DA2">
        <w:rPr>
          <w:rFonts w:ascii="Times New Roman" w:hAnsi="Times New Roman"/>
          <w:spacing w:val="0"/>
          <w:szCs w:val="24"/>
          <w:lang w:val="sr-Cyrl-RS"/>
        </w:rPr>
        <w:t>(</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извршене расподеле) или </w:t>
      </w:r>
      <w:r w:rsidRPr="00703DA2">
        <w:rPr>
          <w:rFonts w:ascii="Times New Roman" w:hAnsi="Times New Roman"/>
          <w:spacing w:val="0"/>
          <w:szCs w:val="24"/>
          <w:lang w:val="sr-Latn-CS"/>
        </w:rPr>
        <w:t>нерасподељена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потпуности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делимично</w:t>
      </w:r>
      <w:r w:rsidRPr="00703DA2">
        <w:rPr>
          <w:rFonts w:ascii="Times New Roman" w:hAnsi="Times New Roman"/>
          <w:spacing w:val="0"/>
          <w:szCs w:val="24"/>
        </w:rPr>
        <w:t xml:space="preserve"> </w:t>
      </w:r>
      <w:r w:rsidRPr="00703DA2">
        <w:rPr>
          <w:rFonts w:ascii="Times New Roman" w:hAnsi="Times New Roman"/>
          <w:spacing w:val="0"/>
          <w:szCs w:val="24"/>
          <w:lang w:val="sr-Latn-CS"/>
        </w:rPr>
        <w:t>састоје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добити или </w:t>
      </w:r>
      <w:r w:rsidRPr="00703DA2">
        <w:rPr>
          <w:rFonts w:ascii="Times New Roman" w:hAnsi="Times New Roman"/>
          <w:spacing w:val="0"/>
          <w:szCs w:val="24"/>
          <w:lang w:val="sr-Latn-CS"/>
        </w:rPr>
        <w:t>дохотка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су </w:t>
      </w:r>
      <w:r w:rsidRPr="00703DA2">
        <w:rPr>
          <w:rFonts w:ascii="Times New Roman" w:hAnsi="Times New Roman"/>
          <w:spacing w:val="0"/>
          <w:szCs w:val="24"/>
          <w:lang w:val="sr-Latn-CS"/>
        </w:rPr>
        <w:t>наста</w:t>
      </w:r>
      <w:r w:rsidRPr="00703DA2">
        <w:rPr>
          <w:rFonts w:ascii="Times New Roman" w:hAnsi="Times New Roman"/>
          <w:spacing w:val="0"/>
          <w:szCs w:val="24"/>
          <w:lang w:val="sr-Cyrl-RS"/>
        </w:rPr>
        <w:t>ли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r>
      <w:r w:rsidRPr="00703DA2">
        <w:rPr>
          <w:rFonts w:ascii="Times New Roman" w:hAnsi="Times New Roman"/>
          <w:spacing w:val="0"/>
          <w:szCs w:val="24"/>
        </w:rPr>
        <w:tab/>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11.</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КАМАТА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али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разрезан</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порез</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већи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Cyrl-RS"/>
        </w:rPr>
        <w:t>10</w:t>
      </w:r>
      <w:r w:rsidRPr="00703DA2">
        <w:rPr>
          <w:rFonts w:ascii="Times New Roman" w:hAnsi="Times New Roman"/>
          <w:spacing w:val="0"/>
          <w:szCs w:val="24"/>
        </w:rPr>
        <w:t xml:space="preserve"> </w:t>
      </w:r>
      <w:r w:rsidRPr="00703DA2">
        <w:rPr>
          <w:rFonts w:ascii="Times New Roman" w:hAnsi="Times New Roman"/>
          <w:spacing w:val="0"/>
          <w:szCs w:val="24"/>
          <w:lang w:val="sr-Latn-CS"/>
        </w:rPr>
        <w:t>одсто</w:t>
      </w:r>
      <w:r w:rsidRPr="00703DA2">
        <w:rPr>
          <w:rFonts w:ascii="Times New Roman" w:hAnsi="Times New Roman"/>
          <w:spacing w:val="0"/>
          <w:szCs w:val="24"/>
        </w:rPr>
        <w:t xml:space="preserve"> </w:t>
      </w:r>
      <w:r w:rsidRPr="00703DA2">
        <w:rPr>
          <w:rFonts w:ascii="Times New Roman" w:hAnsi="Times New Roman"/>
          <w:spacing w:val="0"/>
          <w:szCs w:val="24"/>
          <w:lang w:val="sr-Latn-CS"/>
        </w:rPr>
        <w:t>бруто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p>
    <w:p w:rsidR="003C2D56" w:rsidRDefault="003C2D56" w:rsidP="003C2D56">
      <w:pPr>
        <w:pStyle w:val="BodyText"/>
        <w:rPr>
          <w:rFonts w:ascii="Times New Roman" w:hAnsi="Times New Roman"/>
          <w:spacing w:val="0"/>
          <w:szCs w:val="24"/>
          <w:lang w:val="sr-Latn-RS"/>
        </w:rPr>
      </w:pPr>
    </w:p>
    <w:p w:rsidR="003C2D56" w:rsidRPr="00703DA2" w:rsidRDefault="003C2D56" w:rsidP="008E5DFF">
      <w:pPr>
        <w:pStyle w:val="BodyText"/>
        <w:spacing w:line="240" w:lineRule="auto"/>
        <w:rPr>
          <w:rFonts w:ascii="Times New Roman" w:hAnsi="Times New Roman"/>
          <w:spacing w:val="0"/>
          <w:szCs w:val="24"/>
          <w:lang w:val="sr-Cyrl-CS"/>
        </w:rPr>
      </w:pPr>
      <w:r w:rsidRPr="00703DA2">
        <w:rPr>
          <w:rFonts w:ascii="Times New Roman" w:hAnsi="Times New Roman"/>
          <w:spacing w:val="0"/>
          <w:szCs w:val="24"/>
          <w:lang w:val="sr-Cyrl-RS"/>
        </w:rPr>
        <w:t xml:space="preserve">3. </w:t>
      </w:r>
      <w:r w:rsidRPr="00703DA2">
        <w:rPr>
          <w:rFonts w:ascii="Times New Roman" w:hAnsi="Times New Roman"/>
          <w:spacing w:val="0"/>
          <w:szCs w:val="24"/>
          <w:lang w:val="sr-Latn-CS"/>
        </w:rPr>
        <w:t>Изузетно од одред</w:t>
      </w:r>
      <w:r w:rsidRPr="00703DA2">
        <w:rPr>
          <w:rFonts w:ascii="Times New Roman" w:hAnsi="Times New Roman"/>
          <w:spacing w:val="0"/>
          <w:szCs w:val="24"/>
          <w:lang w:val="sr-Cyrl-RS"/>
        </w:rPr>
        <w:t>бе</w:t>
      </w:r>
      <w:r w:rsidRPr="00703DA2">
        <w:rPr>
          <w:rFonts w:ascii="Times New Roman" w:hAnsi="Times New Roman"/>
          <w:spacing w:val="0"/>
          <w:szCs w:val="24"/>
          <w:lang w:val="sr-Latn-CS"/>
        </w:rPr>
        <w:t xml:space="preserve"> става 2</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овог члана, камата која настаје у држави уговорници а исплаћује се резиденту друге државе уговорнице опорезује се само у тој другој држави ако је стварни власник камате</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влада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sr-Cyrl-RS"/>
        </w:rPr>
        <w:t>,</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њен</w:t>
      </w:r>
      <w:r w:rsidRPr="00703DA2">
        <w:rPr>
          <w:rFonts w:ascii="Times New Roman" w:hAnsi="Times New Roman"/>
          <w:spacing w:val="0"/>
          <w:szCs w:val="24"/>
          <w:lang w:val="sr-Cyrl-RS"/>
        </w:rPr>
        <w:t>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политичк</w:t>
      </w:r>
      <w:r w:rsidRPr="00703DA2">
        <w:rPr>
          <w:rFonts w:ascii="Times New Roman" w:hAnsi="Times New Roman"/>
          <w:spacing w:val="0"/>
          <w:szCs w:val="24"/>
          <w:lang w:val="sr-Cyrl-RS"/>
        </w:rPr>
        <w:t>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w:t>
      </w:r>
      <w:r w:rsidRPr="00703DA2">
        <w:rPr>
          <w:rFonts w:ascii="Times New Roman" w:hAnsi="Times New Roman"/>
          <w:spacing w:val="0"/>
          <w:szCs w:val="24"/>
          <w:lang w:val="sr-Cyrl-RS"/>
        </w:rPr>
        <w:t>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w:t>
      </w:r>
      <w:r w:rsidRPr="00703DA2">
        <w:rPr>
          <w:rFonts w:ascii="Times New Roman" w:hAnsi="Times New Roman"/>
          <w:spacing w:val="0"/>
          <w:szCs w:val="24"/>
          <w:lang w:val="sr-Cyrl-RS"/>
        </w:rPr>
        <w:t>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sr-Cyrl-RS"/>
        </w:rPr>
        <w:t xml:space="preserve"> или Централна или Народна банка.</w:t>
      </w:r>
    </w:p>
    <w:p w:rsidR="003C2D56" w:rsidRPr="00703DA2" w:rsidRDefault="003C2D56" w:rsidP="008E5DFF">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6D41AC"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r w:rsidRPr="00703DA2">
        <w:rPr>
          <w:rFonts w:ascii="Times New Roman" w:hAnsi="Times New Roman"/>
          <w:spacing w:val="0"/>
          <w:szCs w:val="24"/>
          <w:lang w:val="sr-Cyrl-RS"/>
        </w:rPr>
        <w:t>4</w:t>
      </w:r>
      <w:r w:rsidRPr="00703DA2">
        <w:rPr>
          <w:rFonts w:ascii="Times New Roman" w:hAnsi="Times New Roman"/>
          <w:spacing w:val="0"/>
          <w:szCs w:val="24"/>
        </w:rPr>
        <w:t xml:space="preserve">.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овом</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члану</w:t>
      </w:r>
      <w:r w:rsidRPr="00703DA2">
        <w:rPr>
          <w:rFonts w:ascii="Times New Roman" w:hAnsi="Times New Roman"/>
          <w:spacing w:val="0"/>
          <w:szCs w:val="24"/>
        </w:rPr>
        <w:t xml:space="preserve">, </w:t>
      </w:r>
      <w:r w:rsidRPr="00703DA2">
        <w:rPr>
          <w:rFonts w:ascii="Times New Roman" w:hAnsi="Times New Roman"/>
          <w:spacing w:val="0"/>
          <w:szCs w:val="24"/>
          <w:lang w:val="sr-Latn-CS"/>
        </w:rPr>
        <w:t>означава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потраживања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дуга</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сваке</w:t>
      </w:r>
      <w:r w:rsidRPr="00703DA2">
        <w:rPr>
          <w:rFonts w:ascii="Times New Roman" w:hAnsi="Times New Roman"/>
          <w:spacing w:val="0"/>
          <w:szCs w:val="24"/>
        </w:rPr>
        <w:t xml:space="preserve"> </w:t>
      </w:r>
      <w:r w:rsidRPr="00703DA2">
        <w:rPr>
          <w:rFonts w:ascii="Times New Roman" w:hAnsi="Times New Roman"/>
          <w:spacing w:val="0"/>
          <w:szCs w:val="24"/>
          <w:lang w:val="sr-Latn-CS"/>
        </w:rPr>
        <w:t>врсте</w:t>
      </w:r>
      <w:r w:rsidRPr="00703DA2">
        <w:rPr>
          <w:rFonts w:ascii="Times New Roman" w:hAnsi="Times New Roman"/>
          <w:spacing w:val="0"/>
          <w:szCs w:val="24"/>
        </w:rPr>
        <w:t xml:space="preserve">, </w:t>
      </w:r>
      <w:r w:rsidRPr="00703DA2">
        <w:rPr>
          <w:rFonts w:ascii="Times New Roman" w:hAnsi="Times New Roman"/>
          <w:spacing w:val="0"/>
          <w:szCs w:val="24"/>
          <w:lang w:val="sr-Latn-CS"/>
        </w:rPr>
        <w:t>независно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тога</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обезбеђена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залогом</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rPr>
        <w:t xml:space="preserve"> </w:t>
      </w:r>
      <w:r w:rsidRPr="00703DA2">
        <w:rPr>
          <w:rFonts w:ascii="Times New Roman" w:hAnsi="Times New Roman"/>
          <w:spacing w:val="0"/>
          <w:szCs w:val="24"/>
          <w:lang w:val="sr-Latn-CS"/>
        </w:rPr>
        <w:t>стиче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право</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учешће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rPr>
        <w:t xml:space="preserve"> </w:t>
      </w:r>
      <w:r w:rsidRPr="00703DA2">
        <w:rPr>
          <w:rFonts w:ascii="Times New Roman" w:hAnsi="Times New Roman"/>
          <w:spacing w:val="0"/>
          <w:szCs w:val="24"/>
          <w:lang w:val="sr-Latn-CS"/>
        </w:rPr>
        <w:t>дужника</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нарочито</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државних</w:t>
      </w:r>
      <w:r w:rsidRPr="00703DA2">
        <w:rPr>
          <w:rFonts w:ascii="Times New Roman" w:hAnsi="Times New Roman"/>
          <w:spacing w:val="0"/>
          <w:szCs w:val="24"/>
        </w:rPr>
        <w:t xml:space="preserve"> </w:t>
      </w:r>
      <w:r w:rsidRPr="00703DA2">
        <w:rPr>
          <w:rFonts w:ascii="Times New Roman" w:hAnsi="Times New Roman"/>
          <w:spacing w:val="0"/>
          <w:szCs w:val="24"/>
          <w:lang w:val="sr-Latn-CS"/>
        </w:rPr>
        <w:t>хартија</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вредности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обвезница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Cyrl-CS"/>
        </w:rPr>
        <w:t>записа</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премије</w:t>
      </w: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6D41AC" w:rsidRDefault="006D41AC"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F65813" w:rsidRDefault="00F65813"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F65813" w:rsidRDefault="00F65813"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4C60C6" w:rsidRDefault="004C60C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4C60C6" w:rsidRDefault="004C60C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награде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такве</w:t>
      </w:r>
      <w:r w:rsidRPr="00703DA2">
        <w:rPr>
          <w:rFonts w:ascii="Times New Roman" w:hAnsi="Times New Roman"/>
          <w:spacing w:val="0"/>
          <w:szCs w:val="24"/>
        </w:rPr>
        <w:t xml:space="preserve"> </w:t>
      </w:r>
      <w:r w:rsidRPr="00703DA2">
        <w:rPr>
          <w:rFonts w:ascii="Times New Roman" w:hAnsi="Times New Roman"/>
          <w:spacing w:val="0"/>
          <w:szCs w:val="24"/>
          <w:lang w:val="sr-Latn-CS"/>
        </w:rPr>
        <w:t>хартије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вредности</w:t>
      </w:r>
      <w:r w:rsidRPr="00703DA2">
        <w:rPr>
          <w:rFonts w:ascii="Times New Roman" w:hAnsi="Times New Roman"/>
          <w:spacing w:val="0"/>
          <w:szCs w:val="24"/>
          <w:lang w:val="sr-Cyrl-CS"/>
        </w:rPr>
        <w:t>,</w:t>
      </w:r>
      <w:r w:rsidRPr="00703DA2">
        <w:rPr>
          <w:rFonts w:ascii="Times New Roman" w:hAnsi="Times New Roman"/>
          <w:spacing w:val="0"/>
          <w:szCs w:val="24"/>
        </w:rPr>
        <w:t xml:space="preserve"> </w:t>
      </w:r>
      <w:r w:rsidRPr="00703DA2">
        <w:rPr>
          <w:rFonts w:ascii="Times New Roman" w:hAnsi="Times New Roman"/>
          <w:spacing w:val="0"/>
          <w:szCs w:val="24"/>
          <w:lang w:val="sr-Latn-CS"/>
        </w:rPr>
        <w:t>обвезнице</w:t>
      </w:r>
      <w:r w:rsidRPr="00703DA2">
        <w:rPr>
          <w:rFonts w:ascii="Times New Roman" w:hAnsi="Times New Roman"/>
          <w:spacing w:val="0"/>
          <w:szCs w:val="24"/>
          <w:lang w:val="sr-Cyrl-CS"/>
        </w:rPr>
        <w:t xml:space="preserve"> или записе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Казнена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каматом</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5</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xml:space="preserve">. 1. </w:t>
      </w:r>
      <w:r w:rsidRPr="00703DA2">
        <w:rPr>
          <w:rFonts w:ascii="Times New Roman" w:hAnsi="Times New Roman"/>
          <w:spacing w:val="0"/>
          <w:szCs w:val="24"/>
          <w:lang w:val="sr-Latn-CS"/>
        </w:rPr>
        <w:t>и</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потраживање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дуга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стварно</w:t>
      </w:r>
      <w:r w:rsidRPr="00703DA2">
        <w:rPr>
          <w:rFonts w:ascii="Times New Roman" w:hAnsi="Times New Roman"/>
          <w:spacing w:val="0"/>
          <w:szCs w:val="24"/>
        </w:rPr>
        <w:t xml:space="preserve"> </w:t>
      </w:r>
      <w:r w:rsidRPr="00703DA2">
        <w:rPr>
          <w:rFonts w:ascii="Times New Roman" w:hAnsi="Times New Roman"/>
          <w:spacing w:val="0"/>
          <w:szCs w:val="24"/>
          <w:lang w:val="sr-Latn-CS"/>
        </w:rPr>
        <w:t>повезано</w:t>
      </w:r>
      <w:r w:rsidRPr="00703DA2">
        <w:rPr>
          <w:rFonts w:ascii="Times New Roman" w:hAnsi="Times New Roman"/>
          <w:spacing w:val="0"/>
          <w:szCs w:val="24"/>
        </w:rPr>
        <w:t xml:space="preserve"> </w:t>
      </w:r>
      <w:r w:rsidRPr="00703DA2">
        <w:rPr>
          <w:rFonts w:ascii="Times New Roman" w:hAnsi="Times New Roman"/>
          <w:spacing w:val="0"/>
          <w:szCs w:val="24"/>
          <w:lang w:val="sr-Latn-CS"/>
        </w:rPr>
        <w:t>с</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сталном</w:t>
      </w:r>
      <w:r w:rsidRPr="00703DA2">
        <w:rPr>
          <w:rFonts w:ascii="Times New Roman" w:hAnsi="Times New Roman"/>
          <w:spacing w:val="0"/>
          <w:szCs w:val="24"/>
          <w:lang w:val="sr-Cyrl-CS"/>
        </w:rPr>
        <w:t xml:space="preserve"> пословном</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јединицом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сталном</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базом</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7. (</w:t>
      </w:r>
      <w:r w:rsidRPr="00703DA2">
        <w:rPr>
          <w:rFonts w:ascii="Times New Roman" w:hAnsi="Times New Roman"/>
          <w:spacing w:val="0"/>
          <w:szCs w:val="24"/>
          <w:lang w:val="sr-Cyrl-RS"/>
        </w:rPr>
        <w:t>Добит од пословања)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14. </w:t>
      </w:r>
      <w:r w:rsidRPr="00703DA2">
        <w:rPr>
          <w:rFonts w:ascii="Times New Roman" w:hAnsi="Times New Roman"/>
          <w:spacing w:val="0"/>
          <w:szCs w:val="24"/>
          <w:lang w:val="sr-Cyrl-RS"/>
        </w:rPr>
        <w:t xml:space="preserve">(Самосталне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Cyrl-RS"/>
        </w:rPr>
        <w:t>6</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исплатилац</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камату</w:t>
      </w:r>
      <w:r w:rsidRPr="00703DA2">
        <w:rPr>
          <w:rFonts w:ascii="Times New Roman" w:hAnsi="Times New Roman"/>
          <w:spacing w:val="0"/>
          <w:szCs w:val="24"/>
        </w:rPr>
        <w:t xml:space="preserve">, </w:t>
      </w:r>
      <w:r w:rsidRPr="00703DA2">
        <w:rPr>
          <w:rFonts w:ascii="Times New Roman" w:hAnsi="Times New Roman"/>
          <w:spacing w:val="0"/>
          <w:szCs w:val="24"/>
          <w:lang w:val="sr-Latn-CS"/>
        </w:rPr>
        <w:t>без</w:t>
      </w:r>
      <w:r w:rsidRPr="00703DA2">
        <w:rPr>
          <w:rFonts w:ascii="Times New Roman" w:hAnsi="Times New Roman"/>
          <w:spacing w:val="0"/>
          <w:szCs w:val="24"/>
        </w:rPr>
        <w:t xml:space="preserve"> </w:t>
      </w:r>
      <w:r w:rsidRPr="00703DA2">
        <w:rPr>
          <w:rFonts w:ascii="Times New Roman" w:hAnsi="Times New Roman"/>
          <w:spacing w:val="0"/>
          <w:szCs w:val="24"/>
          <w:lang w:val="sr-Latn-CS"/>
        </w:rPr>
        <w:t>обзира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то</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lang w:val="sr-Cyrl-CS"/>
        </w:rPr>
        <w:t xml:space="preserve"> пословну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rPr>
        <w:t xml:space="preserve"> </w:t>
      </w:r>
      <w:r w:rsidRPr="00703DA2">
        <w:rPr>
          <w:rFonts w:ascii="Times New Roman" w:hAnsi="Times New Roman"/>
          <w:spacing w:val="0"/>
          <w:szCs w:val="24"/>
          <w:lang w:val="sr-Latn-CS"/>
        </w:rPr>
        <w:t>базу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којом</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повезан</w:t>
      </w:r>
      <w:r w:rsidRPr="00703DA2">
        <w:rPr>
          <w:rFonts w:ascii="Times New Roman" w:hAnsi="Times New Roman"/>
          <w:spacing w:val="0"/>
          <w:szCs w:val="24"/>
        </w:rPr>
        <w:t xml:space="preserve"> </w:t>
      </w:r>
      <w:r w:rsidRPr="00703DA2">
        <w:rPr>
          <w:rFonts w:ascii="Times New Roman" w:hAnsi="Times New Roman"/>
          <w:spacing w:val="0"/>
          <w:szCs w:val="24"/>
          <w:lang w:val="sr-Latn-CS"/>
        </w:rPr>
        <w:t>дуг</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ту</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камату</w:t>
      </w:r>
      <w:r w:rsidRPr="00703DA2">
        <w:rPr>
          <w:rFonts w:ascii="Times New Roman" w:hAnsi="Times New Roman"/>
          <w:spacing w:val="0"/>
          <w:szCs w:val="24"/>
        </w:rPr>
        <w:t xml:space="preserve"> </w:t>
      </w:r>
      <w:r w:rsidRPr="00703DA2">
        <w:rPr>
          <w:rFonts w:ascii="Times New Roman" w:hAnsi="Times New Roman"/>
          <w:spacing w:val="0"/>
          <w:szCs w:val="24"/>
          <w:lang w:val="sr-Latn-CS"/>
        </w:rPr>
        <w:t>сноси</w:t>
      </w:r>
      <w:r w:rsidRPr="00703DA2">
        <w:rPr>
          <w:rFonts w:ascii="Times New Roman" w:hAnsi="Times New Roman"/>
          <w:spacing w:val="0"/>
          <w:szCs w:val="24"/>
        </w:rPr>
        <w:t xml:space="preserve"> </w:t>
      </w:r>
      <w:r w:rsidRPr="00703DA2">
        <w:rPr>
          <w:rFonts w:ascii="Times New Roman" w:hAnsi="Times New Roman"/>
          <w:spacing w:val="0"/>
          <w:szCs w:val="24"/>
          <w:lang w:val="sr-Latn-CS"/>
        </w:rPr>
        <w:t>та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база</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lang w:val="sr-Cyrl-CS"/>
        </w:rPr>
        <w:t xml:space="preserve"> 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7</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платиоца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трећег</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имајући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виду</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потраживање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дуга</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она</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платиоца</w:t>
      </w:r>
      <w:r w:rsidRPr="00703DA2">
        <w:rPr>
          <w:rFonts w:ascii="Times New Roman" w:hAnsi="Times New Roman"/>
          <w:spacing w:val="0"/>
          <w:szCs w:val="24"/>
        </w:rPr>
        <w:t xml:space="preserve"> </w:t>
      </w:r>
      <w:r w:rsidRPr="00703DA2">
        <w:rPr>
          <w:rFonts w:ascii="Times New Roman" w:hAnsi="Times New Roman"/>
          <w:spacing w:val="0"/>
          <w:szCs w:val="24"/>
          <w:lang w:val="sr-Latn-CS"/>
        </w:rPr>
        <w:t>камате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таквог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вишак</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плаћеног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сагласно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виду</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остале</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12.</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исплаћују се </w:t>
      </w:r>
      <w:r w:rsidRPr="00703DA2">
        <w:rPr>
          <w:rFonts w:ascii="Times New Roman" w:hAnsi="Times New Roman"/>
          <w:spacing w:val="0"/>
          <w:szCs w:val="24"/>
          <w:lang w:val="sr-Latn-CS"/>
        </w:rPr>
        <w:t>резидент</w:t>
      </w:r>
      <w:r w:rsidRPr="00703DA2">
        <w:rPr>
          <w:rFonts w:ascii="Times New Roman" w:hAnsi="Times New Roman"/>
          <w:spacing w:val="0"/>
          <w:szCs w:val="24"/>
          <w:lang w:val="sr-Cyrl-R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r w:rsidRPr="00703DA2">
        <w:rPr>
          <w:rFonts w:ascii="Times New Roman" w:hAnsi="Times New Roman"/>
          <w:spacing w:val="0"/>
          <w:szCs w:val="24"/>
          <w:lang w:val="sr-Latn-CS"/>
        </w:rPr>
        <w:t>2</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Ауторске накнаде могу се опорезивати и у држави уговорници у којој настају, у складу са законима те државе, али ако је стварни власник ауторских накнада резидент друге државе уговорнице, разрезан порез не може бити већи од:</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CS"/>
        </w:rPr>
      </w:pP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660"/>
        <w:jc w:val="both"/>
        <w:rPr>
          <w:rFonts w:ascii="Times New Roman" w:hAnsi="Times New Roman"/>
          <w:spacing w:val="0"/>
          <w:szCs w:val="24"/>
          <w:lang w:val="sr-Cyrl-RS"/>
        </w:rPr>
      </w:pPr>
      <w:r w:rsidRPr="00703DA2">
        <w:rPr>
          <w:rFonts w:ascii="Times New Roman" w:hAnsi="Times New Roman"/>
          <w:spacing w:val="0"/>
          <w:szCs w:val="24"/>
          <w:lang w:val="sr-Latn-CS"/>
        </w:rPr>
        <w:t>1</w:t>
      </w:r>
      <w:r w:rsidRPr="00703DA2">
        <w:rPr>
          <w:rFonts w:ascii="Times New Roman" w:hAnsi="Times New Roman"/>
          <w:spacing w:val="0"/>
          <w:szCs w:val="24"/>
          <w:lang w:val="sr-Cyrl-RS"/>
        </w:rPr>
        <w:t>)</w:t>
      </w:r>
      <w:r w:rsidRPr="00703DA2">
        <w:rPr>
          <w:rFonts w:ascii="Times New Roman" w:hAnsi="Times New Roman"/>
          <w:spacing w:val="0"/>
          <w:szCs w:val="24"/>
          <w:lang w:val="sr-Latn-CS"/>
        </w:rPr>
        <w:tab/>
        <w:t xml:space="preserve">5 одсто бруто износа ауторских накнада наведених у </w:t>
      </w:r>
      <w:r w:rsidRPr="00703DA2">
        <w:rPr>
          <w:rFonts w:ascii="Times New Roman" w:hAnsi="Times New Roman"/>
          <w:spacing w:val="0"/>
          <w:szCs w:val="24"/>
          <w:lang w:val="sr-Cyrl-RS"/>
        </w:rPr>
        <w:t xml:space="preserve">ставу 3. тачка </w:t>
      </w:r>
      <w:r w:rsidRPr="00703DA2">
        <w:rPr>
          <w:rFonts w:ascii="Times New Roman" w:hAnsi="Times New Roman"/>
          <w:spacing w:val="0"/>
          <w:szCs w:val="24"/>
          <w:lang w:val="sr-Latn-CS"/>
        </w:rPr>
        <w:t>1</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овог члана; </w:t>
      </w: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1440" w:hanging="660"/>
        <w:jc w:val="both"/>
        <w:rPr>
          <w:rFonts w:ascii="Times New Roman" w:hAnsi="Times New Roman"/>
          <w:spacing w:val="0"/>
          <w:szCs w:val="24"/>
          <w:lang w:val="sr-Cyrl-RS"/>
        </w:rPr>
      </w:pPr>
    </w:p>
    <w:p w:rsidR="003C2D56" w:rsidRPr="00703DA2"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RS"/>
        </w:rPr>
      </w:pPr>
      <w:r w:rsidRPr="00703DA2">
        <w:rPr>
          <w:rFonts w:ascii="Times New Roman" w:hAnsi="Times New Roman"/>
          <w:spacing w:val="0"/>
          <w:szCs w:val="24"/>
          <w:lang w:val="sr-Latn-CS"/>
        </w:rPr>
        <w:t>2</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10 одсто бруто износа ауторских накнада наведених у </w:t>
      </w:r>
      <w:r w:rsidRPr="00703DA2">
        <w:rPr>
          <w:rFonts w:ascii="Times New Roman" w:hAnsi="Times New Roman"/>
          <w:spacing w:val="0"/>
          <w:szCs w:val="24"/>
          <w:lang w:val="sr-Cyrl-RS"/>
        </w:rPr>
        <w:t xml:space="preserve">ставу 3.  </w:t>
      </w:r>
    </w:p>
    <w:p w:rsidR="003C2D56" w:rsidRDefault="003C2D56"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тачка</w:t>
      </w:r>
      <w:r w:rsidRPr="00703DA2">
        <w:rPr>
          <w:rFonts w:ascii="Times New Roman" w:hAnsi="Times New Roman"/>
          <w:spacing w:val="0"/>
          <w:szCs w:val="24"/>
          <w:lang w:val="sr-Latn-RS"/>
        </w:rPr>
        <w:t xml:space="preserve"> </w:t>
      </w:r>
      <w:r w:rsidRPr="00703DA2">
        <w:rPr>
          <w:rFonts w:ascii="Times New Roman" w:hAnsi="Times New Roman"/>
          <w:spacing w:val="0"/>
          <w:szCs w:val="24"/>
          <w:lang w:val="sr-Latn-CS"/>
        </w:rPr>
        <w:t>2</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овог члана.</w:t>
      </w: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D77233" w:rsidRPr="00703DA2" w:rsidRDefault="00D77233" w:rsidP="003C2D56">
      <w:pPr>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80"/>
        <w:jc w:val="both"/>
        <w:rPr>
          <w:rFonts w:ascii="Times New Roman" w:hAnsi="Times New Roman"/>
          <w:spacing w:val="0"/>
          <w:szCs w:val="24"/>
          <w:lang w:val="sr-Latn-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3</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Израз „ауторске накнадеˮ, у овом члану, означава плаћања било које врсте која су примљена као накнада:</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pStyle w:val="BodyTextIndent"/>
        <w:tabs>
          <w:tab w:val="left" w:pos="720"/>
          <w:tab w:val="left" w:pos="2160"/>
          <w:tab w:val="left" w:pos="2880"/>
          <w:tab w:val="left" w:pos="3600"/>
          <w:tab w:val="left" w:pos="3969"/>
          <w:tab w:val="left" w:pos="4320"/>
          <w:tab w:val="left" w:pos="5040"/>
          <w:tab w:val="left" w:pos="5760"/>
          <w:tab w:val="left" w:pos="6480"/>
          <w:tab w:val="left" w:pos="7200"/>
          <w:tab w:val="left" w:pos="7920"/>
          <w:tab w:val="left" w:pos="8640"/>
        </w:tabs>
        <w:spacing w:after="0"/>
        <w:jc w:val="both"/>
        <w:rPr>
          <w:rFonts w:ascii="Times New Roman" w:hAnsi="Times New Roman"/>
          <w:spacing w:val="0"/>
          <w:szCs w:val="24"/>
          <w:lang w:val="sr-Latn-CS"/>
        </w:rPr>
      </w:pPr>
      <w:r w:rsidRPr="00703DA2">
        <w:rPr>
          <w:rFonts w:ascii="Times New Roman" w:hAnsi="Times New Roman"/>
          <w:spacing w:val="0"/>
          <w:szCs w:val="24"/>
          <w:lang w:val="sr-Cyrl-RS"/>
        </w:rPr>
        <w:t xml:space="preserve">      1)      </w:t>
      </w:r>
      <w:r>
        <w:rPr>
          <w:rFonts w:ascii="Times New Roman" w:hAnsi="Times New Roman"/>
          <w:spacing w:val="0"/>
          <w:szCs w:val="24"/>
          <w:lang w:val="sr-Latn-RS"/>
        </w:rPr>
        <w:t xml:space="preserve"> </w:t>
      </w:r>
      <w:r w:rsidRPr="00703DA2">
        <w:rPr>
          <w:rFonts w:ascii="Times New Roman" w:hAnsi="Times New Roman"/>
          <w:spacing w:val="0"/>
          <w:szCs w:val="24"/>
          <w:lang w:val="sr-Latn-CS"/>
        </w:rPr>
        <w:t xml:space="preserve">за коришћење или за право коришћења ауторског права на  </w:t>
      </w:r>
    </w:p>
    <w:p w:rsidR="003C2D56" w:rsidRPr="00703DA2" w:rsidRDefault="003C2D56" w:rsidP="003C2D56">
      <w:pPr>
        <w:pStyle w:val="BodyTextIndent"/>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spacing w:after="0"/>
        <w:ind w:left="720" w:hanging="11"/>
        <w:jc w:val="both"/>
        <w:rPr>
          <w:rFonts w:ascii="Times New Roman" w:hAnsi="Times New Roman"/>
          <w:spacing w:val="0"/>
          <w:szCs w:val="24"/>
          <w:lang w:val="sr-Latn-CS"/>
        </w:rPr>
      </w:pPr>
      <w:r w:rsidRPr="00703DA2">
        <w:rPr>
          <w:rFonts w:ascii="Times New Roman" w:hAnsi="Times New Roman"/>
          <w:spacing w:val="0"/>
          <w:szCs w:val="24"/>
          <w:lang w:val="sr-Latn-CS"/>
        </w:rPr>
        <w:t xml:space="preserve">          књижевно, уметничко или научно дело, укључујући биоскопске   </w:t>
      </w:r>
    </w:p>
    <w:p w:rsidR="003C2D56" w:rsidRPr="00703DA2" w:rsidRDefault="003C2D56" w:rsidP="003C2D56">
      <w:pPr>
        <w:pStyle w:val="BodyTextIndent"/>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spacing w:after="0"/>
        <w:ind w:left="720" w:hanging="11"/>
        <w:jc w:val="both"/>
        <w:rPr>
          <w:rFonts w:ascii="Times New Roman" w:hAnsi="Times New Roman"/>
          <w:spacing w:val="0"/>
          <w:szCs w:val="24"/>
          <w:lang w:val="sr-Cyrl-RS"/>
        </w:rPr>
      </w:pPr>
      <w:r w:rsidRPr="00703DA2">
        <w:rPr>
          <w:rFonts w:ascii="Times New Roman" w:hAnsi="Times New Roman"/>
          <w:spacing w:val="0"/>
          <w:szCs w:val="24"/>
          <w:lang w:val="sr-Latn-CS"/>
        </w:rPr>
        <w:t xml:space="preserve">          филмове и филмове или траке за телевизију или радио; и</w:t>
      </w:r>
    </w:p>
    <w:p w:rsidR="003C2D56" w:rsidRPr="00703DA2" w:rsidRDefault="003C2D56" w:rsidP="003C2D56">
      <w:pPr>
        <w:pStyle w:val="BodyTextIndent"/>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spacing w:after="0"/>
        <w:ind w:left="720" w:hanging="11"/>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09"/>
        <w:rPr>
          <w:rFonts w:ascii="Times New Roman" w:hAnsi="Times New Roman"/>
          <w:spacing w:val="0"/>
          <w:szCs w:val="24"/>
          <w:lang w:val="sr-Latn-CS"/>
        </w:rPr>
      </w:pPr>
      <w:r w:rsidRPr="00703DA2">
        <w:rPr>
          <w:rFonts w:ascii="Times New Roman" w:hAnsi="Times New Roman"/>
          <w:spacing w:val="0"/>
          <w:szCs w:val="24"/>
          <w:lang w:val="sr-Latn-CS"/>
        </w:rPr>
        <w:t>2</w:t>
      </w:r>
      <w:r w:rsidRPr="00703DA2">
        <w:rPr>
          <w:rFonts w:ascii="Times New Roman" w:hAnsi="Times New Roman"/>
          <w:spacing w:val="0"/>
          <w:szCs w:val="24"/>
          <w:lang w:val="sr-Cyrl-RS"/>
        </w:rPr>
        <w:t>)</w:t>
      </w:r>
      <w:r w:rsidRPr="00703DA2">
        <w:rPr>
          <w:rFonts w:ascii="Times New Roman" w:hAnsi="Times New Roman"/>
          <w:spacing w:val="0"/>
          <w:szCs w:val="24"/>
          <w:lang w:val="sr-Latn-CS"/>
        </w:rPr>
        <w:t xml:space="preserve">       за коришћење или за право коришћења патента, заштитног знака,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09"/>
        <w:rPr>
          <w:rFonts w:ascii="Times New Roman" w:hAnsi="Times New Roman"/>
          <w:spacing w:val="0"/>
          <w:szCs w:val="24"/>
          <w:lang w:val="sr-Latn-CS"/>
        </w:rPr>
      </w:pPr>
      <w:r w:rsidRPr="00703DA2">
        <w:rPr>
          <w:rFonts w:ascii="Times New Roman" w:hAnsi="Times New Roman"/>
          <w:spacing w:val="0"/>
          <w:szCs w:val="24"/>
          <w:lang w:val="sr-Latn-CS"/>
        </w:rPr>
        <w:t xml:space="preserve">           нацрта или модела, плана, тајне формуле или поступка или за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09"/>
        <w:rPr>
          <w:rFonts w:ascii="Times New Roman" w:hAnsi="Times New Roman"/>
          <w:spacing w:val="0"/>
          <w:szCs w:val="24"/>
          <w:lang w:val="sr-Latn-CS"/>
        </w:rPr>
      </w:pPr>
      <w:r w:rsidRPr="00703DA2">
        <w:rPr>
          <w:rFonts w:ascii="Times New Roman" w:hAnsi="Times New Roman"/>
          <w:spacing w:val="0"/>
          <w:szCs w:val="24"/>
          <w:lang w:val="sr-Latn-CS"/>
        </w:rPr>
        <w:t xml:space="preserve">           коришћење или за право коришћења индустријске, комерцијалне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09"/>
        <w:rPr>
          <w:rFonts w:ascii="Times New Roman" w:hAnsi="Times New Roman"/>
          <w:spacing w:val="0"/>
          <w:szCs w:val="24"/>
          <w:lang w:val="sr-Latn-CS"/>
        </w:rPr>
      </w:pPr>
      <w:r w:rsidRPr="00703DA2">
        <w:rPr>
          <w:rFonts w:ascii="Times New Roman" w:hAnsi="Times New Roman"/>
          <w:spacing w:val="0"/>
          <w:szCs w:val="24"/>
          <w:lang w:val="sr-Latn-CS"/>
        </w:rPr>
        <w:t xml:space="preserve">           или научне опреме или за обавештења која се односе на </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ind w:left="709"/>
        <w:rPr>
          <w:rFonts w:ascii="Times New Roman" w:hAnsi="Times New Roman"/>
          <w:spacing w:val="0"/>
          <w:szCs w:val="24"/>
          <w:lang w:val="sr-Latn-CS"/>
        </w:rPr>
      </w:pPr>
      <w:r w:rsidRPr="00703DA2">
        <w:rPr>
          <w:rFonts w:ascii="Times New Roman" w:hAnsi="Times New Roman"/>
          <w:spacing w:val="0"/>
          <w:szCs w:val="24"/>
          <w:lang w:val="sr-Latn-CS"/>
        </w:rPr>
        <w:t xml:space="preserve">           индустријска, комерцијална или научна искуства</w:t>
      </w:r>
      <w:r w:rsidRPr="00703DA2">
        <w:rPr>
          <w:rFonts w:ascii="Times New Roman" w:hAnsi="Times New Roman"/>
          <w:spacing w:val="0"/>
          <w:szCs w:val="24"/>
          <w:lang w:val="sr-Cyrl-RS"/>
        </w:rPr>
        <w:t xml:space="preserve"> (стручна знања)</w:t>
      </w:r>
      <w:r w:rsidRPr="00703DA2">
        <w:rPr>
          <w:rFonts w:ascii="Times New Roman" w:hAnsi="Times New Roman"/>
          <w:spacing w:val="0"/>
          <w:szCs w:val="24"/>
          <w:lang w:val="sr-Latn-CS"/>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4.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xml:space="preserve">. 1. </w:t>
      </w:r>
      <w:r w:rsidRPr="00703DA2">
        <w:rPr>
          <w:rFonts w:ascii="Times New Roman" w:hAnsi="Times New Roman"/>
          <w:spacing w:val="0"/>
          <w:szCs w:val="24"/>
          <w:lang w:val="sr-Latn-CS"/>
        </w:rPr>
        <w:t>и</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стварни</w:t>
      </w:r>
      <w:r w:rsidRPr="00703DA2">
        <w:rPr>
          <w:rFonts w:ascii="Times New Roman" w:hAnsi="Times New Roman"/>
          <w:spacing w:val="0"/>
          <w:szCs w:val="24"/>
        </w:rPr>
        <w:t xml:space="preserve"> </w:t>
      </w:r>
      <w:r w:rsidRPr="00703DA2">
        <w:rPr>
          <w:rFonts w:ascii="Times New Roman" w:hAnsi="Times New Roman"/>
          <w:spacing w:val="0"/>
          <w:szCs w:val="24"/>
          <w:lang w:val="sr-Latn-CS"/>
        </w:rPr>
        <w:t>власник</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ауторских</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накнада</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право</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имовина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којих</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пословној </w:t>
      </w:r>
      <w:r w:rsidRPr="00703DA2">
        <w:rPr>
          <w:rFonts w:ascii="Times New Roman" w:hAnsi="Times New Roman"/>
          <w:spacing w:val="0"/>
          <w:szCs w:val="24"/>
          <w:lang w:val="sr-Latn-CS"/>
        </w:rPr>
        <w:t>јединици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потреби</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7. </w:t>
      </w:r>
      <w:r w:rsidRPr="00703DA2">
        <w:rPr>
          <w:rFonts w:ascii="Times New Roman" w:hAnsi="Times New Roman"/>
          <w:spacing w:val="0"/>
          <w:szCs w:val="24"/>
          <w:lang w:val="sr-Cyrl-RS"/>
        </w:rPr>
        <w:t xml:space="preserve">(Добит од пословања)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14. </w:t>
      </w:r>
      <w:r w:rsidRPr="00703DA2">
        <w:rPr>
          <w:rFonts w:ascii="Times New Roman" w:hAnsi="Times New Roman"/>
          <w:spacing w:val="0"/>
          <w:szCs w:val="24"/>
          <w:lang w:val="sr-Cyrl-RS"/>
        </w:rPr>
        <w:t xml:space="preserve">(Самосталне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5.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исплатилац</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без</w:t>
      </w:r>
      <w:r w:rsidRPr="00703DA2">
        <w:rPr>
          <w:rFonts w:ascii="Times New Roman" w:hAnsi="Times New Roman"/>
          <w:spacing w:val="0"/>
          <w:szCs w:val="24"/>
        </w:rPr>
        <w:t xml:space="preserve"> </w:t>
      </w:r>
      <w:r w:rsidRPr="00703DA2">
        <w:rPr>
          <w:rFonts w:ascii="Times New Roman" w:hAnsi="Times New Roman"/>
          <w:spacing w:val="0"/>
          <w:szCs w:val="24"/>
          <w:lang w:val="sr-Latn-CS"/>
        </w:rPr>
        <w:t>обзира</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то</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lang w:val="sr-Cyrl-CS"/>
        </w:rPr>
        <w:t xml:space="preserve"> пословну</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rPr>
        <w:t xml:space="preserve"> </w:t>
      </w:r>
      <w:r w:rsidRPr="00703DA2">
        <w:rPr>
          <w:rFonts w:ascii="Times New Roman" w:hAnsi="Times New Roman"/>
          <w:spacing w:val="0"/>
          <w:szCs w:val="24"/>
          <w:lang w:val="sr-Latn-CS"/>
        </w:rPr>
        <w:t>базу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којом</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настала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обавеза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ауторских</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падају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терет</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sr-Cyrl-CS"/>
        </w:rPr>
        <w:t xml:space="preserve"> пословне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пословна </w:t>
      </w:r>
      <w:r w:rsidRPr="00703DA2">
        <w:rPr>
          <w:rFonts w:ascii="Times New Roman" w:hAnsi="Times New Roman"/>
          <w:spacing w:val="0"/>
          <w:szCs w:val="24"/>
          <w:lang w:val="sr-Latn-CS"/>
        </w:rPr>
        <w:t>јединица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стална</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CS"/>
        </w:rPr>
        <w:t xml:space="preserve">6. </w:t>
      </w:r>
      <w:r w:rsidRPr="00703DA2">
        <w:rPr>
          <w:rFonts w:ascii="Times New Roman" w:hAnsi="Times New Roman"/>
          <w:spacing w:val="0"/>
          <w:szCs w:val="24"/>
          <w:lang w:val="sr-Latn-CS"/>
        </w:rPr>
        <w:t>Ако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ауторских</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накнада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посебног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платиоца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стварног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власника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трећег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имајући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виду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коришћење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право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информацију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плаћају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прелази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платиоца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стварног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власника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таквог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lang w:val="sr-Cyrl-RS"/>
        </w:rPr>
        <w:t xml:space="preserve"> да таквог односа нема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вишак</w:t>
      </w:r>
      <w:r w:rsidRPr="00703DA2">
        <w:rPr>
          <w:rFonts w:ascii="Times New Roman" w:hAnsi="Times New Roman"/>
          <w:spacing w:val="0"/>
          <w:szCs w:val="24"/>
        </w:rPr>
        <w:t xml:space="preserve"> </w:t>
      </w:r>
      <w:r w:rsidRPr="00703DA2">
        <w:rPr>
          <w:rFonts w:ascii="Times New Roman" w:hAnsi="Times New Roman"/>
          <w:spacing w:val="0"/>
          <w:szCs w:val="24"/>
          <w:lang w:val="sr-Latn-CS"/>
        </w:rPr>
        <w:t>плаћеног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сагласно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виду</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остале</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13.</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КАПИТАЛНИ</w:t>
      </w:r>
      <w:r w:rsidRPr="00703DA2">
        <w:rPr>
          <w:rFonts w:ascii="Times New Roman" w:hAnsi="Times New Roman"/>
          <w:spacing w:val="0"/>
          <w:szCs w:val="24"/>
        </w:rPr>
        <w:t xml:space="preserve">  </w:t>
      </w:r>
      <w:r w:rsidRPr="00703DA2">
        <w:rPr>
          <w:rFonts w:ascii="Times New Roman" w:hAnsi="Times New Roman"/>
          <w:spacing w:val="0"/>
          <w:szCs w:val="24"/>
          <w:lang w:val="sr-Latn-CS"/>
        </w:rPr>
        <w:t>ДОБИТАК</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E93597"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Добитак</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отуђења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наведене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члану</w:t>
      </w:r>
      <w:r w:rsidRPr="00703DA2">
        <w:rPr>
          <w:rFonts w:ascii="Times New Roman" w:hAnsi="Times New Roman"/>
          <w:spacing w:val="0"/>
          <w:szCs w:val="24"/>
        </w:rPr>
        <w:t xml:space="preserve"> 6. </w:t>
      </w:r>
      <w:r w:rsidRPr="00703DA2">
        <w:rPr>
          <w:rFonts w:ascii="Times New Roman" w:hAnsi="Times New Roman"/>
          <w:spacing w:val="0"/>
          <w:szCs w:val="24"/>
          <w:lang w:val="sr-Cyrl-RS"/>
        </w:rPr>
        <w:t xml:space="preserve">(Доходак од непокретности)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а</w:t>
      </w:r>
      <w:r w:rsidRPr="00703DA2">
        <w:rPr>
          <w:rFonts w:ascii="Times New Roman" w:hAnsi="Times New Roman"/>
          <w:spacing w:val="0"/>
          <w:szCs w:val="24"/>
        </w:rPr>
        <w:t xml:space="preserve"> </w:t>
      </w: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E93597" w:rsidRDefault="00E93597"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Добитак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отуђења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покретн</w:t>
      </w:r>
      <w:r w:rsidRPr="00703DA2">
        <w:rPr>
          <w:rFonts w:ascii="Times New Roman" w:hAnsi="Times New Roman"/>
          <w:spacing w:val="0"/>
          <w:szCs w:val="24"/>
          <w:lang w:val="sr-Cyrl-CS"/>
        </w:rPr>
        <w:t>их 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чин</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део</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имовине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покретн</w:t>
      </w:r>
      <w:r w:rsidRPr="00703DA2">
        <w:rPr>
          <w:rFonts w:ascii="Times New Roman" w:hAnsi="Times New Roman"/>
          <w:spacing w:val="0"/>
          <w:szCs w:val="24"/>
          <w:lang w:val="sr-Cyrl-CS"/>
        </w:rPr>
        <w:t>их 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w:t>
      </w:r>
      <w:r w:rsidRPr="00703DA2">
        <w:rPr>
          <w:rFonts w:ascii="Times New Roman" w:hAnsi="Times New Roman"/>
          <w:spacing w:val="0"/>
          <w:szCs w:val="24"/>
          <w:lang w:val="sr-Cyrl-CS"/>
        </w:rPr>
        <w:t>ју</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приходе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отуђења</w:t>
      </w:r>
      <w:r w:rsidRPr="00703DA2">
        <w:rPr>
          <w:rFonts w:ascii="Times New Roman" w:hAnsi="Times New Roman"/>
          <w:spacing w:val="0"/>
          <w:szCs w:val="24"/>
        </w:rPr>
        <w:t xml:space="preserve"> </w:t>
      </w:r>
      <w:r w:rsidRPr="00703DA2">
        <w:rPr>
          <w:rFonts w:ascii="Times New Roman" w:hAnsi="Times New Roman"/>
          <w:spacing w:val="0"/>
          <w:szCs w:val="24"/>
          <w:lang w:val="sr-Latn-CS"/>
        </w:rPr>
        <w:t>те</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sr-Cyrl-CS"/>
        </w:rPr>
        <w:t xml:space="preserve"> пословне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заједно</w:t>
      </w:r>
      <w:r w:rsidRPr="00703DA2">
        <w:rPr>
          <w:rFonts w:ascii="Times New Roman" w:hAnsi="Times New Roman"/>
          <w:spacing w:val="0"/>
          <w:szCs w:val="24"/>
        </w:rPr>
        <w:t xml:space="preserve"> </w:t>
      </w:r>
      <w:r w:rsidRPr="00703DA2">
        <w:rPr>
          <w:rFonts w:ascii="Times New Roman" w:hAnsi="Times New Roman"/>
          <w:spacing w:val="0"/>
          <w:szCs w:val="24"/>
          <w:lang w:val="sr-Latn-CS"/>
        </w:rPr>
        <w:t>с</w:t>
      </w:r>
      <w:r w:rsidRPr="00703DA2">
        <w:rPr>
          <w:rFonts w:ascii="Times New Roman" w:hAnsi="Times New Roman"/>
          <w:spacing w:val="0"/>
          <w:szCs w:val="24"/>
        </w:rPr>
        <w:t xml:space="preserve"> </w:t>
      </w:r>
      <w:r w:rsidRPr="00703DA2">
        <w:rPr>
          <w:rFonts w:ascii="Times New Roman" w:hAnsi="Times New Roman"/>
          <w:spacing w:val="0"/>
          <w:szCs w:val="24"/>
          <w:lang w:val="sr-Latn-CS"/>
        </w:rPr>
        <w:t>целим</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предузећем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3. </w:t>
      </w:r>
      <w:r w:rsidRPr="00703DA2">
        <w:rPr>
          <w:rFonts w:ascii="Times New Roman" w:hAnsi="Times New Roman"/>
          <w:spacing w:val="0"/>
          <w:szCs w:val="24"/>
          <w:lang w:val="sr-Latn-CS"/>
        </w:rPr>
        <w:t>Добитак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отуђења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бродова</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ваздухоплова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користе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међународном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саобраћају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покретн</w:t>
      </w:r>
      <w:r w:rsidRPr="00703DA2">
        <w:rPr>
          <w:rFonts w:ascii="Times New Roman" w:hAnsi="Times New Roman"/>
          <w:spacing w:val="0"/>
          <w:szCs w:val="24"/>
          <w:lang w:val="sr-Cyrl-CS"/>
        </w:rPr>
        <w:t>их 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служ</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коришћење</w:t>
      </w:r>
      <w:r w:rsidRPr="00703DA2">
        <w:rPr>
          <w:rFonts w:ascii="Times New Roman" w:hAnsi="Times New Roman"/>
          <w:spacing w:val="0"/>
          <w:szCs w:val="24"/>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бродова</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ваздухоплова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Cyrl-R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ru-RU"/>
        </w:rPr>
        <w:t xml:space="preserve">4. </w:t>
      </w:r>
      <w:r w:rsidRPr="00703DA2">
        <w:rPr>
          <w:rFonts w:ascii="Times New Roman" w:hAnsi="Times New Roman"/>
          <w:spacing w:val="0"/>
          <w:szCs w:val="24"/>
          <w:lang w:val="sr-Latn-CS"/>
        </w:rPr>
        <w:t>Добитак који оствари резидент државе уговорнице од отуђења</w:t>
      </w:r>
      <w:r w:rsidRPr="00703DA2">
        <w:rPr>
          <w:rFonts w:ascii="Times New Roman" w:hAnsi="Times New Roman"/>
          <w:spacing w:val="0"/>
          <w:szCs w:val="24"/>
          <w:lang w:val="sr-Cyrl-RS"/>
        </w:rPr>
        <w:t xml:space="preserve"> акција или упоредивих интереса, као што су интереси у партнерству или трасту, може се опорезивати у другој држави уговорници ако су, у било којем</w:t>
      </w:r>
      <w:r w:rsidRPr="00703DA2">
        <w:rPr>
          <w:rFonts w:ascii="Times New Roman" w:hAnsi="Times New Roman"/>
          <w:b/>
          <w:spacing w:val="0"/>
          <w:szCs w:val="24"/>
          <w:lang w:val="sr-Cyrl-RS"/>
        </w:rPr>
        <w:t xml:space="preserve"> </w:t>
      </w:r>
      <w:r w:rsidRPr="00703DA2">
        <w:rPr>
          <w:rFonts w:ascii="Times New Roman" w:hAnsi="Times New Roman"/>
          <w:spacing w:val="0"/>
          <w:szCs w:val="24"/>
          <w:lang w:val="sr-Cyrl-RS"/>
        </w:rPr>
        <w:t>периоду у току 365 дана који претходе отуђењу, ове акције или упоредиви интереси више од 50 одсто своје вредности остварили непосредно или посредно од непокретности која се налази у другој држави уговорници.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ru-RU"/>
        </w:rPr>
      </w:pPr>
      <w:r w:rsidRPr="00703DA2">
        <w:rPr>
          <w:rFonts w:ascii="Times New Roman" w:hAnsi="Times New Roman"/>
          <w:spacing w:val="0"/>
          <w:szCs w:val="24"/>
          <w:lang w:val="ru-RU"/>
        </w:rPr>
        <w:t xml:space="preserve">5. </w:t>
      </w:r>
      <w:r w:rsidRPr="00703DA2">
        <w:rPr>
          <w:rFonts w:ascii="Times New Roman" w:hAnsi="Times New Roman"/>
          <w:spacing w:val="0"/>
          <w:szCs w:val="24"/>
          <w:lang w:val="sr-Latn-CS"/>
        </w:rPr>
        <w:t>Добитак</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отуђења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имовине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имовине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наведене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w:t>
      </w:r>
      <w:r w:rsidRPr="00703DA2">
        <w:rPr>
          <w:rFonts w:ascii="Times New Roman" w:hAnsi="Times New Roman"/>
          <w:spacing w:val="0"/>
          <w:szCs w:val="24"/>
          <w:lang w:val="ru-RU"/>
        </w:rPr>
        <w:t>. 1, 2, 3</w:t>
      </w:r>
      <w:r w:rsidRPr="00703DA2">
        <w:rPr>
          <w:rFonts w:ascii="Times New Roman" w:hAnsi="Times New Roman"/>
          <w:spacing w:val="0"/>
          <w:szCs w:val="24"/>
          <w:lang w:val="sr-Cyrl-CS"/>
        </w:rPr>
        <w:t>.</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ru-RU"/>
        </w:rPr>
        <w:t xml:space="preserve"> 4. </w:t>
      </w:r>
      <w:r w:rsidRPr="00703DA2">
        <w:rPr>
          <w:rFonts w:ascii="Times New Roman" w:hAnsi="Times New Roman"/>
          <w:spacing w:val="0"/>
          <w:szCs w:val="24"/>
          <w:lang w:val="sr-Latn-CS"/>
        </w:rPr>
        <w:t>овог</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отуђило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имовину</w:t>
      </w:r>
      <w:r w:rsidRPr="00703DA2">
        <w:rPr>
          <w:rFonts w:ascii="Times New Roman" w:hAnsi="Times New Roman"/>
          <w:spacing w:val="0"/>
          <w:szCs w:val="24"/>
          <w:lang w:val="ru-RU"/>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14.</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професионалних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других</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обављање</w:t>
      </w:r>
      <w:r w:rsidRPr="00703DA2">
        <w:rPr>
          <w:rFonts w:ascii="Times New Roman" w:hAnsi="Times New Roman"/>
          <w:spacing w:val="0"/>
          <w:szCs w:val="24"/>
        </w:rPr>
        <w:t xml:space="preserve"> </w:t>
      </w:r>
      <w:r w:rsidRPr="00703DA2">
        <w:rPr>
          <w:rFonts w:ascii="Times New Roman" w:hAnsi="Times New Roman"/>
          <w:spacing w:val="0"/>
          <w:szCs w:val="24"/>
          <w:lang w:val="sr-Latn-CS"/>
        </w:rPr>
        <w:t>својих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rPr>
        <w:t xml:space="preserve"> </w:t>
      </w:r>
      <w:r w:rsidRPr="00703DA2">
        <w:rPr>
          <w:rFonts w:ascii="Times New Roman" w:hAnsi="Times New Roman"/>
          <w:spacing w:val="0"/>
          <w:szCs w:val="24"/>
          <w:lang w:val="sr-Latn-CS"/>
        </w:rPr>
        <w:t>базу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редовно</w:t>
      </w:r>
      <w:r w:rsidRPr="00703DA2">
        <w:rPr>
          <w:rFonts w:ascii="Times New Roman" w:hAnsi="Times New Roman"/>
          <w:spacing w:val="0"/>
          <w:szCs w:val="24"/>
        </w:rPr>
        <w:t xml:space="preserve"> </w:t>
      </w:r>
      <w:r w:rsidRPr="00703DA2">
        <w:rPr>
          <w:rFonts w:ascii="Times New Roman" w:hAnsi="Times New Roman"/>
          <w:spacing w:val="0"/>
          <w:szCs w:val="24"/>
          <w:lang w:val="sr-Latn-CS"/>
        </w:rPr>
        <w:t>користи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део</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приписује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0B29"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борави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укупно</w:t>
      </w:r>
      <w:r w:rsidRPr="00703DA2">
        <w:rPr>
          <w:rFonts w:ascii="Times New Roman" w:hAnsi="Times New Roman"/>
          <w:spacing w:val="0"/>
          <w:szCs w:val="24"/>
        </w:rPr>
        <w:t xml:space="preserve"> </w:t>
      </w:r>
      <w:r w:rsidRPr="00703DA2">
        <w:rPr>
          <w:rFonts w:ascii="Times New Roman" w:hAnsi="Times New Roman"/>
          <w:spacing w:val="0"/>
          <w:szCs w:val="24"/>
          <w:lang w:val="sr-Latn-CS"/>
        </w:rPr>
        <w:t>трају</w:t>
      </w:r>
      <w:r w:rsidRPr="00703DA2">
        <w:rPr>
          <w:rFonts w:ascii="Times New Roman" w:hAnsi="Times New Roman"/>
          <w:spacing w:val="0"/>
          <w:szCs w:val="24"/>
        </w:rPr>
        <w:t xml:space="preserve"> 183 </w:t>
      </w:r>
      <w:r w:rsidRPr="00703DA2">
        <w:rPr>
          <w:rFonts w:ascii="Times New Roman" w:hAnsi="Times New Roman"/>
          <w:spacing w:val="0"/>
          <w:szCs w:val="24"/>
          <w:lang w:val="sr-Latn-CS"/>
        </w:rPr>
        <w:t>дана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дуже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периоду</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дванаест</w:t>
      </w:r>
      <w:r w:rsidRPr="00703DA2">
        <w:rPr>
          <w:rFonts w:ascii="Times New Roman" w:hAnsi="Times New Roman"/>
          <w:spacing w:val="0"/>
          <w:szCs w:val="24"/>
        </w:rPr>
        <w:t xml:space="preserve"> </w:t>
      </w:r>
      <w:r w:rsidRPr="00703DA2">
        <w:rPr>
          <w:rFonts w:ascii="Times New Roman" w:hAnsi="Times New Roman"/>
          <w:spacing w:val="0"/>
          <w:szCs w:val="24"/>
          <w:lang w:val="sr-Latn-CS"/>
        </w:rPr>
        <w:t>месеци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почиње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завршава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пореској</w:t>
      </w:r>
      <w:r w:rsidRPr="00703DA2">
        <w:rPr>
          <w:rFonts w:ascii="Times New Roman" w:hAnsi="Times New Roman"/>
          <w:spacing w:val="0"/>
          <w:szCs w:val="24"/>
        </w:rPr>
        <w:t xml:space="preserve"> </w:t>
      </w:r>
      <w:r w:rsidRPr="00703DA2">
        <w:rPr>
          <w:rFonts w:ascii="Times New Roman" w:hAnsi="Times New Roman"/>
          <w:spacing w:val="0"/>
          <w:szCs w:val="24"/>
          <w:lang w:val="sr-Latn-CS"/>
        </w:rPr>
        <w:t>години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део</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остварује</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обављају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r w:rsidRPr="00703DA2">
        <w:rPr>
          <w:rFonts w:ascii="Times New Roman" w:hAnsi="Times New Roman"/>
          <w:spacing w:val="0"/>
          <w:szCs w:val="24"/>
        </w:rPr>
        <w:tab/>
      </w: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0B29" w:rsidRDefault="003C0B29"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Израз</w:t>
      </w:r>
      <w:r w:rsidRPr="00703DA2">
        <w:rPr>
          <w:rFonts w:ascii="Times New Roman" w:hAnsi="Times New Roman"/>
          <w:spacing w:val="0"/>
          <w:szCs w:val="24"/>
        </w:rPr>
        <w:t xml:space="preserve"> „</w:t>
      </w:r>
      <w:r w:rsidRPr="00703DA2">
        <w:rPr>
          <w:rFonts w:ascii="Times New Roman" w:hAnsi="Times New Roman"/>
          <w:spacing w:val="0"/>
          <w:szCs w:val="24"/>
          <w:lang w:val="sr-Latn-CS"/>
        </w:rPr>
        <w:t>професионалне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обухвата</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научне</w:t>
      </w:r>
      <w:r w:rsidRPr="00703DA2">
        <w:rPr>
          <w:rFonts w:ascii="Times New Roman" w:hAnsi="Times New Roman"/>
          <w:spacing w:val="0"/>
          <w:szCs w:val="24"/>
        </w:rPr>
        <w:t xml:space="preserve">, </w:t>
      </w:r>
      <w:r w:rsidRPr="00703DA2">
        <w:rPr>
          <w:rFonts w:ascii="Times New Roman" w:hAnsi="Times New Roman"/>
          <w:spacing w:val="0"/>
          <w:szCs w:val="24"/>
          <w:lang w:val="sr-Latn-CS"/>
        </w:rPr>
        <w:t>књижевне</w:t>
      </w:r>
      <w:r w:rsidRPr="00703DA2">
        <w:rPr>
          <w:rFonts w:ascii="Times New Roman" w:hAnsi="Times New Roman"/>
          <w:spacing w:val="0"/>
          <w:szCs w:val="24"/>
        </w:rPr>
        <w:t xml:space="preserve">, </w:t>
      </w:r>
      <w:r w:rsidRPr="00703DA2">
        <w:rPr>
          <w:rFonts w:ascii="Times New Roman" w:hAnsi="Times New Roman"/>
          <w:spacing w:val="0"/>
          <w:szCs w:val="24"/>
          <w:lang w:val="sr-Latn-CS"/>
        </w:rPr>
        <w:t>уметничке</w:t>
      </w:r>
      <w:r w:rsidRPr="00703DA2">
        <w:rPr>
          <w:rFonts w:ascii="Times New Roman" w:hAnsi="Times New Roman"/>
          <w:spacing w:val="0"/>
          <w:szCs w:val="24"/>
        </w:rPr>
        <w:t xml:space="preserve">, </w:t>
      </w:r>
      <w:r w:rsidRPr="00703DA2">
        <w:rPr>
          <w:rFonts w:ascii="Times New Roman" w:hAnsi="Times New Roman"/>
          <w:spacing w:val="0"/>
          <w:szCs w:val="24"/>
          <w:lang w:val="sr-Latn-CS"/>
        </w:rPr>
        <w:t>образовне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наставне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лекара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адвоката</w:t>
      </w:r>
      <w:r w:rsidRPr="00703DA2">
        <w:rPr>
          <w:rFonts w:ascii="Times New Roman" w:hAnsi="Times New Roman"/>
          <w:spacing w:val="0"/>
          <w:szCs w:val="24"/>
        </w:rPr>
        <w:t xml:space="preserve">, </w:t>
      </w:r>
      <w:r w:rsidRPr="00703DA2">
        <w:rPr>
          <w:rFonts w:ascii="Times New Roman" w:hAnsi="Times New Roman"/>
          <w:spacing w:val="0"/>
          <w:szCs w:val="24"/>
          <w:lang w:val="sr-Latn-CS"/>
        </w:rPr>
        <w:t>инжењера</w:t>
      </w:r>
      <w:r w:rsidRPr="00703DA2">
        <w:rPr>
          <w:rFonts w:ascii="Times New Roman" w:hAnsi="Times New Roman"/>
          <w:spacing w:val="0"/>
          <w:szCs w:val="24"/>
        </w:rPr>
        <w:t xml:space="preserve">, </w:t>
      </w:r>
      <w:r w:rsidRPr="00703DA2">
        <w:rPr>
          <w:rFonts w:ascii="Times New Roman" w:hAnsi="Times New Roman"/>
          <w:spacing w:val="0"/>
          <w:szCs w:val="24"/>
          <w:lang w:val="sr-Latn-CS"/>
        </w:rPr>
        <w:t>архитеката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стоматолога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рачуновођа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r>
      <w:r w:rsidRPr="00703DA2">
        <w:rPr>
          <w:rFonts w:ascii="Times New Roman" w:hAnsi="Times New Roman"/>
          <w:spacing w:val="0"/>
          <w:szCs w:val="24"/>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15.</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rPr>
        <w:t xml:space="preserve"> </w:t>
      </w:r>
      <w:r w:rsidRPr="00703DA2">
        <w:rPr>
          <w:rFonts w:ascii="Times New Roman" w:hAnsi="Times New Roman"/>
          <w:spacing w:val="0"/>
          <w:szCs w:val="24"/>
          <w:lang w:val="sr-Cyrl-RS"/>
        </w:rPr>
        <w:t>НЕСАМОСТАЛНЕ ЛИЧНЕ ДЕЛАТНОСТИ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Зависно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чл</w:t>
      </w:r>
      <w:r w:rsidRPr="00703DA2">
        <w:rPr>
          <w:rFonts w:ascii="Times New Roman" w:hAnsi="Times New Roman"/>
          <w:spacing w:val="0"/>
          <w:szCs w:val="24"/>
        </w:rPr>
        <w:t>. 16</w:t>
      </w:r>
      <w:r w:rsidRPr="00703DA2">
        <w:rPr>
          <w:rFonts w:ascii="Times New Roman" w:hAnsi="Times New Roman"/>
          <w:spacing w:val="0"/>
          <w:szCs w:val="24"/>
          <w:lang w:val="sr-Cyrl-RS"/>
        </w:rPr>
        <w:t>. (Примања директора)</w:t>
      </w:r>
      <w:r w:rsidRPr="00703DA2">
        <w:rPr>
          <w:rFonts w:ascii="Times New Roman" w:hAnsi="Times New Roman"/>
          <w:spacing w:val="0"/>
          <w:szCs w:val="24"/>
        </w:rPr>
        <w:t>, 18</w:t>
      </w:r>
      <w:r w:rsidRPr="00703DA2">
        <w:rPr>
          <w:rFonts w:ascii="Times New Roman" w:hAnsi="Times New Roman"/>
          <w:spacing w:val="0"/>
          <w:szCs w:val="24"/>
          <w:lang w:val="sr-Cyrl-RS"/>
        </w:rPr>
        <w:t>. (Пензије)</w:t>
      </w:r>
      <w:r w:rsidRPr="00703DA2">
        <w:rPr>
          <w:rFonts w:ascii="Times New Roman" w:hAnsi="Times New Roman"/>
          <w:spacing w:val="0"/>
          <w:szCs w:val="24"/>
        </w:rPr>
        <w:t>, 19</w:t>
      </w:r>
      <w:r w:rsidRPr="00703DA2">
        <w:rPr>
          <w:rFonts w:ascii="Times New Roman" w:hAnsi="Times New Roman"/>
          <w:spacing w:val="0"/>
          <w:szCs w:val="24"/>
          <w:lang w:val="sr-Cyrl-RS"/>
        </w:rPr>
        <w:t>. (Државна служба) и</w:t>
      </w:r>
      <w:r w:rsidRPr="00703DA2">
        <w:rPr>
          <w:rFonts w:ascii="Times New Roman" w:hAnsi="Times New Roman"/>
          <w:spacing w:val="0"/>
          <w:szCs w:val="24"/>
        </w:rPr>
        <w:t xml:space="preserve"> 20.</w:t>
      </w:r>
      <w:r w:rsidRPr="00703DA2">
        <w:rPr>
          <w:rFonts w:ascii="Times New Roman" w:hAnsi="Times New Roman"/>
          <w:spacing w:val="0"/>
          <w:szCs w:val="24"/>
          <w:lang w:val="sr-Cyrl-RS"/>
        </w:rPr>
        <w:t xml:space="preserve"> (Професори, Учитељи и Истраживачи)</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зараде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рад</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рад</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таква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њој</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w:t>
      </w:r>
      <w:r w:rsidRPr="00703DA2">
        <w:rPr>
          <w:rFonts w:ascii="Times New Roman" w:hAnsi="Times New Roman"/>
          <w:spacing w:val="0"/>
          <w:szCs w:val="24"/>
          <w:lang w:val="sr-Cyrl-RS"/>
        </w:rPr>
        <w:t>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првопоменутој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1)</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прималац</w:t>
      </w:r>
      <w:r w:rsidRPr="00703DA2">
        <w:rPr>
          <w:rFonts w:ascii="Times New Roman" w:hAnsi="Times New Roman"/>
          <w:spacing w:val="0"/>
          <w:szCs w:val="24"/>
        </w:rPr>
        <w:t xml:space="preserve"> </w:t>
      </w:r>
      <w:r w:rsidRPr="00703DA2">
        <w:rPr>
          <w:rFonts w:ascii="Times New Roman" w:hAnsi="Times New Roman"/>
          <w:spacing w:val="0"/>
          <w:szCs w:val="24"/>
          <w:lang w:val="sr-Latn-CS"/>
        </w:rPr>
        <w:t>борави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периодима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укупно</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прелазе</w:t>
      </w:r>
      <w:r w:rsidRPr="00703DA2">
        <w:rPr>
          <w:rFonts w:ascii="Times New Roman" w:hAnsi="Times New Roman"/>
          <w:spacing w:val="0"/>
          <w:szCs w:val="24"/>
        </w:rPr>
        <w:t xml:space="preserve"> 183 </w:t>
      </w:r>
      <w:r w:rsidRPr="00703DA2">
        <w:rPr>
          <w:rFonts w:ascii="Times New Roman" w:hAnsi="Times New Roman"/>
          <w:spacing w:val="0"/>
          <w:szCs w:val="24"/>
          <w:lang w:val="sr-Latn-CS"/>
        </w:rPr>
        <w:t>дана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периоду</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дванаест</w:t>
      </w:r>
      <w:r w:rsidRPr="00703DA2">
        <w:rPr>
          <w:rFonts w:ascii="Times New Roman" w:hAnsi="Times New Roman"/>
          <w:spacing w:val="0"/>
          <w:szCs w:val="24"/>
        </w:rPr>
        <w:t xml:space="preserve"> </w:t>
      </w:r>
      <w:r w:rsidRPr="00703DA2">
        <w:rPr>
          <w:rFonts w:ascii="Times New Roman" w:hAnsi="Times New Roman"/>
          <w:spacing w:val="0"/>
          <w:szCs w:val="24"/>
          <w:lang w:val="sr-Latn-CS"/>
        </w:rPr>
        <w:t>месеци</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почиње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завршава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односној</w:t>
      </w:r>
      <w:r w:rsidRPr="00703DA2">
        <w:rPr>
          <w:rFonts w:ascii="Times New Roman" w:hAnsi="Times New Roman"/>
          <w:spacing w:val="0"/>
          <w:szCs w:val="24"/>
        </w:rPr>
        <w:t xml:space="preserve"> </w:t>
      </w:r>
      <w:r w:rsidRPr="00703DA2">
        <w:rPr>
          <w:rFonts w:ascii="Times New Roman" w:hAnsi="Times New Roman"/>
          <w:spacing w:val="0"/>
          <w:szCs w:val="24"/>
          <w:lang w:val="sr-Latn-CS"/>
        </w:rPr>
        <w:t>пореској</w:t>
      </w:r>
      <w:r w:rsidRPr="00703DA2">
        <w:rPr>
          <w:rFonts w:ascii="Times New Roman" w:hAnsi="Times New Roman"/>
          <w:spacing w:val="0"/>
          <w:szCs w:val="24"/>
        </w:rPr>
        <w:t xml:space="preserve"> </w:t>
      </w:r>
      <w:r w:rsidRPr="00703DA2">
        <w:rPr>
          <w:rFonts w:ascii="Times New Roman" w:hAnsi="Times New Roman"/>
          <w:spacing w:val="0"/>
          <w:szCs w:val="24"/>
          <w:lang w:val="sr-Latn-CS"/>
        </w:rPr>
        <w:t>години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rPr>
      </w:pPr>
      <w:r w:rsidRPr="00703DA2">
        <w:rPr>
          <w:rFonts w:ascii="Times New Roman" w:hAnsi="Times New Roman"/>
          <w:spacing w:val="0"/>
          <w:szCs w:val="24"/>
        </w:rPr>
        <w:tab/>
        <w:t>2)</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исплаћују</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стране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име</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послодавца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r w:rsidRPr="00703DA2">
        <w:rPr>
          <w:rFonts w:ascii="Times New Roman" w:hAnsi="Times New Roman"/>
          <w:spacing w:val="0"/>
          <w:szCs w:val="24"/>
        </w:rPr>
        <w:tab/>
        <w:t>3)</w:t>
      </w:r>
      <w:r w:rsidRPr="00703DA2">
        <w:rPr>
          <w:rFonts w:ascii="Times New Roman" w:hAnsi="Times New Roman"/>
          <w:spacing w:val="0"/>
          <w:szCs w:val="24"/>
        </w:rPr>
        <w:tab/>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падају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терет</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послодавац</w:t>
      </w:r>
      <w:r w:rsidRPr="00703DA2">
        <w:rPr>
          <w:rFonts w:ascii="Times New Roman" w:hAnsi="Times New Roman"/>
          <w:spacing w:val="0"/>
          <w:szCs w:val="24"/>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3.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претходних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обављеног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броду</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ваздухоплову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међународном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саобраћају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rPr>
        <w:t xml:space="preserve"> </w:t>
      </w:r>
      <w:r w:rsidRPr="00703DA2">
        <w:rPr>
          <w:rFonts w:ascii="Times New Roman" w:hAnsi="Times New Roman"/>
          <w:spacing w:val="0"/>
          <w:szCs w:val="24"/>
          <w:lang w:val="sr-Cyrl-RS"/>
        </w:rPr>
        <w:t>место</w:t>
      </w:r>
      <w:r w:rsidRPr="00703DA2">
        <w:rPr>
          <w:rFonts w:ascii="Times New Roman" w:hAnsi="Times New Roman"/>
          <w:spacing w:val="0"/>
          <w:szCs w:val="24"/>
        </w:rPr>
        <w:t xml:space="preserve"> </w:t>
      </w:r>
      <w:r w:rsidRPr="00703DA2">
        <w:rPr>
          <w:rFonts w:ascii="Times New Roman" w:hAnsi="Times New Roman"/>
          <w:spacing w:val="0"/>
          <w:szCs w:val="24"/>
          <w:lang w:val="sr-Latn-CS"/>
        </w:rPr>
        <w:t>стварне</w:t>
      </w:r>
      <w:r w:rsidRPr="00703DA2">
        <w:rPr>
          <w:rFonts w:ascii="Times New Roman" w:hAnsi="Times New Roman"/>
          <w:spacing w:val="0"/>
          <w:szCs w:val="24"/>
        </w:rPr>
        <w:t xml:space="preserve"> </w:t>
      </w:r>
      <w:r w:rsidRPr="00703DA2">
        <w:rPr>
          <w:rFonts w:ascii="Times New Roman" w:hAnsi="Times New Roman"/>
          <w:spacing w:val="0"/>
          <w:szCs w:val="24"/>
          <w:lang w:val="sr-Latn-CS"/>
        </w:rPr>
        <w:t>управе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4.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претходних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из</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исплаћена</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рад</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обављен</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rPr>
        <w:t xml:space="preserve"> </w:t>
      </w:r>
      <w:r w:rsidRPr="00703DA2">
        <w:rPr>
          <w:rFonts w:ascii="Times New Roman" w:hAnsi="Times New Roman"/>
          <w:spacing w:val="0"/>
          <w:szCs w:val="24"/>
          <w:lang w:val="sr-Latn-CS"/>
        </w:rPr>
        <w:t>са</w:t>
      </w:r>
      <w:r w:rsidRPr="00703DA2">
        <w:rPr>
          <w:rFonts w:ascii="Times New Roman" w:hAnsi="Times New Roman"/>
          <w:spacing w:val="0"/>
          <w:szCs w:val="24"/>
        </w:rPr>
        <w:t xml:space="preserve"> </w:t>
      </w:r>
      <w:r w:rsidRPr="00703DA2">
        <w:rPr>
          <w:rFonts w:ascii="Times New Roman" w:hAnsi="Times New Roman"/>
          <w:spacing w:val="0"/>
          <w:szCs w:val="24"/>
          <w:lang w:val="sr-Latn-CS"/>
        </w:rPr>
        <w:t>градилиштем</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грађевинским</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монтажним</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радо</w:t>
      </w:r>
      <w:r w:rsidRPr="00703DA2">
        <w:rPr>
          <w:rFonts w:ascii="Times New Roman" w:hAnsi="Times New Roman"/>
          <w:spacing w:val="0"/>
          <w:szCs w:val="24"/>
          <w:lang w:val="sr-Cyrl-RS"/>
        </w:rPr>
        <w:t>м</w:t>
      </w:r>
      <w:r w:rsidRPr="00703DA2">
        <w:rPr>
          <w:rFonts w:ascii="Times New Roman" w:hAnsi="Times New Roman"/>
          <w:spacing w:val="0"/>
          <w:szCs w:val="24"/>
        </w:rPr>
        <w:t xml:space="preserve">, </w:t>
      </w:r>
      <w:r w:rsidRPr="00703DA2">
        <w:rPr>
          <w:rFonts w:ascii="Times New Roman" w:hAnsi="Times New Roman"/>
          <w:spacing w:val="0"/>
          <w:szCs w:val="24"/>
          <w:lang w:val="sr-Latn-CS"/>
        </w:rPr>
        <w:t>за</w:t>
      </w:r>
      <w:r w:rsidRPr="00703DA2">
        <w:rPr>
          <w:rFonts w:ascii="Times New Roman" w:hAnsi="Times New Roman"/>
          <w:spacing w:val="0"/>
          <w:szCs w:val="24"/>
        </w:rPr>
        <w:t xml:space="preserve"> </w:t>
      </w:r>
      <w:r w:rsidRPr="00703DA2">
        <w:rPr>
          <w:rFonts w:ascii="Times New Roman" w:hAnsi="Times New Roman"/>
          <w:spacing w:val="0"/>
          <w:szCs w:val="24"/>
          <w:lang w:val="sr-Latn-CS"/>
        </w:rPr>
        <w:t>период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Pr>
          <w:rFonts w:ascii="Times New Roman" w:hAnsi="Times New Roman"/>
          <w:spacing w:val="0"/>
          <w:szCs w:val="24"/>
          <w:lang w:val="sr-Latn-CS"/>
        </w:rPr>
        <w:t xml:space="preserve"> </w:t>
      </w:r>
      <w:r w:rsidRPr="00703DA2">
        <w:rPr>
          <w:rFonts w:ascii="Times New Roman" w:hAnsi="Times New Roman"/>
          <w:spacing w:val="0"/>
          <w:szCs w:val="24"/>
          <w:lang w:val="sr-Cyrl-RS"/>
        </w:rPr>
        <w:t xml:space="preserve">12 </w:t>
      </w:r>
      <w:r w:rsidRPr="00703DA2">
        <w:rPr>
          <w:rFonts w:ascii="Times New Roman" w:hAnsi="Times New Roman"/>
          <w:spacing w:val="0"/>
          <w:szCs w:val="24"/>
          <w:lang w:val="sr-Latn-CS"/>
        </w:rPr>
        <w:t>месеци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којем</w:t>
      </w:r>
      <w:r w:rsidRPr="00703DA2">
        <w:rPr>
          <w:rFonts w:ascii="Times New Roman" w:hAnsi="Times New Roman"/>
          <w:spacing w:val="0"/>
          <w:szCs w:val="24"/>
        </w:rPr>
        <w:t xml:space="preserve"> </w:t>
      </w:r>
      <w:r w:rsidRPr="00703DA2">
        <w:rPr>
          <w:rFonts w:ascii="Times New Roman" w:hAnsi="Times New Roman"/>
          <w:spacing w:val="0"/>
          <w:szCs w:val="24"/>
          <w:lang w:val="sr-Latn-CS"/>
        </w:rPr>
        <w:t>то</w:t>
      </w:r>
      <w:r w:rsidRPr="00703DA2">
        <w:rPr>
          <w:rFonts w:ascii="Times New Roman" w:hAnsi="Times New Roman"/>
          <w:spacing w:val="0"/>
          <w:szCs w:val="24"/>
        </w:rPr>
        <w:t xml:space="preserve"> </w:t>
      </w:r>
      <w:r w:rsidRPr="00703DA2">
        <w:rPr>
          <w:rFonts w:ascii="Times New Roman" w:hAnsi="Times New Roman"/>
          <w:spacing w:val="0"/>
          <w:szCs w:val="24"/>
          <w:lang w:val="sr-Latn-CS"/>
        </w:rPr>
        <w:t>градилиште</w:t>
      </w:r>
      <w:r w:rsidRPr="00703DA2">
        <w:rPr>
          <w:rFonts w:ascii="Times New Roman" w:hAnsi="Times New Roman"/>
          <w:spacing w:val="0"/>
          <w:szCs w:val="24"/>
          <w:lang w:val="sr-Cyrl-RS"/>
        </w:rPr>
        <w:t xml:space="preserve"> 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грађевински</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монтажни</w:t>
      </w:r>
      <w:r w:rsidRPr="00703DA2">
        <w:rPr>
          <w:rFonts w:ascii="Times New Roman" w:hAnsi="Times New Roman"/>
          <w:spacing w:val="0"/>
          <w:szCs w:val="24"/>
        </w:rPr>
        <w:t xml:space="preserve"> </w:t>
      </w:r>
      <w:r w:rsidRPr="00703DA2">
        <w:rPr>
          <w:rFonts w:ascii="Times New Roman" w:hAnsi="Times New Roman"/>
          <w:spacing w:val="0"/>
          <w:szCs w:val="24"/>
          <w:lang w:val="sr-Latn-CS"/>
        </w:rPr>
        <w:t>рад</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представља</w:t>
      </w:r>
      <w:r w:rsidRPr="00703DA2">
        <w:rPr>
          <w:rFonts w:ascii="Times New Roman" w:hAnsi="Times New Roman"/>
          <w:spacing w:val="0"/>
          <w:szCs w:val="24"/>
        </w:rPr>
        <w:t xml:space="preserve"> </w:t>
      </w:r>
      <w:r w:rsidRPr="00703DA2">
        <w:rPr>
          <w:rFonts w:ascii="Times New Roman" w:hAnsi="Times New Roman"/>
          <w:spacing w:val="0"/>
          <w:szCs w:val="24"/>
          <w:lang w:val="sr-Latn-CS"/>
        </w:rPr>
        <w:t>сталну</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пословну </w:t>
      </w:r>
      <w:r w:rsidRPr="00703DA2">
        <w:rPr>
          <w:rFonts w:ascii="Times New Roman" w:hAnsi="Times New Roman"/>
          <w:spacing w:val="0"/>
          <w:szCs w:val="24"/>
          <w:lang w:val="sr-Latn-CS"/>
        </w:rPr>
        <w:t>јединицу</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AB2ECD" w:rsidRPr="00703DA2" w:rsidRDefault="00AB2EC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16.</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ДИРЕКТОРА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директора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својству</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одбора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директора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компаније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је</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17.</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Cyrl-RS"/>
        </w:rPr>
        <w:t>ИЗВОЂАЧИ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СПОРТИСТИ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1.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чл</w:t>
      </w:r>
      <w:r w:rsidRPr="00703DA2">
        <w:rPr>
          <w:rFonts w:ascii="Times New Roman" w:hAnsi="Times New Roman"/>
          <w:spacing w:val="0"/>
          <w:szCs w:val="24"/>
          <w:lang w:val="sr-Cyrl-RS"/>
        </w:rPr>
        <w:t>.</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7. (Добит од пословања), </w:t>
      </w:r>
      <w:r w:rsidRPr="00703DA2">
        <w:rPr>
          <w:rFonts w:ascii="Times New Roman" w:hAnsi="Times New Roman"/>
          <w:spacing w:val="0"/>
          <w:szCs w:val="24"/>
        </w:rPr>
        <w:t>14.</w:t>
      </w:r>
      <w:r w:rsidRPr="00703DA2">
        <w:rPr>
          <w:rFonts w:ascii="Times New Roman" w:hAnsi="Times New Roman"/>
          <w:spacing w:val="0"/>
          <w:szCs w:val="24"/>
          <w:lang w:val="sr-Cyrl-RS"/>
        </w:rPr>
        <w:t xml:space="preserve"> (Самосталне личне 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15. </w:t>
      </w:r>
      <w:r w:rsidRPr="00703DA2">
        <w:rPr>
          <w:rFonts w:ascii="Times New Roman" w:hAnsi="Times New Roman"/>
          <w:spacing w:val="0"/>
          <w:szCs w:val="24"/>
          <w:lang w:val="sr-Cyrl-RS"/>
        </w:rPr>
        <w:t xml:space="preserve">(Несамосталне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извођач</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позоришног</w:t>
      </w:r>
      <w:r w:rsidRPr="00703DA2">
        <w:rPr>
          <w:rFonts w:ascii="Times New Roman" w:hAnsi="Times New Roman"/>
          <w:spacing w:val="0"/>
          <w:szCs w:val="24"/>
        </w:rPr>
        <w:t xml:space="preserve">, </w:t>
      </w:r>
      <w:r w:rsidRPr="00703DA2">
        <w:rPr>
          <w:rFonts w:ascii="Times New Roman" w:hAnsi="Times New Roman"/>
          <w:spacing w:val="0"/>
          <w:szCs w:val="24"/>
          <w:lang w:val="sr-Latn-CS"/>
        </w:rPr>
        <w:t>филмског</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радио</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телевизијског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уметника</w:t>
      </w:r>
      <w:r w:rsidRPr="00703DA2">
        <w:rPr>
          <w:rFonts w:ascii="Times New Roman" w:hAnsi="Times New Roman"/>
          <w:spacing w:val="0"/>
          <w:szCs w:val="24"/>
        </w:rPr>
        <w:t>,</w:t>
      </w:r>
      <w:r w:rsidRPr="00703DA2">
        <w:rPr>
          <w:rFonts w:ascii="Times New Roman" w:hAnsi="Times New Roman"/>
          <w:spacing w:val="0"/>
          <w:szCs w:val="24"/>
          <w:lang w:val="sr-Cyrl-RS"/>
        </w:rPr>
        <w:t xml:space="preserve"> или </w:t>
      </w:r>
      <w:r w:rsidRPr="00703DA2">
        <w:rPr>
          <w:rFonts w:ascii="Times New Roman" w:hAnsi="Times New Roman"/>
          <w:spacing w:val="0"/>
          <w:szCs w:val="24"/>
          <w:lang w:val="sr-Latn-CS"/>
        </w:rPr>
        <w:t>музичара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спортисте</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rPr>
      </w:pPr>
      <w:r w:rsidRPr="00703DA2">
        <w:rPr>
          <w:rFonts w:ascii="Times New Roman" w:hAnsi="Times New Roman"/>
          <w:spacing w:val="0"/>
          <w:szCs w:val="24"/>
        </w:rPr>
        <w:t xml:space="preserve">2.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обављених</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извођача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спортисте</w:t>
      </w:r>
      <w:r w:rsidRPr="00703DA2">
        <w:rPr>
          <w:rFonts w:ascii="Times New Roman" w:hAnsi="Times New Roman"/>
          <w:spacing w:val="0"/>
          <w:szCs w:val="24"/>
        </w:rPr>
        <w:t xml:space="preserve"> </w:t>
      </w:r>
      <w:r w:rsidRPr="00703DA2">
        <w:rPr>
          <w:rFonts w:ascii="Times New Roman" w:hAnsi="Times New Roman"/>
          <w:spacing w:val="0"/>
          <w:szCs w:val="24"/>
          <w:lang w:val="sr-Latn-CS"/>
        </w:rPr>
        <w:t>не</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припада</w:t>
      </w:r>
      <w:r w:rsidRPr="00703DA2">
        <w:rPr>
          <w:rFonts w:ascii="Times New Roman" w:hAnsi="Times New Roman"/>
          <w:spacing w:val="0"/>
          <w:szCs w:val="24"/>
        </w:rPr>
        <w:t xml:space="preserve"> </w:t>
      </w:r>
      <w:r w:rsidRPr="00703DA2">
        <w:rPr>
          <w:rFonts w:ascii="Times New Roman" w:hAnsi="Times New Roman"/>
          <w:spacing w:val="0"/>
          <w:szCs w:val="24"/>
          <w:lang w:val="sr-Latn-CS"/>
        </w:rPr>
        <w:t>лично</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извођачу</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спортисти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него</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другом</w:t>
      </w:r>
      <w:r w:rsidRPr="00703DA2">
        <w:rPr>
          <w:rFonts w:ascii="Times New Roman" w:hAnsi="Times New Roman"/>
          <w:spacing w:val="0"/>
          <w:szCs w:val="24"/>
        </w:rPr>
        <w:t xml:space="preserve"> </w:t>
      </w:r>
      <w:r w:rsidRPr="00703DA2">
        <w:rPr>
          <w:rFonts w:ascii="Times New Roman" w:hAnsi="Times New Roman"/>
          <w:spacing w:val="0"/>
          <w:szCs w:val="24"/>
          <w:lang w:val="sr-Latn-CS"/>
        </w:rPr>
        <w:t>лицу</w:t>
      </w:r>
      <w:r w:rsidRPr="00703DA2">
        <w:rPr>
          <w:rFonts w:ascii="Times New Roman" w:hAnsi="Times New Roman"/>
          <w:spacing w:val="0"/>
          <w:szCs w:val="24"/>
        </w:rPr>
        <w:t xml:space="preserve">, </w:t>
      </w:r>
      <w:r w:rsidRPr="00703DA2">
        <w:rPr>
          <w:rFonts w:ascii="Times New Roman" w:hAnsi="Times New Roman"/>
          <w:spacing w:val="0"/>
          <w:szCs w:val="24"/>
          <w:lang w:val="sr-Latn-CS"/>
        </w:rPr>
        <w:t>тај</w:t>
      </w:r>
      <w:r w:rsidRPr="00703DA2">
        <w:rPr>
          <w:rFonts w:ascii="Times New Roman" w:hAnsi="Times New Roman"/>
          <w:spacing w:val="0"/>
          <w:szCs w:val="24"/>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изузетно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чл</w:t>
      </w:r>
      <w:r w:rsidRPr="00703DA2">
        <w:rPr>
          <w:rFonts w:ascii="Times New Roman" w:hAnsi="Times New Roman"/>
          <w:spacing w:val="0"/>
          <w:szCs w:val="24"/>
        </w:rPr>
        <w:t>. 7</w:t>
      </w:r>
      <w:r w:rsidRPr="00703DA2">
        <w:rPr>
          <w:rFonts w:ascii="Times New Roman" w:hAnsi="Times New Roman"/>
          <w:spacing w:val="0"/>
          <w:szCs w:val="24"/>
          <w:lang w:val="sr-Cyrl-RS"/>
        </w:rPr>
        <w:t>. (Добит од пословања)</w:t>
      </w:r>
      <w:r w:rsidRPr="00703DA2">
        <w:rPr>
          <w:rFonts w:ascii="Times New Roman" w:hAnsi="Times New Roman"/>
          <w:spacing w:val="0"/>
          <w:szCs w:val="24"/>
        </w:rPr>
        <w:t>, 14.</w:t>
      </w:r>
      <w:r w:rsidRPr="00703DA2">
        <w:rPr>
          <w:rFonts w:ascii="Times New Roman" w:hAnsi="Times New Roman"/>
          <w:spacing w:val="0"/>
          <w:szCs w:val="24"/>
          <w:lang w:val="sr-Cyrl-RS"/>
        </w:rPr>
        <w:t xml:space="preserve"> (Самосталне личне 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15. </w:t>
      </w:r>
      <w:r w:rsidRPr="00703DA2">
        <w:rPr>
          <w:rFonts w:ascii="Times New Roman" w:hAnsi="Times New Roman"/>
          <w:spacing w:val="0"/>
          <w:szCs w:val="24"/>
          <w:lang w:val="sr-Cyrl-RS"/>
        </w:rPr>
        <w:t xml:space="preserve">(Несамосталне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rPr>
        <w:t xml:space="preserve"> </w:t>
      </w:r>
      <w:r w:rsidRPr="00703DA2">
        <w:rPr>
          <w:rFonts w:ascii="Times New Roman" w:hAnsi="Times New Roman"/>
          <w:spacing w:val="0"/>
          <w:szCs w:val="24"/>
          <w:lang w:val="sr-Latn-CS"/>
        </w:rPr>
        <w:t>су</w:t>
      </w:r>
      <w:r w:rsidRPr="00703DA2">
        <w:rPr>
          <w:rFonts w:ascii="Times New Roman" w:hAnsi="Times New Roman"/>
          <w:spacing w:val="0"/>
          <w:szCs w:val="24"/>
        </w:rPr>
        <w:t xml:space="preserve"> </w:t>
      </w:r>
      <w:r w:rsidRPr="00703DA2">
        <w:rPr>
          <w:rFonts w:ascii="Times New Roman" w:hAnsi="Times New Roman"/>
          <w:spacing w:val="0"/>
          <w:szCs w:val="24"/>
          <w:lang w:val="sr-Latn-CS"/>
        </w:rPr>
        <w:t>обављене</w:t>
      </w:r>
      <w:r w:rsidRPr="00703DA2">
        <w:rPr>
          <w:rFonts w:ascii="Times New Roman" w:hAnsi="Times New Roman"/>
          <w:spacing w:val="0"/>
          <w:szCs w:val="24"/>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извођача</w:t>
      </w:r>
      <w:r w:rsidRPr="00703DA2">
        <w:rPr>
          <w:rFonts w:ascii="Times New Roman" w:hAnsi="Times New Roman"/>
          <w:spacing w:val="0"/>
          <w:szCs w:val="24"/>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rPr>
        <w:t xml:space="preserve"> </w:t>
      </w:r>
      <w:r w:rsidRPr="00703DA2">
        <w:rPr>
          <w:rFonts w:ascii="Times New Roman" w:hAnsi="Times New Roman"/>
          <w:spacing w:val="0"/>
          <w:szCs w:val="24"/>
          <w:lang w:val="sr-Latn-CS"/>
        </w:rPr>
        <w:t>спортисте</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r w:rsidRPr="00703DA2">
        <w:rPr>
          <w:rFonts w:ascii="Times New Roman" w:hAnsi="Times New Roman"/>
          <w:spacing w:val="0"/>
          <w:szCs w:val="24"/>
        </w:rPr>
        <w:t>3.</w:t>
      </w:r>
      <w:r w:rsidRPr="00703DA2">
        <w:rPr>
          <w:rFonts w:ascii="Times New Roman" w:hAnsi="Times New Roman"/>
          <w:spacing w:val="0"/>
          <w:szCs w:val="24"/>
          <w:lang w:val="sr-Cyrl-CS"/>
        </w:rPr>
        <w:t xml:space="preserve"> О</w:t>
      </w:r>
      <w:r w:rsidRPr="00703DA2">
        <w:rPr>
          <w:rFonts w:ascii="Times New Roman" w:hAnsi="Times New Roman"/>
          <w:spacing w:val="0"/>
          <w:szCs w:val="24"/>
          <w:lang w:val="sr-Latn-CS"/>
        </w:rPr>
        <w:t>дредб</w:t>
      </w:r>
      <w:r w:rsidRPr="00703DA2">
        <w:rPr>
          <w:rFonts w:ascii="Times New Roman" w:hAnsi="Times New Roman"/>
          <w:spacing w:val="0"/>
          <w:szCs w:val="24"/>
          <w:lang w:val="sr-Cyrl-CS"/>
        </w:rPr>
        <w:t>е</w:t>
      </w:r>
      <w:r w:rsidRPr="00703DA2">
        <w:rPr>
          <w:rFonts w:ascii="Times New Roman" w:hAnsi="Times New Roman"/>
          <w:spacing w:val="0"/>
          <w:szCs w:val="24"/>
        </w:rPr>
        <w:t xml:space="preserve"> </w:t>
      </w:r>
      <w:r w:rsidRPr="00703DA2">
        <w:rPr>
          <w:rFonts w:ascii="Times New Roman" w:hAnsi="Times New Roman"/>
          <w:spacing w:val="0"/>
          <w:szCs w:val="24"/>
          <w:lang w:val="sr-Latn-CS"/>
        </w:rPr>
        <w:t>ст</w:t>
      </w:r>
      <w:r w:rsidRPr="00703DA2">
        <w:rPr>
          <w:rFonts w:ascii="Times New Roman" w:hAnsi="Times New Roman"/>
          <w:spacing w:val="0"/>
          <w:szCs w:val="24"/>
        </w:rPr>
        <w:t xml:space="preserve">. 1. </w:t>
      </w:r>
      <w:r w:rsidRPr="00703DA2">
        <w:rPr>
          <w:rFonts w:ascii="Times New Roman" w:hAnsi="Times New Roman"/>
          <w:spacing w:val="0"/>
          <w:szCs w:val="24"/>
          <w:lang w:val="sr-Latn-CS"/>
        </w:rPr>
        <w:t>и</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не примењују се на </w:t>
      </w:r>
      <w:r w:rsidRPr="00703DA2">
        <w:rPr>
          <w:rFonts w:ascii="Times New Roman" w:hAnsi="Times New Roman"/>
          <w:spacing w:val="0"/>
          <w:szCs w:val="24"/>
          <w:lang w:val="sr-Latn-CS"/>
        </w:rPr>
        <w:t>доходак</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Cyrl-RS"/>
        </w:rPr>
        <w:t>извођач</w:t>
      </w:r>
      <w:r w:rsidRPr="00703DA2">
        <w:rPr>
          <w:rFonts w:ascii="Times New Roman" w:hAnsi="Times New Roman"/>
          <w:spacing w:val="0"/>
          <w:szCs w:val="24"/>
          <w:lang w:val="sr-Cyrl-CS"/>
        </w:rPr>
        <w:t xml:space="preserve"> или спортиста </w:t>
      </w:r>
      <w:r w:rsidRPr="00703DA2">
        <w:rPr>
          <w:rFonts w:ascii="Times New Roman" w:hAnsi="Times New Roman"/>
          <w:spacing w:val="0"/>
          <w:szCs w:val="24"/>
          <w:lang w:val="sr-Latn-CS"/>
        </w:rPr>
        <w:t>оствар</w:t>
      </w:r>
      <w:r w:rsidRPr="00703DA2">
        <w:rPr>
          <w:rFonts w:ascii="Times New Roman" w:hAnsi="Times New Roman"/>
          <w:spacing w:val="0"/>
          <w:szCs w:val="24"/>
          <w:lang w:val="sr-Cyrl-RS"/>
        </w:rPr>
        <w:t>и</w:t>
      </w:r>
      <w:r w:rsidRPr="00703DA2">
        <w:rPr>
          <w:rFonts w:ascii="Times New Roman" w:hAnsi="Times New Roman"/>
          <w:spacing w:val="0"/>
          <w:szCs w:val="24"/>
        </w:rPr>
        <w:t xml:space="preserve"> </w:t>
      </w:r>
      <w:r w:rsidRPr="00703DA2">
        <w:rPr>
          <w:rFonts w:ascii="Times New Roman" w:hAnsi="Times New Roman"/>
          <w:spacing w:val="0"/>
          <w:szCs w:val="24"/>
          <w:lang w:val="sr-Cyrl-CS"/>
        </w:rPr>
        <w:t xml:space="preserve">од </w:t>
      </w:r>
      <w:r w:rsidRPr="00703DA2">
        <w:rPr>
          <w:rFonts w:ascii="Times New Roman" w:hAnsi="Times New Roman"/>
          <w:spacing w:val="0"/>
          <w:szCs w:val="24"/>
          <w:lang w:val="sr-Latn-CS"/>
        </w:rPr>
        <w:t>делатности</w:t>
      </w:r>
      <w:r w:rsidRPr="00703DA2">
        <w:rPr>
          <w:rFonts w:ascii="Times New Roman" w:hAnsi="Times New Roman"/>
          <w:spacing w:val="0"/>
          <w:szCs w:val="24"/>
          <w:lang w:val="sr-Cyrl-CS"/>
        </w:rPr>
        <w:t xml:space="preserve"> које се обављају у држави уговорници ако су делатности </w:t>
      </w:r>
      <w:r w:rsidRPr="00703DA2">
        <w:rPr>
          <w:rFonts w:ascii="Times New Roman" w:hAnsi="Times New Roman"/>
          <w:spacing w:val="0"/>
          <w:szCs w:val="24"/>
          <w:lang w:val="sr-Latn-CS"/>
        </w:rPr>
        <w:t>обављене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оквиру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програма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културне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спортске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размене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одобриле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чије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CS"/>
        </w:rPr>
        <w:t xml:space="preserve"> извођач</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или спортиста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sr-Cyrl-CS"/>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lang w:val="sr-Latn-CS"/>
        </w:rPr>
        <w:t>Члан</w:t>
      </w:r>
      <w:r w:rsidRPr="00703DA2">
        <w:rPr>
          <w:rFonts w:ascii="Times New Roman" w:hAnsi="Times New Roman"/>
          <w:spacing w:val="0"/>
          <w:szCs w:val="24"/>
        </w:rPr>
        <w:t xml:space="preserve"> 18.</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r w:rsidRPr="00703DA2">
        <w:rPr>
          <w:rFonts w:ascii="Times New Roman" w:hAnsi="Times New Roman"/>
          <w:spacing w:val="0"/>
          <w:szCs w:val="24"/>
        </w:rPr>
        <w:t xml:space="preserve"> </w:t>
      </w:r>
      <w:r w:rsidRPr="00703DA2">
        <w:rPr>
          <w:rFonts w:ascii="Times New Roman" w:hAnsi="Times New Roman"/>
          <w:spacing w:val="0"/>
          <w:szCs w:val="24"/>
          <w:lang w:val="sr-Latn-CS"/>
        </w:rPr>
        <w:t>ПЕНЗИЈЕ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Зависно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од</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19. </w:t>
      </w:r>
      <w:r w:rsidRPr="00703DA2">
        <w:rPr>
          <w:rFonts w:ascii="Times New Roman" w:hAnsi="Times New Roman"/>
          <w:spacing w:val="0"/>
          <w:szCs w:val="24"/>
          <w:lang w:val="sr-Cyrl-RS"/>
        </w:rPr>
        <w:t xml:space="preserve">(Државна служба) </w:t>
      </w:r>
      <w:r w:rsidRPr="00703DA2">
        <w:rPr>
          <w:rFonts w:ascii="Times New Roman" w:hAnsi="Times New Roman"/>
          <w:spacing w:val="0"/>
          <w:szCs w:val="24"/>
          <w:lang w:val="sr-Latn-CS"/>
        </w:rPr>
        <w:t>став</w:t>
      </w:r>
      <w:r w:rsidRPr="00703DA2">
        <w:rPr>
          <w:rFonts w:ascii="Times New Roman" w:hAnsi="Times New Roman"/>
          <w:spacing w:val="0"/>
          <w:szCs w:val="24"/>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 xml:space="preserve">, </w:t>
      </w:r>
      <w:r w:rsidRPr="00703DA2">
        <w:rPr>
          <w:rFonts w:ascii="Times New Roman" w:hAnsi="Times New Roman"/>
          <w:spacing w:val="0"/>
          <w:szCs w:val="24"/>
          <w:lang w:val="sr-Latn-CS"/>
        </w:rPr>
        <w:t>пензије</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исплаћују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резиденту</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по</w:t>
      </w:r>
      <w:r w:rsidRPr="00703DA2">
        <w:rPr>
          <w:rFonts w:ascii="Times New Roman" w:hAnsi="Times New Roman"/>
          <w:spacing w:val="0"/>
          <w:szCs w:val="24"/>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rPr>
        <w:t xml:space="preserve"> </w:t>
      </w:r>
      <w:r w:rsidRPr="00703DA2">
        <w:rPr>
          <w:rFonts w:ascii="Times New Roman" w:hAnsi="Times New Roman"/>
          <w:spacing w:val="0"/>
          <w:szCs w:val="24"/>
          <w:lang w:val="sr-Latn-CS"/>
        </w:rPr>
        <w:t>ранијег</w:t>
      </w:r>
      <w:r w:rsidRPr="00703DA2">
        <w:rPr>
          <w:rFonts w:ascii="Times New Roman" w:hAnsi="Times New Roman"/>
          <w:spacing w:val="0"/>
          <w:szCs w:val="24"/>
        </w:rPr>
        <w:t xml:space="preserve"> </w:t>
      </w:r>
      <w:r w:rsidRPr="00703DA2">
        <w:rPr>
          <w:rFonts w:ascii="Times New Roman" w:hAnsi="Times New Roman"/>
          <w:spacing w:val="0"/>
          <w:szCs w:val="24"/>
          <w:lang w:val="sr-Latn-CS"/>
        </w:rPr>
        <w:t>радног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r w:rsidRPr="00703DA2">
        <w:rPr>
          <w:rFonts w:ascii="Times New Roman" w:hAnsi="Times New Roman"/>
          <w:spacing w:val="0"/>
          <w:szCs w:val="24"/>
          <w:lang w:val="sr-Latn-CS"/>
        </w:rPr>
        <w:t>Члан</w:t>
      </w:r>
      <w:r w:rsidRPr="00703DA2">
        <w:rPr>
          <w:rFonts w:ascii="Times New Roman" w:hAnsi="Times New Roman"/>
          <w:spacing w:val="0"/>
          <w:szCs w:val="24"/>
          <w:lang w:val="sr-Cyrl-CS"/>
        </w:rPr>
        <w:t xml:space="preserve"> 19.</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CS"/>
        </w:rPr>
      </w:pPr>
      <w:r w:rsidRPr="00703DA2">
        <w:rPr>
          <w:rFonts w:ascii="Times New Roman" w:hAnsi="Times New Roman"/>
          <w:spacing w:val="0"/>
          <w:szCs w:val="24"/>
          <w:lang w:val="sr-Cyrl-CS"/>
        </w:rPr>
        <w:t>ДРЖАВНА СЛУЖБА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Latn-RS"/>
        </w:rPr>
      </w:pPr>
      <w:r w:rsidRPr="00703DA2">
        <w:rPr>
          <w:rFonts w:ascii="Times New Roman" w:hAnsi="Times New Roman"/>
          <w:spacing w:val="0"/>
          <w:szCs w:val="24"/>
          <w:lang w:val="sr-Cyrl-CS"/>
        </w:rPr>
        <w:t>1.</w:t>
      </w:r>
      <w:r w:rsidRPr="00703DA2">
        <w:rPr>
          <w:rFonts w:ascii="Times New Roman" w:hAnsi="Times New Roman"/>
          <w:spacing w:val="0"/>
          <w:szCs w:val="24"/>
          <w:lang w:val="sr-Cyrl-CS"/>
        </w:rPr>
        <w:tab/>
        <w:t>1)</w:t>
      </w:r>
      <w:r w:rsidRPr="00703DA2">
        <w:rPr>
          <w:rFonts w:ascii="Times New Roman" w:hAnsi="Times New Roman"/>
          <w:spacing w:val="0"/>
          <w:szCs w:val="24"/>
          <w:lang w:val="sr-Cyrl-CS"/>
        </w:rPr>
        <w:tab/>
      </w:r>
      <w:r w:rsidRPr="00703DA2">
        <w:rPr>
          <w:rFonts w:ascii="Times New Roman" w:hAnsi="Times New Roman"/>
          <w:spacing w:val="0"/>
          <w:szCs w:val="24"/>
          <w:lang w:val="sr-Latn-CS"/>
        </w:rPr>
        <w:t>Зараде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lang w:val="sr-Cyrl-CS"/>
        </w:rPr>
        <w:t xml:space="preserve"> д</w:t>
      </w:r>
      <w:r w:rsidRPr="00703DA2">
        <w:rPr>
          <w:rFonts w:ascii="Times New Roman" w:hAnsi="Times New Roman"/>
          <w:spacing w:val="0"/>
          <w:szCs w:val="24"/>
          <w:lang w:val="sr-Latn-CS"/>
        </w:rPr>
        <w:t>ржава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Cyrl-CS"/>
        </w:rPr>
        <w:tab/>
      </w:r>
      <w:r w:rsidRPr="00703DA2">
        <w:rPr>
          <w:rFonts w:ascii="Times New Roman" w:hAnsi="Times New Roman"/>
          <w:spacing w:val="0"/>
          <w:szCs w:val="24"/>
          <w:lang w:val="sr-Latn-CS"/>
        </w:rPr>
        <w:t>уговорница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њена</w:t>
      </w:r>
      <w:r w:rsidRPr="00703DA2">
        <w:rPr>
          <w:rFonts w:ascii="Times New Roman" w:hAnsi="Times New Roman"/>
          <w:spacing w:val="0"/>
          <w:szCs w:val="24"/>
          <w:lang w:val="sr-Cyrl-CS"/>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Latn-RS"/>
        </w:rPr>
      </w:pPr>
      <w:r>
        <w:rPr>
          <w:rFonts w:ascii="Times New Roman" w:hAnsi="Times New Roman"/>
          <w:spacing w:val="0"/>
          <w:szCs w:val="24"/>
          <w:lang w:val="sr-Latn-RS"/>
        </w:rPr>
        <w:t xml:space="preserve">                        </w:t>
      </w:r>
      <w:r w:rsidRPr="00703DA2">
        <w:rPr>
          <w:rFonts w:ascii="Times New Roman" w:hAnsi="Times New Roman"/>
          <w:spacing w:val="0"/>
          <w:szCs w:val="24"/>
          <w:lang w:val="sr-Latn-CS"/>
        </w:rPr>
        <w:t>политичка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физичком</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лицу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услуге</w:t>
      </w:r>
      <w:r w:rsidRPr="00703DA2">
        <w:rPr>
          <w:rFonts w:ascii="Times New Roman" w:hAnsi="Times New Roman"/>
          <w:spacing w:val="0"/>
          <w:szCs w:val="24"/>
          <w:lang w:val="sr-Cyrl-CS"/>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Latn-RS"/>
        </w:rPr>
      </w:pPr>
      <w:r>
        <w:rPr>
          <w:rFonts w:ascii="Times New Roman" w:hAnsi="Times New Roman"/>
          <w:spacing w:val="0"/>
          <w:szCs w:val="24"/>
          <w:lang w:val="sr-Latn-RS"/>
        </w:rPr>
        <w:t xml:space="preserve">                        </w:t>
      </w:r>
      <w:r w:rsidRPr="00703DA2">
        <w:rPr>
          <w:rFonts w:ascii="Times New Roman" w:hAnsi="Times New Roman"/>
          <w:spacing w:val="0"/>
          <w:szCs w:val="24"/>
          <w:lang w:val="sr-Latn-CS"/>
        </w:rPr>
        <w:t>учињене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Pr>
          <w:rFonts w:ascii="Times New Roman" w:hAnsi="Times New Roman"/>
          <w:spacing w:val="0"/>
          <w:szCs w:val="24"/>
          <w:lang w:val="sr-Latn-CS"/>
        </w:rPr>
        <w:t xml:space="preserve"> </w:t>
      </w:r>
      <w:r w:rsidRPr="00703DA2">
        <w:rPr>
          <w:rFonts w:ascii="Times New Roman" w:hAnsi="Times New Roman"/>
          <w:spacing w:val="0"/>
          <w:szCs w:val="24"/>
          <w:lang w:val="sr-Latn-CS"/>
        </w:rPr>
        <w:t>политичкој</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јединици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sr-Cyrl-CS"/>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r>
        <w:rPr>
          <w:rFonts w:ascii="Times New Roman" w:hAnsi="Times New Roman"/>
          <w:spacing w:val="0"/>
          <w:szCs w:val="24"/>
          <w:lang w:val="sr-Latn-RS"/>
        </w:rPr>
        <w:t xml:space="preserve">                        </w:t>
      </w:r>
      <w:r w:rsidRPr="00703DA2">
        <w:rPr>
          <w:rFonts w:ascii="Times New Roman" w:hAnsi="Times New Roman"/>
          <w:spacing w:val="0"/>
          <w:szCs w:val="24"/>
          <w:lang w:val="sr-Latn-CS"/>
        </w:rPr>
        <w:t>опорезују</w:t>
      </w:r>
      <w:r>
        <w:rPr>
          <w:rFonts w:ascii="Times New Roman" w:hAnsi="Times New Roman"/>
          <w:spacing w:val="0"/>
          <w:szCs w:val="24"/>
          <w:lang w:val="sr-Latn-CS"/>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w:t>
      </w: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C21D0D" w:rsidRDefault="00C21D0D"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ED146B" w:rsidRPr="00703DA2"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Cyrl-C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Latn-RS"/>
        </w:rPr>
      </w:pPr>
      <w:r w:rsidRPr="00703DA2">
        <w:rPr>
          <w:rFonts w:ascii="Times New Roman" w:hAnsi="Times New Roman"/>
          <w:spacing w:val="0"/>
          <w:szCs w:val="24"/>
          <w:lang w:val="sr-Cyrl-CS"/>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sr-Cyrl-CS"/>
        </w:rPr>
      </w:pPr>
      <w:r>
        <w:rPr>
          <w:rFonts w:ascii="Times New Roman" w:hAnsi="Times New Roman"/>
          <w:spacing w:val="0"/>
          <w:szCs w:val="24"/>
          <w:lang w:val="sr-Latn-RS"/>
        </w:rPr>
        <w:tab/>
      </w:r>
      <w:r w:rsidRPr="00703DA2">
        <w:rPr>
          <w:rFonts w:ascii="Times New Roman" w:hAnsi="Times New Roman"/>
          <w:spacing w:val="0"/>
          <w:szCs w:val="24"/>
          <w:lang w:val="sr-Cyrl-CS"/>
        </w:rPr>
        <w:t>2)</w:t>
      </w:r>
      <w:r w:rsidRPr="00703DA2">
        <w:rPr>
          <w:rFonts w:ascii="Times New Roman" w:hAnsi="Times New Roman"/>
          <w:spacing w:val="0"/>
          <w:szCs w:val="24"/>
          <w:lang w:val="sr-Cyrl-CS"/>
        </w:rPr>
        <w:tab/>
      </w:r>
      <w:r w:rsidRPr="00703DA2">
        <w:rPr>
          <w:rFonts w:ascii="Times New Roman" w:hAnsi="Times New Roman"/>
          <w:spacing w:val="0"/>
          <w:szCs w:val="24"/>
          <w:lang w:val="sr-Latn-CS"/>
        </w:rPr>
        <w:t>Зараде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услуге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учињене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физичко</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CS"/>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CS"/>
        </w:rPr>
        <w:tab/>
      </w:r>
      <w:r w:rsidRPr="00703DA2">
        <w:rPr>
          <w:rFonts w:ascii="Times New Roman" w:hAnsi="Times New Roman"/>
          <w:spacing w:val="0"/>
          <w:szCs w:val="24"/>
          <w:lang w:val="sr-Cyrl-CS"/>
        </w:rPr>
        <w:tab/>
        <w:t>(1)</w:t>
      </w:r>
      <w:r w:rsidRPr="00703DA2">
        <w:rPr>
          <w:rFonts w:ascii="Times New Roman" w:hAnsi="Times New Roman"/>
          <w:spacing w:val="0"/>
          <w:szCs w:val="24"/>
          <w:lang w:val="fr-FR"/>
        </w:rPr>
        <w:tab/>
      </w:r>
      <w:r w:rsidRPr="00703DA2">
        <w:rPr>
          <w:rFonts w:ascii="Times New Roman" w:hAnsi="Times New Roman"/>
          <w:spacing w:val="0"/>
          <w:szCs w:val="24"/>
          <w:lang w:val="sr-Latn-CS"/>
        </w:rPr>
        <w:t>држављанин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sr-Cyrl-CS"/>
        </w:rPr>
        <w:t>(2)</w:t>
      </w:r>
      <w:r w:rsidRPr="00703DA2">
        <w:rPr>
          <w:rFonts w:ascii="Times New Roman" w:hAnsi="Times New Roman"/>
          <w:spacing w:val="0"/>
          <w:szCs w:val="24"/>
          <w:lang w:val="fr-FR"/>
        </w:rPr>
        <w:tab/>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постало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вршења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услуга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fr-FR"/>
        </w:rPr>
      </w:pPr>
      <w:r w:rsidRPr="00703DA2">
        <w:rPr>
          <w:rFonts w:ascii="Times New Roman" w:hAnsi="Times New Roman"/>
          <w:spacing w:val="0"/>
          <w:szCs w:val="24"/>
          <w:lang w:val="fr-FR"/>
        </w:rPr>
        <w:t>2.</w:t>
      </w:r>
      <w:r w:rsidRPr="00703DA2">
        <w:rPr>
          <w:rFonts w:ascii="Times New Roman" w:hAnsi="Times New Roman"/>
          <w:spacing w:val="0"/>
          <w:szCs w:val="24"/>
          <w:lang w:val="fr-FR"/>
        </w:rPr>
        <w:tab/>
        <w:t>1)</w:t>
      </w:r>
      <w:r w:rsidRPr="00703DA2">
        <w:rPr>
          <w:rFonts w:ascii="Times New Roman" w:hAnsi="Times New Roman"/>
          <w:spacing w:val="0"/>
          <w:szCs w:val="24"/>
          <w:lang w:val="fr-FR"/>
        </w:rPr>
        <w:tab/>
      </w:r>
      <w:r w:rsidRPr="00703DA2">
        <w:rPr>
          <w:rFonts w:ascii="Times New Roman" w:hAnsi="Times New Roman"/>
          <w:spacing w:val="0"/>
          <w:szCs w:val="24"/>
          <w:lang w:val="sr-Cyrl-CS"/>
        </w:rPr>
        <w:t>Независно од одредаба става 1. овог члана, п</w:t>
      </w:r>
      <w:r w:rsidRPr="00703DA2">
        <w:rPr>
          <w:rFonts w:ascii="Times New Roman" w:hAnsi="Times New Roman"/>
          <w:spacing w:val="0"/>
          <w:szCs w:val="24"/>
          <w:lang w:val="sr-Latn-CS"/>
        </w:rPr>
        <w:t>ензиј</w:t>
      </w:r>
      <w:r w:rsidRPr="00703DA2">
        <w:rPr>
          <w:rFonts w:ascii="Times New Roman" w:hAnsi="Times New Roman"/>
          <w:spacing w:val="0"/>
          <w:szCs w:val="24"/>
          <w:lang w:val="sr-Cyrl-CS"/>
        </w:rPr>
        <w:t>е и друга слична 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w:t>
      </w:r>
      <w:r w:rsidRPr="00703DA2">
        <w:rPr>
          <w:rFonts w:ascii="Times New Roman" w:hAnsi="Times New Roman"/>
          <w:spacing w:val="0"/>
          <w:szCs w:val="24"/>
          <w:lang w:val="sr-Cyrl-CS"/>
        </w:rPr>
        <w:t>е</w:t>
      </w:r>
      <w:r w:rsidRPr="00703DA2">
        <w:rPr>
          <w:rFonts w:ascii="Times New Roman" w:hAnsi="Times New Roman"/>
          <w:spacing w:val="0"/>
          <w:szCs w:val="24"/>
          <w:lang w:val="fr-FR"/>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fr-FR"/>
        </w:rPr>
      </w:pPr>
      <w:r>
        <w:rPr>
          <w:rFonts w:ascii="Times New Roman" w:hAnsi="Times New Roman"/>
          <w:spacing w:val="0"/>
          <w:szCs w:val="24"/>
          <w:lang w:val="fr-FR"/>
        </w:rPr>
        <w:t xml:space="preserve">                       </w:t>
      </w:r>
      <w:r w:rsidRPr="00703DA2">
        <w:rPr>
          <w:rFonts w:ascii="Times New Roman" w:hAnsi="Times New Roman"/>
          <w:spacing w:val="0"/>
          <w:szCs w:val="24"/>
          <w:lang w:val="sr-Latn-CS"/>
        </w:rPr>
        <w:t>физичком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њена</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политичка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јединица</w:t>
      </w:r>
      <w:r w:rsidRPr="00703DA2">
        <w:rPr>
          <w:rFonts w:ascii="Times New Roman" w:hAnsi="Times New Roman"/>
          <w:spacing w:val="0"/>
          <w:szCs w:val="24"/>
          <w:lang w:val="fr-FR"/>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fr-FR"/>
        </w:rPr>
      </w:pPr>
      <w:r>
        <w:rPr>
          <w:rFonts w:ascii="Times New Roman" w:hAnsi="Times New Roman"/>
          <w:spacing w:val="0"/>
          <w:szCs w:val="24"/>
          <w:lang w:val="fr-FR"/>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фондова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учињене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sr-Cyrl-CS"/>
        </w:rPr>
        <w:t xml:space="preserve"> или</w:t>
      </w:r>
      <w:r w:rsidRPr="00703DA2">
        <w:rPr>
          <w:rFonts w:ascii="Times New Roman" w:hAnsi="Times New Roman"/>
          <w:spacing w:val="0"/>
          <w:szCs w:val="24"/>
          <w:lang w:val="fr-FR"/>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sr-Latn-RS"/>
        </w:rPr>
      </w:pPr>
      <w:r>
        <w:rPr>
          <w:rFonts w:ascii="Times New Roman" w:hAnsi="Times New Roman"/>
          <w:spacing w:val="0"/>
          <w:szCs w:val="24"/>
          <w:lang w:val="fr-FR"/>
        </w:rPr>
        <w:t xml:space="preserve">                       </w:t>
      </w:r>
      <w:r w:rsidRPr="00703DA2">
        <w:rPr>
          <w:rFonts w:ascii="Times New Roman" w:hAnsi="Times New Roman"/>
          <w:spacing w:val="0"/>
          <w:szCs w:val="24"/>
          <w:lang w:val="sr-Latn-CS"/>
        </w:rPr>
        <w:t>политичкој</w:t>
      </w:r>
      <w:r w:rsidRPr="00703DA2">
        <w:rPr>
          <w:rFonts w:ascii="Times New Roman" w:hAnsi="Times New Roman"/>
          <w:spacing w:val="0"/>
          <w:szCs w:val="24"/>
          <w:lang w:val="sr-Cyrl-RS"/>
        </w:rPr>
        <w:t xml:space="preserve"> </w:t>
      </w:r>
      <w:r>
        <w:rPr>
          <w:rFonts w:ascii="Times New Roman" w:hAnsi="Times New Roman"/>
          <w:spacing w:val="0"/>
          <w:szCs w:val="24"/>
          <w:lang w:val="sr-Latn-RS"/>
        </w:rPr>
        <w:t>j</w:t>
      </w:r>
      <w:r w:rsidRPr="00703DA2">
        <w:rPr>
          <w:rFonts w:ascii="Times New Roman" w:hAnsi="Times New Roman"/>
          <w:spacing w:val="0"/>
          <w:szCs w:val="24"/>
          <w:lang w:val="sr-Latn-CS"/>
        </w:rPr>
        <w:t>единици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т</w:t>
      </w:r>
      <w:r w:rsidRPr="00703DA2">
        <w:rPr>
          <w:rFonts w:ascii="Times New Roman" w:hAnsi="Times New Roman"/>
          <w:spacing w:val="0"/>
          <w:szCs w:val="24"/>
          <w:lang w:val="sr-Latn-CS"/>
        </w:rPr>
        <w:t>ој</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pacing w:val="0"/>
          <w:szCs w:val="24"/>
          <w:lang w:val="fr-FR"/>
        </w:rPr>
      </w:pPr>
      <w:r>
        <w:rPr>
          <w:rFonts w:ascii="Times New Roman" w:hAnsi="Times New Roman"/>
          <w:spacing w:val="0"/>
          <w:szCs w:val="24"/>
          <w:lang w:val="sr-Latn-RS"/>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fr-FR"/>
        </w:rPr>
      </w:pPr>
      <w:r w:rsidRPr="00703DA2">
        <w:rPr>
          <w:rFonts w:ascii="Times New Roman" w:hAnsi="Times New Roman"/>
          <w:spacing w:val="0"/>
          <w:szCs w:val="24"/>
          <w:lang w:val="fr-FR"/>
        </w:rPr>
        <w:tab/>
        <w:t>2)</w:t>
      </w:r>
      <w:r w:rsidRPr="00703DA2">
        <w:rPr>
          <w:rFonts w:ascii="Times New Roman" w:hAnsi="Times New Roman"/>
          <w:spacing w:val="0"/>
          <w:szCs w:val="24"/>
          <w:lang w:val="fr-FR"/>
        </w:rPr>
        <w:tab/>
      </w:r>
      <w:r w:rsidRPr="00703DA2">
        <w:rPr>
          <w:rFonts w:ascii="Times New Roman" w:hAnsi="Times New Roman"/>
          <w:spacing w:val="0"/>
          <w:szCs w:val="24"/>
          <w:lang w:val="sr-Latn-CS"/>
        </w:rPr>
        <w:t>Пензиј</w:t>
      </w:r>
      <w:r w:rsidRPr="00703DA2">
        <w:rPr>
          <w:rFonts w:ascii="Times New Roman" w:hAnsi="Times New Roman"/>
          <w:spacing w:val="0"/>
          <w:szCs w:val="24"/>
          <w:lang w:val="sr-Cyrl-CS"/>
        </w:rPr>
        <w:t xml:space="preserve">е и друга сличана примања </w:t>
      </w:r>
      <w:r w:rsidRPr="00703DA2">
        <w:rPr>
          <w:rFonts w:ascii="Times New Roman" w:hAnsi="Times New Roman"/>
          <w:spacing w:val="0"/>
          <w:szCs w:val="24"/>
          <w:lang w:val="sr-Latn-CS"/>
        </w:rPr>
        <w:t>опорезуј</w:t>
      </w:r>
      <w:r w:rsidRPr="00703DA2">
        <w:rPr>
          <w:rFonts w:ascii="Times New Roman" w:hAnsi="Times New Roman"/>
          <w:spacing w:val="0"/>
          <w:szCs w:val="24"/>
          <w:lang w:val="sr-Cyrl-CS"/>
        </w:rPr>
        <w:t>у 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физичко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држављанин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r w:rsidRPr="00703DA2">
        <w:rPr>
          <w:rFonts w:ascii="Times New Roman" w:hAnsi="Times New Roman"/>
          <w:spacing w:val="0"/>
          <w:szCs w:val="24"/>
          <w:lang w:val="sr-Cyrl-CS"/>
        </w:rPr>
        <w:t>3.</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w:t>
      </w:r>
      <w:r w:rsidRPr="00703DA2">
        <w:rPr>
          <w:rFonts w:ascii="Times New Roman" w:hAnsi="Times New Roman"/>
          <w:spacing w:val="0"/>
          <w:szCs w:val="24"/>
          <w:lang w:val="fr-FR"/>
        </w:rPr>
        <w:t>. 15</w:t>
      </w:r>
      <w:r w:rsidRPr="00703DA2">
        <w:rPr>
          <w:rFonts w:ascii="Times New Roman" w:hAnsi="Times New Roman"/>
          <w:spacing w:val="0"/>
          <w:szCs w:val="24"/>
          <w:lang w:val="sr-Cyrl-RS"/>
        </w:rPr>
        <w:t>. (Несамосталне личне делатности)</w:t>
      </w:r>
      <w:r w:rsidRPr="00703DA2">
        <w:rPr>
          <w:rFonts w:ascii="Times New Roman" w:hAnsi="Times New Roman"/>
          <w:spacing w:val="0"/>
          <w:szCs w:val="24"/>
          <w:lang w:val="fr-FR"/>
        </w:rPr>
        <w:t>, 16</w:t>
      </w:r>
      <w:r w:rsidRPr="00703DA2">
        <w:rPr>
          <w:rFonts w:ascii="Times New Roman" w:hAnsi="Times New Roman"/>
          <w:spacing w:val="0"/>
          <w:szCs w:val="24"/>
          <w:lang w:val="sr-Cyrl-RS"/>
        </w:rPr>
        <w:t>. (Примања директора)</w:t>
      </w:r>
      <w:r w:rsidRPr="00703DA2">
        <w:rPr>
          <w:rFonts w:ascii="Times New Roman" w:hAnsi="Times New Roman"/>
          <w:spacing w:val="0"/>
          <w:szCs w:val="24"/>
          <w:lang w:val="fr-FR"/>
        </w:rPr>
        <w:t xml:space="preserve">, 17. </w:t>
      </w:r>
      <w:r w:rsidRPr="00703DA2">
        <w:rPr>
          <w:rFonts w:ascii="Times New Roman" w:hAnsi="Times New Roman"/>
          <w:spacing w:val="0"/>
          <w:szCs w:val="24"/>
          <w:lang w:val="sr-Cyrl-RS"/>
        </w:rPr>
        <w:t xml:space="preserve">(Извођачи и спортисти)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18.</w:t>
      </w:r>
      <w:r w:rsidRPr="00703DA2">
        <w:rPr>
          <w:rFonts w:ascii="Times New Roman" w:hAnsi="Times New Roman"/>
          <w:spacing w:val="0"/>
          <w:szCs w:val="24"/>
          <w:lang w:val="sr-Cyrl-RS"/>
        </w:rPr>
        <w:t xml:space="preserve"> (Пензије)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зараде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lang w:val="sr-Cyrl-CS"/>
        </w:rPr>
        <w:t>, пензије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учињене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привредном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делатношћу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политичке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fr-FR"/>
        </w:rPr>
        <w:t xml:space="preserve">.   </w:t>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b/>
          <w:spacing w:val="0"/>
          <w:szCs w:val="24"/>
          <w:lang w:val="fr-FR"/>
        </w:rPr>
        <w:t xml:space="preserve">         </w:t>
      </w: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0</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ПРОФЕСОРИ</w:t>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УЧИТЕЉИ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ИСТРАЖИВАЧИ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Физичко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борави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предавања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истраживања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универзитету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вишој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школи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школи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признатој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образовној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институцији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боравка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било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изузима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првопоменутој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предавања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истраживања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периоду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дужи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његовог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боравка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циљу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условом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Одредб</w:t>
      </w:r>
      <w:r w:rsidRPr="00703DA2">
        <w:rPr>
          <w:rFonts w:ascii="Times New Roman" w:hAnsi="Times New Roman"/>
          <w:spacing w:val="0"/>
          <w:szCs w:val="24"/>
          <w:lang w:val="sr-Cyrl-RS"/>
        </w:rPr>
        <w:t>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fr-FR"/>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истраживања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истраживање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јавном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интересу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већ</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првенствено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личном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интересу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одређеног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више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fr-FR"/>
        </w:rPr>
        <w:t>.</w:t>
      </w: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D146B" w:rsidRPr="00703DA2" w:rsidRDefault="00ED146B"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1</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СТУДЕНТИ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Студент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стручној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обуци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одласка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било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борави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првопоменутој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искључиво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образовања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обучавања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издржавање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образовање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обучавање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условом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22.</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ОСТАЛИ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Делови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обзира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регулисани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претходним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члановима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ru-RU"/>
        </w:rPr>
        <w:t xml:space="preserve">2. </w:t>
      </w:r>
      <w:r w:rsidRPr="00703DA2">
        <w:rPr>
          <w:rFonts w:ascii="Times New Roman" w:hAnsi="Times New Roman"/>
          <w:spacing w:val="0"/>
          <w:szCs w:val="24"/>
          <w:lang w:val="sr-Latn-CS"/>
        </w:rPr>
        <w:t>Одредб</w:t>
      </w:r>
      <w:r w:rsidRPr="00703DA2">
        <w:rPr>
          <w:rFonts w:ascii="Times New Roman" w:hAnsi="Times New Roman"/>
          <w:spacing w:val="0"/>
          <w:szCs w:val="24"/>
          <w:lang w:val="sr-Cyrl-CS"/>
        </w:rPr>
        <w:t>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ru-RU"/>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примењуј</w:t>
      </w:r>
      <w:r w:rsidRPr="00703DA2">
        <w:rPr>
          <w:rFonts w:ascii="Times New Roman" w:hAnsi="Times New Roman"/>
          <w:spacing w:val="0"/>
          <w:szCs w:val="24"/>
          <w:lang w:val="sr-Cyrl-CS"/>
        </w:rPr>
        <w:t>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ru-RU"/>
        </w:rPr>
        <w:t xml:space="preserve">, </w:t>
      </w:r>
      <w:r w:rsidRPr="00703DA2">
        <w:rPr>
          <w:rFonts w:ascii="Times New Roman" w:hAnsi="Times New Roman"/>
          <w:spacing w:val="0"/>
          <w:szCs w:val="24"/>
          <w:lang w:val="sr-Cyrl-CS"/>
        </w:rPr>
        <w:t>осим 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непокретн</w:t>
      </w:r>
      <w:r w:rsidRPr="00703DA2">
        <w:rPr>
          <w:rFonts w:ascii="Times New Roman" w:hAnsi="Times New Roman"/>
          <w:spacing w:val="0"/>
          <w:szCs w:val="24"/>
          <w:lang w:val="sr-Cyrl-CS"/>
        </w:rPr>
        <w:t>ости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дефинисане</w:t>
      </w:r>
      <w:r w:rsidRPr="00703DA2">
        <w:rPr>
          <w:rFonts w:ascii="Times New Roman" w:hAnsi="Times New Roman"/>
          <w:spacing w:val="0"/>
          <w:szCs w:val="24"/>
          <w:lang w:val="ru-RU"/>
        </w:rPr>
        <w:t xml:space="preserve"> у </w:t>
      </w:r>
      <w:r w:rsidRPr="00703DA2">
        <w:rPr>
          <w:rFonts w:ascii="Times New Roman" w:hAnsi="Times New Roman"/>
          <w:spacing w:val="0"/>
          <w:szCs w:val="24"/>
          <w:lang w:val="sr-Latn-CS"/>
        </w:rPr>
        <w:t>члан</w:t>
      </w:r>
      <w:r w:rsidRPr="00703DA2">
        <w:rPr>
          <w:rFonts w:ascii="Times New Roman" w:hAnsi="Times New Roman"/>
          <w:spacing w:val="0"/>
          <w:szCs w:val="24"/>
          <w:lang w:val="sr-Cyrl-RS"/>
        </w:rPr>
        <w:t>у</w:t>
      </w:r>
      <w:r w:rsidRPr="00703DA2">
        <w:rPr>
          <w:rFonts w:ascii="Times New Roman" w:hAnsi="Times New Roman"/>
          <w:spacing w:val="0"/>
          <w:szCs w:val="24"/>
          <w:lang w:val="ru-RU"/>
        </w:rPr>
        <w:t xml:space="preserve"> 6. </w:t>
      </w:r>
      <w:r w:rsidRPr="00703DA2">
        <w:rPr>
          <w:rFonts w:ascii="Times New Roman" w:hAnsi="Times New Roman"/>
          <w:spacing w:val="0"/>
          <w:szCs w:val="24"/>
          <w:lang w:val="sr-Latn-RS"/>
        </w:rPr>
        <w:t>(</w:t>
      </w:r>
      <w:r w:rsidRPr="00703DA2">
        <w:rPr>
          <w:rFonts w:ascii="Times New Roman" w:hAnsi="Times New Roman"/>
          <w:spacing w:val="0"/>
          <w:szCs w:val="24"/>
          <w:lang w:val="sr-Cyrl-RS"/>
        </w:rPr>
        <w:t xml:space="preserve">Доходак од непокретности) </w:t>
      </w:r>
      <w:r w:rsidRPr="00703DA2">
        <w:rPr>
          <w:rFonts w:ascii="Times New Roman" w:hAnsi="Times New Roman"/>
          <w:spacing w:val="0"/>
          <w:szCs w:val="24"/>
          <w:lang w:val="sr-Latn-CS"/>
        </w:rPr>
        <w:t>став</w:t>
      </w:r>
      <w:r w:rsidRPr="00703DA2">
        <w:rPr>
          <w:rFonts w:ascii="Times New Roman" w:hAnsi="Times New Roman"/>
          <w:spacing w:val="0"/>
          <w:szCs w:val="24"/>
          <w:lang w:val="ru-RU"/>
        </w:rPr>
        <w:t xml:space="preserve"> 2. </w:t>
      </w:r>
      <w:r w:rsidRPr="00703DA2">
        <w:rPr>
          <w:rFonts w:ascii="Times New Roman" w:hAnsi="Times New Roman"/>
          <w:spacing w:val="0"/>
          <w:szCs w:val="24"/>
          <w:lang w:val="sr-Latn-CS"/>
        </w:rPr>
        <w:t>овог</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прималац</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дохотка</w:t>
      </w:r>
      <w:r w:rsidRPr="00703DA2">
        <w:rPr>
          <w:rFonts w:ascii="Times New Roman" w:hAnsi="Times New Roman"/>
          <w:spacing w:val="0"/>
          <w:szCs w:val="24"/>
          <w:lang w:val="sr-Cyrl-RS"/>
        </w:rPr>
        <w:t>,</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sr-Cyrl-RS"/>
        </w:rPr>
        <w:t>,</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пословање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преко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ru-RU"/>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њој</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обавља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самосталне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личне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базе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њој</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налази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право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имовина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којих</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lang w:val="ru-RU"/>
        </w:rPr>
        <w:t xml:space="preserve"> су, </w:t>
      </w:r>
      <w:r w:rsidRPr="00703DA2">
        <w:rPr>
          <w:rFonts w:ascii="Times New Roman" w:hAnsi="Times New Roman"/>
          <w:spacing w:val="0"/>
          <w:szCs w:val="24"/>
          <w:lang w:val="sr-Latn-CS"/>
        </w:rPr>
        <w:t>стварно</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повезани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са</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сталном</w:t>
      </w:r>
      <w:r w:rsidRPr="00703DA2">
        <w:rPr>
          <w:rFonts w:ascii="Times New Roman" w:hAnsi="Times New Roman"/>
          <w:spacing w:val="0"/>
          <w:szCs w:val="24"/>
          <w:lang w:val="ru-RU"/>
        </w:rPr>
        <w:t xml:space="preserve"> </w:t>
      </w:r>
      <w:r w:rsidRPr="00703DA2">
        <w:rPr>
          <w:rFonts w:ascii="Times New Roman" w:hAnsi="Times New Roman"/>
          <w:spacing w:val="0"/>
          <w:szCs w:val="24"/>
          <w:lang w:val="sr-Cyrl-CS"/>
        </w:rPr>
        <w:t xml:space="preserve">пословном </w:t>
      </w:r>
      <w:r w:rsidRPr="00703DA2">
        <w:rPr>
          <w:rFonts w:ascii="Times New Roman" w:hAnsi="Times New Roman"/>
          <w:spacing w:val="0"/>
          <w:szCs w:val="24"/>
          <w:lang w:val="sr-Latn-CS"/>
        </w:rPr>
        <w:t>јединицом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сталном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базом</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потреби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7. </w:t>
      </w:r>
      <w:r w:rsidRPr="00703DA2">
        <w:rPr>
          <w:rFonts w:ascii="Times New Roman" w:hAnsi="Times New Roman"/>
          <w:spacing w:val="0"/>
          <w:szCs w:val="24"/>
          <w:lang w:val="sr-Cyrl-RS"/>
        </w:rPr>
        <w:t xml:space="preserve">(Добит од пословања)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14. </w:t>
      </w:r>
      <w:r w:rsidRPr="00703DA2">
        <w:rPr>
          <w:rFonts w:ascii="Times New Roman" w:hAnsi="Times New Roman"/>
          <w:spacing w:val="0"/>
          <w:szCs w:val="24"/>
          <w:lang w:val="sr-Cyrl-RS"/>
        </w:rPr>
        <w:t xml:space="preserve">(Самосталне личне делатности)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ab/>
      </w:r>
    </w:p>
    <w:p w:rsidR="003C2D56" w:rsidRPr="00703DA2" w:rsidRDefault="003C2D56" w:rsidP="003C2D56">
      <w:pPr>
        <w:tabs>
          <w:tab w:val="left" w:pos="72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3. </w:t>
      </w:r>
      <w:r w:rsidRPr="00703DA2">
        <w:rPr>
          <w:rFonts w:ascii="Times New Roman" w:hAnsi="Times New Roman"/>
          <w:spacing w:val="0"/>
          <w:szCs w:val="24"/>
          <w:lang w:val="sr-Latn-CS"/>
        </w:rPr>
        <w:t>Ако</w:t>
      </w:r>
      <w:r w:rsidRPr="00703DA2">
        <w:rPr>
          <w:rFonts w:ascii="Times New Roman" w:hAnsi="Times New Roman"/>
          <w:spacing w:val="0"/>
          <w:szCs w:val="24"/>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rPr>
        <w:t xml:space="preserve"> </w:t>
      </w:r>
      <w:r w:rsidRPr="00703DA2">
        <w:rPr>
          <w:rFonts w:ascii="Times New Roman" w:hAnsi="Times New Roman"/>
          <w:spacing w:val="0"/>
          <w:szCs w:val="24"/>
          <w:lang w:val="sr-Latn-CS"/>
        </w:rPr>
        <w:t>посебног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резидента наведеног у ставу 1. овог члана и другог лица или </w:t>
      </w:r>
      <w:r w:rsidRPr="00703DA2">
        <w:rPr>
          <w:rFonts w:ascii="Times New Roman" w:hAnsi="Times New Roman"/>
          <w:spacing w:val="0"/>
          <w:szCs w:val="24"/>
          <w:lang w:val="sr-Latn-CS"/>
        </w:rPr>
        <w:t>између</w:t>
      </w:r>
      <w:r w:rsidRPr="00703DA2">
        <w:rPr>
          <w:rFonts w:ascii="Times New Roman" w:hAnsi="Times New Roman"/>
          <w:spacing w:val="0"/>
          <w:szCs w:val="24"/>
        </w:rPr>
        <w:t xml:space="preserve"> </w:t>
      </w:r>
      <w:r w:rsidRPr="00703DA2">
        <w:rPr>
          <w:rFonts w:ascii="Times New Roman" w:hAnsi="Times New Roman"/>
          <w:spacing w:val="0"/>
          <w:szCs w:val="24"/>
          <w:lang w:val="sr-Latn-CS"/>
        </w:rPr>
        <w:t>њих</w:t>
      </w:r>
      <w:r w:rsidRPr="00703DA2">
        <w:rPr>
          <w:rFonts w:ascii="Times New Roman" w:hAnsi="Times New Roman"/>
          <w:spacing w:val="0"/>
          <w:szCs w:val="24"/>
        </w:rPr>
        <w:t xml:space="preserve"> </w:t>
      </w:r>
      <w:r w:rsidRPr="00703DA2">
        <w:rPr>
          <w:rFonts w:ascii="Times New Roman" w:hAnsi="Times New Roman"/>
          <w:spacing w:val="0"/>
          <w:szCs w:val="24"/>
          <w:lang w:val="sr-Latn-CS"/>
        </w:rPr>
        <w:t>и</w:t>
      </w:r>
      <w:r w:rsidRPr="00703DA2">
        <w:rPr>
          <w:rFonts w:ascii="Times New Roman" w:hAnsi="Times New Roman"/>
          <w:spacing w:val="0"/>
          <w:szCs w:val="24"/>
        </w:rPr>
        <w:t xml:space="preserve"> </w:t>
      </w:r>
      <w:r w:rsidRPr="00703DA2">
        <w:rPr>
          <w:rFonts w:ascii="Times New Roman" w:hAnsi="Times New Roman"/>
          <w:spacing w:val="0"/>
          <w:szCs w:val="24"/>
          <w:lang w:val="sr-Latn-CS"/>
        </w:rPr>
        <w:t>трећег</w:t>
      </w:r>
      <w:r w:rsidRPr="00703DA2">
        <w:rPr>
          <w:rFonts w:ascii="Times New Roman" w:hAnsi="Times New Roman"/>
          <w:spacing w:val="0"/>
          <w:szCs w:val="24"/>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Cyrl-RS"/>
        </w:rPr>
        <w:t>дохотка наведеног у том ставу</w:t>
      </w:r>
      <w:r w:rsidRPr="00703DA2">
        <w:rPr>
          <w:rFonts w:ascii="Times New Roman" w:hAnsi="Times New Roman"/>
          <w:spacing w:val="0"/>
          <w:szCs w:val="24"/>
        </w:rPr>
        <w:t xml:space="preserve">, </w:t>
      </w:r>
      <w:r w:rsidRPr="00703DA2">
        <w:rPr>
          <w:rFonts w:ascii="Times New Roman" w:hAnsi="Times New Roman"/>
          <w:spacing w:val="0"/>
          <w:szCs w:val="24"/>
          <w:lang w:val="sr-Latn-CS"/>
        </w:rPr>
        <w:t>прелази</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(ако га има)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sr-Cyrl-RS"/>
        </w:rPr>
        <w:t>, између њих,</w:t>
      </w:r>
      <w:r w:rsidRPr="00703DA2">
        <w:rPr>
          <w:rFonts w:ascii="Times New Roman" w:hAnsi="Times New Roman"/>
          <w:spacing w:val="0"/>
          <w:szCs w:val="24"/>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rPr>
        <w:t xml:space="preserve"> </w:t>
      </w:r>
      <w:r w:rsidRPr="00703DA2">
        <w:rPr>
          <w:rFonts w:ascii="Times New Roman" w:hAnsi="Times New Roman"/>
          <w:spacing w:val="0"/>
          <w:szCs w:val="24"/>
          <w:lang w:val="sr-Cyrl-RS"/>
        </w:rPr>
        <w:t>да таквог односа 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rPr>
        <w:t xml:space="preserve"> </w:t>
      </w:r>
      <w:r w:rsidRPr="00703DA2">
        <w:rPr>
          <w:rFonts w:ascii="Times New Roman" w:hAnsi="Times New Roman"/>
          <w:spacing w:val="0"/>
          <w:szCs w:val="24"/>
          <w:lang w:val="sr-Latn-CS"/>
        </w:rPr>
        <w:t>на</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rPr>
        <w:t xml:space="preserve"> </w:t>
      </w:r>
      <w:r w:rsidRPr="00703DA2">
        <w:rPr>
          <w:rFonts w:ascii="Times New Roman" w:hAnsi="Times New Roman"/>
          <w:spacing w:val="0"/>
          <w:szCs w:val="24"/>
          <w:lang w:val="sr-Latn-CS"/>
        </w:rPr>
        <w:t>би</w:t>
      </w:r>
      <w:r w:rsidRPr="00703DA2">
        <w:rPr>
          <w:rFonts w:ascii="Times New Roman" w:hAnsi="Times New Roman"/>
          <w:spacing w:val="0"/>
          <w:szCs w:val="24"/>
        </w:rPr>
        <w:t xml:space="preserve"> </w:t>
      </w:r>
      <w:r w:rsidRPr="00703DA2">
        <w:rPr>
          <w:rFonts w:ascii="Times New Roman" w:hAnsi="Times New Roman"/>
          <w:spacing w:val="0"/>
          <w:szCs w:val="24"/>
          <w:lang w:val="sr-Latn-CS"/>
        </w:rPr>
        <w:t>био</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уговорен</w:t>
      </w:r>
      <w:r w:rsidRPr="00703DA2">
        <w:rPr>
          <w:rFonts w:ascii="Times New Roman" w:hAnsi="Times New Roman"/>
          <w:spacing w:val="0"/>
          <w:szCs w:val="24"/>
        </w:rPr>
        <w:t xml:space="preserve"> </w:t>
      </w:r>
      <w:r w:rsidRPr="00703DA2">
        <w:rPr>
          <w:rFonts w:ascii="Times New Roman" w:hAnsi="Times New Roman"/>
          <w:spacing w:val="0"/>
          <w:szCs w:val="24"/>
          <w:lang w:val="sr-Latn-CS"/>
        </w:rPr>
        <w:t>да</w:t>
      </w:r>
      <w:r w:rsidRPr="00703DA2">
        <w:rPr>
          <w:rFonts w:ascii="Times New Roman" w:hAnsi="Times New Roman"/>
          <w:spacing w:val="0"/>
          <w:szCs w:val="24"/>
        </w:rPr>
        <w:t xml:space="preserve"> </w:t>
      </w:r>
      <w:r w:rsidRPr="00703DA2">
        <w:rPr>
          <w:rFonts w:ascii="Times New Roman" w:hAnsi="Times New Roman"/>
          <w:spacing w:val="0"/>
          <w:szCs w:val="24"/>
          <w:lang w:val="sr-Latn-CS"/>
        </w:rPr>
        <w:t>таквог</w:t>
      </w:r>
      <w:r w:rsidRPr="00703DA2">
        <w:rPr>
          <w:rFonts w:ascii="Times New Roman" w:hAnsi="Times New Roman"/>
          <w:spacing w:val="0"/>
          <w:szCs w:val="24"/>
        </w:rPr>
        <w:t xml:space="preserve"> </w:t>
      </w:r>
      <w:r w:rsidRPr="00703DA2">
        <w:rPr>
          <w:rFonts w:ascii="Times New Roman" w:hAnsi="Times New Roman"/>
          <w:spacing w:val="0"/>
          <w:szCs w:val="24"/>
          <w:lang w:val="sr-Latn-CS"/>
        </w:rPr>
        <w:t>односа</w:t>
      </w:r>
      <w:r w:rsidRPr="00703DA2">
        <w:rPr>
          <w:rFonts w:ascii="Times New Roman" w:hAnsi="Times New Roman"/>
          <w:spacing w:val="0"/>
          <w:szCs w:val="24"/>
        </w:rPr>
        <w:t xml:space="preserve"> </w:t>
      </w:r>
      <w:r w:rsidRPr="00703DA2">
        <w:rPr>
          <w:rFonts w:ascii="Times New Roman" w:hAnsi="Times New Roman"/>
          <w:spacing w:val="0"/>
          <w:szCs w:val="24"/>
          <w:lang w:val="sr-Latn-CS"/>
        </w:rPr>
        <w:t>нема</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rPr>
        <w:t xml:space="preserve"> </w:t>
      </w:r>
      <w:r w:rsidRPr="00703DA2">
        <w:rPr>
          <w:rFonts w:ascii="Times New Roman" w:hAnsi="Times New Roman"/>
          <w:spacing w:val="0"/>
          <w:szCs w:val="24"/>
          <w:lang w:val="sr-Latn-CS"/>
        </w:rPr>
        <w:t>вишак</w:t>
      </w:r>
      <w:r w:rsidRPr="00703DA2">
        <w:rPr>
          <w:rFonts w:ascii="Times New Roman" w:hAnsi="Times New Roman"/>
          <w:spacing w:val="0"/>
          <w:szCs w:val="24"/>
        </w:rPr>
        <w:t xml:space="preserve"> </w:t>
      </w:r>
      <w:r w:rsidRPr="00703DA2">
        <w:rPr>
          <w:rFonts w:ascii="Times New Roman" w:hAnsi="Times New Roman"/>
          <w:spacing w:val="0"/>
          <w:szCs w:val="24"/>
          <w:lang w:val="sr-Latn-CS"/>
        </w:rPr>
        <w:t>износа</w:t>
      </w:r>
      <w:r w:rsidRPr="00703DA2">
        <w:rPr>
          <w:rFonts w:ascii="Times New Roman" w:hAnsi="Times New Roman"/>
          <w:spacing w:val="0"/>
          <w:szCs w:val="24"/>
          <w:lang w:val="sr-Cyrl-RS"/>
        </w:rPr>
        <w:t xml:space="preserve"> дохотка</w:t>
      </w:r>
      <w:r w:rsidRPr="00703DA2">
        <w:rPr>
          <w:rFonts w:ascii="Times New Roman" w:hAnsi="Times New Roman"/>
          <w:spacing w:val="0"/>
          <w:szCs w:val="24"/>
        </w:rPr>
        <w:t xml:space="preserve"> </w:t>
      </w:r>
      <w:r w:rsidRPr="00703DA2">
        <w:rPr>
          <w:rFonts w:ascii="Times New Roman" w:hAnsi="Times New Roman"/>
          <w:spacing w:val="0"/>
          <w:szCs w:val="24"/>
          <w:lang w:val="sr-Latn-CS"/>
        </w:rPr>
        <w:t>опорезује</w:t>
      </w:r>
      <w:r w:rsidRPr="00703DA2">
        <w:rPr>
          <w:rFonts w:ascii="Times New Roman" w:hAnsi="Times New Roman"/>
          <w:spacing w:val="0"/>
          <w:szCs w:val="24"/>
        </w:rPr>
        <w:t xml:space="preserve"> </w:t>
      </w:r>
      <w:r w:rsidRPr="00703DA2">
        <w:rPr>
          <w:rFonts w:ascii="Times New Roman" w:hAnsi="Times New Roman"/>
          <w:spacing w:val="0"/>
          <w:szCs w:val="24"/>
          <w:lang w:val="sr-Latn-CS"/>
        </w:rPr>
        <w:t>се</w:t>
      </w:r>
      <w:r w:rsidRPr="00703DA2">
        <w:rPr>
          <w:rFonts w:ascii="Times New Roman" w:hAnsi="Times New Roman"/>
          <w:spacing w:val="0"/>
          <w:szCs w:val="24"/>
        </w:rPr>
        <w:t xml:space="preserve"> </w:t>
      </w:r>
      <w:r w:rsidRPr="00703DA2">
        <w:rPr>
          <w:rFonts w:ascii="Times New Roman" w:hAnsi="Times New Roman"/>
          <w:spacing w:val="0"/>
          <w:szCs w:val="24"/>
          <w:lang w:val="sr-Latn-CS"/>
        </w:rPr>
        <w:t>сагласно</w:t>
      </w:r>
      <w:r w:rsidRPr="00703DA2">
        <w:rPr>
          <w:rFonts w:ascii="Times New Roman" w:hAnsi="Times New Roman"/>
          <w:spacing w:val="0"/>
          <w:szCs w:val="24"/>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rPr>
        <w:t xml:space="preserve"> </w:t>
      </w:r>
      <w:r w:rsidRPr="00703DA2">
        <w:rPr>
          <w:rFonts w:ascii="Times New Roman" w:hAnsi="Times New Roman"/>
          <w:spacing w:val="0"/>
          <w:szCs w:val="24"/>
          <w:lang w:val="sr-Latn-CS"/>
        </w:rPr>
        <w:t>сваке</w:t>
      </w:r>
      <w:r w:rsidRPr="00703DA2">
        <w:rPr>
          <w:rFonts w:ascii="Times New Roman" w:hAnsi="Times New Roman"/>
          <w:spacing w:val="0"/>
          <w:szCs w:val="24"/>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rPr>
        <w:t xml:space="preserve">, </w:t>
      </w:r>
      <w:r w:rsidRPr="00703DA2">
        <w:rPr>
          <w:rFonts w:ascii="Times New Roman" w:hAnsi="Times New Roman"/>
          <w:spacing w:val="0"/>
          <w:szCs w:val="24"/>
          <w:lang w:val="sr-Latn-CS"/>
        </w:rPr>
        <w:t>имајући</w:t>
      </w:r>
      <w:r w:rsidRPr="00703DA2">
        <w:rPr>
          <w:rFonts w:ascii="Times New Roman" w:hAnsi="Times New Roman"/>
          <w:spacing w:val="0"/>
          <w:szCs w:val="24"/>
        </w:rPr>
        <w:t xml:space="preserve"> </w:t>
      </w:r>
      <w:r w:rsidRPr="00703DA2">
        <w:rPr>
          <w:rFonts w:ascii="Times New Roman" w:hAnsi="Times New Roman"/>
          <w:spacing w:val="0"/>
          <w:szCs w:val="24"/>
          <w:lang w:val="sr-Latn-CS"/>
        </w:rPr>
        <w:t>у</w:t>
      </w:r>
      <w:r w:rsidRPr="00703DA2">
        <w:rPr>
          <w:rFonts w:ascii="Times New Roman" w:hAnsi="Times New Roman"/>
          <w:spacing w:val="0"/>
          <w:szCs w:val="24"/>
        </w:rPr>
        <w:t xml:space="preserve"> </w:t>
      </w:r>
      <w:r w:rsidRPr="00703DA2">
        <w:rPr>
          <w:rFonts w:ascii="Times New Roman" w:hAnsi="Times New Roman"/>
          <w:spacing w:val="0"/>
          <w:szCs w:val="24"/>
          <w:lang w:val="sr-Latn-CS"/>
        </w:rPr>
        <w:t>виду</w:t>
      </w:r>
      <w:r w:rsidRPr="00703DA2">
        <w:rPr>
          <w:rFonts w:ascii="Times New Roman" w:hAnsi="Times New Roman"/>
          <w:spacing w:val="0"/>
          <w:szCs w:val="24"/>
        </w:rPr>
        <w:t xml:space="preserve"> </w:t>
      </w:r>
      <w:r w:rsidRPr="00703DA2">
        <w:rPr>
          <w:rFonts w:ascii="Times New Roman" w:hAnsi="Times New Roman"/>
          <w:spacing w:val="0"/>
          <w:szCs w:val="24"/>
          <w:lang w:val="sr-Latn-CS"/>
        </w:rPr>
        <w:t>остале</w:t>
      </w:r>
      <w:r w:rsidRPr="00703DA2">
        <w:rPr>
          <w:rFonts w:ascii="Times New Roman" w:hAnsi="Times New Roman"/>
          <w:spacing w:val="0"/>
          <w:szCs w:val="24"/>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fr-FR"/>
        </w:rPr>
      </w:pP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ЧЕТВРТО ПОГЛАВЉЕ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МЕТОДИ ЗА ОТКЛАЊАЊЕ ДВОСТРУКОГ ОПОРЕЗИВАЊА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3</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ОТКЛАЊАЊЕ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ДВОСТРУКОГ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ОПОРЕЗИВАЊА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1</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Израелу</w:t>
      </w:r>
      <w:r w:rsidRPr="00703DA2">
        <w:rPr>
          <w:rFonts w:ascii="Times New Roman" w:hAnsi="Times New Roman"/>
          <w:spacing w:val="0"/>
          <w:szCs w:val="24"/>
          <w:lang w:val="sr-Cyrl-CS"/>
        </w:rPr>
        <w:t xml:space="preserve"> 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двоструко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избегава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следећи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начин</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остварује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w:t>
      </w:r>
      <w:r w:rsidRPr="00703DA2">
        <w:rPr>
          <w:rFonts w:ascii="Times New Roman" w:hAnsi="Times New Roman"/>
          <w:spacing w:val="0"/>
          <w:szCs w:val="24"/>
          <w:lang w:val="sr-Cyrl-RS"/>
        </w:rPr>
        <w:t>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Србији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(у складу са законима Израела</w:t>
      </w: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CF6155" w:rsidRDefault="00CF6155"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2F0E31" w:rsidRDefault="002F0E31"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RS"/>
        </w:rPr>
        <w:t xml:space="preserve">који се односе на одобравање кредита за стране порезе, који не утичу на општи принцип из овог члана) </w:t>
      </w:r>
      <w:r w:rsidRPr="00703DA2">
        <w:rPr>
          <w:rFonts w:ascii="Times New Roman" w:hAnsi="Times New Roman"/>
          <w:spacing w:val="0"/>
          <w:szCs w:val="24"/>
          <w:lang w:val="sr-Latn-CS"/>
        </w:rPr>
        <w:t>одобрава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порезу</w:t>
      </w:r>
      <w:r w:rsidRPr="00703DA2">
        <w:rPr>
          <w:rFonts w:ascii="Times New Roman" w:hAnsi="Times New Roman"/>
          <w:spacing w:val="0"/>
          <w:szCs w:val="24"/>
          <w:lang w:val="sr-Cyrl-RS"/>
        </w:rPr>
        <w:t xml:space="preserve"> н</w:t>
      </w:r>
      <w:r w:rsidRPr="00703DA2">
        <w:rPr>
          <w:rFonts w:ascii="Times New Roman" w:hAnsi="Times New Roman"/>
          <w:spacing w:val="0"/>
          <w:szCs w:val="24"/>
          <w:lang w:val="sr-Latn-CS"/>
        </w:rPr>
        <w:t>а</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плаћен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Србији.</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Тај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обрачунат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извршеног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одбијања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одговара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дохотку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w:t>
      </w:r>
      <w:r w:rsidRPr="00703DA2">
        <w:rPr>
          <w:rFonts w:ascii="Times New Roman" w:hAnsi="Times New Roman"/>
          <w:spacing w:val="0"/>
          <w:szCs w:val="24"/>
          <w:lang w:val="sr-Cyrl-RS"/>
        </w:rPr>
        <w:t>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Србији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RS"/>
        </w:rPr>
        <w:t>2</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двоструко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отклања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следећи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начин</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Times New Roman" w:hAnsi="Times New Roman"/>
          <w:spacing w:val="0"/>
          <w:szCs w:val="24"/>
          <w:lang w:val="fr-FR"/>
        </w:rPr>
      </w:pPr>
      <w:r w:rsidRPr="00703DA2">
        <w:rPr>
          <w:rFonts w:ascii="Times New Roman" w:hAnsi="Times New Roman"/>
          <w:spacing w:val="0"/>
          <w:szCs w:val="24"/>
          <w:lang w:val="sr-Cyrl-RS"/>
        </w:rPr>
        <w:t xml:space="preserve">     </w:t>
      </w:r>
      <w:r w:rsidRPr="00703DA2">
        <w:rPr>
          <w:rFonts w:ascii="Times New Roman" w:hAnsi="Times New Roman"/>
          <w:spacing w:val="0"/>
          <w:szCs w:val="24"/>
          <w:lang w:val="fr-FR"/>
        </w:rPr>
        <w:t xml:space="preserve">1) </w:t>
      </w:r>
      <w:r>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остварује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w:t>
      </w:r>
      <w:r w:rsidRPr="00703DA2">
        <w:rPr>
          <w:rFonts w:ascii="Times New Roman" w:hAnsi="Times New Roman"/>
          <w:spacing w:val="0"/>
          <w:szCs w:val="24"/>
          <w:lang w:val="sr-Cyrl-RS"/>
        </w:rPr>
        <w:t>же</w:t>
      </w:r>
      <w:r w:rsidRPr="00703DA2">
        <w:rPr>
          <w:rFonts w:ascii="Times New Roman" w:hAnsi="Times New Roman"/>
          <w:spacing w:val="0"/>
          <w:szCs w:val="24"/>
          <w:lang w:val="fr-FR"/>
        </w:rPr>
        <w:t xml:space="preserve"> </w:t>
      </w:r>
      <w:r>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Times New Roman" w:hAnsi="Times New Roman"/>
          <w:spacing w:val="0"/>
          <w:szCs w:val="24"/>
          <w:lang w:val="fr-FR"/>
        </w:rPr>
      </w:pPr>
      <w:r>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одобрава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износ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порезу</w:t>
      </w:r>
      <w:r w:rsidRPr="00703DA2">
        <w:rPr>
          <w:rFonts w:ascii="Times New Roman" w:hAnsi="Times New Roman"/>
          <w:spacing w:val="0"/>
          <w:szCs w:val="24"/>
          <w:lang w:val="sr-Cyrl-RS"/>
        </w:rPr>
        <w:t xml:space="preserve"> н</w:t>
      </w:r>
      <w:r w:rsidRPr="00703DA2">
        <w:rPr>
          <w:rFonts w:ascii="Times New Roman" w:hAnsi="Times New Roman"/>
          <w:spacing w:val="0"/>
          <w:szCs w:val="24"/>
          <w:lang w:val="sr-Latn-CS"/>
        </w:rPr>
        <w:t>а</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плаћен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Израелу.</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jc w:val="both"/>
        <w:rPr>
          <w:rFonts w:ascii="Times New Roman" w:hAnsi="Times New Roman"/>
          <w:spacing w:val="0"/>
          <w:szCs w:val="24"/>
          <w:lang w:val="fr-FR"/>
        </w:rPr>
      </w:pPr>
      <w:r w:rsidRPr="00703DA2">
        <w:rPr>
          <w:rFonts w:ascii="Times New Roman" w:hAnsi="Times New Roman"/>
          <w:spacing w:val="0"/>
          <w:szCs w:val="24"/>
          <w:lang w:val="sr-Latn-CS"/>
        </w:rPr>
        <w:t>Тај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обрачунат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извршеног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одбијања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одговара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дохотку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w:t>
      </w:r>
      <w:r w:rsidRPr="00703DA2">
        <w:rPr>
          <w:rFonts w:ascii="Times New Roman" w:hAnsi="Times New Roman"/>
          <w:spacing w:val="0"/>
          <w:szCs w:val="24"/>
          <w:lang w:val="sr-Cyrl-RS"/>
        </w:rPr>
        <w:t>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Израелу</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ascii="Times New Roman" w:hAnsi="Times New Roman"/>
          <w:spacing w:val="0"/>
          <w:szCs w:val="24"/>
          <w:lang w:val="fr-FR"/>
        </w:rPr>
      </w:pPr>
      <w:r w:rsidRPr="00703DA2">
        <w:rPr>
          <w:rFonts w:ascii="Times New Roman" w:hAnsi="Times New Roman"/>
          <w:spacing w:val="0"/>
          <w:szCs w:val="24"/>
          <w:lang w:val="sr-Cyrl-RS"/>
        </w:rPr>
        <w:t xml:space="preserve">     </w:t>
      </w:r>
      <w:r w:rsidRPr="00703DA2">
        <w:rPr>
          <w:rFonts w:ascii="Times New Roman" w:hAnsi="Times New Roman"/>
          <w:spacing w:val="0"/>
          <w:szCs w:val="24"/>
          <w:lang w:val="fr-FR"/>
        </w:rPr>
        <w:t xml:space="preserve">2) </w:t>
      </w:r>
      <w:r>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оствари</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изузет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Србија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обрачунавању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остали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узме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обзир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изузети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fr-FR"/>
        </w:rPr>
      </w:pPr>
    </w:p>
    <w:p w:rsidR="003C2D56" w:rsidRPr="00703DA2" w:rsidRDefault="003C2D56" w:rsidP="003C2D56">
      <w:pPr>
        <w:pStyle w:val="NoSpacing"/>
        <w:jc w:val="both"/>
        <w:rPr>
          <w:rFonts w:ascii="Times New Roman" w:hAnsi="Times New Roman"/>
          <w:spacing w:val="0"/>
          <w:szCs w:val="24"/>
          <w:lang w:val="fr-FR"/>
        </w:rPr>
      </w:pPr>
      <w:r w:rsidRPr="00703DA2">
        <w:rPr>
          <w:rFonts w:ascii="Times New Roman" w:hAnsi="Times New Roman"/>
          <w:spacing w:val="0"/>
          <w:szCs w:val="24"/>
          <w:lang w:val="fr-FR"/>
        </w:rPr>
        <w:t xml:space="preserve">3.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потребе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ст. 1. и 2. овог </w:t>
      </w:r>
      <w:r w:rsidRPr="00703DA2">
        <w:rPr>
          <w:rFonts w:ascii="Times New Roman" w:hAnsi="Times New Roman"/>
          <w:spacing w:val="0"/>
          <w:szCs w:val="24"/>
          <w:lang w:val="sr-Latn-CS"/>
        </w:rPr>
        <w:t>члана</w:t>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w:t>
      </w:r>
      <w:r w:rsidRPr="00703DA2">
        <w:rPr>
          <w:rFonts w:ascii="Times New Roman" w:hAnsi="Times New Roman"/>
          <w:spacing w:val="0"/>
          <w:szCs w:val="24"/>
          <w:lang w:val="sr-Cyrl-RS"/>
        </w:rPr>
        <w:t>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sr-Cyrl-RS"/>
        </w:rPr>
        <w:t>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lang w:val="sr-Cyrl-RS"/>
        </w:rPr>
        <w:t>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настај</w:t>
      </w:r>
      <w:r w:rsidRPr="00703DA2">
        <w:rPr>
          <w:rFonts w:ascii="Times New Roman" w:hAnsi="Times New Roman"/>
          <w:spacing w:val="0"/>
          <w:szCs w:val="24"/>
          <w:lang w:val="sr-Cyrl-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ПЕТО ПОГЛАВЉЕ</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ПОСЕБНЕ ОДРЕДБЕ</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fr-FR"/>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4</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ТРЕТМАН</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Држављани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подлежу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захтеву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друкчије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захтева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посебно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резидентност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држављани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условима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подлежу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подлећи</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Опорезивање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пословне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неповољније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обављају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делатности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одобрава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лична</w:t>
      </w:r>
      <w:r w:rsidRPr="00703DA2">
        <w:rPr>
          <w:rFonts w:ascii="Times New Roman" w:hAnsi="Times New Roman"/>
          <w:spacing w:val="0"/>
          <w:szCs w:val="24"/>
          <w:lang w:val="fr-FR"/>
        </w:rPr>
        <w:t xml:space="preserve"> </w:t>
      </w: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C5302E" w:rsidRDefault="00C5302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ослобађања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олакшице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умањења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личног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статуса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породичних</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одобрава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својим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резидентима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 xml:space="preserve">3. </w:t>
      </w:r>
      <w:r w:rsidRPr="00703DA2">
        <w:rPr>
          <w:rFonts w:ascii="Times New Roman" w:hAnsi="Times New Roman"/>
          <w:spacing w:val="0"/>
          <w:szCs w:val="24"/>
          <w:lang w:val="sr-Latn-CS"/>
        </w:rPr>
        <w:t>Камата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ауторске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накнаде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исплате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плаћа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утврђивању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одбијају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условима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плаћене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првопоменуте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9. </w:t>
      </w:r>
      <w:r w:rsidRPr="00703DA2">
        <w:rPr>
          <w:rFonts w:ascii="Times New Roman" w:hAnsi="Times New Roman"/>
          <w:spacing w:val="0"/>
          <w:szCs w:val="24"/>
          <w:lang w:val="sr-Cyrl-RS"/>
        </w:rPr>
        <w:t xml:space="preserve">(Повезана предузећа) </w:t>
      </w:r>
      <w:r w:rsidRPr="00703DA2">
        <w:rPr>
          <w:rFonts w:ascii="Times New Roman" w:hAnsi="Times New Roman"/>
          <w:spacing w:val="0"/>
          <w:szCs w:val="24"/>
          <w:lang w:val="sr-Latn-CS"/>
        </w:rPr>
        <w:t>став</w:t>
      </w:r>
      <w:r w:rsidRPr="00703DA2">
        <w:rPr>
          <w:rFonts w:ascii="Times New Roman" w:hAnsi="Times New Roman"/>
          <w:spacing w:val="0"/>
          <w:szCs w:val="24"/>
          <w:lang w:val="fr-FR"/>
        </w:rPr>
        <w:t xml:space="preserve"> 1,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11. </w:t>
      </w:r>
      <w:r w:rsidRPr="00703DA2">
        <w:rPr>
          <w:rFonts w:ascii="Times New Roman" w:hAnsi="Times New Roman"/>
          <w:spacing w:val="0"/>
          <w:szCs w:val="24"/>
          <w:lang w:val="sr-Cyrl-RS"/>
        </w:rPr>
        <w:t xml:space="preserve">(Камата) </w:t>
      </w:r>
      <w:r w:rsidRPr="00703DA2">
        <w:rPr>
          <w:rFonts w:ascii="Times New Roman" w:hAnsi="Times New Roman"/>
          <w:spacing w:val="0"/>
          <w:szCs w:val="24"/>
          <w:lang w:val="sr-Latn-CS"/>
        </w:rPr>
        <w:t>став</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7,</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12. </w:t>
      </w:r>
      <w:r w:rsidRPr="00703DA2">
        <w:rPr>
          <w:rFonts w:ascii="Times New Roman" w:hAnsi="Times New Roman"/>
          <w:spacing w:val="0"/>
          <w:szCs w:val="24"/>
          <w:lang w:val="sr-Cyrl-RS"/>
        </w:rPr>
        <w:t xml:space="preserve">(Ауторске накнаде) </w:t>
      </w:r>
      <w:r w:rsidRPr="00703DA2">
        <w:rPr>
          <w:rFonts w:ascii="Times New Roman" w:hAnsi="Times New Roman"/>
          <w:spacing w:val="0"/>
          <w:szCs w:val="24"/>
          <w:lang w:val="sr-Latn-CS"/>
        </w:rPr>
        <w:t>став</w:t>
      </w:r>
      <w:r w:rsidRPr="00703DA2">
        <w:rPr>
          <w:rFonts w:ascii="Times New Roman" w:hAnsi="Times New Roman"/>
          <w:spacing w:val="0"/>
          <w:szCs w:val="24"/>
          <w:lang w:val="fr-FR"/>
        </w:rPr>
        <w:t xml:space="preserve"> 6. </w:t>
      </w:r>
      <w:r w:rsidRPr="00703DA2">
        <w:rPr>
          <w:rFonts w:ascii="Times New Roman" w:hAnsi="Times New Roman"/>
          <w:spacing w:val="0"/>
          <w:szCs w:val="24"/>
          <w:lang w:val="sr-Cyrl-RS"/>
        </w:rPr>
        <w:t xml:space="preserve">или члана 22. (Остали доходак) став 3.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4. </w:t>
      </w:r>
      <w:r w:rsidRPr="00703DA2">
        <w:rPr>
          <w:rFonts w:ascii="Times New Roman" w:hAnsi="Times New Roman"/>
          <w:spacing w:val="0"/>
          <w:szCs w:val="24"/>
          <w:lang w:val="sr-Latn-CS"/>
        </w:rPr>
        <w:t>Предузећа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чију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имовину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потпуно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делимично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поседују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контролишу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више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резидената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првопоменутој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подлежу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друкчије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коме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слична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предузећа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првопоменуте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подлежу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подлећи</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5.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наведене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члану</w:t>
      </w:r>
      <w:r w:rsidRPr="00703DA2">
        <w:rPr>
          <w:rFonts w:ascii="Times New Roman" w:hAnsi="Times New Roman"/>
          <w:spacing w:val="0"/>
          <w:szCs w:val="24"/>
          <w:lang w:val="fr-FR"/>
        </w:rPr>
        <w:t xml:space="preserve"> 2. </w:t>
      </w:r>
      <w:r w:rsidRPr="00703DA2">
        <w:rPr>
          <w:rFonts w:ascii="Times New Roman" w:hAnsi="Times New Roman"/>
          <w:spacing w:val="0"/>
          <w:szCs w:val="24"/>
          <w:lang w:val="sr-Cyrl-RS"/>
        </w:rPr>
        <w:t xml:space="preserve">(Порези на које се примењује Уговор)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fr-FR"/>
        </w:rPr>
      </w:pP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r>
      <w:r w:rsidRPr="00703DA2">
        <w:rPr>
          <w:rFonts w:ascii="Times New Roman" w:hAnsi="Times New Roman"/>
          <w:b/>
          <w:spacing w:val="0"/>
          <w:szCs w:val="24"/>
          <w:lang w:val="fr-FR"/>
        </w:rPr>
        <w:tab/>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5</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ПОСТУПАК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ЗАЈЕДНИЧКОГ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ДОГОВАРАЊА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доводе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довести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буде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опорезовано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обзира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правна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средства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предвиђена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унутрашњим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изложи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надлежном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резидент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његов</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потпада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4</w:t>
      </w:r>
      <w:r w:rsidRPr="00703DA2">
        <w:rPr>
          <w:rFonts w:ascii="Times New Roman" w:hAnsi="Times New Roman"/>
          <w:spacing w:val="0"/>
          <w:szCs w:val="24"/>
          <w:lang w:val="fr-FR"/>
        </w:rPr>
        <w:t>.</w:t>
      </w:r>
      <w:r w:rsidRPr="00703DA2">
        <w:rPr>
          <w:rFonts w:ascii="Times New Roman" w:hAnsi="Times New Roman"/>
          <w:spacing w:val="0"/>
          <w:szCs w:val="24"/>
          <w:lang w:val="sr-Cyrl-RS"/>
        </w:rPr>
        <w:t xml:space="preserve"> (Једнак третман)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w:t>
      </w:r>
      <w:r w:rsidRPr="00703DA2">
        <w:rPr>
          <w:rFonts w:ascii="Times New Roman" w:hAnsi="Times New Roman"/>
          <w:spacing w:val="0"/>
          <w:szCs w:val="24"/>
          <w:lang w:val="fr-FR"/>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држављанин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изложен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року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доводи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оправдан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могућности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дође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задовољавајућег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решења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настојаће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реши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заједничким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договором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надлежним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избегавања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sr-Cyrl-RS"/>
        </w:rPr>
        <w:t xml:space="preserve"> У</w:t>
      </w:r>
      <w:r w:rsidRPr="00703DA2">
        <w:rPr>
          <w:rFonts w:ascii="Times New Roman" w:hAnsi="Times New Roman"/>
          <w:spacing w:val="0"/>
          <w:szCs w:val="24"/>
          <w:lang w:val="sr-Latn-CS"/>
        </w:rPr>
        <w:t>говором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Постигнути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обзира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временска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ограничења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унутрашњем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3.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настоје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заједничким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договором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отклоне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тешкоће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нејасноће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настају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тумачењу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заједнички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саветовати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отклањања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двоструког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случајевима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предвиђени</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У</w:t>
      </w:r>
      <w:r w:rsidRPr="00703DA2">
        <w:rPr>
          <w:rFonts w:ascii="Times New Roman" w:hAnsi="Times New Roman"/>
          <w:spacing w:val="0"/>
          <w:szCs w:val="24"/>
          <w:lang w:val="sr-Latn-CS"/>
        </w:rPr>
        <w:t>говором</w:t>
      </w:r>
      <w:r w:rsidRPr="00703DA2">
        <w:rPr>
          <w:rFonts w:ascii="Times New Roman" w:hAnsi="Times New Roman"/>
          <w:spacing w:val="0"/>
          <w:szCs w:val="24"/>
          <w:lang w:val="fr-FR"/>
        </w:rPr>
        <w:t>.</w:t>
      </w: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EF23BE" w:rsidRPr="00703DA2" w:rsidRDefault="00EF23BE"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4.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међусобно</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комуницирати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постизања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смислу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претходних</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ставова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2</w:t>
      </w:r>
      <w:r w:rsidRPr="00703DA2">
        <w:rPr>
          <w:rFonts w:ascii="Times New Roman" w:hAnsi="Times New Roman"/>
          <w:spacing w:val="0"/>
          <w:szCs w:val="24"/>
          <w:lang w:val="sr-Cyrl-RS"/>
        </w:rPr>
        <w:t>6</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РАЗМЕНА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A84477">
      <w:pPr>
        <w:pStyle w:val="BodyText"/>
        <w:spacing w:line="240" w:lineRule="auto"/>
        <w:rPr>
          <w:rFonts w:ascii="Times New Roman" w:hAnsi="Times New Roman"/>
          <w:spacing w:val="0"/>
          <w:szCs w:val="24"/>
          <w:lang w:val="fr-FR"/>
        </w:rPr>
      </w:pPr>
      <w:r w:rsidRPr="00703DA2">
        <w:rPr>
          <w:rFonts w:ascii="Times New Roman" w:hAnsi="Times New Roman"/>
          <w:spacing w:val="0"/>
          <w:szCs w:val="24"/>
          <w:lang w:val="fr-FR"/>
        </w:rPr>
        <w:t xml:space="preserve">1.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размењују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предвидети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значаја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одредаба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администрирање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принудно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извршење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унутрашњих</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обухваћене овим уговором,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заводе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њихове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политичке</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јединице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локалне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самоуправе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опорезивање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предвиђено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супротности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У</w:t>
      </w:r>
      <w:r w:rsidRPr="00703DA2">
        <w:rPr>
          <w:rFonts w:ascii="Times New Roman" w:hAnsi="Times New Roman"/>
          <w:spacing w:val="0"/>
          <w:szCs w:val="24"/>
          <w:lang w:val="sr-Latn-CS"/>
        </w:rPr>
        <w:t>говором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Размена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ограничена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w:t>
      </w:r>
      <w:r w:rsidRPr="00703DA2">
        <w:rPr>
          <w:rFonts w:ascii="Times New Roman" w:hAnsi="Times New Roman"/>
          <w:spacing w:val="0"/>
          <w:szCs w:val="24"/>
          <w:lang w:val="sr-Cyrl-RS"/>
        </w:rPr>
        <w:t>аном</w:t>
      </w:r>
      <w:r w:rsidRPr="00703DA2">
        <w:rPr>
          <w:rFonts w:ascii="Times New Roman" w:hAnsi="Times New Roman"/>
          <w:spacing w:val="0"/>
          <w:szCs w:val="24"/>
          <w:lang w:val="fr-FR"/>
        </w:rPr>
        <w:t xml:space="preserve"> 1. </w:t>
      </w:r>
      <w:r w:rsidRPr="00703DA2">
        <w:rPr>
          <w:rFonts w:ascii="Times New Roman" w:hAnsi="Times New Roman"/>
          <w:spacing w:val="0"/>
          <w:szCs w:val="24"/>
          <w:lang w:val="sr-Cyrl-RS"/>
        </w:rPr>
        <w:t xml:space="preserve">(Лица на које се примењује Уговор)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fr-FR"/>
        </w:rPr>
        <w:t xml:space="preserve">. </w:t>
      </w:r>
    </w:p>
    <w:p w:rsidR="003C2D56" w:rsidRPr="00703DA2" w:rsidRDefault="003C2D56" w:rsidP="00A84477">
      <w:pPr>
        <w:pStyle w:val="BodyText"/>
        <w:spacing w:line="240" w:lineRule="auto"/>
        <w:rPr>
          <w:rFonts w:ascii="Times New Roman" w:hAnsi="Times New Roman"/>
          <w:spacing w:val="0"/>
          <w:szCs w:val="24"/>
          <w:lang w:val="fr-FR"/>
        </w:rPr>
      </w:pPr>
    </w:p>
    <w:p w:rsidR="003C2D56" w:rsidRPr="00703DA2" w:rsidRDefault="003C2D56" w:rsidP="00A84477">
      <w:pPr>
        <w:pStyle w:val="BodyText"/>
        <w:spacing w:line="240" w:lineRule="auto"/>
        <w:rPr>
          <w:rFonts w:ascii="Times New Roman" w:hAnsi="Times New Roman"/>
          <w:spacing w:val="0"/>
          <w:szCs w:val="24"/>
          <w:lang w:val="sr-Cyrl-RS"/>
        </w:rPr>
      </w:pPr>
      <w:r w:rsidRPr="00703DA2">
        <w:rPr>
          <w:rFonts w:ascii="Times New Roman" w:hAnsi="Times New Roman"/>
          <w:spacing w:val="0"/>
          <w:szCs w:val="24"/>
          <w:lang w:val="fr-FR"/>
        </w:rPr>
        <w:t xml:space="preserve">2. </w:t>
      </w:r>
      <w:r w:rsidRPr="00703DA2">
        <w:rPr>
          <w:rFonts w:ascii="Times New Roman" w:hAnsi="Times New Roman"/>
          <w:spacing w:val="0"/>
          <w:szCs w:val="24"/>
          <w:lang w:val="sr-Latn-CS"/>
        </w:rPr>
        <w:t>Обавештење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примљено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fr-FR"/>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сматра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тајном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исто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добијено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унутрашњим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саопштити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укључујући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судове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управне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надлежни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разрез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наплату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принудно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судско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извршење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решавање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жалбама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наведене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ставу</w:t>
      </w:r>
      <w:r w:rsidRPr="00703DA2">
        <w:rPr>
          <w:rFonts w:ascii="Times New Roman" w:hAnsi="Times New Roman"/>
          <w:spacing w:val="0"/>
          <w:szCs w:val="24"/>
          <w:lang w:val="fr-FR"/>
        </w:rPr>
        <w:t xml:space="preserve"> 1.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на </w:t>
      </w:r>
      <w:r w:rsidRPr="00703DA2">
        <w:rPr>
          <w:rFonts w:ascii="Times New Roman" w:hAnsi="Times New Roman"/>
          <w:spacing w:val="0"/>
          <w:szCs w:val="24"/>
          <w:lang w:val="sr-Latn-CS"/>
        </w:rPr>
        <w:t>контролу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напред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наведеног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органи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користе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саопштити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јавном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судском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поступку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судским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одлукама</w:t>
      </w:r>
      <w:r w:rsidRPr="00703DA2">
        <w:rPr>
          <w:rFonts w:ascii="Times New Roman" w:hAnsi="Times New Roman"/>
          <w:spacing w:val="0"/>
          <w:szCs w:val="24"/>
          <w:lang w:val="fr-FR"/>
        </w:rPr>
        <w:t>.</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CS"/>
        </w:rPr>
        <w:t>3</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w:t>
      </w:r>
      <w:r w:rsidRPr="00703DA2">
        <w:rPr>
          <w:rFonts w:ascii="Times New Roman" w:hAnsi="Times New Roman"/>
          <w:spacing w:val="0"/>
          <w:szCs w:val="24"/>
          <w:lang w:val="sr-Cyrl-CS"/>
        </w:rPr>
        <w:t>.</w:t>
      </w:r>
      <w:r w:rsidRPr="00703DA2">
        <w:rPr>
          <w:rFonts w:ascii="Times New Roman" w:hAnsi="Times New Roman"/>
          <w:spacing w:val="0"/>
          <w:szCs w:val="24"/>
          <w:lang w:val="fr-FR"/>
        </w:rPr>
        <w:t xml:space="preserve"> 1.</w:t>
      </w:r>
      <w:r w:rsidRPr="00703DA2">
        <w:rPr>
          <w:rFonts w:ascii="Times New Roman" w:hAnsi="Times New Roman"/>
          <w:spacing w:val="0"/>
          <w:szCs w:val="24"/>
          <w:lang w:val="sr-Cyrl-CS"/>
        </w:rPr>
        <w:t xml:space="preserve"> и 2.</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fr-FR"/>
        </w:rPr>
      </w:pPr>
      <w:r w:rsidRPr="00703DA2">
        <w:rPr>
          <w:rFonts w:ascii="Times New Roman" w:hAnsi="Times New Roman"/>
          <w:spacing w:val="0"/>
          <w:szCs w:val="24"/>
          <w:lang w:val="fr-FR"/>
        </w:rPr>
        <w:tab/>
        <w:t>1)</w:t>
      </w:r>
      <w:r w:rsidRPr="00703DA2">
        <w:rPr>
          <w:rFonts w:ascii="Times New Roman" w:hAnsi="Times New Roman"/>
          <w:spacing w:val="0"/>
          <w:szCs w:val="24"/>
          <w:lang w:val="fr-FR"/>
        </w:rPr>
        <w:tab/>
      </w:r>
      <w:r w:rsidRPr="00703DA2">
        <w:rPr>
          <w:rFonts w:ascii="Times New Roman" w:hAnsi="Times New Roman"/>
          <w:spacing w:val="0"/>
          <w:szCs w:val="24"/>
          <w:lang w:val="sr-Latn-CS"/>
        </w:rPr>
        <w:t>предузима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управне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супротне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управној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пракси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Times New Roman" w:hAnsi="Times New Roman"/>
          <w:spacing w:val="0"/>
          <w:szCs w:val="24"/>
          <w:lang w:val="fr-FR"/>
        </w:rPr>
      </w:pPr>
      <w:r w:rsidRPr="00703DA2">
        <w:rPr>
          <w:rFonts w:ascii="Times New Roman" w:hAnsi="Times New Roman"/>
          <w:spacing w:val="0"/>
          <w:szCs w:val="24"/>
          <w:lang w:val="fr-FR"/>
        </w:rPr>
        <w:tab/>
        <w:t>2)</w:t>
      </w:r>
      <w:r w:rsidRPr="00703DA2">
        <w:rPr>
          <w:rFonts w:ascii="Times New Roman" w:hAnsi="Times New Roman"/>
          <w:spacing w:val="0"/>
          <w:szCs w:val="24"/>
          <w:lang w:val="fr-FR"/>
        </w:rPr>
        <w:tab/>
      </w:r>
      <w:r w:rsidRPr="00703DA2">
        <w:rPr>
          <w:rFonts w:ascii="Times New Roman" w:hAnsi="Times New Roman"/>
          <w:spacing w:val="0"/>
          <w:szCs w:val="24"/>
          <w:lang w:val="sr-Latn-CS"/>
        </w:rPr>
        <w:t>даје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добити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основу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редовном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управном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поступку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fr-FR"/>
        </w:rPr>
      </w:pPr>
      <w:r w:rsidRPr="00703DA2">
        <w:rPr>
          <w:rFonts w:ascii="Times New Roman" w:hAnsi="Times New Roman"/>
          <w:spacing w:val="0"/>
          <w:szCs w:val="24"/>
          <w:lang w:val="sr-Cyrl-CS"/>
        </w:rPr>
        <w:t xml:space="preserve">3)  </w:t>
      </w:r>
      <w:r w:rsidRPr="00703DA2">
        <w:rPr>
          <w:rFonts w:ascii="Times New Roman" w:hAnsi="Times New Roman"/>
          <w:spacing w:val="0"/>
          <w:szCs w:val="24"/>
          <w:lang w:val="sr-Cyrl-CS"/>
        </w:rPr>
        <w:tab/>
      </w:r>
      <w:r w:rsidRPr="00703DA2">
        <w:rPr>
          <w:rFonts w:ascii="Times New Roman" w:hAnsi="Times New Roman"/>
          <w:spacing w:val="0"/>
          <w:szCs w:val="24"/>
          <w:lang w:val="sr-Latn-CS"/>
        </w:rPr>
        <w:t>даје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откривају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трговинску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пословну</w:t>
      </w:r>
      <w:r w:rsidRPr="00703DA2">
        <w:rPr>
          <w:rFonts w:ascii="Times New Roman" w:hAnsi="Times New Roman"/>
          <w:spacing w:val="0"/>
          <w:szCs w:val="24"/>
          <w:lang w:val="fr-FR"/>
        </w:rPr>
        <w:t>,</w:t>
      </w:r>
      <w:r>
        <w:rPr>
          <w:rFonts w:ascii="Times New Roman" w:hAnsi="Times New Roman"/>
          <w:spacing w:val="0"/>
          <w:szCs w:val="24"/>
          <w:lang w:val="fr-FR"/>
        </w:rPr>
        <w:t xml:space="preserve"> </w:t>
      </w:r>
      <w:r w:rsidRPr="00703DA2">
        <w:rPr>
          <w:rFonts w:ascii="Times New Roman" w:hAnsi="Times New Roman"/>
          <w:spacing w:val="0"/>
          <w:szCs w:val="24"/>
          <w:lang w:val="sr-Latn-CS"/>
        </w:rPr>
        <w:t>индустријску</w:t>
      </w:r>
      <w:r w:rsidRPr="00703DA2">
        <w:rPr>
          <w:rFonts w:ascii="Times New Roman" w:hAnsi="Times New Roman"/>
          <w:spacing w:val="0"/>
          <w:szCs w:val="24"/>
          <w:lang w:val="fr-FR"/>
        </w:rPr>
        <w:t>,</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комерцијалну</w:t>
      </w:r>
      <w:r w:rsidRPr="00703DA2">
        <w:rPr>
          <w:rFonts w:ascii="Times New Roman" w:hAnsi="Times New Roman"/>
          <w:spacing w:val="0"/>
          <w:szCs w:val="24"/>
          <w:lang w:val="fr-FR"/>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fr-FR"/>
        </w:rPr>
      </w:pPr>
      <w:r>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професионалну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тајну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Pr>
          <w:rFonts w:ascii="Times New Roman" w:hAnsi="Times New Roman"/>
          <w:spacing w:val="0"/>
          <w:szCs w:val="24"/>
          <w:lang w:val="sr-Latn-CS"/>
        </w:rPr>
        <w:t xml:space="preserve"> </w:t>
      </w:r>
      <w:r w:rsidRPr="00703DA2">
        <w:rPr>
          <w:rFonts w:ascii="Times New Roman" w:hAnsi="Times New Roman"/>
          <w:spacing w:val="0"/>
          <w:szCs w:val="24"/>
          <w:lang w:val="sr-Latn-CS"/>
        </w:rPr>
        <w:t>пословни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поступак</w:t>
      </w:r>
      <w:r w:rsidRPr="00703DA2">
        <w:rPr>
          <w:rFonts w:ascii="Times New Roman" w:hAnsi="Times New Roman"/>
          <w:spacing w:val="0"/>
          <w:szCs w:val="24"/>
          <w:lang w:val="sr-Cyrl-RS"/>
        </w:rPr>
        <w:t xml:space="preserve"> или </w:t>
      </w:r>
      <w:r w:rsidRPr="00703DA2">
        <w:rPr>
          <w:rFonts w:ascii="Times New Roman" w:hAnsi="Times New Roman"/>
          <w:spacing w:val="0"/>
          <w:szCs w:val="24"/>
          <w:lang w:val="sr-Latn-CS"/>
        </w:rPr>
        <w:t>обавештење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sr-Cyrl-CS"/>
        </w:rPr>
      </w:pPr>
      <w:r>
        <w:rPr>
          <w:rFonts w:ascii="Times New Roman" w:hAnsi="Times New Roman"/>
          <w:spacing w:val="0"/>
          <w:szCs w:val="24"/>
          <w:lang w:val="fr-FR"/>
        </w:rPr>
        <w:t xml:space="preserve">            </w:t>
      </w:r>
      <w:r w:rsidRPr="00703DA2">
        <w:rPr>
          <w:rFonts w:ascii="Times New Roman" w:hAnsi="Times New Roman"/>
          <w:spacing w:val="0"/>
          <w:szCs w:val="24"/>
          <w:lang w:val="sr-Latn-CS"/>
        </w:rPr>
        <w:t>саопштење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било</w:t>
      </w:r>
      <w:r>
        <w:rPr>
          <w:rFonts w:ascii="Times New Roman" w:hAnsi="Times New Roman"/>
          <w:spacing w:val="0"/>
          <w:szCs w:val="24"/>
          <w:lang w:val="sr-Latn-CS"/>
        </w:rPr>
        <w:t xml:space="preserve"> </w:t>
      </w:r>
      <w:r w:rsidRPr="00703DA2">
        <w:rPr>
          <w:rFonts w:ascii="Times New Roman" w:hAnsi="Times New Roman"/>
          <w:spacing w:val="0"/>
          <w:szCs w:val="24"/>
          <w:lang w:val="sr-Latn-CS"/>
        </w:rPr>
        <w:t>супротно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јавном</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поретку</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sr-Cyrl-CS"/>
        </w:rPr>
      </w:pPr>
    </w:p>
    <w:p w:rsidR="008F541D" w:rsidRDefault="003C2D56" w:rsidP="00A84477">
      <w:pPr>
        <w:pStyle w:val="BodyText"/>
        <w:spacing w:line="240" w:lineRule="auto"/>
        <w:rPr>
          <w:rFonts w:ascii="Times New Roman" w:hAnsi="Times New Roman"/>
          <w:spacing w:val="0"/>
          <w:szCs w:val="24"/>
          <w:lang w:val="fr-FR"/>
        </w:rPr>
      </w:pPr>
      <w:r w:rsidRPr="00703DA2">
        <w:rPr>
          <w:rFonts w:ascii="Times New Roman" w:hAnsi="Times New Roman"/>
          <w:spacing w:val="0"/>
          <w:szCs w:val="24"/>
          <w:lang w:val="fr-FR"/>
        </w:rPr>
        <w:t xml:space="preserve">4. </w:t>
      </w:r>
      <w:r w:rsidRPr="00703DA2">
        <w:rPr>
          <w:rFonts w:ascii="Times New Roman" w:hAnsi="Times New Roman"/>
          <w:spacing w:val="0"/>
          <w:szCs w:val="24"/>
          <w:lang w:val="sr-Latn-CS"/>
        </w:rPr>
        <w:t>Уколико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тражи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складу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ће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користити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прибавила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тражена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можда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потребна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сопствене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пореске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сврхе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садржана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претходној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реченици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подлеже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ограничењима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fr-FR"/>
        </w:rPr>
        <w:t xml:space="preserve"> 3.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ограничења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онемогућила</w:t>
      </w:r>
      <w:r w:rsidRPr="00703DA2">
        <w:rPr>
          <w:rFonts w:ascii="Times New Roman" w:hAnsi="Times New Roman"/>
          <w:spacing w:val="0"/>
          <w:szCs w:val="24"/>
          <w:lang w:val="fr-FR"/>
        </w:rPr>
        <w:t xml:space="preserve"> </w:t>
      </w:r>
    </w:p>
    <w:p w:rsidR="00A84477" w:rsidRDefault="00A84477" w:rsidP="00A84477">
      <w:pPr>
        <w:pStyle w:val="BodyText"/>
        <w:spacing w:line="240" w:lineRule="auto"/>
        <w:rPr>
          <w:rFonts w:ascii="Times New Roman" w:hAnsi="Times New Roman"/>
          <w:spacing w:val="0"/>
          <w:szCs w:val="24"/>
          <w:lang w:val="fr-FR"/>
        </w:rPr>
      </w:pPr>
    </w:p>
    <w:p w:rsidR="00A84477" w:rsidRDefault="00A84477" w:rsidP="00A84477">
      <w:pPr>
        <w:pStyle w:val="BodyText"/>
        <w:spacing w:line="240" w:lineRule="auto"/>
        <w:rPr>
          <w:rFonts w:ascii="Times New Roman" w:hAnsi="Times New Roman"/>
          <w:spacing w:val="0"/>
          <w:szCs w:val="24"/>
          <w:lang w:val="fr-FR"/>
        </w:rPr>
      </w:pPr>
    </w:p>
    <w:p w:rsidR="00A84477" w:rsidRDefault="00A84477" w:rsidP="00A84477">
      <w:pPr>
        <w:pStyle w:val="BodyText"/>
        <w:spacing w:line="240" w:lineRule="auto"/>
        <w:rPr>
          <w:rFonts w:ascii="Times New Roman" w:hAnsi="Times New Roman"/>
          <w:spacing w:val="0"/>
          <w:szCs w:val="24"/>
          <w:lang w:val="fr-FR"/>
        </w:rPr>
      </w:pPr>
    </w:p>
    <w:p w:rsidR="00A84477" w:rsidRDefault="00A84477" w:rsidP="00A84477">
      <w:pPr>
        <w:pStyle w:val="BodyText"/>
        <w:spacing w:line="240" w:lineRule="auto"/>
        <w:rPr>
          <w:rFonts w:ascii="Times New Roman" w:hAnsi="Times New Roman"/>
          <w:spacing w:val="0"/>
          <w:szCs w:val="24"/>
          <w:lang w:val="fr-FR"/>
        </w:rPr>
      </w:pPr>
    </w:p>
    <w:p w:rsidR="00A84477" w:rsidRDefault="00A84477" w:rsidP="00A84477">
      <w:pPr>
        <w:pStyle w:val="BodyText"/>
        <w:spacing w:line="240" w:lineRule="auto"/>
        <w:rPr>
          <w:rFonts w:ascii="Times New Roman" w:hAnsi="Times New Roman"/>
          <w:spacing w:val="0"/>
          <w:szCs w:val="24"/>
          <w:lang w:val="fr-FR"/>
        </w:rPr>
      </w:pPr>
    </w:p>
    <w:p w:rsidR="008F541D" w:rsidRDefault="008F541D" w:rsidP="003C2D56">
      <w:pPr>
        <w:pStyle w:val="BodyText"/>
        <w:rPr>
          <w:rFonts w:ascii="Times New Roman" w:hAnsi="Times New Roman"/>
          <w:spacing w:val="0"/>
          <w:szCs w:val="24"/>
          <w:lang w:val="fr-FR"/>
        </w:rPr>
      </w:pPr>
    </w:p>
    <w:p w:rsidR="008F541D" w:rsidRDefault="008F541D" w:rsidP="003C2D56">
      <w:pPr>
        <w:pStyle w:val="BodyText"/>
        <w:rPr>
          <w:rFonts w:ascii="Times New Roman" w:hAnsi="Times New Roman"/>
          <w:spacing w:val="0"/>
          <w:szCs w:val="24"/>
          <w:lang w:val="fr-FR"/>
        </w:rPr>
      </w:pPr>
    </w:p>
    <w:p w:rsidR="008F541D" w:rsidRDefault="008F541D" w:rsidP="003C2D56">
      <w:pPr>
        <w:pStyle w:val="BodyText"/>
        <w:rPr>
          <w:rFonts w:ascii="Times New Roman" w:hAnsi="Times New Roman"/>
          <w:spacing w:val="0"/>
          <w:szCs w:val="24"/>
          <w:lang w:val="fr-FR"/>
        </w:rPr>
      </w:pPr>
    </w:p>
    <w:p w:rsidR="008F541D" w:rsidRDefault="008F541D" w:rsidP="003C2D56">
      <w:pPr>
        <w:pStyle w:val="BodyText"/>
        <w:rPr>
          <w:rFonts w:ascii="Times New Roman" w:hAnsi="Times New Roman"/>
          <w:spacing w:val="0"/>
          <w:szCs w:val="24"/>
          <w:lang w:val="fr-FR"/>
        </w:rPr>
      </w:pPr>
    </w:p>
    <w:p w:rsidR="008F541D" w:rsidRDefault="008F541D" w:rsidP="003C2D56">
      <w:pPr>
        <w:pStyle w:val="BodyText"/>
        <w:rPr>
          <w:rFonts w:ascii="Times New Roman" w:hAnsi="Times New Roman"/>
          <w:spacing w:val="0"/>
          <w:szCs w:val="24"/>
          <w:lang w:val="fr-FR"/>
        </w:rPr>
      </w:pPr>
    </w:p>
    <w:p w:rsidR="003C2D56" w:rsidRPr="00703DA2" w:rsidRDefault="003C2D56" w:rsidP="00A84477">
      <w:pPr>
        <w:pStyle w:val="BodyText"/>
        <w:spacing w:line="240" w:lineRule="auto"/>
        <w:rPr>
          <w:rFonts w:ascii="Times New Roman" w:hAnsi="Times New Roman"/>
          <w:spacing w:val="0"/>
          <w:szCs w:val="24"/>
          <w:lang w:val="fr-FR"/>
        </w:rPr>
      </w:pPr>
      <w:r w:rsidRPr="00703DA2">
        <w:rPr>
          <w:rFonts w:ascii="Times New Roman" w:hAnsi="Times New Roman"/>
          <w:spacing w:val="0"/>
          <w:szCs w:val="24"/>
          <w:lang w:val="sr-Latn-CS"/>
        </w:rPr>
        <w:t>државу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због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постоји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домаћа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потреба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таквим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обавештењима</w:t>
      </w:r>
      <w:r w:rsidRPr="00703DA2">
        <w:rPr>
          <w:rFonts w:ascii="Times New Roman" w:hAnsi="Times New Roman"/>
          <w:spacing w:val="0"/>
          <w:szCs w:val="24"/>
          <w:lang w:val="fr-FR"/>
        </w:rPr>
        <w:t>.</w:t>
      </w:r>
    </w:p>
    <w:p w:rsidR="003C2D56" w:rsidRPr="00703DA2" w:rsidRDefault="003C2D56" w:rsidP="00A84477">
      <w:pPr>
        <w:pStyle w:val="BodyText"/>
        <w:spacing w:line="240" w:lineRule="auto"/>
        <w:rPr>
          <w:rFonts w:ascii="Times New Roman" w:hAnsi="Times New Roman"/>
          <w:spacing w:val="0"/>
          <w:szCs w:val="24"/>
          <w:lang w:val="sr-Cyrl-RS"/>
        </w:rPr>
      </w:pPr>
    </w:p>
    <w:p w:rsidR="003C2D56" w:rsidRPr="00703DA2" w:rsidRDefault="003C2D56" w:rsidP="00A84477">
      <w:pPr>
        <w:pStyle w:val="BodyText"/>
        <w:spacing w:line="240" w:lineRule="auto"/>
        <w:rPr>
          <w:rFonts w:ascii="Times New Roman" w:hAnsi="Times New Roman"/>
          <w:spacing w:val="0"/>
          <w:szCs w:val="24"/>
          <w:lang w:val="sr-Cyrl-CS"/>
        </w:rPr>
      </w:pPr>
      <w:r w:rsidRPr="00703DA2">
        <w:rPr>
          <w:rFonts w:ascii="Times New Roman" w:hAnsi="Times New Roman"/>
          <w:spacing w:val="0"/>
          <w:szCs w:val="24"/>
          <w:lang w:val="fr-FR"/>
        </w:rPr>
        <w:t xml:space="preserve">5. </w:t>
      </w:r>
      <w:r w:rsidRPr="00703DA2">
        <w:rPr>
          <w:rFonts w:ascii="Times New Roman" w:hAnsi="Times New Roman"/>
          <w:spacing w:val="0"/>
          <w:szCs w:val="24"/>
          <w:lang w:val="sr-Latn-CS"/>
        </w:rPr>
        <w:t>Одредбе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става</w:t>
      </w:r>
      <w:r w:rsidRPr="00703DA2">
        <w:rPr>
          <w:rFonts w:ascii="Times New Roman" w:hAnsi="Times New Roman"/>
          <w:spacing w:val="0"/>
          <w:szCs w:val="24"/>
          <w:lang w:val="fr-FR"/>
        </w:rPr>
        <w:t xml:space="preserve"> 3. </w:t>
      </w:r>
      <w:r w:rsidRPr="00703DA2">
        <w:rPr>
          <w:rFonts w:ascii="Times New Roman" w:hAnsi="Times New Roman"/>
          <w:spacing w:val="0"/>
          <w:szCs w:val="24"/>
          <w:lang w:val="sr-Latn-CS"/>
        </w:rPr>
        <w:t>овог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члана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тумачити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могућност</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државе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одбије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давање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само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поседује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банка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друга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финансијска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институција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заступник или </w:t>
      </w:r>
      <w:r w:rsidRPr="00703DA2">
        <w:rPr>
          <w:rFonts w:ascii="Times New Roman" w:hAnsi="Times New Roman"/>
          <w:spacing w:val="0"/>
          <w:szCs w:val="24"/>
          <w:lang w:val="sr-Latn-CS"/>
        </w:rPr>
        <w:t>лице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агенцији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фидуцијарном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својству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има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власништвом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интереса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лицу</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C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Члан 2</w:t>
      </w:r>
      <w:r w:rsidRPr="00703DA2">
        <w:rPr>
          <w:rFonts w:ascii="Times New Roman" w:hAnsi="Times New Roman"/>
          <w:spacing w:val="0"/>
          <w:szCs w:val="24"/>
          <w:lang w:val="sr-Latn-RS"/>
        </w:rPr>
        <w:t>7</w:t>
      </w:r>
      <w:r w:rsidRPr="00703DA2">
        <w:rPr>
          <w:rFonts w:ascii="Times New Roman" w:hAnsi="Times New Roman"/>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r w:rsidRPr="00703DA2">
        <w:rPr>
          <w:rFonts w:ascii="Times New Roman" w:hAnsi="Times New Roman"/>
          <w:spacing w:val="0"/>
          <w:szCs w:val="24"/>
          <w:lang w:val="sr-Cyrl-RS"/>
        </w:rPr>
        <w:t>СПРЕЧАВАЊЕ ЗЛОУПОТРЕБЕ УГОВОРА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pacing w:val="0"/>
          <w:szCs w:val="24"/>
          <w:lang w:val="sr-Cyrl-RS"/>
        </w:rPr>
      </w:pPr>
    </w:p>
    <w:p w:rsidR="003C2D56" w:rsidRPr="00703DA2" w:rsidRDefault="003C2D56" w:rsidP="003C2D56">
      <w:pPr>
        <w:spacing w:line="238" w:lineRule="auto"/>
        <w:ind w:left="3"/>
        <w:jc w:val="both"/>
        <w:rPr>
          <w:rFonts w:ascii="Times New Roman" w:hAnsi="Times New Roman"/>
          <w:b/>
          <w:spacing w:val="0"/>
          <w:szCs w:val="24"/>
        </w:rPr>
      </w:pPr>
      <w:r w:rsidRPr="00703DA2">
        <w:rPr>
          <w:rFonts w:ascii="Times New Roman" w:hAnsi="Times New Roman"/>
          <w:spacing w:val="0"/>
          <w:szCs w:val="24"/>
          <w:lang w:val="sr-Cyrl-RS"/>
        </w:rPr>
        <w:t>Изузетно од</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било које </w:t>
      </w:r>
      <w:r w:rsidRPr="00703DA2">
        <w:rPr>
          <w:rFonts w:ascii="Times New Roman" w:hAnsi="Times New Roman"/>
          <w:spacing w:val="0"/>
          <w:szCs w:val="24"/>
        </w:rPr>
        <w:t>одред</w:t>
      </w:r>
      <w:r w:rsidRPr="00703DA2">
        <w:rPr>
          <w:rFonts w:ascii="Times New Roman" w:hAnsi="Times New Roman"/>
          <w:spacing w:val="0"/>
          <w:szCs w:val="24"/>
          <w:lang w:val="sr-Cyrl-RS"/>
        </w:rPr>
        <w:t>бе овог уговора,</w:t>
      </w:r>
      <w:r w:rsidRPr="00703DA2">
        <w:rPr>
          <w:rFonts w:ascii="Times New Roman" w:hAnsi="Times New Roman"/>
          <w:spacing w:val="0"/>
          <w:szCs w:val="24"/>
        </w:rPr>
        <w:t xml:space="preserve"> </w:t>
      </w:r>
      <w:r w:rsidRPr="00703DA2">
        <w:rPr>
          <w:rFonts w:ascii="Times New Roman" w:hAnsi="Times New Roman"/>
          <w:spacing w:val="0"/>
          <w:szCs w:val="24"/>
          <w:lang w:val="sr-Cyrl-RS"/>
        </w:rPr>
        <w:t>погодност</w:t>
      </w:r>
      <w:r w:rsidRPr="00703DA2">
        <w:rPr>
          <w:rFonts w:ascii="Times New Roman" w:hAnsi="Times New Roman"/>
          <w:b/>
          <w:spacing w:val="0"/>
          <w:szCs w:val="24"/>
          <w:lang w:val="sr-Cyrl-RS"/>
        </w:rPr>
        <w:t xml:space="preserve"> </w:t>
      </w:r>
      <w:r w:rsidRPr="00703DA2">
        <w:rPr>
          <w:rFonts w:ascii="Times New Roman" w:hAnsi="Times New Roman"/>
          <w:spacing w:val="0"/>
          <w:szCs w:val="24"/>
          <w:lang w:val="sr-Cyrl-RS"/>
        </w:rPr>
        <w:t>из овог уговора</w:t>
      </w:r>
      <w:r w:rsidRPr="00703DA2">
        <w:rPr>
          <w:rFonts w:ascii="Times New Roman" w:hAnsi="Times New Roman"/>
          <w:b/>
          <w:spacing w:val="0"/>
          <w:szCs w:val="24"/>
        </w:rPr>
        <w:t xml:space="preserve"> </w:t>
      </w:r>
      <w:r w:rsidRPr="00703DA2">
        <w:rPr>
          <w:rFonts w:ascii="Times New Roman" w:hAnsi="Times New Roman"/>
          <w:spacing w:val="0"/>
          <w:szCs w:val="24"/>
        </w:rPr>
        <w:t xml:space="preserve">не одобрава </w:t>
      </w:r>
      <w:r w:rsidRPr="00703DA2">
        <w:rPr>
          <w:rFonts w:ascii="Times New Roman" w:hAnsi="Times New Roman"/>
          <w:spacing w:val="0"/>
          <w:szCs w:val="24"/>
          <w:lang w:val="sr-Cyrl-RS"/>
        </w:rPr>
        <w:t xml:space="preserve">се </w:t>
      </w:r>
      <w:r w:rsidRPr="00703DA2">
        <w:rPr>
          <w:rFonts w:ascii="Times New Roman" w:hAnsi="Times New Roman"/>
          <w:spacing w:val="0"/>
          <w:szCs w:val="24"/>
        </w:rPr>
        <w:t xml:space="preserve">у </w:t>
      </w:r>
      <w:r w:rsidRPr="00703DA2">
        <w:rPr>
          <w:rFonts w:ascii="Times New Roman" w:hAnsi="Times New Roman"/>
          <w:spacing w:val="0"/>
          <w:szCs w:val="24"/>
          <w:lang w:val="sr-Cyrl-RS"/>
        </w:rPr>
        <w:t>односу на део дохотка</w:t>
      </w:r>
      <w:r w:rsidRPr="00703DA2">
        <w:rPr>
          <w:rFonts w:ascii="Times New Roman" w:hAnsi="Times New Roman"/>
          <w:spacing w:val="0"/>
          <w:szCs w:val="24"/>
        </w:rPr>
        <w:t xml:space="preserve"> ако </w:t>
      </w:r>
      <w:r w:rsidRPr="00703DA2">
        <w:rPr>
          <w:rFonts w:ascii="Times New Roman" w:hAnsi="Times New Roman"/>
          <w:spacing w:val="0"/>
          <w:szCs w:val="24"/>
          <w:lang w:val="sr-Cyrl-RS"/>
        </w:rPr>
        <w:t>с</w:t>
      </w:r>
      <w:r w:rsidRPr="00703DA2">
        <w:rPr>
          <w:rFonts w:ascii="Times New Roman" w:hAnsi="Times New Roman"/>
          <w:spacing w:val="0"/>
          <w:szCs w:val="24"/>
        </w:rPr>
        <w:t>е</w:t>
      </w:r>
      <w:r w:rsidRPr="00703DA2">
        <w:rPr>
          <w:rFonts w:ascii="Times New Roman" w:hAnsi="Times New Roman"/>
          <w:spacing w:val="0"/>
          <w:szCs w:val="24"/>
          <w:lang w:val="sr-Cyrl-RS"/>
        </w:rPr>
        <w:t>,</w:t>
      </w:r>
      <w:r w:rsidRPr="00703DA2">
        <w:rPr>
          <w:rFonts w:ascii="Times New Roman" w:hAnsi="Times New Roman"/>
          <w:spacing w:val="0"/>
          <w:szCs w:val="24"/>
        </w:rPr>
        <w:t xml:space="preserve"> узимајући у обзир све релевантне чињенице и околности</w:t>
      </w:r>
      <w:r w:rsidRPr="00703DA2">
        <w:rPr>
          <w:rFonts w:ascii="Times New Roman" w:hAnsi="Times New Roman"/>
          <w:spacing w:val="0"/>
          <w:szCs w:val="24"/>
          <w:lang w:val="sr-Cyrl-RS"/>
        </w:rPr>
        <w:t>, основано може</w:t>
      </w:r>
      <w:r w:rsidRPr="00703DA2">
        <w:rPr>
          <w:rFonts w:ascii="Times New Roman" w:hAnsi="Times New Roman"/>
          <w:spacing w:val="0"/>
          <w:szCs w:val="24"/>
        </w:rPr>
        <w:t xml:space="preserve"> закључити да је </w:t>
      </w:r>
      <w:r w:rsidRPr="00703DA2">
        <w:rPr>
          <w:rFonts w:ascii="Times New Roman" w:hAnsi="Times New Roman"/>
          <w:spacing w:val="0"/>
          <w:szCs w:val="24"/>
          <w:lang w:val="sr-Cyrl-RS"/>
        </w:rPr>
        <w:t>стицање погодности</w:t>
      </w:r>
      <w:r w:rsidRPr="00703DA2">
        <w:rPr>
          <w:rFonts w:ascii="Times New Roman" w:hAnsi="Times New Roman"/>
          <w:spacing w:val="0"/>
          <w:szCs w:val="24"/>
        </w:rPr>
        <w:t xml:space="preserve"> био један од </w:t>
      </w:r>
      <w:r w:rsidRPr="00703DA2">
        <w:rPr>
          <w:rFonts w:ascii="Times New Roman" w:hAnsi="Times New Roman"/>
          <w:spacing w:val="0"/>
          <w:szCs w:val="24"/>
          <w:lang w:val="sr-Cyrl-RS"/>
        </w:rPr>
        <w:t>главних разлога</w:t>
      </w:r>
      <w:r w:rsidRPr="00703DA2">
        <w:rPr>
          <w:rFonts w:ascii="Times New Roman" w:hAnsi="Times New Roman"/>
          <w:spacing w:val="0"/>
          <w:szCs w:val="24"/>
        </w:rPr>
        <w:t xml:space="preserve"> било које</w:t>
      </w:r>
      <w:r w:rsidRPr="00703DA2">
        <w:rPr>
          <w:rFonts w:ascii="Times New Roman" w:hAnsi="Times New Roman"/>
          <w:spacing w:val="0"/>
          <w:szCs w:val="24"/>
          <w:lang w:val="sr-Cyrl-RS"/>
        </w:rPr>
        <w:t>г</w:t>
      </w:r>
      <w:r w:rsidRPr="00703DA2">
        <w:rPr>
          <w:rFonts w:ascii="Times New Roman" w:hAnsi="Times New Roman"/>
          <w:spacing w:val="0"/>
          <w:szCs w:val="24"/>
        </w:rPr>
        <w:t xml:space="preserve"> аранжмана или трансакциј</w:t>
      </w:r>
      <w:r w:rsidRPr="00703DA2">
        <w:rPr>
          <w:rFonts w:ascii="Times New Roman" w:hAnsi="Times New Roman"/>
          <w:spacing w:val="0"/>
          <w:szCs w:val="24"/>
          <w:lang w:val="sr-Cyrl-RS"/>
        </w:rPr>
        <w:t>е</w:t>
      </w:r>
      <w:r w:rsidRPr="00703DA2">
        <w:rPr>
          <w:rFonts w:ascii="Times New Roman" w:hAnsi="Times New Roman"/>
          <w:spacing w:val="0"/>
          <w:szCs w:val="24"/>
        </w:rPr>
        <w:t xml:space="preserve"> кој</w:t>
      </w:r>
      <w:r w:rsidRPr="00703DA2">
        <w:rPr>
          <w:rFonts w:ascii="Times New Roman" w:hAnsi="Times New Roman"/>
          <w:spacing w:val="0"/>
          <w:szCs w:val="24"/>
          <w:lang w:val="sr-Cyrl-RS"/>
        </w:rPr>
        <w:t>а</w:t>
      </w:r>
      <w:r w:rsidRPr="00703DA2">
        <w:rPr>
          <w:rFonts w:ascii="Times New Roman" w:hAnsi="Times New Roman"/>
          <w:spacing w:val="0"/>
          <w:szCs w:val="24"/>
        </w:rPr>
        <w:t xml:space="preserve"> </w:t>
      </w:r>
      <w:r w:rsidRPr="00703DA2">
        <w:rPr>
          <w:rFonts w:ascii="Times New Roman" w:hAnsi="Times New Roman"/>
          <w:spacing w:val="0"/>
          <w:szCs w:val="24"/>
          <w:lang w:val="sr-Cyrl-RS"/>
        </w:rPr>
        <w:t>је</w:t>
      </w:r>
      <w:r w:rsidRPr="00703DA2">
        <w:rPr>
          <w:rFonts w:ascii="Times New Roman" w:hAnsi="Times New Roman"/>
          <w:spacing w:val="0"/>
          <w:szCs w:val="24"/>
        </w:rPr>
        <w:t xml:space="preserve"> </w:t>
      </w:r>
      <w:r w:rsidRPr="00703DA2">
        <w:rPr>
          <w:rFonts w:ascii="Times New Roman" w:hAnsi="Times New Roman"/>
          <w:spacing w:val="0"/>
          <w:szCs w:val="24"/>
          <w:lang w:val="sr-Cyrl-RS"/>
        </w:rPr>
        <w:t>непосредно</w:t>
      </w:r>
      <w:r w:rsidRPr="00703DA2">
        <w:rPr>
          <w:rFonts w:ascii="Times New Roman" w:hAnsi="Times New Roman"/>
          <w:spacing w:val="0"/>
          <w:szCs w:val="24"/>
        </w:rPr>
        <w:t xml:space="preserve"> или </w:t>
      </w:r>
      <w:r w:rsidRPr="00703DA2">
        <w:rPr>
          <w:rFonts w:ascii="Times New Roman" w:hAnsi="Times New Roman"/>
          <w:spacing w:val="0"/>
          <w:szCs w:val="24"/>
          <w:lang w:val="sr-Cyrl-RS"/>
        </w:rPr>
        <w:t>посредно</w:t>
      </w:r>
      <w:r w:rsidRPr="00703DA2">
        <w:rPr>
          <w:rFonts w:ascii="Times New Roman" w:hAnsi="Times New Roman"/>
          <w:spacing w:val="0"/>
          <w:szCs w:val="24"/>
        </w:rPr>
        <w:t xml:space="preserve"> </w:t>
      </w:r>
      <w:r w:rsidRPr="00703DA2">
        <w:rPr>
          <w:rFonts w:ascii="Times New Roman" w:hAnsi="Times New Roman"/>
          <w:spacing w:val="0"/>
          <w:szCs w:val="24"/>
          <w:lang w:val="sr-Cyrl-RS"/>
        </w:rPr>
        <w:t>резултирала том погодношћу</w:t>
      </w:r>
      <w:r w:rsidRPr="00703DA2">
        <w:rPr>
          <w:rFonts w:ascii="Times New Roman" w:hAnsi="Times New Roman"/>
          <w:spacing w:val="0"/>
          <w:szCs w:val="24"/>
        </w:rPr>
        <w:t xml:space="preserve">, осим ако се </w:t>
      </w:r>
      <w:r w:rsidRPr="00703DA2">
        <w:rPr>
          <w:rFonts w:ascii="Times New Roman" w:hAnsi="Times New Roman"/>
          <w:spacing w:val="0"/>
          <w:szCs w:val="24"/>
          <w:lang w:val="sr-Cyrl-RS"/>
        </w:rPr>
        <w:t>установи д</w:t>
      </w:r>
      <w:r w:rsidRPr="00703DA2">
        <w:rPr>
          <w:rFonts w:ascii="Times New Roman" w:hAnsi="Times New Roman"/>
          <w:spacing w:val="0"/>
          <w:szCs w:val="24"/>
        </w:rPr>
        <w:t xml:space="preserve">а </w:t>
      </w:r>
      <w:r w:rsidRPr="00703DA2">
        <w:rPr>
          <w:rFonts w:ascii="Times New Roman" w:hAnsi="Times New Roman"/>
          <w:spacing w:val="0"/>
          <w:szCs w:val="24"/>
          <w:lang w:val="sr-Cyrl-RS"/>
        </w:rPr>
        <w:t xml:space="preserve">би одобравање те погодности </w:t>
      </w:r>
      <w:r w:rsidRPr="00703DA2">
        <w:rPr>
          <w:rFonts w:ascii="Times New Roman" w:hAnsi="Times New Roman"/>
          <w:spacing w:val="0"/>
          <w:szCs w:val="24"/>
        </w:rPr>
        <w:t>у</w:t>
      </w:r>
      <w:r w:rsidRPr="00703DA2">
        <w:rPr>
          <w:rFonts w:ascii="Times New Roman" w:hAnsi="Times New Roman"/>
          <w:b/>
          <w:spacing w:val="0"/>
          <w:szCs w:val="24"/>
        </w:rPr>
        <w:t xml:space="preserve"> </w:t>
      </w:r>
      <w:r w:rsidRPr="00703DA2">
        <w:rPr>
          <w:rFonts w:ascii="Times New Roman" w:hAnsi="Times New Roman"/>
          <w:spacing w:val="0"/>
          <w:szCs w:val="24"/>
          <w:lang w:val="sr-Cyrl-RS"/>
        </w:rPr>
        <w:t>тим</w:t>
      </w:r>
      <w:r w:rsidRPr="00703DA2">
        <w:rPr>
          <w:rFonts w:ascii="Times New Roman" w:hAnsi="Times New Roman"/>
          <w:b/>
          <w:spacing w:val="0"/>
          <w:szCs w:val="24"/>
        </w:rPr>
        <w:t xml:space="preserve"> </w:t>
      </w:r>
      <w:r w:rsidRPr="00703DA2">
        <w:rPr>
          <w:rFonts w:ascii="Times New Roman" w:hAnsi="Times New Roman"/>
          <w:spacing w:val="0"/>
          <w:szCs w:val="24"/>
        </w:rPr>
        <w:t>околностима би</w:t>
      </w:r>
      <w:r w:rsidRPr="00703DA2">
        <w:rPr>
          <w:rFonts w:ascii="Times New Roman" w:hAnsi="Times New Roman"/>
          <w:spacing w:val="0"/>
          <w:szCs w:val="24"/>
          <w:lang w:val="sr-Cyrl-RS"/>
        </w:rPr>
        <w:t>ло</w:t>
      </w:r>
      <w:r w:rsidRPr="00703DA2">
        <w:rPr>
          <w:rFonts w:ascii="Times New Roman" w:hAnsi="Times New Roman"/>
          <w:spacing w:val="0"/>
          <w:szCs w:val="24"/>
        </w:rPr>
        <w:t xml:space="preserve"> у складу са циљем и сврхом </w:t>
      </w:r>
      <w:r w:rsidRPr="00703DA2">
        <w:rPr>
          <w:rFonts w:ascii="Times New Roman" w:hAnsi="Times New Roman"/>
          <w:spacing w:val="0"/>
          <w:szCs w:val="24"/>
          <w:lang w:val="sr-Cyrl-RS"/>
        </w:rPr>
        <w:t>одговарајућих</w:t>
      </w:r>
      <w:r w:rsidRPr="00703DA2">
        <w:rPr>
          <w:rFonts w:ascii="Times New Roman" w:hAnsi="Times New Roman"/>
          <w:spacing w:val="0"/>
          <w:szCs w:val="24"/>
        </w:rPr>
        <w:t xml:space="preserve"> одредаба </w:t>
      </w:r>
      <w:r w:rsidRPr="00703DA2">
        <w:rPr>
          <w:rFonts w:ascii="Times New Roman" w:hAnsi="Times New Roman"/>
          <w:spacing w:val="0"/>
          <w:szCs w:val="24"/>
          <w:lang w:val="sr-Cyrl-RS"/>
        </w:rPr>
        <w:t>овог уговора</w:t>
      </w:r>
      <w:r w:rsidRPr="00703DA2">
        <w:rPr>
          <w:rFonts w:ascii="Times New Roman" w:hAnsi="Times New Roman"/>
          <w:spacing w:val="0"/>
          <w:szCs w:val="24"/>
        </w:rPr>
        <w:t>.</w:t>
      </w:r>
      <w:r w:rsidRPr="00703DA2">
        <w:rPr>
          <w:rFonts w:ascii="Times New Roman" w:hAnsi="Times New Roman"/>
          <w:b/>
          <w:spacing w:val="0"/>
          <w:szCs w:val="24"/>
          <w:lang w:val="sr-Cyrl-RS"/>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de-DE"/>
        </w:rPr>
      </w:pPr>
      <w:r w:rsidRPr="00703DA2">
        <w:rPr>
          <w:rFonts w:ascii="Times New Roman" w:hAnsi="Times New Roman"/>
          <w:spacing w:val="0"/>
          <w:szCs w:val="24"/>
          <w:lang w:val="sr-Latn-CS"/>
        </w:rPr>
        <w:t>Члан</w:t>
      </w:r>
      <w:r w:rsidRPr="00703DA2">
        <w:rPr>
          <w:rFonts w:ascii="Times New Roman" w:hAnsi="Times New Roman"/>
          <w:spacing w:val="0"/>
          <w:szCs w:val="24"/>
          <w:lang w:val="de-DE"/>
        </w:rPr>
        <w:t xml:space="preserve">  28.</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de-DE"/>
        </w:rPr>
      </w:pPr>
      <w:r w:rsidRPr="00703DA2">
        <w:rPr>
          <w:rFonts w:ascii="Times New Roman" w:hAnsi="Times New Roman"/>
          <w:spacing w:val="0"/>
          <w:szCs w:val="24"/>
          <w:lang w:val="sr-Latn-CS"/>
        </w:rPr>
        <w:t>ЧЛАНОВИ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ДИПЛОМАТСКИХ</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МИСИЈА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КОНЗУЛАТА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de-DE"/>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Latn-CS"/>
        </w:rPr>
        <w:t>Одредбе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утичу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пореске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повластице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чланова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дипломатских</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мисија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конзулата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предвиђене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општим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правилима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међународног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одредбама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посебних</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de-DE"/>
        </w:rPr>
        <w:t>.</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p>
    <w:p w:rsidR="003C2D56" w:rsidRDefault="003C2D56" w:rsidP="003C2D56">
      <w:pPr>
        <w:jc w:val="center"/>
        <w:rPr>
          <w:rFonts w:ascii="Times New Roman" w:hAnsi="Times New Roman"/>
          <w:spacing w:val="0"/>
          <w:szCs w:val="24"/>
          <w:lang w:val="sr-Latn-RS"/>
        </w:rPr>
      </w:pPr>
    </w:p>
    <w:p w:rsidR="003C2D56" w:rsidRPr="00703DA2" w:rsidRDefault="003C2D56" w:rsidP="003C2D56">
      <w:pPr>
        <w:jc w:val="center"/>
        <w:rPr>
          <w:rFonts w:ascii="Times New Roman" w:hAnsi="Times New Roman"/>
          <w:spacing w:val="0"/>
          <w:szCs w:val="24"/>
          <w:lang w:val="sr-Cyrl-RS"/>
        </w:rPr>
      </w:pPr>
      <w:r w:rsidRPr="00703DA2">
        <w:rPr>
          <w:rFonts w:ascii="Times New Roman" w:hAnsi="Times New Roman"/>
          <w:spacing w:val="0"/>
          <w:szCs w:val="24"/>
          <w:lang w:val="sr-Cyrl-RS"/>
        </w:rPr>
        <w:t>ШЕСТО ПОГЛАВЉЕ</w:t>
      </w:r>
    </w:p>
    <w:p w:rsidR="003C2D56" w:rsidRPr="00703DA2" w:rsidRDefault="003C2D56" w:rsidP="003C2D56">
      <w:pPr>
        <w:jc w:val="center"/>
        <w:rPr>
          <w:rFonts w:ascii="Times New Roman" w:hAnsi="Times New Roman"/>
          <w:spacing w:val="0"/>
          <w:szCs w:val="24"/>
          <w:lang w:val="sr-Cyrl-RS"/>
        </w:rPr>
      </w:pPr>
      <w:r w:rsidRPr="00703DA2">
        <w:rPr>
          <w:rFonts w:ascii="Times New Roman" w:hAnsi="Times New Roman"/>
          <w:spacing w:val="0"/>
          <w:szCs w:val="24"/>
          <w:lang w:val="sr-Cyrl-RS"/>
        </w:rPr>
        <w:t>ЗАВРШНЕ ОДРЕДБЕ</w:t>
      </w:r>
    </w:p>
    <w:p w:rsidR="003C2D56" w:rsidRPr="00703DA2" w:rsidRDefault="003C2D56" w:rsidP="003C2D56">
      <w:pPr>
        <w:jc w:val="center"/>
        <w:rPr>
          <w:rFonts w:ascii="Times New Roman" w:hAnsi="Times New Roman"/>
          <w:spacing w:val="0"/>
          <w:szCs w:val="24"/>
          <w:lang w:val="de-DE"/>
        </w:rPr>
      </w:pPr>
    </w:p>
    <w:p w:rsidR="003C2D56" w:rsidRPr="00703DA2" w:rsidRDefault="003C2D56" w:rsidP="003C2D56">
      <w:pPr>
        <w:jc w:val="center"/>
        <w:rPr>
          <w:rFonts w:ascii="Times New Roman" w:hAnsi="Times New Roman"/>
          <w:spacing w:val="0"/>
          <w:szCs w:val="24"/>
          <w:lang w:val="de-DE"/>
        </w:rPr>
      </w:pPr>
      <w:r w:rsidRPr="00703DA2">
        <w:rPr>
          <w:rFonts w:ascii="Times New Roman" w:hAnsi="Times New Roman"/>
          <w:spacing w:val="0"/>
          <w:szCs w:val="24"/>
          <w:lang w:val="sr-Latn-CS"/>
        </w:rPr>
        <w:t>Члан</w:t>
      </w:r>
      <w:r w:rsidRPr="00703DA2">
        <w:rPr>
          <w:rFonts w:ascii="Times New Roman" w:hAnsi="Times New Roman"/>
          <w:spacing w:val="0"/>
          <w:szCs w:val="24"/>
          <w:lang w:val="de-DE"/>
        </w:rPr>
        <w:t xml:space="preserve"> 29.</w:t>
      </w:r>
    </w:p>
    <w:p w:rsidR="003C2D56" w:rsidRPr="00703DA2" w:rsidRDefault="003C2D56" w:rsidP="003C2D56">
      <w:pPr>
        <w:jc w:val="center"/>
        <w:rPr>
          <w:rFonts w:ascii="Times New Roman" w:hAnsi="Times New Roman"/>
          <w:spacing w:val="0"/>
          <w:szCs w:val="24"/>
          <w:lang w:val="sr-Cyrl-RS"/>
        </w:rPr>
      </w:pPr>
      <w:r w:rsidRPr="00703DA2">
        <w:rPr>
          <w:rFonts w:ascii="Times New Roman" w:hAnsi="Times New Roman"/>
          <w:spacing w:val="0"/>
          <w:szCs w:val="24"/>
          <w:lang w:val="sr-Latn-CS"/>
        </w:rPr>
        <w:t>СТУПАЊЕ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СНАГУ</w:t>
      </w:r>
    </w:p>
    <w:p w:rsidR="003C2D56" w:rsidRPr="00703DA2" w:rsidRDefault="003C2D56" w:rsidP="003C2D56">
      <w:pPr>
        <w:jc w:val="center"/>
        <w:rPr>
          <w:rFonts w:ascii="Times New Roman" w:hAnsi="Times New Roman"/>
          <w:spacing w:val="0"/>
          <w:szCs w:val="24"/>
          <w:lang w:val="sr-Cyrl-RS"/>
        </w:rPr>
      </w:pPr>
    </w:p>
    <w:p w:rsidR="003C2D56" w:rsidRPr="00703DA2" w:rsidRDefault="003C2D56" w:rsidP="003C2D56">
      <w:pPr>
        <w:jc w:val="both"/>
        <w:rPr>
          <w:rFonts w:ascii="Times New Roman" w:hAnsi="Times New Roman"/>
          <w:spacing w:val="0"/>
          <w:szCs w:val="24"/>
          <w:lang w:val="de-DE"/>
        </w:rPr>
      </w:pPr>
      <w:r w:rsidRPr="00703DA2">
        <w:rPr>
          <w:rFonts w:ascii="Times New Roman" w:hAnsi="Times New Roman"/>
          <w:spacing w:val="0"/>
          <w:szCs w:val="24"/>
          <w:lang w:val="de-DE"/>
        </w:rPr>
        <w:t xml:space="preserve">1. </w:t>
      </w:r>
      <w:r w:rsidRPr="00703DA2">
        <w:rPr>
          <w:rFonts w:ascii="Times New Roman" w:hAnsi="Times New Roman"/>
          <w:spacing w:val="0"/>
          <w:szCs w:val="24"/>
          <w:lang w:val="sr-Latn-CS"/>
        </w:rPr>
        <w:t>Државе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дипломатским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путем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писмено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обавештавају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једна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другу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окончању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поступака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предвиђених</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њиховим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унутрашњим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законима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ступање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снагу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уговора</w:t>
      </w:r>
      <w:r w:rsidRPr="00703DA2">
        <w:rPr>
          <w:rFonts w:ascii="Times New Roman" w:hAnsi="Times New Roman"/>
          <w:spacing w:val="0"/>
          <w:szCs w:val="24"/>
          <w:lang w:val="de-DE"/>
        </w:rPr>
        <w:t>.</w:t>
      </w:r>
    </w:p>
    <w:p w:rsidR="003C2D56" w:rsidRPr="00703DA2" w:rsidRDefault="003C2D56" w:rsidP="003C2D56">
      <w:pPr>
        <w:jc w:val="both"/>
        <w:rPr>
          <w:rFonts w:ascii="Times New Roman" w:hAnsi="Times New Roman"/>
          <w:spacing w:val="0"/>
          <w:szCs w:val="24"/>
          <w:lang w:val="de-DE"/>
        </w:rPr>
      </w:pPr>
    </w:p>
    <w:p w:rsidR="003C2D56" w:rsidRDefault="003C2D56" w:rsidP="003C2D56">
      <w:pPr>
        <w:jc w:val="both"/>
        <w:rPr>
          <w:rFonts w:ascii="Times New Roman" w:hAnsi="Times New Roman"/>
          <w:spacing w:val="0"/>
          <w:szCs w:val="24"/>
          <w:lang w:val="sr-Cyrl-RS"/>
        </w:rPr>
      </w:pPr>
      <w:r w:rsidRPr="00703DA2">
        <w:rPr>
          <w:rFonts w:ascii="Times New Roman" w:hAnsi="Times New Roman"/>
          <w:spacing w:val="0"/>
          <w:szCs w:val="24"/>
          <w:lang w:val="de-DE"/>
        </w:rPr>
        <w:t xml:space="preserve">2. </w:t>
      </w:r>
      <w:r w:rsidRPr="00703DA2">
        <w:rPr>
          <w:rFonts w:ascii="Times New Roman" w:hAnsi="Times New Roman"/>
          <w:spacing w:val="0"/>
          <w:szCs w:val="24"/>
          <w:lang w:val="sr-Latn-CS"/>
        </w:rPr>
        <w:t>Овај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ступа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снагу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датумом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последњег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тих</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његове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одредбе</w:t>
      </w:r>
      <w:r w:rsidRPr="00703DA2">
        <w:rPr>
          <w:rFonts w:ascii="Times New Roman" w:hAnsi="Times New Roman"/>
          <w:spacing w:val="0"/>
          <w:szCs w:val="24"/>
          <w:lang w:val="sr-Cyrl-RS"/>
        </w:rPr>
        <w:t xml:space="preserve"> се примењују у односу на порезе на доходак који је остварен у свакој пореској години која почиње првог јануара или после првог јануара календарске године која непосредно следи годину у којој Уговор ступа на снагу.</w:t>
      </w: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E7099" w:rsidRDefault="00AE7099" w:rsidP="003C2D56">
      <w:pPr>
        <w:jc w:val="both"/>
        <w:rPr>
          <w:rFonts w:ascii="Times New Roman" w:hAnsi="Times New Roman"/>
          <w:spacing w:val="0"/>
          <w:szCs w:val="24"/>
          <w:lang w:val="sr-Cyrl-RS"/>
        </w:rPr>
      </w:pPr>
    </w:p>
    <w:p w:rsidR="00A84477" w:rsidRDefault="00A84477" w:rsidP="003C2D56">
      <w:pPr>
        <w:jc w:val="both"/>
        <w:rPr>
          <w:rFonts w:ascii="Times New Roman" w:hAnsi="Times New Roman"/>
          <w:spacing w:val="0"/>
          <w:szCs w:val="24"/>
          <w:lang w:val="sr-Cyrl-RS"/>
        </w:rPr>
      </w:pPr>
    </w:p>
    <w:p w:rsidR="00A84477" w:rsidRDefault="00A84477" w:rsidP="003C2D56">
      <w:pPr>
        <w:jc w:val="both"/>
        <w:rPr>
          <w:rFonts w:ascii="Times New Roman" w:hAnsi="Times New Roman"/>
          <w:spacing w:val="0"/>
          <w:szCs w:val="24"/>
          <w:lang w:val="sr-Cyrl-RS"/>
        </w:rPr>
      </w:pPr>
    </w:p>
    <w:p w:rsidR="00A84477" w:rsidRPr="00703DA2" w:rsidRDefault="00A84477" w:rsidP="003C2D56">
      <w:pPr>
        <w:jc w:val="both"/>
        <w:rPr>
          <w:rFonts w:ascii="Times New Roman" w:hAnsi="Times New Roman"/>
          <w:spacing w:val="0"/>
          <w:szCs w:val="24"/>
          <w:lang w:val="sr-Cyrl-RS"/>
        </w:rPr>
      </w:pPr>
    </w:p>
    <w:p w:rsidR="003C2D56" w:rsidRPr="00703DA2" w:rsidRDefault="003C2D56" w:rsidP="003C2D56">
      <w:pPr>
        <w:jc w:val="center"/>
        <w:rPr>
          <w:rFonts w:ascii="Times New Roman" w:hAnsi="Times New Roman"/>
          <w:spacing w:val="0"/>
          <w:szCs w:val="24"/>
          <w:lang w:val="sr-Cyrl-RS"/>
        </w:rPr>
      </w:pPr>
    </w:p>
    <w:p w:rsidR="003C2D56" w:rsidRPr="00703DA2" w:rsidRDefault="003C2D56" w:rsidP="003C2D56">
      <w:pPr>
        <w:jc w:val="center"/>
        <w:rPr>
          <w:rFonts w:ascii="Times New Roman" w:hAnsi="Times New Roman"/>
          <w:spacing w:val="0"/>
          <w:szCs w:val="24"/>
          <w:lang w:val="de-DE"/>
        </w:rPr>
      </w:pPr>
      <w:r w:rsidRPr="00703DA2">
        <w:rPr>
          <w:rFonts w:ascii="Times New Roman" w:hAnsi="Times New Roman"/>
          <w:spacing w:val="0"/>
          <w:szCs w:val="24"/>
          <w:lang w:val="sr-Latn-CS"/>
        </w:rPr>
        <w:t>Члан</w:t>
      </w:r>
      <w:r w:rsidRPr="00703DA2">
        <w:rPr>
          <w:rFonts w:ascii="Times New Roman" w:hAnsi="Times New Roman"/>
          <w:spacing w:val="0"/>
          <w:szCs w:val="24"/>
          <w:lang w:val="de-DE"/>
        </w:rPr>
        <w:t xml:space="preserve"> 30.</w:t>
      </w:r>
    </w:p>
    <w:p w:rsidR="003C2D56" w:rsidRPr="00703DA2" w:rsidRDefault="003C2D56" w:rsidP="003C2D56">
      <w:pPr>
        <w:jc w:val="center"/>
        <w:rPr>
          <w:rFonts w:ascii="Times New Roman" w:hAnsi="Times New Roman"/>
          <w:spacing w:val="0"/>
          <w:szCs w:val="24"/>
          <w:lang w:val="de-DE"/>
        </w:rPr>
      </w:pPr>
      <w:r w:rsidRPr="00703DA2">
        <w:rPr>
          <w:rFonts w:ascii="Times New Roman" w:hAnsi="Times New Roman"/>
          <w:spacing w:val="0"/>
          <w:szCs w:val="24"/>
          <w:lang w:val="sr-Latn-CS"/>
        </w:rPr>
        <w:t>ПРЕСТАНАК</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ВАЖЕЊА</w:t>
      </w:r>
    </w:p>
    <w:p w:rsidR="003C2D56" w:rsidRPr="00703DA2" w:rsidRDefault="003C2D56" w:rsidP="003C2D56">
      <w:pPr>
        <w:jc w:val="center"/>
        <w:rPr>
          <w:rFonts w:ascii="Times New Roman" w:hAnsi="Times New Roman"/>
          <w:spacing w:val="0"/>
          <w:szCs w:val="24"/>
          <w:lang w:val="de-DE"/>
        </w:rPr>
      </w:pPr>
    </w:p>
    <w:p w:rsidR="003C2D56" w:rsidRPr="00703DA2" w:rsidRDefault="003C2D56" w:rsidP="003C2D56">
      <w:pPr>
        <w:jc w:val="both"/>
        <w:rPr>
          <w:rFonts w:ascii="Times New Roman" w:hAnsi="Times New Roman"/>
          <w:spacing w:val="0"/>
          <w:szCs w:val="24"/>
          <w:lang w:val="sr-Cyrl-RS"/>
        </w:rPr>
      </w:pPr>
      <w:r w:rsidRPr="00703DA2">
        <w:rPr>
          <w:rFonts w:ascii="Times New Roman" w:hAnsi="Times New Roman"/>
          <w:spacing w:val="0"/>
          <w:szCs w:val="24"/>
          <w:lang w:val="sr-Latn-CS"/>
        </w:rPr>
        <w:t>Овај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остаје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снази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док</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га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откаже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једна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Држава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уговорница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може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отказати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дипломатским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путем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достављањем</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писменог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обавештења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престанку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његовог</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важења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најкасније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шест</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месеци</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пре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краја</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било</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које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календарске</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lang w:val="de-DE"/>
        </w:rPr>
        <w:t xml:space="preserve"> </w:t>
      </w:r>
      <w:r w:rsidRPr="00703DA2">
        <w:rPr>
          <w:rFonts w:ascii="Times New Roman" w:hAnsi="Times New Roman"/>
          <w:spacing w:val="0"/>
          <w:szCs w:val="24"/>
          <w:lang w:val="sr-Cyrl-RS"/>
        </w:rPr>
        <w:t>која почиње после истека периода од пет година од датума његовог ступања на снагу</w:t>
      </w:r>
      <w:r w:rsidRPr="00703DA2">
        <w:rPr>
          <w:rFonts w:ascii="Times New Roman" w:hAnsi="Times New Roman"/>
          <w:spacing w:val="0"/>
          <w:szCs w:val="24"/>
          <w:lang w:val="de-DE"/>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престаје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примењује</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односу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порезе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доходак</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остварен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свакој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пореској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години</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почиње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јануара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после</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првог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јануара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календарске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која</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непосредно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следи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годину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којој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обавештење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престанку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важења</w:t>
      </w:r>
      <w:r w:rsidRPr="00703DA2">
        <w:rPr>
          <w:rFonts w:ascii="Times New Roman" w:hAnsi="Times New Roman"/>
          <w:spacing w:val="0"/>
          <w:szCs w:val="24"/>
          <w:lang w:val="sr-Cyrl-RS"/>
        </w:rPr>
        <w:t>.</w:t>
      </w:r>
    </w:p>
    <w:p w:rsidR="003C2D56" w:rsidRPr="00703DA2" w:rsidRDefault="003C2D56" w:rsidP="003C2D56">
      <w:pPr>
        <w:jc w:val="both"/>
        <w:rPr>
          <w:rFonts w:ascii="Times New Roman" w:hAnsi="Times New Roman"/>
          <w:spacing w:val="0"/>
          <w:szCs w:val="24"/>
          <w:lang w:val="fr-FR"/>
        </w:rPr>
      </w:pPr>
    </w:p>
    <w:p w:rsidR="003C2D56" w:rsidRPr="00703DA2" w:rsidRDefault="003C2D56" w:rsidP="003C2D56">
      <w:pPr>
        <w:jc w:val="both"/>
        <w:rPr>
          <w:rFonts w:ascii="Times New Roman" w:hAnsi="Times New Roman"/>
          <w:spacing w:val="0"/>
          <w:szCs w:val="24"/>
          <w:lang w:val="fr-FR"/>
        </w:rPr>
      </w:pPr>
      <w:r w:rsidRPr="00703DA2">
        <w:rPr>
          <w:rFonts w:ascii="Times New Roman" w:hAnsi="Times New Roman"/>
          <w:spacing w:val="0"/>
          <w:szCs w:val="24"/>
          <w:lang w:val="fr-FR"/>
        </w:rPr>
        <w:br w:type="page"/>
      </w:r>
      <w:r w:rsidRPr="00703DA2">
        <w:rPr>
          <w:rFonts w:ascii="Times New Roman" w:hAnsi="Times New Roman"/>
          <w:spacing w:val="0"/>
          <w:szCs w:val="24"/>
          <w:lang w:val="sr-Latn-CS"/>
        </w:rPr>
        <w:lastRenderedPageBreak/>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потврду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чега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доле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потписани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пуноважно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овлашћени</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од стране својих влада, п</w:t>
      </w:r>
      <w:r w:rsidRPr="00703DA2">
        <w:rPr>
          <w:rFonts w:ascii="Times New Roman" w:hAnsi="Times New Roman"/>
          <w:spacing w:val="0"/>
          <w:szCs w:val="24"/>
          <w:lang w:val="sr-Latn-CS"/>
        </w:rPr>
        <w:t>отписали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Сачињено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Pr>
          <w:rFonts w:ascii="Times New Roman" w:hAnsi="Times New Roman"/>
          <w:spacing w:val="0"/>
          <w:szCs w:val="24"/>
          <w:lang w:val="sr-Latn-CS"/>
        </w:rPr>
        <w:t xml:space="preserve"> </w:t>
      </w:r>
      <w:r>
        <w:rPr>
          <w:rFonts w:ascii="Times New Roman" w:hAnsi="Times New Roman"/>
          <w:spacing w:val="0"/>
          <w:szCs w:val="24"/>
          <w:lang w:val="sr-Cyrl-RS"/>
        </w:rPr>
        <w:t>Београду,</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овог</w:t>
      </w:r>
      <w:r>
        <w:rPr>
          <w:rFonts w:ascii="Times New Roman" w:hAnsi="Times New Roman"/>
          <w:spacing w:val="0"/>
          <w:szCs w:val="24"/>
          <w:lang w:val="sr-Cyrl-RS"/>
        </w:rPr>
        <w:t xml:space="preserve"> 22.</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дана</w:t>
      </w:r>
      <w:r w:rsidRPr="00703DA2">
        <w:rPr>
          <w:rFonts w:ascii="Times New Roman" w:hAnsi="Times New Roman"/>
          <w:spacing w:val="0"/>
          <w:szCs w:val="24"/>
          <w:lang w:val="fr-FR"/>
        </w:rPr>
        <w:t xml:space="preserve"> </w:t>
      </w:r>
      <w:r>
        <w:rPr>
          <w:rFonts w:ascii="Times New Roman" w:hAnsi="Times New Roman"/>
          <w:spacing w:val="0"/>
          <w:szCs w:val="24"/>
          <w:lang w:val="sr-Cyrl-RS"/>
        </w:rPr>
        <w:t xml:space="preserve">новембра </w:t>
      </w:r>
      <w:r w:rsidRPr="00703DA2">
        <w:rPr>
          <w:rFonts w:ascii="Times New Roman" w:hAnsi="Times New Roman"/>
          <w:spacing w:val="0"/>
          <w:szCs w:val="24"/>
          <w:lang w:val="fr-FR"/>
        </w:rPr>
        <w:t>20</w:t>
      </w:r>
      <w:r>
        <w:rPr>
          <w:rFonts w:ascii="Times New Roman" w:hAnsi="Times New Roman"/>
          <w:spacing w:val="0"/>
          <w:szCs w:val="24"/>
          <w:lang w:val="sr-Cyrl-RS"/>
        </w:rPr>
        <w:t xml:space="preserve">18. </w:t>
      </w:r>
      <w:r w:rsidRPr="00703DA2">
        <w:rPr>
          <w:rFonts w:ascii="Times New Roman" w:hAnsi="Times New Roman"/>
          <w:spacing w:val="0"/>
          <w:szCs w:val="24"/>
          <w:lang w:val="sr-Latn-CS"/>
        </w:rPr>
        <w:t>године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 xml:space="preserve">што одговара </w:t>
      </w:r>
      <w:r w:rsidRPr="00B711D8">
        <w:rPr>
          <w:rFonts w:ascii="Times New Roman" w:hAnsi="Times New Roman"/>
          <w:spacing w:val="0"/>
          <w:szCs w:val="24"/>
          <w:lang w:val="sr-Cyrl-RS"/>
        </w:rPr>
        <w:t>14</w:t>
      </w:r>
      <w:r>
        <w:rPr>
          <w:rFonts w:ascii="Times New Roman" w:hAnsi="Times New Roman"/>
          <w:spacing w:val="0"/>
          <w:szCs w:val="24"/>
          <w:lang w:val="sr-Latn-RS"/>
        </w:rPr>
        <w:t>.</w:t>
      </w:r>
      <w:r w:rsidRPr="00B711D8">
        <w:rPr>
          <w:rFonts w:ascii="Times New Roman" w:hAnsi="Times New Roman"/>
          <w:spacing w:val="0"/>
          <w:szCs w:val="24"/>
          <w:lang w:val="sr-Cyrl-RS"/>
        </w:rPr>
        <w:t xml:space="preserve"> кислев дану 5779</w:t>
      </w:r>
      <w:r>
        <w:rPr>
          <w:rFonts w:ascii="Times New Roman" w:hAnsi="Times New Roman"/>
          <w:spacing w:val="0"/>
          <w:szCs w:val="24"/>
          <w:lang w:val="sr-Latn-RS"/>
        </w:rPr>
        <w:t>.</w:t>
      </w:r>
      <w:r w:rsidRPr="00B711D8">
        <w:rPr>
          <w:rFonts w:ascii="Times New Roman" w:hAnsi="Times New Roman"/>
          <w:spacing w:val="0"/>
          <w:szCs w:val="24"/>
          <w:lang w:val="sr-Cyrl-RS"/>
        </w:rPr>
        <w:t xml:space="preserve"> године</w:t>
      </w:r>
      <w:r w:rsidRPr="00703DA2">
        <w:rPr>
          <w:rFonts w:ascii="Times New Roman" w:hAnsi="Times New Roman"/>
          <w:spacing w:val="0"/>
          <w:szCs w:val="24"/>
          <w:lang w:val="sr-Cyrl-RS"/>
        </w:rPr>
        <w:t xml:space="preserve"> Хебрејског календара,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оригинална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примерка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српском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хебрејском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енглеском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језику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примерка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подједнако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веродостојна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разлике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између текстова или различитог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тумачењ</w:t>
      </w:r>
      <w:r w:rsidRPr="00703DA2">
        <w:rPr>
          <w:rFonts w:ascii="Times New Roman" w:hAnsi="Times New Roman"/>
          <w:spacing w:val="0"/>
          <w:szCs w:val="24"/>
          <w:lang w:val="sr-Cyrl-RS"/>
        </w:rPr>
        <w:t>а текстова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меродаван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енглески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текст</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CS"/>
        </w:rPr>
        <w:t xml:space="preserve">          </w:t>
      </w:r>
      <w:r w:rsidRPr="00703DA2">
        <w:rPr>
          <w:rFonts w:ascii="Times New Roman" w:hAnsi="Times New Roman"/>
          <w:spacing w:val="0"/>
          <w:szCs w:val="24"/>
          <w:lang w:val="sr-Latn-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ВЛАДУ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RS"/>
        </w:rPr>
        <w:t xml:space="preserve"> </w:t>
      </w:r>
      <w:r>
        <w:rPr>
          <w:rFonts w:ascii="Times New Roman" w:hAnsi="Times New Roman"/>
          <w:spacing w:val="0"/>
          <w:szCs w:val="24"/>
          <w:lang w:val="sr-Cyrl-R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ВЛАДУ</w:t>
      </w:r>
      <w:r w:rsidRPr="00703DA2">
        <w:rPr>
          <w:rFonts w:ascii="Times New Roman" w:hAnsi="Times New Roman"/>
          <w:spacing w:val="0"/>
          <w:szCs w:val="24"/>
          <w:lang w:val="fr-FR"/>
        </w:rPr>
        <w:t xml:space="preserve">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 xml:space="preserve">         </w:t>
      </w:r>
      <w:r>
        <w:rPr>
          <w:rFonts w:ascii="Times New Roman" w:hAnsi="Times New Roman"/>
          <w:spacing w:val="0"/>
          <w:szCs w:val="24"/>
          <w:lang w:val="fr-FR"/>
        </w:rPr>
        <w:t xml:space="preserve">            </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РЕПУБЛИКЕ </w:t>
      </w:r>
      <w:r w:rsidRPr="00703DA2">
        <w:rPr>
          <w:rFonts w:ascii="Times New Roman" w:hAnsi="Times New Roman"/>
          <w:spacing w:val="0"/>
          <w:szCs w:val="24"/>
          <w:lang w:val="sr-Latn-CS"/>
        </w:rPr>
        <w:t>СРБИЈЕ</w:t>
      </w:r>
      <w:r w:rsidR="00B658C1">
        <w:rPr>
          <w:rFonts w:ascii="Times New Roman" w:hAnsi="Times New Roman"/>
          <w:spacing w:val="0"/>
          <w:szCs w:val="24"/>
          <w:lang w:val="fr-FR"/>
        </w:rPr>
        <w:tab/>
      </w:r>
      <w:r w:rsidR="00B658C1">
        <w:rPr>
          <w:rFonts w:ascii="Times New Roman" w:hAnsi="Times New Roman"/>
          <w:spacing w:val="0"/>
          <w:szCs w:val="24"/>
          <w:lang w:val="fr-FR"/>
        </w:rPr>
        <w:tab/>
      </w:r>
      <w:r w:rsidRPr="00703DA2">
        <w:rPr>
          <w:rFonts w:ascii="Times New Roman" w:hAnsi="Times New Roman"/>
          <w:spacing w:val="0"/>
          <w:szCs w:val="24"/>
          <w:lang w:val="fr-FR"/>
        </w:rPr>
        <w:tab/>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ДРЖАВЕ ИЗРАЕЛ</w:t>
      </w:r>
      <w:r w:rsidR="00B658C1">
        <w:rPr>
          <w:rFonts w:ascii="Times New Roman" w:hAnsi="Times New Roman"/>
          <w:spacing w:val="0"/>
          <w:szCs w:val="24"/>
          <w:lang w:val="fr-FR"/>
        </w:rPr>
        <w:tab/>
      </w:r>
      <w:r w:rsidR="00B658C1">
        <w:rPr>
          <w:rFonts w:ascii="Times New Roman" w:hAnsi="Times New Roman"/>
          <w:spacing w:val="0"/>
          <w:szCs w:val="24"/>
          <w:lang w:val="fr-FR"/>
        </w:rPr>
        <w:tab/>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07037A" w:rsidRDefault="0007037A"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77742" w:rsidRDefault="00377742"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77742" w:rsidRDefault="00377742"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77742" w:rsidRDefault="00377742"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77742" w:rsidRDefault="00377742"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07037A" w:rsidRPr="00703DA2" w:rsidRDefault="0007037A"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RS"/>
        </w:rPr>
      </w:pPr>
      <w:r w:rsidRPr="00703DA2">
        <w:rPr>
          <w:rFonts w:ascii="Times New Roman" w:hAnsi="Times New Roman"/>
          <w:spacing w:val="0"/>
          <w:szCs w:val="24"/>
          <w:lang w:val="sr-Cyrl-RS"/>
        </w:rPr>
        <w:t>ПРОТОКОЛ</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Latn-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Приликом потписивања Уговора између Владе Републике Србије и Владе Државе Израел о избегавању двоструког опорезивања и спречавању пореске евазије у односу на порезе на доходак (у даљем тексту „Уговорˮ) Влада Републике Србије и Влада Државе Израел сагласиле су се да следеће одредбе чине саставни део Уговора:</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1. Уопште: </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Подразумева се, да одредбе Уговора не спречавају државу уговорницу да примени одредбе садржане у њеном домаћем закону, о спречавању пореске евазије или избегавања пореза, када се те одредбе користе за проверу аранжмана који представљају злоупотребу Уговора.</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2. У односу на члан 4. (Резидент) став 3.:</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Подразумева се</w:t>
      </w:r>
      <w:r w:rsidRPr="00703DA2">
        <w:rPr>
          <w:rFonts w:ascii="Times New Roman" w:hAnsi="Times New Roman"/>
          <w:spacing w:val="0"/>
          <w:szCs w:val="24"/>
          <w:lang w:val="sr-Latn-RS"/>
        </w:rPr>
        <w:t>,</w:t>
      </w:r>
      <w:r w:rsidRPr="00703DA2">
        <w:rPr>
          <w:rFonts w:ascii="Times New Roman" w:hAnsi="Times New Roman"/>
          <w:spacing w:val="0"/>
          <w:szCs w:val="24"/>
          <w:lang w:val="sr-Cyrl-RS"/>
        </w:rPr>
        <w:t xml:space="preserve"> да приликом настојања да утврде резидентност траста за одређени период, надлежни органи узимају у обзир све релевантне чиниоце, укључујући:</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r w:rsidRPr="00703DA2">
        <w:rPr>
          <w:rFonts w:ascii="Times New Roman" w:hAnsi="Times New Roman"/>
          <w:spacing w:val="0"/>
          <w:szCs w:val="24"/>
          <w:lang w:val="sr-Cyrl-RS"/>
        </w:rPr>
        <w:t>1) Резидентност оснивача у време оснивања траста, као и у одређеном периоду;</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r w:rsidRPr="00703DA2">
        <w:rPr>
          <w:rFonts w:ascii="Times New Roman" w:hAnsi="Times New Roman"/>
          <w:spacing w:val="0"/>
          <w:szCs w:val="24"/>
          <w:lang w:val="sr-Cyrl-RS"/>
        </w:rPr>
        <w:t>2) Државу у којој су, у одређеном периоду, корисници траста резиденти;</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r w:rsidRPr="00703DA2">
        <w:rPr>
          <w:rFonts w:ascii="Times New Roman" w:hAnsi="Times New Roman"/>
          <w:spacing w:val="0"/>
          <w:szCs w:val="24"/>
          <w:lang w:val="sr-Cyrl-RS"/>
        </w:rPr>
        <w:t>3)  Постојање породичних веза између оснивача и корисника, и</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jc w:val="both"/>
        <w:rPr>
          <w:rFonts w:ascii="Times New Roman" w:hAnsi="Times New Roman"/>
          <w:spacing w:val="0"/>
          <w:szCs w:val="24"/>
          <w:lang w:val="sr-Cyrl-RS"/>
        </w:rPr>
      </w:pPr>
      <w:r w:rsidRPr="00703DA2">
        <w:rPr>
          <w:rFonts w:ascii="Times New Roman" w:hAnsi="Times New Roman"/>
          <w:spacing w:val="0"/>
          <w:szCs w:val="24"/>
          <w:lang w:val="sr-Cyrl-RS"/>
        </w:rPr>
        <w:t>4) Место на којем се налази имовина траста.</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3. У односу на члан 10. (Дивиденде и доходак Фонда који инвестира у </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 xml:space="preserve">    непокретност) став 3.:</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Подразумева се да, у Израелу, израз „Фонд који инвестира у непокретностˮ означава, Фонд који инвестира у непокретност, у складу са чланом 64А3 Прописа о Израелском порезу на доходак.</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4. У односу на члан 11. (Камата) став 3.:</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Подразумева се</w:t>
      </w:r>
      <w:r w:rsidRPr="00703DA2">
        <w:rPr>
          <w:rFonts w:ascii="Times New Roman" w:hAnsi="Times New Roman"/>
          <w:spacing w:val="0"/>
          <w:szCs w:val="24"/>
          <w:lang w:val="sr-Latn-RS"/>
        </w:rPr>
        <w:t>,</w:t>
      </w:r>
      <w:r w:rsidRPr="00703DA2">
        <w:rPr>
          <w:rFonts w:ascii="Times New Roman" w:hAnsi="Times New Roman"/>
          <w:spacing w:val="0"/>
          <w:szCs w:val="24"/>
          <w:lang w:val="sr-Cyrl-RS"/>
        </w:rPr>
        <w:t xml:space="preserve"> да израз „Централна или Народна банкаˮ означава:</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1) У Израелу: Банку Израела;</w:t>
      </w: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4D5037" w:rsidRPr="00703DA2" w:rsidRDefault="004D5037"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2) У Србији: Народну банку Србије.</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5. У односу на члан 12. (Ауторске накнаде) став 2.:</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fr-FR"/>
        </w:rPr>
        <w:t xml:space="preserve">Ако после потписивања овог уговора, Србија потпише уговор о избегавању двоструког опорезивања у односу на порезе на доходак са трећом државом која је чланица </w:t>
      </w:r>
      <w:r w:rsidRPr="00703DA2">
        <w:rPr>
          <w:rFonts w:ascii="Times New Roman" w:hAnsi="Times New Roman"/>
          <w:spacing w:val="0"/>
          <w:szCs w:val="24"/>
          <w:lang w:val="sr-Cyrl-RS"/>
        </w:rPr>
        <w:t>Организације за економску сарадњу и развој (ОЕЦД)</w:t>
      </w:r>
      <w:r w:rsidRPr="00703DA2">
        <w:rPr>
          <w:rFonts w:ascii="Times New Roman" w:hAnsi="Times New Roman"/>
          <w:spacing w:val="0"/>
          <w:szCs w:val="24"/>
          <w:lang w:val="fr-FR"/>
        </w:rPr>
        <w:t xml:space="preserve"> и</w:t>
      </w:r>
      <w:r w:rsidRPr="00703DA2">
        <w:rPr>
          <w:rFonts w:ascii="Times New Roman" w:hAnsi="Times New Roman"/>
          <w:spacing w:val="0"/>
          <w:szCs w:val="24"/>
          <w:lang w:val="sr-Cyrl-RS"/>
        </w:rPr>
        <w:t>,</w:t>
      </w:r>
      <w:r w:rsidRPr="00703DA2">
        <w:rPr>
          <w:rFonts w:ascii="Times New Roman" w:hAnsi="Times New Roman"/>
          <w:spacing w:val="0"/>
          <w:szCs w:val="24"/>
          <w:lang w:val="fr-FR"/>
        </w:rPr>
        <w:t xml:space="preserve"> тај уговор садржи ниж</w:t>
      </w:r>
      <w:r w:rsidRPr="00703DA2">
        <w:rPr>
          <w:rFonts w:ascii="Times New Roman" w:hAnsi="Times New Roman"/>
          <w:spacing w:val="0"/>
          <w:szCs w:val="24"/>
          <w:lang w:val="sr-Cyrl-RS"/>
        </w:rPr>
        <w:t>е</w:t>
      </w:r>
      <w:r w:rsidRPr="00703DA2">
        <w:rPr>
          <w:rFonts w:ascii="Times New Roman" w:hAnsi="Times New Roman"/>
          <w:spacing w:val="0"/>
          <w:szCs w:val="24"/>
          <w:lang w:val="fr-FR"/>
        </w:rPr>
        <w:t xml:space="preserve"> стоп</w:t>
      </w:r>
      <w:r w:rsidRPr="00703DA2">
        <w:rPr>
          <w:rFonts w:ascii="Times New Roman" w:hAnsi="Times New Roman"/>
          <w:spacing w:val="0"/>
          <w:szCs w:val="24"/>
          <w:lang w:val="sr-Cyrl-RS"/>
        </w:rPr>
        <w:t>е</w:t>
      </w:r>
      <w:r w:rsidRPr="00703DA2">
        <w:rPr>
          <w:rFonts w:ascii="Times New Roman" w:hAnsi="Times New Roman"/>
          <w:spacing w:val="0"/>
          <w:szCs w:val="24"/>
          <w:lang w:val="fr-FR"/>
        </w:rPr>
        <w:t xml:space="preserve"> од стоп</w:t>
      </w:r>
      <w:r w:rsidRPr="00703DA2">
        <w:rPr>
          <w:rFonts w:ascii="Times New Roman" w:hAnsi="Times New Roman"/>
          <w:spacing w:val="0"/>
          <w:szCs w:val="24"/>
          <w:lang w:val="sr-Cyrl-RS"/>
        </w:rPr>
        <w:t>а</w:t>
      </w:r>
      <w:r w:rsidRPr="00703DA2">
        <w:rPr>
          <w:rFonts w:ascii="Times New Roman" w:hAnsi="Times New Roman"/>
          <w:spacing w:val="0"/>
          <w:szCs w:val="24"/>
          <w:lang w:val="fr-FR"/>
        </w:rPr>
        <w:t xml:space="preserve"> кој</w:t>
      </w:r>
      <w:r w:rsidRPr="00703DA2">
        <w:rPr>
          <w:rFonts w:ascii="Times New Roman" w:hAnsi="Times New Roman"/>
          <w:spacing w:val="0"/>
          <w:szCs w:val="24"/>
          <w:lang w:val="sr-Cyrl-RS"/>
        </w:rPr>
        <w:t>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су</w:t>
      </w:r>
      <w:r w:rsidRPr="00703DA2">
        <w:rPr>
          <w:rFonts w:ascii="Times New Roman" w:hAnsi="Times New Roman"/>
          <w:spacing w:val="0"/>
          <w:szCs w:val="24"/>
          <w:lang w:val="fr-FR"/>
        </w:rPr>
        <w:t xml:space="preserve"> предвиђен</w:t>
      </w:r>
      <w:r w:rsidRPr="00703DA2">
        <w:rPr>
          <w:rFonts w:ascii="Times New Roman" w:hAnsi="Times New Roman"/>
          <w:spacing w:val="0"/>
          <w:szCs w:val="24"/>
          <w:lang w:val="sr-Cyrl-RS"/>
        </w:rPr>
        <w:t>е</w:t>
      </w:r>
      <w:r w:rsidRPr="00703DA2">
        <w:rPr>
          <w:rFonts w:ascii="Times New Roman" w:hAnsi="Times New Roman"/>
          <w:spacing w:val="0"/>
          <w:szCs w:val="24"/>
          <w:lang w:val="fr-FR"/>
        </w:rPr>
        <w:t xml:space="preserve"> у овом уговору, Србија ће бити спремна да са </w:t>
      </w:r>
      <w:r w:rsidRPr="00703DA2">
        <w:rPr>
          <w:rFonts w:ascii="Times New Roman" w:hAnsi="Times New Roman"/>
          <w:spacing w:val="0"/>
          <w:szCs w:val="24"/>
          <w:lang w:val="sr-Cyrl-RS"/>
        </w:rPr>
        <w:t>Израелом</w:t>
      </w:r>
      <w:r w:rsidRPr="00703DA2">
        <w:rPr>
          <w:rFonts w:ascii="Times New Roman" w:hAnsi="Times New Roman"/>
          <w:spacing w:val="0"/>
          <w:szCs w:val="24"/>
          <w:lang w:val="fr-FR"/>
        </w:rPr>
        <w:t xml:space="preserve"> отпочне преговоре ради ревизије стоп</w:t>
      </w:r>
      <w:r w:rsidRPr="00703DA2">
        <w:rPr>
          <w:rFonts w:ascii="Times New Roman" w:hAnsi="Times New Roman"/>
          <w:spacing w:val="0"/>
          <w:szCs w:val="24"/>
          <w:lang w:val="sr-Cyrl-RS"/>
        </w:rPr>
        <w:t>а</w:t>
      </w:r>
      <w:r w:rsidRPr="00703DA2">
        <w:rPr>
          <w:rFonts w:ascii="Times New Roman" w:hAnsi="Times New Roman"/>
          <w:spacing w:val="0"/>
          <w:szCs w:val="24"/>
          <w:lang w:val="fr-FR"/>
        </w:rPr>
        <w:t xml:space="preserve"> предвиђен</w:t>
      </w:r>
      <w:r w:rsidRPr="00703DA2">
        <w:rPr>
          <w:rFonts w:ascii="Times New Roman" w:hAnsi="Times New Roman"/>
          <w:spacing w:val="0"/>
          <w:szCs w:val="24"/>
          <w:lang w:val="sr-Cyrl-RS"/>
        </w:rPr>
        <w:t>их</w:t>
      </w:r>
      <w:r w:rsidRPr="00703DA2">
        <w:rPr>
          <w:rFonts w:ascii="Times New Roman" w:hAnsi="Times New Roman"/>
          <w:spacing w:val="0"/>
          <w:szCs w:val="24"/>
          <w:lang w:val="fr-FR"/>
        </w:rPr>
        <w:t xml:space="preserve"> у овом уговору.</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6. У односу на члан 13. (Капитални добитак):</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Став 4.:</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Подразумева се, да израз „упоредиви интересиˮ, укључује интересе у друштву са ограниченом одговорношћу.</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sr-Cyrl-RS"/>
        </w:rPr>
        <w:t>Став 5.:</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r w:rsidRPr="00703DA2">
        <w:rPr>
          <w:rFonts w:ascii="Times New Roman" w:hAnsi="Times New Roman"/>
          <w:spacing w:val="0"/>
          <w:szCs w:val="24"/>
          <w:lang w:val="sr-Cyrl-RS"/>
        </w:rPr>
        <w:t>Подразумева се, да одредба овог става не спречава државу уговорницу да опорезује лице које је било њен резидент и које је постало резидент друге државе уговорнице, у односу на капитални добитак од имовине тог лица у време промене резидентности, у складу са домаћим законом првопоменуте државе уговорнице.</w:t>
      </w: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Latn-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потврду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чега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доле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потписани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пуноважно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овлашћени</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од стране својих влада, п</w:t>
      </w:r>
      <w:r w:rsidRPr="00703DA2">
        <w:rPr>
          <w:rFonts w:ascii="Times New Roman" w:hAnsi="Times New Roman"/>
          <w:spacing w:val="0"/>
          <w:szCs w:val="24"/>
          <w:lang w:val="sr-Latn-CS"/>
        </w:rPr>
        <w:t>отписали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протокол</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Latn-CS"/>
        </w:rPr>
        <w:t>Сачињено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Pr>
          <w:rFonts w:ascii="Times New Roman" w:hAnsi="Times New Roman"/>
          <w:spacing w:val="0"/>
          <w:szCs w:val="24"/>
          <w:lang w:val="sr-Cyrl-RS"/>
        </w:rPr>
        <w:t xml:space="preserve"> Београду,</w:t>
      </w:r>
      <w:r w:rsidRPr="00703DA2">
        <w:rPr>
          <w:rFonts w:ascii="Times New Roman" w:hAnsi="Times New Roman"/>
          <w:spacing w:val="0"/>
          <w:szCs w:val="24"/>
          <w:lang w:val="sr-Cyrl-RS"/>
        </w:rPr>
        <w:t xml:space="preserve"> </w:t>
      </w:r>
      <w:r w:rsidRPr="00703DA2">
        <w:rPr>
          <w:rFonts w:ascii="Times New Roman" w:hAnsi="Times New Roman"/>
          <w:spacing w:val="0"/>
          <w:szCs w:val="24"/>
          <w:lang w:val="sr-Latn-CS"/>
        </w:rPr>
        <w:t>овог</w:t>
      </w:r>
      <w:r>
        <w:rPr>
          <w:rFonts w:ascii="Times New Roman" w:hAnsi="Times New Roman"/>
          <w:spacing w:val="0"/>
          <w:szCs w:val="24"/>
          <w:lang w:val="sr-Cyrl-RS"/>
        </w:rPr>
        <w:t xml:space="preserve"> 22. д</w:t>
      </w:r>
      <w:r w:rsidRPr="00703DA2">
        <w:rPr>
          <w:rFonts w:ascii="Times New Roman" w:hAnsi="Times New Roman"/>
          <w:spacing w:val="0"/>
          <w:szCs w:val="24"/>
          <w:lang w:val="sr-Latn-CS"/>
        </w:rPr>
        <w:t>ана</w:t>
      </w:r>
      <w:r>
        <w:rPr>
          <w:rFonts w:ascii="Times New Roman" w:hAnsi="Times New Roman"/>
          <w:spacing w:val="0"/>
          <w:szCs w:val="24"/>
          <w:lang w:val="sr-Cyrl-RS"/>
        </w:rPr>
        <w:t xml:space="preserve"> новембра </w:t>
      </w:r>
      <w:r w:rsidRPr="00703DA2">
        <w:rPr>
          <w:rFonts w:ascii="Times New Roman" w:hAnsi="Times New Roman"/>
          <w:spacing w:val="0"/>
          <w:szCs w:val="24"/>
          <w:lang w:val="fr-FR"/>
        </w:rPr>
        <w:t>20</w:t>
      </w:r>
      <w:r>
        <w:rPr>
          <w:rFonts w:ascii="Times New Roman" w:hAnsi="Times New Roman"/>
          <w:spacing w:val="0"/>
          <w:szCs w:val="24"/>
          <w:lang w:val="sr-Cyrl-RS"/>
        </w:rPr>
        <w:t xml:space="preserve">18. </w:t>
      </w:r>
      <w:r w:rsidRPr="00703DA2">
        <w:rPr>
          <w:rFonts w:ascii="Times New Roman" w:hAnsi="Times New Roman"/>
          <w:spacing w:val="0"/>
          <w:szCs w:val="24"/>
          <w:lang w:val="sr-Latn-CS"/>
        </w:rPr>
        <w:t>године</w:t>
      </w:r>
      <w:r w:rsidRPr="00703DA2">
        <w:rPr>
          <w:rFonts w:ascii="Times New Roman" w:hAnsi="Times New Roman"/>
          <w:spacing w:val="0"/>
          <w:szCs w:val="24"/>
          <w:lang w:val="fr-FR"/>
        </w:rPr>
        <w:t xml:space="preserve">, </w:t>
      </w:r>
      <w:r w:rsidR="004D5037">
        <w:rPr>
          <w:rFonts w:ascii="Times New Roman" w:hAnsi="Times New Roman"/>
          <w:spacing w:val="0"/>
          <w:szCs w:val="24"/>
          <w:lang w:val="sr-Cyrl-RS"/>
        </w:rPr>
        <w:t xml:space="preserve">што одговара </w:t>
      </w:r>
      <w:r w:rsidRPr="00B711D8">
        <w:rPr>
          <w:rFonts w:ascii="Times New Roman" w:hAnsi="Times New Roman"/>
          <w:spacing w:val="0"/>
          <w:szCs w:val="24"/>
          <w:lang w:val="sr-Cyrl-RS"/>
        </w:rPr>
        <w:t>14</w:t>
      </w:r>
      <w:r>
        <w:rPr>
          <w:rFonts w:ascii="Times New Roman" w:hAnsi="Times New Roman"/>
          <w:spacing w:val="0"/>
          <w:szCs w:val="24"/>
          <w:lang w:val="sr-Latn-RS"/>
        </w:rPr>
        <w:t>.</w:t>
      </w:r>
      <w:r w:rsidRPr="00B711D8">
        <w:rPr>
          <w:rFonts w:ascii="Times New Roman" w:hAnsi="Times New Roman"/>
          <w:spacing w:val="0"/>
          <w:szCs w:val="24"/>
          <w:lang w:val="sr-Cyrl-RS"/>
        </w:rPr>
        <w:t xml:space="preserve"> кислев дану 5779</w:t>
      </w:r>
      <w:r>
        <w:rPr>
          <w:rFonts w:ascii="Times New Roman" w:hAnsi="Times New Roman"/>
          <w:spacing w:val="0"/>
          <w:szCs w:val="24"/>
          <w:lang w:val="sr-Latn-RS"/>
        </w:rPr>
        <w:t>.</w:t>
      </w:r>
      <w:r w:rsidRPr="00B711D8">
        <w:rPr>
          <w:rFonts w:ascii="Times New Roman" w:hAnsi="Times New Roman"/>
          <w:spacing w:val="0"/>
          <w:szCs w:val="24"/>
          <w:lang w:val="sr-Cyrl-RS"/>
        </w:rPr>
        <w:t xml:space="preserve"> године</w:t>
      </w:r>
      <w:r w:rsidRPr="00703DA2">
        <w:rPr>
          <w:rFonts w:ascii="Times New Roman" w:hAnsi="Times New Roman"/>
          <w:spacing w:val="0"/>
          <w:szCs w:val="24"/>
          <w:lang w:val="sr-Cyrl-RS"/>
        </w:rPr>
        <w:t xml:space="preserve"> Хебрејског календара,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оригинална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примерка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српском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хебрејском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енглеском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језику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тим</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што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примерка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подједнако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веродостојна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случају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разлике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RS"/>
        </w:rPr>
        <w:t>између текстова или различитог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тумачењ</w:t>
      </w:r>
      <w:r w:rsidRPr="00703DA2">
        <w:rPr>
          <w:rFonts w:ascii="Times New Roman" w:hAnsi="Times New Roman"/>
          <w:spacing w:val="0"/>
          <w:szCs w:val="24"/>
          <w:lang w:val="sr-Cyrl-RS"/>
        </w:rPr>
        <w:t>а текстова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меродаван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енглески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текст</w:t>
      </w:r>
      <w:r w:rsidRPr="00703DA2">
        <w:rPr>
          <w:rFonts w:ascii="Times New Roman" w:hAnsi="Times New Roman"/>
          <w:spacing w:val="0"/>
          <w:szCs w:val="24"/>
          <w:lang w:val="fr-FR"/>
        </w:rPr>
        <w:t>.</w:t>
      </w: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r w:rsidRPr="00703DA2">
        <w:rPr>
          <w:rFonts w:ascii="Times New Roman" w:hAnsi="Times New Roman"/>
          <w:spacing w:val="0"/>
          <w:szCs w:val="24"/>
          <w:lang w:val="sr-Cyrl-CS"/>
        </w:rPr>
        <w:t xml:space="preserve">          </w:t>
      </w:r>
      <w:r w:rsidRPr="00703DA2">
        <w:rPr>
          <w:rFonts w:ascii="Times New Roman" w:hAnsi="Times New Roman"/>
          <w:spacing w:val="0"/>
          <w:szCs w:val="24"/>
          <w:lang w:val="sr-Latn-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ВЛАДУ</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RS"/>
        </w:rPr>
        <w:t xml:space="preserve">   </w:t>
      </w:r>
      <w:r>
        <w:rPr>
          <w:rFonts w:ascii="Times New Roman" w:hAnsi="Times New Roman"/>
          <w:spacing w:val="0"/>
          <w:szCs w:val="24"/>
          <w:lang w:val="sr-Latn-R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ВЛАДУ</w:t>
      </w:r>
      <w:r w:rsidRPr="00703DA2">
        <w:rPr>
          <w:rFonts w:ascii="Times New Roman" w:hAnsi="Times New Roman"/>
          <w:spacing w:val="0"/>
          <w:szCs w:val="24"/>
          <w:lang w:val="fr-FR"/>
        </w:rPr>
        <w:t xml:space="preserve"> </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r w:rsidRPr="00703DA2">
        <w:rPr>
          <w:rFonts w:ascii="Times New Roman" w:hAnsi="Times New Roman"/>
          <w:spacing w:val="0"/>
          <w:szCs w:val="24"/>
          <w:lang w:val="fr-FR"/>
        </w:rPr>
        <w:t xml:space="preserve">         </w:t>
      </w:r>
      <w:r>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РЕПУБЛИКЕ </w:t>
      </w:r>
      <w:r w:rsidRPr="00703DA2">
        <w:rPr>
          <w:rFonts w:ascii="Times New Roman" w:hAnsi="Times New Roman"/>
          <w:spacing w:val="0"/>
          <w:szCs w:val="24"/>
          <w:lang w:val="sr-Latn-CS"/>
        </w:rPr>
        <w:t>СРБИЈЕ</w:t>
      </w:r>
      <w:r w:rsidRPr="00703DA2">
        <w:rPr>
          <w:rFonts w:ascii="Times New Roman" w:hAnsi="Times New Roman"/>
          <w:spacing w:val="0"/>
          <w:szCs w:val="24"/>
          <w:lang w:val="fr-FR"/>
        </w:rPr>
        <w:tab/>
      </w:r>
      <w:r w:rsidRPr="00703DA2">
        <w:rPr>
          <w:rFonts w:ascii="Times New Roman" w:hAnsi="Times New Roman"/>
          <w:spacing w:val="0"/>
          <w:szCs w:val="24"/>
          <w:lang w:val="fr-FR"/>
        </w:rPr>
        <w:tab/>
        <w:t xml:space="preserve">        </w:t>
      </w:r>
      <w:r w:rsidRPr="00703DA2">
        <w:rPr>
          <w:rFonts w:ascii="Times New Roman" w:hAnsi="Times New Roman"/>
          <w:spacing w:val="0"/>
          <w:szCs w:val="24"/>
          <w:lang w:val="fr-FR"/>
        </w:rPr>
        <w:tab/>
      </w:r>
      <w:r w:rsidRPr="00703DA2">
        <w:rPr>
          <w:rFonts w:ascii="Times New Roman" w:hAnsi="Times New Roman"/>
          <w:spacing w:val="0"/>
          <w:szCs w:val="24"/>
          <w:lang w:val="sr-Cyrl-RS"/>
        </w:rPr>
        <w:t xml:space="preserve">                      </w:t>
      </w:r>
      <w:r>
        <w:rPr>
          <w:rFonts w:ascii="Times New Roman" w:hAnsi="Times New Roman"/>
          <w:spacing w:val="0"/>
          <w:szCs w:val="24"/>
          <w:lang w:val="sr-Cyrl-RS"/>
        </w:rPr>
        <w:t xml:space="preserve">        </w:t>
      </w:r>
      <w:r w:rsidRPr="00703DA2">
        <w:rPr>
          <w:rFonts w:ascii="Times New Roman" w:hAnsi="Times New Roman"/>
          <w:spacing w:val="0"/>
          <w:szCs w:val="24"/>
          <w:lang w:val="sr-Cyrl-RS"/>
        </w:rPr>
        <w:t>ДРЖАВЕ ИЗРАЕЛ</w:t>
      </w: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sr-Cyrl-RS"/>
        </w:rPr>
      </w:pPr>
    </w:p>
    <w:p w:rsidR="003C2D56" w:rsidRPr="00703DA2" w:rsidRDefault="003C2D56" w:rsidP="003C2D56">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pacing w:val="0"/>
          <w:szCs w:val="24"/>
          <w:lang w:val="fr-FR"/>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spacing w:val="0"/>
          <w:szCs w:val="24"/>
          <w:lang w:val="sr-Cyrl-RS"/>
        </w:rPr>
      </w:pPr>
    </w:p>
    <w:p w:rsidR="003C2D56" w:rsidRPr="00703DA2" w:rsidRDefault="003C2D56" w:rsidP="003C2D56">
      <w:pPr>
        <w:jc w:val="center"/>
        <w:rPr>
          <w:rFonts w:ascii="Times New Roman" w:hAnsi="Times New Roman"/>
          <w:spacing w:val="0"/>
          <w:szCs w:val="24"/>
          <w:lang w:val="fr-FR"/>
        </w:rPr>
      </w:pPr>
      <w:r w:rsidRPr="00703DA2">
        <w:rPr>
          <w:rFonts w:ascii="Times New Roman" w:hAnsi="Times New Roman"/>
          <w:spacing w:val="0"/>
          <w:szCs w:val="24"/>
          <w:lang w:val="sr-Latn-CS"/>
        </w:rPr>
        <w:t>Члан</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3</w:t>
      </w:r>
      <w:r w:rsidRPr="00703DA2">
        <w:rPr>
          <w:rFonts w:ascii="Times New Roman" w:hAnsi="Times New Roman"/>
          <w:spacing w:val="0"/>
          <w:szCs w:val="24"/>
          <w:lang w:val="fr-FR"/>
        </w:rPr>
        <w:t>.</w:t>
      </w:r>
    </w:p>
    <w:p w:rsidR="003C2D56" w:rsidRPr="00703DA2" w:rsidRDefault="003C2D56" w:rsidP="003C2D56">
      <w:pPr>
        <w:ind w:firstLine="1418"/>
        <w:jc w:val="both"/>
        <w:rPr>
          <w:rFonts w:ascii="Times New Roman" w:hAnsi="Times New Roman"/>
          <w:spacing w:val="0"/>
          <w:szCs w:val="24"/>
          <w:lang w:val="fr-FR"/>
        </w:rPr>
      </w:pPr>
      <w:r w:rsidRPr="00703DA2">
        <w:rPr>
          <w:rFonts w:ascii="Times New Roman" w:hAnsi="Times New Roman"/>
          <w:spacing w:val="0"/>
          <w:szCs w:val="24"/>
          <w:lang w:val="sr-Latn-CS"/>
        </w:rPr>
        <w:t>Овај</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ступа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снагу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осмог</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од</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дана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објављивања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Службеном</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гласнику Републике Србије</w:t>
      </w:r>
      <w:r w:rsidRPr="00703DA2">
        <w:rPr>
          <w:rFonts w:ascii="Times New Roman" w:hAnsi="Times New Roman"/>
          <w:spacing w:val="0"/>
          <w:szCs w:val="24"/>
          <w:lang w:val="fr-FR"/>
        </w:rPr>
        <w:t xml:space="preserve"> - </w:t>
      </w:r>
      <w:r w:rsidRPr="00703DA2">
        <w:rPr>
          <w:rFonts w:ascii="Times New Roman" w:hAnsi="Times New Roman"/>
          <w:spacing w:val="0"/>
          <w:szCs w:val="24"/>
          <w:lang w:val="sr-Latn-CS"/>
        </w:rPr>
        <w:t>Међународни</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уговори”</w:t>
      </w:r>
      <w:r w:rsidRPr="00703DA2">
        <w:rPr>
          <w:rFonts w:ascii="Times New Roman" w:hAnsi="Times New Roman"/>
          <w:spacing w:val="0"/>
          <w:szCs w:val="24"/>
          <w:lang w:val="fr-FR"/>
        </w:rPr>
        <w:t>.</w:t>
      </w:r>
    </w:p>
    <w:p w:rsidR="003C2D56" w:rsidRPr="00703DA2" w:rsidRDefault="003C2D56" w:rsidP="003C2D56">
      <w:pPr>
        <w:jc w:val="both"/>
        <w:rPr>
          <w:rFonts w:ascii="Times New Roman" w:hAnsi="Times New Roman"/>
          <w:spacing w:val="0"/>
          <w:szCs w:val="24"/>
          <w:lang w:val="fr-FR"/>
        </w:rPr>
      </w:pPr>
    </w:p>
    <w:p w:rsidR="003C2D56" w:rsidRPr="00703DA2" w:rsidRDefault="003C2D56" w:rsidP="003C2D56">
      <w:pPr>
        <w:jc w:val="both"/>
        <w:rPr>
          <w:rFonts w:ascii="Times New Roman" w:hAnsi="Times New Roman"/>
          <w:spacing w:val="0"/>
          <w:szCs w:val="24"/>
          <w:lang w:val="sr-Cyrl-CS"/>
        </w:rPr>
      </w:pPr>
    </w:p>
    <w:p w:rsidR="003C2D56" w:rsidRPr="00703DA2" w:rsidRDefault="003C2D56" w:rsidP="003C2D56">
      <w:pPr>
        <w:jc w:val="both"/>
        <w:rPr>
          <w:rFonts w:ascii="Times New Roman" w:hAnsi="Times New Roman"/>
          <w:spacing w:val="0"/>
          <w:szCs w:val="24"/>
          <w:lang w:val="sr-Cyrl-CS"/>
        </w:rPr>
      </w:pPr>
    </w:p>
    <w:p w:rsidR="003C2D56" w:rsidRPr="00703DA2" w:rsidRDefault="003C2D56" w:rsidP="003C2D56">
      <w:pPr>
        <w:jc w:val="both"/>
        <w:rPr>
          <w:rFonts w:ascii="Times New Roman" w:hAnsi="Times New Roman"/>
          <w:spacing w:val="0"/>
          <w:szCs w:val="24"/>
          <w:lang w:val="sr-Cyrl-CS"/>
        </w:rPr>
      </w:pPr>
    </w:p>
    <w:p w:rsidR="00CC6107" w:rsidRPr="00703DA2" w:rsidRDefault="00CC6107" w:rsidP="00CC6107">
      <w:pPr>
        <w:tabs>
          <w:tab w:val="left" w:pos="1418"/>
        </w:tabs>
        <w:jc w:val="center"/>
        <w:rPr>
          <w:rFonts w:ascii="Times New Roman" w:hAnsi="Times New Roman"/>
          <w:spacing w:val="0"/>
          <w:szCs w:val="24"/>
          <w:lang w:val="sr-Cyrl-RS"/>
        </w:rPr>
      </w:pPr>
      <w:r w:rsidRPr="00703DA2">
        <w:rPr>
          <w:rFonts w:ascii="Times New Roman" w:hAnsi="Times New Roman"/>
          <w:spacing w:val="0"/>
          <w:szCs w:val="24"/>
          <w:lang w:val="sr-Latn-CS"/>
        </w:rPr>
        <w:lastRenderedPageBreak/>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Б</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Р</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Л</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О</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Ж</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Њ</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Е</w:t>
      </w:r>
    </w:p>
    <w:p w:rsidR="00CC6107" w:rsidRPr="00703DA2" w:rsidRDefault="00CC6107" w:rsidP="00CC6107">
      <w:pPr>
        <w:tabs>
          <w:tab w:val="left" w:pos="1418"/>
        </w:tabs>
        <w:jc w:val="center"/>
        <w:rPr>
          <w:rFonts w:ascii="Times New Roman" w:hAnsi="Times New Roman"/>
          <w:spacing w:val="0"/>
          <w:szCs w:val="24"/>
          <w:lang w:val="sr-Cyrl-RS"/>
        </w:rPr>
      </w:pPr>
    </w:p>
    <w:p w:rsidR="00CC6107" w:rsidRPr="00703DA2" w:rsidRDefault="00CC6107" w:rsidP="00CC6107">
      <w:pPr>
        <w:tabs>
          <w:tab w:val="left" w:pos="1418"/>
        </w:tabs>
        <w:jc w:val="both"/>
        <w:rPr>
          <w:rFonts w:ascii="Times New Roman" w:hAnsi="Times New Roman"/>
          <w:spacing w:val="0"/>
          <w:szCs w:val="24"/>
          <w:lang w:val="fr-FR"/>
        </w:rPr>
      </w:pPr>
    </w:p>
    <w:p w:rsidR="00CC6107" w:rsidRPr="00703DA2" w:rsidRDefault="00CC6107" w:rsidP="00CC6107">
      <w:pPr>
        <w:ind w:left="698" w:firstLine="720"/>
        <w:jc w:val="both"/>
        <w:rPr>
          <w:rFonts w:ascii="Times New Roman" w:hAnsi="Times New Roman"/>
          <w:spacing w:val="0"/>
          <w:szCs w:val="24"/>
          <w:lang w:val="sr-Latn-CS"/>
        </w:rPr>
      </w:pPr>
      <w:r w:rsidRPr="00703DA2">
        <w:rPr>
          <w:rFonts w:ascii="Times New Roman" w:hAnsi="Times New Roman"/>
          <w:spacing w:val="0"/>
          <w:szCs w:val="24"/>
          <w:lang w:val="sr-Latn-CS"/>
        </w:rPr>
        <w:t>I</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 xml:space="preserve">Уставни </w:t>
      </w:r>
      <w:r w:rsidRPr="00703DA2">
        <w:rPr>
          <w:rFonts w:ascii="Times New Roman" w:hAnsi="Times New Roman"/>
          <w:spacing w:val="0"/>
          <w:szCs w:val="24"/>
          <w:lang w:val="sr-Latn-CS"/>
        </w:rPr>
        <w:t>основ</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доношење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Закона</w:t>
      </w:r>
    </w:p>
    <w:p w:rsidR="00CC6107" w:rsidRPr="00703DA2" w:rsidRDefault="00CC6107" w:rsidP="00CC6107">
      <w:pPr>
        <w:ind w:left="698" w:firstLine="720"/>
        <w:jc w:val="both"/>
        <w:rPr>
          <w:rFonts w:ascii="Times New Roman" w:hAnsi="Times New Roman"/>
          <w:spacing w:val="0"/>
          <w:szCs w:val="24"/>
          <w:lang w:val="sr-Latn-CS"/>
        </w:rPr>
      </w:pPr>
    </w:p>
    <w:p w:rsidR="00CC6107" w:rsidRPr="00703DA2" w:rsidRDefault="00CC6107" w:rsidP="00CC6107">
      <w:pPr>
        <w:ind w:firstLine="1418"/>
        <w:jc w:val="both"/>
        <w:rPr>
          <w:rFonts w:ascii="Times New Roman" w:hAnsi="Times New Roman"/>
          <w:spacing w:val="0"/>
          <w:szCs w:val="24"/>
          <w:lang w:val="sr-Cyrl-CS"/>
        </w:rPr>
      </w:pPr>
      <w:r w:rsidRPr="00703DA2">
        <w:rPr>
          <w:rFonts w:ascii="Times New Roman" w:hAnsi="Times New Roman"/>
          <w:spacing w:val="0"/>
          <w:szCs w:val="24"/>
          <w:lang w:val="sr-Cyrl-CS"/>
        </w:rPr>
        <w:t xml:space="preserve">Уставни </w:t>
      </w:r>
      <w:r w:rsidRPr="00703DA2">
        <w:rPr>
          <w:rFonts w:ascii="Times New Roman" w:hAnsi="Times New Roman"/>
          <w:spacing w:val="0"/>
          <w:szCs w:val="24"/>
          <w:lang w:val="sr-Latn-CS"/>
        </w:rPr>
        <w:t>основ</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доношење</w:t>
      </w:r>
      <w:r w:rsidRPr="00703DA2">
        <w:rPr>
          <w:rFonts w:ascii="Times New Roman" w:hAnsi="Times New Roman"/>
          <w:spacing w:val="0"/>
          <w:szCs w:val="24"/>
          <w:lang w:val="fr-FR"/>
        </w:rPr>
        <w:t xml:space="preserve"> </w:t>
      </w:r>
      <w:r w:rsidRPr="00703DA2">
        <w:rPr>
          <w:rFonts w:ascii="Times New Roman" w:hAnsi="Times New Roman"/>
          <w:spacing w:val="0"/>
          <w:szCs w:val="24"/>
          <w:lang w:val="sr-Cyrl-CS"/>
        </w:rPr>
        <w:t>овог з</w:t>
      </w:r>
      <w:r w:rsidRPr="00703DA2">
        <w:rPr>
          <w:rFonts w:ascii="Times New Roman" w:hAnsi="Times New Roman"/>
          <w:spacing w:val="0"/>
          <w:szCs w:val="24"/>
          <w:lang w:val="sr-Latn-CS"/>
        </w:rPr>
        <w:t>акона</w:t>
      </w:r>
      <w:r w:rsidRPr="00703DA2">
        <w:rPr>
          <w:rFonts w:ascii="Times New Roman" w:hAnsi="Times New Roman"/>
          <w:spacing w:val="0"/>
          <w:szCs w:val="24"/>
          <w:lang w:val="sr-Cyrl-CS"/>
        </w:rPr>
        <w:t>,</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садржан</w:t>
      </w:r>
      <w:r w:rsidRPr="00703DA2">
        <w:rPr>
          <w:rFonts w:ascii="Times New Roman" w:hAnsi="Times New Roman"/>
          <w:spacing w:val="0"/>
          <w:szCs w:val="24"/>
          <w:lang w:val="fr-FR"/>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sr-Cyrl-CS"/>
        </w:rPr>
        <w:t xml:space="preserve"> у члану 99. став 1. тачка 4. Устава</w:t>
      </w:r>
      <w:r>
        <w:rPr>
          <w:rFonts w:ascii="Times New Roman" w:hAnsi="Times New Roman"/>
          <w:spacing w:val="0"/>
          <w:szCs w:val="24"/>
          <w:lang w:val="sr-Cyrl-CS"/>
        </w:rPr>
        <w:t xml:space="preserve"> Републике Србије</w:t>
      </w:r>
      <w:r w:rsidRPr="00703DA2">
        <w:rPr>
          <w:rFonts w:ascii="Times New Roman" w:hAnsi="Times New Roman"/>
          <w:spacing w:val="0"/>
          <w:szCs w:val="24"/>
          <w:lang w:val="sr-Cyrl-CS"/>
        </w:rPr>
        <w:t>, према којем Народна скупштина потврђује међународне уговоре када је законом предвиђена обавеза њиховог потврђивања.</w:t>
      </w:r>
      <w:r w:rsidRPr="00703DA2">
        <w:rPr>
          <w:rFonts w:ascii="Times New Roman" w:hAnsi="Times New Roman"/>
          <w:spacing w:val="0"/>
          <w:szCs w:val="24"/>
          <w:lang w:val="fr-FR"/>
        </w:rPr>
        <w:tab/>
        <w:t xml:space="preserve"> </w:t>
      </w:r>
    </w:p>
    <w:p w:rsidR="00CC6107" w:rsidRPr="00703DA2" w:rsidRDefault="00CC6107" w:rsidP="00CC6107">
      <w:pPr>
        <w:jc w:val="both"/>
        <w:rPr>
          <w:rFonts w:ascii="Times New Roman" w:hAnsi="Times New Roman"/>
          <w:spacing w:val="0"/>
          <w:szCs w:val="24"/>
          <w:lang w:val="sr-Cyrl-CS"/>
        </w:rPr>
      </w:pPr>
    </w:p>
    <w:p w:rsidR="00CC6107" w:rsidRPr="00703DA2" w:rsidRDefault="00CC6107" w:rsidP="00CC6107">
      <w:pPr>
        <w:ind w:left="720" w:firstLine="720"/>
        <w:jc w:val="both"/>
        <w:rPr>
          <w:rFonts w:ascii="Times New Roman" w:hAnsi="Times New Roman"/>
          <w:spacing w:val="0"/>
          <w:szCs w:val="24"/>
          <w:lang w:val="sr-Cyrl-CS"/>
        </w:rPr>
      </w:pPr>
      <w:r w:rsidRPr="00703DA2">
        <w:rPr>
          <w:rFonts w:ascii="Times New Roman" w:hAnsi="Times New Roman"/>
          <w:spacing w:val="0"/>
          <w:szCs w:val="24"/>
          <w:lang w:val="sr-Latn-CS"/>
        </w:rPr>
        <w:t>II</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Разлози</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ru-RU"/>
        </w:rPr>
        <w:t xml:space="preserve"> </w:t>
      </w:r>
      <w:r w:rsidRPr="00703DA2">
        <w:rPr>
          <w:rFonts w:ascii="Times New Roman" w:hAnsi="Times New Roman"/>
          <w:spacing w:val="0"/>
          <w:szCs w:val="24"/>
          <w:lang w:val="sr-Cyrl-CS"/>
        </w:rPr>
        <w:t xml:space="preserve">потврђивање Уговора и циљеви који се њиме желе </w:t>
      </w:r>
    </w:p>
    <w:p w:rsidR="00CC6107" w:rsidRPr="00703DA2" w:rsidRDefault="00CC6107" w:rsidP="00CC6107">
      <w:pPr>
        <w:ind w:left="720" w:firstLine="720"/>
        <w:jc w:val="both"/>
        <w:rPr>
          <w:rFonts w:ascii="Times New Roman" w:hAnsi="Times New Roman"/>
          <w:spacing w:val="0"/>
          <w:szCs w:val="24"/>
          <w:lang w:val="sr-Cyrl-CS"/>
        </w:rPr>
      </w:pPr>
      <w:r w:rsidRPr="00703DA2">
        <w:rPr>
          <w:rFonts w:ascii="Times New Roman" w:hAnsi="Times New Roman"/>
          <w:spacing w:val="0"/>
          <w:szCs w:val="24"/>
          <w:lang w:val="sr-Cyrl-CS"/>
        </w:rPr>
        <w:t xml:space="preserve">    остварити</w:t>
      </w:r>
    </w:p>
    <w:p w:rsidR="00CC6107" w:rsidRPr="00703DA2" w:rsidRDefault="00CC6107" w:rsidP="00CC6107">
      <w:pPr>
        <w:ind w:firstLine="1418"/>
        <w:jc w:val="both"/>
        <w:rPr>
          <w:rFonts w:ascii="Times New Roman" w:hAnsi="Times New Roman"/>
          <w:spacing w:val="0"/>
          <w:szCs w:val="24"/>
          <w:lang w:val="sr-Cyrl-CS"/>
        </w:rPr>
      </w:pPr>
    </w:p>
    <w:p w:rsidR="00CC6107" w:rsidRPr="00703DA2" w:rsidRDefault="00CC6107" w:rsidP="00CC6107">
      <w:pPr>
        <w:ind w:firstLine="1418"/>
        <w:jc w:val="both"/>
        <w:rPr>
          <w:rFonts w:ascii="Times New Roman" w:hAnsi="Times New Roman"/>
          <w:spacing w:val="0"/>
          <w:szCs w:val="24"/>
        </w:rPr>
      </w:pPr>
      <w:r w:rsidRPr="00703DA2">
        <w:rPr>
          <w:rFonts w:ascii="Times New Roman" w:hAnsi="Times New Roman"/>
          <w:spacing w:val="0"/>
          <w:szCs w:val="24"/>
        </w:rPr>
        <w:t xml:space="preserve">Нацрт уговора између </w:t>
      </w:r>
      <w:r w:rsidRPr="00703DA2">
        <w:rPr>
          <w:rFonts w:ascii="Times New Roman" w:hAnsi="Times New Roman"/>
          <w:spacing w:val="0"/>
          <w:szCs w:val="24"/>
          <w:lang w:val="sr-Cyrl-RS"/>
        </w:rPr>
        <w:t xml:space="preserve">Владе </w:t>
      </w:r>
      <w:r w:rsidRPr="00703DA2">
        <w:rPr>
          <w:rFonts w:ascii="Times New Roman" w:hAnsi="Times New Roman"/>
          <w:spacing w:val="0"/>
          <w:szCs w:val="24"/>
        </w:rPr>
        <w:t xml:space="preserve">Републике Србије и </w:t>
      </w:r>
      <w:r w:rsidRPr="00703DA2">
        <w:rPr>
          <w:rFonts w:ascii="Times New Roman" w:hAnsi="Times New Roman"/>
          <w:spacing w:val="0"/>
          <w:szCs w:val="24"/>
          <w:lang w:val="sr-Cyrl-RS"/>
        </w:rPr>
        <w:t>Владе Државе Израел</w:t>
      </w:r>
      <w:r w:rsidRPr="00703DA2">
        <w:rPr>
          <w:rFonts w:ascii="Times New Roman" w:hAnsi="Times New Roman"/>
          <w:spacing w:val="0"/>
          <w:szCs w:val="24"/>
        </w:rPr>
        <w:t xml:space="preserve"> o избегавању двоструког опорезивања </w:t>
      </w:r>
      <w:r w:rsidRPr="00703DA2">
        <w:rPr>
          <w:rFonts w:ascii="Times New Roman" w:hAnsi="Times New Roman"/>
          <w:spacing w:val="0"/>
          <w:szCs w:val="24"/>
          <w:lang w:val="sr-Cyrl-RS"/>
        </w:rPr>
        <w:t xml:space="preserve">и спречавању пореске евазије </w:t>
      </w:r>
      <w:r w:rsidRPr="00703DA2">
        <w:rPr>
          <w:rFonts w:ascii="Times New Roman" w:hAnsi="Times New Roman"/>
          <w:spacing w:val="0"/>
          <w:szCs w:val="24"/>
        </w:rPr>
        <w:t xml:space="preserve">у односу на порезе на доходак (у даљем тексту: Уговор) парафиран је </w:t>
      </w:r>
      <w:r w:rsidRPr="00703DA2">
        <w:rPr>
          <w:rFonts w:ascii="Times New Roman" w:hAnsi="Times New Roman"/>
          <w:spacing w:val="0"/>
          <w:szCs w:val="24"/>
          <w:lang w:val="sr-Cyrl-RS"/>
        </w:rPr>
        <w:t>(електронским путем)</w:t>
      </w:r>
      <w:r w:rsidRPr="00703DA2">
        <w:rPr>
          <w:rFonts w:ascii="Times New Roman" w:hAnsi="Times New Roman"/>
          <w:spacing w:val="0"/>
          <w:szCs w:val="24"/>
        </w:rPr>
        <w:t xml:space="preserve"> 5. </w:t>
      </w:r>
      <w:r w:rsidRPr="00703DA2">
        <w:rPr>
          <w:rFonts w:ascii="Times New Roman" w:hAnsi="Times New Roman"/>
          <w:spacing w:val="0"/>
          <w:szCs w:val="24"/>
          <w:lang w:val="sr-Cyrl-RS"/>
        </w:rPr>
        <w:t>септембра</w:t>
      </w:r>
      <w:r w:rsidRPr="00703DA2">
        <w:rPr>
          <w:rFonts w:ascii="Times New Roman" w:hAnsi="Times New Roman"/>
          <w:spacing w:val="0"/>
          <w:szCs w:val="24"/>
        </w:rPr>
        <w:t xml:space="preserve"> 2018. године. Две стране су се сагласиле о потреби предузимања свих мера неопходних за што скорије потписивање Уговора. </w:t>
      </w:r>
    </w:p>
    <w:p w:rsidR="00CC6107" w:rsidRPr="00703DA2" w:rsidRDefault="00CC6107" w:rsidP="00CC6107">
      <w:pPr>
        <w:tabs>
          <w:tab w:val="left" w:pos="1418"/>
          <w:tab w:val="left" w:pos="7655"/>
        </w:tabs>
        <w:ind w:firstLine="1418"/>
        <w:jc w:val="both"/>
        <w:rPr>
          <w:rFonts w:ascii="Times New Roman" w:hAnsi="Times New Roman"/>
          <w:spacing w:val="0"/>
          <w:szCs w:val="24"/>
        </w:rPr>
      </w:pPr>
      <w:r w:rsidRPr="00703DA2">
        <w:rPr>
          <w:rFonts w:ascii="Times New Roman" w:hAnsi="Times New Roman"/>
          <w:spacing w:val="0"/>
          <w:szCs w:val="24"/>
        </w:rPr>
        <w:t xml:space="preserve">С тим у вези, Влада је, Закључком 05 Број: 018-7187/2018 од </w:t>
      </w:r>
      <w:r w:rsidRPr="00703DA2">
        <w:rPr>
          <w:rFonts w:ascii="Times New Roman" w:hAnsi="Times New Roman"/>
          <w:spacing w:val="0"/>
          <w:szCs w:val="24"/>
          <w:lang w:val="sr-Cyrl-RS"/>
        </w:rPr>
        <w:t>26</w:t>
      </w:r>
      <w:r w:rsidRPr="00703DA2">
        <w:rPr>
          <w:rFonts w:ascii="Times New Roman" w:hAnsi="Times New Roman"/>
          <w:spacing w:val="0"/>
          <w:szCs w:val="24"/>
        </w:rPr>
        <w:t xml:space="preserve">. </w:t>
      </w:r>
      <w:r w:rsidRPr="00703DA2">
        <w:rPr>
          <w:rFonts w:ascii="Times New Roman" w:hAnsi="Times New Roman"/>
          <w:spacing w:val="0"/>
          <w:szCs w:val="24"/>
          <w:lang w:val="sr-Cyrl-RS"/>
        </w:rPr>
        <w:t xml:space="preserve">јула </w:t>
      </w:r>
      <w:r w:rsidRPr="00703DA2">
        <w:rPr>
          <w:rFonts w:ascii="Times New Roman" w:hAnsi="Times New Roman"/>
          <w:spacing w:val="0"/>
          <w:szCs w:val="24"/>
        </w:rPr>
        <w:t>201</w:t>
      </w:r>
      <w:r w:rsidRPr="00703DA2">
        <w:rPr>
          <w:rFonts w:ascii="Times New Roman" w:hAnsi="Times New Roman"/>
          <w:spacing w:val="0"/>
          <w:szCs w:val="24"/>
          <w:lang w:val="sr-Cyrl-RS"/>
        </w:rPr>
        <w:t>8</w:t>
      </w:r>
      <w:r w:rsidRPr="00703DA2">
        <w:rPr>
          <w:rFonts w:ascii="Times New Roman" w:hAnsi="Times New Roman"/>
          <w:spacing w:val="0"/>
          <w:szCs w:val="24"/>
        </w:rPr>
        <w:t xml:space="preserve">. године, усвојила Нацрт уговора између </w:t>
      </w:r>
      <w:r w:rsidRPr="00703DA2">
        <w:rPr>
          <w:rFonts w:ascii="Times New Roman" w:hAnsi="Times New Roman"/>
          <w:spacing w:val="0"/>
          <w:szCs w:val="24"/>
          <w:lang w:val="sr-Cyrl-RS"/>
        </w:rPr>
        <w:t xml:space="preserve">Владе </w:t>
      </w:r>
      <w:r w:rsidRPr="00703DA2">
        <w:rPr>
          <w:rFonts w:ascii="Times New Roman" w:hAnsi="Times New Roman"/>
          <w:spacing w:val="0"/>
          <w:szCs w:val="24"/>
        </w:rPr>
        <w:t xml:space="preserve">Републике Србије и </w:t>
      </w:r>
      <w:r w:rsidRPr="00703DA2">
        <w:rPr>
          <w:rFonts w:ascii="Times New Roman" w:hAnsi="Times New Roman"/>
          <w:spacing w:val="0"/>
          <w:szCs w:val="24"/>
          <w:lang w:val="sr-Cyrl-RS"/>
        </w:rPr>
        <w:t>Владе Државе Израел</w:t>
      </w:r>
      <w:r w:rsidRPr="00703DA2">
        <w:rPr>
          <w:rFonts w:ascii="Times New Roman" w:hAnsi="Times New Roman"/>
          <w:spacing w:val="0"/>
          <w:szCs w:val="24"/>
        </w:rPr>
        <w:t xml:space="preserve"> о избегавању двоструког опорезивања </w:t>
      </w:r>
      <w:r w:rsidRPr="00703DA2">
        <w:rPr>
          <w:rFonts w:ascii="Times New Roman" w:hAnsi="Times New Roman"/>
          <w:spacing w:val="0"/>
          <w:szCs w:val="24"/>
          <w:lang w:val="sr-Cyrl-RS"/>
        </w:rPr>
        <w:t xml:space="preserve">и спречавању пореске евазије </w:t>
      </w:r>
      <w:r w:rsidRPr="00703DA2">
        <w:rPr>
          <w:rFonts w:ascii="Times New Roman" w:hAnsi="Times New Roman"/>
          <w:spacing w:val="0"/>
          <w:szCs w:val="24"/>
        </w:rPr>
        <w:t>у односу на порезе на доходак (</w:t>
      </w:r>
      <w:r w:rsidRPr="00703DA2">
        <w:rPr>
          <w:rFonts w:ascii="Times New Roman" w:hAnsi="Times New Roman"/>
          <w:spacing w:val="0"/>
          <w:szCs w:val="24"/>
          <w:lang w:val="sr-Cyrl-RS"/>
        </w:rPr>
        <w:t>тачка</w:t>
      </w:r>
      <w:r w:rsidRPr="00703DA2">
        <w:rPr>
          <w:rFonts w:ascii="Times New Roman" w:hAnsi="Times New Roman"/>
          <w:spacing w:val="0"/>
          <w:szCs w:val="24"/>
        </w:rPr>
        <w:t xml:space="preserve"> </w:t>
      </w:r>
      <w:r w:rsidRPr="00703DA2">
        <w:rPr>
          <w:rFonts w:ascii="Times New Roman" w:hAnsi="Times New Roman"/>
          <w:spacing w:val="0"/>
          <w:szCs w:val="24"/>
          <w:lang w:val="sr-Cyrl-RS"/>
        </w:rPr>
        <w:t>2</w:t>
      </w:r>
      <w:r w:rsidRPr="00703DA2">
        <w:rPr>
          <w:rFonts w:ascii="Times New Roman" w:hAnsi="Times New Roman"/>
          <w:spacing w:val="0"/>
          <w:szCs w:val="24"/>
        </w:rPr>
        <w:t>. Закључка).</w:t>
      </w:r>
    </w:p>
    <w:p w:rsidR="00CC6107" w:rsidRPr="00703DA2" w:rsidRDefault="00CC6107" w:rsidP="00CC6107">
      <w:pPr>
        <w:tabs>
          <w:tab w:val="left" w:pos="1418"/>
          <w:tab w:val="left" w:pos="7655"/>
        </w:tabs>
        <w:ind w:firstLine="1418"/>
        <w:jc w:val="both"/>
        <w:rPr>
          <w:rFonts w:ascii="Times New Roman" w:hAnsi="Times New Roman"/>
          <w:spacing w:val="0"/>
          <w:szCs w:val="24"/>
          <w:lang w:val="sr-Cyrl-RS"/>
        </w:rPr>
      </w:pPr>
      <w:r w:rsidRPr="00703DA2">
        <w:rPr>
          <w:rFonts w:ascii="Times New Roman" w:hAnsi="Times New Roman"/>
          <w:spacing w:val="0"/>
          <w:szCs w:val="24"/>
        </w:rPr>
        <w:t xml:space="preserve">Влада је задужила Министарство финансија да предложи лице које ће, у име Владе као заступника Републике Србије, потписати наведени уговор, када се са </w:t>
      </w:r>
      <w:r w:rsidRPr="00703DA2">
        <w:rPr>
          <w:rFonts w:ascii="Times New Roman" w:hAnsi="Times New Roman"/>
          <w:spacing w:val="0"/>
          <w:szCs w:val="24"/>
          <w:lang w:val="sr-Cyrl-RS"/>
        </w:rPr>
        <w:t>израелском страном</w:t>
      </w:r>
      <w:r w:rsidRPr="00703DA2">
        <w:rPr>
          <w:rFonts w:ascii="Times New Roman" w:hAnsi="Times New Roman"/>
          <w:spacing w:val="0"/>
          <w:szCs w:val="24"/>
        </w:rPr>
        <w:t xml:space="preserve"> постигне договор о термину и месту потписивања, као и о нивоу потписника (</w:t>
      </w:r>
      <w:r w:rsidRPr="00703DA2">
        <w:rPr>
          <w:rFonts w:ascii="Times New Roman" w:hAnsi="Times New Roman"/>
          <w:spacing w:val="0"/>
          <w:szCs w:val="24"/>
          <w:lang w:val="sr-Cyrl-RS"/>
        </w:rPr>
        <w:t>тачка</w:t>
      </w:r>
      <w:r w:rsidRPr="00703DA2">
        <w:rPr>
          <w:rFonts w:ascii="Times New Roman" w:hAnsi="Times New Roman"/>
          <w:spacing w:val="0"/>
          <w:szCs w:val="24"/>
        </w:rPr>
        <w:t xml:space="preserve"> </w:t>
      </w:r>
      <w:r w:rsidRPr="00703DA2">
        <w:rPr>
          <w:rFonts w:ascii="Times New Roman" w:hAnsi="Times New Roman"/>
          <w:spacing w:val="0"/>
          <w:szCs w:val="24"/>
          <w:lang w:val="sr-Cyrl-RS"/>
        </w:rPr>
        <w:t>3</w:t>
      </w:r>
      <w:r w:rsidRPr="00703DA2">
        <w:rPr>
          <w:rFonts w:ascii="Times New Roman" w:hAnsi="Times New Roman"/>
          <w:spacing w:val="0"/>
          <w:szCs w:val="24"/>
        </w:rPr>
        <w:t>. Закључка).</w:t>
      </w:r>
    </w:p>
    <w:p w:rsidR="00CC6107" w:rsidRPr="00703DA2" w:rsidRDefault="00CC6107" w:rsidP="00CC6107">
      <w:pPr>
        <w:ind w:firstLine="1418"/>
        <w:jc w:val="both"/>
        <w:rPr>
          <w:rFonts w:ascii="Times New Roman" w:hAnsi="Times New Roman"/>
          <w:b/>
          <w:strike/>
          <w:spacing w:val="0"/>
          <w:szCs w:val="24"/>
          <w:lang w:val="sr-Cyrl-RS"/>
        </w:rPr>
      </w:pPr>
      <w:r w:rsidRPr="00703DA2">
        <w:rPr>
          <w:rFonts w:ascii="Times New Roman" w:hAnsi="Times New Roman"/>
          <w:spacing w:val="0"/>
          <w:szCs w:val="24"/>
          <w:lang w:val="sr-Cyrl-RS"/>
        </w:rPr>
        <w:t>Имајући у виду наведено,</w:t>
      </w:r>
      <w:r w:rsidRPr="00703DA2">
        <w:rPr>
          <w:rFonts w:ascii="Times New Roman" w:hAnsi="Times New Roman"/>
          <w:spacing w:val="0"/>
          <w:szCs w:val="24"/>
        </w:rPr>
        <w:t xml:space="preserve"> </w:t>
      </w:r>
      <w:r w:rsidRPr="00703DA2">
        <w:rPr>
          <w:rFonts w:ascii="Times New Roman" w:hAnsi="Times New Roman"/>
          <w:spacing w:val="0"/>
          <w:szCs w:val="24"/>
          <w:lang w:val="sr-Cyrl-RS"/>
        </w:rPr>
        <w:t>договорено је</w:t>
      </w:r>
      <w:r w:rsidRPr="00703DA2">
        <w:rPr>
          <w:rFonts w:ascii="Times New Roman" w:hAnsi="Times New Roman"/>
          <w:spacing w:val="0"/>
          <w:szCs w:val="24"/>
        </w:rPr>
        <w:t xml:space="preserve"> да Уговор потпише</w:t>
      </w:r>
      <w:r w:rsidRPr="00703DA2">
        <w:rPr>
          <w:rFonts w:ascii="Times New Roman" w:hAnsi="Times New Roman"/>
          <w:spacing w:val="0"/>
          <w:szCs w:val="24"/>
          <w:lang w:val="sr-Cyrl-RS"/>
        </w:rPr>
        <w:t xml:space="preserve"> Синиша Мали, министар финансија.</w:t>
      </w:r>
      <w:r w:rsidRPr="00703DA2">
        <w:rPr>
          <w:rFonts w:ascii="Times New Roman" w:hAnsi="Times New Roman"/>
          <w:b/>
          <w:strike/>
          <w:spacing w:val="0"/>
          <w:szCs w:val="24"/>
        </w:rPr>
        <w:t xml:space="preserve"> </w:t>
      </w:r>
    </w:p>
    <w:p w:rsidR="00CC6107" w:rsidRPr="00703DA2" w:rsidRDefault="00CC6107" w:rsidP="00CC6107">
      <w:pPr>
        <w:ind w:firstLine="1440"/>
        <w:jc w:val="both"/>
        <w:rPr>
          <w:rFonts w:ascii="Times New Roman" w:hAnsi="Times New Roman"/>
          <w:strike/>
          <w:spacing w:val="0"/>
          <w:szCs w:val="24"/>
          <w:lang w:val="sr-Cyrl-RS"/>
        </w:rPr>
      </w:pPr>
      <w:r w:rsidRPr="00703DA2">
        <w:rPr>
          <w:rFonts w:ascii="Times New Roman" w:hAnsi="Times New Roman"/>
          <w:spacing w:val="0"/>
          <w:szCs w:val="24"/>
          <w:lang w:val="sr-Cyrl-CS"/>
        </w:rPr>
        <w:t>Влада је, Закључком 05 Број:</w:t>
      </w:r>
      <w:r w:rsidRPr="00703DA2">
        <w:rPr>
          <w:rFonts w:ascii="Times New Roman" w:hAnsi="Times New Roman"/>
          <w:spacing w:val="0"/>
          <w:szCs w:val="24"/>
          <w:lang w:val="sr-Cyrl-RS"/>
        </w:rPr>
        <w:t xml:space="preserve"> </w:t>
      </w:r>
      <w:r>
        <w:rPr>
          <w:rFonts w:ascii="Times New Roman" w:hAnsi="Times New Roman"/>
          <w:spacing w:val="0"/>
          <w:szCs w:val="24"/>
          <w:lang w:val="sr-Cyrl-RS"/>
        </w:rPr>
        <w:t>119-10463/2018</w:t>
      </w:r>
      <w:r w:rsidRPr="00703DA2">
        <w:rPr>
          <w:rFonts w:ascii="Times New Roman" w:hAnsi="Times New Roman"/>
          <w:spacing w:val="0"/>
          <w:szCs w:val="24"/>
          <w:lang w:val="sr-Cyrl-CS"/>
        </w:rPr>
        <w:t xml:space="preserve"> од </w:t>
      </w:r>
      <w:r w:rsidRPr="00703DA2">
        <w:rPr>
          <w:rFonts w:ascii="Times New Roman" w:hAnsi="Times New Roman"/>
          <w:spacing w:val="0"/>
          <w:szCs w:val="24"/>
          <w:lang w:val="sr-Latn-RS"/>
        </w:rPr>
        <w:t>2</w:t>
      </w:r>
      <w:r w:rsidRPr="00703DA2">
        <w:rPr>
          <w:rFonts w:ascii="Times New Roman" w:hAnsi="Times New Roman"/>
          <w:spacing w:val="0"/>
          <w:szCs w:val="24"/>
          <w:lang w:val="sr-Cyrl-CS"/>
        </w:rPr>
        <w:t>. новембра 2018. године, овластила Синишу Малог, министра финансија да, у име Владе као заступника Републике Србије, потпише Уговор између Владе Републике Србије и Владе Државе Израел о избегавању двоструког опорезивања и спречавању пореске евазије у односу на порезе на доходак (тачка 1.</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CS"/>
        </w:rPr>
        <w:t>Закључка).</w:t>
      </w:r>
      <w:r w:rsidRPr="00703DA2">
        <w:rPr>
          <w:rFonts w:ascii="Times New Roman" w:hAnsi="Times New Roman"/>
          <w:strike/>
          <w:spacing w:val="0"/>
          <w:szCs w:val="24"/>
          <w:lang w:val="sr-Cyrl-RS"/>
        </w:rPr>
        <w:t xml:space="preserve"> </w:t>
      </w:r>
    </w:p>
    <w:p w:rsidR="00CC6107" w:rsidRPr="00703DA2" w:rsidRDefault="00CC6107" w:rsidP="00CC6107">
      <w:pPr>
        <w:ind w:firstLine="1440"/>
        <w:jc w:val="both"/>
        <w:rPr>
          <w:rFonts w:ascii="Times New Roman" w:hAnsi="Times New Roman"/>
          <w:spacing w:val="0"/>
          <w:szCs w:val="24"/>
          <w:lang w:val="sr-Cyrl-CS"/>
        </w:rPr>
      </w:pPr>
      <w:r w:rsidRPr="00703DA2">
        <w:rPr>
          <w:rFonts w:ascii="Times New Roman" w:hAnsi="Times New Roman"/>
          <w:spacing w:val="0"/>
          <w:szCs w:val="24"/>
          <w:lang w:val="sr-Latn-CS"/>
        </w:rPr>
        <w:t>Уговор</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потписан</w:t>
      </w:r>
      <w:r w:rsidRPr="00703DA2">
        <w:rPr>
          <w:rFonts w:ascii="Times New Roman" w:hAnsi="Times New Roman"/>
          <w:spacing w:val="0"/>
          <w:szCs w:val="24"/>
          <w:lang w:val="ru-RU"/>
        </w:rPr>
        <w:t xml:space="preserve"> 22. новембра</w:t>
      </w:r>
      <w:r w:rsidRPr="00703DA2">
        <w:rPr>
          <w:rFonts w:ascii="Times New Roman" w:hAnsi="Times New Roman"/>
          <w:spacing w:val="0"/>
          <w:szCs w:val="24"/>
          <w:lang w:val="sr-Cyrl-CS"/>
        </w:rPr>
        <w:t xml:space="preserve"> 2018</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године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Београду.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име</w:t>
      </w:r>
      <w:r w:rsidRPr="00703DA2">
        <w:rPr>
          <w:rFonts w:ascii="Times New Roman" w:hAnsi="Times New Roman"/>
          <w:spacing w:val="0"/>
          <w:szCs w:val="24"/>
          <w:lang w:val="ru-RU"/>
        </w:rPr>
        <w:t xml:space="preserve"> </w:t>
      </w:r>
      <w:r w:rsidRPr="00703DA2">
        <w:rPr>
          <w:rFonts w:ascii="Times New Roman" w:hAnsi="Times New Roman"/>
          <w:spacing w:val="0"/>
          <w:szCs w:val="24"/>
          <w:lang w:val="sr-Cyrl-CS"/>
        </w:rPr>
        <w:t xml:space="preserve">Владе, као заступника Републике Србије, </w:t>
      </w:r>
      <w:r w:rsidRPr="00703DA2">
        <w:rPr>
          <w:rFonts w:ascii="Times New Roman" w:hAnsi="Times New Roman"/>
          <w:spacing w:val="0"/>
          <w:szCs w:val="24"/>
          <w:lang w:val="sr-Latn-CS"/>
        </w:rPr>
        <w:t>Уговор</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је</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потписао</w:t>
      </w:r>
      <w:r w:rsidRPr="00703DA2">
        <w:rPr>
          <w:rFonts w:ascii="Times New Roman" w:hAnsi="Times New Roman"/>
          <w:spacing w:val="0"/>
          <w:szCs w:val="24"/>
          <w:lang w:val="sr-Cyrl-RS"/>
        </w:rPr>
        <w:t xml:space="preserve"> Синиша Мали, министар финансија</w:t>
      </w:r>
      <w:r w:rsidRPr="00703DA2">
        <w:rPr>
          <w:rFonts w:ascii="Times New Roman" w:hAnsi="Times New Roman"/>
          <w:spacing w:val="0"/>
          <w:szCs w:val="24"/>
          <w:lang w:val="ru-RU"/>
        </w:rPr>
        <w:t xml:space="preserve">, а </w:t>
      </w:r>
      <w:r w:rsidRPr="00703DA2">
        <w:rPr>
          <w:rFonts w:ascii="Times New Roman" w:hAnsi="Times New Roman"/>
          <w:spacing w:val="0"/>
          <w:szCs w:val="24"/>
          <w:lang w:val="sr-Latn-CS"/>
        </w:rPr>
        <w:t>у</w:t>
      </w:r>
      <w:r w:rsidRPr="00703DA2">
        <w:rPr>
          <w:rFonts w:ascii="Times New Roman" w:hAnsi="Times New Roman"/>
          <w:spacing w:val="0"/>
          <w:szCs w:val="24"/>
          <w:lang w:val="ru-RU"/>
        </w:rPr>
        <w:t xml:space="preserve"> </w:t>
      </w:r>
      <w:r w:rsidRPr="00703DA2">
        <w:rPr>
          <w:rFonts w:ascii="Times New Roman" w:hAnsi="Times New Roman"/>
          <w:spacing w:val="0"/>
          <w:szCs w:val="24"/>
          <w:lang w:val="sr-Latn-CS"/>
        </w:rPr>
        <w:t>име</w:t>
      </w:r>
      <w:r w:rsidRPr="00703DA2">
        <w:rPr>
          <w:rFonts w:ascii="Times New Roman" w:hAnsi="Times New Roman"/>
          <w:spacing w:val="0"/>
          <w:szCs w:val="24"/>
          <w:lang w:val="ru-RU"/>
        </w:rPr>
        <w:t xml:space="preserve"> Владе Државе Израел</w:t>
      </w:r>
      <w:r w:rsidRPr="00703DA2">
        <w:rPr>
          <w:rFonts w:ascii="Times New Roman" w:hAnsi="Times New Roman"/>
          <w:spacing w:val="0"/>
          <w:szCs w:val="24"/>
          <w:lang w:val="sr-Cyrl-CS"/>
        </w:rPr>
        <w:t>, Алона Фишер Кам, амбасадор Државе Израел у Републици Србији</w:t>
      </w:r>
      <w:r w:rsidRPr="00703DA2">
        <w:rPr>
          <w:rFonts w:ascii="Times New Roman" w:hAnsi="Times New Roman"/>
          <w:spacing w:val="0"/>
          <w:szCs w:val="24"/>
          <w:lang w:val="ru-RU"/>
        </w:rPr>
        <w:t>.</w:t>
      </w:r>
    </w:p>
    <w:p w:rsidR="00CC6107" w:rsidRPr="00703DA2" w:rsidRDefault="00CC6107" w:rsidP="00CC6107">
      <w:pPr>
        <w:tabs>
          <w:tab w:val="left" w:pos="1418"/>
        </w:tabs>
        <w:ind w:firstLine="1440"/>
        <w:jc w:val="both"/>
        <w:rPr>
          <w:rFonts w:ascii="Times New Roman" w:hAnsi="Times New Roman"/>
          <w:spacing w:val="0"/>
          <w:szCs w:val="24"/>
          <w:lang w:val="sr-Latn-RS"/>
        </w:rPr>
      </w:pPr>
      <w:r w:rsidRPr="00703DA2">
        <w:rPr>
          <w:rFonts w:ascii="Times New Roman" w:hAnsi="Times New Roman"/>
          <w:spacing w:val="0"/>
          <w:szCs w:val="24"/>
          <w:lang w:val="sr-Cyrl-CS"/>
        </w:rPr>
        <w:t xml:space="preserve">Закључење Уговора представља значајан допринос унапређењу билатералне привредне и финансијске сарадње Републике Србије и Државе Израел, јер се њиме отклања проблем двоструког опорезивања физичких и правних лица - резидената две државе. Уговор обезбеђује заједничке критеријуме за одређивање права опорезивања појединих категорија дохотка. </w:t>
      </w:r>
    </w:p>
    <w:p w:rsidR="00CC6107" w:rsidRPr="00703DA2" w:rsidRDefault="00CC6107" w:rsidP="00CC6107">
      <w:pPr>
        <w:tabs>
          <w:tab w:val="left" w:pos="1418"/>
        </w:tabs>
        <w:ind w:firstLine="1440"/>
        <w:jc w:val="both"/>
        <w:rPr>
          <w:rFonts w:ascii="Times New Roman" w:hAnsi="Times New Roman"/>
          <w:spacing w:val="0"/>
          <w:szCs w:val="24"/>
          <w:lang w:val="sr-Cyrl-CS"/>
        </w:rPr>
      </w:pPr>
      <w:r w:rsidRPr="00703DA2">
        <w:rPr>
          <w:rFonts w:ascii="Times New Roman" w:hAnsi="Times New Roman"/>
          <w:spacing w:val="0"/>
          <w:szCs w:val="24"/>
          <w:lang w:val="sr-Cyrl-CS"/>
        </w:rPr>
        <w:t xml:space="preserve">Напомињемо, да Уговор стимулише улагање капитала резидената Републике Србије у Држави Израел и резидената Државе Израел у Републици Србији. </w:t>
      </w:r>
    </w:p>
    <w:p w:rsidR="00CC6107" w:rsidRPr="00703DA2" w:rsidRDefault="00CC6107" w:rsidP="00CC6107">
      <w:pPr>
        <w:tabs>
          <w:tab w:val="left" w:pos="1418"/>
        </w:tabs>
        <w:ind w:firstLine="1418"/>
        <w:jc w:val="both"/>
        <w:rPr>
          <w:rFonts w:ascii="Times New Roman" w:hAnsi="Times New Roman"/>
          <w:spacing w:val="0"/>
          <w:szCs w:val="24"/>
          <w:lang w:val="sr-Cyrl-CS"/>
        </w:rPr>
      </w:pPr>
      <w:r w:rsidRPr="00703DA2">
        <w:rPr>
          <w:rFonts w:ascii="Times New Roman" w:hAnsi="Times New Roman"/>
          <w:spacing w:val="0"/>
          <w:szCs w:val="24"/>
          <w:lang w:val="sr-Cyrl-CS"/>
        </w:rPr>
        <w:t>Имајући у виду наведено, генерално можемо закључити да закључење Уговора обезбеђује правни предуслов за ефикасније привређивање и конкурентност предузећа Републике Србије у Држави Израел, односно предузећа Државе Израел у Републици Србији, што представља значајан допринос унапређењу билатералне привредне и финансијске сарадње.</w:t>
      </w:r>
    </w:p>
    <w:p w:rsidR="00CC6107" w:rsidRDefault="00CC6107" w:rsidP="00CC6107">
      <w:pPr>
        <w:ind w:firstLine="1418"/>
        <w:jc w:val="both"/>
        <w:rPr>
          <w:rFonts w:ascii="Times New Roman" w:hAnsi="Times New Roman"/>
          <w:spacing w:val="0"/>
          <w:szCs w:val="24"/>
          <w:lang w:val="sr-Cyrl-CS"/>
        </w:rPr>
      </w:pPr>
      <w:r w:rsidRPr="00703DA2">
        <w:rPr>
          <w:rFonts w:ascii="Times New Roman" w:hAnsi="Times New Roman"/>
          <w:spacing w:val="0"/>
          <w:szCs w:val="24"/>
          <w:lang w:val="sr-Latn-CS"/>
        </w:rPr>
        <w:t>Посебно указује</w:t>
      </w:r>
      <w:r w:rsidRPr="00703DA2">
        <w:rPr>
          <w:rFonts w:ascii="Times New Roman" w:hAnsi="Times New Roman"/>
          <w:spacing w:val="0"/>
          <w:szCs w:val="24"/>
          <w:lang w:val="sr-Cyrl-CS"/>
        </w:rPr>
        <w:t xml:space="preserve">мо, </w:t>
      </w:r>
      <w:r w:rsidRPr="00703DA2">
        <w:rPr>
          <w:rFonts w:ascii="Times New Roman" w:hAnsi="Times New Roman"/>
          <w:spacing w:val="0"/>
          <w:szCs w:val="24"/>
          <w:lang w:val="sr-Latn-CS"/>
        </w:rPr>
        <w:t>да</w:t>
      </w:r>
      <w:r w:rsidRPr="00703DA2">
        <w:rPr>
          <w:rFonts w:ascii="Times New Roman" w:hAnsi="Times New Roman"/>
          <w:spacing w:val="0"/>
          <w:szCs w:val="24"/>
          <w:lang w:val="sr-Cyrl-CS"/>
        </w:rPr>
        <w:t xml:space="preserve"> У</w:t>
      </w:r>
      <w:r w:rsidRPr="00703DA2">
        <w:rPr>
          <w:rFonts w:ascii="Times New Roman" w:hAnsi="Times New Roman"/>
          <w:spacing w:val="0"/>
          <w:szCs w:val="24"/>
          <w:lang w:val="sr-Latn-CS"/>
        </w:rPr>
        <w:t xml:space="preserve">говор представља предуслов за </w:t>
      </w:r>
      <w:r w:rsidRPr="00703DA2">
        <w:rPr>
          <w:rFonts w:ascii="Times New Roman" w:hAnsi="Times New Roman"/>
          <w:spacing w:val="0"/>
          <w:szCs w:val="24"/>
          <w:lang w:val="sr-Cyrl-CS"/>
        </w:rPr>
        <w:t xml:space="preserve">будућа </w:t>
      </w:r>
      <w:r w:rsidRPr="00703DA2">
        <w:rPr>
          <w:rFonts w:ascii="Times New Roman" w:hAnsi="Times New Roman"/>
          <w:spacing w:val="0"/>
          <w:szCs w:val="24"/>
          <w:lang w:val="sr-Latn-CS"/>
        </w:rPr>
        <w:t>улагања</w:t>
      </w:r>
      <w:r w:rsidRPr="00703DA2">
        <w:rPr>
          <w:rFonts w:ascii="Times New Roman" w:hAnsi="Times New Roman"/>
          <w:spacing w:val="0"/>
          <w:szCs w:val="24"/>
          <w:lang w:val="sr-Cyrl-CS"/>
        </w:rPr>
        <w:t xml:space="preserve"> инвеститора из Државе Израел </w:t>
      </w:r>
      <w:r w:rsidRPr="00703DA2">
        <w:rPr>
          <w:rFonts w:ascii="Times New Roman" w:hAnsi="Times New Roman"/>
          <w:spacing w:val="0"/>
          <w:szCs w:val="24"/>
          <w:lang w:val="sr-Latn-CS"/>
        </w:rPr>
        <w:t>у привреду</w:t>
      </w:r>
      <w:r w:rsidRPr="00703DA2">
        <w:rPr>
          <w:rFonts w:ascii="Times New Roman" w:hAnsi="Times New Roman"/>
          <w:spacing w:val="0"/>
          <w:szCs w:val="24"/>
          <w:lang w:val="sr-Cyrl-CS"/>
        </w:rPr>
        <w:t xml:space="preserve"> Републике </w:t>
      </w:r>
      <w:r w:rsidRPr="00703DA2">
        <w:rPr>
          <w:rFonts w:ascii="Times New Roman" w:hAnsi="Times New Roman"/>
          <w:spacing w:val="0"/>
          <w:szCs w:val="24"/>
          <w:lang w:val="sr-Latn-CS"/>
        </w:rPr>
        <w:t>Србије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односно стварање услова за њихово учешће у процесу приватизације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али и за коришћење одговарајућих финансијских инструмената за подстицање виших облика билатералне економске сарадње</w:t>
      </w:r>
      <w:r w:rsidRPr="00703DA2">
        <w:rPr>
          <w:rFonts w:ascii="Times New Roman" w:hAnsi="Times New Roman"/>
          <w:spacing w:val="0"/>
          <w:szCs w:val="24"/>
          <w:lang w:val="sr-Cyrl-CS"/>
        </w:rPr>
        <w:t>.</w:t>
      </w:r>
    </w:p>
    <w:p w:rsidR="00CC6107" w:rsidRDefault="00CC6107" w:rsidP="00CC6107">
      <w:pPr>
        <w:ind w:firstLine="1418"/>
        <w:jc w:val="both"/>
        <w:rPr>
          <w:rFonts w:ascii="Times New Roman" w:hAnsi="Times New Roman"/>
          <w:spacing w:val="0"/>
          <w:szCs w:val="24"/>
          <w:lang w:val="sr-Cyrl-CS"/>
        </w:rPr>
      </w:pPr>
    </w:p>
    <w:p w:rsidR="00CC6107" w:rsidRDefault="00CC6107" w:rsidP="00CC6107">
      <w:pPr>
        <w:ind w:firstLine="1418"/>
        <w:jc w:val="both"/>
        <w:rPr>
          <w:rFonts w:ascii="Times New Roman" w:hAnsi="Times New Roman"/>
          <w:spacing w:val="0"/>
          <w:szCs w:val="24"/>
          <w:lang w:val="sr-Cyrl-CS"/>
        </w:rPr>
      </w:pPr>
    </w:p>
    <w:p w:rsidR="00CC6107" w:rsidRPr="00703DA2" w:rsidRDefault="00CC6107" w:rsidP="00CC6107">
      <w:pPr>
        <w:ind w:firstLine="1418"/>
        <w:jc w:val="both"/>
        <w:rPr>
          <w:rFonts w:ascii="Times New Roman" w:hAnsi="Times New Roman"/>
          <w:spacing w:val="0"/>
          <w:szCs w:val="24"/>
          <w:lang w:val="sr-Cyrl-CS"/>
        </w:rPr>
      </w:pPr>
    </w:p>
    <w:p w:rsidR="00CC6107" w:rsidRPr="00703DA2" w:rsidRDefault="00CC6107" w:rsidP="00CC6107">
      <w:pPr>
        <w:ind w:firstLine="1418"/>
        <w:jc w:val="both"/>
        <w:rPr>
          <w:rFonts w:ascii="Times New Roman" w:hAnsi="Times New Roman"/>
          <w:spacing w:val="0"/>
          <w:szCs w:val="24"/>
          <w:lang w:val="sr-Cyrl-CS"/>
        </w:rPr>
      </w:pPr>
    </w:p>
    <w:p w:rsidR="00CC6107" w:rsidRPr="00703DA2" w:rsidRDefault="00CC6107" w:rsidP="00CC6107">
      <w:pPr>
        <w:tabs>
          <w:tab w:val="left" w:pos="1418"/>
        </w:tabs>
        <w:jc w:val="both"/>
        <w:rPr>
          <w:rFonts w:ascii="Times New Roman" w:hAnsi="Times New Roman"/>
          <w:spacing w:val="0"/>
          <w:szCs w:val="24"/>
          <w:lang w:val="sr-Cyrl-RS"/>
        </w:rPr>
      </w:pPr>
      <w:r w:rsidRPr="00703DA2">
        <w:rPr>
          <w:rFonts w:ascii="Times New Roman" w:hAnsi="Times New Roman"/>
          <w:spacing w:val="0"/>
          <w:szCs w:val="24"/>
          <w:lang w:val="sr-Cyrl-CS"/>
        </w:rPr>
        <w:tab/>
      </w:r>
      <w:r w:rsidRPr="00703DA2">
        <w:rPr>
          <w:rFonts w:ascii="Times New Roman" w:hAnsi="Times New Roman"/>
          <w:spacing w:val="0"/>
          <w:szCs w:val="24"/>
          <w:lang w:val="sr-Latn-CS"/>
        </w:rPr>
        <w:t>III. Објашњење основних правних института и појединачних</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решења</w:t>
      </w:r>
    </w:p>
    <w:p w:rsidR="00CC6107" w:rsidRPr="00703DA2" w:rsidRDefault="00CC6107" w:rsidP="00CC6107">
      <w:pPr>
        <w:tabs>
          <w:tab w:val="left" w:pos="1418"/>
        </w:tabs>
        <w:jc w:val="both"/>
        <w:rPr>
          <w:rFonts w:ascii="Times New Roman" w:hAnsi="Times New Roman"/>
          <w:spacing w:val="0"/>
          <w:szCs w:val="24"/>
          <w:lang w:val="sr-Cyrl-RS"/>
        </w:rPr>
      </w:pPr>
    </w:p>
    <w:p w:rsidR="00CC6107" w:rsidRPr="00703DA2" w:rsidRDefault="00CC6107" w:rsidP="00CC6107">
      <w:pPr>
        <w:tabs>
          <w:tab w:val="left" w:pos="1418"/>
        </w:tabs>
        <w:ind w:firstLine="1418"/>
        <w:jc w:val="both"/>
        <w:rPr>
          <w:rFonts w:ascii="Times New Roman" w:hAnsi="Times New Roman"/>
          <w:spacing w:val="0"/>
          <w:szCs w:val="24"/>
          <w:u w:val="single"/>
          <w:lang w:val="sr-Cyrl-CS"/>
        </w:rPr>
      </w:pPr>
      <w:r w:rsidRPr="00703DA2">
        <w:rPr>
          <w:rFonts w:ascii="Times New Roman" w:hAnsi="Times New Roman"/>
          <w:spacing w:val="0"/>
          <w:szCs w:val="24"/>
          <w:lang w:val="sr-Cyrl-CS"/>
        </w:rPr>
        <w:t xml:space="preserve">Одредбом члана 1. </w:t>
      </w:r>
      <w:r>
        <w:rPr>
          <w:rFonts w:ascii="Times New Roman" w:hAnsi="Times New Roman"/>
          <w:spacing w:val="0"/>
          <w:szCs w:val="24"/>
          <w:lang w:val="sr-Cyrl-CS"/>
        </w:rPr>
        <w:t>Предлога</w:t>
      </w:r>
      <w:r w:rsidRPr="00703DA2">
        <w:rPr>
          <w:rFonts w:ascii="Times New Roman" w:hAnsi="Times New Roman"/>
          <w:spacing w:val="0"/>
          <w:szCs w:val="24"/>
          <w:lang w:val="sr-Cyrl-CS"/>
        </w:rPr>
        <w:t xml:space="preserve"> закона предвиђа се потврђивање Уговора између Владе </w:t>
      </w:r>
      <w:r w:rsidRPr="00703DA2">
        <w:rPr>
          <w:rFonts w:ascii="Times New Roman" w:hAnsi="Times New Roman"/>
          <w:spacing w:val="0"/>
          <w:szCs w:val="24"/>
          <w:lang w:val="sr-Latn-CS"/>
        </w:rPr>
        <w:t>Републике Србије</w:t>
      </w:r>
      <w:r w:rsidRPr="00703DA2">
        <w:rPr>
          <w:rFonts w:ascii="Times New Roman" w:hAnsi="Times New Roman"/>
          <w:spacing w:val="0"/>
          <w:szCs w:val="24"/>
          <w:lang w:val="sr-Cyrl-CS"/>
        </w:rPr>
        <w:t xml:space="preserve"> и Владе Државе Израел о избегавању двоструког опорезивања и спречавању пореске евазије у односу на порезе на доходак, потписаног 22. новембра 2018. године у Београду.</w:t>
      </w:r>
    </w:p>
    <w:p w:rsidR="00CC6107" w:rsidRPr="00703DA2" w:rsidRDefault="00CC6107" w:rsidP="00CC6107">
      <w:pPr>
        <w:tabs>
          <w:tab w:val="left" w:pos="1418"/>
        </w:tabs>
        <w:jc w:val="both"/>
        <w:rPr>
          <w:rFonts w:ascii="Times New Roman" w:hAnsi="Times New Roman"/>
          <w:spacing w:val="0"/>
          <w:szCs w:val="24"/>
          <w:lang w:val="sr-Cyrl-CS"/>
        </w:rPr>
      </w:pPr>
      <w:r w:rsidRPr="00703DA2">
        <w:rPr>
          <w:rFonts w:ascii="Times New Roman" w:hAnsi="Times New Roman"/>
          <w:spacing w:val="0"/>
          <w:szCs w:val="24"/>
          <w:lang w:val="sr-Cyrl-CS"/>
        </w:rPr>
        <w:tab/>
      </w:r>
      <w:r w:rsidRPr="00703DA2">
        <w:rPr>
          <w:rFonts w:ascii="Times New Roman" w:hAnsi="Times New Roman"/>
          <w:spacing w:val="0"/>
          <w:szCs w:val="24"/>
          <w:lang w:val="sr-Cyrl-CS"/>
        </w:rPr>
        <w:tab/>
        <w:t xml:space="preserve">Одредба члана 2. </w:t>
      </w:r>
      <w:r>
        <w:rPr>
          <w:rFonts w:ascii="Times New Roman" w:hAnsi="Times New Roman"/>
          <w:spacing w:val="0"/>
          <w:szCs w:val="24"/>
          <w:lang w:val="sr-Cyrl-CS"/>
        </w:rPr>
        <w:t>Предлога</w:t>
      </w:r>
      <w:r w:rsidRPr="00703DA2">
        <w:rPr>
          <w:rFonts w:ascii="Times New Roman" w:hAnsi="Times New Roman"/>
          <w:spacing w:val="0"/>
          <w:szCs w:val="24"/>
          <w:lang w:val="sr-Cyrl-CS"/>
        </w:rPr>
        <w:t xml:space="preserve"> закона садржи текст Уговора између Владе Републике Србије и Владе Државе Израел о избегавању двоструког опорезивања и спречавању пореске евазије у односу на порезе на доходак, у оригиналу на српском језику.</w:t>
      </w:r>
    </w:p>
    <w:p w:rsidR="00CC6107" w:rsidRPr="00703DA2" w:rsidRDefault="00CC6107" w:rsidP="00CC6107">
      <w:pPr>
        <w:tabs>
          <w:tab w:val="left" w:pos="1418"/>
        </w:tabs>
        <w:jc w:val="both"/>
        <w:rPr>
          <w:rFonts w:ascii="Times New Roman" w:hAnsi="Times New Roman"/>
          <w:spacing w:val="0"/>
          <w:szCs w:val="24"/>
          <w:lang w:val="sr-Latn-CS"/>
        </w:rPr>
      </w:pPr>
      <w:r w:rsidRPr="00703DA2">
        <w:rPr>
          <w:rFonts w:ascii="Times New Roman" w:hAnsi="Times New Roman"/>
          <w:spacing w:val="0"/>
          <w:szCs w:val="24"/>
          <w:lang w:val="sr-Cyrl-CS"/>
        </w:rPr>
        <w:tab/>
        <w:t xml:space="preserve">У одредби члана 3. </w:t>
      </w:r>
      <w:r>
        <w:rPr>
          <w:rFonts w:ascii="Times New Roman" w:hAnsi="Times New Roman"/>
          <w:spacing w:val="0"/>
          <w:szCs w:val="24"/>
          <w:lang w:val="sr-Cyrl-CS"/>
        </w:rPr>
        <w:t>Предлога</w:t>
      </w:r>
      <w:r w:rsidRPr="00703DA2">
        <w:rPr>
          <w:rFonts w:ascii="Times New Roman" w:hAnsi="Times New Roman"/>
          <w:spacing w:val="0"/>
          <w:szCs w:val="24"/>
          <w:lang w:val="sr-Cyrl-CS"/>
        </w:rPr>
        <w:t xml:space="preserve"> закона уређује се ступање на снагу овог закона.</w:t>
      </w:r>
    </w:p>
    <w:p w:rsidR="00CC6107" w:rsidRPr="00703DA2" w:rsidRDefault="00CC6107" w:rsidP="00CC6107">
      <w:pPr>
        <w:tabs>
          <w:tab w:val="left" w:pos="1418"/>
        </w:tabs>
        <w:jc w:val="both"/>
        <w:rPr>
          <w:rFonts w:ascii="Times New Roman" w:hAnsi="Times New Roman"/>
          <w:spacing w:val="0"/>
          <w:szCs w:val="24"/>
          <w:lang w:val="sr-Latn-CS"/>
        </w:rPr>
      </w:pPr>
    </w:p>
    <w:p w:rsidR="00CC6107" w:rsidRPr="00703DA2" w:rsidRDefault="00CC6107" w:rsidP="00CC6107">
      <w:pPr>
        <w:tabs>
          <w:tab w:val="left" w:pos="1418"/>
        </w:tabs>
        <w:jc w:val="both"/>
        <w:rPr>
          <w:rFonts w:ascii="Times New Roman" w:hAnsi="Times New Roman"/>
          <w:spacing w:val="0"/>
          <w:szCs w:val="24"/>
          <w:lang w:val="sr-Cyrl-CS"/>
        </w:rPr>
      </w:pPr>
      <w:r w:rsidRPr="00703DA2">
        <w:rPr>
          <w:rFonts w:ascii="Times New Roman" w:hAnsi="Times New Roman"/>
          <w:spacing w:val="0"/>
          <w:szCs w:val="24"/>
          <w:lang w:val="sr-Latn-CS"/>
        </w:rPr>
        <w:tab/>
        <w:t>IV</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Оцена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потреб</w:t>
      </w:r>
      <w:r w:rsidRPr="00703DA2">
        <w:rPr>
          <w:rFonts w:ascii="Times New Roman" w:hAnsi="Times New Roman"/>
          <w:spacing w:val="0"/>
          <w:szCs w:val="24"/>
          <w:lang w:val="sr-Cyrl-CS"/>
        </w:rPr>
        <w:t xml:space="preserve">них </w:t>
      </w:r>
      <w:r w:rsidRPr="00703DA2">
        <w:rPr>
          <w:rFonts w:ascii="Times New Roman" w:hAnsi="Times New Roman"/>
          <w:spacing w:val="0"/>
          <w:szCs w:val="24"/>
          <w:lang w:val="sr-Latn-CS"/>
        </w:rPr>
        <w:t>финансијских средстава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спровођење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Закона</w:t>
      </w:r>
    </w:p>
    <w:p w:rsidR="00CC6107" w:rsidRPr="00703DA2" w:rsidRDefault="00CC6107" w:rsidP="00CC6107">
      <w:pPr>
        <w:tabs>
          <w:tab w:val="left" w:pos="1418"/>
        </w:tabs>
        <w:jc w:val="both"/>
        <w:rPr>
          <w:rFonts w:ascii="Times New Roman" w:hAnsi="Times New Roman"/>
          <w:spacing w:val="0"/>
          <w:szCs w:val="24"/>
          <w:lang w:val="sr-Cyrl-CS"/>
        </w:rPr>
      </w:pPr>
    </w:p>
    <w:p w:rsidR="00CC6107" w:rsidRPr="00703DA2" w:rsidRDefault="00CC6107" w:rsidP="00CC6107">
      <w:pPr>
        <w:tabs>
          <w:tab w:val="left" w:pos="1418"/>
        </w:tabs>
        <w:jc w:val="both"/>
        <w:rPr>
          <w:rFonts w:ascii="Times New Roman" w:hAnsi="Times New Roman"/>
          <w:spacing w:val="0"/>
          <w:szCs w:val="24"/>
          <w:lang w:val="sr-Cyrl-CS"/>
        </w:rPr>
      </w:pPr>
      <w:r w:rsidRPr="00703DA2">
        <w:rPr>
          <w:rFonts w:ascii="Times New Roman" w:hAnsi="Times New Roman"/>
          <w:spacing w:val="0"/>
          <w:szCs w:val="24"/>
          <w:lang w:val="sr-Cyrl-CS"/>
        </w:rPr>
        <w:tab/>
      </w:r>
      <w:r w:rsidRPr="00703DA2">
        <w:rPr>
          <w:rFonts w:ascii="Times New Roman" w:hAnsi="Times New Roman"/>
          <w:spacing w:val="0"/>
          <w:szCs w:val="24"/>
          <w:lang w:val="sr-Latn-CS"/>
        </w:rPr>
        <w:t>За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спровођење</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овог</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закона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нису</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потребна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финансијска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средства</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из</w:t>
      </w:r>
      <w:r w:rsidRPr="00703DA2">
        <w:rPr>
          <w:rFonts w:ascii="Times New Roman" w:hAnsi="Times New Roman"/>
          <w:spacing w:val="0"/>
          <w:szCs w:val="24"/>
          <w:lang w:val="sr-Cyrl-CS"/>
        </w:rPr>
        <w:t xml:space="preserve"> </w:t>
      </w:r>
      <w:r w:rsidRPr="00703DA2">
        <w:rPr>
          <w:rFonts w:ascii="Times New Roman" w:hAnsi="Times New Roman"/>
          <w:spacing w:val="0"/>
          <w:szCs w:val="24"/>
          <w:lang w:val="sr-Latn-CS"/>
        </w:rPr>
        <w:t xml:space="preserve">буџета </w:t>
      </w:r>
      <w:r w:rsidRPr="00703DA2">
        <w:rPr>
          <w:rFonts w:ascii="Times New Roman" w:hAnsi="Times New Roman"/>
          <w:spacing w:val="0"/>
          <w:szCs w:val="24"/>
          <w:lang w:val="sr-Cyrl-CS"/>
        </w:rPr>
        <w:t>Републике Србије.</w:t>
      </w:r>
    </w:p>
    <w:p w:rsidR="00CC6107" w:rsidRPr="00904066" w:rsidRDefault="00CC6107" w:rsidP="00CC6107">
      <w:pPr>
        <w:jc w:val="both"/>
        <w:rPr>
          <w:rFonts w:ascii="Times New Roman" w:hAnsi="Times New Roman"/>
          <w:spacing w:val="0"/>
          <w:szCs w:val="24"/>
          <w:u w:val="single"/>
          <w:lang w:val="sr-Cyrl-RS"/>
        </w:rPr>
      </w:pPr>
    </w:p>
    <w:p w:rsidR="00CC6107" w:rsidRPr="00703DA2" w:rsidRDefault="00CC6107" w:rsidP="00CC6107">
      <w:pPr>
        <w:tabs>
          <w:tab w:val="left" w:pos="1418"/>
        </w:tabs>
        <w:jc w:val="both"/>
        <w:rPr>
          <w:rFonts w:ascii="Times New Roman" w:hAnsi="Times New Roman"/>
          <w:spacing w:val="0"/>
          <w:szCs w:val="24"/>
          <w:lang w:val="sr-Cyrl-RS"/>
        </w:rPr>
      </w:pPr>
      <w:r>
        <w:rPr>
          <w:rFonts w:ascii="Times New Roman" w:hAnsi="Times New Roman"/>
          <w:spacing w:val="0"/>
          <w:szCs w:val="24"/>
          <w:lang w:val="sr-Latn-RS"/>
        </w:rPr>
        <w:tab/>
        <w:t>V</w:t>
      </w:r>
      <w:r w:rsidRPr="00703DA2">
        <w:rPr>
          <w:rFonts w:ascii="Times New Roman" w:hAnsi="Times New Roman"/>
          <w:spacing w:val="0"/>
          <w:szCs w:val="24"/>
          <w:lang w:val="sr-Latn-RS"/>
        </w:rPr>
        <w:t xml:space="preserve">. </w:t>
      </w:r>
      <w:r w:rsidRPr="00703DA2">
        <w:rPr>
          <w:rFonts w:ascii="Times New Roman" w:hAnsi="Times New Roman"/>
          <w:spacing w:val="0"/>
          <w:szCs w:val="24"/>
          <w:lang w:val="sr-Cyrl-RS"/>
        </w:rPr>
        <w:t>Анализа ефеката Закона</w:t>
      </w:r>
    </w:p>
    <w:p w:rsidR="00CC6107" w:rsidRPr="00703DA2" w:rsidRDefault="00CC6107" w:rsidP="00CC6107">
      <w:pPr>
        <w:tabs>
          <w:tab w:val="left" w:pos="1418"/>
        </w:tabs>
        <w:jc w:val="both"/>
        <w:rPr>
          <w:rFonts w:ascii="Times New Roman" w:hAnsi="Times New Roman"/>
          <w:spacing w:val="0"/>
          <w:szCs w:val="24"/>
          <w:lang w:val="sr-Cyrl-RS"/>
        </w:rPr>
      </w:pPr>
    </w:p>
    <w:p w:rsidR="00CC6107" w:rsidRPr="00703DA2" w:rsidRDefault="00CC6107" w:rsidP="00CC6107">
      <w:pPr>
        <w:ind w:firstLine="1418"/>
        <w:jc w:val="both"/>
        <w:rPr>
          <w:rFonts w:ascii="Times New Roman" w:hAnsi="Times New Roman"/>
          <w:spacing w:val="0"/>
          <w:szCs w:val="24"/>
        </w:rPr>
      </w:pPr>
      <w:r w:rsidRPr="00703DA2">
        <w:rPr>
          <w:rFonts w:ascii="Times New Roman" w:hAnsi="Times New Roman"/>
          <w:spacing w:val="0"/>
          <w:szCs w:val="24"/>
          <w:lang w:val="sr-Cyrl-RS"/>
        </w:rPr>
        <w:tab/>
      </w:r>
      <w:r w:rsidRPr="00703DA2">
        <w:rPr>
          <w:rFonts w:ascii="Times New Roman" w:hAnsi="Times New Roman"/>
          <w:spacing w:val="0"/>
          <w:szCs w:val="24"/>
        </w:rPr>
        <w:t>У складу са одредбама члана 40. став 2. и члана 46. став 6. Пословника Владе („Службени гласник РС”, бр</w:t>
      </w:r>
      <w:r w:rsidRPr="00703DA2">
        <w:rPr>
          <w:rFonts w:ascii="Times New Roman" w:hAnsi="Times New Roman"/>
          <w:spacing w:val="0"/>
          <w:szCs w:val="24"/>
          <w:lang w:val="sr-Latn-CS"/>
        </w:rPr>
        <w:t>.</w:t>
      </w:r>
      <w:r w:rsidRPr="00703DA2">
        <w:rPr>
          <w:rFonts w:ascii="Times New Roman" w:hAnsi="Times New Roman"/>
          <w:spacing w:val="0"/>
          <w:szCs w:val="24"/>
        </w:rPr>
        <w:t xml:space="preserve"> 61/06 - пречишћен текст,</w:t>
      </w:r>
      <w:r w:rsidRPr="00703DA2">
        <w:rPr>
          <w:rFonts w:ascii="Times New Roman" w:hAnsi="Times New Roman"/>
          <w:spacing w:val="0"/>
          <w:szCs w:val="24"/>
          <w:lang w:val="sr-Latn-CS"/>
        </w:rPr>
        <w:t xml:space="preserve"> 69</w:t>
      </w:r>
      <w:r w:rsidRPr="00703DA2">
        <w:rPr>
          <w:rFonts w:ascii="Times New Roman" w:hAnsi="Times New Roman"/>
          <w:spacing w:val="0"/>
          <w:szCs w:val="24"/>
        </w:rPr>
        <w:t>/08, 88/09, 33/10</w:t>
      </w:r>
      <w:r w:rsidRPr="00703DA2">
        <w:rPr>
          <w:rFonts w:ascii="Times New Roman" w:hAnsi="Times New Roman"/>
          <w:spacing w:val="0"/>
          <w:szCs w:val="24"/>
          <w:lang w:val="sr-Latn-CS"/>
        </w:rPr>
        <w:t>,</w:t>
      </w:r>
      <w:r w:rsidRPr="00703DA2">
        <w:rPr>
          <w:rFonts w:ascii="Times New Roman" w:hAnsi="Times New Roman"/>
          <w:spacing w:val="0"/>
          <w:szCs w:val="24"/>
        </w:rPr>
        <w:t xml:space="preserve"> 69/10,</w:t>
      </w:r>
      <w:r w:rsidRPr="00703DA2">
        <w:rPr>
          <w:rFonts w:ascii="Times New Roman" w:hAnsi="Times New Roman"/>
          <w:spacing w:val="0"/>
          <w:szCs w:val="24"/>
          <w:lang w:val="sr-Latn-CS"/>
        </w:rPr>
        <w:t xml:space="preserve"> 20/11, 37/11,</w:t>
      </w:r>
      <w:r w:rsidRPr="00703DA2">
        <w:rPr>
          <w:rFonts w:ascii="Times New Roman" w:hAnsi="Times New Roman"/>
          <w:spacing w:val="0"/>
          <w:szCs w:val="24"/>
        </w:rPr>
        <w:t xml:space="preserve"> 30/13</w:t>
      </w:r>
      <w:r w:rsidRPr="00703DA2">
        <w:rPr>
          <w:rFonts w:ascii="Times New Roman" w:hAnsi="Times New Roman"/>
          <w:spacing w:val="0"/>
          <w:szCs w:val="24"/>
          <w:lang w:val="sr-Latn-RS"/>
        </w:rPr>
        <w:t xml:space="preserve"> </w:t>
      </w:r>
      <w:r w:rsidRPr="00703DA2">
        <w:rPr>
          <w:rFonts w:ascii="Times New Roman" w:hAnsi="Times New Roman"/>
          <w:spacing w:val="0"/>
          <w:szCs w:val="24"/>
        </w:rPr>
        <w:t xml:space="preserve">и 76/14), уз </w:t>
      </w:r>
      <w:r>
        <w:rPr>
          <w:rFonts w:ascii="Times New Roman" w:hAnsi="Times New Roman"/>
          <w:spacing w:val="0"/>
          <w:szCs w:val="24"/>
          <w:lang w:val="sr-Cyrl-RS"/>
        </w:rPr>
        <w:t>Предлог</w:t>
      </w:r>
      <w:r w:rsidRPr="00703DA2">
        <w:rPr>
          <w:rFonts w:ascii="Times New Roman" w:hAnsi="Times New Roman"/>
          <w:spacing w:val="0"/>
          <w:szCs w:val="24"/>
        </w:rPr>
        <w:t xml:space="preserve"> закона о потврђивању Уговора између Владе Републике Србије и Владе </w:t>
      </w:r>
      <w:r w:rsidRPr="00703DA2">
        <w:rPr>
          <w:rFonts w:ascii="Times New Roman" w:hAnsi="Times New Roman"/>
          <w:spacing w:val="0"/>
          <w:szCs w:val="24"/>
          <w:lang w:val="sr-Cyrl-RS"/>
        </w:rPr>
        <w:t>Државе Израел</w:t>
      </w:r>
      <w:r w:rsidRPr="00703DA2">
        <w:rPr>
          <w:rFonts w:ascii="Times New Roman" w:hAnsi="Times New Roman"/>
          <w:spacing w:val="0"/>
          <w:szCs w:val="24"/>
        </w:rPr>
        <w:t xml:space="preserve"> о избегавању двоструког опорезивања и спречавању пореске евазије у односу на порезе на доходак, не треба приложити Анализу ефеката закона, с обзиром да доношење овог закона представља испуњавање међународне обавезе.</w:t>
      </w:r>
    </w:p>
    <w:p w:rsidR="003C2D56" w:rsidRPr="00CC6107" w:rsidRDefault="00CC6107" w:rsidP="00CC6107">
      <w:pPr>
        <w:ind w:firstLine="1418"/>
        <w:jc w:val="both"/>
        <w:rPr>
          <w:rFonts w:ascii="Times New Roman" w:hAnsi="Times New Roman"/>
          <w:spacing w:val="0"/>
          <w:szCs w:val="24"/>
        </w:rPr>
      </w:pPr>
      <w:r w:rsidRPr="00703DA2">
        <w:rPr>
          <w:rFonts w:ascii="Times New Roman" w:hAnsi="Times New Roman"/>
          <w:spacing w:val="0"/>
          <w:szCs w:val="24"/>
        </w:rPr>
        <w:t>Имајући у виду да је реч о потврђивању међународног уговора и испуњавању међународне обавезе, текст уговора није могуће једнострано мењати.</w:t>
      </w:r>
      <w:bookmarkStart w:id="0" w:name="_GoBack"/>
      <w:bookmarkEnd w:id="0"/>
    </w:p>
    <w:p w:rsidR="003C2D56" w:rsidRPr="00703DA2" w:rsidRDefault="003C2D56" w:rsidP="003C2D56">
      <w:pPr>
        <w:jc w:val="both"/>
        <w:rPr>
          <w:rFonts w:ascii="Times New Roman" w:hAnsi="Times New Roman"/>
          <w:spacing w:val="0"/>
          <w:szCs w:val="24"/>
          <w:lang w:val="sr-Cyrl-CS"/>
        </w:rPr>
      </w:pPr>
    </w:p>
    <w:p w:rsidR="003C2D56" w:rsidRPr="00703DA2" w:rsidRDefault="003C2D56" w:rsidP="003C2D56">
      <w:pPr>
        <w:jc w:val="both"/>
        <w:rPr>
          <w:rFonts w:ascii="Times New Roman" w:hAnsi="Times New Roman"/>
          <w:spacing w:val="0"/>
          <w:szCs w:val="24"/>
          <w:lang w:val="sr-Cyrl-CS"/>
        </w:rPr>
      </w:pPr>
    </w:p>
    <w:p w:rsidR="003C2D56" w:rsidRPr="00703DA2" w:rsidRDefault="003C2D56" w:rsidP="003C2D56">
      <w:pPr>
        <w:jc w:val="both"/>
        <w:rPr>
          <w:rFonts w:ascii="Times New Roman" w:hAnsi="Times New Roman"/>
          <w:spacing w:val="0"/>
          <w:szCs w:val="24"/>
          <w:lang w:val="sr-Cyrl-CS"/>
        </w:rPr>
      </w:pPr>
    </w:p>
    <w:p w:rsidR="003C2D56" w:rsidRPr="00703DA2" w:rsidRDefault="003C2D56" w:rsidP="003C2D56">
      <w:pPr>
        <w:jc w:val="both"/>
        <w:rPr>
          <w:rFonts w:ascii="Times New Roman" w:hAnsi="Times New Roman"/>
          <w:spacing w:val="0"/>
          <w:szCs w:val="24"/>
          <w:lang w:val="sr-Cyrl-CS"/>
        </w:rPr>
      </w:pPr>
    </w:p>
    <w:sectPr w:rsidR="003C2D56" w:rsidRPr="00703DA2" w:rsidSect="00DD4FD3">
      <w:headerReference w:type="even" r:id="rId7"/>
      <w:pgSz w:w="11907" w:h="16840" w:code="9"/>
      <w:pgMar w:top="1644" w:right="851" w:bottom="1418"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A48" w:rsidRDefault="00094A48">
      <w:r>
        <w:separator/>
      </w:r>
    </w:p>
  </w:endnote>
  <w:endnote w:type="continuationSeparator" w:id="0">
    <w:p w:rsidR="00094A48" w:rsidRDefault="0009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CN">
    <w:altName w:val="Arial"/>
    <w:charset w:val="00"/>
    <w:family w:val="swiss"/>
    <w:pitch w:val="variable"/>
  </w:font>
  <w:font w:name="CTimesRoman">
    <w:altName w:val="Times New Roman"/>
    <w:charset w:val="00"/>
    <w:family w:val="auto"/>
    <w:pitch w:val="variable"/>
    <w:sig w:usb0="00000083" w:usb1="00000000" w:usb2="00000000" w:usb3="00000000" w:csb0="00000009" w:csb1="00000000"/>
  </w:font>
  <w:font w:name="Bookman">
    <w:altName w:val="Bookman Old Style"/>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A48" w:rsidRDefault="00094A48">
      <w:r>
        <w:separator/>
      </w:r>
    </w:p>
  </w:footnote>
  <w:footnote w:type="continuationSeparator" w:id="0">
    <w:p w:rsidR="00094A48" w:rsidRDefault="00094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767" w:rsidRDefault="003C2D56" w:rsidP="00F572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1767" w:rsidRDefault="00094A4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hybridMultilevel"/>
    <w:tmpl w:val="440BAD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5"/>
    <w:multiLevelType w:val="hybridMultilevel"/>
    <w:tmpl w:val="12E685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FA137BE"/>
    <w:multiLevelType w:val="hybridMultilevel"/>
    <w:tmpl w:val="97D2F5AA"/>
    <w:lvl w:ilvl="0" w:tplc="006CB1A4">
      <w:start w:val="1"/>
      <w:numFmt w:val="decimal"/>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15:restartNumberingAfterBreak="0">
    <w:nsid w:val="15336E6D"/>
    <w:multiLevelType w:val="singleLevel"/>
    <w:tmpl w:val="273ED6AA"/>
    <w:lvl w:ilvl="0">
      <w:start w:val="9"/>
      <w:numFmt w:val="bullet"/>
      <w:lvlText w:val="-"/>
      <w:lvlJc w:val="left"/>
      <w:pPr>
        <w:tabs>
          <w:tab w:val="num" w:pos="2160"/>
        </w:tabs>
        <w:ind w:left="2160" w:hanging="720"/>
      </w:pPr>
      <w:rPr>
        <w:rFonts w:ascii="Times New Roman" w:hAnsi="Times New Roman" w:hint="default"/>
      </w:rPr>
    </w:lvl>
  </w:abstractNum>
  <w:abstractNum w:abstractNumId="4" w15:restartNumberingAfterBreak="0">
    <w:nsid w:val="1BCC0958"/>
    <w:multiLevelType w:val="hybridMultilevel"/>
    <w:tmpl w:val="9FA27A16"/>
    <w:lvl w:ilvl="0" w:tplc="EB4C7C72">
      <w:start w:val="1"/>
      <w:numFmt w:val="decimal"/>
      <w:lvlText w:val="(%1)"/>
      <w:lvlJc w:val="left"/>
      <w:pPr>
        <w:ind w:left="1800" w:hanging="360"/>
      </w:pPr>
      <w:rPr>
        <w:rFonts w:hint="default"/>
      </w:rPr>
    </w:lvl>
    <w:lvl w:ilvl="1" w:tplc="281A0019" w:tentative="1">
      <w:start w:val="1"/>
      <w:numFmt w:val="lowerLetter"/>
      <w:lvlText w:val="%2."/>
      <w:lvlJc w:val="left"/>
      <w:pPr>
        <w:ind w:left="2520" w:hanging="360"/>
      </w:pPr>
    </w:lvl>
    <w:lvl w:ilvl="2" w:tplc="281A001B" w:tentative="1">
      <w:start w:val="1"/>
      <w:numFmt w:val="lowerRoman"/>
      <w:lvlText w:val="%3."/>
      <w:lvlJc w:val="right"/>
      <w:pPr>
        <w:ind w:left="3240" w:hanging="180"/>
      </w:pPr>
    </w:lvl>
    <w:lvl w:ilvl="3" w:tplc="281A000F" w:tentative="1">
      <w:start w:val="1"/>
      <w:numFmt w:val="decimal"/>
      <w:lvlText w:val="%4."/>
      <w:lvlJc w:val="left"/>
      <w:pPr>
        <w:ind w:left="3960" w:hanging="360"/>
      </w:pPr>
    </w:lvl>
    <w:lvl w:ilvl="4" w:tplc="281A0019" w:tentative="1">
      <w:start w:val="1"/>
      <w:numFmt w:val="lowerLetter"/>
      <w:lvlText w:val="%5."/>
      <w:lvlJc w:val="left"/>
      <w:pPr>
        <w:ind w:left="4680" w:hanging="360"/>
      </w:pPr>
    </w:lvl>
    <w:lvl w:ilvl="5" w:tplc="281A001B" w:tentative="1">
      <w:start w:val="1"/>
      <w:numFmt w:val="lowerRoman"/>
      <w:lvlText w:val="%6."/>
      <w:lvlJc w:val="right"/>
      <w:pPr>
        <w:ind w:left="5400" w:hanging="180"/>
      </w:pPr>
    </w:lvl>
    <w:lvl w:ilvl="6" w:tplc="281A000F" w:tentative="1">
      <w:start w:val="1"/>
      <w:numFmt w:val="decimal"/>
      <w:lvlText w:val="%7."/>
      <w:lvlJc w:val="left"/>
      <w:pPr>
        <w:ind w:left="6120" w:hanging="360"/>
      </w:pPr>
    </w:lvl>
    <w:lvl w:ilvl="7" w:tplc="281A0019" w:tentative="1">
      <w:start w:val="1"/>
      <w:numFmt w:val="lowerLetter"/>
      <w:lvlText w:val="%8."/>
      <w:lvlJc w:val="left"/>
      <w:pPr>
        <w:ind w:left="6840" w:hanging="360"/>
      </w:pPr>
    </w:lvl>
    <w:lvl w:ilvl="8" w:tplc="281A001B" w:tentative="1">
      <w:start w:val="1"/>
      <w:numFmt w:val="lowerRoman"/>
      <w:lvlText w:val="%9."/>
      <w:lvlJc w:val="right"/>
      <w:pPr>
        <w:ind w:left="7560" w:hanging="180"/>
      </w:pPr>
    </w:lvl>
  </w:abstractNum>
  <w:abstractNum w:abstractNumId="5" w15:restartNumberingAfterBreak="0">
    <w:nsid w:val="289B0D65"/>
    <w:multiLevelType w:val="hybridMultilevel"/>
    <w:tmpl w:val="C57CBAD6"/>
    <w:lvl w:ilvl="0" w:tplc="45FE6E38">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299B6537"/>
    <w:multiLevelType w:val="hybridMultilevel"/>
    <w:tmpl w:val="3F0873E6"/>
    <w:lvl w:ilvl="0" w:tplc="6A6649BC">
      <w:start w:val="1"/>
      <w:numFmt w:val="decimal"/>
      <w:lvlText w:val="(%1)"/>
      <w:lvlJc w:val="left"/>
      <w:pPr>
        <w:ind w:left="1095" w:hanging="375"/>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7" w15:restartNumberingAfterBreak="0">
    <w:nsid w:val="311B1020"/>
    <w:multiLevelType w:val="hybridMultilevel"/>
    <w:tmpl w:val="450C6B18"/>
    <w:lvl w:ilvl="0" w:tplc="7A9A06A4">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8" w15:restartNumberingAfterBreak="0">
    <w:nsid w:val="332548A0"/>
    <w:multiLevelType w:val="hybridMultilevel"/>
    <w:tmpl w:val="98B02B6A"/>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15:restartNumberingAfterBreak="0">
    <w:nsid w:val="359C5DCF"/>
    <w:multiLevelType w:val="hybridMultilevel"/>
    <w:tmpl w:val="88DCC81A"/>
    <w:lvl w:ilvl="0" w:tplc="552853D6">
      <w:start w:val="1"/>
      <w:numFmt w:val="decimal"/>
      <w:lvlText w:val="(%1)"/>
      <w:lvlJc w:val="left"/>
      <w:pPr>
        <w:ind w:left="1958" w:hanging="540"/>
      </w:pPr>
      <w:rPr>
        <w:rFonts w:hint="default"/>
      </w:rPr>
    </w:lvl>
    <w:lvl w:ilvl="1" w:tplc="281A0019">
      <w:start w:val="1"/>
      <w:numFmt w:val="lowerLetter"/>
      <w:lvlText w:val="%2."/>
      <w:lvlJc w:val="left"/>
      <w:pPr>
        <w:ind w:left="2498" w:hanging="360"/>
      </w:pPr>
    </w:lvl>
    <w:lvl w:ilvl="2" w:tplc="281A001B" w:tentative="1">
      <w:start w:val="1"/>
      <w:numFmt w:val="lowerRoman"/>
      <w:lvlText w:val="%3."/>
      <w:lvlJc w:val="right"/>
      <w:pPr>
        <w:ind w:left="3218" w:hanging="180"/>
      </w:pPr>
    </w:lvl>
    <w:lvl w:ilvl="3" w:tplc="281A000F" w:tentative="1">
      <w:start w:val="1"/>
      <w:numFmt w:val="decimal"/>
      <w:lvlText w:val="%4."/>
      <w:lvlJc w:val="left"/>
      <w:pPr>
        <w:ind w:left="3938" w:hanging="360"/>
      </w:pPr>
    </w:lvl>
    <w:lvl w:ilvl="4" w:tplc="281A0019" w:tentative="1">
      <w:start w:val="1"/>
      <w:numFmt w:val="lowerLetter"/>
      <w:lvlText w:val="%5."/>
      <w:lvlJc w:val="left"/>
      <w:pPr>
        <w:ind w:left="4658" w:hanging="360"/>
      </w:pPr>
    </w:lvl>
    <w:lvl w:ilvl="5" w:tplc="281A001B" w:tentative="1">
      <w:start w:val="1"/>
      <w:numFmt w:val="lowerRoman"/>
      <w:lvlText w:val="%6."/>
      <w:lvlJc w:val="right"/>
      <w:pPr>
        <w:ind w:left="5378" w:hanging="180"/>
      </w:pPr>
    </w:lvl>
    <w:lvl w:ilvl="6" w:tplc="281A000F" w:tentative="1">
      <w:start w:val="1"/>
      <w:numFmt w:val="decimal"/>
      <w:lvlText w:val="%7."/>
      <w:lvlJc w:val="left"/>
      <w:pPr>
        <w:ind w:left="6098" w:hanging="360"/>
      </w:pPr>
    </w:lvl>
    <w:lvl w:ilvl="7" w:tplc="281A0019" w:tentative="1">
      <w:start w:val="1"/>
      <w:numFmt w:val="lowerLetter"/>
      <w:lvlText w:val="%8."/>
      <w:lvlJc w:val="left"/>
      <w:pPr>
        <w:ind w:left="6818" w:hanging="360"/>
      </w:pPr>
    </w:lvl>
    <w:lvl w:ilvl="8" w:tplc="281A001B" w:tentative="1">
      <w:start w:val="1"/>
      <w:numFmt w:val="lowerRoman"/>
      <w:lvlText w:val="%9."/>
      <w:lvlJc w:val="right"/>
      <w:pPr>
        <w:ind w:left="7538" w:hanging="180"/>
      </w:pPr>
    </w:lvl>
  </w:abstractNum>
  <w:abstractNum w:abstractNumId="10" w15:restartNumberingAfterBreak="0">
    <w:nsid w:val="35E4362C"/>
    <w:multiLevelType w:val="hybridMultilevel"/>
    <w:tmpl w:val="B3C2C28E"/>
    <w:lvl w:ilvl="0" w:tplc="2C645F76">
      <w:start w:val="1"/>
      <w:numFmt w:val="decimal"/>
      <w:lvlText w:val="(%1)"/>
      <w:lvlJc w:val="left"/>
      <w:pPr>
        <w:ind w:left="2160" w:hanging="720"/>
      </w:pPr>
      <w:rPr>
        <w:rFonts w:hint="default"/>
      </w:rPr>
    </w:lvl>
    <w:lvl w:ilvl="1" w:tplc="281A0019" w:tentative="1">
      <w:start w:val="1"/>
      <w:numFmt w:val="lowerLetter"/>
      <w:lvlText w:val="%2."/>
      <w:lvlJc w:val="left"/>
      <w:pPr>
        <w:ind w:left="2520" w:hanging="360"/>
      </w:pPr>
    </w:lvl>
    <w:lvl w:ilvl="2" w:tplc="281A001B" w:tentative="1">
      <w:start w:val="1"/>
      <w:numFmt w:val="lowerRoman"/>
      <w:lvlText w:val="%3."/>
      <w:lvlJc w:val="right"/>
      <w:pPr>
        <w:ind w:left="3240" w:hanging="180"/>
      </w:pPr>
    </w:lvl>
    <w:lvl w:ilvl="3" w:tplc="281A000F" w:tentative="1">
      <w:start w:val="1"/>
      <w:numFmt w:val="decimal"/>
      <w:lvlText w:val="%4."/>
      <w:lvlJc w:val="left"/>
      <w:pPr>
        <w:ind w:left="3960" w:hanging="360"/>
      </w:pPr>
    </w:lvl>
    <w:lvl w:ilvl="4" w:tplc="281A0019" w:tentative="1">
      <w:start w:val="1"/>
      <w:numFmt w:val="lowerLetter"/>
      <w:lvlText w:val="%5."/>
      <w:lvlJc w:val="left"/>
      <w:pPr>
        <w:ind w:left="4680" w:hanging="360"/>
      </w:pPr>
    </w:lvl>
    <w:lvl w:ilvl="5" w:tplc="281A001B" w:tentative="1">
      <w:start w:val="1"/>
      <w:numFmt w:val="lowerRoman"/>
      <w:lvlText w:val="%6."/>
      <w:lvlJc w:val="right"/>
      <w:pPr>
        <w:ind w:left="5400" w:hanging="180"/>
      </w:pPr>
    </w:lvl>
    <w:lvl w:ilvl="6" w:tplc="281A000F" w:tentative="1">
      <w:start w:val="1"/>
      <w:numFmt w:val="decimal"/>
      <w:lvlText w:val="%7."/>
      <w:lvlJc w:val="left"/>
      <w:pPr>
        <w:ind w:left="6120" w:hanging="360"/>
      </w:pPr>
    </w:lvl>
    <w:lvl w:ilvl="7" w:tplc="281A0019" w:tentative="1">
      <w:start w:val="1"/>
      <w:numFmt w:val="lowerLetter"/>
      <w:lvlText w:val="%8."/>
      <w:lvlJc w:val="left"/>
      <w:pPr>
        <w:ind w:left="6840" w:hanging="360"/>
      </w:pPr>
    </w:lvl>
    <w:lvl w:ilvl="8" w:tplc="281A001B" w:tentative="1">
      <w:start w:val="1"/>
      <w:numFmt w:val="lowerRoman"/>
      <w:lvlText w:val="%9."/>
      <w:lvlJc w:val="right"/>
      <w:pPr>
        <w:ind w:left="7560" w:hanging="180"/>
      </w:pPr>
    </w:lvl>
  </w:abstractNum>
  <w:abstractNum w:abstractNumId="11" w15:restartNumberingAfterBreak="0">
    <w:nsid w:val="38CA6B29"/>
    <w:multiLevelType w:val="hybridMultilevel"/>
    <w:tmpl w:val="D7544240"/>
    <w:lvl w:ilvl="0" w:tplc="CF84A5AA">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2" w15:restartNumberingAfterBreak="0">
    <w:nsid w:val="3F556E4C"/>
    <w:multiLevelType w:val="hybridMultilevel"/>
    <w:tmpl w:val="1784AB8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494A6AB8"/>
    <w:multiLevelType w:val="hybridMultilevel"/>
    <w:tmpl w:val="5AD2A974"/>
    <w:lvl w:ilvl="0" w:tplc="054CAC4C">
      <w:start w:val="1"/>
      <w:numFmt w:val="decimal"/>
      <w:lvlText w:val="%1)"/>
      <w:lvlJc w:val="left"/>
      <w:pPr>
        <w:ind w:left="924" w:hanging="360"/>
      </w:pPr>
      <w:rPr>
        <w:rFonts w:hint="default"/>
      </w:rPr>
    </w:lvl>
    <w:lvl w:ilvl="1" w:tplc="281A0019" w:tentative="1">
      <w:start w:val="1"/>
      <w:numFmt w:val="lowerLetter"/>
      <w:lvlText w:val="%2."/>
      <w:lvlJc w:val="left"/>
      <w:pPr>
        <w:ind w:left="1644" w:hanging="360"/>
      </w:pPr>
    </w:lvl>
    <w:lvl w:ilvl="2" w:tplc="281A001B" w:tentative="1">
      <w:start w:val="1"/>
      <w:numFmt w:val="lowerRoman"/>
      <w:lvlText w:val="%3."/>
      <w:lvlJc w:val="right"/>
      <w:pPr>
        <w:ind w:left="2364" w:hanging="180"/>
      </w:pPr>
    </w:lvl>
    <w:lvl w:ilvl="3" w:tplc="281A000F" w:tentative="1">
      <w:start w:val="1"/>
      <w:numFmt w:val="decimal"/>
      <w:lvlText w:val="%4."/>
      <w:lvlJc w:val="left"/>
      <w:pPr>
        <w:ind w:left="3084" w:hanging="360"/>
      </w:pPr>
    </w:lvl>
    <w:lvl w:ilvl="4" w:tplc="281A0019" w:tentative="1">
      <w:start w:val="1"/>
      <w:numFmt w:val="lowerLetter"/>
      <w:lvlText w:val="%5."/>
      <w:lvlJc w:val="left"/>
      <w:pPr>
        <w:ind w:left="3804" w:hanging="360"/>
      </w:pPr>
    </w:lvl>
    <w:lvl w:ilvl="5" w:tplc="281A001B" w:tentative="1">
      <w:start w:val="1"/>
      <w:numFmt w:val="lowerRoman"/>
      <w:lvlText w:val="%6."/>
      <w:lvlJc w:val="right"/>
      <w:pPr>
        <w:ind w:left="4524" w:hanging="180"/>
      </w:pPr>
    </w:lvl>
    <w:lvl w:ilvl="6" w:tplc="281A000F" w:tentative="1">
      <w:start w:val="1"/>
      <w:numFmt w:val="decimal"/>
      <w:lvlText w:val="%7."/>
      <w:lvlJc w:val="left"/>
      <w:pPr>
        <w:ind w:left="5244" w:hanging="360"/>
      </w:pPr>
    </w:lvl>
    <w:lvl w:ilvl="7" w:tplc="281A0019" w:tentative="1">
      <w:start w:val="1"/>
      <w:numFmt w:val="lowerLetter"/>
      <w:lvlText w:val="%8."/>
      <w:lvlJc w:val="left"/>
      <w:pPr>
        <w:ind w:left="5964" w:hanging="360"/>
      </w:pPr>
    </w:lvl>
    <w:lvl w:ilvl="8" w:tplc="281A001B" w:tentative="1">
      <w:start w:val="1"/>
      <w:numFmt w:val="lowerRoman"/>
      <w:lvlText w:val="%9."/>
      <w:lvlJc w:val="right"/>
      <w:pPr>
        <w:ind w:left="6684" w:hanging="180"/>
      </w:pPr>
    </w:lvl>
  </w:abstractNum>
  <w:abstractNum w:abstractNumId="14" w15:restartNumberingAfterBreak="0">
    <w:nsid w:val="4AB123EE"/>
    <w:multiLevelType w:val="hybridMultilevel"/>
    <w:tmpl w:val="36C0F43A"/>
    <w:lvl w:ilvl="0" w:tplc="508EBDFE">
      <w:start w:val="1"/>
      <w:numFmt w:val="decimal"/>
      <w:lvlText w:val="(%1)"/>
      <w:lvlJc w:val="left"/>
      <w:pPr>
        <w:ind w:left="1815" w:hanging="375"/>
      </w:pPr>
      <w:rPr>
        <w:rFonts w:hint="default"/>
      </w:rPr>
    </w:lvl>
    <w:lvl w:ilvl="1" w:tplc="281A0019" w:tentative="1">
      <w:start w:val="1"/>
      <w:numFmt w:val="lowerLetter"/>
      <w:lvlText w:val="%2."/>
      <w:lvlJc w:val="left"/>
      <w:pPr>
        <w:ind w:left="2520" w:hanging="360"/>
      </w:pPr>
    </w:lvl>
    <w:lvl w:ilvl="2" w:tplc="281A001B" w:tentative="1">
      <w:start w:val="1"/>
      <w:numFmt w:val="lowerRoman"/>
      <w:lvlText w:val="%3."/>
      <w:lvlJc w:val="right"/>
      <w:pPr>
        <w:ind w:left="3240" w:hanging="180"/>
      </w:pPr>
    </w:lvl>
    <w:lvl w:ilvl="3" w:tplc="281A000F" w:tentative="1">
      <w:start w:val="1"/>
      <w:numFmt w:val="decimal"/>
      <w:lvlText w:val="%4."/>
      <w:lvlJc w:val="left"/>
      <w:pPr>
        <w:ind w:left="3960" w:hanging="360"/>
      </w:pPr>
    </w:lvl>
    <w:lvl w:ilvl="4" w:tplc="281A0019" w:tentative="1">
      <w:start w:val="1"/>
      <w:numFmt w:val="lowerLetter"/>
      <w:lvlText w:val="%5."/>
      <w:lvlJc w:val="left"/>
      <w:pPr>
        <w:ind w:left="4680" w:hanging="360"/>
      </w:pPr>
    </w:lvl>
    <w:lvl w:ilvl="5" w:tplc="281A001B" w:tentative="1">
      <w:start w:val="1"/>
      <w:numFmt w:val="lowerRoman"/>
      <w:lvlText w:val="%6."/>
      <w:lvlJc w:val="right"/>
      <w:pPr>
        <w:ind w:left="5400" w:hanging="180"/>
      </w:pPr>
    </w:lvl>
    <w:lvl w:ilvl="6" w:tplc="281A000F" w:tentative="1">
      <w:start w:val="1"/>
      <w:numFmt w:val="decimal"/>
      <w:lvlText w:val="%7."/>
      <w:lvlJc w:val="left"/>
      <w:pPr>
        <w:ind w:left="6120" w:hanging="360"/>
      </w:pPr>
    </w:lvl>
    <w:lvl w:ilvl="7" w:tplc="281A0019" w:tentative="1">
      <w:start w:val="1"/>
      <w:numFmt w:val="lowerLetter"/>
      <w:lvlText w:val="%8."/>
      <w:lvlJc w:val="left"/>
      <w:pPr>
        <w:ind w:left="6840" w:hanging="360"/>
      </w:pPr>
    </w:lvl>
    <w:lvl w:ilvl="8" w:tplc="281A001B" w:tentative="1">
      <w:start w:val="1"/>
      <w:numFmt w:val="lowerRoman"/>
      <w:lvlText w:val="%9."/>
      <w:lvlJc w:val="right"/>
      <w:pPr>
        <w:ind w:left="7560" w:hanging="180"/>
      </w:pPr>
    </w:lvl>
  </w:abstractNum>
  <w:abstractNum w:abstractNumId="15" w15:restartNumberingAfterBreak="0">
    <w:nsid w:val="4E2A5FC0"/>
    <w:multiLevelType w:val="hybridMultilevel"/>
    <w:tmpl w:val="1842DF52"/>
    <w:lvl w:ilvl="0" w:tplc="42005696">
      <w:start w:val="1"/>
      <w:numFmt w:val="decimal"/>
      <w:lvlText w:val="%1)"/>
      <w:lvlJc w:val="left"/>
      <w:pPr>
        <w:ind w:left="644" w:hanging="360"/>
      </w:pPr>
      <w:rPr>
        <w:rFonts w:hint="default"/>
      </w:rPr>
    </w:lvl>
    <w:lvl w:ilvl="1" w:tplc="281A0019" w:tentative="1">
      <w:start w:val="1"/>
      <w:numFmt w:val="lowerLetter"/>
      <w:lvlText w:val="%2."/>
      <w:lvlJc w:val="left"/>
      <w:pPr>
        <w:ind w:left="1364" w:hanging="360"/>
      </w:pPr>
    </w:lvl>
    <w:lvl w:ilvl="2" w:tplc="281A001B" w:tentative="1">
      <w:start w:val="1"/>
      <w:numFmt w:val="lowerRoman"/>
      <w:lvlText w:val="%3."/>
      <w:lvlJc w:val="right"/>
      <w:pPr>
        <w:ind w:left="2084" w:hanging="180"/>
      </w:pPr>
    </w:lvl>
    <w:lvl w:ilvl="3" w:tplc="281A000F" w:tentative="1">
      <w:start w:val="1"/>
      <w:numFmt w:val="decimal"/>
      <w:lvlText w:val="%4."/>
      <w:lvlJc w:val="left"/>
      <w:pPr>
        <w:ind w:left="2804" w:hanging="360"/>
      </w:pPr>
    </w:lvl>
    <w:lvl w:ilvl="4" w:tplc="281A0019" w:tentative="1">
      <w:start w:val="1"/>
      <w:numFmt w:val="lowerLetter"/>
      <w:lvlText w:val="%5."/>
      <w:lvlJc w:val="left"/>
      <w:pPr>
        <w:ind w:left="3524" w:hanging="360"/>
      </w:pPr>
    </w:lvl>
    <w:lvl w:ilvl="5" w:tplc="281A001B" w:tentative="1">
      <w:start w:val="1"/>
      <w:numFmt w:val="lowerRoman"/>
      <w:lvlText w:val="%6."/>
      <w:lvlJc w:val="right"/>
      <w:pPr>
        <w:ind w:left="4244" w:hanging="180"/>
      </w:pPr>
    </w:lvl>
    <w:lvl w:ilvl="6" w:tplc="281A000F" w:tentative="1">
      <w:start w:val="1"/>
      <w:numFmt w:val="decimal"/>
      <w:lvlText w:val="%7."/>
      <w:lvlJc w:val="left"/>
      <w:pPr>
        <w:ind w:left="4964" w:hanging="360"/>
      </w:pPr>
    </w:lvl>
    <w:lvl w:ilvl="7" w:tplc="281A0019" w:tentative="1">
      <w:start w:val="1"/>
      <w:numFmt w:val="lowerLetter"/>
      <w:lvlText w:val="%8."/>
      <w:lvlJc w:val="left"/>
      <w:pPr>
        <w:ind w:left="5684" w:hanging="360"/>
      </w:pPr>
    </w:lvl>
    <w:lvl w:ilvl="8" w:tplc="281A001B" w:tentative="1">
      <w:start w:val="1"/>
      <w:numFmt w:val="lowerRoman"/>
      <w:lvlText w:val="%9."/>
      <w:lvlJc w:val="right"/>
      <w:pPr>
        <w:ind w:left="6404" w:hanging="180"/>
      </w:pPr>
    </w:lvl>
  </w:abstractNum>
  <w:abstractNum w:abstractNumId="16" w15:restartNumberingAfterBreak="0">
    <w:nsid w:val="503C43BA"/>
    <w:multiLevelType w:val="hybridMultilevel"/>
    <w:tmpl w:val="D636546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565F544C"/>
    <w:multiLevelType w:val="hybridMultilevel"/>
    <w:tmpl w:val="7944B140"/>
    <w:lvl w:ilvl="0" w:tplc="0409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56E7125D"/>
    <w:multiLevelType w:val="hybridMultilevel"/>
    <w:tmpl w:val="145A0FD8"/>
    <w:lvl w:ilvl="0" w:tplc="B3C4D932">
      <w:start w:val="2"/>
      <w:numFmt w:val="decimal"/>
      <w:lvlText w:val="(%1)"/>
      <w:lvlJc w:val="left"/>
      <w:pPr>
        <w:ind w:left="2520" w:hanging="360"/>
      </w:pPr>
      <w:rPr>
        <w:rFonts w:hint="default"/>
      </w:rPr>
    </w:lvl>
    <w:lvl w:ilvl="1" w:tplc="281A0019" w:tentative="1">
      <w:start w:val="1"/>
      <w:numFmt w:val="lowerLetter"/>
      <w:lvlText w:val="%2."/>
      <w:lvlJc w:val="left"/>
      <w:pPr>
        <w:ind w:left="3240" w:hanging="360"/>
      </w:pPr>
    </w:lvl>
    <w:lvl w:ilvl="2" w:tplc="281A001B" w:tentative="1">
      <w:start w:val="1"/>
      <w:numFmt w:val="lowerRoman"/>
      <w:lvlText w:val="%3."/>
      <w:lvlJc w:val="right"/>
      <w:pPr>
        <w:ind w:left="3960" w:hanging="180"/>
      </w:pPr>
    </w:lvl>
    <w:lvl w:ilvl="3" w:tplc="281A000F" w:tentative="1">
      <w:start w:val="1"/>
      <w:numFmt w:val="decimal"/>
      <w:lvlText w:val="%4."/>
      <w:lvlJc w:val="left"/>
      <w:pPr>
        <w:ind w:left="4680" w:hanging="360"/>
      </w:pPr>
    </w:lvl>
    <w:lvl w:ilvl="4" w:tplc="281A0019" w:tentative="1">
      <w:start w:val="1"/>
      <w:numFmt w:val="lowerLetter"/>
      <w:lvlText w:val="%5."/>
      <w:lvlJc w:val="left"/>
      <w:pPr>
        <w:ind w:left="5400" w:hanging="360"/>
      </w:pPr>
    </w:lvl>
    <w:lvl w:ilvl="5" w:tplc="281A001B" w:tentative="1">
      <w:start w:val="1"/>
      <w:numFmt w:val="lowerRoman"/>
      <w:lvlText w:val="%6."/>
      <w:lvlJc w:val="right"/>
      <w:pPr>
        <w:ind w:left="6120" w:hanging="180"/>
      </w:pPr>
    </w:lvl>
    <w:lvl w:ilvl="6" w:tplc="281A000F" w:tentative="1">
      <w:start w:val="1"/>
      <w:numFmt w:val="decimal"/>
      <w:lvlText w:val="%7."/>
      <w:lvlJc w:val="left"/>
      <w:pPr>
        <w:ind w:left="6840" w:hanging="360"/>
      </w:pPr>
    </w:lvl>
    <w:lvl w:ilvl="7" w:tplc="281A0019" w:tentative="1">
      <w:start w:val="1"/>
      <w:numFmt w:val="lowerLetter"/>
      <w:lvlText w:val="%8."/>
      <w:lvlJc w:val="left"/>
      <w:pPr>
        <w:ind w:left="7560" w:hanging="360"/>
      </w:pPr>
    </w:lvl>
    <w:lvl w:ilvl="8" w:tplc="281A001B" w:tentative="1">
      <w:start w:val="1"/>
      <w:numFmt w:val="lowerRoman"/>
      <w:lvlText w:val="%9."/>
      <w:lvlJc w:val="right"/>
      <w:pPr>
        <w:ind w:left="8280" w:hanging="180"/>
      </w:pPr>
    </w:lvl>
  </w:abstractNum>
  <w:abstractNum w:abstractNumId="19" w15:restartNumberingAfterBreak="0">
    <w:nsid w:val="5BD37B58"/>
    <w:multiLevelType w:val="hybridMultilevel"/>
    <w:tmpl w:val="F52A00A0"/>
    <w:lvl w:ilvl="0" w:tplc="B3008CDA">
      <w:start w:val="1"/>
      <w:numFmt w:val="decimal"/>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0" w15:restartNumberingAfterBreak="0">
    <w:nsid w:val="7DD82BE2"/>
    <w:multiLevelType w:val="hybridMultilevel"/>
    <w:tmpl w:val="097E8F34"/>
    <w:lvl w:ilvl="0" w:tplc="77C07C32">
      <w:start w:val="1"/>
      <w:numFmt w:val="decimal"/>
      <w:lvlText w:val="(%1)"/>
      <w:lvlJc w:val="left"/>
      <w:pPr>
        <w:ind w:left="2520" w:hanging="360"/>
      </w:pPr>
      <w:rPr>
        <w:rFonts w:hint="default"/>
      </w:rPr>
    </w:lvl>
    <w:lvl w:ilvl="1" w:tplc="281A0019" w:tentative="1">
      <w:start w:val="1"/>
      <w:numFmt w:val="lowerLetter"/>
      <w:lvlText w:val="%2."/>
      <w:lvlJc w:val="left"/>
      <w:pPr>
        <w:ind w:left="3240" w:hanging="360"/>
      </w:pPr>
    </w:lvl>
    <w:lvl w:ilvl="2" w:tplc="281A001B" w:tentative="1">
      <w:start w:val="1"/>
      <w:numFmt w:val="lowerRoman"/>
      <w:lvlText w:val="%3."/>
      <w:lvlJc w:val="right"/>
      <w:pPr>
        <w:ind w:left="3960" w:hanging="180"/>
      </w:pPr>
    </w:lvl>
    <w:lvl w:ilvl="3" w:tplc="281A000F" w:tentative="1">
      <w:start w:val="1"/>
      <w:numFmt w:val="decimal"/>
      <w:lvlText w:val="%4."/>
      <w:lvlJc w:val="left"/>
      <w:pPr>
        <w:ind w:left="4680" w:hanging="360"/>
      </w:pPr>
    </w:lvl>
    <w:lvl w:ilvl="4" w:tplc="281A0019" w:tentative="1">
      <w:start w:val="1"/>
      <w:numFmt w:val="lowerLetter"/>
      <w:lvlText w:val="%5."/>
      <w:lvlJc w:val="left"/>
      <w:pPr>
        <w:ind w:left="5400" w:hanging="360"/>
      </w:pPr>
    </w:lvl>
    <w:lvl w:ilvl="5" w:tplc="281A001B" w:tentative="1">
      <w:start w:val="1"/>
      <w:numFmt w:val="lowerRoman"/>
      <w:lvlText w:val="%6."/>
      <w:lvlJc w:val="right"/>
      <w:pPr>
        <w:ind w:left="6120" w:hanging="180"/>
      </w:pPr>
    </w:lvl>
    <w:lvl w:ilvl="6" w:tplc="281A000F" w:tentative="1">
      <w:start w:val="1"/>
      <w:numFmt w:val="decimal"/>
      <w:lvlText w:val="%7."/>
      <w:lvlJc w:val="left"/>
      <w:pPr>
        <w:ind w:left="6840" w:hanging="360"/>
      </w:pPr>
    </w:lvl>
    <w:lvl w:ilvl="7" w:tplc="281A0019" w:tentative="1">
      <w:start w:val="1"/>
      <w:numFmt w:val="lowerLetter"/>
      <w:lvlText w:val="%8."/>
      <w:lvlJc w:val="left"/>
      <w:pPr>
        <w:ind w:left="7560" w:hanging="360"/>
      </w:pPr>
    </w:lvl>
    <w:lvl w:ilvl="8" w:tplc="281A001B" w:tentative="1">
      <w:start w:val="1"/>
      <w:numFmt w:val="lowerRoman"/>
      <w:lvlText w:val="%9."/>
      <w:lvlJc w:val="right"/>
      <w:pPr>
        <w:ind w:left="8280" w:hanging="180"/>
      </w:pPr>
    </w:lvl>
  </w:abstractNum>
  <w:num w:numId="1">
    <w:abstractNumId w:val="16"/>
  </w:num>
  <w:num w:numId="2">
    <w:abstractNumId w:val="9"/>
  </w:num>
  <w:num w:numId="3">
    <w:abstractNumId w:val="13"/>
  </w:num>
  <w:num w:numId="4">
    <w:abstractNumId w:val="2"/>
  </w:num>
  <w:num w:numId="5">
    <w:abstractNumId w:val="20"/>
  </w:num>
  <w:num w:numId="6">
    <w:abstractNumId w:val="14"/>
  </w:num>
  <w:num w:numId="7">
    <w:abstractNumId w:val="10"/>
  </w:num>
  <w:num w:numId="8">
    <w:abstractNumId w:val="3"/>
  </w:num>
  <w:num w:numId="9">
    <w:abstractNumId w:val="11"/>
  </w:num>
  <w:num w:numId="10">
    <w:abstractNumId w:val="19"/>
  </w:num>
  <w:num w:numId="11">
    <w:abstractNumId w:val="18"/>
  </w:num>
  <w:num w:numId="12">
    <w:abstractNumId w:val="4"/>
  </w:num>
  <w:num w:numId="13">
    <w:abstractNumId w:val="15"/>
  </w:num>
  <w:num w:numId="14">
    <w:abstractNumId w:val="12"/>
  </w:num>
  <w:num w:numId="15">
    <w:abstractNumId w:val="8"/>
  </w:num>
  <w:num w:numId="16">
    <w:abstractNumId w:val="17"/>
  </w:num>
  <w:num w:numId="17">
    <w:abstractNumId w:val="0"/>
  </w:num>
  <w:num w:numId="18">
    <w:abstractNumId w:val="1"/>
  </w:num>
  <w:num w:numId="19">
    <w:abstractNumId w:val="6"/>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1D"/>
    <w:rsid w:val="0007037A"/>
    <w:rsid w:val="00077AF1"/>
    <w:rsid w:val="000859A6"/>
    <w:rsid w:val="00094A48"/>
    <w:rsid w:val="0010778F"/>
    <w:rsid w:val="00136480"/>
    <w:rsid w:val="002134AD"/>
    <w:rsid w:val="002F0E31"/>
    <w:rsid w:val="00301A7F"/>
    <w:rsid w:val="003359E4"/>
    <w:rsid w:val="00377742"/>
    <w:rsid w:val="003C0B29"/>
    <w:rsid w:val="003C2D56"/>
    <w:rsid w:val="004C60C6"/>
    <w:rsid w:val="004D5037"/>
    <w:rsid w:val="005640E4"/>
    <w:rsid w:val="005B0ED9"/>
    <w:rsid w:val="005E53AB"/>
    <w:rsid w:val="006A6C33"/>
    <w:rsid w:val="006D41AC"/>
    <w:rsid w:val="006E0C87"/>
    <w:rsid w:val="00853BF0"/>
    <w:rsid w:val="008E5DFF"/>
    <w:rsid w:val="008F541D"/>
    <w:rsid w:val="00906FF4"/>
    <w:rsid w:val="00966ADC"/>
    <w:rsid w:val="009C18B1"/>
    <w:rsid w:val="009C44E4"/>
    <w:rsid w:val="009E01A4"/>
    <w:rsid w:val="009E0A38"/>
    <w:rsid w:val="00A77CF1"/>
    <w:rsid w:val="00A82B08"/>
    <w:rsid w:val="00A84477"/>
    <w:rsid w:val="00AA17A6"/>
    <w:rsid w:val="00AB2ECD"/>
    <w:rsid w:val="00AE7099"/>
    <w:rsid w:val="00B658C1"/>
    <w:rsid w:val="00C0258E"/>
    <w:rsid w:val="00C21D0D"/>
    <w:rsid w:val="00C5302E"/>
    <w:rsid w:val="00CC6107"/>
    <w:rsid w:val="00CF601D"/>
    <w:rsid w:val="00CF6155"/>
    <w:rsid w:val="00D247DF"/>
    <w:rsid w:val="00D457CF"/>
    <w:rsid w:val="00D77233"/>
    <w:rsid w:val="00D968EA"/>
    <w:rsid w:val="00DA1E1B"/>
    <w:rsid w:val="00DD4FD3"/>
    <w:rsid w:val="00E30037"/>
    <w:rsid w:val="00E93597"/>
    <w:rsid w:val="00EA3821"/>
    <w:rsid w:val="00EB1F8D"/>
    <w:rsid w:val="00ED146B"/>
    <w:rsid w:val="00EF23BE"/>
    <w:rsid w:val="00F5045A"/>
    <w:rsid w:val="00F572E4"/>
    <w:rsid w:val="00F65813"/>
    <w:rsid w:val="00F86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09CCF9"/>
  <w15:chartTrackingRefBased/>
  <w15:docId w15:val="{E13E17B7-062E-4731-9AA2-E0F1BFE9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D56"/>
    <w:rPr>
      <w:rFonts w:ascii="Helvetica-CN" w:hAnsi="Helvetica-CN"/>
      <w:spacing w:val="20"/>
      <w:sz w:val="24"/>
    </w:rPr>
  </w:style>
  <w:style w:type="paragraph" w:styleId="Heading1">
    <w:name w:val="heading 1"/>
    <w:basedOn w:val="Normal"/>
    <w:next w:val="Normal"/>
    <w:link w:val="Heading1Char"/>
    <w:qFormat/>
    <w:rsid w:val="003C2D56"/>
    <w:pPr>
      <w:keepNext/>
      <w:spacing w:before="240" w:after="60"/>
      <w:outlineLvl w:val="0"/>
    </w:pPr>
    <w:rPr>
      <w:kern w:val="28"/>
    </w:rPr>
  </w:style>
  <w:style w:type="paragraph" w:styleId="Heading2">
    <w:name w:val="heading 2"/>
    <w:basedOn w:val="Normal"/>
    <w:next w:val="Normal"/>
    <w:link w:val="Heading2Char"/>
    <w:qFormat/>
    <w:rsid w:val="003C2D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rFonts w:ascii="CTimesRoman" w:hAnsi="CTimesRoman"/>
      <w:b/>
      <w:i/>
      <w:spacing w:val="0"/>
      <w:sz w:val="26"/>
    </w:rPr>
  </w:style>
  <w:style w:type="paragraph" w:styleId="Heading3">
    <w:name w:val="heading 3"/>
    <w:basedOn w:val="Normal"/>
    <w:next w:val="Normal"/>
    <w:link w:val="Heading3Char"/>
    <w:qFormat/>
    <w:rsid w:val="003C2D5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rFonts w:ascii="Times New Roman" w:hAnsi="Times New Roman"/>
      <w:b/>
      <w:spacing w:val="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2D56"/>
    <w:rPr>
      <w:rFonts w:ascii="Helvetica-CN" w:hAnsi="Helvetica-CN"/>
      <w:spacing w:val="20"/>
      <w:kern w:val="28"/>
      <w:sz w:val="24"/>
    </w:rPr>
  </w:style>
  <w:style w:type="character" w:customStyle="1" w:styleId="Heading2Char">
    <w:name w:val="Heading 2 Char"/>
    <w:basedOn w:val="DefaultParagraphFont"/>
    <w:link w:val="Heading2"/>
    <w:rsid w:val="003C2D56"/>
    <w:rPr>
      <w:rFonts w:ascii="CTimesRoman" w:hAnsi="CTimesRoman"/>
      <w:b/>
      <w:i/>
      <w:sz w:val="26"/>
    </w:rPr>
  </w:style>
  <w:style w:type="character" w:customStyle="1" w:styleId="Heading3Char">
    <w:name w:val="Heading 3 Char"/>
    <w:basedOn w:val="DefaultParagraphFont"/>
    <w:link w:val="Heading3"/>
    <w:rsid w:val="003C2D56"/>
    <w:rPr>
      <w:b/>
      <w:sz w:val="26"/>
    </w:rPr>
  </w:style>
  <w:style w:type="paragraph" w:styleId="Header">
    <w:name w:val="header"/>
    <w:basedOn w:val="Normal"/>
    <w:link w:val="HeaderChar"/>
    <w:rsid w:val="003C2D56"/>
    <w:pPr>
      <w:tabs>
        <w:tab w:val="center" w:pos="4819"/>
        <w:tab w:val="right" w:pos="9071"/>
      </w:tabs>
    </w:pPr>
    <w:rPr>
      <w:sz w:val="22"/>
    </w:rPr>
  </w:style>
  <w:style w:type="character" w:customStyle="1" w:styleId="HeaderChar">
    <w:name w:val="Header Char"/>
    <w:basedOn w:val="DefaultParagraphFont"/>
    <w:link w:val="Header"/>
    <w:rsid w:val="003C2D56"/>
    <w:rPr>
      <w:rFonts w:ascii="Helvetica-CN" w:hAnsi="Helvetica-CN"/>
      <w:spacing w:val="20"/>
      <w:sz w:val="22"/>
    </w:rPr>
  </w:style>
  <w:style w:type="character" w:styleId="PageNumber">
    <w:name w:val="page number"/>
    <w:basedOn w:val="DefaultParagraphFont"/>
    <w:rsid w:val="003C2D56"/>
  </w:style>
  <w:style w:type="paragraph" w:styleId="BodyText">
    <w:name w:val="Body Text"/>
    <w:basedOn w:val="Normal"/>
    <w:link w:val="BodyTextChar"/>
    <w:rsid w:val="003C2D56"/>
    <w:pPr>
      <w:tabs>
        <w:tab w:val="left" w:pos="1418"/>
      </w:tabs>
      <w:spacing w:line="360" w:lineRule="atLeast"/>
      <w:jc w:val="both"/>
    </w:pPr>
    <w:rPr>
      <w:rFonts w:ascii="CTimesRoman" w:hAnsi="CTimesRoman"/>
    </w:rPr>
  </w:style>
  <w:style w:type="character" w:customStyle="1" w:styleId="BodyTextChar">
    <w:name w:val="Body Text Char"/>
    <w:basedOn w:val="DefaultParagraphFont"/>
    <w:link w:val="BodyText"/>
    <w:rsid w:val="003C2D56"/>
    <w:rPr>
      <w:rFonts w:ascii="CTimesRoman" w:hAnsi="CTimesRoman"/>
      <w:spacing w:val="20"/>
      <w:sz w:val="24"/>
    </w:rPr>
  </w:style>
  <w:style w:type="paragraph" w:styleId="Footer">
    <w:name w:val="footer"/>
    <w:basedOn w:val="Normal"/>
    <w:link w:val="FooterChar"/>
    <w:rsid w:val="003C2D56"/>
    <w:pPr>
      <w:tabs>
        <w:tab w:val="center" w:pos="4536"/>
        <w:tab w:val="right" w:pos="9072"/>
      </w:tabs>
    </w:pPr>
  </w:style>
  <w:style w:type="character" w:customStyle="1" w:styleId="FooterChar">
    <w:name w:val="Footer Char"/>
    <w:basedOn w:val="DefaultParagraphFont"/>
    <w:link w:val="Footer"/>
    <w:rsid w:val="003C2D56"/>
    <w:rPr>
      <w:rFonts w:ascii="Helvetica-CN" w:hAnsi="Helvetica-CN"/>
      <w:spacing w:val="20"/>
      <w:sz w:val="24"/>
    </w:rPr>
  </w:style>
  <w:style w:type="paragraph" w:customStyle="1" w:styleId="EndnoteText1">
    <w:name w:val="Endnote Text1"/>
    <w:basedOn w:val="Normal"/>
    <w:rsid w:val="003C2D56"/>
    <w:rPr>
      <w:rFonts w:ascii="Bookman" w:hAnsi="Bookman"/>
      <w:spacing w:val="0"/>
      <w:sz w:val="20"/>
    </w:rPr>
  </w:style>
  <w:style w:type="paragraph" w:styleId="BodyTextIndent">
    <w:name w:val="Body Text Indent"/>
    <w:basedOn w:val="Normal"/>
    <w:link w:val="BodyTextIndentChar"/>
    <w:rsid w:val="003C2D56"/>
    <w:pPr>
      <w:spacing w:after="120"/>
      <w:ind w:left="283"/>
    </w:pPr>
  </w:style>
  <w:style w:type="character" w:customStyle="1" w:styleId="BodyTextIndentChar">
    <w:name w:val="Body Text Indent Char"/>
    <w:basedOn w:val="DefaultParagraphFont"/>
    <w:link w:val="BodyTextIndent"/>
    <w:rsid w:val="003C2D56"/>
    <w:rPr>
      <w:rFonts w:ascii="Helvetica-CN" w:hAnsi="Helvetica-CN"/>
      <w:spacing w:val="20"/>
      <w:sz w:val="24"/>
    </w:rPr>
  </w:style>
  <w:style w:type="paragraph" w:styleId="BodyText2">
    <w:name w:val="Body Text 2"/>
    <w:basedOn w:val="Normal"/>
    <w:link w:val="BodyText2Char"/>
    <w:rsid w:val="003C2D56"/>
    <w:pPr>
      <w:spacing w:after="120" w:line="480" w:lineRule="auto"/>
    </w:pPr>
  </w:style>
  <w:style w:type="character" w:customStyle="1" w:styleId="BodyText2Char">
    <w:name w:val="Body Text 2 Char"/>
    <w:basedOn w:val="DefaultParagraphFont"/>
    <w:link w:val="BodyText2"/>
    <w:rsid w:val="003C2D56"/>
    <w:rPr>
      <w:rFonts w:ascii="Helvetica-CN" w:hAnsi="Helvetica-CN"/>
      <w:spacing w:val="20"/>
      <w:sz w:val="24"/>
    </w:rPr>
  </w:style>
  <w:style w:type="paragraph" w:styleId="BalloonText">
    <w:name w:val="Balloon Text"/>
    <w:basedOn w:val="Normal"/>
    <w:link w:val="BalloonTextChar"/>
    <w:rsid w:val="003C2D56"/>
    <w:rPr>
      <w:rFonts w:ascii="Tahoma" w:hAnsi="Tahoma"/>
      <w:sz w:val="16"/>
      <w:szCs w:val="16"/>
    </w:rPr>
  </w:style>
  <w:style w:type="character" w:customStyle="1" w:styleId="BalloonTextChar">
    <w:name w:val="Balloon Text Char"/>
    <w:basedOn w:val="DefaultParagraphFont"/>
    <w:link w:val="BalloonText"/>
    <w:rsid w:val="003C2D56"/>
    <w:rPr>
      <w:rFonts w:ascii="Tahoma" w:hAnsi="Tahoma"/>
      <w:spacing w:val="20"/>
      <w:sz w:val="16"/>
      <w:szCs w:val="16"/>
    </w:rPr>
  </w:style>
  <w:style w:type="paragraph" w:styleId="BodyText3">
    <w:name w:val="Body Text 3"/>
    <w:basedOn w:val="Normal"/>
    <w:link w:val="BodyText3Char"/>
    <w:rsid w:val="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CTimesRoman" w:hAnsi="CTimesRoman"/>
      <w:b/>
      <w:spacing w:val="0"/>
      <w:sz w:val="26"/>
      <w:u w:val="single"/>
    </w:rPr>
  </w:style>
  <w:style w:type="character" w:customStyle="1" w:styleId="BodyText3Char">
    <w:name w:val="Body Text 3 Char"/>
    <w:basedOn w:val="DefaultParagraphFont"/>
    <w:link w:val="BodyText3"/>
    <w:rsid w:val="003C2D56"/>
    <w:rPr>
      <w:rFonts w:ascii="CTimesRoman" w:hAnsi="CTimesRoman"/>
      <w:b/>
      <w:sz w:val="26"/>
      <w:u w:val="single"/>
    </w:rPr>
  </w:style>
  <w:style w:type="paragraph" w:styleId="BodyTextIndent2">
    <w:name w:val="Body Text Indent 2"/>
    <w:basedOn w:val="Normal"/>
    <w:link w:val="BodyTextIndent2Char"/>
    <w:rsid w:val="003C2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pPr>
    <w:rPr>
      <w:rFonts w:ascii="CTimesRoman" w:hAnsi="CTimesRoman"/>
      <w:spacing w:val="0"/>
      <w:sz w:val="26"/>
    </w:rPr>
  </w:style>
  <w:style w:type="character" w:customStyle="1" w:styleId="BodyTextIndent2Char">
    <w:name w:val="Body Text Indent 2 Char"/>
    <w:basedOn w:val="DefaultParagraphFont"/>
    <w:link w:val="BodyTextIndent2"/>
    <w:rsid w:val="003C2D56"/>
    <w:rPr>
      <w:rFonts w:ascii="CTimesRoman" w:hAnsi="CTimesRoman"/>
      <w:sz w:val="26"/>
    </w:rPr>
  </w:style>
  <w:style w:type="paragraph" w:styleId="BodyTextIndent3">
    <w:name w:val="Body Text Indent 3"/>
    <w:basedOn w:val="Normal"/>
    <w:link w:val="BodyTextIndent3Char"/>
    <w:rsid w:val="003C2D56"/>
    <w:pPr>
      <w:ind w:left="3600" w:hanging="720"/>
    </w:pPr>
    <w:rPr>
      <w:rFonts w:ascii="Times New Roman" w:hAnsi="Times New Roman"/>
      <w:spacing w:val="0"/>
      <w:sz w:val="26"/>
      <w:lang w:val="sr-Cyrl-CS"/>
    </w:rPr>
  </w:style>
  <w:style w:type="character" w:customStyle="1" w:styleId="BodyTextIndent3Char">
    <w:name w:val="Body Text Indent 3 Char"/>
    <w:basedOn w:val="DefaultParagraphFont"/>
    <w:link w:val="BodyTextIndent3"/>
    <w:rsid w:val="003C2D56"/>
    <w:rPr>
      <w:sz w:val="26"/>
      <w:lang w:val="sr-Cyrl-CS"/>
    </w:rPr>
  </w:style>
  <w:style w:type="paragraph" w:styleId="ListParagraph">
    <w:name w:val="List Paragraph"/>
    <w:basedOn w:val="Normal"/>
    <w:uiPriority w:val="34"/>
    <w:qFormat/>
    <w:rsid w:val="003C2D56"/>
    <w:pPr>
      <w:ind w:left="708"/>
    </w:pPr>
    <w:rPr>
      <w:rFonts w:ascii="Bookman" w:hAnsi="Bookman"/>
      <w:spacing w:val="0"/>
      <w:sz w:val="20"/>
    </w:rPr>
  </w:style>
  <w:style w:type="character" w:styleId="SubtleReference">
    <w:name w:val="Subtle Reference"/>
    <w:uiPriority w:val="31"/>
    <w:qFormat/>
    <w:rsid w:val="003C2D56"/>
    <w:rPr>
      <w:smallCaps/>
      <w:color w:val="C0504D"/>
      <w:u w:val="single"/>
    </w:rPr>
  </w:style>
  <w:style w:type="paragraph" w:styleId="NoSpacing">
    <w:name w:val="No Spacing"/>
    <w:uiPriority w:val="1"/>
    <w:qFormat/>
    <w:rsid w:val="003C2D56"/>
    <w:rPr>
      <w:rFonts w:ascii="Helvetica-CN" w:hAnsi="Helvetica-CN"/>
      <w:spacing w:val="20"/>
      <w:sz w:val="24"/>
    </w:rPr>
  </w:style>
  <w:style w:type="paragraph" w:styleId="NormalWeb">
    <w:name w:val="Normal (Web)"/>
    <w:basedOn w:val="Normal"/>
    <w:uiPriority w:val="99"/>
    <w:unhideWhenUsed/>
    <w:rsid w:val="003C2D56"/>
    <w:pPr>
      <w:spacing w:before="100" w:beforeAutospacing="1" w:after="100" w:afterAutospacing="1"/>
    </w:pPr>
    <w:rPr>
      <w:rFonts w:ascii="Times New Roman" w:hAnsi="Times New Roman"/>
      <w:spacing w:val="0"/>
      <w:szCs w:val="24"/>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8214</Words>
  <Characters>46825</Characters>
  <Application>Microsoft Office Word</Application>
  <DocSecurity>0</DocSecurity>
  <Lines>390</Lines>
  <Paragraphs>109</Paragraphs>
  <ScaleCrop>false</ScaleCrop>
  <Company/>
  <LinksUpToDate>false</LinksUpToDate>
  <CharactersWithSpaces>54930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2018-12-19T12:24:00Z</dcterms:created>
  <dcterms:modified xsi:type="dcterms:W3CDTF">2018-12-19T12:24:00Z</dcterms:modified>
</cp:coreProperties>
</file>