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D73" w:rsidRDefault="00174D73" w:rsidP="00174D73">
      <w:pPr>
        <w:jc w:val="right"/>
        <w:rPr>
          <w:rFonts w:cs="Times New Roman"/>
          <w:szCs w:val="24"/>
        </w:rPr>
      </w:pPr>
    </w:p>
    <w:p w:rsidR="00174D73" w:rsidRDefault="00174D73" w:rsidP="00174D7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sr-Cyrl-RS"/>
        </w:rPr>
        <w:t>4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CS"/>
        </w:rPr>
        <w:t xml:space="preserve"> 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>
        <w:rPr>
          <w:rFonts w:cs="Times New Roman"/>
          <w:szCs w:val="24"/>
          <w:lang w:val="ru-RU"/>
        </w:rPr>
        <w:t xml:space="preserve">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</w:p>
    <w:p w:rsidR="00174D73" w:rsidRDefault="00174D73" w:rsidP="00174D73">
      <w:pPr>
        <w:ind w:firstLine="720"/>
        <w:rPr>
          <w:rFonts w:cs="Times New Roman"/>
          <w:szCs w:val="24"/>
          <w:lang w:val="sr-Cyrl-CS"/>
        </w:rPr>
      </w:pPr>
    </w:p>
    <w:p w:rsidR="00174D73" w:rsidRDefault="00174D73" w:rsidP="00174D73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174D73" w:rsidRDefault="00174D73" w:rsidP="00174D73">
      <w:pPr>
        <w:rPr>
          <w:rFonts w:cs="Times New Roman"/>
          <w:szCs w:val="24"/>
          <w:lang w:val="ru-RU"/>
        </w:rPr>
      </w:pPr>
    </w:p>
    <w:p w:rsidR="00174D73" w:rsidRDefault="00174D73" w:rsidP="00174D73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174D73" w:rsidRDefault="00174D73" w:rsidP="00174D73">
      <w:pPr>
        <w:jc w:val="center"/>
        <w:rPr>
          <w:rFonts w:cs="Times New Roman"/>
          <w:b/>
          <w:szCs w:val="24"/>
          <w:lang w:val="ru-RU"/>
        </w:rPr>
      </w:pPr>
    </w:p>
    <w:p w:rsidR="00174D73" w:rsidRDefault="00174D73" w:rsidP="00174D7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ru-RU"/>
        </w:rPr>
        <w:t>РАЗРЕШЕЊУ УПРАВНИКА НАРОДНОГ ПОЗОРИШТА У БЕОГРАДУ</w:t>
      </w:r>
    </w:p>
    <w:p w:rsidR="00174D73" w:rsidRDefault="00174D73" w:rsidP="00174D73">
      <w:pPr>
        <w:jc w:val="center"/>
        <w:rPr>
          <w:rFonts w:cs="Times New Roman"/>
          <w:b/>
          <w:szCs w:val="24"/>
          <w:lang w:val="ru-RU"/>
        </w:rPr>
      </w:pPr>
    </w:p>
    <w:p w:rsidR="00174D73" w:rsidRDefault="00174D73" w:rsidP="00174D73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174D73" w:rsidRDefault="00174D73" w:rsidP="00174D73">
      <w:pPr>
        <w:rPr>
          <w:rFonts w:cs="Times New Roman"/>
          <w:szCs w:val="24"/>
          <w:lang w:val="ru-RU"/>
        </w:rPr>
      </w:pPr>
    </w:p>
    <w:p w:rsidR="00174D73" w:rsidRDefault="00174D73" w:rsidP="00174D73">
      <w:pPr>
        <w:pStyle w:val="BodyTex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  <w:lang w:val="ru-RU"/>
        </w:rPr>
        <w:t xml:space="preserve"> се </w:t>
      </w:r>
      <w:r>
        <w:rPr>
          <w:rFonts w:cs="Times New Roman"/>
          <w:szCs w:val="24"/>
          <w:lang w:val="sr-Cyrl-RS"/>
        </w:rPr>
        <w:t xml:space="preserve">мр Дејан Савић дужности </w:t>
      </w:r>
      <w:r>
        <w:rPr>
          <w:rFonts w:cs="Times New Roman"/>
          <w:szCs w:val="24"/>
          <w:lang w:val="ru-RU"/>
        </w:rPr>
        <w:t>управника Народног позоришта у Београду, на лични захтев.</w:t>
      </w:r>
    </w:p>
    <w:p w:rsidR="00174D73" w:rsidRDefault="00174D73" w:rsidP="00174D73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</w:p>
    <w:p w:rsidR="00174D73" w:rsidRDefault="00174D73" w:rsidP="00174D73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174D73" w:rsidRDefault="00174D73" w:rsidP="00174D73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</w:p>
    <w:p w:rsidR="00174D73" w:rsidRDefault="00174D73" w:rsidP="00174D73">
      <w:pPr>
        <w:pStyle w:val="BodyTex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174D73" w:rsidRDefault="00174D73" w:rsidP="00174D73">
      <w:pPr>
        <w:jc w:val="center"/>
        <w:rPr>
          <w:rFonts w:cs="Times New Roman"/>
          <w:szCs w:val="24"/>
          <w:lang w:val="sr-Cyrl-CS"/>
        </w:rPr>
      </w:pPr>
    </w:p>
    <w:p w:rsidR="00174D73" w:rsidRDefault="00174D73" w:rsidP="00174D7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174D73" w:rsidRDefault="00174D73" w:rsidP="00174D7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11224</w:t>
      </w:r>
      <w:r>
        <w:rPr>
          <w:rFonts w:cs="Times New Roman"/>
          <w:szCs w:val="24"/>
          <w:lang w:val="ru-RU"/>
        </w:rPr>
        <w:t>/2018</w:t>
      </w:r>
    </w:p>
    <w:p w:rsidR="00174D73" w:rsidRDefault="00174D73" w:rsidP="00174D7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</w:rPr>
        <w:t>20</w:t>
      </w:r>
      <w:r>
        <w:rPr>
          <w:rFonts w:cs="Times New Roman"/>
          <w:szCs w:val="24"/>
          <w:lang w:val="sr-Cyrl-CS"/>
        </w:rPr>
        <w:t>. новембра 2018. године</w:t>
      </w:r>
    </w:p>
    <w:p w:rsidR="00174D73" w:rsidRDefault="00174D73" w:rsidP="00174D73">
      <w:pPr>
        <w:rPr>
          <w:rFonts w:cs="Times New Roman"/>
          <w:szCs w:val="24"/>
          <w:lang w:val="sr-Cyrl-RS"/>
        </w:rPr>
      </w:pPr>
    </w:p>
    <w:p w:rsidR="00174D73" w:rsidRDefault="00174D73" w:rsidP="00174D73">
      <w:pPr>
        <w:rPr>
          <w:rFonts w:cs="Times New Roman"/>
          <w:szCs w:val="24"/>
          <w:lang w:val="sr-Cyrl-RS"/>
        </w:rPr>
      </w:pPr>
    </w:p>
    <w:p w:rsidR="00174D73" w:rsidRDefault="00174D73" w:rsidP="00174D7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74D73" w:rsidRDefault="00174D73" w:rsidP="00174D73">
      <w:pPr>
        <w:jc w:val="center"/>
        <w:rPr>
          <w:rFonts w:cs="Times New Roman"/>
          <w:szCs w:val="24"/>
          <w:lang w:val="ru-RU"/>
        </w:rPr>
      </w:pPr>
    </w:p>
    <w:p w:rsidR="00174D73" w:rsidRDefault="00174D73" w:rsidP="00174D7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74D73" w:rsidTr="00174D73">
        <w:trPr>
          <w:jc w:val="center"/>
        </w:trPr>
        <w:tc>
          <w:tcPr>
            <w:tcW w:w="4360" w:type="dxa"/>
          </w:tcPr>
          <w:p w:rsidR="00174D73" w:rsidRDefault="00174D7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74D73" w:rsidRDefault="00174D73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174D73" w:rsidTr="00174D73">
        <w:trPr>
          <w:jc w:val="center"/>
        </w:trPr>
        <w:tc>
          <w:tcPr>
            <w:tcW w:w="4360" w:type="dxa"/>
          </w:tcPr>
          <w:p w:rsidR="00174D73" w:rsidRDefault="00174D7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74D73" w:rsidRDefault="00174D73">
            <w:pPr>
              <w:tabs>
                <w:tab w:val="left" w:pos="900"/>
                <w:tab w:val="left" w:pos="1418"/>
              </w:tabs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174D73" w:rsidTr="00174D73">
        <w:trPr>
          <w:jc w:val="center"/>
        </w:trPr>
        <w:tc>
          <w:tcPr>
            <w:tcW w:w="4360" w:type="dxa"/>
          </w:tcPr>
          <w:p w:rsidR="00174D73" w:rsidRDefault="00174D7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74D73" w:rsidRDefault="00174D7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74D73" w:rsidTr="00174D73">
        <w:trPr>
          <w:jc w:val="center"/>
        </w:trPr>
        <w:tc>
          <w:tcPr>
            <w:tcW w:w="4360" w:type="dxa"/>
          </w:tcPr>
          <w:p w:rsidR="00174D73" w:rsidRDefault="00174D7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74D73" w:rsidRDefault="00174D73">
            <w:pPr>
              <w:tabs>
                <w:tab w:val="left" w:pos="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174D73" w:rsidRDefault="00174D73" w:rsidP="00174D73">
      <w:pPr>
        <w:jc w:val="left"/>
        <w:sectPr w:rsidR="00174D73">
          <w:pgSz w:w="12240" w:h="15840"/>
          <w:pgMar w:top="1135" w:right="1440" w:bottom="1440" w:left="1440" w:header="708" w:footer="708" w:gutter="0"/>
          <w:cols w:space="720"/>
        </w:sectPr>
      </w:pPr>
    </w:p>
    <w:p w:rsidR="00174D73" w:rsidRDefault="00174D73" w:rsidP="00174D7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lastRenderedPageBreak/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CS"/>
        </w:rPr>
        <w:t xml:space="preserve"> 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>
        <w:rPr>
          <w:rFonts w:cs="Times New Roman"/>
          <w:szCs w:val="24"/>
          <w:lang w:val="ru-RU"/>
        </w:rPr>
        <w:t xml:space="preserve">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</w:p>
    <w:p w:rsidR="00174D73" w:rsidRDefault="00174D73" w:rsidP="00174D73">
      <w:pPr>
        <w:ind w:firstLine="720"/>
        <w:rPr>
          <w:rFonts w:cs="Times New Roman"/>
          <w:szCs w:val="24"/>
          <w:lang w:val="sr-Cyrl-CS"/>
        </w:rPr>
      </w:pPr>
    </w:p>
    <w:p w:rsidR="00174D73" w:rsidRDefault="00174D73" w:rsidP="00174D73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174D73" w:rsidRDefault="00174D73" w:rsidP="00174D73">
      <w:pPr>
        <w:rPr>
          <w:rFonts w:cs="Times New Roman"/>
          <w:szCs w:val="24"/>
          <w:lang w:val="ru-RU"/>
        </w:rPr>
      </w:pPr>
    </w:p>
    <w:p w:rsidR="00174D73" w:rsidRDefault="00174D73" w:rsidP="00174D73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 xml:space="preserve">Њ </w:t>
      </w:r>
      <w:r>
        <w:rPr>
          <w:rFonts w:ascii="Times New Roman" w:hAnsi="Times New Roman"/>
          <w:sz w:val="24"/>
          <w:szCs w:val="24"/>
          <w:lang w:val="ru-RU"/>
        </w:rPr>
        <w:t>Е</w:t>
      </w:r>
    </w:p>
    <w:p w:rsidR="00174D73" w:rsidRDefault="00174D73" w:rsidP="00174D73">
      <w:pPr>
        <w:jc w:val="center"/>
        <w:rPr>
          <w:rFonts w:cs="Times New Roman"/>
          <w:b/>
          <w:szCs w:val="24"/>
          <w:lang w:val="ru-RU"/>
        </w:rPr>
      </w:pPr>
    </w:p>
    <w:p w:rsidR="00174D73" w:rsidRDefault="00174D73" w:rsidP="00174D7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ru-RU"/>
        </w:rPr>
        <w:t xml:space="preserve">ИМЕНОВАЊУ </w:t>
      </w:r>
      <w:r>
        <w:rPr>
          <w:rFonts w:cs="Times New Roman"/>
          <w:b/>
          <w:szCs w:val="24"/>
          <w:lang w:val="sr-Cyrl-RS"/>
        </w:rPr>
        <w:t>ВРШИОЦА ДУЖНОСТИ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ru-RU"/>
        </w:rPr>
        <w:t xml:space="preserve">УПРАВНИКА </w:t>
      </w:r>
    </w:p>
    <w:p w:rsidR="00174D73" w:rsidRDefault="00174D73" w:rsidP="00174D7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НАРОДНОГ ПОЗОРИШТА У БЕОГРАДУ</w:t>
      </w:r>
    </w:p>
    <w:p w:rsidR="00174D73" w:rsidRDefault="00174D73" w:rsidP="00174D73">
      <w:pPr>
        <w:jc w:val="center"/>
        <w:rPr>
          <w:rFonts w:cs="Times New Roman"/>
          <w:b/>
          <w:szCs w:val="24"/>
          <w:lang w:val="ru-RU"/>
        </w:rPr>
      </w:pPr>
    </w:p>
    <w:p w:rsidR="00174D73" w:rsidRDefault="00174D73" w:rsidP="00174D73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174D73" w:rsidRDefault="00174D73" w:rsidP="00174D73">
      <w:pPr>
        <w:rPr>
          <w:rFonts w:cs="Times New Roman"/>
          <w:szCs w:val="24"/>
          <w:lang w:val="ru-RU"/>
        </w:rPr>
      </w:pPr>
    </w:p>
    <w:p w:rsidR="00174D73" w:rsidRDefault="00174D73" w:rsidP="00174D73">
      <w:pPr>
        <w:pStyle w:val="BodyTex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RS"/>
        </w:rPr>
        <w:t>Именује</w:t>
      </w:r>
      <w:r>
        <w:rPr>
          <w:rFonts w:cs="Times New Roman"/>
          <w:szCs w:val="24"/>
          <w:lang w:val="ru-RU"/>
        </w:rPr>
        <w:t xml:space="preserve"> се </w:t>
      </w:r>
      <w:r>
        <w:rPr>
          <w:rFonts w:cs="Times New Roman"/>
          <w:szCs w:val="24"/>
          <w:lang w:val="sr-Cyrl-RS"/>
        </w:rPr>
        <w:t xml:space="preserve">Ивана Вујић за вршиоца дужности </w:t>
      </w:r>
      <w:r>
        <w:rPr>
          <w:rFonts w:cs="Times New Roman"/>
          <w:szCs w:val="24"/>
          <w:lang w:val="ru-RU"/>
        </w:rPr>
        <w:t>управника Народног позоришта у Београду.</w:t>
      </w:r>
    </w:p>
    <w:p w:rsidR="00174D73" w:rsidRDefault="00174D73" w:rsidP="00174D73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</w:p>
    <w:p w:rsidR="00174D73" w:rsidRDefault="00174D73" w:rsidP="00174D73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174D73" w:rsidRDefault="00174D73" w:rsidP="00174D73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</w:p>
    <w:p w:rsidR="00174D73" w:rsidRDefault="00174D73" w:rsidP="00174D73">
      <w:pPr>
        <w:pStyle w:val="BodyTex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174D73" w:rsidRDefault="00174D73" w:rsidP="00174D73">
      <w:pPr>
        <w:jc w:val="center"/>
        <w:rPr>
          <w:rFonts w:cs="Times New Roman"/>
          <w:szCs w:val="24"/>
          <w:lang w:val="sr-Cyrl-CS"/>
        </w:rPr>
      </w:pPr>
    </w:p>
    <w:p w:rsidR="00174D73" w:rsidRDefault="00174D73" w:rsidP="00174D7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174D73" w:rsidRDefault="00174D73" w:rsidP="00174D7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11222</w:t>
      </w:r>
      <w:r>
        <w:rPr>
          <w:rFonts w:cs="Times New Roman"/>
          <w:szCs w:val="24"/>
          <w:lang w:val="ru-RU"/>
        </w:rPr>
        <w:t>/2018</w:t>
      </w:r>
    </w:p>
    <w:p w:rsidR="00174D73" w:rsidRDefault="00174D73" w:rsidP="00174D7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</w:rPr>
        <w:t>20</w:t>
      </w:r>
      <w:r>
        <w:rPr>
          <w:rFonts w:cs="Times New Roman"/>
          <w:szCs w:val="24"/>
          <w:lang w:val="sr-Cyrl-CS"/>
        </w:rPr>
        <w:t>. новембра 2018. године</w:t>
      </w:r>
    </w:p>
    <w:p w:rsidR="00174D73" w:rsidRDefault="00174D73" w:rsidP="00174D73">
      <w:pPr>
        <w:rPr>
          <w:rFonts w:cs="Times New Roman"/>
          <w:szCs w:val="24"/>
          <w:lang w:val="sr-Cyrl-RS"/>
        </w:rPr>
      </w:pPr>
    </w:p>
    <w:p w:rsidR="00174D73" w:rsidRDefault="00174D73" w:rsidP="00174D73">
      <w:pPr>
        <w:rPr>
          <w:rFonts w:cs="Times New Roman"/>
          <w:szCs w:val="24"/>
          <w:lang w:val="sr-Cyrl-RS"/>
        </w:rPr>
      </w:pPr>
    </w:p>
    <w:p w:rsidR="00174D73" w:rsidRDefault="00174D73" w:rsidP="00174D7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74D73" w:rsidRDefault="00174D73" w:rsidP="00174D73">
      <w:pPr>
        <w:jc w:val="center"/>
        <w:rPr>
          <w:rFonts w:cs="Times New Roman"/>
          <w:szCs w:val="24"/>
          <w:lang w:val="ru-RU"/>
        </w:rPr>
      </w:pPr>
    </w:p>
    <w:p w:rsidR="00174D73" w:rsidRDefault="00174D73" w:rsidP="00174D7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74D73" w:rsidTr="00174D73">
        <w:trPr>
          <w:jc w:val="center"/>
        </w:trPr>
        <w:tc>
          <w:tcPr>
            <w:tcW w:w="4360" w:type="dxa"/>
          </w:tcPr>
          <w:p w:rsidR="00174D73" w:rsidRDefault="00174D7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74D73" w:rsidRDefault="00174D73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174D73" w:rsidTr="00174D73">
        <w:trPr>
          <w:jc w:val="center"/>
        </w:trPr>
        <w:tc>
          <w:tcPr>
            <w:tcW w:w="4360" w:type="dxa"/>
          </w:tcPr>
          <w:p w:rsidR="00174D73" w:rsidRDefault="00174D7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74D73" w:rsidRDefault="00174D73">
            <w:pPr>
              <w:tabs>
                <w:tab w:val="left" w:pos="900"/>
                <w:tab w:val="left" w:pos="1418"/>
              </w:tabs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174D73" w:rsidTr="00174D73">
        <w:trPr>
          <w:jc w:val="center"/>
        </w:trPr>
        <w:tc>
          <w:tcPr>
            <w:tcW w:w="4360" w:type="dxa"/>
          </w:tcPr>
          <w:p w:rsidR="00174D73" w:rsidRDefault="00174D7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74D73" w:rsidRDefault="00174D7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74D73" w:rsidTr="00174D73">
        <w:trPr>
          <w:jc w:val="center"/>
        </w:trPr>
        <w:tc>
          <w:tcPr>
            <w:tcW w:w="4360" w:type="dxa"/>
          </w:tcPr>
          <w:p w:rsidR="00174D73" w:rsidRDefault="00174D73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74D73" w:rsidRDefault="00174D73">
            <w:pPr>
              <w:tabs>
                <w:tab w:val="left" w:pos="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szCs w:val="24"/>
                <w:lang w:val="sr-Cyrl-RS"/>
              </w:rPr>
              <w:t>Ана Брнабић</w:t>
            </w:r>
          </w:p>
        </w:tc>
      </w:tr>
    </w:tbl>
    <w:p w:rsidR="00174D73" w:rsidRDefault="00174D73" w:rsidP="00BA5526">
      <w:bookmarkStart w:id="0" w:name="_GoBack"/>
      <w:bookmarkEnd w:id="0"/>
    </w:p>
    <w:sectPr w:rsidR="00174D7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30C"/>
    <w:rsid w:val="00016CD0"/>
    <w:rsid w:val="000F6F94"/>
    <w:rsid w:val="00103EE6"/>
    <w:rsid w:val="0015254E"/>
    <w:rsid w:val="00174D73"/>
    <w:rsid w:val="001B4AB5"/>
    <w:rsid w:val="0037701B"/>
    <w:rsid w:val="003B13E8"/>
    <w:rsid w:val="003F3895"/>
    <w:rsid w:val="005E2E84"/>
    <w:rsid w:val="006112B0"/>
    <w:rsid w:val="0067230C"/>
    <w:rsid w:val="00757FF6"/>
    <w:rsid w:val="00793977"/>
    <w:rsid w:val="007C4ACC"/>
    <w:rsid w:val="00835CF7"/>
    <w:rsid w:val="00AF4A70"/>
    <w:rsid w:val="00BA5526"/>
    <w:rsid w:val="00BA73AD"/>
    <w:rsid w:val="00E10AEF"/>
    <w:rsid w:val="00E52CE8"/>
    <w:rsid w:val="00EC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4D722B-0B90-45BE-817B-9BC5126BF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174D73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74D7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174D7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74D7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30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dcterms:created xsi:type="dcterms:W3CDTF">2018-11-22T13:34:00Z</dcterms:created>
  <dcterms:modified xsi:type="dcterms:W3CDTF">2018-11-22T13:34:00Z</dcterms:modified>
</cp:coreProperties>
</file>