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B49" w:rsidRPr="007077B4" w:rsidRDefault="00A93CFA" w:rsidP="00611B49">
      <w:pPr>
        <w:tabs>
          <w:tab w:val="left" w:pos="720"/>
        </w:tabs>
        <w:jc w:val="center"/>
      </w:pPr>
      <w:r>
        <w:rPr>
          <w:lang w:val="sr-Cyrl-RS"/>
        </w:rPr>
        <w:t>П Р Е Д Л О Г  З А К О Н А</w:t>
      </w:r>
    </w:p>
    <w:p w:rsidR="00611B49" w:rsidRPr="007077B4" w:rsidRDefault="00A93CFA" w:rsidP="00611B49">
      <w:pPr>
        <w:tabs>
          <w:tab w:val="left" w:pos="720"/>
        </w:tabs>
        <w:jc w:val="center"/>
      </w:pPr>
      <w:r>
        <w:t>О ИЗМЕНИ</w:t>
      </w:r>
      <w:r w:rsidR="00611B49" w:rsidRPr="007077B4">
        <w:t xml:space="preserve"> ЗАКОНА О РЕПУБЛИЧКИМ АДМИНИСТРАТИВНИМ ТАКСАМА</w:t>
      </w:r>
    </w:p>
    <w:p w:rsidR="00611B49" w:rsidRDefault="00611B49" w:rsidP="00611B49">
      <w:pPr>
        <w:tabs>
          <w:tab w:val="left" w:pos="720"/>
        </w:tabs>
        <w:jc w:val="center"/>
      </w:pPr>
    </w:p>
    <w:p w:rsidR="00A93CFA" w:rsidRDefault="00A93CFA" w:rsidP="00611B49">
      <w:pPr>
        <w:tabs>
          <w:tab w:val="left" w:pos="720"/>
        </w:tabs>
        <w:jc w:val="center"/>
      </w:pPr>
    </w:p>
    <w:p w:rsidR="00E67FEC" w:rsidRDefault="00E67FEC" w:rsidP="00611B49">
      <w:pPr>
        <w:tabs>
          <w:tab w:val="left" w:pos="720"/>
        </w:tabs>
        <w:jc w:val="center"/>
      </w:pPr>
      <w:bookmarkStart w:id="0" w:name="_GoBack"/>
      <w:bookmarkEnd w:id="0"/>
    </w:p>
    <w:p w:rsidR="00A93CFA" w:rsidRPr="007077B4" w:rsidRDefault="00A93CFA" w:rsidP="00611B49">
      <w:pPr>
        <w:tabs>
          <w:tab w:val="left" w:pos="720"/>
        </w:tabs>
        <w:jc w:val="center"/>
      </w:pPr>
    </w:p>
    <w:p w:rsidR="00611B49" w:rsidRPr="007077B4" w:rsidRDefault="00611B49" w:rsidP="00611B49">
      <w:pPr>
        <w:tabs>
          <w:tab w:val="left" w:pos="720"/>
        </w:tabs>
        <w:jc w:val="center"/>
      </w:pPr>
      <w:r w:rsidRPr="007077B4">
        <w:t xml:space="preserve">Члан 1. </w:t>
      </w:r>
    </w:p>
    <w:p w:rsidR="00715F5D" w:rsidRPr="00715F5D" w:rsidRDefault="00611B49" w:rsidP="00715F5D">
      <w:pPr>
        <w:ind w:firstLine="720"/>
        <w:rPr>
          <w:rFonts w:eastAsiaTheme="minorHAnsi"/>
          <w:lang w:val="sr-Cyrl-RS"/>
        </w:rPr>
      </w:pPr>
      <w:r w:rsidRPr="007077B4">
        <w:tab/>
        <w:t xml:space="preserve">У Закону о републичким административним таксама </w:t>
      </w:r>
      <w:r w:rsidRPr="00870607">
        <w:rPr>
          <w:lang w:val="ru-RU"/>
        </w:rPr>
        <w:t>(</w:t>
      </w:r>
      <w:r w:rsidRPr="00870607">
        <w:t>„</w:t>
      </w:r>
      <w:r w:rsidRPr="00870607">
        <w:rPr>
          <w:lang w:val="ru-RU"/>
        </w:rPr>
        <w:t>Службени гласник РС</w:t>
      </w:r>
      <w:r w:rsidRPr="00870607">
        <w:t>”</w:t>
      </w:r>
      <w:r w:rsidRPr="00870607">
        <w:rPr>
          <w:lang w:val="ru-RU"/>
        </w:rPr>
        <w:t>, бр. 43/03, 51/03-исправка, 61/05,</w:t>
      </w:r>
      <w:r w:rsidRPr="00870607">
        <w:rPr>
          <w:noProof/>
          <w:lang w:val="ru-RU"/>
        </w:rPr>
        <w:t xml:space="preserve"> 101/05-др. закон, 5/09, 54/09, 50/11, </w:t>
      </w:r>
      <w:r w:rsidRPr="00870607">
        <w:t>93/12</w:t>
      </w:r>
      <w:r w:rsidRPr="00870607">
        <w:rPr>
          <w:lang w:val="sr-Cyrl-RS"/>
        </w:rPr>
        <w:t>,</w:t>
      </w:r>
      <w:r w:rsidRPr="00870607">
        <w:t xml:space="preserve"> </w:t>
      </w:r>
      <w:r w:rsidRPr="00870607">
        <w:rPr>
          <w:lang w:val="sr-Cyrl-RS"/>
        </w:rPr>
        <w:t>65/13-др.закон, 83/15, 112/15, 113/17</w:t>
      </w:r>
      <w:r w:rsidR="00A93CFA">
        <w:rPr>
          <w:lang w:val="sr-Cyrl-RS"/>
        </w:rPr>
        <w:t xml:space="preserve"> и</w:t>
      </w:r>
      <w:r w:rsidRPr="00870607">
        <w:rPr>
          <w:lang w:val="sr-Cyrl-RS"/>
        </w:rPr>
        <w:t xml:space="preserve"> 3/18-исправка</w:t>
      </w:r>
      <w:r>
        <w:rPr>
          <w:lang w:val="ru-RU"/>
        </w:rPr>
        <w:t>)</w:t>
      </w:r>
      <w:r w:rsidRPr="007077B4">
        <w:rPr>
          <w:noProof/>
          <w:lang w:val="ru-RU"/>
        </w:rPr>
        <w:t xml:space="preserve">, </w:t>
      </w:r>
      <w:r>
        <w:rPr>
          <w:noProof/>
          <w:lang w:val="ru-RU"/>
        </w:rPr>
        <w:t xml:space="preserve">у Тарифи републичких административних такси, </w:t>
      </w:r>
      <w:r w:rsidRPr="007077B4">
        <w:rPr>
          <w:noProof/>
          <w:lang w:val="ru-RU"/>
        </w:rPr>
        <w:t xml:space="preserve">у </w:t>
      </w:r>
      <w:r>
        <w:rPr>
          <w:noProof/>
          <w:lang w:val="ru-RU"/>
        </w:rPr>
        <w:t xml:space="preserve">Одељку А </w:t>
      </w:r>
      <w:r w:rsidR="00A93CFA">
        <w:rPr>
          <w:noProof/>
          <w:lang w:val="ru-RU"/>
        </w:rPr>
        <w:t>–</w:t>
      </w:r>
      <w:r>
        <w:rPr>
          <w:noProof/>
          <w:lang w:val="ru-RU"/>
        </w:rPr>
        <w:t xml:space="preserve"> Таксе за списе и радње органа у Републици Србији, Тарифни број 223в брише се.</w:t>
      </w:r>
      <w:r w:rsidR="00715F5D" w:rsidRPr="00715F5D">
        <w:rPr>
          <w:rFonts w:eastAsiaTheme="minorHAnsi"/>
          <w:lang w:val="sr-Cyrl-RS"/>
        </w:rPr>
        <w:t xml:space="preserve"> </w:t>
      </w:r>
    </w:p>
    <w:p w:rsidR="00715F5D" w:rsidRDefault="00715F5D" w:rsidP="00715F5D">
      <w:pPr>
        <w:widowControl/>
        <w:tabs>
          <w:tab w:val="clear" w:pos="1440"/>
        </w:tabs>
        <w:outlineLvl w:val="0"/>
        <w:rPr>
          <w:lang w:val="sr-Cyrl-RS"/>
        </w:rPr>
      </w:pPr>
    </w:p>
    <w:p w:rsidR="00715F5D" w:rsidRPr="00715F5D" w:rsidRDefault="00715F5D" w:rsidP="00715F5D">
      <w:pPr>
        <w:widowControl/>
        <w:tabs>
          <w:tab w:val="clear" w:pos="1440"/>
        </w:tabs>
        <w:jc w:val="center"/>
        <w:outlineLvl w:val="0"/>
        <w:rPr>
          <w:lang w:val="sr-Cyrl-RS"/>
        </w:rPr>
      </w:pPr>
      <w:r w:rsidRPr="00715F5D">
        <w:t>Члан 2</w:t>
      </w:r>
      <w:r>
        <w:rPr>
          <w:lang w:val="sr-Cyrl-RS"/>
        </w:rPr>
        <w:t>.</w:t>
      </w:r>
    </w:p>
    <w:p w:rsidR="00623506" w:rsidRDefault="00715F5D" w:rsidP="00715F5D">
      <w:pPr>
        <w:tabs>
          <w:tab w:val="left" w:pos="720"/>
        </w:tabs>
      </w:pPr>
      <w:r>
        <w:rPr>
          <w:lang w:val="sr-Cyrl-RS"/>
        </w:rPr>
        <w:tab/>
      </w:r>
      <w:r w:rsidR="009044A8">
        <w:rPr>
          <w:lang w:val="sr-Cyrl-RS"/>
        </w:rPr>
        <w:tab/>
        <w:t>О</w:t>
      </w:r>
      <w:r w:rsidR="009044A8" w:rsidRPr="00715F5D">
        <w:t xml:space="preserve">вај закон </w:t>
      </w:r>
      <w:r w:rsidR="00591959">
        <w:rPr>
          <w:lang w:val="sr-Cyrl-RS"/>
        </w:rPr>
        <w:t xml:space="preserve">ступа </w:t>
      </w:r>
      <w:r w:rsidR="00591959" w:rsidRPr="00B602E2">
        <w:t xml:space="preserve">на снагу осмог дана од дана објављивања у </w:t>
      </w:r>
      <w:r w:rsidR="00591959" w:rsidRPr="00B602E2">
        <w:rPr>
          <w:bCs/>
          <w:iCs/>
        </w:rPr>
        <w:t>„</w:t>
      </w:r>
      <w:r w:rsidR="00591959" w:rsidRPr="00B602E2">
        <w:t>Службеном гласнику Републике Србије</w:t>
      </w:r>
      <w:r w:rsidR="00591959" w:rsidRPr="00B602E2">
        <w:rPr>
          <w:bCs/>
          <w:iCs/>
        </w:rPr>
        <w:t>”</w:t>
      </w:r>
      <w:r w:rsidR="00591959">
        <w:rPr>
          <w:bCs/>
          <w:iCs/>
          <w:lang w:val="sr-Cyrl-RS"/>
        </w:rPr>
        <w:t>, а примењује се од 1. јануара 2019. године</w:t>
      </w:r>
      <w:r w:rsidRPr="00715F5D">
        <w:rPr>
          <w:lang w:val="ru-RU"/>
        </w:rPr>
        <w:t>.</w:t>
      </w:r>
    </w:p>
    <w:sectPr w:rsidR="00623506" w:rsidSect="00E67FEC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B49"/>
    <w:rsid w:val="004E6451"/>
    <w:rsid w:val="00591959"/>
    <w:rsid w:val="00611B49"/>
    <w:rsid w:val="00623506"/>
    <w:rsid w:val="00715F5D"/>
    <w:rsid w:val="009044A8"/>
    <w:rsid w:val="00990455"/>
    <w:rsid w:val="00A93CFA"/>
    <w:rsid w:val="00AA2572"/>
    <w:rsid w:val="00E6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3DEA9"/>
  <w15:docId w15:val="{F2651BE6-8ED4-4A97-B55E-751170F5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B49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611B49"/>
    <w:pPr>
      <w:widowControl/>
      <w:tabs>
        <w:tab w:val="clear" w:pos="1440"/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F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FEC"/>
    <w:rPr>
      <w:rFonts w:ascii="Segoe UI" w:eastAsia="Times New Roman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Lazarevic</dc:creator>
  <cp:lastModifiedBy>Jovana Jovic</cp:lastModifiedBy>
  <cp:revision>9</cp:revision>
  <cp:lastPrinted>2018-11-19T11:58:00Z</cp:lastPrinted>
  <dcterms:created xsi:type="dcterms:W3CDTF">2018-11-07T13:43:00Z</dcterms:created>
  <dcterms:modified xsi:type="dcterms:W3CDTF">2018-11-19T12:00:00Z</dcterms:modified>
</cp:coreProperties>
</file>