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477" w:rsidRDefault="00E26477" w:rsidP="00E26477">
      <w:pPr>
        <w:rPr>
          <w:b/>
          <w:lang w:val="sr-Cyrl-RS"/>
        </w:rPr>
      </w:pPr>
      <w:bookmarkStart w:id="0" w:name="_GoBack"/>
      <w:bookmarkEnd w:id="0"/>
      <w:r>
        <w:rPr>
          <w:lang w:val="sr-Cyrl-RS"/>
        </w:rPr>
        <w:t xml:space="preserve">                                                                                                                      </w:t>
      </w:r>
    </w:p>
    <w:p w:rsidR="00E26477" w:rsidRPr="00281B25" w:rsidRDefault="00E26477" w:rsidP="00E26477">
      <w:pPr>
        <w:rPr>
          <w:lang w:val="sr-Cyrl-RS"/>
        </w:rPr>
      </w:pPr>
    </w:p>
    <w:p w:rsidR="00E26477" w:rsidRDefault="00E26477" w:rsidP="00E26477">
      <w:pPr>
        <w:jc w:val="center"/>
        <w:rPr>
          <w:b/>
          <w:lang w:val="sr-Cyrl-CS"/>
        </w:rPr>
      </w:pPr>
    </w:p>
    <w:p w:rsidR="00E26477" w:rsidRDefault="00E26477" w:rsidP="00E26477">
      <w:pPr>
        <w:jc w:val="center"/>
        <w:rPr>
          <w:b/>
          <w:lang w:val="sr-Cyrl-CS"/>
        </w:rPr>
      </w:pPr>
    </w:p>
    <w:p w:rsidR="00E26477" w:rsidRDefault="00E26477" w:rsidP="00E26477">
      <w:pPr>
        <w:jc w:val="center"/>
        <w:rPr>
          <w:lang w:val="sr-Cyrl-CS"/>
        </w:rPr>
      </w:pPr>
      <w:r>
        <w:rPr>
          <w:lang w:val="sr-Cyrl-CS"/>
        </w:rPr>
        <w:t>Члан 1.</w:t>
      </w:r>
    </w:p>
    <w:p w:rsidR="00E26477" w:rsidRDefault="00E26477" w:rsidP="00E26477">
      <w:pPr>
        <w:jc w:val="both"/>
        <w:rPr>
          <w:b/>
          <w:lang w:val="sr-Cyrl-CS"/>
        </w:rPr>
      </w:pPr>
    </w:p>
    <w:p w:rsidR="00E26477" w:rsidRDefault="00E26477" w:rsidP="00281B25">
      <w:pPr>
        <w:ind w:firstLine="720"/>
        <w:jc w:val="both"/>
        <w:rPr>
          <w:lang w:val="sr-Cyrl-CS"/>
        </w:rPr>
      </w:pPr>
      <w:r>
        <w:rPr>
          <w:lang w:val="sr-Cyrl-CS"/>
        </w:rPr>
        <w:t>Потврђује се Споразум између Владе Републике Србије и Владе Грузије о укидању виза за носиоце обичних пасоша, који је потписан у Београду, 7. марта 2018. године,  у оригиналу на српском, грузијском и енглеском језику.</w:t>
      </w:r>
    </w:p>
    <w:p w:rsidR="00E26477" w:rsidRDefault="00E26477" w:rsidP="00E26477">
      <w:pPr>
        <w:jc w:val="both"/>
        <w:rPr>
          <w:lang w:val="sr-Cyrl-CS"/>
        </w:rPr>
      </w:pPr>
    </w:p>
    <w:p w:rsidR="00E26477" w:rsidRDefault="00E26477" w:rsidP="00E26477">
      <w:pPr>
        <w:jc w:val="center"/>
        <w:rPr>
          <w:lang w:val="sr-Cyrl-CS"/>
        </w:rPr>
      </w:pPr>
      <w:r>
        <w:rPr>
          <w:lang w:val="sr-Cyrl-CS"/>
        </w:rPr>
        <w:t>Члан 2.</w:t>
      </w:r>
    </w:p>
    <w:p w:rsidR="00E26477" w:rsidRDefault="00E26477" w:rsidP="00E26477">
      <w:pPr>
        <w:jc w:val="center"/>
        <w:rPr>
          <w:lang w:val="sr-Cyrl-CS"/>
        </w:rPr>
      </w:pPr>
    </w:p>
    <w:p w:rsidR="00E26477" w:rsidRDefault="00E26477" w:rsidP="00281B25">
      <w:pPr>
        <w:ind w:firstLine="720"/>
        <w:jc w:val="both"/>
        <w:rPr>
          <w:lang w:val="sr-Cyrl-CS"/>
        </w:rPr>
      </w:pPr>
      <w:r>
        <w:rPr>
          <w:lang w:val="sr-Cyrl-CS"/>
        </w:rPr>
        <w:t>Текст Споразума у оригиналу на српском језику гласи:</w:t>
      </w:r>
    </w:p>
    <w:p w:rsidR="001C2148" w:rsidRDefault="001C2148" w:rsidP="001C2148"/>
    <w:p w:rsidR="00CA30E7" w:rsidRDefault="00CA30E7"/>
    <w:p w:rsidR="00094F5A" w:rsidRDefault="00094F5A"/>
    <w:p w:rsidR="00094F5A" w:rsidRDefault="00094F5A"/>
    <w:p w:rsidR="00094F5A" w:rsidRDefault="00094F5A"/>
    <w:p w:rsidR="001F130F" w:rsidRDefault="001F130F" w:rsidP="001F130F">
      <w:pPr>
        <w:jc w:val="center"/>
        <w:rPr>
          <w:b/>
        </w:rPr>
      </w:pPr>
      <w:r>
        <w:rPr>
          <w:b/>
        </w:rPr>
        <w:t>СПОРАЗУМ</w:t>
      </w:r>
    </w:p>
    <w:p w:rsidR="001F130F" w:rsidRDefault="001F130F" w:rsidP="001F130F">
      <w:pPr>
        <w:jc w:val="center"/>
        <w:rPr>
          <w:b/>
        </w:rPr>
      </w:pPr>
      <w:r>
        <w:rPr>
          <w:b/>
        </w:rPr>
        <w:t xml:space="preserve">ИЗМЕЂУ ВЛАДЕ РЕПУБЛИКЕ СРБИЈЕ И </w:t>
      </w:r>
    </w:p>
    <w:p w:rsidR="001F130F" w:rsidRDefault="001F130F" w:rsidP="001F130F">
      <w:pPr>
        <w:jc w:val="center"/>
        <w:rPr>
          <w:b/>
        </w:rPr>
      </w:pPr>
      <w:r>
        <w:rPr>
          <w:b/>
        </w:rPr>
        <w:t>ВЛАДЕ ГРУЗИЈЕ</w:t>
      </w:r>
    </w:p>
    <w:p w:rsidR="001F130F" w:rsidRDefault="001F130F" w:rsidP="001F130F">
      <w:pPr>
        <w:jc w:val="center"/>
        <w:rPr>
          <w:b/>
        </w:rPr>
      </w:pPr>
      <w:r>
        <w:rPr>
          <w:b/>
        </w:rPr>
        <w:t>О УКИДАЊУ ВИЗА ЗА НОСИОЦЕ ОБИЧНИХ ПАСОША</w:t>
      </w:r>
    </w:p>
    <w:p w:rsidR="001F130F" w:rsidRDefault="001F130F" w:rsidP="001F130F">
      <w:pPr>
        <w:jc w:val="both"/>
      </w:pPr>
    </w:p>
    <w:p w:rsidR="00422A32" w:rsidRDefault="00422A32" w:rsidP="001F130F">
      <w:pPr>
        <w:jc w:val="both"/>
      </w:pPr>
    </w:p>
    <w:p w:rsidR="001F130F" w:rsidRDefault="001F130F" w:rsidP="001F130F">
      <w:pPr>
        <w:jc w:val="both"/>
      </w:pPr>
      <w:r>
        <w:t>Влада Републике Србије и Влада Грузије (у даљем тексту: Уговорне стране),</w:t>
      </w:r>
    </w:p>
    <w:p w:rsidR="00422A32" w:rsidRDefault="00422A32" w:rsidP="001F130F">
      <w:pPr>
        <w:jc w:val="both"/>
      </w:pPr>
    </w:p>
    <w:p w:rsidR="001F130F" w:rsidRDefault="001F130F" w:rsidP="001F130F">
      <w:pPr>
        <w:jc w:val="both"/>
      </w:pPr>
      <w:r>
        <w:t>У циљу унапређења пријатељских односа својих земаља,</w:t>
      </w:r>
    </w:p>
    <w:p w:rsidR="00422A32" w:rsidRDefault="00422A32" w:rsidP="001F130F">
      <w:pPr>
        <w:jc w:val="both"/>
      </w:pPr>
    </w:p>
    <w:p w:rsidR="001F130F" w:rsidRDefault="001F130F" w:rsidP="001F130F">
      <w:pPr>
        <w:jc w:val="both"/>
      </w:pPr>
      <w:r>
        <w:t>Руковођене жељом да олакшају путовање држављана сваке Уговорне стране, носилаца обичних пасоша, на територије својих држава, сагласиле су се о следећем:</w:t>
      </w:r>
    </w:p>
    <w:p w:rsidR="001F130F" w:rsidRDefault="001F130F" w:rsidP="001F130F">
      <w:pPr>
        <w:jc w:val="both"/>
      </w:pPr>
    </w:p>
    <w:p w:rsidR="00422A32" w:rsidRDefault="00422A32" w:rsidP="001F130F">
      <w:pPr>
        <w:jc w:val="both"/>
      </w:pPr>
    </w:p>
    <w:p w:rsidR="001F130F" w:rsidRDefault="001F130F" w:rsidP="001F130F">
      <w:pPr>
        <w:jc w:val="center"/>
        <w:rPr>
          <w:b/>
        </w:rPr>
      </w:pPr>
      <w:r>
        <w:rPr>
          <w:b/>
        </w:rPr>
        <w:t>Члан 1.</w:t>
      </w:r>
    </w:p>
    <w:p w:rsidR="0082459D" w:rsidRDefault="0082459D" w:rsidP="001F130F">
      <w:pPr>
        <w:jc w:val="both"/>
      </w:pPr>
    </w:p>
    <w:p w:rsidR="001F130F" w:rsidRDefault="001F130F" w:rsidP="001F130F">
      <w:pPr>
        <w:jc w:val="both"/>
      </w:pPr>
      <w:r>
        <w:t xml:space="preserve">Држављани Републике Србије, носиоци обичних пасоша Републике Србије и држављани Грузије, носиоци обичних пасоша Грузије, ослобођени су обавезе прибављања визе за улазак, излазак и транзит преко територије државе друге Уговорне стране у трајању најдуже до 90 (деведесет) дана, у оквиру периода од 180 (сто осамдесет) дана од датума првог уласка.  </w:t>
      </w:r>
    </w:p>
    <w:p w:rsidR="001F130F" w:rsidRDefault="001F130F" w:rsidP="001F130F">
      <w:pPr>
        <w:jc w:val="center"/>
        <w:rPr>
          <w:b/>
        </w:rPr>
      </w:pPr>
      <w:r>
        <w:rPr>
          <w:b/>
        </w:rPr>
        <w:t>Члан 2.</w:t>
      </w:r>
    </w:p>
    <w:p w:rsidR="0082459D" w:rsidRDefault="0082459D" w:rsidP="001F130F">
      <w:pPr>
        <w:jc w:val="both"/>
      </w:pPr>
    </w:p>
    <w:p w:rsidR="001F130F" w:rsidRDefault="001F130F" w:rsidP="001F130F">
      <w:pPr>
        <w:jc w:val="both"/>
      </w:pPr>
      <w:r>
        <w:t>Држављани државе сваке Уговорне стране имају право на улазак,  излазак или транзит преко територије  државе  друге  Уговорне стране  на  граничним  прелазима предвиђеним за међународни путнички саобраћај и обавезни су да се придржавају свих неопходних процедура</w:t>
      </w:r>
      <w:r>
        <w:rPr>
          <w:lang w:val="sr-Cyrl-CS"/>
        </w:rPr>
        <w:t>,</w:t>
      </w:r>
      <w:r>
        <w:t xml:space="preserve"> у складу са одговарајућим прописима надлежних </w:t>
      </w:r>
      <w:r>
        <w:rPr>
          <w:lang w:val="sr-Cyrl-CS"/>
        </w:rPr>
        <w:t>органа</w:t>
      </w:r>
      <w:r>
        <w:t xml:space="preserve"> друге Уговорне стране. </w:t>
      </w:r>
    </w:p>
    <w:p w:rsidR="0082459D" w:rsidRDefault="0082459D" w:rsidP="001F130F">
      <w:pPr>
        <w:jc w:val="center"/>
        <w:rPr>
          <w:b/>
        </w:rPr>
      </w:pPr>
    </w:p>
    <w:p w:rsidR="001F130F" w:rsidRDefault="001F130F" w:rsidP="001F130F">
      <w:pPr>
        <w:jc w:val="center"/>
        <w:rPr>
          <w:b/>
        </w:rPr>
      </w:pPr>
      <w:r>
        <w:rPr>
          <w:b/>
        </w:rPr>
        <w:t>Члан 3.</w:t>
      </w:r>
    </w:p>
    <w:p w:rsidR="0082459D" w:rsidRDefault="0082459D" w:rsidP="001F130F">
      <w:pPr>
        <w:jc w:val="both"/>
      </w:pPr>
    </w:p>
    <w:p w:rsidR="001F130F" w:rsidRDefault="001F130F" w:rsidP="001F130F">
      <w:pPr>
        <w:jc w:val="both"/>
      </w:pPr>
      <w:r>
        <w:t xml:space="preserve">Држављани државе сваке Уговорне стране обавезни су да се придржавају закона и прописа који су на снази на територији </w:t>
      </w:r>
      <w:r>
        <w:rPr>
          <w:lang w:val="sr-Cyrl-CS"/>
        </w:rPr>
        <w:t>државе</w:t>
      </w:r>
      <w:r>
        <w:t xml:space="preserve"> на чијој територији бораве, осим ако није другачије предвиђено међународним уговорима чије су обе државе потписнице. </w:t>
      </w:r>
    </w:p>
    <w:p w:rsidR="001F130F" w:rsidRDefault="001F130F" w:rsidP="001F130F">
      <w:pPr>
        <w:jc w:val="center"/>
      </w:pPr>
    </w:p>
    <w:p w:rsidR="00422A32" w:rsidRDefault="00422A32" w:rsidP="001F130F">
      <w:pPr>
        <w:jc w:val="center"/>
      </w:pPr>
    </w:p>
    <w:p w:rsidR="001F130F" w:rsidRDefault="001F130F" w:rsidP="001F130F">
      <w:pPr>
        <w:jc w:val="center"/>
      </w:pPr>
      <w:r>
        <w:rPr>
          <w:b/>
        </w:rPr>
        <w:t>Члан 4.</w:t>
      </w:r>
    </w:p>
    <w:p w:rsidR="0082459D" w:rsidRDefault="0082459D" w:rsidP="001F130F">
      <w:pPr>
        <w:jc w:val="both"/>
      </w:pPr>
    </w:p>
    <w:p w:rsidR="001F130F" w:rsidRDefault="001F130F" w:rsidP="001F130F">
      <w:pPr>
        <w:jc w:val="both"/>
      </w:pPr>
      <w:r>
        <w:t xml:space="preserve">Овим споразумом не ограничава се право државе сваке Уговорне стране да без образложења ускрати дозволу уласка или боравка држављанима државе друге Уговорне стране који се на територији те државе сматрају непожељним. </w:t>
      </w:r>
    </w:p>
    <w:p w:rsidR="001F130F" w:rsidRDefault="001F130F" w:rsidP="001F130F">
      <w:pPr>
        <w:jc w:val="both"/>
      </w:pPr>
    </w:p>
    <w:p w:rsidR="001F130F" w:rsidRPr="0082459D" w:rsidRDefault="0082459D" w:rsidP="0082459D">
      <w:pPr>
        <w:jc w:val="center"/>
        <w:rPr>
          <w:lang w:val="sr-Cyrl-RS"/>
        </w:rPr>
      </w:pPr>
      <w:r>
        <w:rPr>
          <w:b/>
        </w:rPr>
        <w:t>Члан 5</w:t>
      </w:r>
      <w:r>
        <w:rPr>
          <w:b/>
          <w:lang w:val="sr-Cyrl-RS"/>
        </w:rPr>
        <w:t>.</w:t>
      </w:r>
    </w:p>
    <w:p w:rsidR="001F130F" w:rsidRPr="0082459D" w:rsidRDefault="001F130F" w:rsidP="0082459D">
      <w:pPr>
        <w:jc w:val="both"/>
        <w:rPr>
          <w:b/>
        </w:rPr>
      </w:pPr>
      <w:r>
        <w:t xml:space="preserve">Свака </w:t>
      </w:r>
      <w:r>
        <w:rPr>
          <w:lang w:val="sr-Cyrl-CS"/>
        </w:rPr>
        <w:t>Уговорна</w:t>
      </w:r>
      <w:r>
        <w:t xml:space="preserve"> страна</w:t>
      </w:r>
      <w:r>
        <w:rPr>
          <w:lang w:val="sr-Cyrl-CS"/>
        </w:rPr>
        <w:t xml:space="preserve"> </w:t>
      </w:r>
      <w:r>
        <w:t xml:space="preserve">има право да, у целини или делимично, привремено обустави примену овог споразума у интересу државне безбедности, јавног реда или здравља. О намери да </w:t>
      </w:r>
      <w:r>
        <w:rPr>
          <w:lang w:val="sr-Cyrl-RS"/>
        </w:rPr>
        <w:t xml:space="preserve"> </w:t>
      </w:r>
      <w:r>
        <w:t>се</w:t>
      </w:r>
      <w:r>
        <w:rPr>
          <w:lang w:val="sr-Cyrl-RS"/>
        </w:rPr>
        <w:t xml:space="preserve">  </w:t>
      </w:r>
      <w:r>
        <w:t xml:space="preserve"> обустави </w:t>
      </w:r>
      <w:r w:rsidR="0082459D">
        <w:rPr>
          <w:lang w:val="sr-Cyrl-RS"/>
        </w:rPr>
        <w:t xml:space="preserve"> </w:t>
      </w:r>
      <w:r>
        <w:t xml:space="preserve">примена овог споразума </w:t>
      </w:r>
      <w:r>
        <w:rPr>
          <w:lang w:val="sr-Cyrl-RS"/>
        </w:rPr>
        <w:t xml:space="preserve"> </w:t>
      </w:r>
      <w:r>
        <w:t xml:space="preserve">или </w:t>
      </w:r>
      <w:r>
        <w:rPr>
          <w:lang w:val="sr-Cyrl-RS"/>
        </w:rPr>
        <w:t xml:space="preserve"> </w:t>
      </w:r>
      <w:r>
        <w:t>о укидању</w:t>
      </w:r>
      <w:r>
        <w:rPr>
          <w:lang w:val="sr-Cyrl-RS"/>
        </w:rPr>
        <w:t xml:space="preserve"> </w:t>
      </w:r>
      <w:r>
        <w:t xml:space="preserve"> такве</w:t>
      </w:r>
      <w:r>
        <w:rPr>
          <w:lang w:val="sr-Cyrl-RS"/>
        </w:rPr>
        <w:t xml:space="preserve"> </w:t>
      </w:r>
      <w:r>
        <w:t xml:space="preserve"> обуставе,</w:t>
      </w:r>
      <w:r>
        <w:rPr>
          <w:lang w:val="sr-Cyrl-RS"/>
        </w:rPr>
        <w:t xml:space="preserve"> </w:t>
      </w:r>
      <w:r>
        <w:t xml:space="preserve"> свака </w:t>
      </w:r>
    </w:p>
    <w:p w:rsidR="001F130F" w:rsidRDefault="001F130F" w:rsidP="001F130F">
      <w:pPr>
        <w:jc w:val="both"/>
      </w:pPr>
      <w:r>
        <w:t>Уговорна страна упућује другој</w:t>
      </w:r>
      <w:r>
        <w:rPr>
          <w:lang w:val="sr-Cyrl-CS"/>
        </w:rPr>
        <w:t xml:space="preserve"> Уговорној</w:t>
      </w:r>
      <w:r>
        <w:t xml:space="preserve"> страни писмено обавештење унапред, дипломатским  </w:t>
      </w:r>
      <w:r>
        <w:rPr>
          <w:lang w:val="sr-Cyrl-CS"/>
        </w:rPr>
        <w:t>путем</w:t>
      </w:r>
      <w:r>
        <w:t xml:space="preserve">.  </w:t>
      </w:r>
    </w:p>
    <w:p w:rsidR="001F130F" w:rsidRDefault="001F130F" w:rsidP="001F130F">
      <w:pPr>
        <w:rPr>
          <w:b/>
        </w:rPr>
      </w:pPr>
    </w:p>
    <w:p w:rsidR="001F130F" w:rsidRDefault="001F130F" w:rsidP="001F130F">
      <w:pPr>
        <w:rPr>
          <w:b/>
        </w:rPr>
      </w:pPr>
    </w:p>
    <w:p w:rsidR="001F130F" w:rsidRDefault="001F130F" w:rsidP="001F130F">
      <w:pPr>
        <w:jc w:val="center"/>
        <w:rPr>
          <w:b/>
        </w:rPr>
      </w:pPr>
      <w:r>
        <w:rPr>
          <w:b/>
        </w:rPr>
        <w:t>Члан 6.</w:t>
      </w:r>
    </w:p>
    <w:p w:rsidR="001F130F" w:rsidRDefault="001F130F" w:rsidP="001F130F">
      <w:pPr>
        <w:jc w:val="center"/>
      </w:pPr>
    </w:p>
    <w:p w:rsidR="001F130F" w:rsidRDefault="001F130F" w:rsidP="001F130F">
      <w:pPr>
        <w:jc w:val="both"/>
      </w:pPr>
      <w:r>
        <w:t>1.</w:t>
      </w:r>
      <w:r>
        <w:tab/>
        <w:t>Уговорне стране</w:t>
      </w:r>
      <w:r>
        <w:rPr>
          <w:lang w:val="sr-Cyrl-CS"/>
        </w:rPr>
        <w:t>,</w:t>
      </w:r>
      <w:r>
        <w:t xml:space="preserve"> дипломатским путем</w:t>
      </w:r>
      <w:r>
        <w:rPr>
          <w:lang w:val="sr-Cyrl-CS"/>
        </w:rPr>
        <w:t>,</w:t>
      </w:r>
      <w:r>
        <w:t xml:space="preserve"> размењују узорке својих обичних пасоша из члана 1. овог споразума, најкасније 30 (тридесет) дана од датума потписивања овог споразума. </w:t>
      </w:r>
    </w:p>
    <w:p w:rsidR="001F130F" w:rsidRDefault="001F130F" w:rsidP="001F130F">
      <w:pPr>
        <w:jc w:val="both"/>
      </w:pPr>
    </w:p>
    <w:p w:rsidR="001F130F" w:rsidRDefault="001F130F" w:rsidP="001F130F">
      <w:pPr>
        <w:jc w:val="both"/>
      </w:pPr>
      <w:r>
        <w:t>2.</w:t>
      </w:r>
      <w:r>
        <w:tab/>
        <w:t xml:space="preserve">За време периода важења овог споразума, свака Уговорна страна је обавезна да обавести другу </w:t>
      </w:r>
      <w:r>
        <w:rPr>
          <w:lang w:val="sr-Cyrl-CS"/>
        </w:rPr>
        <w:t xml:space="preserve">Уговорну </w:t>
      </w:r>
      <w:r>
        <w:t>страну</w:t>
      </w:r>
      <w:r>
        <w:rPr>
          <w:lang w:val="sr-Cyrl-CS"/>
        </w:rPr>
        <w:t>,</w:t>
      </w:r>
      <w:r>
        <w:t xml:space="preserve"> дипломатским путем</w:t>
      </w:r>
      <w:r>
        <w:rPr>
          <w:lang w:val="sr-Cyrl-CS"/>
        </w:rPr>
        <w:t>,</w:t>
      </w:r>
      <w:r>
        <w:t xml:space="preserve"> најкасније 30 (тридесет) </w:t>
      </w:r>
      <w:r>
        <w:rPr>
          <w:lang w:val="sr-Cyrl-RS"/>
        </w:rPr>
        <w:t xml:space="preserve">дана </w:t>
      </w:r>
      <w:r>
        <w:t xml:space="preserve">пре увођења измена на узорку постојећих обичних пасоша и да истој проследи узорке нових обичних пасоша. </w:t>
      </w:r>
    </w:p>
    <w:p w:rsidR="001F130F" w:rsidRDefault="001F130F" w:rsidP="001F130F">
      <w:pPr>
        <w:jc w:val="both"/>
      </w:pPr>
    </w:p>
    <w:p w:rsidR="001F130F" w:rsidRDefault="001F130F" w:rsidP="001F130F">
      <w:pPr>
        <w:jc w:val="center"/>
        <w:rPr>
          <w:b/>
        </w:rPr>
      </w:pPr>
      <w:r>
        <w:rPr>
          <w:b/>
        </w:rPr>
        <w:t>Члан 7.</w:t>
      </w:r>
    </w:p>
    <w:p w:rsidR="0082459D" w:rsidRDefault="0082459D" w:rsidP="001F130F">
      <w:pPr>
        <w:jc w:val="both"/>
      </w:pPr>
    </w:p>
    <w:p w:rsidR="001F130F" w:rsidRDefault="001F130F" w:rsidP="001F130F">
      <w:pPr>
        <w:jc w:val="both"/>
      </w:pPr>
      <w:r>
        <w:t>1.</w:t>
      </w:r>
      <w:r>
        <w:tab/>
        <w:t>Овај споразум ступа на снагу првог дана у месецу који следи након датума пријема, дипломатским путем, последњег писменог обавештења којим се Уговорне стране међусобно обавештавају о томе да су спроведене унутрашње националне процедуре неопходне за његово ступање на снагу.</w:t>
      </w:r>
    </w:p>
    <w:p w:rsidR="001F130F" w:rsidRDefault="001F130F" w:rsidP="001F130F">
      <w:pPr>
        <w:jc w:val="both"/>
      </w:pPr>
      <w:r>
        <w:t>2.</w:t>
      </w:r>
      <w:r>
        <w:tab/>
        <w:t xml:space="preserve">Свака  Уговорна страна може да раскине овај споразум тако што ће писмено, дипломатским путем, обавестити другу </w:t>
      </w:r>
      <w:r>
        <w:rPr>
          <w:lang w:val="sr-Cyrl-CS"/>
        </w:rPr>
        <w:t xml:space="preserve">Уговорну </w:t>
      </w:r>
      <w:r>
        <w:t xml:space="preserve">страну о раскиду. У том случају, Споразум престаје да важи </w:t>
      </w:r>
      <w:r>
        <w:rPr>
          <w:lang w:val="sr-Cyrl-CS"/>
        </w:rPr>
        <w:t xml:space="preserve">6 (шест) </w:t>
      </w:r>
      <w:r>
        <w:t>месеци од датума пријема обавештења о раскиду који је упутила друга Уговорна страна.</w:t>
      </w:r>
    </w:p>
    <w:p w:rsidR="001F130F" w:rsidRDefault="001F130F" w:rsidP="001F130F">
      <w:pPr>
        <w:jc w:val="both"/>
      </w:pPr>
      <w:r>
        <w:t>3.</w:t>
      </w:r>
      <w:r>
        <w:tab/>
        <w:t xml:space="preserve">Сви спорови који настану у вези с применом или тумачењем овог споразума решаваће се путем консултација и преговора између Уговорних страна. </w:t>
      </w:r>
    </w:p>
    <w:p w:rsidR="001F130F" w:rsidRDefault="001F130F" w:rsidP="001F130F">
      <w:pPr>
        <w:jc w:val="both"/>
        <w:rPr>
          <w:lang w:val="sr-Cyrl-CS"/>
        </w:rPr>
      </w:pPr>
      <w:r>
        <w:lastRenderedPageBreak/>
        <w:t>4.</w:t>
      </w:r>
      <w:r>
        <w:tab/>
        <w:t xml:space="preserve">Овај споразум може </w:t>
      </w:r>
      <w:r>
        <w:rPr>
          <w:lang w:val="sr-Cyrl-CS"/>
        </w:rPr>
        <w:t xml:space="preserve">се </w:t>
      </w:r>
      <w:r>
        <w:t>изменити или допунити уз узајамну сагласност Уговорних страна,</w:t>
      </w:r>
      <w:r>
        <w:rPr>
          <w:lang w:val="sr-Cyrl-CS"/>
        </w:rPr>
        <w:t xml:space="preserve"> посебним документом,</w:t>
      </w:r>
      <w:r>
        <w:t xml:space="preserve"> који ступа на снагу у складу са ставом 1. овог члана. Тако  израђени документ представљаће саставни део овог споразума.</w:t>
      </w:r>
    </w:p>
    <w:p w:rsidR="001F130F" w:rsidRDefault="001F130F" w:rsidP="001F130F">
      <w:pPr>
        <w:jc w:val="both"/>
      </w:pPr>
    </w:p>
    <w:p w:rsidR="003C6419" w:rsidRDefault="003C6419" w:rsidP="001F130F">
      <w:pPr>
        <w:jc w:val="both"/>
      </w:pPr>
    </w:p>
    <w:p w:rsidR="001F130F" w:rsidRDefault="001F130F" w:rsidP="001F130F">
      <w:pPr>
        <w:jc w:val="center"/>
        <w:rPr>
          <w:b/>
        </w:rPr>
      </w:pPr>
      <w:r>
        <w:rPr>
          <w:b/>
        </w:rPr>
        <w:t>Члан 8.</w:t>
      </w:r>
    </w:p>
    <w:p w:rsidR="0082459D" w:rsidRDefault="0082459D" w:rsidP="001F130F">
      <w:pPr>
        <w:jc w:val="both"/>
      </w:pPr>
    </w:p>
    <w:p w:rsidR="001F130F" w:rsidRDefault="001F130F" w:rsidP="001F130F">
      <w:pPr>
        <w:jc w:val="both"/>
      </w:pPr>
      <w:r>
        <w:t xml:space="preserve">Ако домаће законодавство </w:t>
      </w:r>
      <w:r>
        <w:rPr>
          <w:lang w:val="sr-Cyrl-CS"/>
        </w:rPr>
        <w:t xml:space="preserve">Уговорне </w:t>
      </w:r>
      <w:r>
        <w:t>стран</w:t>
      </w:r>
      <w:r>
        <w:rPr>
          <w:lang w:val="sr-Cyrl-CS"/>
        </w:rPr>
        <w:t>е прописује</w:t>
      </w:r>
      <w:r>
        <w:t xml:space="preserve"> другачије, повољније услове од оних </w:t>
      </w:r>
      <w:r>
        <w:rPr>
          <w:lang w:val="sr-Cyrl-CS"/>
        </w:rPr>
        <w:t>одређених</w:t>
      </w:r>
      <w:r>
        <w:t xml:space="preserve"> овим споразумом, примениће се домаће законодавство. </w:t>
      </w:r>
    </w:p>
    <w:p w:rsidR="001F130F" w:rsidRDefault="001F130F" w:rsidP="001F130F">
      <w:pPr>
        <w:jc w:val="both"/>
      </w:pPr>
    </w:p>
    <w:p w:rsidR="001F130F" w:rsidRDefault="001F130F" w:rsidP="001F130F">
      <w:pPr>
        <w:jc w:val="both"/>
      </w:pPr>
      <w:r>
        <w:t xml:space="preserve">Сачињено у </w:t>
      </w:r>
      <w:r w:rsidR="0082459D">
        <w:rPr>
          <w:lang w:val="sr-Cyrl-RS"/>
        </w:rPr>
        <w:t xml:space="preserve">Београду, </w:t>
      </w:r>
      <w:r>
        <w:t xml:space="preserve">дана </w:t>
      </w:r>
      <w:r w:rsidR="0082459D">
        <w:rPr>
          <w:lang w:val="sr-Cyrl-RS"/>
        </w:rPr>
        <w:t xml:space="preserve"> 7. марта 2018. године,</w:t>
      </w:r>
      <w:r w:rsidR="0082459D">
        <w:t xml:space="preserve"> </w:t>
      </w:r>
      <w:r>
        <w:t xml:space="preserve"> у два оригинална примерка, на српском, грузијском и енглеском језику, при чему су сва три текста једнако веродостојна. У случају различитог тумачења, меродаван је текст на енглеском језику. </w:t>
      </w:r>
    </w:p>
    <w:p w:rsidR="003C6419" w:rsidRDefault="003C6419" w:rsidP="001F130F">
      <w:pPr>
        <w:jc w:val="both"/>
      </w:pPr>
    </w:p>
    <w:p w:rsidR="00572D98" w:rsidRPr="00572D98" w:rsidRDefault="005F1F07" w:rsidP="00572D98">
      <w:pPr>
        <w:jc w:val="both"/>
        <w:rPr>
          <w:b/>
          <w:lang w:val="sr-Cyrl-RS"/>
        </w:rPr>
      </w:pPr>
      <w:r>
        <w:rPr>
          <w:b/>
          <w:lang w:val="sr-Cyrl-RS"/>
        </w:rPr>
        <w:t xml:space="preserve">               </w:t>
      </w:r>
      <w:r w:rsidR="00572D98">
        <w:rPr>
          <w:b/>
        </w:rPr>
        <w:t>За Владу</w:t>
      </w:r>
      <w:r w:rsidR="00572D98">
        <w:rPr>
          <w:b/>
          <w:lang w:val="sr-Cyrl-RS"/>
        </w:rPr>
        <w:t xml:space="preserve">                                                                                     За Владу</w:t>
      </w:r>
    </w:p>
    <w:p w:rsidR="00572D98" w:rsidRPr="00572D98" w:rsidRDefault="00572D98" w:rsidP="001F130F">
      <w:pPr>
        <w:jc w:val="both"/>
        <w:rPr>
          <w:b/>
          <w:lang w:val="sr-Cyrl-RS"/>
        </w:rPr>
      </w:pPr>
      <w:r>
        <w:rPr>
          <w:b/>
          <w:lang w:val="sr-Cyrl-RS"/>
        </w:rPr>
        <w:t xml:space="preserve">        </w:t>
      </w:r>
      <w:r>
        <w:rPr>
          <w:b/>
        </w:rPr>
        <w:t>Републике Србије</w:t>
      </w:r>
      <w:r>
        <w:rPr>
          <w:b/>
          <w:lang w:val="sr-Cyrl-RS"/>
        </w:rPr>
        <w:t xml:space="preserve">                                                </w:t>
      </w:r>
      <w:r w:rsidR="00281B25">
        <w:rPr>
          <w:b/>
          <w:lang w:val="sr-Cyrl-RS"/>
        </w:rPr>
        <w:t xml:space="preserve">                             </w:t>
      </w:r>
      <w:r>
        <w:rPr>
          <w:b/>
          <w:lang w:val="sr-Cyrl-RS"/>
        </w:rPr>
        <w:t>Грузије</w:t>
      </w:r>
    </w:p>
    <w:p w:rsidR="003C6419" w:rsidRDefault="003C6419" w:rsidP="001F130F">
      <w:pPr>
        <w:jc w:val="both"/>
        <w:rPr>
          <w:b/>
          <w:lang w:val="sr-Cyrl-RS"/>
        </w:rPr>
      </w:pPr>
      <w:r>
        <w:rPr>
          <w:b/>
          <w:lang w:val="sr-Cyrl-RS"/>
        </w:rPr>
        <w:t xml:space="preserve">         </w:t>
      </w:r>
    </w:p>
    <w:p w:rsidR="008543E8" w:rsidRDefault="003C6419" w:rsidP="001F130F">
      <w:pPr>
        <w:jc w:val="both"/>
        <w:rPr>
          <w:b/>
          <w:lang w:val="sr-Cyrl-RS"/>
        </w:rPr>
      </w:pPr>
      <w:r>
        <w:rPr>
          <w:b/>
          <w:lang w:val="sr-Cyrl-RS"/>
        </w:rPr>
        <w:t xml:space="preserve">      </w:t>
      </w:r>
      <w:r w:rsidR="005F1F07">
        <w:rPr>
          <w:b/>
          <w:lang w:val="sr-Cyrl-RS"/>
        </w:rPr>
        <w:t xml:space="preserve">      </w:t>
      </w:r>
      <w:r>
        <w:rPr>
          <w:b/>
          <w:lang w:val="sr-Cyrl-RS"/>
        </w:rPr>
        <w:t xml:space="preserve"> </w:t>
      </w:r>
      <w:r w:rsidR="008543E8">
        <w:rPr>
          <w:b/>
          <w:lang w:val="sr-Cyrl-RS"/>
        </w:rPr>
        <w:t xml:space="preserve">Ивица Дачић  </w:t>
      </w:r>
      <w:r w:rsidR="00572D98">
        <w:rPr>
          <w:b/>
          <w:lang w:val="sr-Cyrl-RS"/>
        </w:rPr>
        <w:t xml:space="preserve"> </w:t>
      </w:r>
      <w:r w:rsidR="008543E8">
        <w:rPr>
          <w:b/>
          <w:lang w:val="sr-Cyrl-RS"/>
        </w:rPr>
        <w:t xml:space="preserve">                                           </w:t>
      </w:r>
      <w:r w:rsidR="00281B25">
        <w:rPr>
          <w:b/>
          <w:lang w:val="sr-Cyrl-RS"/>
        </w:rPr>
        <w:t xml:space="preserve">                         </w:t>
      </w:r>
      <w:r w:rsidR="000309D5">
        <w:rPr>
          <w:b/>
          <w:lang w:val="sr-Cyrl-RS"/>
        </w:rPr>
        <w:t>Микхеил Јенелидзе</w:t>
      </w:r>
    </w:p>
    <w:p w:rsidR="00572D98" w:rsidRDefault="003C6419" w:rsidP="001F130F">
      <w:pPr>
        <w:jc w:val="both"/>
      </w:pPr>
      <w:r>
        <w:rPr>
          <w:b/>
          <w:lang w:val="sr-Cyrl-RS"/>
        </w:rPr>
        <w:t xml:space="preserve">  </w:t>
      </w:r>
    </w:p>
    <w:p w:rsidR="00CA30E7" w:rsidRDefault="00BC1441" w:rsidP="00BC1441">
      <w:pPr>
        <w:ind w:firstLine="720"/>
        <w:jc w:val="both"/>
      </w:pPr>
      <w:r>
        <w:rPr>
          <w:b/>
        </w:rPr>
        <w:tab/>
      </w:r>
      <w:r>
        <w:rPr>
          <w:b/>
        </w:rPr>
        <w:tab/>
      </w:r>
      <w:r>
        <w:rPr>
          <w:b/>
        </w:rPr>
        <w:tab/>
      </w:r>
    </w:p>
    <w:p w:rsidR="00CA30E7" w:rsidRDefault="00CA30E7" w:rsidP="00CA30E7">
      <w:pPr>
        <w:jc w:val="center"/>
      </w:pPr>
      <w:r>
        <w:t>Члан 3.</w:t>
      </w:r>
    </w:p>
    <w:p w:rsidR="00CA30E7" w:rsidRDefault="00CA30E7" w:rsidP="00CA30E7"/>
    <w:p w:rsidR="00CA30E7" w:rsidRDefault="00CA30E7" w:rsidP="00CA30E7">
      <w:pPr>
        <w:ind w:firstLine="720"/>
      </w:pPr>
      <w:r>
        <w:t xml:space="preserve">Овај закон ступа на снагу осмог дана од дана објављивања у </w:t>
      </w:r>
      <w:r w:rsidR="00281B25">
        <w:rPr>
          <w:bCs/>
          <w:lang w:val="sr-Cyrl-CS"/>
        </w:rPr>
        <w:t>„</w:t>
      </w:r>
      <w:r>
        <w:t>Службеном гласнику Републ</w:t>
      </w:r>
      <w:r w:rsidR="00281B25">
        <w:t>ике Србије –Међународни уговори</w:t>
      </w:r>
      <w:r w:rsidR="00281B25" w:rsidRPr="00281B25">
        <w:rPr>
          <w:bCs/>
          <w:lang w:val="sr-Cyrl-CS"/>
        </w:rPr>
        <w:t>”</w:t>
      </w:r>
      <w:r>
        <w:t>.</w:t>
      </w:r>
    </w:p>
    <w:p w:rsidR="00CA30E7" w:rsidRDefault="00CA30E7"/>
    <w:p w:rsidR="003D4BAD" w:rsidRDefault="003D4BAD">
      <w:pPr>
        <w:spacing w:after="160" w:line="259" w:lineRule="auto"/>
      </w:pPr>
      <w:r>
        <w:br w:type="page"/>
      </w:r>
    </w:p>
    <w:p w:rsidR="003D4BAD" w:rsidRDefault="003D4BAD" w:rsidP="003D4BAD">
      <w:pPr>
        <w:jc w:val="center"/>
        <w:rPr>
          <w:b/>
          <w:sz w:val="28"/>
          <w:szCs w:val="28"/>
          <w:lang w:val="sr-Cyrl-CS"/>
        </w:rPr>
      </w:pPr>
      <w:r>
        <w:rPr>
          <w:b/>
          <w:sz w:val="28"/>
          <w:szCs w:val="28"/>
          <w:lang w:val="sr-Cyrl-CS"/>
        </w:rPr>
        <w:lastRenderedPageBreak/>
        <w:t>ОБРАЗЛОЖЕЊЕ</w:t>
      </w:r>
    </w:p>
    <w:p w:rsidR="003D4BAD" w:rsidRDefault="003D4BAD" w:rsidP="003D4BAD">
      <w:pPr>
        <w:jc w:val="center"/>
        <w:rPr>
          <w:b/>
          <w:sz w:val="28"/>
          <w:szCs w:val="28"/>
          <w:lang w:val="sr-Cyrl-CS"/>
        </w:rPr>
      </w:pPr>
    </w:p>
    <w:p w:rsidR="003D4BAD" w:rsidRDefault="003D4BAD" w:rsidP="003D4BAD">
      <w:pPr>
        <w:jc w:val="center"/>
        <w:rPr>
          <w:lang w:val="sr-Cyrl-CS"/>
        </w:rPr>
      </w:pPr>
    </w:p>
    <w:p w:rsidR="003D4BAD" w:rsidRDefault="003D4BAD" w:rsidP="003D4BAD">
      <w:pPr>
        <w:rPr>
          <w:lang w:val="sr-Cyrl-CS"/>
        </w:rPr>
      </w:pPr>
    </w:p>
    <w:p w:rsidR="003D4BAD" w:rsidRDefault="003D4BAD" w:rsidP="003D4BAD">
      <w:pPr>
        <w:rPr>
          <w:b/>
          <w:bCs/>
          <w:lang w:val="de-DE"/>
        </w:rPr>
      </w:pPr>
      <w:r>
        <w:rPr>
          <w:b/>
          <w:bCs/>
          <w:lang w:val="sr-Latn-CS"/>
        </w:rPr>
        <w:t>I</w:t>
      </w:r>
      <w:r>
        <w:rPr>
          <w:b/>
          <w:bCs/>
        </w:rPr>
        <w:t xml:space="preserve">. УСТАВНИ ОСНОВ </w:t>
      </w:r>
    </w:p>
    <w:p w:rsidR="003D4BAD" w:rsidRDefault="003D4BAD" w:rsidP="003D4BAD">
      <w:pPr>
        <w:ind w:left="1416"/>
      </w:pPr>
    </w:p>
    <w:p w:rsidR="003D4BAD" w:rsidRDefault="003D4BAD" w:rsidP="003D4BAD">
      <w:pPr>
        <w:ind w:firstLine="720"/>
        <w:jc w:val="both"/>
        <w:rPr>
          <w:b/>
          <w:lang w:val="sr-Cyrl-CS"/>
        </w:rPr>
      </w:pPr>
      <w:r>
        <w:rPr>
          <w:lang w:val="sr-Cyrl-CS"/>
        </w:rPr>
        <w:t>Уставни основ за доношење Закона о потврђивању Споразума између Владе Републике Србије и Владе Грузије о укидању виза за носиоце обичних пасоша, садржан је у члану 99. став 1. тачка 4. Устава Републике Србије, којим је прописано да Народна скупштина потврђује међународне уговоре када је законом предвиђена обавеза њиховог потврђивања.</w:t>
      </w:r>
      <w:r>
        <w:rPr>
          <w:b/>
          <w:lang w:val="sr-Cyrl-CS"/>
        </w:rPr>
        <w:t xml:space="preserve"> </w:t>
      </w:r>
    </w:p>
    <w:p w:rsidR="003D4BAD" w:rsidRDefault="003D4BAD" w:rsidP="003D4BAD">
      <w:pPr>
        <w:jc w:val="both"/>
        <w:rPr>
          <w:b/>
          <w:lang w:val="sr-Cyrl-CS"/>
        </w:rPr>
      </w:pPr>
    </w:p>
    <w:p w:rsidR="003D4BAD" w:rsidRDefault="003D4BAD" w:rsidP="003D4BAD">
      <w:pPr>
        <w:ind w:firstLine="708"/>
        <w:jc w:val="both"/>
      </w:pPr>
    </w:p>
    <w:p w:rsidR="003D4BAD" w:rsidRDefault="003D4BAD" w:rsidP="003D4BAD">
      <w:pPr>
        <w:ind w:firstLine="708"/>
        <w:jc w:val="both"/>
        <w:rPr>
          <w:lang w:val="sr-Cyrl-CS"/>
        </w:rPr>
      </w:pPr>
    </w:p>
    <w:p w:rsidR="003D4BAD" w:rsidRDefault="003D4BAD" w:rsidP="003D4BAD">
      <w:pPr>
        <w:jc w:val="both"/>
        <w:rPr>
          <w:lang w:val="ru-RU"/>
        </w:rPr>
      </w:pPr>
      <w:r>
        <w:rPr>
          <w:lang w:val="ru-RU"/>
        </w:rPr>
        <w:t> </w:t>
      </w:r>
      <w:r>
        <w:rPr>
          <w:b/>
          <w:bCs/>
          <w:lang w:val="sr-Latn-RS"/>
        </w:rPr>
        <w:t>I</w:t>
      </w:r>
      <w:r>
        <w:rPr>
          <w:b/>
          <w:bCs/>
          <w:lang w:val="sr-Latn-CS"/>
        </w:rPr>
        <w:t xml:space="preserve">I. </w:t>
      </w:r>
      <w:r>
        <w:rPr>
          <w:b/>
          <w:bCs/>
        </w:rPr>
        <w:t>РАЗЛОЗИ ЗБОГ КОЈИХ СЕ ПРЕДЛАЖЕ ПОТВРЂИВАЊЕ СПОРАЗУМА</w:t>
      </w:r>
    </w:p>
    <w:p w:rsidR="003D4BAD" w:rsidRDefault="003D4BAD" w:rsidP="003D4BAD">
      <w:pPr>
        <w:ind w:firstLine="708"/>
        <w:jc w:val="both"/>
        <w:rPr>
          <w:b/>
          <w:bCs/>
        </w:rPr>
      </w:pPr>
    </w:p>
    <w:p w:rsidR="003D4BAD" w:rsidRDefault="003D4BAD" w:rsidP="003D4BAD">
      <w:pPr>
        <w:pStyle w:val="BodyText"/>
        <w:spacing w:after="0"/>
        <w:ind w:firstLine="720"/>
        <w:jc w:val="both"/>
        <w:rPr>
          <w:lang w:val="en-US"/>
        </w:rPr>
      </w:pPr>
      <w:r>
        <w:t xml:space="preserve">У међудржавним односима, закључивање билатералних споразума којим се укидају визе сматра се значајним кораком у правцу стварања што повољнијих услова за даље унапређење политичких односа и свестране сарадње у економској, културној, научној и другим областима од међусобног интереса и значаја. </w:t>
      </w:r>
    </w:p>
    <w:p w:rsidR="003D4BAD" w:rsidRDefault="003D4BAD" w:rsidP="003D4BAD">
      <w:pPr>
        <w:jc w:val="both"/>
        <w:rPr>
          <w:lang w:val="ru-RU"/>
        </w:rPr>
      </w:pPr>
      <w:r>
        <w:rPr>
          <w:lang w:val="ru-RU"/>
        </w:rPr>
        <w:t>           Закључивање Споразума између Владе Републике Србије и Владе Грузије о безвизном режиму за путовања носилаца обичних пасоша до 90 (деведесет) дана у периоду од 180 (стоосамдесет) дана је предложено у циљу развијања билатералних односа у свим сегментима. Очекује се да ће Споразум допринети повећаној економској сарадњи између Републике Србије и Грузије и проширењу свеукупне сарадње.</w:t>
      </w:r>
    </w:p>
    <w:p w:rsidR="003D4BAD" w:rsidRDefault="003D4BAD" w:rsidP="003D4BAD">
      <w:pPr>
        <w:ind w:firstLine="708"/>
        <w:jc w:val="both"/>
        <w:rPr>
          <w:lang w:val="ru-RU"/>
        </w:rPr>
      </w:pPr>
      <w:r>
        <w:rPr>
          <w:lang w:val="ru-RU"/>
        </w:rPr>
        <w:t>Споразум са Владом Грузије је усклађен са одредбама типских споразума о укидању виза и представља наставак започетог процеса либерализације визног режима за носиоце пасоша они</w:t>
      </w:r>
      <w:r>
        <w:t>x</w:t>
      </w:r>
      <w:r>
        <w:rPr>
          <w:lang w:val="ru-RU"/>
        </w:rPr>
        <w:t xml:space="preserve"> држава изван Европске уније, за које постоји конкретан интерес Републике Србије и ширење круга тих земаља.</w:t>
      </w:r>
    </w:p>
    <w:p w:rsidR="003D4BAD" w:rsidRDefault="003D4BAD" w:rsidP="003D4BAD">
      <w:pPr>
        <w:ind w:firstLine="708"/>
        <w:jc w:val="both"/>
        <w:rPr>
          <w:lang w:val="sr-Cyrl-CS"/>
        </w:rPr>
      </w:pPr>
    </w:p>
    <w:p w:rsidR="003D4BAD" w:rsidRDefault="003D4BAD" w:rsidP="003D4BAD">
      <w:pPr>
        <w:ind w:firstLine="708"/>
        <w:jc w:val="both"/>
        <w:rPr>
          <w:lang w:val="sr-Cyrl-CS"/>
        </w:rPr>
      </w:pPr>
      <w:r>
        <w:rPr>
          <w:lang w:val="sr-Cyrl-CS"/>
        </w:rPr>
        <w:t xml:space="preserve"> Имајући у виду наведено, предлаже се доношење Закона о потврђивању Споразума између Владе Републике Србије и Владе </w:t>
      </w:r>
      <w:r>
        <w:rPr>
          <w:lang w:val="sr-Cyrl-RS"/>
        </w:rPr>
        <w:t>Грузије</w:t>
      </w:r>
      <w:r>
        <w:rPr>
          <w:lang w:val="sr-Cyrl-CS"/>
        </w:rPr>
        <w:t xml:space="preserve"> о укидању виза за носиоце обичних пасоша две земље.</w:t>
      </w:r>
    </w:p>
    <w:p w:rsidR="003D4BAD" w:rsidRDefault="003D4BAD" w:rsidP="003D4BAD">
      <w:pPr>
        <w:jc w:val="both"/>
        <w:rPr>
          <w:lang w:val="sr-Cyrl-CS"/>
        </w:rPr>
      </w:pPr>
    </w:p>
    <w:p w:rsidR="003D4BAD" w:rsidRDefault="003D4BAD" w:rsidP="003D4BAD">
      <w:pPr>
        <w:ind w:firstLine="708"/>
        <w:jc w:val="both"/>
        <w:rPr>
          <w:lang w:val="sr-Cyrl-CS"/>
        </w:rPr>
      </w:pPr>
    </w:p>
    <w:p w:rsidR="003D4BAD" w:rsidRDefault="003D4BAD" w:rsidP="003D4BAD"/>
    <w:p w:rsidR="003D4BAD" w:rsidRDefault="003D4BAD" w:rsidP="003D4BAD">
      <w:pPr>
        <w:rPr>
          <w:b/>
          <w:bCs/>
        </w:rPr>
      </w:pPr>
      <w:r>
        <w:rPr>
          <w:b/>
        </w:rPr>
        <w:t>III</w:t>
      </w:r>
      <w:r>
        <w:rPr>
          <w:b/>
          <w:bCs/>
          <w:lang w:val="sr-Latn-CS"/>
        </w:rPr>
        <w:t xml:space="preserve">. </w:t>
      </w:r>
      <w:r>
        <w:rPr>
          <w:b/>
          <w:bCs/>
        </w:rPr>
        <w:t xml:space="preserve">ОЦЕНА ПОТРЕБНИХ ФИНАНСИЈСКИХ СРЕДСТАВА </w:t>
      </w:r>
    </w:p>
    <w:p w:rsidR="003D4BAD" w:rsidRDefault="003D4BAD" w:rsidP="003D4BAD">
      <w:pPr>
        <w:rPr>
          <w:b/>
          <w:bCs/>
        </w:rPr>
      </w:pPr>
    </w:p>
    <w:p w:rsidR="003D4BAD" w:rsidRDefault="003D4BAD" w:rsidP="003D4BAD">
      <w:pPr>
        <w:rPr>
          <w:b/>
          <w:bCs/>
        </w:rPr>
      </w:pPr>
    </w:p>
    <w:p w:rsidR="003D4BAD" w:rsidRDefault="003D4BAD" w:rsidP="003D4BAD">
      <w:pPr>
        <w:jc w:val="both"/>
        <w:rPr>
          <w:lang w:val="sr-Cyrl-CS"/>
        </w:rPr>
      </w:pPr>
      <w:r>
        <w:rPr>
          <w:lang w:val="sr-Cyrl-CS"/>
        </w:rPr>
        <w:tab/>
        <w:t xml:space="preserve">Према подацима из Визно-информационог система министарства спољних послова, у периоду од 1. јануара до 31. </w:t>
      </w:r>
      <w:r>
        <w:rPr>
          <w:lang w:val="sr-Cyrl-RS"/>
        </w:rPr>
        <w:t>маја</w:t>
      </w:r>
      <w:r>
        <w:rPr>
          <w:lang w:val="sr-Cyrl-CS"/>
        </w:rPr>
        <w:t xml:space="preserve"> 2018. године, држављанима Грузије издата је укупно 41 виза. </w:t>
      </w:r>
    </w:p>
    <w:p w:rsidR="00CA30E7" w:rsidRDefault="003D4BAD" w:rsidP="00397602">
      <w:pPr>
        <w:pStyle w:val="BodyTextIndent"/>
        <w:spacing w:before="0" w:beforeAutospacing="0" w:after="0" w:afterAutospacing="0"/>
        <w:ind w:firstLine="708"/>
        <w:jc w:val="both"/>
      </w:pPr>
      <w:r>
        <w:t xml:space="preserve">За спровођење Споразума </w:t>
      </w:r>
      <w:r>
        <w:rPr>
          <w:lang w:val="ru-RU"/>
        </w:rPr>
        <w:t>између Владе Републике Србије и Владе Грузије  о безвизном режиму за путовања носилаца обичних пасоша није</w:t>
      </w:r>
      <w:r>
        <w:t xml:space="preserve"> потребно обезбеђивање средстава у буџету.</w:t>
      </w:r>
    </w:p>
    <w:sectPr w:rsidR="00CA30E7" w:rsidSect="001C214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435" w:rsidRDefault="00056435" w:rsidP="001946D3">
      <w:r>
        <w:separator/>
      </w:r>
    </w:p>
  </w:endnote>
  <w:endnote w:type="continuationSeparator" w:id="0">
    <w:p w:rsidR="00056435" w:rsidRDefault="00056435" w:rsidP="0019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9D0" w:rsidRDefault="005429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6D3" w:rsidRDefault="001946D3" w:rsidP="001946D3">
    <w:pPr>
      <w:jc w:val="center"/>
      <w:rPr>
        <w:b/>
        <w:lang w:val="sr-Cyrl-CS"/>
      </w:rPr>
    </w:pPr>
  </w:p>
  <w:p w:rsidR="001946D3" w:rsidRDefault="001946D3" w:rsidP="001946D3">
    <w:pPr>
      <w:jc w:val="center"/>
      <w:rPr>
        <w:b/>
        <w:lang w:val="sr-Cyrl-CS"/>
      </w:rPr>
    </w:pPr>
  </w:p>
  <w:p w:rsidR="001946D3" w:rsidRDefault="001946D3">
    <w:pPr>
      <w:pStyle w:val="Footer"/>
    </w:pPr>
  </w:p>
  <w:p w:rsidR="005429D0" w:rsidRDefault="005429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9D0" w:rsidRDefault="005429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435" w:rsidRDefault="00056435" w:rsidP="001946D3">
      <w:r>
        <w:separator/>
      </w:r>
    </w:p>
  </w:footnote>
  <w:footnote w:type="continuationSeparator" w:id="0">
    <w:p w:rsidR="00056435" w:rsidRDefault="00056435" w:rsidP="00194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9D0" w:rsidRDefault="005429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9D0" w:rsidRDefault="00542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9D0" w:rsidRDefault="005429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346"/>
    <w:rsid w:val="000063CE"/>
    <w:rsid w:val="000309D5"/>
    <w:rsid w:val="00056435"/>
    <w:rsid w:val="00094F5A"/>
    <w:rsid w:val="000D13E5"/>
    <w:rsid w:val="001372FD"/>
    <w:rsid w:val="00167880"/>
    <w:rsid w:val="001946D3"/>
    <w:rsid w:val="001C2148"/>
    <w:rsid w:val="001F130F"/>
    <w:rsid w:val="00281B25"/>
    <w:rsid w:val="002F32DF"/>
    <w:rsid w:val="0030482E"/>
    <w:rsid w:val="00326386"/>
    <w:rsid w:val="00397602"/>
    <w:rsid w:val="003C6419"/>
    <w:rsid w:val="003D4BAD"/>
    <w:rsid w:val="00422A32"/>
    <w:rsid w:val="004272BF"/>
    <w:rsid w:val="00444F93"/>
    <w:rsid w:val="004910AE"/>
    <w:rsid w:val="004B3C7A"/>
    <w:rsid w:val="005246E2"/>
    <w:rsid w:val="005429D0"/>
    <w:rsid w:val="00572D98"/>
    <w:rsid w:val="005C28F2"/>
    <w:rsid w:val="005F1F07"/>
    <w:rsid w:val="005F7976"/>
    <w:rsid w:val="0064014A"/>
    <w:rsid w:val="0067261A"/>
    <w:rsid w:val="006B0938"/>
    <w:rsid w:val="007D484F"/>
    <w:rsid w:val="007D7F87"/>
    <w:rsid w:val="007E1455"/>
    <w:rsid w:val="00814346"/>
    <w:rsid w:val="008217C5"/>
    <w:rsid w:val="0082459D"/>
    <w:rsid w:val="00830451"/>
    <w:rsid w:val="0084255C"/>
    <w:rsid w:val="008543E8"/>
    <w:rsid w:val="0085655C"/>
    <w:rsid w:val="00872738"/>
    <w:rsid w:val="008920F5"/>
    <w:rsid w:val="009950B4"/>
    <w:rsid w:val="009F786A"/>
    <w:rsid w:val="00BC1441"/>
    <w:rsid w:val="00CA30E7"/>
    <w:rsid w:val="00CE1277"/>
    <w:rsid w:val="00CF2FBD"/>
    <w:rsid w:val="00E26477"/>
    <w:rsid w:val="00F31ECA"/>
    <w:rsid w:val="00F61C42"/>
    <w:rsid w:val="00F90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3CBED"/>
  <w15:chartTrackingRefBased/>
  <w15:docId w15:val="{36EDCF7E-0EF8-4BFD-9A50-2ECF588B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0F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46D3"/>
    <w:pPr>
      <w:tabs>
        <w:tab w:val="center" w:pos="4680"/>
        <w:tab w:val="right" w:pos="9360"/>
      </w:tabs>
    </w:pPr>
  </w:style>
  <w:style w:type="character" w:customStyle="1" w:styleId="HeaderChar">
    <w:name w:val="Header Char"/>
    <w:basedOn w:val="DefaultParagraphFont"/>
    <w:link w:val="Header"/>
    <w:uiPriority w:val="99"/>
    <w:rsid w:val="001946D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946D3"/>
    <w:pPr>
      <w:tabs>
        <w:tab w:val="center" w:pos="4680"/>
        <w:tab w:val="right" w:pos="9360"/>
      </w:tabs>
    </w:pPr>
  </w:style>
  <w:style w:type="character" w:customStyle="1" w:styleId="FooterChar">
    <w:name w:val="Footer Char"/>
    <w:basedOn w:val="DefaultParagraphFont"/>
    <w:link w:val="Footer"/>
    <w:uiPriority w:val="99"/>
    <w:rsid w:val="001946D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C14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441"/>
    <w:rPr>
      <w:rFonts w:ascii="Segoe UI" w:eastAsia="Times New Roman" w:hAnsi="Segoe UI" w:cs="Segoe UI"/>
      <w:sz w:val="18"/>
      <w:szCs w:val="18"/>
    </w:rPr>
  </w:style>
  <w:style w:type="paragraph" w:styleId="BodyText">
    <w:name w:val="Body Text"/>
    <w:basedOn w:val="Normal"/>
    <w:link w:val="BodyTextChar"/>
    <w:semiHidden/>
    <w:unhideWhenUsed/>
    <w:rsid w:val="003D4BAD"/>
    <w:pPr>
      <w:spacing w:after="120"/>
    </w:pPr>
    <w:rPr>
      <w:lang w:val="sr-Cyrl-CS" w:eastAsia="sr-Cyrl-CS"/>
    </w:rPr>
  </w:style>
  <w:style w:type="character" w:customStyle="1" w:styleId="BodyTextChar">
    <w:name w:val="Body Text Char"/>
    <w:basedOn w:val="DefaultParagraphFont"/>
    <w:link w:val="BodyText"/>
    <w:semiHidden/>
    <w:rsid w:val="003D4BAD"/>
    <w:rPr>
      <w:rFonts w:ascii="Times New Roman" w:eastAsia="Times New Roman" w:hAnsi="Times New Roman" w:cs="Times New Roman"/>
      <w:sz w:val="24"/>
      <w:szCs w:val="24"/>
      <w:lang w:val="sr-Cyrl-CS" w:eastAsia="sr-Cyrl-CS"/>
    </w:rPr>
  </w:style>
  <w:style w:type="paragraph" w:styleId="BodyTextIndent">
    <w:name w:val="Body Text Indent"/>
    <w:basedOn w:val="Normal"/>
    <w:link w:val="BodyTextIndentChar"/>
    <w:unhideWhenUsed/>
    <w:rsid w:val="003D4BAD"/>
    <w:pPr>
      <w:spacing w:before="100" w:beforeAutospacing="1" w:after="100" w:afterAutospacing="1"/>
    </w:pPr>
    <w:rPr>
      <w:lang w:val="sr-Cyrl-CS" w:eastAsia="sr-Cyrl-CS"/>
    </w:rPr>
  </w:style>
  <w:style w:type="character" w:customStyle="1" w:styleId="BodyTextIndentChar">
    <w:name w:val="Body Text Indent Char"/>
    <w:basedOn w:val="DefaultParagraphFont"/>
    <w:link w:val="BodyTextIndent"/>
    <w:rsid w:val="003D4BAD"/>
    <w:rPr>
      <w:rFonts w:ascii="Times New Roman" w:eastAsia="Times New Roman" w:hAnsi="Times New Roman" w:cs="Times New Roman"/>
      <w:sz w:val="24"/>
      <w:szCs w:val="24"/>
      <w:lang w:val="sr-Cyrl-CS" w:eastAsia="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680921">
      <w:bodyDiv w:val="1"/>
      <w:marLeft w:val="0"/>
      <w:marRight w:val="0"/>
      <w:marTop w:val="0"/>
      <w:marBottom w:val="0"/>
      <w:divBdr>
        <w:top w:val="none" w:sz="0" w:space="0" w:color="auto"/>
        <w:left w:val="none" w:sz="0" w:space="0" w:color="auto"/>
        <w:bottom w:val="none" w:sz="0" w:space="0" w:color="auto"/>
        <w:right w:val="none" w:sz="0" w:space="0" w:color="auto"/>
      </w:divBdr>
    </w:div>
    <w:div w:id="422998756">
      <w:bodyDiv w:val="1"/>
      <w:marLeft w:val="0"/>
      <w:marRight w:val="0"/>
      <w:marTop w:val="0"/>
      <w:marBottom w:val="0"/>
      <w:divBdr>
        <w:top w:val="none" w:sz="0" w:space="0" w:color="auto"/>
        <w:left w:val="none" w:sz="0" w:space="0" w:color="auto"/>
        <w:bottom w:val="none" w:sz="0" w:space="0" w:color="auto"/>
        <w:right w:val="none" w:sz="0" w:space="0" w:color="auto"/>
      </w:divBdr>
    </w:div>
    <w:div w:id="1438989429">
      <w:bodyDiv w:val="1"/>
      <w:marLeft w:val="0"/>
      <w:marRight w:val="0"/>
      <w:marTop w:val="0"/>
      <w:marBottom w:val="0"/>
      <w:divBdr>
        <w:top w:val="none" w:sz="0" w:space="0" w:color="auto"/>
        <w:left w:val="none" w:sz="0" w:space="0" w:color="auto"/>
        <w:bottom w:val="none" w:sz="0" w:space="0" w:color="auto"/>
        <w:right w:val="none" w:sz="0" w:space="0" w:color="auto"/>
      </w:divBdr>
    </w:div>
    <w:div w:id="1998144178">
      <w:bodyDiv w:val="1"/>
      <w:marLeft w:val="0"/>
      <w:marRight w:val="0"/>
      <w:marTop w:val="0"/>
      <w:marBottom w:val="0"/>
      <w:divBdr>
        <w:top w:val="none" w:sz="0" w:space="0" w:color="auto"/>
        <w:left w:val="none" w:sz="0" w:space="0" w:color="auto"/>
        <w:bottom w:val="none" w:sz="0" w:space="0" w:color="auto"/>
        <w:right w:val="none" w:sz="0" w:space="0" w:color="auto"/>
      </w:divBdr>
    </w:div>
    <w:div w:id="211917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986</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Miladinović</dc:creator>
  <cp:keywords/>
  <dc:description/>
  <cp:lastModifiedBy>Jovan Stojanovic</cp:lastModifiedBy>
  <cp:revision>3</cp:revision>
  <cp:lastPrinted>2018-11-09T08:47:00Z</cp:lastPrinted>
  <dcterms:created xsi:type="dcterms:W3CDTF">2018-11-15T09:35:00Z</dcterms:created>
  <dcterms:modified xsi:type="dcterms:W3CDTF">2018-11-15T09:36:00Z</dcterms:modified>
</cp:coreProperties>
</file>