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CD9" w:rsidRPr="003E1A2C" w:rsidRDefault="00715CD9" w:rsidP="00715CD9">
      <w:pPr>
        <w:shd w:val="clear" w:color="auto" w:fill="FFFFFF"/>
        <w:jc w:val="center"/>
        <w:rPr>
          <w:rFonts w:ascii="Times New Roman" w:hAnsi="Times New Roman" w:cs="Times New Roman"/>
          <w:b/>
          <w:sz w:val="24"/>
          <w:szCs w:val="24"/>
          <w:lang w:val="sr-Cyrl-RS"/>
        </w:rPr>
      </w:pPr>
      <w:r w:rsidRPr="003E1A2C">
        <w:rPr>
          <w:rFonts w:ascii="Times New Roman" w:hAnsi="Times New Roman" w:cs="Times New Roman"/>
          <w:b/>
          <w:sz w:val="24"/>
          <w:szCs w:val="24"/>
          <w:lang w:val="sr-Cyrl-RS"/>
        </w:rPr>
        <w:t>ОБРАЗАЦ ИЗЈАВЕ О УСКЛАЂЕНОСТИ ПРОПИСА СА ПРОПИСИМА ЕВРОПСКЕ УНИЈЕ</w:t>
      </w:r>
    </w:p>
    <w:p w:rsidR="00715CD9" w:rsidRPr="003E1A2C" w:rsidRDefault="00715CD9" w:rsidP="00715CD9">
      <w:pPr>
        <w:pStyle w:val="FootnoteText"/>
        <w:spacing w:line="240" w:lineRule="auto"/>
        <w:rPr>
          <w:szCs w:val="24"/>
          <w:lang w:val="sr-Cyrl-RS"/>
        </w:rPr>
      </w:pP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1. Орган државне управе, односно други овлашћени предлагач прописа - Влада</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 xml:space="preserve">    Обрађивач - Министарство привреде</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2. Назив прописа</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 xml:space="preserve">    </w:t>
      </w:r>
      <w:r w:rsidR="00154411">
        <w:rPr>
          <w:rFonts w:ascii="Times New Roman" w:hAnsi="Times New Roman" w:cs="Times New Roman"/>
          <w:sz w:val="24"/>
          <w:szCs w:val="24"/>
          <w:lang w:val="sr-Cyrl-RS"/>
        </w:rPr>
        <w:t>Предлог</w:t>
      </w:r>
      <w:r w:rsidR="00D11C66">
        <w:rPr>
          <w:rFonts w:ascii="Times New Roman" w:hAnsi="Times New Roman" w:cs="Times New Roman"/>
          <w:sz w:val="24"/>
          <w:szCs w:val="24"/>
          <w:lang w:val="sr-Cyrl-RS"/>
        </w:rPr>
        <w:t xml:space="preserve"> </w:t>
      </w:r>
      <w:r w:rsidRPr="003E1A2C">
        <w:rPr>
          <w:rFonts w:ascii="Times New Roman" w:hAnsi="Times New Roman" w:cs="Times New Roman"/>
          <w:sz w:val="24"/>
          <w:szCs w:val="24"/>
          <w:lang w:val="sr-Cyrl-RS"/>
        </w:rPr>
        <w:t>закона о изменама и допунама Закона о привредним друштвима</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color w:val="222222"/>
          <w:sz w:val="24"/>
          <w:szCs w:val="24"/>
          <w:lang w:val="sr-Cyrl-RS"/>
        </w:rPr>
        <w:t xml:space="preserve">    Draft law on changes and amendments to the Law on Companies </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715CD9" w:rsidRPr="003E1A2C" w:rsidRDefault="00715CD9" w:rsidP="00715CD9">
      <w:pPr>
        <w:jc w:val="both"/>
        <w:rPr>
          <w:rFonts w:ascii="Times New Roman" w:hAnsi="Times New Roman" w:cs="Times New Roman"/>
          <w:sz w:val="24"/>
          <w:szCs w:val="24"/>
          <w:lang w:val="sr-Cyrl-RS"/>
        </w:rPr>
      </w:pP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а) Одредба Споразума која се односи на нормативну садржину прописа,</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б) Прелазни рок за усклађивање законодавства према одредбама Споразума,</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в) Оцена испуњености обавезе које произлазе из наведене одредбе Споразума,</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г) Разлози за делимично испуњавање, односно неиспуњавање обавеза које произлазе из наведене одредбе Споразума,</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 xml:space="preserve">д) Веза са Националним програмом за усвајање правних тековина Европске уније. </w:t>
      </w:r>
    </w:p>
    <w:p w:rsidR="00715CD9" w:rsidRPr="003E1A2C" w:rsidRDefault="00715CD9" w:rsidP="00154411">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 xml:space="preserve">Националним програмом за усвајање правних тековина ЕУ (НПАА) који је усвојен 17. новембра 2016. године,  у оквиру поглавља </w:t>
      </w:r>
      <w:r w:rsidRPr="003E1A2C">
        <w:rPr>
          <w:rFonts w:ascii="Times New Roman" w:hAnsi="Times New Roman" w:cs="Times New Roman"/>
          <w:iCs/>
          <w:sz w:val="24"/>
          <w:szCs w:val="24"/>
          <w:lang w:val="sr-Cyrl-RS"/>
        </w:rPr>
        <w:t>3.6 Способност преузимања обавеза из чланства ЕУ/Право привредних друштава</w:t>
      </w:r>
      <w:r w:rsidRPr="003E1A2C">
        <w:rPr>
          <w:rFonts w:ascii="Times New Roman" w:hAnsi="Times New Roman" w:cs="Times New Roman"/>
          <w:sz w:val="24"/>
          <w:szCs w:val="24"/>
          <w:lang w:val="sr-Cyrl-RS"/>
        </w:rPr>
        <w:t xml:space="preserve"> предвиђено је да у циљу  даље  хармонизације  прописа  са прописима  ЕУ,  буде  припремљен  </w:t>
      </w:r>
      <w:r w:rsidR="00154411">
        <w:rPr>
          <w:rFonts w:ascii="Times New Roman" w:hAnsi="Times New Roman" w:cs="Times New Roman"/>
          <w:sz w:val="24"/>
          <w:szCs w:val="24"/>
          <w:lang w:val="sr-Cyrl-RS"/>
        </w:rPr>
        <w:t>Предлог</w:t>
      </w:r>
      <w:r w:rsidRPr="003E1A2C">
        <w:rPr>
          <w:rFonts w:ascii="Times New Roman" w:hAnsi="Times New Roman" w:cs="Times New Roman"/>
          <w:sz w:val="24"/>
          <w:szCs w:val="24"/>
          <w:lang w:val="sr-Cyrl-RS"/>
        </w:rPr>
        <w:t xml:space="preserve"> закона о изменама и допунама Закона о привредним друштвима</w:t>
      </w:r>
      <w:r w:rsidR="009F0DCE">
        <w:rPr>
          <w:rFonts w:ascii="Times New Roman" w:hAnsi="Times New Roman" w:cs="Times New Roman"/>
          <w:sz w:val="24"/>
          <w:szCs w:val="24"/>
          <w:lang w:val="sr-Latn-RS"/>
        </w:rPr>
        <w:t>.</w:t>
      </w:r>
      <w:r w:rsidRPr="003E1A2C">
        <w:rPr>
          <w:rFonts w:ascii="Times New Roman" w:hAnsi="Times New Roman" w:cs="Times New Roman"/>
          <w:sz w:val="24"/>
          <w:szCs w:val="24"/>
          <w:lang w:val="sr-Cyrl-RS"/>
        </w:rPr>
        <w:t xml:space="preserve"> </w:t>
      </w:r>
    </w:p>
    <w:p w:rsidR="00715CD9" w:rsidRPr="003E1A2C" w:rsidRDefault="00154411" w:rsidP="00154411">
      <w:pPr>
        <w:jc w:val="both"/>
        <w:rPr>
          <w:rFonts w:ascii="Times New Roman" w:hAnsi="Times New Roman" w:cs="Times New Roman"/>
          <w:sz w:val="24"/>
          <w:szCs w:val="24"/>
          <w:lang w:val="sr-Cyrl-RS"/>
        </w:rPr>
      </w:pPr>
      <w:r>
        <w:rPr>
          <w:rFonts w:ascii="Times New Roman" w:hAnsi="Times New Roman" w:cs="Times New Roman"/>
          <w:sz w:val="24"/>
          <w:szCs w:val="24"/>
          <w:lang w:val="sr-Cyrl-RS"/>
        </w:rPr>
        <w:t>Измењеним и  допуњеним Законом о привредним друштвима извршиће се усклађивање</w:t>
      </w:r>
      <w:r w:rsidR="00715CD9" w:rsidRPr="003E1A2C">
        <w:rPr>
          <w:rFonts w:ascii="Times New Roman" w:hAnsi="Times New Roman" w:cs="Times New Roman"/>
          <w:sz w:val="24"/>
          <w:szCs w:val="24"/>
          <w:lang w:val="sr-Cyrl-RS"/>
        </w:rPr>
        <w:t>  са  Директивом  2005/56/EЗ  о  прекограничном  спајању  друштава  са</w:t>
      </w:r>
      <w:r>
        <w:rPr>
          <w:rFonts w:ascii="Times New Roman" w:hAnsi="Times New Roman" w:cs="Times New Roman"/>
          <w:sz w:val="24"/>
          <w:szCs w:val="24"/>
          <w:lang w:val="sr-Cyrl-RS"/>
        </w:rPr>
        <w:t xml:space="preserve"> ограниченом</w:t>
      </w:r>
      <w:r w:rsidR="00715CD9" w:rsidRPr="003E1A2C">
        <w:rPr>
          <w:rFonts w:ascii="Times New Roman" w:hAnsi="Times New Roman" w:cs="Times New Roman"/>
          <w:sz w:val="24"/>
          <w:szCs w:val="24"/>
          <w:lang w:val="sr-Cyrl-RS"/>
        </w:rPr>
        <w:t xml:space="preserve">  одговорношћу,  а  биће  предвиђено  и  оснивање  европског  друштва  и </w:t>
      </w:r>
      <w:r>
        <w:rPr>
          <w:rFonts w:ascii="Times New Roman" w:hAnsi="Times New Roman" w:cs="Times New Roman"/>
          <w:sz w:val="24"/>
          <w:szCs w:val="24"/>
          <w:lang w:val="sr-Cyrl-RS"/>
        </w:rPr>
        <w:t xml:space="preserve"> Европске</w:t>
      </w:r>
      <w:r w:rsidR="00715CD9" w:rsidRPr="003E1A2C">
        <w:rPr>
          <w:rFonts w:ascii="Times New Roman" w:hAnsi="Times New Roman" w:cs="Times New Roman"/>
          <w:sz w:val="24"/>
          <w:szCs w:val="24"/>
          <w:lang w:val="sr-Cyrl-RS"/>
        </w:rPr>
        <w:t xml:space="preserve"> интересне групације у складу са Уредбом 2001/2157/ЕЗ  о статуту Европске  компаније  и  Уредбом  Савета  1985/2137/ЕЗ  о  </w:t>
      </w:r>
      <w:r>
        <w:rPr>
          <w:rFonts w:ascii="Times New Roman" w:hAnsi="Times New Roman" w:cs="Times New Roman"/>
          <w:sz w:val="24"/>
          <w:szCs w:val="24"/>
          <w:lang w:val="sr-Cyrl-RS"/>
        </w:rPr>
        <w:t xml:space="preserve">Европској економској интересној групацији </w:t>
      </w:r>
      <w:r w:rsidR="00715CD9" w:rsidRPr="003E1A2C">
        <w:rPr>
          <w:rFonts w:ascii="Times New Roman" w:hAnsi="Times New Roman" w:cs="Times New Roman"/>
          <w:sz w:val="24"/>
          <w:szCs w:val="24"/>
          <w:lang w:val="sr-Cyrl-RS"/>
        </w:rPr>
        <w:t xml:space="preserve"> (EEIG). </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lastRenderedPageBreak/>
        <w:t>4. Усклађеност прописа са прописима Европске уније:</w:t>
      </w:r>
    </w:p>
    <w:p w:rsidR="00715CD9" w:rsidRPr="003E1A2C" w:rsidRDefault="00715CD9" w:rsidP="00715CD9">
      <w:pPr>
        <w:pStyle w:val="cm4"/>
        <w:jc w:val="both"/>
        <w:rPr>
          <w:rFonts w:ascii="Times New Roman" w:hAnsi="Times New Roman"/>
          <w:color w:val="FF0000"/>
          <w:lang w:val="sr-Cyrl-RS"/>
        </w:rPr>
      </w:pPr>
      <w:r w:rsidRPr="003E1A2C">
        <w:rPr>
          <w:rFonts w:ascii="Times New Roman" w:hAnsi="Times New Roman"/>
          <w:lang w:val="sr-Cyrl-RS"/>
        </w:rPr>
        <w:t>а) Навођење одредби примарних извора права Европске уније и оцене усклађености са њима:</w:t>
      </w:r>
    </w:p>
    <w:p w:rsidR="00715CD9" w:rsidRPr="003E1A2C" w:rsidRDefault="00715CD9" w:rsidP="00715CD9">
      <w:pPr>
        <w:pStyle w:val="Normal1"/>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б) Навођење секундарних извора права Европске уније и оцене усклађености са њима,</w:t>
      </w:r>
    </w:p>
    <w:p w:rsidR="00715CD9" w:rsidRPr="003E1A2C" w:rsidRDefault="00715CD9" w:rsidP="003E1A2C">
      <w:pPr>
        <w:pStyle w:val="Normal1"/>
        <w:jc w:val="both"/>
        <w:rPr>
          <w:rFonts w:ascii="Times New Roman" w:hAnsi="Times New Roman" w:cs="Times New Roman"/>
          <w:color w:val="000000"/>
          <w:sz w:val="24"/>
          <w:szCs w:val="24"/>
          <w:lang w:val="sr-Cyrl-RS"/>
        </w:rPr>
      </w:pPr>
      <w:r w:rsidRPr="003E1A2C">
        <w:rPr>
          <w:rFonts w:ascii="Times New Roman" w:hAnsi="Times New Roman" w:cs="Times New Roman"/>
          <w:color w:val="1F497D"/>
          <w:sz w:val="24"/>
          <w:szCs w:val="24"/>
          <w:lang w:val="sr-Cyrl-RS"/>
        </w:rPr>
        <w:t>-</w:t>
      </w:r>
      <w:r w:rsidRPr="003E1A2C">
        <w:rPr>
          <w:rFonts w:ascii="Times New Roman" w:hAnsi="Times New Roman" w:cs="Times New Roman"/>
          <w:sz w:val="24"/>
          <w:szCs w:val="24"/>
          <w:lang w:val="sr-Cyrl-RS"/>
        </w:rPr>
        <w:t xml:space="preserve">Директива (ЕУ)  2017/1132 Европског парламента и Савета од 14. јуна 2017. године у </w:t>
      </w:r>
      <w:r w:rsidR="008334E2" w:rsidRPr="003E1A2C">
        <w:rPr>
          <w:rFonts w:ascii="Times New Roman" w:hAnsi="Times New Roman" w:cs="Times New Roman"/>
          <w:sz w:val="24"/>
          <w:szCs w:val="24"/>
          <w:lang w:val="en-US"/>
        </w:rPr>
        <w:t>oк</w:t>
      </w:r>
      <w:r w:rsidRPr="003E1A2C">
        <w:rPr>
          <w:rFonts w:ascii="Times New Roman" w:hAnsi="Times New Roman" w:cs="Times New Roman"/>
          <w:sz w:val="24"/>
          <w:szCs w:val="24"/>
          <w:lang w:val="sr-Cyrl-RS"/>
        </w:rPr>
        <w:t>виру које је кодификована Директива 2005/56/ЕЗ Европског парламента и Савета од 26. октобра 2005. године;</w:t>
      </w:r>
    </w:p>
    <w:p w:rsidR="00715CD9" w:rsidRPr="003E1A2C" w:rsidRDefault="00715CD9" w:rsidP="003E1A2C">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 Уредба Савета (ЕЗ-а) бр. 2157/2001 од 8. октобра 2001. године о статуту европског друштва – (СЕ)</w:t>
      </w:r>
    </w:p>
    <w:p w:rsidR="00715CD9" w:rsidRPr="003E1A2C" w:rsidRDefault="00715CD9" w:rsidP="003E1A2C">
      <w:pPr>
        <w:spacing w:before="100" w:beforeAutospacing="1" w:after="100" w:afterAutospacing="1" w:line="240" w:lineRule="auto"/>
        <w:jc w:val="both"/>
        <w:rPr>
          <w:rFonts w:ascii="Times New Roman" w:eastAsia="Times New Roman" w:hAnsi="Times New Roman" w:cs="Times New Roman"/>
          <w:sz w:val="24"/>
          <w:szCs w:val="24"/>
          <w:lang w:val="sr-Cyrl-RS"/>
        </w:rPr>
      </w:pPr>
      <w:r w:rsidRPr="003E1A2C">
        <w:rPr>
          <w:rFonts w:ascii="Times New Roman" w:hAnsi="Times New Roman" w:cs="Times New Roman"/>
          <w:sz w:val="24"/>
          <w:szCs w:val="24"/>
          <w:lang w:val="sr-Cyrl-RS"/>
        </w:rPr>
        <w:t>-</w:t>
      </w:r>
      <w:r w:rsidRPr="003E1A2C">
        <w:rPr>
          <w:rFonts w:ascii="Times New Roman" w:hAnsi="Times New Roman" w:cs="Times New Roman"/>
          <w:color w:val="000000"/>
          <w:sz w:val="24"/>
          <w:szCs w:val="24"/>
          <w:lang w:val="sr-Cyrl-RS"/>
        </w:rPr>
        <w:t xml:space="preserve"> Уредба Савета 1985/2137/ЕЕЗ о Европској економској интересној групацији ( ЕЕИГ)</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в) Навођење осталих извора права Европске уније и усклађенoст са њима,</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 xml:space="preserve">г) Разлози за делимичну усклађеност, односно неусклађеност, треба навести разлоге </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д) Рок у којем је предвиђено постизање потпуне усклађености прописа са прописима Европске уније.</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До краја 201</w:t>
      </w:r>
      <w:r w:rsidR="008334E2" w:rsidRPr="003E1A2C">
        <w:rPr>
          <w:rFonts w:ascii="Times New Roman" w:hAnsi="Times New Roman" w:cs="Times New Roman"/>
          <w:sz w:val="24"/>
          <w:szCs w:val="24"/>
          <w:lang w:val="sr-Cyrl-RS"/>
        </w:rPr>
        <w:t>7</w:t>
      </w:r>
      <w:r w:rsidRPr="003E1A2C">
        <w:rPr>
          <w:rFonts w:ascii="Times New Roman" w:hAnsi="Times New Roman" w:cs="Times New Roman"/>
          <w:sz w:val="24"/>
          <w:szCs w:val="24"/>
          <w:lang w:val="sr-Cyrl-RS"/>
        </w:rPr>
        <w:t>. године</w:t>
      </w:r>
    </w:p>
    <w:p w:rsidR="00715CD9" w:rsidRPr="003E1A2C" w:rsidRDefault="00715CD9" w:rsidP="00715CD9">
      <w:pPr>
        <w:jc w:val="both"/>
        <w:rPr>
          <w:rFonts w:ascii="Times New Roman" w:hAnsi="Times New Roman" w:cs="Times New Roman"/>
          <w:color w:val="000000"/>
          <w:sz w:val="24"/>
          <w:szCs w:val="24"/>
          <w:lang w:val="sr-Cyrl-RS"/>
        </w:rPr>
      </w:pPr>
      <w:r w:rsidRPr="003E1A2C">
        <w:rPr>
          <w:rFonts w:ascii="Times New Roman" w:hAnsi="Times New Roman" w:cs="Times New Roman"/>
          <w:sz w:val="24"/>
          <w:szCs w:val="24"/>
          <w:lang w:val="sr-Cyrl-R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3E1A2C">
        <w:rPr>
          <w:rFonts w:ascii="Times New Roman" w:hAnsi="Times New Roman" w:cs="Times New Roman"/>
          <w:color w:val="000000"/>
          <w:sz w:val="24"/>
          <w:szCs w:val="24"/>
          <w:lang w:val="sr-Cyrl-R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154411" w:rsidRPr="003E1A2C" w:rsidRDefault="00715CD9" w:rsidP="00715CD9">
      <w:pPr>
        <w:jc w:val="both"/>
        <w:rPr>
          <w:rFonts w:ascii="Times New Roman" w:hAnsi="Times New Roman" w:cs="Times New Roman"/>
          <w:color w:val="000000"/>
          <w:sz w:val="24"/>
          <w:szCs w:val="24"/>
          <w:lang w:val="sr-Cyrl-RS"/>
        </w:rPr>
      </w:pPr>
      <w:r w:rsidRPr="003E1A2C">
        <w:rPr>
          <w:rFonts w:ascii="Times New Roman" w:hAnsi="Times New Roman" w:cs="Times New Roman"/>
          <w:color w:val="000000"/>
          <w:sz w:val="24"/>
          <w:szCs w:val="24"/>
          <w:lang w:val="sr-Cyrl-RS"/>
        </w:rPr>
        <w:t>/</w:t>
      </w:r>
      <w:bookmarkStart w:id="0" w:name="_GoBack"/>
      <w:bookmarkEnd w:id="0"/>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 xml:space="preserve">6. Да ли су претходно наведени извори права Европске уније преведени на српски језик? </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 xml:space="preserve">    Не</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 xml:space="preserve">7. Да ли је пропис преведен на неки службени језик Европске уније? </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 xml:space="preserve">   Не</w:t>
      </w:r>
    </w:p>
    <w:p w:rsidR="00715CD9" w:rsidRPr="003E1A2C"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lastRenderedPageBreak/>
        <w:t xml:space="preserve">8. Сарадња са Европском унијом и учешће консултаната у изради прописа и њихово мишљење о усклађености. </w:t>
      </w:r>
    </w:p>
    <w:p w:rsidR="00715CD9" w:rsidRDefault="00715CD9" w:rsidP="00715CD9">
      <w:pPr>
        <w:jc w:val="both"/>
        <w:rPr>
          <w:rFonts w:ascii="Times New Roman" w:hAnsi="Times New Roman" w:cs="Times New Roman"/>
          <w:sz w:val="24"/>
          <w:szCs w:val="24"/>
          <w:lang w:val="sr-Cyrl-RS"/>
        </w:rPr>
      </w:pPr>
      <w:r w:rsidRPr="003E1A2C">
        <w:rPr>
          <w:rFonts w:ascii="Times New Roman" w:hAnsi="Times New Roman" w:cs="Times New Roman"/>
          <w:sz w:val="24"/>
          <w:szCs w:val="24"/>
          <w:lang w:val="sr-Cyrl-RS"/>
        </w:rPr>
        <w:t xml:space="preserve">     </w:t>
      </w:r>
      <w:r w:rsidR="00154411">
        <w:rPr>
          <w:rFonts w:ascii="Times New Roman" w:hAnsi="Times New Roman" w:cs="Times New Roman"/>
          <w:sz w:val="24"/>
          <w:szCs w:val="24"/>
          <w:lang w:val="sr-Cyrl-RS"/>
        </w:rPr>
        <w:t>Предлог</w:t>
      </w:r>
      <w:r w:rsidR="001D1AC9">
        <w:rPr>
          <w:rFonts w:ascii="Times New Roman" w:hAnsi="Times New Roman" w:cs="Times New Roman"/>
          <w:sz w:val="24"/>
          <w:szCs w:val="24"/>
          <w:lang w:val="sr-Cyrl-RS"/>
        </w:rPr>
        <w:t xml:space="preserve"> закона послат Европској комисији.</w:t>
      </w:r>
    </w:p>
    <w:p w:rsidR="001D1AC9" w:rsidRDefault="001D1AC9" w:rsidP="00715CD9">
      <w:pPr>
        <w:jc w:val="both"/>
        <w:rPr>
          <w:rFonts w:ascii="Times New Roman" w:hAnsi="Times New Roman" w:cs="Times New Roman"/>
          <w:sz w:val="24"/>
          <w:szCs w:val="24"/>
          <w:lang w:val="sr-Cyrl-RS"/>
        </w:rPr>
      </w:pPr>
    </w:p>
    <w:p w:rsidR="00B86124" w:rsidRPr="003E1A2C" w:rsidRDefault="00B86124">
      <w:pPr>
        <w:rPr>
          <w:rFonts w:ascii="Times New Roman" w:hAnsi="Times New Roman" w:cs="Times New Roman"/>
          <w:sz w:val="24"/>
          <w:szCs w:val="24"/>
        </w:rPr>
      </w:pPr>
    </w:p>
    <w:sectPr w:rsidR="00B86124" w:rsidRPr="003E1A2C" w:rsidSect="00154411">
      <w:footerReference w:type="default" r:id="rId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971" w:rsidRDefault="00024971" w:rsidP="00154411">
      <w:pPr>
        <w:spacing w:after="0" w:line="240" w:lineRule="auto"/>
      </w:pPr>
      <w:r>
        <w:separator/>
      </w:r>
    </w:p>
  </w:endnote>
  <w:endnote w:type="continuationSeparator" w:id="0">
    <w:p w:rsidR="00024971" w:rsidRDefault="00024971" w:rsidP="00154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7093601"/>
      <w:docPartObj>
        <w:docPartGallery w:val="Page Numbers (Bottom of Page)"/>
        <w:docPartUnique/>
      </w:docPartObj>
    </w:sdtPr>
    <w:sdtEndPr>
      <w:rPr>
        <w:noProof/>
      </w:rPr>
    </w:sdtEndPr>
    <w:sdtContent>
      <w:p w:rsidR="00154411" w:rsidRDefault="00154411">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rsidR="00154411" w:rsidRDefault="0015441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971" w:rsidRDefault="00024971" w:rsidP="00154411">
      <w:pPr>
        <w:spacing w:after="0" w:line="240" w:lineRule="auto"/>
      </w:pPr>
      <w:r>
        <w:separator/>
      </w:r>
    </w:p>
  </w:footnote>
  <w:footnote w:type="continuationSeparator" w:id="0">
    <w:p w:rsidR="00024971" w:rsidRDefault="00024971" w:rsidP="001544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CD9"/>
    <w:rsid w:val="00024971"/>
    <w:rsid w:val="00154411"/>
    <w:rsid w:val="001D1AC9"/>
    <w:rsid w:val="003E1A2C"/>
    <w:rsid w:val="005F46D4"/>
    <w:rsid w:val="00647D05"/>
    <w:rsid w:val="00715CD9"/>
    <w:rsid w:val="00771FC8"/>
    <w:rsid w:val="008334E2"/>
    <w:rsid w:val="00866E3A"/>
    <w:rsid w:val="009F0DCE"/>
    <w:rsid w:val="00AA6D70"/>
    <w:rsid w:val="00B86124"/>
    <w:rsid w:val="00D11C66"/>
    <w:rsid w:val="00EB7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8A62C"/>
  <w15:chartTrackingRefBased/>
  <w15:docId w15:val="{E1BE24F1-9AE7-4C45-98B9-93F614058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C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15CD9"/>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715CD9"/>
    <w:rPr>
      <w:rFonts w:ascii="Times New Roman" w:eastAsia="Times New Roman" w:hAnsi="Times New Roman" w:cs="Times New Roman"/>
      <w:sz w:val="24"/>
      <w:szCs w:val="20"/>
      <w:lang w:val="hu-HU" w:eastAsia="hr-HR"/>
    </w:rPr>
  </w:style>
  <w:style w:type="paragraph" w:customStyle="1" w:styleId="cm4">
    <w:name w:val="cm4"/>
    <w:basedOn w:val="Normal"/>
    <w:rsid w:val="00715CD9"/>
    <w:pPr>
      <w:autoSpaceDE w:val="0"/>
      <w:autoSpaceDN w:val="0"/>
      <w:spacing w:after="0" w:line="240" w:lineRule="auto"/>
    </w:pPr>
    <w:rPr>
      <w:rFonts w:ascii="EUAlbertina" w:eastAsia="Calibri" w:hAnsi="EUAlbertina" w:cs="Times New Roman"/>
      <w:sz w:val="24"/>
      <w:szCs w:val="24"/>
    </w:rPr>
  </w:style>
  <w:style w:type="paragraph" w:customStyle="1" w:styleId="Normal1">
    <w:name w:val="Normal1"/>
    <w:basedOn w:val="Normal"/>
    <w:rsid w:val="00715CD9"/>
    <w:pPr>
      <w:spacing w:before="100" w:beforeAutospacing="1" w:after="100" w:afterAutospacing="1" w:line="240" w:lineRule="auto"/>
    </w:pPr>
    <w:rPr>
      <w:rFonts w:ascii="Arial" w:eastAsia="Times New Roman" w:hAnsi="Arial" w:cs="Arial"/>
      <w:lang w:val="sr-Latn-RS" w:eastAsia="sr-Latn-RS"/>
    </w:rPr>
  </w:style>
  <w:style w:type="paragraph" w:styleId="BalloonText">
    <w:name w:val="Balloon Text"/>
    <w:basedOn w:val="Normal"/>
    <w:link w:val="BalloonTextChar"/>
    <w:uiPriority w:val="99"/>
    <w:semiHidden/>
    <w:unhideWhenUsed/>
    <w:rsid w:val="003E1A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1A2C"/>
    <w:rPr>
      <w:rFonts w:ascii="Segoe UI" w:hAnsi="Segoe UI" w:cs="Segoe UI"/>
      <w:sz w:val="18"/>
      <w:szCs w:val="18"/>
    </w:rPr>
  </w:style>
  <w:style w:type="paragraph" w:styleId="Header">
    <w:name w:val="header"/>
    <w:basedOn w:val="Normal"/>
    <w:link w:val="HeaderChar"/>
    <w:uiPriority w:val="99"/>
    <w:unhideWhenUsed/>
    <w:rsid w:val="001544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4411"/>
  </w:style>
  <w:style w:type="paragraph" w:styleId="Footer">
    <w:name w:val="footer"/>
    <w:basedOn w:val="Normal"/>
    <w:link w:val="FooterChar"/>
    <w:uiPriority w:val="99"/>
    <w:unhideWhenUsed/>
    <w:rsid w:val="001544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44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551</Words>
  <Characters>3145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Stajković</dc:creator>
  <cp:keywords/>
  <dc:description/>
  <cp:lastModifiedBy>Snezana Marinovic</cp:lastModifiedBy>
  <cp:revision>8</cp:revision>
  <cp:lastPrinted>2017-11-08T11:41:00Z</cp:lastPrinted>
  <dcterms:created xsi:type="dcterms:W3CDTF">2017-10-27T08:42:00Z</dcterms:created>
  <dcterms:modified xsi:type="dcterms:W3CDTF">2018-05-25T09:07:00Z</dcterms:modified>
</cp:coreProperties>
</file>