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5C5" w:rsidRPr="001139B8" w:rsidRDefault="00F245C5" w:rsidP="001139B8">
      <w:pPr>
        <w:spacing w:after="150"/>
        <w:jc w:val="center"/>
        <w:rPr>
          <w:rFonts w:ascii="Times New Roman" w:hAnsi="Times New Roman"/>
          <w:b/>
          <w:color w:val="000000"/>
          <w:sz w:val="24"/>
          <w:szCs w:val="24"/>
          <w:lang/>
        </w:rPr>
      </w:pPr>
      <w:r w:rsidRPr="001139B8">
        <w:rPr>
          <w:rFonts w:ascii="Times New Roman" w:hAnsi="Times New Roman"/>
          <w:b/>
          <w:color w:val="000000"/>
          <w:sz w:val="24"/>
          <w:szCs w:val="24"/>
          <w:lang/>
        </w:rPr>
        <w:t>''Службени гласник Републике Србије''</w:t>
      </w:r>
    </w:p>
    <w:p w:rsidR="00F245C5" w:rsidRPr="001139B8" w:rsidRDefault="00F245C5" w:rsidP="001139B8">
      <w:pPr>
        <w:spacing w:after="150"/>
        <w:jc w:val="center"/>
        <w:rPr>
          <w:rFonts w:ascii="Times New Roman" w:hAnsi="Times New Roman"/>
          <w:b/>
          <w:sz w:val="24"/>
          <w:szCs w:val="24"/>
          <w:lang/>
        </w:rPr>
      </w:pPr>
      <w:r w:rsidRPr="001139B8">
        <w:rPr>
          <w:rFonts w:ascii="Times New Roman" w:hAnsi="Times New Roman"/>
          <w:b/>
          <w:color w:val="000000"/>
          <w:sz w:val="24"/>
          <w:szCs w:val="24"/>
          <w:lang/>
        </w:rPr>
        <w:t>број 79/17 од 25. августа 2017. године</w:t>
      </w:r>
    </w:p>
    <w:p w:rsidR="00F245C5" w:rsidRDefault="00F245C5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F245C5" w:rsidRDefault="00F245C5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13CD" w:rsidRPr="00F245C5" w:rsidRDefault="0014543D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b/>
          <w:color w:val="000000"/>
          <w:sz w:val="24"/>
          <w:szCs w:val="24"/>
        </w:rPr>
        <w:t>3064</w:t>
      </w:r>
    </w:p>
    <w:p w:rsidR="00C313CD" w:rsidRPr="00F245C5" w:rsidRDefault="0014543D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На основу члана 5. Закона о информационој безбедности („Службени гласник РС”, број 6/16) и члана 43. став 1. Закона о Влади („Службени гласник РС”, бр. 55/05, 71/05 – исправка, 101/07, 65/08, 16/11, 68/12 – УС, 72/12, 7/14 – УС и 44/14),</w:t>
      </w:r>
    </w:p>
    <w:p w:rsidR="00C313CD" w:rsidRPr="00F245C5" w:rsidRDefault="0014543D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C313CD" w:rsidRPr="00F245C5" w:rsidRDefault="0014543D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b/>
          <w:color w:val="000000"/>
          <w:sz w:val="24"/>
          <w:szCs w:val="24"/>
        </w:rPr>
        <w:t>ОДЛУКУ</w:t>
      </w:r>
    </w:p>
    <w:p w:rsidR="00C313CD" w:rsidRPr="00F245C5" w:rsidRDefault="0014543D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b/>
          <w:color w:val="000000"/>
          <w:sz w:val="24"/>
          <w:szCs w:val="24"/>
        </w:rPr>
        <w:t>о измени Одлуке о образовању Тела за координацију послова информационе безбедности</w:t>
      </w:r>
    </w:p>
    <w:p w:rsidR="00C313CD" w:rsidRPr="00F245C5" w:rsidRDefault="0014543D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1. У Одлуци о образовању Тела за координацију послова информационе безбедности („Службени гласник РС”, бр. 24/16 и 53/17), у тачки 3. алинеја трећа, подтачка 8), мења се и гласи:</w:t>
      </w:r>
    </w:p>
    <w:p w:rsidR="00C313CD" w:rsidRPr="00F245C5" w:rsidRDefault="0014543D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„8) Михајло Јовановић, Канцеларија за информационе технологије и електронску управу;”.</w:t>
      </w:r>
    </w:p>
    <w:p w:rsidR="00C313CD" w:rsidRPr="00F245C5" w:rsidRDefault="0014543D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Подтачка 12) мења се и гласи:</w:t>
      </w:r>
    </w:p>
    <w:p w:rsidR="00C313CD" w:rsidRPr="00F245C5" w:rsidRDefault="0014543D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„12) Драгослав Станижан, Регулаторна агенција за електронске комуникације и поштанске услуге;”.</w:t>
      </w:r>
    </w:p>
    <w:p w:rsidR="00C313CD" w:rsidRPr="00F245C5" w:rsidRDefault="0014543D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У алинеји четвртој, подтачка 10) мења се и гласи:</w:t>
      </w:r>
    </w:p>
    <w:p w:rsidR="00C313CD" w:rsidRPr="00F245C5" w:rsidRDefault="0014543D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„10) Немања Вукотић, Регулаторна агенција за електронске комуникације и поштанске услуге.”.</w:t>
      </w:r>
    </w:p>
    <w:p w:rsidR="00C313CD" w:rsidRPr="00F245C5" w:rsidRDefault="0014543D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2. Ова одлука ступа на снагу осмог дана од дана објављивања у „Службеном гласнику Републике Србије”.</w:t>
      </w:r>
    </w:p>
    <w:p w:rsidR="00C313CD" w:rsidRPr="00F245C5" w:rsidRDefault="0014543D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05 број 02-7839/2017-1</w:t>
      </w:r>
    </w:p>
    <w:p w:rsidR="00C313CD" w:rsidRPr="00F245C5" w:rsidRDefault="0014543D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У Београду, 22. августа 2017. године</w:t>
      </w:r>
    </w:p>
    <w:p w:rsidR="00C313CD" w:rsidRPr="00F245C5" w:rsidRDefault="0014543D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b/>
          <w:color w:val="000000"/>
          <w:sz w:val="24"/>
          <w:szCs w:val="24"/>
        </w:rPr>
        <w:t>Влада</w:t>
      </w:r>
    </w:p>
    <w:p w:rsidR="00C313CD" w:rsidRPr="00F245C5" w:rsidRDefault="0014543D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color w:val="000000"/>
          <w:sz w:val="24"/>
          <w:szCs w:val="24"/>
        </w:rPr>
        <w:t>Председник,</w:t>
      </w:r>
    </w:p>
    <w:p w:rsidR="00C313CD" w:rsidRPr="00F245C5" w:rsidRDefault="0014543D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F245C5">
        <w:rPr>
          <w:rFonts w:ascii="Times New Roman" w:hAnsi="Times New Roman" w:cs="Times New Roman"/>
          <w:b/>
          <w:color w:val="000000"/>
          <w:sz w:val="24"/>
          <w:szCs w:val="24"/>
        </w:rPr>
        <w:t>Ана Брнабић,</w:t>
      </w:r>
      <w:r w:rsidRPr="00F245C5">
        <w:rPr>
          <w:rFonts w:ascii="Times New Roman" w:hAnsi="Times New Roman" w:cs="Times New Roman"/>
          <w:color w:val="000000"/>
          <w:sz w:val="24"/>
          <w:szCs w:val="24"/>
        </w:rPr>
        <w:t xml:space="preserve"> с.р.</w:t>
      </w:r>
    </w:p>
    <w:sectPr w:rsidR="00C313CD" w:rsidRPr="00F245C5" w:rsidSect="004846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313CD"/>
    <w:rsid w:val="0014543D"/>
    <w:rsid w:val="004846A8"/>
    <w:rsid w:val="00C313CD"/>
    <w:rsid w:val="00F245C5"/>
    <w:rsid w:val="00FD0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4846A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846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4846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2017-08-29T12:38:00Z</dcterms:created>
  <dcterms:modified xsi:type="dcterms:W3CDTF">2017-08-29T12:38:00Z</dcterms:modified>
</cp:coreProperties>
</file>