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7B49C2" w14:textId="77777777" w:rsidR="004C7ABE" w:rsidRPr="0087222E" w:rsidRDefault="004C7ABE" w:rsidP="00CF5A72">
      <w:pPr>
        <w:spacing w:after="0" w:line="240" w:lineRule="auto"/>
        <w:ind w:firstLine="720"/>
        <w:rPr>
          <w:rFonts w:ascii="Times" w:hAnsi="Times"/>
          <w:color w:val="000000"/>
          <w:sz w:val="24"/>
          <w:lang w:val="sr-Cyrl-RS"/>
        </w:rPr>
      </w:pPr>
      <w:bookmarkStart w:id="0" w:name="_GoBack"/>
      <w:bookmarkEnd w:id="0"/>
    </w:p>
    <w:p w14:paraId="64CAFEAA" w14:textId="215B8A95" w:rsidR="00CF5A72" w:rsidRPr="0087222E" w:rsidRDefault="00CF5A72" w:rsidP="00CF5A72">
      <w:pPr>
        <w:spacing w:after="0" w:line="240" w:lineRule="auto"/>
        <w:ind w:firstLine="720"/>
        <w:rPr>
          <w:lang w:val="sr-Cyrl-RS"/>
        </w:rPr>
      </w:pPr>
      <w:r w:rsidRPr="0087222E">
        <w:rPr>
          <w:rFonts w:ascii="Times" w:hAnsi="Times"/>
          <w:color w:val="000000"/>
          <w:sz w:val="24"/>
          <w:lang w:val="sr-Cyrl-RS"/>
        </w:rPr>
        <w:t>На основу члана 338. став 2. Закона о енергетици (</w:t>
      </w:r>
      <w:r w:rsidR="00B232AE">
        <w:rPr>
          <w:rFonts w:ascii="Times" w:hAnsi="Times" w:cs="Times"/>
          <w:color w:val="000000"/>
          <w:sz w:val="24"/>
          <w:lang w:val="sr-Cyrl-RS"/>
        </w:rPr>
        <w:t>„</w:t>
      </w:r>
      <w:r w:rsidRPr="0087222E">
        <w:rPr>
          <w:rFonts w:ascii="Times" w:hAnsi="Times"/>
          <w:color w:val="000000"/>
          <w:sz w:val="24"/>
          <w:lang w:val="sr-Cyrl-RS"/>
        </w:rPr>
        <w:t>Службени гласник РС</w:t>
      </w:r>
      <w:r w:rsidR="00B232AE">
        <w:rPr>
          <w:rFonts w:ascii="Times" w:hAnsi="Times" w:cs="Times"/>
          <w:color w:val="000000"/>
          <w:sz w:val="24"/>
          <w:lang w:val="sr-Cyrl-RS"/>
        </w:rPr>
        <w:t>”</w:t>
      </w:r>
      <w:r w:rsidRPr="0087222E">
        <w:rPr>
          <w:rFonts w:ascii="Times" w:hAnsi="Times"/>
          <w:color w:val="000000"/>
          <w:sz w:val="24"/>
          <w:lang w:val="sr-Cyrl-RS"/>
        </w:rPr>
        <w:t>, број 145/14) и члана 42. став 1. Закона о Влади (</w:t>
      </w:r>
      <w:r w:rsidR="00B232AE">
        <w:rPr>
          <w:rFonts w:ascii="Times" w:hAnsi="Times" w:cs="Times"/>
          <w:color w:val="000000"/>
          <w:sz w:val="24"/>
          <w:lang w:val="sr-Cyrl-RS"/>
        </w:rPr>
        <w:t>„</w:t>
      </w:r>
      <w:r w:rsidRPr="0087222E">
        <w:rPr>
          <w:rFonts w:ascii="Times" w:hAnsi="Times"/>
          <w:color w:val="000000"/>
          <w:sz w:val="24"/>
          <w:lang w:val="sr-Cyrl-RS"/>
        </w:rPr>
        <w:t>Службени гласник РС</w:t>
      </w:r>
      <w:r w:rsidR="00B232AE">
        <w:rPr>
          <w:rFonts w:ascii="Times" w:hAnsi="Times" w:cs="Times"/>
          <w:color w:val="000000"/>
          <w:sz w:val="24"/>
          <w:lang w:val="sr-Cyrl-RS"/>
        </w:rPr>
        <w:t>”</w:t>
      </w:r>
      <w:r w:rsidRPr="0087222E">
        <w:rPr>
          <w:rFonts w:ascii="Times" w:hAnsi="Times"/>
          <w:color w:val="000000"/>
          <w:sz w:val="24"/>
          <w:lang w:val="sr-Cyrl-RS"/>
        </w:rPr>
        <w:t xml:space="preserve">, бр. 55/05, 71/05 - исправка, 101/07, 65/08, 16/11, 68/12 - УС, 72/12, 7/14 - УС и 44/14), </w:t>
      </w:r>
    </w:p>
    <w:p w14:paraId="2027902A" w14:textId="77777777" w:rsidR="00CA7BDB" w:rsidRPr="0087222E" w:rsidRDefault="00CA7BDB" w:rsidP="00CF5A72">
      <w:pPr>
        <w:spacing w:after="0" w:line="240" w:lineRule="auto"/>
        <w:rPr>
          <w:rFonts w:ascii="Times" w:hAnsi="Times"/>
          <w:color w:val="000000"/>
          <w:sz w:val="24"/>
          <w:lang w:val="sr-Cyrl-RS"/>
        </w:rPr>
      </w:pPr>
    </w:p>
    <w:p w14:paraId="5A98A713" w14:textId="77777777" w:rsidR="00CF5A72" w:rsidRPr="0087222E" w:rsidRDefault="00CF5A72" w:rsidP="00CA7BDB">
      <w:pPr>
        <w:spacing w:after="0" w:line="240" w:lineRule="auto"/>
        <w:ind w:firstLine="720"/>
        <w:rPr>
          <w:rFonts w:ascii="Times" w:hAnsi="Times"/>
          <w:color w:val="000000"/>
          <w:sz w:val="24"/>
          <w:lang w:val="sr-Cyrl-RS"/>
        </w:rPr>
      </w:pPr>
      <w:r w:rsidRPr="0087222E">
        <w:rPr>
          <w:rFonts w:ascii="Times" w:hAnsi="Times"/>
          <w:color w:val="000000"/>
          <w:sz w:val="24"/>
          <w:lang w:val="sr-Cyrl-RS"/>
        </w:rPr>
        <w:t>Влада доноси</w:t>
      </w:r>
    </w:p>
    <w:p w14:paraId="2D4E60F7" w14:textId="77777777" w:rsidR="00CF5A72" w:rsidRPr="0087222E" w:rsidRDefault="00CF5A72" w:rsidP="00CF5A72">
      <w:pPr>
        <w:spacing w:after="0" w:line="240" w:lineRule="auto"/>
        <w:rPr>
          <w:rFonts w:ascii="Times" w:hAnsi="Times"/>
          <w:color w:val="000000"/>
          <w:sz w:val="24"/>
          <w:lang w:val="sr-Cyrl-RS"/>
        </w:rPr>
      </w:pPr>
    </w:p>
    <w:p w14:paraId="32EAAE23" w14:textId="77777777" w:rsidR="00B55C2E" w:rsidRPr="0087222E" w:rsidRDefault="00B55C2E" w:rsidP="00B55C2E">
      <w:pPr>
        <w:spacing w:after="0" w:line="240" w:lineRule="auto"/>
        <w:jc w:val="center"/>
        <w:rPr>
          <w:rFonts w:ascii="Times" w:hAnsi="Times"/>
          <w:color w:val="333333"/>
          <w:sz w:val="28"/>
          <w:szCs w:val="28"/>
          <w:lang w:val="sr-Cyrl-RS"/>
        </w:rPr>
      </w:pPr>
    </w:p>
    <w:p w14:paraId="338BBA6E" w14:textId="77777777" w:rsidR="003206BD" w:rsidRDefault="00CF5A72" w:rsidP="003206BD">
      <w:pPr>
        <w:spacing w:after="0" w:line="240" w:lineRule="auto"/>
        <w:jc w:val="center"/>
        <w:rPr>
          <w:rFonts w:ascii="Times" w:hAnsi="Times"/>
          <w:color w:val="333333"/>
          <w:sz w:val="24"/>
          <w:szCs w:val="24"/>
          <w:lang w:val="sr-Cyrl-RS"/>
        </w:rPr>
      </w:pPr>
      <w:r w:rsidRPr="003206BD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>УРЕДБУ</w:t>
      </w:r>
      <w:r w:rsidRPr="003206BD">
        <w:rPr>
          <w:rFonts w:ascii="Times" w:hAnsi="Times"/>
          <w:color w:val="333333"/>
          <w:sz w:val="24"/>
          <w:szCs w:val="24"/>
          <w:lang w:val="sr-Cyrl-RS"/>
        </w:rPr>
        <w:t xml:space="preserve"> </w:t>
      </w:r>
    </w:p>
    <w:p w14:paraId="2B5CF908" w14:textId="127BE5A1" w:rsidR="00B55C2E" w:rsidRPr="003206BD" w:rsidRDefault="00CF5A72" w:rsidP="003206BD">
      <w:pPr>
        <w:spacing w:after="0" w:line="240" w:lineRule="auto"/>
        <w:jc w:val="center"/>
        <w:rPr>
          <w:rFonts w:ascii="Times" w:hAnsi="Times"/>
          <w:color w:val="333333"/>
          <w:sz w:val="24"/>
          <w:szCs w:val="24"/>
          <w:lang w:val="sr-Cyrl-RS"/>
        </w:rPr>
      </w:pPr>
      <w:r w:rsidRPr="003206BD">
        <w:rPr>
          <w:rFonts w:ascii="Times" w:hAnsi="Times"/>
          <w:color w:val="333333"/>
          <w:sz w:val="24"/>
          <w:szCs w:val="24"/>
          <w:lang w:val="sr-Cyrl-RS"/>
        </w:rPr>
        <w:t>О ИЗМЕНАМА И ДОПУНАМА</w:t>
      </w:r>
    </w:p>
    <w:p w14:paraId="28CA75C2" w14:textId="77777777" w:rsidR="00CF5A72" w:rsidRPr="003206BD" w:rsidRDefault="00CF5A72" w:rsidP="00B55C2E">
      <w:pPr>
        <w:spacing w:after="0" w:line="240" w:lineRule="auto"/>
        <w:jc w:val="center"/>
        <w:rPr>
          <w:rFonts w:ascii="Times" w:hAnsi="Times"/>
          <w:color w:val="333333"/>
          <w:sz w:val="24"/>
          <w:szCs w:val="24"/>
          <w:lang w:val="sr-Cyrl-RS"/>
        </w:rPr>
      </w:pPr>
      <w:r w:rsidRPr="003206BD">
        <w:rPr>
          <w:rFonts w:ascii="Times" w:hAnsi="Times"/>
          <w:color w:val="333333"/>
          <w:sz w:val="24"/>
          <w:szCs w:val="24"/>
          <w:lang w:val="sr-Cyrl-RS"/>
        </w:rPr>
        <w:t>УРЕДБЕ</w:t>
      </w:r>
      <w:r w:rsidR="00B55C2E" w:rsidRPr="003206BD">
        <w:rPr>
          <w:sz w:val="24"/>
          <w:szCs w:val="24"/>
          <w:lang w:val="sr-Cyrl-RS"/>
        </w:rPr>
        <w:t xml:space="preserve"> </w:t>
      </w:r>
      <w:r w:rsidRPr="003206BD">
        <w:rPr>
          <w:rFonts w:ascii="Times" w:hAnsi="Times"/>
          <w:color w:val="333333"/>
          <w:sz w:val="24"/>
          <w:szCs w:val="24"/>
          <w:lang w:val="sr-Cyrl-RS"/>
        </w:rPr>
        <w:t xml:space="preserve">О МОНИТОРИНГУ КВАЛИТЕТА ДЕРИВАТА НАФТЕ И БИОГОРИВА </w:t>
      </w:r>
    </w:p>
    <w:p w14:paraId="7A1462BF" w14:textId="77777777" w:rsidR="004C3ED8" w:rsidRPr="0087222E" w:rsidRDefault="006C52AD" w:rsidP="00CF5A72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7B1D4054" w14:textId="77777777" w:rsidR="00CF5A72" w:rsidRPr="0087222E" w:rsidRDefault="00CF5A72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39DBF7" w14:textId="77777777" w:rsidR="00CF5A72" w:rsidRPr="0087222E" w:rsidRDefault="00CF5A72" w:rsidP="00CF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42B8598A" w14:textId="38AA49A2" w:rsidR="00CF5A72" w:rsidRPr="0087222E" w:rsidRDefault="0087222E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>У Уредби о мониторингу квалитета деривата нафте и биогорива („Службени гласник РС</w:t>
      </w:r>
      <w:r w:rsidR="00B232AE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>, број</w:t>
      </w:r>
      <w:r w:rsidR="005B404A">
        <w:rPr>
          <w:rFonts w:ascii="Times New Roman" w:hAnsi="Times New Roman" w:cs="Times New Roman"/>
          <w:sz w:val="24"/>
          <w:szCs w:val="24"/>
          <w:lang w:val="sr-Cyrl-RS"/>
        </w:rPr>
        <w:t xml:space="preserve"> 97/15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B55C2E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DC06C8" w:rsidRPr="0087222E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B55C2E" w:rsidRPr="0087222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DC06C8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0B1BA9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DC06C8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тачка 3) 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>мења се и гласи:</w:t>
      </w:r>
    </w:p>
    <w:p w14:paraId="51DA8547" w14:textId="192FE9EC" w:rsidR="00DC06C8" w:rsidRPr="004C0F85" w:rsidRDefault="00DC06C8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„3) утврђено одступање параметара квалитета у смислу ове уредбе је одступање најмање једног параметра квалитета деривата нафте и биогорива од граничних вредности параметара квалитета и</w:t>
      </w:r>
      <w:r w:rsidR="00A855B2" w:rsidRPr="0087222E">
        <w:rPr>
          <w:rFonts w:ascii="Times New Roman" w:hAnsi="Times New Roman" w:cs="Times New Roman"/>
          <w:sz w:val="24"/>
          <w:szCs w:val="24"/>
          <w:lang w:val="sr-Cyrl-RS"/>
        </w:rPr>
        <w:t>з члана 15. став 4. ове уредбе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>, утврђено у складу са чланом 15. ст</w:t>
      </w:r>
      <w:r w:rsidR="002745FC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2745FC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и 3. ове уредбе;</w:t>
      </w:r>
      <w:r w:rsidR="00BA2E9D" w:rsidRPr="0087222E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4C0F85">
        <w:rPr>
          <w:rFonts w:ascii="Times New Roman" w:hAnsi="Times New Roman" w:cs="Times New Roman"/>
          <w:sz w:val="24"/>
          <w:szCs w:val="24"/>
        </w:rPr>
        <w:t>.</w:t>
      </w:r>
    </w:p>
    <w:p w14:paraId="4737D6F3" w14:textId="77777777" w:rsidR="00DC06C8" w:rsidRPr="0087222E" w:rsidRDefault="00DC06C8" w:rsidP="00DC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994DEF" w14:textId="176D0AB9" w:rsidR="00DC06C8" w:rsidRPr="0087222E" w:rsidRDefault="00DC06C8" w:rsidP="00A24F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Члан 2. </w:t>
      </w:r>
    </w:p>
    <w:p w14:paraId="294F9B46" w14:textId="77777777" w:rsidR="00DC06C8" w:rsidRDefault="00DC06C8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Члан 11. мења се и гласи:</w:t>
      </w:r>
    </w:p>
    <w:p w14:paraId="17BEE303" w14:textId="5A5D605A" w:rsidR="00312441" w:rsidRPr="0087222E" w:rsidRDefault="00312441" w:rsidP="003124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„Члан 11.</w:t>
      </w:r>
    </w:p>
    <w:p w14:paraId="6E0490E9" w14:textId="2137B3B9" w:rsidR="00CF5A72" w:rsidRPr="0087222E" w:rsidRDefault="00CF5A72" w:rsidP="0031244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Лице које спроводи мониторинг квалитета мора бити акредитовано према захтевима стандарда SRPS ISO/IEC 17020 типа А, за узимање узорака према захтевима стандарда SRPS EN 14275, SRPS EN ISO 3170, SRPS EN ISO 3171 и SRPS EN ISO 4257.</w:t>
      </w:r>
    </w:p>
    <w:p w14:paraId="0C6E88E8" w14:textId="2E449BC7" w:rsidR="00CA7BDB" w:rsidRDefault="00CF5A72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Лице које спроводи мониторинг </w:t>
      </w:r>
      <w:r w:rsidR="00A855B2" w:rsidRPr="0087222E">
        <w:rPr>
          <w:rFonts w:ascii="Times New Roman" w:hAnsi="Times New Roman" w:cs="Times New Roman"/>
          <w:sz w:val="24"/>
          <w:szCs w:val="24"/>
          <w:lang w:val="sr-Cyrl-CS"/>
        </w:rPr>
        <w:t>квалитета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у свом саставу мора имати лабораторију акредитовану у складу са захтевима стандарда SRPS ISO/IEC 17025 и/или имати закључен уговор о пословно-техничкој сарадњи са најмање једном лабораторијом акредитованом у складу са захтевима стандарда SRPS ISO/IEC 17025. Обим акредитације лабораторије одговара захтевима прописа којима се дефинишу технички и други захтеви за деривате нафте и биогорива</w:t>
      </w:r>
      <w:r w:rsidR="005E0A25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BA2E9D" w:rsidRPr="0087222E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D5EDAB5" w14:textId="77777777" w:rsidR="004C0F85" w:rsidRDefault="004C0F85" w:rsidP="004C0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0D56E" w14:textId="2AFE7E6A" w:rsidR="004C0F85" w:rsidRPr="0087222E" w:rsidRDefault="004C0F85" w:rsidP="004C0F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648DB24" w14:textId="1522BFBD" w:rsidR="004C0F85" w:rsidRDefault="004C0F85" w:rsidP="004C0F8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>После члана 1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>. додаје се нови члан 1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који гласи</w:t>
      </w:r>
      <w:r w:rsidRPr="0087222E">
        <w:rPr>
          <w:rFonts w:ascii="Times New Roman" w:hAnsi="Times New Roman" w:cs="Times New Roman"/>
          <w:sz w:val="24"/>
          <w:szCs w:val="24"/>
        </w:rPr>
        <w:t>:</w:t>
      </w:r>
    </w:p>
    <w:p w14:paraId="579BC965" w14:textId="4CB3B22D" w:rsidR="00E9017A" w:rsidRPr="00E9017A" w:rsidRDefault="00E9017A" w:rsidP="00E90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„Члан 14а</w:t>
      </w:r>
    </w:p>
    <w:p w14:paraId="540BC96C" w14:textId="7F54FFB0" w:rsidR="004C0F85" w:rsidRDefault="00E9017A" w:rsidP="004C0F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0F85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 </w:t>
      </w:r>
      <w:r w:rsidR="004C0F85" w:rsidRPr="0087222E">
        <w:rPr>
          <w:rFonts w:ascii="Times New Roman" w:hAnsi="Times New Roman" w:cs="Times New Roman"/>
          <w:sz w:val="24"/>
          <w:szCs w:val="24"/>
          <w:lang w:val="sr-Cyrl-CS"/>
        </w:rPr>
        <w:t>који отпочиње обављање</w:t>
      </w:r>
      <w:r w:rsidR="004C0F85" w:rsidRPr="0087222E">
        <w:t xml:space="preserve"> </w:t>
      </w:r>
      <w:r w:rsidR="004C0F85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енергетске делатности трговине моторним и другим горивима на станицама за снабдевање превозних средстава </w:t>
      </w:r>
      <w:r w:rsidR="004C0F85" w:rsidRPr="0087222E">
        <w:rPr>
          <w:rFonts w:ascii="Times New Roman" w:hAnsi="Times New Roman" w:cs="Times New Roman"/>
          <w:sz w:val="24"/>
          <w:szCs w:val="24"/>
          <w:lang w:val="sr-Cyrl-CS"/>
        </w:rPr>
        <w:t xml:space="preserve">дужан </w:t>
      </w:r>
      <w:r w:rsidR="004C0F85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је да податке у вези са енергетским објектима који се користе за обављање енергетске делатности достави министарству на</w:t>
      </w:r>
      <w:r>
        <w:rPr>
          <w:rFonts w:ascii="Times New Roman" w:hAnsi="Times New Roman" w:cs="Times New Roman"/>
          <w:sz w:val="24"/>
          <w:szCs w:val="24"/>
          <w:lang w:val="sr-Cyrl-RS"/>
        </w:rPr>
        <w:t>длежном за послове трговине на О</w:t>
      </w:r>
      <w:r w:rsidR="004C0F85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брасцу </w:t>
      </w:r>
      <w:r>
        <w:rPr>
          <w:rFonts w:ascii="Times New Roman" w:hAnsi="Times New Roman" w:cs="Times New Roman"/>
          <w:sz w:val="24"/>
          <w:szCs w:val="24"/>
          <w:lang w:val="sr-Cyrl-RS"/>
        </w:rPr>
        <w:t>О-1 –</w:t>
      </w:r>
      <w:r w:rsidR="004C0F85" w:rsidRPr="0087222E">
        <w:rPr>
          <w:rFonts w:ascii="Times New Roman" w:hAnsi="Times New Roman" w:cs="Times New Roman"/>
          <w:sz w:val="24"/>
          <w:szCs w:val="24"/>
          <w:lang w:val="sr-Cyrl-RS"/>
        </w:rPr>
        <w:t>Пријава трговине моторним и другим горивима на станицама за снабд</w:t>
      </w:r>
      <w:r>
        <w:rPr>
          <w:rFonts w:ascii="Times New Roman" w:hAnsi="Times New Roman" w:cs="Times New Roman"/>
          <w:sz w:val="24"/>
          <w:szCs w:val="24"/>
          <w:lang w:val="sr-Cyrl-RS"/>
        </w:rPr>
        <w:t>евање превозних средстава</w:t>
      </w:r>
      <w:r w:rsidR="004C0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C0F85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одштампан уз ову уредбу и чини њен саставни део, у року од </w:t>
      </w:r>
      <w:r w:rsidR="004C0F85">
        <w:rPr>
          <w:rFonts w:ascii="Times New Roman" w:hAnsi="Times New Roman" w:cs="Times New Roman"/>
          <w:sz w:val="24"/>
          <w:szCs w:val="24"/>
          <w:lang w:val="sr-Cyrl-RS"/>
        </w:rPr>
        <w:t>седам</w:t>
      </w:r>
      <w:r w:rsidR="004C0F85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дана од почетка обављања енергетске делатности.</w:t>
      </w:r>
    </w:p>
    <w:p w14:paraId="633B09CD" w14:textId="77777777" w:rsidR="004C0F85" w:rsidRPr="0087222E" w:rsidRDefault="004C0F85" w:rsidP="004C0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ab/>
        <w:t>Енергетски субјект који обавља енергетску делатност трговине моторним и другим горивима на станицама за снабдевање превозних средстава дужан је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у случају промена у вези са енергетским објектима који се користе за обављање енергетске делатности, </w:t>
      </w:r>
      <w:r>
        <w:rPr>
          <w:rFonts w:ascii="Times New Roman" w:hAnsi="Times New Roman" w:cs="Times New Roman"/>
          <w:sz w:val="24"/>
          <w:szCs w:val="24"/>
          <w:lang w:val="sr-Cyrl-RS"/>
        </w:rPr>
        <w:t>да достави нове податке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надлежно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за послове трговине у року од 15 дана од дана наступања промене, на </w:t>
      </w:r>
      <w:r>
        <w:rPr>
          <w:rFonts w:ascii="Times New Roman" w:hAnsi="Times New Roman" w:cs="Times New Roman"/>
          <w:sz w:val="24"/>
          <w:szCs w:val="24"/>
          <w:lang w:val="sr-Cyrl-RS"/>
        </w:rPr>
        <w:t>обрасцу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овог члана</w:t>
      </w:r>
      <w:r>
        <w:rPr>
          <w:rFonts w:ascii="Times New Roman" w:hAnsi="Times New Roman" w:cs="Times New Roman"/>
          <w:sz w:val="24"/>
          <w:szCs w:val="24"/>
          <w:lang w:val="sr-Cyrl-RS"/>
        </w:rPr>
        <w:t>.”</w:t>
      </w:r>
    </w:p>
    <w:p w14:paraId="1AF92D05" w14:textId="77777777" w:rsidR="004C0F85" w:rsidRPr="004C0F85" w:rsidRDefault="004C0F85" w:rsidP="004C0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680EA0" w14:textId="77777777" w:rsidR="00926A4B" w:rsidRPr="0087222E" w:rsidRDefault="00926A4B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16F908" w14:textId="64470F4C" w:rsidR="00CF5A72" w:rsidRPr="0087222E" w:rsidRDefault="004C0F85" w:rsidP="00CF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</w:rPr>
        <w:t>4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15C75C2" w14:textId="77777777" w:rsidR="00DC06C8" w:rsidRDefault="00DC06C8" w:rsidP="00DC0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Члан 15. мења се и гласи:</w:t>
      </w:r>
    </w:p>
    <w:p w14:paraId="7AE20828" w14:textId="6993C31B" w:rsidR="00E9017A" w:rsidRPr="0087222E" w:rsidRDefault="00E9017A" w:rsidP="00E90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„Члан 15.</w:t>
      </w:r>
    </w:p>
    <w:p w14:paraId="131E62C1" w14:textId="64C35E8B" w:rsidR="00DC06C8" w:rsidRPr="0087222E" w:rsidRDefault="00E9017A" w:rsidP="00DC0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C06C8" w:rsidRPr="0087222E">
        <w:rPr>
          <w:rFonts w:ascii="Times New Roman" w:hAnsi="Times New Roman" w:cs="Times New Roman"/>
          <w:sz w:val="24"/>
          <w:szCs w:val="24"/>
          <w:lang w:val="sr-Cyrl-RS"/>
        </w:rPr>
        <w:t>Узорке деривата нафте и биогорива испитује лабораторија из члана 11. став 2. ове уредбе, у складу са параметрима квалитета утврђеним Годишњим програмом мониторинга</w:t>
      </w:r>
      <w:r w:rsidR="0069581A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DC06C8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извршеног испитивања издаје </w:t>
      </w:r>
      <w:r w:rsidR="002745F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C06C8" w:rsidRPr="0087222E">
        <w:rPr>
          <w:rFonts w:ascii="Times New Roman" w:hAnsi="Times New Roman" w:cs="Times New Roman"/>
          <w:sz w:val="24"/>
          <w:szCs w:val="24"/>
          <w:lang w:val="sr-Cyrl-RS"/>
        </w:rPr>
        <w:t>звештај о испитивању</w:t>
      </w:r>
      <w:r w:rsidR="00007AC0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у року од највише</w:t>
      </w:r>
      <w:r w:rsidR="0069581A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B1BA9">
        <w:rPr>
          <w:rFonts w:ascii="Times New Roman" w:hAnsi="Times New Roman" w:cs="Times New Roman"/>
          <w:sz w:val="24"/>
          <w:szCs w:val="24"/>
          <w:lang w:val="sr-Cyrl-CS"/>
        </w:rPr>
        <w:t>четири</w:t>
      </w:r>
      <w:r w:rsidR="0069581A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B7245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радна </w:t>
      </w:r>
      <w:r w:rsidR="0069581A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дана од </w:t>
      </w:r>
      <w:r w:rsidR="00007AC0" w:rsidRPr="0087222E">
        <w:rPr>
          <w:rFonts w:ascii="Times New Roman" w:hAnsi="Times New Roman" w:cs="Times New Roman"/>
          <w:sz w:val="24"/>
          <w:szCs w:val="24"/>
          <w:lang w:val="sr-Cyrl-RS"/>
        </w:rPr>
        <w:t>датума</w:t>
      </w:r>
      <w:r w:rsidR="0069581A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узимања узорка</w:t>
      </w:r>
      <w:r w:rsidR="00007AC0" w:rsidRPr="0087222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FBF4056" w14:textId="53BD69F8" w:rsidR="00DC06C8" w:rsidRPr="0087222E" w:rsidRDefault="00DC06C8" w:rsidP="00DC0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Тело акредитовано у складу са чланом 11. став 1. ове уредбе, издаје </w:t>
      </w:r>
      <w:r w:rsidR="002745F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звештај о контролисању на основу извештаја из става 1. овог члана којим се утврђује да ли постоји одступање параметара квалитета узорака деривата нафте и биогорива. </w:t>
      </w:r>
    </w:p>
    <w:p w14:paraId="3713DBE4" w14:textId="6A9BB2B4" w:rsidR="00DC06C8" w:rsidRPr="0087222E" w:rsidRDefault="00DC06C8" w:rsidP="00DC0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Тело из става 2. овог члана приликом утврђивања одступања параметара квалитета узорака деривата нафте и биогорива мора користити поступке описане у SRPS EN ISO 4259, осим у случају спровођења мониторинга</w:t>
      </w:r>
      <w:r w:rsidR="003D56C6">
        <w:rPr>
          <w:rFonts w:ascii="Times New Roman" w:hAnsi="Times New Roman" w:cs="Times New Roman"/>
          <w:sz w:val="24"/>
          <w:szCs w:val="24"/>
          <w:lang w:val="sr-Cyrl-RS"/>
        </w:rPr>
        <w:t xml:space="preserve"> квалитета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код енергетских субјеката лиценцираних за</w:t>
      </w:r>
      <w:r w:rsidR="003D56C6">
        <w:rPr>
          <w:rFonts w:ascii="Times New Roman" w:hAnsi="Times New Roman" w:cs="Times New Roman"/>
          <w:sz w:val="24"/>
          <w:szCs w:val="24"/>
          <w:lang w:val="sr-Cyrl-RS"/>
        </w:rPr>
        <w:t xml:space="preserve"> обављање енергетск</w:t>
      </w:r>
      <w:r w:rsidR="006C591E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3D56C6">
        <w:rPr>
          <w:rFonts w:ascii="Times New Roman" w:hAnsi="Times New Roman" w:cs="Times New Roman"/>
          <w:sz w:val="24"/>
          <w:szCs w:val="24"/>
          <w:lang w:val="sr-Cyrl-RS"/>
        </w:rPr>
        <w:t xml:space="preserve"> делатности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производњ</w:t>
      </w:r>
      <w:r w:rsidR="003D56C6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деривата нафте и трговин</w:t>
      </w:r>
      <w:r w:rsidR="003D56C6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нафтом, дериватима нафте, биогоривима и компримованим природним гасом. </w:t>
      </w:r>
    </w:p>
    <w:p w14:paraId="0FE77998" w14:textId="77777777" w:rsidR="00DC06C8" w:rsidRPr="0087222E" w:rsidRDefault="00DC06C8" w:rsidP="00DC0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Граничне вредности параметара квалитета из става 1. овог члана и методе испитивања, утврђене су прописима којима се уређују технички и други захтеви за течна горива нафтног порекла, течни нафтни гас и биогорива.</w:t>
      </w:r>
    </w:p>
    <w:p w14:paraId="5D8A9F06" w14:textId="1918EE66" w:rsidR="00160EE0" w:rsidRPr="0087222E" w:rsidRDefault="00DC06C8" w:rsidP="001C52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Лице које спроводи мониторинг квалитета, дужно је да у року од највише 24 сата од сазнања о уоченом одступању параметара квалитета од граничних вредности из става 4. овог члана, </w:t>
      </w:r>
      <w:r w:rsidRPr="0076609D">
        <w:rPr>
          <w:rFonts w:ascii="Times New Roman" w:hAnsi="Times New Roman" w:cs="Times New Roman"/>
          <w:sz w:val="24"/>
          <w:szCs w:val="24"/>
          <w:lang w:val="sr-Cyrl-RS"/>
        </w:rPr>
        <w:t>о томе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обавести министарство надлежно за послове енергетике и министарство надлежно за послове трговине.</w:t>
      </w:r>
      <w:r w:rsidR="001C527E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EC24B96" w14:textId="1550F1F4" w:rsidR="00CA7BDB" w:rsidRPr="004C0F85" w:rsidRDefault="00DC06C8" w:rsidP="004C0F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Уз обавештење из става 5. овог члана доставља се и извештај о испитивању параметара квалитета деривата нафте и биогорива, који је издала лабораторија из члана 11. став </w:t>
      </w:r>
      <w:r w:rsidR="001C527E" w:rsidRPr="0087222E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>. ове уредбе.</w:t>
      </w:r>
      <w:r w:rsidR="00485293" w:rsidRPr="0087222E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2D14CCC" w14:textId="77777777" w:rsidR="00300A79" w:rsidRPr="0087222E" w:rsidRDefault="00300A79" w:rsidP="00CF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7BF8A9" w14:textId="77777777" w:rsidR="00300A79" w:rsidRPr="0087222E" w:rsidRDefault="00300A79" w:rsidP="00CF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Члан 5.</w:t>
      </w:r>
    </w:p>
    <w:p w14:paraId="4F3F5FDD" w14:textId="77777777" w:rsidR="004C0F85" w:rsidRDefault="00CA7BDB" w:rsidP="000C25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19. </w:t>
      </w:r>
      <w:r w:rsidR="0094797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00A79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F7421" w:rsidRPr="0087222E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94797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F7421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C17F17" w:rsidRPr="0087222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4F7421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47973">
        <w:rPr>
          <w:rFonts w:ascii="Times New Roman" w:hAnsi="Times New Roman" w:cs="Times New Roman"/>
          <w:sz w:val="24"/>
          <w:szCs w:val="24"/>
          <w:lang w:val="sr-Cyrl-RS"/>
        </w:rPr>
        <w:t>тачка на крају замењује се тачком запетом</w:t>
      </w:r>
      <w:r w:rsidR="004C0F85">
        <w:rPr>
          <w:rFonts w:ascii="Times New Roman" w:hAnsi="Times New Roman" w:cs="Times New Roman"/>
          <w:sz w:val="24"/>
          <w:szCs w:val="24"/>
        </w:rPr>
        <w:t>.</w:t>
      </w:r>
    </w:p>
    <w:p w14:paraId="63D0B5BB" w14:textId="75252669" w:rsidR="004F7421" w:rsidRPr="0087222E" w:rsidRDefault="004C0F85" w:rsidP="000C25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После тачке 4) </w:t>
      </w:r>
      <w:r w:rsidR="004F7421" w:rsidRPr="0087222E">
        <w:rPr>
          <w:rFonts w:ascii="Times New Roman" w:hAnsi="Times New Roman" w:cs="Times New Roman"/>
          <w:sz w:val="24"/>
          <w:szCs w:val="24"/>
          <w:lang w:val="sr-Cyrl-RS"/>
        </w:rPr>
        <w:t>додаје се тачка 5)</w:t>
      </w:r>
      <w:r w:rsidR="0094797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F7421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која гласи</w:t>
      </w:r>
      <w:r w:rsidR="004F7421" w:rsidRPr="0087222E">
        <w:rPr>
          <w:rFonts w:ascii="Times New Roman" w:hAnsi="Times New Roman" w:cs="Times New Roman"/>
          <w:sz w:val="24"/>
          <w:szCs w:val="24"/>
        </w:rPr>
        <w:t>:</w:t>
      </w:r>
    </w:p>
    <w:p w14:paraId="143E7F97" w14:textId="0224F6B9" w:rsidR="00CA7BDB" w:rsidRPr="0087222E" w:rsidRDefault="004F7421" w:rsidP="00BD0D9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CA7BDB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5) решењем </w:t>
      </w:r>
      <w:r w:rsidR="00472AD9" w:rsidRPr="0087222E">
        <w:rPr>
          <w:rFonts w:ascii="Times New Roman" w:hAnsi="Times New Roman" w:cs="Times New Roman"/>
          <w:sz w:val="24"/>
          <w:szCs w:val="24"/>
          <w:lang w:val="sr-Latn-CS"/>
        </w:rPr>
        <w:t>привремено забрани обављање енергетске делатности на енергетском објекту</w:t>
      </w:r>
      <w:r w:rsidR="00204D47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472AD9" w:rsidRPr="0087222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у случају да нису достављени подаци </w:t>
      </w:r>
      <w:r w:rsidR="00947973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обрасц</w:t>
      </w:r>
      <w:r w:rsidR="0094797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из члана 1</w:t>
      </w:r>
      <w:r w:rsidR="00947973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>а ове</w:t>
      </w:r>
      <w:r w:rsidR="00CA7BDB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уредбе.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14:paraId="2447C4BB" w14:textId="77777777" w:rsidR="004F7421" w:rsidRPr="0087222E" w:rsidRDefault="004F7421" w:rsidP="000C2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08E5E5" w14:textId="3E0B9F95" w:rsidR="00CF5A72" w:rsidRDefault="00B55C2E" w:rsidP="00C17F17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BA2E9D" w:rsidRPr="0087222E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AEB3DA4" w14:textId="7A23A2E1" w:rsidR="0083168F" w:rsidRPr="00FE7F65" w:rsidRDefault="00044C6E" w:rsidP="008316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</w:t>
      </w:r>
      <w:r w:rsidR="00767E5B" w:rsidRPr="00FE7F65">
        <w:rPr>
          <w:rFonts w:ascii="Times New Roman" w:hAnsi="Times New Roman" w:cs="Times New Roman"/>
          <w:sz w:val="24"/>
          <w:szCs w:val="24"/>
          <w:lang w:val="sr-Cyrl-RS"/>
        </w:rPr>
        <w:t>лан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67E5B" w:rsidRPr="00FE7F65">
        <w:rPr>
          <w:rFonts w:ascii="Times New Roman" w:hAnsi="Times New Roman" w:cs="Times New Roman"/>
          <w:sz w:val="24"/>
          <w:szCs w:val="24"/>
          <w:lang w:val="sr-Cyrl-RS"/>
        </w:rPr>
        <w:t xml:space="preserve"> 20</w:t>
      </w:r>
      <w:r w:rsidR="0083168F" w:rsidRPr="00FE7F6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67E5B" w:rsidRPr="00FE7F65">
        <w:rPr>
          <w:rFonts w:ascii="Times New Roman" w:hAnsi="Times New Roman" w:cs="Times New Roman"/>
          <w:sz w:val="24"/>
          <w:szCs w:val="24"/>
          <w:lang w:val="sr-Cyrl-RS"/>
        </w:rPr>
        <w:t xml:space="preserve"> ст</w:t>
      </w:r>
      <w:r w:rsidR="0094797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67E5B" w:rsidRPr="00FE7F65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C591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47973">
        <w:rPr>
          <w:rFonts w:ascii="Times New Roman" w:hAnsi="Times New Roman" w:cs="Times New Roman"/>
          <w:sz w:val="24"/>
          <w:szCs w:val="24"/>
          <w:lang w:val="sr-Cyrl-RS"/>
        </w:rPr>
        <w:t xml:space="preserve">и 2. </w:t>
      </w:r>
      <w:r w:rsidR="0083168F" w:rsidRPr="00FE7F65">
        <w:rPr>
          <w:rFonts w:ascii="Times New Roman" w:hAnsi="Times New Roman" w:cs="Times New Roman"/>
          <w:sz w:val="24"/>
          <w:szCs w:val="24"/>
          <w:lang w:val="sr-Cyrl-RS"/>
        </w:rPr>
        <w:t>мења</w:t>
      </w:r>
      <w:r w:rsidR="00947973">
        <w:rPr>
          <w:rFonts w:ascii="Times New Roman" w:hAnsi="Times New Roman" w:cs="Times New Roman"/>
          <w:sz w:val="24"/>
          <w:szCs w:val="24"/>
          <w:lang w:val="sr-Cyrl-RS"/>
        </w:rPr>
        <w:t>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3168F" w:rsidRPr="00FE7F65">
        <w:rPr>
          <w:rFonts w:ascii="Times New Roman" w:hAnsi="Times New Roman" w:cs="Times New Roman"/>
          <w:sz w:val="24"/>
          <w:szCs w:val="24"/>
          <w:lang w:val="sr-Cyrl-RS"/>
        </w:rPr>
        <w:t>се и глас</w:t>
      </w:r>
      <w:r w:rsidR="0094797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3168F" w:rsidRPr="00FE7F65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43C0B76" w14:textId="7EAC7318" w:rsidR="00A943AD" w:rsidRDefault="00767E5B" w:rsidP="009B56F2">
      <w:pPr>
        <w:pStyle w:val="Normal1"/>
        <w:spacing w:before="0" w:beforeAutospacing="0" w:after="0" w:afterAutospacing="0"/>
        <w:ind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7F65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83168F" w:rsidRPr="00FE7F65">
        <w:rPr>
          <w:rFonts w:ascii="Times New Roman" w:hAnsi="Times New Roman" w:cs="Times New Roman"/>
          <w:sz w:val="24"/>
          <w:szCs w:val="24"/>
          <w:lang w:val="sr-Cyrl-RS"/>
        </w:rPr>
        <w:t xml:space="preserve">Испитивање арбитражног узорка из члана 19. тачка 4) ове уредбе спроводи лабораторија акредитована у складу са захтевима стандарда SRPS ISO/IEC 17025, којa није </w:t>
      </w:r>
      <w:r w:rsidR="0083168F" w:rsidRPr="001B28D7">
        <w:rPr>
          <w:rFonts w:ascii="Times New Roman" w:hAnsi="Times New Roman" w:cs="Times New Roman"/>
          <w:sz w:val="24"/>
          <w:szCs w:val="24"/>
          <w:lang w:val="sr-Cyrl-RS"/>
        </w:rPr>
        <w:t xml:space="preserve">учествовала у </w:t>
      </w:r>
      <w:r w:rsidR="0083168F" w:rsidRPr="003D56C6">
        <w:rPr>
          <w:rFonts w:ascii="Times New Roman" w:hAnsi="Times New Roman" w:cs="Times New Roman"/>
          <w:sz w:val="24"/>
          <w:szCs w:val="24"/>
          <w:lang w:val="sr-Cyrl-RS"/>
        </w:rPr>
        <w:t>поступку издавања Декларације односно Потврде о усаглашености</w:t>
      </w:r>
      <w:r w:rsidR="00A24FA8" w:rsidRPr="003D56C6">
        <w:rPr>
          <w:rFonts w:ascii="Times New Roman" w:hAnsi="Times New Roman" w:cs="Times New Roman"/>
          <w:sz w:val="24"/>
          <w:szCs w:val="24"/>
          <w:lang w:val="sr-Cyrl-RS"/>
        </w:rPr>
        <w:t>, нити</w:t>
      </w:r>
      <w:r w:rsidR="0083168F" w:rsidRPr="003D56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47973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83168F" w:rsidRPr="003D56C6">
        <w:rPr>
          <w:rFonts w:ascii="Times New Roman" w:hAnsi="Times New Roman" w:cs="Times New Roman"/>
          <w:sz w:val="24"/>
          <w:szCs w:val="24"/>
          <w:lang w:val="sr-Cyrl-RS"/>
        </w:rPr>
        <w:t>утврђивању одс</w:t>
      </w:r>
      <w:r w:rsidR="0083168F" w:rsidRPr="009B56F2">
        <w:rPr>
          <w:rFonts w:ascii="Times New Roman" w:hAnsi="Times New Roman" w:cs="Times New Roman"/>
          <w:sz w:val="24"/>
          <w:szCs w:val="24"/>
          <w:lang w:val="sr-Cyrl-RS"/>
        </w:rPr>
        <w:t>тупања параметара квалитета у складу са чланом 15. ове уредбе и чији обим акредитације одговара захтевима прописа којима се дефинишу технички и други захтеви за деривате нафте и биогорива</w:t>
      </w:r>
      <w:r w:rsidR="00A24FA8" w:rsidRPr="009B56F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5186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953B0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7450AA07" w14:textId="50BC5D5F" w:rsidR="00EE0147" w:rsidRDefault="006C591E" w:rsidP="004E3E2C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4846">
        <w:rPr>
          <w:rFonts w:ascii="Times New Roman" w:hAnsi="Times New Roman" w:cs="Times New Roman"/>
          <w:sz w:val="24"/>
          <w:szCs w:val="24"/>
          <w:lang w:val="sr-Cyrl-CS"/>
        </w:rPr>
        <w:t>Приликом тумачења</w:t>
      </w:r>
      <w:r w:rsidR="00EE0147" w:rsidRPr="00844846">
        <w:rPr>
          <w:rFonts w:ascii="Times New Roman" w:hAnsi="Times New Roman" w:cs="Times New Roman"/>
          <w:sz w:val="24"/>
          <w:szCs w:val="24"/>
          <w:lang w:val="sr-Cyrl-CS"/>
        </w:rPr>
        <w:t xml:space="preserve"> резултата испитивања</w:t>
      </w:r>
      <w:r w:rsidR="00844846">
        <w:rPr>
          <w:rFonts w:ascii="Times New Roman" w:hAnsi="Times New Roman" w:cs="Times New Roman"/>
          <w:sz w:val="24"/>
          <w:szCs w:val="24"/>
          <w:lang w:val="sr-Cyrl-CS"/>
        </w:rPr>
        <w:t xml:space="preserve"> арбитражног узорка</w:t>
      </w:r>
      <w:r w:rsidR="00EE0147" w:rsidRPr="0084484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E0147" w:rsidRPr="00844846">
        <w:rPr>
          <w:rFonts w:ascii="Times New Roman" w:hAnsi="Times New Roman" w:cs="Times New Roman"/>
          <w:sz w:val="24"/>
          <w:szCs w:val="24"/>
          <w:lang w:val="sr-Cyrl-RS"/>
        </w:rPr>
        <w:t>мора</w:t>
      </w:r>
      <w:r w:rsidR="00844846">
        <w:rPr>
          <w:rFonts w:ascii="Times New Roman" w:hAnsi="Times New Roman" w:cs="Times New Roman"/>
          <w:sz w:val="24"/>
          <w:szCs w:val="24"/>
          <w:lang w:val="sr-Cyrl-RS"/>
        </w:rPr>
        <w:t>ју се узети у обзир</w:t>
      </w:r>
      <w:r w:rsidR="00EE0147" w:rsidRPr="00844846">
        <w:rPr>
          <w:rFonts w:ascii="Times New Roman" w:hAnsi="Times New Roman" w:cs="Times New Roman"/>
          <w:sz w:val="24"/>
          <w:szCs w:val="24"/>
          <w:lang w:val="sr-Cyrl-RS"/>
        </w:rPr>
        <w:t xml:space="preserve"> поступци описани у SRPS EN ISO 4259, осим</w:t>
      </w:r>
      <w:r w:rsidR="00844846">
        <w:rPr>
          <w:rFonts w:ascii="Times New Roman" w:hAnsi="Times New Roman" w:cs="Times New Roman"/>
          <w:sz w:val="24"/>
          <w:szCs w:val="24"/>
          <w:lang w:val="sr-Cyrl-RS"/>
        </w:rPr>
        <w:t xml:space="preserve"> за узорке</w:t>
      </w:r>
      <w:r w:rsidR="00EE0147" w:rsidRPr="00844846">
        <w:rPr>
          <w:rFonts w:ascii="Times New Roman" w:hAnsi="Times New Roman" w:cs="Times New Roman"/>
          <w:sz w:val="24"/>
          <w:szCs w:val="24"/>
          <w:lang w:val="sr-Cyrl-RS"/>
        </w:rPr>
        <w:t xml:space="preserve"> енергетских субјеката лиценцираних за обављање енергетск</w:t>
      </w:r>
      <w:r w:rsidR="005E0A25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EE0147" w:rsidRPr="00844846">
        <w:rPr>
          <w:rFonts w:ascii="Times New Roman" w:hAnsi="Times New Roman" w:cs="Times New Roman"/>
          <w:sz w:val="24"/>
          <w:szCs w:val="24"/>
          <w:lang w:val="sr-Cyrl-RS"/>
        </w:rPr>
        <w:t xml:space="preserve"> делатности производње деривата нафте и трговине нафтом, дериватима нафте, биогоривима и компримованим природним гасом.</w:t>
      </w:r>
      <w:r w:rsidR="00044C6E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EE0147" w:rsidRPr="00EE014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F19C702" w14:textId="77777777" w:rsidR="00BD0D97" w:rsidRDefault="00BD0D97" w:rsidP="004E3E2C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F49395" w14:textId="77777777" w:rsidR="00BD0D97" w:rsidRPr="00EE0147" w:rsidRDefault="00BD0D97" w:rsidP="004E3E2C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86A194" w14:textId="1ED1265A" w:rsidR="00D85F1B" w:rsidRPr="009B56F2" w:rsidRDefault="00D85F1B" w:rsidP="009B56F2">
      <w:pPr>
        <w:pStyle w:val="Normal1"/>
        <w:spacing w:before="0" w:beforeAutospacing="0" w:after="0" w:afterAutospacing="0"/>
        <w:ind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684AE0" w14:textId="579CA231" w:rsidR="00B55C2E" w:rsidRPr="0087222E" w:rsidRDefault="0083168F" w:rsidP="0083168F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3168F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83168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D0D2E32" w14:textId="6556D5C2" w:rsidR="00B55C2E" w:rsidRPr="0087222E" w:rsidRDefault="00B55C2E" w:rsidP="00B55C2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У члану 21. став 3. речи: „чланом 15. ст</w:t>
      </w:r>
      <w:r w:rsidR="00BA2E9D" w:rsidRPr="0087222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3. и 4.</w:t>
      </w:r>
      <w:r w:rsidR="00044C6E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замењују се речима</w:t>
      </w:r>
      <w:r w:rsidR="00044C6E">
        <w:rPr>
          <w:rFonts w:ascii="Times New Roman" w:hAnsi="Times New Roman" w:cs="Times New Roman"/>
          <w:sz w:val="24"/>
          <w:szCs w:val="24"/>
        </w:rPr>
        <w:t>: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„чланом 15. ст</w:t>
      </w:r>
      <w:r w:rsidR="00BA2E9D" w:rsidRPr="0087222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947973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>3, 5. и 6.</w:t>
      </w:r>
      <w:r w:rsidR="00485293" w:rsidRPr="0087222E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F2C0F02" w14:textId="77777777" w:rsidR="00CA7BDB" w:rsidRPr="0087222E" w:rsidRDefault="00CA7BDB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FB8CF6" w14:textId="5A9E49AC" w:rsidR="00BA2E9D" w:rsidRPr="0087222E" w:rsidRDefault="00BA2E9D" w:rsidP="00C17F17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83168F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7297069" w14:textId="7C1B0773" w:rsidR="0079227F" w:rsidRPr="0079227F" w:rsidRDefault="0079227F" w:rsidP="004E3E2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79227F">
        <w:rPr>
          <w:rFonts w:ascii="Times New Roman" w:hAnsi="Times New Roman" w:cs="Times New Roman"/>
          <w:sz w:val="24"/>
          <w:szCs w:val="24"/>
          <w:lang w:val="sr-Cyrl-RS"/>
        </w:rPr>
        <w:t>У члану 22. додају се нови ст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227F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947973">
        <w:rPr>
          <w:rFonts w:ascii="Times New Roman" w:hAnsi="Times New Roman" w:cs="Times New Roman"/>
          <w:sz w:val="24"/>
          <w:szCs w:val="24"/>
          <w:lang w:val="sr-Cyrl-RS"/>
        </w:rPr>
        <w:t>-3</w:t>
      </w:r>
      <w:r w:rsidR="00BD0D9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9227F">
        <w:rPr>
          <w:rFonts w:ascii="Times New Roman" w:hAnsi="Times New Roman" w:cs="Times New Roman"/>
          <w:sz w:val="24"/>
          <w:szCs w:val="24"/>
          <w:lang w:val="sr-Cyrl-RS"/>
        </w:rPr>
        <w:t xml:space="preserve"> који гласе:</w:t>
      </w:r>
    </w:p>
    <w:p w14:paraId="1BCA508D" w14:textId="5863CE67" w:rsidR="0079227F" w:rsidRPr="0079227F" w:rsidRDefault="0079227F" w:rsidP="004E3E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79227F">
        <w:rPr>
          <w:rFonts w:ascii="Times New Roman" w:hAnsi="Times New Roman" w:cs="Times New Roman"/>
          <w:sz w:val="24"/>
          <w:szCs w:val="24"/>
          <w:lang w:val="sr-Cyrl-RS"/>
        </w:rPr>
        <w:t xml:space="preserve">Новчаном казном од 100.000 до 500.000 динара казниће се за прекршај енергетски субјект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9227F">
        <w:rPr>
          <w:rFonts w:ascii="Times New Roman" w:hAnsi="Times New Roman" w:cs="Times New Roman"/>
          <w:sz w:val="24"/>
          <w:szCs w:val="24"/>
          <w:lang w:val="sr-Cyrl-RS"/>
        </w:rPr>
        <w:t xml:space="preserve"> правно лице</w:t>
      </w:r>
      <w:r w:rsidR="00947973">
        <w:rPr>
          <w:rFonts w:ascii="Times New Roman" w:hAnsi="Times New Roman" w:cs="Times New Roman"/>
          <w:sz w:val="24"/>
          <w:szCs w:val="24"/>
          <w:lang w:val="sr-Cyrl-RS"/>
        </w:rPr>
        <w:t>, ако</w:t>
      </w:r>
      <w:r w:rsidRPr="0079227F">
        <w:rPr>
          <w:rFonts w:ascii="Times New Roman" w:hAnsi="Times New Roman" w:cs="Times New Roman"/>
          <w:sz w:val="24"/>
          <w:szCs w:val="24"/>
          <w:lang w:val="sr-Cyrl-RS"/>
        </w:rPr>
        <w:t xml:space="preserve"> не достави податке у складу са чланом 1</w:t>
      </w:r>
      <w:r w:rsidR="00947973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79227F">
        <w:rPr>
          <w:rFonts w:ascii="Times New Roman" w:hAnsi="Times New Roman" w:cs="Times New Roman"/>
          <w:sz w:val="24"/>
          <w:szCs w:val="24"/>
          <w:lang w:val="sr-Cyrl-RS"/>
        </w:rPr>
        <w:t>а ове уредбе.</w:t>
      </w:r>
    </w:p>
    <w:p w14:paraId="76F9D397" w14:textId="07F22DF2" w:rsidR="00947973" w:rsidRDefault="0079227F" w:rsidP="004E3E2C">
      <w:pPr>
        <w:spacing w:after="0" w:line="240" w:lineRule="auto"/>
        <w:ind w:firstLine="720"/>
        <w:jc w:val="both"/>
      </w:pPr>
      <w:r w:rsidRPr="0079227F">
        <w:rPr>
          <w:rFonts w:ascii="Times New Roman" w:hAnsi="Times New Roman" w:cs="Times New Roman"/>
          <w:sz w:val="24"/>
          <w:szCs w:val="24"/>
          <w:lang w:val="sr-Cyrl-RS"/>
        </w:rPr>
        <w:t xml:space="preserve">Новчаном казном од </w:t>
      </w:r>
      <w:r w:rsidR="00DF1F46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Pr="0079227F">
        <w:rPr>
          <w:rFonts w:ascii="Times New Roman" w:hAnsi="Times New Roman" w:cs="Times New Roman"/>
          <w:sz w:val="24"/>
          <w:szCs w:val="24"/>
          <w:lang w:val="sr-Cyrl-RS"/>
        </w:rPr>
        <w:t xml:space="preserve">0.000 до </w:t>
      </w:r>
      <w:r w:rsidR="00DF1F46">
        <w:rPr>
          <w:rFonts w:ascii="Times New Roman" w:hAnsi="Times New Roman" w:cs="Times New Roman"/>
          <w:sz w:val="24"/>
          <w:szCs w:val="24"/>
          <w:lang w:val="sr-Latn-CS"/>
        </w:rPr>
        <w:t>15</w:t>
      </w:r>
      <w:r w:rsidRPr="0079227F">
        <w:rPr>
          <w:rFonts w:ascii="Times New Roman" w:hAnsi="Times New Roman" w:cs="Times New Roman"/>
          <w:sz w:val="24"/>
          <w:szCs w:val="24"/>
          <w:lang w:val="sr-Cyrl-RS"/>
        </w:rPr>
        <w:t>0.000 динара казниће се одговорно лице у енергетском субјекту - правном лицу за прекршај из става 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227F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члана.</w:t>
      </w:r>
      <w:r w:rsidR="00947973" w:rsidRPr="00947973">
        <w:t xml:space="preserve"> </w:t>
      </w:r>
    </w:p>
    <w:p w14:paraId="3B80F3FC" w14:textId="5F409ABA" w:rsidR="0079227F" w:rsidRPr="0079227F" w:rsidRDefault="00947973" w:rsidP="004E3E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47973">
        <w:rPr>
          <w:rFonts w:ascii="Times New Roman" w:hAnsi="Times New Roman" w:cs="Times New Roman"/>
          <w:sz w:val="24"/>
          <w:szCs w:val="24"/>
          <w:lang w:val="sr-Cyrl-RS"/>
        </w:rPr>
        <w:t xml:space="preserve">Новчаном казном од 10.000 до 500.000 динара казниће се за прекршај енергетски субјект </w:t>
      </w:r>
      <w:r w:rsidR="00A46598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947973">
        <w:rPr>
          <w:rFonts w:ascii="Times New Roman" w:hAnsi="Times New Roman" w:cs="Times New Roman"/>
          <w:sz w:val="24"/>
          <w:szCs w:val="24"/>
          <w:lang w:val="sr-Cyrl-RS"/>
        </w:rPr>
        <w:t xml:space="preserve"> предузетник</w:t>
      </w:r>
      <w:r w:rsidR="00A46598">
        <w:rPr>
          <w:rFonts w:ascii="Times New Roman" w:hAnsi="Times New Roman" w:cs="Times New Roman"/>
          <w:sz w:val="24"/>
          <w:szCs w:val="24"/>
          <w:lang w:val="sr-Cyrl-RS"/>
        </w:rPr>
        <w:t>, ако</w:t>
      </w:r>
      <w:r w:rsidRPr="00947973">
        <w:rPr>
          <w:rFonts w:ascii="Times New Roman" w:hAnsi="Times New Roman" w:cs="Times New Roman"/>
          <w:sz w:val="24"/>
          <w:szCs w:val="24"/>
          <w:lang w:val="sr-Cyrl-RS"/>
        </w:rPr>
        <w:t xml:space="preserve"> не достави податке у складу са чланом 1</w:t>
      </w:r>
      <w:r w:rsidR="00A4659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947973">
        <w:rPr>
          <w:rFonts w:ascii="Times New Roman" w:hAnsi="Times New Roman" w:cs="Times New Roman"/>
          <w:sz w:val="24"/>
          <w:szCs w:val="24"/>
          <w:lang w:val="sr-Cyrl-RS"/>
        </w:rPr>
        <w:t>а ове уредбе.”</w:t>
      </w:r>
    </w:p>
    <w:p w14:paraId="5D1CDE51" w14:textId="77777777" w:rsidR="0079227F" w:rsidRPr="0079227F" w:rsidRDefault="0079227F" w:rsidP="0079227F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89A61D" w14:textId="5E29E443" w:rsidR="0079227F" w:rsidRPr="0079227F" w:rsidRDefault="0079227F" w:rsidP="004E3E2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Досадашњи ст. </w:t>
      </w:r>
      <w:r w:rsidRPr="0079227F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4659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79227F">
        <w:rPr>
          <w:rFonts w:ascii="Times New Roman" w:hAnsi="Times New Roman" w:cs="Times New Roman"/>
          <w:sz w:val="24"/>
          <w:szCs w:val="24"/>
          <w:lang w:val="sr-Cyrl-RS"/>
        </w:rPr>
        <w:t xml:space="preserve"> и 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227F">
        <w:rPr>
          <w:rFonts w:ascii="Times New Roman" w:hAnsi="Times New Roman" w:cs="Times New Roman"/>
          <w:sz w:val="24"/>
          <w:szCs w:val="24"/>
          <w:lang w:val="sr-Cyrl-RS"/>
        </w:rPr>
        <w:t xml:space="preserve"> постају ст. </w:t>
      </w:r>
      <w:r w:rsidR="00A46598">
        <w:rPr>
          <w:rFonts w:ascii="Times New Roman" w:hAnsi="Times New Roman" w:cs="Times New Roman"/>
          <w:sz w:val="24"/>
          <w:szCs w:val="24"/>
          <w:lang w:val="sr-Cyrl-RS"/>
        </w:rPr>
        <w:t>4.</w:t>
      </w:r>
      <w:r w:rsidRPr="0079227F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A4659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79227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36B67476" w14:textId="77777777" w:rsidR="0079227F" w:rsidRPr="0079227F" w:rsidRDefault="0079227F" w:rsidP="0079227F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53BFC2" w14:textId="16236B79" w:rsidR="0079227F" w:rsidRPr="0079227F" w:rsidRDefault="0079227F" w:rsidP="004E3E2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79227F">
        <w:rPr>
          <w:rFonts w:ascii="Times New Roman" w:hAnsi="Times New Roman" w:cs="Times New Roman"/>
          <w:sz w:val="24"/>
          <w:szCs w:val="24"/>
          <w:lang w:val="sr-Cyrl-RS"/>
        </w:rPr>
        <w:t>Досадашњи став 3</w:t>
      </w:r>
      <w:r w:rsidR="00A46598">
        <w:rPr>
          <w:rFonts w:ascii="Times New Roman" w:hAnsi="Times New Roman" w:cs="Times New Roman"/>
          <w:sz w:val="24"/>
          <w:szCs w:val="24"/>
          <w:lang w:val="sr-Cyrl-RS"/>
        </w:rPr>
        <w:t>, који</w:t>
      </w:r>
      <w:r w:rsidRPr="0079227F">
        <w:rPr>
          <w:rFonts w:ascii="Times New Roman" w:hAnsi="Times New Roman" w:cs="Times New Roman"/>
          <w:sz w:val="24"/>
          <w:szCs w:val="24"/>
          <w:lang w:val="sr-Cyrl-RS"/>
        </w:rPr>
        <w:t xml:space="preserve"> постаје став 6, мења се и гласи:</w:t>
      </w:r>
    </w:p>
    <w:p w14:paraId="7D8B1F8A" w14:textId="76A50A78" w:rsidR="00485293" w:rsidRPr="0087222E" w:rsidRDefault="0079227F" w:rsidP="00DF1F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9227F">
        <w:rPr>
          <w:rFonts w:ascii="Times New Roman" w:hAnsi="Times New Roman" w:cs="Times New Roman"/>
          <w:sz w:val="24"/>
          <w:szCs w:val="24"/>
          <w:lang w:val="sr-Cyrl-RS"/>
        </w:rPr>
        <w:t>„За прекршаје из овог члана енергетском субјекту-правном лицу и енергетском субјекту-предузетнику може се изрећи заштитна мера забране вршења одређених делатности у трајању од шест месеци до три године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227F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14:paraId="577E66E6" w14:textId="77777777" w:rsidR="00485293" w:rsidRPr="0087222E" w:rsidRDefault="00485293" w:rsidP="004E3E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AE01BA" w14:textId="348F8273" w:rsidR="00B55C2E" w:rsidRPr="0087222E" w:rsidRDefault="00B55C2E" w:rsidP="00B55C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83168F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5647F13" w14:textId="7E40E6BD" w:rsidR="00A65095" w:rsidRPr="0087222E" w:rsidRDefault="00A465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222E" w:rsidDel="00A465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5095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Енергетски субјект који </w:t>
      </w:r>
      <w:r w:rsidR="003C5523" w:rsidRPr="0087222E">
        <w:rPr>
          <w:rFonts w:ascii="Times New Roman" w:hAnsi="Times New Roman" w:cs="Times New Roman"/>
          <w:sz w:val="24"/>
          <w:szCs w:val="24"/>
          <w:lang w:val="sr-Cyrl-RS"/>
        </w:rPr>
        <w:t>обавља</w:t>
      </w:r>
      <w:r w:rsidR="00A65095" w:rsidRPr="0087222E">
        <w:rPr>
          <w:lang w:val="sr-Cyrl-CS"/>
        </w:rPr>
        <w:t xml:space="preserve"> </w:t>
      </w:r>
      <w:r w:rsidR="00A65095" w:rsidRPr="0087222E">
        <w:rPr>
          <w:rFonts w:ascii="Times New Roman" w:hAnsi="Times New Roman" w:cs="Times New Roman"/>
          <w:sz w:val="24"/>
          <w:szCs w:val="24"/>
          <w:lang w:val="sr-Cyrl-RS"/>
        </w:rPr>
        <w:t>енергетск</w:t>
      </w:r>
      <w:r w:rsidR="003C5523" w:rsidRPr="0087222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65095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делатност трговине моторним и другим горивима на станицама за снабдевање превозних средстава </w:t>
      </w:r>
      <w:r w:rsidR="006D3C00" w:rsidRPr="0087222E">
        <w:rPr>
          <w:rFonts w:ascii="Times New Roman" w:hAnsi="Times New Roman" w:cs="Times New Roman"/>
          <w:sz w:val="24"/>
          <w:szCs w:val="24"/>
          <w:lang w:val="sr-Cyrl-RS"/>
        </w:rPr>
        <w:t>дужан</w:t>
      </w:r>
      <w:r w:rsidR="003C481B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је да податке </w:t>
      </w:r>
      <w:r w:rsidR="00145782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3C481B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члана  </w:t>
      </w:r>
      <w:r>
        <w:rPr>
          <w:rFonts w:ascii="Times New Roman" w:hAnsi="Times New Roman" w:cs="Times New Roman"/>
          <w:sz w:val="24"/>
          <w:szCs w:val="24"/>
          <w:lang w:val="sr-Cyrl-RS"/>
        </w:rPr>
        <w:t>4.</w:t>
      </w:r>
      <w:r w:rsidR="003C481B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 достави у року од </w:t>
      </w:r>
      <w:r w:rsidR="00C17F17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15 </w:t>
      </w:r>
      <w:r w:rsidR="003C481B" w:rsidRPr="0087222E">
        <w:rPr>
          <w:rFonts w:ascii="Times New Roman" w:hAnsi="Times New Roman" w:cs="Times New Roman"/>
          <w:sz w:val="24"/>
          <w:szCs w:val="24"/>
          <w:lang w:val="sr-Cyrl-RS"/>
        </w:rPr>
        <w:t>дана од дана ступања на снагу ове уредбе.</w:t>
      </w:r>
    </w:p>
    <w:p w14:paraId="138C1560" w14:textId="77777777" w:rsidR="003C481B" w:rsidRPr="0087222E" w:rsidRDefault="003C481B" w:rsidP="004E3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DAA4F6" w14:textId="58252A5B" w:rsidR="00A65095" w:rsidRPr="0087222E" w:rsidRDefault="00A65095" w:rsidP="00C71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7222E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Pr="0087222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3168F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87222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4852ED6" w14:textId="24D6D078" w:rsidR="00CF5A72" w:rsidRPr="004E3E2C" w:rsidRDefault="00CF5A72" w:rsidP="00C71D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Ова уредба ступа на снагу осмог дана од дана објављивања у „Службеном гласнику Републике Србије</w:t>
      </w:r>
      <w:r w:rsidR="0079227F">
        <w:rPr>
          <w:rFonts w:ascii="Times New Roman" w:hAnsi="Times New Roman" w:cs="Times New Roman"/>
          <w:sz w:val="24"/>
          <w:szCs w:val="24"/>
        </w:rPr>
        <w:t>.”</w:t>
      </w:r>
    </w:p>
    <w:p w14:paraId="1462A1A9" w14:textId="77777777" w:rsidR="00CF5A72" w:rsidRPr="0087222E" w:rsidRDefault="00CF5A72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E082AC" w14:textId="6ADD100C" w:rsidR="00CF5A72" w:rsidRPr="00CA64A0" w:rsidRDefault="00CA64A0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05 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110-316/2017-1</w:t>
      </w:r>
    </w:p>
    <w:p w14:paraId="0E01D5C2" w14:textId="0BCC58ED" w:rsidR="00CF5A72" w:rsidRPr="00CD1DBA" w:rsidRDefault="00CF5A72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У Београду</w:t>
      </w:r>
      <w:r w:rsidR="00CD1DBA">
        <w:rPr>
          <w:rFonts w:ascii="Times New Roman" w:hAnsi="Times New Roman" w:cs="Times New Roman"/>
          <w:sz w:val="24"/>
          <w:szCs w:val="24"/>
        </w:rPr>
        <w:t>, 24.</w:t>
      </w:r>
      <w:r w:rsidR="00CD1DBA">
        <w:rPr>
          <w:rFonts w:ascii="Times New Roman" w:hAnsi="Times New Roman" w:cs="Times New Roman"/>
          <w:sz w:val="24"/>
          <w:szCs w:val="24"/>
          <w:lang w:val="sr-Cyrl-RS"/>
        </w:rPr>
        <w:t xml:space="preserve"> јануара 2017. године</w:t>
      </w:r>
    </w:p>
    <w:p w14:paraId="397C27C8" w14:textId="77777777" w:rsidR="00CD1DBA" w:rsidRDefault="00CD1DBA" w:rsidP="00CF5A72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0EF986" w14:textId="77777777" w:rsidR="00CD1DBA" w:rsidRDefault="00CD1DBA" w:rsidP="00CF5A72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721BB6" w14:textId="77777777" w:rsidR="00CF5A72" w:rsidRPr="0087222E" w:rsidRDefault="00CF5A72" w:rsidP="00CF5A72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Влада</w:t>
      </w:r>
    </w:p>
    <w:p w14:paraId="6F9E03B5" w14:textId="5866AC34" w:rsidR="00CF5A72" w:rsidRPr="0087222E" w:rsidRDefault="00CD1DBA" w:rsidP="00CD1D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 </w:t>
      </w:r>
    </w:p>
    <w:p w14:paraId="1C013ADB" w14:textId="77777777" w:rsidR="00B55C2E" w:rsidRDefault="00B55C2E" w:rsidP="00CD1D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E92FB6" w14:textId="77777777" w:rsidR="00CD1DBA" w:rsidRDefault="00CD1DBA" w:rsidP="00CD1D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8769AA" w14:textId="3DED6C75" w:rsidR="00CD1DBA" w:rsidRPr="0087222E" w:rsidRDefault="00CD1DBA" w:rsidP="00CD1D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Александар Вучић, с.р.</w:t>
      </w:r>
    </w:p>
    <w:p w14:paraId="763BA006" w14:textId="77777777" w:rsidR="00B55C2E" w:rsidRPr="0087222E" w:rsidRDefault="00B55C2E" w:rsidP="00CF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76F66C" w14:textId="77777777" w:rsidR="00B55C2E" w:rsidRPr="0087222E" w:rsidRDefault="00B55C2E" w:rsidP="000E56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C56192" w14:textId="77777777" w:rsidR="00992AD6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3CD422" w14:textId="77777777" w:rsidR="00992AD6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A32218" w14:textId="77777777" w:rsidR="00992AD6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5FFBC4" w14:textId="77777777" w:rsidR="00992AD6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4A4A38" w14:textId="77777777" w:rsidR="00992AD6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0E3323" w14:textId="77777777" w:rsidR="00992AD6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CCBC06" w14:textId="77777777" w:rsidR="00992AD6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562B1D" w14:textId="77777777" w:rsidR="00992AD6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C0D7F9" w14:textId="77777777" w:rsidR="00992AD6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1AB13B" w14:textId="77777777" w:rsidR="00DF1F46" w:rsidRDefault="00DF1F46" w:rsidP="000E56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5CA6505" w14:textId="3E19EA9C" w:rsidR="00417EAA" w:rsidRPr="00417EAA" w:rsidRDefault="00417EAA" w:rsidP="00417E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417EAA" w:rsidRPr="00417EAA" w:rsidSect="002E0C9B">
      <w:footerReference w:type="default" r:id="rId7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D448C" w14:textId="77777777" w:rsidR="006C52AD" w:rsidRDefault="006C52AD" w:rsidP="002E0C9B">
      <w:pPr>
        <w:spacing w:after="0" w:line="240" w:lineRule="auto"/>
      </w:pPr>
      <w:r>
        <w:separator/>
      </w:r>
    </w:p>
  </w:endnote>
  <w:endnote w:type="continuationSeparator" w:id="0">
    <w:p w14:paraId="64045620" w14:textId="77777777" w:rsidR="006C52AD" w:rsidRDefault="006C52AD" w:rsidP="002E0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70640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60BBA9" w14:textId="77899A19" w:rsidR="002E0C9B" w:rsidRDefault="002E0C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1EC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B6C108B" w14:textId="77777777" w:rsidR="002E0C9B" w:rsidRDefault="002E0C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391FF" w14:textId="77777777" w:rsidR="006C52AD" w:rsidRDefault="006C52AD" w:rsidP="002E0C9B">
      <w:pPr>
        <w:spacing w:after="0" w:line="240" w:lineRule="auto"/>
      </w:pPr>
      <w:r>
        <w:separator/>
      </w:r>
    </w:p>
  </w:footnote>
  <w:footnote w:type="continuationSeparator" w:id="0">
    <w:p w14:paraId="0D4447DC" w14:textId="77777777" w:rsidR="006C52AD" w:rsidRDefault="006C52AD" w:rsidP="002E0C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131E4D"/>
    <w:multiLevelType w:val="hybridMultilevel"/>
    <w:tmpl w:val="A5565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72"/>
    <w:rsid w:val="00007AC0"/>
    <w:rsid w:val="000359D6"/>
    <w:rsid w:val="00044C6E"/>
    <w:rsid w:val="00044D22"/>
    <w:rsid w:val="000678DC"/>
    <w:rsid w:val="000B1BA9"/>
    <w:rsid w:val="000B7E69"/>
    <w:rsid w:val="000C092B"/>
    <w:rsid w:val="000C252D"/>
    <w:rsid w:val="000C375A"/>
    <w:rsid w:val="000E56FB"/>
    <w:rsid w:val="00145782"/>
    <w:rsid w:val="00151869"/>
    <w:rsid w:val="00160EE0"/>
    <w:rsid w:val="00166E7B"/>
    <w:rsid w:val="001A5D2E"/>
    <w:rsid w:val="001B28D7"/>
    <w:rsid w:val="001C527E"/>
    <w:rsid w:val="00204D47"/>
    <w:rsid w:val="00233923"/>
    <w:rsid w:val="002745FC"/>
    <w:rsid w:val="002950C9"/>
    <w:rsid w:val="002C2581"/>
    <w:rsid w:val="002C52E8"/>
    <w:rsid w:val="002C6880"/>
    <w:rsid w:val="002D39CB"/>
    <w:rsid w:val="002E0C9B"/>
    <w:rsid w:val="00300A79"/>
    <w:rsid w:val="00312441"/>
    <w:rsid w:val="00313B05"/>
    <w:rsid w:val="003206BD"/>
    <w:rsid w:val="00325C3F"/>
    <w:rsid w:val="00337B37"/>
    <w:rsid w:val="0036478B"/>
    <w:rsid w:val="003873FF"/>
    <w:rsid w:val="00391EC1"/>
    <w:rsid w:val="003C481B"/>
    <w:rsid w:val="003C4A6F"/>
    <w:rsid w:val="003C5523"/>
    <w:rsid w:val="003D56C6"/>
    <w:rsid w:val="00417EAA"/>
    <w:rsid w:val="00472AD9"/>
    <w:rsid w:val="00485293"/>
    <w:rsid w:val="004C0F85"/>
    <w:rsid w:val="004C7ABE"/>
    <w:rsid w:val="004E3E2C"/>
    <w:rsid w:val="004F2466"/>
    <w:rsid w:val="004F7421"/>
    <w:rsid w:val="005B404A"/>
    <w:rsid w:val="005B7245"/>
    <w:rsid w:val="005E0A25"/>
    <w:rsid w:val="006307F8"/>
    <w:rsid w:val="00651ADC"/>
    <w:rsid w:val="00691C2D"/>
    <w:rsid w:val="0069581A"/>
    <w:rsid w:val="006B65A0"/>
    <w:rsid w:val="006C0B8D"/>
    <w:rsid w:val="006C52AD"/>
    <w:rsid w:val="006C591E"/>
    <w:rsid w:val="006D3C00"/>
    <w:rsid w:val="00723247"/>
    <w:rsid w:val="0076609D"/>
    <w:rsid w:val="00767E5B"/>
    <w:rsid w:val="0079227F"/>
    <w:rsid w:val="0083168F"/>
    <w:rsid w:val="00844846"/>
    <w:rsid w:val="00852F8C"/>
    <w:rsid w:val="00861260"/>
    <w:rsid w:val="0087222E"/>
    <w:rsid w:val="008A5A0D"/>
    <w:rsid w:val="008B0779"/>
    <w:rsid w:val="00903A75"/>
    <w:rsid w:val="00926A4B"/>
    <w:rsid w:val="00947973"/>
    <w:rsid w:val="0098132A"/>
    <w:rsid w:val="00992824"/>
    <w:rsid w:val="00992AD6"/>
    <w:rsid w:val="009A1BCA"/>
    <w:rsid w:val="009B56F2"/>
    <w:rsid w:val="009C659B"/>
    <w:rsid w:val="009E449A"/>
    <w:rsid w:val="009F3968"/>
    <w:rsid w:val="00A24FA8"/>
    <w:rsid w:val="00A46598"/>
    <w:rsid w:val="00A548B5"/>
    <w:rsid w:val="00A65095"/>
    <w:rsid w:val="00A855B2"/>
    <w:rsid w:val="00A943AD"/>
    <w:rsid w:val="00A95226"/>
    <w:rsid w:val="00AB51BB"/>
    <w:rsid w:val="00B232AE"/>
    <w:rsid w:val="00B55C2E"/>
    <w:rsid w:val="00B8708F"/>
    <w:rsid w:val="00BA2DA0"/>
    <w:rsid w:val="00BA2E9D"/>
    <w:rsid w:val="00BB481E"/>
    <w:rsid w:val="00BD0D97"/>
    <w:rsid w:val="00C17F17"/>
    <w:rsid w:val="00C71D92"/>
    <w:rsid w:val="00C83587"/>
    <w:rsid w:val="00CA2E22"/>
    <w:rsid w:val="00CA64A0"/>
    <w:rsid w:val="00CA7BDB"/>
    <w:rsid w:val="00CD1DBA"/>
    <w:rsid w:val="00CD6C41"/>
    <w:rsid w:val="00CE2578"/>
    <w:rsid w:val="00CF5A72"/>
    <w:rsid w:val="00D74423"/>
    <w:rsid w:val="00D85F1B"/>
    <w:rsid w:val="00DC06C8"/>
    <w:rsid w:val="00DF133D"/>
    <w:rsid w:val="00DF1F46"/>
    <w:rsid w:val="00E0135E"/>
    <w:rsid w:val="00E50AA8"/>
    <w:rsid w:val="00E9017A"/>
    <w:rsid w:val="00E953B0"/>
    <w:rsid w:val="00EA02CC"/>
    <w:rsid w:val="00EA47CC"/>
    <w:rsid w:val="00EB3C2A"/>
    <w:rsid w:val="00EE0147"/>
    <w:rsid w:val="00EE60DA"/>
    <w:rsid w:val="00EF152D"/>
    <w:rsid w:val="00F06976"/>
    <w:rsid w:val="00F25F40"/>
    <w:rsid w:val="00F365A0"/>
    <w:rsid w:val="00F705E1"/>
    <w:rsid w:val="00FB08B7"/>
    <w:rsid w:val="00FE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86CB3"/>
  <w15:docId w15:val="{437E0C40-EF6B-46A1-8EDC-132685DC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A7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A7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F5A7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013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13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13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13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135E"/>
    <w:rPr>
      <w:b/>
      <w:bCs/>
      <w:sz w:val="20"/>
      <w:szCs w:val="20"/>
    </w:rPr>
  </w:style>
  <w:style w:type="paragraph" w:customStyle="1" w:styleId="Normal1">
    <w:name w:val="Normal1"/>
    <w:basedOn w:val="Normal"/>
    <w:rsid w:val="0083168F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2E0C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C9B"/>
  </w:style>
  <w:style w:type="paragraph" w:styleId="Footer">
    <w:name w:val="footer"/>
    <w:basedOn w:val="Normal"/>
    <w:link w:val="FooterChar"/>
    <w:uiPriority w:val="99"/>
    <w:unhideWhenUsed/>
    <w:rsid w:val="002E0C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Ristic</dc:creator>
  <cp:lastModifiedBy>Bojan Grgic</cp:lastModifiedBy>
  <cp:revision>2</cp:revision>
  <cp:lastPrinted>2017-01-24T08:21:00Z</cp:lastPrinted>
  <dcterms:created xsi:type="dcterms:W3CDTF">2017-01-24T14:54:00Z</dcterms:created>
  <dcterms:modified xsi:type="dcterms:W3CDTF">2017-01-24T14:54:00Z</dcterms:modified>
</cp:coreProperties>
</file>