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О Б Р А З Л О Ж Е Њ Е</w:t>
      </w:r>
    </w:p>
    <w:p w:rsidR="001B7DE0" w:rsidRPr="00177624" w:rsidRDefault="001B7DE0" w:rsidP="001B7DE0">
      <w:pPr>
        <w:spacing w:after="0" w:line="240" w:lineRule="auto"/>
        <w:jc w:val="center"/>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I. УСТАВНИ ОСНОВ ЗА ДОНОШЕЊЕ ЗАКОНА</w:t>
      </w:r>
    </w:p>
    <w:p w:rsidR="001B7DE0" w:rsidRPr="00177624" w:rsidRDefault="001B7DE0" w:rsidP="001B7DE0">
      <w:pPr>
        <w:spacing w:after="0" w:line="240" w:lineRule="auto"/>
        <w:jc w:val="both"/>
        <w:rPr>
          <w:rFonts w:ascii="Times New Roman" w:hAnsi="Times New Roman"/>
          <w:sz w:val="24"/>
          <w:szCs w:val="24"/>
          <w:lang w:val="sr-Cyrl-CS"/>
        </w:rPr>
      </w:pPr>
    </w:p>
    <w:p w:rsidR="001B7DE0" w:rsidRPr="00177624" w:rsidRDefault="001B7DE0" w:rsidP="001B7DE0">
      <w:pPr>
        <w:spacing w:after="0" w:line="240" w:lineRule="auto"/>
        <w:jc w:val="both"/>
        <w:rPr>
          <w:rFonts w:ascii="Times New Roman" w:hAnsi="Times New Roman"/>
          <w:sz w:val="24"/>
          <w:szCs w:val="24"/>
          <w:lang w:val="sr-Cyrl-CS"/>
        </w:rPr>
      </w:pPr>
      <w:r w:rsidRPr="00177624">
        <w:rPr>
          <w:rFonts w:ascii="Times New Roman" w:hAnsi="Times New Roman"/>
          <w:sz w:val="24"/>
          <w:szCs w:val="24"/>
          <w:lang w:val="sr-Cyrl-CS"/>
        </w:rPr>
        <w:tab/>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1B7DE0" w:rsidRPr="00177624" w:rsidRDefault="001B7DE0" w:rsidP="001B7DE0">
      <w:pPr>
        <w:spacing w:after="0" w:line="240" w:lineRule="auto"/>
        <w:jc w:val="both"/>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II.  РАЗЛОЗИ ЗА ДОНОШЕЊЕ ЗАКОНА</w:t>
      </w:r>
    </w:p>
    <w:p w:rsidR="001B7DE0" w:rsidRPr="00177624" w:rsidRDefault="001B7DE0" w:rsidP="001B7DE0">
      <w:pPr>
        <w:spacing w:after="0" w:line="240" w:lineRule="auto"/>
        <w:ind w:left="720"/>
        <w:jc w:val="both"/>
        <w:rPr>
          <w:rFonts w:ascii="Times New Roman" w:hAnsi="Times New Roman"/>
          <w:sz w:val="24"/>
          <w:szCs w:val="24"/>
          <w:lang w:val="sr-Cyrl-CS"/>
        </w:rPr>
      </w:pPr>
    </w:p>
    <w:p w:rsidR="001B7DE0" w:rsidRPr="00177624" w:rsidRDefault="001B7DE0" w:rsidP="001B7DE0">
      <w:pPr>
        <w:spacing w:after="0" w:line="240" w:lineRule="auto"/>
        <w:ind w:firstLine="708"/>
        <w:jc w:val="both"/>
        <w:rPr>
          <w:rFonts w:ascii="Times New Roman" w:hAnsi="Times New Roman"/>
          <w:sz w:val="24"/>
          <w:szCs w:val="24"/>
          <w:lang w:val="sr-Cyrl-CS"/>
        </w:rPr>
      </w:pPr>
      <w:r w:rsidRPr="00177624">
        <w:rPr>
          <w:rFonts w:ascii="Times New Roman" w:hAnsi="Times New Roman"/>
          <w:i/>
          <w:iCs/>
          <w:sz w:val="24"/>
          <w:szCs w:val="24"/>
          <w:lang w:val="sr-Cyrl-CS"/>
        </w:rPr>
        <w:t>● Проблеми које би Закон требало да реши, односно циљеви који се Законом постижу</w:t>
      </w:r>
    </w:p>
    <w:p w:rsidR="005072B6" w:rsidRDefault="001B7DE0" w:rsidP="001B7DE0">
      <w:pPr>
        <w:spacing w:after="0" w:line="240" w:lineRule="auto"/>
        <w:ind w:firstLine="720"/>
        <w:jc w:val="both"/>
        <w:rPr>
          <w:rFonts w:ascii="Times New Roman" w:hAnsi="Times New Roman"/>
          <w:sz w:val="24"/>
          <w:szCs w:val="24"/>
          <w:lang w:val="sr-Cyrl-CS"/>
        </w:rPr>
      </w:pPr>
      <w:r w:rsidRPr="00177624">
        <w:rPr>
          <w:rFonts w:ascii="Times New Roman" w:hAnsi="Times New Roman"/>
          <w:sz w:val="24"/>
          <w:szCs w:val="24"/>
          <w:lang w:val="sr-Cyrl-CS"/>
        </w:rPr>
        <w:t>Основни разлози за доношење овог закона, проблеми које би Закон требало да реши, односно циљеви који се Законом постижу су даље усаглашавање са прописима Европске уније који уређују област опорезивања потрошње ПДВ</w:t>
      </w:r>
      <w:r w:rsidR="00681C42">
        <w:rPr>
          <w:rFonts w:ascii="Times New Roman" w:hAnsi="Times New Roman"/>
          <w:sz w:val="24"/>
          <w:szCs w:val="24"/>
          <w:lang w:val="en-GB"/>
        </w:rPr>
        <w:t xml:space="preserve"> </w:t>
      </w:r>
      <w:r w:rsidR="00681C42">
        <w:rPr>
          <w:rFonts w:ascii="Times New Roman" w:hAnsi="Times New Roman"/>
          <w:sz w:val="24"/>
          <w:szCs w:val="24"/>
          <w:lang w:val="sr-Cyrl-BA"/>
        </w:rPr>
        <w:t>(у даљем тексту: прописи ЕУ)</w:t>
      </w:r>
      <w:r w:rsidRPr="00177624">
        <w:rPr>
          <w:rFonts w:ascii="Times New Roman" w:hAnsi="Times New Roman"/>
          <w:sz w:val="24"/>
          <w:szCs w:val="24"/>
          <w:lang w:val="sr-Cyrl-CS"/>
        </w:rPr>
        <w:t>,</w:t>
      </w:r>
      <w:r w:rsidR="000603C4">
        <w:rPr>
          <w:rFonts w:ascii="Times New Roman" w:hAnsi="Times New Roman"/>
          <w:sz w:val="24"/>
          <w:szCs w:val="24"/>
          <w:lang w:val="en-US"/>
        </w:rPr>
        <w:t xml:space="preserve"> </w:t>
      </w:r>
      <w:r w:rsidR="002F4D94">
        <w:rPr>
          <w:rFonts w:ascii="Times New Roman" w:hAnsi="Times New Roman"/>
          <w:sz w:val="24"/>
          <w:szCs w:val="24"/>
          <w:lang w:val="sr-Cyrl-CS"/>
        </w:rPr>
        <w:t>усклађивање мера социјалне и пореске политике Републике Србије,</w:t>
      </w:r>
      <w:r w:rsidR="00661728">
        <w:rPr>
          <w:rFonts w:ascii="Times New Roman" w:hAnsi="Times New Roman"/>
          <w:sz w:val="24"/>
          <w:szCs w:val="24"/>
          <w:lang w:val="sr-Cyrl-CS"/>
        </w:rPr>
        <w:t xml:space="preserve"> као и</w:t>
      </w:r>
      <w:r w:rsidR="002F4D94">
        <w:rPr>
          <w:rFonts w:ascii="Times New Roman" w:hAnsi="Times New Roman"/>
          <w:sz w:val="24"/>
          <w:szCs w:val="24"/>
          <w:lang w:val="sr-Cyrl-CS"/>
        </w:rPr>
        <w:t xml:space="preserve"> </w:t>
      </w:r>
      <w:r w:rsidRPr="00177624">
        <w:rPr>
          <w:rFonts w:ascii="Times New Roman" w:hAnsi="Times New Roman"/>
          <w:sz w:val="24"/>
          <w:szCs w:val="24"/>
          <w:lang w:val="sr-Cyrl-CS"/>
        </w:rPr>
        <w:t>стварање повољнијих услова за пословање привредних субјеката</w:t>
      </w:r>
      <w:r w:rsidR="00661728">
        <w:rPr>
          <w:rFonts w:ascii="Times New Roman" w:hAnsi="Times New Roman"/>
          <w:sz w:val="24"/>
          <w:szCs w:val="24"/>
          <w:lang w:val="sr-Cyrl-CS"/>
        </w:rPr>
        <w:t>.</w:t>
      </w:r>
      <w:r w:rsidRPr="00177624">
        <w:rPr>
          <w:rFonts w:ascii="Times New Roman" w:hAnsi="Times New Roman"/>
          <w:sz w:val="24"/>
          <w:szCs w:val="24"/>
          <w:lang w:val="sr-Cyrl-CS"/>
        </w:rPr>
        <w:t xml:space="preserve"> </w:t>
      </w:r>
    </w:p>
    <w:p w:rsidR="0089031E" w:rsidRDefault="00533A05" w:rsidP="00FA7A6D">
      <w:pPr>
        <w:spacing w:after="0" w:line="240" w:lineRule="auto"/>
        <w:ind w:firstLine="720"/>
        <w:jc w:val="both"/>
        <w:rPr>
          <w:rFonts w:ascii="Times New Roman" w:hAnsi="Times New Roman"/>
          <w:sz w:val="24"/>
          <w:szCs w:val="24"/>
          <w:lang w:val="sr-Cyrl-CS"/>
        </w:rPr>
      </w:pPr>
      <w:r w:rsidRPr="00177624">
        <w:rPr>
          <w:rFonts w:ascii="Times New Roman" w:hAnsi="Times New Roman"/>
          <w:sz w:val="24"/>
          <w:szCs w:val="24"/>
          <w:lang w:val="sr-Cyrl-CS"/>
        </w:rPr>
        <w:t xml:space="preserve">У циљу даљег усаглашавања </w:t>
      </w:r>
      <w:r w:rsidR="005072B6" w:rsidRPr="00177624">
        <w:rPr>
          <w:rFonts w:ascii="Times New Roman" w:hAnsi="Times New Roman"/>
          <w:sz w:val="24"/>
          <w:szCs w:val="24"/>
          <w:lang w:val="sr-Cyrl-CS"/>
        </w:rPr>
        <w:t>са прописима Е</w:t>
      </w:r>
      <w:r w:rsidR="00681C42">
        <w:rPr>
          <w:rFonts w:ascii="Times New Roman" w:hAnsi="Times New Roman"/>
          <w:sz w:val="24"/>
          <w:szCs w:val="24"/>
          <w:lang w:val="sr-Cyrl-CS"/>
        </w:rPr>
        <w:t xml:space="preserve">У </w:t>
      </w:r>
      <w:r w:rsidR="00357F26">
        <w:rPr>
          <w:rFonts w:ascii="Times New Roman" w:hAnsi="Times New Roman"/>
          <w:sz w:val="24"/>
          <w:szCs w:val="24"/>
          <w:lang w:val="sr-Cyrl-BA"/>
        </w:rPr>
        <w:t xml:space="preserve">и истовремено отклањања двоструког опорезивања, односно двоструког неопорезивања одређених услуга које обвезници ПДВ врше страним лицима и обратно, </w:t>
      </w:r>
      <w:r w:rsidR="001D4017">
        <w:rPr>
          <w:rFonts w:ascii="Times New Roman" w:hAnsi="Times New Roman"/>
          <w:sz w:val="24"/>
          <w:szCs w:val="24"/>
          <w:lang w:val="sr-Cyrl-CS"/>
        </w:rPr>
        <w:t>предложене су измене кој</w:t>
      </w:r>
      <w:r w:rsidR="00357F26">
        <w:rPr>
          <w:rFonts w:ascii="Times New Roman" w:hAnsi="Times New Roman"/>
          <w:sz w:val="24"/>
          <w:szCs w:val="24"/>
          <w:lang w:val="sr-Cyrl-CS"/>
        </w:rPr>
        <w:t xml:space="preserve">е се односе на </w:t>
      </w:r>
      <w:r w:rsidR="00705D4C">
        <w:rPr>
          <w:rFonts w:ascii="Times New Roman" w:hAnsi="Times New Roman"/>
          <w:sz w:val="24"/>
          <w:szCs w:val="24"/>
          <w:lang w:val="sr-Cyrl-CS"/>
        </w:rPr>
        <w:t xml:space="preserve">друкчије </w:t>
      </w:r>
      <w:r w:rsidR="00357F26">
        <w:rPr>
          <w:rFonts w:ascii="Times New Roman" w:hAnsi="Times New Roman"/>
          <w:sz w:val="24"/>
          <w:szCs w:val="24"/>
          <w:lang w:val="sr-Cyrl-CS"/>
        </w:rPr>
        <w:t xml:space="preserve">уређивање места промета услуга. </w:t>
      </w:r>
      <w:r w:rsidR="0084025D">
        <w:rPr>
          <w:rFonts w:ascii="Times New Roman" w:hAnsi="Times New Roman"/>
          <w:sz w:val="24"/>
          <w:szCs w:val="24"/>
          <w:lang w:val="sr-Cyrl-CS"/>
        </w:rPr>
        <w:t>Наиме, према прописима Е</w:t>
      </w:r>
      <w:r w:rsidR="00681C42">
        <w:rPr>
          <w:rFonts w:ascii="Times New Roman" w:hAnsi="Times New Roman"/>
          <w:sz w:val="24"/>
          <w:szCs w:val="24"/>
          <w:lang w:val="sr-Cyrl-CS"/>
        </w:rPr>
        <w:t>У</w:t>
      </w:r>
      <w:r w:rsidR="0084025D">
        <w:rPr>
          <w:rFonts w:ascii="Times New Roman" w:hAnsi="Times New Roman"/>
          <w:sz w:val="24"/>
          <w:szCs w:val="24"/>
          <w:lang w:val="sr-Cyrl-CS"/>
        </w:rPr>
        <w:t xml:space="preserve">, који су имплементирани у национална законодавства држава чланица Европске уније и </w:t>
      </w:r>
      <w:r w:rsidR="00681C42">
        <w:rPr>
          <w:rFonts w:ascii="Times New Roman" w:hAnsi="Times New Roman"/>
          <w:sz w:val="24"/>
          <w:szCs w:val="24"/>
          <w:lang w:val="sr-Cyrl-CS"/>
        </w:rPr>
        <w:t xml:space="preserve">већине </w:t>
      </w:r>
      <w:r w:rsidR="0084025D">
        <w:rPr>
          <w:rFonts w:ascii="Times New Roman" w:hAnsi="Times New Roman"/>
          <w:sz w:val="24"/>
          <w:szCs w:val="24"/>
          <w:lang w:val="sr-Cyrl-CS"/>
        </w:rPr>
        <w:t xml:space="preserve">држава чији је циљ чланство у Европској унији, место промета услуга, начелно, је место седишта, </w:t>
      </w:r>
      <w:r w:rsidR="008673E2">
        <w:rPr>
          <w:rFonts w:ascii="Times New Roman" w:hAnsi="Times New Roman"/>
          <w:sz w:val="24"/>
          <w:szCs w:val="24"/>
        </w:rPr>
        <w:t xml:space="preserve">место </w:t>
      </w:r>
      <w:r w:rsidR="0084025D">
        <w:rPr>
          <w:rFonts w:ascii="Times New Roman" w:hAnsi="Times New Roman"/>
          <w:sz w:val="24"/>
          <w:szCs w:val="24"/>
          <w:lang w:val="sr-Cyrl-CS"/>
        </w:rPr>
        <w:t>пословне јединице, односно пребивалишта</w:t>
      </w:r>
      <w:r w:rsidR="00681C42">
        <w:rPr>
          <w:rFonts w:ascii="Times New Roman" w:hAnsi="Times New Roman"/>
          <w:sz w:val="24"/>
          <w:szCs w:val="24"/>
          <w:lang w:val="sr-Cyrl-CS"/>
        </w:rPr>
        <w:t xml:space="preserve"> </w:t>
      </w:r>
      <w:r w:rsidR="0084025D">
        <w:rPr>
          <w:rFonts w:ascii="Times New Roman" w:hAnsi="Times New Roman"/>
          <w:sz w:val="24"/>
          <w:szCs w:val="24"/>
          <w:lang w:val="sr-Cyrl-CS"/>
        </w:rPr>
        <w:t>примаоца услуг</w:t>
      </w:r>
      <w:r w:rsidR="00681C42">
        <w:rPr>
          <w:rFonts w:ascii="Times New Roman" w:hAnsi="Times New Roman"/>
          <w:sz w:val="24"/>
          <w:szCs w:val="24"/>
          <w:lang w:val="sr-Cyrl-CS"/>
        </w:rPr>
        <w:t>а</w:t>
      </w:r>
      <w:r w:rsidR="0084025D">
        <w:rPr>
          <w:rFonts w:ascii="Times New Roman" w:hAnsi="Times New Roman"/>
          <w:sz w:val="24"/>
          <w:szCs w:val="24"/>
          <w:lang w:val="sr-Cyrl-CS"/>
        </w:rPr>
        <w:t>, ако је п</w:t>
      </w:r>
      <w:r w:rsidR="00681C42">
        <w:rPr>
          <w:rFonts w:ascii="Times New Roman" w:hAnsi="Times New Roman"/>
          <w:sz w:val="24"/>
          <w:szCs w:val="24"/>
          <w:lang w:val="sr-Cyrl-CS"/>
        </w:rPr>
        <w:t>рималац услуга порески обвезник, а ако прималац услуга није порески обвезник, место промета услуга</w:t>
      </w:r>
      <w:r w:rsidR="00C24205">
        <w:rPr>
          <w:rFonts w:ascii="Times New Roman" w:hAnsi="Times New Roman"/>
          <w:sz w:val="24"/>
          <w:szCs w:val="24"/>
          <w:lang w:val="sr-Cyrl-CS"/>
        </w:rPr>
        <w:t>, начелно,</w:t>
      </w:r>
      <w:r w:rsidR="00681C42">
        <w:rPr>
          <w:rFonts w:ascii="Times New Roman" w:hAnsi="Times New Roman"/>
          <w:sz w:val="24"/>
          <w:szCs w:val="24"/>
          <w:lang w:val="sr-Cyrl-CS"/>
        </w:rPr>
        <w:t xml:space="preserve"> је место седишта, </w:t>
      </w:r>
      <w:r w:rsidR="008673E2">
        <w:rPr>
          <w:rFonts w:ascii="Times New Roman" w:hAnsi="Times New Roman"/>
          <w:sz w:val="24"/>
          <w:szCs w:val="24"/>
          <w:lang w:val="sr-Cyrl-CS"/>
        </w:rPr>
        <w:t xml:space="preserve">место </w:t>
      </w:r>
      <w:r w:rsidR="00681C42">
        <w:rPr>
          <w:rFonts w:ascii="Times New Roman" w:hAnsi="Times New Roman"/>
          <w:sz w:val="24"/>
          <w:szCs w:val="24"/>
          <w:lang w:val="sr-Cyrl-CS"/>
        </w:rPr>
        <w:t xml:space="preserve">пословне јединице, односно пребивалишта пружаоца услуга. Од наведених </w:t>
      </w:r>
      <w:r w:rsidR="000537E0">
        <w:rPr>
          <w:rFonts w:ascii="Times New Roman" w:hAnsi="Times New Roman"/>
          <w:sz w:val="24"/>
          <w:szCs w:val="24"/>
          <w:lang w:val="sr-Cyrl-CS"/>
        </w:rPr>
        <w:t>општих правила</w:t>
      </w:r>
      <w:r w:rsidR="00681C42">
        <w:rPr>
          <w:rFonts w:ascii="Times New Roman" w:hAnsi="Times New Roman"/>
          <w:sz w:val="24"/>
          <w:szCs w:val="24"/>
          <w:lang w:val="sr-Cyrl-CS"/>
        </w:rPr>
        <w:t xml:space="preserve"> за поједине услуге прописани су изузеци (нпр. за услуге које су повезане са непокретношћу</w:t>
      </w:r>
      <w:r w:rsidR="009E1977">
        <w:rPr>
          <w:rFonts w:ascii="Times New Roman" w:hAnsi="Times New Roman"/>
          <w:sz w:val="24"/>
          <w:szCs w:val="24"/>
          <w:lang w:val="en-US"/>
        </w:rPr>
        <w:t>,</w:t>
      </w:r>
      <w:r w:rsidR="00681C42">
        <w:rPr>
          <w:rFonts w:ascii="Times New Roman" w:hAnsi="Times New Roman"/>
          <w:sz w:val="24"/>
          <w:szCs w:val="24"/>
          <w:lang w:val="sr-Cyrl-CS"/>
        </w:rPr>
        <w:t xml:space="preserve"> место промета одређује се према месту у којем се налази непокретност итд).</w:t>
      </w:r>
      <w:r w:rsidR="000537E0">
        <w:rPr>
          <w:rFonts w:ascii="Times New Roman" w:hAnsi="Times New Roman"/>
          <w:sz w:val="24"/>
          <w:szCs w:val="24"/>
          <w:lang w:val="sr-Cyrl-CS"/>
        </w:rPr>
        <w:t xml:space="preserve"> Према прописима Републике Србије којима се уређује опорезивање потрошње ПДВ, опште правило је да се место промета одређује према месту седишта, </w:t>
      </w:r>
      <w:r w:rsidR="008673E2">
        <w:rPr>
          <w:rFonts w:ascii="Times New Roman" w:hAnsi="Times New Roman"/>
          <w:sz w:val="24"/>
          <w:szCs w:val="24"/>
          <w:lang w:val="sr-Cyrl-CS"/>
        </w:rPr>
        <w:t xml:space="preserve">месту </w:t>
      </w:r>
      <w:r w:rsidR="000537E0">
        <w:rPr>
          <w:rFonts w:ascii="Times New Roman" w:hAnsi="Times New Roman"/>
          <w:sz w:val="24"/>
          <w:szCs w:val="24"/>
          <w:lang w:val="sr-Cyrl-CS"/>
        </w:rPr>
        <w:t>пословне јединице, односно пребивалишта пружаоца услуга, независно од тога да ли се услуге пружају пореским обвезницима или лицима која нису порески обвезници, при чему су од наведеног општег правила прописани одређени изузеци.</w:t>
      </w:r>
      <w:r w:rsidR="00195E80">
        <w:rPr>
          <w:rFonts w:ascii="Times New Roman" w:hAnsi="Times New Roman"/>
          <w:sz w:val="24"/>
          <w:szCs w:val="24"/>
          <w:lang w:val="sr-Cyrl-CS"/>
        </w:rPr>
        <w:t xml:space="preserve"> </w:t>
      </w:r>
    </w:p>
    <w:p w:rsidR="000603C4" w:rsidRDefault="00195E80" w:rsidP="00FA7A6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Примера ради, према постојећим решењима Републике Србије</w:t>
      </w:r>
      <w:r w:rsidR="00C9197A">
        <w:rPr>
          <w:rFonts w:ascii="Times New Roman" w:hAnsi="Times New Roman"/>
          <w:sz w:val="24"/>
          <w:szCs w:val="24"/>
          <w:lang w:val="sr-Cyrl-CS"/>
        </w:rPr>
        <w:t>,</w:t>
      </w:r>
      <w:r>
        <w:rPr>
          <w:rFonts w:ascii="Times New Roman" w:hAnsi="Times New Roman"/>
          <w:sz w:val="24"/>
          <w:szCs w:val="24"/>
          <w:lang w:val="sr-Cyrl-CS"/>
        </w:rPr>
        <w:t xml:space="preserve"> местом промета услуге поправке камиона страном превознику који јесте порески обвезник у држави у којој има седиште, а која је извршена у Републици Србији, сматра се Република Србија. Обвезник ПДВ који изврши поправку камиона дужан је да обрачуна ПДВ по пореској стоп</w:t>
      </w:r>
      <w:r w:rsidR="002D409B">
        <w:rPr>
          <w:rFonts w:ascii="Times New Roman" w:hAnsi="Times New Roman"/>
          <w:sz w:val="24"/>
          <w:szCs w:val="24"/>
          <w:lang w:val="sr-Cyrl-CS"/>
        </w:rPr>
        <w:t>и од 20%. Према прописима држава које</w:t>
      </w:r>
      <w:r>
        <w:rPr>
          <w:rFonts w:ascii="Times New Roman" w:hAnsi="Times New Roman"/>
          <w:sz w:val="24"/>
          <w:szCs w:val="24"/>
          <w:lang w:val="sr-Cyrl-CS"/>
        </w:rPr>
        <w:t xml:space="preserve"> </w:t>
      </w:r>
      <w:r w:rsidR="002D409B">
        <w:rPr>
          <w:rFonts w:ascii="Times New Roman" w:hAnsi="Times New Roman"/>
          <w:sz w:val="24"/>
          <w:szCs w:val="24"/>
          <w:lang w:val="sr-Cyrl-CS"/>
        </w:rPr>
        <w:t>су имплементирале прописе ЕУ у своја</w:t>
      </w:r>
      <w:r>
        <w:rPr>
          <w:rFonts w:ascii="Times New Roman" w:hAnsi="Times New Roman"/>
          <w:sz w:val="24"/>
          <w:szCs w:val="24"/>
          <w:lang w:val="sr-Cyrl-CS"/>
        </w:rPr>
        <w:t xml:space="preserve"> национал</w:t>
      </w:r>
      <w:r w:rsidR="002D409B">
        <w:rPr>
          <w:rFonts w:ascii="Times New Roman" w:hAnsi="Times New Roman"/>
          <w:sz w:val="24"/>
          <w:szCs w:val="24"/>
          <w:lang w:val="sr-Cyrl-CS"/>
        </w:rPr>
        <w:t>на</w:t>
      </w:r>
      <w:r>
        <w:rPr>
          <w:rFonts w:ascii="Times New Roman" w:hAnsi="Times New Roman"/>
          <w:sz w:val="24"/>
          <w:szCs w:val="24"/>
          <w:lang w:val="sr-Cyrl-CS"/>
        </w:rPr>
        <w:t xml:space="preserve"> законодавств</w:t>
      </w:r>
      <w:r w:rsidR="002D409B">
        <w:rPr>
          <w:rFonts w:ascii="Times New Roman" w:hAnsi="Times New Roman"/>
          <w:sz w:val="24"/>
          <w:szCs w:val="24"/>
          <w:lang w:val="sr-Cyrl-CS"/>
        </w:rPr>
        <w:t>а</w:t>
      </w:r>
      <w:r>
        <w:rPr>
          <w:rFonts w:ascii="Times New Roman" w:hAnsi="Times New Roman"/>
          <w:sz w:val="24"/>
          <w:szCs w:val="24"/>
          <w:lang w:val="sr-Cyrl-CS"/>
        </w:rPr>
        <w:t>, местом промета ове услуге сматра се место седишта примаоца услуге – пореско</w:t>
      </w:r>
      <w:r w:rsidR="00C9197A">
        <w:rPr>
          <w:rFonts w:ascii="Times New Roman" w:hAnsi="Times New Roman"/>
          <w:sz w:val="24"/>
          <w:szCs w:val="24"/>
          <w:lang w:val="sr-Cyrl-CS"/>
        </w:rPr>
        <w:t xml:space="preserve">г обвезника. То значи, да би у </w:t>
      </w:r>
      <w:r>
        <w:rPr>
          <w:rFonts w:ascii="Times New Roman" w:hAnsi="Times New Roman"/>
          <w:sz w:val="24"/>
          <w:szCs w:val="24"/>
          <w:lang w:val="sr-Cyrl-CS"/>
        </w:rPr>
        <w:t>овој ситуацији страни превозник</w:t>
      </w:r>
      <w:r w:rsidR="00C9197A">
        <w:rPr>
          <w:rFonts w:ascii="Times New Roman" w:hAnsi="Times New Roman"/>
          <w:sz w:val="24"/>
          <w:szCs w:val="24"/>
          <w:lang w:val="sr-Cyrl-CS"/>
        </w:rPr>
        <w:t xml:space="preserve"> (</w:t>
      </w:r>
      <w:r>
        <w:rPr>
          <w:rFonts w:ascii="Times New Roman" w:hAnsi="Times New Roman"/>
          <w:sz w:val="24"/>
          <w:szCs w:val="24"/>
          <w:lang w:val="sr-Cyrl-CS"/>
        </w:rPr>
        <w:t>порески обвезник</w:t>
      </w:r>
      <w:r w:rsidR="00C9197A">
        <w:rPr>
          <w:rFonts w:ascii="Times New Roman" w:hAnsi="Times New Roman"/>
          <w:sz w:val="24"/>
          <w:szCs w:val="24"/>
          <w:lang w:val="sr-Cyrl-CS"/>
        </w:rPr>
        <w:t>)</w:t>
      </w:r>
      <w:r>
        <w:rPr>
          <w:rFonts w:ascii="Times New Roman" w:hAnsi="Times New Roman"/>
          <w:sz w:val="24"/>
          <w:szCs w:val="24"/>
          <w:lang w:val="sr-Cyrl-CS"/>
        </w:rPr>
        <w:t xml:space="preserve">, </w:t>
      </w:r>
      <w:r w:rsidR="00C9197A">
        <w:rPr>
          <w:rFonts w:ascii="Times New Roman" w:hAnsi="Times New Roman"/>
          <w:sz w:val="24"/>
          <w:szCs w:val="24"/>
          <w:lang w:val="sr-Cyrl-CS"/>
        </w:rPr>
        <w:t xml:space="preserve">према прописима своје земље, </w:t>
      </w:r>
      <w:r>
        <w:rPr>
          <w:rFonts w:ascii="Times New Roman" w:hAnsi="Times New Roman"/>
          <w:sz w:val="24"/>
          <w:szCs w:val="24"/>
          <w:lang w:val="sr-Cyrl-CS"/>
        </w:rPr>
        <w:t xml:space="preserve">у својству пореског дужника, имао обавезу да за промет услуге поправке камиона која је фактички извршена у Републици Србији обрачуна ПДВ. </w:t>
      </w:r>
      <w:r w:rsidR="0017263A">
        <w:rPr>
          <w:rFonts w:ascii="Times New Roman" w:hAnsi="Times New Roman"/>
          <w:sz w:val="24"/>
          <w:szCs w:val="24"/>
          <w:lang w:val="sr-Cyrl-CS"/>
        </w:rPr>
        <w:t>Према томе, при опорезивању предметне услуге применом позитивних законских решења долази до двоструког опорезивања једног истог промета</w:t>
      </w:r>
      <w:r w:rsidR="005F412C">
        <w:rPr>
          <w:rFonts w:ascii="Times New Roman" w:hAnsi="Times New Roman"/>
          <w:sz w:val="24"/>
          <w:szCs w:val="24"/>
          <w:lang w:val="sr-Cyrl-CS"/>
        </w:rPr>
        <w:t>, уз евентуално право на рефакцију ПДВ страног обвезника</w:t>
      </w:r>
      <w:r w:rsidR="0017263A">
        <w:rPr>
          <w:rFonts w:ascii="Times New Roman" w:hAnsi="Times New Roman"/>
          <w:sz w:val="24"/>
          <w:szCs w:val="24"/>
          <w:lang w:val="sr-Cyrl-CS"/>
        </w:rPr>
        <w:t>.</w:t>
      </w:r>
      <w:r w:rsidR="0089031E">
        <w:rPr>
          <w:rFonts w:ascii="Times New Roman" w:hAnsi="Times New Roman"/>
          <w:sz w:val="24"/>
          <w:szCs w:val="24"/>
          <w:lang w:val="sr-Cyrl-CS"/>
        </w:rPr>
        <w:t xml:space="preserve"> </w:t>
      </w:r>
    </w:p>
    <w:p w:rsidR="000603C4" w:rsidRDefault="00897120" w:rsidP="00FA7A6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BA"/>
        </w:rPr>
        <w:lastRenderedPageBreak/>
        <w:t>У вези са наведеним, предложене су измене којима ће се обезбедити усаглашеност прописа Републике Србије и Европске уније у делу одређивања места промета услуга, укључујући и посебно уређивање института пореског обвезника за св</w:t>
      </w:r>
      <w:r w:rsidR="000D276A">
        <w:rPr>
          <w:rFonts w:ascii="Times New Roman" w:hAnsi="Times New Roman"/>
          <w:sz w:val="24"/>
          <w:szCs w:val="24"/>
        </w:rPr>
        <w:t>р</w:t>
      </w:r>
      <w:r>
        <w:rPr>
          <w:rFonts w:ascii="Times New Roman" w:hAnsi="Times New Roman"/>
          <w:sz w:val="24"/>
          <w:szCs w:val="24"/>
          <w:lang w:val="sr-Cyrl-BA"/>
        </w:rPr>
        <w:t>ху примене правила која се односе на одређивање места промета услуга</w:t>
      </w:r>
      <w:r w:rsidR="0096646D">
        <w:rPr>
          <w:rFonts w:ascii="Times New Roman" w:hAnsi="Times New Roman"/>
          <w:sz w:val="24"/>
          <w:szCs w:val="24"/>
          <w:lang w:val="sr-Cyrl-BA"/>
        </w:rPr>
        <w:t xml:space="preserve">. </w:t>
      </w:r>
    </w:p>
    <w:p w:rsidR="003459DF" w:rsidRDefault="003E50FC" w:rsidP="003E50FC">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У циљу усклађивања мера социјалне и пореске политике предлаже се укидање права на рефундацију ПДВ за куповину хране и опреме за бебе. Наиме, с обзиром на то</w:t>
      </w:r>
      <w:r w:rsidR="00D2390A">
        <w:rPr>
          <w:rFonts w:ascii="Times New Roman" w:hAnsi="Times New Roman"/>
          <w:sz w:val="24"/>
          <w:szCs w:val="24"/>
          <w:lang w:val="sr-Cyrl-BA"/>
        </w:rPr>
        <w:t xml:space="preserve"> да прописи који уређују област опорезивања потрошње ПДВ не треба да садрже мере социјалне политике, већ да ове мере треба да буду предмет закона који уређују социјалну политику, </w:t>
      </w:r>
      <w:r w:rsidR="00DE5438">
        <w:rPr>
          <w:rFonts w:ascii="Times New Roman" w:hAnsi="Times New Roman"/>
          <w:sz w:val="24"/>
          <w:szCs w:val="24"/>
          <w:lang w:val="sr-Cyrl-BA"/>
        </w:rPr>
        <w:t>у наредном периоду</w:t>
      </w:r>
      <w:r w:rsidR="003459DF">
        <w:rPr>
          <w:rFonts w:ascii="Times New Roman" w:hAnsi="Times New Roman"/>
          <w:sz w:val="24"/>
          <w:szCs w:val="24"/>
          <w:lang w:val="sr-Cyrl-BA"/>
        </w:rPr>
        <w:t xml:space="preserve"> </w:t>
      </w:r>
      <w:r w:rsidR="00D2390A">
        <w:rPr>
          <w:rFonts w:ascii="Times New Roman" w:hAnsi="Times New Roman"/>
          <w:sz w:val="24"/>
          <w:szCs w:val="24"/>
          <w:lang w:val="sr-Cyrl-BA"/>
        </w:rPr>
        <w:t xml:space="preserve">Влада </w:t>
      </w:r>
      <w:r w:rsidR="003459DF">
        <w:rPr>
          <w:rFonts w:ascii="Times New Roman" w:hAnsi="Times New Roman"/>
          <w:sz w:val="24"/>
          <w:szCs w:val="24"/>
          <w:lang w:val="sr-Cyrl-BA"/>
        </w:rPr>
        <w:t xml:space="preserve">ће </w:t>
      </w:r>
      <w:r w:rsidR="00D2390A">
        <w:rPr>
          <w:rFonts w:ascii="Times New Roman" w:hAnsi="Times New Roman"/>
          <w:sz w:val="24"/>
          <w:szCs w:val="24"/>
          <w:lang w:val="sr-Cyrl-BA"/>
        </w:rPr>
        <w:t xml:space="preserve">предложити Народној скупштини усвајање Закона о финансијској подршци породици са децом којим, као социјална мера, </w:t>
      </w:r>
      <w:r w:rsidR="008838D3">
        <w:rPr>
          <w:rFonts w:ascii="Times New Roman" w:hAnsi="Times New Roman"/>
          <w:sz w:val="24"/>
          <w:szCs w:val="24"/>
          <w:lang w:val="sr-Cyrl-BA"/>
        </w:rPr>
        <w:t xml:space="preserve">треба да буде </w:t>
      </w:r>
      <w:r w:rsidR="00D2390A">
        <w:rPr>
          <w:rFonts w:ascii="Times New Roman" w:hAnsi="Times New Roman"/>
          <w:sz w:val="24"/>
          <w:szCs w:val="24"/>
          <w:lang w:val="sr-Cyrl-BA"/>
        </w:rPr>
        <w:t xml:space="preserve">уређена </w:t>
      </w:r>
      <w:r w:rsidR="003459DF">
        <w:rPr>
          <w:rFonts w:ascii="Times New Roman" w:hAnsi="Times New Roman"/>
          <w:sz w:val="24"/>
          <w:szCs w:val="24"/>
          <w:lang w:val="sr-Cyrl-BA"/>
        </w:rPr>
        <w:t xml:space="preserve">једнократна </w:t>
      </w:r>
      <w:r w:rsidR="00D2390A">
        <w:rPr>
          <w:rFonts w:ascii="Times New Roman" w:hAnsi="Times New Roman"/>
          <w:sz w:val="24"/>
          <w:szCs w:val="24"/>
          <w:lang w:val="sr-Cyrl-BA"/>
        </w:rPr>
        <w:t>исплата новчаних средстава</w:t>
      </w:r>
      <w:r w:rsidR="003459DF">
        <w:rPr>
          <w:rFonts w:ascii="Times New Roman" w:hAnsi="Times New Roman"/>
          <w:sz w:val="24"/>
          <w:szCs w:val="24"/>
          <w:lang w:val="sr-Cyrl-BA"/>
        </w:rPr>
        <w:t xml:space="preserve"> на име куповине опреме за бебе</w:t>
      </w:r>
      <w:r w:rsidR="00DE5438">
        <w:rPr>
          <w:rFonts w:ascii="Times New Roman" w:hAnsi="Times New Roman"/>
          <w:sz w:val="24"/>
          <w:szCs w:val="24"/>
          <w:lang w:val="sr-Cyrl-BA"/>
        </w:rPr>
        <w:t>.</w:t>
      </w:r>
      <w:r w:rsidR="00F3476F">
        <w:rPr>
          <w:rFonts w:ascii="Times New Roman" w:hAnsi="Times New Roman"/>
          <w:sz w:val="24"/>
          <w:szCs w:val="24"/>
          <w:lang w:val="sr-Cyrl-BA"/>
        </w:rPr>
        <w:t xml:space="preserve"> С тим у вези, даном почетка примене </w:t>
      </w:r>
      <w:r w:rsidR="00803590">
        <w:rPr>
          <w:rFonts w:ascii="Times New Roman" w:hAnsi="Times New Roman"/>
          <w:sz w:val="24"/>
          <w:szCs w:val="24"/>
          <w:lang w:val="sr-Cyrl-BA"/>
        </w:rPr>
        <w:t xml:space="preserve">те </w:t>
      </w:r>
      <w:r w:rsidR="00F3476F">
        <w:rPr>
          <w:rFonts w:ascii="Times New Roman" w:hAnsi="Times New Roman"/>
          <w:sz w:val="24"/>
          <w:szCs w:val="24"/>
          <w:lang w:val="sr-Cyrl-BA"/>
        </w:rPr>
        <w:t>мере</w:t>
      </w:r>
      <w:r w:rsidR="00803590">
        <w:rPr>
          <w:rFonts w:ascii="Times New Roman" w:hAnsi="Times New Roman"/>
          <w:sz w:val="24"/>
          <w:szCs w:val="24"/>
          <w:lang w:val="sr-Cyrl-BA"/>
        </w:rPr>
        <w:t xml:space="preserve"> социјалне политике</w:t>
      </w:r>
      <w:r w:rsidR="00F3476F">
        <w:rPr>
          <w:rFonts w:ascii="Times New Roman" w:hAnsi="Times New Roman"/>
          <w:sz w:val="24"/>
          <w:szCs w:val="24"/>
          <w:lang w:val="sr-Cyrl-BA"/>
        </w:rPr>
        <w:t xml:space="preserve"> </w:t>
      </w:r>
      <w:r w:rsidR="008A31C6">
        <w:rPr>
          <w:rFonts w:ascii="Times New Roman" w:hAnsi="Times New Roman"/>
          <w:sz w:val="24"/>
          <w:szCs w:val="24"/>
          <w:lang w:val="sr-Cyrl-BA"/>
        </w:rPr>
        <w:t xml:space="preserve">укинуће се право </w:t>
      </w:r>
      <w:r w:rsidR="00F3476F">
        <w:rPr>
          <w:rFonts w:ascii="Times New Roman" w:hAnsi="Times New Roman"/>
          <w:sz w:val="24"/>
          <w:szCs w:val="24"/>
          <w:lang w:val="sr-Cyrl-BA"/>
        </w:rPr>
        <w:t>на рефундацију ПДВ за куповину хране и опреме за бебе</w:t>
      </w:r>
      <w:r w:rsidR="008A31C6">
        <w:rPr>
          <w:rFonts w:ascii="Times New Roman" w:hAnsi="Times New Roman"/>
          <w:sz w:val="24"/>
          <w:szCs w:val="24"/>
          <w:lang w:val="sr-Cyrl-BA"/>
        </w:rPr>
        <w:t>, што значи да ће се наведене мере</w:t>
      </w:r>
      <w:r w:rsidR="00F3476F">
        <w:rPr>
          <w:rFonts w:ascii="Times New Roman" w:hAnsi="Times New Roman"/>
          <w:sz w:val="24"/>
          <w:szCs w:val="24"/>
          <w:lang w:val="sr-Cyrl-BA"/>
        </w:rPr>
        <w:t xml:space="preserve"> реализова</w:t>
      </w:r>
      <w:r w:rsidR="008A31C6">
        <w:rPr>
          <w:rFonts w:ascii="Times New Roman" w:hAnsi="Times New Roman"/>
          <w:sz w:val="24"/>
          <w:szCs w:val="24"/>
          <w:lang w:val="sr-Cyrl-BA"/>
        </w:rPr>
        <w:t xml:space="preserve">ти истовремено. </w:t>
      </w:r>
      <w:r w:rsidR="003459DF">
        <w:rPr>
          <w:rFonts w:ascii="Times New Roman" w:hAnsi="Times New Roman"/>
          <w:sz w:val="24"/>
          <w:szCs w:val="24"/>
          <w:lang w:val="sr-Cyrl-BA"/>
        </w:rPr>
        <w:t>Поред тога, како институт рефундације ПДВ за куповину хране и опреме за бебе није у складу са прописима ЕУ, укидањем овог института извршиће се и даље усаглашавање са прописима ЕУ.</w:t>
      </w:r>
    </w:p>
    <w:p w:rsidR="00CB24E4" w:rsidRDefault="00CB24E4" w:rsidP="003E50FC">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У циљу </w:t>
      </w:r>
      <w:r w:rsidR="00F2356B">
        <w:rPr>
          <w:rFonts w:ascii="Times New Roman" w:hAnsi="Times New Roman"/>
          <w:sz w:val="24"/>
          <w:szCs w:val="24"/>
          <w:lang w:val="sr-Cyrl-BA"/>
        </w:rPr>
        <w:t xml:space="preserve">стварања услова за повећање </w:t>
      </w:r>
      <w:r w:rsidR="00F24934">
        <w:rPr>
          <w:rFonts w:ascii="Times New Roman" w:hAnsi="Times New Roman"/>
          <w:sz w:val="24"/>
          <w:szCs w:val="24"/>
          <w:lang w:val="sr-Cyrl-BA"/>
        </w:rPr>
        <w:t xml:space="preserve">обима </w:t>
      </w:r>
      <w:r w:rsidR="00F2356B">
        <w:rPr>
          <w:rFonts w:ascii="Times New Roman" w:hAnsi="Times New Roman"/>
          <w:sz w:val="24"/>
          <w:szCs w:val="24"/>
          <w:lang w:val="sr-Cyrl-BA"/>
        </w:rPr>
        <w:t xml:space="preserve">производње </w:t>
      </w:r>
      <w:r w:rsidR="00F24934">
        <w:rPr>
          <w:rFonts w:ascii="Times New Roman" w:hAnsi="Times New Roman"/>
          <w:sz w:val="24"/>
          <w:szCs w:val="24"/>
          <w:lang w:val="sr-Cyrl-BA"/>
        </w:rPr>
        <w:t xml:space="preserve">дрвених брикета и пелета, и </w:t>
      </w:r>
      <w:r w:rsidR="00283FA3">
        <w:rPr>
          <w:rFonts w:ascii="Times New Roman" w:hAnsi="Times New Roman"/>
          <w:sz w:val="24"/>
          <w:szCs w:val="24"/>
          <w:lang w:val="sr-Cyrl-BA"/>
        </w:rPr>
        <w:t xml:space="preserve">с тим у вези </w:t>
      </w:r>
      <w:r w:rsidR="00F24934">
        <w:rPr>
          <w:rFonts w:ascii="Times New Roman" w:hAnsi="Times New Roman"/>
          <w:sz w:val="24"/>
          <w:szCs w:val="24"/>
          <w:lang w:val="sr-Cyrl-BA"/>
        </w:rPr>
        <w:t xml:space="preserve">повећања запослености </w:t>
      </w:r>
      <w:r w:rsidR="00283FA3">
        <w:rPr>
          <w:rFonts w:ascii="Times New Roman" w:hAnsi="Times New Roman"/>
          <w:sz w:val="24"/>
          <w:szCs w:val="24"/>
          <w:lang w:val="sr-Cyrl-BA"/>
        </w:rPr>
        <w:t>у овој производној делатности карактеристичној за рурална подручја,</w:t>
      </w:r>
      <w:r w:rsidR="001B1A8F">
        <w:rPr>
          <w:rFonts w:ascii="Times New Roman" w:hAnsi="Times New Roman"/>
          <w:sz w:val="24"/>
          <w:szCs w:val="24"/>
          <w:lang w:val="sr-Cyrl-BA"/>
        </w:rPr>
        <w:t xml:space="preserve"> као и поспешивања коришћења</w:t>
      </w:r>
      <w:r w:rsidR="00C54B91">
        <w:rPr>
          <w:rFonts w:ascii="Times New Roman" w:hAnsi="Times New Roman"/>
          <w:sz w:val="24"/>
          <w:szCs w:val="24"/>
          <w:lang w:val="sr-Cyrl-BA"/>
        </w:rPr>
        <w:t xml:space="preserve"> дрвених брикета и пелета за грејање чиме се доприноси смањењу загађења животне средине, </w:t>
      </w:r>
      <w:r w:rsidR="00283FA3">
        <w:rPr>
          <w:rFonts w:ascii="Times New Roman" w:hAnsi="Times New Roman"/>
          <w:sz w:val="24"/>
          <w:szCs w:val="24"/>
          <w:lang w:val="sr-Cyrl-BA"/>
        </w:rPr>
        <w:t>предлаже се прописивање посебне пореске стопе ПДВ</w:t>
      </w:r>
      <w:r w:rsidR="00A15383">
        <w:rPr>
          <w:rFonts w:ascii="Times New Roman" w:hAnsi="Times New Roman"/>
          <w:sz w:val="24"/>
          <w:szCs w:val="24"/>
          <w:lang w:val="sr-Cyrl-BA"/>
        </w:rPr>
        <w:t xml:space="preserve"> за промет и увоз ових добара. </w:t>
      </w:r>
    </w:p>
    <w:p w:rsidR="00543431" w:rsidRDefault="00766725" w:rsidP="00766725">
      <w:pPr>
        <w:spacing w:after="0" w:line="240" w:lineRule="auto"/>
        <w:ind w:firstLine="720"/>
        <w:jc w:val="both"/>
        <w:rPr>
          <w:rFonts w:ascii="Times New Roman" w:hAnsi="Times New Roman"/>
          <w:sz w:val="24"/>
          <w:szCs w:val="24"/>
          <w:lang w:val="sr-Cyrl-CS"/>
        </w:rPr>
      </w:pPr>
      <w:r w:rsidRPr="00177624">
        <w:rPr>
          <w:rFonts w:ascii="Times New Roman" w:hAnsi="Times New Roman"/>
          <w:sz w:val="24"/>
          <w:szCs w:val="24"/>
          <w:lang w:val="sr-Cyrl-CS"/>
        </w:rPr>
        <w:t>У циљу стварања повољнијих услова за пословање привредних субјеката</w:t>
      </w:r>
      <w:r>
        <w:rPr>
          <w:rFonts w:ascii="Times New Roman" w:hAnsi="Times New Roman"/>
          <w:sz w:val="24"/>
          <w:szCs w:val="24"/>
          <w:lang w:val="sr-Cyrl-CS"/>
        </w:rPr>
        <w:t xml:space="preserve"> предлажу се измене које се односе на право на одбитак претходног пореза обвезника ПДВ који је, као прималац добара и услуга, порески дужник за промет добара и услуга који су му извршили други обвезници ПДВ.</w:t>
      </w:r>
      <w:r w:rsidR="00B5236E">
        <w:rPr>
          <w:rFonts w:ascii="Times New Roman" w:hAnsi="Times New Roman"/>
          <w:sz w:val="24"/>
          <w:szCs w:val="24"/>
          <w:lang w:val="sr-Cyrl-CS"/>
        </w:rPr>
        <w:t xml:space="preserve"> Наиме, према постојећем законском решењу, у случају када је обвезник ПДВ – прималац добара и услуга порески дужник за промет добара и услуга који му је извршен од стране других обвезника ПДВ, и то: за промет секундарних сировина и услуга које су непосредно повезане са тим добрима, за промет грађевинских објеката и економски дељивих целина у оквиру тих објеката, укључујућу и власничке уделе на тим добрима, </w:t>
      </w:r>
      <w:r w:rsidR="00B5236E" w:rsidRPr="004B3288">
        <w:rPr>
          <w:rFonts w:ascii="Times New Roman" w:eastAsia="Times New Roman" w:hAnsi="Times New Roman"/>
          <w:color w:val="000000"/>
          <w:sz w:val="24"/>
          <w:szCs w:val="24"/>
          <w:lang w:val="en-US"/>
        </w:rPr>
        <w:t xml:space="preserve">у </w:t>
      </w:r>
      <w:proofErr w:type="spellStart"/>
      <w:r w:rsidR="00B5236E" w:rsidRPr="004B3288">
        <w:rPr>
          <w:rFonts w:ascii="Times New Roman" w:eastAsia="Times New Roman" w:hAnsi="Times New Roman"/>
          <w:color w:val="000000"/>
          <w:sz w:val="24"/>
          <w:szCs w:val="24"/>
          <w:lang w:val="en-US"/>
        </w:rPr>
        <w:t>случају</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када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је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уговором</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на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основу</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којег</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се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врши</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промет</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тих</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добара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предвиђено</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да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ће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се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на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тај</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промет</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обрачунати</w:t>
      </w:r>
      <w:proofErr w:type="spellEnd"/>
      <w:r w:rsidR="00B5236E" w:rsidRPr="004B3288">
        <w:rPr>
          <w:rFonts w:ascii="Times New Roman" w:eastAsia="Times New Roman" w:hAnsi="Times New Roman"/>
          <w:color w:val="000000"/>
          <w:sz w:val="24"/>
          <w:szCs w:val="24"/>
          <w:lang w:val="en-US"/>
        </w:rPr>
        <w:t xml:space="preserve"> ПДВ у </w:t>
      </w:r>
      <w:proofErr w:type="spellStart"/>
      <w:r w:rsidR="00B5236E" w:rsidRPr="004B3288">
        <w:rPr>
          <w:rFonts w:ascii="Times New Roman" w:eastAsia="Times New Roman" w:hAnsi="Times New Roman"/>
          <w:color w:val="000000"/>
          <w:sz w:val="24"/>
          <w:szCs w:val="24"/>
          <w:lang w:val="en-US"/>
        </w:rPr>
        <w:t>складу</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са</w:t>
      </w:r>
      <w:proofErr w:type="spellEnd"/>
      <w:r w:rsidR="00B5236E" w:rsidRPr="004B3288">
        <w:rPr>
          <w:rFonts w:ascii="Times New Roman" w:eastAsia="Times New Roman" w:hAnsi="Times New Roman"/>
          <w:color w:val="000000"/>
          <w:sz w:val="24"/>
          <w:szCs w:val="24"/>
          <w:lang w:val="en-US"/>
        </w:rPr>
        <w:t xml:space="preserve"> </w:t>
      </w:r>
      <w:r w:rsidR="00B5236E">
        <w:rPr>
          <w:rFonts w:ascii="Times New Roman" w:eastAsia="Times New Roman" w:hAnsi="Times New Roman"/>
          <w:color w:val="000000"/>
          <w:sz w:val="24"/>
          <w:szCs w:val="24"/>
          <w:lang w:val="sr-Cyrl-BA"/>
        </w:rPr>
        <w:t>Законом,</w:t>
      </w:r>
      <w:r w:rsidR="00B5236E">
        <w:rPr>
          <w:rFonts w:ascii="Times New Roman" w:eastAsia="Times New Roman" w:hAnsi="Times New Roman"/>
          <w:color w:val="000000"/>
          <w:sz w:val="24"/>
          <w:szCs w:val="24"/>
          <w:lang w:val="en-US"/>
        </w:rPr>
        <w:t xml:space="preserve"> </w:t>
      </w:r>
      <w:r w:rsidR="00B5236E">
        <w:rPr>
          <w:rFonts w:ascii="Times New Roman" w:eastAsia="Times New Roman" w:hAnsi="Times New Roman"/>
          <w:color w:val="000000"/>
          <w:sz w:val="24"/>
          <w:szCs w:val="24"/>
          <w:lang w:val="sr-Cyrl-BA"/>
        </w:rPr>
        <w:t>за промет добара и у</w:t>
      </w:r>
      <w:r w:rsidR="008838D3">
        <w:rPr>
          <w:rFonts w:ascii="Times New Roman" w:eastAsia="Times New Roman" w:hAnsi="Times New Roman"/>
          <w:color w:val="000000"/>
          <w:sz w:val="24"/>
          <w:szCs w:val="24"/>
          <w:lang w:val="sr-Cyrl-BA"/>
        </w:rPr>
        <w:t>слуга из области грађевинарства,</w:t>
      </w:r>
      <w:r w:rsidR="00B5236E">
        <w:rPr>
          <w:rFonts w:ascii="Times New Roman" w:eastAsia="Times New Roman" w:hAnsi="Times New Roman"/>
          <w:color w:val="000000"/>
          <w:sz w:val="24"/>
          <w:szCs w:val="24"/>
          <w:lang w:val="sr-Cyrl-BA"/>
        </w:rPr>
        <w:t xml:space="preserve"> </w:t>
      </w:r>
      <w:r w:rsidR="008838D3">
        <w:rPr>
          <w:rFonts w:ascii="Times New Roman" w:eastAsia="Times New Roman" w:hAnsi="Times New Roman"/>
          <w:color w:val="000000"/>
          <w:sz w:val="24"/>
          <w:szCs w:val="24"/>
          <w:lang w:val="sr-Cyrl-BA"/>
        </w:rPr>
        <w:t xml:space="preserve">као </w:t>
      </w:r>
      <w:r w:rsidR="00B5236E">
        <w:rPr>
          <w:rFonts w:ascii="Times New Roman" w:eastAsia="Times New Roman" w:hAnsi="Times New Roman"/>
          <w:color w:val="000000"/>
          <w:sz w:val="24"/>
          <w:szCs w:val="24"/>
          <w:lang w:val="sr-Cyrl-BA"/>
        </w:rPr>
        <w:t xml:space="preserve">и за промет </w:t>
      </w:r>
      <w:proofErr w:type="spellStart"/>
      <w:r w:rsidR="00B5236E" w:rsidRPr="004B3288">
        <w:rPr>
          <w:rFonts w:ascii="Times New Roman" w:eastAsia="Times New Roman" w:hAnsi="Times New Roman"/>
          <w:color w:val="000000"/>
          <w:sz w:val="24"/>
          <w:szCs w:val="24"/>
          <w:lang w:val="en-US"/>
        </w:rPr>
        <w:t>електричне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енергије</w:t>
      </w:r>
      <w:proofErr w:type="spellEnd"/>
      <w:r w:rsidR="00B5236E" w:rsidRPr="004B3288">
        <w:rPr>
          <w:rFonts w:ascii="Times New Roman" w:eastAsia="Times New Roman" w:hAnsi="Times New Roman"/>
          <w:color w:val="000000"/>
          <w:sz w:val="24"/>
          <w:szCs w:val="24"/>
          <w:lang w:val="en-US"/>
        </w:rPr>
        <w:t xml:space="preserve"> и </w:t>
      </w:r>
      <w:proofErr w:type="spellStart"/>
      <w:r w:rsidR="00B5236E" w:rsidRPr="004B3288">
        <w:rPr>
          <w:rFonts w:ascii="Times New Roman" w:eastAsia="Times New Roman" w:hAnsi="Times New Roman"/>
          <w:color w:val="000000"/>
          <w:sz w:val="24"/>
          <w:szCs w:val="24"/>
          <w:lang w:val="en-US"/>
        </w:rPr>
        <w:t>природног</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гаса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који</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се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испоручују</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преко</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преносне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транспортне</w:t>
      </w:r>
      <w:proofErr w:type="spellEnd"/>
      <w:r w:rsidR="00B5236E" w:rsidRPr="004B3288">
        <w:rPr>
          <w:rFonts w:ascii="Times New Roman" w:eastAsia="Times New Roman" w:hAnsi="Times New Roman"/>
          <w:color w:val="000000"/>
          <w:sz w:val="24"/>
          <w:szCs w:val="24"/>
          <w:lang w:val="en-US"/>
        </w:rPr>
        <w:t xml:space="preserve"> и </w:t>
      </w:r>
      <w:proofErr w:type="spellStart"/>
      <w:r w:rsidR="00B5236E" w:rsidRPr="004B3288">
        <w:rPr>
          <w:rFonts w:ascii="Times New Roman" w:eastAsia="Times New Roman" w:hAnsi="Times New Roman"/>
          <w:color w:val="000000"/>
          <w:sz w:val="24"/>
          <w:szCs w:val="24"/>
          <w:lang w:val="en-US"/>
        </w:rPr>
        <w:t>дистрибутивне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мреже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обвезник</w:t>
      </w:r>
      <w:proofErr w:type="spellEnd"/>
      <w:r w:rsidR="00B5236E">
        <w:rPr>
          <w:rFonts w:ascii="Times New Roman" w:eastAsia="Times New Roman" w:hAnsi="Times New Roman"/>
          <w:color w:val="000000"/>
          <w:sz w:val="24"/>
          <w:szCs w:val="24"/>
          <w:lang w:val="sr-Cyrl-BA"/>
        </w:rPr>
        <w:t>у</w:t>
      </w:r>
      <w:r w:rsidR="00B5236E" w:rsidRPr="004B3288">
        <w:rPr>
          <w:rFonts w:ascii="Times New Roman" w:eastAsia="Times New Roman" w:hAnsi="Times New Roman"/>
          <w:color w:val="000000"/>
          <w:sz w:val="24"/>
          <w:szCs w:val="24"/>
          <w:lang w:val="en-US"/>
        </w:rPr>
        <w:t xml:space="preserve"> ПДВ </w:t>
      </w:r>
      <w:proofErr w:type="spellStart"/>
      <w:r w:rsidR="00B5236E" w:rsidRPr="004B3288">
        <w:rPr>
          <w:rFonts w:ascii="Times New Roman" w:eastAsia="Times New Roman" w:hAnsi="Times New Roman"/>
          <w:color w:val="000000"/>
          <w:sz w:val="24"/>
          <w:szCs w:val="24"/>
          <w:lang w:val="en-US"/>
        </w:rPr>
        <w:t>који</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је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ова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добра</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набавио</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ради</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даље</w:t>
      </w:r>
      <w:proofErr w:type="spellEnd"/>
      <w:r w:rsidR="00B5236E" w:rsidRPr="004B3288">
        <w:rPr>
          <w:rFonts w:ascii="Times New Roman" w:eastAsia="Times New Roman" w:hAnsi="Times New Roman"/>
          <w:color w:val="000000"/>
          <w:sz w:val="24"/>
          <w:szCs w:val="24"/>
          <w:lang w:val="en-US"/>
        </w:rPr>
        <w:t xml:space="preserve"> </w:t>
      </w:r>
      <w:proofErr w:type="spellStart"/>
      <w:r w:rsidR="00B5236E" w:rsidRPr="004B3288">
        <w:rPr>
          <w:rFonts w:ascii="Times New Roman" w:eastAsia="Times New Roman" w:hAnsi="Times New Roman"/>
          <w:color w:val="000000"/>
          <w:sz w:val="24"/>
          <w:szCs w:val="24"/>
          <w:lang w:val="en-US"/>
        </w:rPr>
        <w:t>продаје</w:t>
      </w:r>
      <w:proofErr w:type="spellEnd"/>
      <w:r w:rsidR="00B5236E" w:rsidRPr="004B3288">
        <w:rPr>
          <w:rFonts w:ascii="Times New Roman" w:eastAsia="Times New Roman" w:hAnsi="Times New Roman"/>
          <w:color w:val="000000"/>
          <w:sz w:val="24"/>
          <w:szCs w:val="24"/>
          <w:lang w:val="en-US"/>
        </w:rPr>
        <w:t xml:space="preserve">, </w:t>
      </w:r>
      <w:r w:rsidR="00B5236E">
        <w:rPr>
          <w:rFonts w:ascii="Times New Roman" w:eastAsia="Times New Roman" w:hAnsi="Times New Roman"/>
          <w:color w:val="000000"/>
          <w:sz w:val="24"/>
          <w:szCs w:val="24"/>
          <w:lang w:val="sr-Cyrl-BA"/>
        </w:rPr>
        <w:t xml:space="preserve">један од </w:t>
      </w:r>
      <w:r w:rsidR="00B5236E">
        <w:rPr>
          <w:rFonts w:ascii="Times New Roman" w:hAnsi="Times New Roman"/>
          <w:sz w:val="24"/>
          <w:szCs w:val="24"/>
          <w:lang w:val="sr-Cyrl-CS"/>
        </w:rPr>
        <w:t>услова за одбитак претходног пореза је поседовање рачуна претходног учесника у промету који је издат у складу са Законом. С тим у вези, у ситуацији када обавезу обрачунавања ПДВ има обвезник ПДВ – прималац добара и услуга, његово право да тако обрачунати ПДВ одбије као претходни порез не треба да буде условљено поседовањем рачуна претходног учесника у промету</w:t>
      </w:r>
      <w:r w:rsidR="00776C45">
        <w:rPr>
          <w:rFonts w:ascii="Times New Roman" w:hAnsi="Times New Roman"/>
          <w:sz w:val="24"/>
          <w:szCs w:val="24"/>
          <w:lang w:val="sr-Cyrl-CS"/>
        </w:rPr>
        <w:t>.</w:t>
      </w:r>
    </w:p>
    <w:p w:rsidR="00FB4FAF" w:rsidRDefault="00766725" w:rsidP="00FA7A6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циљу </w:t>
      </w:r>
      <w:r w:rsidR="00543431">
        <w:rPr>
          <w:rFonts w:ascii="Times New Roman" w:hAnsi="Times New Roman"/>
          <w:sz w:val="24"/>
          <w:szCs w:val="24"/>
          <w:lang w:val="sr-Cyrl-CS"/>
        </w:rPr>
        <w:t xml:space="preserve">отклањања евентуалних недоумица </w:t>
      </w:r>
      <w:r w:rsidR="00F8364A">
        <w:rPr>
          <w:rFonts w:ascii="Times New Roman" w:hAnsi="Times New Roman"/>
          <w:sz w:val="24"/>
          <w:szCs w:val="24"/>
          <w:lang w:val="sr-Cyrl-CS"/>
        </w:rPr>
        <w:t xml:space="preserve">и постизања већег степена доследности у примени Закона </w:t>
      </w:r>
      <w:r w:rsidR="00543431">
        <w:rPr>
          <w:rFonts w:ascii="Times New Roman" w:hAnsi="Times New Roman"/>
          <w:sz w:val="24"/>
          <w:szCs w:val="24"/>
          <w:lang w:val="sr-Cyrl-CS"/>
        </w:rPr>
        <w:t>пред</w:t>
      </w:r>
      <w:r w:rsidR="000914B9">
        <w:rPr>
          <w:rFonts w:ascii="Times New Roman" w:hAnsi="Times New Roman"/>
          <w:sz w:val="24"/>
          <w:szCs w:val="24"/>
          <w:lang w:val="sr-Cyrl-BA"/>
        </w:rPr>
        <w:t>лаже се дефинисање сталне пословне јединице</w:t>
      </w:r>
      <w:r w:rsidR="004947F3">
        <w:rPr>
          <w:rFonts w:ascii="Times New Roman" w:hAnsi="Times New Roman"/>
          <w:sz w:val="24"/>
          <w:szCs w:val="24"/>
          <w:lang w:val="sr-Cyrl-BA"/>
        </w:rPr>
        <w:t xml:space="preserve"> за потребе одређивања пореског обвезника</w:t>
      </w:r>
      <w:r w:rsidR="000914B9">
        <w:rPr>
          <w:rFonts w:ascii="Times New Roman" w:hAnsi="Times New Roman"/>
          <w:sz w:val="24"/>
          <w:szCs w:val="24"/>
          <w:lang w:val="sr-Cyrl-BA"/>
        </w:rPr>
        <w:t xml:space="preserve">, као и </w:t>
      </w:r>
      <w:r w:rsidR="00543431">
        <w:rPr>
          <w:rFonts w:ascii="Times New Roman" w:hAnsi="Times New Roman"/>
          <w:sz w:val="24"/>
          <w:szCs w:val="24"/>
          <w:lang w:val="sr-Cyrl-CS"/>
        </w:rPr>
        <w:t>одређен</w:t>
      </w:r>
      <w:r w:rsidR="000914B9">
        <w:rPr>
          <w:rFonts w:ascii="Times New Roman" w:hAnsi="Times New Roman"/>
          <w:sz w:val="24"/>
          <w:szCs w:val="24"/>
          <w:lang w:val="sr-Cyrl-CS"/>
        </w:rPr>
        <w:t>а</w:t>
      </w:r>
      <w:r w:rsidR="00543431">
        <w:rPr>
          <w:rFonts w:ascii="Times New Roman" w:hAnsi="Times New Roman"/>
          <w:sz w:val="24"/>
          <w:szCs w:val="24"/>
          <w:lang w:val="sr-Cyrl-CS"/>
        </w:rPr>
        <w:t xml:space="preserve"> прецизирања </w:t>
      </w:r>
      <w:r w:rsidR="000914B9">
        <w:rPr>
          <w:rFonts w:ascii="Times New Roman" w:hAnsi="Times New Roman"/>
          <w:sz w:val="24"/>
          <w:szCs w:val="24"/>
          <w:lang w:val="sr-Cyrl-CS"/>
        </w:rPr>
        <w:t xml:space="preserve">која се, пре свега, односе на </w:t>
      </w:r>
      <w:r w:rsidR="00F8364A">
        <w:rPr>
          <w:rFonts w:ascii="Times New Roman" w:hAnsi="Times New Roman"/>
          <w:sz w:val="24"/>
          <w:szCs w:val="24"/>
          <w:lang w:val="sr-Cyrl-CS"/>
        </w:rPr>
        <w:t>одређ</w:t>
      </w:r>
      <w:r w:rsidR="007F4E85">
        <w:rPr>
          <w:rFonts w:ascii="Times New Roman" w:hAnsi="Times New Roman"/>
          <w:sz w:val="24"/>
          <w:szCs w:val="24"/>
          <w:lang w:val="sr-Cyrl-CS"/>
        </w:rPr>
        <w:t xml:space="preserve">ивање </w:t>
      </w:r>
      <w:r w:rsidR="000914B9">
        <w:rPr>
          <w:rFonts w:ascii="Times New Roman" w:hAnsi="Times New Roman"/>
          <w:sz w:val="24"/>
          <w:szCs w:val="24"/>
          <w:lang w:val="sr-Cyrl-CS"/>
        </w:rPr>
        <w:t>пореског дужника у случају промета добара и услуга који у Републици Србији врше страна лица</w:t>
      </w:r>
      <w:r w:rsidR="00F8364A">
        <w:rPr>
          <w:rFonts w:ascii="Times New Roman" w:hAnsi="Times New Roman"/>
          <w:sz w:val="24"/>
          <w:szCs w:val="24"/>
          <w:lang w:val="sr-Cyrl-CS"/>
        </w:rPr>
        <w:t>,</w:t>
      </w:r>
      <w:r w:rsidR="000914B9">
        <w:rPr>
          <w:rFonts w:ascii="Times New Roman" w:hAnsi="Times New Roman"/>
          <w:sz w:val="24"/>
          <w:szCs w:val="24"/>
          <w:lang w:val="sr-Cyrl-CS"/>
        </w:rPr>
        <w:t xml:space="preserve"> одређ</w:t>
      </w:r>
      <w:r w:rsidR="00F8364A">
        <w:rPr>
          <w:rFonts w:ascii="Times New Roman" w:hAnsi="Times New Roman"/>
          <w:sz w:val="24"/>
          <w:szCs w:val="24"/>
          <w:lang w:val="sr-Cyrl-CS"/>
        </w:rPr>
        <w:t>ивање</w:t>
      </w:r>
      <w:r w:rsidR="000914B9">
        <w:rPr>
          <w:rFonts w:ascii="Times New Roman" w:hAnsi="Times New Roman"/>
          <w:sz w:val="24"/>
          <w:szCs w:val="24"/>
          <w:lang w:val="sr-Cyrl-CS"/>
        </w:rPr>
        <w:t xml:space="preserve"> пореског пуномоћника</w:t>
      </w:r>
      <w:r w:rsidR="007F4E85">
        <w:rPr>
          <w:rFonts w:ascii="Times New Roman" w:hAnsi="Times New Roman"/>
          <w:sz w:val="24"/>
          <w:szCs w:val="24"/>
          <w:lang w:val="sr-Cyrl-CS"/>
        </w:rPr>
        <w:t xml:space="preserve"> и евидентирања страних лица за обавезу плаћања ПДВ у Републици Србији</w:t>
      </w:r>
      <w:r w:rsidR="00F8364A">
        <w:rPr>
          <w:rFonts w:ascii="Times New Roman" w:hAnsi="Times New Roman"/>
          <w:sz w:val="24"/>
          <w:szCs w:val="24"/>
          <w:lang w:val="sr-Cyrl-CS"/>
        </w:rPr>
        <w:t xml:space="preserve"> и </w:t>
      </w:r>
      <w:r w:rsidR="00FB4FAF">
        <w:rPr>
          <w:rFonts w:ascii="Times New Roman" w:hAnsi="Times New Roman"/>
          <w:sz w:val="24"/>
          <w:szCs w:val="24"/>
          <w:lang w:val="sr-Cyrl-CS"/>
        </w:rPr>
        <w:t xml:space="preserve">време промета </w:t>
      </w:r>
      <w:r w:rsidR="00FB4FAF" w:rsidRPr="00177624">
        <w:rPr>
          <w:rFonts w:ascii="Times New Roman" w:hAnsi="Times New Roman"/>
          <w:sz w:val="24"/>
          <w:szCs w:val="24"/>
          <w:lang w:val="sr-Cyrl-CS"/>
        </w:rPr>
        <w:t>електричне енергије, природног гаса и енергије за грејање, односно хлађење</w:t>
      </w:r>
      <w:r w:rsidR="00FB4FAF">
        <w:rPr>
          <w:rFonts w:ascii="Times New Roman" w:hAnsi="Times New Roman"/>
          <w:sz w:val="24"/>
          <w:szCs w:val="24"/>
          <w:lang w:val="sr-Cyrl-CS"/>
        </w:rPr>
        <w:t xml:space="preserve">, </w:t>
      </w:r>
      <w:r w:rsidR="00FB4FAF" w:rsidRPr="00177624">
        <w:rPr>
          <w:rFonts w:ascii="Times New Roman" w:hAnsi="Times New Roman"/>
          <w:sz w:val="24"/>
          <w:szCs w:val="24"/>
          <w:lang w:val="sr-Cyrl-CS"/>
        </w:rPr>
        <w:t>чија се испорука врши преко преносне</w:t>
      </w:r>
      <w:r w:rsidR="006450CE">
        <w:rPr>
          <w:rFonts w:ascii="Times New Roman" w:hAnsi="Times New Roman"/>
          <w:sz w:val="24"/>
          <w:szCs w:val="24"/>
          <w:lang w:val="sr-Cyrl-CS"/>
        </w:rPr>
        <w:t>, транспортне</w:t>
      </w:r>
      <w:r w:rsidR="00FB4FAF" w:rsidRPr="00177624">
        <w:rPr>
          <w:rFonts w:ascii="Times New Roman" w:hAnsi="Times New Roman"/>
          <w:sz w:val="24"/>
          <w:szCs w:val="24"/>
          <w:lang w:val="sr-Cyrl-CS"/>
        </w:rPr>
        <w:t xml:space="preserve"> и </w:t>
      </w:r>
      <w:r w:rsidR="00FB4FAF">
        <w:rPr>
          <w:rFonts w:ascii="Times New Roman" w:hAnsi="Times New Roman"/>
          <w:sz w:val="24"/>
          <w:szCs w:val="24"/>
          <w:lang w:val="sr-Cyrl-CS"/>
        </w:rPr>
        <w:t>дистрибутивне мреже, набављен</w:t>
      </w:r>
      <w:r w:rsidR="00543431">
        <w:rPr>
          <w:rFonts w:ascii="Times New Roman" w:hAnsi="Times New Roman"/>
          <w:sz w:val="24"/>
          <w:szCs w:val="24"/>
          <w:lang w:val="sr-Cyrl-CS"/>
        </w:rPr>
        <w:t>их</w:t>
      </w:r>
      <w:r w:rsidR="00FB4FAF">
        <w:rPr>
          <w:rFonts w:ascii="Times New Roman" w:hAnsi="Times New Roman"/>
          <w:sz w:val="24"/>
          <w:szCs w:val="24"/>
          <w:lang w:val="sr-Cyrl-CS"/>
        </w:rPr>
        <w:t xml:space="preserve"> ради</w:t>
      </w:r>
      <w:r w:rsidR="00F8364A">
        <w:rPr>
          <w:rFonts w:ascii="Times New Roman" w:hAnsi="Times New Roman"/>
          <w:sz w:val="24"/>
          <w:szCs w:val="24"/>
          <w:lang w:val="sr-Cyrl-CS"/>
        </w:rPr>
        <w:t xml:space="preserve"> даље продаје.</w:t>
      </w:r>
    </w:p>
    <w:p w:rsidR="00543431" w:rsidRDefault="00543431" w:rsidP="00FA7A6D">
      <w:pPr>
        <w:spacing w:after="0" w:line="240" w:lineRule="auto"/>
        <w:ind w:firstLine="720"/>
        <w:jc w:val="both"/>
        <w:rPr>
          <w:rFonts w:ascii="Times New Roman" w:hAnsi="Times New Roman"/>
          <w:sz w:val="24"/>
          <w:szCs w:val="24"/>
          <w:lang w:val="sr-Cyrl-CS"/>
        </w:rPr>
      </w:pPr>
    </w:p>
    <w:p w:rsidR="0000732D" w:rsidRPr="0000732D" w:rsidRDefault="0000732D" w:rsidP="0000732D">
      <w:pPr>
        <w:spacing w:after="0" w:line="240" w:lineRule="auto"/>
        <w:ind w:firstLine="708"/>
        <w:rPr>
          <w:rFonts w:ascii="Times New Roman" w:hAnsi="Times New Roman"/>
          <w:i/>
          <w:iCs/>
          <w:sz w:val="24"/>
          <w:szCs w:val="24"/>
          <w:lang w:val="sr-Cyrl-CS"/>
        </w:rPr>
      </w:pPr>
      <w:r w:rsidRPr="0000732D">
        <w:rPr>
          <w:rFonts w:ascii="Times New Roman" w:hAnsi="Times New Roman"/>
          <w:i/>
          <w:iCs/>
          <w:sz w:val="24"/>
          <w:szCs w:val="24"/>
          <w:lang w:val="sr-Cyrl-CS"/>
        </w:rPr>
        <w:t>● Разматране могућности да се проблеми реше и без доношења Закона</w:t>
      </w:r>
    </w:p>
    <w:p w:rsidR="0000732D" w:rsidRPr="0000732D" w:rsidRDefault="0000732D" w:rsidP="0000732D">
      <w:pPr>
        <w:spacing w:after="0" w:line="240" w:lineRule="auto"/>
        <w:jc w:val="center"/>
        <w:rPr>
          <w:rFonts w:ascii="Times New Roman" w:hAnsi="Times New Roman"/>
          <w:sz w:val="24"/>
          <w:szCs w:val="24"/>
          <w:lang w:val="sr-Cyrl-CS"/>
        </w:rPr>
      </w:pPr>
    </w:p>
    <w:p w:rsidR="0000732D" w:rsidRPr="0000732D" w:rsidRDefault="0000732D" w:rsidP="0000732D">
      <w:pPr>
        <w:spacing w:after="0" w:line="240" w:lineRule="auto"/>
        <w:ind w:firstLine="720"/>
        <w:jc w:val="both"/>
        <w:rPr>
          <w:rFonts w:ascii="Times New Roman" w:hAnsi="Times New Roman"/>
          <w:sz w:val="24"/>
          <w:szCs w:val="24"/>
          <w:lang w:val="sr-Cyrl-CS"/>
        </w:rPr>
      </w:pPr>
      <w:r w:rsidRPr="0000732D">
        <w:rPr>
          <w:rFonts w:ascii="Times New Roman" w:hAnsi="Times New Roman"/>
          <w:sz w:val="24"/>
          <w:szCs w:val="24"/>
          <w:lang w:val="sr-Cyrl-CS"/>
        </w:rPr>
        <w:t>Нису разматране могућности да се циљ који овај општи акт треба да постигне оствари и без његовог доношења, имајући у виду да је реч о измени закона којим се уређује опорезивање потрошње ПДВ, а који се, сагласно одредби члана 15. став 1. Закона о буџетском систему (</w:t>
      </w:r>
      <w:r w:rsidRPr="0000732D">
        <w:rPr>
          <w:rFonts w:ascii="Times New Roman" w:hAnsi="Times New Roman"/>
          <w:bCs/>
          <w:iCs/>
          <w:sz w:val="24"/>
          <w:szCs w:val="24"/>
          <w:lang w:val="sr-Cyrl-CS"/>
        </w:rPr>
        <w:t>„</w:t>
      </w:r>
      <w:r w:rsidRPr="0000732D">
        <w:rPr>
          <w:rFonts w:ascii="Times New Roman" w:hAnsi="Times New Roman"/>
          <w:sz w:val="24"/>
          <w:szCs w:val="24"/>
          <w:lang w:val="sr-Cyrl-CS"/>
        </w:rPr>
        <w:t>Службени гласник РС</w:t>
      </w:r>
      <w:r w:rsidRPr="0000732D">
        <w:rPr>
          <w:rFonts w:ascii="Times New Roman" w:hAnsi="Times New Roman"/>
          <w:bCs/>
          <w:iCs/>
          <w:sz w:val="24"/>
          <w:szCs w:val="24"/>
          <w:lang w:val="sr-Cyrl-CS"/>
        </w:rPr>
        <w:t>”</w:t>
      </w:r>
      <w:r w:rsidRPr="0000732D">
        <w:rPr>
          <w:rFonts w:ascii="Times New Roman" w:hAnsi="Times New Roman"/>
          <w:sz w:val="24"/>
          <w:szCs w:val="24"/>
          <w:lang w:val="sr-Cyrl-CS"/>
        </w:rPr>
        <w:t>, бр. 54/09, 73/10, 101/10, 101/11, 93/12, 62/13, 63/13-исправка,</w:t>
      </w:r>
      <w:r w:rsidRPr="0000732D">
        <w:rPr>
          <w:rFonts w:ascii="Times New Roman" w:hAnsi="Times New Roman"/>
          <w:color w:val="FF0000"/>
          <w:sz w:val="24"/>
          <w:szCs w:val="24"/>
          <w:lang w:val="sr-Cyrl-CS"/>
        </w:rPr>
        <w:t xml:space="preserve"> </w:t>
      </w:r>
      <w:r w:rsidRPr="0000732D">
        <w:rPr>
          <w:rFonts w:ascii="Times New Roman" w:hAnsi="Times New Roman"/>
          <w:sz w:val="24"/>
          <w:szCs w:val="24"/>
          <w:lang w:val="sr-Cyrl-CS"/>
        </w:rPr>
        <w:t>108/13</w:t>
      </w:r>
      <w:r>
        <w:rPr>
          <w:rFonts w:ascii="Times New Roman" w:hAnsi="Times New Roman"/>
          <w:sz w:val="24"/>
          <w:szCs w:val="24"/>
          <w:lang w:val="sr-Cyrl-CS"/>
        </w:rPr>
        <w:t xml:space="preserve">, </w:t>
      </w:r>
      <w:r w:rsidRPr="0000732D">
        <w:rPr>
          <w:rFonts w:ascii="Times New Roman" w:hAnsi="Times New Roman"/>
          <w:sz w:val="24"/>
          <w:szCs w:val="24"/>
          <w:lang w:val="sr-Cyrl-CS"/>
        </w:rPr>
        <w:t>142/14</w:t>
      </w:r>
      <w:r w:rsidR="00BD2D18">
        <w:rPr>
          <w:rFonts w:ascii="Times New Roman" w:hAnsi="Times New Roman"/>
          <w:sz w:val="24"/>
          <w:szCs w:val="24"/>
          <w:lang w:val="sr-Cyrl-CS"/>
        </w:rPr>
        <w:t>, 68/15-</w:t>
      </w:r>
      <w:r w:rsidR="00F8364A">
        <w:rPr>
          <w:rFonts w:ascii="Times New Roman" w:hAnsi="Times New Roman"/>
          <w:sz w:val="24"/>
          <w:szCs w:val="24"/>
          <w:lang w:val="sr-Cyrl-CS"/>
        </w:rPr>
        <w:t>др.закон и 103/</w:t>
      </w:r>
      <w:r>
        <w:rPr>
          <w:rFonts w:ascii="Times New Roman" w:hAnsi="Times New Roman"/>
          <w:sz w:val="24"/>
          <w:szCs w:val="24"/>
          <w:lang w:val="sr-Cyrl-CS"/>
        </w:rPr>
        <w:t>15</w:t>
      </w:r>
      <w:r w:rsidRPr="0000732D">
        <w:rPr>
          <w:rFonts w:ascii="Times New Roman" w:hAnsi="Times New Roman"/>
          <w:sz w:val="24"/>
          <w:szCs w:val="24"/>
          <w:lang w:val="sr-Cyrl-CS"/>
        </w:rPr>
        <w:t xml:space="preserve">), уводи законом, па се из тог разлога и измене овог закона могу вршити само законом. </w:t>
      </w:r>
    </w:p>
    <w:p w:rsidR="0000732D" w:rsidRPr="0000732D" w:rsidRDefault="0000732D" w:rsidP="0000732D">
      <w:pPr>
        <w:spacing w:after="0" w:line="240" w:lineRule="auto"/>
        <w:ind w:firstLine="720"/>
        <w:jc w:val="both"/>
        <w:rPr>
          <w:rFonts w:ascii="Times New Roman" w:hAnsi="Times New Roman"/>
          <w:sz w:val="24"/>
          <w:szCs w:val="24"/>
          <w:lang w:val="sr-Cyrl-CS"/>
        </w:rPr>
      </w:pPr>
    </w:p>
    <w:p w:rsidR="0000732D" w:rsidRPr="0000732D" w:rsidRDefault="0000732D" w:rsidP="0000732D">
      <w:pPr>
        <w:spacing w:after="0" w:line="240" w:lineRule="auto"/>
        <w:ind w:firstLine="708"/>
        <w:jc w:val="both"/>
        <w:rPr>
          <w:rFonts w:ascii="Times New Roman" w:hAnsi="Times New Roman"/>
          <w:i/>
          <w:iCs/>
          <w:sz w:val="24"/>
          <w:szCs w:val="24"/>
          <w:lang w:val="sr-Cyrl-CS"/>
        </w:rPr>
      </w:pPr>
      <w:r w:rsidRPr="0000732D">
        <w:rPr>
          <w:rFonts w:ascii="Times New Roman" w:hAnsi="Times New Roman"/>
          <w:i/>
          <w:iCs/>
          <w:sz w:val="24"/>
          <w:szCs w:val="24"/>
          <w:lang w:val="sr-Cyrl-CS"/>
        </w:rPr>
        <w:t>● Зашто је доношење Закона најбољи начин за решавање проблема</w:t>
      </w:r>
    </w:p>
    <w:p w:rsidR="0000732D" w:rsidRPr="0000732D" w:rsidRDefault="0000732D" w:rsidP="0000732D">
      <w:pPr>
        <w:spacing w:after="0" w:line="240" w:lineRule="auto"/>
        <w:ind w:firstLine="720"/>
        <w:jc w:val="both"/>
        <w:rPr>
          <w:rFonts w:ascii="Times New Roman" w:hAnsi="Times New Roman"/>
          <w:sz w:val="24"/>
          <w:szCs w:val="24"/>
          <w:lang w:val="sr-Cyrl-CS"/>
        </w:rPr>
      </w:pPr>
    </w:p>
    <w:p w:rsidR="0000732D" w:rsidRPr="0000732D" w:rsidRDefault="0000732D" w:rsidP="0000732D">
      <w:pPr>
        <w:spacing w:after="0" w:line="240" w:lineRule="auto"/>
        <w:jc w:val="both"/>
        <w:rPr>
          <w:rFonts w:ascii="Times New Roman" w:hAnsi="Times New Roman"/>
          <w:sz w:val="24"/>
          <w:szCs w:val="24"/>
          <w:lang w:val="sr-Cyrl-CS"/>
        </w:rPr>
      </w:pPr>
      <w:r w:rsidRPr="0000732D">
        <w:rPr>
          <w:rFonts w:ascii="Times New Roman" w:hAnsi="Times New Roman"/>
          <w:sz w:val="24"/>
          <w:szCs w:val="24"/>
          <w:lang w:val="sr-Cyrl-CS"/>
        </w:rPr>
        <w:tab/>
        <w:t xml:space="preserve">Доношење закона је најбољи начин за решавање проблема, из разлога што се ради о законској материји, коју је једино могуће мењати одговарајућим изменама закона. </w:t>
      </w:r>
    </w:p>
    <w:p w:rsidR="0000732D" w:rsidRPr="0000732D" w:rsidRDefault="0000732D" w:rsidP="0000732D">
      <w:pPr>
        <w:spacing w:after="0" w:line="240" w:lineRule="auto"/>
        <w:ind w:firstLine="720"/>
        <w:jc w:val="both"/>
        <w:rPr>
          <w:rFonts w:ascii="Times New Roman" w:hAnsi="Times New Roman"/>
          <w:sz w:val="24"/>
          <w:szCs w:val="24"/>
          <w:lang w:val="sr-Cyrl-CS"/>
        </w:rPr>
      </w:pPr>
      <w:r w:rsidRPr="0000732D">
        <w:rPr>
          <w:rFonts w:ascii="Times New Roman" w:hAnsi="Times New Roman"/>
          <w:sz w:val="24"/>
          <w:szCs w:val="24"/>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00732D" w:rsidRPr="0000732D" w:rsidRDefault="0000732D" w:rsidP="0000732D">
      <w:pPr>
        <w:spacing w:after="0" w:line="240" w:lineRule="auto"/>
        <w:jc w:val="both"/>
        <w:rPr>
          <w:rFonts w:ascii="Times New Roman" w:hAnsi="Times New Roman"/>
          <w:sz w:val="24"/>
          <w:szCs w:val="24"/>
          <w:lang w:val="sr-Cyrl-CS"/>
        </w:rPr>
      </w:pPr>
    </w:p>
    <w:p w:rsidR="0000732D" w:rsidRPr="0000732D" w:rsidRDefault="0000732D" w:rsidP="0000732D">
      <w:pPr>
        <w:spacing w:after="0" w:line="240" w:lineRule="auto"/>
        <w:jc w:val="center"/>
        <w:rPr>
          <w:rFonts w:ascii="Times New Roman" w:hAnsi="Times New Roman"/>
          <w:sz w:val="24"/>
          <w:szCs w:val="24"/>
          <w:lang w:val="sr-Cyrl-CS"/>
        </w:rPr>
      </w:pPr>
      <w:r w:rsidRPr="0000732D">
        <w:rPr>
          <w:rFonts w:ascii="Times New Roman" w:hAnsi="Times New Roman"/>
          <w:sz w:val="24"/>
          <w:szCs w:val="24"/>
          <w:lang w:val="sr-Cyrl-CS"/>
        </w:rPr>
        <w:t xml:space="preserve">III. ОБЈАШЊЕЊЕ ОСНОВНИХ ПРАВНИХ ИНСТИТУТА </w:t>
      </w:r>
    </w:p>
    <w:p w:rsidR="0000732D" w:rsidRPr="0000732D" w:rsidRDefault="0000732D" w:rsidP="0000732D">
      <w:pPr>
        <w:spacing w:after="0" w:line="240" w:lineRule="auto"/>
        <w:jc w:val="center"/>
        <w:rPr>
          <w:rFonts w:ascii="Times New Roman" w:hAnsi="Times New Roman"/>
          <w:sz w:val="24"/>
          <w:szCs w:val="24"/>
          <w:lang w:val="sr-Cyrl-CS"/>
        </w:rPr>
      </w:pPr>
      <w:r w:rsidRPr="0000732D">
        <w:rPr>
          <w:rFonts w:ascii="Times New Roman" w:hAnsi="Times New Roman"/>
          <w:sz w:val="24"/>
          <w:szCs w:val="24"/>
          <w:lang w:val="sr-Cyrl-CS"/>
        </w:rPr>
        <w:t>И ПОЈЕДИНАЧНИХ РЕШЕЊА</w:t>
      </w:r>
    </w:p>
    <w:p w:rsidR="0000732D" w:rsidRPr="0000732D" w:rsidRDefault="0000732D" w:rsidP="0000732D">
      <w:pPr>
        <w:spacing w:after="0" w:line="240" w:lineRule="auto"/>
        <w:ind w:left="720"/>
        <w:jc w:val="both"/>
        <w:rPr>
          <w:rFonts w:ascii="Times New Roman" w:hAnsi="Times New Roman"/>
          <w:sz w:val="24"/>
          <w:szCs w:val="24"/>
          <w:u w:val="single"/>
          <w:lang w:val="sr-Cyrl-CS"/>
        </w:rPr>
      </w:pPr>
    </w:p>
    <w:p w:rsidR="0000732D" w:rsidRDefault="0000732D" w:rsidP="0000732D">
      <w:pPr>
        <w:spacing w:after="0" w:line="240" w:lineRule="auto"/>
        <w:ind w:left="720"/>
        <w:jc w:val="both"/>
        <w:rPr>
          <w:rFonts w:ascii="Times New Roman" w:hAnsi="Times New Roman"/>
          <w:sz w:val="24"/>
          <w:szCs w:val="24"/>
          <w:u w:val="single"/>
          <w:lang w:val="sr-Cyrl-CS"/>
        </w:rPr>
      </w:pPr>
      <w:r w:rsidRPr="0000732D">
        <w:rPr>
          <w:rFonts w:ascii="Times New Roman" w:hAnsi="Times New Roman"/>
          <w:sz w:val="24"/>
          <w:szCs w:val="24"/>
          <w:u w:val="single"/>
          <w:lang w:val="sr-Cyrl-CS"/>
        </w:rPr>
        <w:t>Уз члан 1.</w:t>
      </w:r>
    </w:p>
    <w:p w:rsidR="007F6DD2" w:rsidRDefault="007F6DD2" w:rsidP="002479AD">
      <w:pPr>
        <w:pStyle w:val="rvps1"/>
        <w:shd w:val="clear" w:color="auto" w:fill="FFFFFF"/>
        <w:ind w:firstLine="720"/>
        <w:jc w:val="both"/>
        <w:rPr>
          <w:u w:val="single"/>
          <w:lang w:val="sr-Cyrl-CS"/>
        </w:rPr>
      </w:pPr>
      <w:r>
        <w:rPr>
          <w:lang w:val="sr-Cyrl-BA"/>
        </w:rPr>
        <w:t>Предл</w:t>
      </w:r>
      <w:r w:rsidR="00507812">
        <w:rPr>
          <w:lang w:val="sr-Cyrl-BA"/>
        </w:rPr>
        <w:t>аже се прецизније уређивање обављања делатности пореског обвезника у смислу да порески обвезник обавља делатност и када је врши у оквиру сталне, а не било које пословне јединице</w:t>
      </w:r>
      <w:r w:rsidR="003B22EC">
        <w:rPr>
          <w:lang w:val="sr-Cyrl-BA"/>
        </w:rPr>
        <w:t>, као и дефинисање сталне пословне јединице у смислу да се сталном пословном јединицом сматра организациони део правног лица који у складу са законом може да обавља делатност.</w:t>
      </w:r>
    </w:p>
    <w:p w:rsidR="00DF12CF" w:rsidRDefault="00DF12CF" w:rsidP="00415787">
      <w:pPr>
        <w:spacing w:after="0" w:line="240" w:lineRule="auto"/>
        <w:ind w:firstLine="708"/>
        <w:jc w:val="both"/>
        <w:rPr>
          <w:rFonts w:ascii="Times New Roman" w:hAnsi="Times New Roman"/>
          <w:sz w:val="24"/>
          <w:szCs w:val="24"/>
          <w:u w:val="single"/>
          <w:lang w:val="en-US"/>
        </w:rPr>
      </w:pPr>
    </w:p>
    <w:p w:rsidR="00690765" w:rsidRDefault="00415787" w:rsidP="00415787">
      <w:pPr>
        <w:spacing w:after="0" w:line="240" w:lineRule="auto"/>
        <w:ind w:firstLine="708"/>
        <w:jc w:val="both"/>
        <w:rPr>
          <w:rFonts w:ascii="Times New Roman" w:hAnsi="Times New Roman"/>
          <w:sz w:val="24"/>
          <w:szCs w:val="24"/>
          <w:u w:val="single"/>
          <w:lang w:val="sr-Cyrl-CS"/>
        </w:rPr>
      </w:pPr>
      <w:r w:rsidRPr="00FB4FAF">
        <w:rPr>
          <w:rFonts w:ascii="Times New Roman" w:hAnsi="Times New Roman"/>
          <w:sz w:val="24"/>
          <w:szCs w:val="24"/>
          <w:u w:val="single"/>
          <w:lang w:val="sr-Cyrl-CS"/>
        </w:rPr>
        <w:t>Уз члан 2.</w:t>
      </w:r>
    </w:p>
    <w:p w:rsidR="00EE44F5" w:rsidRDefault="0000732D" w:rsidP="00415787">
      <w:pPr>
        <w:spacing w:after="0" w:line="240" w:lineRule="auto"/>
        <w:ind w:firstLine="720"/>
        <w:jc w:val="both"/>
        <w:rPr>
          <w:rFonts w:ascii="Times New Roman" w:hAnsi="Times New Roman"/>
          <w:sz w:val="24"/>
          <w:szCs w:val="24"/>
          <w:lang w:val="sr-Cyrl-CS"/>
        </w:rPr>
      </w:pPr>
      <w:r w:rsidRPr="0000732D">
        <w:rPr>
          <w:rFonts w:ascii="Times New Roman" w:hAnsi="Times New Roman"/>
          <w:sz w:val="24"/>
          <w:szCs w:val="24"/>
          <w:lang w:val="sr-Cyrl-CS"/>
        </w:rPr>
        <w:t>П</w:t>
      </w:r>
      <w:r w:rsidR="00DB57A5">
        <w:rPr>
          <w:rFonts w:ascii="Times New Roman" w:hAnsi="Times New Roman"/>
          <w:sz w:val="24"/>
          <w:szCs w:val="24"/>
          <w:lang w:val="sr-Cyrl-CS"/>
        </w:rPr>
        <w:t>редлаже се</w:t>
      </w:r>
      <w:r>
        <w:rPr>
          <w:rFonts w:ascii="Times New Roman" w:hAnsi="Times New Roman"/>
          <w:sz w:val="24"/>
          <w:szCs w:val="24"/>
          <w:lang w:val="sr-Cyrl-CS"/>
        </w:rPr>
        <w:t xml:space="preserve"> </w:t>
      </w:r>
      <w:r w:rsidR="00664CC7">
        <w:rPr>
          <w:rFonts w:ascii="Times New Roman" w:hAnsi="Times New Roman"/>
          <w:sz w:val="24"/>
          <w:szCs w:val="24"/>
          <w:lang w:val="sr-Cyrl-CS"/>
        </w:rPr>
        <w:t xml:space="preserve">да се прецизније уреди </w:t>
      </w:r>
      <w:r w:rsidR="009A0E19">
        <w:rPr>
          <w:rFonts w:ascii="Times New Roman" w:hAnsi="Times New Roman"/>
          <w:sz w:val="24"/>
          <w:szCs w:val="24"/>
          <w:lang w:val="sr-Cyrl-CS"/>
        </w:rPr>
        <w:t xml:space="preserve">у којим случајевима је </w:t>
      </w:r>
      <w:r w:rsidR="00664CC7">
        <w:rPr>
          <w:rFonts w:ascii="Times New Roman" w:hAnsi="Times New Roman"/>
          <w:sz w:val="24"/>
          <w:szCs w:val="24"/>
          <w:lang w:val="sr-Cyrl-CS"/>
        </w:rPr>
        <w:t xml:space="preserve">прималац добара и услуга порески дужник за промет </w:t>
      </w:r>
      <w:r w:rsidR="009344A5">
        <w:rPr>
          <w:rFonts w:ascii="Times New Roman" w:hAnsi="Times New Roman"/>
          <w:sz w:val="24"/>
          <w:szCs w:val="24"/>
          <w:lang w:val="sr-Cyrl-CS"/>
        </w:rPr>
        <w:t xml:space="preserve">који у Републици Србији врши страно лице </w:t>
      </w:r>
      <w:r w:rsidR="00664CC7">
        <w:rPr>
          <w:rFonts w:ascii="Times New Roman" w:hAnsi="Times New Roman"/>
          <w:sz w:val="24"/>
          <w:szCs w:val="24"/>
          <w:lang w:val="sr-Cyrl-CS"/>
        </w:rPr>
        <w:t xml:space="preserve">у смислу </w:t>
      </w:r>
      <w:r w:rsidR="009344A5">
        <w:rPr>
          <w:rFonts w:ascii="Times New Roman" w:hAnsi="Times New Roman"/>
          <w:sz w:val="24"/>
          <w:szCs w:val="24"/>
          <w:lang w:val="sr-Cyrl-CS"/>
        </w:rPr>
        <w:t>да је прималац добара и услуга порески дужник за промет страног лица које у Реп</w:t>
      </w:r>
      <w:r w:rsidR="009A0E19">
        <w:rPr>
          <w:rFonts w:ascii="Times New Roman" w:hAnsi="Times New Roman"/>
          <w:sz w:val="24"/>
          <w:szCs w:val="24"/>
          <w:lang w:val="sr-Cyrl-CS"/>
        </w:rPr>
        <w:t xml:space="preserve">ублици Србији није обвезник ПДВ, независно од тога </w:t>
      </w:r>
      <w:r w:rsidR="009A0E19">
        <w:rPr>
          <w:rFonts w:ascii="Times New Roman" w:hAnsi="Times New Roman"/>
          <w:bCs/>
          <w:sz w:val="24"/>
          <w:szCs w:val="24"/>
          <w:lang w:val="sr-Cyrl-CS"/>
        </w:rPr>
        <w:t>да ли у Републици Србији има сталну пословну јединицу и да ли је та стална пословна јединица у Републици Србији обвезник ПДВ.</w:t>
      </w:r>
    </w:p>
    <w:p w:rsidR="00EE44F5" w:rsidRDefault="00EE44F5" w:rsidP="00415787">
      <w:pPr>
        <w:spacing w:after="0" w:line="240" w:lineRule="auto"/>
        <w:ind w:firstLine="720"/>
        <w:jc w:val="both"/>
        <w:rPr>
          <w:rFonts w:ascii="Times New Roman" w:hAnsi="Times New Roman"/>
          <w:sz w:val="24"/>
          <w:szCs w:val="24"/>
          <w:lang w:val="sr-Cyrl-CS"/>
        </w:rPr>
      </w:pPr>
    </w:p>
    <w:p w:rsidR="00115431" w:rsidRDefault="002479AD" w:rsidP="00FB4FAF">
      <w:pPr>
        <w:spacing w:after="0" w:line="240" w:lineRule="auto"/>
        <w:ind w:firstLine="720"/>
        <w:jc w:val="both"/>
        <w:rPr>
          <w:rFonts w:ascii="Times New Roman" w:hAnsi="Times New Roman"/>
          <w:bCs/>
          <w:sz w:val="24"/>
          <w:szCs w:val="24"/>
          <w:u w:val="single"/>
          <w:lang w:val="sr-Cyrl-CS"/>
        </w:rPr>
      </w:pPr>
      <w:r w:rsidRPr="002479AD">
        <w:rPr>
          <w:rFonts w:ascii="Times New Roman" w:hAnsi="Times New Roman"/>
          <w:bCs/>
          <w:sz w:val="24"/>
          <w:szCs w:val="24"/>
          <w:u w:val="single"/>
          <w:lang w:val="sr-Cyrl-CS"/>
        </w:rPr>
        <w:t>Уз члан 3.</w:t>
      </w:r>
    </w:p>
    <w:p w:rsidR="009B4B3B" w:rsidRDefault="002479AD" w:rsidP="00FB4FAF">
      <w:pPr>
        <w:spacing w:after="0" w:line="240" w:lineRule="auto"/>
        <w:ind w:firstLine="720"/>
        <w:jc w:val="both"/>
        <w:rPr>
          <w:rFonts w:ascii="Times New Roman" w:eastAsia="Times New Roman" w:hAnsi="Times New Roman"/>
          <w:sz w:val="24"/>
          <w:szCs w:val="24"/>
        </w:rPr>
      </w:pPr>
      <w:r w:rsidRPr="002479AD">
        <w:rPr>
          <w:rFonts w:ascii="Times New Roman" w:hAnsi="Times New Roman"/>
          <w:bCs/>
          <w:sz w:val="24"/>
          <w:szCs w:val="24"/>
          <w:lang w:val="sr-Cyrl-CS"/>
        </w:rPr>
        <w:t xml:space="preserve">Предлаже се </w:t>
      </w:r>
      <w:r w:rsidR="009A00C0">
        <w:rPr>
          <w:rFonts w:ascii="Times New Roman" w:hAnsi="Times New Roman"/>
          <w:bCs/>
          <w:sz w:val="24"/>
          <w:szCs w:val="24"/>
          <w:lang w:val="sr-Cyrl-CS"/>
        </w:rPr>
        <w:t>пр</w:t>
      </w:r>
      <w:r w:rsidR="00AB0A90">
        <w:rPr>
          <w:rFonts w:ascii="Times New Roman" w:hAnsi="Times New Roman"/>
          <w:bCs/>
          <w:sz w:val="24"/>
          <w:szCs w:val="24"/>
          <w:lang w:val="sr-Cyrl-CS"/>
        </w:rPr>
        <w:t>ецизирање да страно лице које врши опорезиви</w:t>
      </w:r>
      <w:r w:rsidR="004C453A" w:rsidRPr="004C453A">
        <w:rPr>
          <w:rFonts w:ascii="Times New Roman" w:hAnsi="Times New Roman"/>
          <w:bCs/>
          <w:sz w:val="24"/>
          <w:szCs w:val="24"/>
          <w:lang w:val="sr-Cyrl-CS"/>
        </w:rPr>
        <w:t xml:space="preserve"> </w:t>
      </w:r>
      <w:r w:rsidR="004C453A">
        <w:rPr>
          <w:rFonts w:ascii="Times New Roman" w:hAnsi="Times New Roman"/>
          <w:bCs/>
          <w:sz w:val="24"/>
          <w:szCs w:val="24"/>
          <w:lang w:val="sr-Cyrl-CS"/>
        </w:rPr>
        <w:t>промет добара и услуга у Републици Србији</w:t>
      </w:r>
      <w:r w:rsidR="004102F6">
        <w:rPr>
          <w:rFonts w:ascii="Times New Roman" w:hAnsi="Times New Roman"/>
          <w:bCs/>
          <w:sz w:val="24"/>
          <w:szCs w:val="24"/>
          <w:lang w:val="sr-Cyrl-CS"/>
        </w:rPr>
        <w:t>, а не било који</w:t>
      </w:r>
      <w:r w:rsidR="004C453A">
        <w:rPr>
          <w:rFonts w:ascii="Times New Roman" w:hAnsi="Times New Roman"/>
          <w:bCs/>
          <w:sz w:val="24"/>
          <w:szCs w:val="24"/>
          <w:lang w:val="sr-Cyrl-CS"/>
        </w:rPr>
        <w:t xml:space="preserve"> промет</w:t>
      </w:r>
      <w:r w:rsidR="004102F6">
        <w:rPr>
          <w:rFonts w:ascii="Times New Roman" w:hAnsi="Times New Roman"/>
          <w:bCs/>
          <w:sz w:val="24"/>
          <w:szCs w:val="24"/>
          <w:lang w:val="sr-Cyrl-CS"/>
        </w:rPr>
        <w:t>,</w:t>
      </w:r>
      <w:r w:rsidR="00AB0A90">
        <w:rPr>
          <w:rFonts w:ascii="Times New Roman" w:hAnsi="Times New Roman"/>
          <w:bCs/>
          <w:sz w:val="24"/>
          <w:szCs w:val="24"/>
          <w:lang w:val="sr-Cyrl-CS"/>
        </w:rPr>
        <w:t xml:space="preserve"> има обавезу </w:t>
      </w:r>
      <w:r w:rsidR="00D35359">
        <w:rPr>
          <w:rFonts w:ascii="Times New Roman" w:hAnsi="Times New Roman"/>
          <w:bCs/>
          <w:sz w:val="24"/>
          <w:szCs w:val="24"/>
          <w:lang w:val="sr-Cyrl-CS"/>
        </w:rPr>
        <w:t xml:space="preserve">одређивања пореског пуномоћника и </w:t>
      </w:r>
      <w:r w:rsidR="00AB0A90">
        <w:rPr>
          <w:rFonts w:ascii="Times New Roman" w:hAnsi="Times New Roman"/>
          <w:bCs/>
          <w:sz w:val="24"/>
          <w:szCs w:val="24"/>
          <w:lang w:val="sr-Cyrl-CS"/>
        </w:rPr>
        <w:t>евидентирања за обавезу плаћања ПДВ</w:t>
      </w:r>
      <w:r w:rsidR="004102F6">
        <w:rPr>
          <w:rFonts w:ascii="Times New Roman" w:hAnsi="Times New Roman"/>
          <w:bCs/>
          <w:sz w:val="24"/>
          <w:szCs w:val="24"/>
          <w:lang w:val="sr-Cyrl-CS"/>
        </w:rPr>
        <w:t>, независно од износа тог промета у претходних 12 месеци</w:t>
      </w:r>
      <w:r w:rsidR="0075684F">
        <w:rPr>
          <w:rFonts w:ascii="Times New Roman" w:hAnsi="Times New Roman"/>
          <w:bCs/>
          <w:sz w:val="24"/>
          <w:szCs w:val="24"/>
          <w:lang w:val="sr-Cyrl-CS"/>
        </w:rPr>
        <w:t>.</w:t>
      </w:r>
      <w:r w:rsidR="00E330B2">
        <w:rPr>
          <w:rFonts w:ascii="Times New Roman" w:hAnsi="Times New Roman"/>
          <w:bCs/>
          <w:sz w:val="24"/>
          <w:szCs w:val="24"/>
          <w:lang w:val="sr-Cyrl-CS"/>
        </w:rPr>
        <w:t xml:space="preserve"> Такође, предлаже се да страна лица немају обавезу одређивања пореског пуномоћника и евидентирања за обавезу плаћања ПДВ </w:t>
      </w:r>
      <w:r w:rsidR="004C453A">
        <w:rPr>
          <w:rFonts w:ascii="Times New Roman" w:hAnsi="Times New Roman"/>
          <w:bCs/>
          <w:sz w:val="24"/>
          <w:szCs w:val="24"/>
          <w:lang w:val="sr-Cyrl-CS"/>
        </w:rPr>
        <w:t xml:space="preserve">по основу опорезивог </w:t>
      </w:r>
      <w:r w:rsidR="00E330B2">
        <w:rPr>
          <w:rFonts w:ascii="Times New Roman" w:hAnsi="Times New Roman"/>
          <w:bCs/>
          <w:sz w:val="24"/>
          <w:szCs w:val="24"/>
          <w:lang w:val="sr-Cyrl-CS"/>
        </w:rPr>
        <w:t xml:space="preserve">промета који </w:t>
      </w:r>
      <w:r w:rsidR="00826309">
        <w:rPr>
          <w:rFonts w:ascii="Times New Roman" w:hAnsi="Times New Roman"/>
          <w:bCs/>
          <w:sz w:val="24"/>
          <w:szCs w:val="24"/>
          <w:lang w:val="sr-Cyrl-CS"/>
        </w:rPr>
        <w:t xml:space="preserve">искључиво </w:t>
      </w:r>
      <w:r w:rsidR="00E330B2">
        <w:rPr>
          <w:rFonts w:ascii="Times New Roman" w:hAnsi="Times New Roman"/>
          <w:bCs/>
          <w:sz w:val="24"/>
          <w:szCs w:val="24"/>
          <w:lang w:val="sr-Cyrl-CS"/>
        </w:rPr>
        <w:t>врше</w:t>
      </w:r>
      <w:r w:rsidR="00974750" w:rsidRPr="00974750">
        <w:rPr>
          <w:rFonts w:ascii="Times New Roman" w:eastAsia="Times New Roman" w:hAnsi="Times New Roman"/>
          <w:sz w:val="24"/>
          <w:szCs w:val="24"/>
        </w:rPr>
        <w:t xml:space="preserve"> </w:t>
      </w:r>
      <w:r w:rsidR="00974750" w:rsidRPr="00A859A4">
        <w:rPr>
          <w:rFonts w:ascii="Times New Roman" w:eastAsia="Times New Roman" w:hAnsi="Times New Roman"/>
          <w:sz w:val="24"/>
          <w:szCs w:val="24"/>
        </w:rPr>
        <w:t>обвезницима ПДВ, одно</w:t>
      </w:r>
      <w:r w:rsidR="00974750">
        <w:rPr>
          <w:rFonts w:ascii="Times New Roman" w:eastAsia="Times New Roman" w:hAnsi="Times New Roman"/>
          <w:sz w:val="24"/>
          <w:szCs w:val="24"/>
        </w:rPr>
        <w:t>сно лицима из члана 9. став 1. З</w:t>
      </w:r>
      <w:r w:rsidR="00974750" w:rsidRPr="00A859A4">
        <w:rPr>
          <w:rFonts w:ascii="Times New Roman" w:eastAsia="Times New Roman" w:hAnsi="Times New Roman"/>
          <w:sz w:val="24"/>
          <w:szCs w:val="24"/>
        </w:rPr>
        <w:t>акона</w:t>
      </w:r>
      <w:r w:rsidR="00AC22F1">
        <w:rPr>
          <w:rFonts w:ascii="Times New Roman" w:eastAsia="Times New Roman" w:hAnsi="Times New Roman"/>
          <w:sz w:val="24"/>
          <w:szCs w:val="24"/>
        </w:rPr>
        <w:t>, с обзиром на то да се</w:t>
      </w:r>
      <w:r w:rsidR="00E330B2">
        <w:rPr>
          <w:rFonts w:ascii="Times New Roman" w:eastAsia="Times New Roman" w:hAnsi="Times New Roman"/>
          <w:sz w:val="24"/>
          <w:szCs w:val="24"/>
        </w:rPr>
        <w:t xml:space="preserve"> за тај промет</w:t>
      </w:r>
      <w:r w:rsidR="00AC22F1">
        <w:rPr>
          <w:rFonts w:ascii="Times New Roman" w:eastAsia="Times New Roman" w:hAnsi="Times New Roman"/>
          <w:sz w:val="24"/>
          <w:szCs w:val="24"/>
        </w:rPr>
        <w:t>,</w:t>
      </w:r>
      <w:r w:rsidR="00E330B2">
        <w:rPr>
          <w:rFonts w:ascii="Times New Roman" w:eastAsia="Times New Roman" w:hAnsi="Times New Roman"/>
          <w:sz w:val="24"/>
          <w:szCs w:val="24"/>
        </w:rPr>
        <w:t xml:space="preserve"> </w:t>
      </w:r>
      <w:r w:rsidR="00AC22F1">
        <w:rPr>
          <w:rFonts w:ascii="Times New Roman" w:eastAsia="Times New Roman" w:hAnsi="Times New Roman"/>
          <w:sz w:val="24"/>
          <w:szCs w:val="24"/>
        </w:rPr>
        <w:t>у својству примаоца добара и услуга, обвезници ПДВ, односно лица из члана 9. став 1. Закона</w:t>
      </w:r>
      <w:r w:rsidR="00E30222">
        <w:rPr>
          <w:rFonts w:ascii="Times New Roman" w:eastAsia="Times New Roman" w:hAnsi="Times New Roman"/>
          <w:sz w:val="24"/>
          <w:szCs w:val="24"/>
        </w:rPr>
        <w:t>,</w:t>
      </w:r>
      <w:r w:rsidR="00AC22F1">
        <w:rPr>
          <w:rFonts w:ascii="Times New Roman" w:eastAsia="Times New Roman" w:hAnsi="Times New Roman"/>
          <w:sz w:val="24"/>
          <w:szCs w:val="24"/>
        </w:rPr>
        <w:t xml:space="preserve"> сматрају </w:t>
      </w:r>
      <w:r w:rsidR="00E330B2">
        <w:rPr>
          <w:rFonts w:ascii="Times New Roman" w:eastAsia="Times New Roman" w:hAnsi="Times New Roman"/>
          <w:sz w:val="24"/>
          <w:szCs w:val="24"/>
        </w:rPr>
        <w:t>пореским дужницима</w:t>
      </w:r>
      <w:r w:rsidR="0002520B">
        <w:rPr>
          <w:rFonts w:ascii="Times New Roman" w:eastAsia="Times New Roman" w:hAnsi="Times New Roman"/>
          <w:sz w:val="24"/>
          <w:szCs w:val="24"/>
        </w:rPr>
        <w:t xml:space="preserve">. </w:t>
      </w:r>
      <w:r w:rsidR="0002520B">
        <w:rPr>
          <w:rFonts w:ascii="Times New Roman" w:eastAsia="Times New Roman" w:hAnsi="Times New Roman"/>
          <w:sz w:val="24"/>
          <w:szCs w:val="24"/>
        </w:rPr>
        <w:lastRenderedPageBreak/>
        <w:t>Наиме, како су обвезници ПДВ, односно лица из члана 9. став 1. Закона</w:t>
      </w:r>
      <w:r w:rsidR="0075684F">
        <w:rPr>
          <w:rFonts w:ascii="Times New Roman" w:eastAsia="Times New Roman" w:hAnsi="Times New Roman"/>
          <w:sz w:val="24"/>
          <w:szCs w:val="24"/>
        </w:rPr>
        <w:t>,</w:t>
      </w:r>
      <w:r w:rsidR="0002520B">
        <w:rPr>
          <w:rFonts w:ascii="Times New Roman" w:eastAsia="Times New Roman" w:hAnsi="Times New Roman"/>
          <w:sz w:val="24"/>
          <w:szCs w:val="24"/>
        </w:rPr>
        <w:t xml:space="preserve"> лица </w:t>
      </w:r>
      <w:r w:rsidR="00510E7B">
        <w:rPr>
          <w:rFonts w:ascii="Times New Roman" w:eastAsia="Times New Roman" w:hAnsi="Times New Roman"/>
          <w:sz w:val="24"/>
          <w:szCs w:val="24"/>
        </w:rPr>
        <w:t>чије пословање, односно поступање подразумева контролу надлежних органа</w:t>
      </w:r>
      <w:r w:rsidR="0002520B">
        <w:rPr>
          <w:rFonts w:ascii="Times New Roman" w:eastAsia="Times New Roman" w:hAnsi="Times New Roman"/>
          <w:sz w:val="24"/>
          <w:szCs w:val="24"/>
        </w:rPr>
        <w:t>, предложеним решењем омогућава се једноставнија примена Закона</w:t>
      </w:r>
      <w:r w:rsidR="00510E7B">
        <w:rPr>
          <w:rFonts w:ascii="Times New Roman" w:eastAsia="Times New Roman" w:hAnsi="Times New Roman"/>
          <w:sz w:val="24"/>
          <w:szCs w:val="24"/>
        </w:rPr>
        <w:t>.</w:t>
      </w:r>
      <w:r w:rsidR="00974750">
        <w:rPr>
          <w:rFonts w:ascii="Times New Roman" w:eastAsia="Times New Roman" w:hAnsi="Times New Roman"/>
          <w:sz w:val="24"/>
          <w:szCs w:val="24"/>
        </w:rPr>
        <w:t xml:space="preserve"> </w:t>
      </w:r>
    </w:p>
    <w:p w:rsidR="00D35359" w:rsidRDefault="00D35359" w:rsidP="00FB4FAF">
      <w:pPr>
        <w:spacing w:after="0" w:line="240" w:lineRule="auto"/>
        <w:ind w:firstLine="720"/>
        <w:jc w:val="both"/>
        <w:rPr>
          <w:rFonts w:ascii="Times New Roman" w:hAnsi="Times New Roman"/>
          <w:bCs/>
          <w:sz w:val="24"/>
          <w:szCs w:val="24"/>
          <w:lang w:val="sr-Cyrl-BA"/>
        </w:rPr>
      </w:pPr>
    </w:p>
    <w:p w:rsidR="004015E3" w:rsidRDefault="004015E3" w:rsidP="00DD4CDA">
      <w:pPr>
        <w:spacing w:after="0" w:line="240" w:lineRule="atLeast"/>
        <w:ind w:firstLine="720"/>
        <w:jc w:val="both"/>
        <w:rPr>
          <w:rFonts w:ascii="Times New Roman" w:hAnsi="Times New Roman"/>
          <w:bCs/>
          <w:sz w:val="24"/>
          <w:szCs w:val="24"/>
          <w:u w:val="single"/>
          <w:lang w:val="sr-Cyrl-BA"/>
        </w:rPr>
      </w:pPr>
      <w:r w:rsidRPr="004015E3">
        <w:rPr>
          <w:rFonts w:ascii="Times New Roman" w:hAnsi="Times New Roman"/>
          <w:bCs/>
          <w:sz w:val="24"/>
          <w:szCs w:val="24"/>
          <w:u w:val="single"/>
          <w:lang w:val="sr-Cyrl-BA"/>
        </w:rPr>
        <w:t>Уз члан 4.</w:t>
      </w:r>
    </w:p>
    <w:p w:rsidR="00E15CBC" w:rsidRDefault="004015E3" w:rsidP="00F704CD">
      <w:pPr>
        <w:spacing w:after="0" w:line="240" w:lineRule="atLeast"/>
        <w:ind w:firstLine="720"/>
        <w:jc w:val="both"/>
        <w:rPr>
          <w:rFonts w:ascii="Times New Roman" w:hAnsi="Times New Roman"/>
          <w:sz w:val="24"/>
          <w:szCs w:val="24"/>
          <w:lang w:val="ru-RU"/>
        </w:rPr>
      </w:pPr>
      <w:r w:rsidRPr="004015E3">
        <w:rPr>
          <w:rFonts w:ascii="Times New Roman" w:hAnsi="Times New Roman"/>
          <w:bCs/>
          <w:sz w:val="24"/>
          <w:szCs w:val="24"/>
          <w:lang w:val="sr-Cyrl-BA"/>
        </w:rPr>
        <w:t xml:space="preserve">Предлаже </w:t>
      </w:r>
      <w:r>
        <w:rPr>
          <w:rFonts w:ascii="Times New Roman" w:hAnsi="Times New Roman"/>
          <w:bCs/>
          <w:sz w:val="24"/>
          <w:szCs w:val="24"/>
          <w:lang w:val="sr-Cyrl-BA"/>
        </w:rPr>
        <w:t>се дефинисање пореског обвезника за сврху примене правила која се односе на место промета услуга</w:t>
      </w:r>
      <w:r w:rsidR="00EB2D39">
        <w:rPr>
          <w:rFonts w:ascii="Times New Roman" w:hAnsi="Times New Roman"/>
          <w:bCs/>
          <w:sz w:val="24"/>
          <w:szCs w:val="24"/>
          <w:lang w:val="sr-Cyrl-BA"/>
        </w:rPr>
        <w:t xml:space="preserve">, као и </w:t>
      </w:r>
      <w:r w:rsidR="001C30F8">
        <w:rPr>
          <w:rFonts w:ascii="Times New Roman" w:hAnsi="Times New Roman"/>
          <w:bCs/>
          <w:sz w:val="24"/>
          <w:szCs w:val="24"/>
          <w:lang w:val="sr-Cyrl-BA"/>
        </w:rPr>
        <w:t>уређивање општих правила за одређивање места промета услуга</w:t>
      </w:r>
      <w:r w:rsidR="0021662A">
        <w:rPr>
          <w:rFonts w:ascii="Times New Roman" w:hAnsi="Times New Roman"/>
          <w:bCs/>
          <w:sz w:val="24"/>
          <w:szCs w:val="24"/>
          <w:lang w:val="sr-Cyrl-BA"/>
        </w:rPr>
        <w:t xml:space="preserve"> у зависности од тога да ли се услуга пружа пореском обвезнику или лицу које није порески обвезник.</w:t>
      </w:r>
      <w:r w:rsidR="001C30F8">
        <w:rPr>
          <w:rFonts w:ascii="Times New Roman" w:hAnsi="Times New Roman"/>
          <w:bCs/>
          <w:sz w:val="24"/>
          <w:szCs w:val="24"/>
          <w:lang w:val="sr-Cyrl-BA"/>
        </w:rPr>
        <w:t xml:space="preserve"> </w:t>
      </w:r>
      <w:r w:rsidR="00EB2D39">
        <w:rPr>
          <w:rFonts w:ascii="Times New Roman" w:hAnsi="Times New Roman"/>
          <w:bCs/>
          <w:sz w:val="24"/>
          <w:szCs w:val="24"/>
          <w:lang w:val="sr-Cyrl-BA"/>
        </w:rPr>
        <w:t>С тим у вези, з</w:t>
      </w:r>
      <w:r w:rsidR="00EB2D39" w:rsidRPr="00DC0B32">
        <w:rPr>
          <w:rFonts w:ascii="Times New Roman" w:hAnsi="Times New Roman"/>
          <w:sz w:val="24"/>
          <w:szCs w:val="24"/>
          <w:lang w:val="sr-Cyrl-CS"/>
        </w:rPr>
        <w:t>а сврху примене правила која се односе на одређивање места пром</w:t>
      </w:r>
      <w:r w:rsidR="00EB2D39">
        <w:rPr>
          <w:rFonts w:ascii="Times New Roman" w:hAnsi="Times New Roman"/>
          <w:sz w:val="24"/>
          <w:szCs w:val="24"/>
          <w:lang w:val="sr-Cyrl-CS"/>
        </w:rPr>
        <w:t xml:space="preserve">ета услуга, </w:t>
      </w:r>
      <w:r w:rsidR="00F704CD">
        <w:rPr>
          <w:rFonts w:ascii="Times New Roman" w:hAnsi="Times New Roman"/>
          <w:sz w:val="24"/>
          <w:szCs w:val="24"/>
          <w:lang w:val="ru-RU"/>
        </w:rPr>
        <w:t xml:space="preserve">када услугу пружа лице које је обвезник ПДВ у складу са овим законом, пореским обвезником сматра се </w:t>
      </w:r>
      <w:r w:rsidR="00F704CD">
        <w:rPr>
          <w:rFonts w:ascii="Times New Roman" w:hAnsi="Times New Roman"/>
          <w:sz w:val="24"/>
          <w:szCs w:val="24"/>
          <w:lang w:val="sr-Cyrl-CS"/>
        </w:rPr>
        <w:t>свако лице које обавља делатност као трајну активност без обзира на циљ обављања те делатности, правна лица</w:t>
      </w:r>
      <w:r w:rsidR="00F704CD">
        <w:rPr>
          <w:rFonts w:ascii="Times New Roman" w:hAnsi="Times New Roman"/>
          <w:sz w:val="24"/>
          <w:szCs w:val="24"/>
          <w:lang w:val="ru-RU"/>
        </w:rPr>
        <w:t xml:space="preserve">, државни органи, органи територијалне аутономије и локалне самоуправе са седиштем у Републици, страна </w:t>
      </w:r>
      <w:r w:rsidR="00F704CD">
        <w:rPr>
          <w:rFonts w:ascii="Times New Roman" w:hAnsi="Times New Roman"/>
          <w:sz w:val="24"/>
          <w:szCs w:val="24"/>
          <w:lang w:val="sr-Cyrl-CS"/>
        </w:rPr>
        <w:t>правна лица</w:t>
      </w:r>
      <w:r w:rsidR="00F704CD">
        <w:rPr>
          <w:rFonts w:ascii="Times New Roman" w:hAnsi="Times New Roman"/>
          <w:sz w:val="24"/>
          <w:szCs w:val="24"/>
          <w:lang w:val="ru-RU"/>
        </w:rPr>
        <w:t xml:space="preserve">, државни органи, органи територијалне аутономије и локалне самоуправе регистровани за плаћање пореза на потрошњу у држави у којој имају седиште, а када услугу пружа страно лице које се није евидентирало за обавезу плаћања ПДВ у складу са овим законом, пореским обвезником сматра се </w:t>
      </w:r>
      <w:r w:rsidR="00F704CD">
        <w:rPr>
          <w:rFonts w:ascii="Times New Roman" w:hAnsi="Times New Roman"/>
          <w:sz w:val="24"/>
          <w:szCs w:val="24"/>
          <w:lang w:val="sr-Cyrl-CS"/>
        </w:rPr>
        <w:t>свако лице које обавља делатност као трајну активност без обзира на циљ обављања те делатности, као и правна лица</w:t>
      </w:r>
      <w:r w:rsidR="00F704CD">
        <w:rPr>
          <w:rFonts w:ascii="Times New Roman" w:hAnsi="Times New Roman"/>
          <w:sz w:val="24"/>
          <w:szCs w:val="24"/>
          <w:lang w:val="ru-RU"/>
        </w:rPr>
        <w:t xml:space="preserve">, државни органи, органи територијалне аутономије и локалне самоуправе. Разликовање пореског обвезника у зависности од тога да ли услугу пружа страно лице </w:t>
      </w:r>
      <w:r w:rsidR="00E05393">
        <w:rPr>
          <w:rFonts w:ascii="Times New Roman" w:hAnsi="Times New Roman"/>
          <w:sz w:val="24"/>
          <w:szCs w:val="24"/>
          <w:lang w:val="ru-RU"/>
        </w:rPr>
        <w:t>(</w:t>
      </w:r>
      <w:r w:rsidR="0088610B">
        <w:rPr>
          <w:rFonts w:ascii="Times New Roman" w:hAnsi="Times New Roman"/>
          <w:sz w:val="24"/>
          <w:szCs w:val="24"/>
          <w:lang w:val="ru-RU"/>
        </w:rPr>
        <w:t>које није обвезник ПДВ Републици Србији</w:t>
      </w:r>
      <w:r w:rsidR="00E05393">
        <w:rPr>
          <w:rFonts w:ascii="Times New Roman" w:hAnsi="Times New Roman"/>
          <w:sz w:val="24"/>
          <w:szCs w:val="24"/>
          <w:lang w:val="ru-RU"/>
        </w:rPr>
        <w:t>)</w:t>
      </w:r>
      <w:r w:rsidR="0088610B">
        <w:rPr>
          <w:rFonts w:ascii="Times New Roman" w:hAnsi="Times New Roman"/>
          <w:sz w:val="24"/>
          <w:szCs w:val="24"/>
          <w:lang w:val="ru-RU"/>
        </w:rPr>
        <w:t xml:space="preserve"> или обвезник ПДВ </w:t>
      </w:r>
      <w:r w:rsidR="00E05393">
        <w:rPr>
          <w:rFonts w:ascii="Times New Roman" w:hAnsi="Times New Roman"/>
          <w:sz w:val="24"/>
          <w:szCs w:val="24"/>
          <w:lang w:val="ru-RU"/>
        </w:rPr>
        <w:t xml:space="preserve">(домаће или страно лице) </w:t>
      </w:r>
      <w:r w:rsidR="0088610B">
        <w:rPr>
          <w:rFonts w:ascii="Times New Roman" w:hAnsi="Times New Roman"/>
          <w:sz w:val="24"/>
          <w:szCs w:val="24"/>
          <w:lang w:val="ru-RU"/>
        </w:rPr>
        <w:t>неопходна је због тога што Закон није усклађен у погледу правила која се односе на обавезу евидентирања у систем ПДВ. Наиме, према прописима ЕУ</w:t>
      </w:r>
      <w:r w:rsidR="00E15CBC">
        <w:rPr>
          <w:rFonts w:ascii="Times New Roman" w:hAnsi="Times New Roman"/>
          <w:sz w:val="24"/>
          <w:szCs w:val="24"/>
          <w:lang w:val="ru-RU"/>
        </w:rPr>
        <w:t xml:space="preserve"> обавеза евидентирања у систем ПДВ односи се на лица која врше делатност као трајну активност и у оквиру те делатности промет добара, односно услуга</w:t>
      </w:r>
      <w:r w:rsidR="006A4038">
        <w:rPr>
          <w:rFonts w:ascii="Times New Roman" w:hAnsi="Times New Roman"/>
          <w:sz w:val="24"/>
          <w:szCs w:val="24"/>
          <w:lang w:val="ru-RU"/>
        </w:rPr>
        <w:t xml:space="preserve"> (ако износ њиховог промета у претходних 12 месеци буде већи од прописаног цензуса)</w:t>
      </w:r>
      <w:r w:rsidR="00E15CBC">
        <w:rPr>
          <w:rFonts w:ascii="Times New Roman" w:hAnsi="Times New Roman"/>
          <w:sz w:val="24"/>
          <w:szCs w:val="24"/>
          <w:lang w:val="ru-RU"/>
        </w:rPr>
        <w:t>, али и на одређена лица која набављају добра, односно услуге</w:t>
      </w:r>
      <w:r w:rsidR="006A4038">
        <w:rPr>
          <w:rFonts w:ascii="Times New Roman" w:hAnsi="Times New Roman"/>
          <w:sz w:val="24"/>
          <w:szCs w:val="24"/>
          <w:lang w:val="ru-RU"/>
        </w:rPr>
        <w:t xml:space="preserve"> (нпр</w:t>
      </w:r>
      <w:r w:rsidR="00E15CBC">
        <w:rPr>
          <w:rFonts w:ascii="Times New Roman" w:hAnsi="Times New Roman"/>
          <w:sz w:val="24"/>
          <w:szCs w:val="24"/>
          <w:lang w:val="ru-RU"/>
        </w:rPr>
        <w:t>.</w:t>
      </w:r>
      <w:r w:rsidR="00E80524">
        <w:rPr>
          <w:rFonts w:ascii="Times New Roman" w:hAnsi="Times New Roman"/>
          <w:sz w:val="24"/>
          <w:szCs w:val="24"/>
          <w:lang w:val="ru-RU"/>
        </w:rPr>
        <w:t xml:space="preserve"> државн</w:t>
      </w:r>
      <w:r w:rsidR="003E6CCC">
        <w:rPr>
          <w:rFonts w:ascii="Times New Roman" w:hAnsi="Times New Roman"/>
          <w:sz w:val="24"/>
          <w:szCs w:val="24"/>
          <w:lang w:val="ru-RU"/>
        </w:rPr>
        <w:t>и</w:t>
      </w:r>
      <w:r w:rsidR="00E80524">
        <w:rPr>
          <w:rFonts w:ascii="Times New Roman" w:hAnsi="Times New Roman"/>
          <w:sz w:val="24"/>
          <w:szCs w:val="24"/>
          <w:lang w:val="ru-RU"/>
        </w:rPr>
        <w:t xml:space="preserve"> и други</w:t>
      </w:r>
      <w:r w:rsidR="006A4038">
        <w:rPr>
          <w:rFonts w:ascii="Times New Roman" w:hAnsi="Times New Roman"/>
          <w:sz w:val="24"/>
          <w:szCs w:val="24"/>
          <w:lang w:val="ru-RU"/>
        </w:rPr>
        <w:t xml:space="preserve"> орган</w:t>
      </w:r>
      <w:r w:rsidR="00E80524">
        <w:rPr>
          <w:rFonts w:ascii="Times New Roman" w:hAnsi="Times New Roman"/>
          <w:sz w:val="24"/>
          <w:szCs w:val="24"/>
          <w:lang w:val="ru-RU"/>
        </w:rPr>
        <w:t>и</w:t>
      </w:r>
      <w:r w:rsidR="006A4038">
        <w:rPr>
          <w:rFonts w:ascii="Times New Roman" w:hAnsi="Times New Roman"/>
          <w:sz w:val="24"/>
          <w:szCs w:val="24"/>
          <w:lang w:val="ru-RU"/>
        </w:rPr>
        <w:t>).</w:t>
      </w:r>
      <w:r w:rsidR="00E15CBC">
        <w:rPr>
          <w:rFonts w:ascii="Times New Roman" w:hAnsi="Times New Roman"/>
          <w:sz w:val="24"/>
          <w:szCs w:val="24"/>
          <w:lang w:val="ru-RU"/>
        </w:rPr>
        <w:t xml:space="preserve"> За разлику од тога, </w:t>
      </w:r>
      <w:r w:rsidR="005D58F2">
        <w:rPr>
          <w:rFonts w:ascii="Times New Roman" w:hAnsi="Times New Roman"/>
          <w:sz w:val="24"/>
          <w:szCs w:val="24"/>
          <w:lang w:val="ru-RU"/>
        </w:rPr>
        <w:t xml:space="preserve">обавезу евидентирања у систем ПДВ </w:t>
      </w:r>
      <w:r w:rsidR="00E15CBC">
        <w:rPr>
          <w:rFonts w:ascii="Times New Roman" w:hAnsi="Times New Roman"/>
          <w:sz w:val="24"/>
          <w:szCs w:val="24"/>
          <w:lang w:val="ru-RU"/>
        </w:rPr>
        <w:t xml:space="preserve">према Закону </w:t>
      </w:r>
      <w:r w:rsidR="005D58F2">
        <w:rPr>
          <w:rFonts w:ascii="Times New Roman" w:hAnsi="Times New Roman"/>
          <w:sz w:val="24"/>
          <w:szCs w:val="24"/>
          <w:lang w:val="ru-RU"/>
        </w:rPr>
        <w:t>имају само лица која врше промет у оквиру обављања делатности као трајне активности (у циљу остваривања прихода), ако износ тог промета у претходних 12 месеци буде већи од прописаног цензуса (8.000.000 динара).</w:t>
      </w:r>
    </w:p>
    <w:p w:rsidR="004015E3" w:rsidRPr="00D44F77" w:rsidRDefault="00EB2D39" w:rsidP="00DD4CDA">
      <w:pPr>
        <w:spacing w:after="0" w:line="240" w:lineRule="atLeast"/>
        <w:ind w:firstLine="720"/>
        <w:jc w:val="both"/>
        <w:rPr>
          <w:rFonts w:ascii="Times New Roman" w:hAnsi="Times New Roman"/>
          <w:bCs/>
          <w:sz w:val="24"/>
          <w:szCs w:val="24"/>
        </w:rPr>
      </w:pPr>
      <w:r>
        <w:rPr>
          <w:rFonts w:ascii="Times New Roman" w:hAnsi="Times New Roman"/>
          <w:sz w:val="24"/>
          <w:szCs w:val="24"/>
          <w:lang w:val="ru-RU"/>
        </w:rPr>
        <w:t xml:space="preserve">Када је реч о </w:t>
      </w:r>
      <w:r w:rsidR="00D07E7E">
        <w:rPr>
          <w:rFonts w:ascii="Times New Roman" w:hAnsi="Times New Roman"/>
          <w:sz w:val="24"/>
          <w:szCs w:val="24"/>
          <w:lang w:val="ru-RU"/>
        </w:rPr>
        <w:t xml:space="preserve">општим правилима </w:t>
      </w:r>
      <w:r w:rsidR="00D07E7E">
        <w:rPr>
          <w:rFonts w:ascii="Times New Roman" w:hAnsi="Times New Roman"/>
          <w:bCs/>
          <w:sz w:val="24"/>
          <w:szCs w:val="24"/>
          <w:lang w:val="sr-Cyrl-BA"/>
        </w:rPr>
        <w:t>за одређивање места промета услуга, предлаже се да</w:t>
      </w:r>
      <w:r w:rsidR="00690964">
        <w:rPr>
          <w:rFonts w:ascii="Times New Roman" w:hAnsi="Times New Roman"/>
          <w:bCs/>
          <w:sz w:val="24"/>
          <w:szCs w:val="24"/>
          <w:lang w:val="sr-Cyrl-BA"/>
        </w:rPr>
        <w:t>,</w:t>
      </w:r>
      <w:r w:rsidR="00D07E7E">
        <w:rPr>
          <w:rFonts w:ascii="Times New Roman" w:hAnsi="Times New Roman"/>
          <w:bCs/>
          <w:sz w:val="24"/>
          <w:szCs w:val="24"/>
          <w:lang w:val="sr-Cyrl-BA"/>
        </w:rPr>
        <w:t xml:space="preserve"> </w:t>
      </w:r>
      <w:r w:rsidR="00E42B94">
        <w:rPr>
          <w:rFonts w:ascii="Times New Roman" w:hAnsi="Times New Roman"/>
          <w:bCs/>
          <w:sz w:val="24"/>
          <w:szCs w:val="24"/>
          <w:lang w:val="sr-Cyrl-BA"/>
        </w:rPr>
        <w:t>када се промет услуга врши пореском обвезнику</w:t>
      </w:r>
      <w:r w:rsidR="00690964">
        <w:rPr>
          <w:rFonts w:ascii="Times New Roman" w:hAnsi="Times New Roman"/>
          <w:bCs/>
          <w:sz w:val="24"/>
          <w:szCs w:val="24"/>
          <w:lang w:val="sr-Cyrl-BA"/>
        </w:rPr>
        <w:t>,</w:t>
      </w:r>
      <w:r w:rsidR="00E42B94">
        <w:rPr>
          <w:rFonts w:ascii="Times New Roman" w:hAnsi="Times New Roman"/>
          <w:bCs/>
          <w:sz w:val="24"/>
          <w:szCs w:val="24"/>
          <w:lang w:val="sr-Cyrl-BA"/>
        </w:rPr>
        <w:t xml:space="preserve"> местом промета услуга </w:t>
      </w:r>
      <w:r w:rsidR="00E42B94">
        <w:rPr>
          <w:rFonts w:ascii="Times New Roman" w:hAnsi="Times New Roman"/>
          <w:sz w:val="24"/>
          <w:szCs w:val="24"/>
          <w:lang w:val="sr-Cyrl-CS"/>
        </w:rPr>
        <w:t xml:space="preserve">сматра </w:t>
      </w:r>
      <w:r w:rsidR="00E42B94" w:rsidRPr="00676721">
        <w:rPr>
          <w:rFonts w:ascii="Times New Roman" w:hAnsi="Times New Roman"/>
          <w:sz w:val="24"/>
          <w:szCs w:val="24"/>
          <w:lang w:val="sr-Cyrl-CS"/>
        </w:rPr>
        <w:t xml:space="preserve">место у којем </w:t>
      </w:r>
      <w:r w:rsidR="00E42B94">
        <w:rPr>
          <w:rFonts w:ascii="Times New Roman" w:hAnsi="Times New Roman"/>
          <w:sz w:val="24"/>
          <w:szCs w:val="24"/>
          <w:lang w:val="sr-Cyrl-CS"/>
        </w:rPr>
        <w:t xml:space="preserve">прималац услуга </w:t>
      </w:r>
      <w:r w:rsidR="00E42B94" w:rsidRPr="00676721">
        <w:rPr>
          <w:rFonts w:ascii="Times New Roman" w:hAnsi="Times New Roman"/>
          <w:sz w:val="24"/>
          <w:szCs w:val="24"/>
          <w:lang w:val="sr-Cyrl-CS"/>
        </w:rPr>
        <w:t>има седиште или сталн</w:t>
      </w:r>
      <w:r w:rsidR="00E42B94">
        <w:rPr>
          <w:rFonts w:ascii="Times New Roman" w:hAnsi="Times New Roman"/>
          <w:sz w:val="24"/>
          <w:szCs w:val="24"/>
          <w:lang w:val="sr-Cyrl-CS"/>
        </w:rPr>
        <w:t>у</w:t>
      </w:r>
      <w:r w:rsidR="00E42B94" w:rsidRPr="00676721">
        <w:rPr>
          <w:rFonts w:ascii="Times New Roman" w:hAnsi="Times New Roman"/>
          <w:sz w:val="24"/>
          <w:szCs w:val="24"/>
          <w:lang w:val="sr-Cyrl-CS"/>
        </w:rPr>
        <w:t xml:space="preserve"> послов</w:t>
      </w:r>
      <w:r w:rsidR="00E42B94">
        <w:rPr>
          <w:rFonts w:ascii="Times New Roman" w:hAnsi="Times New Roman"/>
          <w:sz w:val="24"/>
          <w:szCs w:val="24"/>
          <w:lang w:val="sr-Cyrl-CS"/>
        </w:rPr>
        <w:t>ну јединицу ако се промет услуга</w:t>
      </w:r>
      <w:r w:rsidR="00E42B94" w:rsidRPr="00676721">
        <w:rPr>
          <w:rFonts w:ascii="Times New Roman" w:hAnsi="Times New Roman"/>
          <w:sz w:val="24"/>
          <w:szCs w:val="24"/>
          <w:lang w:val="sr-Cyrl-CS"/>
        </w:rPr>
        <w:t xml:space="preserve"> врши сталној пословној јединици која се не налази у месту у којем </w:t>
      </w:r>
      <w:r w:rsidR="00E42B94">
        <w:rPr>
          <w:rFonts w:ascii="Times New Roman" w:hAnsi="Times New Roman"/>
          <w:sz w:val="24"/>
          <w:szCs w:val="24"/>
          <w:lang w:val="sr-Cyrl-CS"/>
        </w:rPr>
        <w:t>прималац услуга</w:t>
      </w:r>
      <w:r w:rsidR="00E42B94" w:rsidRPr="00676721">
        <w:rPr>
          <w:rFonts w:ascii="Times New Roman" w:hAnsi="Times New Roman"/>
          <w:sz w:val="24"/>
          <w:szCs w:val="24"/>
          <w:lang w:val="sr-Cyrl-CS"/>
        </w:rPr>
        <w:t xml:space="preserve"> има седиште, однос</w:t>
      </w:r>
      <w:r w:rsidR="00E42B94">
        <w:rPr>
          <w:rFonts w:ascii="Times New Roman" w:hAnsi="Times New Roman"/>
          <w:sz w:val="24"/>
          <w:szCs w:val="24"/>
          <w:lang w:val="sr-Cyrl-CS"/>
        </w:rPr>
        <w:t>но место у којем прималац услуга</w:t>
      </w:r>
      <w:r w:rsidR="00E42B94" w:rsidRPr="00676721">
        <w:rPr>
          <w:rFonts w:ascii="Times New Roman" w:hAnsi="Times New Roman"/>
          <w:sz w:val="24"/>
          <w:szCs w:val="24"/>
          <w:lang w:val="sr-Cyrl-CS"/>
        </w:rPr>
        <w:t xml:space="preserve"> има пребивалиште или боравиште</w:t>
      </w:r>
      <w:r w:rsidR="00E42B94">
        <w:rPr>
          <w:rFonts w:ascii="Times New Roman" w:hAnsi="Times New Roman"/>
          <w:sz w:val="24"/>
          <w:szCs w:val="24"/>
          <w:lang w:val="sr-Cyrl-CS"/>
        </w:rPr>
        <w:t xml:space="preserve">, а када се </w:t>
      </w:r>
      <w:r w:rsidR="00E42B94">
        <w:rPr>
          <w:rFonts w:ascii="Times New Roman" w:hAnsi="Times New Roman"/>
          <w:bCs/>
          <w:sz w:val="24"/>
          <w:szCs w:val="24"/>
          <w:lang w:val="sr-Cyrl-BA"/>
        </w:rPr>
        <w:t xml:space="preserve">промет услуга врши лицу које није порески обвезник </w:t>
      </w:r>
      <w:r w:rsidR="00EC1040">
        <w:rPr>
          <w:rFonts w:ascii="Times New Roman" w:hAnsi="Times New Roman"/>
          <w:bCs/>
          <w:sz w:val="24"/>
          <w:szCs w:val="24"/>
          <w:lang w:val="sr-Cyrl-BA"/>
        </w:rPr>
        <w:t xml:space="preserve">да се местом промета услуга </w:t>
      </w:r>
      <w:r w:rsidR="00EC1040" w:rsidRPr="00676721">
        <w:rPr>
          <w:rFonts w:ascii="Times New Roman" w:hAnsi="Times New Roman"/>
          <w:sz w:val="24"/>
          <w:szCs w:val="24"/>
          <w:lang w:val="sr-Cyrl-CS"/>
        </w:rPr>
        <w:t xml:space="preserve">сматра </w:t>
      </w:r>
      <w:r w:rsidR="00EC1040">
        <w:rPr>
          <w:rFonts w:ascii="Times New Roman" w:hAnsi="Times New Roman"/>
          <w:sz w:val="24"/>
          <w:szCs w:val="24"/>
          <w:lang w:val="sr-Cyrl-CS"/>
        </w:rPr>
        <w:t>место у којем пружалац услуга</w:t>
      </w:r>
      <w:r w:rsidR="00EC1040" w:rsidRPr="00676721">
        <w:rPr>
          <w:rFonts w:ascii="Times New Roman" w:hAnsi="Times New Roman"/>
          <w:sz w:val="24"/>
          <w:szCs w:val="24"/>
          <w:lang w:val="sr-Cyrl-CS"/>
        </w:rPr>
        <w:t xml:space="preserve"> има седиште или сталн</w:t>
      </w:r>
      <w:r w:rsidR="00EC1040">
        <w:rPr>
          <w:rFonts w:ascii="Times New Roman" w:hAnsi="Times New Roman"/>
          <w:sz w:val="24"/>
          <w:szCs w:val="24"/>
          <w:lang w:val="sr-Cyrl-CS"/>
        </w:rPr>
        <w:t>у</w:t>
      </w:r>
      <w:r w:rsidR="00EC1040" w:rsidRPr="00676721">
        <w:rPr>
          <w:rFonts w:ascii="Times New Roman" w:hAnsi="Times New Roman"/>
          <w:sz w:val="24"/>
          <w:szCs w:val="24"/>
          <w:lang w:val="sr-Cyrl-CS"/>
        </w:rPr>
        <w:t xml:space="preserve"> пословн</w:t>
      </w:r>
      <w:r w:rsidR="00EC1040">
        <w:rPr>
          <w:rFonts w:ascii="Times New Roman" w:hAnsi="Times New Roman"/>
          <w:sz w:val="24"/>
          <w:szCs w:val="24"/>
          <w:lang w:val="sr-Cyrl-CS"/>
        </w:rPr>
        <w:t>у јединицу ако се промет услуга</w:t>
      </w:r>
      <w:r w:rsidR="00EC1040" w:rsidRPr="00676721">
        <w:rPr>
          <w:rFonts w:ascii="Times New Roman" w:hAnsi="Times New Roman"/>
          <w:sz w:val="24"/>
          <w:szCs w:val="24"/>
          <w:lang w:val="sr-Cyrl-CS"/>
        </w:rPr>
        <w:t xml:space="preserve"> врши из сталне пословне јединице која се не налази</w:t>
      </w:r>
      <w:r w:rsidR="00EC1040">
        <w:rPr>
          <w:rFonts w:ascii="Times New Roman" w:hAnsi="Times New Roman"/>
          <w:sz w:val="24"/>
          <w:szCs w:val="24"/>
          <w:lang w:val="sr-Cyrl-CS"/>
        </w:rPr>
        <w:t xml:space="preserve"> у месту у којем пружалац услуга</w:t>
      </w:r>
      <w:r w:rsidR="00EC1040" w:rsidRPr="00676721">
        <w:rPr>
          <w:rFonts w:ascii="Times New Roman" w:hAnsi="Times New Roman"/>
          <w:sz w:val="24"/>
          <w:szCs w:val="24"/>
          <w:lang w:val="sr-Cyrl-CS"/>
        </w:rPr>
        <w:t xml:space="preserve"> има седиште, односно место у којем пружалац услуг</w:t>
      </w:r>
      <w:r w:rsidR="00EC1040">
        <w:rPr>
          <w:rFonts w:ascii="Times New Roman" w:hAnsi="Times New Roman"/>
          <w:sz w:val="24"/>
          <w:szCs w:val="24"/>
          <w:lang w:val="sr-Cyrl-CS"/>
        </w:rPr>
        <w:t>а</w:t>
      </w:r>
      <w:r w:rsidR="00EC1040" w:rsidRPr="00676721">
        <w:rPr>
          <w:rFonts w:ascii="Times New Roman" w:hAnsi="Times New Roman"/>
          <w:sz w:val="24"/>
          <w:szCs w:val="24"/>
          <w:lang w:val="sr-Cyrl-CS"/>
        </w:rPr>
        <w:t xml:space="preserve"> има пребивалиште или боравиште</w:t>
      </w:r>
      <w:r w:rsidR="00EC1040">
        <w:rPr>
          <w:rFonts w:ascii="Times New Roman" w:hAnsi="Times New Roman"/>
          <w:sz w:val="24"/>
          <w:szCs w:val="24"/>
          <w:lang w:val="sr-Cyrl-CS"/>
        </w:rPr>
        <w:t>.</w:t>
      </w:r>
    </w:p>
    <w:p w:rsidR="000B217D" w:rsidRDefault="004015E3" w:rsidP="00DD4CDA">
      <w:pPr>
        <w:spacing w:after="0" w:line="240" w:lineRule="atLeast"/>
        <w:ind w:firstLine="720"/>
        <w:jc w:val="both"/>
        <w:rPr>
          <w:rFonts w:ascii="Times New Roman" w:hAnsi="Times New Roman"/>
          <w:sz w:val="24"/>
          <w:szCs w:val="24"/>
          <w:lang w:val="sr-Cyrl-CS"/>
        </w:rPr>
      </w:pPr>
      <w:r>
        <w:rPr>
          <w:rFonts w:ascii="Times New Roman" w:hAnsi="Times New Roman"/>
          <w:bCs/>
          <w:sz w:val="24"/>
          <w:szCs w:val="24"/>
          <w:lang w:val="sr-Cyrl-BA"/>
        </w:rPr>
        <w:t xml:space="preserve">Предлаже се </w:t>
      </w:r>
      <w:r w:rsidR="0021662A">
        <w:rPr>
          <w:rFonts w:ascii="Times New Roman" w:hAnsi="Times New Roman"/>
          <w:bCs/>
          <w:sz w:val="24"/>
          <w:szCs w:val="24"/>
          <w:lang w:val="sr-Cyrl-BA"/>
        </w:rPr>
        <w:t>прописивање изузетака од општих правила за одређивање места промета услуга</w:t>
      </w:r>
      <w:r w:rsidR="00024DE2">
        <w:rPr>
          <w:rFonts w:ascii="Times New Roman" w:hAnsi="Times New Roman"/>
          <w:bCs/>
          <w:sz w:val="24"/>
          <w:szCs w:val="24"/>
          <w:lang w:val="sr-Cyrl-BA"/>
        </w:rPr>
        <w:t>. Наиме, када је реч о услугама ко</w:t>
      </w:r>
      <w:r w:rsidR="0042525A">
        <w:rPr>
          <w:rFonts w:ascii="Times New Roman" w:hAnsi="Times New Roman"/>
          <w:bCs/>
          <w:sz w:val="24"/>
          <w:szCs w:val="24"/>
          <w:lang w:val="sr-Cyrl-BA"/>
        </w:rPr>
        <w:t xml:space="preserve">је су у вези са непокретностима, укључујући и услуге посредовања код промета непокретности, </w:t>
      </w:r>
      <w:r w:rsidR="00024DE2">
        <w:rPr>
          <w:rFonts w:ascii="Times New Roman" w:hAnsi="Times New Roman"/>
          <w:bCs/>
          <w:sz w:val="24"/>
          <w:szCs w:val="24"/>
          <w:lang w:val="sr-Cyrl-BA"/>
        </w:rPr>
        <w:t xml:space="preserve">предлаже се да се местом промета услуга </w:t>
      </w:r>
      <w:r w:rsidR="00401AA1" w:rsidRPr="00676721">
        <w:rPr>
          <w:rFonts w:ascii="Times New Roman" w:hAnsi="Times New Roman"/>
          <w:sz w:val="24"/>
          <w:szCs w:val="24"/>
          <w:lang w:val="sr-Cyrl-CS"/>
        </w:rPr>
        <w:t>сматра место</w:t>
      </w:r>
      <w:r w:rsidR="00690964">
        <w:rPr>
          <w:rFonts w:ascii="Times New Roman" w:hAnsi="Times New Roman"/>
          <w:sz w:val="24"/>
          <w:szCs w:val="24"/>
          <w:lang w:val="sr-Cyrl-CS"/>
        </w:rPr>
        <w:t xml:space="preserve"> у којем се налази непокретност,</w:t>
      </w:r>
      <w:r w:rsidR="00401AA1">
        <w:rPr>
          <w:rFonts w:ascii="Times New Roman" w:hAnsi="Times New Roman"/>
          <w:sz w:val="24"/>
          <w:szCs w:val="24"/>
          <w:lang w:val="sr-Cyrl-CS"/>
        </w:rPr>
        <w:t xml:space="preserve"> </w:t>
      </w:r>
      <w:r w:rsidR="00496762">
        <w:rPr>
          <w:rFonts w:ascii="Times New Roman" w:hAnsi="Times New Roman"/>
          <w:sz w:val="24"/>
          <w:szCs w:val="24"/>
          <w:lang w:val="sr-Cyrl-CS"/>
        </w:rPr>
        <w:t xml:space="preserve">за услуге </w:t>
      </w:r>
      <w:r w:rsidR="00401AA1" w:rsidRPr="00676721">
        <w:rPr>
          <w:rFonts w:ascii="Times New Roman" w:hAnsi="Times New Roman"/>
          <w:sz w:val="24"/>
          <w:szCs w:val="24"/>
          <w:lang w:val="sr-Cyrl-CS"/>
        </w:rPr>
        <w:t>превоза лица</w:t>
      </w:r>
      <w:r w:rsidR="00496762">
        <w:rPr>
          <w:rFonts w:ascii="Times New Roman" w:hAnsi="Times New Roman"/>
          <w:sz w:val="24"/>
          <w:szCs w:val="24"/>
          <w:lang w:val="sr-Cyrl-CS"/>
        </w:rPr>
        <w:t xml:space="preserve"> </w:t>
      </w:r>
      <w:r w:rsidR="00401AA1" w:rsidRPr="00676721">
        <w:rPr>
          <w:rFonts w:ascii="Times New Roman" w:hAnsi="Times New Roman"/>
          <w:sz w:val="24"/>
          <w:szCs w:val="24"/>
          <w:lang w:val="sr-Cyrl-CS"/>
        </w:rPr>
        <w:t xml:space="preserve">место </w:t>
      </w:r>
      <w:r w:rsidR="00401AA1">
        <w:rPr>
          <w:rFonts w:ascii="Times New Roman" w:hAnsi="Times New Roman"/>
          <w:sz w:val="24"/>
          <w:szCs w:val="24"/>
          <w:lang w:val="sr-Cyrl-CS"/>
        </w:rPr>
        <w:t>где</w:t>
      </w:r>
      <w:r w:rsidR="00401AA1" w:rsidRPr="00676721">
        <w:rPr>
          <w:rFonts w:ascii="Times New Roman" w:hAnsi="Times New Roman"/>
          <w:sz w:val="24"/>
          <w:szCs w:val="24"/>
          <w:lang w:val="sr-Cyrl-CS"/>
        </w:rPr>
        <w:t xml:space="preserve"> се обавља превоз</w:t>
      </w:r>
      <w:r w:rsidR="00401AA1">
        <w:rPr>
          <w:rFonts w:ascii="Times New Roman" w:hAnsi="Times New Roman"/>
          <w:sz w:val="24"/>
          <w:szCs w:val="24"/>
          <w:lang w:val="sr-Cyrl-CS"/>
        </w:rPr>
        <w:t xml:space="preserve">, а ако се превоз обавља и у Републици и у иностранству, </w:t>
      </w:r>
      <w:r w:rsidR="00496762">
        <w:rPr>
          <w:rFonts w:ascii="Times New Roman" w:hAnsi="Times New Roman"/>
          <w:sz w:val="24"/>
          <w:szCs w:val="24"/>
          <w:lang w:val="sr-Cyrl-CS"/>
        </w:rPr>
        <w:t xml:space="preserve">да се </w:t>
      </w:r>
      <w:r w:rsidR="00401AA1">
        <w:rPr>
          <w:rFonts w:ascii="Times New Roman" w:hAnsi="Times New Roman"/>
          <w:sz w:val="24"/>
          <w:szCs w:val="24"/>
          <w:lang w:val="sr-Cyrl-CS"/>
        </w:rPr>
        <w:t>одредбе овог закона примењују само на део превоза извршен у Републици</w:t>
      </w:r>
      <w:r w:rsidR="00690964">
        <w:rPr>
          <w:rFonts w:ascii="Times New Roman" w:hAnsi="Times New Roman"/>
          <w:sz w:val="24"/>
          <w:szCs w:val="24"/>
          <w:lang w:val="sr-Cyrl-CS"/>
        </w:rPr>
        <w:t>,</w:t>
      </w:r>
      <w:r w:rsidR="00496762">
        <w:rPr>
          <w:rFonts w:ascii="Times New Roman" w:hAnsi="Times New Roman"/>
          <w:sz w:val="24"/>
          <w:szCs w:val="24"/>
          <w:lang w:val="sr-Cyrl-CS"/>
        </w:rPr>
        <w:t xml:space="preserve"> за услуге превоза добара које</w:t>
      </w:r>
      <w:r w:rsidR="00401AA1" w:rsidRPr="00676721">
        <w:rPr>
          <w:rFonts w:ascii="Times New Roman" w:hAnsi="Times New Roman"/>
          <w:sz w:val="24"/>
          <w:szCs w:val="24"/>
          <w:lang w:val="sr-Cyrl-CS"/>
        </w:rPr>
        <w:t xml:space="preserve"> се пружа</w:t>
      </w:r>
      <w:r w:rsidR="00496762">
        <w:rPr>
          <w:rFonts w:ascii="Times New Roman" w:hAnsi="Times New Roman"/>
          <w:sz w:val="24"/>
          <w:szCs w:val="24"/>
          <w:lang w:val="sr-Cyrl-CS"/>
        </w:rPr>
        <w:t>ју</w:t>
      </w:r>
      <w:r w:rsidR="00401AA1" w:rsidRPr="00676721">
        <w:rPr>
          <w:rFonts w:ascii="Times New Roman" w:hAnsi="Times New Roman"/>
          <w:sz w:val="24"/>
          <w:szCs w:val="24"/>
          <w:lang w:val="sr-Cyrl-CS"/>
        </w:rPr>
        <w:t xml:space="preserve"> лицу које није порески обвезник место </w:t>
      </w:r>
      <w:r w:rsidR="00401AA1">
        <w:rPr>
          <w:rFonts w:ascii="Times New Roman" w:hAnsi="Times New Roman"/>
          <w:sz w:val="24"/>
          <w:szCs w:val="24"/>
          <w:lang w:val="sr-Cyrl-CS"/>
        </w:rPr>
        <w:t>где</w:t>
      </w:r>
      <w:r w:rsidR="00401AA1" w:rsidRPr="00676721">
        <w:rPr>
          <w:rFonts w:ascii="Times New Roman" w:hAnsi="Times New Roman"/>
          <w:sz w:val="24"/>
          <w:szCs w:val="24"/>
          <w:lang w:val="sr-Cyrl-CS"/>
        </w:rPr>
        <w:t xml:space="preserve"> се обавља </w:t>
      </w:r>
      <w:r w:rsidR="00401AA1" w:rsidRPr="00676721">
        <w:rPr>
          <w:rFonts w:ascii="Times New Roman" w:hAnsi="Times New Roman"/>
          <w:sz w:val="24"/>
          <w:szCs w:val="24"/>
          <w:lang w:val="sr-Cyrl-CS"/>
        </w:rPr>
        <w:lastRenderedPageBreak/>
        <w:t>превоз</w:t>
      </w:r>
      <w:r w:rsidR="00401AA1">
        <w:rPr>
          <w:rFonts w:ascii="Times New Roman" w:hAnsi="Times New Roman"/>
          <w:sz w:val="24"/>
          <w:szCs w:val="24"/>
          <w:lang w:val="sr-Cyrl-CS"/>
        </w:rPr>
        <w:t xml:space="preserve">, а ако се превоз обавља и у Републици и у иностранству, </w:t>
      </w:r>
      <w:r w:rsidR="00496762">
        <w:rPr>
          <w:rFonts w:ascii="Times New Roman" w:hAnsi="Times New Roman"/>
          <w:sz w:val="24"/>
          <w:szCs w:val="24"/>
          <w:lang w:val="sr-Cyrl-CS"/>
        </w:rPr>
        <w:t xml:space="preserve">да се </w:t>
      </w:r>
      <w:r w:rsidR="00401AA1">
        <w:rPr>
          <w:rFonts w:ascii="Times New Roman" w:hAnsi="Times New Roman"/>
          <w:sz w:val="24"/>
          <w:szCs w:val="24"/>
          <w:lang w:val="sr-Cyrl-CS"/>
        </w:rPr>
        <w:t>одредбе овог закона примењују само на део превоза извршен у Републици</w:t>
      </w:r>
      <w:r w:rsidR="00EC0D5B">
        <w:rPr>
          <w:rFonts w:ascii="Times New Roman" w:hAnsi="Times New Roman"/>
          <w:sz w:val="24"/>
          <w:szCs w:val="24"/>
          <w:lang w:val="sr-Cyrl-CS"/>
        </w:rPr>
        <w:t>,</w:t>
      </w:r>
      <w:r w:rsidR="00496762">
        <w:rPr>
          <w:rFonts w:ascii="Times New Roman" w:hAnsi="Times New Roman"/>
          <w:sz w:val="24"/>
          <w:szCs w:val="24"/>
          <w:lang w:val="sr-Cyrl-CS"/>
        </w:rPr>
        <w:t xml:space="preserve"> за услуг</w:t>
      </w:r>
      <w:r w:rsidR="0037071C">
        <w:rPr>
          <w:rFonts w:ascii="Times New Roman" w:hAnsi="Times New Roman"/>
          <w:sz w:val="24"/>
          <w:szCs w:val="24"/>
          <w:lang w:val="sr-Cyrl-CS"/>
        </w:rPr>
        <w:t>е</w:t>
      </w:r>
      <w:r w:rsidR="00496762">
        <w:rPr>
          <w:rFonts w:ascii="Times New Roman" w:hAnsi="Times New Roman"/>
          <w:sz w:val="24"/>
          <w:szCs w:val="24"/>
          <w:lang w:val="sr-Cyrl-CS"/>
        </w:rPr>
        <w:t xml:space="preserve"> које се односе на присуствовање културним, уметничким, спортским, научним, образовним, забавним или сличним догађајима</w:t>
      </w:r>
      <w:r w:rsidR="00EC0D5B">
        <w:rPr>
          <w:rFonts w:ascii="Times New Roman" w:hAnsi="Times New Roman"/>
          <w:sz w:val="24"/>
          <w:szCs w:val="24"/>
          <w:lang w:val="sr-Cyrl-CS"/>
        </w:rPr>
        <w:t xml:space="preserve"> (</w:t>
      </w:r>
      <w:r w:rsidR="00496762">
        <w:rPr>
          <w:rFonts w:ascii="Times New Roman" w:hAnsi="Times New Roman"/>
          <w:sz w:val="24"/>
          <w:szCs w:val="24"/>
          <w:lang w:val="sr-Cyrl-CS"/>
        </w:rPr>
        <w:t>сајмови</w:t>
      </w:r>
      <w:r w:rsidR="00EC0D5B">
        <w:rPr>
          <w:rFonts w:ascii="Times New Roman" w:hAnsi="Times New Roman"/>
          <w:sz w:val="24"/>
          <w:szCs w:val="24"/>
          <w:lang w:val="sr-Cyrl-CS"/>
        </w:rPr>
        <w:t>,</w:t>
      </w:r>
      <w:r w:rsidR="00496762">
        <w:rPr>
          <w:rFonts w:ascii="Times New Roman" w:hAnsi="Times New Roman"/>
          <w:sz w:val="24"/>
          <w:szCs w:val="24"/>
          <w:lang w:val="sr-Cyrl-CS"/>
        </w:rPr>
        <w:t xml:space="preserve"> изложбе</w:t>
      </w:r>
      <w:r w:rsidR="00EC0D5B">
        <w:rPr>
          <w:rFonts w:ascii="Times New Roman" w:hAnsi="Times New Roman"/>
          <w:sz w:val="24"/>
          <w:szCs w:val="24"/>
          <w:lang w:val="sr-Cyrl-CS"/>
        </w:rPr>
        <w:t xml:space="preserve"> и др)</w:t>
      </w:r>
      <w:r w:rsidR="00496762">
        <w:rPr>
          <w:rFonts w:ascii="Times New Roman" w:hAnsi="Times New Roman"/>
          <w:sz w:val="24"/>
          <w:szCs w:val="24"/>
          <w:lang w:val="sr-Cyrl-CS"/>
        </w:rPr>
        <w:t>, укључујући и помоћне услуге у вези са присуствовањем тим догађајима</w:t>
      </w:r>
      <w:r w:rsidR="0037071C">
        <w:rPr>
          <w:rFonts w:ascii="Times New Roman" w:hAnsi="Times New Roman"/>
          <w:sz w:val="24"/>
          <w:szCs w:val="24"/>
          <w:lang w:val="sr-Cyrl-CS"/>
        </w:rPr>
        <w:t xml:space="preserve">, </w:t>
      </w:r>
      <w:r w:rsidR="002A2CA1">
        <w:rPr>
          <w:rFonts w:ascii="Times New Roman" w:hAnsi="Times New Roman"/>
          <w:sz w:val="24"/>
          <w:szCs w:val="24"/>
          <w:lang w:val="sr-Cyrl-CS"/>
        </w:rPr>
        <w:t xml:space="preserve">услуге организатора наведених догађаја (ако су пружене лицу које није порески обвезник), </w:t>
      </w:r>
      <w:r w:rsidR="00496762">
        <w:rPr>
          <w:rFonts w:ascii="Times New Roman" w:hAnsi="Times New Roman"/>
          <w:sz w:val="24"/>
          <w:szCs w:val="24"/>
          <w:lang w:val="sr-Cyrl-CS"/>
        </w:rPr>
        <w:t>помоћн</w:t>
      </w:r>
      <w:r w:rsidR="00B035C1">
        <w:rPr>
          <w:rFonts w:ascii="Times New Roman" w:hAnsi="Times New Roman"/>
          <w:sz w:val="24"/>
          <w:szCs w:val="24"/>
          <w:lang w:val="sr-Cyrl-CS"/>
        </w:rPr>
        <w:t>е</w:t>
      </w:r>
      <w:r w:rsidR="00496762">
        <w:rPr>
          <w:rFonts w:ascii="Times New Roman" w:hAnsi="Times New Roman"/>
          <w:sz w:val="24"/>
          <w:szCs w:val="24"/>
          <w:lang w:val="sr-Cyrl-CS"/>
        </w:rPr>
        <w:t xml:space="preserve"> услуг</w:t>
      </w:r>
      <w:r w:rsidR="00B035C1">
        <w:rPr>
          <w:rFonts w:ascii="Times New Roman" w:hAnsi="Times New Roman"/>
          <w:sz w:val="24"/>
          <w:szCs w:val="24"/>
          <w:lang w:val="sr-Cyrl-CS"/>
        </w:rPr>
        <w:t>е</w:t>
      </w:r>
      <w:r w:rsidR="00496762">
        <w:rPr>
          <w:rFonts w:ascii="Times New Roman" w:hAnsi="Times New Roman"/>
          <w:sz w:val="24"/>
          <w:szCs w:val="24"/>
          <w:lang w:val="sr-Cyrl-CS"/>
        </w:rPr>
        <w:t xml:space="preserve"> у вези са превозом, као што су утовар, истовар, претовар и слично, пружених </w:t>
      </w:r>
      <w:r w:rsidR="00B035C1">
        <w:rPr>
          <w:rFonts w:ascii="Times New Roman" w:hAnsi="Times New Roman"/>
          <w:sz w:val="24"/>
          <w:szCs w:val="24"/>
          <w:lang w:val="sr-Cyrl-CS"/>
        </w:rPr>
        <w:t xml:space="preserve">лицу које није порески обвезник, </w:t>
      </w:r>
      <w:r w:rsidR="00496762">
        <w:rPr>
          <w:rFonts w:ascii="Times New Roman" w:hAnsi="Times New Roman"/>
          <w:sz w:val="24"/>
          <w:szCs w:val="24"/>
          <w:lang w:val="sr-Cyrl-CS"/>
        </w:rPr>
        <w:t>услуг</w:t>
      </w:r>
      <w:r w:rsidR="00B035C1">
        <w:rPr>
          <w:rFonts w:ascii="Times New Roman" w:hAnsi="Times New Roman"/>
          <w:sz w:val="24"/>
          <w:szCs w:val="24"/>
          <w:lang w:val="sr-Cyrl-CS"/>
        </w:rPr>
        <w:t>е</w:t>
      </w:r>
      <w:r w:rsidR="00496762">
        <w:rPr>
          <w:rFonts w:ascii="Times New Roman" w:hAnsi="Times New Roman"/>
          <w:sz w:val="24"/>
          <w:szCs w:val="24"/>
          <w:lang w:val="sr-Cyrl-CS"/>
        </w:rPr>
        <w:t xml:space="preserve"> процене покретних ствари, односно радова на покретним стварима пружених </w:t>
      </w:r>
      <w:r w:rsidR="00B035C1">
        <w:rPr>
          <w:rFonts w:ascii="Times New Roman" w:hAnsi="Times New Roman"/>
          <w:sz w:val="24"/>
          <w:szCs w:val="24"/>
          <w:lang w:val="sr-Cyrl-CS"/>
        </w:rPr>
        <w:t xml:space="preserve">лицу које није порески обвезник, као и </w:t>
      </w:r>
      <w:r w:rsidR="00496762">
        <w:rPr>
          <w:rFonts w:ascii="Times New Roman" w:hAnsi="Times New Roman"/>
          <w:sz w:val="24"/>
          <w:szCs w:val="24"/>
          <w:lang w:val="sr-Cyrl-CS"/>
        </w:rPr>
        <w:t>услуг</w:t>
      </w:r>
      <w:r w:rsidR="00B035C1">
        <w:rPr>
          <w:rFonts w:ascii="Times New Roman" w:hAnsi="Times New Roman"/>
          <w:sz w:val="24"/>
          <w:szCs w:val="24"/>
          <w:lang w:val="sr-Cyrl-CS"/>
        </w:rPr>
        <w:t>е</w:t>
      </w:r>
      <w:r w:rsidR="00496762">
        <w:rPr>
          <w:rFonts w:ascii="Times New Roman" w:hAnsi="Times New Roman"/>
          <w:sz w:val="24"/>
          <w:szCs w:val="24"/>
          <w:lang w:val="sr-Cyrl-CS"/>
        </w:rPr>
        <w:t xml:space="preserve"> </w:t>
      </w:r>
      <w:r w:rsidR="00496762" w:rsidRPr="00676721">
        <w:rPr>
          <w:rFonts w:ascii="Times New Roman" w:hAnsi="Times New Roman"/>
          <w:sz w:val="24"/>
          <w:szCs w:val="24"/>
          <w:lang w:val="sr-Cyrl-CS"/>
        </w:rPr>
        <w:t>предаје јела и пића за конзумацију на лицу места</w:t>
      </w:r>
      <w:r w:rsidR="00496762">
        <w:rPr>
          <w:rFonts w:ascii="Times New Roman" w:hAnsi="Times New Roman"/>
          <w:sz w:val="24"/>
          <w:szCs w:val="24"/>
          <w:lang w:val="sr-Cyrl-CS"/>
        </w:rPr>
        <w:t>,</w:t>
      </w:r>
      <w:r w:rsidR="00B035C1">
        <w:rPr>
          <w:rFonts w:ascii="Times New Roman" w:hAnsi="Times New Roman"/>
          <w:sz w:val="24"/>
          <w:szCs w:val="24"/>
          <w:lang w:val="sr-Cyrl-CS"/>
        </w:rPr>
        <w:t xml:space="preserve"> место </w:t>
      </w:r>
      <w:r w:rsidR="00401AA1">
        <w:rPr>
          <w:rFonts w:ascii="Times New Roman" w:hAnsi="Times New Roman"/>
          <w:sz w:val="24"/>
          <w:szCs w:val="24"/>
          <w:lang w:val="sr-Cyrl-CS"/>
        </w:rPr>
        <w:t>где су услуге стварно пружене</w:t>
      </w:r>
      <w:r w:rsidR="005713E3">
        <w:rPr>
          <w:rFonts w:ascii="Times New Roman" w:hAnsi="Times New Roman"/>
          <w:sz w:val="24"/>
          <w:szCs w:val="24"/>
          <w:lang w:val="sr-Cyrl-CS"/>
        </w:rPr>
        <w:t>,</w:t>
      </w:r>
      <w:r w:rsidR="003A52B6">
        <w:rPr>
          <w:rFonts w:ascii="Times New Roman" w:hAnsi="Times New Roman"/>
          <w:sz w:val="24"/>
          <w:szCs w:val="24"/>
          <w:lang w:val="sr-Cyrl-CS"/>
        </w:rPr>
        <w:t xml:space="preserve"> за услуге </w:t>
      </w:r>
      <w:r w:rsidR="00401AA1" w:rsidRPr="00676721">
        <w:rPr>
          <w:rFonts w:ascii="Times New Roman" w:hAnsi="Times New Roman"/>
          <w:sz w:val="24"/>
          <w:szCs w:val="24"/>
          <w:lang w:val="sr-Cyrl-CS"/>
        </w:rPr>
        <w:t>изнајмљивања превозних средстава на краћи временски период место у којем се превозно средство стварно став</w:t>
      </w:r>
      <w:r w:rsidR="005713E3">
        <w:rPr>
          <w:rFonts w:ascii="Times New Roman" w:hAnsi="Times New Roman"/>
          <w:sz w:val="24"/>
          <w:szCs w:val="24"/>
          <w:lang w:val="sr-Cyrl-CS"/>
        </w:rPr>
        <w:t>ља на коришћење примаоцу услуге,</w:t>
      </w:r>
      <w:r w:rsidR="003A52B6">
        <w:rPr>
          <w:rFonts w:ascii="Times New Roman" w:hAnsi="Times New Roman"/>
          <w:sz w:val="24"/>
          <w:szCs w:val="24"/>
          <w:lang w:val="sr-Cyrl-CS"/>
        </w:rPr>
        <w:t xml:space="preserve"> за услуге </w:t>
      </w:r>
      <w:r w:rsidR="00401AA1" w:rsidRPr="00676721">
        <w:rPr>
          <w:rFonts w:ascii="Times New Roman" w:hAnsi="Times New Roman"/>
          <w:sz w:val="24"/>
          <w:szCs w:val="24"/>
          <w:lang w:val="sr-Cyrl-CS"/>
        </w:rPr>
        <w:t>изнајмљивања превозних средстава</w:t>
      </w:r>
      <w:r w:rsidR="003A52B6">
        <w:rPr>
          <w:rFonts w:ascii="Times New Roman" w:hAnsi="Times New Roman"/>
          <w:sz w:val="24"/>
          <w:szCs w:val="24"/>
          <w:lang w:val="sr-Cyrl-CS"/>
        </w:rPr>
        <w:t>, осим на краћи временски период,</w:t>
      </w:r>
      <w:r w:rsidR="00401AA1">
        <w:rPr>
          <w:rFonts w:ascii="Times New Roman" w:hAnsi="Times New Roman"/>
          <w:sz w:val="24"/>
          <w:szCs w:val="24"/>
          <w:lang w:val="sr-Cyrl-CS"/>
        </w:rPr>
        <w:t xml:space="preserve"> пружених лицу које није порески обвезник</w:t>
      </w:r>
      <w:r w:rsidR="005713E3">
        <w:rPr>
          <w:rFonts w:ascii="Times New Roman" w:hAnsi="Times New Roman"/>
          <w:sz w:val="24"/>
          <w:szCs w:val="24"/>
          <w:lang w:val="sr-Cyrl-CS"/>
        </w:rPr>
        <w:t>,</w:t>
      </w:r>
      <w:r w:rsidR="00401AA1">
        <w:rPr>
          <w:rFonts w:ascii="Times New Roman" w:hAnsi="Times New Roman"/>
          <w:sz w:val="24"/>
          <w:szCs w:val="24"/>
          <w:lang w:val="sr-Cyrl-CS"/>
        </w:rPr>
        <w:t xml:space="preserve"> место у којем то лице има </w:t>
      </w:r>
      <w:r w:rsidR="005713E3">
        <w:rPr>
          <w:rFonts w:ascii="Times New Roman" w:hAnsi="Times New Roman"/>
          <w:sz w:val="24"/>
          <w:szCs w:val="24"/>
          <w:lang w:val="sr-Cyrl-CS"/>
        </w:rPr>
        <w:t xml:space="preserve">седиште, </w:t>
      </w:r>
      <w:r w:rsidR="00401AA1" w:rsidRPr="00676721">
        <w:rPr>
          <w:rFonts w:ascii="Times New Roman" w:hAnsi="Times New Roman"/>
          <w:sz w:val="24"/>
          <w:szCs w:val="24"/>
          <w:lang w:val="sr-Cyrl-CS"/>
        </w:rPr>
        <w:t>пребивалиште или боравиште</w:t>
      </w:r>
      <w:r w:rsidR="005713E3">
        <w:rPr>
          <w:rFonts w:ascii="Times New Roman" w:hAnsi="Times New Roman"/>
          <w:sz w:val="24"/>
          <w:szCs w:val="24"/>
          <w:lang w:val="sr-Cyrl-CS"/>
        </w:rPr>
        <w:t>,</w:t>
      </w:r>
      <w:r w:rsidR="005470B2">
        <w:rPr>
          <w:rFonts w:ascii="Times New Roman" w:hAnsi="Times New Roman"/>
          <w:sz w:val="24"/>
          <w:szCs w:val="24"/>
          <w:lang w:val="sr-Cyrl-CS"/>
        </w:rPr>
        <w:t xml:space="preserve"> за услуге преноса, </w:t>
      </w:r>
      <w:r w:rsidR="005470B2" w:rsidRPr="00676721">
        <w:rPr>
          <w:rFonts w:ascii="Times New Roman" w:hAnsi="Times New Roman"/>
          <w:sz w:val="24"/>
          <w:szCs w:val="24"/>
          <w:lang w:val="sr-Cyrl-CS"/>
        </w:rPr>
        <w:t xml:space="preserve">уступања и </w:t>
      </w:r>
      <w:r w:rsidR="005470B2">
        <w:rPr>
          <w:rFonts w:ascii="Times New Roman" w:hAnsi="Times New Roman"/>
          <w:sz w:val="24"/>
          <w:szCs w:val="24"/>
          <w:lang w:val="sr-Cyrl-CS"/>
        </w:rPr>
        <w:t>давања на коришћење</w:t>
      </w:r>
      <w:r w:rsidR="005470B2" w:rsidRPr="00676721">
        <w:rPr>
          <w:rFonts w:ascii="Times New Roman" w:hAnsi="Times New Roman"/>
          <w:sz w:val="24"/>
          <w:szCs w:val="24"/>
          <w:lang w:val="sr-Cyrl-CS"/>
        </w:rPr>
        <w:t xml:space="preserve"> ауторских </w:t>
      </w:r>
      <w:r w:rsidR="005470B2">
        <w:rPr>
          <w:rFonts w:ascii="Times New Roman" w:hAnsi="Times New Roman"/>
          <w:sz w:val="24"/>
          <w:szCs w:val="24"/>
          <w:lang w:val="sr-Cyrl-CS"/>
        </w:rPr>
        <w:t xml:space="preserve">и сродних </w:t>
      </w:r>
      <w:r w:rsidR="005470B2" w:rsidRPr="00676721">
        <w:rPr>
          <w:rFonts w:ascii="Times New Roman" w:hAnsi="Times New Roman"/>
          <w:sz w:val="24"/>
          <w:szCs w:val="24"/>
          <w:lang w:val="sr-Cyrl-CS"/>
        </w:rPr>
        <w:t>права, права на патенте, лиценце, заштитне знакове и др</w:t>
      </w:r>
      <w:r w:rsidR="005470B2">
        <w:rPr>
          <w:rFonts w:ascii="Times New Roman" w:hAnsi="Times New Roman"/>
          <w:sz w:val="24"/>
          <w:szCs w:val="24"/>
          <w:lang w:val="sr-Cyrl-CS"/>
        </w:rPr>
        <w:t xml:space="preserve">уга права интелектуалне својине, оглашавања, </w:t>
      </w:r>
      <w:r w:rsidR="005470B2" w:rsidRPr="00676721">
        <w:rPr>
          <w:rFonts w:ascii="Times New Roman" w:hAnsi="Times New Roman"/>
          <w:sz w:val="24"/>
          <w:szCs w:val="24"/>
          <w:lang w:val="sr-Cyrl-CS"/>
        </w:rPr>
        <w:t>саветника, инжењера, адвок</w:t>
      </w:r>
      <w:r w:rsidR="005470B2">
        <w:rPr>
          <w:rFonts w:ascii="Times New Roman" w:hAnsi="Times New Roman"/>
          <w:sz w:val="24"/>
          <w:szCs w:val="24"/>
          <w:lang w:val="sr-Cyrl-CS"/>
        </w:rPr>
        <w:t xml:space="preserve">ата, ревизора и сличних услуга, као и преводилаца за услуге превођења, укључујући и превођење у писаном облику, </w:t>
      </w:r>
      <w:r w:rsidR="005470B2" w:rsidRPr="00676721">
        <w:rPr>
          <w:rFonts w:ascii="Times New Roman" w:hAnsi="Times New Roman"/>
          <w:sz w:val="24"/>
          <w:szCs w:val="24"/>
          <w:lang w:val="sr-Cyrl-CS"/>
        </w:rPr>
        <w:t>обраде података и уступања</w:t>
      </w:r>
      <w:r w:rsidR="005470B2">
        <w:rPr>
          <w:rFonts w:ascii="Times New Roman" w:hAnsi="Times New Roman"/>
          <w:sz w:val="24"/>
          <w:szCs w:val="24"/>
          <w:lang w:val="sr-Cyrl-CS"/>
        </w:rPr>
        <w:t>, односно давања</w:t>
      </w:r>
      <w:r w:rsidR="005470B2" w:rsidRPr="00676721">
        <w:rPr>
          <w:rFonts w:ascii="Times New Roman" w:hAnsi="Times New Roman"/>
          <w:sz w:val="24"/>
          <w:szCs w:val="24"/>
          <w:lang w:val="sr-Cyrl-CS"/>
        </w:rPr>
        <w:t xml:space="preserve"> информација</w:t>
      </w:r>
      <w:r w:rsidR="005470B2">
        <w:rPr>
          <w:rFonts w:ascii="Times New Roman" w:hAnsi="Times New Roman"/>
          <w:sz w:val="24"/>
          <w:szCs w:val="24"/>
          <w:lang w:val="sr-Cyrl-CS"/>
        </w:rPr>
        <w:t xml:space="preserve">, укључујући и информације о пословним поступцима и искуству, </w:t>
      </w:r>
      <w:r w:rsidR="005470B2" w:rsidRPr="00676721">
        <w:rPr>
          <w:rFonts w:ascii="Times New Roman" w:hAnsi="Times New Roman"/>
          <w:sz w:val="24"/>
          <w:szCs w:val="24"/>
          <w:lang w:val="sr-Cyrl-CS"/>
        </w:rPr>
        <w:t xml:space="preserve">преузимања обавезе да се у потпуности или делимично одустане од обављања </w:t>
      </w:r>
      <w:r w:rsidR="00F516C0">
        <w:rPr>
          <w:rFonts w:ascii="Times New Roman" w:hAnsi="Times New Roman"/>
          <w:sz w:val="24"/>
          <w:szCs w:val="24"/>
          <w:lang w:val="sr-Cyrl-CS"/>
        </w:rPr>
        <w:t>појединих</w:t>
      </w:r>
      <w:r w:rsidR="005470B2" w:rsidRPr="00676721">
        <w:rPr>
          <w:rFonts w:ascii="Times New Roman" w:hAnsi="Times New Roman"/>
          <w:sz w:val="24"/>
          <w:szCs w:val="24"/>
          <w:lang w:val="sr-Cyrl-CS"/>
        </w:rPr>
        <w:t xml:space="preserve"> делатности или од коришћења </w:t>
      </w:r>
      <w:r w:rsidR="005470B2">
        <w:rPr>
          <w:rFonts w:ascii="Times New Roman" w:hAnsi="Times New Roman"/>
          <w:sz w:val="24"/>
          <w:szCs w:val="24"/>
          <w:lang w:val="sr-Cyrl-CS"/>
        </w:rPr>
        <w:t xml:space="preserve">одређених </w:t>
      </w:r>
      <w:r w:rsidR="005470B2" w:rsidRPr="00676721">
        <w:rPr>
          <w:rFonts w:ascii="Times New Roman" w:hAnsi="Times New Roman"/>
          <w:sz w:val="24"/>
          <w:szCs w:val="24"/>
          <w:lang w:val="sr-Cyrl-CS"/>
        </w:rPr>
        <w:t>права</w:t>
      </w:r>
      <w:r w:rsidR="005470B2">
        <w:rPr>
          <w:rFonts w:ascii="Times New Roman" w:hAnsi="Times New Roman"/>
          <w:sz w:val="24"/>
          <w:szCs w:val="24"/>
          <w:lang w:val="sr-Cyrl-CS"/>
        </w:rPr>
        <w:t xml:space="preserve">, </w:t>
      </w:r>
      <w:r w:rsidR="005470B2" w:rsidRPr="00676721">
        <w:rPr>
          <w:rFonts w:ascii="Times New Roman" w:hAnsi="Times New Roman"/>
          <w:sz w:val="24"/>
          <w:szCs w:val="24"/>
          <w:lang w:val="sr-Cyrl-CS"/>
        </w:rPr>
        <w:t>банкарског и финансијског пословања и пословања у области осигурања, укључујући реосигура</w:t>
      </w:r>
      <w:r w:rsidR="005470B2">
        <w:rPr>
          <w:rFonts w:ascii="Times New Roman" w:hAnsi="Times New Roman"/>
          <w:sz w:val="24"/>
          <w:szCs w:val="24"/>
          <w:lang w:val="sr-Cyrl-CS"/>
        </w:rPr>
        <w:t xml:space="preserve">ње (осим изнајмљивања сефова), </w:t>
      </w:r>
      <w:r w:rsidR="00F516C0">
        <w:rPr>
          <w:rFonts w:ascii="Times New Roman" w:hAnsi="Times New Roman"/>
          <w:sz w:val="24"/>
          <w:szCs w:val="24"/>
          <w:lang w:val="sr-Cyrl-CS"/>
        </w:rPr>
        <w:t>стављања на располагање особља,</w:t>
      </w:r>
      <w:r w:rsidR="005470B2">
        <w:rPr>
          <w:rFonts w:ascii="Times New Roman" w:hAnsi="Times New Roman"/>
          <w:sz w:val="24"/>
          <w:szCs w:val="24"/>
          <w:lang w:val="sr-Cyrl-CS"/>
        </w:rPr>
        <w:t xml:space="preserve"> </w:t>
      </w:r>
      <w:r w:rsidR="005470B2" w:rsidRPr="00676721">
        <w:rPr>
          <w:rFonts w:ascii="Times New Roman" w:hAnsi="Times New Roman"/>
          <w:sz w:val="24"/>
          <w:szCs w:val="24"/>
          <w:lang w:val="sr-Cyrl-CS"/>
        </w:rPr>
        <w:t>изнајмљивања покретних ствари</w:t>
      </w:r>
      <w:r w:rsidR="005470B2">
        <w:rPr>
          <w:rFonts w:ascii="Times New Roman" w:hAnsi="Times New Roman"/>
          <w:sz w:val="24"/>
          <w:szCs w:val="24"/>
          <w:lang w:val="sr-Cyrl-CS"/>
        </w:rPr>
        <w:t xml:space="preserve"> (</w:t>
      </w:r>
      <w:r w:rsidR="005470B2" w:rsidRPr="00676721">
        <w:rPr>
          <w:rFonts w:ascii="Times New Roman" w:hAnsi="Times New Roman"/>
          <w:sz w:val="24"/>
          <w:szCs w:val="24"/>
          <w:lang w:val="sr-Cyrl-CS"/>
        </w:rPr>
        <w:t>осим превозних средстава</w:t>
      </w:r>
      <w:r w:rsidR="00061C15">
        <w:rPr>
          <w:rFonts w:ascii="Times New Roman" w:hAnsi="Times New Roman"/>
          <w:sz w:val="24"/>
          <w:szCs w:val="24"/>
          <w:lang w:val="sr-Cyrl-CS"/>
        </w:rPr>
        <w:t xml:space="preserve">), </w:t>
      </w:r>
      <w:r w:rsidR="005470B2" w:rsidRPr="00DC5508">
        <w:rPr>
          <w:rFonts w:ascii="Times New Roman" w:eastAsia="Times New Roman" w:hAnsi="Times New Roman"/>
          <w:sz w:val="24"/>
          <w:szCs w:val="24"/>
        </w:rPr>
        <w:t>омогућавања приступа мрежи природног гаса, мрежи за пренос електричне енергије и мрежи за грејање, односно хлађење, транспорта и дистрибуције путем тих мрежа, као и других услуга које су непосредно повезане са тим услугама</w:t>
      </w:r>
      <w:r w:rsidR="00061C15">
        <w:rPr>
          <w:rFonts w:ascii="Times New Roman" w:eastAsia="Times New Roman" w:hAnsi="Times New Roman"/>
          <w:sz w:val="24"/>
          <w:szCs w:val="24"/>
        </w:rPr>
        <w:t xml:space="preserve">, услуге </w:t>
      </w:r>
      <w:r w:rsidR="00061C15">
        <w:rPr>
          <w:rFonts w:ascii="Times New Roman" w:hAnsi="Times New Roman"/>
          <w:sz w:val="24"/>
          <w:szCs w:val="24"/>
          <w:lang w:val="sr-Cyrl-CS"/>
        </w:rPr>
        <w:t xml:space="preserve">телекомуникација, </w:t>
      </w:r>
      <w:r w:rsidR="005470B2" w:rsidRPr="00676721">
        <w:rPr>
          <w:rFonts w:ascii="Times New Roman" w:hAnsi="Times New Roman"/>
          <w:sz w:val="24"/>
          <w:szCs w:val="24"/>
          <w:lang w:val="sr-Cyrl-CS"/>
        </w:rPr>
        <w:t>ради</w:t>
      </w:r>
      <w:r w:rsidR="00061C15">
        <w:rPr>
          <w:rFonts w:ascii="Times New Roman" w:hAnsi="Times New Roman"/>
          <w:sz w:val="24"/>
          <w:szCs w:val="24"/>
          <w:lang w:val="sr-Cyrl-CS"/>
        </w:rPr>
        <w:t xml:space="preserve">јског и телевизијског емитовања и услуга пружених електронским путем, </w:t>
      </w:r>
      <w:r w:rsidR="00401AA1" w:rsidRPr="00676721">
        <w:rPr>
          <w:rFonts w:ascii="Times New Roman" w:hAnsi="Times New Roman"/>
          <w:sz w:val="24"/>
          <w:szCs w:val="24"/>
          <w:lang w:val="sr-Cyrl-CS"/>
        </w:rPr>
        <w:t>које се пружају лицу које није порески обвезник,</w:t>
      </w:r>
      <w:r w:rsidR="00401AA1">
        <w:rPr>
          <w:rFonts w:ascii="Times New Roman" w:hAnsi="Times New Roman"/>
          <w:sz w:val="24"/>
          <w:szCs w:val="24"/>
          <w:lang w:val="sr-Cyrl-CS"/>
        </w:rPr>
        <w:t xml:space="preserve"> </w:t>
      </w:r>
      <w:r w:rsidR="00401AA1" w:rsidRPr="00676721">
        <w:rPr>
          <w:rFonts w:ascii="Times New Roman" w:hAnsi="Times New Roman"/>
          <w:sz w:val="24"/>
          <w:szCs w:val="24"/>
          <w:lang w:val="sr-Cyrl-CS"/>
        </w:rPr>
        <w:t xml:space="preserve">место </w:t>
      </w:r>
      <w:r w:rsidR="008F1842">
        <w:rPr>
          <w:rFonts w:ascii="Times New Roman" w:hAnsi="Times New Roman"/>
          <w:sz w:val="24"/>
          <w:szCs w:val="24"/>
          <w:lang w:val="sr-Cyrl-CS"/>
        </w:rPr>
        <w:t xml:space="preserve">седишта, пребивалишта или боравишта </w:t>
      </w:r>
      <w:r w:rsidR="00401AA1" w:rsidRPr="00676721">
        <w:rPr>
          <w:rFonts w:ascii="Times New Roman" w:hAnsi="Times New Roman"/>
          <w:sz w:val="24"/>
          <w:szCs w:val="24"/>
          <w:lang w:val="sr-Cyrl-CS"/>
        </w:rPr>
        <w:t>примаоца услуга</w:t>
      </w:r>
      <w:r w:rsidR="008F1842">
        <w:rPr>
          <w:rFonts w:ascii="Times New Roman" w:hAnsi="Times New Roman"/>
          <w:sz w:val="24"/>
          <w:szCs w:val="24"/>
          <w:lang w:val="sr-Cyrl-CS"/>
        </w:rPr>
        <w:t>,</w:t>
      </w:r>
      <w:r w:rsidR="00434FE4">
        <w:rPr>
          <w:rFonts w:ascii="Times New Roman" w:hAnsi="Times New Roman"/>
          <w:sz w:val="24"/>
          <w:szCs w:val="24"/>
          <w:lang w:val="sr-Cyrl-CS"/>
        </w:rPr>
        <w:t xml:space="preserve"> за услуге </w:t>
      </w:r>
      <w:r w:rsidR="00401AA1" w:rsidRPr="00676721">
        <w:rPr>
          <w:rFonts w:ascii="Times New Roman" w:hAnsi="Times New Roman"/>
          <w:sz w:val="24"/>
          <w:szCs w:val="24"/>
          <w:lang w:val="sr-Cyrl-CS"/>
        </w:rPr>
        <w:t>посредовања код пром</w:t>
      </w:r>
      <w:r w:rsidR="00401AA1" w:rsidRPr="00676721">
        <w:rPr>
          <w:rFonts w:ascii="Times New Roman" w:hAnsi="Times New Roman"/>
          <w:sz w:val="24"/>
          <w:szCs w:val="24"/>
        </w:rPr>
        <w:t>e</w:t>
      </w:r>
      <w:r w:rsidR="009A46AB">
        <w:rPr>
          <w:rFonts w:ascii="Times New Roman" w:hAnsi="Times New Roman"/>
          <w:sz w:val="24"/>
          <w:szCs w:val="24"/>
          <w:lang w:val="sr-Cyrl-CS"/>
        </w:rPr>
        <w:t>та добара или услуга, које</w:t>
      </w:r>
      <w:r w:rsidR="00401AA1" w:rsidRPr="00676721">
        <w:rPr>
          <w:rFonts w:ascii="Times New Roman" w:hAnsi="Times New Roman"/>
          <w:sz w:val="24"/>
          <w:szCs w:val="24"/>
          <w:lang w:val="sr-Cyrl-CS"/>
        </w:rPr>
        <w:t xml:space="preserve"> се пружа</w:t>
      </w:r>
      <w:r w:rsidR="009A46AB">
        <w:rPr>
          <w:rFonts w:ascii="Times New Roman" w:hAnsi="Times New Roman"/>
          <w:sz w:val="24"/>
          <w:szCs w:val="24"/>
          <w:lang w:val="sr-Cyrl-CS"/>
        </w:rPr>
        <w:t>ју</w:t>
      </w:r>
      <w:r w:rsidR="00401AA1" w:rsidRPr="00676721">
        <w:rPr>
          <w:rFonts w:ascii="Times New Roman" w:hAnsi="Times New Roman"/>
          <w:sz w:val="24"/>
          <w:szCs w:val="24"/>
          <w:lang w:val="sr-Cyrl-CS"/>
        </w:rPr>
        <w:t xml:space="preserve"> л</w:t>
      </w:r>
      <w:r w:rsidR="009A46AB">
        <w:rPr>
          <w:rFonts w:ascii="Times New Roman" w:hAnsi="Times New Roman"/>
          <w:sz w:val="24"/>
          <w:szCs w:val="24"/>
          <w:lang w:val="sr-Cyrl-CS"/>
        </w:rPr>
        <w:t xml:space="preserve">ицу које није порески обвезник, </w:t>
      </w:r>
      <w:r w:rsidR="00401AA1" w:rsidRPr="00676721">
        <w:rPr>
          <w:rFonts w:ascii="Times New Roman" w:hAnsi="Times New Roman"/>
          <w:sz w:val="24"/>
          <w:szCs w:val="24"/>
          <w:lang w:val="sr-Cyrl-CS"/>
        </w:rPr>
        <w:t>место у којем је извршен промет добара или усл</w:t>
      </w:r>
      <w:r w:rsidR="00401AA1">
        <w:rPr>
          <w:rFonts w:ascii="Times New Roman" w:hAnsi="Times New Roman"/>
          <w:sz w:val="24"/>
          <w:szCs w:val="24"/>
          <w:lang w:val="sr-Cyrl-CS"/>
        </w:rPr>
        <w:t>уга који је предмет посредовања</w:t>
      </w:r>
      <w:r w:rsidR="0042525A">
        <w:rPr>
          <w:rFonts w:ascii="Times New Roman" w:hAnsi="Times New Roman"/>
          <w:sz w:val="24"/>
          <w:szCs w:val="24"/>
          <w:lang w:val="sr-Cyrl-CS"/>
        </w:rPr>
        <w:t>, а за услуге посредовања код пром</w:t>
      </w:r>
      <w:r w:rsidR="0042525A">
        <w:rPr>
          <w:rFonts w:ascii="Times New Roman" w:hAnsi="Times New Roman"/>
          <w:sz w:val="24"/>
          <w:szCs w:val="24"/>
        </w:rPr>
        <w:t>e</w:t>
      </w:r>
      <w:r w:rsidR="0080071B">
        <w:rPr>
          <w:rFonts w:ascii="Times New Roman" w:hAnsi="Times New Roman"/>
          <w:sz w:val="24"/>
          <w:szCs w:val="24"/>
          <w:lang w:val="sr-Cyrl-CS"/>
        </w:rPr>
        <w:t>та добара или услуга које</w:t>
      </w:r>
      <w:r w:rsidR="0042525A">
        <w:rPr>
          <w:rFonts w:ascii="Times New Roman" w:hAnsi="Times New Roman"/>
          <w:sz w:val="24"/>
          <w:szCs w:val="24"/>
          <w:lang w:val="sr-Cyrl-CS"/>
        </w:rPr>
        <w:t xml:space="preserve"> се пружа</w:t>
      </w:r>
      <w:r w:rsidR="0080071B">
        <w:rPr>
          <w:rFonts w:ascii="Times New Roman" w:hAnsi="Times New Roman"/>
          <w:sz w:val="24"/>
          <w:szCs w:val="24"/>
          <w:lang w:val="sr-Cyrl-CS"/>
        </w:rPr>
        <w:t>ју</w:t>
      </w:r>
      <w:r w:rsidR="0042525A">
        <w:rPr>
          <w:rFonts w:ascii="Times New Roman" w:hAnsi="Times New Roman"/>
          <w:sz w:val="24"/>
          <w:szCs w:val="24"/>
          <w:lang w:val="sr-Cyrl-CS"/>
        </w:rPr>
        <w:t xml:space="preserve"> </w:t>
      </w:r>
      <w:r w:rsidR="0080071B">
        <w:rPr>
          <w:rFonts w:ascii="Times New Roman" w:hAnsi="Times New Roman"/>
          <w:sz w:val="24"/>
          <w:szCs w:val="24"/>
          <w:lang w:val="sr-Cyrl-CS"/>
        </w:rPr>
        <w:t>пореском</w:t>
      </w:r>
      <w:r w:rsidR="0042525A">
        <w:rPr>
          <w:rFonts w:ascii="Times New Roman" w:hAnsi="Times New Roman"/>
          <w:sz w:val="24"/>
          <w:szCs w:val="24"/>
          <w:lang w:val="sr-Cyrl-CS"/>
        </w:rPr>
        <w:t xml:space="preserve"> обвезник</w:t>
      </w:r>
      <w:r w:rsidR="0080071B">
        <w:rPr>
          <w:rFonts w:ascii="Times New Roman" w:hAnsi="Times New Roman"/>
          <w:sz w:val="24"/>
          <w:szCs w:val="24"/>
          <w:lang w:val="sr-Cyrl-CS"/>
        </w:rPr>
        <w:t>у</w:t>
      </w:r>
      <w:r w:rsidR="0042525A">
        <w:rPr>
          <w:rFonts w:ascii="Times New Roman" w:hAnsi="Times New Roman"/>
          <w:sz w:val="24"/>
          <w:szCs w:val="24"/>
          <w:lang w:val="sr-Cyrl-CS"/>
        </w:rPr>
        <w:t xml:space="preserve">, </w:t>
      </w:r>
      <w:r w:rsidR="0080071B">
        <w:rPr>
          <w:rFonts w:ascii="Times New Roman" w:hAnsi="Times New Roman"/>
          <w:sz w:val="24"/>
          <w:szCs w:val="24"/>
          <w:lang w:val="sr-Cyrl-CS"/>
        </w:rPr>
        <w:t xml:space="preserve">са изузетком посредовања код промета непокретности, </w:t>
      </w:r>
      <w:r w:rsidR="0042525A">
        <w:rPr>
          <w:rFonts w:ascii="Times New Roman" w:hAnsi="Times New Roman"/>
          <w:sz w:val="24"/>
          <w:szCs w:val="24"/>
          <w:lang w:val="sr-Cyrl-CS"/>
        </w:rPr>
        <w:t xml:space="preserve">место у којем </w:t>
      </w:r>
      <w:r w:rsidR="000B217D">
        <w:rPr>
          <w:rFonts w:ascii="Times New Roman" w:hAnsi="Times New Roman"/>
          <w:sz w:val="24"/>
          <w:szCs w:val="24"/>
          <w:lang w:val="sr-Cyrl-CS"/>
        </w:rPr>
        <w:t>прималац има седиште или сталну пословну јединицу ако се промет услуга</w:t>
      </w:r>
      <w:r w:rsidR="000B217D" w:rsidRPr="00676721">
        <w:rPr>
          <w:rFonts w:ascii="Times New Roman" w:hAnsi="Times New Roman"/>
          <w:sz w:val="24"/>
          <w:szCs w:val="24"/>
          <w:lang w:val="sr-Cyrl-CS"/>
        </w:rPr>
        <w:t xml:space="preserve"> врши сталној пословној јединици која се не налази у месту у којем </w:t>
      </w:r>
      <w:r w:rsidR="000B217D">
        <w:rPr>
          <w:rFonts w:ascii="Times New Roman" w:hAnsi="Times New Roman"/>
          <w:sz w:val="24"/>
          <w:szCs w:val="24"/>
          <w:lang w:val="sr-Cyrl-CS"/>
        </w:rPr>
        <w:t>прималац услуга</w:t>
      </w:r>
      <w:r w:rsidR="000B217D" w:rsidRPr="00676721">
        <w:rPr>
          <w:rFonts w:ascii="Times New Roman" w:hAnsi="Times New Roman"/>
          <w:sz w:val="24"/>
          <w:szCs w:val="24"/>
          <w:lang w:val="sr-Cyrl-CS"/>
        </w:rPr>
        <w:t xml:space="preserve"> има седиште, однос</w:t>
      </w:r>
      <w:r w:rsidR="000B217D">
        <w:rPr>
          <w:rFonts w:ascii="Times New Roman" w:hAnsi="Times New Roman"/>
          <w:sz w:val="24"/>
          <w:szCs w:val="24"/>
          <w:lang w:val="sr-Cyrl-CS"/>
        </w:rPr>
        <w:t xml:space="preserve">но место у којем прималац </w:t>
      </w:r>
      <w:r w:rsidR="000B217D" w:rsidRPr="00676721">
        <w:rPr>
          <w:rFonts w:ascii="Times New Roman" w:hAnsi="Times New Roman"/>
          <w:sz w:val="24"/>
          <w:szCs w:val="24"/>
          <w:lang w:val="sr-Cyrl-CS"/>
        </w:rPr>
        <w:t>има пребивалиште или боравиште</w:t>
      </w:r>
      <w:r w:rsidR="000B217D">
        <w:rPr>
          <w:rFonts w:ascii="Times New Roman" w:hAnsi="Times New Roman"/>
          <w:sz w:val="24"/>
          <w:szCs w:val="24"/>
          <w:lang w:val="sr-Cyrl-CS"/>
        </w:rPr>
        <w:t>.</w:t>
      </w:r>
    </w:p>
    <w:p w:rsidR="00401AA1" w:rsidRDefault="00401AA1" w:rsidP="00DD4CDA">
      <w:pPr>
        <w:spacing w:after="0" w:line="240" w:lineRule="atLeast"/>
        <w:jc w:val="both"/>
        <w:rPr>
          <w:rFonts w:ascii="Times New Roman" w:hAnsi="Times New Roman"/>
          <w:sz w:val="24"/>
          <w:szCs w:val="24"/>
          <w:lang w:val="sr-Cyrl-CS"/>
        </w:rPr>
      </w:pPr>
      <w:r w:rsidRPr="00676721">
        <w:rPr>
          <w:rFonts w:ascii="Times New Roman" w:hAnsi="Times New Roman"/>
          <w:sz w:val="24"/>
          <w:szCs w:val="24"/>
          <w:lang w:val="sr-Cyrl-CS"/>
        </w:rPr>
        <w:tab/>
      </w:r>
      <w:r w:rsidR="009A46AB">
        <w:rPr>
          <w:rFonts w:ascii="Times New Roman" w:hAnsi="Times New Roman"/>
          <w:sz w:val="24"/>
          <w:szCs w:val="24"/>
          <w:lang w:val="sr-Cyrl-CS"/>
        </w:rPr>
        <w:t>Предлаже се да се к</w:t>
      </w:r>
      <w:r w:rsidRPr="00676721">
        <w:rPr>
          <w:rFonts w:ascii="Times New Roman" w:hAnsi="Times New Roman"/>
          <w:sz w:val="24"/>
          <w:szCs w:val="24"/>
          <w:lang w:val="sr-Cyrl-CS"/>
        </w:rPr>
        <w:t>раћи</w:t>
      </w:r>
      <w:r>
        <w:rPr>
          <w:rFonts w:ascii="Times New Roman" w:hAnsi="Times New Roman"/>
          <w:sz w:val="24"/>
          <w:szCs w:val="24"/>
          <w:lang w:val="sr-Cyrl-CS"/>
        </w:rPr>
        <w:t>м</w:t>
      </w:r>
      <w:r w:rsidRPr="00676721">
        <w:rPr>
          <w:rFonts w:ascii="Times New Roman" w:hAnsi="Times New Roman"/>
          <w:sz w:val="24"/>
          <w:szCs w:val="24"/>
          <w:lang w:val="sr-Cyrl-CS"/>
        </w:rPr>
        <w:t xml:space="preserve"> временски</w:t>
      </w:r>
      <w:r>
        <w:rPr>
          <w:rFonts w:ascii="Times New Roman" w:hAnsi="Times New Roman"/>
          <w:sz w:val="24"/>
          <w:szCs w:val="24"/>
          <w:lang w:val="sr-Cyrl-CS"/>
        </w:rPr>
        <w:t>м</w:t>
      </w:r>
      <w:r w:rsidRPr="00676721">
        <w:rPr>
          <w:rFonts w:ascii="Times New Roman" w:hAnsi="Times New Roman"/>
          <w:sz w:val="24"/>
          <w:szCs w:val="24"/>
          <w:lang w:val="sr-Cyrl-CS"/>
        </w:rPr>
        <w:t xml:space="preserve"> период</w:t>
      </w:r>
      <w:r>
        <w:rPr>
          <w:rFonts w:ascii="Times New Roman" w:hAnsi="Times New Roman"/>
          <w:sz w:val="24"/>
          <w:szCs w:val="24"/>
          <w:lang w:val="sr-Cyrl-CS"/>
        </w:rPr>
        <w:t>ом</w:t>
      </w:r>
      <w:r w:rsidRPr="00676721">
        <w:rPr>
          <w:rFonts w:ascii="Times New Roman" w:hAnsi="Times New Roman"/>
          <w:sz w:val="24"/>
          <w:szCs w:val="24"/>
          <w:lang w:val="sr-Cyrl-CS"/>
        </w:rPr>
        <w:t xml:space="preserve"> </w:t>
      </w:r>
      <w:r w:rsidR="009A46AB">
        <w:rPr>
          <w:rFonts w:ascii="Times New Roman" w:hAnsi="Times New Roman"/>
          <w:sz w:val="24"/>
          <w:szCs w:val="24"/>
          <w:lang w:val="sr-Cyrl-CS"/>
        </w:rPr>
        <w:t xml:space="preserve">који се односи на изнајмљивање превозних средстава </w:t>
      </w:r>
      <w:r w:rsidRPr="00676721">
        <w:rPr>
          <w:rFonts w:ascii="Times New Roman" w:hAnsi="Times New Roman"/>
          <w:sz w:val="24"/>
          <w:szCs w:val="24"/>
          <w:lang w:val="sr-Cyrl-CS"/>
        </w:rPr>
        <w:t xml:space="preserve">сматра </w:t>
      </w:r>
      <w:r w:rsidR="00CA4FF8">
        <w:rPr>
          <w:rFonts w:ascii="Times New Roman" w:hAnsi="Times New Roman"/>
          <w:sz w:val="24"/>
          <w:szCs w:val="24"/>
          <w:lang w:val="sr-Cyrl-CS"/>
        </w:rPr>
        <w:t xml:space="preserve">непрекидни </w:t>
      </w:r>
      <w:r w:rsidRPr="00676721">
        <w:rPr>
          <w:rFonts w:ascii="Times New Roman" w:hAnsi="Times New Roman"/>
          <w:sz w:val="24"/>
          <w:szCs w:val="24"/>
          <w:lang w:val="sr-Cyrl-CS"/>
        </w:rPr>
        <w:t>временск</w:t>
      </w:r>
      <w:r>
        <w:rPr>
          <w:rFonts w:ascii="Times New Roman" w:hAnsi="Times New Roman"/>
          <w:sz w:val="24"/>
          <w:szCs w:val="24"/>
          <w:lang w:val="sr-Cyrl-CS"/>
        </w:rPr>
        <w:t>и период</w:t>
      </w:r>
      <w:r w:rsidRPr="00676721">
        <w:rPr>
          <w:rFonts w:ascii="Times New Roman" w:hAnsi="Times New Roman"/>
          <w:sz w:val="24"/>
          <w:szCs w:val="24"/>
          <w:lang w:val="sr-Cyrl-CS"/>
        </w:rPr>
        <w:t xml:space="preserve"> </w:t>
      </w:r>
      <w:r>
        <w:rPr>
          <w:rFonts w:ascii="Times New Roman" w:hAnsi="Times New Roman"/>
          <w:sz w:val="24"/>
          <w:szCs w:val="24"/>
          <w:lang w:val="sr-Cyrl-CS"/>
        </w:rPr>
        <w:t xml:space="preserve">који није дужи од </w:t>
      </w:r>
      <w:r w:rsidRPr="00676721">
        <w:rPr>
          <w:rFonts w:ascii="Times New Roman" w:hAnsi="Times New Roman"/>
          <w:sz w:val="24"/>
          <w:szCs w:val="24"/>
          <w:lang w:val="sr-Cyrl-CS"/>
        </w:rPr>
        <w:t>30 дана, а ако се ради о плов</w:t>
      </w:r>
      <w:r w:rsidR="00CA4FF8">
        <w:rPr>
          <w:rFonts w:ascii="Times New Roman" w:hAnsi="Times New Roman"/>
          <w:sz w:val="24"/>
          <w:szCs w:val="24"/>
          <w:lang w:val="sr-Cyrl-CS"/>
        </w:rPr>
        <w:t>илима</w:t>
      </w:r>
      <w:r w:rsidRPr="00676721">
        <w:rPr>
          <w:rFonts w:ascii="Times New Roman" w:hAnsi="Times New Roman"/>
          <w:sz w:val="24"/>
          <w:szCs w:val="24"/>
          <w:lang w:val="sr-Cyrl-CS"/>
        </w:rPr>
        <w:t xml:space="preserve"> </w:t>
      </w:r>
      <w:r>
        <w:rPr>
          <w:rFonts w:ascii="Times New Roman" w:hAnsi="Times New Roman"/>
          <w:sz w:val="24"/>
          <w:szCs w:val="24"/>
          <w:lang w:val="sr-Cyrl-CS"/>
        </w:rPr>
        <w:t>од</w:t>
      </w:r>
      <w:r w:rsidR="002362A3">
        <w:rPr>
          <w:rFonts w:ascii="Times New Roman" w:hAnsi="Times New Roman"/>
          <w:sz w:val="24"/>
          <w:szCs w:val="24"/>
          <w:lang w:val="sr-Cyrl-CS"/>
        </w:rPr>
        <w:t xml:space="preserve"> 90 дана.</w:t>
      </w:r>
    </w:p>
    <w:p w:rsidR="00DD4CDA" w:rsidRDefault="002362A3" w:rsidP="00DD4CDA">
      <w:pPr>
        <w:spacing w:after="0" w:line="240" w:lineRule="atLeast"/>
        <w:jc w:val="both"/>
        <w:rPr>
          <w:rFonts w:ascii="Times New Roman" w:hAnsi="Times New Roman"/>
          <w:bCs/>
          <w:sz w:val="24"/>
          <w:szCs w:val="24"/>
          <w:lang w:val="sr-Cyrl-BA"/>
        </w:rPr>
      </w:pPr>
      <w:r>
        <w:rPr>
          <w:rFonts w:ascii="Times New Roman" w:hAnsi="Times New Roman"/>
          <w:sz w:val="24"/>
          <w:szCs w:val="24"/>
          <w:lang w:val="sr-Cyrl-CS"/>
        </w:rPr>
        <w:tab/>
        <w:t xml:space="preserve">Предлаже се </w:t>
      </w:r>
      <w:r w:rsidR="007A76AD">
        <w:rPr>
          <w:rFonts w:ascii="Times New Roman" w:hAnsi="Times New Roman"/>
          <w:sz w:val="24"/>
          <w:szCs w:val="24"/>
          <w:lang w:val="sr-Cyrl-CS"/>
        </w:rPr>
        <w:t xml:space="preserve">давање овлашћења </w:t>
      </w:r>
      <w:r>
        <w:rPr>
          <w:rFonts w:ascii="Times New Roman" w:hAnsi="Times New Roman"/>
          <w:sz w:val="24"/>
          <w:szCs w:val="24"/>
          <w:lang w:val="sr-Cyrl-CS"/>
        </w:rPr>
        <w:t xml:space="preserve">министру финансија за доношење подзаконских аката којима ће се ближе уредити </w:t>
      </w:r>
      <w:r w:rsidR="00F54D40">
        <w:rPr>
          <w:rFonts w:ascii="Times New Roman" w:hAnsi="Times New Roman"/>
          <w:sz w:val="24"/>
          <w:szCs w:val="24"/>
          <w:lang w:val="sr-Cyrl-CS"/>
        </w:rPr>
        <w:t>шта се сматра услугама</w:t>
      </w:r>
      <w:r>
        <w:rPr>
          <w:rFonts w:ascii="Times New Roman" w:hAnsi="Times New Roman"/>
          <w:sz w:val="24"/>
          <w:szCs w:val="24"/>
          <w:lang w:val="sr-Cyrl-CS"/>
        </w:rPr>
        <w:t xml:space="preserve"> </w:t>
      </w:r>
      <w:r w:rsidR="00F54D40">
        <w:rPr>
          <w:rFonts w:ascii="Times New Roman" w:hAnsi="Times New Roman"/>
          <w:sz w:val="24"/>
          <w:szCs w:val="24"/>
          <w:lang w:val="sr-Cyrl-CS"/>
        </w:rPr>
        <w:t xml:space="preserve">које су </w:t>
      </w:r>
      <w:r>
        <w:rPr>
          <w:rFonts w:ascii="Times New Roman" w:hAnsi="Times New Roman"/>
          <w:sz w:val="24"/>
          <w:szCs w:val="24"/>
          <w:lang w:val="sr-Cyrl-CS"/>
        </w:rPr>
        <w:t xml:space="preserve">у вези са непокретностима, </w:t>
      </w:r>
      <w:r w:rsidR="00F54D40">
        <w:rPr>
          <w:rFonts w:ascii="Times New Roman" w:hAnsi="Times New Roman"/>
          <w:sz w:val="24"/>
          <w:szCs w:val="24"/>
          <w:lang w:val="sr-Cyrl-CS"/>
        </w:rPr>
        <w:t>услугама</w:t>
      </w:r>
      <w:r w:rsidR="007A76AD">
        <w:rPr>
          <w:rFonts w:ascii="Times New Roman" w:hAnsi="Times New Roman"/>
          <w:sz w:val="24"/>
          <w:szCs w:val="24"/>
          <w:lang w:val="sr-Cyrl-CS"/>
        </w:rPr>
        <w:t xml:space="preserve"> предаје јела и пића за конзумацију на лицу места, превозним средствима, као и услугама које се пружају електронским путем.</w:t>
      </w:r>
    </w:p>
    <w:p w:rsidR="00DD4CDA" w:rsidRDefault="00DD4CDA" w:rsidP="00DD4CDA">
      <w:pPr>
        <w:spacing w:after="0" w:line="240" w:lineRule="atLeast"/>
        <w:jc w:val="both"/>
        <w:rPr>
          <w:rFonts w:ascii="Times New Roman" w:hAnsi="Times New Roman"/>
          <w:bCs/>
          <w:sz w:val="24"/>
          <w:szCs w:val="24"/>
          <w:lang w:val="sr-Cyrl-BA"/>
        </w:rPr>
      </w:pPr>
    </w:p>
    <w:p w:rsidR="004015E3" w:rsidRPr="00727D6A" w:rsidRDefault="00727D6A" w:rsidP="00727D6A">
      <w:pPr>
        <w:spacing w:after="0"/>
        <w:ind w:firstLine="720"/>
        <w:jc w:val="both"/>
        <w:rPr>
          <w:rFonts w:ascii="Times New Roman" w:hAnsi="Times New Roman"/>
          <w:sz w:val="24"/>
          <w:szCs w:val="24"/>
          <w:u w:val="single"/>
          <w:lang w:val="sr-Cyrl-BA"/>
        </w:rPr>
      </w:pPr>
      <w:r>
        <w:rPr>
          <w:rFonts w:ascii="Times New Roman" w:hAnsi="Times New Roman"/>
          <w:sz w:val="24"/>
          <w:szCs w:val="24"/>
          <w:u w:val="single"/>
          <w:lang w:val="sr-Cyrl-BA"/>
        </w:rPr>
        <w:t>Уз члан 5.</w:t>
      </w:r>
    </w:p>
    <w:p w:rsidR="00FB4FAF" w:rsidRDefault="00FB4FAF" w:rsidP="00FB4FAF">
      <w:pPr>
        <w:spacing w:after="0" w:line="240" w:lineRule="auto"/>
        <w:ind w:firstLine="720"/>
        <w:jc w:val="both"/>
        <w:rPr>
          <w:rFonts w:ascii="Times New Roman" w:hAnsi="Times New Roman"/>
          <w:sz w:val="24"/>
          <w:szCs w:val="24"/>
          <w:lang w:val="sr-Cyrl-CS"/>
        </w:rPr>
      </w:pPr>
      <w:r w:rsidRPr="00FB4FAF">
        <w:rPr>
          <w:rFonts w:ascii="Times New Roman" w:hAnsi="Times New Roman"/>
          <w:bCs/>
          <w:sz w:val="24"/>
          <w:szCs w:val="24"/>
          <w:lang w:val="sr-Cyrl-CS"/>
        </w:rPr>
        <w:t xml:space="preserve">Предлаже се да се временом промета </w:t>
      </w:r>
      <w:r w:rsidRPr="00FB4FAF">
        <w:rPr>
          <w:rFonts w:ascii="Times New Roman" w:hAnsi="Times New Roman"/>
          <w:sz w:val="24"/>
          <w:szCs w:val="24"/>
          <w:lang w:val="sr-Cyrl-CS"/>
        </w:rPr>
        <w:t>електричне енергије, природног гаса и енергије за грејање, односно хлађење, чија се испорука врши преко преносне</w:t>
      </w:r>
      <w:r w:rsidR="00CC09ED">
        <w:rPr>
          <w:rFonts w:ascii="Times New Roman" w:hAnsi="Times New Roman"/>
          <w:sz w:val="24"/>
          <w:szCs w:val="24"/>
          <w:lang w:val="sr-Cyrl-CS"/>
        </w:rPr>
        <w:t>, транспортне и</w:t>
      </w:r>
      <w:r w:rsidRPr="00FB4FAF">
        <w:rPr>
          <w:rFonts w:ascii="Times New Roman" w:hAnsi="Times New Roman"/>
          <w:sz w:val="24"/>
          <w:szCs w:val="24"/>
          <w:lang w:val="sr-Cyrl-CS"/>
        </w:rPr>
        <w:t xml:space="preserve"> дистрибутивне мреже, при чему су предметна добра набављена ради даље продаје, </w:t>
      </w:r>
      <w:r w:rsidRPr="00FB4FAF">
        <w:rPr>
          <w:rFonts w:ascii="Times New Roman" w:hAnsi="Times New Roman"/>
          <w:sz w:val="24"/>
          <w:szCs w:val="24"/>
          <w:lang w:val="sr-Cyrl-CS"/>
        </w:rPr>
        <w:lastRenderedPageBreak/>
        <w:t>сматра дан</w:t>
      </w:r>
      <w:r>
        <w:rPr>
          <w:rFonts w:ascii="Times New Roman" w:hAnsi="Times New Roman"/>
          <w:sz w:val="24"/>
          <w:szCs w:val="24"/>
          <w:lang w:val="sr-Cyrl-CS"/>
        </w:rPr>
        <w:t xml:space="preserve"> очитавања</w:t>
      </w:r>
      <w:r w:rsidR="00241E4C">
        <w:rPr>
          <w:rFonts w:ascii="Times New Roman" w:hAnsi="Times New Roman"/>
          <w:sz w:val="24"/>
          <w:szCs w:val="24"/>
          <w:lang w:val="sr-Cyrl-CS"/>
        </w:rPr>
        <w:t>, односно на други начин утврђивања, у складу са законом,</w:t>
      </w:r>
      <w:r>
        <w:rPr>
          <w:rFonts w:ascii="Times New Roman" w:hAnsi="Times New Roman"/>
          <w:sz w:val="24"/>
          <w:szCs w:val="24"/>
          <w:lang w:val="sr-Cyrl-CS"/>
        </w:rPr>
        <w:t xml:space="preserve"> стања испоручене </w:t>
      </w:r>
      <w:r w:rsidRPr="00FB4FAF">
        <w:rPr>
          <w:rFonts w:ascii="Times New Roman" w:hAnsi="Times New Roman"/>
          <w:sz w:val="24"/>
          <w:szCs w:val="24"/>
          <w:lang w:val="sr-Cyrl-CS"/>
        </w:rPr>
        <w:t>електричне енергије, природног гаса и енергије за грејање, односно хлађење</w:t>
      </w:r>
      <w:r>
        <w:rPr>
          <w:rFonts w:ascii="Times New Roman" w:hAnsi="Times New Roman"/>
          <w:sz w:val="24"/>
          <w:szCs w:val="24"/>
          <w:lang w:val="sr-Cyrl-CS"/>
        </w:rPr>
        <w:t>, у циљу обрачуна испоруке.</w:t>
      </w:r>
    </w:p>
    <w:p w:rsidR="00727D6A" w:rsidRDefault="00727D6A" w:rsidP="00FB4FAF">
      <w:pPr>
        <w:spacing w:after="0" w:line="240" w:lineRule="auto"/>
        <w:ind w:firstLine="720"/>
        <w:jc w:val="both"/>
        <w:rPr>
          <w:rFonts w:ascii="Times New Roman" w:hAnsi="Times New Roman"/>
          <w:sz w:val="24"/>
          <w:szCs w:val="24"/>
          <w:lang w:val="sr-Cyrl-CS"/>
        </w:rPr>
      </w:pPr>
    </w:p>
    <w:p w:rsidR="00115431" w:rsidRDefault="00727D6A" w:rsidP="00115431">
      <w:pPr>
        <w:pStyle w:val="rvps1"/>
        <w:shd w:val="clear" w:color="auto" w:fill="FFFFFF"/>
        <w:ind w:firstLine="720"/>
        <w:jc w:val="both"/>
        <w:rPr>
          <w:u w:val="single"/>
          <w:lang w:val="sr-Cyrl-CS"/>
        </w:rPr>
      </w:pPr>
      <w:r>
        <w:rPr>
          <w:u w:val="single"/>
          <w:lang w:val="sr-Cyrl-CS"/>
        </w:rPr>
        <w:t xml:space="preserve">Уз члан </w:t>
      </w:r>
      <w:r w:rsidR="00872B17">
        <w:rPr>
          <w:u w:val="single"/>
          <w:lang w:val="sr-Cyrl-CS"/>
        </w:rPr>
        <w:t>6</w:t>
      </w:r>
      <w:r w:rsidR="00115431" w:rsidRPr="00177624">
        <w:rPr>
          <w:u w:val="single"/>
          <w:lang w:val="sr-Cyrl-CS"/>
        </w:rPr>
        <w:t>.</w:t>
      </w:r>
    </w:p>
    <w:p w:rsidR="002B04F5" w:rsidRDefault="00C84C45" w:rsidP="00115431">
      <w:pPr>
        <w:pStyle w:val="rvps1"/>
        <w:shd w:val="clear" w:color="auto" w:fill="FFFFFF"/>
        <w:ind w:firstLine="720"/>
        <w:jc w:val="both"/>
        <w:rPr>
          <w:lang w:val="sr-Cyrl-CS"/>
        </w:rPr>
      </w:pPr>
      <w:r w:rsidRPr="00C84C45">
        <w:rPr>
          <w:lang w:val="sr-Cyrl-CS"/>
        </w:rPr>
        <w:t>П</w:t>
      </w:r>
      <w:r>
        <w:rPr>
          <w:lang w:val="sr-Cyrl-CS"/>
        </w:rPr>
        <w:t xml:space="preserve">редлаже се </w:t>
      </w:r>
      <w:r w:rsidR="002B04F5">
        <w:rPr>
          <w:lang w:val="sr-Cyrl-CS"/>
        </w:rPr>
        <w:t xml:space="preserve">да се по посебној стопи ПДВ од 10% </w:t>
      </w:r>
      <w:r>
        <w:rPr>
          <w:lang w:val="sr-Cyrl-CS"/>
        </w:rPr>
        <w:t>опорез</w:t>
      </w:r>
      <w:r w:rsidR="002B04F5">
        <w:rPr>
          <w:lang w:val="sr-Cyrl-CS"/>
        </w:rPr>
        <w:t>ује промет и увоз дрвених брикета и пелета.</w:t>
      </w:r>
    </w:p>
    <w:p w:rsidR="002B04F5" w:rsidRDefault="002B04F5" w:rsidP="00115431">
      <w:pPr>
        <w:pStyle w:val="rvps1"/>
        <w:shd w:val="clear" w:color="auto" w:fill="FFFFFF"/>
        <w:ind w:firstLine="720"/>
        <w:jc w:val="both"/>
        <w:rPr>
          <w:lang w:val="sr-Cyrl-CS"/>
        </w:rPr>
      </w:pPr>
    </w:p>
    <w:p w:rsidR="00C84C45" w:rsidRDefault="002B04F5" w:rsidP="00115431">
      <w:pPr>
        <w:pStyle w:val="rvps1"/>
        <w:shd w:val="clear" w:color="auto" w:fill="FFFFFF"/>
        <w:ind w:firstLine="720"/>
        <w:jc w:val="both"/>
        <w:rPr>
          <w:u w:val="single"/>
          <w:lang w:val="sr-Cyrl-CS"/>
        </w:rPr>
      </w:pPr>
      <w:r>
        <w:rPr>
          <w:lang w:val="sr-Cyrl-CS"/>
        </w:rPr>
        <w:t xml:space="preserve"> </w:t>
      </w:r>
      <w:r>
        <w:rPr>
          <w:u w:val="single"/>
          <w:lang w:val="sr-Cyrl-CS"/>
        </w:rPr>
        <w:t>Уз члан 7</w:t>
      </w:r>
      <w:r w:rsidRPr="00177624">
        <w:rPr>
          <w:u w:val="single"/>
          <w:lang w:val="sr-Cyrl-CS"/>
        </w:rPr>
        <w:t>.</w:t>
      </w:r>
    </w:p>
    <w:p w:rsidR="00115431" w:rsidRDefault="00115431" w:rsidP="00FB4FAF">
      <w:pPr>
        <w:spacing w:after="0" w:line="240" w:lineRule="auto"/>
        <w:ind w:firstLine="720"/>
        <w:jc w:val="both"/>
        <w:rPr>
          <w:rFonts w:ascii="Times New Roman" w:hAnsi="Times New Roman"/>
          <w:sz w:val="24"/>
          <w:szCs w:val="24"/>
          <w:lang w:val="sr-Cyrl-CS"/>
        </w:rPr>
      </w:pPr>
      <w:r>
        <w:rPr>
          <w:rFonts w:ascii="Times New Roman" w:hAnsi="Times New Roman"/>
          <w:bCs/>
          <w:sz w:val="24"/>
          <w:szCs w:val="24"/>
          <w:lang w:val="sr-Cyrl-CS"/>
        </w:rPr>
        <w:t>Предлаже се да</w:t>
      </w:r>
      <w:r w:rsidR="00174D79">
        <w:rPr>
          <w:rFonts w:ascii="Times New Roman" w:hAnsi="Times New Roman"/>
          <w:bCs/>
          <w:sz w:val="24"/>
          <w:szCs w:val="24"/>
          <w:lang w:val="sr-Cyrl-CS"/>
        </w:rPr>
        <w:t xml:space="preserve"> се</w:t>
      </w:r>
      <w:r w:rsidR="000073BF">
        <w:rPr>
          <w:rFonts w:ascii="Times New Roman" w:hAnsi="Times New Roman"/>
          <w:bCs/>
          <w:sz w:val="24"/>
          <w:szCs w:val="24"/>
          <w:lang w:val="sr-Cyrl-CS"/>
        </w:rPr>
        <w:t>,</w:t>
      </w:r>
      <w:r>
        <w:rPr>
          <w:rFonts w:ascii="Times New Roman" w:hAnsi="Times New Roman"/>
          <w:bCs/>
          <w:sz w:val="24"/>
          <w:szCs w:val="24"/>
          <w:lang w:val="sr-Cyrl-CS"/>
        </w:rPr>
        <w:t xml:space="preserve"> у случају </w:t>
      </w:r>
      <w:r>
        <w:rPr>
          <w:rFonts w:ascii="Times New Roman" w:hAnsi="Times New Roman"/>
          <w:sz w:val="24"/>
          <w:szCs w:val="24"/>
          <w:lang w:val="sr-Cyrl-CS"/>
        </w:rPr>
        <w:t xml:space="preserve">када је </w:t>
      </w:r>
      <w:r w:rsidR="00872B17">
        <w:rPr>
          <w:rFonts w:ascii="Times New Roman" w:hAnsi="Times New Roman"/>
          <w:sz w:val="24"/>
          <w:szCs w:val="24"/>
          <w:lang w:val="sr-Cyrl-CS"/>
        </w:rPr>
        <w:t xml:space="preserve">за одређени промет </w:t>
      </w:r>
      <w:r w:rsidR="00174D79">
        <w:rPr>
          <w:rFonts w:ascii="Times New Roman" w:hAnsi="Times New Roman"/>
          <w:sz w:val="24"/>
          <w:szCs w:val="24"/>
          <w:lang w:val="sr-Cyrl-CS"/>
        </w:rPr>
        <w:t xml:space="preserve">добара и услуга </w:t>
      </w:r>
      <w:r>
        <w:rPr>
          <w:rFonts w:ascii="Times New Roman" w:hAnsi="Times New Roman"/>
          <w:sz w:val="24"/>
          <w:szCs w:val="24"/>
          <w:lang w:val="sr-Cyrl-CS"/>
        </w:rPr>
        <w:t xml:space="preserve">прималац </w:t>
      </w:r>
      <w:r w:rsidR="00174D79">
        <w:rPr>
          <w:rFonts w:ascii="Times New Roman" w:hAnsi="Times New Roman"/>
          <w:sz w:val="24"/>
          <w:szCs w:val="24"/>
          <w:lang w:val="sr-Cyrl-CS"/>
        </w:rPr>
        <w:t xml:space="preserve">тих </w:t>
      </w:r>
      <w:r>
        <w:rPr>
          <w:rFonts w:ascii="Times New Roman" w:hAnsi="Times New Roman"/>
          <w:sz w:val="24"/>
          <w:szCs w:val="24"/>
          <w:lang w:val="sr-Cyrl-CS"/>
        </w:rPr>
        <w:t>добара и услуга порески дужник</w:t>
      </w:r>
      <w:r w:rsidR="00FD5521">
        <w:rPr>
          <w:rFonts w:ascii="Times New Roman" w:hAnsi="Times New Roman"/>
          <w:sz w:val="24"/>
          <w:szCs w:val="24"/>
          <w:lang w:val="sr-Cyrl-CS"/>
        </w:rPr>
        <w:t>,</w:t>
      </w:r>
      <w:r>
        <w:rPr>
          <w:rFonts w:ascii="Times New Roman" w:hAnsi="Times New Roman"/>
          <w:sz w:val="24"/>
          <w:szCs w:val="24"/>
          <w:lang w:val="sr-Cyrl-CS"/>
        </w:rPr>
        <w:t xml:space="preserve"> не захтева </w:t>
      </w:r>
      <w:r w:rsidR="00174D79">
        <w:rPr>
          <w:rFonts w:ascii="Times New Roman" w:hAnsi="Times New Roman"/>
          <w:sz w:val="24"/>
          <w:szCs w:val="24"/>
          <w:lang w:val="sr-Cyrl-CS"/>
        </w:rPr>
        <w:t xml:space="preserve">поседовање рачуна претходног учесника у промету </w:t>
      </w:r>
      <w:r>
        <w:rPr>
          <w:rFonts w:ascii="Times New Roman" w:hAnsi="Times New Roman"/>
          <w:sz w:val="24"/>
          <w:szCs w:val="24"/>
          <w:lang w:val="sr-Cyrl-CS"/>
        </w:rPr>
        <w:t>као услов за одбитак претходног пореза</w:t>
      </w:r>
      <w:r w:rsidR="000073BF">
        <w:rPr>
          <w:rFonts w:ascii="Times New Roman" w:hAnsi="Times New Roman"/>
          <w:sz w:val="24"/>
          <w:szCs w:val="24"/>
          <w:lang w:val="sr-Cyrl-CS"/>
        </w:rPr>
        <w:t xml:space="preserve"> обвезника ПДВ - примаоца</w:t>
      </w:r>
      <w:r w:rsidR="00872B17">
        <w:rPr>
          <w:rFonts w:ascii="Times New Roman" w:hAnsi="Times New Roman"/>
          <w:sz w:val="24"/>
          <w:szCs w:val="24"/>
          <w:lang w:val="sr-Cyrl-CS"/>
        </w:rPr>
        <w:t>, с обзиром на то да прималац добара и услуга има обавезу обрачунавања ПДВ за промет који му је</w:t>
      </w:r>
      <w:r w:rsidR="00174D79">
        <w:rPr>
          <w:rFonts w:ascii="Times New Roman" w:hAnsi="Times New Roman"/>
          <w:sz w:val="24"/>
          <w:szCs w:val="24"/>
          <w:lang w:val="sr-Cyrl-CS"/>
        </w:rPr>
        <w:t xml:space="preserve"> извршен независно од тога ли ће претходни учесник у промету испоштовати обавезу да за свој промет изда рачун.</w:t>
      </w:r>
      <w:r w:rsidR="004B3288">
        <w:rPr>
          <w:rFonts w:ascii="Times New Roman" w:hAnsi="Times New Roman"/>
          <w:sz w:val="24"/>
          <w:szCs w:val="24"/>
          <w:lang w:val="sr-Cyrl-CS"/>
        </w:rPr>
        <w:t xml:space="preserve"> </w:t>
      </w:r>
    </w:p>
    <w:p w:rsidR="00872B17" w:rsidRDefault="00872B17" w:rsidP="00FB4FAF">
      <w:pPr>
        <w:spacing w:after="0" w:line="240" w:lineRule="auto"/>
        <w:ind w:firstLine="720"/>
        <w:jc w:val="both"/>
        <w:rPr>
          <w:rFonts w:ascii="Times New Roman" w:hAnsi="Times New Roman"/>
          <w:sz w:val="24"/>
          <w:szCs w:val="24"/>
          <w:lang w:val="sr-Cyrl-CS"/>
        </w:rPr>
      </w:pPr>
    </w:p>
    <w:p w:rsidR="00115431" w:rsidRPr="00177624" w:rsidRDefault="004B3288" w:rsidP="00115431">
      <w:pPr>
        <w:pStyle w:val="rvps1"/>
        <w:shd w:val="clear" w:color="auto" w:fill="FFFFFF"/>
        <w:ind w:firstLine="720"/>
        <w:jc w:val="both"/>
        <w:rPr>
          <w:u w:val="single"/>
          <w:lang w:val="sr-Cyrl-CS"/>
        </w:rPr>
      </w:pPr>
      <w:r>
        <w:rPr>
          <w:u w:val="single"/>
          <w:lang w:val="sr-Cyrl-CS"/>
        </w:rPr>
        <w:t xml:space="preserve">Уз члан </w:t>
      </w:r>
      <w:r w:rsidR="002B04F5">
        <w:rPr>
          <w:u w:val="single"/>
          <w:lang w:val="sr-Cyrl-CS"/>
        </w:rPr>
        <w:t>8</w:t>
      </w:r>
      <w:r w:rsidR="00115431" w:rsidRPr="00177624">
        <w:rPr>
          <w:u w:val="single"/>
          <w:lang w:val="sr-Cyrl-CS"/>
        </w:rPr>
        <w:t>.</w:t>
      </w:r>
    </w:p>
    <w:p w:rsidR="004F2639" w:rsidRDefault="00150AE9" w:rsidP="00FB4FAF">
      <w:pPr>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Предлаже се </w:t>
      </w:r>
      <w:r w:rsidR="00546D40">
        <w:rPr>
          <w:rFonts w:ascii="Times New Roman" w:eastAsia="Times New Roman" w:hAnsi="Times New Roman"/>
          <w:sz w:val="24"/>
          <w:szCs w:val="24"/>
          <w:lang w:val="sr-Cyrl-CS"/>
        </w:rPr>
        <w:t>изузимање</w:t>
      </w:r>
      <w:r w:rsidRPr="00177624">
        <w:rPr>
          <w:rFonts w:ascii="Times New Roman" w:eastAsia="Times New Roman" w:hAnsi="Times New Roman"/>
          <w:sz w:val="24"/>
          <w:szCs w:val="24"/>
          <w:lang w:val="sr-Cyrl-CS"/>
        </w:rPr>
        <w:t xml:space="preserve"> од права на одбитак претходног пореза за набавку</w:t>
      </w:r>
      <w:r>
        <w:rPr>
          <w:rFonts w:ascii="Times New Roman" w:eastAsia="Times New Roman" w:hAnsi="Times New Roman"/>
          <w:sz w:val="24"/>
          <w:szCs w:val="24"/>
          <w:lang w:val="sr-Cyrl-CS"/>
        </w:rPr>
        <w:t xml:space="preserve"> мотоцикала са бочним седиштем, трицикала и четвороцикала</w:t>
      </w:r>
      <w:r w:rsidR="005868D9">
        <w:rPr>
          <w:rFonts w:ascii="Times New Roman" w:eastAsia="Times New Roman" w:hAnsi="Times New Roman"/>
          <w:sz w:val="24"/>
          <w:szCs w:val="24"/>
          <w:lang w:val="sr-Cyrl-CS"/>
        </w:rPr>
        <w:t xml:space="preserve">, осим у случају када се предметна добра користе за обављање одређених делатности (нпр. </w:t>
      </w:r>
      <w:r w:rsidR="00BC5BB9">
        <w:rPr>
          <w:rFonts w:ascii="Times New Roman" w:eastAsia="Times New Roman" w:hAnsi="Times New Roman"/>
          <w:sz w:val="24"/>
          <w:szCs w:val="24"/>
          <w:lang w:val="sr-Cyrl-CS"/>
        </w:rPr>
        <w:t xml:space="preserve">када су добра набављена за даљу </w:t>
      </w:r>
      <w:r w:rsidR="005868D9">
        <w:rPr>
          <w:rFonts w:ascii="Times New Roman" w:eastAsia="Times New Roman" w:hAnsi="Times New Roman"/>
          <w:sz w:val="24"/>
          <w:szCs w:val="24"/>
          <w:lang w:val="sr-Cyrl-CS"/>
        </w:rPr>
        <w:t>продају). Наиме, и</w:t>
      </w:r>
      <w:r w:rsidR="0066499F" w:rsidRPr="00177624">
        <w:rPr>
          <w:rFonts w:ascii="Times New Roman" w:eastAsia="Times New Roman" w:hAnsi="Times New Roman"/>
          <w:sz w:val="24"/>
          <w:szCs w:val="24"/>
          <w:lang w:val="sr-Cyrl-CS"/>
        </w:rPr>
        <w:t xml:space="preserve">мајући у виду да обвезник ПДВ нема право на одбитак претходног пореза по основу набавке путничких аутомобила, мотоцикала, јахти, чамаца и ваздухоплова, објеката за смештај тих добара, као и добара и услуга повезаних са коришћењем наведених превозних средстава, </w:t>
      </w:r>
      <w:r w:rsidR="00B433DA">
        <w:rPr>
          <w:rFonts w:ascii="Times New Roman" w:eastAsia="Times New Roman" w:hAnsi="Times New Roman"/>
          <w:sz w:val="24"/>
          <w:szCs w:val="24"/>
          <w:lang w:val="sr-Cyrl-CS"/>
        </w:rPr>
        <w:t xml:space="preserve">осим </w:t>
      </w:r>
      <w:r w:rsidR="008D3A7E">
        <w:rPr>
          <w:rFonts w:ascii="Times New Roman" w:eastAsia="Times New Roman" w:hAnsi="Times New Roman"/>
          <w:sz w:val="24"/>
          <w:szCs w:val="24"/>
          <w:lang w:val="sr-Cyrl-CS"/>
        </w:rPr>
        <w:t xml:space="preserve">у прописаним случајевима, </w:t>
      </w:r>
      <w:r w:rsidR="0066499F" w:rsidRPr="00177624">
        <w:rPr>
          <w:rFonts w:ascii="Times New Roman" w:eastAsia="Times New Roman" w:hAnsi="Times New Roman"/>
          <w:sz w:val="24"/>
          <w:szCs w:val="24"/>
          <w:lang w:val="sr-Cyrl-CS"/>
        </w:rPr>
        <w:t xml:space="preserve">предлаже се </w:t>
      </w:r>
      <w:r w:rsidR="00CC5AF6">
        <w:rPr>
          <w:rFonts w:ascii="Times New Roman" w:eastAsia="Times New Roman" w:hAnsi="Times New Roman"/>
          <w:sz w:val="24"/>
          <w:szCs w:val="24"/>
          <w:lang w:val="sr-Cyrl-CS"/>
        </w:rPr>
        <w:t xml:space="preserve">да се пропише изузимање </w:t>
      </w:r>
      <w:r w:rsidR="0066499F" w:rsidRPr="00177624">
        <w:rPr>
          <w:rFonts w:ascii="Times New Roman" w:eastAsia="Times New Roman" w:hAnsi="Times New Roman"/>
          <w:sz w:val="24"/>
          <w:szCs w:val="24"/>
          <w:lang w:val="sr-Cyrl-CS"/>
        </w:rPr>
        <w:t xml:space="preserve">од права на одбитак претходног пореза </w:t>
      </w:r>
      <w:r w:rsidR="00CC5AF6">
        <w:rPr>
          <w:rFonts w:ascii="Times New Roman" w:eastAsia="Times New Roman" w:hAnsi="Times New Roman"/>
          <w:sz w:val="24"/>
          <w:szCs w:val="24"/>
          <w:lang w:val="sr-Cyrl-CS"/>
        </w:rPr>
        <w:t xml:space="preserve">и </w:t>
      </w:r>
      <w:r w:rsidR="0066499F" w:rsidRPr="00177624">
        <w:rPr>
          <w:rFonts w:ascii="Times New Roman" w:eastAsia="Times New Roman" w:hAnsi="Times New Roman"/>
          <w:sz w:val="24"/>
          <w:szCs w:val="24"/>
          <w:lang w:val="sr-Cyrl-CS"/>
        </w:rPr>
        <w:t>за набавку</w:t>
      </w:r>
      <w:r w:rsidR="0066499F">
        <w:rPr>
          <w:rFonts w:ascii="Times New Roman" w:eastAsia="Times New Roman" w:hAnsi="Times New Roman"/>
          <w:sz w:val="24"/>
          <w:szCs w:val="24"/>
          <w:lang w:val="sr-Cyrl-CS"/>
        </w:rPr>
        <w:t xml:space="preserve"> мотоцикала са бочним седиштем, трицикала и четвороцикала</w:t>
      </w:r>
      <w:r w:rsidR="008D3A7E">
        <w:rPr>
          <w:rFonts w:ascii="Times New Roman" w:eastAsia="Times New Roman" w:hAnsi="Times New Roman"/>
          <w:sz w:val="24"/>
          <w:szCs w:val="24"/>
          <w:lang w:val="sr-Cyrl-CS"/>
        </w:rPr>
        <w:t>,</w:t>
      </w:r>
      <w:r w:rsidR="00CC5AF6">
        <w:rPr>
          <w:rFonts w:ascii="Times New Roman" w:eastAsia="Times New Roman" w:hAnsi="Times New Roman"/>
          <w:sz w:val="24"/>
          <w:szCs w:val="24"/>
          <w:lang w:val="sr-Cyrl-CS"/>
        </w:rPr>
        <w:t xml:space="preserve"> из разлога што је реч о добрима која</w:t>
      </w:r>
      <w:r w:rsidR="008D3A7E">
        <w:rPr>
          <w:rFonts w:ascii="Times New Roman" w:eastAsia="Times New Roman" w:hAnsi="Times New Roman"/>
          <w:sz w:val="24"/>
          <w:szCs w:val="24"/>
          <w:lang w:val="sr-Cyrl-CS"/>
        </w:rPr>
        <w:t xml:space="preserve"> су</w:t>
      </w:r>
      <w:r w:rsidR="00CC5AF6">
        <w:rPr>
          <w:rFonts w:ascii="Times New Roman" w:eastAsia="Times New Roman" w:hAnsi="Times New Roman"/>
          <w:sz w:val="24"/>
          <w:szCs w:val="24"/>
          <w:lang w:val="sr-Cyrl-CS"/>
        </w:rPr>
        <w:t xml:space="preserve">, по својој </w:t>
      </w:r>
      <w:r w:rsidR="008D3A7E">
        <w:rPr>
          <w:rFonts w:ascii="Times New Roman" w:eastAsia="Times New Roman" w:hAnsi="Times New Roman"/>
          <w:sz w:val="24"/>
          <w:szCs w:val="24"/>
          <w:lang w:val="sr-Cyrl-CS"/>
        </w:rPr>
        <w:t>сврси</w:t>
      </w:r>
      <w:r w:rsidR="00CC5AF6">
        <w:rPr>
          <w:rFonts w:ascii="Times New Roman" w:eastAsia="Times New Roman" w:hAnsi="Times New Roman"/>
          <w:sz w:val="24"/>
          <w:szCs w:val="24"/>
          <w:lang w:val="sr-Cyrl-CS"/>
        </w:rPr>
        <w:t xml:space="preserve">, </w:t>
      </w:r>
      <w:r w:rsidR="008D3A7E">
        <w:rPr>
          <w:rFonts w:ascii="Times New Roman" w:eastAsia="Times New Roman" w:hAnsi="Times New Roman"/>
          <w:sz w:val="24"/>
          <w:szCs w:val="24"/>
          <w:lang w:val="sr-Cyrl-CS"/>
        </w:rPr>
        <w:t>слична мотоциклима за које је већ прописано предметно изузимање,</w:t>
      </w:r>
      <w:r w:rsidR="000B0FF3">
        <w:rPr>
          <w:rFonts w:ascii="Times New Roman" w:eastAsia="Times New Roman" w:hAnsi="Times New Roman"/>
          <w:sz w:val="24"/>
          <w:szCs w:val="24"/>
          <w:lang w:val="sr-Cyrl-CS"/>
        </w:rPr>
        <w:t xml:space="preserve"> при чему се сва та добра </w:t>
      </w:r>
      <w:r w:rsidR="00696641">
        <w:rPr>
          <w:rFonts w:ascii="Times New Roman" w:eastAsia="Times New Roman" w:hAnsi="Times New Roman"/>
          <w:sz w:val="24"/>
          <w:szCs w:val="24"/>
          <w:lang w:val="sr-Cyrl-CS"/>
        </w:rPr>
        <w:t>веома често</w:t>
      </w:r>
      <w:r w:rsidR="000B0FF3">
        <w:rPr>
          <w:rFonts w:ascii="Times New Roman" w:eastAsia="Times New Roman" w:hAnsi="Times New Roman"/>
          <w:sz w:val="24"/>
          <w:szCs w:val="24"/>
          <w:lang w:val="sr-Cyrl-CS"/>
        </w:rPr>
        <w:t xml:space="preserve"> </w:t>
      </w:r>
      <w:r w:rsidR="00696641">
        <w:rPr>
          <w:rFonts w:ascii="Times New Roman" w:eastAsia="Times New Roman" w:hAnsi="Times New Roman"/>
          <w:sz w:val="24"/>
          <w:szCs w:val="24"/>
          <w:lang w:val="sr-Cyrl-CS"/>
        </w:rPr>
        <w:t xml:space="preserve">користе </w:t>
      </w:r>
      <w:r w:rsidR="00CC5AF6">
        <w:rPr>
          <w:rFonts w:ascii="Times New Roman" w:eastAsia="Times New Roman" w:hAnsi="Times New Roman"/>
          <w:sz w:val="24"/>
          <w:szCs w:val="24"/>
          <w:lang w:val="sr-Cyrl-CS"/>
        </w:rPr>
        <w:t>у непословн</w:t>
      </w:r>
      <w:r w:rsidR="000B0FF3">
        <w:rPr>
          <w:rFonts w:ascii="Times New Roman" w:eastAsia="Times New Roman" w:hAnsi="Times New Roman"/>
          <w:sz w:val="24"/>
          <w:szCs w:val="24"/>
          <w:lang w:val="sr-Cyrl-CS"/>
        </w:rPr>
        <w:t>е</w:t>
      </w:r>
      <w:r w:rsidR="00CC5AF6">
        <w:rPr>
          <w:rFonts w:ascii="Times New Roman" w:eastAsia="Times New Roman" w:hAnsi="Times New Roman"/>
          <w:sz w:val="24"/>
          <w:szCs w:val="24"/>
          <w:lang w:val="sr-Cyrl-CS"/>
        </w:rPr>
        <w:t xml:space="preserve"> сврхе</w:t>
      </w:r>
      <w:r w:rsidR="000B0FF3">
        <w:rPr>
          <w:rFonts w:ascii="Times New Roman" w:eastAsia="Times New Roman" w:hAnsi="Times New Roman"/>
          <w:sz w:val="24"/>
          <w:szCs w:val="24"/>
          <w:lang w:val="sr-Cyrl-CS"/>
        </w:rPr>
        <w:t xml:space="preserve"> пореског обвезника</w:t>
      </w:r>
      <w:r w:rsidR="0066499F">
        <w:rPr>
          <w:rFonts w:ascii="Times New Roman" w:eastAsia="Times New Roman" w:hAnsi="Times New Roman"/>
          <w:sz w:val="24"/>
          <w:szCs w:val="24"/>
          <w:lang w:val="sr-Cyrl-CS"/>
        </w:rPr>
        <w:t>.</w:t>
      </w:r>
    </w:p>
    <w:p w:rsidR="00BC5BB9" w:rsidRDefault="00BC5BB9" w:rsidP="00FB4FAF">
      <w:pPr>
        <w:spacing w:after="0" w:line="240" w:lineRule="auto"/>
        <w:ind w:firstLine="720"/>
        <w:jc w:val="both"/>
        <w:rPr>
          <w:rFonts w:ascii="Times New Roman" w:eastAsia="Times New Roman" w:hAnsi="Times New Roman"/>
          <w:sz w:val="24"/>
          <w:szCs w:val="24"/>
          <w:lang w:val="sr-Cyrl-CS"/>
        </w:rPr>
      </w:pPr>
    </w:p>
    <w:p w:rsidR="0066499F" w:rsidRPr="00177624" w:rsidRDefault="004B3288" w:rsidP="0066499F">
      <w:pPr>
        <w:pStyle w:val="rvps1"/>
        <w:shd w:val="clear" w:color="auto" w:fill="FFFFFF"/>
        <w:ind w:firstLine="720"/>
        <w:jc w:val="both"/>
        <w:rPr>
          <w:u w:val="single"/>
          <w:lang w:val="sr-Cyrl-CS"/>
        </w:rPr>
      </w:pPr>
      <w:r>
        <w:rPr>
          <w:u w:val="single"/>
          <w:lang w:val="sr-Cyrl-CS"/>
        </w:rPr>
        <w:t xml:space="preserve">Уз члан </w:t>
      </w:r>
      <w:r w:rsidR="002B04F5">
        <w:rPr>
          <w:u w:val="single"/>
          <w:lang w:val="sr-Cyrl-CS"/>
        </w:rPr>
        <w:t>9</w:t>
      </w:r>
      <w:r w:rsidR="0066499F" w:rsidRPr="00177624">
        <w:rPr>
          <w:u w:val="single"/>
          <w:lang w:val="sr-Cyrl-CS"/>
        </w:rPr>
        <w:t>.</w:t>
      </w:r>
    </w:p>
    <w:p w:rsidR="00635DC4" w:rsidRDefault="00E12E30" w:rsidP="00E12E30">
      <w:pPr>
        <w:pStyle w:val="rvps1"/>
        <w:shd w:val="clear" w:color="auto" w:fill="FFFFFF"/>
        <w:ind w:firstLine="720"/>
        <w:jc w:val="both"/>
        <w:rPr>
          <w:lang w:val="sr-Cyrl-BA"/>
        </w:rPr>
      </w:pPr>
      <w:r w:rsidRPr="00E12E30">
        <w:rPr>
          <w:lang w:val="sr-Cyrl-CS"/>
        </w:rPr>
        <w:t xml:space="preserve">Предлаже се </w:t>
      </w:r>
      <w:r>
        <w:rPr>
          <w:lang w:val="sr-Cyrl-BA"/>
        </w:rPr>
        <w:t>укидање права на рефундацију ПДВ за куповину хране и опреме за бебе.</w:t>
      </w:r>
    </w:p>
    <w:p w:rsidR="00B91744" w:rsidRDefault="00B91744" w:rsidP="00E12E30">
      <w:pPr>
        <w:pStyle w:val="rvps1"/>
        <w:shd w:val="clear" w:color="auto" w:fill="FFFFFF"/>
        <w:ind w:firstLine="720"/>
        <w:jc w:val="both"/>
        <w:rPr>
          <w:lang w:val="sr-Cyrl-BA"/>
        </w:rPr>
      </w:pPr>
    </w:p>
    <w:p w:rsidR="00E12E30" w:rsidRPr="00E12E30" w:rsidRDefault="00635DC4" w:rsidP="00E12E30">
      <w:pPr>
        <w:pStyle w:val="rvps1"/>
        <w:shd w:val="clear" w:color="auto" w:fill="FFFFFF"/>
        <w:ind w:firstLine="720"/>
        <w:jc w:val="both"/>
        <w:rPr>
          <w:lang w:val="sr-Cyrl-BA"/>
        </w:rPr>
      </w:pPr>
      <w:r>
        <w:rPr>
          <w:u w:val="single"/>
          <w:lang w:val="sr-Cyrl-CS"/>
        </w:rPr>
        <w:t>Уз члан 1</w:t>
      </w:r>
      <w:r w:rsidR="0060255D">
        <w:rPr>
          <w:u w:val="single"/>
          <w:lang w:val="sr-Cyrl-CS"/>
        </w:rPr>
        <w:t>0</w:t>
      </w:r>
      <w:r w:rsidR="00E12E30" w:rsidRPr="00177624">
        <w:rPr>
          <w:u w:val="single"/>
          <w:lang w:val="sr-Cyrl-CS"/>
        </w:rPr>
        <w:t>.</w:t>
      </w:r>
    </w:p>
    <w:p w:rsidR="00DC6D4B" w:rsidRDefault="00E12E30" w:rsidP="00E12E30">
      <w:pPr>
        <w:pStyle w:val="rvps1"/>
        <w:shd w:val="clear" w:color="auto" w:fill="FFFFFF"/>
        <w:ind w:firstLine="720"/>
        <w:jc w:val="both"/>
        <w:rPr>
          <w:lang w:val="sr-Cyrl-CS"/>
        </w:rPr>
      </w:pPr>
      <w:r w:rsidRPr="00E12E30">
        <w:rPr>
          <w:lang w:val="sr-Cyrl-CS"/>
        </w:rPr>
        <w:t>Предлаже се</w:t>
      </w:r>
      <w:r w:rsidR="00BB5D66">
        <w:rPr>
          <w:lang w:val="sr-Cyrl-CS"/>
        </w:rPr>
        <w:t xml:space="preserve"> </w:t>
      </w:r>
      <w:r w:rsidR="00952297">
        <w:rPr>
          <w:lang w:val="sr-Cyrl-CS"/>
        </w:rPr>
        <w:t>укидање овлашћења министру финансија за доношење подзаконског акта који</w:t>
      </w:r>
      <w:r w:rsidR="00DC6D4B">
        <w:rPr>
          <w:lang w:val="sr-Cyrl-CS"/>
        </w:rPr>
        <w:t>м се ближе уређуј</w:t>
      </w:r>
      <w:r w:rsidR="00F40FD7">
        <w:rPr>
          <w:lang w:val="sr-Cyrl-CS"/>
        </w:rPr>
        <w:t>у</w:t>
      </w:r>
      <w:r w:rsidR="00DC6D4B">
        <w:rPr>
          <w:lang w:val="sr-Cyrl-CS"/>
        </w:rPr>
        <w:t xml:space="preserve"> начин и поступак права на </w:t>
      </w:r>
      <w:r w:rsidR="00DC6D4B">
        <w:rPr>
          <w:lang w:val="sr-Cyrl-BA"/>
        </w:rPr>
        <w:t>рефундацију ПДВ за куповину хране и опреме за бебе у циљу усклађивања са решењ</w:t>
      </w:r>
      <w:r w:rsidR="0060255D">
        <w:rPr>
          <w:lang w:val="sr-Cyrl-BA"/>
        </w:rPr>
        <w:t>ем предложеним чланом</w:t>
      </w:r>
      <w:r w:rsidR="00DC6D4B">
        <w:rPr>
          <w:lang w:val="sr-Cyrl-BA"/>
        </w:rPr>
        <w:t xml:space="preserve"> 9. овог закона.</w:t>
      </w:r>
    </w:p>
    <w:p w:rsidR="00DC6D4B" w:rsidRDefault="00DC6D4B" w:rsidP="00E12E30">
      <w:pPr>
        <w:pStyle w:val="rvps1"/>
        <w:shd w:val="clear" w:color="auto" w:fill="FFFFFF"/>
        <w:ind w:firstLine="720"/>
        <w:jc w:val="both"/>
        <w:rPr>
          <w:lang w:val="sr-Cyrl-CS"/>
        </w:rPr>
      </w:pPr>
    </w:p>
    <w:p w:rsidR="00E12E30" w:rsidRDefault="00635DC4" w:rsidP="00E12E30">
      <w:pPr>
        <w:pStyle w:val="rvps1"/>
        <w:shd w:val="clear" w:color="auto" w:fill="FFFFFF"/>
        <w:ind w:firstLine="720"/>
        <w:jc w:val="both"/>
        <w:rPr>
          <w:u w:val="single"/>
          <w:lang w:val="sr-Cyrl-CS"/>
        </w:rPr>
      </w:pPr>
      <w:r>
        <w:rPr>
          <w:u w:val="single"/>
          <w:lang w:val="sr-Cyrl-CS"/>
        </w:rPr>
        <w:t>Уз члан 1</w:t>
      </w:r>
      <w:r w:rsidR="0060255D">
        <w:rPr>
          <w:u w:val="single"/>
          <w:lang w:val="sr-Cyrl-CS"/>
        </w:rPr>
        <w:t>1</w:t>
      </w:r>
      <w:r w:rsidR="00E12E30" w:rsidRPr="00177624">
        <w:rPr>
          <w:u w:val="single"/>
          <w:lang w:val="sr-Cyrl-CS"/>
        </w:rPr>
        <w:t>.</w:t>
      </w:r>
    </w:p>
    <w:p w:rsidR="00635DC4" w:rsidRDefault="00635DC4" w:rsidP="00E12E30">
      <w:pPr>
        <w:pStyle w:val="rvps1"/>
        <w:shd w:val="clear" w:color="auto" w:fill="FFFFFF"/>
        <w:ind w:firstLine="720"/>
        <w:jc w:val="both"/>
        <w:rPr>
          <w:lang w:val="sr-Cyrl-BA"/>
        </w:rPr>
      </w:pPr>
      <w:r w:rsidRPr="00635DC4">
        <w:rPr>
          <w:lang w:val="sr-Cyrl-CS"/>
        </w:rPr>
        <w:t>Предлаже се</w:t>
      </w:r>
      <w:r w:rsidR="00C86F4A">
        <w:rPr>
          <w:lang w:val="sr-Cyrl-CS"/>
        </w:rPr>
        <w:t xml:space="preserve"> да се за испоруку ел</w:t>
      </w:r>
      <w:r w:rsidR="004154AB">
        <w:rPr>
          <w:lang w:val="sr-Cyrl-CS"/>
        </w:rPr>
        <w:t>ектричне енергиј</w:t>
      </w:r>
      <w:r w:rsidR="00BD2D18">
        <w:rPr>
          <w:lang w:val="sr-Cyrl-CS"/>
        </w:rPr>
        <w:t>е, природног гаса и</w:t>
      </w:r>
      <w:r>
        <w:rPr>
          <w:lang w:val="sr-Cyrl-CS"/>
        </w:rPr>
        <w:t xml:space="preserve"> енергије за грејање, односно хлађење, која се врши преко преносне, транспортне и дистрибутивне мреже, лицу које ова добра набавља ради даље продаје, у последњем пореском периоду 2016. </w:t>
      </w:r>
      <w:r w:rsidR="00840760">
        <w:rPr>
          <w:lang w:val="sr-Cyrl-CS"/>
        </w:rPr>
        <w:t>г</w:t>
      </w:r>
      <w:r>
        <w:rPr>
          <w:lang w:val="sr-Cyrl-CS"/>
        </w:rPr>
        <w:t>одине, дан настанка промета одр</w:t>
      </w:r>
      <w:r w:rsidR="00281515">
        <w:rPr>
          <w:lang w:val="sr-Cyrl-CS"/>
        </w:rPr>
        <w:t>е</w:t>
      </w:r>
      <w:r>
        <w:rPr>
          <w:lang w:val="sr-Cyrl-CS"/>
        </w:rPr>
        <w:t xml:space="preserve">ђује у складу са </w:t>
      </w:r>
      <w:r w:rsidR="00C86F4A">
        <w:t>Закон</w:t>
      </w:r>
      <w:r w:rsidR="00C86F4A">
        <w:rPr>
          <w:lang w:val="sr-Cyrl-BA"/>
        </w:rPr>
        <w:t>ом</w:t>
      </w:r>
      <w:r w:rsidR="00C86F4A">
        <w:t xml:space="preserve"> </w:t>
      </w:r>
      <w:r w:rsidR="00C86F4A" w:rsidRPr="00EE4424">
        <w:rPr>
          <w:lang w:val="sr-Cyrl-BA"/>
        </w:rPr>
        <w:t xml:space="preserve">о порезу на додату вредност </w:t>
      </w:r>
      <w:r w:rsidR="00C86F4A">
        <w:t>(„С</w:t>
      </w:r>
      <w:r w:rsidR="00C86F4A" w:rsidRPr="00EE4424">
        <w:t xml:space="preserve">лужбени </w:t>
      </w:r>
      <w:r w:rsidR="00BD2D18">
        <w:t>гласник РС”, бр. 84/04, 86/04-</w:t>
      </w:r>
      <w:r w:rsidR="00C86F4A" w:rsidRPr="00EE4424">
        <w:t>исправка, 61/05</w:t>
      </w:r>
      <w:r w:rsidR="00BD2D18">
        <w:t>, 61/07, 93/12, 108/13, 68/14-</w:t>
      </w:r>
      <w:r w:rsidR="00C86F4A" w:rsidRPr="00EE4424">
        <w:t xml:space="preserve">др. </w:t>
      </w:r>
      <w:r w:rsidR="00C86F4A" w:rsidRPr="00EE4424">
        <w:rPr>
          <w:lang w:val="sr-Cyrl-BA"/>
        </w:rPr>
        <w:t>з</w:t>
      </w:r>
      <w:r w:rsidR="00C86F4A" w:rsidRPr="00EE4424">
        <w:t>акон</w:t>
      </w:r>
      <w:r w:rsidR="00C86F4A" w:rsidRPr="00EE4424">
        <w:rPr>
          <w:lang w:val="sr-Cyrl-BA"/>
        </w:rPr>
        <w:t>,</w:t>
      </w:r>
      <w:r w:rsidR="00C86F4A" w:rsidRPr="00EE4424">
        <w:t xml:space="preserve"> 142/14</w:t>
      </w:r>
      <w:r w:rsidR="00C86F4A" w:rsidRPr="00EE4424">
        <w:rPr>
          <w:lang w:val="sr-Cyrl-BA"/>
        </w:rPr>
        <w:t xml:space="preserve"> и 83/15</w:t>
      </w:r>
      <w:r w:rsidR="00C86F4A" w:rsidRPr="00EE4424">
        <w:t>)</w:t>
      </w:r>
      <w:r w:rsidR="00840760">
        <w:rPr>
          <w:lang w:val="sr-Cyrl-BA"/>
        </w:rPr>
        <w:t>.</w:t>
      </w:r>
    </w:p>
    <w:p w:rsidR="00840760" w:rsidRDefault="00840760" w:rsidP="00E12E30">
      <w:pPr>
        <w:pStyle w:val="rvps1"/>
        <w:shd w:val="clear" w:color="auto" w:fill="FFFFFF"/>
        <w:ind w:firstLine="720"/>
        <w:jc w:val="both"/>
        <w:rPr>
          <w:lang w:val="sr-Cyrl-BA"/>
        </w:rPr>
      </w:pPr>
    </w:p>
    <w:p w:rsidR="00840760" w:rsidRDefault="00840760" w:rsidP="00840760">
      <w:pPr>
        <w:pStyle w:val="rvps1"/>
        <w:shd w:val="clear" w:color="auto" w:fill="FFFFFF"/>
        <w:ind w:firstLine="720"/>
        <w:jc w:val="both"/>
        <w:rPr>
          <w:u w:val="single"/>
          <w:lang w:val="sr-Cyrl-CS"/>
        </w:rPr>
      </w:pPr>
      <w:r>
        <w:rPr>
          <w:u w:val="single"/>
          <w:lang w:val="sr-Cyrl-CS"/>
        </w:rPr>
        <w:t>Уз члан 1</w:t>
      </w:r>
      <w:r w:rsidR="0060255D">
        <w:rPr>
          <w:u w:val="single"/>
          <w:lang w:val="sr-Cyrl-CS"/>
        </w:rPr>
        <w:t>2</w:t>
      </w:r>
      <w:r w:rsidRPr="00177624">
        <w:rPr>
          <w:u w:val="single"/>
          <w:lang w:val="sr-Cyrl-CS"/>
        </w:rPr>
        <w:t>.</w:t>
      </w:r>
    </w:p>
    <w:p w:rsidR="00566009" w:rsidRDefault="00566009" w:rsidP="00840760">
      <w:pPr>
        <w:pStyle w:val="rvps1"/>
        <w:shd w:val="clear" w:color="auto" w:fill="FFFFFF"/>
        <w:ind w:firstLine="720"/>
        <w:jc w:val="both"/>
      </w:pPr>
      <w:r>
        <w:rPr>
          <w:lang w:val="sr-Cyrl-CS"/>
        </w:rPr>
        <w:t>Предлаже се</w:t>
      </w:r>
      <w:r w:rsidR="00840760">
        <w:rPr>
          <w:lang w:val="sr-Cyrl-CS"/>
        </w:rPr>
        <w:t xml:space="preserve"> да се за добра и услуге за које је прописано право на рефундацију ПДВ за куповину хране и опреме за бебе, </w:t>
      </w:r>
      <w:r w:rsidR="00F43133">
        <w:rPr>
          <w:lang w:val="sr-Cyrl-CS"/>
        </w:rPr>
        <w:t>набављених</w:t>
      </w:r>
      <w:r w:rsidR="00840760">
        <w:rPr>
          <w:lang w:val="sr-Cyrl-CS"/>
        </w:rPr>
        <w:t xml:space="preserve"> </w:t>
      </w:r>
      <w:r w:rsidR="00C164E6">
        <w:t>до почетка примене З</w:t>
      </w:r>
      <w:r>
        <w:t xml:space="preserve">акона о финансијској подршци породици са децом којим се уређује </w:t>
      </w:r>
      <w:r w:rsidRPr="00A56BB1">
        <w:t xml:space="preserve"> </w:t>
      </w:r>
      <w:r>
        <w:rPr>
          <w:lang w:val="sr-Cyrl-CS"/>
        </w:rPr>
        <w:t>једнократна исплата</w:t>
      </w:r>
      <w:r w:rsidRPr="00A56BB1">
        <w:rPr>
          <w:lang w:val="sr-Cyrl-CS"/>
        </w:rPr>
        <w:t xml:space="preserve"> новчаних средстава на име куповине опреме за бебе</w:t>
      </w:r>
      <w:r>
        <w:t xml:space="preserve">, право на рефундацију ПДВ може остварити у складу са Законом </w:t>
      </w:r>
      <w:r w:rsidRPr="00EE4424">
        <w:rPr>
          <w:lang w:val="sr-Cyrl-BA"/>
        </w:rPr>
        <w:t xml:space="preserve">о порезу на додату вредност </w:t>
      </w:r>
      <w:r>
        <w:t>(„С</w:t>
      </w:r>
      <w:r w:rsidRPr="00EE4424">
        <w:t>лужбени</w:t>
      </w:r>
      <w:r w:rsidR="00BD2D18">
        <w:t xml:space="preserve"> гласник РС”, бр. 84/04, 86/04-</w:t>
      </w:r>
      <w:r w:rsidRPr="00EE4424">
        <w:t xml:space="preserve"> исправка, 61/05</w:t>
      </w:r>
      <w:r w:rsidR="00BD2D18">
        <w:t>, 61/07, 93/12, 108/13, 68/14-</w:t>
      </w:r>
      <w:r w:rsidRPr="00EE4424">
        <w:t xml:space="preserve">др. </w:t>
      </w:r>
      <w:r w:rsidRPr="00EE4424">
        <w:rPr>
          <w:lang w:val="sr-Cyrl-BA"/>
        </w:rPr>
        <w:t>з</w:t>
      </w:r>
      <w:r w:rsidRPr="00EE4424">
        <w:t>акон</w:t>
      </w:r>
      <w:r w:rsidRPr="00EE4424">
        <w:rPr>
          <w:lang w:val="sr-Cyrl-BA"/>
        </w:rPr>
        <w:t>,</w:t>
      </w:r>
      <w:r w:rsidRPr="00EE4424">
        <w:t xml:space="preserve"> 142/14</w:t>
      </w:r>
      <w:r>
        <w:t xml:space="preserve">, </w:t>
      </w:r>
      <w:r w:rsidRPr="00EE4424">
        <w:rPr>
          <w:lang w:val="sr-Cyrl-BA"/>
        </w:rPr>
        <w:t>83/15</w:t>
      </w:r>
      <w:r>
        <w:rPr>
          <w:lang w:val="sr-Cyrl-BA"/>
        </w:rPr>
        <w:t xml:space="preserve"> и __/16</w:t>
      </w:r>
      <w:r w:rsidRPr="00EE4424">
        <w:t>)</w:t>
      </w:r>
      <w:r>
        <w:t>.</w:t>
      </w:r>
    </w:p>
    <w:p w:rsidR="00F40FD7" w:rsidRDefault="00F40FD7" w:rsidP="00840760">
      <w:pPr>
        <w:pStyle w:val="rvps1"/>
        <w:shd w:val="clear" w:color="auto" w:fill="FFFFFF"/>
        <w:ind w:firstLine="720"/>
        <w:jc w:val="both"/>
        <w:rPr>
          <w:u w:val="single"/>
          <w:lang w:val="sr-Cyrl-CS"/>
        </w:rPr>
      </w:pPr>
    </w:p>
    <w:p w:rsidR="005D1DC7" w:rsidRDefault="005D1DC7" w:rsidP="00840760">
      <w:pPr>
        <w:pStyle w:val="rvps1"/>
        <w:shd w:val="clear" w:color="auto" w:fill="FFFFFF"/>
        <w:ind w:firstLine="720"/>
        <w:jc w:val="both"/>
        <w:rPr>
          <w:u w:val="single"/>
          <w:lang w:val="sr-Cyrl-CS"/>
        </w:rPr>
      </w:pPr>
      <w:r>
        <w:rPr>
          <w:u w:val="single"/>
          <w:lang w:val="sr-Cyrl-CS"/>
        </w:rPr>
        <w:t>Уз члан 13</w:t>
      </w:r>
      <w:r w:rsidRPr="00177624">
        <w:rPr>
          <w:u w:val="single"/>
          <w:lang w:val="sr-Cyrl-CS"/>
        </w:rPr>
        <w:t>.</w:t>
      </w:r>
    </w:p>
    <w:p w:rsidR="007E6BE1" w:rsidRDefault="00664ABA" w:rsidP="00664ABA">
      <w:pPr>
        <w:spacing w:after="0" w:line="240" w:lineRule="atLeast"/>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Предлаже се да се преглед обрачуна ПДВ подноси </w:t>
      </w:r>
      <w:r w:rsidR="007E6BE1">
        <w:rPr>
          <w:rFonts w:ascii="Times New Roman" w:eastAsia="Times New Roman" w:hAnsi="Times New Roman"/>
          <w:sz w:val="24"/>
          <w:szCs w:val="24"/>
        </w:rPr>
        <w:t>од 1. јануара 2018. године.</w:t>
      </w:r>
    </w:p>
    <w:p w:rsidR="00AC7B39" w:rsidRDefault="00AC7B39" w:rsidP="00664ABA">
      <w:pPr>
        <w:spacing w:after="0" w:line="240" w:lineRule="atLeast"/>
        <w:ind w:firstLine="720"/>
        <w:jc w:val="both"/>
        <w:rPr>
          <w:rFonts w:ascii="Times New Roman" w:eastAsia="Times New Roman" w:hAnsi="Times New Roman"/>
          <w:sz w:val="24"/>
          <w:szCs w:val="24"/>
        </w:rPr>
      </w:pPr>
    </w:p>
    <w:p w:rsidR="00AC7B39" w:rsidRDefault="00AC7B39" w:rsidP="00AC7B39">
      <w:pPr>
        <w:pStyle w:val="rvps1"/>
        <w:shd w:val="clear" w:color="auto" w:fill="FFFFFF"/>
        <w:ind w:firstLine="720"/>
        <w:jc w:val="both"/>
        <w:rPr>
          <w:lang w:val="sr-Cyrl-CS"/>
        </w:rPr>
      </w:pPr>
      <w:r>
        <w:rPr>
          <w:u w:val="single"/>
          <w:lang w:val="sr-Cyrl-CS"/>
        </w:rPr>
        <w:t>Уз члан 1</w:t>
      </w:r>
      <w:r>
        <w:rPr>
          <w:u w:val="single"/>
          <w:lang w:val="en-US"/>
        </w:rPr>
        <w:t>4</w:t>
      </w:r>
      <w:r w:rsidRPr="00177624">
        <w:rPr>
          <w:u w:val="single"/>
          <w:lang w:val="sr-Cyrl-CS"/>
        </w:rPr>
        <w:t>.</w:t>
      </w:r>
    </w:p>
    <w:p w:rsidR="00AC7B39" w:rsidRDefault="00AC7B39" w:rsidP="00AC7B39">
      <w:pPr>
        <w:pStyle w:val="rvps1"/>
        <w:shd w:val="clear" w:color="auto" w:fill="FFFFFF"/>
        <w:ind w:firstLine="720"/>
        <w:jc w:val="both"/>
        <w:rPr>
          <w:lang w:val="sr-Cyrl-CS"/>
        </w:rPr>
      </w:pPr>
      <w:r>
        <w:rPr>
          <w:lang w:val="sr-Cyrl-CS"/>
        </w:rPr>
        <w:t xml:space="preserve">Предлаже се да ће се одредбе члана 4. овог закона примењивати од 1. априла 2017. године </w:t>
      </w:r>
      <w:r>
        <w:t>(одредбе које се односе на одређивање мес</w:t>
      </w:r>
      <w:r w:rsidR="006D6969">
        <w:t>та промета услуга), осим одред</w:t>
      </w:r>
      <w:r w:rsidR="006D6969">
        <w:rPr>
          <w:lang w:val="sr-Cyrl-RS"/>
        </w:rPr>
        <w:t>бе</w:t>
      </w:r>
      <w:r>
        <w:t xml:space="preserve"> </w:t>
      </w:r>
      <w:r w:rsidR="006D6969">
        <w:rPr>
          <w:lang w:val="sr-Cyrl-CS"/>
        </w:rPr>
        <w:t>која садржи овлашћење</w:t>
      </w:r>
      <w:r>
        <w:rPr>
          <w:lang w:val="sr-Cyrl-CS"/>
        </w:rPr>
        <w:t xml:space="preserve"> за доношење по</w:t>
      </w:r>
      <w:r w:rsidR="006D6969">
        <w:rPr>
          <w:lang w:val="sr-Cyrl-CS"/>
        </w:rPr>
        <w:t>дзаконских аката, за коју</w:t>
      </w:r>
      <w:r>
        <w:rPr>
          <w:lang w:val="sr-Cyrl-CS"/>
        </w:rPr>
        <w:t xml:space="preserve"> се предлаже почетак примене од дана ступања на снагу овог закона.</w:t>
      </w:r>
    </w:p>
    <w:p w:rsidR="00AC7B39" w:rsidRDefault="00AC7B39" w:rsidP="00AC7B39">
      <w:pPr>
        <w:pStyle w:val="rvps1"/>
        <w:shd w:val="clear" w:color="auto" w:fill="FFFFFF"/>
        <w:ind w:firstLine="720"/>
        <w:jc w:val="both"/>
        <w:rPr>
          <w:lang w:val="sr-Cyrl-CS"/>
        </w:rPr>
      </w:pPr>
      <w:r>
        <w:rPr>
          <w:lang w:val="sr-Cyrl-CS"/>
        </w:rPr>
        <w:t xml:space="preserve">Предлаже се да ће се одредба овог закона којом се укида право на рефундацију ПДВ за куповину хране и опреме за бебе примењивати од дана почетка </w:t>
      </w:r>
      <w:r>
        <w:t xml:space="preserve">примене закона о финансијској подршци породици са децом којим се уређује </w:t>
      </w:r>
      <w:r w:rsidRPr="00A56BB1">
        <w:t xml:space="preserve"> </w:t>
      </w:r>
      <w:r>
        <w:rPr>
          <w:lang w:val="sr-Cyrl-CS"/>
        </w:rPr>
        <w:t>једнократна исплата</w:t>
      </w:r>
      <w:r w:rsidRPr="00A56BB1">
        <w:rPr>
          <w:lang w:val="sr-Cyrl-CS"/>
        </w:rPr>
        <w:t xml:space="preserve"> новчаних средстава на име куповине опреме за бебе</w:t>
      </w:r>
      <w:r>
        <w:rPr>
          <w:lang w:val="sr-Cyrl-CS"/>
        </w:rPr>
        <w:t>.</w:t>
      </w:r>
    </w:p>
    <w:p w:rsidR="00AC7B39" w:rsidRDefault="00AC7B39" w:rsidP="00AC7B39">
      <w:pPr>
        <w:pStyle w:val="rvps1"/>
        <w:shd w:val="clear" w:color="auto" w:fill="FFFFFF"/>
        <w:ind w:firstLine="720"/>
        <w:jc w:val="both"/>
        <w:rPr>
          <w:lang w:val="sr-Cyrl-CS"/>
        </w:rPr>
      </w:pPr>
    </w:p>
    <w:p w:rsidR="00AC7B39" w:rsidRPr="00840760" w:rsidRDefault="00AC7B39" w:rsidP="00AC7B39">
      <w:pPr>
        <w:pStyle w:val="rvps1"/>
        <w:shd w:val="clear" w:color="auto" w:fill="FFFFFF"/>
        <w:ind w:firstLine="720"/>
        <w:jc w:val="both"/>
        <w:rPr>
          <w:u w:val="single"/>
          <w:lang w:val="sr-Cyrl-CS"/>
        </w:rPr>
      </w:pPr>
      <w:r>
        <w:rPr>
          <w:u w:val="single"/>
          <w:lang w:val="sr-Cyrl-CS"/>
        </w:rPr>
        <w:t>Уз члан 1</w:t>
      </w:r>
      <w:r>
        <w:rPr>
          <w:u w:val="single"/>
          <w:lang w:val="en-US"/>
        </w:rPr>
        <w:t>5</w:t>
      </w:r>
      <w:r w:rsidRPr="00177624">
        <w:rPr>
          <w:u w:val="single"/>
          <w:lang w:val="sr-Cyrl-CS"/>
        </w:rPr>
        <w:t>.</w:t>
      </w:r>
    </w:p>
    <w:p w:rsidR="00AC7B39" w:rsidRDefault="00AC7B39" w:rsidP="00AC7B39">
      <w:pPr>
        <w:spacing w:after="0" w:line="240" w:lineRule="atLeast"/>
        <w:ind w:firstLine="720"/>
        <w:jc w:val="both"/>
        <w:rPr>
          <w:rStyle w:val="rvts5"/>
          <w:rFonts w:ascii="Times New Roman" w:hAnsi="Times New Roman"/>
          <w:bCs/>
          <w:sz w:val="24"/>
          <w:szCs w:val="24"/>
          <w:u w:val="none"/>
          <w:lang w:val="sr-Cyrl-CS"/>
        </w:rPr>
      </w:pPr>
      <w:r w:rsidRPr="00E12E30">
        <w:rPr>
          <w:rStyle w:val="rvts3"/>
          <w:rFonts w:ascii="Times New Roman" w:hAnsi="Times New Roman"/>
          <w:sz w:val="24"/>
          <w:szCs w:val="24"/>
          <w:lang w:val="sr-Cyrl-CS"/>
        </w:rPr>
        <w:t xml:space="preserve">Предлаже се да овај закон </w:t>
      </w:r>
      <w:r>
        <w:rPr>
          <w:rStyle w:val="rvts5"/>
          <w:rFonts w:ascii="Times New Roman" w:hAnsi="Times New Roman"/>
          <w:bCs/>
          <w:sz w:val="24"/>
          <w:szCs w:val="24"/>
          <w:u w:val="none"/>
          <w:lang w:val="sr-Cyrl-CS"/>
        </w:rPr>
        <w:t xml:space="preserve">ступи на снагу </w:t>
      </w:r>
      <w:r w:rsidRPr="00E12E30">
        <w:rPr>
          <w:rStyle w:val="rvts5"/>
          <w:rFonts w:ascii="Times New Roman" w:hAnsi="Times New Roman"/>
          <w:bCs/>
          <w:sz w:val="24"/>
          <w:szCs w:val="24"/>
          <w:u w:val="none"/>
          <w:lang w:val="sr-Cyrl-CS"/>
        </w:rPr>
        <w:t>1.</w:t>
      </w:r>
      <w:r>
        <w:rPr>
          <w:rStyle w:val="rvts5"/>
          <w:rFonts w:ascii="Times New Roman" w:hAnsi="Times New Roman"/>
          <w:bCs/>
          <w:sz w:val="24"/>
          <w:szCs w:val="24"/>
          <w:u w:val="none"/>
          <w:lang w:val="sr-Cyrl-CS"/>
        </w:rPr>
        <w:t xml:space="preserve"> јануара 2017. године.</w:t>
      </w:r>
    </w:p>
    <w:p w:rsidR="00AC7B39" w:rsidRDefault="00AC7B39" w:rsidP="00664ABA">
      <w:pPr>
        <w:spacing w:after="0" w:line="240" w:lineRule="atLeast"/>
        <w:ind w:firstLine="720"/>
        <w:jc w:val="both"/>
        <w:rPr>
          <w:rFonts w:ascii="Times New Roman" w:eastAsia="Times New Roman" w:hAnsi="Times New Roman"/>
          <w:sz w:val="24"/>
          <w:szCs w:val="24"/>
        </w:rPr>
      </w:pPr>
    </w:p>
    <w:p w:rsidR="00E12E30" w:rsidRPr="00E12E30" w:rsidRDefault="00E12E30" w:rsidP="00B00FB0">
      <w:pPr>
        <w:spacing w:after="0" w:line="240" w:lineRule="auto"/>
        <w:jc w:val="center"/>
        <w:rPr>
          <w:rFonts w:ascii="Times New Roman" w:hAnsi="Times New Roman"/>
          <w:sz w:val="24"/>
          <w:szCs w:val="24"/>
          <w:lang w:val="sr-Cyrl-CS"/>
        </w:rPr>
      </w:pPr>
      <w:r w:rsidRPr="00E12E30">
        <w:rPr>
          <w:rFonts w:ascii="Times New Roman" w:hAnsi="Times New Roman"/>
          <w:sz w:val="24"/>
          <w:szCs w:val="24"/>
          <w:lang w:val="sr-Cyrl-CS"/>
        </w:rPr>
        <w:t xml:space="preserve">IV. ПРОЦЕНА ФИНАНСИЈСКИХ СРЕДСТАВА </w:t>
      </w:r>
    </w:p>
    <w:p w:rsidR="00E12E30" w:rsidRDefault="00E12E30" w:rsidP="00E12E30">
      <w:pPr>
        <w:spacing w:after="0" w:line="240" w:lineRule="auto"/>
        <w:jc w:val="center"/>
        <w:rPr>
          <w:rFonts w:ascii="Times New Roman" w:hAnsi="Times New Roman"/>
          <w:sz w:val="24"/>
          <w:szCs w:val="24"/>
          <w:lang w:val="sr-Cyrl-CS"/>
        </w:rPr>
      </w:pPr>
      <w:r w:rsidRPr="00E12E30">
        <w:rPr>
          <w:rFonts w:ascii="Times New Roman" w:hAnsi="Times New Roman"/>
          <w:sz w:val="24"/>
          <w:szCs w:val="24"/>
          <w:lang w:val="sr-Cyrl-CS"/>
        </w:rPr>
        <w:t>ПОТРЕБНИХ ЗА СПРОВОЂЕЊЕ ЗАКОНА</w:t>
      </w:r>
    </w:p>
    <w:p w:rsidR="003A0CD0" w:rsidRDefault="003A0CD0" w:rsidP="00E12E30">
      <w:pPr>
        <w:spacing w:after="0" w:line="240" w:lineRule="auto"/>
        <w:jc w:val="center"/>
        <w:rPr>
          <w:rFonts w:ascii="Times New Roman" w:hAnsi="Times New Roman"/>
          <w:sz w:val="24"/>
          <w:szCs w:val="24"/>
          <w:lang w:val="sr-Cyrl-CS"/>
        </w:rPr>
      </w:pPr>
    </w:p>
    <w:p w:rsidR="00A16256" w:rsidRDefault="003A0CD0" w:rsidP="003A0CD0">
      <w:pPr>
        <w:spacing w:after="0" w:line="240" w:lineRule="auto"/>
        <w:ind w:firstLine="720"/>
        <w:jc w:val="both"/>
        <w:rPr>
          <w:rFonts w:ascii="Times New Roman" w:hAnsi="Times New Roman"/>
          <w:sz w:val="24"/>
          <w:szCs w:val="24"/>
          <w:lang w:val="sr-Cyrl-CS"/>
        </w:rPr>
      </w:pPr>
      <w:r w:rsidRPr="003A0CD0">
        <w:rPr>
          <w:rFonts w:ascii="Times New Roman" w:hAnsi="Times New Roman"/>
          <w:sz w:val="24"/>
          <w:szCs w:val="24"/>
          <w:lang w:val="sr-Cyrl-CS"/>
        </w:rPr>
        <w:t xml:space="preserve">За спровођење овог закона није потребно обезбедити средства у буџету Републике Србије. </w:t>
      </w:r>
      <w:r w:rsidR="00312207">
        <w:rPr>
          <w:rFonts w:ascii="Times New Roman" w:hAnsi="Times New Roman"/>
          <w:sz w:val="24"/>
          <w:szCs w:val="24"/>
          <w:lang w:val="sr-Cyrl-CS"/>
        </w:rPr>
        <w:t>Наиме, иако је овим законом пред</w:t>
      </w:r>
      <w:r w:rsidR="00ED2D45">
        <w:rPr>
          <w:rFonts w:ascii="Times New Roman" w:hAnsi="Times New Roman"/>
          <w:sz w:val="24"/>
          <w:szCs w:val="24"/>
          <w:lang w:val="sr-Cyrl-CS"/>
        </w:rPr>
        <w:t xml:space="preserve">ложено </w:t>
      </w:r>
      <w:r w:rsidR="00A16256">
        <w:rPr>
          <w:rFonts w:ascii="Times New Roman" w:hAnsi="Times New Roman"/>
          <w:sz w:val="24"/>
          <w:szCs w:val="24"/>
          <w:lang w:val="sr-Cyrl-CS"/>
        </w:rPr>
        <w:t>да се за промет и увоз дрвених брикета и пелета смањи пореска стопа ПДВ са 20% на 10%, очекује се да ће повећање запослености у овој области надоместити губитак по основу смањења пореске стопе ПДВ</w:t>
      </w:r>
      <w:r w:rsidR="005B52FE">
        <w:rPr>
          <w:rFonts w:ascii="Times New Roman" w:hAnsi="Times New Roman"/>
          <w:sz w:val="24"/>
          <w:szCs w:val="24"/>
          <w:lang w:val="sr-Cyrl-CS"/>
        </w:rPr>
        <w:t xml:space="preserve"> за промет и увоз ових добара</w:t>
      </w:r>
      <w:r w:rsidR="00A16256">
        <w:rPr>
          <w:rFonts w:ascii="Times New Roman" w:hAnsi="Times New Roman"/>
          <w:sz w:val="24"/>
          <w:szCs w:val="24"/>
          <w:lang w:val="sr-Cyrl-CS"/>
        </w:rPr>
        <w:t xml:space="preserve">.  </w:t>
      </w:r>
    </w:p>
    <w:p w:rsidR="00070A72" w:rsidRDefault="00070A72" w:rsidP="00070A72">
      <w:pPr>
        <w:spacing w:after="0" w:line="240" w:lineRule="auto"/>
        <w:jc w:val="both"/>
        <w:rPr>
          <w:rFonts w:ascii="Times New Roman" w:hAnsi="Times New Roman"/>
          <w:sz w:val="24"/>
          <w:szCs w:val="24"/>
          <w:lang w:val="sr-Cyrl-CS"/>
        </w:rPr>
      </w:pPr>
    </w:p>
    <w:p w:rsidR="00070A72" w:rsidRPr="00177624" w:rsidRDefault="00070A72" w:rsidP="00070A72">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V. РАЗЛОЗИ ЗА ДОНОШЕЊЕ ЗАКОНА ПО ХИТНОМ ПОСТУПКУ</w:t>
      </w:r>
    </w:p>
    <w:p w:rsidR="00070A72" w:rsidRPr="00177624" w:rsidRDefault="00070A72" w:rsidP="00070A72">
      <w:pPr>
        <w:spacing w:after="0" w:line="240" w:lineRule="auto"/>
        <w:ind w:left="720"/>
        <w:jc w:val="both"/>
        <w:rPr>
          <w:rFonts w:ascii="Times New Roman" w:hAnsi="Times New Roman"/>
          <w:sz w:val="24"/>
          <w:szCs w:val="24"/>
          <w:lang w:val="sr-Cyrl-CS"/>
        </w:rPr>
      </w:pPr>
    </w:p>
    <w:p w:rsidR="00070A72" w:rsidRPr="00177624" w:rsidRDefault="00070A72" w:rsidP="00070A72">
      <w:pPr>
        <w:spacing w:after="0" w:line="240" w:lineRule="auto"/>
        <w:jc w:val="both"/>
        <w:rPr>
          <w:rFonts w:ascii="Times New Roman" w:hAnsi="Times New Roman"/>
          <w:sz w:val="24"/>
          <w:szCs w:val="24"/>
          <w:lang w:val="sr-Cyrl-CS"/>
        </w:rPr>
      </w:pPr>
      <w:r w:rsidRPr="00177624">
        <w:rPr>
          <w:rFonts w:ascii="Times New Roman" w:hAnsi="Times New Roman"/>
          <w:sz w:val="24"/>
          <w:szCs w:val="24"/>
          <w:lang w:val="sr-Cyrl-CS"/>
        </w:rPr>
        <w:tab/>
      </w:r>
      <w:r w:rsidR="00D56112">
        <w:rPr>
          <w:rFonts w:ascii="Times New Roman" w:hAnsi="Times New Roman"/>
          <w:sz w:val="24"/>
          <w:szCs w:val="24"/>
          <w:lang w:val="sr-Cyrl-CS"/>
        </w:rPr>
        <w:t>Предлаже се д</w:t>
      </w:r>
      <w:r w:rsidRPr="00177624">
        <w:rPr>
          <w:rFonts w:ascii="Times New Roman" w:hAnsi="Times New Roman"/>
          <w:sz w:val="24"/>
          <w:szCs w:val="24"/>
          <w:lang w:val="sr-Cyrl-CS"/>
        </w:rPr>
        <w:t>оношење овог закона по хитном поступку</w:t>
      </w:r>
      <w:r w:rsidR="00D56112">
        <w:rPr>
          <w:rFonts w:ascii="Times New Roman" w:hAnsi="Times New Roman"/>
          <w:sz w:val="24"/>
          <w:szCs w:val="24"/>
          <w:lang w:val="sr-Cyrl-CS"/>
        </w:rPr>
        <w:t>,</w:t>
      </w:r>
      <w:bookmarkStart w:id="0" w:name="_GoBack"/>
      <w:bookmarkEnd w:id="0"/>
      <w:r w:rsidRPr="00177624">
        <w:rPr>
          <w:rFonts w:ascii="Times New Roman" w:hAnsi="Times New Roman"/>
          <w:sz w:val="24"/>
          <w:szCs w:val="24"/>
          <w:lang w:val="sr-Cyrl-CS"/>
        </w:rPr>
        <w:t xml:space="preserve"> у складу са чланом 167. Пословника Народне скупштине („Слу</w:t>
      </w:r>
      <w:r w:rsidR="00090635">
        <w:rPr>
          <w:rFonts w:ascii="Times New Roman" w:hAnsi="Times New Roman"/>
          <w:sz w:val="24"/>
          <w:szCs w:val="24"/>
          <w:lang w:val="sr-Cyrl-CS"/>
        </w:rPr>
        <w:t>жбени гласник РС”, брoj 20/12-</w:t>
      </w:r>
      <w:r w:rsidRPr="00177624">
        <w:rPr>
          <w:rFonts w:ascii="Times New Roman" w:hAnsi="Times New Roman"/>
          <w:sz w:val="24"/>
          <w:szCs w:val="24"/>
          <w:lang w:val="sr-Cyrl-CS"/>
        </w:rPr>
        <w:t xml:space="preserve">пречишћен текст), имајући у виду да је неопходно обезбедити даље усклађивање </w:t>
      </w:r>
      <w:r>
        <w:rPr>
          <w:rFonts w:ascii="Times New Roman" w:hAnsi="Times New Roman"/>
          <w:sz w:val="24"/>
          <w:szCs w:val="24"/>
          <w:lang w:val="sr-Cyrl-CS"/>
        </w:rPr>
        <w:t>овог закона</w:t>
      </w:r>
      <w:r w:rsidRPr="00177624">
        <w:rPr>
          <w:rFonts w:ascii="Times New Roman" w:hAnsi="Times New Roman"/>
          <w:sz w:val="24"/>
          <w:szCs w:val="24"/>
          <w:lang w:val="sr-Cyrl-CS"/>
        </w:rPr>
        <w:t xml:space="preserve"> са прописима Европске уније. Наиме, како је 5. и 6. марта 2015. године у Бриселу одржан Билатерални скрининг за поглавље 16 – Порези, потребно је у што краћем року приступити отклањању појединих решења која су у супротности са прописима Европске уније.</w:t>
      </w:r>
    </w:p>
    <w:p w:rsidR="00645E8F" w:rsidRDefault="00645E8F" w:rsidP="00645E8F">
      <w:pPr>
        <w:spacing w:after="0" w:line="240" w:lineRule="auto"/>
        <w:jc w:val="both"/>
        <w:rPr>
          <w:rFonts w:ascii="Times New Roman" w:hAnsi="Times New Roman"/>
          <w:sz w:val="24"/>
          <w:szCs w:val="24"/>
          <w:lang w:val="en-US"/>
        </w:rPr>
      </w:pPr>
    </w:p>
    <w:p w:rsidR="00A62939" w:rsidRDefault="00A62939" w:rsidP="00645E8F">
      <w:pPr>
        <w:spacing w:after="0" w:line="240" w:lineRule="auto"/>
        <w:jc w:val="both"/>
        <w:rPr>
          <w:rFonts w:ascii="Times New Roman" w:hAnsi="Times New Roman"/>
          <w:sz w:val="24"/>
          <w:szCs w:val="24"/>
          <w:lang w:val="en-US"/>
        </w:rPr>
      </w:pPr>
    </w:p>
    <w:p w:rsidR="00A62939" w:rsidRDefault="00A62939" w:rsidP="00645E8F">
      <w:pPr>
        <w:spacing w:after="0" w:line="240" w:lineRule="auto"/>
        <w:jc w:val="both"/>
        <w:rPr>
          <w:rFonts w:ascii="Times New Roman" w:hAnsi="Times New Roman"/>
          <w:sz w:val="24"/>
          <w:szCs w:val="24"/>
          <w:lang w:val="en-US"/>
        </w:rPr>
      </w:pPr>
    </w:p>
    <w:p w:rsidR="00A62939" w:rsidRDefault="00A62939" w:rsidP="00645E8F">
      <w:pPr>
        <w:spacing w:after="0" w:line="240" w:lineRule="auto"/>
        <w:jc w:val="both"/>
        <w:rPr>
          <w:rFonts w:ascii="Times New Roman" w:hAnsi="Times New Roman"/>
          <w:sz w:val="24"/>
          <w:szCs w:val="24"/>
          <w:lang w:val="en-US"/>
        </w:rPr>
      </w:pPr>
    </w:p>
    <w:p w:rsidR="00A62939" w:rsidRPr="00A62939" w:rsidRDefault="00A62939" w:rsidP="00645E8F">
      <w:pPr>
        <w:spacing w:after="0" w:line="240" w:lineRule="auto"/>
        <w:jc w:val="both"/>
        <w:rPr>
          <w:rFonts w:ascii="Times New Roman" w:hAnsi="Times New Roman"/>
          <w:sz w:val="24"/>
          <w:szCs w:val="24"/>
          <w:lang w:val="en-US"/>
        </w:rPr>
      </w:pPr>
    </w:p>
    <w:p w:rsidR="00645E8F" w:rsidRDefault="00645E8F" w:rsidP="00645E8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V</w:t>
      </w:r>
      <w:r w:rsidR="00070A72">
        <w:rPr>
          <w:rFonts w:ascii="Times New Roman" w:hAnsi="Times New Roman"/>
          <w:sz w:val="24"/>
          <w:szCs w:val="24"/>
        </w:rPr>
        <w:t>I</w:t>
      </w:r>
      <w:r w:rsidRPr="00645E8F">
        <w:rPr>
          <w:rFonts w:ascii="Times New Roman" w:hAnsi="Times New Roman"/>
          <w:sz w:val="24"/>
          <w:szCs w:val="24"/>
          <w:lang w:val="sr-Cyrl-CS"/>
        </w:rPr>
        <w:t>.  АНАЛИЗА ЕФЕКАТА ЗАКОНА</w:t>
      </w:r>
    </w:p>
    <w:p w:rsidR="00114679" w:rsidRDefault="00114679" w:rsidP="00645E8F">
      <w:pPr>
        <w:spacing w:after="0" w:line="240" w:lineRule="auto"/>
        <w:jc w:val="center"/>
        <w:rPr>
          <w:rFonts w:ascii="Times New Roman" w:hAnsi="Times New Roman"/>
          <w:sz w:val="24"/>
          <w:szCs w:val="24"/>
          <w:lang w:val="sr-Cyrl-CS"/>
        </w:rPr>
      </w:pPr>
    </w:p>
    <w:p w:rsidR="00645E8F" w:rsidRPr="00645E8F" w:rsidRDefault="00645E8F" w:rsidP="00645E8F">
      <w:pPr>
        <w:numPr>
          <w:ilvl w:val="0"/>
          <w:numId w:val="1"/>
        </w:numPr>
        <w:spacing w:after="0" w:line="240" w:lineRule="auto"/>
        <w:jc w:val="both"/>
        <w:rPr>
          <w:rFonts w:ascii="Times New Roman" w:hAnsi="Times New Roman"/>
          <w:i/>
          <w:sz w:val="24"/>
          <w:szCs w:val="24"/>
          <w:lang w:val="sr-Cyrl-CS"/>
        </w:rPr>
      </w:pPr>
      <w:r w:rsidRPr="00645E8F">
        <w:rPr>
          <w:rFonts w:ascii="Times New Roman" w:hAnsi="Times New Roman"/>
          <w:i/>
          <w:sz w:val="24"/>
          <w:szCs w:val="24"/>
          <w:lang w:val="sr-Cyrl-CS"/>
        </w:rPr>
        <w:t>На кога ће и како ће највероватније утицати решења у закону</w:t>
      </w:r>
    </w:p>
    <w:p w:rsidR="00645E8F" w:rsidRPr="00645E8F" w:rsidRDefault="00645E8F" w:rsidP="00645E8F">
      <w:pPr>
        <w:spacing w:after="0" w:line="240" w:lineRule="auto"/>
        <w:ind w:left="720"/>
        <w:jc w:val="both"/>
        <w:rPr>
          <w:rFonts w:ascii="Times New Roman" w:hAnsi="Times New Roman"/>
          <w:i/>
          <w:sz w:val="24"/>
          <w:szCs w:val="24"/>
          <w:lang w:val="sr-Cyrl-CS"/>
        </w:rPr>
      </w:pPr>
    </w:p>
    <w:p w:rsidR="000A20D6" w:rsidRDefault="000A20D6" w:rsidP="000A20D6">
      <w:pPr>
        <w:spacing w:after="0" w:line="240" w:lineRule="atLeast"/>
        <w:ind w:firstLine="720"/>
        <w:jc w:val="both"/>
        <w:rPr>
          <w:rFonts w:ascii="Times New Roman" w:hAnsi="Times New Roman"/>
          <w:sz w:val="24"/>
          <w:szCs w:val="24"/>
          <w:lang w:val="sr-Cyrl-CS"/>
        </w:rPr>
      </w:pPr>
      <w:r w:rsidRPr="000A20D6">
        <w:rPr>
          <w:rFonts w:ascii="Times New Roman" w:hAnsi="Times New Roman"/>
          <w:sz w:val="24"/>
          <w:szCs w:val="24"/>
          <w:lang w:val="sr-Cyrl-CS"/>
        </w:rPr>
        <w:t xml:space="preserve">Овај закон </w:t>
      </w:r>
      <w:r w:rsidR="00DE67DE" w:rsidRPr="000A20D6">
        <w:rPr>
          <w:rFonts w:ascii="Times New Roman" w:hAnsi="Times New Roman"/>
          <w:sz w:val="24"/>
          <w:szCs w:val="24"/>
          <w:lang w:val="sr-Cyrl-CS"/>
        </w:rPr>
        <w:t xml:space="preserve">ће </w:t>
      </w:r>
      <w:r w:rsidRPr="000A20D6">
        <w:rPr>
          <w:rFonts w:ascii="Times New Roman" w:hAnsi="Times New Roman"/>
          <w:sz w:val="24"/>
          <w:szCs w:val="24"/>
          <w:lang w:val="sr-Cyrl-CS"/>
        </w:rPr>
        <w:t>утицати на:</w:t>
      </w:r>
    </w:p>
    <w:p w:rsidR="00DC68A1" w:rsidRPr="000A20D6" w:rsidRDefault="00DC68A1" w:rsidP="000A20D6">
      <w:pPr>
        <w:spacing w:after="0" w:line="240" w:lineRule="atLeast"/>
        <w:ind w:firstLine="720"/>
        <w:jc w:val="both"/>
        <w:rPr>
          <w:rFonts w:ascii="Times New Roman" w:hAnsi="Times New Roman"/>
          <w:sz w:val="24"/>
          <w:szCs w:val="24"/>
          <w:lang w:val="sr-Cyrl-CS"/>
        </w:rPr>
      </w:pPr>
    </w:p>
    <w:p w:rsidR="000A20D6" w:rsidRPr="000A20D6" w:rsidRDefault="000A20D6" w:rsidP="000A20D6">
      <w:pPr>
        <w:spacing w:after="0" w:line="240" w:lineRule="atLeast"/>
        <w:ind w:firstLine="720"/>
        <w:jc w:val="both"/>
        <w:rPr>
          <w:rFonts w:ascii="Times New Roman" w:hAnsi="Times New Roman"/>
          <w:sz w:val="24"/>
          <w:szCs w:val="24"/>
          <w:lang w:val="sr-Cyrl-CS"/>
        </w:rPr>
      </w:pPr>
      <w:r w:rsidRPr="000A20D6">
        <w:rPr>
          <w:rFonts w:ascii="Times New Roman" w:hAnsi="Times New Roman"/>
          <w:sz w:val="24"/>
          <w:szCs w:val="24"/>
          <w:lang w:val="sr-Cyrl-CS"/>
        </w:rPr>
        <w:t>1)  привредне субјекте који:</w:t>
      </w:r>
    </w:p>
    <w:p w:rsidR="00752DE6" w:rsidRDefault="000A20D6" w:rsidP="000A20D6">
      <w:pPr>
        <w:spacing w:after="0" w:line="240" w:lineRule="atLeast"/>
        <w:ind w:firstLine="720"/>
        <w:jc w:val="both"/>
        <w:rPr>
          <w:rFonts w:ascii="Times New Roman" w:hAnsi="Times New Roman"/>
          <w:sz w:val="24"/>
          <w:szCs w:val="24"/>
          <w:lang w:val="sr-Cyrl-CS"/>
        </w:rPr>
      </w:pPr>
      <w:r w:rsidRPr="000A20D6">
        <w:rPr>
          <w:rFonts w:ascii="Times New Roman" w:hAnsi="Times New Roman"/>
          <w:sz w:val="24"/>
          <w:szCs w:val="24"/>
          <w:lang w:val="sr-Cyrl-CS"/>
        </w:rPr>
        <w:t xml:space="preserve">- </w:t>
      </w:r>
      <w:r>
        <w:rPr>
          <w:rFonts w:ascii="Times New Roman" w:hAnsi="Times New Roman"/>
          <w:sz w:val="24"/>
          <w:szCs w:val="24"/>
          <w:lang w:val="sr-Cyrl-CS"/>
        </w:rPr>
        <w:t>врше промет услуга страним лицима, односно којима страна лица вр</w:t>
      </w:r>
      <w:r w:rsidR="00F57F79">
        <w:rPr>
          <w:rFonts w:ascii="Times New Roman" w:hAnsi="Times New Roman"/>
          <w:sz w:val="24"/>
          <w:szCs w:val="24"/>
          <w:lang w:val="sr-Cyrl-CS"/>
        </w:rPr>
        <w:t>ш</w:t>
      </w:r>
      <w:r w:rsidR="00C81BAA">
        <w:rPr>
          <w:rFonts w:ascii="Times New Roman" w:hAnsi="Times New Roman"/>
          <w:sz w:val="24"/>
          <w:szCs w:val="24"/>
          <w:lang w:val="sr-Cyrl-CS"/>
        </w:rPr>
        <w:t>е промет услуга</w:t>
      </w:r>
      <w:r w:rsidR="00FB77A0">
        <w:rPr>
          <w:rFonts w:ascii="Times New Roman" w:hAnsi="Times New Roman"/>
          <w:sz w:val="24"/>
          <w:szCs w:val="24"/>
          <w:lang w:val="sr-Cyrl-CS"/>
        </w:rPr>
        <w:t>,</w:t>
      </w:r>
      <w:r w:rsidR="001221B1">
        <w:rPr>
          <w:rFonts w:ascii="Times New Roman" w:hAnsi="Times New Roman"/>
          <w:sz w:val="24"/>
          <w:szCs w:val="24"/>
          <w:lang w:val="sr-Cyrl-CS"/>
        </w:rPr>
        <w:t xml:space="preserve"> тако што ће се отклонити </w:t>
      </w:r>
      <w:r w:rsidR="00C81BAA">
        <w:rPr>
          <w:rFonts w:ascii="Times New Roman" w:hAnsi="Times New Roman"/>
          <w:sz w:val="24"/>
          <w:szCs w:val="24"/>
          <w:lang w:val="sr-Cyrl-CS"/>
        </w:rPr>
        <w:t>постојећ</w:t>
      </w:r>
      <w:r w:rsidR="001221B1">
        <w:rPr>
          <w:rFonts w:ascii="Times New Roman" w:hAnsi="Times New Roman"/>
          <w:sz w:val="24"/>
          <w:szCs w:val="24"/>
          <w:lang w:val="sr-Cyrl-CS"/>
        </w:rPr>
        <w:t>а</w:t>
      </w:r>
      <w:r w:rsidR="00C81BAA">
        <w:rPr>
          <w:rFonts w:ascii="Times New Roman" w:hAnsi="Times New Roman"/>
          <w:sz w:val="24"/>
          <w:szCs w:val="24"/>
          <w:lang w:val="sr-Cyrl-CS"/>
        </w:rPr>
        <w:t xml:space="preserve"> неусаглашеност </w:t>
      </w:r>
      <w:r w:rsidR="00ED1DD0">
        <w:rPr>
          <w:rFonts w:ascii="Times New Roman" w:hAnsi="Times New Roman"/>
          <w:sz w:val="24"/>
          <w:szCs w:val="24"/>
          <w:lang w:val="sr-Cyrl-CS"/>
        </w:rPr>
        <w:t xml:space="preserve">законских </w:t>
      </w:r>
      <w:r w:rsidR="00C81BAA">
        <w:rPr>
          <w:rFonts w:ascii="Times New Roman" w:hAnsi="Times New Roman"/>
          <w:sz w:val="24"/>
          <w:szCs w:val="24"/>
          <w:lang w:val="sr-Cyrl-CS"/>
        </w:rPr>
        <w:t xml:space="preserve">решења </w:t>
      </w:r>
      <w:r w:rsidR="00752DE6">
        <w:rPr>
          <w:rFonts w:ascii="Times New Roman" w:hAnsi="Times New Roman"/>
          <w:sz w:val="24"/>
          <w:szCs w:val="24"/>
          <w:lang w:val="sr-Cyrl-CS"/>
        </w:rPr>
        <w:t>о месту промета услуга</w:t>
      </w:r>
      <w:r w:rsidR="00542800">
        <w:rPr>
          <w:rFonts w:ascii="Times New Roman" w:hAnsi="Times New Roman"/>
          <w:sz w:val="24"/>
          <w:szCs w:val="24"/>
          <w:lang w:val="sr-Cyrl-CS"/>
        </w:rPr>
        <w:t xml:space="preserve"> у смислу већ датог објешњења</w:t>
      </w:r>
      <w:r w:rsidR="00ED1DD0">
        <w:rPr>
          <w:rFonts w:ascii="Times New Roman" w:hAnsi="Times New Roman"/>
          <w:sz w:val="24"/>
          <w:szCs w:val="24"/>
          <w:lang w:val="sr-Cyrl-CS"/>
        </w:rPr>
        <w:t>, а</w:t>
      </w:r>
      <w:r w:rsidR="00752DE6">
        <w:rPr>
          <w:rFonts w:ascii="Times New Roman" w:hAnsi="Times New Roman"/>
          <w:sz w:val="24"/>
          <w:szCs w:val="24"/>
          <w:lang w:val="sr-Cyrl-CS"/>
        </w:rPr>
        <w:t xml:space="preserve"> </w:t>
      </w:r>
      <w:r w:rsidR="00ED1DD0">
        <w:rPr>
          <w:rFonts w:ascii="Times New Roman" w:hAnsi="Times New Roman"/>
          <w:sz w:val="24"/>
          <w:szCs w:val="24"/>
          <w:lang w:val="sr-Cyrl-CS"/>
        </w:rPr>
        <w:t>због којих</w:t>
      </w:r>
      <w:r w:rsidR="001221B1">
        <w:rPr>
          <w:rFonts w:ascii="Times New Roman" w:hAnsi="Times New Roman"/>
          <w:sz w:val="24"/>
          <w:szCs w:val="24"/>
          <w:lang w:val="sr-Cyrl-CS"/>
        </w:rPr>
        <w:t xml:space="preserve"> код одређених услуга </w:t>
      </w:r>
      <w:r w:rsidR="00752DE6">
        <w:rPr>
          <w:rFonts w:ascii="Times New Roman" w:hAnsi="Times New Roman"/>
          <w:sz w:val="24"/>
          <w:szCs w:val="24"/>
          <w:lang w:val="sr-Cyrl-CS"/>
        </w:rPr>
        <w:t>долази до двоструког опорезивања, односно неопорезивања ПДВ;</w:t>
      </w:r>
    </w:p>
    <w:p w:rsidR="00B9737C" w:rsidRDefault="004772B0" w:rsidP="000A20D6">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00311526">
        <w:rPr>
          <w:rFonts w:ascii="Times New Roman" w:hAnsi="Times New Roman"/>
          <w:sz w:val="24"/>
          <w:szCs w:val="24"/>
          <w:lang w:val="sr-Cyrl-CS"/>
        </w:rPr>
        <w:t>производе</w:t>
      </w:r>
      <w:r>
        <w:rPr>
          <w:rFonts w:ascii="Times New Roman" w:hAnsi="Times New Roman"/>
          <w:sz w:val="24"/>
          <w:szCs w:val="24"/>
          <w:lang w:val="sr-Cyrl-CS"/>
        </w:rPr>
        <w:t xml:space="preserve"> </w:t>
      </w:r>
      <w:r w:rsidR="005500DE">
        <w:rPr>
          <w:rFonts w:ascii="Times New Roman" w:hAnsi="Times New Roman"/>
          <w:sz w:val="24"/>
          <w:szCs w:val="24"/>
          <w:lang w:val="sr-Cyrl-CS"/>
        </w:rPr>
        <w:t xml:space="preserve">и продају </w:t>
      </w:r>
      <w:r>
        <w:rPr>
          <w:rFonts w:ascii="Times New Roman" w:hAnsi="Times New Roman"/>
          <w:sz w:val="24"/>
          <w:szCs w:val="24"/>
          <w:lang w:val="sr-Cyrl-CS"/>
        </w:rPr>
        <w:t>дрвене брикете и пелет</w:t>
      </w:r>
      <w:r w:rsidR="00E15F5C">
        <w:rPr>
          <w:rFonts w:ascii="Times New Roman" w:hAnsi="Times New Roman"/>
          <w:sz w:val="24"/>
          <w:szCs w:val="24"/>
          <w:lang w:val="sr-Cyrl-CS"/>
        </w:rPr>
        <w:t>, тако што ће им се створити услови да</w:t>
      </w:r>
      <w:r w:rsidR="00311526">
        <w:rPr>
          <w:rFonts w:ascii="Times New Roman" w:hAnsi="Times New Roman"/>
          <w:sz w:val="24"/>
          <w:szCs w:val="24"/>
          <w:lang w:val="sr-Cyrl-CS"/>
        </w:rPr>
        <w:t xml:space="preserve"> повећају обим производње предметних добара;</w:t>
      </w:r>
    </w:p>
    <w:p w:rsidR="004772B0" w:rsidRDefault="00B9737C" w:rsidP="000A20D6">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 увозе дрвене брикете и пелет за грејањ</w:t>
      </w:r>
      <w:r w:rsidR="00706E0A">
        <w:rPr>
          <w:rFonts w:ascii="Times New Roman" w:hAnsi="Times New Roman"/>
          <w:sz w:val="24"/>
          <w:szCs w:val="24"/>
          <w:lang w:val="sr-Cyrl-CS"/>
        </w:rPr>
        <w:t>е, тако што ће им за увоз предметних добара бити потреб</w:t>
      </w:r>
      <w:r w:rsidR="007D03E6">
        <w:rPr>
          <w:rFonts w:ascii="Times New Roman" w:hAnsi="Times New Roman"/>
          <w:sz w:val="24"/>
          <w:szCs w:val="24"/>
          <w:lang w:val="sr-Cyrl-CS"/>
        </w:rPr>
        <w:t>но мање ангажовање новчаних средстава, као и привредне субјекте који ова добра набављају у Републици Србији</w:t>
      </w:r>
      <w:r w:rsidR="00B627E9">
        <w:rPr>
          <w:rFonts w:ascii="Times New Roman" w:hAnsi="Times New Roman"/>
          <w:sz w:val="24"/>
          <w:szCs w:val="24"/>
          <w:lang w:val="sr-Cyrl-CS"/>
        </w:rPr>
        <w:t xml:space="preserve">, тако што ће бити створени услови да предметну набавку </w:t>
      </w:r>
      <w:r w:rsidR="009827B9">
        <w:rPr>
          <w:rFonts w:ascii="Times New Roman" w:hAnsi="Times New Roman"/>
          <w:sz w:val="24"/>
          <w:szCs w:val="24"/>
          <w:lang w:val="sr-Cyrl-CS"/>
        </w:rPr>
        <w:t xml:space="preserve">евентуално </w:t>
      </w:r>
      <w:r w:rsidR="00B627E9">
        <w:rPr>
          <w:rFonts w:ascii="Times New Roman" w:hAnsi="Times New Roman"/>
          <w:sz w:val="24"/>
          <w:szCs w:val="24"/>
          <w:lang w:val="sr-Cyrl-CS"/>
        </w:rPr>
        <w:t>врше по повољнијим ценама</w:t>
      </w:r>
      <w:r w:rsidR="007D03E6">
        <w:rPr>
          <w:rFonts w:ascii="Times New Roman" w:hAnsi="Times New Roman"/>
          <w:sz w:val="24"/>
          <w:szCs w:val="24"/>
          <w:lang w:val="sr-Cyrl-CS"/>
        </w:rPr>
        <w:t>;</w:t>
      </w:r>
      <w:r w:rsidR="00311526">
        <w:rPr>
          <w:rFonts w:ascii="Times New Roman" w:hAnsi="Times New Roman"/>
          <w:sz w:val="24"/>
          <w:szCs w:val="24"/>
          <w:lang w:val="sr-Cyrl-CS"/>
        </w:rPr>
        <w:t xml:space="preserve"> </w:t>
      </w:r>
      <w:r w:rsidR="00E15F5C">
        <w:rPr>
          <w:rFonts w:ascii="Times New Roman" w:hAnsi="Times New Roman"/>
          <w:sz w:val="24"/>
          <w:szCs w:val="24"/>
          <w:lang w:val="sr-Cyrl-CS"/>
        </w:rPr>
        <w:t xml:space="preserve"> </w:t>
      </w:r>
    </w:p>
    <w:p w:rsidR="00311526" w:rsidRDefault="00311526" w:rsidP="00311526">
      <w:pPr>
        <w:spacing w:after="0" w:line="240" w:lineRule="atLeast"/>
        <w:ind w:firstLine="720"/>
        <w:jc w:val="both"/>
        <w:rPr>
          <w:rFonts w:ascii="Times New Roman" w:eastAsia="Times New Roman" w:hAnsi="Times New Roman"/>
          <w:color w:val="000000"/>
          <w:sz w:val="24"/>
          <w:szCs w:val="24"/>
        </w:rPr>
      </w:pPr>
      <w:r w:rsidRPr="000A20D6">
        <w:rPr>
          <w:rFonts w:ascii="Times New Roman" w:hAnsi="Times New Roman"/>
          <w:sz w:val="24"/>
          <w:szCs w:val="24"/>
          <w:lang w:val="sr-Cyrl-CS"/>
        </w:rPr>
        <w:t xml:space="preserve">- </w:t>
      </w:r>
      <w:r>
        <w:rPr>
          <w:rFonts w:ascii="Times New Roman" w:hAnsi="Times New Roman"/>
          <w:sz w:val="24"/>
          <w:szCs w:val="24"/>
          <w:lang w:val="sr-Cyrl-CS"/>
        </w:rPr>
        <w:t xml:space="preserve">су као примаоци добара и услуга порески дужници за промет који су им извршили други обвезници ПДВ (за промет секундарних сировина и услуга које су непосредно повезане са тим добрима, за промет грађевинских објеката и економски дељивих целина у оквиру тих објеката, укључујућу и власничке уделе на тим добрима, </w:t>
      </w:r>
      <w:r w:rsidRPr="004B3288">
        <w:rPr>
          <w:rFonts w:ascii="Times New Roman" w:eastAsia="Times New Roman" w:hAnsi="Times New Roman"/>
          <w:color w:val="000000"/>
          <w:sz w:val="24"/>
          <w:szCs w:val="24"/>
          <w:lang w:val="en-US"/>
        </w:rPr>
        <w:t xml:space="preserve">у </w:t>
      </w:r>
      <w:proofErr w:type="spellStart"/>
      <w:r w:rsidRPr="004B3288">
        <w:rPr>
          <w:rFonts w:ascii="Times New Roman" w:eastAsia="Times New Roman" w:hAnsi="Times New Roman"/>
          <w:color w:val="000000"/>
          <w:sz w:val="24"/>
          <w:szCs w:val="24"/>
          <w:lang w:val="en-US"/>
        </w:rPr>
        <w:t>случају</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када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је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уговором</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на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основу</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којег</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се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врши</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промет</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тих</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добара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предвиђено</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да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ће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се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на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тај</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промет</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обрачунати</w:t>
      </w:r>
      <w:proofErr w:type="spellEnd"/>
      <w:r w:rsidRPr="004B3288">
        <w:rPr>
          <w:rFonts w:ascii="Times New Roman" w:eastAsia="Times New Roman" w:hAnsi="Times New Roman"/>
          <w:color w:val="000000"/>
          <w:sz w:val="24"/>
          <w:szCs w:val="24"/>
          <w:lang w:val="en-US"/>
        </w:rPr>
        <w:t xml:space="preserve"> ПДВ у </w:t>
      </w:r>
      <w:proofErr w:type="spellStart"/>
      <w:r w:rsidRPr="004B3288">
        <w:rPr>
          <w:rFonts w:ascii="Times New Roman" w:eastAsia="Times New Roman" w:hAnsi="Times New Roman"/>
          <w:color w:val="000000"/>
          <w:sz w:val="24"/>
          <w:szCs w:val="24"/>
          <w:lang w:val="en-US"/>
        </w:rPr>
        <w:t>складу</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са</w:t>
      </w:r>
      <w:proofErr w:type="spellEnd"/>
      <w:r w:rsidRPr="004B3288">
        <w:rPr>
          <w:rFonts w:ascii="Times New Roman" w:eastAsia="Times New Roman" w:hAnsi="Times New Roman"/>
          <w:color w:val="000000"/>
          <w:sz w:val="24"/>
          <w:szCs w:val="24"/>
          <w:lang w:val="en-US"/>
        </w:rPr>
        <w:t xml:space="preserve"> </w:t>
      </w:r>
      <w:r>
        <w:rPr>
          <w:rFonts w:ascii="Times New Roman" w:eastAsia="Times New Roman" w:hAnsi="Times New Roman"/>
          <w:color w:val="000000"/>
          <w:sz w:val="24"/>
          <w:szCs w:val="24"/>
          <w:lang w:val="sr-Cyrl-BA"/>
        </w:rPr>
        <w:t>Законом,</w:t>
      </w:r>
      <w:r>
        <w:rPr>
          <w:rFonts w:ascii="Times New Roman" w:eastAsia="Times New Roman" w:hAnsi="Times New Roman"/>
          <w:color w:val="000000"/>
          <w:sz w:val="24"/>
          <w:szCs w:val="24"/>
          <w:lang w:val="en-US"/>
        </w:rPr>
        <w:t xml:space="preserve"> </w:t>
      </w:r>
      <w:r>
        <w:rPr>
          <w:rFonts w:ascii="Times New Roman" w:eastAsia="Times New Roman" w:hAnsi="Times New Roman"/>
          <w:color w:val="000000"/>
          <w:sz w:val="24"/>
          <w:szCs w:val="24"/>
          <w:lang w:val="sr-Cyrl-BA"/>
        </w:rPr>
        <w:t xml:space="preserve">за промет добара и услуга из области грађевинарства и за промет </w:t>
      </w:r>
      <w:proofErr w:type="spellStart"/>
      <w:r w:rsidRPr="004B3288">
        <w:rPr>
          <w:rFonts w:ascii="Times New Roman" w:eastAsia="Times New Roman" w:hAnsi="Times New Roman"/>
          <w:color w:val="000000"/>
          <w:sz w:val="24"/>
          <w:szCs w:val="24"/>
          <w:lang w:val="en-US"/>
        </w:rPr>
        <w:t>електричне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енергије</w:t>
      </w:r>
      <w:proofErr w:type="spellEnd"/>
      <w:r w:rsidRPr="004B3288">
        <w:rPr>
          <w:rFonts w:ascii="Times New Roman" w:eastAsia="Times New Roman" w:hAnsi="Times New Roman"/>
          <w:color w:val="000000"/>
          <w:sz w:val="24"/>
          <w:szCs w:val="24"/>
          <w:lang w:val="en-US"/>
        </w:rPr>
        <w:t xml:space="preserve"> и </w:t>
      </w:r>
      <w:proofErr w:type="spellStart"/>
      <w:r w:rsidRPr="004B3288">
        <w:rPr>
          <w:rFonts w:ascii="Times New Roman" w:eastAsia="Times New Roman" w:hAnsi="Times New Roman"/>
          <w:color w:val="000000"/>
          <w:sz w:val="24"/>
          <w:szCs w:val="24"/>
          <w:lang w:val="en-US"/>
        </w:rPr>
        <w:t>природног</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гаса</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који</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се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испоручују</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преко</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преносне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транспортне</w:t>
      </w:r>
      <w:proofErr w:type="spellEnd"/>
      <w:r w:rsidRPr="004B3288">
        <w:rPr>
          <w:rFonts w:ascii="Times New Roman" w:eastAsia="Times New Roman" w:hAnsi="Times New Roman"/>
          <w:color w:val="000000"/>
          <w:sz w:val="24"/>
          <w:szCs w:val="24"/>
          <w:lang w:val="en-US"/>
        </w:rPr>
        <w:t xml:space="preserve"> и </w:t>
      </w:r>
      <w:proofErr w:type="spellStart"/>
      <w:r w:rsidRPr="004B3288">
        <w:rPr>
          <w:rFonts w:ascii="Times New Roman" w:eastAsia="Times New Roman" w:hAnsi="Times New Roman"/>
          <w:color w:val="000000"/>
          <w:sz w:val="24"/>
          <w:szCs w:val="24"/>
          <w:lang w:val="en-US"/>
        </w:rPr>
        <w:t>дистрибутивне</w:t>
      </w:r>
      <w:proofErr w:type="spellEnd"/>
      <w:r w:rsidRPr="004B3288">
        <w:rPr>
          <w:rFonts w:ascii="Times New Roman" w:eastAsia="Times New Roman" w:hAnsi="Times New Roman"/>
          <w:color w:val="000000"/>
          <w:sz w:val="24"/>
          <w:szCs w:val="24"/>
          <w:lang w:val="en-US"/>
        </w:rPr>
        <w:t xml:space="preserve"> </w:t>
      </w:r>
      <w:proofErr w:type="spellStart"/>
      <w:r w:rsidRPr="004B3288">
        <w:rPr>
          <w:rFonts w:ascii="Times New Roman" w:eastAsia="Times New Roman" w:hAnsi="Times New Roman"/>
          <w:color w:val="000000"/>
          <w:sz w:val="24"/>
          <w:szCs w:val="24"/>
          <w:lang w:val="en-US"/>
        </w:rPr>
        <w:t>мреже</w:t>
      </w:r>
      <w:proofErr w:type="spellEnd"/>
      <w:r w:rsidRPr="004B3288">
        <w:rPr>
          <w:rFonts w:ascii="Times New Roman" w:eastAsia="Times New Roman" w:hAnsi="Times New Roman"/>
          <w:color w:val="000000"/>
          <w:sz w:val="24"/>
          <w:szCs w:val="24"/>
          <w:lang w:val="en-US"/>
        </w:rPr>
        <w:t xml:space="preserve"> </w:t>
      </w:r>
      <w:r>
        <w:rPr>
          <w:rFonts w:ascii="Times New Roman" w:eastAsia="Times New Roman" w:hAnsi="Times New Roman"/>
          <w:color w:val="000000"/>
          <w:sz w:val="24"/>
          <w:szCs w:val="24"/>
        </w:rPr>
        <w:t>набављених ради даље продаје) тако што им се за остваривање права на одбитак ПДВ који су сами обрачунали неће захтевати рачун претходног учесника у промету – испоручиоца предметних добара и услуга (који се у складу са Законом издаје без исказивања ПДВ);</w:t>
      </w:r>
    </w:p>
    <w:p w:rsidR="00311526" w:rsidRPr="008C7F6A" w:rsidRDefault="00311526" w:rsidP="00311526">
      <w:pPr>
        <w:spacing w:after="0" w:line="240" w:lineRule="atLeast"/>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ће вршити набавку мотоцикала са бочним седиштем, трицикала и четвороцикала, објекте за смештај тих добара и друга добра и услуге повезаних са коришћењем тих добара, из разлога што по основу предметних набавки, осим у прописаним случајевима, неће моћи да остваре пра</w:t>
      </w:r>
      <w:r w:rsidR="008C7F6A">
        <w:rPr>
          <w:rFonts w:ascii="Times New Roman" w:eastAsia="Times New Roman" w:hAnsi="Times New Roman"/>
          <w:color w:val="000000"/>
          <w:sz w:val="24"/>
          <w:szCs w:val="24"/>
        </w:rPr>
        <w:t>во на одбитак претходног пореза.</w:t>
      </w:r>
    </w:p>
    <w:p w:rsidR="00311526" w:rsidRPr="00311526" w:rsidRDefault="00311526" w:rsidP="00311526">
      <w:pPr>
        <w:spacing w:after="0" w:line="240" w:lineRule="atLeast"/>
        <w:ind w:firstLine="720"/>
        <w:jc w:val="both"/>
        <w:rPr>
          <w:rFonts w:ascii="Times New Roman" w:eastAsia="Times New Roman" w:hAnsi="Times New Roman"/>
          <w:color w:val="000000"/>
          <w:sz w:val="24"/>
          <w:szCs w:val="24"/>
        </w:rPr>
      </w:pPr>
    </w:p>
    <w:p w:rsidR="00311526" w:rsidRDefault="008C7F6A" w:rsidP="000A20D6">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 xml:space="preserve">2) </w:t>
      </w:r>
      <w:r w:rsidR="00B9737C">
        <w:rPr>
          <w:rFonts w:ascii="Times New Roman" w:hAnsi="Times New Roman"/>
          <w:sz w:val="24"/>
          <w:szCs w:val="24"/>
          <w:lang w:val="sr-Cyrl-CS"/>
        </w:rPr>
        <w:t>грађане који</w:t>
      </w:r>
      <w:r w:rsidR="007D03E6">
        <w:rPr>
          <w:rFonts w:ascii="Times New Roman" w:hAnsi="Times New Roman"/>
          <w:sz w:val="24"/>
          <w:szCs w:val="24"/>
          <w:lang w:val="sr-Cyrl-CS"/>
        </w:rPr>
        <w:t xml:space="preserve"> користе дрвене брикет</w:t>
      </w:r>
      <w:r w:rsidR="005500DE">
        <w:rPr>
          <w:rFonts w:ascii="Times New Roman" w:hAnsi="Times New Roman"/>
          <w:sz w:val="24"/>
          <w:szCs w:val="24"/>
          <w:lang w:val="sr-Cyrl-CS"/>
        </w:rPr>
        <w:t>е</w:t>
      </w:r>
      <w:r w:rsidR="007D03E6">
        <w:rPr>
          <w:rFonts w:ascii="Times New Roman" w:hAnsi="Times New Roman"/>
          <w:sz w:val="24"/>
          <w:szCs w:val="24"/>
          <w:lang w:val="sr-Cyrl-CS"/>
        </w:rPr>
        <w:t xml:space="preserve"> и пелет</w:t>
      </w:r>
      <w:r w:rsidR="005500DE">
        <w:rPr>
          <w:rFonts w:ascii="Times New Roman" w:hAnsi="Times New Roman"/>
          <w:sz w:val="24"/>
          <w:szCs w:val="24"/>
          <w:lang w:val="sr-Cyrl-CS"/>
        </w:rPr>
        <w:t xml:space="preserve"> за грејање,</w:t>
      </w:r>
      <w:r w:rsidR="00FA6317">
        <w:rPr>
          <w:rFonts w:ascii="Times New Roman" w:hAnsi="Times New Roman"/>
          <w:sz w:val="24"/>
          <w:szCs w:val="24"/>
          <w:lang w:val="sr-Cyrl-CS"/>
        </w:rPr>
        <w:t xml:space="preserve"> тако што ће бити створени услови да ова добра </w:t>
      </w:r>
      <w:r w:rsidR="000C33EF">
        <w:rPr>
          <w:rFonts w:ascii="Times New Roman" w:hAnsi="Times New Roman"/>
          <w:sz w:val="24"/>
          <w:szCs w:val="24"/>
          <w:lang w:val="sr-Cyrl-CS"/>
        </w:rPr>
        <w:t xml:space="preserve">евентуално </w:t>
      </w:r>
      <w:r w:rsidR="00FA6317">
        <w:rPr>
          <w:rFonts w:ascii="Times New Roman" w:hAnsi="Times New Roman"/>
          <w:sz w:val="24"/>
          <w:szCs w:val="24"/>
          <w:lang w:val="sr-Cyrl-CS"/>
        </w:rPr>
        <w:t>набављају по повољнијим ценама;</w:t>
      </w:r>
    </w:p>
    <w:p w:rsidR="002709B4" w:rsidRDefault="002709B4" w:rsidP="000A20D6">
      <w:pPr>
        <w:spacing w:after="0" w:line="240" w:lineRule="atLeast"/>
        <w:ind w:firstLine="720"/>
        <w:jc w:val="both"/>
        <w:rPr>
          <w:rFonts w:ascii="Times New Roman" w:eastAsia="Times New Roman" w:hAnsi="Times New Roman"/>
          <w:color w:val="000000"/>
          <w:sz w:val="24"/>
          <w:szCs w:val="24"/>
        </w:rPr>
      </w:pPr>
    </w:p>
    <w:p w:rsidR="00C95792" w:rsidRDefault="00700931" w:rsidP="000A20D6">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3</w:t>
      </w:r>
      <w:r w:rsidR="000A20D6" w:rsidRPr="000A20D6">
        <w:rPr>
          <w:rFonts w:ascii="Times New Roman" w:hAnsi="Times New Roman"/>
          <w:sz w:val="24"/>
          <w:szCs w:val="24"/>
          <w:lang w:val="sr-Cyrl-CS"/>
        </w:rPr>
        <w:t xml:space="preserve">) </w:t>
      </w:r>
      <w:r w:rsidR="00D819C6">
        <w:rPr>
          <w:rFonts w:ascii="Times New Roman" w:hAnsi="Times New Roman"/>
          <w:sz w:val="24"/>
          <w:szCs w:val="24"/>
          <w:lang w:val="sr-Cyrl-CS"/>
        </w:rPr>
        <w:t xml:space="preserve">Пореску управу која ће због укидања права на рефундацију ПДВ за храну и опрему за бебе моћи </w:t>
      </w:r>
      <w:r w:rsidR="00C95792">
        <w:rPr>
          <w:rFonts w:ascii="Times New Roman" w:hAnsi="Times New Roman"/>
          <w:sz w:val="24"/>
          <w:szCs w:val="24"/>
          <w:lang w:val="sr-Cyrl-CS"/>
        </w:rPr>
        <w:t xml:space="preserve">на адекватнији начин </w:t>
      </w:r>
      <w:r w:rsidR="00D819C6">
        <w:rPr>
          <w:rFonts w:ascii="Times New Roman" w:hAnsi="Times New Roman"/>
          <w:sz w:val="24"/>
          <w:szCs w:val="24"/>
          <w:lang w:val="sr-Cyrl-CS"/>
        </w:rPr>
        <w:t xml:space="preserve">да усмери своје </w:t>
      </w:r>
      <w:r w:rsidR="00C95792">
        <w:rPr>
          <w:rFonts w:ascii="Times New Roman" w:hAnsi="Times New Roman"/>
          <w:sz w:val="24"/>
          <w:szCs w:val="24"/>
          <w:lang w:val="sr-Cyrl-CS"/>
        </w:rPr>
        <w:t xml:space="preserve">ресурсе за реализовање својих </w:t>
      </w:r>
      <w:r w:rsidR="00FA6C78">
        <w:rPr>
          <w:rFonts w:ascii="Times New Roman" w:hAnsi="Times New Roman"/>
          <w:sz w:val="24"/>
          <w:szCs w:val="24"/>
          <w:lang w:val="sr-Cyrl-CS"/>
        </w:rPr>
        <w:t>примарних циљева – контролу, утврђивање и наплату пореза. Примера ради, у 2015. години</w:t>
      </w:r>
      <w:r w:rsidR="009F5AE1">
        <w:rPr>
          <w:rFonts w:ascii="Times New Roman" w:hAnsi="Times New Roman"/>
          <w:sz w:val="24"/>
          <w:szCs w:val="24"/>
          <w:lang w:val="sr-Cyrl-CS"/>
        </w:rPr>
        <w:t xml:space="preserve"> доне</w:t>
      </w:r>
      <w:r>
        <w:rPr>
          <w:rFonts w:ascii="Times New Roman" w:hAnsi="Times New Roman"/>
          <w:sz w:val="24"/>
          <w:szCs w:val="24"/>
          <w:lang w:val="sr-Cyrl-CS"/>
        </w:rPr>
        <w:t>то</w:t>
      </w:r>
      <w:r w:rsidR="00D80A77">
        <w:rPr>
          <w:rFonts w:ascii="Times New Roman" w:hAnsi="Times New Roman"/>
          <w:sz w:val="24"/>
          <w:szCs w:val="24"/>
          <w:lang w:val="sr-Cyrl-CS"/>
        </w:rPr>
        <w:t xml:space="preserve"> је преко 61</w:t>
      </w:r>
      <w:r w:rsidR="009F5AE1">
        <w:rPr>
          <w:rFonts w:ascii="Times New Roman" w:hAnsi="Times New Roman"/>
          <w:sz w:val="24"/>
          <w:szCs w:val="24"/>
          <w:lang w:val="sr-Cyrl-CS"/>
        </w:rPr>
        <w:t>.000 решења</w:t>
      </w:r>
      <w:r>
        <w:rPr>
          <w:rFonts w:ascii="Times New Roman" w:hAnsi="Times New Roman"/>
          <w:sz w:val="24"/>
          <w:szCs w:val="24"/>
          <w:lang w:val="sr-Cyrl-CS"/>
        </w:rPr>
        <w:t xml:space="preserve"> која се односе на остваривање предметн</w:t>
      </w:r>
      <w:r w:rsidR="00D80A77">
        <w:rPr>
          <w:rFonts w:ascii="Times New Roman" w:hAnsi="Times New Roman"/>
          <w:sz w:val="24"/>
          <w:szCs w:val="24"/>
          <w:lang w:val="sr-Cyrl-CS"/>
        </w:rPr>
        <w:t>ог</w:t>
      </w:r>
      <w:r>
        <w:rPr>
          <w:rFonts w:ascii="Times New Roman" w:hAnsi="Times New Roman"/>
          <w:sz w:val="24"/>
          <w:szCs w:val="24"/>
          <w:lang w:val="sr-Cyrl-CS"/>
        </w:rPr>
        <w:t xml:space="preserve"> права</w:t>
      </w:r>
      <w:r w:rsidR="002709B4">
        <w:rPr>
          <w:rFonts w:ascii="Times New Roman" w:hAnsi="Times New Roman"/>
          <w:sz w:val="24"/>
          <w:szCs w:val="24"/>
          <w:lang w:val="sr-Cyrl-CS"/>
        </w:rPr>
        <w:t>.</w:t>
      </w:r>
      <w:r w:rsidR="009F5AE1">
        <w:rPr>
          <w:rFonts w:ascii="Times New Roman" w:hAnsi="Times New Roman"/>
          <w:sz w:val="24"/>
          <w:szCs w:val="24"/>
          <w:lang w:val="sr-Cyrl-CS"/>
        </w:rPr>
        <w:t xml:space="preserve"> </w:t>
      </w:r>
      <w:r w:rsidR="00FA6C78">
        <w:rPr>
          <w:rFonts w:ascii="Times New Roman" w:hAnsi="Times New Roman"/>
          <w:sz w:val="24"/>
          <w:szCs w:val="24"/>
          <w:lang w:val="sr-Cyrl-CS"/>
        </w:rPr>
        <w:t xml:space="preserve"> </w:t>
      </w:r>
      <w:r w:rsidR="00C95792">
        <w:rPr>
          <w:rFonts w:ascii="Times New Roman" w:hAnsi="Times New Roman"/>
          <w:sz w:val="24"/>
          <w:szCs w:val="24"/>
          <w:lang w:val="sr-Cyrl-CS"/>
        </w:rPr>
        <w:t xml:space="preserve"> </w:t>
      </w:r>
    </w:p>
    <w:p w:rsidR="00C95792" w:rsidRDefault="00C95792" w:rsidP="000A20D6">
      <w:pPr>
        <w:spacing w:after="0" w:line="240" w:lineRule="atLeast"/>
        <w:ind w:firstLine="720"/>
        <w:jc w:val="both"/>
        <w:rPr>
          <w:rFonts w:ascii="Times New Roman" w:hAnsi="Times New Roman"/>
          <w:sz w:val="24"/>
          <w:szCs w:val="24"/>
          <w:lang w:val="sr-Cyrl-CS"/>
        </w:rPr>
      </w:pPr>
    </w:p>
    <w:p w:rsidR="00ED0CCE" w:rsidRPr="00ED0CCE" w:rsidRDefault="00ED0CCE" w:rsidP="000A20D6">
      <w:pPr>
        <w:spacing w:after="0" w:line="240" w:lineRule="atLeast"/>
        <w:ind w:firstLine="708"/>
        <w:jc w:val="both"/>
        <w:rPr>
          <w:rFonts w:ascii="Times New Roman" w:hAnsi="Times New Roman"/>
          <w:i/>
          <w:sz w:val="24"/>
          <w:szCs w:val="24"/>
          <w:lang w:val="sr-Cyrl-CS"/>
        </w:rPr>
      </w:pPr>
      <w:r w:rsidRPr="00ED0CCE">
        <w:rPr>
          <w:rFonts w:ascii="Times New Roman" w:hAnsi="Times New Roman"/>
          <w:i/>
          <w:sz w:val="24"/>
          <w:szCs w:val="24"/>
          <w:lang w:val="sr-Cyrl-CS"/>
        </w:rPr>
        <w:t>2. Какве трошкове ће примена закона створити грађанима и привреди (нарочито малим и средњим правним лицима)</w:t>
      </w:r>
    </w:p>
    <w:p w:rsidR="00ED0CCE" w:rsidRPr="00ED0CCE" w:rsidRDefault="00ED0CCE" w:rsidP="000A20D6">
      <w:pPr>
        <w:spacing w:after="0" w:line="240" w:lineRule="atLeast"/>
        <w:ind w:firstLine="720"/>
        <w:jc w:val="both"/>
        <w:rPr>
          <w:rFonts w:ascii="Times New Roman" w:hAnsi="Times New Roman"/>
          <w:sz w:val="24"/>
          <w:szCs w:val="24"/>
          <w:lang w:val="sr-Cyrl-CS"/>
        </w:rPr>
      </w:pPr>
    </w:p>
    <w:p w:rsidR="00ED0CCE" w:rsidRPr="00ED0CCE" w:rsidRDefault="00ED0CCE" w:rsidP="000A20D6">
      <w:pPr>
        <w:spacing w:after="0" w:line="240" w:lineRule="atLeast"/>
        <w:ind w:firstLine="720"/>
        <w:jc w:val="both"/>
        <w:rPr>
          <w:rFonts w:ascii="Times New Roman" w:hAnsi="Times New Roman"/>
          <w:sz w:val="24"/>
          <w:szCs w:val="24"/>
          <w:lang w:val="sr-Cyrl-CS"/>
        </w:rPr>
      </w:pPr>
      <w:r w:rsidRPr="00ED0CCE">
        <w:rPr>
          <w:rFonts w:ascii="Times New Roman" w:hAnsi="Times New Roman"/>
          <w:sz w:val="24"/>
          <w:szCs w:val="24"/>
          <w:lang w:val="sr-Cyrl-CS"/>
        </w:rPr>
        <w:t xml:space="preserve">Примена овог закона не би требало да створи додатне трошкове грађанима и привреди. </w:t>
      </w:r>
      <w:r w:rsidR="002D7D91">
        <w:rPr>
          <w:rFonts w:ascii="Times New Roman" w:hAnsi="Times New Roman"/>
          <w:sz w:val="24"/>
          <w:szCs w:val="24"/>
          <w:lang w:val="sr-Cyrl-CS"/>
        </w:rPr>
        <w:t>С тим у вези</w:t>
      </w:r>
      <w:r w:rsidR="006D1CA5">
        <w:rPr>
          <w:rFonts w:ascii="Times New Roman" w:hAnsi="Times New Roman"/>
          <w:sz w:val="24"/>
          <w:szCs w:val="24"/>
          <w:lang w:val="sr-Cyrl-CS"/>
        </w:rPr>
        <w:t>,</w:t>
      </w:r>
      <w:r w:rsidR="002D7D91">
        <w:rPr>
          <w:rFonts w:ascii="Times New Roman" w:hAnsi="Times New Roman"/>
          <w:sz w:val="24"/>
          <w:szCs w:val="24"/>
          <w:lang w:val="sr-Cyrl-CS"/>
        </w:rPr>
        <w:t xml:space="preserve"> неопходно је указати да грађани који, према позитивним законским решењима, имају право на рефундацију ПДВ за храну и опрему за бебе, неће </w:t>
      </w:r>
      <w:r w:rsidR="002D7D91">
        <w:rPr>
          <w:rFonts w:ascii="Times New Roman" w:hAnsi="Times New Roman"/>
          <w:sz w:val="24"/>
          <w:szCs w:val="24"/>
          <w:lang w:val="sr-Cyrl-CS"/>
        </w:rPr>
        <w:lastRenderedPageBreak/>
        <w:t>бити доведени у неповољнији положај</w:t>
      </w:r>
      <w:r w:rsidR="006D1CA5">
        <w:rPr>
          <w:rFonts w:ascii="Times New Roman" w:hAnsi="Times New Roman"/>
          <w:sz w:val="24"/>
          <w:szCs w:val="24"/>
          <w:lang w:val="sr-Cyrl-CS"/>
        </w:rPr>
        <w:t>, из разлога што ће им се</w:t>
      </w:r>
      <w:r w:rsidR="009A4200">
        <w:rPr>
          <w:rFonts w:ascii="Times New Roman" w:hAnsi="Times New Roman"/>
          <w:sz w:val="24"/>
          <w:szCs w:val="24"/>
          <w:lang w:val="sr-Cyrl-CS"/>
        </w:rPr>
        <w:t>, у оквиру социјалне политике,</w:t>
      </w:r>
      <w:r w:rsidR="006D1CA5">
        <w:rPr>
          <w:rFonts w:ascii="Times New Roman" w:hAnsi="Times New Roman"/>
          <w:sz w:val="24"/>
          <w:szCs w:val="24"/>
          <w:lang w:val="sr-Cyrl-CS"/>
        </w:rPr>
        <w:t xml:space="preserve"> омогућити остваривање једнократне исплате новчаних средстава </w:t>
      </w:r>
      <w:r w:rsidR="009A4200">
        <w:rPr>
          <w:rFonts w:ascii="Times New Roman" w:hAnsi="Times New Roman"/>
          <w:sz w:val="24"/>
          <w:szCs w:val="24"/>
          <w:lang w:val="sr-Cyrl-CS"/>
        </w:rPr>
        <w:t>на име куповине опреме за бебе.</w:t>
      </w:r>
    </w:p>
    <w:p w:rsidR="006D1CA5" w:rsidRPr="00ED0CCE" w:rsidRDefault="006D1CA5" w:rsidP="000A20D6">
      <w:pPr>
        <w:spacing w:after="0" w:line="240" w:lineRule="atLeast"/>
        <w:ind w:firstLine="720"/>
        <w:jc w:val="both"/>
        <w:rPr>
          <w:rFonts w:ascii="Times New Roman" w:hAnsi="Times New Roman"/>
          <w:sz w:val="24"/>
          <w:szCs w:val="24"/>
          <w:lang w:val="sr-Cyrl-CS"/>
        </w:rPr>
      </w:pPr>
    </w:p>
    <w:p w:rsidR="00ED0CCE" w:rsidRPr="00ED0CCE" w:rsidRDefault="00ED0CCE" w:rsidP="000A20D6">
      <w:pPr>
        <w:spacing w:after="0" w:line="240" w:lineRule="atLeast"/>
        <w:ind w:firstLine="708"/>
        <w:jc w:val="both"/>
        <w:rPr>
          <w:rFonts w:ascii="Times New Roman" w:hAnsi="Times New Roman"/>
          <w:i/>
          <w:sz w:val="24"/>
          <w:szCs w:val="24"/>
          <w:lang w:val="sr-Cyrl-CS"/>
        </w:rPr>
      </w:pPr>
      <w:r w:rsidRPr="00ED0CCE">
        <w:rPr>
          <w:rFonts w:ascii="Times New Roman" w:hAnsi="Times New Roman"/>
          <w:i/>
          <w:sz w:val="24"/>
          <w:szCs w:val="24"/>
          <w:lang w:val="sr-Cyrl-CS"/>
        </w:rPr>
        <w:t>3. Да ли су позитивне последице доношења закона такве да оправдавају трошкове које ће он створити</w:t>
      </w:r>
    </w:p>
    <w:p w:rsidR="00ED0CCE" w:rsidRPr="00ED0CCE" w:rsidRDefault="00ED0CCE" w:rsidP="000A20D6">
      <w:pPr>
        <w:spacing w:after="0" w:line="240" w:lineRule="atLeast"/>
        <w:ind w:left="1080"/>
        <w:jc w:val="both"/>
        <w:rPr>
          <w:rFonts w:ascii="Times New Roman" w:hAnsi="Times New Roman"/>
          <w:i/>
          <w:sz w:val="24"/>
          <w:szCs w:val="24"/>
          <w:lang w:val="sr-Cyrl-CS"/>
        </w:rPr>
      </w:pPr>
    </w:p>
    <w:p w:rsidR="00ED0CCE" w:rsidRPr="00ED0CCE" w:rsidRDefault="00ED0CCE" w:rsidP="000A20D6">
      <w:pPr>
        <w:spacing w:after="0" w:line="240" w:lineRule="atLeast"/>
        <w:ind w:firstLine="720"/>
        <w:jc w:val="both"/>
        <w:rPr>
          <w:rFonts w:ascii="Times New Roman" w:hAnsi="Times New Roman"/>
          <w:sz w:val="24"/>
          <w:szCs w:val="24"/>
          <w:lang w:val="sr-Cyrl-CS"/>
        </w:rPr>
      </w:pPr>
      <w:r w:rsidRPr="00ED0CCE">
        <w:rPr>
          <w:rFonts w:ascii="Times New Roman" w:hAnsi="Times New Roman"/>
          <w:sz w:val="24"/>
          <w:szCs w:val="24"/>
          <w:lang w:val="sr-Cyrl-CS"/>
        </w:rPr>
        <w:t>С обзиром да примена овог закона не би требало да створи додатне трошкове, није потребно посебно образлагати да ли су позитивне последице доношења закона такве да оправдавају трошкове које ће он створити.</w:t>
      </w:r>
    </w:p>
    <w:p w:rsidR="00645E8F" w:rsidRPr="00645E8F" w:rsidRDefault="00645E8F" w:rsidP="000A20D6">
      <w:pPr>
        <w:spacing w:after="0" w:line="240" w:lineRule="atLeast"/>
        <w:ind w:left="720"/>
        <w:jc w:val="both"/>
        <w:rPr>
          <w:rFonts w:ascii="Times New Roman" w:hAnsi="Times New Roman"/>
          <w:sz w:val="24"/>
          <w:szCs w:val="24"/>
          <w:lang w:val="sr-Cyrl-CS"/>
        </w:rPr>
      </w:pPr>
    </w:p>
    <w:p w:rsidR="00ED0CCE" w:rsidRDefault="00200C5E" w:rsidP="000A20D6">
      <w:pPr>
        <w:spacing w:after="0" w:line="240" w:lineRule="atLeast"/>
        <w:ind w:firstLine="708"/>
        <w:jc w:val="both"/>
        <w:rPr>
          <w:rFonts w:ascii="Times New Roman" w:hAnsi="Times New Roman"/>
          <w:i/>
          <w:sz w:val="24"/>
          <w:szCs w:val="24"/>
          <w:lang w:val="sr-Cyrl-CS"/>
        </w:rPr>
      </w:pPr>
      <w:r>
        <w:rPr>
          <w:rFonts w:ascii="Times New Roman" w:hAnsi="Times New Roman"/>
          <w:i/>
          <w:sz w:val="24"/>
          <w:szCs w:val="24"/>
          <w:lang w:val="en-US"/>
        </w:rPr>
        <w:t>4</w:t>
      </w:r>
      <w:r w:rsidR="00ED0CCE" w:rsidRPr="00ED0CCE">
        <w:rPr>
          <w:rFonts w:ascii="Times New Roman" w:hAnsi="Times New Roman"/>
          <w:i/>
          <w:sz w:val="24"/>
          <w:szCs w:val="24"/>
          <w:lang w:val="sr-Cyrl-CS"/>
        </w:rPr>
        <w:t>. Да ли су све заинтересоване стране имале прилику да се изјасне о закону</w:t>
      </w:r>
    </w:p>
    <w:p w:rsidR="00DE37FF" w:rsidRPr="00ED0CCE" w:rsidRDefault="00DE37FF" w:rsidP="000A20D6">
      <w:pPr>
        <w:spacing w:after="0" w:line="240" w:lineRule="atLeast"/>
        <w:ind w:firstLine="708"/>
        <w:jc w:val="both"/>
        <w:rPr>
          <w:rFonts w:ascii="Times New Roman" w:hAnsi="Times New Roman"/>
          <w:i/>
          <w:sz w:val="24"/>
          <w:szCs w:val="24"/>
          <w:lang w:val="sr-Cyrl-CS"/>
        </w:rPr>
      </w:pPr>
    </w:p>
    <w:p w:rsidR="00ED0CCE" w:rsidRPr="00ED0CCE" w:rsidRDefault="00ED0CCE" w:rsidP="000A20D6">
      <w:pPr>
        <w:spacing w:after="0" w:line="240" w:lineRule="atLeast"/>
        <w:ind w:firstLine="720"/>
        <w:jc w:val="both"/>
        <w:rPr>
          <w:rFonts w:ascii="Times New Roman" w:hAnsi="Times New Roman"/>
          <w:sz w:val="24"/>
          <w:szCs w:val="24"/>
          <w:lang w:val="sr-Cyrl-CS"/>
        </w:rPr>
      </w:pPr>
      <w:r w:rsidRPr="00ED0CCE">
        <w:rPr>
          <w:rFonts w:ascii="Times New Roman" w:hAnsi="Times New Roman"/>
          <w:sz w:val="24"/>
          <w:szCs w:val="24"/>
          <w:lang w:val="sr-Cyrl-CS"/>
        </w:rPr>
        <w:t>Овај закон је у поступку припреме достављен надлежним органима.</w:t>
      </w:r>
    </w:p>
    <w:p w:rsidR="00ED0CCE" w:rsidRDefault="00ED0CCE" w:rsidP="000A20D6">
      <w:pPr>
        <w:spacing w:after="0" w:line="240" w:lineRule="atLeast"/>
        <w:ind w:firstLine="1440"/>
        <w:jc w:val="both"/>
        <w:rPr>
          <w:rFonts w:ascii="Times New Roman" w:hAnsi="Times New Roman"/>
          <w:sz w:val="24"/>
          <w:szCs w:val="24"/>
          <w:lang w:val="sr-Cyrl-CS"/>
        </w:rPr>
      </w:pPr>
    </w:p>
    <w:p w:rsidR="00ED0CCE" w:rsidRPr="00ED0CCE" w:rsidRDefault="00200C5E" w:rsidP="000A20D6">
      <w:pPr>
        <w:spacing w:after="0" w:line="240" w:lineRule="atLeast"/>
        <w:ind w:firstLine="708"/>
        <w:jc w:val="both"/>
        <w:rPr>
          <w:rFonts w:ascii="Times New Roman" w:hAnsi="Times New Roman"/>
          <w:i/>
          <w:sz w:val="24"/>
          <w:szCs w:val="24"/>
          <w:lang w:val="sr-Cyrl-CS"/>
        </w:rPr>
      </w:pPr>
      <w:r>
        <w:rPr>
          <w:rFonts w:ascii="Times New Roman" w:hAnsi="Times New Roman"/>
          <w:i/>
          <w:sz w:val="24"/>
          <w:szCs w:val="24"/>
          <w:lang w:val="en-US"/>
        </w:rPr>
        <w:t>5</w:t>
      </w:r>
      <w:r w:rsidR="00ED0CCE" w:rsidRPr="00ED0CCE">
        <w:rPr>
          <w:rFonts w:ascii="Times New Roman" w:hAnsi="Times New Roman"/>
          <w:i/>
          <w:sz w:val="24"/>
          <w:szCs w:val="24"/>
          <w:lang w:val="sr-Cyrl-CS"/>
        </w:rPr>
        <w:t>. Које ће се мере током примене закона предузети да би се остварило оно што се доношењем закона намерава</w:t>
      </w:r>
    </w:p>
    <w:p w:rsidR="00536658" w:rsidRPr="00536658" w:rsidRDefault="00536658" w:rsidP="00265CD7">
      <w:pPr>
        <w:spacing w:after="0" w:line="240" w:lineRule="atLeast"/>
        <w:ind w:firstLine="720"/>
        <w:jc w:val="both"/>
        <w:rPr>
          <w:rFonts w:ascii="Times New Roman" w:hAnsi="Times New Roman"/>
          <w:sz w:val="16"/>
          <w:szCs w:val="16"/>
          <w:lang w:val="sr-Cyrl-CS"/>
        </w:rPr>
      </w:pPr>
    </w:p>
    <w:p w:rsidR="00ED0CCE" w:rsidRPr="00ED0CCE" w:rsidRDefault="00ED0CCE" w:rsidP="00265CD7">
      <w:pPr>
        <w:spacing w:after="0" w:line="240" w:lineRule="atLeast"/>
        <w:ind w:firstLine="720"/>
        <w:jc w:val="both"/>
        <w:rPr>
          <w:rFonts w:ascii="Times New Roman" w:hAnsi="Times New Roman"/>
          <w:sz w:val="24"/>
          <w:szCs w:val="24"/>
          <w:lang w:val="sr-Cyrl-CS"/>
        </w:rPr>
      </w:pPr>
      <w:r w:rsidRPr="00ED0CCE">
        <w:rPr>
          <w:rFonts w:ascii="Times New Roman" w:hAnsi="Times New Roman"/>
          <w:sz w:val="24"/>
          <w:szCs w:val="24"/>
          <w:lang w:val="sr-Cyrl-CS"/>
        </w:rPr>
        <w:t>Министарство финансија је надлежно за спровођење овог закона, за његову уједначену примену на територији Републике</w:t>
      </w:r>
      <w:r w:rsidR="009A4200">
        <w:rPr>
          <w:rFonts w:ascii="Times New Roman" w:hAnsi="Times New Roman"/>
          <w:sz w:val="24"/>
          <w:szCs w:val="24"/>
          <w:lang w:val="sr-Cyrl-CS"/>
        </w:rPr>
        <w:t xml:space="preserve"> Србије</w:t>
      </w:r>
      <w:r w:rsidRPr="00ED0CCE">
        <w:rPr>
          <w:rFonts w:ascii="Times New Roman" w:hAnsi="Times New Roman"/>
          <w:sz w:val="24"/>
          <w:szCs w:val="24"/>
          <w:lang w:val="sr-Cyrl-CS"/>
        </w:rPr>
        <w:t xml:space="preserve">, као и за давање мишљења у вези његове примене. </w:t>
      </w:r>
    </w:p>
    <w:p w:rsidR="00ED0CCE" w:rsidRPr="00ED0CCE" w:rsidRDefault="00ED0CCE" w:rsidP="00ED0CCE">
      <w:pPr>
        <w:spacing w:after="0" w:line="240" w:lineRule="auto"/>
        <w:ind w:firstLine="720"/>
        <w:jc w:val="both"/>
        <w:rPr>
          <w:rFonts w:ascii="Times New Roman" w:hAnsi="Times New Roman"/>
          <w:sz w:val="24"/>
          <w:szCs w:val="24"/>
          <w:lang w:val="sr-Cyrl-CS"/>
        </w:rPr>
      </w:pPr>
      <w:r w:rsidRPr="00ED0CCE">
        <w:rPr>
          <w:rFonts w:ascii="Times New Roman" w:hAnsi="Times New Roman"/>
          <w:sz w:val="24"/>
          <w:szCs w:val="24"/>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p>
    <w:p w:rsidR="00A600D9" w:rsidRDefault="00A600D9" w:rsidP="00D80A77">
      <w:pPr>
        <w:spacing w:after="0" w:line="240" w:lineRule="auto"/>
        <w:jc w:val="both"/>
        <w:rPr>
          <w:rFonts w:ascii="Times New Roman" w:hAnsi="Times New Roman"/>
          <w:sz w:val="24"/>
          <w:szCs w:val="24"/>
        </w:rPr>
      </w:pPr>
    </w:p>
    <w:p w:rsidR="00252D20" w:rsidRPr="00252D20" w:rsidRDefault="00252D20" w:rsidP="00D80A77">
      <w:pPr>
        <w:spacing w:after="0" w:line="240" w:lineRule="auto"/>
        <w:jc w:val="both"/>
        <w:rPr>
          <w:rFonts w:ascii="Times New Roman" w:hAnsi="Times New Roman"/>
          <w:sz w:val="24"/>
          <w:szCs w:val="24"/>
        </w:rPr>
      </w:pPr>
    </w:p>
    <w:p w:rsidR="000F2EEA" w:rsidRDefault="00A600D9" w:rsidP="00A600D9">
      <w:pPr>
        <w:spacing w:after="0" w:line="240" w:lineRule="auto"/>
        <w:jc w:val="center"/>
        <w:rPr>
          <w:rFonts w:ascii="Times New Roman" w:eastAsia="Times New Roman" w:hAnsi="Times New Roman"/>
          <w:bCs/>
          <w:sz w:val="24"/>
          <w:szCs w:val="24"/>
        </w:rPr>
      </w:pPr>
      <w:r>
        <w:rPr>
          <w:rFonts w:ascii="Times New Roman" w:hAnsi="Times New Roman"/>
          <w:sz w:val="24"/>
          <w:szCs w:val="24"/>
        </w:rPr>
        <w:t>VI</w:t>
      </w:r>
      <w:r w:rsidR="00070A72">
        <w:rPr>
          <w:rFonts w:ascii="Times New Roman" w:hAnsi="Times New Roman"/>
          <w:sz w:val="24"/>
          <w:szCs w:val="24"/>
        </w:rPr>
        <w:t>I</w:t>
      </w:r>
      <w:r>
        <w:rPr>
          <w:rFonts w:ascii="Times New Roman" w:hAnsi="Times New Roman"/>
          <w:sz w:val="24"/>
          <w:szCs w:val="24"/>
        </w:rPr>
        <w:t xml:space="preserve">. </w:t>
      </w:r>
      <w:r w:rsidR="000F2EEA">
        <w:rPr>
          <w:rFonts w:ascii="Times New Roman" w:hAnsi="Times New Roman"/>
          <w:sz w:val="24"/>
          <w:szCs w:val="24"/>
        </w:rPr>
        <w:t xml:space="preserve">ПРЕГЛЕД </w:t>
      </w:r>
      <w:r w:rsidR="002F2123">
        <w:rPr>
          <w:rFonts w:ascii="Times New Roman" w:eastAsia="Times New Roman" w:hAnsi="Times New Roman"/>
          <w:bCs/>
          <w:sz w:val="24"/>
          <w:szCs w:val="24"/>
        </w:rPr>
        <w:t>ОДРЕД</w:t>
      </w:r>
      <w:r w:rsidR="000F2EEA">
        <w:rPr>
          <w:rFonts w:ascii="Times New Roman" w:eastAsia="Times New Roman" w:hAnsi="Times New Roman"/>
          <w:bCs/>
          <w:sz w:val="24"/>
          <w:szCs w:val="24"/>
        </w:rPr>
        <w:t>АБА ЗАКОНА О ПОРЕЗУ НА ДОДАТУ ВРЕДНОСТ</w:t>
      </w:r>
    </w:p>
    <w:p w:rsidR="002F2123" w:rsidRDefault="002F2123" w:rsidP="00A600D9">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 xml:space="preserve"> КОЈЕ СЕ МЕЊАЈУ, ОДНОСНО ДОПУЊУЈУ</w:t>
      </w:r>
    </w:p>
    <w:p w:rsidR="00A600D9" w:rsidRDefault="00A600D9" w:rsidP="00A600D9">
      <w:pPr>
        <w:spacing w:after="0" w:line="240" w:lineRule="auto"/>
        <w:jc w:val="center"/>
        <w:rPr>
          <w:rFonts w:ascii="Times New Roman" w:eastAsia="Times New Roman" w:hAnsi="Times New Roman"/>
          <w:bCs/>
          <w:sz w:val="24"/>
          <w:szCs w:val="24"/>
        </w:rPr>
      </w:pPr>
    </w:p>
    <w:p w:rsidR="00A600D9" w:rsidRPr="003C4E5A" w:rsidRDefault="00A600D9" w:rsidP="00A600D9">
      <w:pPr>
        <w:spacing w:after="0" w:line="240" w:lineRule="atLeast"/>
        <w:jc w:val="center"/>
        <w:rPr>
          <w:rFonts w:ascii="Times New Roman" w:eastAsia="Times New Roman" w:hAnsi="Times New Roman"/>
          <w:sz w:val="24"/>
          <w:szCs w:val="24"/>
        </w:rPr>
      </w:pPr>
      <w:r w:rsidRPr="003C4E5A">
        <w:rPr>
          <w:rFonts w:ascii="Times New Roman" w:eastAsia="Times New Roman" w:hAnsi="Times New Roman"/>
          <w:sz w:val="24"/>
          <w:szCs w:val="24"/>
        </w:rPr>
        <w:t>Члан 8.</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Порески обвезник (у даљем тексту: обвезник) је лице, укључујући и лице које у Републици нема седиште, односно пребивалиште (у даљем тексту: страно лице), које самостално обавља промет добара и услуга, у оквиру обављања делатности.</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Делатност из става 1. овог члана је трајна активност произвођача, трговца или пружаоца услуга у циљу остваривања прихода, укључујући и делатности експлоатације природних богатстава, пољопривреде, шумарства и самосталних занимања.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 xml:space="preserve">Сматра се да обвезник обавља делатност и када је врши у оквиру </w:t>
      </w:r>
      <w:r>
        <w:rPr>
          <w:rFonts w:ascii="Times New Roman" w:eastAsia="Times New Roman" w:hAnsi="Times New Roman"/>
          <w:sz w:val="24"/>
          <w:szCs w:val="24"/>
        </w:rPr>
        <w:t xml:space="preserve">СТАЛНЕ </w:t>
      </w:r>
      <w:r w:rsidRPr="00FF1F9A">
        <w:rPr>
          <w:rFonts w:ascii="Times New Roman" w:eastAsia="Times New Roman" w:hAnsi="Times New Roman"/>
          <w:sz w:val="24"/>
          <w:szCs w:val="24"/>
        </w:rPr>
        <w:t>пословне јединице.</w:t>
      </w:r>
    </w:p>
    <w:p w:rsidR="00A600D9" w:rsidRDefault="00A600D9" w:rsidP="00A600D9">
      <w:pPr>
        <w:spacing w:after="0" w:line="240" w:lineRule="atLeast"/>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ИЗУЗЕТНО ОД СТАВА 3. ОВОГ ЧЛАНА, АКО </w:t>
      </w:r>
      <w:r w:rsidRPr="00554BD4">
        <w:rPr>
          <w:rFonts w:ascii="Times New Roman" w:eastAsia="Times New Roman" w:hAnsi="Times New Roman"/>
          <w:strike/>
          <w:sz w:val="24"/>
          <w:szCs w:val="24"/>
        </w:rPr>
        <w:t>Ако</w:t>
      </w:r>
      <w:r w:rsidRPr="00FF1F9A">
        <w:rPr>
          <w:rFonts w:ascii="Times New Roman" w:eastAsia="Times New Roman" w:hAnsi="Times New Roman"/>
          <w:sz w:val="24"/>
          <w:szCs w:val="24"/>
        </w:rPr>
        <w:t xml:space="preserve"> страно лице у Републици има сталну пословну јединицу, то страно лице обвезник је за промет који не врши његова стална пословна јединица.</w:t>
      </w:r>
    </w:p>
    <w:p w:rsidR="00A600D9" w:rsidRPr="00CB6AD6" w:rsidRDefault="00A600D9" w:rsidP="00A600D9">
      <w:pPr>
        <w:spacing w:after="0" w:line="240" w:lineRule="atLeast"/>
        <w:ind w:firstLine="720"/>
        <w:jc w:val="both"/>
        <w:rPr>
          <w:rFonts w:ascii="Times New Roman" w:eastAsia="Times New Roman" w:hAnsi="Times New Roman"/>
          <w:sz w:val="24"/>
          <w:szCs w:val="24"/>
        </w:rPr>
      </w:pPr>
      <w:r>
        <w:rPr>
          <w:rFonts w:ascii="Times New Roman" w:eastAsia="Times New Roman" w:hAnsi="Times New Roman"/>
          <w:sz w:val="24"/>
          <w:szCs w:val="24"/>
        </w:rPr>
        <w:t>СТАЛНОМ ПОСЛОВНОМ ЈЕДИНИЦОМ ИЗ СТ. 3. И 4. ОВОГ ЧЛАНА СМАТРА СЕ ОРГАНИЗАЦИОНИ ДЕО ПРАВНОГ ЛИЦА КОЈИ У СКЛАДУ СА ЗАКОНОМ МОЖЕ ДА ОБАВЉА ДЕЛАТНОСТ.</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lastRenderedPageBreak/>
        <w:t>Обвезник је лице у чије име и за чији рачун се врши испорука добара или пружање услуга.</w:t>
      </w:r>
    </w:p>
    <w:p w:rsidR="00A600D9" w:rsidRPr="00A044B9"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Обвезник је лице које врши испоруку добара, односно пружање услуга у своје име, а за рачун другог лица.</w:t>
      </w:r>
    </w:p>
    <w:p w:rsidR="00A600D9" w:rsidRPr="00827103" w:rsidRDefault="00A600D9" w:rsidP="00A600D9">
      <w:pPr>
        <w:spacing w:after="0" w:line="240" w:lineRule="atLeast"/>
        <w:jc w:val="center"/>
        <w:rPr>
          <w:rFonts w:ascii="Times New Roman" w:eastAsia="Times New Roman" w:hAnsi="Times New Roman"/>
          <w:sz w:val="24"/>
          <w:szCs w:val="24"/>
        </w:rPr>
      </w:pPr>
    </w:p>
    <w:p w:rsidR="00A600D9" w:rsidRPr="00827103" w:rsidRDefault="00A600D9" w:rsidP="00A600D9">
      <w:pPr>
        <w:spacing w:after="0" w:line="240" w:lineRule="atLeast"/>
        <w:jc w:val="center"/>
        <w:rPr>
          <w:rFonts w:ascii="Times New Roman" w:eastAsia="Times New Roman" w:hAnsi="Times New Roman"/>
          <w:sz w:val="24"/>
          <w:szCs w:val="24"/>
        </w:rPr>
      </w:pPr>
      <w:r w:rsidRPr="00827103">
        <w:rPr>
          <w:rFonts w:ascii="Times New Roman" w:eastAsia="Times New Roman" w:hAnsi="Times New Roman"/>
          <w:sz w:val="24"/>
          <w:szCs w:val="24"/>
        </w:rPr>
        <w:t>Члан 10.</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Порески дужник, у смислу овог закона, је:</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обвезник који врши опорезиви промет добара и услуга, осим када обавезу плаћања ПДВ у складу са овим чланом има друго лице;</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брисана (</w:t>
      </w:r>
      <w:r>
        <w:rPr>
          <w:rFonts w:ascii="Times New Roman" w:eastAsia="Times New Roman" w:hAnsi="Times New Roman"/>
          <w:sz w:val="24"/>
          <w:szCs w:val="24"/>
        </w:rPr>
        <w:t>„</w:t>
      </w:r>
      <w:r w:rsidRPr="00FF1F9A">
        <w:rPr>
          <w:rFonts w:ascii="Times New Roman" w:eastAsia="Times New Roman" w:hAnsi="Times New Roman"/>
          <w:sz w:val="24"/>
          <w:szCs w:val="24"/>
        </w:rPr>
        <w:t>Службени гласник РС</w:t>
      </w:r>
      <w:r>
        <w:rPr>
          <w:rFonts w:ascii="Times New Roman" w:eastAsia="Times New Roman" w:hAnsi="Times New Roman"/>
          <w:sz w:val="24"/>
          <w:szCs w:val="24"/>
        </w:rPr>
        <w:t>ˮ</w:t>
      </w:r>
      <w:r w:rsidRPr="00FF1F9A">
        <w:rPr>
          <w:rFonts w:ascii="Times New Roman" w:eastAsia="Times New Roman" w:hAnsi="Times New Roman"/>
          <w:sz w:val="24"/>
          <w:szCs w:val="24"/>
        </w:rPr>
        <w:t>, број 83/15)</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 xml:space="preserve">3) прималац добара и услуга, ако страно лице није </w:t>
      </w:r>
      <w:r w:rsidRPr="00354873">
        <w:rPr>
          <w:rFonts w:ascii="Times New Roman" w:eastAsia="Times New Roman" w:hAnsi="Times New Roman"/>
          <w:strike/>
          <w:sz w:val="24"/>
          <w:szCs w:val="24"/>
        </w:rPr>
        <w:t>одредило пореског пуномоћника</w:t>
      </w:r>
      <w:r>
        <w:rPr>
          <w:rFonts w:ascii="Times New Roman" w:eastAsia="Times New Roman" w:hAnsi="Times New Roman"/>
          <w:sz w:val="24"/>
          <w:szCs w:val="24"/>
        </w:rPr>
        <w:t xml:space="preserve"> ОБВЕЗНИК ПДВ У РЕПУБЛИЦИ, НЕЗАВИСНО ОД ТОГА ДА ЛИ У РЕПУБЛИЦИ ИМА СТАЛНУ ПОСЛОВНУ ЈЕДИНИЦУ И ДА ЛИ ЈЕ ТА СТАЛНА ПОСЛОВНА ЈЕДИНИЦА ОБВЕЗНИК ПДВ У РЕПУБЛИЦИ</w:t>
      </w:r>
      <w:r w:rsidRPr="00FF1F9A">
        <w:rPr>
          <w:rFonts w:ascii="Times New Roman" w:eastAsia="Times New Roman" w:hAnsi="Times New Roman"/>
          <w:sz w:val="24"/>
          <w:szCs w:val="24"/>
        </w:rPr>
        <w:t>;</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4) лице које у рачуну или другом документу који служи као рачун (у даљем тексту: рачун) искаже ПДВ, а није обвезник ПДВ или није извршило промет добара и услуга;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5) лице које увози добро.</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Изузетно од става 1. тачка 1) овог члана, порески дужник је:</w:t>
      </w:r>
    </w:p>
    <w:p w:rsidR="00252D20" w:rsidRPr="00252D20"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прималац добара или услуга, обвезник ПДВ, за промет секундарних сировина и услуга које су непосредно повезане са тим добрима, извршен од стране другог обвезника ПДВ;</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прималац добара, обвезник ПДВ, за промет грађевинских објеката и економски дељивих целина у оквиру тих објеката, укључујући и власничке уделе на тим добрима, извршен од стране другог обвезника ПДВ, у случају када је уговором на основу којег се врши промет тих добара предвиђено да ће се на тај промет обрачунати ПДВ у складу са овим законом;</w:t>
      </w:r>
    </w:p>
    <w:p w:rsidR="001404C8" w:rsidRPr="001404C8"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3) прималац добара и услуга из области грађевинарства, обвезник ПДВ, односно лице из члана 9. став 1. овог закона, за промет извршен од стране обвезника ПДВ;</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4) прималац електричне енергије и природног гаса који се испоручују преко преносне, транспортне и дистрибутивне мреже, обвезник ПДВ који је ова добра набавио ради даље продаје, за промет електричне енергије и природног гаса извршен од стране другог обвезника ПДВ;</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5) прималац добара или услуга, обвезник ПДВ, за промет извршен од стране другог обвезника ПДВ, и то код промета: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хипотековане непокретности код реализације хипотеке у складу са законом којим се уређује хипотека;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предмета заложног права код реализације уговора о залози у складу са законом којим се уређује заложно право на покретним стварима;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(3) добара или услуга над којима се спроводи извршење у извршном поступку у складу са законом;</w:t>
      </w:r>
    </w:p>
    <w:p w:rsidR="00A600D9" w:rsidRPr="003C58B5"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6) стицалац имовине или дела имовине чији је пренос извршен у складу са чланом 6. став 1. тачка 1) овог закона, после чијег преноса су престали услови из члана 6. став 1. тачка 1) овог закона</w:t>
      </w:r>
      <w:r>
        <w:rPr>
          <w:rFonts w:ascii="Times New Roman" w:eastAsia="Times New Roman" w:hAnsi="Times New Roman"/>
          <w:sz w:val="24"/>
          <w:szCs w:val="24"/>
        </w:rPr>
        <w:t>.</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Изузетно од става 1. тачка 3) овог члана, када страно лице врши промет добара и услуга у Републици лицу које није обвезник ПДВ, осим лицу из члана 9. став 1. овог закона, а накнаду за тај промет добара и услуга у име и за рачун страног лица наплаћује обвезник ПДВ, порески дужник за тај промет је обвезник ПДВ који наплаћује накнаду.</w:t>
      </w:r>
    </w:p>
    <w:p w:rsidR="00A600D9"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lastRenderedPageBreak/>
        <w:t>Министар ближе уређује шта се сматра секундарним сировинама, услугама које су непосредно повезане са секундарним сировинама и добрима и услугама из области грађевинарства из става 2. тач. 1) и 3) овог члана.</w:t>
      </w:r>
    </w:p>
    <w:p w:rsidR="00A600D9" w:rsidRPr="007E622D" w:rsidRDefault="00A600D9" w:rsidP="00A600D9">
      <w:pPr>
        <w:spacing w:after="0" w:line="240" w:lineRule="atLeast"/>
        <w:jc w:val="both"/>
        <w:rPr>
          <w:rFonts w:ascii="Times New Roman" w:eastAsia="Times New Roman" w:hAnsi="Times New Roman"/>
          <w:sz w:val="24"/>
          <w:szCs w:val="24"/>
        </w:rPr>
      </w:pPr>
    </w:p>
    <w:p w:rsidR="00A600D9" w:rsidRPr="00C65AD8" w:rsidRDefault="00A600D9" w:rsidP="00A600D9">
      <w:pPr>
        <w:spacing w:after="0" w:line="240" w:lineRule="atLeast"/>
        <w:jc w:val="center"/>
        <w:rPr>
          <w:rFonts w:ascii="Times New Roman" w:eastAsia="Times New Roman" w:hAnsi="Times New Roman"/>
          <w:sz w:val="24"/>
          <w:szCs w:val="24"/>
        </w:rPr>
      </w:pPr>
      <w:r w:rsidRPr="00C65AD8">
        <w:rPr>
          <w:rFonts w:ascii="Times New Roman" w:eastAsia="Times New Roman" w:hAnsi="Times New Roman"/>
          <w:sz w:val="24"/>
          <w:szCs w:val="24"/>
        </w:rPr>
        <w:t>Члан 10а</w:t>
      </w:r>
    </w:p>
    <w:p w:rsidR="00A600D9" w:rsidRPr="00C55FF5" w:rsidRDefault="00A600D9" w:rsidP="00A600D9">
      <w:pPr>
        <w:spacing w:after="0" w:line="240" w:lineRule="atLeast"/>
        <w:ind w:firstLine="720"/>
        <w:jc w:val="both"/>
        <w:rPr>
          <w:rFonts w:ascii="Times New Roman" w:eastAsia="Times New Roman" w:hAnsi="Times New Roman"/>
          <w:strike/>
          <w:sz w:val="24"/>
          <w:szCs w:val="24"/>
        </w:rPr>
      </w:pPr>
      <w:r w:rsidRPr="00C55FF5">
        <w:rPr>
          <w:rFonts w:ascii="Times New Roman" w:eastAsia="Times New Roman" w:hAnsi="Times New Roman"/>
          <w:strike/>
          <w:sz w:val="24"/>
          <w:szCs w:val="24"/>
        </w:rPr>
        <w:t>Страно лице које врши промет добара и услуга у Републици дужно је да одреди пореског пуномоћника.</w:t>
      </w:r>
    </w:p>
    <w:p w:rsidR="00A600D9" w:rsidRDefault="00A600D9" w:rsidP="00A600D9">
      <w:pPr>
        <w:spacing w:after="0" w:line="240" w:lineRule="atLeast"/>
        <w:ind w:firstLine="720"/>
        <w:jc w:val="both"/>
        <w:rPr>
          <w:rFonts w:ascii="Times New Roman" w:eastAsia="Times New Roman" w:hAnsi="Times New Roman"/>
          <w:strike/>
          <w:sz w:val="24"/>
          <w:szCs w:val="24"/>
        </w:rPr>
      </w:pPr>
      <w:r w:rsidRPr="00A859A4">
        <w:rPr>
          <w:rFonts w:ascii="Times New Roman" w:eastAsia="Times New Roman" w:hAnsi="Times New Roman"/>
          <w:strike/>
          <w:sz w:val="24"/>
          <w:szCs w:val="24"/>
        </w:rPr>
        <w:t>Изузетно од става 1. овог члана, страно лице није дужно да одреди пореског пуномоћника ако у Републици искључиво врши промет услуга за које се сматра да су пружене електронским путем и промет услуга превоза путника аутобусима за које се као основица за обрачунавање ПДВ утврђује просечна накнада превоза за сваки појединачни превоз, у складу са овим законом.</w:t>
      </w:r>
    </w:p>
    <w:p w:rsidR="00252D20" w:rsidRPr="00C55FF5" w:rsidRDefault="00A600D9" w:rsidP="00A600D9">
      <w:pPr>
        <w:spacing w:after="0" w:line="240" w:lineRule="atLeast"/>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СТРАНО ЛИЦЕ КОЈЕ ВРШИ ОПОРЕЗИВИ ПРОМЕТ ДОБАРА И УСЛУГА У РЕПУБЛИЦИ ДУЖНО ЈЕ ДА ОДРЕДИ ПОРЕСКОГ ПУНОМОЋНИКА И ДА СЕ </w:t>
      </w:r>
      <w:r>
        <w:rPr>
          <w:rFonts w:ascii="Times New Roman" w:eastAsia="Times New Roman" w:hAnsi="Times New Roman"/>
          <w:sz w:val="24"/>
          <w:szCs w:val="24"/>
          <w:lang w:val="sr-Cyrl-BA"/>
        </w:rPr>
        <w:t>ЕВИДЕНТИРА ЗА ОБАВЕЗУ ПЛАЋАЊА ПДВ, НЕЗАВИСНО ОД ИЗНОСА ТОГ ПРОМЕТА У ПРЕТХОДНИХ 12 МЕСЕЦИ, АКО ОВИМ ЗАКОНОМ НИЈЕ ДРУКЧИЈЕ УРЕЂЕНО.</w:t>
      </w:r>
    </w:p>
    <w:p w:rsidR="00A600D9"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СТРАНО ЛИЦЕ КОЈЕ У РЕПУБЛИЦИ ВРШИ ОПОРЕЗИВИ ПРОМЕТ ДОБАРА И УСЛУГА ИСКЉУЧИВО ОБВЕЗНИЦИМА ПДВ, ОДНОСНО ЛИЦИМА ИЗ ЧЛАНА 9. СТАВ 1.</w:t>
      </w:r>
      <w:r w:rsidR="00311E42">
        <w:rPr>
          <w:rFonts w:ascii="Times New Roman" w:eastAsia="Times New Roman" w:hAnsi="Times New Roman"/>
          <w:sz w:val="24"/>
          <w:szCs w:val="24"/>
        </w:rPr>
        <w:t xml:space="preserve"> ОВОГ</w:t>
      </w:r>
      <w:r w:rsidRPr="00A859A4">
        <w:rPr>
          <w:rFonts w:ascii="Times New Roman" w:eastAsia="Times New Roman" w:hAnsi="Times New Roman"/>
          <w:sz w:val="24"/>
          <w:szCs w:val="24"/>
        </w:rPr>
        <w:t xml:space="preserve"> ЗАКОНА, КАО И ПРОМЕТ УСЛУГА ПРЕВОЗА ПУТНИКА АУТОБУСИМА ЗА КОЈЕ СЕ КАО ОСНОВИЦА ЗА ОБРАЧУНАВАЊЕ ПДВ УТВРЂУЈЕ ПРОСЕЧНА НАКНАДА ПРЕВОЗА ЗА СВАКИ ПОЈЕДИНАЧНИ ПРЕВОЗ, У СКЛАДУ СА ОВИМ ЗАКОНОМ, НИЈЕ ДУЖНО ДА У РЕПУБЛИЦИ ОДРЕДИ ПОРЕСКОГ ПУНОМОЋНИКА</w:t>
      </w:r>
      <w:r>
        <w:rPr>
          <w:rFonts w:ascii="Times New Roman" w:eastAsia="Times New Roman" w:hAnsi="Times New Roman"/>
          <w:sz w:val="24"/>
          <w:szCs w:val="24"/>
        </w:rPr>
        <w:t xml:space="preserve"> И ДА СЕ ЕВИДЕНТИРА ЗА ОБАВЕЗУ ПЛАЋАЊА ПДВ</w:t>
      </w:r>
      <w:r w:rsidRPr="00A859A4">
        <w:rPr>
          <w:rFonts w:ascii="Times New Roman" w:eastAsia="Times New Roman" w:hAnsi="Times New Roman"/>
          <w:sz w:val="24"/>
          <w:szCs w:val="24"/>
        </w:rPr>
        <w:t>.</w:t>
      </w:r>
    </w:p>
    <w:p w:rsidR="00252D20" w:rsidRPr="00252D20"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Страно лице из става 1. овог члана може да одреди само једног пореског пуномоћника.</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Порески пуномоћник страног лица може бити физичко лице, укључујући и предузетника, односно правно лице, које има пребивалиште, односно седиште у Републици, које је евидентирани обвезник ПДВ најмање 12 месеци пре подношења захтева за одобравање пореског пуномоћства, које на дан подношења захтева нема доспеле, а неплаћене обавезе за јавне приходе по основу обављања делатности које утврђује Пореска управа и којем је надлежни порески орган, на основу поднетог захтева за одобрење пореског пуномоћства уз који је приложена прописана документација (у даљем тексту: захтев за пореско пуномоћство), решењем одобрио пореско пуномоћство.</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Порески пуномоћник страног лица не може бити стална пословна јединица тог страног лица.</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Порески пуномоћник страног лица у име и за рачун тог страног лица обавља све послове у вези са испуњавањем обавеза и остваривањем права које страно лице у складу са овим законом има као обвезник ПДВ (подношење евиденционе пријаве, обрачунавање ПДВ, издавање рачуна, подношење пореских пријава, плаћање ПДВ и друго).</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Надлежни порески орган неће издати одобрење за пореско пуномоћство лицу које је правоснажно осуђено за пореско кривично дело.</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Надлежни порески орган укинуће одобрење за пореско пуномоћство лицу које је правоснажно осуђено за пореско кривично дело.</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 xml:space="preserve">У случају укидања одобрења за пореско пуномоћство из става 8. овог члана, односно престанка пореског пуномоћства по другом основу, наступају све правне последице брисања из евиденције за ПДВ у смислу овог закона, осим ако страно лице у </w:t>
      </w:r>
      <w:r w:rsidRPr="00A859A4">
        <w:rPr>
          <w:rFonts w:ascii="Times New Roman" w:eastAsia="Times New Roman" w:hAnsi="Times New Roman"/>
          <w:sz w:val="24"/>
          <w:szCs w:val="24"/>
        </w:rPr>
        <w:lastRenderedPageBreak/>
        <w:t>року од 15 дана од дана укидања одобрења за пореско пуномоћство, односно престанка пореског пуномоћства по другом основу, не одреди другог пуномоћника и у истом року тај пуномоћник не поднесе захтев за пореско пуномоћство надлежном пореском органу.</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Ако надлежни порески орган не одобри пореско пуномоћство пуномоћнику из става 9. овог члана, наступају све правне последице из тог става.</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У случају опозива, односно отказа пуномоћја, пореско пуномоћство престаје даном када је надлежни порески орган примио обавештење о опозиву, односно отказу пуномоћја, упућеног од стране лица чије је пуномоћство престало опозивом, односно отказом.</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Порески пуномоћник страног лица солидарно одговара за све обавезе страног лица као обвезника ПДВ, укључујући и обавезе по основу брисања из евиденције за ПДВ, а нарочито за плаћање ПДВ, казни и камата у вези са дугом по основу ПДВ.</w:t>
      </w:r>
    </w:p>
    <w:p w:rsidR="00A600D9" w:rsidRPr="00A859A4" w:rsidRDefault="00A600D9" w:rsidP="00A600D9">
      <w:pPr>
        <w:spacing w:after="0" w:line="240" w:lineRule="atLeast"/>
        <w:ind w:firstLine="720"/>
        <w:jc w:val="both"/>
        <w:rPr>
          <w:rFonts w:ascii="Times New Roman" w:eastAsia="Times New Roman" w:hAnsi="Times New Roman"/>
          <w:sz w:val="24"/>
          <w:szCs w:val="24"/>
        </w:rPr>
      </w:pPr>
      <w:r w:rsidRPr="00A859A4">
        <w:rPr>
          <w:rFonts w:ascii="Times New Roman" w:eastAsia="Times New Roman" w:hAnsi="Times New Roman"/>
          <w:sz w:val="24"/>
          <w:szCs w:val="24"/>
        </w:rPr>
        <w:t>Акт за извршавање овог члана донеће министар.</w:t>
      </w:r>
    </w:p>
    <w:p w:rsidR="006A6AD2" w:rsidRPr="00FA71C6" w:rsidRDefault="006A6AD2" w:rsidP="00A600D9">
      <w:pPr>
        <w:spacing w:after="0" w:line="240" w:lineRule="atLeast"/>
        <w:ind w:firstLine="720"/>
        <w:jc w:val="both"/>
        <w:rPr>
          <w:rFonts w:ascii="Times New Roman" w:eastAsia="Times New Roman" w:hAnsi="Times New Roman"/>
          <w:sz w:val="24"/>
          <w:szCs w:val="24"/>
        </w:rPr>
      </w:pPr>
    </w:p>
    <w:p w:rsidR="00A600D9" w:rsidRPr="00311E42" w:rsidRDefault="00A600D9" w:rsidP="00A600D9">
      <w:pPr>
        <w:spacing w:after="0" w:line="240" w:lineRule="atLeast"/>
        <w:jc w:val="center"/>
        <w:rPr>
          <w:rFonts w:ascii="Times New Roman" w:eastAsia="Times New Roman" w:hAnsi="Times New Roman"/>
          <w:strike/>
          <w:sz w:val="24"/>
          <w:szCs w:val="24"/>
        </w:rPr>
      </w:pPr>
      <w:r w:rsidRPr="00311E42">
        <w:rPr>
          <w:rFonts w:ascii="Times New Roman" w:eastAsia="Times New Roman" w:hAnsi="Times New Roman"/>
          <w:strike/>
          <w:sz w:val="24"/>
          <w:szCs w:val="24"/>
        </w:rPr>
        <w:t>Члан 12.</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Место промета услуга је место у којем пружалац услуга обавља своју делатност.</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Ако се промет услуга врши преко пословне јединице, местом промета услуга сматра се место пословне јединице.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Изузетно од ст. 1. и 2. овог члана, местом промета услуга сматра се место:</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1) у којем се налази непокретност, ако се ради о промету услуге која је непосредно повезана са том непокретношћу, укључујући делатност посредовања и процене у вези непокретности, као и пројектовање, припрему и извођење грађевинских радова и надзор над њима;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2) где се обавља превоз, а ако се превоз обавља и у Републици и у иностранству (у даљем тексту: међународни транспорт), одредбе овог закона примењују се само на део превоза извршен у Републици;</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3) где је услуга стварно пружена, ако се ради о:</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(1) услугама из области културе, уметности, спорта, науке и образовања, забавно - естрадним и сличним услугама, укључујући услуге организатора приредби, као и са њима повезане услуге;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(2) споредним услугама у области транспорта, као што су утовар, истовар, претовар и сличне услуге;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(3) услугама процене покретних ствари;</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(4) радовима на покретним стварима;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4) у којем прималац услуге обавља делатност или има пословну јединицу за коју се пружа услуга, односно место у којем прималац услуге има седиште или пребивалиште, ако се ради о услугама: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(1) изнајмљивања покретних ствари, осим превозних средстава на основу rent a car уговора;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(2) пружања телекомуникационих услуга;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(3) преузимања обавезе да се у потпуности или делимично одустане од вршења неке делатности или коришћења неког права;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(4) у области економске пропаганде;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(5) преноса, уступања и давања на коришћење ауторских права, права на патенте, лиценце, заштитних знакова и других права интелектуалне својине;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(6) банкарског, финансијског пословања и пословања у области осигурања и реосигурања, осим изнајмљивања сефова;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(7) саветника, инжењера, адвоката, ревизора и сличних услуга;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lastRenderedPageBreak/>
        <w:t>(8) обраде података и уступања информација , укључујући и информације о пословним поступцима и искуству, као и давања информација телефоном или на други начин;</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(9) стављања на располагање особља;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(9а) клиничког испитивања лекова и медицинских средстава;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(9б) омогућавања приступа мрежи природног гаса, мрежи за пренос електричне енергије и мрежи за грејање, односно хлађење, транспорта и дистрибуције путем тих мрежа, као и других услуга које су непосредно повезане са тим услугама, укључујући и услуге омогућавања учешћа на организованом тржишту електричне енергије;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(10) пруженим електронским путем, као и радио-телевизијским услугама;</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(11) посредовања приликом пружања услуга из подтач. (1) - (10) ове тачке.</w:t>
      </w:r>
    </w:p>
    <w:p w:rsidR="00A600D9" w:rsidRPr="00676721"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Место промета услуга посредовања, осим услуга посредовања из става 3. тачка 4) подтачка (11) овог члана, одређује се према месту промета добара и услуга који је предмет посредовања.</w:t>
      </w:r>
    </w:p>
    <w:p w:rsidR="00A600D9" w:rsidRDefault="00A600D9" w:rsidP="00A600D9">
      <w:pPr>
        <w:spacing w:after="0" w:line="240" w:lineRule="atLeast"/>
        <w:ind w:firstLine="720"/>
        <w:jc w:val="both"/>
        <w:rPr>
          <w:rFonts w:ascii="Times New Roman" w:eastAsia="Times New Roman" w:hAnsi="Times New Roman"/>
          <w:strike/>
          <w:sz w:val="24"/>
          <w:szCs w:val="24"/>
        </w:rPr>
      </w:pPr>
      <w:r w:rsidRPr="00676721">
        <w:rPr>
          <w:rFonts w:ascii="Times New Roman" w:eastAsia="Times New Roman" w:hAnsi="Times New Roman"/>
          <w:strike/>
          <w:sz w:val="24"/>
          <w:szCs w:val="24"/>
        </w:rPr>
        <w:t>Министар ближе уређује шта се сматра услугама пруженим електронским путем из става 3. тачка 4) подтачка (10) овог члана.</w:t>
      </w:r>
    </w:p>
    <w:p w:rsidR="00311E42" w:rsidRPr="00311E42" w:rsidRDefault="00311E42" w:rsidP="00A600D9">
      <w:pPr>
        <w:spacing w:after="0" w:line="240" w:lineRule="atLeast"/>
        <w:ind w:firstLine="720"/>
        <w:jc w:val="both"/>
        <w:rPr>
          <w:rFonts w:ascii="Times New Roman" w:eastAsia="Times New Roman" w:hAnsi="Times New Roman"/>
          <w:strike/>
          <w:sz w:val="24"/>
          <w:szCs w:val="24"/>
        </w:rPr>
      </w:pPr>
    </w:p>
    <w:p w:rsidR="00311E42" w:rsidRPr="00311E42" w:rsidRDefault="00311E42" w:rsidP="00311E42">
      <w:pPr>
        <w:spacing w:after="0" w:line="240" w:lineRule="atLeast"/>
        <w:jc w:val="center"/>
        <w:rPr>
          <w:rFonts w:ascii="Times New Roman" w:eastAsia="Times New Roman" w:hAnsi="Times New Roman"/>
          <w:sz w:val="24"/>
          <w:szCs w:val="24"/>
        </w:rPr>
      </w:pPr>
      <w:r w:rsidRPr="00311E42">
        <w:rPr>
          <w:rFonts w:ascii="Times New Roman" w:eastAsia="Times New Roman" w:hAnsi="Times New Roman"/>
          <w:sz w:val="24"/>
          <w:szCs w:val="24"/>
        </w:rPr>
        <w:t>ЧЛАН 12.</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rPr>
        <w:t>O</w:t>
      </w:r>
      <w:r>
        <w:rPr>
          <w:rFonts w:ascii="Times New Roman" w:hAnsi="Times New Roman"/>
          <w:sz w:val="24"/>
          <w:szCs w:val="24"/>
          <w:lang w:val="sr-Cyrl-CS"/>
        </w:rPr>
        <w:t>ВИМ ЧЛАНОМ ОДРЕЂУЈЕ СЕ ПОРЕСКИ ОБВЕЗНИК ИСКЉУЧИВО ЗА СВРХУ ПРИМЕНЕ ПРАВИЛА КОЈА СЕ ОДНОСЕ НА ОДРЕЂИВАЊЕ МЕСТА ПРОМЕТА УСЛУГА.</w:t>
      </w:r>
    </w:p>
    <w:p w:rsidR="00A600D9" w:rsidRDefault="00A600D9" w:rsidP="00A600D9">
      <w:pPr>
        <w:spacing w:after="0" w:line="240" w:lineRule="atLeast"/>
        <w:ind w:firstLine="720"/>
        <w:jc w:val="both"/>
        <w:rPr>
          <w:rFonts w:ascii="Times New Roman" w:hAnsi="Times New Roman"/>
          <w:sz w:val="24"/>
          <w:szCs w:val="24"/>
          <w:lang w:val="ru-RU"/>
        </w:rPr>
      </w:pPr>
      <w:r>
        <w:rPr>
          <w:rFonts w:ascii="Times New Roman" w:hAnsi="Times New Roman"/>
          <w:sz w:val="24"/>
          <w:szCs w:val="24"/>
          <w:lang w:val="ru-RU"/>
        </w:rPr>
        <w:t xml:space="preserve">КАДА УСЛУГУ ПРУЖА ЛИЦЕ КОЈЕ ЈЕ ОБВЕЗНИК ПДВ У СКЛАДУ СА ОВИМ ЗАКОНОМ, ПОРЕСКИМ ОБВЕЗНИКОМ </w:t>
      </w:r>
      <w:r w:rsidR="008A030C" w:rsidRPr="006A6AD2">
        <w:rPr>
          <w:rFonts w:ascii="Times New Roman" w:hAnsi="Times New Roman"/>
          <w:sz w:val="24"/>
          <w:szCs w:val="24"/>
        </w:rPr>
        <w:t>КОЈЕМ СЕ ПРУЖА УСЛУГА</w:t>
      </w:r>
      <w:r w:rsidR="008A030C">
        <w:rPr>
          <w:rFonts w:ascii="Times New Roman" w:hAnsi="Times New Roman"/>
          <w:sz w:val="24"/>
          <w:szCs w:val="24"/>
        </w:rPr>
        <w:t xml:space="preserve"> </w:t>
      </w:r>
      <w:r>
        <w:rPr>
          <w:rFonts w:ascii="Times New Roman" w:hAnsi="Times New Roman"/>
          <w:sz w:val="24"/>
          <w:szCs w:val="24"/>
          <w:lang w:val="ru-RU"/>
        </w:rPr>
        <w:t>СМАТРА СЕ:</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ru-RU"/>
        </w:rPr>
        <w:t xml:space="preserve">1) </w:t>
      </w:r>
      <w:r>
        <w:rPr>
          <w:rFonts w:ascii="Times New Roman" w:hAnsi="Times New Roman"/>
          <w:sz w:val="24"/>
          <w:szCs w:val="24"/>
          <w:lang w:val="sr-Cyrl-CS"/>
        </w:rPr>
        <w:t>СВАКО ЛИЦЕ КОЈЕ ОБАВЉА ДЕЛАТНОСТ КАО ТРАЈНУ АКТИВНОСТ БЕЗ ОБЗИРА НА ЦИЉ ОБАВЉАЊА ТЕ ДЕЛАТНОСТИ;</w:t>
      </w:r>
    </w:p>
    <w:p w:rsidR="00A600D9" w:rsidRDefault="00A600D9" w:rsidP="00A600D9">
      <w:pPr>
        <w:spacing w:after="0" w:line="240" w:lineRule="atLeast"/>
        <w:ind w:firstLine="720"/>
        <w:jc w:val="both"/>
        <w:rPr>
          <w:rFonts w:ascii="Times New Roman" w:hAnsi="Times New Roman"/>
          <w:sz w:val="24"/>
          <w:szCs w:val="24"/>
          <w:lang w:val="ru-RU"/>
        </w:rPr>
      </w:pPr>
      <w:r>
        <w:rPr>
          <w:rFonts w:ascii="Times New Roman" w:hAnsi="Times New Roman"/>
          <w:sz w:val="24"/>
          <w:szCs w:val="24"/>
          <w:lang w:val="sr-Cyrl-CS"/>
        </w:rPr>
        <w:t>2) ПРАВНА ЛИЦА</w:t>
      </w:r>
      <w:r>
        <w:rPr>
          <w:rFonts w:ascii="Times New Roman" w:hAnsi="Times New Roman"/>
          <w:sz w:val="24"/>
          <w:szCs w:val="24"/>
          <w:lang w:val="ru-RU"/>
        </w:rPr>
        <w:t>, ДРЖАВНИ ОРГАНИ, ОРГАНИ ТЕРИТОРИЈАЛНЕ АУТОНОМИЈЕ И ЛОКАЛНЕ САМОУПРАВЕ СА СЕДИШТЕМ У РЕПУБЛИЦИ;</w:t>
      </w:r>
    </w:p>
    <w:p w:rsidR="00A600D9" w:rsidRDefault="00A600D9" w:rsidP="00A600D9">
      <w:pPr>
        <w:spacing w:after="0" w:line="240" w:lineRule="atLeast"/>
        <w:ind w:firstLine="720"/>
        <w:jc w:val="both"/>
        <w:rPr>
          <w:rFonts w:ascii="Times New Roman" w:hAnsi="Times New Roman"/>
          <w:sz w:val="24"/>
          <w:szCs w:val="24"/>
          <w:lang w:val="ru-RU"/>
        </w:rPr>
      </w:pPr>
      <w:r>
        <w:rPr>
          <w:rFonts w:ascii="Times New Roman" w:hAnsi="Times New Roman"/>
          <w:sz w:val="24"/>
          <w:szCs w:val="24"/>
          <w:lang w:val="ru-RU"/>
        </w:rPr>
        <w:t xml:space="preserve">3) СТРАНА </w:t>
      </w:r>
      <w:r>
        <w:rPr>
          <w:rFonts w:ascii="Times New Roman" w:hAnsi="Times New Roman"/>
          <w:sz w:val="24"/>
          <w:szCs w:val="24"/>
          <w:lang w:val="sr-Cyrl-CS"/>
        </w:rPr>
        <w:t>ПРАВНА ЛИЦА</w:t>
      </w:r>
      <w:r>
        <w:rPr>
          <w:rFonts w:ascii="Times New Roman" w:hAnsi="Times New Roman"/>
          <w:sz w:val="24"/>
          <w:szCs w:val="24"/>
          <w:lang w:val="ru-RU"/>
        </w:rPr>
        <w:t>, ДРЖАВНИ ОРГАНИ, ОРГАНИ ТЕРИТОРИЈАЛНЕ АУТОНОМИЈЕ И ЛОКАЛНЕ САМОУПРАВЕ</w:t>
      </w:r>
      <w:r w:rsidR="004D6378" w:rsidRPr="006A6AD2">
        <w:rPr>
          <w:rFonts w:ascii="Times New Roman" w:hAnsi="Times New Roman"/>
          <w:sz w:val="24"/>
          <w:szCs w:val="24"/>
          <w:lang w:val="ru-RU"/>
        </w:rPr>
        <w:t>,</w:t>
      </w:r>
      <w:r>
        <w:rPr>
          <w:rFonts w:ascii="Times New Roman" w:hAnsi="Times New Roman"/>
          <w:sz w:val="24"/>
          <w:szCs w:val="24"/>
          <w:lang w:val="ru-RU"/>
        </w:rPr>
        <w:t xml:space="preserve"> РЕГИСТРОВАНИ ЗА ПЛАЋАЊЕ ПОРЕЗА НА ПОТРОШЊУ У ДРЖАВИ У КОЈОЈ ИМАЈУ СЕДИШТЕ.</w:t>
      </w:r>
    </w:p>
    <w:p w:rsidR="00A600D9" w:rsidRDefault="00A600D9" w:rsidP="00A600D9">
      <w:pPr>
        <w:spacing w:after="0" w:line="240" w:lineRule="atLeast"/>
        <w:ind w:firstLine="720"/>
        <w:jc w:val="both"/>
        <w:rPr>
          <w:rFonts w:ascii="Times New Roman" w:hAnsi="Times New Roman"/>
          <w:sz w:val="24"/>
          <w:szCs w:val="24"/>
          <w:lang w:val="ru-RU"/>
        </w:rPr>
      </w:pPr>
      <w:r>
        <w:rPr>
          <w:rFonts w:ascii="Times New Roman" w:hAnsi="Times New Roman"/>
          <w:sz w:val="24"/>
          <w:szCs w:val="24"/>
          <w:lang w:val="ru-RU"/>
        </w:rPr>
        <w:t xml:space="preserve">КАДА УСЛУГУ ПРУЖА СТРАНО ЛИЦЕ КОЈЕ СЕ НИЈЕ ЕВИДЕНТИРАЛО ЗА ОБАВЕЗУ ПЛАЋАЊА ПДВ У СКЛАДУ СА ОВИМ ЗАКОНОМ, ПОРЕСКИМ ОБВЕЗНИКОМ </w:t>
      </w:r>
      <w:r w:rsidR="00F12511" w:rsidRPr="006A6AD2">
        <w:rPr>
          <w:rFonts w:ascii="Times New Roman" w:hAnsi="Times New Roman"/>
          <w:sz w:val="24"/>
          <w:szCs w:val="24"/>
        </w:rPr>
        <w:t>КОЈЕМ СЕ ПРУЖА УСЛУГА</w:t>
      </w:r>
      <w:r w:rsidR="00F12511">
        <w:rPr>
          <w:rFonts w:ascii="Times New Roman" w:hAnsi="Times New Roman"/>
          <w:sz w:val="24"/>
          <w:szCs w:val="24"/>
        </w:rPr>
        <w:t xml:space="preserve"> </w:t>
      </w:r>
      <w:r>
        <w:rPr>
          <w:rFonts w:ascii="Times New Roman" w:hAnsi="Times New Roman"/>
          <w:sz w:val="24"/>
          <w:szCs w:val="24"/>
          <w:lang w:val="ru-RU"/>
        </w:rPr>
        <w:t>СМАТРА СЕ:</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ru-RU"/>
        </w:rPr>
        <w:t xml:space="preserve">1) </w:t>
      </w:r>
      <w:r>
        <w:rPr>
          <w:rFonts w:ascii="Times New Roman" w:hAnsi="Times New Roman"/>
          <w:sz w:val="24"/>
          <w:szCs w:val="24"/>
          <w:lang w:val="sr-Cyrl-CS"/>
        </w:rPr>
        <w:t>СВАКО ЛИЦЕ КОЈЕ ОБАВЉА ДЕЛАТНОСТ КАО ТРАЈНУ АКТИВНОСТ БЕЗ ОБЗИРА НА ЦИЉ ОБАВЉАЊА ТЕ ДЕЛАТНОСТИ;</w:t>
      </w:r>
    </w:p>
    <w:p w:rsidR="00A600D9" w:rsidRDefault="00A600D9" w:rsidP="00A600D9">
      <w:pPr>
        <w:spacing w:after="0" w:line="240" w:lineRule="atLeast"/>
        <w:ind w:firstLine="720"/>
        <w:jc w:val="both"/>
        <w:rPr>
          <w:rFonts w:ascii="Times New Roman" w:hAnsi="Times New Roman"/>
          <w:sz w:val="24"/>
          <w:szCs w:val="24"/>
          <w:lang w:val="ru-RU"/>
        </w:rPr>
      </w:pPr>
      <w:r>
        <w:rPr>
          <w:rFonts w:ascii="Times New Roman" w:hAnsi="Times New Roman"/>
          <w:sz w:val="24"/>
          <w:szCs w:val="24"/>
          <w:lang w:val="sr-Cyrl-CS"/>
        </w:rPr>
        <w:t>2) ПРАВНА ЛИЦА</w:t>
      </w:r>
      <w:r>
        <w:rPr>
          <w:rFonts w:ascii="Times New Roman" w:hAnsi="Times New Roman"/>
          <w:sz w:val="24"/>
          <w:szCs w:val="24"/>
          <w:lang w:val="ru-RU"/>
        </w:rPr>
        <w:t>, ДРЖАВНИ ОРГАНИ, ОРГАНИ ТЕРИТОРИЈАЛНЕ АУТОНОМИЈЕ И ЛОКАЛНЕ САМОУПРАВЕ.</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АКО СЕ ПРОМЕТ УСЛУГА ВРШИ ПОРЕСКОМ ОБВЕЗНИКУ, МЕСТОМ ПРОМЕТА УСЛУГА СМАТРА СЕ МЕСТО У КОЈЕМ ПРИМАЛАЦ УСЛУГА ИМА СЕДИШТЕ ИЛИ СТАЛНУ ПОСЛОВНУ ЈЕДИНИЦУ АКО СЕ ПРОМЕТ УСЛУГА ВРШИ СТАЛНОЈ ПОСЛОВНОЈ ЈЕДИНИЦИ КОЈА СЕ НЕ НАЛАЗИ У МЕСТУ У КОЈЕМ ПРИМАЛАЦ УСЛУГА ИМА СЕДИШТЕ, ОДНОСНО МЕСТО У КОЈЕМ ПРИМАЛАЦ УСЛУГА ИМА ПРЕБИВАЛИШТЕ ИЛИ БОРАВИШТЕ.</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 xml:space="preserve">АКО СЕ ПРОМЕТ УСЛУГА ВРШИ ЛИЦУ КОЈЕ НИЈЕ ПОРЕСКИ ОБВЕЗНИК, МЕСТОМ ПРОМЕТА УСЛУГА СМАТРА СЕ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w:t>
      </w:r>
      <w:r>
        <w:rPr>
          <w:rFonts w:ascii="Times New Roman" w:hAnsi="Times New Roman"/>
          <w:sz w:val="24"/>
          <w:szCs w:val="24"/>
          <w:lang w:val="sr-Cyrl-CS"/>
        </w:rPr>
        <w:lastRenderedPageBreak/>
        <w:t>КОЈЕМ ПРУЖАЛАЦ УСЛУГА ИМА СЕДИШТЕ, ОДНОСНО МЕСТО У КОЈЕМ ПРУЖАЛАЦ УСЛУГА ИМА ПРЕБИВАЛИШТЕ ИЛИ БОРАВИШТЕ.</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ИЗУЗЕТНО ОД СТ. 4. И 5. ОВОГ ЧЛАНА, МЕСТОМ ПРОМЕТА УСЛУГА: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 xml:space="preserve">1) У ВЕЗИ СА НЕПОКРЕТНОСТИМА, </w:t>
      </w:r>
      <w:r w:rsidRPr="007D5FAD">
        <w:rPr>
          <w:rFonts w:ascii="Times New Roman" w:hAnsi="Times New Roman"/>
          <w:sz w:val="24"/>
          <w:szCs w:val="24"/>
          <w:lang w:val="sr-Cyrl-CS"/>
        </w:rPr>
        <w:t>УКЉУЧУЈУЋИ И УСЛУГЕ ПОСРЕДОВАЊА КОД ПРОМЕТА НЕПОКРЕТНОСТИ</w:t>
      </w:r>
      <w:r w:rsidRPr="0005346A">
        <w:rPr>
          <w:rFonts w:ascii="Times New Roman" w:hAnsi="Times New Roman"/>
          <w:sz w:val="24"/>
          <w:szCs w:val="24"/>
          <w:lang w:val="sr-Cyrl-CS"/>
        </w:rPr>
        <w:t>,</w:t>
      </w:r>
      <w:r>
        <w:rPr>
          <w:rFonts w:ascii="Times New Roman" w:hAnsi="Times New Roman"/>
          <w:sz w:val="24"/>
          <w:szCs w:val="24"/>
          <w:lang w:val="sr-Cyrl-CS"/>
        </w:rPr>
        <w:t xml:space="preserve"> СМАТРА СЕ МЕСТО У КОЈЕМ СЕ НАЛАЗИ НЕПОКРЕТНОСТ; </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2) ПРЕВОЗА ЛИЦА, СМАТРА СЕ МЕСТО ГДЕ СЕ ОБАВЉА ПРЕВОЗ, А АКО СЕ ПРЕВОЗ ОБАВЉА И У РЕПУБЛИЦИ И У ИНОСТРАНСТВУ, ОДРЕДБЕ ОВОГ ЗАКОНА ПРИМЕЊУЈУ СЕ САМО НА ДЕО ПРЕВОЗА ИЗВРШЕН У РЕПУБЛИЦИ;</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3) ПРЕВОЗА ДОБАРА КОЈА СЕ ПРУЖА ЛИЦУ КОЈЕ НИЈЕ ПОРЕСКИ ОБВЕЗНИК, СМАТРА СЕ МЕСТО ГДЕ СЕ ОБАВЉА ПРЕВОЗ, А АКО СЕ ПРЕВОЗ ОБАВЉА И У РЕПУБЛИЦИ И У ИНОСТРАНСТВУ, ОДРЕДБЕ ОВОГ ЗАКОНА ПРИМЕЊУЈУ СЕ САМО НА ДЕО ПРЕВОЗА ИЗВРШЕН У РЕПУБЛИЦИ;</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4) СМАТРА СЕ МЕСТО ГДЕ СУ УСЛУГЕ СТВАРНО ПРУЖЕНЕ, АКО СЕ РАДИ О:</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(1) УСЛУГАМА КОЈЕ СУ У ВЕЗИ СА ПРИСУСТВОВАЊЕМ КУЛТУРНИМ, УМЕТНИЧКИМ, СПОРТСКИМ, НАУЧНИМ, ОБРАЗОВНИМ, ЗАБАВНИМ ИЛИ СЛИЧНИМ ДОГАЂАЈИМА</w:t>
      </w:r>
      <w:r>
        <w:rPr>
          <w:rFonts w:ascii="Times New Roman" w:hAnsi="Times New Roman"/>
          <w:sz w:val="24"/>
          <w:szCs w:val="24"/>
        </w:rPr>
        <w:t xml:space="preserve"> (</w:t>
      </w:r>
      <w:r>
        <w:rPr>
          <w:rFonts w:ascii="Times New Roman" w:hAnsi="Times New Roman"/>
          <w:sz w:val="24"/>
          <w:szCs w:val="24"/>
          <w:lang w:val="sr-Cyrl-CS"/>
        </w:rPr>
        <w:t>САЈМОВИ, ИЗЛОЖБЕ И ДР</w:t>
      </w:r>
      <w:r w:rsidR="00311E42">
        <w:rPr>
          <w:rFonts w:ascii="Times New Roman" w:hAnsi="Times New Roman"/>
          <w:sz w:val="24"/>
          <w:szCs w:val="24"/>
          <w:lang w:val="sr-Cyrl-CS"/>
        </w:rPr>
        <w:t>.</w:t>
      </w:r>
      <w:r>
        <w:rPr>
          <w:rFonts w:ascii="Times New Roman" w:hAnsi="Times New Roman"/>
          <w:sz w:val="24"/>
          <w:szCs w:val="24"/>
          <w:lang w:val="sr-Cyrl-CS"/>
        </w:rPr>
        <w:t>), УКЉУЧУЈУЋИ И ПОМОЋНЕ УСЛУГЕ У ВЕЗИ СА ПРИСУСТВОВАЊЕМ ТИМ ДОГАЂАЈИМА;</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(2) УСЛУГАМА ОРГАНИЗАТОРА ДОГАЂАЈА ИЗ ПОДТАЧКЕ (1) ОВЕ ТАЧКЕ, ПРУЖЕНИХ ЛИЦУ КОЈЕ НИЈЕ ПОРЕСКИ ОБВЕЗНИК;</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(3) ПОМОЋНИМ УСЛУГАМА У ВЕЗИ СА ПРЕВОЗОМ, КАО ШТО СУ УТОВАР, ИСТОВАР, ПРЕТОВАР И СЛИЧНО, ПРУЖЕНИХ ЛИЦУ КОЈЕ НИЈЕ ПОРЕСКИ ОБВЕЗНИК;</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(4) УСЛУГАМА ПРОЦЕНЕ ПОКРЕТНИХ СТВАРИ, ОДНОСНО РАДОВА НА ПОКРЕТНИМ СТВАРИМА ПРУЖЕНИХ ЛИЦУ КОЈЕ НИЈЕ ПОРЕСКИ ОБВЕЗНИК;</w:t>
      </w:r>
    </w:p>
    <w:p w:rsidR="00A600D9" w:rsidRDefault="00A600D9" w:rsidP="00A600D9">
      <w:pPr>
        <w:spacing w:after="0" w:line="240" w:lineRule="atLeast"/>
        <w:ind w:firstLine="720"/>
        <w:jc w:val="both"/>
        <w:rPr>
          <w:rFonts w:ascii="Times New Roman" w:hAnsi="Times New Roman"/>
          <w:b/>
          <w:sz w:val="24"/>
          <w:szCs w:val="24"/>
          <w:lang w:val="sr-Cyrl-CS"/>
        </w:rPr>
      </w:pPr>
      <w:r>
        <w:rPr>
          <w:rFonts w:ascii="Times New Roman" w:hAnsi="Times New Roman"/>
          <w:sz w:val="24"/>
          <w:szCs w:val="24"/>
          <w:lang w:val="sr-Cyrl-CS"/>
        </w:rPr>
        <w:t>(5) УСЛУГАМА ПРЕДАЈЕ ЈЕЛА И ПИЋА ЗА КОНЗУМАЦИЈУ НА ЛИЦУ МЕСТА,</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5) ИЗНАЈМЉИВАЊА ПРЕВОЗНИХ СРЕДСТАВА НА КРАЋИ ВРЕМЕНСКИ ПЕРИОД, СМАТРА СЕ МЕСТО У КОЈЕМ СЕ ПРЕВОЗНО СРЕДСТВО СТВАРНО СТАВЉА НА КОРИШЋЕЊЕ ПРИМАОЦУ УСЛУГЕ;</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 xml:space="preserve">6) ИЗНАЈМЉИВАЊА ПРЕВОЗНИХ СРЕДСТАВА, ОСИМ ИЗ ТАЧКЕ 5) ОВОГ СТАВА, ПРУЖЕНИХ ЛИЦУ КОЈЕ НИЈЕ ПОРЕСКИ ОБВЕЗНИК, СМАТРА СЕ МЕСТО У КОЈЕМ ТО ЛИЦЕ ИМА СЕДИШТЕ, ПРЕБИВАЛИШТЕ ИЛИ БОРАВИШТЕ;  </w:t>
      </w:r>
    </w:p>
    <w:p w:rsidR="00A600D9"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7) КОЈЕ СЕ ПРУЖАЈУ ЛИЦУ КОЈЕ НИЈЕ ПОРЕСКИ ОБВЕЗНИК, СМАТРА СЕ МЕСТО СЕДИШТА, ПРЕБИВАЛИШТА ИЛИ БОРАВИШТА ПРИМАОЦА УСЛУГА, АКО СЕ РАДИ О УСЛУГАМА: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(1) ПРЕНОСА, УСТУПАЊА И ДАВАЊА НА КОРИШЋЕЊЕ АУТОРСКИХ И СРОДНИХ ПРАВА, ПРАВА НА ПАТЕНТЕ, ЛИЦЕНЦЕ, ЗАШТИТНЕ ЗНАКОВЕ И ДРУГА ПРАВА ИНТЕЛЕКТУАЛНЕ СВОЈИНЕ;</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(2) ОГЛАШАВАЊА;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(3) САВЕТНИКА, ИНЖЕЊЕРА, АДВОКАТА, РЕВИЗОРА И СЛИЧНИХ УСЛУГА, КАО И ПРЕВОДИЛАЦА ЗА УСЛУГЕ ПРЕВОЂЕЊЕ, УКЉУЧУЈУЋИ И ПРЕВОЂЕЊЕ У ПИСАНОМ ОБЛИКУ;</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(4) ОБРАДЕ ПОДАТАКА И УСТУПАЊА, ОДНОСНО ДАВАЊА ИНФОРМАЦИЈА, УКЉУЧУЈУЋИ И ИНФОРМАЦИЈЕ О ПОСЛОВНИМ ПОСТУПЦИМА И ИСКУСТВУ;</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lastRenderedPageBreak/>
        <w:tab/>
        <w:t>(5) ПРЕУЗИМАЊА ОБАВЕЗЕ ДА СЕ У ПОТПУНОСТИ ИЛИ ДЕЛИМИЧНО ОДУСТАНЕ ОД ОБАВЉАЊА НЕКЕ ДЕЛАТНОСТИ ИЛИ ОД КОРИШЋЕЊА НЕКОГ ПРАВА ИЗ ОВЕ ТАЧКЕ;</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(6) БАНКАРСКОГ И ФИНАНСИЈСКОГ ПОСЛОВАЊА И ПОСЛОВАЊА У ОБЛАСТИ ОСИГУРАЊА, УКЉУЧУЈУЋИ РЕОСИГУРАЊЕ, ОСИМ ИЗНАЈМЉИВАЊА СЕФОВА;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(7) СТАВЉАЊА НА РАСПОЛАГАЊЕ ОСОБЉА;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(8) ИЗНАЈМЉИВАЊА ПОКРЕТНИХ СТВАРИ, ОСИМ ПРЕВОЗНИХ СРЕДСТАВА;</w:t>
      </w:r>
    </w:p>
    <w:p w:rsidR="00A600D9" w:rsidRDefault="00A600D9" w:rsidP="00A600D9">
      <w:pPr>
        <w:spacing w:after="0" w:line="240" w:lineRule="atLeast"/>
        <w:jc w:val="both"/>
        <w:rPr>
          <w:rFonts w:ascii="Times New Roman" w:eastAsia="Times New Roman" w:hAnsi="Times New Roman"/>
          <w:sz w:val="24"/>
          <w:szCs w:val="24"/>
        </w:rPr>
      </w:pPr>
      <w:r>
        <w:rPr>
          <w:rFonts w:ascii="Times New Roman" w:hAnsi="Times New Roman"/>
          <w:sz w:val="24"/>
          <w:szCs w:val="24"/>
          <w:lang w:val="sr-Cyrl-CS"/>
        </w:rPr>
        <w:tab/>
        <w:t xml:space="preserve">(9) </w:t>
      </w:r>
      <w:r>
        <w:rPr>
          <w:rFonts w:ascii="Times New Roman" w:eastAsia="Times New Roman" w:hAnsi="Times New Roman"/>
          <w:sz w:val="24"/>
          <w:szCs w:val="24"/>
        </w:rPr>
        <w:t>ОМОГУЋАВАЊА ПРИСТУПА МРЕЖИ ПРИРОДНОГ ГАСА, МРЕЖИ ЗА ПРЕНОС ЕЛЕКТРИЧНЕ ЕНЕРГИЈЕ И МРЕЖИ ЗА ГРЕЈАЊЕ, ОДНОСНО ХЛАЂЕЊЕ, ТРАНСПОРТА И ДИСТРИБУЦИЈЕ ПУТЕМ ТИХ МРЕЖА, КАО И ДРУГИХ УСЛУГА КОЈЕ СУ НЕПОСРЕДНО ПОВЕЗАНЕ СА ТИМ УСЛУГАМА;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(10) ТЕЛЕКОМУНИКАЦИЈА;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(11) РАДИЈСКОГ И ТЕЛЕВИЗИЈСКОГ ЕМИТОВАЊА;</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w:t>
      </w:r>
      <w:r w:rsidR="00217D67">
        <w:rPr>
          <w:rFonts w:ascii="Times New Roman" w:hAnsi="Times New Roman"/>
          <w:sz w:val="24"/>
          <w:szCs w:val="24"/>
          <w:lang w:val="sr-Cyrl-CS"/>
        </w:rPr>
        <w:t>12) ПРУЖЕНИХ ЕЛЕКТРОНСКИМ ПУТЕМ;</w:t>
      </w:r>
    </w:p>
    <w:p w:rsidR="00A600D9" w:rsidRDefault="00A600D9" w:rsidP="00A600D9">
      <w:pPr>
        <w:spacing w:after="0" w:line="240" w:lineRule="atLeast"/>
        <w:ind w:firstLine="720"/>
        <w:jc w:val="both"/>
        <w:rPr>
          <w:rFonts w:ascii="Times New Roman" w:hAnsi="Times New Roman"/>
          <w:sz w:val="24"/>
          <w:szCs w:val="24"/>
        </w:rPr>
      </w:pPr>
      <w:r>
        <w:rPr>
          <w:rFonts w:ascii="Times New Roman" w:hAnsi="Times New Roman"/>
          <w:sz w:val="24"/>
          <w:szCs w:val="24"/>
          <w:lang w:val="sr-Cyrl-CS"/>
        </w:rPr>
        <w:t>8) ПОСРЕДОВАЊА КОД ПРОМ</w:t>
      </w:r>
      <w:r>
        <w:rPr>
          <w:rFonts w:ascii="Times New Roman" w:hAnsi="Times New Roman"/>
          <w:sz w:val="24"/>
          <w:szCs w:val="24"/>
        </w:rPr>
        <w:t>E</w:t>
      </w:r>
      <w:r>
        <w:rPr>
          <w:rFonts w:ascii="Times New Roman" w:hAnsi="Times New Roman"/>
          <w:sz w:val="24"/>
          <w:szCs w:val="24"/>
          <w:lang w:val="sr-Cyrl-CS"/>
        </w:rPr>
        <w:t>ТА ДОБАРА ИЛИ УСЛУГА КОЈА СЕ ПРУЖА ЛИЦУ КОЈЕ НИЈЕ ПОРЕСКИ ОБВЕЗНИК, СМАТРА СЕ МЕСТО У КОЈЕМ ЈЕ ИЗВРШЕН ПРОМЕТ ДОБАРА ИЛИ УСЛУГА КОЈИ ЈЕ ПРЕДМЕТ ПОСРЕДОВАЊА.</w:t>
      </w:r>
    </w:p>
    <w:p w:rsidR="00A600D9" w:rsidRPr="007D5FAD" w:rsidRDefault="00A600D9" w:rsidP="00A600D9">
      <w:pPr>
        <w:spacing w:after="0" w:line="240" w:lineRule="atLeast"/>
        <w:ind w:firstLine="720"/>
        <w:jc w:val="both"/>
        <w:rPr>
          <w:rFonts w:ascii="Times New Roman" w:hAnsi="Times New Roman"/>
          <w:sz w:val="24"/>
          <w:szCs w:val="24"/>
          <w:lang w:val="sr-Cyrl-CS"/>
        </w:rPr>
      </w:pPr>
      <w:r w:rsidRPr="007D5FAD">
        <w:rPr>
          <w:rFonts w:ascii="Times New Roman" w:hAnsi="Times New Roman"/>
          <w:sz w:val="24"/>
          <w:szCs w:val="24"/>
        </w:rPr>
        <w:t xml:space="preserve">МЕСТО ПРОМЕТА УСЛУГЕ ПОСРЕДОВАЊА КОЈА СЕ ПРУЖА ПОРЕСКОМ ОБВЕЗНИКУ, ОСИМ УСЛУГА ПОСРЕДОВАЊА ИЗ СТАВА 6. ТАЧКА 1) ОВОГ ЧЛАНА, ОДРЕЂУЈЕ СЕ У СКЛАДУ СА СТАВОМ 4. ОВОГ ЧЛАНА.    </w:t>
      </w:r>
      <w:r w:rsidRPr="007D5FAD">
        <w:rPr>
          <w:rFonts w:ascii="Times New Roman" w:hAnsi="Times New Roman"/>
          <w:sz w:val="24"/>
          <w:szCs w:val="24"/>
          <w:lang w:val="sr-Cyrl-CS"/>
        </w:rPr>
        <w:t xml:space="preserve"> </w:t>
      </w:r>
    </w:p>
    <w:p w:rsidR="00A600D9" w:rsidRDefault="00A600D9" w:rsidP="00A600D9">
      <w:pPr>
        <w:spacing w:after="0" w:line="240" w:lineRule="atLeast"/>
        <w:jc w:val="both"/>
        <w:rPr>
          <w:rFonts w:ascii="Times New Roman" w:hAnsi="Times New Roman"/>
          <w:sz w:val="24"/>
          <w:szCs w:val="24"/>
          <w:lang w:val="sr-Cyrl-CS"/>
        </w:rPr>
      </w:pPr>
      <w:r>
        <w:rPr>
          <w:rFonts w:ascii="Times New Roman" w:hAnsi="Times New Roman"/>
          <w:sz w:val="24"/>
          <w:szCs w:val="24"/>
          <w:lang w:val="sr-Cyrl-CS"/>
        </w:rPr>
        <w:tab/>
        <w:t xml:space="preserve">КРАЋИМ ВРЕМЕНСКИМ ПЕРИОДОМ ИЗ СТАВА </w:t>
      </w:r>
      <w:r>
        <w:rPr>
          <w:rFonts w:ascii="Times New Roman" w:hAnsi="Times New Roman"/>
          <w:sz w:val="24"/>
          <w:szCs w:val="24"/>
        </w:rPr>
        <w:t>6</w:t>
      </w:r>
      <w:r>
        <w:rPr>
          <w:rFonts w:ascii="Times New Roman" w:hAnsi="Times New Roman"/>
          <w:sz w:val="24"/>
          <w:szCs w:val="24"/>
          <w:lang w:val="sr-Cyrl-CS"/>
        </w:rPr>
        <w:t>. ТАЧКА 5) ОВОГ ЧЛАНА СМАТРА СЕ НЕПРЕКИДНИ ВРЕМЕНСКИ ПЕРИОД КОЈИ НИЈЕ ДУЖИ ОД 30 ДАНА, А АКО СЕ РАДИ О ПЛОВИЛИМА ОД 90 ДАНА.</w:t>
      </w:r>
    </w:p>
    <w:p w:rsidR="00A600D9" w:rsidRPr="00F82819" w:rsidRDefault="00A600D9" w:rsidP="00A600D9">
      <w:pPr>
        <w:spacing w:after="0" w:line="240" w:lineRule="atLeast"/>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ru-RU"/>
        </w:rPr>
        <w:t xml:space="preserve">МИНИСТАР БЛИЖЕ УРЕЂУЈЕ ШТА СЕ СМАТРА УСЛУГАМА ИЗ СТАВА </w:t>
      </w:r>
      <w:r>
        <w:rPr>
          <w:rFonts w:ascii="Times New Roman" w:hAnsi="Times New Roman"/>
          <w:sz w:val="24"/>
          <w:szCs w:val="24"/>
        </w:rPr>
        <w:t>6</w:t>
      </w:r>
      <w:r>
        <w:rPr>
          <w:rFonts w:ascii="Times New Roman" w:hAnsi="Times New Roman"/>
          <w:sz w:val="24"/>
          <w:szCs w:val="24"/>
          <w:lang w:val="ru-RU"/>
        </w:rPr>
        <w:t>. ТАЧКА 1), ТАЧКА 4) ПОДТАЧКА (5), ПРЕВОЗНИМ СРЕДСТВИМА ИЗ ТАЧ. 5), 6) И</w:t>
      </w:r>
      <w:r w:rsidR="00311E42">
        <w:rPr>
          <w:rFonts w:ascii="Times New Roman" w:hAnsi="Times New Roman"/>
          <w:sz w:val="24"/>
          <w:szCs w:val="24"/>
          <w:lang w:val="ru-RU"/>
        </w:rPr>
        <w:t xml:space="preserve"> ТАЧКА</w:t>
      </w:r>
      <w:r>
        <w:rPr>
          <w:rFonts w:ascii="Times New Roman" w:hAnsi="Times New Roman"/>
          <w:sz w:val="24"/>
          <w:szCs w:val="24"/>
          <w:lang w:val="ru-RU"/>
        </w:rPr>
        <w:t xml:space="preserve"> 7) ПОДТАЧКА (8), КАО И УСЛУГАМА ИЗ ТАЧКЕ 7) ПОДТАЧКА (12) ОВОГ ЧЛАНА.</w:t>
      </w:r>
    </w:p>
    <w:p w:rsidR="00A600D9" w:rsidRDefault="00A600D9" w:rsidP="00A600D9">
      <w:pPr>
        <w:spacing w:after="0"/>
        <w:ind w:firstLine="720"/>
        <w:jc w:val="both"/>
        <w:rPr>
          <w:rFonts w:ascii="Times New Roman" w:hAnsi="Times New Roman"/>
          <w:sz w:val="24"/>
          <w:szCs w:val="24"/>
          <w:lang w:val="ru-RU"/>
        </w:rPr>
      </w:pPr>
    </w:p>
    <w:p w:rsidR="00A600D9" w:rsidRPr="00FF1F9A" w:rsidRDefault="00A600D9" w:rsidP="00A600D9">
      <w:pPr>
        <w:spacing w:after="0" w:line="240" w:lineRule="atLeast"/>
        <w:jc w:val="center"/>
        <w:rPr>
          <w:rFonts w:ascii="Times New Roman" w:eastAsia="Times New Roman" w:hAnsi="Times New Roman"/>
          <w:sz w:val="24"/>
          <w:szCs w:val="24"/>
        </w:rPr>
      </w:pPr>
      <w:r w:rsidRPr="00FF1F9A">
        <w:rPr>
          <w:rFonts w:ascii="Times New Roman" w:eastAsia="Times New Roman" w:hAnsi="Times New Roman"/>
          <w:sz w:val="24"/>
          <w:szCs w:val="24"/>
        </w:rPr>
        <w:t>Члан 14.</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Промет добара настаје даном:</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отпочињања слања или превоза добара примаоцу или трећем лицу, по његовом налогу, ако добра шаље или превози испоручилац, прималац или треће лице, по њиховом налогу;</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преузимања добара од стране примаоца у случају уградње или монтаже добара од стране испоручиоца или, по његовом налогу, трећег лица;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3) преноса права располагања на добрима примаоцу, ако се добро испоручује без отпреме, односно превоза;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 xml:space="preserve">4) </w:t>
      </w:r>
      <w:r w:rsidRPr="00815F06">
        <w:rPr>
          <w:rFonts w:ascii="Times New Roman" w:eastAsia="Times New Roman" w:hAnsi="Times New Roman"/>
          <w:strike/>
          <w:sz w:val="24"/>
          <w:szCs w:val="24"/>
        </w:rPr>
        <w:t xml:space="preserve">преноса права располагања на електричној енергији, природном гасу и енергији </w:t>
      </w:r>
      <w:r>
        <w:rPr>
          <w:rFonts w:ascii="Times New Roman" w:eastAsia="Times New Roman" w:hAnsi="Times New Roman"/>
          <w:sz w:val="24"/>
          <w:szCs w:val="24"/>
        </w:rPr>
        <w:t>ОЧИТАВАЊА, ОДНОСНО НА ДРУГИ НАЧИН УТВРЂИВАЊА СТАЊА, У СКЛАДУ СА ЗАКОНОМ, ЕЛЕК</w:t>
      </w:r>
      <w:r w:rsidR="00311E42">
        <w:rPr>
          <w:rFonts w:ascii="Times New Roman" w:eastAsia="Times New Roman" w:hAnsi="Times New Roman"/>
          <w:sz w:val="24"/>
          <w:szCs w:val="24"/>
        </w:rPr>
        <w:t>ТРИЧНЕ ЕНЕРГИЈЕ, ПРИРОДНОГ ГАСА И</w:t>
      </w:r>
      <w:r>
        <w:rPr>
          <w:rFonts w:ascii="Times New Roman" w:eastAsia="Times New Roman" w:hAnsi="Times New Roman"/>
          <w:sz w:val="24"/>
          <w:szCs w:val="24"/>
        </w:rPr>
        <w:t xml:space="preserve"> ЕНЕРГИЈЕ</w:t>
      </w:r>
      <w:r w:rsidRPr="004201D5">
        <w:rPr>
          <w:rFonts w:ascii="Times New Roman" w:eastAsia="Times New Roman" w:hAnsi="Times New Roman"/>
          <w:sz w:val="24"/>
          <w:szCs w:val="24"/>
        </w:rPr>
        <w:t xml:space="preserve"> за грејање, односно хлађење</w:t>
      </w:r>
      <w:r w:rsidRPr="00FF1F9A">
        <w:rPr>
          <w:rFonts w:ascii="Times New Roman" w:eastAsia="Times New Roman" w:hAnsi="Times New Roman"/>
          <w:sz w:val="24"/>
          <w:szCs w:val="24"/>
        </w:rPr>
        <w:t>, чија се испорука врши преко преносне, транспортне и дистрибутивне мреже, лицу из члана 11. став 1. тачка 4) овог закона</w:t>
      </w:r>
      <w:r>
        <w:rPr>
          <w:rFonts w:ascii="Times New Roman" w:eastAsia="Times New Roman" w:hAnsi="Times New Roman"/>
          <w:sz w:val="24"/>
          <w:szCs w:val="24"/>
        </w:rPr>
        <w:t>, У ЦИЉУ ОБРАЧУНА ИСПОРУКЕ</w:t>
      </w:r>
      <w:r w:rsidRPr="00FF1F9A">
        <w:rPr>
          <w:rFonts w:ascii="Times New Roman" w:eastAsia="Times New Roman" w:hAnsi="Times New Roman"/>
          <w:sz w:val="24"/>
          <w:szCs w:val="24"/>
        </w:rPr>
        <w:t>;</w:t>
      </w:r>
    </w:p>
    <w:p w:rsidR="00A600D9"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5) очитавања стања примљене воде, електричне енергије, природног гаса и енергије за грејање, односно хлађење, у циљу обрачуна потрошње.</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lastRenderedPageBreak/>
        <w:t>У комисионим или консигнационим пословима, време испоруке добара од стране комисионара или консигнатера одређује се, у складу са ставом 1. овог члана и за испоруку комисионару или консигнатеру.</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Одредбе ст. 1. и 2. овог члана односе се и на делимичне испоруке.</w:t>
      </w:r>
    </w:p>
    <w:p w:rsidR="00A600D9"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Делимичне испоруке из става 3. овог члана постоје ако је за испоруку одређених делова економски дељиве испоруке посебно уговорена накнада.</w:t>
      </w:r>
    </w:p>
    <w:p w:rsidR="00A600D9" w:rsidRDefault="00A600D9" w:rsidP="00A600D9">
      <w:pPr>
        <w:spacing w:after="0" w:line="240" w:lineRule="atLeast"/>
        <w:jc w:val="both"/>
        <w:rPr>
          <w:rFonts w:ascii="Times New Roman" w:eastAsia="Times New Roman" w:hAnsi="Times New Roman"/>
          <w:sz w:val="24"/>
          <w:szCs w:val="24"/>
        </w:rPr>
      </w:pPr>
    </w:p>
    <w:p w:rsidR="00A600D9" w:rsidRPr="00177624" w:rsidRDefault="00A600D9" w:rsidP="00A600D9">
      <w:pPr>
        <w:spacing w:after="0" w:line="240" w:lineRule="atLeast"/>
        <w:jc w:val="center"/>
        <w:rPr>
          <w:rFonts w:ascii="Times New Roman" w:hAnsi="Times New Roman"/>
          <w:sz w:val="24"/>
          <w:szCs w:val="24"/>
          <w:lang w:val="sr-Cyrl-CS"/>
        </w:rPr>
      </w:pPr>
      <w:r w:rsidRPr="00177624">
        <w:rPr>
          <w:rFonts w:ascii="Times New Roman" w:hAnsi="Times New Roman"/>
          <w:sz w:val="24"/>
          <w:szCs w:val="24"/>
          <w:lang w:val="sr-Cyrl-CS"/>
        </w:rPr>
        <w:t>Члан 23.</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Општа стопа ПДВ за опорезиви промет добара и услуга или увоз добара износи 20%.</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По посебној стопи ПДВ од 10% опорезује се промет добара и услуга или увоз добара, и то:</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 хлеба и других пекарских производа, млека и млечних производа, брашна, шећера, јестивог уља од сунцокрета, кукуруза, уљане репице, соје и маслине, јестиве масноће животињског и биљног порекла и меда;</w:t>
      </w:r>
    </w:p>
    <w:p w:rsidR="00A600D9" w:rsidRPr="00177624" w:rsidRDefault="00A600D9" w:rsidP="00A600D9">
      <w:pPr>
        <w:spacing w:after="0" w:line="240" w:lineRule="atLeast"/>
        <w:ind w:firstLine="720"/>
        <w:jc w:val="both"/>
        <w:rPr>
          <w:rFonts w:ascii="Times New Roman" w:hAnsi="Times New Roman"/>
          <w:sz w:val="24"/>
          <w:szCs w:val="24"/>
          <w:lang w:val="sr-Cyrl-CS"/>
        </w:rPr>
      </w:pPr>
      <w:r>
        <w:rPr>
          <w:rFonts w:ascii="Times New Roman" w:hAnsi="Times New Roman"/>
          <w:sz w:val="24"/>
          <w:szCs w:val="24"/>
          <w:lang w:val="sr-Cyrl-CS"/>
        </w:rPr>
        <w:t xml:space="preserve">1а) брисана </w:t>
      </w:r>
      <w:r w:rsidRPr="00177624">
        <w:rPr>
          <w:rFonts w:ascii="Times New Roman" w:hAnsi="Times New Roman"/>
          <w:sz w:val="24"/>
          <w:szCs w:val="24"/>
          <w:lang w:val="sr-Cyrl-CS"/>
        </w:rPr>
        <w:t>(</w:t>
      </w:r>
      <w:r w:rsidRPr="00177624">
        <w:rPr>
          <w:rFonts w:ascii="Times New Roman" w:hAnsi="Times New Roman"/>
          <w:bCs/>
          <w:iCs/>
          <w:sz w:val="24"/>
          <w:szCs w:val="24"/>
          <w:lang w:val="sr-Cyrl-CS"/>
        </w:rPr>
        <w:t>„</w:t>
      </w:r>
      <w:r w:rsidRPr="00177624">
        <w:rPr>
          <w:rFonts w:ascii="Times New Roman" w:hAnsi="Times New Roman"/>
          <w:sz w:val="24"/>
          <w:szCs w:val="24"/>
          <w:lang w:val="sr-Cyrl-CS"/>
        </w:rPr>
        <w:t>Службени гласник РС</w:t>
      </w:r>
      <w:r w:rsidRPr="00177624">
        <w:rPr>
          <w:rFonts w:ascii="Times New Roman" w:hAnsi="Times New Roman"/>
          <w:bCs/>
          <w:iCs/>
          <w:sz w:val="24"/>
          <w:szCs w:val="24"/>
          <w:lang w:val="sr-Cyrl-CS"/>
        </w:rPr>
        <w:t>”</w:t>
      </w:r>
      <w:r>
        <w:rPr>
          <w:rFonts w:ascii="Times New Roman" w:hAnsi="Times New Roman"/>
          <w:sz w:val="24"/>
          <w:szCs w:val="24"/>
          <w:lang w:val="sr-Cyrl-CS"/>
        </w:rPr>
        <w:t>, број</w:t>
      </w:r>
      <w:r w:rsidRPr="00177624">
        <w:rPr>
          <w:rFonts w:ascii="Times New Roman" w:hAnsi="Times New Roman"/>
          <w:sz w:val="24"/>
          <w:szCs w:val="24"/>
          <w:lang w:val="sr-Cyrl-CS"/>
        </w:rPr>
        <w:t xml:space="preserve"> 93/12)</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2) свежег, расхлађеног и смрзнутог воћа, поврћа, меса, укључујући и изнутрице и друге кланичне производе, рибе и јаја;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2а) житарица, сунцокрета, соје, шећерне репе и уљане репице;</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3) лекова, укључујући и лекове за употребу у ветерини;</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4) ортотичких и протетичких средстава, као и медицинских средстава - производа који се хируршки уграђују у организам;</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5) материјала за дијализу;</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6) ђубрива, средстава за заштиту биља, семена за репродукцију, садног материјала, компоста са мицелијумом, комплетне крмне смеше за исхрану стоке и живе стоке;</w:t>
      </w:r>
    </w:p>
    <w:p w:rsidR="00A600D9" w:rsidRDefault="00A600D9" w:rsidP="00A600D9">
      <w:pPr>
        <w:spacing w:after="0" w:line="240" w:lineRule="atLeast"/>
        <w:ind w:firstLine="720"/>
        <w:jc w:val="both"/>
        <w:rPr>
          <w:rFonts w:ascii="Times New Roman" w:hAnsi="Times New Roman"/>
          <w:sz w:val="24"/>
          <w:szCs w:val="24"/>
        </w:rPr>
      </w:pPr>
      <w:r w:rsidRPr="00177624">
        <w:rPr>
          <w:rFonts w:ascii="Times New Roman" w:hAnsi="Times New Roman"/>
          <w:sz w:val="24"/>
          <w:szCs w:val="24"/>
          <w:lang w:val="sr-Cyrl-CS"/>
        </w:rPr>
        <w:t>7) уџбеника и наставних средстава;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7а) брисана (</w:t>
      </w:r>
      <w:r w:rsidRPr="00177624">
        <w:rPr>
          <w:rFonts w:ascii="Times New Roman" w:hAnsi="Times New Roman"/>
          <w:bCs/>
          <w:iCs/>
          <w:sz w:val="24"/>
          <w:szCs w:val="24"/>
          <w:lang w:val="sr-Cyrl-CS"/>
        </w:rPr>
        <w:t>„</w:t>
      </w:r>
      <w:r w:rsidRPr="00177624">
        <w:rPr>
          <w:rFonts w:ascii="Times New Roman" w:hAnsi="Times New Roman"/>
          <w:sz w:val="24"/>
          <w:szCs w:val="24"/>
          <w:lang w:val="sr-Cyrl-CS"/>
        </w:rPr>
        <w:t>Службени гласник РС</w:t>
      </w:r>
      <w:r w:rsidRPr="00177624">
        <w:rPr>
          <w:rFonts w:ascii="Times New Roman" w:hAnsi="Times New Roman"/>
          <w:bCs/>
          <w:iCs/>
          <w:sz w:val="24"/>
          <w:szCs w:val="24"/>
          <w:lang w:val="sr-Cyrl-CS"/>
        </w:rPr>
        <w:t>”</w:t>
      </w:r>
      <w:r>
        <w:rPr>
          <w:rFonts w:ascii="Times New Roman" w:hAnsi="Times New Roman"/>
          <w:sz w:val="24"/>
          <w:szCs w:val="24"/>
          <w:lang w:val="sr-Cyrl-CS"/>
        </w:rPr>
        <w:t>, број</w:t>
      </w:r>
      <w:r w:rsidRPr="00177624">
        <w:rPr>
          <w:rFonts w:ascii="Times New Roman" w:hAnsi="Times New Roman"/>
          <w:sz w:val="24"/>
          <w:szCs w:val="24"/>
          <w:lang w:val="sr-Cyrl-CS"/>
        </w:rPr>
        <w:t xml:space="preserve"> 108/13)</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8) дневних новина;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9) монографских и серијских публикација;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10) огревног дрвета</w:t>
      </w:r>
      <w:r>
        <w:rPr>
          <w:rFonts w:ascii="Times New Roman" w:hAnsi="Times New Roman"/>
          <w:sz w:val="24"/>
          <w:szCs w:val="24"/>
        </w:rPr>
        <w:t>, УКЉУЧУЈУЋИ ДРВЕНЕ БРИКЕТЕ И ПЕЛЕТ</w:t>
      </w:r>
      <w:r w:rsidRPr="00177624">
        <w:rPr>
          <w:rFonts w:ascii="Times New Roman" w:hAnsi="Times New Roman"/>
          <w:sz w:val="24"/>
          <w:szCs w:val="24"/>
          <w:lang w:val="sr-Cyrl-CS"/>
        </w:rPr>
        <w:t>;</w:t>
      </w:r>
    </w:p>
    <w:p w:rsidR="00A600D9" w:rsidRPr="002B7265" w:rsidRDefault="00A600D9" w:rsidP="00A600D9">
      <w:pPr>
        <w:pStyle w:val="rvps6"/>
        <w:shd w:val="clear" w:color="auto" w:fill="FFFFFF"/>
        <w:ind w:left="0" w:firstLine="720"/>
        <w:jc w:val="both"/>
        <w:rPr>
          <w:b/>
          <w:bCs/>
          <w:lang w:val="sr-Cyrl-CS"/>
        </w:rPr>
      </w:pPr>
      <w:r w:rsidRPr="002B7265">
        <w:rPr>
          <w:rStyle w:val="rvts3"/>
          <w:lang w:val="sr-Cyrl-CS"/>
        </w:rPr>
        <w:t>11) услуга смештаја у угоститељским објектима за смештај у складу са законом којим се уређује туризам;</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12) услуге које се наплаћују путем улазница за биоскопске и позоришне представе, сајмове, циркусе, забавне паркове, концерте (музичке догађаје), изложбе, спортске догађаје, музеје и галерије, ботаничке баште и зоолошке вртове, ако промет ових услуга није ослобођен ПДВ;</w:t>
      </w:r>
    </w:p>
    <w:p w:rsidR="00A600D9" w:rsidRPr="00177624" w:rsidRDefault="00A600D9" w:rsidP="00A600D9">
      <w:pPr>
        <w:spacing w:after="0" w:line="240" w:lineRule="atLeast"/>
        <w:ind w:firstLine="720"/>
        <w:rPr>
          <w:rFonts w:ascii="Times New Roman" w:hAnsi="Times New Roman"/>
          <w:sz w:val="24"/>
          <w:szCs w:val="24"/>
          <w:lang w:val="sr-Cyrl-CS"/>
        </w:rPr>
      </w:pPr>
      <w:r w:rsidRPr="00177624">
        <w:rPr>
          <w:rFonts w:ascii="Times New Roman" w:hAnsi="Times New Roman"/>
          <w:sz w:val="24"/>
          <w:szCs w:val="24"/>
          <w:lang w:val="sr-Cyrl-CS"/>
        </w:rPr>
        <w:t>12а) бри</w:t>
      </w:r>
      <w:r>
        <w:rPr>
          <w:rFonts w:ascii="Times New Roman" w:hAnsi="Times New Roman"/>
          <w:sz w:val="24"/>
          <w:szCs w:val="24"/>
          <w:lang w:val="sr-Cyrl-CS"/>
        </w:rPr>
        <w:t>сана („Службени гласник РСˮ, број</w:t>
      </w:r>
      <w:r w:rsidRPr="00177624">
        <w:rPr>
          <w:rFonts w:ascii="Times New Roman" w:hAnsi="Times New Roman"/>
          <w:sz w:val="24"/>
          <w:szCs w:val="24"/>
          <w:lang w:val="sr-Cyrl-CS"/>
        </w:rPr>
        <w:t xml:space="preserve"> 93/12)</w:t>
      </w:r>
    </w:p>
    <w:p w:rsidR="00A600D9" w:rsidRPr="00177624" w:rsidRDefault="00A600D9" w:rsidP="00A600D9">
      <w:pPr>
        <w:spacing w:after="0" w:line="240" w:lineRule="atLeast"/>
        <w:ind w:firstLine="720"/>
        <w:rPr>
          <w:rFonts w:ascii="Times New Roman" w:hAnsi="Times New Roman"/>
          <w:sz w:val="24"/>
          <w:szCs w:val="24"/>
          <w:lang w:val="sr-Cyrl-CS"/>
        </w:rPr>
      </w:pPr>
      <w:r w:rsidRPr="00177624">
        <w:rPr>
          <w:rFonts w:ascii="Times New Roman" w:hAnsi="Times New Roman"/>
          <w:sz w:val="24"/>
          <w:szCs w:val="24"/>
          <w:lang w:val="sr-Cyrl-CS"/>
        </w:rPr>
        <w:t>13) природног гаса;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13а) топлотне енергије за потребе грејања;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14) пренос права располагања на стамбеним објектима, економски дељивим целинама у оквиру тих објеката, као и власничким уделима на тим добрима;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15) услуге које претходе испоруци воде за пиће водоводном мрежом, као и воде за пиће, осим флаширане;</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16) пречишћавања и одвођења атмосферских и отпадних вода;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17) управљање комуналним отпадом;</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18) одржавање чистоће на површинама јавне намене;</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19) одржавање јавних зелених површина и приобаља;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lastRenderedPageBreak/>
        <w:t>20) превоз путника и њиховог пратећег пртљага;</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21) управљање гробљима и погребне услуге.</w:t>
      </w:r>
    </w:p>
    <w:p w:rsidR="00A600D9" w:rsidRPr="00177624" w:rsidRDefault="00A600D9" w:rsidP="00A600D9">
      <w:pPr>
        <w:spacing w:after="0" w:line="240" w:lineRule="atLeast"/>
        <w:ind w:firstLine="720"/>
        <w:jc w:val="both"/>
        <w:rPr>
          <w:rFonts w:ascii="Times New Roman" w:hAnsi="Times New Roman"/>
          <w:sz w:val="24"/>
          <w:szCs w:val="24"/>
          <w:lang w:val="sr-Cyrl-CS"/>
        </w:rPr>
      </w:pPr>
      <w:r w:rsidRPr="00177624">
        <w:rPr>
          <w:rFonts w:ascii="Times New Roman" w:hAnsi="Times New Roman"/>
          <w:sz w:val="24"/>
          <w:szCs w:val="24"/>
          <w:lang w:val="sr-Cyrl-CS"/>
        </w:rPr>
        <w:t>Министар ближе уређује шта се, у смислу овог закона, сматра добрима и услугама из става 2. тач. 1), 2), 2а), 4)-11) и 15)-21) овог члана.</w:t>
      </w:r>
    </w:p>
    <w:p w:rsidR="00A600D9" w:rsidRPr="00FA71C6" w:rsidRDefault="00A600D9" w:rsidP="00A600D9">
      <w:pPr>
        <w:spacing w:after="0" w:line="240" w:lineRule="atLeast"/>
        <w:jc w:val="both"/>
        <w:rPr>
          <w:rFonts w:ascii="Times New Roman" w:eastAsia="Times New Roman" w:hAnsi="Times New Roman"/>
          <w:sz w:val="24"/>
          <w:szCs w:val="24"/>
        </w:rPr>
      </w:pPr>
    </w:p>
    <w:p w:rsidR="00A600D9" w:rsidRPr="0004653B" w:rsidRDefault="00A600D9" w:rsidP="00A600D9">
      <w:pPr>
        <w:spacing w:after="0" w:line="240" w:lineRule="atLeast"/>
        <w:jc w:val="center"/>
        <w:rPr>
          <w:rFonts w:ascii="Times New Roman" w:eastAsia="Times New Roman" w:hAnsi="Times New Roman"/>
          <w:sz w:val="24"/>
          <w:szCs w:val="24"/>
        </w:rPr>
      </w:pPr>
      <w:r w:rsidRPr="0004653B">
        <w:rPr>
          <w:rFonts w:ascii="Times New Roman" w:eastAsia="Times New Roman" w:hAnsi="Times New Roman"/>
          <w:sz w:val="24"/>
          <w:szCs w:val="24"/>
        </w:rPr>
        <w:t>Члан 28.</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Право на одбитак претходног пореза обвезник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који је опорезив ПДВ;</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за који у складу са чланом 24. овог закона постоји ослобођење од плаћања ПДВ;</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3) који је извршен у иностранству, ако би за тај промет постојало право на одбитак претходног пореза да је извршен у Републици.</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Право на одбитак претходног пореза обвезник може да оствари ако поседује:</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рачун издат од стране другог обвезника у промету о износу претходног пореза, у складу са овим законом;</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документ о извршеном увозу добара у којем је исказан ПДВ и документ којим се потврђује да је исказани ПДВ плаћен приликом увоза.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У пореском периоду у којем су испуњени услови из ст. 1. и 2. овог члана обвезник може да одбије претходни порез од дугованог ПДВ, и то:</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обрачунати и исказани ПДВ за промет добара и услуга, који је или ће му бити извршен од стране другог обвезника у промету;</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ПДВ који је плаћен приликом увоза добара.</w:t>
      </w:r>
    </w:p>
    <w:p w:rsidR="00A600D9" w:rsidRPr="00AC39DE"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Право на одбитак претходног пореза настаје даном испуњења услова из ст. 1 - 3. овог члана.</w:t>
      </w:r>
    </w:p>
    <w:p w:rsidR="00A600D9" w:rsidRPr="00F51473" w:rsidRDefault="00A600D9" w:rsidP="00A600D9">
      <w:pPr>
        <w:spacing w:after="0" w:line="240" w:lineRule="atLeast"/>
        <w:ind w:firstLine="720"/>
        <w:jc w:val="both"/>
        <w:rPr>
          <w:rFonts w:ascii="Times New Roman" w:eastAsia="Times New Roman" w:hAnsi="Times New Roman"/>
          <w:sz w:val="24"/>
          <w:szCs w:val="24"/>
        </w:rPr>
      </w:pPr>
      <w:r w:rsidRPr="00F51473">
        <w:rPr>
          <w:rFonts w:ascii="Times New Roman" w:eastAsia="Times New Roman" w:hAnsi="Times New Roman"/>
          <w:sz w:val="24"/>
          <w:szCs w:val="24"/>
        </w:rPr>
        <w:t>Право на одбитак претходног пореза може да оствари и порески дужник:</w:t>
      </w:r>
    </w:p>
    <w:p w:rsidR="00A600D9" w:rsidRPr="00F51473" w:rsidRDefault="00A600D9" w:rsidP="00A600D9">
      <w:pPr>
        <w:spacing w:after="0" w:line="240" w:lineRule="atLeast"/>
        <w:ind w:firstLine="720"/>
        <w:jc w:val="both"/>
        <w:rPr>
          <w:rFonts w:ascii="Times New Roman" w:eastAsia="Times New Roman" w:hAnsi="Times New Roman"/>
          <w:sz w:val="24"/>
          <w:szCs w:val="24"/>
        </w:rPr>
      </w:pPr>
      <w:r w:rsidRPr="00F51473">
        <w:rPr>
          <w:rFonts w:ascii="Times New Roman" w:eastAsia="Times New Roman" w:hAnsi="Times New Roman"/>
          <w:sz w:val="24"/>
          <w:szCs w:val="24"/>
        </w:rPr>
        <w:t xml:space="preserve">1) из члана 10. став 1. тачка 3) и став 2. </w:t>
      </w:r>
      <w:r w:rsidRPr="00F51473">
        <w:rPr>
          <w:rFonts w:ascii="Times New Roman" w:eastAsia="Times New Roman" w:hAnsi="Times New Roman"/>
          <w:strike/>
          <w:sz w:val="24"/>
          <w:szCs w:val="24"/>
        </w:rPr>
        <w:t>тачка 5)</w:t>
      </w:r>
      <w:r w:rsidRPr="00F51473">
        <w:rPr>
          <w:rFonts w:ascii="Times New Roman" w:eastAsia="Times New Roman" w:hAnsi="Times New Roman"/>
          <w:sz w:val="24"/>
          <w:szCs w:val="24"/>
        </w:rPr>
        <w:t xml:space="preserve"> </w:t>
      </w:r>
      <w:r>
        <w:rPr>
          <w:rFonts w:ascii="Times New Roman" w:eastAsia="Times New Roman" w:hAnsi="Times New Roman"/>
          <w:sz w:val="24"/>
          <w:szCs w:val="24"/>
        </w:rPr>
        <w:t xml:space="preserve">ТАЧ. 1) – 5) </w:t>
      </w:r>
      <w:r w:rsidRPr="00F51473">
        <w:rPr>
          <w:rFonts w:ascii="Times New Roman" w:eastAsia="Times New Roman" w:hAnsi="Times New Roman"/>
          <w:sz w:val="24"/>
          <w:szCs w:val="24"/>
        </w:rPr>
        <w:t>овог закона, под условом да је обрачунао ПДВ у складу са овим законом и да примљена добра и услуге користи за промет добара и услуга из става 1. овог члана;</w:t>
      </w:r>
    </w:p>
    <w:p w:rsidR="00A600D9" w:rsidRPr="00AC39DE" w:rsidRDefault="00A600D9" w:rsidP="00A600D9">
      <w:pPr>
        <w:spacing w:after="0" w:line="240" w:lineRule="atLeast"/>
        <w:ind w:firstLine="720"/>
        <w:jc w:val="both"/>
        <w:rPr>
          <w:rFonts w:ascii="Times New Roman" w:eastAsia="Times New Roman" w:hAnsi="Times New Roman"/>
          <w:sz w:val="24"/>
          <w:szCs w:val="24"/>
        </w:rPr>
      </w:pPr>
      <w:r w:rsidRPr="00F51473">
        <w:rPr>
          <w:rFonts w:ascii="Times New Roman" w:eastAsia="Times New Roman" w:hAnsi="Times New Roman"/>
          <w:sz w:val="24"/>
          <w:szCs w:val="24"/>
        </w:rPr>
        <w:t xml:space="preserve">2) из члана 10. став 2. </w:t>
      </w:r>
      <w:r w:rsidRPr="00F51473">
        <w:rPr>
          <w:rFonts w:ascii="Times New Roman" w:eastAsia="Times New Roman" w:hAnsi="Times New Roman"/>
          <w:strike/>
          <w:sz w:val="24"/>
          <w:szCs w:val="24"/>
        </w:rPr>
        <w:t>тач. 1) - 4) и</w:t>
      </w:r>
      <w:r w:rsidRPr="00F51473">
        <w:rPr>
          <w:rFonts w:ascii="Times New Roman" w:eastAsia="Times New Roman" w:hAnsi="Times New Roman"/>
          <w:sz w:val="24"/>
          <w:szCs w:val="24"/>
        </w:rPr>
        <w:t xml:space="preserve"> тачка 6) овог закона, под условом да поседује рачун претходног учесника у промету у складу са овим законом, да је обрачунао ПДВ у складу са овим законом и да ће та добра и услуге користити за промет добара и услуга из става 1. овог члана.</w:t>
      </w:r>
    </w:p>
    <w:p w:rsidR="00A600D9"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Обвезник може да оствари право на одбитак претходног пореза у року од пет година од истека године у којој је стекао ово право.</w:t>
      </w:r>
    </w:p>
    <w:p w:rsidR="00A600D9" w:rsidRPr="0042046F" w:rsidRDefault="00A600D9" w:rsidP="00A600D9">
      <w:pPr>
        <w:spacing w:after="0" w:line="240" w:lineRule="atLeast"/>
        <w:ind w:firstLine="720"/>
        <w:jc w:val="both"/>
        <w:rPr>
          <w:rFonts w:ascii="Times New Roman" w:eastAsia="Times New Roman" w:hAnsi="Times New Roman"/>
          <w:sz w:val="24"/>
          <w:szCs w:val="24"/>
        </w:rPr>
      </w:pPr>
    </w:p>
    <w:p w:rsidR="00A600D9" w:rsidRPr="00474168" w:rsidRDefault="00A600D9" w:rsidP="00A600D9">
      <w:pPr>
        <w:spacing w:after="0" w:line="240" w:lineRule="atLeast"/>
        <w:jc w:val="center"/>
        <w:rPr>
          <w:rFonts w:ascii="Times New Roman" w:eastAsia="Times New Roman" w:hAnsi="Times New Roman"/>
          <w:sz w:val="24"/>
          <w:szCs w:val="24"/>
        </w:rPr>
      </w:pPr>
      <w:r w:rsidRPr="00474168">
        <w:rPr>
          <w:rFonts w:ascii="Times New Roman" w:eastAsia="Times New Roman" w:hAnsi="Times New Roman"/>
          <w:sz w:val="24"/>
          <w:szCs w:val="24"/>
        </w:rPr>
        <w:t>Члан 29.</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Обвезник нема право на одбитак претходног пореза по основу:</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 xml:space="preserve">1) набавке, производње и увоза путничких аутомобила, мотоцикала, </w:t>
      </w:r>
      <w:r>
        <w:rPr>
          <w:rFonts w:ascii="Times New Roman" w:eastAsia="Times New Roman" w:hAnsi="Times New Roman"/>
          <w:sz w:val="24"/>
          <w:szCs w:val="24"/>
        </w:rPr>
        <w:t xml:space="preserve">МОТОЦИКАЛА СА БОЧНИМ СЕДИШТЕМ, ТРИЦИКАЛА, ЧЕТВОРОЦИКАЛА, </w:t>
      </w:r>
      <w:r w:rsidRPr="00FF1F9A">
        <w:rPr>
          <w:rFonts w:ascii="Times New Roman" w:eastAsia="Times New Roman" w:hAnsi="Times New Roman"/>
          <w:sz w:val="24"/>
          <w:szCs w:val="24"/>
        </w:rPr>
        <w:t>јахти, чамаца и ваздухоплова, објеката за смештај тих добара, резервних делова, горива и потрошног материјала за њихове потребе, изнајмљивања, одржавања, поправки и других услуга, које су повезане са коришћењем ових превозних средстава, као и добара и услуга који су повезани са коришћењем објеката за смештај тих добара;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издатака за репрезентацију обвезника;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lastRenderedPageBreak/>
        <w:t>3) издатака за исхрану и превоз запослених, односно других радно ангажованих лица за долазак на посао, односно одлазак с посла.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Изузетно од става 1. тачка 1) овог члана, обвезник има право на одбитак претходног пореза ако превозна средства и друга добра користи искључиво за обављање делатности:</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1) промета и изнајмљивања наведених превозних средстава и других добара;</w:t>
      </w:r>
    </w:p>
    <w:p w:rsidR="00A600D9" w:rsidRPr="00FF1F9A"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2) превоза лица и добара или обуку возача за управљање наведеним превозним средствима.</w:t>
      </w:r>
    </w:p>
    <w:p w:rsidR="00A600D9" w:rsidRPr="008205A2" w:rsidRDefault="00A600D9" w:rsidP="00A600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Издацима за репрезентацију из става 1. тачка 2) овог члана сматрају се издаци за угоститељске услуге, поклони, осим поклона мање вредности, издаци за одмор, спорт, разоноду и други издаци учињени у корист пословних партнера, потенцијалних пословних партнера, представника пословних партнера и других физичких лица, а да за то не постоји правна обавеза.</w:t>
      </w:r>
    </w:p>
    <w:p w:rsidR="00A600D9" w:rsidRDefault="00A600D9" w:rsidP="00A600D9">
      <w:pPr>
        <w:spacing w:after="0" w:line="240" w:lineRule="atLeast"/>
        <w:jc w:val="center"/>
        <w:rPr>
          <w:rFonts w:ascii="Times New Roman" w:eastAsia="Times New Roman" w:hAnsi="Times New Roman"/>
          <w:sz w:val="24"/>
          <w:szCs w:val="24"/>
        </w:rPr>
      </w:pPr>
    </w:p>
    <w:p w:rsidR="00A600D9" w:rsidRPr="00624C6D" w:rsidRDefault="00A600D9" w:rsidP="00A600D9">
      <w:pPr>
        <w:spacing w:after="0" w:line="240" w:lineRule="atLeast"/>
        <w:jc w:val="center"/>
        <w:rPr>
          <w:rFonts w:ascii="Times New Roman" w:eastAsia="Times New Roman" w:hAnsi="Times New Roman"/>
          <w:strike/>
          <w:sz w:val="24"/>
          <w:szCs w:val="24"/>
        </w:rPr>
      </w:pPr>
      <w:r w:rsidRPr="00624C6D">
        <w:rPr>
          <w:rFonts w:ascii="Times New Roman" w:eastAsia="Times New Roman" w:hAnsi="Times New Roman"/>
          <w:strike/>
          <w:sz w:val="24"/>
          <w:szCs w:val="24"/>
        </w:rPr>
        <w:t>Рефундација ПДВ за куповину хране и опреме за бебе</w:t>
      </w:r>
    </w:p>
    <w:p w:rsidR="00A600D9" w:rsidRPr="00624C6D" w:rsidRDefault="00A600D9" w:rsidP="00A600D9">
      <w:pPr>
        <w:spacing w:after="0" w:line="240" w:lineRule="atLeast"/>
        <w:jc w:val="center"/>
        <w:rPr>
          <w:rFonts w:ascii="Times New Roman" w:eastAsia="Times New Roman" w:hAnsi="Times New Roman"/>
          <w:strike/>
          <w:sz w:val="24"/>
          <w:szCs w:val="24"/>
        </w:rPr>
      </w:pPr>
    </w:p>
    <w:p w:rsidR="00A600D9" w:rsidRPr="00624C6D" w:rsidRDefault="00A600D9" w:rsidP="00A600D9">
      <w:pPr>
        <w:spacing w:after="0" w:line="240" w:lineRule="atLeast"/>
        <w:jc w:val="center"/>
        <w:rPr>
          <w:rFonts w:ascii="Times New Roman" w:eastAsia="Times New Roman" w:hAnsi="Times New Roman"/>
          <w:strike/>
          <w:sz w:val="24"/>
          <w:szCs w:val="24"/>
        </w:rPr>
      </w:pPr>
      <w:r w:rsidRPr="00624C6D">
        <w:rPr>
          <w:rFonts w:ascii="Times New Roman" w:eastAsia="Times New Roman" w:hAnsi="Times New Roman"/>
          <w:strike/>
          <w:sz w:val="24"/>
          <w:szCs w:val="24"/>
        </w:rPr>
        <w:t>Члан 56б</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Право на рефундацију ПДВ за куповину хране и опреме за бебе, на основу поднетог захтева, има родитељ, односно старатељ бебе - пунолетни држављанин Републике, са пребивалиштем на територији Републике, који купује храну и опрему за бебе (у даљем тексту: купац хране и опреме за бебе).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Купац хране и опреме за бебе може да оствари рефундацију ПДВ из става 1. овог члана, под условима да: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1) је укупан нето приход родитеља, односно старатеља бебе у години која претходи години у којој се подноси захтев из става 1. овог члана остварен у износу мањем од 960.000 динара и да је укупна имовина родитеља, односно старатеља бебе на коју се плаћа порез на имовину у складу са прописима којима се уређују порези на имовину мања од 23.400.000 динара;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2) поседује фискални исечак издат од стране продавца у складу са прописима којима се уређују фискалне касе.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Право на рефундацију ПДВ из става 1. овог члана може се остварити до износа од 70.000 динара за бебу старости до две године, и то у првој години старости до 40.000 динара, а у другој до 30.000 динара.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Динарски износи из става 2. тачка 1) и става 3. овог члана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Приликом усклађивања динарских износа у складу са ставом 4. овог члана основице за усклађивање су последњи објављени усклађени износи.</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Овлашћује се Влада Републике Србије да објави усклађене износе из става 4. овог члана.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Храном и опремом за бебе из става 1. овог члана сматрају се: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1) млеко за одојчад;</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2) кашице;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3) креветац;</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4) колица;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5) столица за храњење;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6) столица за кола;</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lastRenderedPageBreak/>
        <w:t>7) пелене.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Надлежни порески орган, по спроведеном поступку контроле испуњености услова за остваривање права на рефундацију ПДВ, који морају да буду испуњени на дан подношења захтева за рефундацију ПДВ, доноси решење о рефундацији ПДВ купцу хране и опреме за бебе.</w:t>
      </w:r>
    </w:p>
    <w:p w:rsidR="00A600D9" w:rsidRPr="00624C6D" w:rsidRDefault="00A600D9" w:rsidP="00A600D9">
      <w:pPr>
        <w:spacing w:after="0" w:line="240" w:lineRule="atLeast"/>
        <w:ind w:firstLine="720"/>
        <w:jc w:val="both"/>
        <w:rPr>
          <w:rFonts w:ascii="Times New Roman" w:eastAsia="Times New Roman" w:hAnsi="Times New Roman"/>
          <w:strike/>
          <w:sz w:val="24"/>
          <w:szCs w:val="24"/>
        </w:rPr>
      </w:pPr>
      <w:r w:rsidRPr="00624C6D">
        <w:rPr>
          <w:rFonts w:ascii="Times New Roman" w:eastAsia="Times New Roman" w:hAnsi="Times New Roman"/>
          <w:strike/>
          <w:sz w:val="24"/>
          <w:szCs w:val="24"/>
        </w:rPr>
        <w:t>Надлежни порески орган води евиденцију о рефундацији ПДВ за куповину хране и опреме за бебе, као и о износу остварене рефундације ПДВ.</w:t>
      </w:r>
    </w:p>
    <w:p w:rsidR="00A600D9" w:rsidRDefault="00A600D9" w:rsidP="00A600D9">
      <w:pPr>
        <w:spacing w:after="0" w:line="240" w:lineRule="atLeast"/>
        <w:ind w:firstLine="720"/>
        <w:jc w:val="both"/>
        <w:rPr>
          <w:rFonts w:ascii="Times New Roman" w:eastAsia="Times New Roman" w:hAnsi="Times New Roman"/>
          <w:sz w:val="24"/>
          <w:szCs w:val="24"/>
        </w:rPr>
      </w:pPr>
    </w:p>
    <w:p w:rsidR="00A600D9" w:rsidRPr="00EC2849" w:rsidRDefault="00A600D9" w:rsidP="00A600D9">
      <w:pPr>
        <w:spacing w:after="0" w:line="240" w:lineRule="atLeast"/>
        <w:jc w:val="center"/>
        <w:rPr>
          <w:rFonts w:ascii="Times New Roman" w:eastAsia="Times New Roman" w:hAnsi="Times New Roman"/>
          <w:sz w:val="24"/>
          <w:szCs w:val="24"/>
        </w:rPr>
      </w:pPr>
      <w:r w:rsidRPr="00EC2849">
        <w:rPr>
          <w:rFonts w:ascii="Times New Roman" w:eastAsia="Times New Roman" w:hAnsi="Times New Roman"/>
          <w:sz w:val="24"/>
          <w:szCs w:val="24"/>
        </w:rPr>
        <w:t>Члан 57.</w:t>
      </w:r>
    </w:p>
    <w:p w:rsidR="00A600D9" w:rsidRPr="001F49FD" w:rsidRDefault="00A600D9" w:rsidP="00A600D9">
      <w:pPr>
        <w:spacing w:after="0" w:line="240" w:lineRule="atLeast"/>
        <w:ind w:firstLine="720"/>
        <w:jc w:val="both"/>
        <w:rPr>
          <w:rFonts w:ascii="Times New Roman" w:eastAsia="Times New Roman" w:hAnsi="Times New Roman"/>
          <w:sz w:val="24"/>
          <w:szCs w:val="24"/>
        </w:rPr>
      </w:pPr>
      <w:r w:rsidRPr="001F49FD">
        <w:rPr>
          <w:rFonts w:ascii="Times New Roman" w:eastAsia="Times New Roman" w:hAnsi="Times New Roman"/>
          <w:sz w:val="24"/>
          <w:szCs w:val="24"/>
        </w:rPr>
        <w:t xml:space="preserve">Начин и поступак рефакције и рефундације пореза из </w:t>
      </w:r>
      <w:r w:rsidRPr="001F49FD">
        <w:rPr>
          <w:rFonts w:ascii="Times New Roman" w:eastAsia="Times New Roman" w:hAnsi="Times New Roman"/>
          <w:strike/>
          <w:sz w:val="24"/>
          <w:szCs w:val="24"/>
        </w:rPr>
        <w:t>чл. 53-56б</w:t>
      </w:r>
      <w:r w:rsidRPr="001F49FD">
        <w:rPr>
          <w:rFonts w:ascii="Times New Roman" w:eastAsia="Times New Roman" w:hAnsi="Times New Roman"/>
          <w:sz w:val="24"/>
          <w:szCs w:val="24"/>
        </w:rPr>
        <w:t xml:space="preserve"> </w:t>
      </w:r>
      <w:r>
        <w:rPr>
          <w:rFonts w:ascii="Times New Roman" w:eastAsia="Times New Roman" w:hAnsi="Times New Roman"/>
          <w:sz w:val="24"/>
          <w:szCs w:val="24"/>
        </w:rPr>
        <w:t xml:space="preserve">ЧЛ. 53-56А </w:t>
      </w:r>
      <w:r w:rsidRPr="001F49FD">
        <w:rPr>
          <w:rFonts w:ascii="Times New Roman" w:eastAsia="Times New Roman" w:hAnsi="Times New Roman"/>
          <w:sz w:val="24"/>
          <w:szCs w:val="24"/>
        </w:rPr>
        <w:t>овог закона, као и шта се сматра добрима и услугама непосредно повезаним са верском делатношћу у смислу члана 55. овог закона ближе уређује министар.</w:t>
      </w:r>
    </w:p>
    <w:p w:rsidR="00A600D9" w:rsidRDefault="00A600D9" w:rsidP="00A600D9">
      <w:pPr>
        <w:spacing w:after="0" w:line="240" w:lineRule="atLeast"/>
        <w:jc w:val="both"/>
        <w:rPr>
          <w:rFonts w:ascii="Times New Roman" w:eastAsia="Times New Roman" w:hAnsi="Times New Roman"/>
          <w:sz w:val="24"/>
          <w:szCs w:val="24"/>
        </w:rPr>
      </w:pPr>
    </w:p>
    <w:p w:rsidR="00A600D9" w:rsidRDefault="00A600D9" w:rsidP="00A600D9">
      <w:pPr>
        <w:spacing w:after="0" w:line="240" w:lineRule="atLeast"/>
        <w:jc w:val="center"/>
        <w:rPr>
          <w:rFonts w:ascii="Times New Roman" w:eastAsia="Times New Roman" w:hAnsi="Times New Roman"/>
          <w:sz w:val="24"/>
          <w:szCs w:val="24"/>
        </w:rPr>
      </w:pPr>
      <w:r>
        <w:rPr>
          <w:rFonts w:ascii="Times New Roman" w:eastAsia="Times New Roman" w:hAnsi="Times New Roman"/>
          <w:sz w:val="24"/>
          <w:szCs w:val="24"/>
        </w:rPr>
        <w:t>ЧЛАН 11.</w:t>
      </w:r>
    </w:p>
    <w:p w:rsidR="00A600D9" w:rsidRDefault="00A600D9" w:rsidP="00A600D9">
      <w:pPr>
        <w:spacing w:after="0" w:line="240" w:lineRule="atLeast"/>
        <w:jc w:val="both"/>
        <w:rPr>
          <w:rFonts w:ascii="Times New Roman" w:hAnsi="Times New Roman"/>
          <w:sz w:val="24"/>
          <w:szCs w:val="24"/>
          <w:lang w:val="sr-Cyrl-BA"/>
        </w:rPr>
      </w:pPr>
      <w:r>
        <w:rPr>
          <w:rFonts w:ascii="Times New Roman" w:eastAsia="Times New Roman" w:hAnsi="Times New Roman"/>
          <w:sz w:val="24"/>
          <w:szCs w:val="24"/>
        </w:rPr>
        <w:tab/>
        <w:t>ЗА ИСПОРУКУ ЕЛЕКТРИЧНЕ ЕН</w:t>
      </w:r>
      <w:r w:rsidR="00161BD0">
        <w:rPr>
          <w:rFonts w:ascii="Times New Roman" w:eastAsia="Times New Roman" w:hAnsi="Times New Roman"/>
          <w:sz w:val="24"/>
          <w:szCs w:val="24"/>
        </w:rPr>
        <w:t>Е</w:t>
      </w:r>
      <w:r w:rsidR="00311E42">
        <w:rPr>
          <w:rFonts w:ascii="Times New Roman" w:eastAsia="Times New Roman" w:hAnsi="Times New Roman"/>
          <w:sz w:val="24"/>
          <w:szCs w:val="24"/>
        </w:rPr>
        <w:t>РГИЈЕ, ПРИРОДНОГ ГАСА И</w:t>
      </w:r>
      <w:r>
        <w:rPr>
          <w:rFonts w:ascii="Times New Roman" w:eastAsia="Times New Roman" w:hAnsi="Times New Roman"/>
          <w:sz w:val="24"/>
          <w:szCs w:val="24"/>
        </w:rPr>
        <w:t xml:space="preserve"> ЕНЕРГИЈЕ ЗА ГРЕЈАЊЕ, ОДНОСНО ХЛАЂЕЊЕ, КОЈА СЕ ВРШИ ПРЕКО ПРЕНОСНЕ, ТРАНСПОРТНЕ И </w:t>
      </w:r>
      <w:r w:rsidRPr="00FF1F9A">
        <w:rPr>
          <w:rFonts w:ascii="Times New Roman" w:eastAsia="Times New Roman" w:hAnsi="Times New Roman"/>
          <w:sz w:val="24"/>
          <w:szCs w:val="24"/>
        </w:rPr>
        <w:t>ДИСТРИБУТИВНЕ МРЕЖЕ</w:t>
      </w:r>
      <w:r>
        <w:rPr>
          <w:rFonts w:ascii="Times New Roman" w:eastAsia="Times New Roman" w:hAnsi="Times New Roman"/>
          <w:sz w:val="24"/>
          <w:szCs w:val="24"/>
        </w:rPr>
        <w:t xml:space="preserve">, </w:t>
      </w:r>
      <w:r w:rsidRPr="00FF1F9A">
        <w:rPr>
          <w:rFonts w:ascii="Times New Roman" w:eastAsia="Times New Roman" w:hAnsi="Times New Roman"/>
          <w:sz w:val="24"/>
          <w:szCs w:val="24"/>
        </w:rPr>
        <w:t>ЛИЦУ ИЗ ЧЛАНА 11. СТАВ 1. ТАЧКА 4)</w:t>
      </w:r>
      <w:r>
        <w:rPr>
          <w:rFonts w:ascii="Times New Roman" w:eastAsia="Times New Roman" w:hAnsi="Times New Roman"/>
          <w:sz w:val="24"/>
          <w:szCs w:val="24"/>
        </w:rPr>
        <w:t xml:space="preserve"> ЗАКОНА </w:t>
      </w:r>
      <w:r w:rsidRPr="00EE4424">
        <w:rPr>
          <w:rFonts w:ascii="Times New Roman" w:hAnsi="Times New Roman"/>
          <w:sz w:val="24"/>
          <w:szCs w:val="24"/>
          <w:lang w:val="sr-Cyrl-BA"/>
        </w:rPr>
        <w:t xml:space="preserve">О ПОРЕЗУ НА ДОДАТУ ВРЕДНОСТ </w:t>
      </w:r>
      <w:r w:rsidRPr="00EE4424">
        <w:rPr>
          <w:rFonts w:ascii="Times New Roman" w:hAnsi="Times New Roman"/>
          <w:sz w:val="24"/>
          <w:szCs w:val="24"/>
        </w:rPr>
        <w:t xml:space="preserve">(„СЛУЖБЕНИ </w:t>
      </w:r>
      <w:r w:rsidR="00311E42">
        <w:rPr>
          <w:rFonts w:ascii="Times New Roman" w:hAnsi="Times New Roman"/>
          <w:sz w:val="24"/>
          <w:szCs w:val="24"/>
        </w:rPr>
        <w:t>ГЛАСНИК РС”, БР. 84/04, 86/04-</w:t>
      </w:r>
      <w:r w:rsidRPr="00EE4424">
        <w:rPr>
          <w:rFonts w:ascii="Times New Roman" w:hAnsi="Times New Roman"/>
          <w:sz w:val="24"/>
          <w:szCs w:val="24"/>
        </w:rPr>
        <w:t>ИСПРАВКА, 61/05</w:t>
      </w:r>
      <w:r w:rsidR="00311E42">
        <w:rPr>
          <w:rFonts w:ascii="Times New Roman" w:hAnsi="Times New Roman"/>
          <w:sz w:val="24"/>
          <w:szCs w:val="24"/>
        </w:rPr>
        <w:t>, 61/07, 93/12, 108/13, 68/14-</w:t>
      </w:r>
      <w:r w:rsidRPr="00EE4424">
        <w:rPr>
          <w:rFonts w:ascii="Times New Roman" w:hAnsi="Times New Roman"/>
          <w:sz w:val="24"/>
          <w:szCs w:val="24"/>
        </w:rPr>
        <w:t xml:space="preserve">ДР. </w:t>
      </w:r>
      <w:r w:rsidRPr="00EE4424">
        <w:rPr>
          <w:rFonts w:ascii="Times New Roman" w:hAnsi="Times New Roman"/>
          <w:sz w:val="24"/>
          <w:szCs w:val="24"/>
          <w:lang w:val="sr-Cyrl-BA"/>
        </w:rPr>
        <w:t>З</w:t>
      </w:r>
      <w:r w:rsidRPr="00EE4424">
        <w:rPr>
          <w:rFonts w:ascii="Times New Roman" w:hAnsi="Times New Roman"/>
          <w:sz w:val="24"/>
          <w:szCs w:val="24"/>
        </w:rPr>
        <w:t>АКОН</w:t>
      </w:r>
      <w:r w:rsidRPr="00EE4424">
        <w:rPr>
          <w:rFonts w:ascii="Times New Roman" w:hAnsi="Times New Roman"/>
          <w:sz w:val="24"/>
          <w:szCs w:val="24"/>
          <w:lang w:val="sr-Cyrl-BA"/>
        </w:rPr>
        <w:t>,</w:t>
      </w:r>
      <w:r w:rsidRPr="00EE4424">
        <w:rPr>
          <w:rFonts w:ascii="Times New Roman" w:hAnsi="Times New Roman"/>
          <w:sz w:val="24"/>
          <w:szCs w:val="24"/>
        </w:rPr>
        <w:t xml:space="preserve"> 142/14</w:t>
      </w:r>
      <w:r w:rsidRPr="00EE4424">
        <w:rPr>
          <w:rFonts w:ascii="Times New Roman" w:hAnsi="Times New Roman"/>
          <w:sz w:val="24"/>
          <w:szCs w:val="24"/>
          <w:lang w:val="sr-Cyrl-BA"/>
        </w:rPr>
        <w:t xml:space="preserve"> И 83/15</w:t>
      </w:r>
      <w:r w:rsidRPr="00EE4424">
        <w:rPr>
          <w:rFonts w:ascii="Times New Roman" w:hAnsi="Times New Roman"/>
          <w:sz w:val="24"/>
          <w:szCs w:val="24"/>
        </w:rPr>
        <w:t>)</w:t>
      </w:r>
      <w:r w:rsidRPr="00EE4424">
        <w:rPr>
          <w:rFonts w:ascii="Times New Roman" w:hAnsi="Times New Roman"/>
          <w:sz w:val="24"/>
          <w:szCs w:val="24"/>
          <w:lang w:val="sr-Cyrl-BA"/>
        </w:rPr>
        <w:t>,</w:t>
      </w:r>
      <w:r>
        <w:rPr>
          <w:rFonts w:ascii="Times New Roman" w:hAnsi="Times New Roman"/>
          <w:sz w:val="24"/>
          <w:szCs w:val="24"/>
          <w:lang w:val="sr-Cyrl-BA"/>
        </w:rPr>
        <w:t xml:space="preserve"> </w:t>
      </w:r>
      <w:r>
        <w:rPr>
          <w:rFonts w:ascii="Times New Roman" w:eastAsia="Times New Roman" w:hAnsi="Times New Roman"/>
          <w:sz w:val="24"/>
          <w:szCs w:val="24"/>
        </w:rPr>
        <w:t>У ПОСЛЕДЊЕМ ПОРЕСКОМ ПЕРИОДУ 2016. ГОДИНЕ</w:t>
      </w:r>
      <w:r>
        <w:rPr>
          <w:rFonts w:ascii="Times New Roman" w:hAnsi="Times New Roman"/>
          <w:sz w:val="24"/>
          <w:szCs w:val="24"/>
          <w:lang w:val="sr-Cyrl-BA"/>
        </w:rPr>
        <w:t>, ДАН НАСТАНКА ПРОМЕТА ОДРЕЂУЈЕ СЕ У СКЛАДУ СА ТИМ ЗАКОНОМ.</w:t>
      </w:r>
    </w:p>
    <w:p w:rsidR="00A600D9" w:rsidRDefault="00A600D9" w:rsidP="00A600D9">
      <w:pPr>
        <w:spacing w:after="0" w:line="240" w:lineRule="atLeast"/>
        <w:jc w:val="both"/>
        <w:rPr>
          <w:rFonts w:ascii="Times New Roman" w:hAnsi="Times New Roman"/>
          <w:sz w:val="24"/>
          <w:szCs w:val="24"/>
        </w:rPr>
      </w:pPr>
    </w:p>
    <w:p w:rsidR="00A600D9" w:rsidRPr="00AB7C58" w:rsidRDefault="00A600D9" w:rsidP="00A600D9">
      <w:pPr>
        <w:spacing w:after="0" w:line="240" w:lineRule="atLeast"/>
        <w:jc w:val="center"/>
        <w:rPr>
          <w:rFonts w:ascii="Times New Roman" w:eastAsia="Times New Roman" w:hAnsi="Times New Roman"/>
          <w:sz w:val="24"/>
          <w:szCs w:val="24"/>
        </w:rPr>
      </w:pPr>
      <w:r>
        <w:rPr>
          <w:rFonts w:ascii="Times New Roman" w:hAnsi="Times New Roman"/>
          <w:sz w:val="24"/>
          <w:szCs w:val="24"/>
          <w:lang w:val="sr-Cyrl-BA"/>
        </w:rPr>
        <w:t>ЧЛАН 12.</w:t>
      </w:r>
    </w:p>
    <w:p w:rsidR="00A600D9" w:rsidRDefault="00A600D9" w:rsidP="00A600D9">
      <w:pPr>
        <w:spacing w:after="0" w:line="240" w:lineRule="atLeast"/>
        <w:jc w:val="both"/>
        <w:rPr>
          <w:rFonts w:ascii="Times New Roman" w:hAnsi="Times New Roman"/>
          <w:sz w:val="24"/>
          <w:szCs w:val="24"/>
        </w:rPr>
      </w:pPr>
      <w:r>
        <w:rPr>
          <w:rFonts w:ascii="Times New Roman" w:eastAsia="Times New Roman" w:hAnsi="Times New Roman"/>
          <w:sz w:val="24"/>
          <w:szCs w:val="24"/>
        </w:rPr>
        <w:tab/>
        <w:t xml:space="preserve">ЗА ДОБРА И УСЛУГЕ ЗА КОЈЕ ЈЕ ЧЛАНОМ 56Б ЗАКОНА </w:t>
      </w:r>
      <w:r w:rsidRPr="00EE4424">
        <w:rPr>
          <w:rFonts w:ascii="Times New Roman" w:hAnsi="Times New Roman"/>
          <w:sz w:val="24"/>
          <w:szCs w:val="24"/>
          <w:lang w:val="sr-Cyrl-BA"/>
        </w:rPr>
        <w:t xml:space="preserve">О ПОРЕЗУ НА ДОДАТУ ВРЕДНОСТ </w:t>
      </w:r>
      <w:r w:rsidRPr="00EE4424">
        <w:rPr>
          <w:rFonts w:ascii="Times New Roman" w:hAnsi="Times New Roman"/>
          <w:sz w:val="24"/>
          <w:szCs w:val="24"/>
        </w:rPr>
        <w:t xml:space="preserve">(„СЛУЖБЕНИ </w:t>
      </w:r>
      <w:r w:rsidR="00311E42">
        <w:rPr>
          <w:rFonts w:ascii="Times New Roman" w:hAnsi="Times New Roman"/>
          <w:sz w:val="24"/>
          <w:szCs w:val="24"/>
        </w:rPr>
        <w:t>ГЛАСНИК РС”, БР. 84/04, 86/04-</w:t>
      </w:r>
      <w:r w:rsidRPr="00EE4424">
        <w:rPr>
          <w:rFonts w:ascii="Times New Roman" w:hAnsi="Times New Roman"/>
          <w:sz w:val="24"/>
          <w:szCs w:val="24"/>
        </w:rPr>
        <w:t>ИСПРАВКА, 61/05</w:t>
      </w:r>
      <w:r w:rsidR="00311E42">
        <w:rPr>
          <w:rFonts w:ascii="Times New Roman" w:hAnsi="Times New Roman"/>
          <w:sz w:val="24"/>
          <w:szCs w:val="24"/>
        </w:rPr>
        <w:t>, 61/07, 93/12, 108/13, 68/14-</w:t>
      </w:r>
      <w:r w:rsidRPr="00EE4424">
        <w:rPr>
          <w:rFonts w:ascii="Times New Roman" w:hAnsi="Times New Roman"/>
          <w:sz w:val="24"/>
          <w:szCs w:val="24"/>
        </w:rPr>
        <w:t xml:space="preserve">ДР. </w:t>
      </w:r>
      <w:r w:rsidRPr="00EE4424">
        <w:rPr>
          <w:rFonts w:ascii="Times New Roman" w:hAnsi="Times New Roman"/>
          <w:sz w:val="24"/>
          <w:szCs w:val="24"/>
          <w:lang w:val="sr-Cyrl-BA"/>
        </w:rPr>
        <w:t>З</w:t>
      </w:r>
      <w:r w:rsidRPr="00EE4424">
        <w:rPr>
          <w:rFonts w:ascii="Times New Roman" w:hAnsi="Times New Roman"/>
          <w:sz w:val="24"/>
          <w:szCs w:val="24"/>
        </w:rPr>
        <w:t>АКОН</w:t>
      </w:r>
      <w:r w:rsidRPr="00EE4424">
        <w:rPr>
          <w:rFonts w:ascii="Times New Roman" w:hAnsi="Times New Roman"/>
          <w:sz w:val="24"/>
          <w:szCs w:val="24"/>
          <w:lang w:val="sr-Cyrl-BA"/>
        </w:rPr>
        <w:t>,</w:t>
      </w:r>
      <w:r w:rsidRPr="00EE4424">
        <w:rPr>
          <w:rFonts w:ascii="Times New Roman" w:hAnsi="Times New Roman"/>
          <w:sz w:val="24"/>
          <w:szCs w:val="24"/>
        </w:rPr>
        <w:t xml:space="preserve"> 142/14</w:t>
      </w:r>
      <w:r>
        <w:rPr>
          <w:rFonts w:ascii="Times New Roman" w:hAnsi="Times New Roman"/>
          <w:sz w:val="24"/>
          <w:szCs w:val="24"/>
        </w:rPr>
        <w:t xml:space="preserve">, </w:t>
      </w:r>
      <w:r w:rsidRPr="00EE4424">
        <w:rPr>
          <w:rFonts w:ascii="Times New Roman" w:hAnsi="Times New Roman"/>
          <w:sz w:val="24"/>
          <w:szCs w:val="24"/>
          <w:lang w:val="sr-Cyrl-BA"/>
        </w:rPr>
        <w:t>83/15</w:t>
      </w:r>
      <w:r>
        <w:rPr>
          <w:rFonts w:ascii="Times New Roman" w:hAnsi="Times New Roman"/>
          <w:sz w:val="24"/>
          <w:szCs w:val="24"/>
          <w:lang w:val="sr-Cyrl-BA"/>
        </w:rPr>
        <w:t xml:space="preserve"> И __/16</w:t>
      </w:r>
      <w:r w:rsidRPr="00EE4424">
        <w:rPr>
          <w:rFonts w:ascii="Times New Roman" w:hAnsi="Times New Roman"/>
          <w:sz w:val="24"/>
          <w:szCs w:val="24"/>
        </w:rPr>
        <w:t>)</w:t>
      </w:r>
      <w:r>
        <w:rPr>
          <w:rFonts w:ascii="Times New Roman" w:hAnsi="Times New Roman"/>
          <w:sz w:val="24"/>
          <w:szCs w:val="24"/>
        </w:rPr>
        <w:t xml:space="preserve"> ПРОПИСАНО ПРАВО НА РЕФУНДАЦИЈУ ПДВ, НАБАВЉЕНИХ ДО</w:t>
      </w:r>
      <w:r w:rsidR="009F74FC">
        <w:rPr>
          <w:rFonts w:ascii="Times New Roman" w:hAnsi="Times New Roman"/>
          <w:sz w:val="24"/>
          <w:szCs w:val="24"/>
        </w:rPr>
        <w:t xml:space="preserve"> ДАНА</w:t>
      </w:r>
      <w:r>
        <w:rPr>
          <w:rFonts w:ascii="Times New Roman" w:hAnsi="Times New Roman"/>
          <w:sz w:val="24"/>
          <w:szCs w:val="24"/>
        </w:rPr>
        <w:t xml:space="preserve"> ПОЧЕТКА ПРИМЕНЕ ЗАКОНА О ФИНАНСИЈСКОЈ ПОДРШЦИ ПОРОДИЦИ СА ДЕЦОМ КОЈИМ СЕ УРЕЂУЈЕ </w:t>
      </w:r>
      <w:r>
        <w:rPr>
          <w:rFonts w:ascii="Times New Roman" w:hAnsi="Times New Roman"/>
          <w:sz w:val="24"/>
          <w:szCs w:val="24"/>
          <w:lang w:val="sr-Cyrl-CS"/>
        </w:rPr>
        <w:t>ЈЕДНОКРАТНА ИСПЛАТА</w:t>
      </w:r>
      <w:r w:rsidRPr="00A56BB1">
        <w:rPr>
          <w:rFonts w:ascii="Times New Roman" w:hAnsi="Times New Roman"/>
          <w:sz w:val="24"/>
          <w:szCs w:val="24"/>
          <w:lang w:val="sr-Cyrl-CS"/>
        </w:rPr>
        <w:t xml:space="preserve"> НОВЧАНИХ СРЕДСТАВА НА ИМЕ КУПОВИНЕ ОПРЕМЕ ЗА БЕБЕ</w:t>
      </w:r>
      <w:r>
        <w:rPr>
          <w:rFonts w:ascii="Times New Roman" w:hAnsi="Times New Roman"/>
          <w:sz w:val="24"/>
          <w:szCs w:val="24"/>
        </w:rPr>
        <w:t xml:space="preserve">, ПРАВО НА РЕФУНДАЦИЈУ ПДВ МОЖЕ СЕ ОСТВАРИТИ У СКЛАДУ СА ЗАКОНОМ </w:t>
      </w:r>
      <w:r w:rsidRPr="00EE4424">
        <w:rPr>
          <w:rFonts w:ascii="Times New Roman" w:hAnsi="Times New Roman"/>
          <w:sz w:val="24"/>
          <w:szCs w:val="24"/>
          <w:lang w:val="sr-Cyrl-BA"/>
        </w:rPr>
        <w:t xml:space="preserve">О ПОРЕЗУ НА ДОДАТУ ВРЕДНОСТ </w:t>
      </w:r>
      <w:r w:rsidRPr="00EE4424">
        <w:rPr>
          <w:rFonts w:ascii="Times New Roman" w:hAnsi="Times New Roman"/>
          <w:sz w:val="24"/>
          <w:szCs w:val="24"/>
        </w:rPr>
        <w:t xml:space="preserve">(„СЛУЖБЕНИ </w:t>
      </w:r>
      <w:r w:rsidR="009F74FC">
        <w:rPr>
          <w:rFonts w:ascii="Times New Roman" w:hAnsi="Times New Roman"/>
          <w:sz w:val="24"/>
          <w:szCs w:val="24"/>
        </w:rPr>
        <w:t>ГЛАСНИК РС”, БР. 84/04, 86/04-</w:t>
      </w:r>
      <w:r w:rsidRPr="00EE4424">
        <w:rPr>
          <w:rFonts w:ascii="Times New Roman" w:hAnsi="Times New Roman"/>
          <w:sz w:val="24"/>
          <w:szCs w:val="24"/>
        </w:rPr>
        <w:t>ИСПРАВКА, 61/05</w:t>
      </w:r>
      <w:r w:rsidR="009F74FC">
        <w:rPr>
          <w:rFonts w:ascii="Times New Roman" w:hAnsi="Times New Roman"/>
          <w:sz w:val="24"/>
          <w:szCs w:val="24"/>
        </w:rPr>
        <w:t>, 61/07, 93/12, 108/13, 68/14-</w:t>
      </w:r>
      <w:r w:rsidRPr="00EE4424">
        <w:rPr>
          <w:rFonts w:ascii="Times New Roman" w:hAnsi="Times New Roman"/>
          <w:sz w:val="24"/>
          <w:szCs w:val="24"/>
        </w:rPr>
        <w:t xml:space="preserve">ДР. </w:t>
      </w:r>
      <w:r w:rsidRPr="00EE4424">
        <w:rPr>
          <w:rFonts w:ascii="Times New Roman" w:hAnsi="Times New Roman"/>
          <w:sz w:val="24"/>
          <w:szCs w:val="24"/>
          <w:lang w:val="sr-Cyrl-BA"/>
        </w:rPr>
        <w:t>З</w:t>
      </w:r>
      <w:r w:rsidRPr="00EE4424">
        <w:rPr>
          <w:rFonts w:ascii="Times New Roman" w:hAnsi="Times New Roman"/>
          <w:sz w:val="24"/>
          <w:szCs w:val="24"/>
        </w:rPr>
        <w:t>АКОН</w:t>
      </w:r>
      <w:r w:rsidRPr="00EE4424">
        <w:rPr>
          <w:rFonts w:ascii="Times New Roman" w:hAnsi="Times New Roman"/>
          <w:sz w:val="24"/>
          <w:szCs w:val="24"/>
          <w:lang w:val="sr-Cyrl-BA"/>
        </w:rPr>
        <w:t>,</w:t>
      </w:r>
      <w:r w:rsidRPr="00EE4424">
        <w:rPr>
          <w:rFonts w:ascii="Times New Roman" w:hAnsi="Times New Roman"/>
          <w:sz w:val="24"/>
          <w:szCs w:val="24"/>
        </w:rPr>
        <w:t xml:space="preserve"> 142/14</w:t>
      </w:r>
      <w:r>
        <w:rPr>
          <w:rFonts w:ascii="Times New Roman" w:hAnsi="Times New Roman"/>
          <w:sz w:val="24"/>
          <w:szCs w:val="24"/>
        </w:rPr>
        <w:t xml:space="preserve">, </w:t>
      </w:r>
      <w:r w:rsidRPr="00EE4424">
        <w:rPr>
          <w:rFonts w:ascii="Times New Roman" w:hAnsi="Times New Roman"/>
          <w:sz w:val="24"/>
          <w:szCs w:val="24"/>
          <w:lang w:val="sr-Cyrl-BA"/>
        </w:rPr>
        <w:t>83/15</w:t>
      </w:r>
      <w:r>
        <w:rPr>
          <w:rFonts w:ascii="Times New Roman" w:hAnsi="Times New Roman"/>
          <w:sz w:val="24"/>
          <w:szCs w:val="24"/>
          <w:lang w:val="sr-Cyrl-BA"/>
        </w:rPr>
        <w:t xml:space="preserve"> И __/16</w:t>
      </w:r>
      <w:r w:rsidRPr="00EE4424">
        <w:rPr>
          <w:rFonts w:ascii="Times New Roman" w:hAnsi="Times New Roman"/>
          <w:sz w:val="24"/>
          <w:szCs w:val="24"/>
        </w:rPr>
        <w:t>)</w:t>
      </w:r>
      <w:r>
        <w:rPr>
          <w:rFonts w:ascii="Times New Roman" w:hAnsi="Times New Roman"/>
          <w:sz w:val="24"/>
          <w:szCs w:val="24"/>
        </w:rPr>
        <w:t>.</w:t>
      </w:r>
    </w:p>
    <w:p w:rsidR="00A600D9" w:rsidRDefault="00A600D9" w:rsidP="00A600D9">
      <w:pPr>
        <w:spacing w:after="0" w:line="240" w:lineRule="atLeast"/>
        <w:jc w:val="both"/>
        <w:rPr>
          <w:rFonts w:ascii="Times New Roman" w:hAnsi="Times New Roman"/>
          <w:sz w:val="24"/>
          <w:szCs w:val="24"/>
        </w:rPr>
      </w:pPr>
    </w:p>
    <w:p w:rsidR="00A600D9" w:rsidRPr="00E20B65" w:rsidRDefault="00A600D9" w:rsidP="00B32EF1">
      <w:pPr>
        <w:pStyle w:val="rvps6"/>
        <w:shd w:val="clear" w:color="auto" w:fill="FFFFFF"/>
        <w:ind w:left="0" w:firstLine="0"/>
        <w:jc w:val="center"/>
      </w:pPr>
      <w:r w:rsidRPr="009C2940">
        <w:rPr>
          <w:rStyle w:val="rvts3"/>
          <w:sz w:val="24"/>
          <w:szCs w:val="24"/>
          <w:lang w:val="ru-RU"/>
        </w:rPr>
        <w:t>ЧЛАН 13.</w:t>
      </w:r>
    </w:p>
    <w:p w:rsidR="00A600D9" w:rsidRPr="00322A76" w:rsidRDefault="00A600D9" w:rsidP="00A600D9">
      <w:pPr>
        <w:spacing w:after="0" w:line="240" w:lineRule="atLeast"/>
        <w:ind w:firstLine="720"/>
        <w:jc w:val="both"/>
        <w:rPr>
          <w:rFonts w:ascii="Times New Roman" w:hAnsi="Times New Roman"/>
          <w:sz w:val="24"/>
          <w:szCs w:val="24"/>
        </w:rPr>
      </w:pPr>
      <w:r>
        <w:rPr>
          <w:rFonts w:ascii="Times New Roman" w:eastAsia="Times New Roman" w:hAnsi="Times New Roman"/>
          <w:sz w:val="24"/>
          <w:szCs w:val="24"/>
        </w:rPr>
        <w:t xml:space="preserve">У ЗАКОНУ О ИЗМЕНАМА И ДОПУНАМА ЗАКОНА О ПОРЕЗУ НА ДОДАТУ ВРЕДНОСТ („СЛУЖБЕНИ ГЛАСНИК РСˮ, БРОЈ 83/15), У ЧЛАНУ 38. РЕЧИ: „2017. ГОДИНЕˮ ЗАМЕЊУЈУ СЕ РЕЧИМА: „2018. ГОДИНЕˮ. </w:t>
      </w:r>
    </w:p>
    <w:p w:rsidR="00A600D9" w:rsidRDefault="00A600D9" w:rsidP="00A600D9">
      <w:pPr>
        <w:pStyle w:val="rvps6"/>
        <w:shd w:val="clear" w:color="auto" w:fill="FFFFFF"/>
        <w:ind w:left="0" w:firstLine="0"/>
        <w:jc w:val="center"/>
        <w:rPr>
          <w:rStyle w:val="rvts5"/>
          <w:bCs/>
        </w:rPr>
      </w:pPr>
    </w:p>
    <w:p w:rsidR="00F64AD9" w:rsidRPr="009C2940" w:rsidRDefault="00F64AD9" w:rsidP="00F64AD9">
      <w:pPr>
        <w:pStyle w:val="rvps6"/>
        <w:shd w:val="clear" w:color="auto" w:fill="FFFFFF"/>
        <w:ind w:left="0" w:firstLine="0"/>
        <w:jc w:val="center"/>
        <w:rPr>
          <w:rStyle w:val="rvts3"/>
          <w:sz w:val="24"/>
          <w:szCs w:val="24"/>
          <w:lang w:val="ru-RU"/>
        </w:rPr>
      </w:pPr>
      <w:r w:rsidRPr="009C2940">
        <w:rPr>
          <w:rStyle w:val="rvts3"/>
          <w:sz w:val="24"/>
          <w:szCs w:val="24"/>
          <w:lang w:val="ru-RU"/>
        </w:rPr>
        <w:t>ЧЛАН 1</w:t>
      </w:r>
      <w:r w:rsidR="003A366A">
        <w:rPr>
          <w:rStyle w:val="rvts3"/>
          <w:sz w:val="24"/>
          <w:szCs w:val="24"/>
          <w:lang w:val="en-US"/>
        </w:rPr>
        <w:t>4</w:t>
      </w:r>
      <w:r w:rsidRPr="009C2940">
        <w:rPr>
          <w:rStyle w:val="rvts3"/>
          <w:sz w:val="24"/>
          <w:szCs w:val="24"/>
          <w:lang w:val="ru-RU"/>
        </w:rPr>
        <w:t>.</w:t>
      </w:r>
    </w:p>
    <w:p w:rsidR="00F64AD9" w:rsidRDefault="00F64AD9" w:rsidP="00F64AD9">
      <w:pPr>
        <w:pStyle w:val="rvps6"/>
        <w:shd w:val="clear" w:color="auto" w:fill="FFFFFF"/>
        <w:ind w:left="0" w:firstLine="720"/>
        <w:jc w:val="both"/>
        <w:rPr>
          <w:rStyle w:val="rvts5"/>
          <w:bCs/>
          <w:sz w:val="24"/>
          <w:szCs w:val="24"/>
          <w:u w:val="none"/>
        </w:rPr>
      </w:pPr>
      <w:r w:rsidRPr="0005346A">
        <w:rPr>
          <w:rStyle w:val="rvts5"/>
          <w:bCs/>
          <w:sz w:val="24"/>
          <w:szCs w:val="24"/>
          <w:u w:val="none"/>
        </w:rPr>
        <w:t xml:space="preserve">ОДРЕДБЕ </w:t>
      </w:r>
      <w:r>
        <w:rPr>
          <w:rStyle w:val="rvts5"/>
          <w:bCs/>
          <w:sz w:val="24"/>
          <w:szCs w:val="24"/>
          <w:u w:val="none"/>
        </w:rPr>
        <w:t xml:space="preserve">ЧЛАНА 4. </w:t>
      </w:r>
      <w:r w:rsidRPr="0005346A">
        <w:rPr>
          <w:rStyle w:val="rvts5"/>
          <w:bCs/>
          <w:sz w:val="24"/>
          <w:szCs w:val="24"/>
          <w:u w:val="none"/>
        </w:rPr>
        <w:t>ОВОГ ЗАКОНА</w:t>
      </w:r>
      <w:r>
        <w:rPr>
          <w:rStyle w:val="rvts5"/>
          <w:bCs/>
          <w:sz w:val="24"/>
          <w:szCs w:val="24"/>
          <w:u w:val="none"/>
        </w:rPr>
        <w:t xml:space="preserve"> ПРИМЕЊИВАЋЕ СЕ ОД 1. АП</w:t>
      </w:r>
      <w:r w:rsidR="005E3D99">
        <w:rPr>
          <w:rStyle w:val="rvts5"/>
          <w:bCs/>
          <w:sz w:val="24"/>
          <w:szCs w:val="24"/>
          <w:u w:val="none"/>
        </w:rPr>
        <w:t>РИЛА 2017. ГОДИНЕ, ОСИМ ОДРЕД</w:t>
      </w:r>
      <w:r w:rsidR="005E3D99">
        <w:rPr>
          <w:rStyle w:val="rvts5"/>
          <w:bCs/>
          <w:sz w:val="24"/>
          <w:szCs w:val="24"/>
          <w:u w:val="none"/>
          <w:lang w:val="sr-Cyrl-RS"/>
        </w:rPr>
        <w:t>БЕ</w:t>
      </w:r>
      <w:r>
        <w:rPr>
          <w:rStyle w:val="rvts5"/>
          <w:bCs/>
          <w:sz w:val="24"/>
          <w:szCs w:val="24"/>
          <w:u w:val="none"/>
        </w:rPr>
        <w:t xml:space="preserve"> </w:t>
      </w:r>
      <w:r w:rsidR="005E3D99">
        <w:rPr>
          <w:rStyle w:val="rvts5"/>
          <w:bCs/>
          <w:sz w:val="24"/>
          <w:szCs w:val="24"/>
          <w:u w:val="none"/>
        </w:rPr>
        <w:t>КОЈ</w:t>
      </w:r>
      <w:r w:rsidR="005E3D99">
        <w:rPr>
          <w:rStyle w:val="rvts5"/>
          <w:bCs/>
          <w:sz w:val="24"/>
          <w:szCs w:val="24"/>
          <w:u w:val="none"/>
          <w:lang w:val="sr-Cyrl-RS"/>
        </w:rPr>
        <w:t>А</w:t>
      </w:r>
      <w:r w:rsidR="005E3D99">
        <w:rPr>
          <w:rStyle w:val="rvts5"/>
          <w:bCs/>
          <w:sz w:val="24"/>
          <w:szCs w:val="24"/>
          <w:u w:val="none"/>
        </w:rPr>
        <w:t xml:space="preserve"> САДРЖ</w:t>
      </w:r>
      <w:r w:rsidR="005E3D99">
        <w:rPr>
          <w:rStyle w:val="rvts5"/>
          <w:bCs/>
          <w:sz w:val="24"/>
          <w:szCs w:val="24"/>
          <w:u w:val="none"/>
          <w:lang w:val="sr-Cyrl-RS"/>
        </w:rPr>
        <w:t>И</w:t>
      </w:r>
      <w:r w:rsidR="005E3D99">
        <w:rPr>
          <w:rStyle w:val="rvts5"/>
          <w:bCs/>
          <w:sz w:val="24"/>
          <w:szCs w:val="24"/>
          <w:u w:val="none"/>
        </w:rPr>
        <w:t xml:space="preserve"> ОВЛАШЋЕЊ</w:t>
      </w:r>
      <w:r w:rsidR="005E3D99">
        <w:rPr>
          <w:rStyle w:val="rvts5"/>
          <w:bCs/>
          <w:sz w:val="24"/>
          <w:szCs w:val="24"/>
          <w:u w:val="none"/>
          <w:lang w:val="sr-Cyrl-RS"/>
        </w:rPr>
        <w:t>Е</w:t>
      </w:r>
      <w:r w:rsidRPr="0005346A">
        <w:rPr>
          <w:rStyle w:val="rvts5"/>
          <w:bCs/>
          <w:sz w:val="24"/>
          <w:szCs w:val="24"/>
          <w:u w:val="none"/>
        </w:rPr>
        <w:t xml:space="preserve"> ЗА ДОНОШЕЊЕ ПОДЗАКОНСКИХ АКАТА</w:t>
      </w:r>
      <w:r w:rsidR="005E3D99">
        <w:rPr>
          <w:rStyle w:val="rvts5"/>
          <w:bCs/>
          <w:sz w:val="24"/>
          <w:szCs w:val="24"/>
          <w:u w:val="none"/>
        </w:rPr>
        <w:t>, КОЈ</w:t>
      </w:r>
      <w:r w:rsidR="005E3D99">
        <w:rPr>
          <w:rStyle w:val="rvts5"/>
          <w:bCs/>
          <w:sz w:val="24"/>
          <w:szCs w:val="24"/>
          <w:u w:val="none"/>
          <w:lang w:val="sr-Cyrl-RS"/>
        </w:rPr>
        <w:t>А</w:t>
      </w:r>
      <w:r>
        <w:rPr>
          <w:rStyle w:val="rvts5"/>
          <w:bCs/>
          <w:sz w:val="24"/>
          <w:szCs w:val="24"/>
          <w:u w:val="none"/>
        </w:rPr>
        <w:t xml:space="preserve"> ЋЕ СЕ</w:t>
      </w:r>
      <w:r w:rsidRPr="0005346A">
        <w:rPr>
          <w:rStyle w:val="rvts5"/>
          <w:bCs/>
          <w:sz w:val="24"/>
          <w:szCs w:val="24"/>
          <w:u w:val="none"/>
        </w:rPr>
        <w:t xml:space="preserve"> ПРИМЕЊИВА</w:t>
      </w:r>
      <w:r>
        <w:rPr>
          <w:rStyle w:val="rvts5"/>
          <w:bCs/>
          <w:sz w:val="24"/>
          <w:szCs w:val="24"/>
          <w:u w:val="none"/>
        </w:rPr>
        <w:t xml:space="preserve">ТИ </w:t>
      </w:r>
      <w:r w:rsidRPr="0005346A">
        <w:rPr>
          <w:rStyle w:val="rvts5"/>
          <w:bCs/>
          <w:sz w:val="24"/>
          <w:szCs w:val="24"/>
          <w:u w:val="none"/>
        </w:rPr>
        <w:t>ОД ДАНА СТУПАЊА НА СНАГУ ОВОГ ЗАКОНА.</w:t>
      </w:r>
    </w:p>
    <w:p w:rsidR="003A366A" w:rsidRDefault="003A366A" w:rsidP="00F64AD9">
      <w:pPr>
        <w:pStyle w:val="rvps6"/>
        <w:shd w:val="clear" w:color="auto" w:fill="FFFFFF"/>
        <w:ind w:left="0" w:firstLine="720"/>
        <w:jc w:val="both"/>
        <w:rPr>
          <w:rStyle w:val="rvts5"/>
          <w:bCs/>
          <w:sz w:val="24"/>
          <w:szCs w:val="24"/>
          <w:u w:val="none"/>
        </w:rPr>
      </w:pPr>
    </w:p>
    <w:p w:rsidR="003A366A" w:rsidRPr="0005346A" w:rsidRDefault="003A366A" w:rsidP="00F64AD9">
      <w:pPr>
        <w:pStyle w:val="rvps6"/>
        <w:shd w:val="clear" w:color="auto" w:fill="FFFFFF"/>
        <w:ind w:left="0" w:firstLine="720"/>
        <w:jc w:val="both"/>
        <w:rPr>
          <w:rStyle w:val="rvts5"/>
          <w:bCs/>
          <w:sz w:val="24"/>
          <w:szCs w:val="24"/>
          <w:u w:val="none"/>
        </w:rPr>
      </w:pPr>
    </w:p>
    <w:p w:rsidR="00F64AD9" w:rsidRDefault="00F64AD9" w:rsidP="00F64AD9">
      <w:pPr>
        <w:spacing w:after="0" w:line="240" w:lineRule="atLeast"/>
        <w:ind w:firstLine="72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ОДРЕДБА ЧЛАНА </w:t>
      </w:r>
      <w:r w:rsidR="00283429">
        <w:rPr>
          <w:rFonts w:ascii="Times New Roman" w:eastAsia="Times New Roman" w:hAnsi="Times New Roman"/>
          <w:sz w:val="24"/>
          <w:szCs w:val="24"/>
        </w:rPr>
        <w:t>9</w:t>
      </w:r>
      <w:r>
        <w:rPr>
          <w:rFonts w:ascii="Times New Roman" w:eastAsia="Times New Roman" w:hAnsi="Times New Roman"/>
          <w:sz w:val="24"/>
          <w:szCs w:val="24"/>
        </w:rPr>
        <w:t xml:space="preserve">. ОВОГ ЗАКОНА ПРИМЕЊИВАЋЕ СЕ ОД ДАНА ПОЧЕТКА ПРИМЕНЕ </w:t>
      </w:r>
      <w:r>
        <w:rPr>
          <w:rFonts w:ascii="Times New Roman" w:hAnsi="Times New Roman"/>
          <w:sz w:val="24"/>
          <w:szCs w:val="24"/>
        </w:rPr>
        <w:t xml:space="preserve">ЗАКОНА О ФИНАНСИЈСКОЈ ПОДРШЦИ ПОРОДИЦИ СА ДЕЦОМ КОЈИМ СЕ УРЕЂУЈЕ </w:t>
      </w:r>
      <w:r>
        <w:rPr>
          <w:rFonts w:ascii="Times New Roman" w:hAnsi="Times New Roman"/>
          <w:sz w:val="24"/>
          <w:szCs w:val="24"/>
          <w:lang w:val="sr-Cyrl-CS"/>
        </w:rPr>
        <w:t>ЈЕДНОКРАТНА ИСПЛАТА</w:t>
      </w:r>
      <w:r w:rsidRPr="00A56BB1">
        <w:rPr>
          <w:rFonts w:ascii="Times New Roman" w:hAnsi="Times New Roman"/>
          <w:sz w:val="24"/>
          <w:szCs w:val="24"/>
          <w:lang w:val="sr-Cyrl-CS"/>
        </w:rPr>
        <w:t xml:space="preserve"> НОВЧАНИХ СРЕДСТАВА НА ИМЕ КУПОВИНЕ ОПРЕМЕ ЗА БЕБЕ</w:t>
      </w:r>
      <w:r w:rsidRPr="00FF1F9A">
        <w:rPr>
          <w:rFonts w:ascii="Times New Roman" w:eastAsia="Times New Roman" w:hAnsi="Times New Roman"/>
          <w:sz w:val="24"/>
          <w:szCs w:val="24"/>
        </w:rPr>
        <w:t>.</w:t>
      </w:r>
    </w:p>
    <w:p w:rsidR="00F64AD9" w:rsidRDefault="00F64AD9" w:rsidP="00F64AD9">
      <w:pPr>
        <w:pStyle w:val="rvps6"/>
        <w:shd w:val="clear" w:color="auto" w:fill="FFFFFF"/>
        <w:ind w:left="0" w:firstLine="0"/>
        <w:jc w:val="center"/>
        <w:rPr>
          <w:rStyle w:val="rvts5"/>
          <w:bCs/>
        </w:rPr>
      </w:pPr>
    </w:p>
    <w:p w:rsidR="00F64AD9" w:rsidRPr="00FF1F9A" w:rsidRDefault="00F64AD9" w:rsidP="00F64AD9">
      <w:pPr>
        <w:spacing w:after="0" w:line="240" w:lineRule="atLeast"/>
        <w:jc w:val="center"/>
        <w:rPr>
          <w:rFonts w:ascii="Times New Roman" w:eastAsia="Times New Roman" w:hAnsi="Times New Roman"/>
          <w:sz w:val="24"/>
          <w:szCs w:val="24"/>
        </w:rPr>
      </w:pPr>
      <w:r w:rsidRPr="00FF1F9A">
        <w:rPr>
          <w:rFonts w:ascii="Times New Roman" w:eastAsia="Times New Roman" w:hAnsi="Times New Roman"/>
          <w:sz w:val="24"/>
          <w:szCs w:val="24"/>
        </w:rPr>
        <w:t xml:space="preserve">ЧЛАН </w:t>
      </w:r>
      <w:r>
        <w:rPr>
          <w:rFonts w:ascii="Times New Roman" w:eastAsia="Times New Roman" w:hAnsi="Times New Roman"/>
          <w:sz w:val="24"/>
          <w:szCs w:val="24"/>
        </w:rPr>
        <w:t>1</w:t>
      </w:r>
      <w:r w:rsidR="003A366A">
        <w:rPr>
          <w:rFonts w:ascii="Times New Roman" w:eastAsia="Times New Roman" w:hAnsi="Times New Roman"/>
          <w:sz w:val="24"/>
          <w:szCs w:val="24"/>
        </w:rPr>
        <w:t>5</w:t>
      </w:r>
      <w:r w:rsidRPr="00FF1F9A">
        <w:rPr>
          <w:rFonts w:ascii="Times New Roman" w:eastAsia="Times New Roman" w:hAnsi="Times New Roman"/>
          <w:sz w:val="24"/>
          <w:szCs w:val="24"/>
        </w:rPr>
        <w:t>.</w:t>
      </w:r>
    </w:p>
    <w:p w:rsidR="00F64AD9" w:rsidRPr="00270C10" w:rsidRDefault="00F64AD9" w:rsidP="00F64AD9">
      <w:pPr>
        <w:spacing w:after="0" w:line="240" w:lineRule="atLeast"/>
        <w:ind w:firstLine="720"/>
        <w:jc w:val="both"/>
        <w:rPr>
          <w:rFonts w:ascii="Times New Roman" w:eastAsia="Times New Roman" w:hAnsi="Times New Roman"/>
          <w:sz w:val="24"/>
          <w:szCs w:val="24"/>
        </w:rPr>
      </w:pPr>
      <w:r w:rsidRPr="00FF1F9A">
        <w:rPr>
          <w:rFonts w:ascii="Times New Roman" w:eastAsia="Times New Roman" w:hAnsi="Times New Roman"/>
          <w:sz w:val="24"/>
          <w:szCs w:val="24"/>
        </w:rPr>
        <w:t xml:space="preserve">ОВАЈ ЗАКОН СТУПА НА СНАГУ 1. </w:t>
      </w:r>
      <w:r>
        <w:rPr>
          <w:rFonts w:ascii="Times New Roman" w:eastAsia="Times New Roman" w:hAnsi="Times New Roman"/>
          <w:sz w:val="24"/>
          <w:szCs w:val="24"/>
        </w:rPr>
        <w:t>ЈАНУАРА 2017. ГОДИНЕ.</w:t>
      </w:r>
    </w:p>
    <w:p w:rsidR="00F64AD9" w:rsidRDefault="00F64AD9" w:rsidP="00A600D9">
      <w:pPr>
        <w:pStyle w:val="rvps6"/>
        <w:shd w:val="clear" w:color="auto" w:fill="FFFFFF"/>
        <w:ind w:left="0" w:firstLine="0"/>
        <w:jc w:val="center"/>
        <w:rPr>
          <w:rStyle w:val="rvts5"/>
          <w:bCs/>
        </w:rPr>
      </w:pPr>
    </w:p>
    <w:p w:rsidR="00F64AD9" w:rsidRDefault="00F64AD9" w:rsidP="00A600D9">
      <w:pPr>
        <w:pStyle w:val="rvps6"/>
        <w:shd w:val="clear" w:color="auto" w:fill="FFFFFF"/>
        <w:ind w:left="0" w:firstLine="0"/>
        <w:jc w:val="center"/>
        <w:rPr>
          <w:rStyle w:val="rvts5"/>
          <w:bCs/>
        </w:rPr>
      </w:pPr>
    </w:p>
    <w:sectPr w:rsidR="00F64AD9" w:rsidSect="00252D20">
      <w:footerReference w:type="default" r:id="rId9"/>
      <w:pgSz w:w="12240" w:h="15840"/>
      <w:pgMar w:top="1440" w:right="144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60B" w:rsidRDefault="0060660B" w:rsidP="0026230D">
      <w:pPr>
        <w:spacing w:after="0" w:line="240" w:lineRule="auto"/>
      </w:pPr>
      <w:r>
        <w:separator/>
      </w:r>
    </w:p>
  </w:endnote>
  <w:endnote w:type="continuationSeparator" w:id="0">
    <w:p w:rsidR="0060660B" w:rsidRDefault="0060660B" w:rsidP="00262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19914"/>
      <w:docPartObj>
        <w:docPartGallery w:val="Page Numbers (Bottom of Page)"/>
        <w:docPartUnique/>
      </w:docPartObj>
    </w:sdtPr>
    <w:sdtEndPr/>
    <w:sdtContent>
      <w:p w:rsidR="00A600D9" w:rsidRDefault="0046183C">
        <w:pPr>
          <w:pStyle w:val="Footer"/>
          <w:jc w:val="right"/>
        </w:pPr>
        <w:r>
          <w:fldChar w:fldCharType="begin"/>
        </w:r>
        <w:r w:rsidR="00D10640">
          <w:instrText xml:space="preserve"> PAGE   \* MERGEFORMAT </w:instrText>
        </w:r>
        <w:r>
          <w:fldChar w:fldCharType="separate"/>
        </w:r>
        <w:r w:rsidR="00D56112">
          <w:rPr>
            <w:noProof/>
          </w:rPr>
          <w:t>7</w:t>
        </w:r>
        <w:r>
          <w:rPr>
            <w:noProof/>
          </w:rPr>
          <w:fldChar w:fldCharType="end"/>
        </w:r>
      </w:p>
    </w:sdtContent>
  </w:sdt>
  <w:p w:rsidR="00A600D9" w:rsidRDefault="00A60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60B" w:rsidRDefault="0060660B" w:rsidP="0026230D">
      <w:pPr>
        <w:spacing w:after="0" w:line="240" w:lineRule="auto"/>
      </w:pPr>
      <w:r>
        <w:separator/>
      </w:r>
    </w:p>
  </w:footnote>
  <w:footnote w:type="continuationSeparator" w:id="0">
    <w:p w:rsidR="0060660B" w:rsidRDefault="0060660B" w:rsidP="002623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DE0"/>
    <w:rsid w:val="0000732D"/>
    <w:rsid w:val="000073BF"/>
    <w:rsid w:val="000172F6"/>
    <w:rsid w:val="00017CB5"/>
    <w:rsid w:val="00024DE2"/>
    <w:rsid w:val="0002520B"/>
    <w:rsid w:val="0003084B"/>
    <w:rsid w:val="00042210"/>
    <w:rsid w:val="0005346A"/>
    <w:rsid w:val="000537E0"/>
    <w:rsid w:val="00054FDF"/>
    <w:rsid w:val="000603C4"/>
    <w:rsid w:val="00061C15"/>
    <w:rsid w:val="00063A82"/>
    <w:rsid w:val="00070A72"/>
    <w:rsid w:val="000744A1"/>
    <w:rsid w:val="000805FB"/>
    <w:rsid w:val="00090635"/>
    <w:rsid w:val="000914B9"/>
    <w:rsid w:val="000926D9"/>
    <w:rsid w:val="000A20D6"/>
    <w:rsid w:val="000A558F"/>
    <w:rsid w:val="000A6D3F"/>
    <w:rsid w:val="000B0FF3"/>
    <w:rsid w:val="000B217D"/>
    <w:rsid w:val="000C33EF"/>
    <w:rsid w:val="000D276A"/>
    <w:rsid w:val="000D7A15"/>
    <w:rsid w:val="000E2CC7"/>
    <w:rsid w:val="000F2EEA"/>
    <w:rsid w:val="001043B7"/>
    <w:rsid w:val="00114456"/>
    <w:rsid w:val="00114679"/>
    <w:rsid w:val="00115431"/>
    <w:rsid w:val="001221B1"/>
    <w:rsid w:val="001222C4"/>
    <w:rsid w:val="00131EE5"/>
    <w:rsid w:val="00137A58"/>
    <w:rsid w:val="001404C8"/>
    <w:rsid w:val="00150193"/>
    <w:rsid w:val="00150AE9"/>
    <w:rsid w:val="00161564"/>
    <w:rsid w:val="00161BD0"/>
    <w:rsid w:val="001708D8"/>
    <w:rsid w:val="0017263A"/>
    <w:rsid w:val="00173573"/>
    <w:rsid w:val="00173D2A"/>
    <w:rsid w:val="00174D79"/>
    <w:rsid w:val="00183413"/>
    <w:rsid w:val="00187613"/>
    <w:rsid w:val="00195E80"/>
    <w:rsid w:val="00196685"/>
    <w:rsid w:val="001B1A8F"/>
    <w:rsid w:val="001B7DE0"/>
    <w:rsid w:val="001C10A9"/>
    <w:rsid w:val="001C1DA6"/>
    <w:rsid w:val="001C30F8"/>
    <w:rsid w:val="001D2AA4"/>
    <w:rsid w:val="001D4017"/>
    <w:rsid w:val="001E2BC4"/>
    <w:rsid w:val="00200C5E"/>
    <w:rsid w:val="00201E18"/>
    <w:rsid w:val="00212661"/>
    <w:rsid w:val="0021286B"/>
    <w:rsid w:val="0021662A"/>
    <w:rsid w:val="00217D67"/>
    <w:rsid w:val="002225AD"/>
    <w:rsid w:val="00232E98"/>
    <w:rsid w:val="0023497D"/>
    <w:rsid w:val="002362A3"/>
    <w:rsid w:val="00240E5A"/>
    <w:rsid w:val="00241E4C"/>
    <w:rsid w:val="002479AD"/>
    <w:rsid w:val="00252D20"/>
    <w:rsid w:val="00252D99"/>
    <w:rsid w:val="002603C2"/>
    <w:rsid w:val="0026230D"/>
    <w:rsid w:val="0026334A"/>
    <w:rsid w:val="00265CD7"/>
    <w:rsid w:val="002709B4"/>
    <w:rsid w:val="002748C5"/>
    <w:rsid w:val="00277073"/>
    <w:rsid w:val="00281515"/>
    <w:rsid w:val="00283429"/>
    <w:rsid w:val="00283FA3"/>
    <w:rsid w:val="00297635"/>
    <w:rsid w:val="002A2CA1"/>
    <w:rsid w:val="002B04F5"/>
    <w:rsid w:val="002C5779"/>
    <w:rsid w:val="002D409B"/>
    <w:rsid w:val="002D4769"/>
    <w:rsid w:val="002D7D91"/>
    <w:rsid w:val="002E1741"/>
    <w:rsid w:val="002E1F75"/>
    <w:rsid w:val="002E44DE"/>
    <w:rsid w:val="002E5367"/>
    <w:rsid w:val="002F2123"/>
    <w:rsid w:val="002F4D94"/>
    <w:rsid w:val="0030384D"/>
    <w:rsid w:val="003104CA"/>
    <w:rsid w:val="00310544"/>
    <w:rsid w:val="00311526"/>
    <w:rsid w:val="00311E42"/>
    <w:rsid w:val="00312207"/>
    <w:rsid w:val="003256F7"/>
    <w:rsid w:val="00330287"/>
    <w:rsid w:val="003319E3"/>
    <w:rsid w:val="003459DF"/>
    <w:rsid w:val="00347D8F"/>
    <w:rsid w:val="00357F26"/>
    <w:rsid w:val="00363759"/>
    <w:rsid w:val="0037071C"/>
    <w:rsid w:val="00381EC5"/>
    <w:rsid w:val="003A0A98"/>
    <w:rsid w:val="003A0CD0"/>
    <w:rsid w:val="003A17D7"/>
    <w:rsid w:val="003A29A3"/>
    <w:rsid w:val="003A366A"/>
    <w:rsid w:val="003A400B"/>
    <w:rsid w:val="003A52B6"/>
    <w:rsid w:val="003B22EC"/>
    <w:rsid w:val="003B2562"/>
    <w:rsid w:val="003C537C"/>
    <w:rsid w:val="003D66CB"/>
    <w:rsid w:val="003E50FC"/>
    <w:rsid w:val="003E6CCC"/>
    <w:rsid w:val="003F24DE"/>
    <w:rsid w:val="004000FB"/>
    <w:rsid w:val="004015E3"/>
    <w:rsid w:val="00401AA1"/>
    <w:rsid w:val="0040313C"/>
    <w:rsid w:val="00410120"/>
    <w:rsid w:val="004102F6"/>
    <w:rsid w:val="00410D70"/>
    <w:rsid w:val="004154AB"/>
    <w:rsid w:val="00415787"/>
    <w:rsid w:val="0042525A"/>
    <w:rsid w:val="004333DD"/>
    <w:rsid w:val="004346A1"/>
    <w:rsid w:val="00434FE4"/>
    <w:rsid w:val="00441495"/>
    <w:rsid w:val="0045386A"/>
    <w:rsid w:val="00457CE2"/>
    <w:rsid w:val="0046183C"/>
    <w:rsid w:val="00463500"/>
    <w:rsid w:val="004772B0"/>
    <w:rsid w:val="00477829"/>
    <w:rsid w:val="0048598A"/>
    <w:rsid w:val="00487829"/>
    <w:rsid w:val="00491937"/>
    <w:rsid w:val="004947F3"/>
    <w:rsid w:val="00496762"/>
    <w:rsid w:val="004B3288"/>
    <w:rsid w:val="004C18FE"/>
    <w:rsid w:val="004C2FB3"/>
    <w:rsid w:val="004C453A"/>
    <w:rsid w:val="004D6378"/>
    <w:rsid w:val="004E3727"/>
    <w:rsid w:val="004E54A7"/>
    <w:rsid w:val="004F2639"/>
    <w:rsid w:val="004F2DA3"/>
    <w:rsid w:val="00502284"/>
    <w:rsid w:val="005060E2"/>
    <w:rsid w:val="005072B6"/>
    <w:rsid w:val="00507812"/>
    <w:rsid w:val="00510E7B"/>
    <w:rsid w:val="00517698"/>
    <w:rsid w:val="00533A05"/>
    <w:rsid w:val="00536658"/>
    <w:rsid w:val="00542800"/>
    <w:rsid w:val="00542E90"/>
    <w:rsid w:val="00543431"/>
    <w:rsid w:val="00546D40"/>
    <w:rsid w:val="005470B2"/>
    <w:rsid w:val="005500DE"/>
    <w:rsid w:val="00551EB3"/>
    <w:rsid w:val="005530B9"/>
    <w:rsid w:val="0055765C"/>
    <w:rsid w:val="00566009"/>
    <w:rsid w:val="0056655F"/>
    <w:rsid w:val="00566DE7"/>
    <w:rsid w:val="005713E3"/>
    <w:rsid w:val="0058401E"/>
    <w:rsid w:val="005868D9"/>
    <w:rsid w:val="00597B7D"/>
    <w:rsid w:val="005A7ED5"/>
    <w:rsid w:val="005B2A8A"/>
    <w:rsid w:val="005B52FE"/>
    <w:rsid w:val="005C022B"/>
    <w:rsid w:val="005D1DC7"/>
    <w:rsid w:val="005D35FA"/>
    <w:rsid w:val="005D58F2"/>
    <w:rsid w:val="005E2B18"/>
    <w:rsid w:val="005E3D99"/>
    <w:rsid w:val="005F412C"/>
    <w:rsid w:val="0060255D"/>
    <w:rsid w:val="00602E36"/>
    <w:rsid w:val="0060660B"/>
    <w:rsid w:val="0061476E"/>
    <w:rsid w:val="00621C1C"/>
    <w:rsid w:val="00635DC4"/>
    <w:rsid w:val="00641454"/>
    <w:rsid w:val="006450CE"/>
    <w:rsid w:val="00645E8F"/>
    <w:rsid w:val="00650787"/>
    <w:rsid w:val="00657ECC"/>
    <w:rsid w:val="00661728"/>
    <w:rsid w:val="00663A72"/>
    <w:rsid w:val="00664607"/>
    <w:rsid w:val="00664654"/>
    <w:rsid w:val="0066499F"/>
    <w:rsid w:val="00664ABA"/>
    <w:rsid w:val="00664CA9"/>
    <w:rsid w:val="00664CC7"/>
    <w:rsid w:val="00681C42"/>
    <w:rsid w:val="00690765"/>
    <w:rsid w:val="00690964"/>
    <w:rsid w:val="00696641"/>
    <w:rsid w:val="00696877"/>
    <w:rsid w:val="006A27B9"/>
    <w:rsid w:val="006A4038"/>
    <w:rsid w:val="006A50A4"/>
    <w:rsid w:val="006A6AD2"/>
    <w:rsid w:val="006D1CA5"/>
    <w:rsid w:val="006D258F"/>
    <w:rsid w:val="006D6969"/>
    <w:rsid w:val="006E7C13"/>
    <w:rsid w:val="00700931"/>
    <w:rsid w:val="00705D4C"/>
    <w:rsid w:val="00706E0A"/>
    <w:rsid w:val="00714AAC"/>
    <w:rsid w:val="00727D6A"/>
    <w:rsid w:val="00733934"/>
    <w:rsid w:val="00746387"/>
    <w:rsid w:val="00752DE6"/>
    <w:rsid w:val="0075609B"/>
    <w:rsid w:val="0075684F"/>
    <w:rsid w:val="00766725"/>
    <w:rsid w:val="007707C7"/>
    <w:rsid w:val="00770E0D"/>
    <w:rsid w:val="00776C45"/>
    <w:rsid w:val="007A6F1B"/>
    <w:rsid w:val="007A76AD"/>
    <w:rsid w:val="007B0582"/>
    <w:rsid w:val="007C639A"/>
    <w:rsid w:val="007D03E6"/>
    <w:rsid w:val="007E047C"/>
    <w:rsid w:val="007E58EA"/>
    <w:rsid w:val="007E6BE1"/>
    <w:rsid w:val="007E72C3"/>
    <w:rsid w:val="007F4E85"/>
    <w:rsid w:val="007F6DD2"/>
    <w:rsid w:val="0080071B"/>
    <w:rsid w:val="00803590"/>
    <w:rsid w:val="0081500D"/>
    <w:rsid w:val="00826309"/>
    <w:rsid w:val="0084025D"/>
    <w:rsid w:val="00840760"/>
    <w:rsid w:val="008547A3"/>
    <w:rsid w:val="008673E2"/>
    <w:rsid w:val="0087178A"/>
    <w:rsid w:val="00872B17"/>
    <w:rsid w:val="008838D3"/>
    <w:rsid w:val="0088610B"/>
    <w:rsid w:val="0089031E"/>
    <w:rsid w:val="00897120"/>
    <w:rsid w:val="008A030C"/>
    <w:rsid w:val="008A31C6"/>
    <w:rsid w:val="008A437C"/>
    <w:rsid w:val="008B1BD8"/>
    <w:rsid w:val="008B5B54"/>
    <w:rsid w:val="008C7F6A"/>
    <w:rsid w:val="008D3A7E"/>
    <w:rsid w:val="008D4E23"/>
    <w:rsid w:val="008E35AE"/>
    <w:rsid w:val="008F1842"/>
    <w:rsid w:val="008F59C2"/>
    <w:rsid w:val="0091402B"/>
    <w:rsid w:val="00917074"/>
    <w:rsid w:val="009344A5"/>
    <w:rsid w:val="00935BB5"/>
    <w:rsid w:val="0095199D"/>
    <w:rsid w:val="00952297"/>
    <w:rsid w:val="00961101"/>
    <w:rsid w:val="009617B3"/>
    <w:rsid w:val="0096646D"/>
    <w:rsid w:val="0097290C"/>
    <w:rsid w:val="00974750"/>
    <w:rsid w:val="00981EB1"/>
    <w:rsid w:val="009827B9"/>
    <w:rsid w:val="00992AE3"/>
    <w:rsid w:val="00994A21"/>
    <w:rsid w:val="009A00C0"/>
    <w:rsid w:val="009A0155"/>
    <w:rsid w:val="009A0E19"/>
    <w:rsid w:val="009A2EAA"/>
    <w:rsid w:val="009A4200"/>
    <w:rsid w:val="009A46AB"/>
    <w:rsid w:val="009B0396"/>
    <w:rsid w:val="009B4B3B"/>
    <w:rsid w:val="009B7844"/>
    <w:rsid w:val="009C2940"/>
    <w:rsid w:val="009C737C"/>
    <w:rsid w:val="009D3B1C"/>
    <w:rsid w:val="009D585A"/>
    <w:rsid w:val="009E1977"/>
    <w:rsid w:val="009F1C70"/>
    <w:rsid w:val="009F5AE1"/>
    <w:rsid w:val="009F6133"/>
    <w:rsid w:val="009F74FC"/>
    <w:rsid w:val="00A030C7"/>
    <w:rsid w:val="00A03C07"/>
    <w:rsid w:val="00A07758"/>
    <w:rsid w:val="00A11E89"/>
    <w:rsid w:val="00A15383"/>
    <w:rsid w:val="00A16256"/>
    <w:rsid w:val="00A204FB"/>
    <w:rsid w:val="00A25754"/>
    <w:rsid w:val="00A46FC1"/>
    <w:rsid w:val="00A600D9"/>
    <w:rsid w:val="00A62939"/>
    <w:rsid w:val="00A712D8"/>
    <w:rsid w:val="00A713C7"/>
    <w:rsid w:val="00AB0A90"/>
    <w:rsid w:val="00AC22F1"/>
    <w:rsid w:val="00AC7B39"/>
    <w:rsid w:val="00AE52A4"/>
    <w:rsid w:val="00AF1F71"/>
    <w:rsid w:val="00B00FB0"/>
    <w:rsid w:val="00B035C1"/>
    <w:rsid w:val="00B05842"/>
    <w:rsid w:val="00B11389"/>
    <w:rsid w:val="00B32EF1"/>
    <w:rsid w:val="00B33FFE"/>
    <w:rsid w:val="00B433DA"/>
    <w:rsid w:val="00B47E58"/>
    <w:rsid w:val="00B5236E"/>
    <w:rsid w:val="00B620EE"/>
    <w:rsid w:val="00B627E9"/>
    <w:rsid w:val="00B6405E"/>
    <w:rsid w:val="00B67481"/>
    <w:rsid w:val="00B7767F"/>
    <w:rsid w:val="00B8665E"/>
    <w:rsid w:val="00B8714B"/>
    <w:rsid w:val="00B91744"/>
    <w:rsid w:val="00B94ADA"/>
    <w:rsid w:val="00B9737C"/>
    <w:rsid w:val="00BB5D66"/>
    <w:rsid w:val="00BC188F"/>
    <w:rsid w:val="00BC5BB9"/>
    <w:rsid w:val="00BC5C42"/>
    <w:rsid w:val="00BD2D18"/>
    <w:rsid w:val="00BD3F72"/>
    <w:rsid w:val="00BE0A33"/>
    <w:rsid w:val="00BE45A7"/>
    <w:rsid w:val="00C014CB"/>
    <w:rsid w:val="00C1625C"/>
    <w:rsid w:val="00C164E6"/>
    <w:rsid w:val="00C20428"/>
    <w:rsid w:val="00C24205"/>
    <w:rsid w:val="00C2454D"/>
    <w:rsid w:val="00C3140A"/>
    <w:rsid w:val="00C349AB"/>
    <w:rsid w:val="00C41F3E"/>
    <w:rsid w:val="00C45A74"/>
    <w:rsid w:val="00C53EFF"/>
    <w:rsid w:val="00C54B91"/>
    <w:rsid w:val="00C67AD2"/>
    <w:rsid w:val="00C73592"/>
    <w:rsid w:val="00C743C9"/>
    <w:rsid w:val="00C7654F"/>
    <w:rsid w:val="00C81BAA"/>
    <w:rsid w:val="00C84C45"/>
    <w:rsid w:val="00C86F4A"/>
    <w:rsid w:val="00C9172F"/>
    <w:rsid w:val="00C9197A"/>
    <w:rsid w:val="00C94861"/>
    <w:rsid w:val="00C95792"/>
    <w:rsid w:val="00CA4FF8"/>
    <w:rsid w:val="00CB24E4"/>
    <w:rsid w:val="00CC09ED"/>
    <w:rsid w:val="00CC0AB1"/>
    <w:rsid w:val="00CC23B2"/>
    <w:rsid w:val="00CC45B0"/>
    <w:rsid w:val="00CC464A"/>
    <w:rsid w:val="00CC5AF6"/>
    <w:rsid w:val="00CC7C7D"/>
    <w:rsid w:val="00CD51CC"/>
    <w:rsid w:val="00D07E7E"/>
    <w:rsid w:val="00D10640"/>
    <w:rsid w:val="00D2390A"/>
    <w:rsid w:val="00D23915"/>
    <w:rsid w:val="00D26589"/>
    <w:rsid w:val="00D35359"/>
    <w:rsid w:val="00D44F77"/>
    <w:rsid w:val="00D5296A"/>
    <w:rsid w:val="00D56112"/>
    <w:rsid w:val="00D70A50"/>
    <w:rsid w:val="00D80A77"/>
    <w:rsid w:val="00D819C6"/>
    <w:rsid w:val="00D83B6B"/>
    <w:rsid w:val="00D91453"/>
    <w:rsid w:val="00D924AA"/>
    <w:rsid w:val="00D92F16"/>
    <w:rsid w:val="00D95804"/>
    <w:rsid w:val="00DB57A5"/>
    <w:rsid w:val="00DC5585"/>
    <w:rsid w:val="00DC68A1"/>
    <w:rsid w:val="00DC6D4B"/>
    <w:rsid w:val="00DD4CDA"/>
    <w:rsid w:val="00DD4FA4"/>
    <w:rsid w:val="00DE37FF"/>
    <w:rsid w:val="00DE4D8D"/>
    <w:rsid w:val="00DE5438"/>
    <w:rsid w:val="00DE67DE"/>
    <w:rsid w:val="00DF12CF"/>
    <w:rsid w:val="00DF67DF"/>
    <w:rsid w:val="00DF7BCA"/>
    <w:rsid w:val="00E00E28"/>
    <w:rsid w:val="00E05393"/>
    <w:rsid w:val="00E12E30"/>
    <w:rsid w:val="00E15CBC"/>
    <w:rsid w:val="00E15F5C"/>
    <w:rsid w:val="00E26C99"/>
    <w:rsid w:val="00E30222"/>
    <w:rsid w:val="00E330B2"/>
    <w:rsid w:val="00E42B94"/>
    <w:rsid w:val="00E80524"/>
    <w:rsid w:val="00E813E1"/>
    <w:rsid w:val="00E82142"/>
    <w:rsid w:val="00EA777D"/>
    <w:rsid w:val="00EB0DF6"/>
    <w:rsid w:val="00EB2D39"/>
    <w:rsid w:val="00EB7F72"/>
    <w:rsid w:val="00EC0D5B"/>
    <w:rsid w:val="00EC1040"/>
    <w:rsid w:val="00ED0CCE"/>
    <w:rsid w:val="00ED1DD0"/>
    <w:rsid w:val="00ED2D45"/>
    <w:rsid w:val="00EE44F5"/>
    <w:rsid w:val="00EE523C"/>
    <w:rsid w:val="00EF3E66"/>
    <w:rsid w:val="00EF4C6F"/>
    <w:rsid w:val="00EF4FD6"/>
    <w:rsid w:val="00F01F05"/>
    <w:rsid w:val="00F02A61"/>
    <w:rsid w:val="00F067EF"/>
    <w:rsid w:val="00F10D3B"/>
    <w:rsid w:val="00F12511"/>
    <w:rsid w:val="00F21069"/>
    <w:rsid w:val="00F2356B"/>
    <w:rsid w:val="00F24934"/>
    <w:rsid w:val="00F2544B"/>
    <w:rsid w:val="00F3476F"/>
    <w:rsid w:val="00F40FD7"/>
    <w:rsid w:val="00F41877"/>
    <w:rsid w:val="00F43133"/>
    <w:rsid w:val="00F516C0"/>
    <w:rsid w:val="00F52F8F"/>
    <w:rsid w:val="00F54D40"/>
    <w:rsid w:val="00F57F79"/>
    <w:rsid w:val="00F64AD9"/>
    <w:rsid w:val="00F66470"/>
    <w:rsid w:val="00F704CD"/>
    <w:rsid w:val="00F707C5"/>
    <w:rsid w:val="00F712C8"/>
    <w:rsid w:val="00F8364A"/>
    <w:rsid w:val="00FA5167"/>
    <w:rsid w:val="00FA6317"/>
    <w:rsid w:val="00FA6C78"/>
    <w:rsid w:val="00FA7A6D"/>
    <w:rsid w:val="00FA7F8A"/>
    <w:rsid w:val="00FB4901"/>
    <w:rsid w:val="00FB4FAF"/>
    <w:rsid w:val="00FB77A0"/>
    <w:rsid w:val="00FD3838"/>
    <w:rsid w:val="00FD5521"/>
    <w:rsid w:val="00FE0CEC"/>
    <w:rsid w:val="00FE76F5"/>
    <w:rsid w:val="00FE7B20"/>
    <w:rsid w:val="00FF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E0"/>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115431"/>
    <w:pPr>
      <w:spacing w:after="0" w:line="240" w:lineRule="auto"/>
    </w:pPr>
    <w:rPr>
      <w:rFonts w:ascii="Times New Roman" w:eastAsia="Times New Roman" w:hAnsi="Times New Roman"/>
      <w:sz w:val="24"/>
      <w:szCs w:val="24"/>
    </w:rPr>
  </w:style>
  <w:style w:type="character" w:customStyle="1" w:styleId="rvts3">
    <w:name w:val="rvts3"/>
    <w:rsid w:val="00E12E30"/>
    <w:rPr>
      <w:rFonts w:cs="Times New Roman"/>
      <w:color w:val="000000"/>
      <w:sz w:val="20"/>
      <w:szCs w:val="20"/>
    </w:rPr>
  </w:style>
  <w:style w:type="character" w:customStyle="1" w:styleId="rvts5">
    <w:name w:val="rvts5"/>
    <w:rsid w:val="00E12E30"/>
    <w:rPr>
      <w:sz w:val="26"/>
      <w:szCs w:val="26"/>
      <w:u w:val="single"/>
    </w:rPr>
  </w:style>
  <w:style w:type="character" w:customStyle="1" w:styleId="apple-converted-space">
    <w:name w:val="apple-converted-space"/>
    <w:basedOn w:val="DefaultParagraphFont"/>
    <w:rsid w:val="003A17D7"/>
  </w:style>
  <w:style w:type="paragraph" w:styleId="BalloonText">
    <w:name w:val="Balloon Text"/>
    <w:basedOn w:val="Normal"/>
    <w:link w:val="BalloonTextChar"/>
    <w:uiPriority w:val="99"/>
    <w:semiHidden/>
    <w:unhideWhenUsed/>
    <w:rsid w:val="007E5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8EA"/>
    <w:rPr>
      <w:rFonts w:ascii="Tahoma" w:eastAsia="Calibri" w:hAnsi="Tahoma" w:cs="Tahoma"/>
      <w:sz w:val="16"/>
      <w:szCs w:val="16"/>
      <w:lang w:val="sr-Latn-CS"/>
    </w:rPr>
  </w:style>
  <w:style w:type="paragraph" w:customStyle="1" w:styleId="rvps6">
    <w:name w:val="rvps6"/>
    <w:basedOn w:val="Normal"/>
    <w:rsid w:val="009D3B1C"/>
    <w:pPr>
      <w:spacing w:after="0" w:line="240" w:lineRule="auto"/>
      <w:ind w:left="376" w:hanging="250"/>
    </w:pPr>
    <w:rPr>
      <w:rFonts w:ascii="Times New Roman" w:eastAsia="Times New Roman" w:hAnsi="Times New Roman"/>
      <w:sz w:val="24"/>
      <w:szCs w:val="24"/>
      <w:lang w:val="sr-Latn-RS" w:eastAsia="sr-Latn-RS"/>
    </w:rPr>
  </w:style>
  <w:style w:type="paragraph" w:styleId="Header">
    <w:name w:val="header"/>
    <w:basedOn w:val="Normal"/>
    <w:link w:val="HeaderChar"/>
    <w:uiPriority w:val="99"/>
    <w:semiHidden/>
    <w:unhideWhenUsed/>
    <w:rsid w:val="002623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0D"/>
    <w:rPr>
      <w:rFonts w:ascii="Calibri" w:eastAsia="Calibri" w:hAnsi="Calibri" w:cs="Times New Roman"/>
      <w:lang w:val="sr-Latn-CS"/>
    </w:rPr>
  </w:style>
  <w:style w:type="paragraph" w:styleId="Footer">
    <w:name w:val="footer"/>
    <w:basedOn w:val="Normal"/>
    <w:link w:val="FooterChar"/>
    <w:uiPriority w:val="99"/>
    <w:unhideWhenUsed/>
    <w:rsid w:val="00262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0D"/>
    <w:rPr>
      <w:rFonts w:ascii="Calibri" w:eastAsia="Calibri" w:hAnsi="Calibri" w:cs="Times New Roman"/>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E0"/>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115431"/>
    <w:pPr>
      <w:spacing w:after="0" w:line="240" w:lineRule="auto"/>
    </w:pPr>
    <w:rPr>
      <w:rFonts w:ascii="Times New Roman" w:eastAsia="Times New Roman" w:hAnsi="Times New Roman"/>
      <w:sz w:val="24"/>
      <w:szCs w:val="24"/>
    </w:rPr>
  </w:style>
  <w:style w:type="character" w:customStyle="1" w:styleId="rvts3">
    <w:name w:val="rvts3"/>
    <w:rsid w:val="00E12E30"/>
    <w:rPr>
      <w:rFonts w:cs="Times New Roman"/>
      <w:color w:val="000000"/>
      <w:sz w:val="20"/>
      <w:szCs w:val="20"/>
    </w:rPr>
  </w:style>
  <w:style w:type="character" w:customStyle="1" w:styleId="rvts5">
    <w:name w:val="rvts5"/>
    <w:rsid w:val="00E12E30"/>
    <w:rPr>
      <w:sz w:val="26"/>
      <w:szCs w:val="26"/>
      <w:u w:val="single"/>
    </w:rPr>
  </w:style>
  <w:style w:type="character" w:customStyle="1" w:styleId="apple-converted-space">
    <w:name w:val="apple-converted-space"/>
    <w:basedOn w:val="DefaultParagraphFont"/>
    <w:rsid w:val="003A17D7"/>
  </w:style>
  <w:style w:type="paragraph" w:styleId="BalloonText">
    <w:name w:val="Balloon Text"/>
    <w:basedOn w:val="Normal"/>
    <w:link w:val="BalloonTextChar"/>
    <w:uiPriority w:val="99"/>
    <w:semiHidden/>
    <w:unhideWhenUsed/>
    <w:rsid w:val="007E5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8EA"/>
    <w:rPr>
      <w:rFonts w:ascii="Tahoma" w:eastAsia="Calibri" w:hAnsi="Tahoma" w:cs="Tahoma"/>
      <w:sz w:val="16"/>
      <w:szCs w:val="16"/>
      <w:lang w:val="sr-Latn-CS"/>
    </w:rPr>
  </w:style>
  <w:style w:type="paragraph" w:customStyle="1" w:styleId="rvps6">
    <w:name w:val="rvps6"/>
    <w:basedOn w:val="Normal"/>
    <w:rsid w:val="009D3B1C"/>
    <w:pPr>
      <w:spacing w:after="0" w:line="240" w:lineRule="auto"/>
      <w:ind w:left="376" w:hanging="250"/>
    </w:pPr>
    <w:rPr>
      <w:rFonts w:ascii="Times New Roman" w:eastAsia="Times New Roman" w:hAnsi="Times New Roman"/>
      <w:sz w:val="24"/>
      <w:szCs w:val="24"/>
      <w:lang w:val="sr-Latn-RS" w:eastAsia="sr-Latn-RS"/>
    </w:rPr>
  </w:style>
  <w:style w:type="paragraph" w:styleId="Header">
    <w:name w:val="header"/>
    <w:basedOn w:val="Normal"/>
    <w:link w:val="HeaderChar"/>
    <w:uiPriority w:val="99"/>
    <w:semiHidden/>
    <w:unhideWhenUsed/>
    <w:rsid w:val="002623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0D"/>
    <w:rPr>
      <w:rFonts w:ascii="Calibri" w:eastAsia="Calibri" w:hAnsi="Calibri" w:cs="Times New Roman"/>
      <w:lang w:val="sr-Latn-CS"/>
    </w:rPr>
  </w:style>
  <w:style w:type="paragraph" w:styleId="Footer">
    <w:name w:val="footer"/>
    <w:basedOn w:val="Normal"/>
    <w:link w:val="FooterChar"/>
    <w:uiPriority w:val="99"/>
    <w:unhideWhenUsed/>
    <w:rsid w:val="00262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0D"/>
    <w:rPr>
      <w:rFonts w:ascii="Calibri" w:eastAsia="Calibri" w:hAnsi="Calibri" w:cs="Times New Roman"/>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0FBEE-C788-46FC-8995-17D4B829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7847</Words>
  <Characters>44730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Stojanovic</dc:creator>
  <cp:lastModifiedBy>Nikola Kiurski</cp:lastModifiedBy>
  <cp:revision>6</cp:revision>
  <cp:lastPrinted>2016-09-09T10:35:00Z</cp:lastPrinted>
  <dcterms:created xsi:type="dcterms:W3CDTF">2016-12-15T11:20:00Z</dcterms:created>
  <dcterms:modified xsi:type="dcterms:W3CDTF">2016-12-15T14:16:00Z</dcterms:modified>
</cp:coreProperties>
</file>