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45B" w:rsidRDefault="0031245B" w:rsidP="0020443E">
      <w:pPr>
        <w:jc w:val="both"/>
      </w:pPr>
      <w:bookmarkStart w:id="0" w:name="_GoBack"/>
      <w:bookmarkEnd w:id="0"/>
    </w:p>
    <w:p w:rsidR="0031245B" w:rsidRPr="00840839" w:rsidRDefault="0031245B" w:rsidP="00840839">
      <w:pPr>
        <w:autoSpaceDE w:val="0"/>
        <w:autoSpaceDN w:val="0"/>
        <w:adjustRightInd w:val="0"/>
        <w:spacing w:before="211" w:line="240" w:lineRule="auto"/>
        <w:jc w:val="both"/>
        <w:rPr>
          <w:rFonts w:cs="Times New Roman"/>
          <w:bCs/>
          <w:i/>
          <w:iCs/>
          <w:szCs w:val="24"/>
        </w:rPr>
      </w:pPr>
      <w:r w:rsidRPr="00840839">
        <w:rPr>
          <w:rFonts w:cs="Times New Roman"/>
          <w:b/>
          <w:i/>
          <w:iCs/>
          <w:szCs w:val="24"/>
        </w:rPr>
        <w:t>Дана 24. jуна 2016. године</w:t>
      </w:r>
      <w:r w:rsidRPr="00840839">
        <w:rPr>
          <w:rFonts w:cs="Times New Roman"/>
          <w:bCs/>
          <w:i/>
          <w:iCs/>
          <w:szCs w:val="24"/>
        </w:rPr>
        <w:t>, сходно резолуцијама 1267 (1999), 1989 (2011)</w:t>
      </w:r>
      <w:r w:rsidRPr="00840839">
        <w:rPr>
          <w:rFonts w:cs="Times New Roman"/>
          <w:bCs/>
          <w:i/>
          <w:iCs/>
          <w:szCs w:val="24"/>
          <w:lang w:val="sr-Latn-CS"/>
        </w:rPr>
        <w:t xml:space="preserve"> </w:t>
      </w:r>
      <w:r w:rsidRPr="00840839">
        <w:rPr>
          <w:rFonts w:cs="Times New Roman"/>
          <w:bCs/>
          <w:i/>
          <w:iCs/>
          <w:szCs w:val="24"/>
        </w:rPr>
        <w:t xml:space="preserve">и 2253 (2015),   Комитет Савета безбедности УН </w:t>
      </w:r>
      <w:r w:rsidRPr="00840839">
        <w:rPr>
          <w:rFonts w:cs="Times New Roman"/>
          <w:b/>
          <w:i/>
          <w:iCs/>
          <w:szCs w:val="24"/>
        </w:rPr>
        <w:t>усвојио је измене</w:t>
      </w:r>
      <w:r w:rsidRPr="00840839">
        <w:rPr>
          <w:rFonts w:cs="Times New Roman"/>
          <w:bCs/>
          <w:i/>
          <w:iCs/>
          <w:szCs w:val="24"/>
        </w:rPr>
        <w:t>, које су означене као подвучене и прецртане, у доленаведеном уносу у Листи санкција против појединаца и ентитета повезаних са</w:t>
      </w:r>
      <w:r w:rsidRPr="00840839">
        <w:rPr>
          <w:rFonts w:cs="Times New Roman"/>
          <w:bCs/>
          <w:i/>
          <w:iCs/>
          <w:szCs w:val="24"/>
          <w:lang w:val="sr-Cyrl-CS"/>
        </w:rPr>
        <w:t xml:space="preserve">  </w:t>
      </w:r>
      <w:r w:rsidRPr="00840839">
        <w:rPr>
          <w:rFonts w:cs="Times New Roman"/>
          <w:bCs/>
          <w:i/>
          <w:iCs/>
          <w:szCs w:val="24"/>
        </w:rPr>
        <w:t xml:space="preserve">ИСИЛ-ом (Даеш) и </w:t>
      </w:r>
      <w:r w:rsidRPr="00840839">
        <w:rPr>
          <w:rFonts w:cs="Times New Roman"/>
          <w:bCs/>
          <w:i/>
          <w:iCs/>
          <w:szCs w:val="24"/>
          <w:lang w:val="sr-Cyrl-CS"/>
        </w:rPr>
        <w:t xml:space="preserve">Ал Каидом, </w:t>
      </w:r>
      <w:r w:rsidRPr="00840839">
        <w:rPr>
          <w:rFonts w:cs="Times New Roman"/>
          <w:bCs/>
          <w:i/>
          <w:iCs/>
          <w:szCs w:val="24"/>
        </w:rPr>
        <w:t xml:space="preserve">који подлежу замрзавању имовине, забрани путовања и ембаргу на оружје, у складу са чланом 2 резолуције СБ УН 2253 (2015), усвојене под Главом VII Повеље УН: </w:t>
      </w:r>
    </w:p>
    <w:p w:rsidR="0031245B" w:rsidRPr="00840839" w:rsidRDefault="0031245B" w:rsidP="00840839">
      <w:pPr>
        <w:autoSpaceDE w:val="0"/>
        <w:autoSpaceDN w:val="0"/>
        <w:adjustRightInd w:val="0"/>
        <w:spacing w:before="211" w:line="240" w:lineRule="auto"/>
        <w:jc w:val="both"/>
        <w:rPr>
          <w:rFonts w:cs="Times New Roman"/>
          <w:bCs/>
          <w:szCs w:val="24"/>
        </w:rPr>
      </w:pPr>
    </w:p>
    <w:p w:rsidR="0031245B" w:rsidRPr="00840839" w:rsidRDefault="0031245B" w:rsidP="00840839">
      <w:pPr>
        <w:spacing w:after="160" w:line="240" w:lineRule="auto"/>
        <w:jc w:val="both"/>
        <w:rPr>
          <w:rFonts w:cs="Times New Roman"/>
          <w:b/>
          <w:szCs w:val="24"/>
          <w:u w:val="single"/>
        </w:rPr>
      </w:pPr>
      <w:r w:rsidRPr="00840839">
        <w:rPr>
          <w:rFonts w:cs="Times New Roman"/>
          <w:b/>
          <w:szCs w:val="24"/>
          <w:u w:val="single"/>
        </w:rPr>
        <w:t>А. Индивидуе повезане са ИСИЛ (Даеш) и Ал Каидом</w:t>
      </w:r>
    </w:p>
    <w:p w:rsidR="0031245B" w:rsidRPr="00840839" w:rsidRDefault="0031245B" w:rsidP="00840839">
      <w:pPr>
        <w:spacing w:line="240" w:lineRule="auto"/>
        <w:jc w:val="both"/>
        <w:rPr>
          <w:rFonts w:cs="Times New Roman"/>
          <w:szCs w:val="24"/>
        </w:rPr>
      </w:pPr>
      <w:r w:rsidRPr="00840839">
        <w:rPr>
          <w:rFonts w:cs="Times New Roman"/>
          <w:b/>
          <w:bCs/>
          <w:szCs w:val="24"/>
        </w:rPr>
        <w:t xml:space="preserve">QDi. 274 Име: </w:t>
      </w:r>
      <w:r w:rsidRPr="00840839">
        <w:rPr>
          <w:rFonts w:cs="Times New Roman"/>
          <w:szCs w:val="24"/>
        </w:rPr>
        <w:t>1: НАСИР 2: 'АБД-АЛ-КАРИМ 3: 'АБДУЛАХ 4: АЛ-ВАХИШИ</w:t>
      </w:r>
    </w:p>
    <w:p w:rsidR="0031245B" w:rsidRPr="00840839" w:rsidRDefault="0031245B" w:rsidP="00840839">
      <w:pPr>
        <w:spacing w:line="240" w:lineRule="auto"/>
        <w:jc w:val="both"/>
        <w:rPr>
          <w:rFonts w:cs="Times New Roman"/>
          <w:szCs w:val="24"/>
        </w:rPr>
      </w:pPr>
      <w:r w:rsidRPr="00840839">
        <w:rPr>
          <w:rFonts w:cs="Times New Roman"/>
          <w:szCs w:val="24"/>
        </w:rPr>
        <w:br/>
      </w:r>
      <w:r w:rsidRPr="00840839">
        <w:rPr>
          <w:rFonts w:cs="Times New Roman"/>
          <w:b/>
          <w:bCs/>
          <w:szCs w:val="24"/>
        </w:rPr>
        <w:t xml:space="preserve">Име (у оригиналном писму): </w:t>
      </w:r>
      <w:r w:rsidRPr="00840839">
        <w:rPr>
          <w:rFonts w:cs="Times New Roman"/>
          <w:szCs w:val="24"/>
          <w:rtl/>
        </w:rPr>
        <w:t>ناصر</w:t>
      </w:r>
      <w:r w:rsidRPr="00840839">
        <w:rPr>
          <w:rFonts w:cs="Times New Roman"/>
          <w:szCs w:val="24"/>
        </w:rPr>
        <w:t xml:space="preserve"> </w:t>
      </w:r>
      <w:r w:rsidRPr="00840839">
        <w:rPr>
          <w:rFonts w:cs="Times New Roman"/>
          <w:szCs w:val="24"/>
          <w:rtl/>
        </w:rPr>
        <w:t>عبدالكريم</w:t>
      </w:r>
      <w:r w:rsidRPr="00840839">
        <w:rPr>
          <w:rFonts w:cs="Times New Roman"/>
          <w:szCs w:val="24"/>
        </w:rPr>
        <w:t xml:space="preserve"> </w:t>
      </w:r>
      <w:r w:rsidRPr="00840839">
        <w:rPr>
          <w:rFonts w:cs="Times New Roman"/>
          <w:szCs w:val="24"/>
          <w:rtl/>
        </w:rPr>
        <w:t>عبدلله</w:t>
      </w:r>
      <w:r w:rsidRPr="00840839">
        <w:rPr>
          <w:rFonts w:cs="Times New Roman"/>
          <w:szCs w:val="24"/>
        </w:rPr>
        <w:t xml:space="preserve"> </w:t>
      </w:r>
      <w:r w:rsidRPr="00840839">
        <w:rPr>
          <w:rFonts w:cs="Times New Roman"/>
          <w:szCs w:val="24"/>
          <w:rtl/>
        </w:rPr>
        <w:t>الوحيشي</w:t>
      </w:r>
    </w:p>
    <w:p w:rsidR="0031245B" w:rsidRPr="00840839" w:rsidRDefault="0031245B" w:rsidP="00840839">
      <w:pPr>
        <w:spacing w:line="240" w:lineRule="auto"/>
        <w:jc w:val="both"/>
        <w:rPr>
          <w:rFonts w:cs="Times New Roman"/>
          <w:szCs w:val="24"/>
        </w:rPr>
      </w:pPr>
    </w:p>
    <w:p w:rsidR="0031245B" w:rsidRPr="00840839" w:rsidRDefault="0031245B" w:rsidP="00840839">
      <w:pPr>
        <w:spacing w:line="240" w:lineRule="auto"/>
        <w:jc w:val="both"/>
        <w:rPr>
          <w:rFonts w:cs="Times New Roman"/>
          <w:szCs w:val="24"/>
          <w:u w:val="single"/>
        </w:rPr>
      </w:pPr>
      <w:r w:rsidRPr="00840839">
        <w:rPr>
          <w:rFonts w:cs="Times New Roman"/>
          <w:b/>
          <w:bCs/>
          <w:szCs w:val="24"/>
        </w:rPr>
        <w:t xml:space="preserve">Звање: </w:t>
      </w:r>
      <w:r w:rsidRPr="00840839">
        <w:rPr>
          <w:rFonts w:cs="Times New Roman"/>
          <w:szCs w:val="24"/>
        </w:rPr>
        <w:t xml:space="preserve">непримењиво </w:t>
      </w:r>
      <w:r w:rsidRPr="00840839">
        <w:rPr>
          <w:rFonts w:cs="Times New Roman"/>
          <w:b/>
          <w:bCs/>
          <w:szCs w:val="24"/>
        </w:rPr>
        <w:t xml:space="preserve">Означење: </w:t>
      </w:r>
      <w:r w:rsidRPr="00840839">
        <w:rPr>
          <w:rFonts w:cs="Times New Roman"/>
          <w:szCs w:val="24"/>
        </w:rPr>
        <w:t xml:space="preserve">непримењиво </w:t>
      </w:r>
      <w:r w:rsidRPr="00840839">
        <w:rPr>
          <w:rFonts w:cs="Times New Roman"/>
          <w:b/>
          <w:szCs w:val="24"/>
        </w:rPr>
        <w:t>Датум рођења</w:t>
      </w:r>
      <w:r w:rsidRPr="00840839">
        <w:rPr>
          <w:rFonts w:cs="Times New Roman"/>
          <w:b/>
          <w:bCs/>
          <w:szCs w:val="24"/>
        </w:rPr>
        <w:t xml:space="preserve">: </w:t>
      </w:r>
      <w:r w:rsidRPr="00840839">
        <w:rPr>
          <w:rFonts w:cs="Times New Roman"/>
          <w:szCs w:val="24"/>
        </w:rPr>
        <w:t>а)</w:t>
      </w:r>
      <w:r w:rsidRPr="00840839">
        <w:rPr>
          <w:rFonts w:cs="Times New Roman"/>
          <w:b/>
          <w:bCs/>
          <w:szCs w:val="24"/>
        </w:rPr>
        <w:t xml:space="preserve"> </w:t>
      </w:r>
      <w:r w:rsidRPr="00840839">
        <w:rPr>
          <w:rFonts w:cs="Times New Roman"/>
          <w:szCs w:val="24"/>
        </w:rPr>
        <w:t>1. октобар 1976. б)</w:t>
      </w:r>
      <w:r w:rsidRPr="00840839">
        <w:rPr>
          <w:rFonts w:cs="Times New Roman"/>
          <w:b/>
          <w:bCs/>
          <w:szCs w:val="24"/>
        </w:rPr>
        <w:t xml:space="preserve"> </w:t>
      </w:r>
      <w:r w:rsidRPr="00840839">
        <w:rPr>
          <w:rFonts w:cs="Times New Roman"/>
          <w:szCs w:val="24"/>
        </w:rPr>
        <w:t xml:space="preserve">(08/10/1396 по исламском календару, Хиџра) </w:t>
      </w:r>
      <w:r w:rsidRPr="00840839">
        <w:rPr>
          <w:rFonts w:cs="Times New Roman"/>
          <w:b/>
          <w:bCs/>
          <w:szCs w:val="24"/>
        </w:rPr>
        <w:t xml:space="preserve">Место рођења: </w:t>
      </w:r>
      <w:r w:rsidRPr="00840839">
        <w:rPr>
          <w:rFonts w:cs="Times New Roman"/>
          <w:szCs w:val="24"/>
        </w:rPr>
        <w:t xml:space="preserve">Јемен </w:t>
      </w:r>
      <w:r w:rsidRPr="00840839">
        <w:rPr>
          <w:rFonts w:cs="Times New Roman"/>
          <w:b/>
          <w:bCs/>
          <w:szCs w:val="24"/>
        </w:rPr>
        <w:t xml:space="preserve">Високо поуздани алијаси: </w:t>
      </w:r>
      <w:r w:rsidRPr="00840839">
        <w:rPr>
          <w:rFonts w:cs="Times New Roman"/>
          <w:szCs w:val="24"/>
        </w:rPr>
        <w:t>а)</w:t>
      </w:r>
      <w:r w:rsidRPr="00840839">
        <w:rPr>
          <w:rFonts w:cs="Times New Roman"/>
          <w:b/>
          <w:bCs/>
          <w:szCs w:val="24"/>
        </w:rPr>
        <w:t xml:space="preserve"> </w:t>
      </w:r>
      <w:r w:rsidRPr="00840839">
        <w:rPr>
          <w:rFonts w:cs="Times New Roman"/>
          <w:szCs w:val="24"/>
        </w:rPr>
        <w:t>Насир ал-Вахиси б)</w:t>
      </w:r>
      <w:r w:rsidRPr="00840839">
        <w:rPr>
          <w:rFonts w:cs="Times New Roman"/>
          <w:b/>
          <w:bCs/>
          <w:szCs w:val="24"/>
        </w:rPr>
        <w:t xml:space="preserve"> </w:t>
      </w:r>
      <w:r w:rsidRPr="00840839">
        <w:rPr>
          <w:rFonts w:cs="Times New Roman"/>
          <w:szCs w:val="24"/>
        </w:rPr>
        <w:t>Абу Басир Насир ал-Вахиси в)</w:t>
      </w:r>
      <w:r w:rsidRPr="00840839">
        <w:rPr>
          <w:rFonts w:cs="Times New Roman"/>
          <w:b/>
          <w:bCs/>
          <w:szCs w:val="24"/>
        </w:rPr>
        <w:t xml:space="preserve"> </w:t>
      </w:r>
      <w:r w:rsidRPr="00840839">
        <w:rPr>
          <w:rFonts w:cs="Times New Roman"/>
          <w:szCs w:val="24"/>
        </w:rPr>
        <w:t>Насер Абдел Карим ал-Вахиси г)</w:t>
      </w:r>
      <w:r w:rsidRPr="00840839">
        <w:rPr>
          <w:rFonts w:cs="Times New Roman"/>
          <w:b/>
          <w:bCs/>
          <w:szCs w:val="24"/>
        </w:rPr>
        <w:t xml:space="preserve"> </w:t>
      </w:r>
      <w:r w:rsidRPr="00840839">
        <w:rPr>
          <w:rFonts w:cs="Times New Roman"/>
          <w:szCs w:val="24"/>
        </w:rPr>
        <w:t>Насир Абд ал-Карим ал-Вухаyси д)</w:t>
      </w:r>
      <w:r w:rsidRPr="00840839">
        <w:rPr>
          <w:rFonts w:cs="Times New Roman"/>
          <w:b/>
          <w:bCs/>
          <w:szCs w:val="24"/>
        </w:rPr>
        <w:t xml:space="preserve"> </w:t>
      </w:r>
      <w:r w:rsidRPr="00840839">
        <w:rPr>
          <w:rFonts w:cs="Times New Roman"/>
          <w:szCs w:val="24"/>
        </w:rPr>
        <w:t>Абу Басир Насир Ал-Вухаyси ђ)</w:t>
      </w:r>
      <w:r w:rsidRPr="00840839">
        <w:rPr>
          <w:rFonts w:cs="Times New Roman"/>
          <w:b/>
          <w:bCs/>
          <w:szCs w:val="24"/>
        </w:rPr>
        <w:t xml:space="preserve"> </w:t>
      </w:r>
      <w:r w:rsidRPr="00840839">
        <w:rPr>
          <w:rFonts w:cs="Times New Roman"/>
          <w:szCs w:val="24"/>
        </w:rPr>
        <w:t>Насер Абдул-Kарим Абдулах ал-Воухихи е)</w:t>
      </w:r>
      <w:r w:rsidRPr="00840839">
        <w:rPr>
          <w:rFonts w:cs="Times New Roman"/>
          <w:b/>
          <w:bCs/>
          <w:szCs w:val="24"/>
        </w:rPr>
        <w:t xml:space="preserve"> </w:t>
      </w:r>
      <w:r w:rsidRPr="00840839">
        <w:rPr>
          <w:rFonts w:cs="Times New Roman"/>
          <w:szCs w:val="24"/>
        </w:rPr>
        <w:t>Абу Басир ал-Вехаиси ж)</w:t>
      </w:r>
      <w:r w:rsidRPr="00840839">
        <w:rPr>
          <w:rFonts w:cs="Times New Roman"/>
          <w:b/>
          <w:bCs/>
          <w:szCs w:val="24"/>
        </w:rPr>
        <w:t xml:space="preserve"> </w:t>
      </w:r>
      <w:r w:rsidRPr="00840839">
        <w:rPr>
          <w:rFonts w:cs="Times New Roman"/>
          <w:szCs w:val="24"/>
        </w:rPr>
        <w:t>Абу Басир Насер ал-Вухиси з)</w:t>
      </w:r>
      <w:r w:rsidRPr="00840839">
        <w:rPr>
          <w:rFonts w:cs="Times New Roman"/>
          <w:b/>
          <w:bCs/>
          <w:szCs w:val="24"/>
        </w:rPr>
        <w:t xml:space="preserve"> </w:t>
      </w:r>
      <w:r w:rsidRPr="00840839">
        <w:rPr>
          <w:rFonts w:cs="Times New Roman"/>
          <w:szCs w:val="24"/>
        </w:rPr>
        <w:t>Абдул Карем Абдулах Ал-Вухаиси и)</w:t>
      </w:r>
      <w:r w:rsidRPr="00840839">
        <w:rPr>
          <w:rFonts w:cs="Times New Roman"/>
          <w:b/>
          <w:bCs/>
          <w:szCs w:val="24"/>
        </w:rPr>
        <w:t xml:space="preserve"> </w:t>
      </w:r>
      <w:r w:rsidRPr="00840839">
        <w:rPr>
          <w:rFonts w:cs="Times New Roman"/>
          <w:szCs w:val="24"/>
        </w:rPr>
        <w:t xml:space="preserve">Насер Абделкарим Салех Ал Вахихи  </w:t>
      </w:r>
      <w:r w:rsidRPr="00840839">
        <w:rPr>
          <w:rFonts w:cs="Times New Roman"/>
          <w:b/>
          <w:bCs/>
          <w:szCs w:val="24"/>
        </w:rPr>
        <w:t xml:space="preserve">Мање поуздани алијаси: </w:t>
      </w:r>
      <w:r w:rsidRPr="00840839">
        <w:rPr>
          <w:rFonts w:cs="Times New Roman"/>
          <w:szCs w:val="24"/>
        </w:rPr>
        <w:t>а)</w:t>
      </w:r>
      <w:r w:rsidRPr="00840839">
        <w:rPr>
          <w:rFonts w:cs="Times New Roman"/>
          <w:b/>
          <w:bCs/>
          <w:szCs w:val="24"/>
        </w:rPr>
        <w:t xml:space="preserve"> </w:t>
      </w:r>
      <w:r w:rsidRPr="00840839">
        <w:rPr>
          <w:rFonts w:cs="Times New Roman"/>
          <w:szCs w:val="24"/>
        </w:rPr>
        <w:t>Абу Басир б)</w:t>
      </w:r>
      <w:r w:rsidRPr="00840839">
        <w:rPr>
          <w:rFonts w:cs="Times New Roman"/>
          <w:b/>
          <w:bCs/>
          <w:szCs w:val="24"/>
        </w:rPr>
        <w:t xml:space="preserve"> </w:t>
      </w:r>
      <w:r w:rsidRPr="00840839">
        <w:rPr>
          <w:rFonts w:cs="Times New Roman"/>
          <w:szCs w:val="24"/>
        </w:rPr>
        <w:t xml:space="preserve">Абу Басир </w:t>
      </w:r>
      <w:r w:rsidRPr="00840839">
        <w:rPr>
          <w:rFonts w:cs="Times New Roman"/>
          <w:b/>
          <w:bCs/>
          <w:szCs w:val="24"/>
        </w:rPr>
        <w:t>Националност: ј</w:t>
      </w:r>
      <w:r w:rsidRPr="00840839">
        <w:rPr>
          <w:rFonts w:cs="Times New Roman"/>
          <w:szCs w:val="24"/>
        </w:rPr>
        <w:t xml:space="preserve">еменска </w:t>
      </w:r>
      <w:r w:rsidRPr="00840839">
        <w:rPr>
          <w:rFonts w:cs="Times New Roman"/>
          <w:b/>
          <w:bCs/>
          <w:szCs w:val="24"/>
        </w:rPr>
        <w:t>Број пасоша: јеменски</w:t>
      </w:r>
      <w:r w:rsidRPr="00840839">
        <w:rPr>
          <w:rFonts w:cs="Times New Roman"/>
          <w:szCs w:val="24"/>
        </w:rPr>
        <w:t xml:space="preserve"> број 40483, издат 5. јануара 1997. </w:t>
      </w:r>
      <w:r w:rsidRPr="00840839">
        <w:rPr>
          <w:rFonts w:cs="Times New Roman"/>
          <w:b/>
          <w:bCs/>
          <w:szCs w:val="24"/>
        </w:rPr>
        <w:t>Национални идентификациони број: непримењиво</w:t>
      </w:r>
      <w:r w:rsidRPr="00840839">
        <w:rPr>
          <w:rFonts w:cs="Times New Roman"/>
          <w:szCs w:val="24"/>
        </w:rPr>
        <w:t xml:space="preserve"> </w:t>
      </w:r>
      <w:r w:rsidRPr="00840839">
        <w:rPr>
          <w:rFonts w:cs="Times New Roman"/>
          <w:b/>
          <w:bCs/>
          <w:szCs w:val="24"/>
        </w:rPr>
        <w:t xml:space="preserve">Адреса: </w:t>
      </w:r>
      <w:r w:rsidRPr="00840839">
        <w:rPr>
          <w:rFonts w:cs="Times New Roman"/>
          <w:szCs w:val="24"/>
        </w:rPr>
        <w:t xml:space="preserve">непримењиво </w:t>
      </w:r>
      <w:r w:rsidRPr="00840839">
        <w:rPr>
          <w:rFonts w:cs="Times New Roman"/>
          <w:b/>
          <w:bCs/>
          <w:szCs w:val="24"/>
        </w:rPr>
        <w:t xml:space="preserve">На листи од: </w:t>
      </w:r>
      <w:r w:rsidRPr="00840839">
        <w:rPr>
          <w:rFonts w:cs="Times New Roman"/>
          <w:szCs w:val="24"/>
        </w:rPr>
        <w:t xml:space="preserve">19. јануара 2010. (листа измењена и допуњена 15. априла 2014, 15. јуна 2015. и  </w:t>
      </w:r>
      <w:r w:rsidRPr="00840839">
        <w:rPr>
          <w:rFonts w:cs="Times New Roman"/>
          <w:szCs w:val="24"/>
          <w:u w:val="single"/>
        </w:rPr>
        <w:t>24. јуна 2016)</w:t>
      </w:r>
      <w:r w:rsidRPr="00840839">
        <w:rPr>
          <w:rFonts w:cs="Times New Roman"/>
          <w:szCs w:val="24"/>
        </w:rPr>
        <w:t xml:space="preserve"> </w:t>
      </w:r>
      <w:r w:rsidRPr="00840839">
        <w:rPr>
          <w:rFonts w:cs="Times New Roman"/>
          <w:b/>
          <w:bCs/>
          <w:szCs w:val="24"/>
        </w:rPr>
        <w:t xml:space="preserve">Друге информације: </w:t>
      </w:r>
      <w:r w:rsidRPr="00840839">
        <w:rPr>
          <w:rFonts w:cs="Times New Roman"/>
          <w:szCs w:val="24"/>
        </w:rPr>
        <w:t>Бивши</w:t>
      </w:r>
      <w:r w:rsidRPr="00840839">
        <w:rPr>
          <w:rFonts w:cs="Times New Roman"/>
          <w:b/>
          <w:bCs/>
          <w:szCs w:val="24"/>
        </w:rPr>
        <w:t xml:space="preserve"> </w:t>
      </w:r>
      <w:r w:rsidRPr="00840839">
        <w:rPr>
          <w:rFonts w:cs="Times New Roman"/>
          <w:strike/>
          <w:szCs w:val="24"/>
        </w:rPr>
        <w:t>Од 2007</w:t>
      </w:r>
      <w:r w:rsidRPr="00840839">
        <w:rPr>
          <w:rFonts w:cs="Times New Roman"/>
          <w:szCs w:val="24"/>
        </w:rPr>
        <w:t xml:space="preserve">, лидер Ал Каиде у Јемену (АKЈ) </w:t>
      </w:r>
      <w:r w:rsidRPr="00840839">
        <w:rPr>
          <w:rFonts w:cs="Times New Roman"/>
          <w:szCs w:val="24"/>
          <w:u w:val="single"/>
        </w:rPr>
        <w:t>и</w:t>
      </w:r>
      <w:r w:rsidRPr="00840839">
        <w:rPr>
          <w:rFonts w:cs="Times New Roman"/>
          <w:szCs w:val="24"/>
        </w:rPr>
        <w:t xml:space="preserve"> </w:t>
      </w:r>
      <w:r w:rsidRPr="00840839">
        <w:rPr>
          <w:rFonts w:cs="Times New Roman"/>
          <w:strike/>
          <w:szCs w:val="24"/>
        </w:rPr>
        <w:t>Од јануара 2009, лидер</w:t>
      </w:r>
      <w:r w:rsidRPr="00840839">
        <w:rPr>
          <w:rFonts w:cs="Times New Roman"/>
          <w:szCs w:val="24"/>
        </w:rPr>
        <w:t xml:space="preserve"> Ал Каиде на Арабијском полуострву (QDЕ. 129) </w:t>
      </w:r>
      <w:r w:rsidRPr="00840839">
        <w:rPr>
          <w:rFonts w:cs="Times New Roman"/>
          <w:strike/>
          <w:szCs w:val="24"/>
        </w:rPr>
        <w:t>активан у Јемену и Саудијској Арабији</w:t>
      </w:r>
      <w:r>
        <w:rPr>
          <w:rFonts w:cs="Times New Roman"/>
          <w:strike/>
          <w:szCs w:val="24"/>
        </w:rPr>
        <w:t>,</w:t>
      </w:r>
      <w:r w:rsidRPr="00840839">
        <w:rPr>
          <w:rFonts w:cs="Times New Roman"/>
          <w:szCs w:val="24"/>
        </w:rPr>
        <w:t xml:space="preserve"> </w:t>
      </w:r>
      <w:r w:rsidRPr="00840839">
        <w:rPr>
          <w:rFonts w:cs="Times New Roman"/>
          <w:szCs w:val="24"/>
          <w:u w:val="single"/>
        </w:rPr>
        <w:t>од 2007. године</w:t>
      </w:r>
      <w:r w:rsidRPr="00840839">
        <w:rPr>
          <w:rFonts w:cs="Times New Roman"/>
          <w:szCs w:val="24"/>
        </w:rPr>
        <w:t xml:space="preserve">. Доводи се у везу са високим руководством Ал Каиде (QDе. 004), </w:t>
      </w:r>
      <w:r w:rsidRPr="00840839">
        <w:rPr>
          <w:rFonts w:cs="Times New Roman"/>
          <w:strike/>
          <w:szCs w:val="24"/>
        </w:rPr>
        <w:t>тврди</w:t>
      </w:r>
      <w:r w:rsidRPr="00840839">
        <w:rPr>
          <w:rFonts w:cs="Times New Roman"/>
          <w:szCs w:val="24"/>
        </w:rPr>
        <w:t xml:space="preserve"> тврдио је да је пре 2003. био секретар Осаме Бин Ладена (преминуо). Ухапшен у Ирану и изручен Јемену 2003, где је побегао из затвора 2006. </w:t>
      </w:r>
      <w:r w:rsidRPr="00840839">
        <w:rPr>
          <w:rFonts w:cs="Times New Roman"/>
          <w:strike/>
          <w:szCs w:val="24"/>
        </w:rPr>
        <w:t>и остаје бегунац до јануара 2010</w:t>
      </w:r>
      <w:r w:rsidRPr="00840839">
        <w:rPr>
          <w:rFonts w:cs="Times New Roman"/>
          <w:szCs w:val="24"/>
        </w:rPr>
        <w:t xml:space="preserve">. </w:t>
      </w:r>
      <w:r w:rsidRPr="00840839">
        <w:rPr>
          <w:rFonts w:cs="Times New Roman"/>
          <w:szCs w:val="24"/>
          <w:u w:val="single"/>
        </w:rPr>
        <w:t>Наводно преминуо у Јемену јуна 2015. године.</w:t>
      </w:r>
    </w:p>
    <w:p w:rsidR="0031245B" w:rsidRPr="00840839" w:rsidRDefault="0031245B" w:rsidP="00840839">
      <w:pPr>
        <w:spacing w:line="240" w:lineRule="auto"/>
        <w:jc w:val="both"/>
        <w:rPr>
          <w:rFonts w:cs="Times New Roman"/>
          <w:szCs w:val="24"/>
        </w:rPr>
      </w:pPr>
    </w:p>
    <w:p w:rsidR="0031245B" w:rsidRPr="00840839" w:rsidRDefault="0031245B" w:rsidP="00840839">
      <w:pPr>
        <w:spacing w:line="240" w:lineRule="auto"/>
        <w:jc w:val="both"/>
        <w:rPr>
          <w:rFonts w:cs="Times New Roman"/>
          <w:szCs w:val="24"/>
        </w:rPr>
      </w:pPr>
      <w:r w:rsidRPr="00840839">
        <w:rPr>
          <w:rFonts w:cs="Times New Roman"/>
          <w:b/>
          <w:bCs/>
          <w:szCs w:val="24"/>
        </w:rPr>
        <w:t xml:space="preserve">QDi. 282 Име: </w:t>
      </w:r>
      <w:r w:rsidRPr="00840839">
        <w:rPr>
          <w:rFonts w:cs="Times New Roman"/>
          <w:szCs w:val="24"/>
        </w:rPr>
        <w:t xml:space="preserve">1: KАСИМ 2: </w:t>
      </w:r>
      <w:r w:rsidRPr="00840839">
        <w:rPr>
          <w:rFonts w:cs="Times New Roman"/>
          <w:strike/>
          <w:szCs w:val="24"/>
        </w:rPr>
        <w:t>ЈАХЈА</w:t>
      </w:r>
      <w:r w:rsidRPr="00840839">
        <w:rPr>
          <w:rFonts w:cs="Times New Roman"/>
          <w:szCs w:val="24"/>
        </w:rPr>
        <w:t xml:space="preserve"> </w:t>
      </w:r>
      <w:r w:rsidRPr="00840839">
        <w:rPr>
          <w:rFonts w:cs="Times New Roman"/>
          <w:szCs w:val="24"/>
          <w:u w:val="single"/>
        </w:rPr>
        <w:t>МОХАМЕД</w:t>
      </w:r>
      <w:r w:rsidRPr="00840839">
        <w:rPr>
          <w:rFonts w:cs="Times New Roman"/>
          <w:szCs w:val="24"/>
        </w:rPr>
        <w:t xml:space="preserve"> 3: МАХДИ 4: АЛ-РИМИ</w:t>
      </w:r>
    </w:p>
    <w:p w:rsidR="0031245B" w:rsidRPr="00840839" w:rsidRDefault="0031245B" w:rsidP="00840839">
      <w:pPr>
        <w:spacing w:line="240" w:lineRule="auto"/>
        <w:jc w:val="both"/>
        <w:rPr>
          <w:rFonts w:cs="Times New Roman"/>
          <w:szCs w:val="24"/>
        </w:rPr>
      </w:pPr>
      <w:r w:rsidRPr="00840839">
        <w:rPr>
          <w:rFonts w:cs="Times New Roman"/>
          <w:szCs w:val="24"/>
        </w:rPr>
        <w:br/>
      </w:r>
      <w:r w:rsidRPr="00840839">
        <w:rPr>
          <w:rFonts w:cs="Times New Roman"/>
          <w:b/>
          <w:bCs/>
          <w:szCs w:val="24"/>
        </w:rPr>
        <w:t xml:space="preserve">Име (у оригиналном писму): </w:t>
      </w:r>
      <w:r w:rsidRPr="00840839">
        <w:rPr>
          <w:rFonts w:cs="Times New Roman"/>
          <w:b/>
          <w:bCs/>
          <w:szCs w:val="24"/>
          <w:rtl/>
        </w:rPr>
        <w:t xml:space="preserve">قاسم يحيى </w:t>
      </w:r>
      <w:r w:rsidRPr="00840839">
        <w:rPr>
          <w:rFonts w:cs="Times New Roman"/>
          <w:b/>
          <w:bCs/>
          <w:szCs w:val="24"/>
          <w:u w:val="single"/>
          <w:rtl/>
        </w:rPr>
        <w:t>محمد</w:t>
      </w:r>
      <w:r w:rsidRPr="00840839">
        <w:rPr>
          <w:rFonts w:cs="Times New Roman"/>
          <w:b/>
          <w:bCs/>
          <w:szCs w:val="24"/>
          <w:rtl/>
        </w:rPr>
        <w:t xml:space="preserve"> مهدي الريمي</w:t>
      </w:r>
    </w:p>
    <w:p w:rsidR="0031245B" w:rsidRPr="00840839" w:rsidRDefault="0031245B" w:rsidP="00840839">
      <w:pPr>
        <w:spacing w:line="240" w:lineRule="auto"/>
        <w:jc w:val="both"/>
        <w:rPr>
          <w:rFonts w:cs="Times New Roman"/>
          <w:b/>
          <w:bCs/>
          <w:szCs w:val="24"/>
        </w:rPr>
      </w:pPr>
    </w:p>
    <w:p w:rsidR="0031245B" w:rsidRPr="00840839" w:rsidRDefault="0031245B" w:rsidP="00840839">
      <w:pPr>
        <w:spacing w:line="240" w:lineRule="auto"/>
        <w:jc w:val="both"/>
        <w:rPr>
          <w:rFonts w:cs="Times New Roman"/>
          <w:szCs w:val="24"/>
          <w:u w:val="single"/>
        </w:rPr>
      </w:pPr>
      <w:r w:rsidRPr="00840839">
        <w:rPr>
          <w:rFonts w:cs="Times New Roman"/>
          <w:b/>
          <w:bCs/>
          <w:szCs w:val="24"/>
        </w:rPr>
        <w:t xml:space="preserve">Звање: </w:t>
      </w:r>
      <w:r w:rsidRPr="00840839">
        <w:rPr>
          <w:rFonts w:cs="Times New Roman"/>
          <w:szCs w:val="24"/>
        </w:rPr>
        <w:t xml:space="preserve">непримењиво </w:t>
      </w:r>
      <w:r w:rsidRPr="00840839">
        <w:rPr>
          <w:rFonts w:cs="Times New Roman"/>
          <w:b/>
          <w:bCs/>
          <w:szCs w:val="24"/>
        </w:rPr>
        <w:t xml:space="preserve">Означење: </w:t>
      </w:r>
      <w:r w:rsidRPr="00840839">
        <w:rPr>
          <w:rFonts w:cs="Times New Roman"/>
          <w:szCs w:val="24"/>
        </w:rPr>
        <w:t xml:space="preserve">непримењиво </w:t>
      </w:r>
      <w:r w:rsidRPr="00840839">
        <w:rPr>
          <w:rFonts w:cs="Times New Roman"/>
          <w:b/>
          <w:szCs w:val="24"/>
        </w:rPr>
        <w:t>Датум рођења</w:t>
      </w:r>
      <w:r w:rsidRPr="00840839">
        <w:rPr>
          <w:rFonts w:cs="Times New Roman"/>
          <w:b/>
          <w:bCs/>
          <w:szCs w:val="24"/>
        </w:rPr>
        <w:t xml:space="preserve">: </w:t>
      </w:r>
      <w:r w:rsidRPr="00840839">
        <w:rPr>
          <w:rFonts w:cs="Times New Roman"/>
          <w:szCs w:val="24"/>
        </w:rPr>
        <w:t xml:space="preserve">5. јун 1978. </w:t>
      </w:r>
      <w:r w:rsidRPr="00840839">
        <w:rPr>
          <w:rFonts w:cs="Times New Roman"/>
          <w:b/>
          <w:bCs/>
          <w:szCs w:val="24"/>
        </w:rPr>
        <w:t xml:space="preserve">Место рођења: </w:t>
      </w:r>
      <w:r w:rsidRPr="00840839">
        <w:rPr>
          <w:rFonts w:cs="Times New Roman"/>
          <w:szCs w:val="24"/>
          <w:u w:val="single"/>
        </w:rPr>
        <w:t>Село Рајмах</w:t>
      </w:r>
      <w:r w:rsidRPr="00840839">
        <w:rPr>
          <w:rFonts w:cs="Times New Roman"/>
          <w:szCs w:val="24"/>
        </w:rPr>
        <w:t xml:space="preserve">, </w:t>
      </w:r>
      <w:r w:rsidRPr="00840839">
        <w:rPr>
          <w:rFonts w:cs="Times New Roman"/>
          <w:szCs w:val="24"/>
          <w:u w:val="single"/>
        </w:rPr>
        <w:t>Област</w:t>
      </w:r>
      <w:r w:rsidRPr="00840839">
        <w:rPr>
          <w:rFonts w:cs="Times New Roman"/>
          <w:szCs w:val="24"/>
        </w:rPr>
        <w:t xml:space="preserve"> Сана </w:t>
      </w:r>
      <w:r w:rsidRPr="00840839">
        <w:rPr>
          <w:rFonts w:cs="Times New Roman"/>
          <w:szCs w:val="24"/>
          <w:u w:val="single"/>
        </w:rPr>
        <w:t>(</w:t>
      </w:r>
      <w:r w:rsidRPr="00840839">
        <w:rPr>
          <w:rFonts w:cs="Times New Roman"/>
          <w:szCs w:val="24"/>
          <w:u w:val="single"/>
          <w:rtl/>
        </w:rPr>
        <w:t>ريمة</w:t>
      </w:r>
      <w:r w:rsidRPr="00840839">
        <w:rPr>
          <w:rFonts w:cs="Times New Roman"/>
          <w:szCs w:val="24"/>
          <w:u w:val="single"/>
        </w:rPr>
        <w:t>)</w:t>
      </w:r>
      <w:r w:rsidRPr="00840839">
        <w:rPr>
          <w:rFonts w:cs="Times New Roman"/>
          <w:szCs w:val="24"/>
        </w:rPr>
        <w:t xml:space="preserve">, Јемен </w:t>
      </w:r>
      <w:r w:rsidRPr="00840839">
        <w:rPr>
          <w:rFonts w:cs="Times New Roman"/>
          <w:b/>
          <w:bCs/>
          <w:szCs w:val="24"/>
        </w:rPr>
        <w:t xml:space="preserve">Високо поуздани алијаси: </w:t>
      </w:r>
      <w:r w:rsidRPr="00840839">
        <w:rPr>
          <w:rFonts w:cs="Times New Roman"/>
          <w:szCs w:val="24"/>
        </w:rPr>
        <w:t>а)</w:t>
      </w:r>
      <w:r w:rsidRPr="00840839">
        <w:rPr>
          <w:rFonts w:cs="Times New Roman"/>
          <w:b/>
          <w:bCs/>
          <w:szCs w:val="24"/>
        </w:rPr>
        <w:t xml:space="preserve"> </w:t>
      </w:r>
      <w:r w:rsidRPr="00840839">
        <w:rPr>
          <w:rFonts w:cs="Times New Roman"/>
          <w:szCs w:val="24"/>
        </w:rPr>
        <w:t>Kасим Ал-Рими б)</w:t>
      </w:r>
      <w:r w:rsidRPr="00840839">
        <w:rPr>
          <w:rFonts w:cs="Times New Roman"/>
          <w:b/>
          <w:bCs/>
          <w:szCs w:val="24"/>
        </w:rPr>
        <w:t xml:space="preserve"> </w:t>
      </w:r>
      <w:r w:rsidRPr="00840839">
        <w:rPr>
          <w:rFonts w:cs="Times New Roman"/>
          <w:szCs w:val="24"/>
        </w:rPr>
        <w:t>Kасим ал-Раyми в)</w:t>
      </w:r>
      <w:r w:rsidRPr="00840839">
        <w:rPr>
          <w:rFonts w:cs="Times New Roman"/>
          <w:b/>
          <w:bCs/>
          <w:szCs w:val="24"/>
        </w:rPr>
        <w:t xml:space="preserve"> </w:t>
      </w:r>
      <w:r w:rsidRPr="00840839">
        <w:rPr>
          <w:rFonts w:cs="Times New Roman"/>
          <w:szCs w:val="24"/>
        </w:rPr>
        <w:t xml:space="preserve">Kасим ал-Раyми </w:t>
      </w:r>
      <w:r w:rsidRPr="00840839">
        <w:rPr>
          <w:rFonts w:cs="Times New Roman"/>
          <w:b/>
          <w:bCs/>
          <w:szCs w:val="24"/>
        </w:rPr>
        <w:t xml:space="preserve">г) </w:t>
      </w:r>
      <w:r w:rsidRPr="00840839">
        <w:rPr>
          <w:rFonts w:cs="Times New Roman"/>
          <w:szCs w:val="24"/>
        </w:rPr>
        <w:t>Kасим ал-Рами</w:t>
      </w:r>
      <w:r w:rsidRPr="00840839">
        <w:rPr>
          <w:rFonts w:cs="Times New Roman"/>
          <w:b/>
          <w:bCs/>
          <w:szCs w:val="24"/>
          <w:u w:val="single"/>
        </w:rPr>
        <w:t xml:space="preserve"> </w:t>
      </w:r>
      <w:r w:rsidRPr="00840839">
        <w:rPr>
          <w:rFonts w:cs="Times New Roman"/>
          <w:szCs w:val="24"/>
          <w:u w:val="single"/>
        </w:rPr>
        <w:t>д) Касим Мохаммед Махди Ал Реми</w:t>
      </w:r>
      <w:r w:rsidRPr="00840839">
        <w:rPr>
          <w:rFonts w:cs="Times New Roman"/>
          <w:szCs w:val="24"/>
        </w:rPr>
        <w:t xml:space="preserve"> </w:t>
      </w:r>
      <w:r w:rsidRPr="00840839">
        <w:rPr>
          <w:rFonts w:cs="Times New Roman"/>
          <w:szCs w:val="24"/>
          <w:u w:val="single"/>
        </w:rPr>
        <w:t>ђ) Кассим Мохаммад Махди Ал Рими</w:t>
      </w:r>
      <w:r w:rsidRPr="00840839">
        <w:rPr>
          <w:rFonts w:cs="Times New Roman"/>
          <w:szCs w:val="24"/>
        </w:rPr>
        <w:t xml:space="preserve"> </w:t>
      </w:r>
      <w:r w:rsidRPr="00840839">
        <w:rPr>
          <w:rFonts w:cs="Times New Roman"/>
          <w:b/>
          <w:bCs/>
          <w:szCs w:val="24"/>
        </w:rPr>
        <w:t xml:space="preserve">Мање поуздани алијаси: </w:t>
      </w:r>
      <w:r w:rsidRPr="00840839">
        <w:rPr>
          <w:rFonts w:cs="Times New Roman"/>
          <w:szCs w:val="24"/>
        </w:rPr>
        <w:t>а)</w:t>
      </w:r>
      <w:r w:rsidRPr="00840839">
        <w:rPr>
          <w:rFonts w:cs="Times New Roman"/>
          <w:b/>
          <w:bCs/>
          <w:szCs w:val="24"/>
        </w:rPr>
        <w:t xml:space="preserve"> </w:t>
      </w:r>
      <w:r w:rsidRPr="00840839">
        <w:rPr>
          <w:rFonts w:cs="Times New Roman"/>
          <w:szCs w:val="24"/>
        </w:rPr>
        <w:t>Kасим Јахyа Махди 'Абд ал-Рими б)</w:t>
      </w:r>
      <w:r w:rsidRPr="00840839">
        <w:rPr>
          <w:rFonts w:cs="Times New Roman"/>
          <w:b/>
          <w:bCs/>
          <w:szCs w:val="24"/>
        </w:rPr>
        <w:t xml:space="preserve"> </w:t>
      </w:r>
      <w:r w:rsidRPr="00840839">
        <w:rPr>
          <w:rFonts w:cs="Times New Roman"/>
          <w:szCs w:val="24"/>
        </w:rPr>
        <w:t xml:space="preserve">Абу </w:t>
      </w:r>
      <w:r w:rsidRPr="000917D8">
        <w:rPr>
          <w:rFonts w:cs="Times New Roman"/>
          <w:strike/>
          <w:szCs w:val="24"/>
        </w:rPr>
        <w:t>Хураyах</w:t>
      </w:r>
      <w:r w:rsidRPr="000917D8">
        <w:rPr>
          <w:rFonts w:cs="Times New Roman"/>
          <w:szCs w:val="24"/>
        </w:rPr>
        <w:t xml:space="preserve"> </w:t>
      </w:r>
      <w:r w:rsidRPr="00840839">
        <w:rPr>
          <w:rFonts w:cs="Times New Roman"/>
          <w:szCs w:val="24"/>
          <w:u w:val="single"/>
        </w:rPr>
        <w:t>Хураyрах</w:t>
      </w:r>
      <w:r w:rsidRPr="00840839">
        <w:rPr>
          <w:rFonts w:cs="Times New Roman"/>
          <w:szCs w:val="24"/>
        </w:rPr>
        <w:t xml:space="preserve"> ал-Сана'аи в)</w:t>
      </w:r>
      <w:r w:rsidRPr="00840839">
        <w:rPr>
          <w:rFonts w:cs="Times New Roman"/>
          <w:b/>
          <w:bCs/>
          <w:szCs w:val="24"/>
        </w:rPr>
        <w:t xml:space="preserve"> </w:t>
      </w:r>
      <w:r w:rsidRPr="00840839">
        <w:rPr>
          <w:rFonts w:cs="Times New Roman"/>
          <w:szCs w:val="24"/>
        </w:rPr>
        <w:t xml:space="preserve">Абу 'Амар </w:t>
      </w:r>
      <w:r w:rsidRPr="00840839">
        <w:rPr>
          <w:rFonts w:cs="Times New Roman"/>
          <w:szCs w:val="24"/>
          <w:u w:val="single"/>
        </w:rPr>
        <w:t xml:space="preserve">г) Абу Хураyрах </w:t>
      </w:r>
      <w:r w:rsidRPr="00840839">
        <w:rPr>
          <w:rFonts w:cs="Times New Roman"/>
          <w:b/>
          <w:bCs/>
          <w:szCs w:val="24"/>
        </w:rPr>
        <w:t xml:space="preserve">Националност: </w:t>
      </w:r>
      <w:r w:rsidRPr="000917D8">
        <w:rPr>
          <w:rFonts w:cs="Times New Roman"/>
          <w:szCs w:val="24"/>
        </w:rPr>
        <w:t>јеменска</w:t>
      </w:r>
      <w:r w:rsidRPr="00840839">
        <w:rPr>
          <w:rFonts w:cs="Times New Roman"/>
          <w:b/>
          <w:szCs w:val="24"/>
        </w:rPr>
        <w:t xml:space="preserve"> </w:t>
      </w:r>
      <w:r w:rsidRPr="00840839">
        <w:rPr>
          <w:rFonts w:cs="Times New Roman"/>
          <w:b/>
          <w:bCs/>
          <w:szCs w:val="24"/>
        </w:rPr>
        <w:t xml:space="preserve">Број пасоша: </w:t>
      </w:r>
      <w:r w:rsidRPr="00840839">
        <w:rPr>
          <w:rFonts w:cs="Times New Roman"/>
          <w:szCs w:val="24"/>
        </w:rPr>
        <w:t xml:space="preserve">00344994, издат 3. јула 1999. </w:t>
      </w:r>
      <w:r w:rsidRPr="00840839">
        <w:rPr>
          <w:rFonts w:cs="Times New Roman"/>
          <w:szCs w:val="24"/>
          <w:u w:val="single"/>
        </w:rPr>
        <w:t xml:space="preserve">у Сани </w:t>
      </w:r>
      <w:r w:rsidRPr="00840839">
        <w:rPr>
          <w:rFonts w:cs="Times New Roman"/>
          <w:b/>
          <w:bCs/>
          <w:szCs w:val="24"/>
        </w:rPr>
        <w:t xml:space="preserve">Национални идентификациони број: </w:t>
      </w:r>
      <w:r w:rsidRPr="000917D8">
        <w:rPr>
          <w:rFonts w:cs="Times New Roman"/>
          <w:strike/>
          <w:szCs w:val="24"/>
        </w:rPr>
        <w:t>непримењиво</w:t>
      </w:r>
      <w:r w:rsidRPr="00840839">
        <w:rPr>
          <w:rFonts w:cs="Times New Roman"/>
          <w:szCs w:val="24"/>
        </w:rPr>
        <w:t xml:space="preserve"> </w:t>
      </w:r>
      <w:r w:rsidRPr="00840839">
        <w:rPr>
          <w:rFonts w:cs="Times New Roman"/>
          <w:szCs w:val="24"/>
          <w:u w:val="single"/>
        </w:rPr>
        <w:t>јеменски национални идентификациони број 973406, издат 3. јула 1996. године</w:t>
      </w:r>
      <w:r w:rsidRPr="00840839">
        <w:rPr>
          <w:rFonts w:cs="Times New Roman"/>
          <w:szCs w:val="24"/>
        </w:rPr>
        <w:t xml:space="preserve"> </w:t>
      </w:r>
      <w:r w:rsidRPr="00840839">
        <w:rPr>
          <w:rFonts w:cs="Times New Roman"/>
          <w:b/>
          <w:bCs/>
          <w:szCs w:val="24"/>
        </w:rPr>
        <w:t xml:space="preserve">Адреса: </w:t>
      </w:r>
      <w:r w:rsidRPr="00840839">
        <w:rPr>
          <w:rFonts w:cs="Times New Roman"/>
          <w:szCs w:val="24"/>
        </w:rPr>
        <w:t xml:space="preserve">Јемен </w:t>
      </w:r>
      <w:r w:rsidRPr="00840839">
        <w:rPr>
          <w:rFonts w:cs="Times New Roman"/>
          <w:b/>
          <w:bCs/>
          <w:szCs w:val="24"/>
        </w:rPr>
        <w:t xml:space="preserve">На листи од: </w:t>
      </w:r>
      <w:r w:rsidRPr="00840839">
        <w:rPr>
          <w:rFonts w:cs="Times New Roman"/>
          <w:szCs w:val="24"/>
        </w:rPr>
        <w:t xml:space="preserve">11. маја 2010. (листа измењена и допуњена 15. априла 2014. и 24. јуна 2016) </w:t>
      </w:r>
      <w:r w:rsidRPr="00840839">
        <w:rPr>
          <w:rFonts w:cs="Times New Roman"/>
          <w:b/>
          <w:bCs/>
          <w:szCs w:val="24"/>
        </w:rPr>
        <w:t xml:space="preserve">Друге информације: </w:t>
      </w:r>
      <w:r w:rsidRPr="000917D8">
        <w:rPr>
          <w:rFonts w:cs="Times New Roman"/>
          <w:strike/>
          <w:szCs w:val="24"/>
        </w:rPr>
        <w:t xml:space="preserve">непримењиво </w:t>
      </w:r>
      <w:r w:rsidRPr="00840839">
        <w:rPr>
          <w:rFonts w:cs="Times New Roman"/>
          <w:szCs w:val="24"/>
          <w:u w:val="single"/>
        </w:rPr>
        <w:t xml:space="preserve">Име мајке: Фатима Мутханна Јахја. Фотографија је доступна ради </w:t>
      </w:r>
      <w:r w:rsidRPr="00840839">
        <w:rPr>
          <w:rFonts w:cs="Times New Roman"/>
          <w:szCs w:val="24"/>
          <w:u w:val="single"/>
        </w:rPr>
        <w:lastRenderedPageBreak/>
        <w:t>укључивања у посебно обавештење ИНТЕРПОЛ-УН Савета безбедности. Вођа Ал-Каиде на Арапском полуострву (АKАП) (QDe. 129) од јуна 2015. године, лојалан Аиману ал-Завахирију (QDi.006).</w:t>
      </w:r>
    </w:p>
    <w:p w:rsidR="0031245B" w:rsidRPr="00840839" w:rsidRDefault="0031245B" w:rsidP="00840839">
      <w:pPr>
        <w:spacing w:line="240" w:lineRule="auto"/>
        <w:jc w:val="both"/>
        <w:rPr>
          <w:rFonts w:cs="Times New Roman"/>
          <w:szCs w:val="24"/>
        </w:rPr>
      </w:pPr>
    </w:p>
    <w:p w:rsidR="0031245B" w:rsidRPr="00840839" w:rsidRDefault="0031245B" w:rsidP="00840839">
      <w:pPr>
        <w:spacing w:line="240" w:lineRule="auto"/>
        <w:jc w:val="both"/>
        <w:rPr>
          <w:rFonts w:cs="Times New Roman"/>
          <w:szCs w:val="24"/>
        </w:rPr>
      </w:pPr>
    </w:p>
    <w:p w:rsidR="0031245B" w:rsidRPr="00840839" w:rsidRDefault="0031245B" w:rsidP="00840839">
      <w:pPr>
        <w:spacing w:line="240" w:lineRule="auto"/>
        <w:jc w:val="both"/>
        <w:rPr>
          <w:rFonts w:cs="Times New Roman"/>
          <w:b/>
          <w:szCs w:val="24"/>
          <w:u w:val="single"/>
        </w:rPr>
      </w:pPr>
      <w:r w:rsidRPr="00840839">
        <w:rPr>
          <w:rFonts w:cs="Times New Roman"/>
          <w:b/>
          <w:bCs/>
          <w:szCs w:val="24"/>
          <w:u w:val="single"/>
        </w:rPr>
        <w:t>Б.</w:t>
      </w:r>
      <w:r w:rsidRPr="00840839">
        <w:rPr>
          <w:rFonts w:cs="Times New Roman"/>
          <w:b/>
          <w:szCs w:val="24"/>
          <w:u w:val="single"/>
        </w:rPr>
        <w:t xml:space="preserve"> Ентитети повезани са ИСИЛ (Даеш) и Ал Каидом</w:t>
      </w:r>
    </w:p>
    <w:p w:rsidR="0031245B" w:rsidRPr="00840839" w:rsidRDefault="0031245B" w:rsidP="00840839">
      <w:pPr>
        <w:spacing w:line="240" w:lineRule="auto"/>
        <w:jc w:val="both"/>
        <w:rPr>
          <w:rFonts w:cs="Times New Roman"/>
          <w:b/>
          <w:szCs w:val="24"/>
          <w:u w:val="single"/>
        </w:rPr>
      </w:pPr>
    </w:p>
    <w:p w:rsidR="0031245B" w:rsidRPr="00840839" w:rsidRDefault="0031245B" w:rsidP="00840839">
      <w:pPr>
        <w:spacing w:after="160" w:line="240" w:lineRule="auto"/>
        <w:jc w:val="both"/>
        <w:rPr>
          <w:rFonts w:cs="Times New Roman"/>
          <w:szCs w:val="24"/>
        </w:rPr>
      </w:pPr>
      <w:r w:rsidRPr="00840839">
        <w:rPr>
          <w:rFonts w:cs="Times New Roman"/>
          <w:b/>
          <w:szCs w:val="24"/>
        </w:rPr>
        <w:t>QDе</w:t>
      </w:r>
      <w:r w:rsidRPr="00840839">
        <w:rPr>
          <w:rFonts w:cs="Times New Roman"/>
          <w:szCs w:val="24"/>
        </w:rPr>
        <w:t xml:space="preserve">. </w:t>
      </w:r>
      <w:r w:rsidRPr="00840839">
        <w:rPr>
          <w:rFonts w:cs="Times New Roman"/>
          <w:b/>
          <w:szCs w:val="24"/>
        </w:rPr>
        <w:t>129 Име:</w:t>
      </w:r>
      <w:r w:rsidRPr="00840839">
        <w:rPr>
          <w:rFonts w:cs="Times New Roman"/>
          <w:szCs w:val="24"/>
        </w:rPr>
        <w:t xml:space="preserve"> АЛ-КАИДА НА АРАПСКОМ ПОЛУОСТРВУ (АKАП)</w:t>
      </w:r>
    </w:p>
    <w:p w:rsidR="0031245B" w:rsidRPr="00840839" w:rsidRDefault="0031245B" w:rsidP="00840839">
      <w:pPr>
        <w:spacing w:after="160" w:line="240" w:lineRule="auto"/>
        <w:jc w:val="both"/>
        <w:rPr>
          <w:rFonts w:cs="Times New Roman"/>
          <w:szCs w:val="24"/>
        </w:rPr>
      </w:pPr>
      <w:r w:rsidRPr="00840839">
        <w:rPr>
          <w:rFonts w:cs="Times New Roman"/>
          <w:b/>
          <w:szCs w:val="24"/>
        </w:rPr>
        <w:t xml:space="preserve">Име (у оригиналном писму): </w:t>
      </w:r>
      <w:r w:rsidRPr="00840839">
        <w:rPr>
          <w:rFonts w:cs="Times New Roman"/>
          <w:b/>
          <w:bCs/>
          <w:szCs w:val="24"/>
          <w:rtl/>
        </w:rPr>
        <w:t>القاعدة في جزيرة العرب</w:t>
      </w:r>
    </w:p>
    <w:p w:rsidR="0031245B" w:rsidRPr="00840839" w:rsidRDefault="0031245B" w:rsidP="00840839">
      <w:pPr>
        <w:spacing w:after="160" w:line="240" w:lineRule="auto"/>
        <w:jc w:val="both"/>
        <w:rPr>
          <w:rFonts w:cs="Times New Roman"/>
          <w:szCs w:val="24"/>
        </w:rPr>
      </w:pPr>
      <w:r w:rsidRPr="00840839">
        <w:rPr>
          <w:rFonts w:cs="Times New Roman"/>
          <w:b/>
          <w:szCs w:val="24"/>
        </w:rPr>
        <w:t>Алијас:</w:t>
      </w:r>
      <w:r w:rsidRPr="00840839">
        <w:rPr>
          <w:rFonts w:cs="Times New Roman"/>
          <w:szCs w:val="24"/>
        </w:rPr>
        <w:t xml:space="preserve"> а) Ал-Каида Организације џихад на Арапском полуострву б) Танзим Kа'идат Ал-Џихад Фи Џазират ал-Араб в) Организација Ал Каиде на Арапском полуострву (АKАП) г) Ал-Каида на јужном Арапском полуострву д) Ансар ал-Шариа (ААШ) </w:t>
      </w:r>
      <w:r w:rsidRPr="00840839">
        <w:rPr>
          <w:rFonts w:cs="Times New Roman"/>
          <w:b/>
          <w:szCs w:val="24"/>
        </w:rPr>
        <w:t>Раније позната као:</w:t>
      </w:r>
      <w:r w:rsidRPr="00840839">
        <w:rPr>
          <w:rFonts w:cs="Times New Roman"/>
          <w:szCs w:val="24"/>
        </w:rPr>
        <w:t xml:space="preserve"> Ал-Каида у Јемену (АKЈ) </w:t>
      </w:r>
      <w:r w:rsidRPr="00840839">
        <w:rPr>
          <w:rFonts w:cs="Times New Roman"/>
          <w:b/>
          <w:szCs w:val="24"/>
        </w:rPr>
        <w:t>Адреса:</w:t>
      </w:r>
      <w:r w:rsidRPr="00840839">
        <w:rPr>
          <w:rFonts w:cs="Times New Roman"/>
          <w:szCs w:val="24"/>
        </w:rPr>
        <w:t xml:space="preserve"> непримењиво </w:t>
      </w:r>
      <w:r w:rsidRPr="00840839">
        <w:rPr>
          <w:rFonts w:cs="Times New Roman"/>
          <w:b/>
          <w:szCs w:val="24"/>
        </w:rPr>
        <w:t xml:space="preserve">На листи од: </w:t>
      </w:r>
      <w:r w:rsidRPr="00840839">
        <w:rPr>
          <w:rFonts w:cs="Times New Roman"/>
          <w:szCs w:val="24"/>
        </w:rPr>
        <w:t xml:space="preserve">19. јануара 2010. (листа измењена и допуњена 4. октобра 2012. и </w:t>
      </w:r>
      <w:r w:rsidRPr="000917D8">
        <w:rPr>
          <w:rFonts w:cs="Times New Roman"/>
          <w:szCs w:val="24"/>
          <w:u w:val="single"/>
        </w:rPr>
        <w:t>24. јуна 2016</w:t>
      </w:r>
      <w:r w:rsidRPr="00840839">
        <w:rPr>
          <w:rFonts w:cs="Times New Roman"/>
          <w:szCs w:val="24"/>
        </w:rPr>
        <w:t xml:space="preserve">) </w:t>
      </w:r>
      <w:r w:rsidRPr="00840839">
        <w:rPr>
          <w:rFonts w:cs="Times New Roman"/>
          <w:b/>
          <w:szCs w:val="24"/>
        </w:rPr>
        <w:t>Друге информације:</w:t>
      </w:r>
      <w:r w:rsidRPr="00840839">
        <w:rPr>
          <w:rFonts w:cs="Times New Roman"/>
          <w:szCs w:val="24"/>
        </w:rPr>
        <w:t xml:space="preserve"> АKАП је регионални партнер Ал Каиде (QDе. 004) и наоружана група која оперише пре свега на Арапском полуострву. Локација: Јемен. Алтернативна локација: Саудијска Арабија (2004 - 2006). Формирана у јануару 2009. када је Ал Каида у Јемену била у комбинацији са оперативцима Ал Каиде из Саудијске Арабије. Лидер АKАП-а је </w:t>
      </w:r>
      <w:r w:rsidRPr="00840839">
        <w:rPr>
          <w:rFonts w:cs="Times New Roman"/>
          <w:strike/>
          <w:szCs w:val="24"/>
        </w:rPr>
        <w:t>Насер 'абд-ал-Карим' Абдулах Ал-Вахиши (QDi. 274)</w:t>
      </w:r>
      <w:r w:rsidRPr="00840839">
        <w:rPr>
          <w:rFonts w:cs="Times New Roman"/>
          <w:szCs w:val="24"/>
        </w:rPr>
        <w:t xml:space="preserve"> К</w:t>
      </w:r>
      <w:r w:rsidRPr="00840839">
        <w:rPr>
          <w:rFonts w:cs="Times New Roman"/>
          <w:szCs w:val="24"/>
          <w:u w:val="single"/>
        </w:rPr>
        <w:t>асим Мохамед Махди Ал-Рими (QDi.282)</w:t>
      </w:r>
      <w:r w:rsidRPr="00840839">
        <w:rPr>
          <w:rFonts w:cs="Times New Roman"/>
          <w:szCs w:val="24"/>
        </w:rPr>
        <w:t>. Ансар ал-Шари’а је формирана почетком 2011. године од стране АKАП-а и преузела је одговорност за више напада у Јемену против и владе и цивилних мета.</w:t>
      </w:r>
    </w:p>
    <w:p w:rsidR="0031245B" w:rsidRPr="00840839" w:rsidRDefault="0031245B" w:rsidP="00840839">
      <w:pPr>
        <w:spacing w:after="160" w:line="240" w:lineRule="auto"/>
        <w:jc w:val="both"/>
        <w:rPr>
          <w:rFonts w:cs="Times New Roman"/>
          <w:b/>
          <w:szCs w:val="24"/>
          <w:u w:val="single"/>
        </w:rPr>
      </w:pPr>
      <w:r w:rsidRPr="00840839">
        <w:rPr>
          <w:rFonts w:cs="Times New Roman"/>
          <w:b/>
          <w:szCs w:val="24"/>
          <w:u w:val="single"/>
        </w:rPr>
        <w:t>А. Индивидуе повезане са ИСИЛ (Даеш) и Ал Каидом</w:t>
      </w:r>
    </w:p>
    <w:p w:rsidR="0031245B" w:rsidRPr="00840839" w:rsidRDefault="0031245B" w:rsidP="00840839">
      <w:pPr>
        <w:spacing w:after="160" w:line="240" w:lineRule="auto"/>
        <w:jc w:val="both"/>
        <w:rPr>
          <w:rFonts w:cs="Times New Roman"/>
          <w:szCs w:val="24"/>
        </w:rPr>
      </w:pPr>
    </w:p>
    <w:p w:rsidR="0031245B" w:rsidRPr="00840839" w:rsidRDefault="0031245B" w:rsidP="00840839">
      <w:pPr>
        <w:pStyle w:val="Style8"/>
        <w:widowControl/>
        <w:spacing w:before="240" w:line="240" w:lineRule="auto"/>
        <w:jc w:val="both"/>
        <w:rPr>
          <w:rStyle w:val="FontStyle35"/>
          <w:rFonts w:ascii="Times New Roman" w:hAnsi="Times New Roman"/>
          <w:sz w:val="24"/>
          <w:lang w:eastAsia="en-US"/>
        </w:rPr>
      </w:pPr>
      <w:r w:rsidRPr="00840839">
        <w:rPr>
          <w:rStyle w:val="FontStyle34"/>
          <w:rFonts w:ascii="Times New Roman" w:hAnsi="Times New Roman"/>
          <w:bCs/>
          <w:sz w:val="24"/>
          <w:lang w:eastAsia="en-US"/>
        </w:rPr>
        <w:t xml:space="preserve">QDi. 095 Име: </w:t>
      </w:r>
      <w:r w:rsidRPr="00840839">
        <w:rPr>
          <w:rStyle w:val="FontStyle35"/>
          <w:rFonts w:ascii="Times New Roman" w:hAnsi="Times New Roman"/>
          <w:sz w:val="24"/>
          <w:lang w:eastAsia="en-US"/>
        </w:rPr>
        <w:t>1: ЛИОНЕЛ 2: ДУМОНТ 3: непримењиво 4: непримењиво</w:t>
      </w:r>
    </w:p>
    <w:p w:rsidR="0031245B" w:rsidRPr="00840839" w:rsidRDefault="0031245B" w:rsidP="00840839">
      <w:pPr>
        <w:pStyle w:val="Style8"/>
        <w:widowControl/>
        <w:spacing w:before="240" w:line="240" w:lineRule="auto"/>
        <w:jc w:val="both"/>
        <w:rPr>
          <w:rStyle w:val="FontStyle35"/>
          <w:rFonts w:ascii="Times New Roman" w:hAnsi="Times New Roman"/>
          <w:sz w:val="24"/>
          <w:lang w:eastAsia="en-US"/>
        </w:rPr>
      </w:pPr>
    </w:p>
    <w:p w:rsidR="0031245B" w:rsidRPr="00840839" w:rsidRDefault="0031245B" w:rsidP="00840839">
      <w:pPr>
        <w:pStyle w:val="Style8"/>
        <w:widowControl/>
        <w:spacing w:line="240" w:lineRule="auto"/>
        <w:jc w:val="both"/>
        <w:rPr>
          <w:rStyle w:val="FontStyle35"/>
          <w:rFonts w:ascii="Times New Roman" w:hAnsi="Times New Roman"/>
          <w:sz w:val="24"/>
          <w:lang w:eastAsia="en-US"/>
        </w:rPr>
      </w:pPr>
      <w:r w:rsidRPr="00840839">
        <w:rPr>
          <w:rStyle w:val="FontStyle34"/>
          <w:rFonts w:ascii="Times New Roman" w:hAnsi="Times New Roman"/>
          <w:bCs/>
          <w:sz w:val="24"/>
          <w:lang w:eastAsia="en-US"/>
        </w:rPr>
        <w:t xml:space="preserve">Звање: </w:t>
      </w:r>
      <w:r w:rsidRPr="00840839">
        <w:rPr>
          <w:rStyle w:val="FontStyle35"/>
          <w:rFonts w:ascii="Times New Roman" w:hAnsi="Times New Roman"/>
          <w:sz w:val="24"/>
          <w:lang w:eastAsia="en-US"/>
        </w:rPr>
        <w:t xml:space="preserve">непримењиво </w:t>
      </w:r>
      <w:r w:rsidRPr="00840839">
        <w:rPr>
          <w:rStyle w:val="FontStyle34"/>
          <w:rFonts w:ascii="Times New Roman" w:hAnsi="Times New Roman"/>
          <w:bCs/>
          <w:sz w:val="24"/>
          <w:lang w:eastAsia="en-US"/>
        </w:rPr>
        <w:t xml:space="preserve">Означење: </w:t>
      </w:r>
      <w:r w:rsidRPr="00840839">
        <w:rPr>
          <w:rStyle w:val="FontStyle35"/>
          <w:rFonts w:ascii="Times New Roman" w:hAnsi="Times New Roman"/>
          <w:sz w:val="24"/>
          <w:lang w:eastAsia="en-US"/>
        </w:rPr>
        <w:t xml:space="preserve">непримењиво </w:t>
      </w:r>
      <w:r w:rsidRPr="00840839">
        <w:rPr>
          <w:rStyle w:val="FontStyle34"/>
          <w:rFonts w:ascii="Times New Roman" w:hAnsi="Times New Roman"/>
          <w:bCs/>
          <w:sz w:val="24"/>
          <w:lang w:eastAsia="en-US"/>
        </w:rPr>
        <w:t xml:space="preserve">Датум рођења: </w:t>
      </w:r>
      <w:r w:rsidRPr="00840839">
        <w:rPr>
          <w:rStyle w:val="FontStyle35"/>
          <w:rFonts w:ascii="Times New Roman" w:hAnsi="Times New Roman"/>
          <w:strike/>
          <w:sz w:val="24"/>
          <w:lang w:eastAsia="en-US"/>
        </w:rPr>
        <w:t>21</w:t>
      </w:r>
      <w:r w:rsidRPr="00840839">
        <w:rPr>
          <w:rStyle w:val="FontStyle35"/>
          <w:rFonts w:ascii="Times New Roman" w:hAnsi="Times New Roman"/>
          <w:sz w:val="24"/>
          <w:lang w:eastAsia="en-US"/>
        </w:rPr>
        <w:t xml:space="preserve"> </w:t>
      </w:r>
      <w:r w:rsidRPr="00840839">
        <w:rPr>
          <w:rStyle w:val="FontStyle35"/>
          <w:rFonts w:ascii="Times New Roman" w:hAnsi="Times New Roman"/>
          <w:sz w:val="24"/>
          <w:u w:val="single"/>
          <w:lang w:eastAsia="en-US"/>
        </w:rPr>
        <w:t>29</w:t>
      </w:r>
      <w:r w:rsidRPr="00840839">
        <w:rPr>
          <w:rStyle w:val="FontStyle35"/>
          <w:rFonts w:ascii="Times New Roman" w:hAnsi="Times New Roman"/>
          <w:sz w:val="24"/>
          <w:lang w:eastAsia="en-US"/>
        </w:rPr>
        <w:t xml:space="preserve">. јануар 1971. </w:t>
      </w:r>
      <w:r w:rsidRPr="00840839">
        <w:rPr>
          <w:rStyle w:val="FontStyle34"/>
          <w:rFonts w:ascii="Times New Roman" w:hAnsi="Times New Roman"/>
          <w:bCs/>
          <w:sz w:val="24"/>
          <w:lang w:eastAsia="en-US"/>
        </w:rPr>
        <w:t xml:space="preserve">Место рођења: </w:t>
      </w:r>
      <w:r w:rsidRPr="00840839">
        <w:rPr>
          <w:rStyle w:val="FontStyle35"/>
          <w:rFonts w:ascii="Times New Roman" w:hAnsi="Times New Roman"/>
          <w:sz w:val="24"/>
          <w:lang w:eastAsia="en-US"/>
        </w:rPr>
        <w:t xml:space="preserve">Рубе, Француска </w:t>
      </w:r>
      <w:r w:rsidRPr="00840839">
        <w:rPr>
          <w:rStyle w:val="FontStyle34"/>
          <w:rFonts w:ascii="Times New Roman" w:hAnsi="Times New Roman"/>
          <w:bCs/>
          <w:sz w:val="24"/>
          <w:lang w:eastAsia="sr-Latn-CS"/>
        </w:rPr>
        <w:t>Високо поуздани алијаси</w:t>
      </w:r>
      <w:r w:rsidRPr="00840839">
        <w:rPr>
          <w:rStyle w:val="FontStyle34"/>
          <w:rFonts w:ascii="Times New Roman" w:hAnsi="Times New Roman"/>
          <w:bCs/>
          <w:sz w:val="24"/>
          <w:lang w:eastAsia="en-US"/>
        </w:rPr>
        <w:t xml:space="preserve">: </w:t>
      </w:r>
      <w:r w:rsidRPr="00840839">
        <w:rPr>
          <w:rStyle w:val="FontStyle34"/>
          <w:rFonts w:ascii="Times New Roman" w:hAnsi="Times New Roman"/>
          <w:b w:val="0"/>
          <w:bCs/>
          <w:sz w:val="24"/>
          <w:lang w:eastAsia="en-US"/>
        </w:rPr>
        <w:t>а)</w:t>
      </w:r>
      <w:r w:rsidRPr="00840839">
        <w:rPr>
          <w:rStyle w:val="FontStyle34"/>
          <w:rFonts w:ascii="Times New Roman" w:hAnsi="Times New Roman"/>
          <w:bCs/>
          <w:sz w:val="24"/>
          <w:lang w:eastAsia="en-US"/>
        </w:rPr>
        <w:t xml:space="preserve"> </w:t>
      </w:r>
      <w:r w:rsidRPr="00840839">
        <w:rPr>
          <w:rStyle w:val="FontStyle34"/>
          <w:rFonts w:ascii="Times New Roman" w:hAnsi="Times New Roman"/>
          <w:b w:val="0"/>
          <w:bCs/>
          <w:sz w:val="24"/>
          <w:lang w:eastAsia="en-US"/>
        </w:rPr>
        <w:t>Жак</w:t>
      </w:r>
      <w:r w:rsidRPr="00840839">
        <w:rPr>
          <w:rStyle w:val="FontStyle35"/>
          <w:rFonts w:ascii="Times New Roman" w:hAnsi="Times New Roman"/>
          <w:sz w:val="24"/>
          <w:lang w:eastAsia="en-US"/>
        </w:rPr>
        <w:t xml:space="preserve"> Бругер </w:t>
      </w:r>
      <w:r w:rsidRPr="00840839">
        <w:rPr>
          <w:rStyle w:val="FontStyle34"/>
          <w:rFonts w:ascii="Times New Roman" w:hAnsi="Times New Roman"/>
          <w:b w:val="0"/>
          <w:bCs/>
          <w:sz w:val="24"/>
          <w:lang w:eastAsia="en-US"/>
        </w:rPr>
        <w:t>б)</w:t>
      </w:r>
      <w:r w:rsidRPr="00840839">
        <w:rPr>
          <w:rStyle w:val="FontStyle34"/>
          <w:rFonts w:ascii="Times New Roman" w:hAnsi="Times New Roman"/>
          <w:bCs/>
          <w:sz w:val="24"/>
          <w:lang w:eastAsia="en-US"/>
        </w:rPr>
        <w:t xml:space="preserve"> </w:t>
      </w:r>
      <w:r w:rsidRPr="00840839">
        <w:rPr>
          <w:rStyle w:val="FontStyle35"/>
          <w:rFonts w:ascii="Times New Roman" w:hAnsi="Times New Roman"/>
          <w:sz w:val="24"/>
          <w:lang w:eastAsia="en-US"/>
        </w:rPr>
        <w:t xml:space="preserve">Абу Хамза </w:t>
      </w:r>
      <w:r w:rsidRPr="00840839">
        <w:rPr>
          <w:rStyle w:val="FontStyle34"/>
          <w:rFonts w:ascii="Times New Roman" w:hAnsi="Times New Roman"/>
          <w:b w:val="0"/>
          <w:bCs/>
          <w:sz w:val="24"/>
          <w:lang w:eastAsia="en-US"/>
        </w:rPr>
        <w:t>в)</w:t>
      </w:r>
      <w:r w:rsidRPr="00840839">
        <w:rPr>
          <w:rStyle w:val="FontStyle34"/>
          <w:rFonts w:ascii="Times New Roman" w:hAnsi="Times New Roman"/>
          <w:bCs/>
          <w:sz w:val="24"/>
          <w:lang w:eastAsia="en-US"/>
        </w:rPr>
        <w:t xml:space="preserve"> </w:t>
      </w:r>
      <w:r w:rsidRPr="00840839">
        <w:rPr>
          <w:rStyle w:val="FontStyle35"/>
          <w:rFonts w:ascii="Times New Roman" w:hAnsi="Times New Roman"/>
          <w:sz w:val="24"/>
          <w:lang w:eastAsia="en-US"/>
        </w:rPr>
        <w:t xml:space="preserve">Ди Карло Антонио </w:t>
      </w:r>
      <w:r w:rsidRPr="00840839">
        <w:rPr>
          <w:rStyle w:val="FontStyle34"/>
          <w:rFonts w:ascii="Times New Roman" w:hAnsi="Times New Roman"/>
          <w:b w:val="0"/>
          <w:bCs/>
          <w:sz w:val="24"/>
          <w:lang w:eastAsia="en-US"/>
        </w:rPr>
        <w:t xml:space="preserve">г) </w:t>
      </w:r>
      <w:r w:rsidRPr="00840839">
        <w:rPr>
          <w:rStyle w:val="FontStyle35"/>
          <w:rFonts w:ascii="Times New Roman" w:hAnsi="Times New Roman"/>
          <w:sz w:val="24"/>
          <w:lang w:eastAsia="en-US"/>
        </w:rPr>
        <w:t xml:space="preserve">Мерлин Оливер Кристиан Рене </w:t>
      </w:r>
      <w:r w:rsidRPr="00840839">
        <w:rPr>
          <w:rStyle w:val="FontStyle34"/>
          <w:rFonts w:ascii="Times New Roman" w:hAnsi="Times New Roman"/>
          <w:b w:val="0"/>
          <w:bCs/>
          <w:sz w:val="24"/>
          <w:lang w:eastAsia="en-US"/>
        </w:rPr>
        <w:t xml:space="preserve">д) </w:t>
      </w:r>
      <w:r w:rsidRPr="00840839">
        <w:rPr>
          <w:rStyle w:val="FontStyle35"/>
          <w:rFonts w:ascii="Times New Roman" w:hAnsi="Times New Roman"/>
          <w:sz w:val="24"/>
          <w:lang w:eastAsia="en-US"/>
        </w:rPr>
        <w:t xml:space="preserve">Арфауни Имад Бен Јусет Хамза </w:t>
      </w:r>
      <w:r w:rsidRPr="00840839">
        <w:rPr>
          <w:rStyle w:val="FontStyle34"/>
          <w:rFonts w:ascii="Times New Roman" w:hAnsi="Times New Roman"/>
          <w:b w:val="0"/>
          <w:bCs/>
          <w:sz w:val="24"/>
          <w:lang w:eastAsia="en-US"/>
        </w:rPr>
        <w:t xml:space="preserve">ђ) </w:t>
      </w:r>
      <w:r w:rsidRPr="00840839">
        <w:rPr>
          <w:rStyle w:val="FontStyle35"/>
          <w:rFonts w:ascii="Times New Roman" w:hAnsi="Times New Roman"/>
          <w:sz w:val="24"/>
          <w:lang w:eastAsia="en-US"/>
        </w:rPr>
        <w:t xml:space="preserve">Имам Бен Јусуф Арфаж </w:t>
      </w:r>
      <w:r w:rsidRPr="00840839">
        <w:rPr>
          <w:rStyle w:val="FontStyle34"/>
          <w:rFonts w:ascii="Times New Roman" w:hAnsi="Times New Roman"/>
          <w:b w:val="0"/>
          <w:bCs/>
          <w:sz w:val="24"/>
          <w:lang w:eastAsia="en-US"/>
        </w:rPr>
        <w:t xml:space="preserve">е) </w:t>
      </w:r>
      <w:r w:rsidRPr="00840839">
        <w:rPr>
          <w:rStyle w:val="FontStyle35"/>
          <w:rFonts w:ascii="Times New Roman" w:hAnsi="Times New Roman"/>
          <w:sz w:val="24"/>
          <w:lang w:eastAsia="en-US"/>
        </w:rPr>
        <w:t xml:space="preserve">Абу Хамза </w:t>
      </w:r>
      <w:r w:rsidRPr="00840839">
        <w:rPr>
          <w:rStyle w:val="FontStyle34"/>
          <w:rFonts w:ascii="Times New Roman" w:hAnsi="Times New Roman"/>
          <w:b w:val="0"/>
          <w:bCs/>
          <w:sz w:val="24"/>
          <w:lang w:eastAsia="en-US"/>
        </w:rPr>
        <w:t xml:space="preserve">ж) </w:t>
      </w:r>
      <w:r w:rsidRPr="00840839">
        <w:rPr>
          <w:rStyle w:val="FontStyle35"/>
          <w:rFonts w:ascii="Times New Roman" w:hAnsi="Times New Roman"/>
          <w:sz w:val="24"/>
          <w:lang w:eastAsia="en-US"/>
        </w:rPr>
        <w:t xml:space="preserve">Арфауни Имад </w:t>
      </w:r>
      <w:r w:rsidRPr="00840839">
        <w:rPr>
          <w:rStyle w:val="FontStyle34"/>
          <w:rFonts w:ascii="Times New Roman" w:hAnsi="Times New Roman"/>
          <w:bCs/>
          <w:sz w:val="24"/>
          <w:lang w:eastAsia="sr-Latn-CS"/>
        </w:rPr>
        <w:t>Мање поуздани алијаси</w:t>
      </w:r>
      <w:r w:rsidRPr="00840839">
        <w:rPr>
          <w:rStyle w:val="FontStyle34"/>
          <w:rFonts w:ascii="Times New Roman" w:hAnsi="Times New Roman"/>
          <w:bCs/>
          <w:sz w:val="24"/>
          <w:lang w:eastAsia="en-US"/>
        </w:rPr>
        <w:t xml:space="preserve">: </w:t>
      </w:r>
      <w:r w:rsidRPr="00840839">
        <w:rPr>
          <w:rStyle w:val="FontStyle34"/>
          <w:rFonts w:ascii="Times New Roman" w:hAnsi="Times New Roman"/>
          <w:b w:val="0"/>
          <w:bCs/>
          <w:sz w:val="24"/>
          <w:lang w:eastAsia="en-US"/>
        </w:rPr>
        <w:t>а)</w:t>
      </w:r>
      <w:r w:rsidRPr="00840839">
        <w:rPr>
          <w:rStyle w:val="FontStyle34"/>
          <w:rFonts w:ascii="Times New Roman" w:hAnsi="Times New Roman"/>
          <w:bCs/>
          <w:sz w:val="24"/>
          <w:lang w:eastAsia="en-US"/>
        </w:rPr>
        <w:t xml:space="preserve"> </w:t>
      </w:r>
      <w:r w:rsidRPr="00840839">
        <w:rPr>
          <w:rStyle w:val="FontStyle35"/>
          <w:rFonts w:ascii="Times New Roman" w:hAnsi="Times New Roman"/>
          <w:sz w:val="24"/>
          <w:lang w:eastAsia="en-US"/>
        </w:rPr>
        <w:t xml:space="preserve">Билал </w:t>
      </w:r>
      <w:r w:rsidRPr="00840839">
        <w:rPr>
          <w:rStyle w:val="FontStyle34"/>
          <w:rFonts w:ascii="Times New Roman" w:hAnsi="Times New Roman"/>
          <w:b w:val="0"/>
          <w:bCs/>
          <w:sz w:val="24"/>
          <w:lang w:eastAsia="en-US"/>
        </w:rPr>
        <w:t>б)</w:t>
      </w:r>
      <w:r w:rsidRPr="00840839">
        <w:rPr>
          <w:rStyle w:val="FontStyle34"/>
          <w:rFonts w:ascii="Times New Roman" w:hAnsi="Times New Roman"/>
          <w:bCs/>
          <w:sz w:val="24"/>
          <w:lang w:eastAsia="en-US"/>
        </w:rPr>
        <w:t xml:space="preserve"> </w:t>
      </w:r>
      <w:r w:rsidRPr="00840839">
        <w:rPr>
          <w:rStyle w:val="FontStyle35"/>
          <w:rFonts w:ascii="Times New Roman" w:hAnsi="Times New Roman"/>
          <w:sz w:val="24"/>
          <w:lang w:eastAsia="en-US"/>
        </w:rPr>
        <w:t xml:space="preserve">Хамза </w:t>
      </w:r>
      <w:r w:rsidRPr="00840839">
        <w:rPr>
          <w:rStyle w:val="FontStyle34"/>
          <w:rFonts w:ascii="Times New Roman" w:hAnsi="Times New Roman"/>
          <w:b w:val="0"/>
          <w:bCs/>
          <w:sz w:val="24"/>
          <w:lang w:eastAsia="en-US"/>
        </w:rPr>
        <w:t>в)</w:t>
      </w:r>
      <w:r w:rsidRPr="00840839">
        <w:rPr>
          <w:rStyle w:val="FontStyle34"/>
          <w:rFonts w:ascii="Times New Roman" w:hAnsi="Times New Roman"/>
          <w:bCs/>
          <w:sz w:val="24"/>
          <w:lang w:eastAsia="en-US"/>
        </w:rPr>
        <w:t xml:space="preserve"> </w:t>
      </w:r>
      <w:r w:rsidRPr="00840839">
        <w:rPr>
          <w:rStyle w:val="FontStyle35"/>
          <w:rFonts w:ascii="Times New Roman" w:hAnsi="Times New Roman"/>
          <w:sz w:val="24"/>
          <w:lang w:eastAsia="en-US"/>
        </w:rPr>
        <w:t xml:space="preserve">Коумкал </w:t>
      </w:r>
      <w:r w:rsidRPr="00840839">
        <w:rPr>
          <w:rStyle w:val="FontStyle34"/>
          <w:rFonts w:ascii="Times New Roman" w:hAnsi="Times New Roman"/>
          <w:b w:val="0"/>
          <w:bCs/>
          <w:sz w:val="24"/>
          <w:lang w:eastAsia="en-US"/>
        </w:rPr>
        <w:t xml:space="preserve">г) </w:t>
      </w:r>
      <w:r w:rsidRPr="00840839">
        <w:rPr>
          <w:rStyle w:val="FontStyle35"/>
          <w:rFonts w:ascii="Times New Roman" w:hAnsi="Times New Roman"/>
          <w:sz w:val="24"/>
          <w:lang w:eastAsia="en-US"/>
        </w:rPr>
        <w:t xml:space="preserve">Кумкал </w:t>
      </w:r>
      <w:r w:rsidRPr="00840839">
        <w:rPr>
          <w:rStyle w:val="FontStyle34"/>
          <w:rFonts w:ascii="Times New Roman" w:hAnsi="Times New Roman"/>
          <w:b w:val="0"/>
          <w:bCs/>
          <w:sz w:val="24"/>
          <w:lang w:eastAsia="en-US"/>
        </w:rPr>
        <w:t xml:space="preserve">д) </w:t>
      </w:r>
      <w:r w:rsidRPr="00840839">
        <w:rPr>
          <w:rStyle w:val="FontStyle35"/>
          <w:rFonts w:ascii="Times New Roman" w:hAnsi="Times New Roman"/>
          <w:sz w:val="24"/>
          <w:lang w:eastAsia="en-US"/>
        </w:rPr>
        <w:t xml:space="preserve">Мерлин </w:t>
      </w:r>
      <w:r w:rsidRPr="00840839">
        <w:rPr>
          <w:rStyle w:val="FontStyle34"/>
          <w:rFonts w:ascii="Times New Roman" w:hAnsi="Times New Roman"/>
          <w:b w:val="0"/>
          <w:bCs/>
          <w:sz w:val="24"/>
          <w:lang w:eastAsia="en-US"/>
        </w:rPr>
        <w:t xml:space="preserve">ђ) </w:t>
      </w:r>
      <w:r w:rsidRPr="00840839">
        <w:rPr>
          <w:rStyle w:val="FontStyle35"/>
          <w:rFonts w:ascii="Times New Roman" w:hAnsi="Times New Roman"/>
          <w:sz w:val="24"/>
          <w:lang w:eastAsia="en-US"/>
        </w:rPr>
        <w:t xml:space="preserve">Тинет </w:t>
      </w:r>
      <w:r w:rsidRPr="00840839">
        <w:rPr>
          <w:rStyle w:val="FontStyle34"/>
          <w:rFonts w:ascii="Times New Roman" w:hAnsi="Times New Roman"/>
          <w:b w:val="0"/>
          <w:bCs/>
          <w:sz w:val="24"/>
          <w:lang w:eastAsia="en-US"/>
        </w:rPr>
        <w:t xml:space="preserve">е) </w:t>
      </w:r>
      <w:r w:rsidRPr="00840839">
        <w:rPr>
          <w:rStyle w:val="FontStyle35"/>
          <w:rFonts w:ascii="Times New Roman" w:hAnsi="Times New Roman"/>
          <w:sz w:val="24"/>
          <w:lang w:eastAsia="en-US"/>
        </w:rPr>
        <w:t xml:space="preserve">Бругере </w:t>
      </w:r>
      <w:r w:rsidRPr="00840839">
        <w:rPr>
          <w:rStyle w:val="FontStyle34"/>
          <w:rFonts w:ascii="Times New Roman" w:hAnsi="Times New Roman"/>
          <w:b w:val="0"/>
          <w:bCs/>
          <w:sz w:val="24"/>
          <w:lang w:eastAsia="en-US"/>
        </w:rPr>
        <w:t xml:space="preserve">ж) </w:t>
      </w:r>
      <w:r w:rsidRPr="00840839">
        <w:rPr>
          <w:rStyle w:val="FontStyle35"/>
          <w:rFonts w:ascii="Times New Roman" w:hAnsi="Times New Roman"/>
          <w:sz w:val="24"/>
          <w:lang w:eastAsia="en-US"/>
        </w:rPr>
        <w:t xml:space="preserve">Димон </w:t>
      </w:r>
      <w:r w:rsidRPr="00840839">
        <w:rPr>
          <w:rStyle w:val="FontStyle34"/>
          <w:rFonts w:ascii="Times New Roman" w:hAnsi="Times New Roman"/>
          <w:bCs/>
          <w:sz w:val="24"/>
          <w:lang w:eastAsia="sr-Latn-CS"/>
        </w:rPr>
        <w:t>Националност</w:t>
      </w:r>
      <w:r w:rsidRPr="00840839">
        <w:rPr>
          <w:rStyle w:val="FontStyle34"/>
          <w:rFonts w:ascii="Times New Roman" w:hAnsi="Times New Roman"/>
          <w:bCs/>
          <w:sz w:val="24"/>
          <w:lang w:eastAsia="en-US"/>
        </w:rPr>
        <w:t xml:space="preserve">: </w:t>
      </w:r>
      <w:r w:rsidRPr="00840839">
        <w:rPr>
          <w:rStyle w:val="FontStyle35"/>
          <w:rFonts w:ascii="Times New Roman" w:hAnsi="Times New Roman"/>
          <w:sz w:val="24"/>
          <w:lang w:eastAsia="en-US"/>
        </w:rPr>
        <w:t xml:space="preserve">француска </w:t>
      </w:r>
      <w:r w:rsidRPr="00840839">
        <w:rPr>
          <w:rStyle w:val="FontStyle34"/>
          <w:rFonts w:ascii="Times New Roman" w:hAnsi="Times New Roman"/>
          <w:bCs/>
          <w:sz w:val="24"/>
          <w:lang w:eastAsia="sr-Latn-CS"/>
        </w:rPr>
        <w:t xml:space="preserve">Број пасоша: </w:t>
      </w:r>
      <w:r w:rsidRPr="00840839">
        <w:rPr>
          <w:rStyle w:val="FontStyle35"/>
          <w:rFonts w:ascii="Times New Roman" w:hAnsi="Times New Roman"/>
          <w:sz w:val="24"/>
          <w:lang w:eastAsia="en-US"/>
        </w:rPr>
        <w:t xml:space="preserve">непримењиво </w:t>
      </w:r>
      <w:r w:rsidRPr="00840839">
        <w:rPr>
          <w:rStyle w:val="FontStyle34"/>
          <w:rFonts w:ascii="Times New Roman" w:hAnsi="Times New Roman"/>
          <w:bCs/>
          <w:sz w:val="24"/>
          <w:lang w:eastAsia="en-US"/>
        </w:rPr>
        <w:t xml:space="preserve">Национални идентификациони број: </w:t>
      </w:r>
      <w:r w:rsidRPr="00840839">
        <w:rPr>
          <w:rStyle w:val="FontStyle35"/>
          <w:rFonts w:ascii="Times New Roman" w:hAnsi="Times New Roman"/>
          <w:sz w:val="24"/>
          <w:lang w:eastAsia="en-US"/>
        </w:rPr>
        <w:t xml:space="preserve">непримењиво </w:t>
      </w:r>
      <w:r w:rsidRPr="00840839">
        <w:rPr>
          <w:rStyle w:val="FontStyle34"/>
          <w:rFonts w:ascii="Times New Roman" w:hAnsi="Times New Roman"/>
          <w:bCs/>
          <w:sz w:val="24"/>
          <w:lang w:eastAsia="en-US"/>
        </w:rPr>
        <w:t xml:space="preserve">Адреса: </w:t>
      </w:r>
      <w:r w:rsidRPr="00840839">
        <w:rPr>
          <w:rStyle w:val="FontStyle35"/>
          <w:rFonts w:ascii="Times New Roman" w:hAnsi="Times New Roman"/>
          <w:sz w:val="24"/>
          <w:lang w:eastAsia="en-US"/>
        </w:rPr>
        <w:t xml:space="preserve">Француска </w:t>
      </w:r>
      <w:r w:rsidRPr="00840839">
        <w:rPr>
          <w:rStyle w:val="FontStyle34"/>
          <w:rFonts w:ascii="Times New Roman" w:hAnsi="Times New Roman"/>
          <w:bCs/>
          <w:sz w:val="24"/>
          <w:lang w:eastAsia="en-US"/>
        </w:rPr>
        <w:t xml:space="preserve">На листи од: </w:t>
      </w:r>
      <w:r w:rsidRPr="00840839">
        <w:rPr>
          <w:rStyle w:val="FontStyle35"/>
          <w:rFonts w:ascii="Times New Roman" w:hAnsi="Times New Roman"/>
          <w:sz w:val="24"/>
          <w:lang w:eastAsia="en-US"/>
        </w:rPr>
        <w:t xml:space="preserve">25. јуна 2003. (листа измењена и допуњена 22. новембра 2004, 26. новембра 2004, 2. јула 2007, 17. октобра 2007, 24. марта 2009, 6. августа 2010. и </w:t>
      </w:r>
      <w:r w:rsidRPr="00840839">
        <w:rPr>
          <w:rStyle w:val="FontStyle35"/>
          <w:rFonts w:ascii="Times New Roman" w:hAnsi="Times New Roman"/>
          <w:sz w:val="24"/>
          <w:u w:val="single"/>
          <w:lang w:eastAsia="en-US"/>
        </w:rPr>
        <w:t>24. јуна 2016</w:t>
      </w:r>
      <w:r w:rsidRPr="00840839">
        <w:rPr>
          <w:rStyle w:val="FontStyle35"/>
          <w:rFonts w:ascii="Times New Roman" w:hAnsi="Times New Roman"/>
          <w:sz w:val="24"/>
          <w:lang w:eastAsia="en-US"/>
        </w:rPr>
        <w:t xml:space="preserve">) </w:t>
      </w:r>
      <w:r w:rsidRPr="00840839">
        <w:rPr>
          <w:rStyle w:val="FontStyle34"/>
          <w:rFonts w:ascii="Times New Roman" w:hAnsi="Times New Roman"/>
          <w:bCs/>
          <w:sz w:val="24"/>
          <w:lang w:eastAsia="en-US"/>
        </w:rPr>
        <w:t xml:space="preserve">Друге информације: </w:t>
      </w:r>
      <w:r w:rsidRPr="00840839">
        <w:rPr>
          <w:rStyle w:val="FontStyle35"/>
          <w:rFonts w:ascii="Times New Roman" w:hAnsi="Times New Roman"/>
          <w:sz w:val="24"/>
          <w:lang w:eastAsia="en-US"/>
        </w:rPr>
        <w:t>У заточеништву у Француској од маја 2004. Осуђен на 25 година затвора у Француској, 2007.</w:t>
      </w:r>
      <w:r w:rsidRPr="00840839">
        <w:rPr>
          <w:rStyle w:val="FontStyle35"/>
          <w:rFonts w:ascii="Times New Roman" w:hAnsi="Times New Roman"/>
          <w:sz w:val="24"/>
          <w:u w:val="single"/>
          <w:lang w:eastAsia="en-US"/>
        </w:rPr>
        <w:t xml:space="preserve"> </w:t>
      </w:r>
      <w:r w:rsidRPr="00840839">
        <w:rPr>
          <w:rStyle w:val="FontStyle35"/>
          <w:rFonts w:ascii="Times New Roman" w:hAnsi="Times New Roman"/>
          <w:sz w:val="24"/>
          <w:u w:val="single"/>
          <w:lang w:val="en-US" w:eastAsia="en-US"/>
        </w:rPr>
        <w:t>K</w:t>
      </w:r>
      <w:r w:rsidRPr="00840839">
        <w:rPr>
          <w:rStyle w:val="FontStyle35"/>
          <w:rFonts w:ascii="Times New Roman" w:hAnsi="Times New Roman"/>
          <w:sz w:val="24"/>
          <w:u w:val="single"/>
          <w:lang w:eastAsia="en-US"/>
        </w:rPr>
        <w:t>азна затвора му истиче 13. јула 2023. године</w:t>
      </w:r>
      <w:r>
        <w:rPr>
          <w:rStyle w:val="FontStyle35"/>
          <w:rFonts w:ascii="Times New Roman" w:hAnsi="Times New Roman"/>
          <w:sz w:val="24"/>
          <w:u w:val="single"/>
          <w:lang w:eastAsia="en-US"/>
        </w:rPr>
        <w:t>,</w:t>
      </w:r>
      <w:r w:rsidRPr="00840839">
        <w:rPr>
          <w:rStyle w:val="FontStyle35"/>
          <w:rFonts w:ascii="Times New Roman" w:hAnsi="Times New Roman"/>
          <w:sz w:val="24"/>
          <w:u w:val="single"/>
          <w:lang w:eastAsia="en-US"/>
        </w:rPr>
        <w:t xml:space="preserve"> а безусловна казна затвора траје до 13. августа 2020. године.</w:t>
      </w:r>
      <w:r w:rsidRPr="00840839">
        <w:rPr>
          <w:rStyle w:val="FontStyle35"/>
          <w:rFonts w:ascii="Times New Roman" w:hAnsi="Times New Roman"/>
          <w:sz w:val="24"/>
          <w:lang w:eastAsia="en-US"/>
        </w:rPr>
        <w:t xml:space="preserve"> Ревизија сходно резолуцији Савета безбедности 1822 (2008) завршена је 15. јуна 2010.</w:t>
      </w:r>
    </w:p>
    <w:p w:rsidR="0031245B" w:rsidRPr="00840839" w:rsidRDefault="0031245B" w:rsidP="00840839">
      <w:pPr>
        <w:pStyle w:val="Style8"/>
        <w:widowControl/>
        <w:spacing w:line="240" w:lineRule="auto"/>
        <w:jc w:val="both"/>
        <w:rPr>
          <w:rStyle w:val="FontStyle35"/>
          <w:rFonts w:ascii="Times New Roman" w:hAnsi="Times New Roman"/>
          <w:sz w:val="24"/>
          <w:lang w:eastAsia="en-US"/>
        </w:rPr>
      </w:pPr>
    </w:p>
    <w:p w:rsidR="0031245B" w:rsidRPr="00840839" w:rsidRDefault="0031245B" w:rsidP="00840839">
      <w:pPr>
        <w:autoSpaceDE w:val="0"/>
        <w:autoSpaceDN w:val="0"/>
        <w:adjustRightInd w:val="0"/>
        <w:spacing w:before="240" w:line="240" w:lineRule="auto"/>
        <w:jc w:val="both"/>
        <w:rPr>
          <w:rFonts w:cs="Times New Roman"/>
          <w:b/>
          <w:bCs/>
          <w:szCs w:val="24"/>
        </w:rPr>
      </w:pPr>
    </w:p>
    <w:p w:rsidR="0031245B" w:rsidRDefault="0031245B" w:rsidP="00840839">
      <w:pPr>
        <w:autoSpaceDE w:val="0"/>
        <w:autoSpaceDN w:val="0"/>
        <w:adjustRightInd w:val="0"/>
        <w:spacing w:before="240" w:line="240" w:lineRule="auto"/>
        <w:jc w:val="both"/>
        <w:rPr>
          <w:rFonts w:cs="Times New Roman"/>
          <w:b/>
          <w:bCs/>
          <w:szCs w:val="24"/>
        </w:rPr>
      </w:pPr>
    </w:p>
    <w:p w:rsidR="0031245B" w:rsidRPr="00840839" w:rsidRDefault="0031245B" w:rsidP="00840839">
      <w:pPr>
        <w:autoSpaceDE w:val="0"/>
        <w:autoSpaceDN w:val="0"/>
        <w:adjustRightInd w:val="0"/>
        <w:spacing w:before="240" w:line="240" w:lineRule="auto"/>
        <w:jc w:val="both"/>
        <w:rPr>
          <w:rFonts w:cs="Times New Roman"/>
          <w:b/>
          <w:bCs/>
          <w:szCs w:val="24"/>
        </w:rPr>
      </w:pPr>
    </w:p>
    <w:p w:rsidR="0031245B" w:rsidRPr="00840839" w:rsidRDefault="0031245B" w:rsidP="00840839">
      <w:pPr>
        <w:autoSpaceDE w:val="0"/>
        <w:autoSpaceDN w:val="0"/>
        <w:adjustRightInd w:val="0"/>
        <w:spacing w:before="240" w:line="240" w:lineRule="auto"/>
        <w:jc w:val="both"/>
        <w:rPr>
          <w:rFonts w:cs="Times New Roman"/>
          <w:szCs w:val="24"/>
        </w:rPr>
      </w:pPr>
      <w:r w:rsidRPr="00840839">
        <w:rPr>
          <w:rFonts w:cs="Times New Roman"/>
          <w:b/>
          <w:bCs/>
          <w:szCs w:val="24"/>
        </w:rPr>
        <w:t xml:space="preserve">QDi. 340 Име: </w:t>
      </w:r>
      <w:r w:rsidRPr="00840839">
        <w:rPr>
          <w:rFonts w:cs="Times New Roman"/>
          <w:szCs w:val="24"/>
        </w:rPr>
        <w:t xml:space="preserve">1: ЕМИЛИ 2: </w:t>
      </w:r>
      <w:r w:rsidRPr="00840839">
        <w:rPr>
          <w:rFonts w:cs="Times New Roman"/>
          <w:strike/>
          <w:szCs w:val="24"/>
        </w:rPr>
        <w:t>КОНИГ</w:t>
      </w:r>
      <w:r w:rsidRPr="00840839">
        <w:rPr>
          <w:rFonts w:cs="Times New Roman"/>
          <w:szCs w:val="24"/>
          <w:u w:val="single"/>
        </w:rPr>
        <w:t xml:space="preserve"> ЕДВИГЕ</w:t>
      </w:r>
      <w:r w:rsidRPr="00840839">
        <w:rPr>
          <w:rFonts w:cs="Times New Roman"/>
          <w:szCs w:val="24"/>
        </w:rPr>
        <w:t xml:space="preserve"> 3: непримењиво 4: непримењиво</w:t>
      </w:r>
    </w:p>
    <w:p w:rsidR="0031245B" w:rsidRPr="00840839" w:rsidRDefault="0031245B" w:rsidP="00840839">
      <w:pPr>
        <w:autoSpaceDE w:val="0"/>
        <w:autoSpaceDN w:val="0"/>
        <w:adjustRightInd w:val="0"/>
        <w:spacing w:before="240" w:line="240" w:lineRule="auto"/>
        <w:jc w:val="both"/>
        <w:rPr>
          <w:rFonts w:cs="Times New Roman"/>
          <w:szCs w:val="24"/>
        </w:rPr>
      </w:pPr>
    </w:p>
    <w:p w:rsidR="0031245B" w:rsidRPr="00840839" w:rsidRDefault="0031245B" w:rsidP="00840839">
      <w:pPr>
        <w:pStyle w:val="Style8"/>
        <w:widowControl/>
        <w:spacing w:line="240" w:lineRule="auto"/>
        <w:jc w:val="both"/>
        <w:rPr>
          <w:rStyle w:val="FontStyle35"/>
          <w:rFonts w:ascii="Times New Roman" w:hAnsi="Times New Roman"/>
          <w:sz w:val="24"/>
          <w:u w:val="single"/>
          <w:lang w:eastAsia="en-US"/>
        </w:rPr>
      </w:pPr>
      <w:r w:rsidRPr="00840839">
        <w:rPr>
          <w:rFonts w:ascii="Times New Roman" w:hAnsi="Times New Roman"/>
          <w:b/>
          <w:bCs/>
          <w:lang w:eastAsia="en-US"/>
        </w:rPr>
        <w:t xml:space="preserve">Звање: </w:t>
      </w:r>
      <w:r w:rsidRPr="00840839">
        <w:rPr>
          <w:rFonts w:ascii="Times New Roman" w:hAnsi="Times New Roman"/>
          <w:lang w:eastAsia="en-US"/>
        </w:rPr>
        <w:t xml:space="preserve">непримењиво </w:t>
      </w:r>
      <w:r w:rsidRPr="00840839">
        <w:rPr>
          <w:rFonts w:ascii="Times New Roman" w:hAnsi="Times New Roman"/>
          <w:b/>
          <w:bCs/>
          <w:lang w:eastAsia="en-US"/>
        </w:rPr>
        <w:t xml:space="preserve">Означење: </w:t>
      </w:r>
      <w:r w:rsidRPr="00840839">
        <w:rPr>
          <w:rFonts w:ascii="Times New Roman" w:hAnsi="Times New Roman"/>
          <w:lang w:eastAsia="en-US"/>
        </w:rPr>
        <w:t xml:space="preserve">непримењиво </w:t>
      </w:r>
      <w:r w:rsidRPr="00840839">
        <w:rPr>
          <w:rFonts w:ascii="Times New Roman" w:hAnsi="Times New Roman"/>
          <w:b/>
          <w:lang w:eastAsia="en-US"/>
        </w:rPr>
        <w:t>Датум рођења</w:t>
      </w:r>
      <w:r w:rsidRPr="00840839">
        <w:rPr>
          <w:rFonts w:ascii="Times New Roman" w:hAnsi="Times New Roman"/>
          <w:b/>
          <w:bCs/>
          <w:lang w:eastAsia="en-US"/>
        </w:rPr>
        <w:t xml:space="preserve">: </w:t>
      </w:r>
      <w:r w:rsidRPr="00840839">
        <w:rPr>
          <w:rFonts w:ascii="Times New Roman" w:hAnsi="Times New Roman"/>
          <w:lang w:eastAsia="en-US"/>
        </w:rPr>
        <w:t xml:space="preserve">9. децембар 1984. </w:t>
      </w:r>
      <w:r w:rsidRPr="00840839">
        <w:rPr>
          <w:rFonts w:ascii="Times New Roman" w:hAnsi="Times New Roman"/>
          <w:b/>
          <w:bCs/>
          <w:lang w:eastAsia="en-US"/>
        </w:rPr>
        <w:t xml:space="preserve">Место рођења: </w:t>
      </w:r>
      <w:r w:rsidRPr="00840839">
        <w:rPr>
          <w:rFonts w:ascii="Times New Roman" w:hAnsi="Times New Roman"/>
          <w:lang w:eastAsia="en-US"/>
        </w:rPr>
        <w:t xml:space="preserve">Племур, Француска </w:t>
      </w:r>
      <w:r w:rsidRPr="00840839">
        <w:rPr>
          <w:rFonts w:ascii="Times New Roman" w:hAnsi="Times New Roman"/>
          <w:b/>
          <w:bCs/>
          <w:lang w:eastAsia="en-US"/>
        </w:rPr>
        <w:t xml:space="preserve">Високо поуздан алијас: </w:t>
      </w:r>
      <w:r w:rsidRPr="00840839">
        <w:rPr>
          <w:rFonts w:ascii="Times New Roman" w:hAnsi="Times New Roman"/>
          <w:lang w:eastAsia="en-US"/>
        </w:rPr>
        <w:t xml:space="preserve">непримењиво </w:t>
      </w:r>
      <w:r w:rsidRPr="00840839">
        <w:rPr>
          <w:rFonts w:ascii="Times New Roman" w:hAnsi="Times New Roman"/>
          <w:b/>
          <w:bCs/>
          <w:lang w:eastAsia="en-US"/>
        </w:rPr>
        <w:t xml:space="preserve">Мање поуздан алијас: </w:t>
      </w:r>
      <w:r w:rsidRPr="00840839">
        <w:rPr>
          <w:rFonts w:ascii="Times New Roman" w:hAnsi="Times New Roman"/>
          <w:strike/>
          <w:lang w:eastAsia="en-US"/>
        </w:rPr>
        <w:t>непримењиво</w:t>
      </w:r>
      <w:r w:rsidRPr="00840839">
        <w:rPr>
          <w:rFonts w:ascii="Times New Roman" w:hAnsi="Times New Roman"/>
          <w:lang w:eastAsia="en-US"/>
        </w:rPr>
        <w:t xml:space="preserve"> </w:t>
      </w:r>
      <w:r w:rsidRPr="00840839">
        <w:rPr>
          <w:rFonts w:ascii="Times New Roman" w:hAnsi="Times New Roman"/>
          <w:u w:val="single"/>
          <w:lang w:eastAsia="en-US"/>
        </w:rPr>
        <w:t>Емилие Самра Кониг</w:t>
      </w:r>
      <w:r w:rsidRPr="00840839">
        <w:rPr>
          <w:rFonts w:ascii="Times New Roman" w:hAnsi="Times New Roman"/>
          <w:lang w:eastAsia="en-US"/>
        </w:rPr>
        <w:t xml:space="preserve"> </w:t>
      </w:r>
      <w:r w:rsidRPr="00840839">
        <w:rPr>
          <w:rFonts w:ascii="Times New Roman" w:hAnsi="Times New Roman"/>
          <w:b/>
          <w:bCs/>
          <w:lang w:eastAsia="en-US"/>
        </w:rPr>
        <w:t xml:space="preserve">Националност: </w:t>
      </w:r>
      <w:r w:rsidRPr="00840839">
        <w:rPr>
          <w:rFonts w:ascii="Times New Roman" w:hAnsi="Times New Roman"/>
          <w:lang w:eastAsia="en-US"/>
        </w:rPr>
        <w:t xml:space="preserve">француска </w:t>
      </w:r>
      <w:r w:rsidRPr="00840839">
        <w:rPr>
          <w:rFonts w:ascii="Times New Roman" w:hAnsi="Times New Roman"/>
          <w:b/>
          <w:bCs/>
          <w:lang w:eastAsia="en-US"/>
        </w:rPr>
        <w:t xml:space="preserve">Број пасоша: </w:t>
      </w:r>
      <w:r w:rsidRPr="00840839">
        <w:rPr>
          <w:rFonts w:ascii="Times New Roman" w:hAnsi="Times New Roman"/>
          <w:strike/>
          <w:lang w:eastAsia="en-US"/>
        </w:rPr>
        <w:t>непримењиво</w:t>
      </w:r>
      <w:r w:rsidRPr="00840839">
        <w:rPr>
          <w:rFonts w:ascii="Times New Roman" w:hAnsi="Times New Roman"/>
          <w:lang w:eastAsia="en-US"/>
        </w:rPr>
        <w:t xml:space="preserve"> </w:t>
      </w:r>
      <w:r w:rsidRPr="00840839">
        <w:rPr>
          <w:rFonts w:ascii="Times New Roman" w:hAnsi="Times New Roman"/>
          <w:u w:val="single"/>
          <w:lang w:eastAsia="en-US"/>
        </w:rPr>
        <w:t>француски пасош број 05</w:t>
      </w:r>
      <w:r w:rsidRPr="00840839">
        <w:rPr>
          <w:rFonts w:ascii="Times New Roman" w:hAnsi="Times New Roman"/>
          <w:u w:val="single"/>
          <w:lang w:val="en-US" w:eastAsia="en-US"/>
        </w:rPr>
        <w:t>AT</w:t>
      </w:r>
      <w:r w:rsidRPr="00840839">
        <w:rPr>
          <w:rFonts w:ascii="Times New Roman" w:hAnsi="Times New Roman"/>
          <w:u w:val="single"/>
          <w:lang w:eastAsia="en-US"/>
        </w:rPr>
        <w:t>521433, издат 30. новембра 2005. године (издат од стране полицијске управе Лоријета, Француска)</w:t>
      </w:r>
      <w:r w:rsidRPr="00840839">
        <w:rPr>
          <w:rFonts w:ascii="Times New Roman" w:hAnsi="Times New Roman"/>
          <w:lang w:eastAsia="en-US"/>
        </w:rPr>
        <w:t xml:space="preserve"> </w:t>
      </w:r>
      <w:r w:rsidRPr="00840839">
        <w:rPr>
          <w:rFonts w:ascii="Times New Roman" w:hAnsi="Times New Roman"/>
          <w:b/>
          <w:bCs/>
          <w:lang w:eastAsia="en-US"/>
        </w:rPr>
        <w:t xml:space="preserve">Национални идентификациони број: </w:t>
      </w:r>
      <w:r w:rsidRPr="00840839">
        <w:rPr>
          <w:rFonts w:ascii="Times New Roman" w:hAnsi="Times New Roman"/>
          <w:strike/>
          <w:lang w:eastAsia="en-US"/>
        </w:rPr>
        <w:t>непримењиво</w:t>
      </w:r>
      <w:r w:rsidRPr="00840839">
        <w:rPr>
          <w:rFonts w:ascii="Times New Roman" w:hAnsi="Times New Roman"/>
        </w:rPr>
        <w:t xml:space="preserve"> </w:t>
      </w:r>
      <w:r w:rsidRPr="00840839">
        <w:rPr>
          <w:rFonts w:ascii="Times New Roman" w:hAnsi="Times New Roman"/>
          <w:lang w:eastAsia="en-US"/>
        </w:rPr>
        <w:t>a</w:t>
      </w:r>
      <w:r w:rsidRPr="00840839">
        <w:rPr>
          <w:rFonts w:ascii="Times New Roman" w:hAnsi="Times New Roman"/>
          <w:u w:val="single"/>
          <w:lang w:eastAsia="en-US"/>
        </w:rPr>
        <w:t>) француска идентификациона картица број 050456101445, издата 19. маја 2005. године (издата од стране полицијске управе Лоријета, Француска) б) француска идентификациона картица број 0205561020089, издата 30. маја 2002. године (издата на име Емилие Едвиге Кониг)</w:t>
      </w:r>
      <w:r w:rsidRPr="00840839">
        <w:rPr>
          <w:rFonts w:ascii="Times New Roman" w:hAnsi="Times New Roman"/>
          <w:b/>
          <w:bCs/>
          <w:lang w:eastAsia="en-US"/>
        </w:rPr>
        <w:t xml:space="preserve"> Адреса: </w:t>
      </w:r>
      <w:r w:rsidRPr="00840839">
        <w:rPr>
          <w:rFonts w:ascii="Times New Roman" w:hAnsi="Times New Roman"/>
          <w:lang w:eastAsia="en-US"/>
        </w:rPr>
        <w:t xml:space="preserve">Сиријска Арапска Република (ту лоцирана од 2013.) </w:t>
      </w:r>
      <w:r w:rsidRPr="00840839">
        <w:rPr>
          <w:rFonts w:ascii="Times New Roman" w:hAnsi="Times New Roman"/>
          <w:b/>
          <w:bCs/>
          <w:lang w:eastAsia="en-US"/>
        </w:rPr>
        <w:t xml:space="preserve">На листи од: </w:t>
      </w:r>
      <w:r w:rsidRPr="00840839">
        <w:rPr>
          <w:rFonts w:ascii="Times New Roman" w:hAnsi="Times New Roman"/>
          <w:lang w:eastAsia="en-US"/>
        </w:rPr>
        <w:t>23. септембра 2014. године</w:t>
      </w:r>
      <w:r w:rsidRPr="00840839">
        <w:rPr>
          <w:rStyle w:val="FontStyle35"/>
          <w:rFonts w:ascii="Times New Roman" w:hAnsi="Times New Roman"/>
          <w:sz w:val="24"/>
          <w:lang w:eastAsia="en-US"/>
        </w:rPr>
        <w:t xml:space="preserve"> </w:t>
      </w:r>
      <w:r w:rsidRPr="00840839">
        <w:rPr>
          <w:rStyle w:val="FontStyle35"/>
          <w:rFonts w:ascii="Times New Roman" w:hAnsi="Times New Roman"/>
          <w:sz w:val="24"/>
          <w:u w:val="single"/>
          <w:lang w:eastAsia="en-US"/>
        </w:rPr>
        <w:t>(листа измењена и допуњена</w:t>
      </w:r>
      <w:r w:rsidRPr="00840839">
        <w:rPr>
          <w:rFonts w:ascii="Times New Roman" w:hAnsi="Times New Roman"/>
          <w:u w:val="single"/>
          <w:lang w:eastAsia="en-US"/>
        </w:rPr>
        <w:t xml:space="preserve"> 24. јуна 2016)</w:t>
      </w:r>
      <w:r w:rsidRPr="00840839">
        <w:rPr>
          <w:rFonts w:ascii="Times New Roman" w:hAnsi="Times New Roman"/>
          <w:lang w:eastAsia="en-US"/>
        </w:rPr>
        <w:t xml:space="preserve"> </w:t>
      </w:r>
      <w:r w:rsidRPr="00840839">
        <w:rPr>
          <w:rFonts w:ascii="Times New Roman" w:hAnsi="Times New Roman"/>
          <w:b/>
          <w:bCs/>
          <w:lang w:eastAsia="en-US"/>
        </w:rPr>
        <w:t xml:space="preserve">Друге информације: </w:t>
      </w:r>
      <w:r w:rsidRPr="00840839">
        <w:rPr>
          <w:rFonts w:ascii="Times New Roman" w:hAnsi="Times New Roman"/>
          <w:bCs/>
          <w:lang w:eastAsia="en-US"/>
        </w:rPr>
        <w:t xml:space="preserve">Француска терористкиња која је отпутовала у Сирију и придружила се </w:t>
      </w:r>
      <w:r w:rsidRPr="00840839">
        <w:rPr>
          <w:rFonts w:ascii="Times New Roman" w:hAnsi="Times New Roman"/>
          <w:lang w:eastAsia="en-US"/>
        </w:rPr>
        <w:t>Исламској држави Ирака и Леванта, на листи Ал Каиде у Ираку (АKИ) (QDЕ. 115). Активна у радикализацији и пропагирању идеологије Ал Каиде (QDЕ. 004) путем Интернета. Подстиче насилне активности против Француске.</w:t>
      </w:r>
      <w:r w:rsidRPr="00840839">
        <w:rPr>
          <w:rFonts w:ascii="Times New Roman" w:hAnsi="Times New Roman"/>
          <w:u w:val="single"/>
          <w:lang w:eastAsia="en-US"/>
        </w:rPr>
        <w:t xml:space="preserve"> Налог за хапшење издао, 12. јуна 2015. године, </w:t>
      </w:r>
      <w:r>
        <w:rPr>
          <w:rFonts w:ascii="Times New Roman" w:hAnsi="Times New Roman"/>
          <w:u w:val="single"/>
          <w:lang w:eastAsia="en-US"/>
        </w:rPr>
        <w:t>судија О</w:t>
      </w:r>
      <w:r w:rsidRPr="00840839">
        <w:rPr>
          <w:rFonts w:ascii="Times New Roman" w:hAnsi="Times New Roman"/>
          <w:u w:val="single"/>
          <w:lang w:eastAsia="en-US"/>
        </w:rPr>
        <w:t>дељења</w:t>
      </w:r>
      <w:r>
        <w:rPr>
          <w:rFonts w:ascii="Times New Roman" w:hAnsi="Times New Roman"/>
          <w:u w:val="single"/>
          <w:lang w:eastAsia="en-US"/>
        </w:rPr>
        <w:t xml:space="preserve"> за борбу против тероризма т</w:t>
      </w:r>
      <w:r w:rsidRPr="00840839">
        <w:rPr>
          <w:rFonts w:ascii="Times New Roman" w:hAnsi="Times New Roman"/>
          <w:u w:val="single"/>
          <w:lang w:eastAsia="en-US"/>
        </w:rPr>
        <w:t>ужилаштва у Паризу, због учешћа у терористичкој криминалној асоцијацији.</w:t>
      </w:r>
    </w:p>
    <w:p w:rsidR="0031245B" w:rsidRPr="00840839" w:rsidRDefault="0031245B" w:rsidP="00840839">
      <w:pPr>
        <w:autoSpaceDE w:val="0"/>
        <w:autoSpaceDN w:val="0"/>
        <w:adjustRightInd w:val="0"/>
        <w:spacing w:before="240" w:line="240" w:lineRule="auto"/>
        <w:jc w:val="both"/>
        <w:rPr>
          <w:rFonts w:cs="Times New Roman"/>
          <w:szCs w:val="24"/>
        </w:rPr>
      </w:pPr>
      <w:r w:rsidRPr="00840839">
        <w:rPr>
          <w:rFonts w:cs="Times New Roman"/>
          <w:b/>
          <w:bCs/>
          <w:szCs w:val="24"/>
        </w:rPr>
        <w:t xml:space="preserve">QDi. 341 Име: </w:t>
      </w:r>
      <w:r w:rsidRPr="00840839">
        <w:rPr>
          <w:rFonts w:cs="Times New Roman"/>
          <w:szCs w:val="24"/>
        </w:rPr>
        <w:t>1: КЕВИН 2: ГУИАВАРЧ 3: непримењиво 4: непримењиво</w:t>
      </w:r>
    </w:p>
    <w:p w:rsidR="0031245B" w:rsidRPr="00840839" w:rsidRDefault="0031245B" w:rsidP="00840839">
      <w:pPr>
        <w:autoSpaceDE w:val="0"/>
        <w:autoSpaceDN w:val="0"/>
        <w:adjustRightInd w:val="0"/>
        <w:spacing w:before="240" w:line="240" w:lineRule="auto"/>
        <w:jc w:val="both"/>
        <w:rPr>
          <w:rFonts w:cs="Times New Roman"/>
          <w:szCs w:val="24"/>
        </w:rPr>
      </w:pPr>
    </w:p>
    <w:p w:rsidR="0031245B" w:rsidRPr="00840839" w:rsidRDefault="0031245B" w:rsidP="00840839">
      <w:pPr>
        <w:autoSpaceDE w:val="0"/>
        <w:autoSpaceDN w:val="0"/>
        <w:adjustRightInd w:val="0"/>
        <w:spacing w:line="240" w:lineRule="auto"/>
        <w:jc w:val="both"/>
        <w:rPr>
          <w:rFonts w:cs="Times New Roman"/>
          <w:szCs w:val="24"/>
        </w:rPr>
      </w:pPr>
      <w:r w:rsidRPr="00840839">
        <w:rPr>
          <w:rFonts w:cs="Times New Roman"/>
          <w:b/>
          <w:bCs/>
          <w:szCs w:val="24"/>
        </w:rPr>
        <w:t xml:space="preserve">Звање: </w:t>
      </w:r>
      <w:r w:rsidRPr="00840839">
        <w:rPr>
          <w:rFonts w:cs="Times New Roman"/>
          <w:szCs w:val="24"/>
        </w:rPr>
        <w:t xml:space="preserve">непримењиво  </w:t>
      </w:r>
      <w:r w:rsidRPr="00840839">
        <w:rPr>
          <w:rFonts w:cs="Times New Roman"/>
          <w:b/>
          <w:bCs/>
          <w:szCs w:val="24"/>
        </w:rPr>
        <w:t xml:space="preserve">Означење: </w:t>
      </w:r>
      <w:r w:rsidRPr="00840839">
        <w:rPr>
          <w:rFonts w:cs="Times New Roman"/>
          <w:szCs w:val="24"/>
        </w:rPr>
        <w:t xml:space="preserve">непримењиво </w:t>
      </w:r>
      <w:r w:rsidRPr="00840839">
        <w:rPr>
          <w:rFonts w:cs="Times New Roman"/>
          <w:b/>
          <w:bCs/>
          <w:szCs w:val="24"/>
        </w:rPr>
        <w:t xml:space="preserve">Датум рођења: </w:t>
      </w:r>
      <w:r w:rsidRPr="00840839">
        <w:rPr>
          <w:rFonts w:cs="Times New Roman"/>
          <w:szCs w:val="24"/>
        </w:rPr>
        <w:t xml:space="preserve">12. март 1993. </w:t>
      </w:r>
      <w:r w:rsidRPr="00840839">
        <w:rPr>
          <w:rFonts w:cs="Times New Roman"/>
          <w:b/>
          <w:bCs/>
          <w:szCs w:val="24"/>
        </w:rPr>
        <w:t xml:space="preserve">Место рођења: </w:t>
      </w:r>
      <w:r w:rsidRPr="00840839">
        <w:rPr>
          <w:rFonts w:cs="Times New Roman"/>
          <w:szCs w:val="24"/>
        </w:rPr>
        <w:t xml:space="preserve">Париз, Француска </w:t>
      </w:r>
      <w:r w:rsidRPr="00840839">
        <w:rPr>
          <w:rFonts w:cs="Times New Roman"/>
          <w:b/>
          <w:bCs/>
          <w:szCs w:val="24"/>
          <w:lang w:eastAsia="sr-Latn-CS"/>
        </w:rPr>
        <w:t>Високо поуздан алијас</w:t>
      </w:r>
      <w:r w:rsidRPr="00840839">
        <w:rPr>
          <w:rFonts w:cs="Times New Roman"/>
          <w:b/>
          <w:bCs/>
          <w:szCs w:val="24"/>
        </w:rPr>
        <w:t xml:space="preserve">: </w:t>
      </w:r>
      <w:r w:rsidRPr="00840839">
        <w:rPr>
          <w:rFonts w:cs="Times New Roman"/>
          <w:szCs w:val="24"/>
        </w:rPr>
        <w:t>непримењиво</w:t>
      </w:r>
      <w:r w:rsidRPr="00840839">
        <w:rPr>
          <w:rFonts w:cs="Times New Roman"/>
          <w:b/>
          <w:bCs/>
          <w:szCs w:val="24"/>
          <w:lang w:eastAsia="sr-Latn-CS"/>
        </w:rPr>
        <w:t xml:space="preserve"> Мање поуздан алијас</w:t>
      </w:r>
      <w:r w:rsidRPr="00840839">
        <w:rPr>
          <w:rFonts w:cs="Times New Roman"/>
          <w:b/>
          <w:bCs/>
          <w:szCs w:val="24"/>
        </w:rPr>
        <w:t xml:space="preserve">: </w:t>
      </w:r>
      <w:r w:rsidRPr="00840839">
        <w:rPr>
          <w:rFonts w:cs="Times New Roman"/>
          <w:szCs w:val="24"/>
        </w:rPr>
        <w:t xml:space="preserve">непримењиво </w:t>
      </w:r>
      <w:r w:rsidRPr="00840839">
        <w:rPr>
          <w:rFonts w:cs="Times New Roman"/>
          <w:b/>
          <w:bCs/>
          <w:szCs w:val="24"/>
          <w:lang w:eastAsia="sr-Latn-CS"/>
        </w:rPr>
        <w:t>Националност:</w:t>
      </w:r>
      <w:r w:rsidRPr="00840839">
        <w:rPr>
          <w:rFonts w:cs="Times New Roman"/>
          <w:b/>
          <w:bCs/>
          <w:szCs w:val="24"/>
        </w:rPr>
        <w:t xml:space="preserve"> </w:t>
      </w:r>
      <w:r w:rsidRPr="00840839">
        <w:rPr>
          <w:rFonts w:cs="Times New Roman"/>
          <w:strike/>
          <w:szCs w:val="24"/>
        </w:rPr>
        <w:t>непримењиво</w:t>
      </w:r>
      <w:r w:rsidRPr="00840839">
        <w:rPr>
          <w:rFonts w:cs="Times New Roman"/>
          <w:szCs w:val="24"/>
        </w:rPr>
        <w:t xml:space="preserve"> </w:t>
      </w:r>
      <w:r w:rsidRPr="00840839">
        <w:rPr>
          <w:rFonts w:cs="Times New Roman"/>
          <w:szCs w:val="24"/>
          <w:u w:val="single"/>
        </w:rPr>
        <w:t>француска</w:t>
      </w:r>
      <w:r w:rsidRPr="00840839">
        <w:rPr>
          <w:rFonts w:cs="Times New Roman"/>
          <w:szCs w:val="24"/>
        </w:rPr>
        <w:t xml:space="preserve"> </w:t>
      </w:r>
      <w:r w:rsidRPr="00840839">
        <w:rPr>
          <w:rFonts w:cs="Times New Roman"/>
          <w:b/>
          <w:bCs/>
          <w:szCs w:val="24"/>
          <w:lang w:eastAsia="sr-Latn-CS"/>
        </w:rPr>
        <w:t xml:space="preserve">Број пасоша: </w:t>
      </w:r>
      <w:r w:rsidRPr="00840839">
        <w:rPr>
          <w:rFonts w:cs="Times New Roman"/>
          <w:szCs w:val="24"/>
        </w:rPr>
        <w:t xml:space="preserve">непримењиво </w:t>
      </w:r>
      <w:r w:rsidRPr="00840839">
        <w:rPr>
          <w:rFonts w:cs="Times New Roman"/>
          <w:b/>
          <w:bCs/>
          <w:szCs w:val="24"/>
        </w:rPr>
        <w:t>Национални идентификациони број:</w:t>
      </w:r>
      <w:r w:rsidRPr="00840839">
        <w:rPr>
          <w:rFonts w:cs="Times New Roman"/>
          <w:szCs w:val="24"/>
        </w:rPr>
        <w:t xml:space="preserve"> непримењиво </w:t>
      </w:r>
      <w:r w:rsidRPr="00840839">
        <w:rPr>
          <w:rFonts w:cs="Times New Roman"/>
          <w:b/>
          <w:bCs/>
          <w:szCs w:val="24"/>
        </w:rPr>
        <w:t xml:space="preserve">Адреса: </w:t>
      </w:r>
      <w:r w:rsidRPr="00840839">
        <w:rPr>
          <w:rFonts w:cs="Times New Roman"/>
          <w:szCs w:val="24"/>
        </w:rPr>
        <w:t xml:space="preserve">Сиријска Арапска Република (лоциран од 2012.) </w:t>
      </w:r>
      <w:r w:rsidRPr="00840839">
        <w:rPr>
          <w:rFonts w:cs="Times New Roman"/>
          <w:b/>
          <w:bCs/>
          <w:szCs w:val="24"/>
        </w:rPr>
        <w:t xml:space="preserve">На листи од: </w:t>
      </w:r>
      <w:r w:rsidRPr="00840839">
        <w:rPr>
          <w:rFonts w:cs="Times New Roman"/>
          <w:szCs w:val="24"/>
        </w:rPr>
        <w:t xml:space="preserve">23. септембра 2014. године </w:t>
      </w:r>
      <w:r w:rsidRPr="00840839">
        <w:rPr>
          <w:rFonts w:cs="Times New Roman"/>
          <w:szCs w:val="24"/>
          <w:u w:val="single"/>
        </w:rPr>
        <w:t>(листа измењена и допуњена 24. јуна 2016)</w:t>
      </w:r>
      <w:r w:rsidRPr="00840839">
        <w:rPr>
          <w:rFonts w:cs="Times New Roman"/>
          <w:szCs w:val="24"/>
        </w:rPr>
        <w:t xml:space="preserve"> </w:t>
      </w:r>
      <w:r w:rsidRPr="00840839">
        <w:rPr>
          <w:rFonts w:cs="Times New Roman"/>
          <w:b/>
          <w:bCs/>
          <w:szCs w:val="24"/>
        </w:rPr>
        <w:t xml:space="preserve">Друге информације: </w:t>
      </w:r>
      <w:r w:rsidRPr="00840839">
        <w:rPr>
          <w:rFonts w:cs="Times New Roman"/>
          <w:szCs w:val="24"/>
        </w:rPr>
        <w:t>Француски борац у редовима терориста, који је путовао у Сирију и приступио Фронту Ал-Нусра за народ Леванта (QDе. 137). Сарадник страних бораца у редовима терориста од Француске до Сирије. Активиста насилне пропаганде путем интернета.</w:t>
      </w:r>
    </w:p>
    <w:p w:rsidR="0031245B" w:rsidRPr="00840839" w:rsidRDefault="0031245B" w:rsidP="00840839">
      <w:pPr>
        <w:autoSpaceDE w:val="0"/>
        <w:autoSpaceDN w:val="0"/>
        <w:adjustRightInd w:val="0"/>
        <w:spacing w:line="240" w:lineRule="auto"/>
        <w:jc w:val="both"/>
        <w:rPr>
          <w:rFonts w:cs="Times New Roman"/>
          <w:szCs w:val="24"/>
        </w:rPr>
      </w:pPr>
    </w:p>
    <w:p w:rsidR="0031245B" w:rsidRPr="00840839" w:rsidRDefault="0031245B" w:rsidP="00840839">
      <w:pPr>
        <w:autoSpaceDE w:val="0"/>
        <w:autoSpaceDN w:val="0"/>
        <w:adjustRightInd w:val="0"/>
        <w:spacing w:before="211" w:line="240" w:lineRule="auto"/>
        <w:jc w:val="both"/>
        <w:rPr>
          <w:rFonts w:cs="Times New Roman"/>
          <w:szCs w:val="24"/>
        </w:rPr>
      </w:pPr>
      <w:r w:rsidRPr="00840839">
        <w:rPr>
          <w:rFonts w:eastAsia="ArialUnicodeMS" w:cs="Times New Roman"/>
          <w:b/>
          <w:szCs w:val="24"/>
        </w:rPr>
        <w:t>QDi. 375</w:t>
      </w:r>
      <w:r w:rsidRPr="00840839">
        <w:rPr>
          <w:rFonts w:eastAsia="ArialUnicodeMS" w:cs="Times New Roman"/>
          <w:szCs w:val="24"/>
        </w:rPr>
        <w:t xml:space="preserve"> </w:t>
      </w:r>
      <w:r w:rsidRPr="00840839">
        <w:rPr>
          <w:rFonts w:eastAsia="ArialUnicodeMS" w:cs="Times New Roman"/>
          <w:b/>
          <w:szCs w:val="24"/>
        </w:rPr>
        <w:t xml:space="preserve">Име: </w:t>
      </w:r>
      <w:r w:rsidRPr="00840839">
        <w:rPr>
          <w:rFonts w:eastAsia="ArialUnicodeMS" w:cs="Times New Roman"/>
          <w:szCs w:val="24"/>
        </w:rPr>
        <w:t xml:space="preserve">1: БУБАКЕР 2: БЕН ХАБИБ 3: БЕН АЛ-ХАКИМ </w:t>
      </w:r>
      <w:r w:rsidRPr="00840839">
        <w:rPr>
          <w:rFonts w:cs="Times New Roman"/>
          <w:szCs w:val="24"/>
        </w:rPr>
        <w:t>4: НЕПРИМЕЊИВО</w:t>
      </w:r>
    </w:p>
    <w:p w:rsidR="0031245B" w:rsidRPr="00840839" w:rsidRDefault="0031245B" w:rsidP="00840839">
      <w:pPr>
        <w:autoSpaceDE w:val="0"/>
        <w:autoSpaceDN w:val="0"/>
        <w:adjustRightInd w:val="0"/>
        <w:spacing w:before="211" w:line="240" w:lineRule="auto"/>
        <w:jc w:val="both"/>
        <w:rPr>
          <w:rFonts w:cs="Times New Roman"/>
          <w:bCs/>
          <w:szCs w:val="24"/>
        </w:rPr>
      </w:pPr>
    </w:p>
    <w:p w:rsidR="0031245B" w:rsidRPr="00840839" w:rsidRDefault="0031245B" w:rsidP="00840839">
      <w:pPr>
        <w:spacing w:line="240" w:lineRule="auto"/>
        <w:jc w:val="both"/>
        <w:rPr>
          <w:rFonts w:cs="Times New Roman"/>
          <w:color w:val="000000"/>
          <w:szCs w:val="24"/>
        </w:rPr>
      </w:pPr>
      <w:r w:rsidRPr="00840839">
        <w:rPr>
          <w:rFonts w:eastAsia="ArialUnicodeMS" w:cs="Times New Roman"/>
          <w:b/>
          <w:szCs w:val="24"/>
        </w:rPr>
        <w:t xml:space="preserve">Звање: </w:t>
      </w:r>
      <w:r w:rsidRPr="00840839">
        <w:rPr>
          <w:rFonts w:eastAsia="ArialUnicodeMS" w:cs="Times New Roman"/>
          <w:szCs w:val="24"/>
        </w:rPr>
        <w:t xml:space="preserve">непримењиво </w:t>
      </w:r>
      <w:r w:rsidRPr="00840839">
        <w:rPr>
          <w:rFonts w:eastAsia="ArialUnicodeMS" w:cs="Times New Roman"/>
          <w:b/>
          <w:szCs w:val="24"/>
        </w:rPr>
        <w:t xml:space="preserve">Означење: </w:t>
      </w:r>
      <w:r w:rsidRPr="00840839">
        <w:rPr>
          <w:rFonts w:eastAsia="ArialUnicodeMS" w:cs="Times New Roman"/>
          <w:szCs w:val="24"/>
        </w:rPr>
        <w:t xml:space="preserve">непримењиво </w:t>
      </w:r>
      <w:r w:rsidRPr="00840839">
        <w:rPr>
          <w:rFonts w:eastAsia="ArialUnicodeMS" w:cs="Times New Roman"/>
          <w:b/>
          <w:szCs w:val="24"/>
        </w:rPr>
        <w:t xml:space="preserve">Датум рођења: </w:t>
      </w:r>
      <w:r w:rsidRPr="00840839">
        <w:rPr>
          <w:rFonts w:eastAsia="ArialUnicodeMS" w:cs="Times New Roman"/>
          <w:bCs/>
          <w:szCs w:val="24"/>
        </w:rPr>
        <w:t>1</w:t>
      </w:r>
      <w:r w:rsidRPr="00840839">
        <w:rPr>
          <w:rFonts w:eastAsia="ArialUnicodeMS" w:cs="Times New Roman"/>
          <w:szCs w:val="24"/>
        </w:rPr>
        <w:t xml:space="preserve">. август 1983. </w:t>
      </w:r>
      <w:r w:rsidRPr="00840839">
        <w:rPr>
          <w:rFonts w:eastAsia="ArialUnicodeMS" w:cs="Times New Roman"/>
          <w:b/>
          <w:szCs w:val="24"/>
        </w:rPr>
        <w:t xml:space="preserve">Место рођења: </w:t>
      </w:r>
      <w:r w:rsidRPr="00840839">
        <w:rPr>
          <w:rFonts w:eastAsia="ArialUnicodeMS" w:cs="Times New Roman"/>
          <w:bCs/>
          <w:szCs w:val="24"/>
        </w:rPr>
        <w:t>Париз, Француска</w:t>
      </w:r>
      <w:r w:rsidRPr="00840839">
        <w:rPr>
          <w:rFonts w:eastAsia="ArialUnicodeMS" w:cs="Times New Roman"/>
          <w:szCs w:val="24"/>
        </w:rPr>
        <w:t xml:space="preserve"> </w:t>
      </w:r>
      <w:r w:rsidRPr="00840839">
        <w:rPr>
          <w:rFonts w:eastAsia="ArialUnicodeMS" w:cs="Times New Roman"/>
          <w:b/>
          <w:szCs w:val="24"/>
        </w:rPr>
        <w:t xml:space="preserve">Високо поуздани алијаси: </w:t>
      </w:r>
      <w:r w:rsidRPr="00840839">
        <w:rPr>
          <w:rFonts w:eastAsia="ArialUnicodeMS" w:cs="Times New Roman"/>
          <w:bCs/>
          <w:szCs w:val="24"/>
        </w:rPr>
        <w:t xml:space="preserve">а) Бубакеур ел-Хаким б) Бубакер ел Хаким </w:t>
      </w:r>
      <w:r w:rsidRPr="00840839">
        <w:rPr>
          <w:rFonts w:eastAsia="ArialUnicodeMS" w:cs="Times New Roman"/>
          <w:b/>
          <w:szCs w:val="24"/>
        </w:rPr>
        <w:t>Мање поуздани алијаси:</w:t>
      </w:r>
      <w:r w:rsidRPr="00840839">
        <w:rPr>
          <w:rFonts w:eastAsia="ArialUnicodeMS" w:cs="Times New Roman"/>
          <w:bCs/>
          <w:szCs w:val="24"/>
        </w:rPr>
        <w:t xml:space="preserve"> а) Абоу ал Моукател б) Абоу ал Моукутел в) Абу-Мукатил ал-Туниси </w:t>
      </w:r>
      <w:r w:rsidRPr="00840839">
        <w:rPr>
          <w:rFonts w:eastAsia="ArialUnicodeMS" w:cs="Times New Roman"/>
          <w:bCs/>
          <w:szCs w:val="24"/>
          <w:u w:val="single"/>
        </w:rPr>
        <w:t>г)</w:t>
      </w:r>
      <w:r w:rsidRPr="00840839">
        <w:rPr>
          <w:rFonts w:cs="Times New Roman"/>
          <w:szCs w:val="24"/>
          <w:u w:val="single"/>
        </w:rPr>
        <w:t xml:space="preserve"> Ел Хаким Боубакеур</w:t>
      </w:r>
      <w:r w:rsidRPr="00840839">
        <w:rPr>
          <w:rFonts w:eastAsia="ArialUnicodeMS" w:cs="Times New Roman"/>
          <w:bCs/>
          <w:szCs w:val="24"/>
        </w:rPr>
        <w:t xml:space="preserve"> </w:t>
      </w:r>
      <w:r w:rsidRPr="00840839">
        <w:rPr>
          <w:rFonts w:eastAsia="ArialUnicodeMS" w:cs="Times New Roman"/>
          <w:b/>
          <w:szCs w:val="24"/>
        </w:rPr>
        <w:t>Националност:</w:t>
      </w:r>
      <w:r w:rsidRPr="00840839">
        <w:rPr>
          <w:rFonts w:eastAsia="ArialUnicodeMS" w:cs="Times New Roman"/>
          <w:bCs/>
          <w:szCs w:val="24"/>
        </w:rPr>
        <w:t xml:space="preserve"> а) француска б) туниска</w:t>
      </w:r>
      <w:r w:rsidRPr="00840839">
        <w:rPr>
          <w:rFonts w:eastAsia="ArialUnicodeMS" w:cs="Times New Roman"/>
          <w:b/>
          <w:szCs w:val="24"/>
        </w:rPr>
        <w:t xml:space="preserve"> Број пасоша:</w:t>
      </w:r>
      <w:r w:rsidRPr="00840839">
        <w:rPr>
          <w:rFonts w:eastAsia="ArialUnicodeMS" w:cs="Times New Roman"/>
          <w:szCs w:val="24"/>
        </w:rPr>
        <w:t xml:space="preserve"> непримењиво</w:t>
      </w:r>
      <w:r w:rsidRPr="00840839">
        <w:rPr>
          <w:rFonts w:eastAsia="ArialUnicodeMS" w:cs="Times New Roman"/>
          <w:b/>
          <w:szCs w:val="24"/>
        </w:rPr>
        <w:t xml:space="preserve"> Национални идентификациони број: </w:t>
      </w:r>
      <w:r w:rsidRPr="00840839">
        <w:rPr>
          <w:rFonts w:eastAsia="ArialUnicodeMS" w:cs="Times New Roman"/>
          <w:szCs w:val="24"/>
        </w:rPr>
        <w:t>непримењиво</w:t>
      </w:r>
      <w:r w:rsidRPr="00840839">
        <w:rPr>
          <w:rFonts w:eastAsia="ArialUnicodeMS" w:cs="Times New Roman"/>
          <w:b/>
          <w:szCs w:val="24"/>
        </w:rPr>
        <w:t xml:space="preserve"> Адреса: </w:t>
      </w:r>
      <w:r w:rsidRPr="00840839">
        <w:rPr>
          <w:rFonts w:cs="Times New Roman"/>
          <w:bCs/>
          <w:szCs w:val="24"/>
        </w:rPr>
        <w:t xml:space="preserve">Сиријска Арапска Република (од септембра  2015) </w:t>
      </w:r>
      <w:r w:rsidRPr="00840839">
        <w:rPr>
          <w:rFonts w:cs="Times New Roman"/>
          <w:b/>
          <w:szCs w:val="24"/>
        </w:rPr>
        <w:t>На листи од:</w:t>
      </w:r>
      <w:r w:rsidRPr="00840839">
        <w:rPr>
          <w:rFonts w:cs="Times New Roman"/>
          <w:bCs/>
          <w:szCs w:val="24"/>
        </w:rPr>
        <w:t xml:space="preserve"> 29. септембра 2015. године </w:t>
      </w:r>
      <w:r w:rsidRPr="00840839">
        <w:rPr>
          <w:rFonts w:cs="Times New Roman"/>
          <w:szCs w:val="24"/>
          <w:u w:val="single"/>
        </w:rPr>
        <w:t>(листа измењена и допуњена 24. јуна 2016)</w:t>
      </w:r>
      <w:r w:rsidRPr="00840839">
        <w:rPr>
          <w:rFonts w:cs="Times New Roman"/>
          <w:bCs/>
          <w:szCs w:val="24"/>
        </w:rPr>
        <w:t xml:space="preserve"> </w:t>
      </w:r>
      <w:r w:rsidRPr="00840839">
        <w:rPr>
          <w:rFonts w:cs="Times New Roman"/>
          <w:b/>
          <w:szCs w:val="24"/>
        </w:rPr>
        <w:t xml:space="preserve">Друге информације: </w:t>
      </w:r>
      <w:r w:rsidRPr="00840839">
        <w:rPr>
          <w:rFonts w:cs="Times New Roman"/>
          <w:bCs/>
          <w:szCs w:val="24"/>
        </w:rPr>
        <w:t xml:space="preserve">Страни борац, </w:t>
      </w:r>
      <w:r w:rsidRPr="00840839">
        <w:rPr>
          <w:rFonts w:cs="Times New Roman"/>
          <w:bCs/>
          <w:szCs w:val="24"/>
        </w:rPr>
        <w:lastRenderedPageBreak/>
        <w:t>терориста француско-туниског порекла,</w:t>
      </w:r>
      <w:r w:rsidRPr="00840839">
        <w:rPr>
          <w:rFonts w:cs="Times New Roman"/>
          <w:color w:val="000000"/>
          <w:szCs w:val="24"/>
        </w:rPr>
        <w:t xml:space="preserve"> бори се на страни Исламске државе Ирака и Леванта (ИДИЛ), која се налази на листи као Ал Каида у Ираку (QDe.115).</w:t>
      </w:r>
    </w:p>
    <w:p w:rsidR="0031245B" w:rsidRPr="00840839" w:rsidRDefault="0031245B" w:rsidP="00840839">
      <w:pPr>
        <w:spacing w:line="240" w:lineRule="auto"/>
        <w:jc w:val="both"/>
        <w:rPr>
          <w:rFonts w:cs="Times New Roman"/>
          <w:color w:val="000000"/>
          <w:szCs w:val="24"/>
        </w:rPr>
      </w:pPr>
    </w:p>
    <w:p w:rsidR="0031245B" w:rsidRPr="00840839" w:rsidRDefault="0031245B" w:rsidP="00840839">
      <w:pPr>
        <w:spacing w:line="240" w:lineRule="auto"/>
        <w:jc w:val="both"/>
        <w:rPr>
          <w:rFonts w:cs="Times New Roman"/>
          <w:color w:val="000000"/>
          <w:szCs w:val="24"/>
        </w:rPr>
      </w:pPr>
    </w:p>
    <w:p w:rsidR="0031245B" w:rsidRPr="00840839" w:rsidRDefault="0031245B" w:rsidP="00840839">
      <w:pPr>
        <w:spacing w:after="160" w:line="240" w:lineRule="auto"/>
        <w:jc w:val="both"/>
        <w:rPr>
          <w:rFonts w:cs="Times New Roman"/>
          <w:szCs w:val="24"/>
        </w:rPr>
      </w:pPr>
      <w:r w:rsidRPr="00840839">
        <w:rPr>
          <w:rFonts w:eastAsia="ArialUnicodeMS" w:cs="Times New Roman"/>
          <w:b/>
          <w:szCs w:val="24"/>
          <w:lang w:val="en-GB"/>
        </w:rPr>
        <w:t>QDi</w:t>
      </w:r>
      <w:r w:rsidRPr="00840839">
        <w:rPr>
          <w:rFonts w:eastAsia="ArialUnicodeMS" w:cs="Times New Roman"/>
          <w:b/>
          <w:szCs w:val="24"/>
        </w:rPr>
        <w:t>. 376</w:t>
      </w:r>
      <w:r w:rsidRPr="00840839">
        <w:rPr>
          <w:rFonts w:eastAsia="ArialUnicodeMS" w:cs="Times New Roman"/>
          <w:szCs w:val="24"/>
        </w:rPr>
        <w:t xml:space="preserve"> </w:t>
      </w:r>
      <w:r w:rsidRPr="00840839">
        <w:rPr>
          <w:rFonts w:eastAsia="ArialUnicodeMS" w:cs="Times New Roman"/>
          <w:b/>
          <w:szCs w:val="24"/>
        </w:rPr>
        <w:t xml:space="preserve">Име: </w:t>
      </w:r>
      <w:r w:rsidRPr="00840839">
        <w:rPr>
          <w:rFonts w:eastAsia="ArialUnicodeMS" w:cs="Times New Roman"/>
          <w:szCs w:val="24"/>
        </w:rPr>
        <w:t xml:space="preserve">1: ПЕТЕР 2: ЧЕРИФ </w:t>
      </w:r>
      <w:r w:rsidRPr="00840839">
        <w:rPr>
          <w:rFonts w:cs="Times New Roman"/>
          <w:szCs w:val="24"/>
        </w:rPr>
        <w:t>3: НЕПРИМЕЊИВО 4: НЕПРИМЕЊИВО</w:t>
      </w:r>
    </w:p>
    <w:p w:rsidR="0031245B" w:rsidRPr="00840839" w:rsidRDefault="0031245B" w:rsidP="00840839">
      <w:pPr>
        <w:spacing w:after="160" w:line="240" w:lineRule="auto"/>
        <w:jc w:val="both"/>
        <w:rPr>
          <w:rFonts w:cs="Times New Roman"/>
          <w:bCs/>
          <w:szCs w:val="24"/>
        </w:rPr>
      </w:pPr>
      <w:r w:rsidRPr="00840839">
        <w:rPr>
          <w:rFonts w:eastAsia="ArialUnicodeMS" w:cs="Times New Roman"/>
          <w:b/>
          <w:szCs w:val="24"/>
        </w:rPr>
        <w:t xml:space="preserve">Звање: </w:t>
      </w:r>
      <w:r w:rsidRPr="00840839">
        <w:rPr>
          <w:rFonts w:eastAsia="ArialUnicodeMS" w:cs="Times New Roman"/>
          <w:szCs w:val="24"/>
        </w:rPr>
        <w:t xml:space="preserve">непримењиво </w:t>
      </w:r>
      <w:r w:rsidRPr="00840839">
        <w:rPr>
          <w:rFonts w:eastAsia="ArialUnicodeMS" w:cs="Times New Roman"/>
          <w:b/>
          <w:szCs w:val="24"/>
        </w:rPr>
        <w:t xml:space="preserve">Означење: </w:t>
      </w:r>
      <w:r w:rsidRPr="00840839">
        <w:rPr>
          <w:rFonts w:eastAsia="ArialUnicodeMS" w:cs="Times New Roman"/>
          <w:szCs w:val="24"/>
        </w:rPr>
        <w:t xml:space="preserve">непримењиво </w:t>
      </w:r>
      <w:r w:rsidRPr="00840839">
        <w:rPr>
          <w:rFonts w:eastAsia="ArialUnicodeMS" w:cs="Times New Roman"/>
          <w:b/>
          <w:szCs w:val="24"/>
        </w:rPr>
        <w:t xml:space="preserve">Датум рођења:  </w:t>
      </w:r>
      <w:r w:rsidRPr="00840839">
        <w:rPr>
          <w:rFonts w:eastAsia="ArialUnicodeMS" w:cs="Times New Roman"/>
          <w:bCs/>
          <w:szCs w:val="24"/>
        </w:rPr>
        <w:t>26.</w:t>
      </w:r>
      <w:r w:rsidRPr="00840839">
        <w:rPr>
          <w:rFonts w:eastAsia="ArialUnicodeMS" w:cs="Times New Roman"/>
          <w:szCs w:val="24"/>
        </w:rPr>
        <w:t xml:space="preserve"> август 1982. </w:t>
      </w:r>
      <w:r w:rsidRPr="00840839">
        <w:rPr>
          <w:rFonts w:eastAsia="ArialUnicodeMS" w:cs="Times New Roman"/>
          <w:b/>
          <w:szCs w:val="24"/>
        </w:rPr>
        <w:t xml:space="preserve">Место рођења: </w:t>
      </w:r>
      <w:r w:rsidRPr="00840839">
        <w:rPr>
          <w:rFonts w:eastAsia="ArialUnicodeMS" w:cs="Times New Roman"/>
          <w:bCs/>
          <w:szCs w:val="24"/>
        </w:rPr>
        <w:t xml:space="preserve">Париз, </w:t>
      </w:r>
      <w:r w:rsidRPr="00840839">
        <w:rPr>
          <w:rFonts w:eastAsia="ArialUnicodeMS" w:cs="Times New Roman"/>
          <w:bCs/>
          <w:szCs w:val="24"/>
          <w:u w:val="single"/>
        </w:rPr>
        <w:t>двадесета област</w:t>
      </w:r>
      <w:r w:rsidRPr="00840839">
        <w:rPr>
          <w:rFonts w:eastAsia="ArialUnicodeMS" w:cs="Times New Roman"/>
          <w:bCs/>
          <w:szCs w:val="24"/>
        </w:rPr>
        <w:t>, Француска</w:t>
      </w:r>
      <w:r w:rsidRPr="00840839">
        <w:rPr>
          <w:rFonts w:eastAsia="ArialUnicodeMS" w:cs="Times New Roman"/>
          <w:szCs w:val="24"/>
        </w:rPr>
        <w:t xml:space="preserve"> </w:t>
      </w:r>
      <w:r w:rsidRPr="00840839">
        <w:rPr>
          <w:rFonts w:eastAsia="ArialUnicodeMS" w:cs="Times New Roman"/>
          <w:b/>
          <w:szCs w:val="24"/>
        </w:rPr>
        <w:t xml:space="preserve">Високо поуздан алијас: </w:t>
      </w:r>
      <w:r w:rsidRPr="00840839">
        <w:rPr>
          <w:rFonts w:eastAsia="ArialUnicodeMS" w:cs="Times New Roman"/>
          <w:szCs w:val="24"/>
        </w:rPr>
        <w:t>непримењиво</w:t>
      </w:r>
      <w:r w:rsidRPr="00840839">
        <w:rPr>
          <w:rFonts w:eastAsia="ArialUnicodeMS" w:cs="Times New Roman"/>
          <w:b/>
          <w:szCs w:val="24"/>
        </w:rPr>
        <w:t xml:space="preserve"> Мање поуздан алијас:</w:t>
      </w:r>
      <w:r w:rsidRPr="00840839">
        <w:rPr>
          <w:rFonts w:eastAsia="ArialUnicodeMS" w:cs="Times New Roman"/>
          <w:bCs/>
          <w:szCs w:val="24"/>
        </w:rPr>
        <w:t xml:space="preserve"> </w:t>
      </w:r>
      <w:r w:rsidRPr="00840839">
        <w:rPr>
          <w:rFonts w:eastAsia="ArialUnicodeMS" w:cs="Times New Roman"/>
          <w:szCs w:val="24"/>
        </w:rPr>
        <w:t>непримењиво</w:t>
      </w:r>
      <w:r w:rsidRPr="00840839">
        <w:rPr>
          <w:rFonts w:eastAsia="ArialUnicodeMS" w:cs="Times New Roman"/>
          <w:b/>
          <w:szCs w:val="24"/>
        </w:rPr>
        <w:t xml:space="preserve"> Националност:</w:t>
      </w:r>
      <w:r w:rsidRPr="00840839">
        <w:rPr>
          <w:rFonts w:eastAsia="ArialUnicodeMS" w:cs="Times New Roman"/>
          <w:bCs/>
          <w:szCs w:val="24"/>
        </w:rPr>
        <w:t xml:space="preserve"> француска</w:t>
      </w:r>
      <w:r w:rsidRPr="00840839">
        <w:rPr>
          <w:rFonts w:eastAsia="ArialUnicodeMS" w:cs="Times New Roman"/>
          <w:b/>
          <w:szCs w:val="24"/>
        </w:rPr>
        <w:t xml:space="preserve"> Број пасоша:</w:t>
      </w:r>
      <w:r w:rsidRPr="00840839">
        <w:rPr>
          <w:rFonts w:eastAsia="ArialUnicodeMS" w:cs="Times New Roman"/>
          <w:szCs w:val="24"/>
        </w:rPr>
        <w:t xml:space="preserve"> непримењиво</w:t>
      </w:r>
      <w:r w:rsidRPr="00840839">
        <w:rPr>
          <w:rFonts w:eastAsia="ArialUnicodeMS" w:cs="Times New Roman"/>
          <w:b/>
          <w:szCs w:val="24"/>
        </w:rPr>
        <w:t xml:space="preserve"> Национални идентификациони број: </w:t>
      </w:r>
      <w:r w:rsidRPr="00840839">
        <w:rPr>
          <w:rFonts w:eastAsia="ArialUnicodeMS" w:cs="Times New Roman"/>
          <w:szCs w:val="24"/>
        </w:rPr>
        <w:t>непримењиво</w:t>
      </w:r>
      <w:r w:rsidRPr="00840839">
        <w:rPr>
          <w:rFonts w:eastAsia="ArialUnicodeMS" w:cs="Times New Roman"/>
          <w:b/>
          <w:szCs w:val="24"/>
        </w:rPr>
        <w:t xml:space="preserve"> Адреса: </w:t>
      </w:r>
      <w:r w:rsidRPr="00840839">
        <w:rPr>
          <w:rFonts w:eastAsia="ArialUnicodeMS" w:cs="Times New Roman"/>
          <w:bCs/>
          <w:szCs w:val="24"/>
        </w:rPr>
        <w:t>Ал Мукала, Провинција Хадрамавт, Јемен</w:t>
      </w:r>
      <w:r w:rsidRPr="00840839">
        <w:rPr>
          <w:rFonts w:cs="Times New Roman"/>
          <w:b/>
          <w:szCs w:val="24"/>
        </w:rPr>
        <w:t xml:space="preserve"> На листи од:</w:t>
      </w:r>
      <w:r w:rsidRPr="00840839">
        <w:rPr>
          <w:rFonts w:cs="Times New Roman"/>
          <w:bCs/>
          <w:szCs w:val="24"/>
        </w:rPr>
        <w:t xml:space="preserve"> 29. септембра 2015. године </w:t>
      </w:r>
      <w:r w:rsidRPr="00840839">
        <w:rPr>
          <w:rFonts w:cs="Times New Roman"/>
          <w:szCs w:val="24"/>
          <w:u w:val="single"/>
        </w:rPr>
        <w:t>(листа измењена и допуњена 24. јуна 2016)</w:t>
      </w:r>
      <w:r w:rsidRPr="00840839">
        <w:rPr>
          <w:rFonts w:cs="Times New Roman"/>
          <w:bCs/>
          <w:szCs w:val="24"/>
        </w:rPr>
        <w:t xml:space="preserve"> </w:t>
      </w:r>
      <w:r w:rsidRPr="00840839">
        <w:rPr>
          <w:rFonts w:cs="Times New Roman"/>
          <w:b/>
          <w:szCs w:val="24"/>
        </w:rPr>
        <w:t xml:space="preserve">Друге информације: </w:t>
      </w:r>
      <w:r w:rsidRPr="00840839">
        <w:rPr>
          <w:rFonts w:cs="Times New Roman"/>
          <w:bCs/>
          <w:szCs w:val="24"/>
        </w:rPr>
        <w:t>Члан Ал Каиде Арабијског полуострва (</w:t>
      </w:r>
      <w:r w:rsidRPr="00840839">
        <w:rPr>
          <w:rFonts w:cs="Times New Roman"/>
          <w:bCs/>
          <w:szCs w:val="24"/>
          <w:lang w:val="en-GB"/>
        </w:rPr>
        <w:t>AQAP</w:t>
      </w:r>
      <w:r w:rsidRPr="00840839">
        <w:rPr>
          <w:rFonts w:cs="Times New Roman"/>
          <w:bCs/>
          <w:szCs w:val="24"/>
        </w:rPr>
        <w:t>) (</w:t>
      </w:r>
      <w:r w:rsidRPr="00840839">
        <w:rPr>
          <w:rFonts w:cs="Times New Roman"/>
          <w:bCs/>
          <w:szCs w:val="24"/>
          <w:lang w:val="en-GB"/>
        </w:rPr>
        <w:t>QDe</w:t>
      </w:r>
      <w:r w:rsidRPr="00840839">
        <w:rPr>
          <w:rFonts w:cs="Times New Roman"/>
          <w:bCs/>
          <w:szCs w:val="24"/>
        </w:rPr>
        <w:t>.129). Осуђен у одсуству на пет година затвора у Француској 2012. Тражен од стране француских власти од 2015.</w:t>
      </w:r>
    </w:p>
    <w:p w:rsidR="0031245B" w:rsidRPr="00840839" w:rsidRDefault="0031245B" w:rsidP="00840839">
      <w:pPr>
        <w:spacing w:after="160" w:line="240" w:lineRule="auto"/>
        <w:jc w:val="both"/>
        <w:rPr>
          <w:rFonts w:cs="Times New Roman"/>
          <w:bCs/>
          <w:szCs w:val="24"/>
        </w:rPr>
      </w:pPr>
    </w:p>
    <w:p w:rsidR="0031245B" w:rsidRPr="00840839" w:rsidRDefault="0031245B" w:rsidP="00840839">
      <w:pPr>
        <w:spacing w:after="160" w:line="240" w:lineRule="auto"/>
        <w:jc w:val="both"/>
        <w:rPr>
          <w:rFonts w:cs="Times New Roman"/>
          <w:szCs w:val="24"/>
        </w:rPr>
      </w:pPr>
      <w:r w:rsidRPr="00840839">
        <w:rPr>
          <w:rFonts w:eastAsia="ArialUnicodeMS" w:cs="Times New Roman"/>
          <w:b/>
          <w:szCs w:val="24"/>
          <w:lang w:val="en-GB"/>
        </w:rPr>
        <w:t>QDi</w:t>
      </w:r>
      <w:r w:rsidRPr="00840839">
        <w:rPr>
          <w:rFonts w:eastAsia="ArialUnicodeMS" w:cs="Times New Roman"/>
          <w:b/>
          <w:szCs w:val="24"/>
        </w:rPr>
        <w:t>. 378</w:t>
      </w:r>
      <w:r w:rsidRPr="00840839">
        <w:rPr>
          <w:rFonts w:eastAsia="ArialUnicodeMS" w:cs="Times New Roman"/>
          <w:szCs w:val="24"/>
        </w:rPr>
        <w:t xml:space="preserve"> </w:t>
      </w:r>
      <w:r w:rsidRPr="00840839">
        <w:rPr>
          <w:rFonts w:eastAsia="ArialUnicodeMS" w:cs="Times New Roman"/>
          <w:b/>
          <w:szCs w:val="24"/>
        </w:rPr>
        <w:t xml:space="preserve">Име: </w:t>
      </w:r>
      <w:r w:rsidRPr="00840839">
        <w:rPr>
          <w:rFonts w:eastAsia="ArialUnicodeMS" w:cs="Times New Roman"/>
          <w:szCs w:val="24"/>
        </w:rPr>
        <w:t xml:space="preserve">1: МАКСИМ 2: ХУШАР </w:t>
      </w:r>
      <w:r w:rsidRPr="00840839">
        <w:rPr>
          <w:rFonts w:cs="Times New Roman"/>
          <w:szCs w:val="24"/>
        </w:rPr>
        <w:t>3: НЕПРИМЕЊИВО 4: НЕПРИМЕЊИВО</w:t>
      </w:r>
    </w:p>
    <w:p w:rsidR="0031245B" w:rsidRPr="00840839" w:rsidRDefault="0031245B" w:rsidP="009A0C1B">
      <w:pPr>
        <w:spacing w:after="160" w:line="240" w:lineRule="auto"/>
        <w:jc w:val="both"/>
        <w:rPr>
          <w:rFonts w:cs="Times New Roman"/>
          <w:color w:val="000000"/>
          <w:szCs w:val="24"/>
          <w:u w:val="single"/>
        </w:rPr>
      </w:pPr>
      <w:r w:rsidRPr="00840839">
        <w:rPr>
          <w:rFonts w:eastAsia="ArialUnicodeMS" w:cs="Times New Roman"/>
          <w:b/>
          <w:szCs w:val="24"/>
        </w:rPr>
        <w:t xml:space="preserve">Звање: </w:t>
      </w:r>
      <w:r w:rsidRPr="00840839">
        <w:rPr>
          <w:rFonts w:eastAsia="ArialUnicodeMS" w:cs="Times New Roman"/>
          <w:szCs w:val="24"/>
        </w:rPr>
        <w:t xml:space="preserve">непримењиво </w:t>
      </w:r>
      <w:r w:rsidRPr="00840839">
        <w:rPr>
          <w:rFonts w:eastAsia="ArialUnicodeMS" w:cs="Times New Roman"/>
          <w:b/>
          <w:szCs w:val="24"/>
        </w:rPr>
        <w:t xml:space="preserve">Означење: </w:t>
      </w:r>
      <w:r w:rsidRPr="00840839">
        <w:rPr>
          <w:rFonts w:eastAsia="ArialUnicodeMS" w:cs="Times New Roman"/>
          <w:szCs w:val="24"/>
        </w:rPr>
        <w:t xml:space="preserve">непримењиво </w:t>
      </w:r>
      <w:r w:rsidRPr="00840839">
        <w:rPr>
          <w:rFonts w:eastAsia="ArialUnicodeMS" w:cs="Times New Roman"/>
          <w:b/>
          <w:szCs w:val="24"/>
        </w:rPr>
        <w:t xml:space="preserve">Датум рођења: </w:t>
      </w:r>
      <w:r w:rsidRPr="00840839">
        <w:rPr>
          <w:rFonts w:eastAsia="ArialUnicodeMS" w:cs="Times New Roman"/>
          <w:bCs/>
          <w:szCs w:val="24"/>
        </w:rPr>
        <w:t xml:space="preserve">17. </w:t>
      </w:r>
      <w:r w:rsidRPr="00840839">
        <w:rPr>
          <w:rFonts w:eastAsia="ArialUnicodeMS" w:cs="Times New Roman"/>
          <w:szCs w:val="24"/>
        </w:rPr>
        <w:t xml:space="preserve">март 1992. </w:t>
      </w:r>
      <w:r w:rsidRPr="00840839">
        <w:rPr>
          <w:rFonts w:eastAsia="ArialUnicodeMS" w:cs="Times New Roman"/>
          <w:b/>
          <w:szCs w:val="24"/>
        </w:rPr>
        <w:t xml:space="preserve">Место рођења: </w:t>
      </w:r>
      <w:r w:rsidRPr="00840839">
        <w:rPr>
          <w:rFonts w:cs="Times New Roman"/>
          <w:szCs w:val="24"/>
          <w:u w:val="single"/>
        </w:rPr>
        <w:t>Саинт Аубин лес Елбеуф,</w:t>
      </w:r>
      <w:r w:rsidRPr="00840839">
        <w:rPr>
          <w:rFonts w:cs="Times New Roman"/>
          <w:szCs w:val="24"/>
        </w:rPr>
        <w:t xml:space="preserve"> </w:t>
      </w:r>
      <w:r w:rsidRPr="00840839">
        <w:rPr>
          <w:rFonts w:eastAsia="ArialUnicodeMS" w:cs="Times New Roman"/>
          <w:bCs/>
          <w:szCs w:val="24"/>
        </w:rPr>
        <w:t>Нормандија, Француска</w:t>
      </w:r>
      <w:r w:rsidRPr="00840839">
        <w:rPr>
          <w:rFonts w:eastAsia="ArialUnicodeMS" w:cs="Times New Roman"/>
          <w:szCs w:val="24"/>
        </w:rPr>
        <w:t xml:space="preserve"> </w:t>
      </w:r>
      <w:r w:rsidRPr="00840839">
        <w:rPr>
          <w:rFonts w:eastAsia="ArialUnicodeMS" w:cs="Times New Roman"/>
          <w:b/>
          <w:szCs w:val="24"/>
        </w:rPr>
        <w:t xml:space="preserve">Високо поуздан алијас: </w:t>
      </w:r>
      <w:r w:rsidRPr="00840839">
        <w:rPr>
          <w:rFonts w:eastAsia="ArialUnicodeMS" w:cs="Times New Roman"/>
          <w:szCs w:val="24"/>
        </w:rPr>
        <w:t>непримењиво</w:t>
      </w:r>
      <w:r w:rsidRPr="00840839">
        <w:rPr>
          <w:rFonts w:eastAsia="ArialUnicodeMS" w:cs="Times New Roman"/>
          <w:b/>
          <w:szCs w:val="24"/>
        </w:rPr>
        <w:t xml:space="preserve"> Мање поуздан алијас: </w:t>
      </w:r>
      <w:r w:rsidRPr="00840839">
        <w:rPr>
          <w:rFonts w:eastAsia="ArialUnicodeMS" w:cs="Times New Roman"/>
          <w:bCs/>
          <w:szCs w:val="24"/>
        </w:rPr>
        <w:t>Абоу Абдалах ал Фаранси</w:t>
      </w:r>
      <w:r w:rsidRPr="00840839">
        <w:rPr>
          <w:rFonts w:eastAsia="ArialUnicodeMS" w:cs="Times New Roman"/>
          <w:b/>
          <w:szCs w:val="24"/>
        </w:rPr>
        <w:t xml:space="preserve"> Националност:</w:t>
      </w:r>
      <w:r w:rsidRPr="00840839">
        <w:rPr>
          <w:rFonts w:eastAsia="ArialUnicodeMS" w:cs="Times New Roman"/>
          <w:bCs/>
          <w:szCs w:val="24"/>
        </w:rPr>
        <w:t xml:space="preserve"> француска</w:t>
      </w:r>
      <w:r w:rsidRPr="00840839">
        <w:rPr>
          <w:rFonts w:eastAsia="ArialUnicodeMS" w:cs="Times New Roman"/>
          <w:b/>
          <w:szCs w:val="24"/>
        </w:rPr>
        <w:t xml:space="preserve"> Број пасоша:</w:t>
      </w:r>
      <w:r w:rsidRPr="00840839">
        <w:rPr>
          <w:rFonts w:eastAsia="ArialUnicodeMS" w:cs="Times New Roman"/>
          <w:szCs w:val="24"/>
        </w:rPr>
        <w:t xml:space="preserve"> непримењиво</w:t>
      </w:r>
      <w:r w:rsidRPr="00840839">
        <w:rPr>
          <w:rFonts w:eastAsia="ArialUnicodeMS" w:cs="Times New Roman"/>
          <w:b/>
          <w:szCs w:val="24"/>
        </w:rPr>
        <w:t xml:space="preserve"> Национални идентификациони број: </w:t>
      </w:r>
      <w:r w:rsidRPr="00840839">
        <w:rPr>
          <w:rFonts w:eastAsia="ArialUnicodeMS" w:cs="Times New Roman"/>
          <w:strike/>
          <w:szCs w:val="24"/>
        </w:rPr>
        <w:t>непримењиво</w:t>
      </w:r>
      <w:r w:rsidRPr="00840839">
        <w:rPr>
          <w:rFonts w:eastAsia="ArialUnicodeMS" w:cs="Times New Roman"/>
          <w:b/>
          <w:szCs w:val="24"/>
        </w:rPr>
        <w:t xml:space="preserve"> </w:t>
      </w:r>
      <w:r w:rsidRPr="00840839">
        <w:rPr>
          <w:rFonts w:cs="Times New Roman"/>
          <w:szCs w:val="24"/>
          <w:u w:val="single"/>
        </w:rPr>
        <w:t>француска идентификациона картица број 101127200129 (издата од стране полицијске управе Бернаја,  Француска, истиче 4. новембра 2020)</w:t>
      </w:r>
      <w:r w:rsidRPr="00840839">
        <w:rPr>
          <w:rFonts w:cs="Times New Roman"/>
          <w:szCs w:val="24"/>
        </w:rPr>
        <w:t xml:space="preserve"> </w:t>
      </w:r>
      <w:r w:rsidRPr="00840839">
        <w:rPr>
          <w:rFonts w:eastAsia="ArialUnicodeMS" w:cs="Times New Roman"/>
          <w:b/>
          <w:szCs w:val="24"/>
        </w:rPr>
        <w:t>Адреса:</w:t>
      </w:r>
      <w:r w:rsidRPr="00840839">
        <w:rPr>
          <w:rFonts w:cs="Times New Roman"/>
          <w:bCs/>
          <w:szCs w:val="24"/>
        </w:rPr>
        <w:t xml:space="preserve"> Сиријска Арапска Република (од септембра  2015)</w:t>
      </w:r>
      <w:r w:rsidRPr="00840839">
        <w:rPr>
          <w:rFonts w:cs="Times New Roman"/>
          <w:b/>
          <w:szCs w:val="24"/>
        </w:rPr>
        <w:t xml:space="preserve"> На листи од:</w:t>
      </w:r>
      <w:r w:rsidRPr="00840839">
        <w:rPr>
          <w:rFonts w:cs="Times New Roman"/>
          <w:bCs/>
          <w:szCs w:val="24"/>
        </w:rPr>
        <w:t xml:space="preserve"> 29. септембра 2015. године </w:t>
      </w:r>
      <w:r w:rsidRPr="00840839">
        <w:rPr>
          <w:rFonts w:cs="Times New Roman"/>
          <w:szCs w:val="24"/>
          <w:u w:val="single"/>
        </w:rPr>
        <w:t>(листа измењена и допуњена 24. јуна 2016)</w:t>
      </w:r>
      <w:r w:rsidRPr="00840839">
        <w:rPr>
          <w:rFonts w:cs="Times New Roman"/>
          <w:bCs/>
          <w:szCs w:val="24"/>
        </w:rPr>
        <w:t xml:space="preserve"> </w:t>
      </w:r>
      <w:r w:rsidRPr="00840839">
        <w:rPr>
          <w:rFonts w:cs="Times New Roman"/>
          <w:b/>
          <w:szCs w:val="24"/>
        </w:rPr>
        <w:t xml:space="preserve">Друге информације: </w:t>
      </w:r>
      <w:r w:rsidRPr="00840839">
        <w:rPr>
          <w:rFonts w:cs="Times New Roman"/>
          <w:bCs/>
          <w:szCs w:val="24"/>
        </w:rPr>
        <w:t>Страни борац, терориста француског порекла,</w:t>
      </w:r>
      <w:r w:rsidRPr="00840839">
        <w:rPr>
          <w:rFonts w:cs="Times New Roman"/>
          <w:color w:val="000000"/>
          <w:szCs w:val="24"/>
        </w:rPr>
        <w:t xml:space="preserve"> бори се на страни Исламске државе Ирака и Леванта (ИДИЛ), која се налази на листи као Ал Каида у Ираку (</w:t>
      </w:r>
      <w:r w:rsidRPr="00840839">
        <w:rPr>
          <w:rFonts w:cs="Times New Roman"/>
          <w:color w:val="000000"/>
          <w:szCs w:val="24"/>
          <w:lang w:val="en-GB"/>
        </w:rPr>
        <w:t>QDe</w:t>
      </w:r>
      <w:r w:rsidRPr="00840839">
        <w:rPr>
          <w:rFonts w:cs="Times New Roman"/>
          <w:color w:val="000000"/>
          <w:szCs w:val="24"/>
        </w:rPr>
        <w:t xml:space="preserve">.115). </w:t>
      </w:r>
      <w:r w:rsidRPr="00840839">
        <w:rPr>
          <w:rFonts w:cs="Times New Roman"/>
          <w:color w:val="000000"/>
          <w:szCs w:val="24"/>
          <w:u w:val="single"/>
        </w:rPr>
        <w:t xml:space="preserve">Налог за хапшење издао, 20. јануара 2015. године, судија </w:t>
      </w:r>
      <w:r>
        <w:rPr>
          <w:rFonts w:cs="Times New Roman"/>
          <w:color w:val="000000"/>
          <w:szCs w:val="24"/>
          <w:u w:val="single"/>
        </w:rPr>
        <w:t>О</w:t>
      </w:r>
      <w:r w:rsidRPr="00840839">
        <w:rPr>
          <w:rFonts w:cs="Times New Roman"/>
          <w:color w:val="000000"/>
          <w:szCs w:val="24"/>
          <w:u w:val="single"/>
        </w:rPr>
        <w:t>дељења</w:t>
      </w:r>
      <w:r>
        <w:rPr>
          <w:rFonts w:cs="Times New Roman"/>
          <w:color w:val="000000"/>
          <w:szCs w:val="24"/>
          <w:u w:val="single"/>
        </w:rPr>
        <w:t xml:space="preserve"> за борбу против тероризма т</w:t>
      </w:r>
      <w:r w:rsidRPr="00840839">
        <w:rPr>
          <w:rFonts w:cs="Times New Roman"/>
          <w:color w:val="000000"/>
          <w:szCs w:val="24"/>
          <w:u w:val="single"/>
        </w:rPr>
        <w:t>ужилаштва у Паризу, због убиства у вези са терористичким ентитетом и учешћа у терористичкој криминалној асоцијацији.</w:t>
      </w:r>
    </w:p>
    <w:p w:rsidR="0031245B" w:rsidRPr="0013613C" w:rsidRDefault="0031245B" w:rsidP="00085D45">
      <w:pPr>
        <w:spacing w:after="160" w:line="256" w:lineRule="auto"/>
        <w:jc w:val="both"/>
        <w:rPr>
          <w:rFonts w:eastAsia="ArialUnicodeMS" w:cs="Times New Roman"/>
          <w:b/>
          <w:szCs w:val="24"/>
        </w:rPr>
      </w:pPr>
    </w:p>
    <w:p w:rsidR="0031245B" w:rsidRPr="0013613C" w:rsidRDefault="0031245B" w:rsidP="0013613C">
      <w:pPr>
        <w:jc w:val="both"/>
        <w:rPr>
          <w:bCs/>
          <w:color w:val="000000"/>
          <w:szCs w:val="24"/>
        </w:rPr>
      </w:pPr>
    </w:p>
    <w:p w:rsidR="0031245B" w:rsidRPr="00840839"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p>
    <w:p w:rsidR="0031245B" w:rsidRDefault="0031245B" w:rsidP="0020443E">
      <w:pPr>
        <w:jc w:val="both"/>
      </w:pPr>
      <w:r>
        <w:t>On 24 June 2016, the Security Council Committee pursuant to resolutions 1267 (1999), 1989 (2011) and 2253 (2015) enacted the amendments specified with underline and strikethrough in the entries below on its ISIL (Da’esh) and Al-Qaida Sanctions List of individuals and entities subject to the assets freeze, travel ban and arms embargo set out in paragraph 2 of Security Council resolution 2253 (2015) adopted under Chapter VII of the Charter of the United Nations.</w:t>
      </w:r>
    </w:p>
    <w:p w:rsidR="0031245B" w:rsidRDefault="0031245B" w:rsidP="0020443E">
      <w:pPr>
        <w:jc w:val="both"/>
      </w:pPr>
    </w:p>
    <w:p w:rsidR="0031245B" w:rsidRDefault="0031245B" w:rsidP="0020443E">
      <w:pPr>
        <w:pStyle w:val="NormalWeb"/>
      </w:pPr>
      <w:r>
        <w:rPr>
          <w:rStyle w:val="Strong"/>
          <w:u w:val="single"/>
        </w:rPr>
        <w:t>A. Individuals associated with ISIL (Da’esh) and Al-Qaida</w:t>
      </w:r>
    </w:p>
    <w:p w:rsidR="0031245B" w:rsidRDefault="0031245B" w:rsidP="0020443E">
      <w:pPr>
        <w:pStyle w:val="NormalWeb"/>
      </w:pPr>
      <w:r>
        <w:rPr>
          <w:rStyle w:val="Strong"/>
        </w:rPr>
        <w:t xml:space="preserve">QDi.274  Name: </w:t>
      </w:r>
      <w:r>
        <w:t>1: NASIR 2: 'ABD-AL-KARIM 3: 'ABDULLAH 4: AL-WAHISHI</w:t>
      </w:r>
      <w:r>
        <w:br/>
      </w:r>
      <w:r>
        <w:rPr>
          <w:rStyle w:val="Strong"/>
        </w:rPr>
        <w:t xml:space="preserve">Name (original script): </w:t>
      </w:r>
      <w:r>
        <w:rPr>
          <w:rStyle w:val="Strong"/>
          <w:rtl/>
        </w:rPr>
        <w:t>ناصر عبدالكريم عبدالله الوحيشي</w:t>
      </w:r>
      <w:r>
        <w:br/>
      </w:r>
      <w:r>
        <w:rPr>
          <w:rStyle w:val="Strong"/>
        </w:rPr>
        <w:t xml:space="preserve">Title: </w:t>
      </w:r>
      <w:r>
        <w:t xml:space="preserve">na </w:t>
      </w:r>
      <w:r>
        <w:rPr>
          <w:rStyle w:val="Strong"/>
        </w:rPr>
        <w:t xml:space="preserve">Designation: </w:t>
      </w:r>
      <w:r>
        <w:t xml:space="preserve">na </w:t>
      </w:r>
      <w:r>
        <w:rPr>
          <w:rStyle w:val="Strong"/>
        </w:rPr>
        <w:t xml:space="preserve">DOB: a) </w:t>
      </w:r>
      <w:r>
        <w:t>1 Oct. 1976</w:t>
      </w:r>
      <w:r>
        <w:rPr>
          <w:rStyle w:val="Strong"/>
        </w:rPr>
        <w:t xml:space="preserve"> b) </w:t>
      </w:r>
      <w:r>
        <w:t xml:space="preserve">(08/10/1396 Hijri Calendar) </w:t>
      </w:r>
      <w:r>
        <w:rPr>
          <w:rStyle w:val="Strong"/>
        </w:rPr>
        <w:t xml:space="preserve">POB: </w:t>
      </w:r>
      <w:r>
        <w:t xml:space="preserve">Yemen </w:t>
      </w:r>
      <w:r>
        <w:rPr>
          <w:rStyle w:val="Strong"/>
        </w:rPr>
        <w:t xml:space="preserve">Good quality a.k.a.: a) </w:t>
      </w:r>
      <w:r>
        <w:t>Nasir al-Wahishi</w:t>
      </w:r>
      <w:r>
        <w:rPr>
          <w:rStyle w:val="Strong"/>
        </w:rPr>
        <w:t xml:space="preserve"> b) </w:t>
      </w:r>
      <w:r>
        <w:t>Abu Basir Nasir al-Wahishi</w:t>
      </w:r>
      <w:r>
        <w:rPr>
          <w:rStyle w:val="Strong"/>
        </w:rPr>
        <w:t xml:space="preserve"> c) </w:t>
      </w:r>
      <w:r>
        <w:t>Naser Abdel Karim al-Wahishi</w:t>
      </w:r>
      <w:r>
        <w:rPr>
          <w:rStyle w:val="Strong"/>
        </w:rPr>
        <w:t xml:space="preserve"> d) </w:t>
      </w:r>
      <w:r>
        <w:t>Nasir Abd al-Karim al-Wuhayshi</w:t>
      </w:r>
      <w:r>
        <w:rPr>
          <w:rStyle w:val="Strong"/>
        </w:rPr>
        <w:t xml:space="preserve"> e) </w:t>
      </w:r>
      <w:r>
        <w:t>Abu Basir Nasir Al-Wuhayshi</w:t>
      </w:r>
      <w:r>
        <w:rPr>
          <w:rStyle w:val="Strong"/>
        </w:rPr>
        <w:t xml:space="preserve"> f) </w:t>
      </w:r>
      <w:r>
        <w:t>Nasser Abdul-karim Abdullah al-Wouhichi</w:t>
      </w:r>
      <w:r>
        <w:rPr>
          <w:rStyle w:val="Strong"/>
        </w:rPr>
        <w:t xml:space="preserve"> g) </w:t>
      </w:r>
      <w:r>
        <w:t>Abu Baseer al-Wehaishi</w:t>
      </w:r>
      <w:r>
        <w:rPr>
          <w:rStyle w:val="Strong"/>
        </w:rPr>
        <w:t xml:space="preserve"> h) </w:t>
      </w:r>
      <w:r>
        <w:t>Abu Basir Nasser al-Wuhishi</w:t>
      </w:r>
      <w:r>
        <w:rPr>
          <w:rStyle w:val="Strong"/>
        </w:rPr>
        <w:t xml:space="preserve"> i) </w:t>
      </w:r>
      <w:r>
        <w:t>Abdul Kareem Abdullah Al-Woohaishi</w:t>
      </w:r>
      <w:r>
        <w:rPr>
          <w:rStyle w:val="Strong"/>
        </w:rPr>
        <w:t xml:space="preserve"> j) </w:t>
      </w:r>
      <w:r>
        <w:t>Nasser Abdelkarim Saleh Al Wahichi</w:t>
      </w:r>
      <w:r>
        <w:rPr>
          <w:rStyle w:val="Strong"/>
        </w:rPr>
        <w:t xml:space="preserve"> Low quality a.k.a.: a) </w:t>
      </w:r>
      <w:r>
        <w:t>Abu Basir</w:t>
      </w:r>
      <w:r>
        <w:rPr>
          <w:rStyle w:val="Strong"/>
        </w:rPr>
        <w:t xml:space="preserve"> b) </w:t>
      </w:r>
      <w:r>
        <w:t>Abu Bashir</w:t>
      </w:r>
      <w:r>
        <w:rPr>
          <w:rStyle w:val="Strong"/>
        </w:rPr>
        <w:t xml:space="preserve"> Nationality: </w:t>
      </w:r>
      <w:r>
        <w:t>Yemeni</w:t>
      </w:r>
      <w:r>
        <w:rPr>
          <w:rStyle w:val="Strong"/>
        </w:rPr>
        <w:t xml:space="preserve"> Passport no.: </w:t>
      </w:r>
      <w:r>
        <w:t>Yemeni number 40483, issued on 5 Jan. 1997</w:t>
      </w:r>
      <w:r>
        <w:rPr>
          <w:rStyle w:val="Strong"/>
        </w:rPr>
        <w:t xml:space="preserve"> National identification no.: </w:t>
      </w:r>
      <w:r>
        <w:t xml:space="preserve">na </w:t>
      </w:r>
      <w:r>
        <w:rPr>
          <w:rStyle w:val="Strong"/>
        </w:rPr>
        <w:t xml:space="preserve">Address: </w:t>
      </w:r>
      <w:r>
        <w:t xml:space="preserve">na </w:t>
      </w:r>
      <w:r>
        <w:rPr>
          <w:rStyle w:val="Strong"/>
        </w:rPr>
        <w:t xml:space="preserve">Listed on: </w:t>
      </w:r>
      <w:r>
        <w:t xml:space="preserve">19 Jan. 2010 (amended on 15 Apr. 2014, 15 Jun. 2015, </w:t>
      </w:r>
      <w:r>
        <w:rPr>
          <w:u w:val="single"/>
        </w:rPr>
        <w:t>24 Jun. 2016</w:t>
      </w:r>
      <w:r>
        <w:t xml:space="preserve">) </w:t>
      </w:r>
      <w:r>
        <w:rPr>
          <w:rStyle w:val="Strong"/>
        </w:rPr>
        <w:t xml:space="preserve">Other information: </w:t>
      </w:r>
      <w:r>
        <w:rPr>
          <w:u w:val="single"/>
        </w:rPr>
        <w:t xml:space="preserve">Former </w:t>
      </w:r>
      <w:r>
        <w:rPr>
          <w:strike/>
        </w:rPr>
        <w:t>Acted as Since 2007,</w:t>
      </w:r>
      <w:r>
        <w:t xml:space="preserve"> leader of Al-Qaida in Yemen (AQY) and</w:t>
      </w:r>
      <w:r>
        <w:rPr>
          <w:strike/>
        </w:rPr>
        <w:t>. Since Jan. 2009, leader of</w:t>
      </w:r>
      <w:r>
        <w:t xml:space="preserve"> Al-Qaida in the Arabian Peninsula (QDe.129)</w:t>
      </w:r>
      <w:r>
        <w:rPr>
          <w:strike/>
        </w:rPr>
        <w:t xml:space="preserve"> operating in Yemen and Saudi Arabia</w:t>
      </w:r>
      <w:r>
        <w:rPr>
          <w:u w:val="single"/>
        </w:rPr>
        <w:t xml:space="preserve"> since 2007</w:t>
      </w:r>
      <w:r>
        <w:t xml:space="preserve">.  Associated with senior Al-Qaida (QDe.004) leadership, </w:t>
      </w:r>
      <w:r>
        <w:rPr>
          <w:strike/>
        </w:rPr>
        <w:t>claims</w:t>
      </w:r>
      <w:r>
        <w:rPr>
          <w:u w:val="single"/>
        </w:rPr>
        <w:t>claimed</w:t>
      </w:r>
      <w:r>
        <w:t xml:space="preserve"> he was secretary to Usama Bin Laden (deceased) prior to 2003.  Arrested in Iran and extradited to Yemen in 2003, where he escaped from prison in 2006 </w:t>
      </w:r>
      <w:r>
        <w:rPr>
          <w:strike/>
        </w:rPr>
        <w:t>and remains fugitive as at Jan. 2010</w:t>
      </w:r>
      <w:r>
        <w:t>.  </w:t>
      </w:r>
      <w:r>
        <w:rPr>
          <w:u w:val="single"/>
        </w:rPr>
        <w:t>Reportedly deceased in Yemen in Jun. 2015</w:t>
      </w:r>
      <w:r>
        <w:t>.</w:t>
      </w:r>
    </w:p>
    <w:p w:rsidR="0031245B" w:rsidRDefault="0031245B" w:rsidP="000635D9">
      <w:pPr>
        <w:pStyle w:val="NormalWeb"/>
      </w:pPr>
      <w:r>
        <w:rPr>
          <w:rStyle w:val="Strong"/>
        </w:rPr>
        <w:t>QDi.282  Name: </w:t>
      </w:r>
      <w:r>
        <w:t xml:space="preserve">1: QASIM 2: </w:t>
      </w:r>
      <w:r>
        <w:rPr>
          <w:strike/>
        </w:rPr>
        <w:t>YAHYA</w:t>
      </w:r>
      <w:r>
        <w:t xml:space="preserve"> </w:t>
      </w:r>
      <w:r>
        <w:rPr>
          <w:u w:val="single"/>
        </w:rPr>
        <w:t>MOHAMED</w:t>
      </w:r>
      <w:r>
        <w:t xml:space="preserve"> 3: MAHDI 4: AL-RIMI</w:t>
      </w:r>
      <w:r>
        <w:br/>
      </w:r>
      <w:r>
        <w:rPr>
          <w:rStyle w:val="Strong"/>
        </w:rPr>
        <w:t>Name (original script):</w:t>
      </w:r>
      <w:r>
        <w:t xml:space="preserve">  </w:t>
      </w:r>
      <w:r>
        <w:rPr>
          <w:rStyle w:val="Strong"/>
          <w:rtl/>
        </w:rPr>
        <w:t xml:space="preserve">قاسم </w:t>
      </w:r>
      <w:r>
        <w:rPr>
          <w:rStyle w:val="Strong"/>
          <w:strike/>
          <w:rtl/>
        </w:rPr>
        <w:t>يحيى</w:t>
      </w:r>
      <w:r>
        <w:rPr>
          <w:rStyle w:val="Strong"/>
          <w:rtl/>
        </w:rPr>
        <w:t xml:space="preserve"> </w:t>
      </w:r>
      <w:r>
        <w:rPr>
          <w:rStyle w:val="Strong"/>
          <w:u w:val="single"/>
          <w:rtl/>
        </w:rPr>
        <w:t>محمد</w:t>
      </w:r>
      <w:r>
        <w:rPr>
          <w:rStyle w:val="Strong"/>
          <w:rtl/>
        </w:rPr>
        <w:t xml:space="preserve"> مهدي الريمي</w:t>
      </w:r>
      <w:r>
        <w:br/>
      </w:r>
      <w:r>
        <w:rPr>
          <w:rStyle w:val="Strong"/>
        </w:rPr>
        <w:t>Title: </w:t>
      </w:r>
      <w:r>
        <w:t xml:space="preserve">na </w:t>
      </w:r>
      <w:r>
        <w:rPr>
          <w:rStyle w:val="Strong"/>
        </w:rPr>
        <w:t>Designation: </w:t>
      </w:r>
      <w:r>
        <w:t>na </w:t>
      </w:r>
      <w:r>
        <w:rPr>
          <w:rStyle w:val="Strong"/>
        </w:rPr>
        <w:t>DOB: </w:t>
      </w:r>
      <w:r>
        <w:t>5 Jun. 1978</w:t>
      </w:r>
      <w:r>
        <w:rPr>
          <w:rStyle w:val="Strong"/>
        </w:rPr>
        <w:t> POB: </w:t>
      </w:r>
      <w:r>
        <w:rPr>
          <w:u w:val="single"/>
        </w:rPr>
        <w:t>Raymah village,</w:t>
      </w:r>
      <w:r>
        <w:t xml:space="preserve"> Sanaa </w:t>
      </w:r>
      <w:r>
        <w:rPr>
          <w:u w:val="single"/>
        </w:rPr>
        <w:t>Governorate (</w:t>
      </w:r>
      <w:r>
        <w:rPr>
          <w:u w:val="single"/>
          <w:rtl/>
        </w:rPr>
        <w:t>ريمة</w:t>
      </w:r>
      <w:r>
        <w:rPr>
          <w:u w:val="single"/>
        </w:rPr>
        <w:t>)</w:t>
      </w:r>
      <w:r>
        <w:t>, Yemen </w:t>
      </w:r>
      <w:r>
        <w:rPr>
          <w:rStyle w:val="Strong"/>
        </w:rPr>
        <w:t>Good quality a.k.a.: a) </w:t>
      </w:r>
      <w:r>
        <w:t>Qasim Al-Rimi</w:t>
      </w:r>
      <w:r>
        <w:rPr>
          <w:rStyle w:val="Strong"/>
        </w:rPr>
        <w:t> b) </w:t>
      </w:r>
      <w:r>
        <w:t>Qasim al-Raymi</w:t>
      </w:r>
      <w:r>
        <w:rPr>
          <w:rStyle w:val="Strong"/>
        </w:rPr>
        <w:t> c) </w:t>
      </w:r>
      <w:r>
        <w:t>Qassim al-Raymi</w:t>
      </w:r>
      <w:r>
        <w:rPr>
          <w:rStyle w:val="Strong"/>
        </w:rPr>
        <w:t> d) </w:t>
      </w:r>
      <w:r>
        <w:t xml:space="preserve">Qasim al-Rami </w:t>
      </w:r>
      <w:r>
        <w:rPr>
          <w:rStyle w:val="Strong"/>
          <w:u w:val="single"/>
        </w:rPr>
        <w:t>e)</w:t>
      </w:r>
      <w:r>
        <w:rPr>
          <w:u w:val="single"/>
        </w:rPr>
        <w:t xml:space="preserve"> Qasim Mohammed Mahdi Al Remi</w:t>
      </w:r>
      <w:r>
        <w:t xml:space="preserve"> </w:t>
      </w:r>
      <w:r>
        <w:rPr>
          <w:rStyle w:val="Strong"/>
          <w:u w:val="single"/>
        </w:rPr>
        <w:t>f)</w:t>
      </w:r>
      <w:r>
        <w:rPr>
          <w:u w:val="single"/>
        </w:rPr>
        <w:t xml:space="preserve"> Qassim Mohammad Mahdi Al Rimi</w:t>
      </w:r>
      <w:r>
        <w:rPr>
          <w:rStyle w:val="Strong"/>
        </w:rPr>
        <w:t> Low quality a.k.a.: a)</w:t>
      </w:r>
      <w:r>
        <w:t>Qasim Yahya Mahdi 'Abd al-Rimi</w:t>
      </w:r>
      <w:r>
        <w:rPr>
          <w:rStyle w:val="Strong"/>
        </w:rPr>
        <w:t> b) </w:t>
      </w:r>
      <w:r>
        <w:t xml:space="preserve">Abu </w:t>
      </w:r>
      <w:r>
        <w:rPr>
          <w:strike/>
        </w:rPr>
        <w:t>Hurayah</w:t>
      </w:r>
      <w:r>
        <w:t xml:space="preserve"> </w:t>
      </w:r>
      <w:r>
        <w:rPr>
          <w:u w:val="single"/>
        </w:rPr>
        <w:t>Hurayrah</w:t>
      </w:r>
      <w:r>
        <w:t xml:space="preserve"> al-Sana'ai</w:t>
      </w:r>
      <w:r>
        <w:rPr>
          <w:rStyle w:val="Strong"/>
        </w:rPr>
        <w:t> c) </w:t>
      </w:r>
      <w:r>
        <w:t xml:space="preserve">Abu 'Ammar </w:t>
      </w:r>
      <w:r>
        <w:rPr>
          <w:rStyle w:val="Strong"/>
          <w:u w:val="single"/>
        </w:rPr>
        <w:t>d)</w:t>
      </w:r>
      <w:r>
        <w:rPr>
          <w:u w:val="single"/>
        </w:rPr>
        <w:t xml:space="preserve"> Abu Hurayrah </w:t>
      </w:r>
      <w:r>
        <w:rPr>
          <w:rStyle w:val="Strong"/>
        </w:rPr>
        <w:t>Nationality: </w:t>
      </w:r>
      <w:r>
        <w:t>Yemeni</w:t>
      </w:r>
      <w:r>
        <w:rPr>
          <w:rStyle w:val="Strong"/>
        </w:rPr>
        <w:t> Passport no.: </w:t>
      </w:r>
      <w:r>
        <w:t xml:space="preserve">Yemeni passport number 00344994, issued on 3 Jul. 1999 </w:t>
      </w:r>
      <w:r>
        <w:rPr>
          <w:u w:val="single"/>
        </w:rPr>
        <w:t>in Sanaa</w:t>
      </w:r>
      <w:r>
        <w:rPr>
          <w:rStyle w:val="Strong"/>
        </w:rPr>
        <w:t> National identification no.: </w:t>
      </w:r>
      <w:r>
        <w:rPr>
          <w:strike/>
        </w:rPr>
        <w:t>na</w:t>
      </w:r>
      <w:r>
        <w:t xml:space="preserve"> </w:t>
      </w:r>
      <w:r>
        <w:rPr>
          <w:u w:val="single"/>
        </w:rPr>
        <w:t>Yemeni national identification number 973406, issued on 3 Jul. 1996</w:t>
      </w:r>
      <w:r>
        <w:t> </w:t>
      </w:r>
      <w:r>
        <w:rPr>
          <w:rStyle w:val="Strong"/>
        </w:rPr>
        <w:t>Address: </w:t>
      </w:r>
      <w:r>
        <w:t xml:space="preserve">Yemen </w:t>
      </w:r>
      <w:r>
        <w:rPr>
          <w:rStyle w:val="Strong"/>
        </w:rPr>
        <w:t>Listed on: </w:t>
      </w:r>
      <w:r>
        <w:t>11 May 2010 (amended on 15 Apr. 2014</w:t>
      </w:r>
      <w:r>
        <w:rPr>
          <w:u w:val="single"/>
        </w:rPr>
        <w:t>, 24 Jun. 2016</w:t>
      </w:r>
      <w:r>
        <w:t>) </w:t>
      </w:r>
      <w:r>
        <w:rPr>
          <w:rStyle w:val="Strong"/>
        </w:rPr>
        <w:t>Other information: </w:t>
      </w:r>
      <w:r>
        <w:rPr>
          <w:strike/>
        </w:rPr>
        <w:t>na</w:t>
      </w:r>
      <w:r>
        <w:t xml:space="preserve"> </w:t>
      </w:r>
      <w:r>
        <w:rPr>
          <w:u w:val="single"/>
        </w:rPr>
        <w:t>Mother’s name: Fatima Muthanna Yahya. Photo available for inclusion in the INTERPOL-UN Security Council Special Notice.</w:t>
      </w:r>
      <w:r>
        <w:t xml:space="preserve"> </w:t>
      </w:r>
      <w:r>
        <w:rPr>
          <w:u w:val="single"/>
        </w:rPr>
        <w:t>Leader of Al-Qaida in the Arabian Peninsula (QDe.129) since Jun. 2015, pledged loyalty to Aiman al-Zawahiri (QDi.006).</w:t>
      </w:r>
    </w:p>
    <w:p w:rsidR="0031245B" w:rsidRPr="00136BDE" w:rsidRDefault="0031245B" w:rsidP="00136BDE">
      <w:pPr>
        <w:spacing w:before="100" w:beforeAutospacing="1" w:after="100" w:afterAutospacing="1" w:line="240" w:lineRule="auto"/>
        <w:rPr>
          <w:rFonts w:cs="Times New Roman"/>
          <w:szCs w:val="24"/>
        </w:rPr>
      </w:pPr>
      <w:r w:rsidRPr="00136BDE">
        <w:rPr>
          <w:rFonts w:cs="Times New Roman"/>
          <w:b/>
          <w:bCs/>
          <w:szCs w:val="24"/>
          <w:u w:val="single"/>
        </w:rPr>
        <w:t>B. Entities associated with ISIL (Da’esh) and Al-Qaida</w:t>
      </w:r>
    </w:p>
    <w:p w:rsidR="0031245B" w:rsidRPr="00136BDE" w:rsidRDefault="0031245B" w:rsidP="00136BDE">
      <w:pPr>
        <w:spacing w:before="100" w:beforeAutospacing="1" w:after="100" w:afterAutospacing="1" w:line="240" w:lineRule="auto"/>
        <w:rPr>
          <w:rFonts w:cs="Times New Roman"/>
          <w:szCs w:val="24"/>
        </w:rPr>
      </w:pPr>
      <w:r w:rsidRPr="00136BDE">
        <w:rPr>
          <w:rFonts w:cs="Times New Roman"/>
          <w:b/>
          <w:bCs/>
          <w:szCs w:val="24"/>
        </w:rPr>
        <w:t xml:space="preserve">QDe.129 Name: </w:t>
      </w:r>
      <w:r w:rsidRPr="00136BDE">
        <w:rPr>
          <w:rFonts w:cs="Times New Roman"/>
          <w:szCs w:val="24"/>
        </w:rPr>
        <w:t>AL-QAIDA IN THE ARABIAN PENINSULA (AQAP)</w:t>
      </w:r>
      <w:r w:rsidRPr="00136BDE">
        <w:rPr>
          <w:rFonts w:cs="Times New Roman"/>
          <w:szCs w:val="24"/>
        </w:rPr>
        <w:br/>
      </w:r>
      <w:r w:rsidRPr="00136BDE">
        <w:rPr>
          <w:rFonts w:cs="Times New Roman"/>
          <w:b/>
          <w:bCs/>
          <w:szCs w:val="24"/>
        </w:rPr>
        <w:t xml:space="preserve">Name (original script): </w:t>
      </w:r>
      <w:r w:rsidRPr="00136BDE">
        <w:rPr>
          <w:rFonts w:cs="Times New Roman"/>
          <w:b/>
          <w:bCs/>
          <w:szCs w:val="24"/>
          <w:rtl/>
        </w:rPr>
        <w:t>القاعدة في جزيرة العرب</w:t>
      </w:r>
      <w:r w:rsidRPr="00136BDE">
        <w:rPr>
          <w:rFonts w:cs="Times New Roman"/>
          <w:szCs w:val="24"/>
        </w:rPr>
        <w:br/>
      </w:r>
      <w:r w:rsidRPr="00136BDE">
        <w:rPr>
          <w:rFonts w:cs="Times New Roman"/>
          <w:b/>
          <w:bCs/>
          <w:szCs w:val="24"/>
        </w:rPr>
        <w:lastRenderedPageBreak/>
        <w:t xml:space="preserve">A.k.a.: a) </w:t>
      </w:r>
      <w:r w:rsidRPr="00136BDE">
        <w:rPr>
          <w:rFonts w:cs="Times New Roman"/>
          <w:szCs w:val="24"/>
        </w:rPr>
        <w:t xml:space="preserve">Al-Qaida of Jihad Organization in the Arabian Peninsula </w:t>
      </w:r>
      <w:r w:rsidRPr="00136BDE">
        <w:rPr>
          <w:rFonts w:cs="Times New Roman"/>
          <w:b/>
          <w:bCs/>
          <w:szCs w:val="24"/>
        </w:rPr>
        <w:t xml:space="preserve">b) </w:t>
      </w:r>
      <w:r w:rsidRPr="00136BDE">
        <w:rPr>
          <w:rFonts w:cs="Times New Roman"/>
          <w:szCs w:val="24"/>
        </w:rPr>
        <w:t xml:space="preserve">Tanzim Qa’idat al-Jihad fi Jazirat al-Arab </w:t>
      </w:r>
      <w:r w:rsidRPr="00136BDE">
        <w:rPr>
          <w:rFonts w:cs="Times New Roman"/>
          <w:b/>
          <w:bCs/>
          <w:szCs w:val="24"/>
        </w:rPr>
        <w:t xml:space="preserve">c) </w:t>
      </w:r>
      <w:r w:rsidRPr="00136BDE">
        <w:rPr>
          <w:rFonts w:cs="Times New Roman"/>
          <w:szCs w:val="24"/>
        </w:rPr>
        <w:t xml:space="preserve">Al-Qaida Organization in the Arabian Peninsula (AQAP) </w:t>
      </w:r>
      <w:r w:rsidRPr="00136BDE">
        <w:rPr>
          <w:rFonts w:cs="Times New Roman"/>
          <w:b/>
          <w:bCs/>
          <w:szCs w:val="24"/>
        </w:rPr>
        <w:t xml:space="preserve">d) </w:t>
      </w:r>
      <w:r w:rsidRPr="00136BDE">
        <w:rPr>
          <w:rFonts w:cs="Times New Roman"/>
          <w:szCs w:val="24"/>
        </w:rPr>
        <w:t xml:space="preserve">Al-Qaida in the South Arabian Peninsula </w:t>
      </w:r>
      <w:r w:rsidRPr="00136BDE">
        <w:rPr>
          <w:rFonts w:cs="Times New Roman"/>
          <w:b/>
          <w:bCs/>
          <w:szCs w:val="24"/>
        </w:rPr>
        <w:t xml:space="preserve">e) </w:t>
      </w:r>
      <w:r w:rsidRPr="00136BDE">
        <w:rPr>
          <w:rFonts w:cs="Times New Roman"/>
          <w:szCs w:val="24"/>
        </w:rPr>
        <w:t xml:space="preserve">Ansar al-Shari'a (AAS) </w:t>
      </w:r>
      <w:r w:rsidRPr="00136BDE">
        <w:rPr>
          <w:rFonts w:cs="Times New Roman"/>
          <w:b/>
          <w:bCs/>
          <w:szCs w:val="24"/>
        </w:rPr>
        <w:t xml:space="preserve">F.k.a.: </w:t>
      </w:r>
      <w:r w:rsidRPr="00136BDE">
        <w:rPr>
          <w:rFonts w:cs="Times New Roman"/>
          <w:szCs w:val="24"/>
        </w:rPr>
        <w:t xml:space="preserve">Al-Qaida in Yemen (AQY) </w:t>
      </w:r>
      <w:r w:rsidRPr="00136BDE">
        <w:rPr>
          <w:rFonts w:cs="Times New Roman"/>
          <w:b/>
          <w:bCs/>
          <w:szCs w:val="24"/>
        </w:rPr>
        <w:t xml:space="preserve">Address: </w:t>
      </w:r>
      <w:r w:rsidRPr="00136BDE">
        <w:rPr>
          <w:rFonts w:cs="Times New Roman"/>
          <w:szCs w:val="24"/>
        </w:rPr>
        <w:t xml:space="preserve">na </w:t>
      </w:r>
      <w:r w:rsidRPr="00136BDE">
        <w:rPr>
          <w:rFonts w:cs="Times New Roman"/>
          <w:b/>
          <w:bCs/>
          <w:szCs w:val="24"/>
        </w:rPr>
        <w:t xml:space="preserve">Listed on: </w:t>
      </w:r>
      <w:r w:rsidRPr="00136BDE">
        <w:rPr>
          <w:rFonts w:cs="Times New Roman"/>
          <w:szCs w:val="24"/>
        </w:rPr>
        <w:t xml:space="preserve">19 Jan. 2010 (amended on 4 Oct. 2012, 15 Jun. 2015, </w:t>
      </w:r>
      <w:r w:rsidRPr="00136BDE">
        <w:rPr>
          <w:rFonts w:cs="Times New Roman"/>
          <w:szCs w:val="24"/>
          <w:u w:val="single"/>
        </w:rPr>
        <w:t>24 Jun. 2016</w:t>
      </w:r>
      <w:r w:rsidRPr="00136BDE">
        <w:rPr>
          <w:rFonts w:cs="Times New Roman"/>
          <w:szCs w:val="24"/>
        </w:rPr>
        <w:t xml:space="preserve">) </w:t>
      </w:r>
      <w:r w:rsidRPr="00136BDE">
        <w:rPr>
          <w:rFonts w:cs="Times New Roman"/>
          <w:b/>
          <w:bCs/>
          <w:szCs w:val="24"/>
        </w:rPr>
        <w:t xml:space="preserve">Other Information: </w:t>
      </w:r>
      <w:r w:rsidRPr="00136BDE">
        <w:rPr>
          <w:rFonts w:cs="Times New Roman"/>
          <w:szCs w:val="24"/>
        </w:rPr>
        <w:t xml:space="preserve">AQAP is a regional affiliate of Al-Qaida (QDe.004) and an armed group operating primarily in Arabian Peninsula. Location: Yemen. Alternative location: Saudi Arabia (2004 – 2006). Formed in Jan. 2009 when Al-Qaida in Yemen combined with Saudi Arabian Al-Qaida operatives. Leader of AQAP is </w:t>
      </w:r>
      <w:r w:rsidRPr="00136BDE">
        <w:rPr>
          <w:rFonts w:cs="Times New Roman"/>
          <w:strike/>
          <w:szCs w:val="24"/>
        </w:rPr>
        <w:t>Nasir 'abd-al-Karim 'Abdullah Al-Wahishi (QDi.274)  </w:t>
      </w:r>
      <w:r w:rsidRPr="00136BDE">
        <w:rPr>
          <w:rFonts w:cs="Times New Roman"/>
          <w:szCs w:val="24"/>
          <w:u w:val="single"/>
        </w:rPr>
        <w:t>Qasim Mohamed Mahdi Al-Rimi (QDi.282)</w:t>
      </w:r>
      <w:r w:rsidRPr="00136BDE">
        <w:rPr>
          <w:rFonts w:cs="Times New Roman"/>
          <w:szCs w:val="24"/>
        </w:rPr>
        <w:t>. Ansar al-Shari’a was formed in early 2011 by AQAP and has taken responsibility for multiple attacks in Yemen against both government and civilian targets.</w:t>
      </w:r>
    </w:p>
    <w:p w:rsidR="0031245B" w:rsidRPr="0065678B" w:rsidRDefault="0031245B" w:rsidP="0065678B">
      <w:pPr>
        <w:spacing w:before="100" w:beforeAutospacing="1" w:after="100" w:afterAutospacing="1" w:line="240" w:lineRule="auto"/>
        <w:rPr>
          <w:rFonts w:cs="Times New Roman"/>
          <w:szCs w:val="24"/>
        </w:rPr>
      </w:pPr>
      <w:r w:rsidRPr="0065678B">
        <w:rPr>
          <w:rFonts w:cs="Times New Roman"/>
          <w:b/>
          <w:bCs/>
          <w:szCs w:val="24"/>
          <w:u w:val="single"/>
        </w:rPr>
        <w:t>A. Individuals associated with ISIL (Da’esh) and Al-Qaida</w:t>
      </w:r>
    </w:p>
    <w:p w:rsidR="0031245B" w:rsidRPr="0065678B" w:rsidRDefault="0031245B" w:rsidP="0065678B">
      <w:pPr>
        <w:spacing w:before="100" w:beforeAutospacing="1" w:after="100" w:afterAutospacing="1" w:line="240" w:lineRule="auto"/>
        <w:rPr>
          <w:rFonts w:cs="Times New Roman"/>
          <w:szCs w:val="24"/>
        </w:rPr>
      </w:pPr>
      <w:r w:rsidRPr="0065678B">
        <w:rPr>
          <w:rFonts w:cs="Times New Roman"/>
          <w:b/>
          <w:bCs/>
          <w:szCs w:val="24"/>
        </w:rPr>
        <w:t xml:space="preserve">QDi.095  Name: </w:t>
      </w:r>
      <w:r w:rsidRPr="0065678B">
        <w:rPr>
          <w:rFonts w:cs="Times New Roman"/>
          <w:szCs w:val="24"/>
        </w:rPr>
        <w:t>1: LIONEL 2: DUMONT 3: na 4: na</w:t>
      </w:r>
      <w:r w:rsidRPr="0065678B">
        <w:rPr>
          <w:rFonts w:cs="Times New Roman"/>
          <w:szCs w:val="24"/>
        </w:rPr>
        <w:br/>
      </w:r>
      <w:r w:rsidRPr="0065678B">
        <w:rPr>
          <w:rFonts w:cs="Times New Roman"/>
          <w:b/>
          <w:bCs/>
          <w:szCs w:val="24"/>
        </w:rPr>
        <w:t xml:space="preserve">Title: </w:t>
      </w:r>
      <w:r w:rsidRPr="0065678B">
        <w:rPr>
          <w:rFonts w:cs="Times New Roman"/>
          <w:szCs w:val="24"/>
        </w:rPr>
        <w:t xml:space="preserve">na </w:t>
      </w:r>
      <w:r w:rsidRPr="0065678B">
        <w:rPr>
          <w:rFonts w:cs="Times New Roman"/>
          <w:b/>
          <w:bCs/>
          <w:szCs w:val="24"/>
        </w:rPr>
        <w:t xml:space="preserve">Designation: </w:t>
      </w:r>
      <w:r w:rsidRPr="0065678B">
        <w:rPr>
          <w:rFonts w:cs="Times New Roman"/>
          <w:szCs w:val="24"/>
        </w:rPr>
        <w:t xml:space="preserve">na </w:t>
      </w:r>
      <w:r w:rsidRPr="0065678B">
        <w:rPr>
          <w:rFonts w:cs="Times New Roman"/>
          <w:b/>
          <w:bCs/>
          <w:szCs w:val="24"/>
        </w:rPr>
        <w:t xml:space="preserve">DOB: </w:t>
      </w:r>
      <w:r w:rsidRPr="0065678B">
        <w:rPr>
          <w:rFonts w:cs="Times New Roman"/>
          <w:strike/>
          <w:szCs w:val="24"/>
        </w:rPr>
        <w:t>21</w:t>
      </w:r>
      <w:r w:rsidRPr="0065678B">
        <w:rPr>
          <w:rFonts w:cs="Times New Roman"/>
          <w:szCs w:val="24"/>
        </w:rPr>
        <w:t xml:space="preserve"> </w:t>
      </w:r>
      <w:r w:rsidRPr="0065678B">
        <w:rPr>
          <w:rFonts w:cs="Times New Roman"/>
          <w:szCs w:val="24"/>
          <w:u w:val="single"/>
        </w:rPr>
        <w:t>29</w:t>
      </w:r>
      <w:r w:rsidRPr="0065678B">
        <w:rPr>
          <w:rFonts w:cs="Times New Roman"/>
          <w:szCs w:val="24"/>
        </w:rPr>
        <w:t xml:space="preserve"> Jan. 1971</w:t>
      </w:r>
      <w:r w:rsidRPr="0065678B">
        <w:rPr>
          <w:rFonts w:cs="Times New Roman"/>
          <w:b/>
          <w:bCs/>
          <w:szCs w:val="24"/>
        </w:rPr>
        <w:t xml:space="preserve"> POB: </w:t>
      </w:r>
      <w:r w:rsidRPr="0065678B">
        <w:rPr>
          <w:rFonts w:cs="Times New Roman"/>
          <w:szCs w:val="24"/>
        </w:rPr>
        <w:t xml:space="preserve">Roubaix, France </w:t>
      </w:r>
      <w:r w:rsidRPr="0065678B">
        <w:rPr>
          <w:rFonts w:cs="Times New Roman"/>
          <w:b/>
          <w:bCs/>
          <w:szCs w:val="24"/>
        </w:rPr>
        <w:t xml:space="preserve">Good quality a.k.a.: a) </w:t>
      </w:r>
      <w:r w:rsidRPr="0065678B">
        <w:rPr>
          <w:rFonts w:cs="Times New Roman"/>
          <w:szCs w:val="24"/>
        </w:rPr>
        <w:t>Jacques Brougere</w:t>
      </w:r>
      <w:r w:rsidRPr="0065678B">
        <w:rPr>
          <w:rFonts w:cs="Times New Roman"/>
          <w:b/>
          <w:bCs/>
          <w:szCs w:val="24"/>
        </w:rPr>
        <w:t xml:space="preserve"> b) </w:t>
      </w:r>
      <w:r w:rsidRPr="0065678B">
        <w:rPr>
          <w:rFonts w:cs="Times New Roman"/>
          <w:szCs w:val="24"/>
        </w:rPr>
        <w:t>Abu Hamza</w:t>
      </w:r>
      <w:r w:rsidRPr="0065678B">
        <w:rPr>
          <w:rFonts w:cs="Times New Roman"/>
          <w:b/>
          <w:bCs/>
          <w:szCs w:val="24"/>
        </w:rPr>
        <w:t xml:space="preserve"> c) </w:t>
      </w:r>
      <w:r w:rsidRPr="0065678B">
        <w:rPr>
          <w:rFonts w:cs="Times New Roman"/>
          <w:szCs w:val="24"/>
        </w:rPr>
        <w:t>Di Karlo Antonio</w:t>
      </w:r>
      <w:r w:rsidRPr="0065678B">
        <w:rPr>
          <w:rFonts w:cs="Times New Roman"/>
          <w:b/>
          <w:bCs/>
          <w:szCs w:val="24"/>
        </w:rPr>
        <w:t xml:space="preserve"> d) </w:t>
      </w:r>
      <w:r w:rsidRPr="0065678B">
        <w:rPr>
          <w:rFonts w:cs="Times New Roman"/>
          <w:szCs w:val="24"/>
        </w:rPr>
        <w:t>Merlin Oliver Christian Rene</w:t>
      </w:r>
      <w:r w:rsidRPr="0065678B">
        <w:rPr>
          <w:rFonts w:cs="Times New Roman"/>
          <w:b/>
          <w:bCs/>
          <w:szCs w:val="24"/>
        </w:rPr>
        <w:t xml:space="preserve"> e) </w:t>
      </w:r>
      <w:r w:rsidRPr="0065678B">
        <w:rPr>
          <w:rFonts w:cs="Times New Roman"/>
          <w:szCs w:val="24"/>
        </w:rPr>
        <w:t>Arfauni Imad Ben Yousset Hamza</w:t>
      </w:r>
      <w:r w:rsidRPr="0065678B">
        <w:rPr>
          <w:rFonts w:cs="Times New Roman"/>
          <w:b/>
          <w:bCs/>
          <w:szCs w:val="24"/>
        </w:rPr>
        <w:t xml:space="preserve"> f) </w:t>
      </w:r>
      <w:r w:rsidRPr="0065678B">
        <w:rPr>
          <w:rFonts w:cs="Times New Roman"/>
          <w:szCs w:val="24"/>
        </w:rPr>
        <w:t>Imam Ben Yussuf Arfaj</w:t>
      </w:r>
      <w:r w:rsidRPr="0065678B">
        <w:rPr>
          <w:rFonts w:cs="Times New Roman"/>
          <w:b/>
          <w:bCs/>
          <w:szCs w:val="24"/>
        </w:rPr>
        <w:t xml:space="preserve"> g) </w:t>
      </w:r>
      <w:r w:rsidRPr="0065678B">
        <w:rPr>
          <w:rFonts w:cs="Times New Roman"/>
          <w:szCs w:val="24"/>
        </w:rPr>
        <w:t>Abou Hamza</w:t>
      </w:r>
      <w:r w:rsidRPr="0065678B">
        <w:rPr>
          <w:rFonts w:cs="Times New Roman"/>
          <w:b/>
          <w:bCs/>
          <w:szCs w:val="24"/>
        </w:rPr>
        <w:t xml:space="preserve"> h) </w:t>
      </w:r>
      <w:r w:rsidRPr="0065678B">
        <w:rPr>
          <w:rFonts w:cs="Times New Roman"/>
          <w:szCs w:val="24"/>
        </w:rPr>
        <w:t>Arfauni Imad</w:t>
      </w:r>
      <w:r w:rsidRPr="0065678B">
        <w:rPr>
          <w:rFonts w:cs="Times New Roman"/>
          <w:b/>
          <w:bCs/>
          <w:szCs w:val="24"/>
        </w:rPr>
        <w:t xml:space="preserve"> Low quality a.k.a.: a) </w:t>
      </w:r>
      <w:r w:rsidRPr="0065678B">
        <w:rPr>
          <w:rFonts w:cs="Times New Roman"/>
          <w:szCs w:val="24"/>
        </w:rPr>
        <w:t>Bilal</w:t>
      </w:r>
      <w:r w:rsidRPr="0065678B">
        <w:rPr>
          <w:rFonts w:cs="Times New Roman"/>
          <w:b/>
          <w:bCs/>
          <w:szCs w:val="24"/>
        </w:rPr>
        <w:t xml:space="preserve"> b) </w:t>
      </w:r>
      <w:r w:rsidRPr="0065678B">
        <w:rPr>
          <w:rFonts w:cs="Times New Roman"/>
          <w:szCs w:val="24"/>
        </w:rPr>
        <w:t>Hamza</w:t>
      </w:r>
      <w:r w:rsidRPr="0065678B">
        <w:rPr>
          <w:rFonts w:cs="Times New Roman"/>
          <w:b/>
          <w:bCs/>
          <w:szCs w:val="24"/>
        </w:rPr>
        <w:t xml:space="preserve"> c) </w:t>
      </w:r>
      <w:r w:rsidRPr="0065678B">
        <w:rPr>
          <w:rFonts w:cs="Times New Roman"/>
          <w:szCs w:val="24"/>
        </w:rPr>
        <w:t>Koumkal</w:t>
      </w:r>
      <w:r w:rsidRPr="0065678B">
        <w:rPr>
          <w:rFonts w:cs="Times New Roman"/>
          <w:b/>
          <w:bCs/>
          <w:szCs w:val="24"/>
        </w:rPr>
        <w:t xml:space="preserve"> d) </w:t>
      </w:r>
      <w:r w:rsidRPr="0065678B">
        <w:rPr>
          <w:rFonts w:cs="Times New Roman"/>
          <w:szCs w:val="24"/>
        </w:rPr>
        <w:t>Kumkal</w:t>
      </w:r>
      <w:r w:rsidRPr="0065678B">
        <w:rPr>
          <w:rFonts w:cs="Times New Roman"/>
          <w:b/>
          <w:bCs/>
          <w:szCs w:val="24"/>
        </w:rPr>
        <w:t xml:space="preserve"> e) </w:t>
      </w:r>
      <w:r w:rsidRPr="0065678B">
        <w:rPr>
          <w:rFonts w:cs="Times New Roman"/>
          <w:szCs w:val="24"/>
        </w:rPr>
        <w:t>Merlin</w:t>
      </w:r>
      <w:r w:rsidRPr="0065678B">
        <w:rPr>
          <w:rFonts w:cs="Times New Roman"/>
          <w:b/>
          <w:bCs/>
          <w:szCs w:val="24"/>
        </w:rPr>
        <w:t xml:space="preserve"> f) </w:t>
      </w:r>
      <w:r w:rsidRPr="0065678B">
        <w:rPr>
          <w:rFonts w:cs="Times New Roman"/>
          <w:szCs w:val="24"/>
        </w:rPr>
        <w:t>Tinet</w:t>
      </w:r>
      <w:r w:rsidRPr="0065678B">
        <w:rPr>
          <w:rFonts w:cs="Times New Roman"/>
          <w:b/>
          <w:bCs/>
          <w:szCs w:val="24"/>
        </w:rPr>
        <w:t xml:space="preserve"> g) </w:t>
      </w:r>
      <w:r w:rsidRPr="0065678B">
        <w:rPr>
          <w:rFonts w:cs="Times New Roman"/>
          <w:szCs w:val="24"/>
        </w:rPr>
        <w:t>Brugere</w:t>
      </w:r>
      <w:r w:rsidRPr="0065678B">
        <w:rPr>
          <w:rFonts w:cs="Times New Roman"/>
          <w:b/>
          <w:bCs/>
          <w:szCs w:val="24"/>
        </w:rPr>
        <w:t xml:space="preserve"> h) </w:t>
      </w:r>
      <w:r w:rsidRPr="0065678B">
        <w:rPr>
          <w:rFonts w:cs="Times New Roman"/>
          <w:szCs w:val="24"/>
        </w:rPr>
        <w:t>Dimon</w:t>
      </w:r>
      <w:r w:rsidRPr="0065678B">
        <w:rPr>
          <w:rFonts w:cs="Times New Roman"/>
          <w:b/>
          <w:bCs/>
          <w:szCs w:val="24"/>
        </w:rPr>
        <w:t xml:space="preserve"> Nationality: </w:t>
      </w:r>
      <w:r w:rsidRPr="0065678B">
        <w:rPr>
          <w:rFonts w:cs="Times New Roman"/>
          <w:szCs w:val="24"/>
        </w:rPr>
        <w:t>French</w:t>
      </w:r>
      <w:r w:rsidRPr="0065678B">
        <w:rPr>
          <w:rFonts w:cs="Times New Roman"/>
          <w:b/>
          <w:bCs/>
          <w:szCs w:val="24"/>
        </w:rPr>
        <w:t xml:space="preserve"> Passport no.: </w:t>
      </w:r>
      <w:r w:rsidRPr="0065678B">
        <w:rPr>
          <w:rFonts w:cs="Times New Roman"/>
          <w:szCs w:val="24"/>
        </w:rPr>
        <w:t xml:space="preserve">na </w:t>
      </w:r>
      <w:r w:rsidRPr="0065678B">
        <w:rPr>
          <w:rFonts w:cs="Times New Roman"/>
          <w:b/>
          <w:bCs/>
          <w:szCs w:val="24"/>
        </w:rPr>
        <w:t xml:space="preserve">National identification no.: </w:t>
      </w:r>
      <w:r w:rsidRPr="0065678B">
        <w:rPr>
          <w:rFonts w:cs="Times New Roman"/>
          <w:szCs w:val="24"/>
        </w:rPr>
        <w:t xml:space="preserve">na </w:t>
      </w:r>
      <w:r w:rsidRPr="0065678B">
        <w:rPr>
          <w:rFonts w:cs="Times New Roman"/>
          <w:b/>
          <w:bCs/>
          <w:szCs w:val="24"/>
        </w:rPr>
        <w:t xml:space="preserve">Address: </w:t>
      </w:r>
      <w:r w:rsidRPr="0065678B">
        <w:rPr>
          <w:rFonts w:cs="Times New Roman"/>
          <w:szCs w:val="24"/>
        </w:rPr>
        <w:t xml:space="preserve">France </w:t>
      </w:r>
      <w:r w:rsidRPr="0065678B">
        <w:rPr>
          <w:rFonts w:cs="Times New Roman"/>
          <w:b/>
          <w:bCs/>
          <w:szCs w:val="24"/>
        </w:rPr>
        <w:t xml:space="preserve">Listed on: </w:t>
      </w:r>
      <w:r w:rsidRPr="0065678B">
        <w:rPr>
          <w:rFonts w:cs="Times New Roman"/>
          <w:szCs w:val="24"/>
        </w:rPr>
        <w:t xml:space="preserve">25 Jun. 2003 (amended on 22 Nov. 2004, 26 Nov. 2004, 2 Jul. 2007, 17 Oct. 2007, 24 Mar. 2009, 6 Aug. 2010, </w:t>
      </w:r>
      <w:r w:rsidRPr="0065678B">
        <w:rPr>
          <w:rFonts w:cs="Times New Roman"/>
          <w:szCs w:val="24"/>
          <w:u w:val="single"/>
        </w:rPr>
        <w:t>24 Jun. 2016</w:t>
      </w:r>
      <w:r w:rsidRPr="0065678B">
        <w:rPr>
          <w:rFonts w:cs="Times New Roman"/>
          <w:szCs w:val="24"/>
        </w:rPr>
        <w:t xml:space="preserve">) </w:t>
      </w:r>
      <w:r w:rsidRPr="0065678B">
        <w:rPr>
          <w:rFonts w:cs="Times New Roman"/>
          <w:b/>
          <w:bCs/>
          <w:szCs w:val="24"/>
        </w:rPr>
        <w:t xml:space="preserve">Other information: </w:t>
      </w:r>
      <w:r w:rsidRPr="0065678B">
        <w:rPr>
          <w:rFonts w:cs="Times New Roman"/>
          <w:szCs w:val="24"/>
        </w:rPr>
        <w:t xml:space="preserve">In custody in France as of May 2004. Sentenced to 25 years imprisonment in France in 2007. </w:t>
      </w:r>
      <w:r w:rsidRPr="0065678B">
        <w:rPr>
          <w:rFonts w:cs="Times New Roman"/>
          <w:szCs w:val="24"/>
          <w:u w:val="single"/>
        </w:rPr>
        <w:t>His sentence is due to end on 13 Jul. 2023 and his unconditional detention to end on 13 Aug. 2020.</w:t>
      </w:r>
      <w:r w:rsidRPr="0065678B">
        <w:rPr>
          <w:rFonts w:cs="Times New Roman"/>
          <w:szCs w:val="24"/>
        </w:rPr>
        <w:t xml:space="preserve"> Review pursuant to Security Council resolution 1822 (2008) was concluded on 15 Jun. 2010.</w:t>
      </w:r>
    </w:p>
    <w:p w:rsidR="0031245B" w:rsidRDefault="0031245B" w:rsidP="00EC2BBB">
      <w:pPr>
        <w:spacing w:before="100" w:beforeAutospacing="1" w:after="100" w:afterAutospacing="1" w:line="240" w:lineRule="auto"/>
        <w:rPr>
          <w:rFonts w:cs="Times New Roman"/>
          <w:szCs w:val="24"/>
          <w:u w:val="single"/>
        </w:rPr>
      </w:pPr>
      <w:r w:rsidRPr="00EC2BBB">
        <w:rPr>
          <w:rFonts w:cs="Times New Roman"/>
          <w:b/>
          <w:bCs/>
          <w:szCs w:val="24"/>
        </w:rPr>
        <w:t xml:space="preserve">QDi.340 Name: </w:t>
      </w:r>
      <w:r w:rsidRPr="00EC2BBB">
        <w:rPr>
          <w:rFonts w:cs="Times New Roman"/>
          <w:szCs w:val="24"/>
        </w:rPr>
        <w:t xml:space="preserve">1: EMILIE 2: </w:t>
      </w:r>
      <w:r w:rsidRPr="00EC2BBB">
        <w:rPr>
          <w:rFonts w:cs="Times New Roman"/>
          <w:strike/>
          <w:szCs w:val="24"/>
        </w:rPr>
        <w:t>KONIG</w:t>
      </w:r>
      <w:r w:rsidRPr="00EC2BBB">
        <w:rPr>
          <w:rFonts w:cs="Times New Roman"/>
          <w:szCs w:val="24"/>
        </w:rPr>
        <w:t xml:space="preserve"> </w:t>
      </w:r>
      <w:r w:rsidRPr="00EC2BBB">
        <w:rPr>
          <w:rFonts w:cs="Times New Roman"/>
          <w:szCs w:val="24"/>
          <w:u w:val="single"/>
        </w:rPr>
        <w:t>EDWIGE</w:t>
      </w:r>
      <w:r w:rsidRPr="00EC2BBB">
        <w:rPr>
          <w:rFonts w:cs="Times New Roman"/>
          <w:szCs w:val="24"/>
        </w:rPr>
        <w:t xml:space="preserve"> 3: </w:t>
      </w:r>
      <w:r w:rsidRPr="00EC2BBB">
        <w:rPr>
          <w:rFonts w:cs="Times New Roman"/>
          <w:szCs w:val="24"/>
          <w:u w:val="single"/>
        </w:rPr>
        <w:t>KONIG</w:t>
      </w:r>
      <w:r w:rsidRPr="00EC2BBB">
        <w:rPr>
          <w:rFonts w:cs="Times New Roman"/>
          <w:szCs w:val="24"/>
        </w:rPr>
        <w:t xml:space="preserve"> 4: na</w:t>
      </w:r>
      <w:r w:rsidRPr="00EC2BBB">
        <w:rPr>
          <w:rFonts w:cs="Times New Roman"/>
          <w:szCs w:val="24"/>
        </w:rPr>
        <w:br/>
      </w:r>
      <w:r w:rsidRPr="00EC2BBB">
        <w:rPr>
          <w:rFonts w:cs="Times New Roman"/>
          <w:b/>
          <w:bCs/>
          <w:szCs w:val="24"/>
        </w:rPr>
        <w:t xml:space="preserve">Title: </w:t>
      </w:r>
      <w:r w:rsidRPr="00EC2BBB">
        <w:rPr>
          <w:rFonts w:cs="Times New Roman"/>
          <w:szCs w:val="24"/>
        </w:rPr>
        <w:t xml:space="preserve">na </w:t>
      </w:r>
      <w:r w:rsidRPr="00EC2BBB">
        <w:rPr>
          <w:rFonts w:cs="Times New Roman"/>
          <w:b/>
          <w:bCs/>
          <w:szCs w:val="24"/>
        </w:rPr>
        <w:t xml:space="preserve">Designation: </w:t>
      </w:r>
      <w:r w:rsidRPr="00EC2BBB">
        <w:rPr>
          <w:rFonts w:cs="Times New Roman"/>
          <w:szCs w:val="24"/>
        </w:rPr>
        <w:t xml:space="preserve">na </w:t>
      </w:r>
      <w:r w:rsidRPr="00EC2BBB">
        <w:rPr>
          <w:rFonts w:cs="Times New Roman"/>
          <w:b/>
          <w:bCs/>
          <w:szCs w:val="24"/>
        </w:rPr>
        <w:t xml:space="preserve">DOB: </w:t>
      </w:r>
      <w:r w:rsidRPr="00EC2BBB">
        <w:rPr>
          <w:rFonts w:cs="Times New Roman"/>
          <w:szCs w:val="24"/>
        </w:rPr>
        <w:t>9 Dec. 1984</w:t>
      </w:r>
      <w:r w:rsidRPr="00EC2BBB">
        <w:rPr>
          <w:rFonts w:cs="Times New Roman"/>
          <w:b/>
          <w:bCs/>
          <w:szCs w:val="24"/>
        </w:rPr>
        <w:t xml:space="preserve"> POB: </w:t>
      </w:r>
      <w:r w:rsidRPr="00EC2BBB">
        <w:rPr>
          <w:rFonts w:cs="Times New Roman"/>
          <w:szCs w:val="24"/>
        </w:rPr>
        <w:t xml:space="preserve">Ploemeur, France </w:t>
      </w:r>
      <w:r w:rsidRPr="00EC2BBB">
        <w:rPr>
          <w:rFonts w:cs="Times New Roman"/>
          <w:b/>
          <w:bCs/>
          <w:szCs w:val="24"/>
        </w:rPr>
        <w:t xml:space="preserve">Good quality a.k.a.: </w:t>
      </w:r>
      <w:r w:rsidRPr="00EC2BBB">
        <w:rPr>
          <w:rFonts w:cs="Times New Roman"/>
          <w:szCs w:val="24"/>
        </w:rPr>
        <w:t xml:space="preserve">na </w:t>
      </w:r>
      <w:r w:rsidRPr="00EC2BBB">
        <w:rPr>
          <w:rFonts w:cs="Times New Roman"/>
          <w:b/>
          <w:bCs/>
          <w:szCs w:val="24"/>
        </w:rPr>
        <w:t xml:space="preserve">Low quality a.k.a.: </w:t>
      </w:r>
      <w:r w:rsidRPr="00EC2BBB">
        <w:rPr>
          <w:rFonts w:cs="Times New Roman"/>
          <w:strike/>
          <w:szCs w:val="24"/>
        </w:rPr>
        <w:t xml:space="preserve">na </w:t>
      </w:r>
      <w:r w:rsidRPr="00EC2BBB">
        <w:rPr>
          <w:rFonts w:cs="Times New Roman"/>
          <w:szCs w:val="24"/>
          <w:u w:val="single"/>
        </w:rPr>
        <w:t>Emilie Samra Konig</w:t>
      </w:r>
      <w:r w:rsidRPr="00EC2BBB">
        <w:rPr>
          <w:rFonts w:cs="Times New Roman"/>
          <w:szCs w:val="24"/>
        </w:rPr>
        <w:t xml:space="preserve"> </w:t>
      </w:r>
      <w:r w:rsidRPr="00EC2BBB">
        <w:rPr>
          <w:rFonts w:cs="Times New Roman"/>
          <w:b/>
          <w:bCs/>
          <w:szCs w:val="24"/>
        </w:rPr>
        <w:t xml:space="preserve">Nationality: </w:t>
      </w:r>
      <w:r w:rsidRPr="00EC2BBB">
        <w:rPr>
          <w:rFonts w:cs="Times New Roman"/>
          <w:szCs w:val="24"/>
        </w:rPr>
        <w:t>French</w:t>
      </w:r>
      <w:r w:rsidRPr="00EC2BBB">
        <w:rPr>
          <w:rFonts w:cs="Times New Roman"/>
          <w:b/>
          <w:bCs/>
          <w:szCs w:val="24"/>
        </w:rPr>
        <w:t xml:space="preserve"> Passport no.: </w:t>
      </w:r>
      <w:r w:rsidRPr="00EC2BBB">
        <w:rPr>
          <w:rFonts w:cs="Times New Roman"/>
          <w:strike/>
          <w:szCs w:val="24"/>
        </w:rPr>
        <w:t>na</w:t>
      </w:r>
      <w:r w:rsidRPr="00EC2BBB">
        <w:rPr>
          <w:rFonts w:cs="Times New Roman"/>
          <w:szCs w:val="24"/>
        </w:rPr>
        <w:t xml:space="preserve"> </w:t>
      </w:r>
      <w:r w:rsidRPr="00EC2BBB">
        <w:rPr>
          <w:rFonts w:cs="Times New Roman"/>
          <w:szCs w:val="24"/>
          <w:u w:val="single"/>
        </w:rPr>
        <w:t xml:space="preserve">French passport number 05AT521433, issued on 30 Nov. 2005 (issued by the sous-prefecture  of police of Lorient, France) </w:t>
      </w:r>
      <w:r w:rsidRPr="00EC2BBB">
        <w:rPr>
          <w:rFonts w:cs="Times New Roman"/>
          <w:b/>
          <w:bCs/>
          <w:szCs w:val="24"/>
        </w:rPr>
        <w:t xml:space="preserve">National identification no.: </w:t>
      </w:r>
      <w:r w:rsidRPr="00EC2BBB">
        <w:rPr>
          <w:rFonts w:cs="Times New Roman"/>
          <w:strike/>
          <w:szCs w:val="24"/>
        </w:rPr>
        <w:t>na</w:t>
      </w:r>
      <w:r w:rsidRPr="00EC2BBB">
        <w:rPr>
          <w:rFonts w:cs="Times New Roman"/>
          <w:szCs w:val="24"/>
        </w:rPr>
        <w:t xml:space="preserve"> </w:t>
      </w:r>
      <w:r w:rsidRPr="00EC2BBB">
        <w:rPr>
          <w:rFonts w:cs="Times New Roman"/>
          <w:b/>
          <w:bCs/>
          <w:szCs w:val="24"/>
        </w:rPr>
        <w:t>a)</w:t>
      </w:r>
      <w:r w:rsidRPr="00EC2BBB">
        <w:rPr>
          <w:rFonts w:cs="Times New Roman"/>
          <w:szCs w:val="24"/>
        </w:rPr>
        <w:t xml:space="preserve"> </w:t>
      </w:r>
      <w:r w:rsidRPr="00EC2BBB">
        <w:rPr>
          <w:rFonts w:cs="Times New Roman"/>
          <w:szCs w:val="24"/>
          <w:u w:val="single"/>
        </w:rPr>
        <w:t xml:space="preserve">French national identity card number 050456101445, issued on 19 May 2005 (issued by the sous-prefecture  of police of Lorient, France) </w:t>
      </w:r>
      <w:r w:rsidRPr="00EC2BBB">
        <w:rPr>
          <w:rFonts w:cs="Times New Roman"/>
          <w:b/>
          <w:bCs/>
          <w:szCs w:val="24"/>
          <w:u w:val="single"/>
        </w:rPr>
        <w:t>b)</w:t>
      </w:r>
      <w:r w:rsidRPr="00EC2BBB">
        <w:rPr>
          <w:rFonts w:cs="Times New Roman"/>
          <w:szCs w:val="24"/>
          <w:u w:val="single"/>
        </w:rPr>
        <w:t xml:space="preserve"> French identity card number 0205561020089, issued on 30 May 2002 (issued under name Emilie Edwige Konig) </w:t>
      </w:r>
      <w:r w:rsidRPr="00EC2BBB">
        <w:rPr>
          <w:rFonts w:cs="Times New Roman"/>
          <w:b/>
          <w:bCs/>
          <w:szCs w:val="24"/>
        </w:rPr>
        <w:t xml:space="preserve">Address: </w:t>
      </w:r>
      <w:r w:rsidRPr="00EC2BBB">
        <w:rPr>
          <w:rFonts w:cs="Times New Roman"/>
          <w:szCs w:val="24"/>
        </w:rPr>
        <w:t xml:space="preserve">Syrian Arab Republic (locaQDi376 ted in since 2013) </w:t>
      </w:r>
      <w:r w:rsidRPr="00EC2BBB">
        <w:rPr>
          <w:rFonts w:cs="Times New Roman"/>
          <w:b/>
          <w:bCs/>
          <w:szCs w:val="24"/>
        </w:rPr>
        <w:t xml:space="preserve">Listed on: </w:t>
      </w:r>
      <w:r w:rsidRPr="00EC2BBB">
        <w:rPr>
          <w:rFonts w:cs="Times New Roman"/>
          <w:szCs w:val="24"/>
        </w:rPr>
        <w:t xml:space="preserve">23 Sep. 2014 (amended on </w:t>
      </w:r>
      <w:r w:rsidRPr="00EC2BBB">
        <w:rPr>
          <w:rFonts w:cs="Times New Roman"/>
          <w:szCs w:val="24"/>
          <w:u w:val="single"/>
        </w:rPr>
        <w:t>24 Jun. 2016</w:t>
      </w:r>
      <w:r w:rsidRPr="00EC2BBB">
        <w:rPr>
          <w:rFonts w:cs="Times New Roman"/>
          <w:szCs w:val="24"/>
        </w:rPr>
        <w:t>)</w:t>
      </w:r>
      <w:r w:rsidRPr="00EC2BBB">
        <w:rPr>
          <w:rFonts w:cs="Times New Roman"/>
          <w:b/>
          <w:bCs/>
          <w:szCs w:val="24"/>
        </w:rPr>
        <w:t xml:space="preserve"> Other information: </w:t>
      </w:r>
      <w:r w:rsidRPr="00EC2BBB">
        <w:rPr>
          <w:rFonts w:cs="Times New Roman"/>
          <w:szCs w:val="24"/>
        </w:rPr>
        <w:t>French terrorist fighter who travelled to Syria and joined Islamic State in Iraq and the Levant, listed as Al-Qaida in Iraq (AQI) (QDe.115). Active in radicalizing and propagating Al-Qaida’s (QDe.004) ideology through the Internet. Incites violent activities against France</w:t>
      </w:r>
      <w:r w:rsidRPr="00EC2BBB">
        <w:rPr>
          <w:rFonts w:cs="Times New Roman"/>
          <w:b/>
          <w:bCs/>
          <w:szCs w:val="24"/>
        </w:rPr>
        <w:t xml:space="preserve">. </w:t>
      </w:r>
      <w:r w:rsidRPr="00EC2BBB">
        <w:rPr>
          <w:rFonts w:cs="Times New Roman"/>
          <w:szCs w:val="24"/>
          <w:u w:val="single"/>
        </w:rPr>
        <w:t xml:space="preserve">French arrest warrant issued on 12 Jun. 2015 by a magistrate of the anti-terrorism division of the Prosecutor’s Office in Paris for her participation in a terrorist criminal association. </w:t>
      </w:r>
    </w:p>
    <w:p w:rsidR="0031245B" w:rsidRDefault="0031245B" w:rsidP="00EC2BBB">
      <w:pPr>
        <w:spacing w:before="100" w:beforeAutospacing="1" w:after="100" w:afterAutospacing="1" w:line="240" w:lineRule="auto"/>
      </w:pPr>
      <w:r>
        <w:rPr>
          <w:rStyle w:val="Strong"/>
          <w:rFonts w:cs="Arial"/>
        </w:rPr>
        <w:t xml:space="preserve">QDi.341 Name: </w:t>
      </w:r>
      <w:r>
        <w:t>1: KEVIN 2: GUIAVARCH 3: na 4: na</w:t>
      </w:r>
      <w:r>
        <w:br/>
      </w:r>
      <w:r>
        <w:rPr>
          <w:rStyle w:val="Strong"/>
          <w:rFonts w:cs="Arial"/>
        </w:rPr>
        <w:t xml:space="preserve">Title: </w:t>
      </w:r>
      <w:r>
        <w:t xml:space="preserve">na </w:t>
      </w:r>
      <w:r>
        <w:rPr>
          <w:rStyle w:val="Strong"/>
          <w:rFonts w:cs="Arial"/>
        </w:rPr>
        <w:t xml:space="preserve">Designation: </w:t>
      </w:r>
      <w:r>
        <w:t xml:space="preserve">na </w:t>
      </w:r>
      <w:r>
        <w:rPr>
          <w:rStyle w:val="Strong"/>
          <w:rFonts w:cs="Arial"/>
        </w:rPr>
        <w:t xml:space="preserve">DOB: </w:t>
      </w:r>
      <w:r>
        <w:t>12 Mar. 1993</w:t>
      </w:r>
      <w:r>
        <w:rPr>
          <w:rStyle w:val="Strong"/>
          <w:rFonts w:cs="Arial"/>
        </w:rPr>
        <w:t xml:space="preserve"> POB: </w:t>
      </w:r>
      <w:r>
        <w:t xml:space="preserve">Paris, France </w:t>
      </w:r>
      <w:r>
        <w:rPr>
          <w:rStyle w:val="Strong"/>
          <w:rFonts w:cs="Arial"/>
        </w:rPr>
        <w:t xml:space="preserve">Good quality a.k.a.: </w:t>
      </w:r>
      <w:r>
        <w:t xml:space="preserve">na </w:t>
      </w:r>
      <w:r>
        <w:rPr>
          <w:rStyle w:val="Strong"/>
          <w:rFonts w:cs="Arial"/>
        </w:rPr>
        <w:t xml:space="preserve">Low quality a.k.a.: </w:t>
      </w:r>
      <w:r>
        <w:t xml:space="preserve">na </w:t>
      </w:r>
      <w:r>
        <w:rPr>
          <w:rStyle w:val="Strong"/>
          <w:rFonts w:cs="Arial"/>
        </w:rPr>
        <w:t xml:space="preserve">Nationality: </w:t>
      </w:r>
      <w:r>
        <w:rPr>
          <w:strike/>
        </w:rPr>
        <w:t xml:space="preserve">na </w:t>
      </w:r>
      <w:r>
        <w:rPr>
          <w:u w:val="single"/>
        </w:rPr>
        <w:t>French</w:t>
      </w:r>
      <w:r>
        <w:t xml:space="preserve"> </w:t>
      </w:r>
      <w:r>
        <w:rPr>
          <w:rStyle w:val="Strong"/>
          <w:rFonts w:cs="Arial"/>
        </w:rPr>
        <w:t xml:space="preserve">Passport no.: </w:t>
      </w:r>
      <w:r>
        <w:t xml:space="preserve">na </w:t>
      </w:r>
      <w:r>
        <w:rPr>
          <w:rStyle w:val="Strong"/>
          <w:rFonts w:cs="Arial"/>
        </w:rPr>
        <w:t xml:space="preserve">National identification no.: </w:t>
      </w:r>
      <w:r>
        <w:t xml:space="preserve">na </w:t>
      </w:r>
      <w:r>
        <w:rPr>
          <w:rStyle w:val="Strong"/>
          <w:rFonts w:cs="Arial"/>
        </w:rPr>
        <w:t xml:space="preserve">Address: </w:t>
      </w:r>
      <w:r>
        <w:t xml:space="preserve">Syrian Arab Republic (located in since 2012) </w:t>
      </w:r>
      <w:r>
        <w:rPr>
          <w:rStyle w:val="Strong"/>
          <w:rFonts w:cs="Arial"/>
        </w:rPr>
        <w:t xml:space="preserve">Listed on: </w:t>
      </w:r>
      <w:r>
        <w:t xml:space="preserve">23 Sep. 2014 (amended on </w:t>
      </w:r>
      <w:r>
        <w:rPr>
          <w:u w:val="single"/>
        </w:rPr>
        <w:t>24 Jun. 2016</w:t>
      </w:r>
      <w:r>
        <w:t>)</w:t>
      </w:r>
      <w:r>
        <w:rPr>
          <w:rStyle w:val="Strong"/>
          <w:rFonts w:cs="Arial"/>
        </w:rPr>
        <w:t xml:space="preserve"> Other information: </w:t>
      </w:r>
      <w:r>
        <w:t>French terrorist fighter who travelled to Syria and joined Al-</w:t>
      </w:r>
      <w:r>
        <w:lastRenderedPageBreak/>
        <w:t>Nusrah Front for the People of the Levant (QDe.137). Facilitator of foreign terrorist fighters from France to Syria. Activist in violent propaganda through the Internet.</w:t>
      </w:r>
    </w:p>
    <w:p w:rsidR="0031245B" w:rsidRDefault="0031245B" w:rsidP="00EC2BBB">
      <w:pPr>
        <w:spacing w:before="100" w:beforeAutospacing="1" w:after="100" w:afterAutospacing="1" w:line="240" w:lineRule="auto"/>
      </w:pPr>
      <w:r>
        <w:rPr>
          <w:rStyle w:val="Strong"/>
          <w:rFonts w:cs="Arial"/>
        </w:rPr>
        <w:t xml:space="preserve">QDi.375  Name: </w:t>
      </w:r>
      <w:r>
        <w:t>1: BOUBAKER 2: BEN HABIB 3: BEN AL-HAKIM 4: na</w:t>
      </w:r>
      <w:r>
        <w:br/>
      </w:r>
      <w:r>
        <w:rPr>
          <w:rStyle w:val="Strong"/>
          <w:rFonts w:cs="Arial"/>
        </w:rPr>
        <w:t xml:space="preserve">Title: </w:t>
      </w:r>
      <w:r>
        <w:t xml:space="preserve">na </w:t>
      </w:r>
      <w:r>
        <w:rPr>
          <w:rStyle w:val="Strong"/>
          <w:rFonts w:cs="Arial"/>
        </w:rPr>
        <w:t xml:space="preserve">Designation: </w:t>
      </w:r>
      <w:r>
        <w:t xml:space="preserve">na </w:t>
      </w:r>
      <w:r>
        <w:rPr>
          <w:rStyle w:val="Strong"/>
          <w:rFonts w:cs="Arial"/>
        </w:rPr>
        <w:t xml:space="preserve">DOB: </w:t>
      </w:r>
      <w:r>
        <w:t>1 Aug. 1983</w:t>
      </w:r>
      <w:r>
        <w:rPr>
          <w:rStyle w:val="Strong"/>
          <w:rFonts w:cs="Arial"/>
        </w:rPr>
        <w:t xml:space="preserve"> POB: </w:t>
      </w:r>
      <w:r>
        <w:t xml:space="preserve">Paris, France </w:t>
      </w:r>
      <w:r>
        <w:rPr>
          <w:rStyle w:val="Strong"/>
          <w:rFonts w:cs="Arial"/>
        </w:rPr>
        <w:t xml:space="preserve">Good quality a.k.a.: a) </w:t>
      </w:r>
      <w:r>
        <w:t>Boubakeur el-Hakim</w:t>
      </w:r>
      <w:r>
        <w:rPr>
          <w:rStyle w:val="Strong"/>
          <w:rFonts w:cs="Arial"/>
        </w:rPr>
        <w:t xml:space="preserve"> b) </w:t>
      </w:r>
      <w:r>
        <w:t>Boubaker el Hakim</w:t>
      </w:r>
      <w:r>
        <w:rPr>
          <w:rStyle w:val="Strong"/>
          <w:rFonts w:cs="Arial"/>
        </w:rPr>
        <w:t xml:space="preserve"> Low quality a.k.a.: a) </w:t>
      </w:r>
      <w:r>
        <w:t>Abou al Moukatel</w:t>
      </w:r>
      <w:r>
        <w:rPr>
          <w:rStyle w:val="Strong"/>
          <w:rFonts w:cs="Arial"/>
        </w:rPr>
        <w:t xml:space="preserve"> b) </w:t>
      </w:r>
      <w:r>
        <w:t>Abou Mouqatel</w:t>
      </w:r>
      <w:r>
        <w:rPr>
          <w:rStyle w:val="Strong"/>
          <w:rFonts w:cs="Arial"/>
        </w:rPr>
        <w:t xml:space="preserve"> c) </w:t>
      </w:r>
      <w:r>
        <w:t>Abu-Muqatil al-Tunisi</w:t>
      </w:r>
      <w:r>
        <w:rPr>
          <w:rStyle w:val="Strong"/>
          <w:rFonts w:cs="Arial"/>
        </w:rPr>
        <w:t xml:space="preserve"> </w:t>
      </w:r>
      <w:r>
        <w:rPr>
          <w:rStyle w:val="Strong"/>
          <w:rFonts w:cs="Arial"/>
          <w:u w:val="single"/>
        </w:rPr>
        <w:t xml:space="preserve">d) </w:t>
      </w:r>
      <w:r>
        <w:rPr>
          <w:u w:val="single"/>
        </w:rPr>
        <w:t>El Hakim Boubakeur</w:t>
      </w:r>
      <w:r>
        <w:rPr>
          <w:rStyle w:val="Strong"/>
          <w:rFonts w:cs="Arial"/>
        </w:rPr>
        <w:t xml:space="preserve"> Nationality: a) </w:t>
      </w:r>
      <w:r>
        <w:t>French</w:t>
      </w:r>
      <w:r>
        <w:rPr>
          <w:rStyle w:val="Strong"/>
          <w:rFonts w:cs="Arial"/>
        </w:rPr>
        <w:t xml:space="preserve"> b) </w:t>
      </w:r>
      <w:r>
        <w:t>Tunisian</w:t>
      </w:r>
      <w:r>
        <w:rPr>
          <w:rStyle w:val="Strong"/>
          <w:rFonts w:cs="Arial"/>
        </w:rPr>
        <w:t xml:space="preserve"> Passport no.: </w:t>
      </w:r>
      <w:r>
        <w:t xml:space="preserve">na </w:t>
      </w:r>
      <w:r>
        <w:rPr>
          <w:rStyle w:val="Strong"/>
          <w:rFonts w:cs="Arial"/>
        </w:rPr>
        <w:t xml:space="preserve">National identification no.: </w:t>
      </w:r>
      <w:r>
        <w:t xml:space="preserve">na </w:t>
      </w:r>
      <w:r>
        <w:rPr>
          <w:rStyle w:val="Strong"/>
          <w:rFonts w:cs="Arial"/>
        </w:rPr>
        <w:t xml:space="preserve">Address: </w:t>
      </w:r>
      <w:r>
        <w:t xml:space="preserve">Syrian Arab Republic (as at Sep. 2015) </w:t>
      </w:r>
      <w:r>
        <w:rPr>
          <w:rStyle w:val="Strong"/>
          <w:rFonts w:cs="Arial"/>
        </w:rPr>
        <w:t xml:space="preserve">Listed on: </w:t>
      </w:r>
      <w:r>
        <w:t xml:space="preserve">29 Sep. 2015 (amended on </w:t>
      </w:r>
      <w:r>
        <w:rPr>
          <w:u w:val="single"/>
        </w:rPr>
        <w:t>24 Jun. 2016</w:t>
      </w:r>
      <w:r>
        <w:t>)</w:t>
      </w:r>
      <w:r>
        <w:rPr>
          <w:rStyle w:val="Strong"/>
          <w:rFonts w:cs="Arial"/>
        </w:rPr>
        <w:t xml:space="preserve"> Other information: </w:t>
      </w:r>
      <w:r>
        <w:t>French-Tunisian foreign terrorist fighter for Islamic State in Iraq and the Levant (ISIL), listed as Al-Qaida in Iraq (QDe.115).</w:t>
      </w:r>
    </w:p>
    <w:p w:rsidR="0031245B" w:rsidRPr="0013613C" w:rsidRDefault="0031245B" w:rsidP="0013613C">
      <w:pPr>
        <w:spacing w:before="100" w:beforeAutospacing="1" w:after="100" w:afterAutospacing="1" w:line="240" w:lineRule="auto"/>
        <w:rPr>
          <w:rFonts w:cs="Times New Roman"/>
          <w:szCs w:val="24"/>
        </w:rPr>
      </w:pPr>
      <w:r w:rsidRPr="0013613C">
        <w:rPr>
          <w:rFonts w:cs="Times New Roman"/>
          <w:b/>
          <w:bCs/>
          <w:szCs w:val="24"/>
        </w:rPr>
        <w:t xml:space="preserve">QDi.376  Name: </w:t>
      </w:r>
      <w:r w:rsidRPr="0013613C">
        <w:rPr>
          <w:rFonts w:cs="Times New Roman"/>
          <w:szCs w:val="24"/>
        </w:rPr>
        <w:t>1: PETER 2: CHERIF 3: na 4: na</w:t>
      </w:r>
      <w:r w:rsidRPr="0013613C">
        <w:rPr>
          <w:rFonts w:cs="Times New Roman"/>
          <w:szCs w:val="24"/>
        </w:rPr>
        <w:br/>
      </w:r>
      <w:r w:rsidRPr="0013613C">
        <w:rPr>
          <w:rFonts w:cs="Times New Roman"/>
          <w:b/>
          <w:bCs/>
          <w:szCs w:val="24"/>
        </w:rPr>
        <w:t xml:space="preserve">Title: </w:t>
      </w:r>
      <w:r w:rsidRPr="0013613C">
        <w:rPr>
          <w:rFonts w:cs="Times New Roman"/>
          <w:szCs w:val="24"/>
        </w:rPr>
        <w:t xml:space="preserve">na </w:t>
      </w:r>
      <w:r w:rsidRPr="0013613C">
        <w:rPr>
          <w:rFonts w:cs="Times New Roman"/>
          <w:b/>
          <w:bCs/>
          <w:szCs w:val="24"/>
        </w:rPr>
        <w:t xml:space="preserve">Designation: </w:t>
      </w:r>
      <w:r w:rsidRPr="0013613C">
        <w:rPr>
          <w:rFonts w:cs="Times New Roman"/>
          <w:szCs w:val="24"/>
        </w:rPr>
        <w:t xml:space="preserve">na </w:t>
      </w:r>
      <w:r w:rsidRPr="0013613C">
        <w:rPr>
          <w:rFonts w:cs="Times New Roman"/>
          <w:b/>
          <w:bCs/>
          <w:szCs w:val="24"/>
        </w:rPr>
        <w:t xml:space="preserve">DOB: </w:t>
      </w:r>
      <w:r w:rsidRPr="0013613C">
        <w:rPr>
          <w:rFonts w:cs="Times New Roman"/>
          <w:szCs w:val="24"/>
        </w:rPr>
        <w:t>26 Aug. 1982</w:t>
      </w:r>
      <w:r w:rsidRPr="0013613C">
        <w:rPr>
          <w:rFonts w:cs="Times New Roman"/>
          <w:b/>
          <w:bCs/>
          <w:szCs w:val="24"/>
        </w:rPr>
        <w:t xml:space="preserve"> POB: </w:t>
      </w:r>
      <w:r w:rsidRPr="0013613C">
        <w:rPr>
          <w:rFonts w:cs="Times New Roman"/>
          <w:szCs w:val="24"/>
        </w:rPr>
        <w:t xml:space="preserve">Paris, </w:t>
      </w:r>
      <w:r w:rsidRPr="0013613C">
        <w:rPr>
          <w:rFonts w:cs="Times New Roman"/>
          <w:szCs w:val="24"/>
          <w:u w:val="single"/>
        </w:rPr>
        <w:t>20th district</w:t>
      </w:r>
      <w:r w:rsidRPr="0013613C">
        <w:rPr>
          <w:rFonts w:cs="Times New Roman"/>
          <w:szCs w:val="24"/>
        </w:rPr>
        <w:t xml:space="preserve">, France </w:t>
      </w:r>
      <w:r w:rsidRPr="0013613C">
        <w:rPr>
          <w:rFonts w:cs="Times New Roman"/>
          <w:b/>
          <w:bCs/>
          <w:szCs w:val="24"/>
        </w:rPr>
        <w:t xml:space="preserve">Good quality a.k.a.: </w:t>
      </w:r>
      <w:r w:rsidRPr="0013613C">
        <w:rPr>
          <w:rFonts w:cs="Times New Roman"/>
          <w:szCs w:val="24"/>
        </w:rPr>
        <w:t xml:space="preserve">na </w:t>
      </w:r>
      <w:r w:rsidRPr="0013613C">
        <w:rPr>
          <w:rFonts w:cs="Times New Roman"/>
          <w:b/>
          <w:bCs/>
          <w:szCs w:val="24"/>
        </w:rPr>
        <w:t xml:space="preserve">Low quality a.k.a.: </w:t>
      </w:r>
      <w:r w:rsidRPr="0013613C">
        <w:rPr>
          <w:rFonts w:cs="Times New Roman"/>
          <w:szCs w:val="24"/>
        </w:rPr>
        <w:t xml:space="preserve">na </w:t>
      </w:r>
      <w:r w:rsidRPr="0013613C">
        <w:rPr>
          <w:rFonts w:cs="Times New Roman"/>
          <w:b/>
          <w:bCs/>
          <w:szCs w:val="24"/>
        </w:rPr>
        <w:t xml:space="preserve">Nationality: </w:t>
      </w:r>
      <w:r w:rsidRPr="0013613C">
        <w:rPr>
          <w:rFonts w:cs="Times New Roman"/>
          <w:szCs w:val="24"/>
        </w:rPr>
        <w:t>French</w:t>
      </w:r>
      <w:r w:rsidRPr="0013613C">
        <w:rPr>
          <w:rFonts w:cs="Times New Roman"/>
          <w:b/>
          <w:bCs/>
          <w:szCs w:val="24"/>
        </w:rPr>
        <w:t xml:space="preserve"> Passport no.: </w:t>
      </w:r>
      <w:r w:rsidRPr="0013613C">
        <w:rPr>
          <w:rFonts w:cs="Times New Roman"/>
          <w:szCs w:val="24"/>
        </w:rPr>
        <w:t xml:space="preserve">na </w:t>
      </w:r>
      <w:r w:rsidRPr="0013613C">
        <w:rPr>
          <w:rFonts w:cs="Times New Roman"/>
          <w:b/>
          <w:bCs/>
          <w:szCs w:val="24"/>
        </w:rPr>
        <w:t xml:space="preserve">National identification no.: </w:t>
      </w:r>
      <w:r w:rsidRPr="0013613C">
        <w:rPr>
          <w:rFonts w:cs="Times New Roman"/>
          <w:szCs w:val="24"/>
        </w:rPr>
        <w:t xml:space="preserve">na </w:t>
      </w:r>
      <w:r w:rsidRPr="0013613C">
        <w:rPr>
          <w:rFonts w:cs="Times New Roman"/>
          <w:b/>
          <w:bCs/>
          <w:szCs w:val="24"/>
        </w:rPr>
        <w:t xml:space="preserve">Address: </w:t>
      </w:r>
      <w:r w:rsidRPr="0013613C">
        <w:rPr>
          <w:rFonts w:cs="Times New Roman"/>
          <w:szCs w:val="24"/>
        </w:rPr>
        <w:t xml:space="preserve">Al Mukalla, Hadramawt province, Yemen </w:t>
      </w:r>
      <w:r w:rsidRPr="0013613C">
        <w:rPr>
          <w:rFonts w:cs="Times New Roman"/>
          <w:b/>
          <w:bCs/>
          <w:szCs w:val="24"/>
        </w:rPr>
        <w:t xml:space="preserve">Listed on: </w:t>
      </w:r>
      <w:r w:rsidRPr="0013613C">
        <w:rPr>
          <w:rFonts w:cs="Times New Roman"/>
          <w:szCs w:val="24"/>
        </w:rPr>
        <w:t xml:space="preserve">29 Sep. 2015 (amended on </w:t>
      </w:r>
      <w:r w:rsidRPr="0013613C">
        <w:rPr>
          <w:rFonts w:cs="Times New Roman"/>
          <w:szCs w:val="24"/>
          <w:u w:val="single"/>
        </w:rPr>
        <w:t>24 Jun. 2016</w:t>
      </w:r>
      <w:r w:rsidRPr="0013613C">
        <w:rPr>
          <w:rFonts w:cs="Times New Roman"/>
          <w:szCs w:val="24"/>
        </w:rPr>
        <w:t>)</w:t>
      </w:r>
      <w:r w:rsidRPr="0013613C">
        <w:rPr>
          <w:rFonts w:cs="Times New Roman"/>
          <w:b/>
          <w:bCs/>
          <w:szCs w:val="24"/>
        </w:rPr>
        <w:t xml:space="preserve"> Other information: </w:t>
      </w:r>
      <w:r w:rsidRPr="0013613C">
        <w:rPr>
          <w:rFonts w:cs="Times New Roman"/>
          <w:szCs w:val="24"/>
        </w:rPr>
        <w:t>Member of Al-Qaida in the Arabian Peninsula (AQAP) (QDe.129). Convicted in absentia to five years in prison in France in 2012. Wanted by French authorities as of 2015.</w:t>
      </w:r>
    </w:p>
    <w:p w:rsidR="0031245B" w:rsidRPr="0013613C" w:rsidRDefault="0031245B" w:rsidP="0013613C">
      <w:pPr>
        <w:spacing w:before="100" w:beforeAutospacing="1" w:after="100" w:afterAutospacing="1" w:line="240" w:lineRule="auto"/>
        <w:rPr>
          <w:rFonts w:cs="Times New Roman"/>
          <w:szCs w:val="24"/>
        </w:rPr>
      </w:pPr>
      <w:r w:rsidRPr="0013613C">
        <w:rPr>
          <w:rFonts w:cs="Times New Roman"/>
          <w:b/>
          <w:bCs/>
          <w:szCs w:val="24"/>
        </w:rPr>
        <w:t xml:space="preserve">QDi.378  Name: </w:t>
      </w:r>
      <w:r w:rsidRPr="0013613C">
        <w:rPr>
          <w:rFonts w:cs="Times New Roman"/>
          <w:szCs w:val="24"/>
        </w:rPr>
        <w:t>1: MAXIME 2: HAUCHARD 3: na 4: na</w:t>
      </w:r>
      <w:r w:rsidRPr="0013613C">
        <w:rPr>
          <w:rFonts w:cs="Times New Roman"/>
          <w:szCs w:val="24"/>
        </w:rPr>
        <w:br/>
      </w:r>
      <w:r w:rsidRPr="0013613C">
        <w:rPr>
          <w:rFonts w:cs="Times New Roman"/>
          <w:b/>
          <w:bCs/>
          <w:szCs w:val="24"/>
        </w:rPr>
        <w:t xml:space="preserve">Title: </w:t>
      </w:r>
      <w:r w:rsidRPr="0013613C">
        <w:rPr>
          <w:rFonts w:cs="Times New Roman"/>
          <w:szCs w:val="24"/>
        </w:rPr>
        <w:t xml:space="preserve">na </w:t>
      </w:r>
      <w:r w:rsidRPr="0013613C">
        <w:rPr>
          <w:rFonts w:cs="Times New Roman"/>
          <w:b/>
          <w:bCs/>
          <w:szCs w:val="24"/>
        </w:rPr>
        <w:t xml:space="preserve">Designation: </w:t>
      </w:r>
      <w:r w:rsidRPr="0013613C">
        <w:rPr>
          <w:rFonts w:cs="Times New Roman"/>
          <w:szCs w:val="24"/>
        </w:rPr>
        <w:t xml:space="preserve">na </w:t>
      </w:r>
      <w:r w:rsidRPr="0013613C">
        <w:rPr>
          <w:rFonts w:cs="Times New Roman"/>
          <w:b/>
          <w:bCs/>
          <w:szCs w:val="24"/>
        </w:rPr>
        <w:t xml:space="preserve">DOB: </w:t>
      </w:r>
      <w:r w:rsidRPr="0013613C">
        <w:rPr>
          <w:rFonts w:cs="Times New Roman"/>
          <w:szCs w:val="24"/>
        </w:rPr>
        <w:t>17 Mar. 1992</w:t>
      </w:r>
      <w:r w:rsidRPr="0013613C">
        <w:rPr>
          <w:rFonts w:cs="Times New Roman"/>
          <w:b/>
          <w:bCs/>
          <w:szCs w:val="24"/>
        </w:rPr>
        <w:t xml:space="preserve"> POB: </w:t>
      </w:r>
      <w:r w:rsidRPr="0013613C">
        <w:rPr>
          <w:rFonts w:cs="Times New Roman"/>
          <w:szCs w:val="24"/>
          <w:u w:val="single"/>
        </w:rPr>
        <w:t>Saint Aubin les Elbeuf,</w:t>
      </w:r>
      <w:r w:rsidRPr="0013613C">
        <w:rPr>
          <w:rFonts w:cs="Times New Roman"/>
          <w:szCs w:val="24"/>
        </w:rPr>
        <w:t xml:space="preserve"> Normandy, France </w:t>
      </w:r>
      <w:r w:rsidRPr="0013613C">
        <w:rPr>
          <w:rFonts w:cs="Times New Roman"/>
          <w:b/>
          <w:bCs/>
          <w:szCs w:val="24"/>
        </w:rPr>
        <w:t xml:space="preserve">Good quality a.k.a.: </w:t>
      </w:r>
      <w:r w:rsidRPr="0013613C">
        <w:rPr>
          <w:rFonts w:cs="Times New Roman"/>
          <w:szCs w:val="24"/>
        </w:rPr>
        <w:t xml:space="preserve">na </w:t>
      </w:r>
      <w:r w:rsidRPr="0013613C">
        <w:rPr>
          <w:rFonts w:cs="Times New Roman"/>
          <w:b/>
          <w:bCs/>
          <w:szCs w:val="24"/>
        </w:rPr>
        <w:t xml:space="preserve">Low quality a.k.a.: </w:t>
      </w:r>
      <w:r w:rsidRPr="0013613C">
        <w:rPr>
          <w:rFonts w:cs="Times New Roman"/>
          <w:szCs w:val="24"/>
        </w:rPr>
        <w:t>Abou Abdallah al Faransi</w:t>
      </w:r>
      <w:r w:rsidRPr="0013613C">
        <w:rPr>
          <w:rFonts w:cs="Times New Roman"/>
          <w:b/>
          <w:bCs/>
          <w:szCs w:val="24"/>
        </w:rPr>
        <w:t xml:space="preserve"> Nationality: </w:t>
      </w:r>
      <w:r w:rsidRPr="0013613C">
        <w:rPr>
          <w:rFonts w:cs="Times New Roman"/>
          <w:szCs w:val="24"/>
        </w:rPr>
        <w:t>French</w:t>
      </w:r>
      <w:r w:rsidRPr="0013613C">
        <w:rPr>
          <w:rFonts w:cs="Times New Roman"/>
          <w:b/>
          <w:bCs/>
          <w:szCs w:val="24"/>
        </w:rPr>
        <w:t xml:space="preserve"> Passport no.: </w:t>
      </w:r>
      <w:r w:rsidRPr="0013613C">
        <w:rPr>
          <w:rFonts w:cs="Times New Roman"/>
          <w:szCs w:val="24"/>
        </w:rPr>
        <w:t xml:space="preserve">na </w:t>
      </w:r>
      <w:r w:rsidRPr="0013613C">
        <w:rPr>
          <w:rFonts w:cs="Times New Roman"/>
          <w:b/>
          <w:bCs/>
          <w:szCs w:val="24"/>
        </w:rPr>
        <w:t xml:space="preserve">National identification no.: </w:t>
      </w:r>
      <w:r w:rsidRPr="0013613C">
        <w:rPr>
          <w:rFonts w:cs="Times New Roman"/>
          <w:strike/>
          <w:szCs w:val="24"/>
        </w:rPr>
        <w:t>na</w:t>
      </w:r>
      <w:r w:rsidRPr="0013613C">
        <w:rPr>
          <w:rFonts w:cs="Times New Roman"/>
          <w:szCs w:val="24"/>
        </w:rPr>
        <w:t xml:space="preserve"> </w:t>
      </w:r>
      <w:r w:rsidRPr="0013613C">
        <w:rPr>
          <w:rFonts w:cs="Times New Roman"/>
          <w:szCs w:val="24"/>
          <w:u w:val="single"/>
        </w:rPr>
        <w:t>French national identity card number 101127200129 (issued by the Sous-Préfecture of Bernay, France and expires 4 Nov. 2020)</w:t>
      </w:r>
      <w:r w:rsidRPr="0013613C">
        <w:rPr>
          <w:rFonts w:cs="Times New Roman"/>
          <w:szCs w:val="24"/>
        </w:rPr>
        <w:t xml:space="preserve"> </w:t>
      </w:r>
      <w:r w:rsidRPr="0013613C">
        <w:rPr>
          <w:rFonts w:cs="Times New Roman"/>
          <w:b/>
          <w:bCs/>
          <w:szCs w:val="24"/>
        </w:rPr>
        <w:t xml:space="preserve">Address: </w:t>
      </w:r>
      <w:r w:rsidRPr="0013613C">
        <w:rPr>
          <w:rFonts w:cs="Times New Roman"/>
          <w:szCs w:val="24"/>
        </w:rPr>
        <w:t xml:space="preserve">Syrian Arab Republic (as at Sep. 2015) </w:t>
      </w:r>
      <w:r w:rsidRPr="0013613C">
        <w:rPr>
          <w:rFonts w:cs="Times New Roman"/>
          <w:b/>
          <w:bCs/>
          <w:szCs w:val="24"/>
        </w:rPr>
        <w:t xml:space="preserve">Listed on: </w:t>
      </w:r>
      <w:r w:rsidRPr="0013613C">
        <w:rPr>
          <w:rFonts w:cs="Times New Roman"/>
          <w:szCs w:val="24"/>
        </w:rPr>
        <w:t xml:space="preserve">29 Sep. 2015 (amended on </w:t>
      </w:r>
      <w:r w:rsidRPr="0013613C">
        <w:rPr>
          <w:rFonts w:cs="Times New Roman"/>
          <w:szCs w:val="24"/>
          <w:u w:val="single"/>
        </w:rPr>
        <w:t>24 Jun. 2016</w:t>
      </w:r>
      <w:r w:rsidRPr="0013613C">
        <w:rPr>
          <w:rFonts w:cs="Times New Roman"/>
          <w:szCs w:val="24"/>
        </w:rPr>
        <w:t>)</w:t>
      </w:r>
      <w:r w:rsidRPr="0013613C">
        <w:rPr>
          <w:rFonts w:cs="Times New Roman"/>
          <w:b/>
          <w:bCs/>
          <w:szCs w:val="24"/>
        </w:rPr>
        <w:t xml:space="preserve"> Other information: </w:t>
      </w:r>
      <w:r w:rsidRPr="0013613C">
        <w:rPr>
          <w:rFonts w:cs="Times New Roman"/>
          <w:szCs w:val="24"/>
        </w:rPr>
        <w:t xml:space="preserve">French foreign terrorist fighter for Islamic State in Iraq and the Levant, listed as Al-Qaida in Iraq (QDe.115). </w:t>
      </w:r>
      <w:r w:rsidRPr="0013613C">
        <w:rPr>
          <w:rFonts w:cs="Times New Roman"/>
          <w:szCs w:val="24"/>
          <w:u w:val="single"/>
        </w:rPr>
        <w:t>French arrest warrant issued on 20 Jan. 2015 by a magistrate of the anti-terrorism division of the Prosecutor’s Office in Paris for murder in connection with a terrorist entity and participation in a terrorist criminal association.</w:t>
      </w:r>
    </w:p>
    <w:p w:rsidR="0031245B" w:rsidRDefault="0031245B" w:rsidP="003D0A5B">
      <w:pPr>
        <w:jc w:val="both"/>
        <w:rPr>
          <w:bCs/>
          <w:i/>
          <w:iCs/>
          <w:szCs w:val="24"/>
          <w:lang w:val="sr-Cyrl-CS"/>
        </w:rPr>
      </w:pPr>
      <w:r>
        <w:rPr>
          <w:b/>
          <w:i/>
          <w:iCs/>
          <w:szCs w:val="24"/>
        </w:rPr>
        <w:t>Дана 5</w:t>
      </w:r>
      <w:r w:rsidRPr="00766F24">
        <w:rPr>
          <w:b/>
          <w:i/>
          <w:iCs/>
          <w:szCs w:val="24"/>
        </w:rPr>
        <w:t>. ју</w:t>
      </w:r>
      <w:r>
        <w:rPr>
          <w:b/>
          <w:i/>
          <w:iCs/>
          <w:szCs w:val="24"/>
        </w:rPr>
        <w:t>л</w:t>
      </w:r>
      <w:r w:rsidRPr="00766F24">
        <w:rPr>
          <w:b/>
          <w:i/>
          <w:iCs/>
          <w:szCs w:val="24"/>
        </w:rPr>
        <w:t>а 2016. године,</w:t>
      </w:r>
      <w:r w:rsidRPr="00766F24">
        <w:rPr>
          <w:bCs/>
          <w:i/>
          <w:iCs/>
          <w:szCs w:val="24"/>
        </w:rPr>
        <w:t xml:space="preserve"> сходно резолуцијама 1267 (1999), 1989 (2011)</w:t>
      </w:r>
      <w:r w:rsidRPr="00766F24">
        <w:rPr>
          <w:bCs/>
          <w:i/>
          <w:iCs/>
          <w:szCs w:val="24"/>
          <w:lang w:val="sr-Latn-CS"/>
        </w:rPr>
        <w:t xml:space="preserve"> </w:t>
      </w:r>
      <w:r w:rsidRPr="00766F24">
        <w:rPr>
          <w:bCs/>
          <w:i/>
          <w:iCs/>
          <w:szCs w:val="24"/>
        </w:rPr>
        <w:t xml:space="preserve">и 2253 (2015) Санкциони комитет Савета безбедности УН за ИСИЛ (Даеш), Ал Каиду и са њима повезане појединце, групе, предузећа и ентитете </w:t>
      </w:r>
      <w:r w:rsidRPr="00766F24">
        <w:rPr>
          <w:i/>
          <w:iCs/>
          <w:szCs w:val="24"/>
        </w:rPr>
        <w:t xml:space="preserve"> </w:t>
      </w:r>
      <w:r w:rsidRPr="00766F24">
        <w:rPr>
          <w:b/>
          <w:bCs/>
          <w:i/>
          <w:iCs/>
          <w:szCs w:val="24"/>
        </w:rPr>
        <w:t>уклонио</w:t>
      </w:r>
      <w:r w:rsidRPr="00766F24">
        <w:rPr>
          <w:bCs/>
          <w:i/>
          <w:iCs/>
          <w:szCs w:val="24"/>
        </w:rPr>
        <w:t xml:space="preserve"> је доленаведено лице са Листе санкција Комитета </w:t>
      </w:r>
      <w:r w:rsidRPr="00766F24">
        <w:rPr>
          <w:bCs/>
          <w:i/>
          <w:iCs/>
          <w:szCs w:val="24"/>
          <w:lang w:val="sr-Cyrl-CS"/>
        </w:rPr>
        <w:t>за ИСИЛ (Даеш) и Ал Каиду</w:t>
      </w:r>
      <w:r w:rsidRPr="00766F24">
        <w:rPr>
          <w:bCs/>
          <w:i/>
          <w:iCs/>
          <w:szCs w:val="24"/>
        </w:rPr>
        <w:t xml:space="preserve"> </w:t>
      </w:r>
      <w:r w:rsidRPr="00766F24">
        <w:rPr>
          <w:bCs/>
          <w:i/>
          <w:iCs/>
          <w:szCs w:val="24"/>
          <w:lang w:val="sr-Cyrl-CS"/>
        </w:rPr>
        <w:t xml:space="preserve">након закључења разматрања захтева за </w:t>
      </w:r>
      <w:r w:rsidRPr="00766F24">
        <w:rPr>
          <w:bCs/>
          <w:i/>
          <w:iCs/>
          <w:szCs w:val="24"/>
        </w:rPr>
        <w:t>уклањање</w:t>
      </w:r>
      <w:r w:rsidRPr="00766F24">
        <w:rPr>
          <w:bCs/>
          <w:i/>
          <w:iCs/>
          <w:szCs w:val="24"/>
          <w:lang w:val="sr-Cyrl-CS"/>
        </w:rPr>
        <w:t xml:space="preserve"> овог имена који је поднет преко Канцеларије омбудсмана основане у складу са резолуцијом Савета безбедности 1904 (2009), а након разматрања Свеобухватног извештаја омбудсмана о овом захтеву за уклањање.</w:t>
      </w:r>
      <w:r w:rsidRPr="00766F24">
        <w:rPr>
          <w:bCs/>
          <w:i/>
          <w:iCs/>
          <w:szCs w:val="24"/>
        </w:rPr>
        <w:t xml:space="preserve"> </w:t>
      </w:r>
      <w:r w:rsidRPr="00766F24">
        <w:rPr>
          <w:bCs/>
          <w:i/>
          <w:iCs/>
          <w:szCs w:val="24"/>
          <w:lang w:val="sr-Cyrl-CS"/>
        </w:rPr>
        <w:t>З</w:t>
      </w:r>
      <w:r w:rsidRPr="00766F24">
        <w:rPr>
          <w:bCs/>
          <w:i/>
          <w:iCs/>
          <w:szCs w:val="24"/>
        </w:rPr>
        <w:t>бог тога се забрана располагања имовином, забрана путовања и ембарго на оружје  које су установљене у 2. параграфу Резолуције Савета безбедности 2253 (2015) више не примењују на доленаведено лице:</w:t>
      </w:r>
    </w:p>
    <w:p w:rsidR="0031245B" w:rsidRPr="003D0A5B" w:rsidRDefault="0031245B" w:rsidP="003D0A5B">
      <w:pPr>
        <w:jc w:val="both"/>
        <w:rPr>
          <w:bCs/>
          <w:i/>
          <w:iCs/>
          <w:szCs w:val="24"/>
          <w:lang w:val="sr-Cyrl-CS"/>
        </w:rPr>
      </w:pPr>
    </w:p>
    <w:p w:rsidR="0031245B" w:rsidRDefault="0031245B" w:rsidP="003D0A5B">
      <w:pPr>
        <w:jc w:val="both"/>
        <w:rPr>
          <w:rFonts w:eastAsia="ArialUnicodeMS"/>
          <w:b/>
          <w:bCs/>
          <w:szCs w:val="24"/>
          <w:u w:val="single"/>
          <w:lang w:val="sr-Cyrl-CS"/>
        </w:rPr>
      </w:pPr>
      <w:r w:rsidRPr="00766F24">
        <w:rPr>
          <w:rFonts w:eastAsia="ArialUnicodeMS"/>
          <w:b/>
          <w:bCs/>
          <w:szCs w:val="24"/>
          <w:u w:val="single"/>
        </w:rPr>
        <w:t>A. Појединци повезани са ИСИЛ (Даеш) и Ал Каидом</w:t>
      </w:r>
    </w:p>
    <w:p w:rsidR="0031245B" w:rsidRPr="003D0A5B" w:rsidRDefault="0031245B" w:rsidP="003D0A5B">
      <w:pPr>
        <w:jc w:val="both"/>
        <w:rPr>
          <w:rFonts w:eastAsia="ArialUnicodeMS"/>
          <w:b/>
          <w:bCs/>
          <w:szCs w:val="24"/>
          <w:u w:val="single"/>
          <w:lang w:val="sr-Cyrl-CS"/>
        </w:rPr>
      </w:pPr>
    </w:p>
    <w:p w:rsidR="0031245B" w:rsidRPr="00A7148D" w:rsidRDefault="0031245B" w:rsidP="003D0A5B">
      <w:pPr>
        <w:autoSpaceDE w:val="0"/>
        <w:autoSpaceDN w:val="0"/>
        <w:adjustRightInd w:val="0"/>
        <w:spacing w:before="240" w:line="240" w:lineRule="exact"/>
        <w:jc w:val="both"/>
        <w:rPr>
          <w:b/>
          <w:szCs w:val="24"/>
          <w:lang w:val="de-DE"/>
        </w:rPr>
      </w:pPr>
      <w:r w:rsidRPr="00012DD7">
        <w:rPr>
          <w:b/>
          <w:szCs w:val="24"/>
        </w:rPr>
        <w:t xml:space="preserve">QDi. 260 Име: </w:t>
      </w:r>
      <w:r w:rsidRPr="00012DD7">
        <w:rPr>
          <w:szCs w:val="24"/>
        </w:rPr>
        <w:t>1: ДАНИЕЛ 2: МАРТИН 3: ШНАЈДЕР 4:</w:t>
      </w:r>
      <w:r w:rsidRPr="00012DD7">
        <w:rPr>
          <w:b/>
          <w:szCs w:val="24"/>
        </w:rPr>
        <w:t xml:space="preserve"> </w:t>
      </w:r>
      <w:r w:rsidRPr="00012DD7">
        <w:rPr>
          <w:szCs w:val="24"/>
        </w:rPr>
        <w:t>непримењиво</w:t>
      </w:r>
    </w:p>
    <w:p w:rsidR="0031245B" w:rsidRPr="00012DD7" w:rsidRDefault="0031245B" w:rsidP="003D0A5B">
      <w:pPr>
        <w:autoSpaceDE w:val="0"/>
        <w:autoSpaceDN w:val="0"/>
        <w:adjustRightInd w:val="0"/>
        <w:spacing w:line="240" w:lineRule="exact"/>
        <w:jc w:val="both"/>
        <w:rPr>
          <w:szCs w:val="24"/>
          <w:lang w:val="de-DE"/>
        </w:rPr>
      </w:pPr>
      <w:r w:rsidRPr="00012DD7">
        <w:rPr>
          <w:b/>
          <w:szCs w:val="24"/>
        </w:rPr>
        <w:lastRenderedPageBreak/>
        <w:t>Звање</w:t>
      </w:r>
      <w:r w:rsidRPr="00012DD7">
        <w:rPr>
          <w:b/>
          <w:szCs w:val="24"/>
          <w:lang w:val="de-DE"/>
        </w:rPr>
        <w:t xml:space="preserve">: </w:t>
      </w:r>
      <w:r w:rsidRPr="00012DD7">
        <w:rPr>
          <w:szCs w:val="24"/>
        </w:rPr>
        <w:t>непримењиво</w:t>
      </w:r>
      <w:r w:rsidRPr="00012DD7">
        <w:rPr>
          <w:b/>
          <w:szCs w:val="24"/>
          <w:lang w:val="de-DE"/>
        </w:rPr>
        <w:t xml:space="preserve"> </w:t>
      </w:r>
      <w:r w:rsidRPr="00012DD7">
        <w:rPr>
          <w:b/>
          <w:szCs w:val="24"/>
        </w:rPr>
        <w:t>Означење</w:t>
      </w:r>
      <w:r w:rsidRPr="00012DD7">
        <w:rPr>
          <w:b/>
          <w:szCs w:val="24"/>
          <w:lang w:val="de-DE"/>
        </w:rPr>
        <w:t xml:space="preserve">: </w:t>
      </w:r>
      <w:r w:rsidRPr="00012DD7">
        <w:rPr>
          <w:szCs w:val="24"/>
        </w:rPr>
        <w:t>непримењиво</w:t>
      </w:r>
      <w:r w:rsidRPr="00012DD7">
        <w:rPr>
          <w:b/>
          <w:szCs w:val="24"/>
          <w:lang w:val="de-DE"/>
        </w:rPr>
        <w:t xml:space="preserve"> </w:t>
      </w:r>
      <w:r w:rsidRPr="00012DD7">
        <w:rPr>
          <w:b/>
          <w:szCs w:val="24"/>
        </w:rPr>
        <w:t>Датум</w:t>
      </w:r>
      <w:r w:rsidRPr="00012DD7">
        <w:rPr>
          <w:b/>
          <w:szCs w:val="24"/>
          <w:lang w:val="de-DE"/>
        </w:rPr>
        <w:t xml:space="preserve"> </w:t>
      </w:r>
      <w:r w:rsidRPr="00012DD7">
        <w:rPr>
          <w:b/>
          <w:szCs w:val="24"/>
        </w:rPr>
        <w:t>рођења</w:t>
      </w:r>
      <w:r w:rsidRPr="00012DD7">
        <w:rPr>
          <w:b/>
          <w:szCs w:val="24"/>
          <w:lang w:val="de-DE"/>
        </w:rPr>
        <w:t xml:space="preserve">: </w:t>
      </w:r>
      <w:r w:rsidRPr="00012DD7">
        <w:rPr>
          <w:szCs w:val="24"/>
          <w:lang w:val="de-DE"/>
        </w:rPr>
        <w:t xml:space="preserve">9. </w:t>
      </w:r>
      <w:r w:rsidRPr="00012DD7">
        <w:rPr>
          <w:szCs w:val="24"/>
        </w:rPr>
        <w:t>септембар</w:t>
      </w:r>
      <w:r w:rsidRPr="00012DD7">
        <w:rPr>
          <w:szCs w:val="24"/>
          <w:lang w:val="de-DE"/>
        </w:rPr>
        <w:t xml:space="preserve"> 1985</w:t>
      </w:r>
      <w:r w:rsidRPr="00012DD7">
        <w:rPr>
          <w:szCs w:val="24"/>
        </w:rPr>
        <w:t>.</w:t>
      </w:r>
      <w:r w:rsidRPr="00012DD7">
        <w:rPr>
          <w:szCs w:val="24"/>
          <w:lang w:val="de-DE"/>
        </w:rPr>
        <w:t xml:space="preserve"> </w:t>
      </w:r>
      <w:r w:rsidRPr="00012DD7">
        <w:rPr>
          <w:b/>
          <w:szCs w:val="24"/>
        </w:rPr>
        <w:t>Место</w:t>
      </w:r>
      <w:r w:rsidRPr="00012DD7">
        <w:rPr>
          <w:b/>
          <w:szCs w:val="24"/>
          <w:lang w:val="de-DE"/>
        </w:rPr>
        <w:t xml:space="preserve"> </w:t>
      </w:r>
      <w:r w:rsidRPr="00012DD7">
        <w:rPr>
          <w:b/>
          <w:szCs w:val="24"/>
        </w:rPr>
        <w:t>рођења</w:t>
      </w:r>
      <w:r w:rsidRPr="00012DD7">
        <w:rPr>
          <w:b/>
          <w:szCs w:val="24"/>
          <w:lang w:val="de-DE"/>
        </w:rPr>
        <w:t xml:space="preserve">: </w:t>
      </w:r>
      <w:r w:rsidRPr="00012DD7">
        <w:rPr>
          <w:szCs w:val="24"/>
        </w:rPr>
        <w:t>Неункирхен</w:t>
      </w:r>
      <w:r w:rsidRPr="00012DD7">
        <w:rPr>
          <w:szCs w:val="24"/>
          <w:lang w:val="de-DE"/>
        </w:rPr>
        <w:t xml:space="preserve"> (</w:t>
      </w:r>
      <w:r w:rsidRPr="00012DD7">
        <w:rPr>
          <w:szCs w:val="24"/>
        </w:rPr>
        <w:t>Саар</w:t>
      </w:r>
      <w:r w:rsidRPr="00012DD7">
        <w:rPr>
          <w:szCs w:val="24"/>
          <w:lang w:val="de-DE"/>
        </w:rPr>
        <w:t xml:space="preserve">), </w:t>
      </w:r>
      <w:r w:rsidRPr="00012DD7">
        <w:rPr>
          <w:szCs w:val="24"/>
        </w:rPr>
        <w:t>Немачка</w:t>
      </w:r>
      <w:r w:rsidRPr="00012DD7">
        <w:rPr>
          <w:szCs w:val="24"/>
          <w:lang w:val="de-DE"/>
        </w:rPr>
        <w:t xml:space="preserve"> </w:t>
      </w:r>
      <w:r w:rsidRPr="00012DD7">
        <w:rPr>
          <w:b/>
          <w:szCs w:val="24"/>
        </w:rPr>
        <w:t>Високо</w:t>
      </w:r>
      <w:r w:rsidRPr="00012DD7">
        <w:rPr>
          <w:b/>
          <w:szCs w:val="24"/>
          <w:lang w:val="de-DE"/>
        </w:rPr>
        <w:t xml:space="preserve"> </w:t>
      </w:r>
      <w:r w:rsidRPr="00012DD7">
        <w:rPr>
          <w:b/>
          <w:szCs w:val="24"/>
        </w:rPr>
        <w:t>поуздан</w:t>
      </w:r>
      <w:r w:rsidRPr="00012DD7">
        <w:rPr>
          <w:szCs w:val="24"/>
          <w:lang w:val="de-DE"/>
        </w:rPr>
        <w:t xml:space="preserve"> </w:t>
      </w:r>
      <w:r w:rsidRPr="00012DD7">
        <w:rPr>
          <w:b/>
          <w:szCs w:val="24"/>
        </w:rPr>
        <w:t>алијас</w:t>
      </w:r>
      <w:r w:rsidRPr="00012DD7">
        <w:rPr>
          <w:b/>
          <w:szCs w:val="24"/>
          <w:lang w:val="de-DE"/>
        </w:rPr>
        <w:t xml:space="preserve">: </w:t>
      </w:r>
      <w:r w:rsidRPr="00012DD7">
        <w:rPr>
          <w:szCs w:val="24"/>
        </w:rPr>
        <w:t>непримењиво</w:t>
      </w:r>
      <w:r w:rsidRPr="00012DD7">
        <w:rPr>
          <w:b/>
          <w:szCs w:val="24"/>
          <w:lang w:val="de-DE"/>
        </w:rPr>
        <w:t xml:space="preserve"> </w:t>
      </w:r>
      <w:r w:rsidRPr="00012DD7">
        <w:rPr>
          <w:b/>
          <w:szCs w:val="24"/>
        </w:rPr>
        <w:t>Мање</w:t>
      </w:r>
      <w:r w:rsidRPr="00012DD7">
        <w:rPr>
          <w:b/>
          <w:szCs w:val="24"/>
          <w:lang w:val="de-DE"/>
        </w:rPr>
        <w:t xml:space="preserve"> </w:t>
      </w:r>
      <w:r w:rsidRPr="00012DD7">
        <w:rPr>
          <w:b/>
          <w:szCs w:val="24"/>
        </w:rPr>
        <w:t>поуздан</w:t>
      </w:r>
      <w:r w:rsidRPr="00012DD7">
        <w:rPr>
          <w:b/>
          <w:szCs w:val="24"/>
          <w:lang w:val="de-DE"/>
        </w:rPr>
        <w:t xml:space="preserve"> </w:t>
      </w:r>
      <w:r w:rsidRPr="00012DD7">
        <w:rPr>
          <w:b/>
          <w:szCs w:val="24"/>
        </w:rPr>
        <w:t>алијас</w:t>
      </w:r>
      <w:r w:rsidRPr="00012DD7">
        <w:rPr>
          <w:b/>
          <w:szCs w:val="24"/>
          <w:lang w:val="de-DE"/>
        </w:rPr>
        <w:t xml:space="preserve">: </w:t>
      </w:r>
      <w:r w:rsidRPr="00012DD7">
        <w:rPr>
          <w:szCs w:val="24"/>
        </w:rPr>
        <w:t>Абдулах</w:t>
      </w:r>
      <w:r w:rsidRPr="00012DD7">
        <w:rPr>
          <w:szCs w:val="24"/>
          <w:lang w:val="de-DE"/>
        </w:rPr>
        <w:t xml:space="preserve"> </w:t>
      </w:r>
      <w:r w:rsidRPr="00012DD7">
        <w:rPr>
          <w:b/>
          <w:szCs w:val="24"/>
        </w:rPr>
        <w:t>Националност</w:t>
      </w:r>
      <w:r w:rsidRPr="00012DD7">
        <w:rPr>
          <w:b/>
          <w:szCs w:val="24"/>
          <w:lang w:val="de-DE"/>
        </w:rPr>
        <w:t xml:space="preserve">: </w:t>
      </w:r>
      <w:r w:rsidRPr="00012DD7">
        <w:rPr>
          <w:szCs w:val="24"/>
          <w:lang w:val="de-DE"/>
        </w:rPr>
        <w:t>н</w:t>
      </w:r>
      <w:r w:rsidRPr="00012DD7">
        <w:rPr>
          <w:szCs w:val="24"/>
        </w:rPr>
        <w:t>емачка</w:t>
      </w:r>
      <w:r w:rsidRPr="00012DD7">
        <w:rPr>
          <w:szCs w:val="24"/>
          <w:lang w:val="de-DE"/>
        </w:rPr>
        <w:t xml:space="preserve"> </w:t>
      </w:r>
      <w:r w:rsidRPr="00012DD7">
        <w:rPr>
          <w:b/>
          <w:szCs w:val="24"/>
        </w:rPr>
        <w:t>Број</w:t>
      </w:r>
      <w:r w:rsidRPr="00012DD7">
        <w:rPr>
          <w:b/>
          <w:szCs w:val="24"/>
          <w:lang w:val="de-DE"/>
        </w:rPr>
        <w:t xml:space="preserve"> </w:t>
      </w:r>
      <w:r w:rsidRPr="00012DD7">
        <w:rPr>
          <w:b/>
          <w:szCs w:val="24"/>
        </w:rPr>
        <w:t>пасоша</w:t>
      </w:r>
      <w:r w:rsidRPr="00012DD7">
        <w:rPr>
          <w:b/>
          <w:szCs w:val="24"/>
          <w:lang w:val="de-DE"/>
        </w:rPr>
        <w:t xml:space="preserve">: </w:t>
      </w:r>
      <w:r w:rsidRPr="00012DD7">
        <w:rPr>
          <w:szCs w:val="24"/>
        </w:rPr>
        <w:t>немачки</w:t>
      </w:r>
      <w:r w:rsidRPr="00012DD7">
        <w:rPr>
          <w:szCs w:val="24"/>
          <w:lang w:val="de-DE"/>
        </w:rPr>
        <w:t xml:space="preserve"> </w:t>
      </w:r>
      <w:r w:rsidRPr="00012DD7">
        <w:rPr>
          <w:szCs w:val="24"/>
        </w:rPr>
        <w:t>број</w:t>
      </w:r>
      <w:r w:rsidRPr="00012DD7">
        <w:rPr>
          <w:szCs w:val="24"/>
          <w:lang w:val="de-DE"/>
        </w:rPr>
        <w:t>:</w:t>
      </w:r>
      <w:r w:rsidRPr="00012DD7">
        <w:rPr>
          <w:b/>
          <w:szCs w:val="24"/>
          <w:lang w:val="de-DE"/>
        </w:rPr>
        <w:t xml:space="preserve"> </w:t>
      </w:r>
      <w:r w:rsidRPr="00012DD7">
        <w:rPr>
          <w:szCs w:val="24"/>
          <w:lang w:val="de-DE"/>
        </w:rPr>
        <w:t xml:space="preserve"> 2318047793, </w:t>
      </w:r>
      <w:r w:rsidRPr="00012DD7">
        <w:rPr>
          <w:szCs w:val="24"/>
        </w:rPr>
        <w:t>издат</w:t>
      </w:r>
      <w:r w:rsidRPr="00012DD7">
        <w:rPr>
          <w:szCs w:val="24"/>
          <w:lang w:val="de-DE"/>
        </w:rPr>
        <w:t xml:space="preserve"> 17. </w:t>
      </w:r>
      <w:r w:rsidRPr="00012DD7">
        <w:rPr>
          <w:szCs w:val="24"/>
        </w:rPr>
        <w:t>маја</w:t>
      </w:r>
      <w:r>
        <w:rPr>
          <w:szCs w:val="24"/>
          <w:lang w:val="de-DE"/>
        </w:rPr>
        <w:t xml:space="preserve"> 2006.</w:t>
      </w:r>
      <w:r w:rsidRPr="00012DD7">
        <w:rPr>
          <w:szCs w:val="24"/>
          <w:lang w:val="de-DE"/>
        </w:rPr>
        <w:t xml:space="preserve"> </w:t>
      </w:r>
      <w:r w:rsidRPr="00012DD7">
        <w:rPr>
          <w:szCs w:val="24"/>
        </w:rPr>
        <w:t>у</w:t>
      </w:r>
      <w:r w:rsidRPr="00012DD7">
        <w:rPr>
          <w:szCs w:val="24"/>
          <w:lang w:val="de-DE"/>
        </w:rPr>
        <w:t xml:space="preserve"> </w:t>
      </w:r>
      <w:r w:rsidRPr="00012DD7">
        <w:rPr>
          <w:szCs w:val="24"/>
        </w:rPr>
        <w:t>Фридрихшталу</w:t>
      </w:r>
      <w:r w:rsidRPr="00012DD7">
        <w:rPr>
          <w:szCs w:val="24"/>
          <w:lang w:val="de-DE"/>
        </w:rPr>
        <w:t xml:space="preserve">, </w:t>
      </w:r>
      <w:r w:rsidRPr="00012DD7">
        <w:rPr>
          <w:szCs w:val="24"/>
        </w:rPr>
        <w:t>Немачка</w:t>
      </w:r>
      <w:r w:rsidRPr="00012DD7">
        <w:rPr>
          <w:szCs w:val="24"/>
          <w:lang w:val="de-DE"/>
        </w:rPr>
        <w:t xml:space="preserve"> (</w:t>
      </w:r>
      <w:r w:rsidRPr="00012DD7">
        <w:rPr>
          <w:szCs w:val="24"/>
        </w:rPr>
        <w:t>истекао</w:t>
      </w:r>
      <w:r w:rsidRPr="00012DD7">
        <w:rPr>
          <w:szCs w:val="24"/>
          <w:lang w:val="de-DE"/>
        </w:rPr>
        <w:t xml:space="preserve"> 16. </w:t>
      </w:r>
      <w:r w:rsidRPr="00012DD7">
        <w:rPr>
          <w:szCs w:val="24"/>
        </w:rPr>
        <w:t>маја</w:t>
      </w:r>
      <w:r w:rsidRPr="00012DD7">
        <w:rPr>
          <w:szCs w:val="24"/>
          <w:lang w:val="de-DE"/>
        </w:rPr>
        <w:t xml:space="preserve"> 2011) </w:t>
      </w:r>
      <w:r w:rsidRPr="00012DD7">
        <w:rPr>
          <w:b/>
          <w:szCs w:val="24"/>
        </w:rPr>
        <w:t>Национални</w:t>
      </w:r>
      <w:r w:rsidRPr="00012DD7">
        <w:rPr>
          <w:b/>
          <w:szCs w:val="24"/>
          <w:lang w:val="de-DE"/>
        </w:rPr>
        <w:t xml:space="preserve"> </w:t>
      </w:r>
      <w:r w:rsidRPr="00012DD7">
        <w:rPr>
          <w:b/>
          <w:szCs w:val="24"/>
        </w:rPr>
        <w:t>идентификациони</w:t>
      </w:r>
      <w:r w:rsidRPr="00012DD7">
        <w:rPr>
          <w:b/>
          <w:szCs w:val="24"/>
          <w:lang w:val="de-DE"/>
        </w:rPr>
        <w:t xml:space="preserve"> </w:t>
      </w:r>
      <w:r w:rsidRPr="00012DD7">
        <w:rPr>
          <w:b/>
          <w:szCs w:val="24"/>
        </w:rPr>
        <w:t>број</w:t>
      </w:r>
      <w:r w:rsidRPr="00012DD7">
        <w:rPr>
          <w:b/>
          <w:szCs w:val="24"/>
          <w:lang w:val="de-DE"/>
        </w:rPr>
        <w:t xml:space="preserve">:  </w:t>
      </w:r>
      <w:r w:rsidRPr="00012DD7">
        <w:rPr>
          <w:szCs w:val="24"/>
        </w:rPr>
        <w:t>број</w:t>
      </w:r>
      <w:r w:rsidRPr="00012DD7">
        <w:rPr>
          <w:szCs w:val="24"/>
          <w:lang w:val="de-DE"/>
        </w:rPr>
        <w:t xml:space="preserve"> </w:t>
      </w:r>
      <w:r w:rsidRPr="00012DD7">
        <w:rPr>
          <w:szCs w:val="24"/>
        </w:rPr>
        <w:t>немачке</w:t>
      </w:r>
      <w:r w:rsidRPr="00012DD7">
        <w:rPr>
          <w:szCs w:val="24"/>
          <w:lang w:val="de-DE"/>
        </w:rPr>
        <w:t xml:space="preserve"> </w:t>
      </w:r>
      <w:r w:rsidRPr="00012DD7">
        <w:rPr>
          <w:szCs w:val="24"/>
        </w:rPr>
        <w:t>личне</w:t>
      </w:r>
      <w:r w:rsidRPr="00012DD7">
        <w:rPr>
          <w:szCs w:val="24"/>
          <w:lang w:val="de-DE"/>
        </w:rPr>
        <w:t xml:space="preserve"> </w:t>
      </w:r>
      <w:r w:rsidRPr="00012DD7">
        <w:rPr>
          <w:szCs w:val="24"/>
        </w:rPr>
        <w:t>карте</w:t>
      </w:r>
      <w:r w:rsidRPr="00012DD7">
        <w:rPr>
          <w:szCs w:val="24"/>
          <w:lang w:val="de-DE"/>
        </w:rPr>
        <w:t xml:space="preserve"> 2318229333, </w:t>
      </w:r>
      <w:r w:rsidRPr="00012DD7">
        <w:rPr>
          <w:szCs w:val="24"/>
        </w:rPr>
        <w:t>издата</w:t>
      </w:r>
      <w:r w:rsidRPr="00012DD7">
        <w:rPr>
          <w:szCs w:val="24"/>
          <w:lang w:val="de-DE"/>
        </w:rPr>
        <w:t xml:space="preserve"> 17. </w:t>
      </w:r>
      <w:r w:rsidRPr="00012DD7">
        <w:rPr>
          <w:szCs w:val="24"/>
        </w:rPr>
        <w:t>маја</w:t>
      </w:r>
      <w:r w:rsidRPr="00012DD7">
        <w:rPr>
          <w:szCs w:val="24"/>
          <w:lang w:val="de-DE"/>
        </w:rPr>
        <w:t xml:space="preserve"> 2006. </w:t>
      </w:r>
      <w:r w:rsidRPr="00012DD7">
        <w:rPr>
          <w:szCs w:val="24"/>
        </w:rPr>
        <w:t>у</w:t>
      </w:r>
      <w:r w:rsidRPr="00012DD7">
        <w:rPr>
          <w:szCs w:val="24"/>
          <w:lang w:val="de-DE"/>
        </w:rPr>
        <w:t xml:space="preserve"> </w:t>
      </w:r>
      <w:r w:rsidRPr="00012DD7">
        <w:rPr>
          <w:szCs w:val="24"/>
        </w:rPr>
        <w:t>Фридрихшталу</w:t>
      </w:r>
      <w:r w:rsidRPr="00012DD7">
        <w:rPr>
          <w:szCs w:val="24"/>
          <w:lang w:val="de-DE"/>
        </w:rPr>
        <w:t xml:space="preserve">, </w:t>
      </w:r>
      <w:r w:rsidRPr="00012DD7">
        <w:rPr>
          <w:szCs w:val="24"/>
        </w:rPr>
        <w:t>Немачка</w:t>
      </w:r>
      <w:r w:rsidRPr="00012DD7">
        <w:rPr>
          <w:szCs w:val="24"/>
          <w:lang w:val="de-DE"/>
        </w:rPr>
        <w:t xml:space="preserve"> (</w:t>
      </w:r>
      <w:r w:rsidRPr="00012DD7">
        <w:rPr>
          <w:szCs w:val="24"/>
        </w:rPr>
        <w:t>важи</w:t>
      </w:r>
      <w:r w:rsidRPr="00012DD7">
        <w:rPr>
          <w:szCs w:val="24"/>
          <w:lang w:val="de-DE"/>
        </w:rPr>
        <w:t xml:space="preserve"> </w:t>
      </w:r>
      <w:r w:rsidRPr="00012DD7">
        <w:rPr>
          <w:szCs w:val="24"/>
        </w:rPr>
        <w:t>до</w:t>
      </w:r>
      <w:r w:rsidRPr="00012DD7">
        <w:rPr>
          <w:szCs w:val="24"/>
          <w:lang w:val="de-DE"/>
        </w:rPr>
        <w:t xml:space="preserve"> 16. </w:t>
      </w:r>
      <w:r w:rsidRPr="00012DD7">
        <w:rPr>
          <w:szCs w:val="24"/>
        </w:rPr>
        <w:t>маја</w:t>
      </w:r>
      <w:r w:rsidRPr="00012DD7">
        <w:rPr>
          <w:szCs w:val="24"/>
          <w:lang w:val="de-DE"/>
        </w:rPr>
        <w:t xml:space="preserve"> 2011 (</w:t>
      </w:r>
      <w:r w:rsidRPr="00012DD7">
        <w:rPr>
          <w:szCs w:val="24"/>
        </w:rPr>
        <w:t>пријављено</w:t>
      </w:r>
      <w:r w:rsidRPr="00012DD7">
        <w:rPr>
          <w:szCs w:val="24"/>
          <w:lang w:val="de-DE"/>
        </w:rPr>
        <w:t xml:space="preserve"> </w:t>
      </w:r>
      <w:r w:rsidRPr="00012DD7">
        <w:rPr>
          <w:szCs w:val="24"/>
        </w:rPr>
        <w:t>да</w:t>
      </w:r>
      <w:r w:rsidRPr="00012DD7">
        <w:rPr>
          <w:szCs w:val="24"/>
          <w:lang w:val="de-DE"/>
        </w:rPr>
        <w:t xml:space="preserve"> </w:t>
      </w:r>
      <w:r w:rsidRPr="00012DD7">
        <w:rPr>
          <w:szCs w:val="24"/>
        </w:rPr>
        <w:t>је</w:t>
      </w:r>
      <w:r w:rsidRPr="00012DD7">
        <w:rPr>
          <w:szCs w:val="24"/>
          <w:lang w:val="de-DE"/>
        </w:rPr>
        <w:t xml:space="preserve"> </w:t>
      </w:r>
      <w:r w:rsidRPr="00012DD7">
        <w:rPr>
          <w:szCs w:val="24"/>
        </w:rPr>
        <w:t>изгубљена</w:t>
      </w:r>
      <w:r w:rsidRPr="00012DD7">
        <w:rPr>
          <w:szCs w:val="24"/>
          <w:lang w:val="de-DE"/>
        </w:rPr>
        <w:t xml:space="preserve">)) </w:t>
      </w:r>
      <w:r w:rsidRPr="00012DD7">
        <w:rPr>
          <w:b/>
          <w:szCs w:val="24"/>
        </w:rPr>
        <w:t>Адреса</w:t>
      </w:r>
      <w:r w:rsidRPr="00012DD7">
        <w:rPr>
          <w:szCs w:val="24"/>
          <w:lang w:val="de-DE"/>
        </w:rPr>
        <w:t>:</w:t>
      </w:r>
      <w:r w:rsidRPr="00012DD7">
        <w:rPr>
          <w:b/>
          <w:szCs w:val="24"/>
          <w:lang w:val="de-DE"/>
        </w:rPr>
        <w:t xml:space="preserve"> </w:t>
      </w:r>
      <w:r w:rsidRPr="00012DD7">
        <w:rPr>
          <w:szCs w:val="24"/>
        </w:rPr>
        <w:t>а</w:t>
      </w:r>
      <w:r w:rsidRPr="00012DD7">
        <w:rPr>
          <w:szCs w:val="24"/>
          <w:lang w:val="de-DE"/>
        </w:rPr>
        <w:t>)</w:t>
      </w:r>
      <w:r w:rsidRPr="00012DD7">
        <w:rPr>
          <w:b/>
          <w:szCs w:val="24"/>
          <w:lang w:val="de-DE"/>
        </w:rPr>
        <w:t xml:space="preserve"> </w:t>
      </w:r>
      <w:r w:rsidRPr="00012DD7">
        <w:rPr>
          <w:szCs w:val="24"/>
          <w:lang w:val="de-DE"/>
        </w:rPr>
        <w:t>(</w:t>
      </w:r>
      <w:r w:rsidRPr="00012DD7">
        <w:rPr>
          <w:szCs w:val="24"/>
        </w:rPr>
        <w:t>у</w:t>
      </w:r>
      <w:r w:rsidRPr="00012DD7">
        <w:rPr>
          <w:szCs w:val="24"/>
          <w:lang w:val="de-DE"/>
        </w:rPr>
        <w:t xml:space="preserve"> </w:t>
      </w:r>
      <w:r w:rsidRPr="00012DD7">
        <w:rPr>
          <w:szCs w:val="24"/>
        </w:rPr>
        <w:t>затвору</w:t>
      </w:r>
      <w:r w:rsidRPr="00012DD7">
        <w:rPr>
          <w:szCs w:val="24"/>
          <w:lang w:val="de-DE"/>
        </w:rPr>
        <w:t xml:space="preserve"> </w:t>
      </w:r>
      <w:r w:rsidRPr="00012DD7">
        <w:rPr>
          <w:szCs w:val="24"/>
        </w:rPr>
        <w:t>у</w:t>
      </w:r>
      <w:r w:rsidRPr="00012DD7">
        <w:rPr>
          <w:szCs w:val="24"/>
          <w:lang w:val="de-DE"/>
        </w:rPr>
        <w:t xml:space="preserve"> </w:t>
      </w:r>
      <w:r w:rsidRPr="00012DD7">
        <w:rPr>
          <w:szCs w:val="24"/>
        </w:rPr>
        <w:t>Немачкој</w:t>
      </w:r>
      <w:r w:rsidRPr="00012DD7">
        <w:rPr>
          <w:szCs w:val="24"/>
          <w:lang w:val="de-DE"/>
        </w:rPr>
        <w:t xml:space="preserve"> (</w:t>
      </w:r>
      <w:r w:rsidRPr="00012DD7">
        <w:rPr>
          <w:szCs w:val="24"/>
        </w:rPr>
        <w:t>од</w:t>
      </w:r>
      <w:r w:rsidRPr="00012DD7">
        <w:rPr>
          <w:szCs w:val="24"/>
          <w:lang w:val="de-DE"/>
        </w:rPr>
        <w:t xml:space="preserve"> </w:t>
      </w:r>
      <w:r w:rsidRPr="00012DD7">
        <w:rPr>
          <w:szCs w:val="24"/>
        </w:rPr>
        <w:t>септембра</w:t>
      </w:r>
      <w:r w:rsidRPr="00012DD7">
        <w:rPr>
          <w:szCs w:val="24"/>
          <w:lang w:val="de-DE"/>
        </w:rPr>
        <w:t xml:space="preserve"> 2007</w:t>
      </w:r>
      <w:r w:rsidRPr="00012DD7">
        <w:rPr>
          <w:szCs w:val="24"/>
        </w:rPr>
        <w:t>.</w:t>
      </w:r>
      <w:r w:rsidRPr="00012DD7">
        <w:rPr>
          <w:szCs w:val="24"/>
          <w:lang w:val="de-DE"/>
        </w:rPr>
        <w:t xml:space="preserve">)) </w:t>
      </w:r>
      <w:r w:rsidRPr="00012DD7">
        <w:rPr>
          <w:szCs w:val="24"/>
        </w:rPr>
        <w:t>б</w:t>
      </w:r>
      <w:r w:rsidRPr="00012DD7">
        <w:rPr>
          <w:szCs w:val="24"/>
          <w:lang w:val="de-DE"/>
        </w:rPr>
        <w:t>)</w:t>
      </w:r>
      <w:r w:rsidRPr="00012DD7">
        <w:rPr>
          <w:b/>
          <w:szCs w:val="24"/>
          <w:lang w:val="de-DE"/>
        </w:rPr>
        <w:t xml:space="preserve"> </w:t>
      </w:r>
      <w:r w:rsidRPr="00012DD7">
        <w:rPr>
          <w:szCs w:val="24"/>
        </w:rPr>
        <w:t>Петрусштрасе</w:t>
      </w:r>
      <w:r w:rsidRPr="00012DD7">
        <w:rPr>
          <w:szCs w:val="24"/>
          <w:lang w:val="de-DE"/>
        </w:rPr>
        <w:t xml:space="preserve"> 32, 66125 </w:t>
      </w:r>
      <w:r w:rsidRPr="00012DD7">
        <w:rPr>
          <w:szCs w:val="24"/>
        </w:rPr>
        <w:t>Херенсор</w:t>
      </w:r>
      <w:r w:rsidRPr="00012DD7">
        <w:rPr>
          <w:szCs w:val="24"/>
          <w:lang w:val="de-DE"/>
        </w:rPr>
        <w:t xml:space="preserve">, </w:t>
      </w:r>
      <w:r w:rsidRPr="00012DD7">
        <w:rPr>
          <w:szCs w:val="24"/>
        </w:rPr>
        <w:t>Дудвајлер</w:t>
      </w:r>
      <w:r w:rsidRPr="00012DD7">
        <w:rPr>
          <w:szCs w:val="24"/>
          <w:lang w:val="de-DE"/>
        </w:rPr>
        <w:t xml:space="preserve">, </w:t>
      </w:r>
      <w:r w:rsidRPr="00012DD7">
        <w:rPr>
          <w:szCs w:val="24"/>
        </w:rPr>
        <w:t>Сарбрукен</w:t>
      </w:r>
      <w:r w:rsidRPr="00012DD7">
        <w:rPr>
          <w:szCs w:val="24"/>
          <w:lang w:val="de-DE"/>
        </w:rPr>
        <w:t xml:space="preserve">, </w:t>
      </w:r>
      <w:r w:rsidRPr="00012DD7">
        <w:rPr>
          <w:szCs w:val="24"/>
        </w:rPr>
        <w:t>Немачка</w:t>
      </w:r>
      <w:r w:rsidRPr="00012DD7">
        <w:rPr>
          <w:szCs w:val="24"/>
          <w:lang w:val="de-DE"/>
        </w:rPr>
        <w:t xml:space="preserve"> (</w:t>
      </w:r>
      <w:r w:rsidRPr="00012DD7">
        <w:rPr>
          <w:szCs w:val="24"/>
        </w:rPr>
        <w:t>претходна</w:t>
      </w:r>
      <w:r w:rsidRPr="00012DD7">
        <w:rPr>
          <w:szCs w:val="24"/>
          <w:lang w:val="de-DE"/>
        </w:rPr>
        <w:t xml:space="preserve"> </w:t>
      </w:r>
      <w:r w:rsidRPr="00012DD7">
        <w:rPr>
          <w:szCs w:val="24"/>
        </w:rPr>
        <w:t>адреса</w:t>
      </w:r>
      <w:r w:rsidRPr="00012DD7">
        <w:rPr>
          <w:szCs w:val="24"/>
          <w:lang w:val="de-DE"/>
        </w:rPr>
        <w:t xml:space="preserve">) </w:t>
      </w:r>
      <w:r w:rsidRPr="00012DD7">
        <w:rPr>
          <w:b/>
          <w:szCs w:val="24"/>
        </w:rPr>
        <w:t>На</w:t>
      </w:r>
      <w:r w:rsidRPr="00012DD7">
        <w:rPr>
          <w:b/>
          <w:szCs w:val="24"/>
          <w:lang w:val="de-DE"/>
        </w:rPr>
        <w:t xml:space="preserve"> </w:t>
      </w:r>
      <w:r w:rsidRPr="00012DD7">
        <w:rPr>
          <w:b/>
          <w:szCs w:val="24"/>
        </w:rPr>
        <w:t>листи</w:t>
      </w:r>
      <w:r w:rsidRPr="00012DD7">
        <w:rPr>
          <w:b/>
          <w:szCs w:val="24"/>
          <w:lang w:val="de-DE"/>
        </w:rPr>
        <w:t xml:space="preserve"> </w:t>
      </w:r>
      <w:r w:rsidRPr="00012DD7">
        <w:rPr>
          <w:b/>
          <w:szCs w:val="24"/>
        </w:rPr>
        <w:t>од</w:t>
      </w:r>
      <w:r w:rsidRPr="00012DD7">
        <w:rPr>
          <w:b/>
          <w:szCs w:val="24"/>
          <w:lang w:val="de-DE"/>
        </w:rPr>
        <w:t xml:space="preserve">: </w:t>
      </w:r>
      <w:r w:rsidRPr="00012DD7">
        <w:rPr>
          <w:szCs w:val="24"/>
          <w:lang w:val="de-DE"/>
        </w:rPr>
        <w:t xml:space="preserve">27. </w:t>
      </w:r>
      <w:r w:rsidRPr="00012DD7">
        <w:rPr>
          <w:szCs w:val="24"/>
        </w:rPr>
        <w:t>октобра</w:t>
      </w:r>
      <w:r w:rsidRPr="00012DD7">
        <w:rPr>
          <w:szCs w:val="24"/>
          <w:lang w:val="de-DE"/>
        </w:rPr>
        <w:t xml:space="preserve"> 2008 (</w:t>
      </w:r>
      <w:r w:rsidRPr="00012DD7">
        <w:rPr>
          <w:szCs w:val="24"/>
        </w:rPr>
        <w:t>листа</w:t>
      </w:r>
      <w:r w:rsidRPr="00012DD7">
        <w:rPr>
          <w:szCs w:val="24"/>
          <w:lang w:val="de-DE"/>
        </w:rPr>
        <w:t xml:space="preserve"> </w:t>
      </w:r>
      <w:r w:rsidRPr="00012DD7">
        <w:rPr>
          <w:szCs w:val="24"/>
        </w:rPr>
        <w:t>измењена</w:t>
      </w:r>
      <w:r w:rsidRPr="00012DD7">
        <w:rPr>
          <w:szCs w:val="24"/>
          <w:lang w:val="de-DE"/>
        </w:rPr>
        <w:t xml:space="preserve"> </w:t>
      </w:r>
      <w:r w:rsidRPr="00012DD7">
        <w:rPr>
          <w:szCs w:val="24"/>
        </w:rPr>
        <w:t>и</w:t>
      </w:r>
      <w:r w:rsidRPr="00012DD7">
        <w:rPr>
          <w:szCs w:val="24"/>
          <w:lang w:val="de-DE"/>
        </w:rPr>
        <w:t xml:space="preserve"> </w:t>
      </w:r>
      <w:r w:rsidRPr="00012DD7">
        <w:rPr>
          <w:szCs w:val="24"/>
        </w:rPr>
        <w:t>допуњена</w:t>
      </w:r>
      <w:r w:rsidRPr="00012DD7">
        <w:rPr>
          <w:szCs w:val="24"/>
          <w:lang w:val="de-DE"/>
        </w:rPr>
        <w:t xml:space="preserve"> 13</w:t>
      </w:r>
      <w:r w:rsidRPr="00012DD7">
        <w:rPr>
          <w:szCs w:val="24"/>
        </w:rPr>
        <w:t>.</w:t>
      </w:r>
      <w:r w:rsidRPr="00012DD7">
        <w:rPr>
          <w:szCs w:val="24"/>
          <w:lang w:val="de-DE"/>
        </w:rPr>
        <w:t xml:space="preserve"> </w:t>
      </w:r>
      <w:r w:rsidRPr="00012DD7">
        <w:rPr>
          <w:szCs w:val="24"/>
        </w:rPr>
        <w:t>децембра</w:t>
      </w:r>
      <w:r w:rsidRPr="00012DD7">
        <w:rPr>
          <w:szCs w:val="24"/>
          <w:lang w:val="de-DE"/>
        </w:rPr>
        <w:t xml:space="preserve"> 2011) </w:t>
      </w:r>
      <w:r w:rsidRPr="00012DD7">
        <w:rPr>
          <w:b/>
          <w:szCs w:val="24"/>
        </w:rPr>
        <w:t>Друге</w:t>
      </w:r>
      <w:r w:rsidRPr="00012DD7">
        <w:rPr>
          <w:b/>
          <w:szCs w:val="24"/>
          <w:lang w:val="de-DE"/>
        </w:rPr>
        <w:t xml:space="preserve"> </w:t>
      </w:r>
      <w:r w:rsidRPr="00012DD7">
        <w:rPr>
          <w:b/>
          <w:szCs w:val="24"/>
        </w:rPr>
        <w:t>информације</w:t>
      </w:r>
      <w:r w:rsidRPr="00012DD7">
        <w:rPr>
          <w:b/>
          <w:szCs w:val="24"/>
          <w:lang w:val="de-DE"/>
        </w:rPr>
        <w:t xml:space="preserve">: </w:t>
      </w:r>
      <w:r w:rsidRPr="00012DD7">
        <w:rPr>
          <w:szCs w:val="24"/>
        </w:rPr>
        <w:t>Довођен</w:t>
      </w:r>
      <w:r w:rsidRPr="00012DD7">
        <w:rPr>
          <w:szCs w:val="24"/>
          <w:lang w:val="de-DE"/>
        </w:rPr>
        <w:t xml:space="preserve"> </w:t>
      </w:r>
      <w:r w:rsidRPr="00012DD7">
        <w:rPr>
          <w:szCs w:val="24"/>
        </w:rPr>
        <w:t>у</w:t>
      </w:r>
      <w:r w:rsidRPr="00012DD7">
        <w:rPr>
          <w:szCs w:val="24"/>
          <w:lang w:val="de-DE"/>
        </w:rPr>
        <w:t xml:space="preserve"> </w:t>
      </w:r>
      <w:r w:rsidRPr="00012DD7">
        <w:rPr>
          <w:szCs w:val="24"/>
        </w:rPr>
        <w:t>везу</w:t>
      </w:r>
      <w:r w:rsidRPr="00012DD7">
        <w:rPr>
          <w:szCs w:val="24"/>
          <w:lang w:val="de-DE"/>
        </w:rPr>
        <w:t xml:space="preserve"> </w:t>
      </w:r>
      <w:r w:rsidRPr="00012DD7">
        <w:rPr>
          <w:szCs w:val="24"/>
        </w:rPr>
        <w:t>са</w:t>
      </w:r>
      <w:r w:rsidRPr="00012DD7">
        <w:rPr>
          <w:szCs w:val="24"/>
          <w:lang w:val="de-DE"/>
        </w:rPr>
        <w:t xml:space="preserve"> </w:t>
      </w:r>
      <w:r w:rsidRPr="00012DD7">
        <w:rPr>
          <w:szCs w:val="24"/>
        </w:rPr>
        <w:t>Унијом</w:t>
      </w:r>
      <w:r w:rsidRPr="00012DD7">
        <w:rPr>
          <w:szCs w:val="24"/>
          <w:lang w:val="de-DE"/>
        </w:rPr>
        <w:t xml:space="preserve"> </w:t>
      </w:r>
      <w:r w:rsidRPr="00012DD7">
        <w:rPr>
          <w:szCs w:val="24"/>
        </w:rPr>
        <w:t>исламског</w:t>
      </w:r>
      <w:r w:rsidRPr="00012DD7">
        <w:rPr>
          <w:szCs w:val="24"/>
          <w:lang w:val="de-DE"/>
        </w:rPr>
        <w:t xml:space="preserve"> </w:t>
      </w:r>
      <w:r w:rsidRPr="00012DD7">
        <w:rPr>
          <w:szCs w:val="24"/>
        </w:rPr>
        <w:t>џихада</w:t>
      </w:r>
      <w:r w:rsidRPr="00012DD7">
        <w:rPr>
          <w:szCs w:val="24"/>
          <w:lang w:val="de-DE"/>
        </w:rPr>
        <w:t xml:space="preserve"> (</w:t>
      </w:r>
      <w:r w:rsidRPr="00012DD7">
        <w:rPr>
          <w:szCs w:val="24"/>
        </w:rPr>
        <w:t>УИЏ</w:t>
      </w:r>
      <w:r w:rsidRPr="00012DD7">
        <w:rPr>
          <w:szCs w:val="24"/>
          <w:lang w:val="de-DE"/>
        </w:rPr>
        <w:t xml:space="preserve">), </w:t>
      </w:r>
      <w:r w:rsidRPr="00012DD7">
        <w:rPr>
          <w:szCs w:val="24"/>
        </w:rPr>
        <w:t>такође</w:t>
      </w:r>
      <w:r w:rsidRPr="00012DD7">
        <w:rPr>
          <w:szCs w:val="24"/>
          <w:lang w:val="de-DE"/>
        </w:rPr>
        <w:t xml:space="preserve"> </w:t>
      </w:r>
      <w:r w:rsidRPr="00012DD7">
        <w:rPr>
          <w:szCs w:val="24"/>
        </w:rPr>
        <w:t>познатог</w:t>
      </w:r>
      <w:r w:rsidRPr="00012DD7">
        <w:rPr>
          <w:szCs w:val="24"/>
          <w:lang w:val="de-DE"/>
        </w:rPr>
        <w:t xml:space="preserve"> </w:t>
      </w:r>
      <w:r w:rsidRPr="00012DD7">
        <w:rPr>
          <w:szCs w:val="24"/>
        </w:rPr>
        <w:t>под</w:t>
      </w:r>
      <w:r w:rsidRPr="00012DD7">
        <w:rPr>
          <w:szCs w:val="24"/>
          <w:lang w:val="de-DE"/>
        </w:rPr>
        <w:t xml:space="preserve"> </w:t>
      </w:r>
      <w:r w:rsidRPr="00012DD7">
        <w:rPr>
          <w:szCs w:val="24"/>
        </w:rPr>
        <w:t>називом</w:t>
      </w:r>
      <w:r w:rsidRPr="00012DD7">
        <w:rPr>
          <w:szCs w:val="24"/>
          <w:lang w:val="de-DE"/>
        </w:rPr>
        <w:t xml:space="preserve"> </w:t>
      </w:r>
      <w:r w:rsidRPr="00012DD7">
        <w:rPr>
          <w:szCs w:val="24"/>
        </w:rPr>
        <w:t>Група</w:t>
      </w:r>
      <w:r w:rsidRPr="00012DD7">
        <w:rPr>
          <w:szCs w:val="24"/>
          <w:lang w:val="de-DE"/>
        </w:rPr>
        <w:t xml:space="preserve"> </w:t>
      </w:r>
      <w:r w:rsidRPr="00012DD7">
        <w:rPr>
          <w:szCs w:val="24"/>
        </w:rPr>
        <w:t>исламског</w:t>
      </w:r>
      <w:r w:rsidRPr="00012DD7">
        <w:rPr>
          <w:szCs w:val="24"/>
          <w:lang w:val="de-DE"/>
        </w:rPr>
        <w:t xml:space="preserve"> </w:t>
      </w:r>
      <w:r w:rsidRPr="00012DD7">
        <w:rPr>
          <w:szCs w:val="24"/>
        </w:rPr>
        <w:t>џихада</w:t>
      </w:r>
      <w:r w:rsidRPr="00012DD7">
        <w:rPr>
          <w:szCs w:val="24"/>
          <w:lang w:val="de-DE"/>
        </w:rPr>
        <w:t xml:space="preserve"> (QD</w:t>
      </w:r>
      <w:r w:rsidRPr="00012DD7">
        <w:rPr>
          <w:szCs w:val="24"/>
        </w:rPr>
        <w:t>е</w:t>
      </w:r>
      <w:r w:rsidRPr="00012DD7">
        <w:rPr>
          <w:szCs w:val="24"/>
          <w:lang w:val="de-DE"/>
        </w:rPr>
        <w:t xml:space="preserve">. 119). </w:t>
      </w:r>
      <w:r w:rsidRPr="00012DD7">
        <w:rPr>
          <w:szCs w:val="24"/>
        </w:rPr>
        <w:t>Повезан</w:t>
      </w:r>
      <w:r w:rsidRPr="00012DD7">
        <w:rPr>
          <w:szCs w:val="24"/>
          <w:lang w:val="de-DE"/>
        </w:rPr>
        <w:t xml:space="preserve"> </w:t>
      </w:r>
      <w:r w:rsidRPr="00012DD7">
        <w:rPr>
          <w:szCs w:val="24"/>
        </w:rPr>
        <w:t>са</w:t>
      </w:r>
      <w:r w:rsidRPr="00012DD7">
        <w:rPr>
          <w:szCs w:val="24"/>
          <w:lang w:val="de-DE"/>
        </w:rPr>
        <w:t xml:space="preserve"> </w:t>
      </w:r>
      <w:r w:rsidRPr="00012DD7">
        <w:rPr>
          <w:szCs w:val="24"/>
        </w:rPr>
        <w:t>Фрицом</w:t>
      </w:r>
      <w:r w:rsidRPr="00012DD7">
        <w:rPr>
          <w:szCs w:val="24"/>
          <w:lang w:val="de-DE"/>
        </w:rPr>
        <w:t xml:space="preserve"> </w:t>
      </w:r>
      <w:r w:rsidRPr="00012DD7">
        <w:rPr>
          <w:szCs w:val="24"/>
        </w:rPr>
        <w:t>Мартином</w:t>
      </w:r>
      <w:r w:rsidRPr="00012DD7">
        <w:rPr>
          <w:szCs w:val="24"/>
          <w:lang w:val="de-DE"/>
        </w:rPr>
        <w:t xml:space="preserve"> </w:t>
      </w:r>
      <w:r w:rsidRPr="00012DD7">
        <w:rPr>
          <w:szCs w:val="24"/>
        </w:rPr>
        <w:t>Геловицом</w:t>
      </w:r>
      <w:r w:rsidRPr="00012DD7">
        <w:rPr>
          <w:szCs w:val="24"/>
          <w:lang w:val="de-DE"/>
        </w:rPr>
        <w:t xml:space="preserve"> (QD</w:t>
      </w:r>
      <w:r w:rsidRPr="00012DD7">
        <w:rPr>
          <w:szCs w:val="24"/>
        </w:rPr>
        <w:t>i</w:t>
      </w:r>
      <w:r w:rsidRPr="00012DD7">
        <w:rPr>
          <w:szCs w:val="24"/>
          <w:lang w:val="de-DE"/>
        </w:rPr>
        <w:t xml:space="preserve">. 259) </w:t>
      </w:r>
      <w:r w:rsidRPr="00012DD7">
        <w:rPr>
          <w:szCs w:val="24"/>
        </w:rPr>
        <w:t>и</w:t>
      </w:r>
      <w:r w:rsidRPr="00012DD7">
        <w:rPr>
          <w:szCs w:val="24"/>
          <w:lang w:val="de-DE"/>
        </w:rPr>
        <w:t xml:space="preserve"> </w:t>
      </w:r>
      <w:r w:rsidRPr="00012DD7">
        <w:rPr>
          <w:szCs w:val="24"/>
        </w:rPr>
        <w:t>Адемом</w:t>
      </w:r>
      <w:r w:rsidRPr="00012DD7">
        <w:rPr>
          <w:szCs w:val="24"/>
          <w:lang w:val="de-DE"/>
        </w:rPr>
        <w:t xml:space="preserve"> </w:t>
      </w:r>
      <w:r w:rsidRPr="00012DD7">
        <w:rPr>
          <w:szCs w:val="24"/>
        </w:rPr>
        <w:t>Јилмазом</w:t>
      </w:r>
      <w:r w:rsidRPr="00012DD7">
        <w:rPr>
          <w:szCs w:val="24"/>
          <w:lang w:val="de-DE"/>
        </w:rPr>
        <w:t xml:space="preserve"> (QD</w:t>
      </w:r>
      <w:r w:rsidRPr="00012DD7">
        <w:rPr>
          <w:szCs w:val="24"/>
        </w:rPr>
        <w:t>i</w:t>
      </w:r>
      <w:r w:rsidRPr="00012DD7">
        <w:rPr>
          <w:szCs w:val="24"/>
          <w:lang w:val="de-DE"/>
        </w:rPr>
        <w:t xml:space="preserve">. 261). </w:t>
      </w:r>
      <w:r w:rsidRPr="00012DD7">
        <w:rPr>
          <w:szCs w:val="24"/>
        </w:rPr>
        <w:t>У</w:t>
      </w:r>
      <w:r w:rsidRPr="00012DD7">
        <w:rPr>
          <w:szCs w:val="24"/>
          <w:lang w:val="de-DE"/>
        </w:rPr>
        <w:t xml:space="preserve"> </w:t>
      </w:r>
      <w:r w:rsidRPr="00012DD7">
        <w:rPr>
          <w:szCs w:val="24"/>
        </w:rPr>
        <w:t>притвору</w:t>
      </w:r>
      <w:r w:rsidRPr="00012DD7">
        <w:rPr>
          <w:szCs w:val="24"/>
          <w:lang w:val="de-DE"/>
        </w:rPr>
        <w:t xml:space="preserve"> </w:t>
      </w:r>
      <w:r w:rsidRPr="00012DD7">
        <w:rPr>
          <w:szCs w:val="24"/>
        </w:rPr>
        <w:t>у</w:t>
      </w:r>
      <w:r w:rsidRPr="00012DD7">
        <w:rPr>
          <w:szCs w:val="24"/>
          <w:lang w:val="de-DE"/>
        </w:rPr>
        <w:t xml:space="preserve"> </w:t>
      </w:r>
      <w:r w:rsidRPr="00012DD7">
        <w:rPr>
          <w:szCs w:val="24"/>
        </w:rPr>
        <w:t>Немачкој</w:t>
      </w:r>
      <w:r w:rsidRPr="00012DD7">
        <w:rPr>
          <w:szCs w:val="24"/>
          <w:lang w:val="de-DE"/>
        </w:rPr>
        <w:t xml:space="preserve"> </w:t>
      </w:r>
      <w:r w:rsidRPr="00012DD7">
        <w:rPr>
          <w:szCs w:val="24"/>
        </w:rPr>
        <w:t>од</w:t>
      </w:r>
      <w:r w:rsidRPr="00012DD7">
        <w:rPr>
          <w:szCs w:val="24"/>
          <w:lang w:val="de-DE"/>
        </w:rPr>
        <w:t xml:space="preserve"> </w:t>
      </w:r>
      <w:r w:rsidRPr="00012DD7">
        <w:rPr>
          <w:szCs w:val="24"/>
        </w:rPr>
        <w:t>јуна</w:t>
      </w:r>
      <w:r w:rsidRPr="00012DD7">
        <w:rPr>
          <w:szCs w:val="24"/>
          <w:lang w:val="de-DE"/>
        </w:rPr>
        <w:t xml:space="preserve"> 2010.</w:t>
      </w:r>
    </w:p>
    <w:p w:rsidR="0031245B" w:rsidRDefault="0031245B" w:rsidP="003D0A5B">
      <w:pPr>
        <w:pStyle w:val="NormalWeb"/>
      </w:pPr>
      <w:r>
        <w:t>On 5 July 2016, the Security Council Committee pursuant to resolutions 1267 (1999) and 1989 (2011) and 2253 (2015) concerning ISIL (Da’esh), Al-Qaida and associated individuals, groups, undertakings and entities removed the name below from the ISIL (Da’esh) and Al-Qaida Sanctions List after concluding its consideration of the delisting requests for this name submitted through the Office of the Ombudsperson established pursuant to Security Council resolution 1904 (2009), and after considering the Comprehensive Report of the Ombudsperson on this delisting request.</w:t>
      </w:r>
    </w:p>
    <w:p w:rsidR="0031245B" w:rsidRDefault="0031245B" w:rsidP="003D0A5B">
      <w:pPr>
        <w:pStyle w:val="NormalWeb"/>
        <w:rPr>
          <w:lang w:val="sr-Cyrl-CS"/>
        </w:rPr>
      </w:pPr>
      <w:r>
        <w:t>Therefore, the assets freeze, travel ban and arms embargo set out in paragraph 2 of Security Council resolution 2253 (2015) no longer apply to the name set out below.</w:t>
      </w:r>
    </w:p>
    <w:p w:rsidR="0031245B" w:rsidRDefault="0031245B" w:rsidP="003D0A5B">
      <w:pPr>
        <w:pStyle w:val="NormalWeb"/>
      </w:pPr>
      <w:r>
        <w:rPr>
          <w:rStyle w:val="Strong"/>
        </w:rPr>
        <w:t xml:space="preserve">A.    </w:t>
      </w:r>
      <w:r>
        <w:rPr>
          <w:rStyle w:val="Strong"/>
          <w:u w:val="single"/>
        </w:rPr>
        <w:t>Individuals associated with ISIL (Da-esh) and Al-Qaida</w:t>
      </w:r>
    </w:p>
    <w:p w:rsidR="0031245B" w:rsidRPr="003D0A5B" w:rsidRDefault="0031245B" w:rsidP="00833480">
      <w:pPr>
        <w:pStyle w:val="NormalWeb"/>
        <w:rPr>
          <w:lang w:val="sr-Cyrl-CS"/>
        </w:rPr>
      </w:pPr>
      <w:r>
        <w:rPr>
          <w:rStyle w:val="Strong"/>
        </w:rPr>
        <w:t>QDi.260 Name</w:t>
      </w:r>
      <w:r>
        <w:t>: 1: DANIEL 2: MARTIN 3: SCHNEIDER 4: na</w:t>
      </w:r>
      <w:r>
        <w:br/>
      </w:r>
      <w:r>
        <w:rPr>
          <w:rStyle w:val="Strong"/>
        </w:rPr>
        <w:t>Title</w:t>
      </w:r>
      <w:r>
        <w:t xml:space="preserve">: na </w:t>
      </w:r>
      <w:r>
        <w:rPr>
          <w:rStyle w:val="Strong"/>
        </w:rPr>
        <w:t>Designation</w:t>
      </w:r>
      <w:r>
        <w:t xml:space="preserve">: na </w:t>
      </w:r>
      <w:r>
        <w:rPr>
          <w:rStyle w:val="Strong"/>
        </w:rPr>
        <w:t>DOB</w:t>
      </w:r>
      <w:r>
        <w:t xml:space="preserve">: 9 Sep. 1985 POB: Neunkirchen (Saar), Germany </w:t>
      </w:r>
      <w:r>
        <w:rPr>
          <w:rStyle w:val="Strong"/>
        </w:rPr>
        <w:t>Good quality a.k.a</w:t>
      </w:r>
      <w:r>
        <w:t xml:space="preserve">.: na </w:t>
      </w:r>
      <w:r>
        <w:rPr>
          <w:rStyle w:val="Strong"/>
        </w:rPr>
        <w:t>Low quality a.k.a</w:t>
      </w:r>
      <w:r>
        <w:t xml:space="preserve">.: Abdullah </w:t>
      </w:r>
      <w:r>
        <w:rPr>
          <w:rStyle w:val="Strong"/>
        </w:rPr>
        <w:t>Nationality</w:t>
      </w:r>
      <w:r>
        <w:t xml:space="preserve">: German </w:t>
      </w:r>
      <w:r>
        <w:rPr>
          <w:rStyle w:val="Strong"/>
        </w:rPr>
        <w:t>Passport no</w:t>
      </w:r>
      <w:r>
        <w:t xml:space="preserve">: German number 2318047793, issued on 17 May 2006, issued in Friedrichsthal, Germany (expired on 16 May 2011.) </w:t>
      </w:r>
      <w:r>
        <w:rPr>
          <w:rStyle w:val="Strong"/>
        </w:rPr>
        <w:t>National identification no</w:t>
      </w:r>
      <w:r>
        <w:t xml:space="preserve">: German Federal Identity Card number 2318229333, issued on 17 May 2006, issued in Friedrichsthal, Germany (expired on 16 May 2011 (reported lost)) </w:t>
      </w:r>
      <w:r>
        <w:rPr>
          <w:rStyle w:val="Strong"/>
        </w:rPr>
        <w:t>Address</w:t>
      </w:r>
      <w:r>
        <w:t xml:space="preserve">: a) (In prison in Germany (since Sep. 2007)) b) Petrusstrasse 32, 66125 Herrensohr, Dudweiler, Saarbrücken, Germany (previous address) </w:t>
      </w:r>
      <w:r>
        <w:rPr>
          <w:rStyle w:val="Strong"/>
        </w:rPr>
        <w:t>Listed on</w:t>
      </w:r>
      <w:r>
        <w:t xml:space="preserve">: 27 Oct. 2008 (amended on 13 Dec. 2011) </w:t>
      </w:r>
      <w:r>
        <w:rPr>
          <w:rStyle w:val="Strong"/>
        </w:rPr>
        <w:t>Other information</w:t>
      </w:r>
      <w:r>
        <w:t>: Associated with the Islamic Jihad Union (IJU), also known as the Islamic Jihad Group (QDe.119). Associated with Fritz Martin Gelowicz (QDi.259) and Adem Yilmaz (QDi.261). In detention in Germany as of Jun.2010.</w:t>
      </w:r>
    </w:p>
    <w:sectPr w:rsidR="0031245B" w:rsidRPr="003D0A5B" w:rsidSect="003D0A5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9C9" w:rsidRDefault="000649C9">
      <w:r>
        <w:separator/>
      </w:r>
    </w:p>
  </w:endnote>
  <w:endnote w:type="continuationSeparator" w:id="0">
    <w:p w:rsidR="000649C9" w:rsidRDefault="000649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3124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3124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3124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9C9" w:rsidRDefault="000649C9">
      <w:r>
        <w:separator/>
      </w:r>
    </w:p>
  </w:footnote>
  <w:footnote w:type="continuationSeparator" w:id="0">
    <w:p w:rsidR="000649C9" w:rsidRDefault="000649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540931" w:rsidP="00253E72">
    <w:pPr>
      <w:pStyle w:val="Header"/>
      <w:framePr w:wrap="around" w:vAnchor="text" w:hAnchor="margin" w:xAlign="center" w:y="1"/>
      <w:rPr>
        <w:rStyle w:val="PageNumber"/>
        <w:rFonts w:cs="Arial"/>
      </w:rPr>
    </w:pPr>
    <w:r>
      <w:rPr>
        <w:rStyle w:val="PageNumber"/>
        <w:rFonts w:cs="Arial"/>
      </w:rPr>
      <w:fldChar w:fldCharType="begin"/>
    </w:r>
    <w:r w:rsidR="0031245B">
      <w:rPr>
        <w:rStyle w:val="PageNumber"/>
        <w:rFonts w:cs="Arial"/>
      </w:rPr>
      <w:instrText xml:space="preserve">PAGE  </w:instrText>
    </w:r>
    <w:r>
      <w:rPr>
        <w:rStyle w:val="PageNumber"/>
        <w:rFonts w:cs="Arial"/>
      </w:rPr>
      <w:fldChar w:fldCharType="end"/>
    </w:r>
  </w:p>
  <w:p w:rsidR="0031245B" w:rsidRDefault="003124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540931" w:rsidP="00253E72">
    <w:pPr>
      <w:pStyle w:val="Header"/>
      <w:framePr w:wrap="around" w:vAnchor="text" w:hAnchor="margin" w:xAlign="center" w:y="1"/>
      <w:rPr>
        <w:rStyle w:val="PageNumber"/>
        <w:rFonts w:cs="Arial"/>
      </w:rPr>
    </w:pPr>
    <w:r>
      <w:rPr>
        <w:rStyle w:val="PageNumber"/>
        <w:rFonts w:cs="Arial"/>
      </w:rPr>
      <w:fldChar w:fldCharType="begin"/>
    </w:r>
    <w:r w:rsidR="0031245B">
      <w:rPr>
        <w:rStyle w:val="PageNumber"/>
        <w:rFonts w:cs="Arial"/>
      </w:rPr>
      <w:instrText xml:space="preserve">PAGE  </w:instrText>
    </w:r>
    <w:r>
      <w:rPr>
        <w:rStyle w:val="PageNumber"/>
        <w:rFonts w:cs="Arial"/>
      </w:rPr>
      <w:fldChar w:fldCharType="separate"/>
    </w:r>
    <w:r w:rsidR="00833480">
      <w:rPr>
        <w:rStyle w:val="PageNumber"/>
        <w:rFonts w:cs="Arial"/>
        <w:noProof/>
      </w:rPr>
      <w:t>8</w:t>
    </w:r>
    <w:r>
      <w:rPr>
        <w:rStyle w:val="PageNumber"/>
        <w:rFonts w:cs="Arial"/>
      </w:rPr>
      <w:fldChar w:fldCharType="end"/>
    </w:r>
  </w:p>
  <w:p w:rsidR="0031245B" w:rsidRDefault="0031245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31245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443E"/>
    <w:rsid w:val="00012DD7"/>
    <w:rsid w:val="000635D9"/>
    <w:rsid w:val="000649C9"/>
    <w:rsid w:val="00085D45"/>
    <w:rsid w:val="000917D8"/>
    <w:rsid w:val="000E7664"/>
    <w:rsid w:val="0013613C"/>
    <w:rsid w:val="00136BDE"/>
    <w:rsid w:val="0020443E"/>
    <w:rsid w:val="00253E72"/>
    <w:rsid w:val="0031245B"/>
    <w:rsid w:val="003D0A5B"/>
    <w:rsid w:val="00433320"/>
    <w:rsid w:val="00540931"/>
    <w:rsid w:val="00543A10"/>
    <w:rsid w:val="005673FC"/>
    <w:rsid w:val="0065678B"/>
    <w:rsid w:val="00766F24"/>
    <w:rsid w:val="007F55F5"/>
    <w:rsid w:val="00833480"/>
    <w:rsid w:val="00840839"/>
    <w:rsid w:val="0087719D"/>
    <w:rsid w:val="009571EC"/>
    <w:rsid w:val="009A0C1B"/>
    <w:rsid w:val="00A54851"/>
    <w:rsid w:val="00A7148D"/>
    <w:rsid w:val="00BA064D"/>
    <w:rsid w:val="00C465A1"/>
    <w:rsid w:val="00DC60CE"/>
    <w:rsid w:val="00EB1E3A"/>
    <w:rsid w:val="00EC2BBB"/>
    <w:rsid w:val="00F87DEB"/>
    <w:rsid w:val="00FB3FF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51"/>
    <w:pPr>
      <w:spacing w:line="259" w:lineRule="auto"/>
    </w:pPr>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20443E"/>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99"/>
    <w:qFormat/>
    <w:rsid w:val="0020443E"/>
    <w:rPr>
      <w:rFonts w:cs="Times New Roman"/>
      <w:b/>
      <w:bCs/>
    </w:rPr>
  </w:style>
  <w:style w:type="character" w:customStyle="1" w:styleId="FontStyle34">
    <w:name w:val="Font Style34"/>
    <w:uiPriority w:val="99"/>
    <w:rsid w:val="0065678B"/>
    <w:rPr>
      <w:rFonts w:ascii="Arial" w:hAnsi="Arial"/>
      <w:b/>
      <w:sz w:val="16"/>
    </w:rPr>
  </w:style>
  <w:style w:type="character" w:customStyle="1" w:styleId="FontStyle35">
    <w:name w:val="Font Style35"/>
    <w:uiPriority w:val="99"/>
    <w:rsid w:val="0065678B"/>
    <w:rPr>
      <w:rFonts w:ascii="Arial" w:hAnsi="Arial"/>
      <w:sz w:val="16"/>
    </w:rPr>
  </w:style>
  <w:style w:type="paragraph" w:customStyle="1" w:styleId="Style8">
    <w:name w:val="Style8"/>
    <w:basedOn w:val="Normal"/>
    <w:uiPriority w:val="99"/>
    <w:rsid w:val="0065678B"/>
    <w:pPr>
      <w:widowControl w:val="0"/>
      <w:autoSpaceDE w:val="0"/>
      <w:autoSpaceDN w:val="0"/>
      <w:adjustRightInd w:val="0"/>
      <w:spacing w:line="240" w:lineRule="exact"/>
    </w:pPr>
    <w:rPr>
      <w:rFonts w:ascii="Arial" w:eastAsia="Times New Roman" w:hAnsi="Arial" w:cs="Times New Roman"/>
      <w:szCs w:val="24"/>
      <w:lang w:val="de-DE" w:eastAsia="de-DE"/>
    </w:rPr>
  </w:style>
  <w:style w:type="paragraph" w:styleId="BalloonText">
    <w:name w:val="Balloon Text"/>
    <w:basedOn w:val="Normal"/>
    <w:link w:val="BalloonTextChar"/>
    <w:uiPriority w:val="99"/>
    <w:semiHidden/>
    <w:rsid w:val="00EC2BB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C2BBB"/>
    <w:rPr>
      <w:rFonts w:ascii="Segoe UI" w:hAnsi="Segoe UI" w:cs="Segoe UI"/>
      <w:sz w:val="18"/>
      <w:szCs w:val="18"/>
    </w:rPr>
  </w:style>
  <w:style w:type="paragraph" w:styleId="Header">
    <w:name w:val="header"/>
    <w:basedOn w:val="Normal"/>
    <w:link w:val="HeaderChar"/>
    <w:uiPriority w:val="99"/>
    <w:rsid w:val="003D0A5B"/>
    <w:pPr>
      <w:tabs>
        <w:tab w:val="center" w:pos="4320"/>
        <w:tab w:val="right" w:pos="8640"/>
      </w:tabs>
    </w:pPr>
  </w:style>
  <w:style w:type="character" w:customStyle="1" w:styleId="HeaderChar">
    <w:name w:val="Header Char"/>
    <w:basedOn w:val="DefaultParagraphFont"/>
    <w:link w:val="Header"/>
    <w:uiPriority w:val="99"/>
    <w:semiHidden/>
    <w:rsid w:val="00B205A0"/>
    <w:rPr>
      <w:rFonts w:ascii="Times New Roman" w:hAnsi="Times New Roman"/>
      <w:sz w:val="24"/>
    </w:rPr>
  </w:style>
  <w:style w:type="paragraph" w:styleId="Footer">
    <w:name w:val="footer"/>
    <w:basedOn w:val="Normal"/>
    <w:link w:val="FooterChar"/>
    <w:uiPriority w:val="99"/>
    <w:rsid w:val="003D0A5B"/>
    <w:pPr>
      <w:tabs>
        <w:tab w:val="center" w:pos="4320"/>
        <w:tab w:val="right" w:pos="8640"/>
      </w:tabs>
    </w:pPr>
  </w:style>
  <w:style w:type="character" w:customStyle="1" w:styleId="FooterChar">
    <w:name w:val="Footer Char"/>
    <w:basedOn w:val="DefaultParagraphFont"/>
    <w:link w:val="Footer"/>
    <w:uiPriority w:val="99"/>
    <w:semiHidden/>
    <w:rsid w:val="00B205A0"/>
    <w:rPr>
      <w:rFonts w:ascii="Times New Roman" w:hAnsi="Times New Roman"/>
      <w:sz w:val="24"/>
    </w:rPr>
  </w:style>
  <w:style w:type="character" w:styleId="PageNumber">
    <w:name w:val="page number"/>
    <w:basedOn w:val="DefaultParagraphFont"/>
    <w:uiPriority w:val="99"/>
    <w:rsid w:val="003D0A5B"/>
    <w:rPr>
      <w:rFonts w:cs="Times New Roman"/>
    </w:rPr>
  </w:style>
</w:styles>
</file>

<file path=word/webSettings.xml><?xml version="1.0" encoding="utf-8"?>
<w:webSettings xmlns:r="http://schemas.openxmlformats.org/officeDocument/2006/relationships" xmlns:w="http://schemas.openxmlformats.org/wordprocessingml/2006/main">
  <w:divs>
    <w:div w:id="133568442">
      <w:marLeft w:val="0"/>
      <w:marRight w:val="0"/>
      <w:marTop w:val="0"/>
      <w:marBottom w:val="0"/>
      <w:divBdr>
        <w:top w:val="none" w:sz="0" w:space="0" w:color="auto"/>
        <w:left w:val="none" w:sz="0" w:space="0" w:color="auto"/>
        <w:bottom w:val="none" w:sz="0" w:space="0" w:color="auto"/>
        <w:right w:val="none" w:sz="0" w:space="0" w:color="auto"/>
      </w:divBdr>
    </w:div>
    <w:div w:id="133568443">
      <w:marLeft w:val="0"/>
      <w:marRight w:val="0"/>
      <w:marTop w:val="0"/>
      <w:marBottom w:val="0"/>
      <w:divBdr>
        <w:top w:val="none" w:sz="0" w:space="0" w:color="auto"/>
        <w:left w:val="none" w:sz="0" w:space="0" w:color="auto"/>
        <w:bottom w:val="none" w:sz="0" w:space="0" w:color="auto"/>
        <w:right w:val="none" w:sz="0" w:space="0" w:color="auto"/>
      </w:divBdr>
    </w:div>
    <w:div w:id="133568444">
      <w:marLeft w:val="0"/>
      <w:marRight w:val="0"/>
      <w:marTop w:val="0"/>
      <w:marBottom w:val="0"/>
      <w:divBdr>
        <w:top w:val="none" w:sz="0" w:space="0" w:color="auto"/>
        <w:left w:val="none" w:sz="0" w:space="0" w:color="auto"/>
        <w:bottom w:val="none" w:sz="0" w:space="0" w:color="auto"/>
        <w:right w:val="none" w:sz="0" w:space="0" w:color="auto"/>
      </w:divBdr>
    </w:div>
    <w:div w:id="133568445">
      <w:marLeft w:val="0"/>
      <w:marRight w:val="0"/>
      <w:marTop w:val="0"/>
      <w:marBottom w:val="0"/>
      <w:divBdr>
        <w:top w:val="none" w:sz="0" w:space="0" w:color="auto"/>
        <w:left w:val="none" w:sz="0" w:space="0" w:color="auto"/>
        <w:bottom w:val="none" w:sz="0" w:space="0" w:color="auto"/>
        <w:right w:val="none" w:sz="0" w:space="0" w:color="auto"/>
      </w:divBdr>
    </w:div>
    <w:div w:id="133568446">
      <w:marLeft w:val="0"/>
      <w:marRight w:val="0"/>
      <w:marTop w:val="0"/>
      <w:marBottom w:val="0"/>
      <w:divBdr>
        <w:top w:val="none" w:sz="0" w:space="0" w:color="auto"/>
        <w:left w:val="none" w:sz="0" w:space="0" w:color="auto"/>
        <w:bottom w:val="none" w:sz="0" w:space="0" w:color="auto"/>
        <w:right w:val="none" w:sz="0" w:space="0" w:color="auto"/>
      </w:divBdr>
    </w:div>
    <w:div w:id="133568447">
      <w:marLeft w:val="0"/>
      <w:marRight w:val="0"/>
      <w:marTop w:val="0"/>
      <w:marBottom w:val="0"/>
      <w:divBdr>
        <w:top w:val="none" w:sz="0" w:space="0" w:color="auto"/>
        <w:left w:val="none" w:sz="0" w:space="0" w:color="auto"/>
        <w:bottom w:val="none" w:sz="0" w:space="0" w:color="auto"/>
        <w:right w:val="none" w:sz="0" w:space="0" w:color="auto"/>
      </w:divBdr>
    </w:div>
    <w:div w:id="133568448">
      <w:marLeft w:val="0"/>
      <w:marRight w:val="0"/>
      <w:marTop w:val="0"/>
      <w:marBottom w:val="0"/>
      <w:divBdr>
        <w:top w:val="none" w:sz="0" w:space="0" w:color="auto"/>
        <w:left w:val="none" w:sz="0" w:space="0" w:color="auto"/>
        <w:bottom w:val="none" w:sz="0" w:space="0" w:color="auto"/>
        <w:right w:val="none" w:sz="0" w:space="0" w:color="auto"/>
      </w:divBdr>
    </w:div>
    <w:div w:id="133568449">
      <w:marLeft w:val="0"/>
      <w:marRight w:val="0"/>
      <w:marTop w:val="0"/>
      <w:marBottom w:val="0"/>
      <w:divBdr>
        <w:top w:val="none" w:sz="0" w:space="0" w:color="auto"/>
        <w:left w:val="none" w:sz="0" w:space="0" w:color="auto"/>
        <w:bottom w:val="none" w:sz="0" w:space="0" w:color="auto"/>
        <w:right w:val="none" w:sz="0" w:space="0" w:color="auto"/>
      </w:divBdr>
    </w:div>
    <w:div w:id="133568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3276</Words>
  <Characters>18678</Characters>
  <Application>Microsoft Office Word</Application>
  <DocSecurity>0</DocSecurity>
  <Lines>155</Lines>
  <Paragraphs>43</Paragraphs>
  <ScaleCrop>false</ScaleCrop>
  <Company/>
  <LinksUpToDate>false</LinksUpToDate>
  <CharactersWithSpaces>21911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Vanja Saitović</dc:creator>
  <cp:lastModifiedBy>jovan</cp:lastModifiedBy>
  <cp:revision>3</cp:revision>
  <cp:lastPrinted>2016-06-29T12:58:00Z</cp:lastPrinted>
  <dcterms:created xsi:type="dcterms:W3CDTF">2016-10-03T09:21:00Z</dcterms:created>
  <dcterms:modified xsi:type="dcterms:W3CDTF">2016-10-03T09:21:00Z</dcterms:modified>
</cp:coreProperties>
</file>