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F0" w:rsidRDefault="008923F0">
      <w:pPr>
        <w:rPr>
          <w:u w:val="single"/>
          <w:lang w:val="sr-Cyrl-CS"/>
        </w:rPr>
      </w:pPr>
      <w:bookmarkStart w:id="0" w:name="_GoBack"/>
      <w:bookmarkEnd w:id="0"/>
    </w:p>
    <w:p w:rsidR="008923F0" w:rsidRPr="008923F0" w:rsidRDefault="008923F0" w:rsidP="008923F0">
      <w:pPr>
        <w:rPr>
          <w:u w:val="single"/>
          <w:lang w:val="sr-Cyrl-CS"/>
        </w:rPr>
      </w:pPr>
    </w:p>
    <w:p w:rsidR="00582955" w:rsidRDefault="00582955" w:rsidP="00CC106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</w:t>
      </w:r>
    </w:p>
    <w:p w:rsidR="00582955" w:rsidRDefault="00582955" w:rsidP="00CC1061">
      <w:r>
        <w:rPr>
          <w:lang w:val="sr-Cyrl-CS"/>
        </w:rPr>
        <w:t xml:space="preserve">            </w:t>
      </w:r>
    </w:p>
    <w:p w:rsidR="00582955" w:rsidRDefault="00582955" w:rsidP="00CC1061">
      <w:pPr>
        <w:jc w:val="center"/>
        <w:rPr>
          <w:b/>
          <w:lang w:val="sr-Cyrl-CS"/>
        </w:rPr>
      </w:pPr>
      <w:r>
        <w:rPr>
          <w:b/>
          <w:lang w:val="sr-Cyrl-CS"/>
        </w:rPr>
        <w:t>ПРЕДЛОГ ЗАКОНА</w:t>
      </w:r>
    </w:p>
    <w:p w:rsidR="00582955" w:rsidRDefault="00582955" w:rsidP="00CC10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ПОТВРЂИВАЊУ СПОРАЗУМА </w:t>
      </w:r>
    </w:p>
    <w:p w:rsidR="00582955" w:rsidRDefault="00582955" w:rsidP="00CC10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ИЗМЕЂУ ВЛАДЕ РЕПУБЛИКЕ СРБИЈЕ </w:t>
      </w:r>
    </w:p>
    <w:p w:rsidR="00582955" w:rsidRDefault="00582955" w:rsidP="00CC10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И </w:t>
      </w:r>
    </w:p>
    <w:p w:rsidR="00582955" w:rsidRDefault="00582955" w:rsidP="00CC10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ВЛАДЕ РЕПУБЛИКЕ </w:t>
      </w:r>
      <w:r>
        <w:rPr>
          <w:b/>
        </w:rPr>
        <w:t>ЛИБАН О УКИДАЊУ ВИЗА ЗА НОСИОЦЕ</w:t>
      </w:r>
      <w:r>
        <w:rPr>
          <w:b/>
          <w:lang w:val="sr-Cyrl-CS"/>
        </w:rPr>
        <w:t xml:space="preserve"> </w:t>
      </w:r>
    </w:p>
    <w:p w:rsidR="00582955" w:rsidRDefault="00582955" w:rsidP="00CC1061">
      <w:pPr>
        <w:jc w:val="center"/>
        <w:rPr>
          <w:b/>
          <w:lang w:val="sr-Cyrl-CS"/>
        </w:rPr>
      </w:pPr>
      <w:r>
        <w:rPr>
          <w:b/>
          <w:lang w:val="sr-Cyrl-CS"/>
        </w:rPr>
        <w:t>ДИПЛОМАТСКИХ, СПЕЦИЈАЛНИХ И СЛУЖБЕНИХ ПАСОША</w:t>
      </w:r>
    </w:p>
    <w:p w:rsidR="00582955" w:rsidRDefault="00582955" w:rsidP="00CC1061">
      <w:pPr>
        <w:jc w:val="center"/>
        <w:rPr>
          <w:b/>
          <w:lang w:val="sr-Cyrl-CS"/>
        </w:rPr>
      </w:pPr>
    </w:p>
    <w:p w:rsidR="00582955" w:rsidRDefault="00582955" w:rsidP="00CC1061">
      <w:pPr>
        <w:jc w:val="center"/>
        <w:rPr>
          <w:b/>
          <w:lang w:val="sr-Cyrl-CS"/>
        </w:rPr>
      </w:pPr>
    </w:p>
    <w:p w:rsidR="00582955" w:rsidRDefault="00582955" w:rsidP="00CC1061">
      <w:pPr>
        <w:jc w:val="center"/>
        <w:rPr>
          <w:b/>
          <w:lang w:val="sr-Cyrl-CS"/>
        </w:rPr>
      </w:pPr>
    </w:p>
    <w:p w:rsidR="00582955" w:rsidRDefault="00582955" w:rsidP="00CC1061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582955" w:rsidRDefault="00582955" w:rsidP="00CC1061">
      <w:pPr>
        <w:jc w:val="both"/>
        <w:rPr>
          <w:b/>
          <w:lang w:val="sr-Cyrl-CS"/>
        </w:rPr>
      </w:pPr>
    </w:p>
    <w:p w:rsidR="00582955" w:rsidRDefault="00582955" w:rsidP="00FE746F">
      <w:pPr>
        <w:ind w:firstLine="720"/>
        <w:jc w:val="both"/>
        <w:rPr>
          <w:lang w:val="sr-Cyrl-CS"/>
        </w:rPr>
      </w:pPr>
      <w:r>
        <w:rPr>
          <w:lang w:val="sr-Cyrl-CS"/>
        </w:rPr>
        <w:t>Потврђује се Споразум између Владе Републике Србије и Владе Републике Либан о укидању виза за носиоце дипломатских, специјалних и службених пасоша, који је потписан у Бејруту, 22. јула 2015. године,  у оригиналу на српском, арапском и енглеском језику.</w:t>
      </w:r>
    </w:p>
    <w:p w:rsidR="00582955" w:rsidRDefault="00582955" w:rsidP="00CC1061">
      <w:pPr>
        <w:jc w:val="both"/>
        <w:rPr>
          <w:lang w:val="sr-Cyrl-CS"/>
        </w:rPr>
      </w:pPr>
    </w:p>
    <w:p w:rsidR="00582955" w:rsidRDefault="00582955" w:rsidP="00CC1061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582955" w:rsidRDefault="00582955" w:rsidP="00CC1061">
      <w:pPr>
        <w:jc w:val="center"/>
        <w:rPr>
          <w:lang w:val="sr-Cyrl-CS"/>
        </w:rPr>
      </w:pPr>
    </w:p>
    <w:p w:rsidR="00582955" w:rsidRDefault="00582955" w:rsidP="00FE746F">
      <w:pPr>
        <w:ind w:firstLine="720"/>
        <w:jc w:val="both"/>
        <w:rPr>
          <w:lang w:val="sr-Cyrl-CS"/>
        </w:rPr>
      </w:pPr>
      <w:r>
        <w:rPr>
          <w:lang w:val="sr-Cyrl-CS"/>
        </w:rPr>
        <w:t>Текст Споразума у оригиналу на српском језику гласи:</w:t>
      </w:r>
    </w:p>
    <w:p w:rsidR="00582955" w:rsidRDefault="00582955" w:rsidP="00CC1061">
      <w:pPr>
        <w:jc w:val="both"/>
        <w:rPr>
          <w:lang w:val="sr-Cyrl-CS"/>
        </w:rPr>
      </w:pPr>
    </w:p>
    <w:p w:rsidR="00582955" w:rsidRDefault="00582955" w:rsidP="00CC1061">
      <w:pPr>
        <w:jc w:val="center"/>
        <w:rPr>
          <w:lang w:val="sr-Cyrl-CS"/>
        </w:rPr>
      </w:pPr>
    </w:p>
    <w:p w:rsidR="00582955" w:rsidRDefault="00582955" w:rsidP="00CC1061">
      <w:pPr>
        <w:jc w:val="center"/>
        <w:rPr>
          <w:lang w:val="sr-Cyrl-CS"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CC1061">
      <w:pPr>
        <w:rPr>
          <w:b/>
        </w:rPr>
      </w:pPr>
    </w:p>
    <w:p w:rsidR="00582955" w:rsidRDefault="00582955" w:rsidP="00B37A75">
      <w:pPr>
        <w:spacing w:line="360" w:lineRule="auto"/>
        <w:jc w:val="center"/>
        <w:rPr>
          <w:b/>
        </w:rPr>
      </w:pPr>
      <w:r>
        <w:rPr>
          <w:b/>
        </w:rPr>
        <w:t xml:space="preserve">СПОРАЗУМ </w:t>
      </w:r>
    </w:p>
    <w:p w:rsidR="00582955" w:rsidRDefault="00582955" w:rsidP="00B37A75">
      <w:pPr>
        <w:spacing w:line="360" w:lineRule="auto"/>
        <w:jc w:val="center"/>
        <w:rPr>
          <w:b/>
          <w:lang w:val="de-DE"/>
        </w:rPr>
      </w:pPr>
      <w:r>
        <w:rPr>
          <w:b/>
        </w:rPr>
        <w:t xml:space="preserve">ИЗМЕЂУ </w:t>
      </w:r>
    </w:p>
    <w:p w:rsidR="00582955" w:rsidRDefault="00582955" w:rsidP="00B37A75">
      <w:pPr>
        <w:spacing w:line="360" w:lineRule="auto"/>
        <w:jc w:val="center"/>
        <w:rPr>
          <w:b/>
          <w:lang w:val="sr-Cyrl-CS"/>
        </w:rPr>
      </w:pPr>
      <w:r>
        <w:rPr>
          <w:b/>
        </w:rPr>
        <w:t>ВЛАДЕ РЕПУБЛИКЕ СРБИЈЕ</w:t>
      </w:r>
      <w:r>
        <w:rPr>
          <w:b/>
          <w:lang w:val="de-DE"/>
        </w:rPr>
        <w:t xml:space="preserve"> </w:t>
      </w:r>
      <w:r>
        <w:rPr>
          <w:b/>
        </w:rPr>
        <w:t>И</w:t>
      </w:r>
    </w:p>
    <w:p w:rsidR="00582955" w:rsidRDefault="00582955" w:rsidP="00B37A75">
      <w:pPr>
        <w:spacing w:line="360" w:lineRule="auto"/>
        <w:jc w:val="center"/>
        <w:rPr>
          <w:b/>
        </w:rPr>
      </w:pPr>
      <w:r>
        <w:rPr>
          <w:b/>
        </w:rPr>
        <w:t>ВЛАДЕ РЕПУБЛИКЕ ЛИБАН</w:t>
      </w:r>
    </w:p>
    <w:p w:rsidR="00582955" w:rsidRDefault="00582955" w:rsidP="00B37A75">
      <w:pPr>
        <w:spacing w:line="360" w:lineRule="auto"/>
        <w:jc w:val="center"/>
        <w:rPr>
          <w:b/>
        </w:rPr>
      </w:pPr>
      <w:r>
        <w:rPr>
          <w:b/>
        </w:rPr>
        <w:t xml:space="preserve">О УКИДАЊУ ВИЗА ЗА НОСИОЦЕ ДИПЛОМАТСКИХ, </w:t>
      </w:r>
    </w:p>
    <w:p w:rsidR="00582955" w:rsidRDefault="00582955" w:rsidP="00B37A75">
      <w:pPr>
        <w:jc w:val="center"/>
        <w:rPr>
          <w:b/>
        </w:rPr>
      </w:pPr>
      <w:r>
        <w:rPr>
          <w:b/>
        </w:rPr>
        <w:t xml:space="preserve"> СПЕЦИЈАЛНИХ И СЛУЖБЕНИХ ПАСОША</w:t>
      </w:r>
    </w:p>
    <w:p w:rsidR="00582955" w:rsidRDefault="00582955" w:rsidP="00B37A75">
      <w:pPr>
        <w:jc w:val="center"/>
        <w:rPr>
          <w:b/>
        </w:rPr>
      </w:pPr>
    </w:p>
    <w:p w:rsidR="00582955" w:rsidRDefault="00582955" w:rsidP="00822605">
      <w:pPr>
        <w:jc w:val="both"/>
        <w:rPr>
          <w:b/>
        </w:rPr>
      </w:pPr>
    </w:p>
    <w:p w:rsidR="00582955" w:rsidRDefault="00582955" w:rsidP="00822605">
      <w:pPr>
        <w:spacing w:before="120" w:after="120"/>
        <w:ind w:firstLine="720"/>
        <w:jc w:val="both"/>
      </w:pPr>
      <w:r>
        <w:t xml:space="preserve">Влада Републике Србије и </w:t>
      </w:r>
    </w:p>
    <w:p w:rsidR="00582955" w:rsidRDefault="00582955" w:rsidP="00822605">
      <w:pPr>
        <w:spacing w:before="120" w:after="120"/>
        <w:ind w:firstLine="720"/>
        <w:jc w:val="both"/>
      </w:pPr>
      <w:r>
        <w:t xml:space="preserve">Влада Републике Либан, </w:t>
      </w:r>
    </w:p>
    <w:p w:rsidR="00582955" w:rsidRDefault="00582955" w:rsidP="00DC7EB8">
      <w:pPr>
        <w:spacing w:before="120" w:after="120"/>
        <w:jc w:val="both"/>
      </w:pPr>
      <w:r>
        <w:t>у даљем тексту: „Стране”,</w:t>
      </w:r>
    </w:p>
    <w:p w:rsidR="00582955" w:rsidRDefault="00582955" w:rsidP="00822605">
      <w:pPr>
        <w:spacing w:before="120" w:after="120"/>
        <w:ind w:firstLine="720"/>
        <w:jc w:val="both"/>
      </w:pPr>
      <w:r>
        <w:t xml:space="preserve">у жељи да даље унапређују развој билатералних односа и сарадње између две државе, </w:t>
      </w:r>
    </w:p>
    <w:p w:rsidR="00582955" w:rsidRDefault="00582955" w:rsidP="00822605">
      <w:pPr>
        <w:spacing w:before="120" w:after="120"/>
        <w:ind w:firstLine="720"/>
        <w:jc w:val="both"/>
      </w:pPr>
      <w:r>
        <w:t>изражавајући спремност да држављане држава обе стране који су носиоци дипломатских, специјалних и службених пасоша ослободе обавезе прибављања улазне визе за улазак на територију обе државе,</w:t>
      </w:r>
    </w:p>
    <w:p w:rsidR="00582955" w:rsidRDefault="00582955" w:rsidP="00822605">
      <w:pPr>
        <w:spacing w:before="120" w:after="120"/>
        <w:ind w:firstLine="720"/>
        <w:jc w:val="both"/>
      </w:pPr>
      <w:r>
        <w:t>полазећи од Бечке конвенције о дипломатским односима из 1961. године и Бечке конвенције о конзуларним односима из 1963. године,</w:t>
      </w:r>
    </w:p>
    <w:p w:rsidR="00582955" w:rsidRDefault="00582955" w:rsidP="00822605">
      <w:pPr>
        <w:spacing w:before="120" w:after="120"/>
        <w:ind w:firstLine="720"/>
        <w:jc w:val="both"/>
      </w:pPr>
      <w:r>
        <w:t>постигле су следећи споразум:</w:t>
      </w:r>
    </w:p>
    <w:p w:rsidR="00582955" w:rsidRDefault="00582955" w:rsidP="00822605">
      <w:pPr>
        <w:jc w:val="both"/>
      </w:pPr>
    </w:p>
    <w:p w:rsidR="00582955" w:rsidRDefault="00582955" w:rsidP="00822605">
      <w:pPr>
        <w:jc w:val="both"/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1.</w:t>
      </w:r>
    </w:p>
    <w:p w:rsidR="00582955" w:rsidRDefault="00582955" w:rsidP="00822605">
      <w:pPr>
        <w:jc w:val="center"/>
        <w:rPr>
          <w:u w:val="single"/>
        </w:rPr>
      </w:pPr>
    </w:p>
    <w:p w:rsidR="00582955" w:rsidRDefault="00582955" w:rsidP="00822605">
      <w:pPr>
        <w:numPr>
          <w:ilvl w:val="0"/>
          <w:numId w:val="1"/>
        </w:numPr>
        <w:jc w:val="both"/>
      </w:pPr>
      <w:r>
        <w:t>Пасоши Републике Србије на које се примењује Споразум су: дипломатски и службени.</w:t>
      </w: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numPr>
          <w:ilvl w:val="0"/>
          <w:numId w:val="1"/>
        </w:numPr>
        <w:jc w:val="both"/>
      </w:pPr>
      <w:r>
        <w:t>Пасоши Републике Либан на које се примењује Споразум су: дипломатски, специјални и службени.</w:t>
      </w:r>
    </w:p>
    <w:p w:rsidR="00582955" w:rsidRDefault="00582955" w:rsidP="00822605">
      <w:pPr>
        <w:jc w:val="both"/>
        <w:rPr>
          <w:u w:val="single"/>
        </w:rPr>
      </w:pPr>
    </w:p>
    <w:p w:rsidR="00582955" w:rsidRDefault="00582955" w:rsidP="00822605">
      <w:pPr>
        <w:jc w:val="both"/>
        <w:rPr>
          <w:u w:val="single"/>
        </w:rPr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2.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Pr="006C294F" w:rsidRDefault="00582955" w:rsidP="00822605">
      <w:pPr>
        <w:numPr>
          <w:ilvl w:val="0"/>
          <w:numId w:val="2"/>
        </w:numPr>
        <w:jc w:val="both"/>
      </w:pPr>
      <w:r>
        <w:t>Две Стране ће омогућити држављанима својих држава, носиоцима пасоша из члана 1. овог споразума, да уђу, да изађу и прелазе преко територије њихове државе без улазне визе и плаћања било какве таксе.</w:t>
      </w:r>
    </w:p>
    <w:p w:rsidR="00582955" w:rsidRDefault="00582955" w:rsidP="006C294F">
      <w:pPr>
        <w:jc w:val="both"/>
        <w:rPr>
          <w:lang w:val="sr-Cyrl-CS"/>
        </w:rPr>
      </w:pPr>
    </w:p>
    <w:p w:rsidR="00582955" w:rsidRDefault="00582955" w:rsidP="006C294F">
      <w:pPr>
        <w:jc w:val="both"/>
        <w:rPr>
          <w:lang w:val="sr-Cyrl-CS"/>
        </w:rPr>
      </w:pPr>
    </w:p>
    <w:p w:rsidR="00582955" w:rsidRDefault="00582955" w:rsidP="006C294F">
      <w:pPr>
        <w:jc w:val="both"/>
        <w:rPr>
          <w:lang w:val="sr-Cyrl-CS"/>
        </w:rPr>
      </w:pPr>
    </w:p>
    <w:p w:rsidR="00582955" w:rsidRDefault="00582955" w:rsidP="006C294F">
      <w:pPr>
        <w:jc w:val="both"/>
        <w:rPr>
          <w:lang w:val="sr-Cyrl-CS"/>
        </w:rPr>
      </w:pPr>
    </w:p>
    <w:p w:rsidR="00582955" w:rsidRDefault="00582955" w:rsidP="00822605">
      <w:pPr>
        <w:numPr>
          <w:ilvl w:val="0"/>
          <w:numId w:val="2"/>
        </w:numPr>
        <w:jc w:val="both"/>
      </w:pPr>
      <w:r>
        <w:t>Република Србија омогућиће држављанима Републике Либан носиоцима дипломатских, специјалних и службених пасоша да бораве на њеној територији у трајању највише до 90 дана.</w:t>
      </w:r>
    </w:p>
    <w:p w:rsidR="00582955" w:rsidRDefault="00582955" w:rsidP="00822605">
      <w:pPr>
        <w:numPr>
          <w:ilvl w:val="0"/>
          <w:numId w:val="2"/>
        </w:numPr>
        <w:jc w:val="both"/>
      </w:pPr>
      <w:r>
        <w:t>Република Либан омогућиће држављанима Републике Србије, носиоцима дипломатских и службених пасоша да бораве на њеној територији у трајању највише до 90 дана.</w:t>
      </w:r>
    </w:p>
    <w:p w:rsidR="00582955" w:rsidRDefault="00582955" w:rsidP="00970BD2">
      <w:pPr>
        <w:rPr>
          <w:b/>
        </w:rPr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3.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822605">
      <w:pPr>
        <w:ind w:firstLine="720"/>
        <w:jc w:val="both"/>
      </w:pPr>
      <w:r>
        <w:t xml:space="preserve">Када једна од две Стране именује свог држављанина у своје дипломатско конзуларно представништво на територији државе друге Стране, обавестиће о именовању другу Страну пре доласка именованог лица на територију њене државе. </w:t>
      </w:r>
    </w:p>
    <w:p w:rsidR="00582955" w:rsidRDefault="00582955" w:rsidP="00970BD2">
      <w:pPr>
        <w:jc w:val="both"/>
      </w:pPr>
    </w:p>
    <w:p w:rsidR="00582955" w:rsidRDefault="00582955" w:rsidP="00822605">
      <w:pPr>
        <w:ind w:left="360"/>
        <w:jc w:val="center"/>
        <w:rPr>
          <w:b/>
        </w:rPr>
      </w:pPr>
    </w:p>
    <w:p w:rsidR="00582955" w:rsidRDefault="00582955" w:rsidP="00970BD2">
      <w:pPr>
        <w:ind w:left="360"/>
        <w:jc w:val="center"/>
        <w:rPr>
          <w:b/>
        </w:rPr>
      </w:pPr>
      <w:r>
        <w:rPr>
          <w:b/>
        </w:rPr>
        <w:t>Члан 4.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822605">
      <w:pPr>
        <w:numPr>
          <w:ilvl w:val="0"/>
          <w:numId w:val="3"/>
        </w:numPr>
        <w:jc w:val="both"/>
      </w:pPr>
      <w:r>
        <w:t>Две Стране су сагласне да размене узорке својих пасоша из члана 1. овог споразума, дипломатским путем, пре потписивања Споразума.</w:t>
      </w:r>
    </w:p>
    <w:p w:rsidR="00582955" w:rsidRDefault="00582955" w:rsidP="00822605">
      <w:pPr>
        <w:numPr>
          <w:ilvl w:val="0"/>
          <w:numId w:val="3"/>
        </w:numPr>
        <w:jc w:val="both"/>
      </w:pPr>
      <w:r>
        <w:t>У случају да једна од Страна мења пасоше које издаје, доставиће другој Страни узорак свог новог пасоша пре датума његовог увођења.</w:t>
      </w:r>
    </w:p>
    <w:p w:rsidR="00582955" w:rsidRDefault="00582955" w:rsidP="00822605">
      <w:pPr>
        <w:numPr>
          <w:ilvl w:val="0"/>
          <w:numId w:val="3"/>
        </w:numPr>
        <w:jc w:val="both"/>
      </w:pPr>
      <w:r>
        <w:t xml:space="preserve">Ако обе Стране мењају домаће прописе који се односе на дипломатске, специјалне и службене пасоше, обавестиће о томе другу Страну. </w:t>
      </w:r>
    </w:p>
    <w:p w:rsidR="00582955" w:rsidRDefault="00582955" w:rsidP="00822605">
      <w:pPr>
        <w:ind w:left="360"/>
        <w:jc w:val="both"/>
      </w:pPr>
    </w:p>
    <w:p w:rsidR="00582955" w:rsidRDefault="00582955" w:rsidP="00957933">
      <w:pPr>
        <w:rPr>
          <w:b/>
        </w:rPr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5.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6C294F">
      <w:pPr>
        <w:ind w:firstLine="720"/>
        <w:jc w:val="both"/>
        <w:rPr>
          <w:lang w:val="sr-Cyrl-CS"/>
        </w:rPr>
      </w:pPr>
      <w:r>
        <w:rPr>
          <w:lang w:val="sr-Latn-CS"/>
        </w:rPr>
        <w:t>Држављани било које Стране, који су носиоци дипломатског</w:t>
      </w:r>
      <w:r>
        <w:t>,</w:t>
      </w:r>
      <w:r>
        <w:rPr>
          <w:lang w:val="sr-Latn-CS"/>
        </w:rPr>
        <w:t xml:space="preserve"> специјалног</w:t>
      </w:r>
      <w:r>
        <w:t xml:space="preserve"> и с</w:t>
      </w:r>
      <w:r>
        <w:rPr>
          <w:lang w:val="sr-Latn-CS"/>
        </w:rPr>
        <w:t xml:space="preserve">лужбеног пасоша, </w:t>
      </w:r>
      <w:r>
        <w:t xml:space="preserve">не могу </w:t>
      </w:r>
      <w:r>
        <w:rPr>
          <w:lang w:val="sr-Latn-CS"/>
        </w:rPr>
        <w:t xml:space="preserve">да раде, да се баве било којом делатношћу нити да студирају у </w:t>
      </w:r>
      <w:r>
        <w:t xml:space="preserve">држави </w:t>
      </w:r>
      <w:r>
        <w:rPr>
          <w:lang w:val="sr-Latn-CS"/>
        </w:rPr>
        <w:t>друге Стране ако не поштују правила и прописе који се примењују у обе</w:t>
      </w:r>
      <w:r>
        <w:t xml:space="preserve"> државе</w:t>
      </w:r>
      <w:r>
        <w:rPr>
          <w:lang w:val="sr-Latn-CS"/>
        </w:rPr>
        <w:t>, а односе се на те активности.</w:t>
      </w:r>
    </w:p>
    <w:p w:rsidR="00582955" w:rsidRDefault="00582955" w:rsidP="00822605">
      <w:pPr>
        <w:jc w:val="both"/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6.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822605">
      <w:pPr>
        <w:numPr>
          <w:ilvl w:val="0"/>
          <w:numId w:val="4"/>
        </w:numPr>
        <w:jc w:val="both"/>
      </w:pPr>
      <w:r>
        <w:t>Држављани једне Стране могу улазити на територију државе друге Стране искључиво преко граничних прелаза предвиђених за међународни путнички саобраћај.</w:t>
      </w:r>
    </w:p>
    <w:p w:rsidR="00582955" w:rsidRDefault="00582955" w:rsidP="00822605">
      <w:pPr>
        <w:numPr>
          <w:ilvl w:val="0"/>
          <w:numId w:val="4"/>
        </w:numPr>
        <w:jc w:val="both"/>
      </w:pPr>
      <w:r>
        <w:t>Држављани једне Стране носиоци пасоша из члана 1. овог споразума, дужни су да поштују законе и прописе који су на снази на територији државе друге Стране за време боравка на тој територији.</w:t>
      </w: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ind w:left="360"/>
        <w:jc w:val="center"/>
        <w:rPr>
          <w:b/>
          <w:lang w:val="de-DE"/>
        </w:rPr>
      </w:pPr>
      <w:r>
        <w:rPr>
          <w:b/>
        </w:rPr>
        <w:t>Члан 7.</w:t>
      </w:r>
    </w:p>
    <w:p w:rsidR="00582955" w:rsidRDefault="00582955" w:rsidP="00822605">
      <w:pPr>
        <w:ind w:left="360"/>
        <w:rPr>
          <w:u w:val="single"/>
          <w:lang w:val="de-DE"/>
        </w:rPr>
      </w:pPr>
    </w:p>
    <w:p w:rsidR="00582955" w:rsidRDefault="00582955" w:rsidP="00822605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Обе Стране задржавају право да ускрате право уласка на територију</w:t>
      </w:r>
      <w:r>
        <w:t xml:space="preserve"> своје државе,</w:t>
      </w:r>
      <w:r>
        <w:rPr>
          <w:lang w:val="sr-Latn-CS"/>
        </w:rPr>
        <w:t xml:space="preserve"> или боравак на тој територији било којем држављанину друге Стране који је </w:t>
      </w:r>
      <w:r>
        <w:rPr>
          <w:lang w:val="sr-Latn-CS"/>
        </w:rPr>
        <w:lastRenderedPageBreak/>
        <w:t>носилац дипломатског</w:t>
      </w:r>
      <w:r>
        <w:t>,</w:t>
      </w:r>
      <w:r>
        <w:rPr>
          <w:lang w:val="sr-Latn-CS"/>
        </w:rPr>
        <w:t xml:space="preserve"> специјалног и</w:t>
      </w:r>
      <w:r>
        <w:t>л</w:t>
      </w:r>
      <w:r>
        <w:rPr>
          <w:lang w:val="sr-Latn-CS"/>
        </w:rPr>
        <w:t>и службеног пасоша, у складу са својим прописима.</w:t>
      </w:r>
    </w:p>
    <w:p w:rsidR="00582955" w:rsidRDefault="00582955" w:rsidP="00822605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Уколико држављанин било које Стране изгуби или оштети свој пасош, или му пасош буде оштећен, на територији</w:t>
      </w:r>
      <w:r>
        <w:t xml:space="preserve"> државе</w:t>
      </w:r>
      <w:r>
        <w:rPr>
          <w:lang w:val="sr-Latn-CS"/>
        </w:rPr>
        <w:t xml:space="preserve"> друге Стране, он/она обавести</w:t>
      </w:r>
      <w:r>
        <w:t>ће</w:t>
      </w:r>
      <w:r>
        <w:rPr>
          <w:lang w:val="sr-Latn-CS"/>
        </w:rPr>
        <w:t xml:space="preserve"> о томе надлежне органе те Стране како би они поступили на одговарајући начин. Надлежно дипломатско-конзуларно представништво изда</w:t>
      </w:r>
      <w:r>
        <w:t>ће</w:t>
      </w:r>
      <w:r>
        <w:rPr>
          <w:lang w:val="sr-Latn-CS"/>
        </w:rPr>
        <w:t xml:space="preserve"> нови пасош или путну исправу свом држављанину и о томе обавестити надлежне органе земље </w:t>
      </w:r>
      <w:r>
        <w:t>пријема</w:t>
      </w:r>
      <w:r>
        <w:rPr>
          <w:lang w:val="sr-Latn-CS"/>
        </w:rPr>
        <w:t>.</w:t>
      </w:r>
    </w:p>
    <w:p w:rsidR="00582955" w:rsidRDefault="00582955" w:rsidP="00822605">
      <w:pPr>
        <w:ind w:left="360"/>
        <w:jc w:val="both"/>
        <w:rPr>
          <w:lang w:val="sr-Cyrl-CS"/>
        </w:rPr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8.</w:t>
      </w: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ind w:firstLine="720"/>
        <w:jc w:val="both"/>
      </w:pPr>
      <w:r>
        <w:t>Две Стране изражавају спремност да гарантују највиши степен безбедности пасоша и путних исправа од фалсификовања. Две Стране ће их ускладити са минималним стандардима безбедности за путне исправе које се машински очитавају, а које је препоручила Међународна организација за цивилно ваздухопловство (ИЦАО).</w:t>
      </w:r>
    </w:p>
    <w:p w:rsidR="00582955" w:rsidRDefault="00582955" w:rsidP="00822605">
      <w:pPr>
        <w:jc w:val="both"/>
      </w:pPr>
    </w:p>
    <w:p w:rsidR="00582955" w:rsidRDefault="00582955" w:rsidP="00822605">
      <w:pPr>
        <w:jc w:val="both"/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9.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822605">
      <w:pPr>
        <w:ind w:firstLine="720"/>
        <w:jc w:val="both"/>
      </w:pPr>
      <w:r>
        <w:t>Овај споразум не утиче на права и обавезе двеју Страна које произилазе из међународних споразума и уговора чије су једна или обе чланице.</w:t>
      </w: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ind w:left="360"/>
        <w:jc w:val="both"/>
      </w:pPr>
    </w:p>
    <w:p w:rsidR="00582955" w:rsidRDefault="00582955" w:rsidP="00957933">
      <w:pPr>
        <w:jc w:val="center"/>
        <w:rPr>
          <w:b/>
        </w:rPr>
      </w:pPr>
      <w:r>
        <w:rPr>
          <w:b/>
        </w:rPr>
        <w:t>Члан 10.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822605">
      <w:pPr>
        <w:ind w:firstLine="720"/>
        <w:jc w:val="both"/>
      </w:pPr>
      <w:r>
        <w:t>Сви спорови који настану између две Стране у вези са тумачењем и применом овог споразума решаваће се путем консултација и преговорима између страна, дипломатским путем.</w:t>
      </w: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11.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822605">
      <w:pPr>
        <w:numPr>
          <w:ilvl w:val="0"/>
          <w:numId w:val="6"/>
        </w:numPr>
        <w:jc w:val="both"/>
      </w:pPr>
      <w:r>
        <w:t>Све измене и допуне овог споразума две Стране ће узајамно договорити и извршити разменом званичних нота, дипломатским путем. Измене ће ступити на снагу на начин предвиђен у члану 12. овог споразума.</w:t>
      </w:r>
    </w:p>
    <w:p w:rsidR="00582955" w:rsidRDefault="00582955" w:rsidP="00822605">
      <w:pPr>
        <w:numPr>
          <w:ilvl w:val="0"/>
          <w:numId w:val="6"/>
        </w:numPr>
        <w:jc w:val="both"/>
      </w:pPr>
      <w:r>
        <w:t>Свака од Страна може привремено обуставити примену овог споразума у целини или делимично из разлога унутрашње безбедности, јавног реда и здравља. Обавештење о таквој обустави, односно настављању примене Споразума одмах се доставља другој Страни, дипломатским путем.</w:t>
      </w:r>
    </w:p>
    <w:p w:rsidR="00582955" w:rsidRDefault="00582955" w:rsidP="00822605">
      <w:pPr>
        <w:jc w:val="both"/>
      </w:pPr>
    </w:p>
    <w:p w:rsidR="00582955" w:rsidRDefault="00582955" w:rsidP="00822605">
      <w:pPr>
        <w:jc w:val="both"/>
      </w:pPr>
    </w:p>
    <w:p w:rsidR="00582955" w:rsidRDefault="00582955" w:rsidP="00822605">
      <w:pPr>
        <w:ind w:left="360"/>
        <w:jc w:val="center"/>
        <w:rPr>
          <w:b/>
        </w:rPr>
      </w:pPr>
      <w:r>
        <w:rPr>
          <w:b/>
        </w:rPr>
        <w:t>Члан 12.</w:t>
      </w:r>
    </w:p>
    <w:p w:rsidR="00582955" w:rsidRDefault="00582955" w:rsidP="00822605">
      <w:pPr>
        <w:ind w:left="360"/>
        <w:jc w:val="center"/>
        <w:rPr>
          <w:u w:val="single"/>
        </w:rPr>
      </w:pPr>
    </w:p>
    <w:p w:rsidR="00582955" w:rsidRDefault="00582955" w:rsidP="00822605">
      <w:pPr>
        <w:ind w:firstLine="720"/>
        <w:jc w:val="both"/>
      </w:pPr>
      <w:r>
        <w:t xml:space="preserve">Овај споразум ступа на снагу 30 дана од дана пријема последњег обавештења у којем се две Стране обавештавају да је окончана неопходна унутрашња процедура за његово ступање на снагу. Овај споразум закључује се на период од годину дана и аутоматски се продужава на исти период важења, осим уколико једна од Страна не </w:t>
      </w:r>
      <w:r>
        <w:lastRenderedPageBreak/>
        <w:t>обавести другу у писменој форми, дипломатским путем, да намерава да откаже Споразум. Отказ ступа на снагу 30 дана од дана званичног обавештења о отказу.</w:t>
      </w:r>
    </w:p>
    <w:p w:rsidR="00582955" w:rsidRDefault="00582955" w:rsidP="00822605">
      <w:pPr>
        <w:ind w:firstLine="720"/>
        <w:jc w:val="both"/>
      </w:pPr>
    </w:p>
    <w:p w:rsidR="00582955" w:rsidRDefault="00582955" w:rsidP="00822605">
      <w:pPr>
        <w:ind w:firstLine="720"/>
        <w:jc w:val="both"/>
      </w:pPr>
      <w:r>
        <w:t>Овај споразум сачињен је у два оригинална примерка, сваки на српском, арапском и енглеском језику, при чему су сви текстови једнако веродостојни. У случају различитог тумачења, меродаван је текст на енглеском језику.</w:t>
      </w: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ind w:left="360"/>
        <w:jc w:val="both"/>
      </w:pPr>
    </w:p>
    <w:p w:rsidR="00582955" w:rsidRPr="007B6B04" w:rsidRDefault="00582955" w:rsidP="00822605">
      <w:pPr>
        <w:ind w:left="360" w:firstLine="348"/>
        <w:jc w:val="both"/>
      </w:pPr>
      <w:r>
        <w:t xml:space="preserve">Сачињено у Бејруту, дана  22. јула 2015. године </w:t>
      </w:r>
    </w:p>
    <w:p w:rsidR="00582955" w:rsidRDefault="00582955" w:rsidP="00822605">
      <w:pPr>
        <w:ind w:left="360"/>
        <w:jc w:val="both"/>
      </w:pPr>
    </w:p>
    <w:p w:rsidR="00582955" w:rsidRDefault="00582955" w:rsidP="00822605">
      <w:pPr>
        <w:tabs>
          <w:tab w:val="center" w:pos="1800"/>
          <w:tab w:val="center" w:pos="7020"/>
        </w:tabs>
        <w:ind w:left="360"/>
        <w:jc w:val="both"/>
        <w:rPr>
          <w:caps/>
        </w:rPr>
      </w:pPr>
    </w:p>
    <w:p w:rsidR="00582955" w:rsidRDefault="00582955" w:rsidP="00822605">
      <w:pPr>
        <w:tabs>
          <w:tab w:val="center" w:pos="1800"/>
          <w:tab w:val="center" w:pos="7020"/>
        </w:tabs>
        <w:ind w:left="360"/>
        <w:jc w:val="both"/>
        <w:rPr>
          <w:caps/>
        </w:rPr>
      </w:pPr>
    </w:p>
    <w:p w:rsidR="00582955" w:rsidRDefault="00582955" w:rsidP="00822605">
      <w:pPr>
        <w:tabs>
          <w:tab w:val="center" w:pos="1800"/>
          <w:tab w:val="center" w:pos="7020"/>
        </w:tabs>
        <w:ind w:left="360"/>
        <w:jc w:val="both"/>
        <w:rPr>
          <w:caps/>
        </w:rPr>
      </w:pPr>
    </w:p>
    <w:p w:rsidR="00582955" w:rsidRDefault="00582955" w:rsidP="00E74C8D">
      <w:pPr>
        <w:tabs>
          <w:tab w:val="center" w:pos="1800"/>
          <w:tab w:val="center" w:pos="6840"/>
        </w:tabs>
        <w:jc w:val="both"/>
        <w:rPr>
          <w:b/>
          <w:caps/>
        </w:rPr>
      </w:pPr>
      <w:r>
        <w:rPr>
          <w:b/>
          <w:caps/>
        </w:rPr>
        <w:t xml:space="preserve">                За Владу </w:t>
      </w:r>
      <w:r>
        <w:rPr>
          <w:b/>
          <w:caps/>
        </w:rPr>
        <w:tab/>
        <w:t xml:space="preserve">  За Владу </w:t>
      </w:r>
    </w:p>
    <w:p w:rsidR="00582955" w:rsidRDefault="00582955" w:rsidP="00822605">
      <w:pPr>
        <w:tabs>
          <w:tab w:val="center" w:pos="1800"/>
          <w:tab w:val="center" w:pos="7020"/>
        </w:tabs>
        <w:jc w:val="both"/>
        <w:rPr>
          <w:b/>
          <w:caps/>
          <w:u w:val="single"/>
        </w:rPr>
      </w:pPr>
      <w:r>
        <w:rPr>
          <w:b/>
          <w:caps/>
        </w:rPr>
        <w:t xml:space="preserve">       Републике Србије</w:t>
      </w:r>
      <w:r>
        <w:rPr>
          <w:b/>
          <w:caps/>
        </w:rPr>
        <w:tab/>
        <w:t>РЕПУБЛИКЕ ЛИБАН</w:t>
      </w:r>
    </w:p>
    <w:p w:rsidR="00582955" w:rsidRDefault="00582955" w:rsidP="00822605">
      <w:pPr>
        <w:jc w:val="both"/>
        <w:rPr>
          <w:lang w:val="sr-Cyrl-CS"/>
        </w:rPr>
      </w:pPr>
    </w:p>
    <w:p w:rsidR="00582955" w:rsidRPr="00102A46" w:rsidRDefault="00582955" w:rsidP="00822605">
      <w:pPr>
        <w:jc w:val="both"/>
        <w:rPr>
          <w:lang w:val="sr-Cyrl-CS"/>
        </w:rPr>
      </w:pPr>
      <w:r w:rsidRPr="00102A46">
        <w:rPr>
          <w:lang w:val="sr-Cyrl-CS"/>
        </w:rPr>
        <w:t xml:space="preserve">          Ивица Дачић                                                                   </w:t>
      </w:r>
      <w:r w:rsidRPr="00102A46">
        <w:t>Жибран Б</w:t>
      </w:r>
      <w:r w:rsidRPr="00102A46">
        <w:rPr>
          <w:lang w:val="sr-Cyrl-CS"/>
        </w:rPr>
        <w:t>о</w:t>
      </w:r>
      <w:r w:rsidRPr="00102A46">
        <w:t>сил</w:t>
      </w:r>
      <w:r w:rsidRPr="00102A46">
        <w:rPr>
          <w:lang w:val="sr-Cyrl-CS"/>
        </w:rPr>
        <w:t>а</w:t>
      </w:r>
    </w:p>
    <w:p w:rsidR="00582955" w:rsidRDefault="00582955" w:rsidP="00822605">
      <w:pPr>
        <w:jc w:val="both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E74C8D">
      <w:pPr>
        <w:jc w:val="center"/>
        <w:rPr>
          <w:b/>
          <w:lang w:val="sr-Cyrl-CS"/>
        </w:rPr>
      </w:pPr>
      <w:r>
        <w:rPr>
          <w:b/>
          <w:lang w:val="sr-Cyrl-CS"/>
        </w:rPr>
        <w:t>Члан 3.</w:t>
      </w:r>
    </w:p>
    <w:p w:rsidR="00582955" w:rsidRDefault="00582955" w:rsidP="00E74C8D">
      <w:pPr>
        <w:jc w:val="center"/>
        <w:rPr>
          <w:b/>
          <w:lang w:val="sr-Cyrl-CS"/>
        </w:rPr>
      </w:pPr>
    </w:p>
    <w:p w:rsidR="00582955" w:rsidRDefault="00582955" w:rsidP="006C294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Овај закон ступа на снагу осмог дана од дана објављивања у </w:t>
      </w:r>
      <w:r w:rsidRPr="006C294F">
        <w:rPr>
          <w:bCs/>
          <w:lang w:val="sr-Cyrl-CS"/>
        </w:rPr>
        <w:t>„</w:t>
      </w:r>
      <w:r>
        <w:rPr>
          <w:lang w:val="sr-Cyrl-CS"/>
        </w:rPr>
        <w:t>Службеном гласнику Републике Србије –Међународни уговори</w:t>
      </w:r>
      <w:r w:rsidRPr="006C294F">
        <w:rPr>
          <w:bCs/>
          <w:lang w:val="sr-Cyrl-CS"/>
        </w:rPr>
        <w:t>”</w:t>
      </w:r>
      <w:r>
        <w:rPr>
          <w:lang w:val="sr-Cyrl-CS"/>
        </w:rPr>
        <w:t xml:space="preserve">. </w:t>
      </w:r>
    </w:p>
    <w:p w:rsidR="002255A9" w:rsidRDefault="002255A9">
      <w:pPr>
        <w:rPr>
          <w:b/>
          <w:lang w:val="sr-Cyrl-CS"/>
        </w:rPr>
      </w:pPr>
      <w:r>
        <w:rPr>
          <w:b/>
          <w:lang w:val="sr-Cyrl-CS"/>
        </w:rPr>
        <w:br w:type="page"/>
      </w:r>
    </w:p>
    <w:p w:rsidR="002255A9" w:rsidRDefault="002255A9" w:rsidP="002255A9"/>
    <w:p w:rsidR="002255A9" w:rsidRDefault="002255A9" w:rsidP="002255A9"/>
    <w:p w:rsidR="002255A9" w:rsidRDefault="002255A9" w:rsidP="002255A9">
      <w:pPr>
        <w:jc w:val="center"/>
        <w:rPr>
          <w:b/>
          <w:sz w:val="28"/>
          <w:szCs w:val="28"/>
          <w:lang w:val="sr-Cyrl-CS"/>
        </w:rPr>
      </w:pPr>
      <w:r w:rsidRPr="00072189">
        <w:rPr>
          <w:b/>
          <w:sz w:val="28"/>
          <w:szCs w:val="28"/>
          <w:lang w:val="sr-Cyrl-CS"/>
        </w:rPr>
        <w:t>ОБРАЗЛОЖЕЊЕ</w:t>
      </w:r>
    </w:p>
    <w:p w:rsidR="002255A9" w:rsidRDefault="002255A9" w:rsidP="002255A9">
      <w:pPr>
        <w:jc w:val="center"/>
        <w:rPr>
          <w:b/>
          <w:sz w:val="28"/>
          <w:szCs w:val="28"/>
          <w:lang w:val="sr-Cyrl-CS"/>
        </w:rPr>
      </w:pPr>
    </w:p>
    <w:p w:rsidR="002255A9" w:rsidRDefault="002255A9" w:rsidP="002255A9">
      <w:pPr>
        <w:jc w:val="center"/>
        <w:rPr>
          <w:b/>
          <w:sz w:val="28"/>
          <w:szCs w:val="28"/>
          <w:lang w:val="sr-Cyrl-CS"/>
        </w:rPr>
      </w:pPr>
    </w:p>
    <w:p w:rsidR="002255A9" w:rsidRDefault="002255A9" w:rsidP="002255A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</w:t>
      </w:r>
      <w:r w:rsidRPr="00072189">
        <w:rPr>
          <w:b/>
          <w:lang w:val="sr-Latn-CS"/>
        </w:rPr>
        <w:t>I. УСТАВНИ ОСНОВ ЗА ДОНОШЕЊЕ ЗАКОНА</w:t>
      </w:r>
    </w:p>
    <w:p w:rsidR="002255A9" w:rsidRDefault="002255A9" w:rsidP="002255A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</w:t>
      </w:r>
    </w:p>
    <w:p w:rsidR="002255A9" w:rsidRDefault="002255A9" w:rsidP="002255A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</w:t>
      </w:r>
      <w:r>
        <w:rPr>
          <w:lang w:val="sr-Cyrl-CS"/>
        </w:rPr>
        <w:t>Уставни основ за доношење Закона о потврђивању Споразума између Владе Републике Србије и Владе Републике Либан о укидању виза за носиоце дипломатских, специјалних и службених пасоша, садржан је у члану 99. став 1. тачка 4.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  <w:r>
        <w:rPr>
          <w:b/>
          <w:lang w:val="sr-Cyrl-CS"/>
        </w:rPr>
        <w:t xml:space="preserve"> </w:t>
      </w:r>
    </w:p>
    <w:p w:rsidR="002255A9" w:rsidRDefault="002255A9" w:rsidP="002255A9">
      <w:pPr>
        <w:jc w:val="both"/>
        <w:rPr>
          <w:b/>
          <w:lang w:val="sr-Cyrl-CS"/>
        </w:rPr>
      </w:pPr>
    </w:p>
    <w:p w:rsidR="002255A9" w:rsidRDefault="002255A9" w:rsidP="002255A9">
      <w:pPr>
        <w:jc w:val="both"/>
        <w:rPr>
          <w:b/>
          <w:lang w:val="sr-Cyrl-CS"/>
        </w:rPr>
      </w:pPr>
    </w:p>
    <w:p w:rsidR="002255A9" w:rsidRDefault="002255A9" w:rsidP="002255A9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II. РАЗЛОЗИ ЗБОГ КОЈИХ СЕ ПРЕДЛАЖЕ ДОНОШЕЊЕ ЗАКОНА</w:t>
      </w:r>
    </w:p>
    <w:p w:rsidR="002255A9" w:rsidRDefault="002255A9" w:rsidP="002255A9">
      <w:pPr>
        <w:jc w:val="both"/>
        <w:rPr>
          <w:b/>
          <w:lang w:val="sr-Cyrl-CS"/>
        </w:rPr>
      </w:pPr>
    </w:p>
    <w:p w:rsidR="002255A9" w:rsidRDefault="002255A9" w:rsidP="002255A9">
      <w:pPr>
        <w:jc w:val="both"/>
        <w:rPr>
          <w:lang w:val="sr-Cyrl-CS"/>
        </w:rPr>
      </w:pPr>
      <w:r>
        <w:rPr>
          <w:b/>
          <w:lang w:val="sr-Cyrl-CS"/>
        </w:rPr>
        <w:t xml:space="preserve">          </w:t>
      </w:r>
      <w:r w:rsidRPr="00740050">
        <w:rPr>
          <w:lang w:val="sr-Cyrl-CS"/>
        </w:rPr>
        <w:t>У међудржавним односима</w:t>
      </w:r>
      <w:r>
        <w:t xml:space="preserve">, </w:t>
      </w:r>
      <w:r>
        <w:rPr>
          <w:lang w:val="sr-Cyrl-CS"/>
        </w:rPr>
        <w:t xml:space="preserve">закључивање билатералних споразума којим се укидају визе се сматра значајним кораком у правцу стварања што повољнијих услова за даље унапређење политичких односа и свестране сарадње у економској, културној, научној и другим областима од међусобног интереса и значаја. </w:t>
      </w:r>
    </w:p>
    <w:p w:rsidR="002255A9" w:rsidRDefault="002255A9" w:rsidP="002255A9">
      <w:pPr>
        <w:jc w:val="both"/>
        <w:rPr>
          <w:lang w:val="sr-Cyrl-CS"/>
        </w:rPr>
      </w:pPr>
      <w:r>
        <w:rPr>
          <w:lang w:val="sr-Cyrl-CS"/>
        </w:rPr>
        <w:t xml:space="preserve">          Споразум између Владе Републике Србије и Владе Републике Либан о укидању виза за носиоце дипломатских, специјалних и службених пасоша, потписали су</w:t>
      </w:r>
      <w:r>
        <w:t xml:space="preserve"> </w:t>
      </w:r>
      <w:r>
        <w:rPr>
          <w:lang w:val="sr-Cyrl-CS"/>
        </w:rPr>
        <w:t>22. јула 2015. године, у Бејруту, први потпредседник Владе и министар спољних послова</w:t>
      </w:r>
      <w:r w:rsidRPr="00D84D71">
        <w:rPr>
          <w:lang w:val="sr-Cyrl-CS"/>
        </w:rPr>
        <w:t xml:space="preserve"> </w:t>
      </w:r>
      <w:r>
        <w:rPr>
          <w:lang w:val="sr-Cyrl-CS"/>
        </w:rPr>
        <w:t>Ивица Дачић  и министар иностраних послова Либана</w:t>
      </w:r>
      <w:r w:rsidRPr="00FC7931">
        <w:rPr>
          <w:lang w:val="sr-Cyrl-CS"/>
        </w:rPr>
        <w:t xml:space="preserve"> </w:t>
      </w:r>
      <w:r w:rsidRPr="00FC7931">
        <w:rPr>
          <w:lang w:val="sr-Cyrl-RS"/>
        </w:rPr>
        <w:t>Жибран Басил.</w:t>
      </w:r>
    </w:p>
    <w:p w:rsidR="002255A9" w:rsidRDefault="002255A9" w:rsidP="002255A9">
      <w:pPr>
        <w:jc w:val="both"/>
        <w:rPr>
          <w:lang w:val="sr-Cyrl-CS"/>
        </w:rPr>
      </w:pPr>
      <w:r>
        <w:rPr>
          <w:lang w:val="sr-Cyrl-CS"/>
        </w:rPr>
        <w:t xml:space="preserve">          Ступањем на снагу Споразума, створиће се услови за интензивирање даљег развоја односа и унапређења</w:t>
      </w:r>
      <w:r>
        <w:t xml:space="preserve"> </w:t>
      </w:r>
      <w:r>
        <w:rPr>
          <w:lang w:val="sr-Cyrl-CS"/>
        </w:rPr>
        <w:t>свеукупне сарадње две земље.</w:t>
      </w:r>
    </w:p>
    <w:p w:rsidR="002255A9" w:rsidRDefault="002255A9" w:rsidP="002255A9">
      <w:pPr>
        <w:jc w:val="both"/>
        <w:rPr>
          <w:lang w:val="sr-Cyrl-CS"/>
        </w:rPr>
      </w:pPr>
      <w:r>
        <w:rPr>
          <w:lang w:val="sr-Cyrl-CS"/>
        </w:rPr>
        <w:t xml:space="preserve">          Споразум о укидању виза за носиоце дипломатских, специјалних и службених пасоша Републике Србије и Републике Либан, усклађен је са одредбама типских споразума о укидању виза на све врсте путних исправа.</w:t>
      </w:r>
    </w:p>
    <w:p w:rsidR="002255A9" w:rsidRDefault="002255A9" w:rsidP="002255A9">
      <w:pPr>
        <w:jc w:val="both"/>
        <w:rPr>
          <w:lang w:val="sr-Cyrl-CS"/>
        </w:rPr>
      </w:pPr>
      <w:r>
        <w:rPr>
          <w:lang w:val="sr-Cyrl-CS"/>
        </w:rPr>
        <w:t xml:space="preserve">           </w:t>
      </w:r>
    </w:p>
    <w:p w:rsidR="002255A9" w:rsidRDefault="002255A9" w:rsidP="002255A9">
      <w:pPr>
        <w:jc w:val="both"/>
        <w:rPr>
          <w:lang w:val="sr-Cyrl-CS"/>
        </w:rPr>
      </w:pPr>
    </w:p>
    <w:p w:rsidR="002255A9" w:rsidRDefault="002255A9" w:rsidP="002255A9">
      <w:pPr>
        <w:jc w:val="both"/>
        <w:rPr>
          <w:lang w:val="sr-Cyrl-CS"/>
        </w:rPr>
      </w:pPr>
    </w:p>
    <w:p w:rsidR="002255A9" w:rsidRDefault="002255A9" w:rsidP="002255A9">
      <w:pPr>
        <w:jc w:val="both"/>
        <w:rPr>
          <w:lang w:val="sr-Cyrl-CS"/>
        </w:rPr>
      </w:pPr>
      <w:r>
        <w:rPr>
          <w:lang w:val="sr-Cyrl-CS"/>
        </w:rPr>
        <w:t xml:space="preserve">    </w:t>
      </w:r>
      <w:r>
        <w:rPr>
          <w:b/>
          <w:lang w:val="sr-Cyrl-CS"/>
        </w:rPr>
        <w:t>III</w:t>
      </w:r>
      <w:r>
        <w:rPr>
          <w:b/>
          <w:lang w:val="sr-Latn-CS"/>
        </w:rPr>
        <w:t xml:space="preserve">. </w:t>
      </w:r>
      <w:r w:rsidRPr="002065BD">
        <w:rPr>
          <w:b/>
          <w:lang w:val="sr-Cyrl-CS"/>
        </w:rPr>
        <w:t xml:space="preserve">ПРОЦЕНА ПОТРЕБНИХ ФИНАНСИЈСКИХ СРЕДСТАВА </w:t>
      </w:r>
      <w:r>
        <w:rPr>
          <w:lang w:val="sr-Cyrl-CS"/>
        </w:rPr>
        <w:t xml:space="preserve"> </w:t>
      </w:r>
    </w:p>
    <w:p w:rsidR="002255A9" w:rsidRDefault="002255A9" w:rsidP="002255A9">
      <w:pPr>
        <w:jc w:val="both"/>
        <w:rPr>
          <w:b/>
          <w:lang w:val="sr-Cyrl-CS"/>
        </w:rPr>
      </w:pPr>
      <w:r>
        <w:rPr>
          <w:lang w:val="sr-Cyrl-CS"/>
        </w:rPr>
        <w:t xml:space="preserve">           </w:t>
      </w:r>
      <w:r w:rsidRPr="002065BD">
        <w:rPr>
          <w:b/>
          <w:lang w:val="sr-Cyrl-CS"/>
        </w:rPr>
        <w:t xml:space="preserve">ЗА СПРОВОЂЕЊЕ ЗАКОНА        </w:t>
      </w:r>
    </w:p>
    <w:p w:rsidR="002255A9" w:rsidRDefault="002255A9" w:rsidP="002255A9">
      <w:pPr>
        <w:jc w:val="both"/>
        <w:rPr>
          <w:b/>
          <w:lang w:val="sr-Cyrl-CS"/>
        </w:rPr>
      </w:pPr>
    </w:p>
    <w:p w:rsidR="002255A9" w:rsidRPr="00FC3646" w:rsidRDefault="002255A9" w:rsidP="002255A9">
      <w:pPr>
        <w:jc w:val="both"/>
        <w:rPr>
          <w:lang w:val="sr-Cyrl-CS"/>
        </w:rPr>
      </w:pPr>
      <w:r>
        <w:rPr>
          <w:b/>
          <w:lang w:val="sr-Cyrl-CS"/>
        </w:rPr>
        <w:t xml:space="preserve">             </w:t>
      </w:r>
      <w:r>
        <w:rPr>
          <w:lang w:val="sr-Cyrl-CS"/>
        </w:rPr>
        <w:t xml:space="preserve">За спровођење Закона о потврђивању Споразума између Владе Републике Србије и Владе Републике Либан о укидању виза за носиоце дипломатских, специјалних и службених пасоша није потребно обезбеђивање средстава у буџету. </w:t>
      </w:r>
    </w:p>
    <w:p w:rsidR="00582955" w:rsidRDefault="00582955" w:rsidP="00822605">
      <w:pPr>
        <w:jc w:val="both"/>
        <w:rPr>
          <w:b/>
          <w:lang w:val="sr-Cyrl-CS"/>
        </w:rPr>
      </w:pPr>
    </w:p>
    <w:sectPr w:rsidR="00582955" w:rsidSect="00102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099" w:rsidRDefault="009E4099">
      <w:r>
        <w:separator/>
      </w:r>
    </w:p>
  </w:endnote>
  <w:endnote w:type="continuationSeparator" w:id="0">
    <w:p w:rsidR="009E4099" w:rsidRDefault="009E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099" w:rsidRDefault="009E4099">
      <w:r>
        <w:separator/>
      </w:r>
    </w:p>
  </w:footnote>
  <w:footnote w:type="continuationSeparator" w:id="0">
    <w:p w:rsidR="009E4099" w:rsidRDefault="009E4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 w:rsidP="00552B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55" w:rsidRDefault="005829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 w:rsidP="00552B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4AE">
      <w:rPr>
        <w:rStyle w:val="PageNumber"/>
        <w:noProof/>
      </w:rPr>
      <w:t>2</w:t>
    </w:r>
    <w:r>
      <w:rPr>
        <w:rStyle w:val="PageNumber"/>
      </w:rPr>
      <w:fldChar w:fldCharType="end"/>
    </w:r>
  </w:p>
  <w:p w:rsidR="00582955" w:rsidRDefault="005829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955" w:rsidRDefault="005829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97F25"/>
    <w:multiLevelType w:val="hybridMultilevel"/>
    <w:tmpl w:val="A16069D6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7971835"/>
    <w:multiLevelType w:val="hybridMultilevel"/>
    <w:tmpl w:val="6B1EE9D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ACD363E"/>
    <w:multiLevelType w:val="hybridMultilevel"/>
    <w:tmpl w:val="C49E745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84457F6"/>
    <w:multiLevelType w:val="hybridMultilevel"/>
    <w:tmpl w:val="EE62A3F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45629BE"/>
    <w:multiLevelType w:val="hybridMultilevel"/>
    <w:tmpl w:val="C3CE2E8A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8025CE9"/>
    <w:multiLevelType w:val="hybridMultilevel"/>
    <w:tmpl w:val="6A188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29"/>
    <w:rsid w:val="00083F59"/>
    <w:rsid w:val="000A7267"/>
    <w:rsid w:val="000E5760"/>
    <w:rsid w:val="00102A46"/>
    <w:rsid w:val="00173900"/>
    <w:rsid w:val="001A3014"/>
    <w:rsid w:val="001F53D8"/>
    <w:rsid w:val="002255A9"/>
    <w:rsid w:val="002C0429"/>
    <w:rsid w:val="004511D6"/>
    <w:rsid w:val="004A7F24"/>
    <w:rsid w:val="00552BB5"/>
    <w:rsid w:val="00582955"/>
    <w:rsid w:val="0061091D"/>
    <w:rsid w:val="00615AE8"/>
    <w:rsid w:val="006A3958"/>
    <w:rsid w:val="006C294F"/>
    <w:rsid w:val="007936DF"/>
    <w:rsid w:val="007B6B04"/>
    <w:rsid w:val="007E6BAB"/>
    <w:rsid w:val="00822605"/>
    <w:rsid w:val="008923F0"/>
    <w:rsid w:val="008C6385"/>
    <w:rsid w:val="008F3A04"/>
    <w:rsid w:val="00957933"/>
    <w:rsid w:val="00970BD2"/>
    <w:rsid w:val="009E4099"/>
    <w:rsid w:val="00AD64D4"/>
    <w:rsid w:val="00B37A75"/>
    <w:rsid w:val="00BC4FA5"/>
    <w:rsid w:val="00BD45D6"/>
    <w:rsid w:val="00C239A4"/>
    <w:rsid w:val="00C53B85"/>
    <w:rsid w:val="00C864AE"/>
    <w:rsid w:val="00CC1061"/>
    <w:rsid w:val="00CC6C6C"/>
    <w:rsid w:val="00D75294"/>
    <w:rsid w:val="00D924D8"/>
    <w:rsid w:val="00DA1D85"/>
    <w:rsid w:val="00DC7EB8"/>
    <w:rsid w:val="00E65AAF"/>
    <w:rsid w:val="00E74C8D"/>
    <w:rsid w:val="00F62947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C6EDB6D-9B52-4678-A752-13009B01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0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A39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39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02A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F7D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2A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F7D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02A46"/>
    <w:rPr>
      <w:rFonts w:cs="Times New Roman"/>
    </w:rPr>
  </w:style>
  <w:style w:type="paragraph" w:customStyle="1" w:styleId="Default">
    <w:name w:val="Default"/>
    <w:rsid w:val="00D924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67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Miladinović</dc:creator>
  <cp:keywords/>
  <dc:description/>
  <cp:lastModifiedBy>Bojan Grgic</cp:lastModifiedBy>
  <cp:revision>2</cp:revision>
  <cp:lastPrinted>2015-11-19T13:21:00Z</cp:lastPrinted>
  <dcterms:created xsi:type="dcterms:W3CDTF">2015-11-23T12:42:00Z</dcterms:created>
  <dcterms:modified xsi:type="dcterms:W3CDTF">2015-11-23T12:42:00Z</dcterms:modified>
</cp:coreProperties>
</file>