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147" w:rsidRDefault="00872147" w:rsidP="00872147">
      <w:pPr>
        <w:pStyle w:val="clan"/>
        <w:shd w:val="clear" w:color="auto" w:fill="FFFFFF"/>
        <w:spacing w:before="0" w:beforeAutospacing="0" w:after="0" w:afterAutospacing="0"/>
        <w:rPr>
          <w:bCs/>
        </w:rPr>
      </w:pPr>
    </w:p>
    <w:p w:rsidR="00DA3AD8" w:rsidRDefault="00DA3AD8" w:rsidP="0058110C">
      <w:pPr>
        <w:pStyle w:val="clan"/>
        <w:shd w:val="clear" w:color="auto" w:fill="FFFFFF"/>
        <w:spacing w:before="0" w:beforeAutospacing="0" w:after="0" w:afterAutospacing="0"/>
        <w:jc w:val="center"/>
        <w:rPr>
          <w:bCs/>
        </w:rPr>
      </w:pPr>
      <w:r>
        <w:rPr>
          <w:bCs/>
          <w:lang w:val="sr-Cyrl-CS"/>
        </w:rPr>
        <w:t>ПРЕДЛОГ</w:t>
      </w:r>
      <w:r>
        <w:rPr>
          <w:bCs/>
        </w:rPr>
        <w:t xml:space="preserve"> ЗАКОНА</w:t>
      </w:r>
    </w:p>
    <w:p w:rsidR="00DA3AD8" w:rsidRDefault="00DA3AD8" w:rsidP="0058110C">
      <w:pPr>
        <w:pStyle w:val="clan"/>
        <w:shd w:val="clear" w:color="auto" w:fill="FFFFFF"/>
        <w:spacing w:before="0" w:beforeAutospacing="0" w:after="0" w:afterAutospacing="0"/>
        <w:jc w:val="center"/>
        <w:rPr>
          <w:bCs/>
        </w:rPr>
      </w:pPr>
      <w:r>
        <w:rPr>
          <w:bCs/>
        </w:rPr>
        <w:t>О ИЗМЕНАМА И ДОПУНАМА ЗАКОНА О ПРОМЕТУ НЕПОКРЕТНОСТИ</w:t>
      </w:r>
    </w:p>
    <w:p w:rsidR="00DA3AD8" w:rsidRDefault="00DA3AD8" w:rsidP="0058110C">
      <w:pPr>
        <w:pStyle w:val="clan"/>
        <w:shd w:val="clear" w:color="auto" w:fill="FFFFFF"/>
        <w:spacing w:before="0" w:beforeAutospacing="0" w:after="0" w:afterAutospacing="0"/>
        <w:jc w:val="center"/>
        <w:rPr>
          <w:bCs/>
        </w:rPr>
      </w:pPr>
    </w:p>
    <w:p w:rsidR="00DA3AD8" w:rsidRPr="0058110C" w:rsidRDefault="00DA3AD8" w:rsidP="0058110C">
      <w:pPr>
        <w:pStyle w:val="clan"/>
        <w:shd w:val="clear" w:color="auto" w:fill="FFFFFF"/>
        <w:spacing w:before="0" w:beforeAutospacing="0" w:after="0" w:afterAutospacing="0"/>
        <w:jc w:val="center"/>
        <w:rPr>
          <w:bCs/>
        </w:rPr>
      </w:pPr>
      <w:r w:rsidRPr="0058110C">
        <w:rPr>
          <w:bCs/>
        </w:rPr>
        <w:t>Члан 1.</w:t>
      </w:r>
    </w:p>
    <w:p w:rsidR="00DA3AD8" w:rsidRDefault="00DA3AD8" w:rsidP="0058110C">
      <w:pPr>
        <w:pStyle w:val="clan"/>
        <w:shd w:val="clear" w:color="auto" w:fill="FFFFFF"/>
        <w:spacing w:before="0" w:beforeAutospacing="0" w:after="0" w:afterAutospacing="0"/>
        <w:jc w:val="both"/>
        <w:rPr>
          <w:bCs/>
        </w:rPr>
      </w:pPr>
      <w:r>
        <w:rPr>
          <w:b/>
          <w:bCs/>
        </w:rPr>
        <w:tab/>
      </w:r>
      <w:r>
        <w:rPr>
          <w:bCs/>
        </w:rPr>
        <w:t>У Закону о промету непокретности („Службени гласник РС</w:t>
      </w:r>
      <w:r w:rsidRPr="008B687C">
        <w:rPr>
          <w:lang w:val="sr-Cyrl-CS"/>
        </w:rPr>
        <w:t>”</w:t>
      </w:r>
      <w:r>
        <w:rPr>
          <w:bCs/>
        </w:rPr>
        <w:t>, бр. 93/14 и 121/14), члан 4. мења се и гласи:</w:t>
      </w:r>
    </w:p>
    <w:p w:rsidR="00DA3AD8" w:rsidRDefault="00DA3AD8" w:rsidP="0058110C">
      <w:pPr>
        <w:pStyle w:val="clan"/>
        <w:shd w:val="clear" w:color="auto" w:fill="FFFFFF"/>
        <w:spacing w:before="0" w:beforeAutospacing="0" w:after="0" w:afterAutospacing="0"/>
        <w:jc w:val="center"/>
        <w:rPr>
          <w:bCs/>
        </w:rPr>
      </w:pPr>
    </w:p>
    <w:p w:rsidR="00DA3AD8" w:rsidRDefault="00DA3AD8" w:rsidP="0058110C">
      <w:pPr>
        <w:pStyle w:val="clan"/>
        <w:shd w:val="clear" w:color="auto" w:fill="FFFFFF"/>
        <w:spacing w:before="0" w:beforeAutospacing="0" w:after="0" w:afterAutospacing="0"/>
        <w:jc w:val="center"/>
        <w:rPr>
          <w:bCs/>
        </w:rPr>
      </w:pPr>
      <w:r>
        <w:rPr>
          <w:bCs/>
        </w:rPr>
        <w:t>„Члан 4.</w:t>
      </w:r>
    </w:p>
    <w:p w:rsidR="00DA3AD8" w:rsidRDefault="00DA3AD8" w:rsidP="0058110C">
      <w:pPr>
        <w:pStyle w:val="Normal1"/>
        <w:shd w:val="clear" w:color="auto" w:fill="FFFFFF"/>
        <w:spacing w:before="0" w:beforeAutospacing="0" w:after="0" w:afterAutospacing="0"/>
        <w:ind w:firstLine="708"/>
        <w:jc w:val="both"/>
      </w:pPr>
      <w:r>
        <w:t xml:space="preserve">Уговор о промету непокретности закључује се у облику јавнобележнички потврђене (солемнизоване) исправе. </w:t>
      </w:r>
    </w:p>
    <w:p w:rsidR="00DA3AD8" w:rsidRDefault="00DA3AD8" w:rsidP="0058110C">
      <w:pPr>
        <w:pStyle w:val="Normal1"/>
        <w:shd w:val="clear" w:color="auto" w:fill="FFFFFF"/>
        <w:spacing w:before="0" w:beforeAutospacing="0" w:after="0" w:afterAutospacing="0"/>
        <w:ind w:firstLine="708"/>
        <w:jc w:val="both"/>
      </w:pPr>
      <w:r>
        <w:t>За посao из става 1. овог члана искључиво је надлежан јавни бележник на чијем се подручју налази непокретност која је предмет уговора.</w:t>
      </w:r>
    </w:p>
    <w:p w:rsidR="00DA3AD8" w:rsidRDefault="00DA3AD8" w:rsidP="0058110C">
      <w:pPr>
        <w:pStyle w:val="Normal1"/>
        <w:shd w:val="clear" w:color="auto" w:fill="FFFFFF"/>
        <w:spacing w:before="0" w:beforeAutospacing="0" w:after="0" w:afterAutospacing="0"/>
        <w:ind w:firstLine="708"/>
        <w:jc w:val="both"/>
      </w:pPr>
      <w:r>
        <w:t>Ако се непокретности које су предмет уговора налазе на подручју више јавних бележеника, надлежан је сваки од тих јавних бележника.</w:t>
      </w:r>
    </w:p>
    <w:p w:rsidR="00DA3AD8" w:rsidRDefault="00DA3AD8" w:rsidP="0058110C">
      <w:pPr>
        <w:pStyle w:val="Normal1"/>
        <w:shd w:val="clear" w:color="auto" w:fill="FFFFFF"/>
        <w:spacing w:before="0" w:beforeAutospacing="0" w:after="0" w:afterAutospacing="0"/>
        <w:ind w:firstLine="708"/>
        <w:jc w:val="both"/>
      </w:pPr>
      <w:r>
        <w:t>Уговор који ниje закључен на начин из ст. 1. до 3. овог члана, не производи правно дејство.”</w:t>
      </w:r>
    </w:p>
    <w:p w:rsidR="00DA3AD8" w:rsidRDefault="00DA3AD8" w:rsidP="0058110C">
      <w:pPr>
        <w:pStyle w:val="Normal1"/>
        <w:shd w:val="clear" w:color="auto" w:fill="FFFFFF"/>
        <w:spacing w:before="0" w:beforeAutospacing="0" w:after="0" w:afterAutospacing="0"/>
        <w:ind w:firstLine="708"/>
        <w:jc w:val="both"/>
      </w:pPr>
    </w:p>
    <w:p w:rsidR="00DA3AD8" w:rsidRPr="0058110C" w:rsidRDefault="00DA3AD8" w:rsidP="0058110C">
      <w:pPr>
        <w:pStyle w:val="Normal1"/>
        <w:shd w:val="clear" w:color="auto" w:fill="FFFFFF"/>
        <w:spacing w:before="0" w:beforeAutospacing="0" w:after="0" w:afterAutospacing="0"/>
        <w:jc w:val="center"/>
      </w:pPr>
      <w:r w:rsidRPr="0058110C">
        <w:t>Члан 2.</w:t>
      </w:r>
    </w:p>
    <w:p w:rsidR="00DA3AD8" w:rsidRDefault="00DA3AD8" w:rsidP="0058110C">
      <w:pPr>
        <w:pStyle w:val="Normal1"/>
        <w:shd w:val="clear" w:color="auto" w:fill="FFFFFF"/>
        <w:spacing w:before="0" w:beforeAutospacing="0" w:after="0" w:afterAutospacing="0"/>
        <w:jc w:val="both"/>
      </w:pPr>
      <w:r>
        <w:rPr>
          <w:b/>
        </w:rPr>
        <w:tab/>
      </w:r>
      <w:r>
        <w:t>После члана 4. додају се чл. 4а</w:t>
      </w:r>
      <w:r>
        <w:rPr>
          <w:lang w:val="sr-Cyrl-CS"/>
        </w:rPr>
        <w:t>–</w:t>
      </w:r>
      <w:r>
        <w:t>4г</w:t>
      </w:r>
      <w:r>
        <w:rPr>
          <w:lang w:val="sr-Cyrl-CS"/>
        </w:rPr>
        <w:t>,</w:t>
      </w:r>
      <w:r>
        <w:t xml:space="preserve"> који гласе:</w:t>
      </w:r>
    </w:p>
    <w:p w:rsidR="00DA3AD8" w:rsidRDefault="00DA3AD8" w:rsidP="0058110C">
      <w:pPr>
        <w:pStyle w:val="Normal1"/>
        <w:shd w:val="clear" w:color="auto" w:fill="FFFFFF"/>
        <w:spacing w:before="0" w:beforeAutospacing="0" w:after="0" w:afterAutospacing="0"/>
        <w:jc w:val="both"/>
      </w:pPr>
    </w:p>
    <w:p w:rsidR="00DA3AD8" w:rsidRDefault="00DA3AD8" w:rsidP="00E26FE8">
      <w:pPr>
        <w:pStyle w:val="Normal1"/>
        <w:shd w:val="clear" w:color="auto" w:fill="FFFFFF"/>
        <w:spacing w:before="0" w:beforeAutospacing="0" w:after="0" w:afterAutospacing="0"/>
        <w:jc w:val="center"/>
      </w:pPr>
      <w:r>
        <w:t>„Члан 4а</w:t>
      </w:r>
    </w:p>
    <w:p w:rsidR="00DA3AD8" w:rsidRDefault="00DA3AD8" w:rsidP="0058110C">
      <w:pPr>
        <w:pStyle w:val="Normal1"/>
        <w:shd w:val="clear" w:color="auto" w:fill="FFFFFF"/>
        <w:spacing w:before="0" w:beforeAutospacing="0" w:after="0" w:afterAutospacing="0"/>
        <w:ind w:firstLine="708"/>
        <w:jc w:val="both"/>
      </w:pPr>
      <w:r>
        <w:t>Ако јавни бележник, на основу извршеног увида у регистар непокретности или на други начин, утврди да је предмет уговора о промету непокретности објекат или посебан део зграде за који није издата употребна дозвола или у погледу кога је у току поступак легализације, дужан је да о томе упозори уговорнике и да о томе унесе упозорење у складу са правилима којима је уређена јавнобележничка делатност, а ако се уговорници противе уношењу упозорења, јавни бележник одбија да предузме тражену службену радњу.</w:t>
      </w:r>
    </w:p>
    <w:p w:rsidR="00DA3AD8" w:rsidRDefault="00DA3AD8" w:rsidP="0058110C">
      <w:pPr>
        <w:pStyle w:val="Normal1"/>
        <w:shd w:val="clear" w:color="auto" w:fill="FFFFFF"/>
        <w:spacing w:before="0" w:beforeAutospacing="0" w:after="0" w:afterAutospacing="0"/>
        <w:jc w:val="both"/>
      </w:pPr>
    </w:p>
    <w:p w:rsidR="00DA3AD8" w:rsidRDefault="00DA3AD8" w:rsidP="00E26FE8">
      <w:pPr>
        <w:pStyle w:val="Normal1"/>
        <w:shd w:val="clear" w:color="auto" w:fill="FFFFFF"/>
        <w:spacing w:before="0" w:beforeAutospacing="0" w:after="0" w:afterAutospacing="0"/>
        <w:jc w:val="center"/>
      </w:pPr>
      <w:r>
        <w:t>Члан 4б</w:t>
      </w:r>
    </w:p>
    <w:p w:rsidR="00DA3AD8" w:rsidRDefault="00DA3AD8" w:rsidP="0058110C">
      <w:pPr>
        <w:pStyle w:val="Normal1"/>
        <w:shd w:val="clear" w:color="auto" w:fill="FFFFFF"/>
        <w:spacing w:before="0" w:beforeAutospacing="0" w:after="0" w:afterAutospacing="0"/>
        <w:ind w:firstLine="708"/>
        <w:jc w:val="both"/>
      </w:pPr>
      <w:r>
        <w:t>Ако јавни бележник на основу извршеног увида у посебну евиденцију о уговорима о промету непокретности, утврди да су у суду већ оверени потписи на уговору о промету исте непокретности, да је код јавног бележника или у суду сачињен јавнобележнички запис о промету исте непокретности, односно да је код јавног бележника потврђен (солемнизован) уговор о промету исте непокретности, а продавац је исто лице, јавни бележник је дужан да о томе упозори уговорнике и да о томе унесе упозорење у складу са правилима којима је уређена јавнобележничка делатност, а ако се уговорници противе уношењу упозорења, јавни бележник одбија да предузме тражену службену радњу.</w:t>
      </w:r>
    </w:p>
    <w:p w:rsidR="00DA3AD8" w:rsidRDefault="00DA3AD8" w:rsidP="0058110C">
      <w:pPr>
        <w:pStyle w:val="Normal1"/>
        <w:shd w:val="clear" w:color="auto" w:fill="FFFFFF"/>
        <w:spacing w:before="0" w:beforeAutospacing="0" w:after="0" w:afterAutospacing="0"/>
        <w:jc w:val="both"/>
      </w:pPr>
    </w:p>
    <w:p w:rsidR="00DA3AD8" w:rsidRPr="0058110C" w:rsidRDefault="00DA3AD8" w:rsidP="0058110C">
      <w:pPr>
        <w:pStyle w:val="Normal1"/>
        <w:shd w:val="clear" w:color="auto" w:fill="FFFFFF"/>
        <w:spacing w:before="0" w:beforeAutospacing="0" w:after="0" w:afterAutospacing="0"/>
        <w:jc w:val="center"/>
      </w:pPr>
      <w:r>
        <w:t>Члан 4в</w:t>
      </w:r>
    </w:p>
    <w:p w:rsidR="00DA3AD8" w:rsidRDefault="00DA3AD8" w:rsidP="0058110C">
      <w:pPr>
        <w:pStyle w:val="Normal1"/>
        <w:shd w:val="clear" w:color="auto" w:fill="FFFFFF"/>
        <w:spacing w:before="0" w:beforeAutospacing="0" w:after="0" w:afterAutospacing="0"/>
        <w:ind w:firstLine="708"/>
        <w:jc w:val="both"/>
      </w:pPr>
      <w:r>
        <w:t>Јавни бележник који је потврдио (солемнизовао) уговор о промету непокретности дужан је да оверен препис тог уговора одмах достави суду који је надлежан за вођење посебне евиденције уговора о промету непокретности.</w:t>
      </w:r>
    </w:p>
    <w:p w:rsidR="00DA3AD8" w:rsidRDefault="00DA3AD8" w:rsidP="0058110C">
      <w:pPr>
        <w:pStyle w:val="Normal1"/>
        <w:shd w:val="clear" w:color="auto" w:fill="FFFFFF"/>
        <w:spacing w:before="0" w:beforeAutospacing="0" w:after="0" w:afterAutospacing="0"/>
        <w:ind w:firstLine="708"/>
        <w:jc w:val="both"/>
      </w:pPr>
      <w:r>
        <w:t>Јавни бележник који је потврдио (солемнизовао) уговор о промету непокретности дужан је да оверен препис тог уговора достави органу надлежном за утврђивање и наплату јавних прихода, у року од десет дана од дана закључења уговора.</w:t>
      </w:r>
    </w:p>
    <w:p w:rsidR="00DA3AD8" w:rsidRDefault="00DA3AD8" w:rsidP="0058110C">
      <w:pPr>
        <w:pStyle w:val="Normal1"/>
        <w:shd w:val="clear" w:color="auto" w:fill="FFFFFF"/>
        <w:spacing w:before="0" w:beforeAutospacing="0" w:after="0" w:afterAutospacing="0"/>
        <w:jc w:val="both"/>
      </w:pPr>
    </w:p>
    <w:p w:rsidR="00DA3AD8" w:rsidRDefault="00DA3AD8" w:rsidP="0058110C">
      <w:pPr>
        <w:pStyle w:val="Normal1"/>
        <w:shd w:val="clear" w:color="auto" w:fill="FFFFFF"/>
        <w:spacing w:before="0" w:beforeAutospacing="0" w:after="0" w:afterAutospacing="0"/>
        <w:jc w:val="center"/>
      </w:pPr>
      <w:r>
        <w:t>Члан 4г</w:t>
      </w:r>
    </w:p>
    <w:p w:rsidR="00DA3AD8" w:rsidRDefault="00DA3AD8" w:rsidP="0058110C">
      <w:pPr>
        <w:pStyle w:val="Normal1"/>
        <w:shd w:val="clear" w:color="auto" w:fill="FFFFFF"/>
        <w:spacing w:before="0" w:beforeAutospacing="0" w:after="0" w:afterAutospacing="0"/>
        <w:ind w:firstLine="708"/>
        <w:jc w:val="both"/>
      </w:pPr>
      <w:r>
        <w:t>Основни суд води посебну евиденцију уговора о промету непокретности које се налазе на његовом подручју. Посебна евиденција садржи: податке о уговорницима, податке о непокретности и податке о јавнобележничком запису о уговору о промету непокретности или податке о уговорима о промету непокретности које су потврдили (солемнизовали) јавни бележници. Право увида у посебну евиденцију имају сви јавни бележници.</w:t>
      </w:r>
    </w:p>
    <w:p w:rsidR="00DA3AD8" w:rsidRPr="008B687C" w:rsidRDefault="00DA3AD8" w:rsidP="0058110C">
      <w:pPr>
        <w:pStyle w:val="Normal1"/>
        <w:shd w:val="clear" w:color="auto" w:fill="FFFFFF"/>
        <w:spacing w:before="0" w:beforeAutospacing="0" w:after="0" w:afterAutospacing="0"/>
        <w:ind w:firstLine="708"/>
        <w:jc w:val="both"/>
        <w:rPr>
          <w:lang w:val="sr-Cyrl-CS"/>
        </w:rPr>
      </w:pPr>
      <w:r>
        <w:t>Пропис којим се ближе уређује вођење посебне евиденције из става 1. овог члана доноси министар надлежан за правосуђе.</w:t>
      </w:r>
      <w:r w:rsidRPr="008B687C">
        <w:rPr>
          <w:lang w:val="sr-Cyrl-CS"/>
        </w:rPr>
        <w:t>”</w:t>
      </w:r>
    </w:p>
    <w:p w:rsidR="00DA3AD8" w:rsidRDefault="00DA3AD8" w:rsidP="0058110C">
      <w:pPr>
        <w:pStyle w:val="Normal1"/>
        <w:shd w:val="clear" w:color="auto" w:fill="FFFFFF"/>
        <w:spacing w:before="0" w:beforeAutospacing="0" w:after="0" w:afterAutospacing="0"/>
        <w:ind w:firstLine="708"/>
        <w:jc w:val="both"/>
      </w:pPr>
    </w:p>
    <w:p w:rsidR="00DA3AD8" w:rsidRPr="0058110C" w:rsidRDefault="00DA3AD8" w:rsidP="0058110C">
      <w:pPr>
        <w:pStyle w:val="Normal1"/>
        <w:shd w:val="clear" w:color="auto" w:fill="FFFFFF"/>
        <w:spacing w:before="0" w:beforeAutospacing="0" w:after="0" w:afterAutospacing="0"/>
        <w:jc w:val="center"/>
      </w:pPr>
      <w:r w:rsidRPr="0058110C">
        <w:t>Члан 3.</w:t>
      </w:r>
    </w:p>
    <w:p w:rsidR="00DA3AD8" w:rsidRDefault="00DA3AD8" w:rsidP="0058110C">
      <w:pPr>
        <w:pStyle w:val="Normal1"/>
        <w:shd w:val="clear" w:color="auto" w:fill="FFFFFF"/>
        <w:spacing w:before="0" w:beforeAutospacing="0" w:after="0" w:afterAutospacing="0"/>
        <w:jc w:val="both"/>
      </w:pPr>
      <w:r>
        <w:rPr>
          <w:b/>
        </w:rPr>
        <w:tab/>
      </w:r>
      <w:r>
        <w:t>У члану 13. став 2. мења се и гласи:</w:t>
      </w:r>
    </w:p>
    <w:p w:rsidR="00DA3AD8" w:rsidRDefault="00DA3AD8" w:rsidP="0058110C">
      <w:pPr>
        <w:pStyle w:val="Normal1"/>
        <w:shd w:val="clear" w:color="auto" w:fill="FFFFFF"/>
        <w:spacing w:before="0" w:beforeAutospacing="0" w:after="0" w:afterAutospacing="0"/>
        <w:ind w:firstLine="708"/>
        <w:jc w:val="both"/>
        <w:rPr>
          <w:shd w:val="clear" w:color="auto" w:fill="FFFFFF"/>
        </w:rPr>
      </w:pPr>
      <w:r>
        <w:rPr>
          <w:shd w:val="clear" w:color="auto" w:fill="FFFFFF"/>
        </w:rPr>
        <w:t xml:space="preserve">„Изјава о одрицању, у смислу става 1. овог члана, даје се у облику </w:t>
      </w:r>
      <w:r>
        <w:t>јавнобележнички потврђене (солемнизоване) исправе</w:t>
      </w:r>
      <w:r>
        <w:rPr>
          <w:shd w:val="clear" w:color="auto" w:fill="FFFFFF"/>
        </w:rPr>
        <w:t xml:space="preserve"> и служи као основ за упис у јавну књигу о евиденцији непокретности и правима на њима.</w:t>
      </w:r>
      <w:r w:rsidRPr="008B687C">
        <w:rPr>
          <w:lang w:val="sr-Cyrl-CS"/>
        </w:rPr>
        <w:t>”</w:t>
      </w:r>
    </w:p>
    <w:p w:rsidR="00DA3AD8" w:rsidRDefault="00DA3AD8" w:rsidP="0058110C">
      <w:pPr>
        <w:pStyle w:val="Normal1"/>
        <w:shd w:val="clear" w:color="auto" w:fill="FFFFFF"/>
        <w:spacing w:before="0" w:beforeAutospacing="0" w:after="0" w:afterAutospacing="0"/>
        <w:ind w:firstLine="708"/>
        <w:jc w:val="both"/>
        <w:rPr>
          <w:shd w:val="clear" w:color="auto" w:fill="FFFFFF"/>
        </w:rPr>
      </w:pPr>
    </w:p>
    <w:p w:rsidR="00DA3AD8" w:rsidRPr="0058110C" w:rsidRDefault="00DA3AD8" w:rsidP="0058110C">
      <w:pPr>
        <w:pStyle w:val="Normal1"/>
        <w:shd w:val="clear" w:color="auto" w:fill="FFFFFF"/>
        <w:spacing w:before="0" w:beforeAutospacing="0" w:after="0" w:afterAutospacing="0"/>
        <w:jc w:val="center"/>
        <w:rPr>
          <w:shd w:val="clear" w:color="auto" w:fill="FFFFFF"/>
        </w:rPr>
      </w:pPr>
      <w:r w:rsidRPr="0058110C">
        <w:rPr>
          <w:shd w:val="clear" w:color="auto" w:fill="FFFFFF"/>
        </w:rPr>
        <w:t>Члан 4.</w:t>
      </w:r>
    </w:p>
    <w:p w:rsidR="00DA3AD8" w:rsidRDefault="00DA3AD8" w:rsidP="0058110C">
      <w:pPr>
        <w:pStyle w:val="Normal1"/>
        <w:shd w:val="clear" w:color="auto" w:fill="FFFFFF"/>
        <w:spacing w:before="0" w:beforeAutospacing="0" w:after="0" w:afterAutospacing="0"/>
        <w:jc w:val="both"/>
        <w:rPr>
          <w:shd w:val="clear" w:color="auto" w:fill="FFFFFF"/>
        </w:rPr>
      </w:pPr>
      <w:r>
        <w:rPr>
          <w:shd w:val="clear" w:color="auto" w:fill="FFFFFF"/>
        </w:rPr>
        <w:tab/>
        <w:t>Члан 14. мења се и гласи:</w:t>
      </w:r>
    </w:p>
    <w:p w:rsidR="00DA3AD8" w:rsidRDefault="00DA3AD8" w:rsidP="0058110C">
      <w:pPr>
        <w:pStyle w:val="Normal1"/>
        <w:shd w:val="clear" w:color="auto" w:fill="FFFFFF"/>
        <w:spacing w:before="0" w:beforeAutospacing="0" w:after="0" w:afterAutospacing="0"/>
        <w:jc w:val="both"/>
        <w:rPr>
          <w:shd w:val="clear" w:color="auto" w:fill="FFFFFF"/>
        </w:rPr>
      </w:pPr>
    </w:p>
    <w:p w:rsidR="00DA3AD8" w:rsidRDefault="00DA3AD8" w:rsidP="0058110C">
      <w:pPr>
        <w:pStyle w:val="clan"/>
        <w:shd w:val="clear" w:color="auto" w:fill="FFFFFF"/>
        <w:spacing w:before="0" w:beforeAutospacing="0" w:after="0" w:afterAutospacing="0"/>
        <w:jc w:val="center"/>
        <w:rPr>
          <w:bCs/>
        </w:rPr>
      </w:pPr>
      <w:r>
        <w:rPr>
          <w:bCs/>
        </w:rPr>
        <w:t>„Члан 14.</w:t>
      </w:r>
    </w:p>
    <w:p w:rsidR="00DA3AD8" w:rsidRDefault="00DA3AD8" w:rsidP="0058110C">
      <w:pPr>
        <w:pStyle w:val="Normal1"/>
        <w:shd w:val="clear" w:color="auto" w:fill="FFFFFF"/>
        <w:spacing w:before="0" w:beforeAutospacing="0" w:after="0" w:afterAutospacing="0"/>
        <w:ind w:firstLine="708"/>
        <w:jc w:val="both"/>
      </w:pPr>
      <w:r>
        <w:t>Јавни бележник који потврђује (солемнизује) уговор о отуђењу непокретности из јавне својине, дужан је да примерак уговора достави надлежном правобраниоцу, у року од 15 дана од дана потврђивања уговора.</w:t>
      </w:r>
    </w:p>
    <w:p w:rsidR="00DA3AD8" w:rsidRDefault="00DA3AD8" w:rsidP="0058110C">
      <w:pPr>
        <w:pStyle w:val="Normal1"/>
        <w:shd w:val="clear" w:color="auto" w:fill="FFFFFF"/>
        <w:spacing w:before="0" w:beforeAutospacing="0" w:after="0" w:afterAutospacing="0"/>
        <w:ind w:firstLine="708"/>
        <w:jc w:val="both"/>
      </w:pPr>
      <w:r>
        <w:t>Ако је уговор о промету непокретности закључен супротно одредбама овог закона, закона којим се уређује јавна својина или другог закона, надлежни правобранилац је дужан да поднесе тужбу за поништај уговора, у року од шест месеци од дана достављања уговора, а најкасније у року од три године од дана потврђивања (солемнизације) уговора.</w:t>
      </w:r>
      <w:r w:rsidRPr="008B687C">
        <w:rPr>
          <w:lang w:val="sr-Cyrl-CS"/>
        </w:rPr>
        <w:t>”</w:t>
      </w:r>
    </w:p>
    <w:p w:rsidR="00DA3AD8" w:rsidRDefault="00DA3AD8" w:rsidP="0058110C">
      <w:pPr>
        <w:pStyle w:val="Normal1"/>
        <w:shd w:val="clear" w:color="auto" w:fill="FFFFFF"/>
        <w:spacing w:before="0" w:beforeAutospacing="0" w:after="0" w:afterAutospacing="0"/>
        <w:ind w:firstLine="708"/>
        <w:jc w:val="both"/>
      </w:pPr>
    </w:p>
    <w:p w:rsidR="00DA3AD8" w:rsidRPr="0058110C" w:rsidRDefault="00DA3AD8" w:rsidP="0058110C">
      <w:pPr>
        <w:pStyle w:val="Normal1"/>
        <w:shd w:val="clear" w:color="auto" w:fill="FFFFFF"/>
        <w:spacing w:before="0" w:beforeAutospacing="0" w:after="0" w:afterAutospacing="0"/>
        <w:jc w:val="center"/>
      </w:pPr>
      <w:r w:rsidRPr="0058110C">
        <w:t>Члан 5.</w:t>
      </w:r>
    </w:p>
    <w:p w:rsidR="00DA3AD8" w:rsidRDefault="00DA3AD8" w:rsidP="0058110C">
      <w:pPr>
        <w:pStyle w:val="Normal1"/>
        <w:shd w:val="clear" w:color="auto" w:fill="FFFFFF"/>
        <w:spacing w:before="0" w:beforeAutospacing="0" w:after="0" w:afterAutospacing="0"/>
        <w:jc w:val="both"/>
      </w:pPr>
      <w:r>
        <w:rPr>
          <w:b/>
        </w:rPr>
        <w:tab/>
      </w:r>
      <w:r>
        <w:t>Члан 15. мења се и гласи:</w:t>
      </w:r>
    </w:p>
    <w:p w:rsidR="00DA3AD8" w:rsidRDefault="00DA3AD8" w:rsidP="0058110C">
      <w:pPr>
        <w:pStyle w:val="Normal1"/>
        <w:shd w:val="clear" w:color="auto" w:fill="FFFFFF"/>
        <w:spacing w:before="0" w:beforeAutospacing="0" w:after="0" w:afterAutospacing="0"/>
        <w:jc w:val="both"/>
      </w:pPr>
    </w:p>
    <w:p w:rsidR="00DA3AD8" w:rsidRDefault="00DA3AD8" w:rsidP="0058110C">
      <w:pPr>
        <w:pStyle w:val="clan"/>
        <w:shd w:val="clear" w:color="auto" w:fill="FFFFFF"/>
        <w:spacing w:before="0" w:beforeAutospacing="0" w:after="0" w:afterAutospacing="0"/>
        <w:jc w:val="center"/>
        <w:rPr>
          <w:bCs/>
        </w:rPr>
      </w:pPr>
      <w:r>
        <w:rPr>
          <w:bCs/>
        </w:rPr>
        <w:t>„Члан 15.</w:t>
      </w:r>
    </w:p>
    <w:p w:rsidR="00DA3AD8" w:rsidRDefault="00DA3AD8" w:rsidP="0058110C">
      <w:pPr>
        <w:pStyle w:val="Normal1"/>
        <w:shd w:val="clear" w:color="auto" w:fill="FFFFFF"/>
        <w:spacing w:before="0" w:beforeAutospacing="0" w:after="0" w:afterAutospacing="0"/>
        <w:ind w:firstLine="708"/>
        <w:jc w:val="both"/>
      </w:pPr>
      <w:r>
        <w:t>Новчаном казном од 50.000 до 150.000 динара казниће се за прекршај јавни бележник који:</w:t>
      </w:r>
    </w:p>
    <w:p w:rsidR="00DA3AD8" w:rsidRDefault="00DA3AD8" w:rsidP="0058110C">
      <w:pPr>
        <w:pStyle w:val="Normal1"/>
        <w:shd w:val="clear" w:color="auto" w:fill="FFFFFF"/>
        <w:spacing w:before="0" w:beforeAutospacing="0" w:after="0" w:afterAutospacing="0"/>
        <w:ind w:firstLine="708"/>
        <w:jc w:val="both"/>
      </w:pPr>
      <w:r>
        <w:t>1) не достави надлежном органу оверен препис уговора о промету непокретности у складу са чланом 4в овог закона;</w:t>
      </w:r>
    </w:p>
    <w:p w:rsidR="00DA3AD8" w:rsidRDefault="00DA3AD8" w:rsidP="0058110C">
      <w:pPr>
        <w:pStyle w:val="Normal1"/>
        <w:shd w:val="clear" w:color="auto" w:fill="FFFFFF"/>
        <w:spacing w:before="0" w:beforeAutospacing="0" w:after="0" w:afterAutospacing="0"/>
        <w:ind w:firstLine="708"/>
        <w:jc w:val="both"/>
      </w:pPr>
      <w:r>
        <w:t>2) не достави потписану изјаву са приложеним исправама Републичкој дирекцији за имовину Републике Србије, односно надлежном органу аутономне покрајине или јединице локалне самоуправе у складу са чланом 13. став 4. овог закона;</w:t>
      </w:r>
    </w:p>
    <w:p w:rsidR="00DA3AD8" w:rsidRDefault="00DA3AD8" w:rsidP="0058110C">
      <w:pPr>
        <w:pStyle w:val="Normal1"/>
        <w:shd w:val="clear" w:color="auto" w:fill="FFFFFF"/>
        <w:spacing w:before="0" w:beforeAutospacing="0" w:after="0" w:afterAutospacing="0"/>
        <w:ind w:firstLine="708"/>
        <w:jc w:val="both"/>
      </w:pPr>
      <w:r>
        <w:t>3) не достави примерак уговора надлежном правобраниоцу у складу са чланом 14. став 1. овог закона.</w:t>
      </w:r>
      <w:r w:rsidRPr="008B687C">
        <w:rPr>
          <w:lang w:val="sr-Cyrl-CS"/>
        </w:rPr>
        <w:t>”</w:t>
      </w:r>
    </w:p>
    <w:p w:rsidR="00DA3AD8" w:rsidRDefault="00DA3AD8" w:rsidP="0058110C">
      <w:pPr>
        <w:pStyle w:val="Normal1"/>
        <w:shd w:val="clear" w:color="auto" w:fill="FFFFFF"/>
        <w:spacing w:before="0" w:beforeAutospacing="0" w:after="0" w:afterAutospacing="0"/>
        <w:ind w:firstLine="708"/>
        <w:jc w:val="both"/>
      </w:pPr>
    </w:p>
    <w:p w:rsidR="00DA3AD8" w:rsidRPr="00C54095" w:rsidRDefault="00DA3AD8" w:rsidP="0058110C">
      <w:pPr>
        <w:pStyle w:val="Normal1"/>
        <w:shd w:val="clear" w:color="auto" w:fill="FFFFFF"/>
        <w:spacing w:before="0" w:beforeAutospacing="0" w:after="0" w:afterAutospacing="0"/>
        <w:ind w:firstLine="708"/>
        <w:jc w:val="both"/>
      </w:pPr>
    </w:p>
    <w:p w:rsidR="00DA3AD8" w:rsidRDefault="00DA3AD8" w:rsidP="0058110C">
      <w:pPr>
        <w:pStyle w:val="Normal1"/>
        <w:shd w:val="clear" w:color="auto" w:fill="FFFFFF"/>
        <w:spacing w:before="0" w:beforeAutospacing="0" w:after="0" w:afterAutospacing="0"/>
        <w:ind w:firstLine="708"/>
        <w:jc w:val="both"/>
      </w:pPr>
    </w:p>
    <w:p w:rsidR="00DA3AD8" w:rsidRDefault="00DA3AD8" w:rsidP="0058110C">
      <w:pPr>
        <w:pStyle w:val="Normal1"/>
        <w:shd w:val="clear" w:color="auto" w:fill="FFFFFF"/>
        <w:spacing w:before="0" w:beforeAutospacing="0" w:after="0" w:afterAutospacing="0"/>
        <w:ind w:firstLine="708"/>
        <w:jc w:val="both"/>
      </w:pPr>
    </w:p>
    <w:p w:rsidR="00DA3AD8" w:rsidRDefault="00DA3AD8" w:rsidP="0058110C">
      <w:pPr>
        <w:pStyle w:val="Normal1"/>
        <w:shd w:val="clear" w:color="auto" w:fill="FFFFFF"/>
        <w:spacing w:before="0" w:beforeAutospacing="0" w:after="0" w:afterAutospacing="0"/>
        <w:ind w:firstLine="708"/>
        <w:jc w:val="both"/>
      </w:pPr>
    </w:p>
    <w:p w:rsidR="00DA3AD8" w:rsidRPr="0058110C" w:rsidRDefault="00DA3AD8" w:rsidP="0058110C">
      <w:pPr>
        <w:pStyle w:val="wyq060---pododeljak"/>
        <w:shd w:val="clear" w:color="auto" w:fill="FFFFFF"/>
        <w:spacing w:before="0" w:beforeAutospacing="0" w:after="0" w:afterAutospacing="0"/>
        <w:jc w:val="center"/>
      </w:pPr>
      <w:bookmarkStart w:id="0" w:name="str_5"/>
      <w:bookmarkEnd w:id="0"/>
      <w:r w:rsidRPr="0058110C">
        <w:t>Члан 6.</w:t>
      </w:r>
    </w:p>
    <w:p w:rsidR="00DA3AD8" w:rsidRDefault="00DA3AD8" w:rsidP="0058110C">
      <w:pPr>
        <w:pStyle w:val="wyq060---pododeljak"/>
        <w:shd w:val="clear" w:color="auto" w:fill="FFFFFF"/>
        <w:spacing w:before="0" w:beforeAutospacing="0" w:after="0" w:afterAutospacing="0"/>
        <w:jc w:val="both"/>
      </w:pPr>
      <w:r>
        <w:rPr>
          <w:b/>
        </w:rPr>
        <w:tab/>
      </w:r>
      <w:r>
        <w:t>Члан 16. мења се и гласи:</w:t>
      </w:r>
    </w:p>
    <w:p w:rsidR="00DA3AD8" w:rsidRDefault="00DA3AD8" w:rsidP="0058110C">
      <w:pPr>
        <w:pStyle w:val="clan"/>
        <w:shd w:val="clear" w:color="auto" w:fill="FFFFFF"/>
        <w:spacing w:before="0" w:beforeAutospacing="0" w:after="0" w:afterAutospacing="0"/>
        <w:jc w:val="both"/>
        <w:rPr>
          <w:b/>
          <w:bCs/>
        </w:rPr>
      </w:pPr>
      <w:bookmarkStart w:id="1" w:name="clan_16"/>
      <w:bookmarkEnd w:id="1"/>
    </w:p>
    <w:p w:rsidR="00DA3AD8" w:rsidRDefault="00DA3AD8" w:rsidP="0058110C">
      <w:pPr>
        <w:pStyle w:val="clan"/>
        <w:shd w:val="clear" w:color="auto" w:fill="FFFFFF"/>
        <w:spacing w:before="0" w:beforeAutospacing="0" w:after="0" w:afterAutospacing="0"/>
        <w:jc w:val="center"/>
        <w:rPr>
          <w:bCs/>
        </w:rPr>
      </w:pPr>
      <w:r>
        <w:rPr>
          <w:bCs/>
        </w:rPr>
        <w:t>„Члан 16.</w:t>
      </w:r>
    </w:p>
    <w:p w:rsidR="00DA3AD8" w:rsidRDefault="00DA3AD8" w:rsidP="0058110C">
      <w:pPr>
        <w:pStyle w:val="Normal1"/>
        <w:shd w:val="clear" w:color="auto" w:fill="FFFFFF"/>
        <w:spacing w:before="0" w:beforeAutospacing="0" w:after="0" w:afterAutospacing="0"/>
        <w:ind w:firstLine="708"/>
        <w:jc w:val="both"/>
      </w:pPr>
      <w:r>
        <w:t>На подручју основног суда за које нису именовани јавни бележници, до именовања јавног бележника са службеним седиштем у седишту основног суда, послове у вези са потврђивањем (солемнизацијом) уговора о промету непокретности вршиће основни суд у складу са одредбама овог закона и закона којим се уређује јавнобележничка делатност.</w:t>
      </w:r>
    </w:p>
    <w:p w:rsidR="00DA3AD8" w:rsidRDefault="00DA3AD8" w:rsidP="0058110C">
      <w:pPr>
        <w:pStyle w:val="Normal1"/>
        <w:shd w:val="clear" w:color="auto" w:fill="FFFFFF"/>
        <w:spacing w:before="0" w:beforeAutospacing="0" w:after="0" w:afterAutospacing="0"/>
        <w:ind w:firstLine="708"/>
        <w:jc w:val="both"/>
      </w:pPr>
      <w:r>
        <w:t>Ако се на подручју основног суда именује јавни бележник са службеним седиштем ван седишта основног суда, до именовања јавног бележника са службеним седиштем у седишту основног суда, основни суд је надлежан за послове у вези са потврђивањем (солемнизацијом) уговора о промету непокретности, само за територију града или општине на којима се не налази службено седиште именованог јавног бележника.</w:t>
      </w:r>
      <w:r w:rsidRPr="008B687C">
        <w:rPr>
          <w:lang w:val="sr-Cyrl-CS"/>
        </w:rPr>
        <w:t>”</w:t>
      </w:r>
    </w:p>
    <w:p w:rsidR="00DA3AD8" w:rsidRDefault="00DA3AD8" w:rsidP="0058110C">
      <w:pPr>
        <w:pStyle w:val="Normal1"/>
        <w:shd w:val="clear" w:color="auto" w:fill="FFFFFF"/>
        <w:spacing w:before="0" w:beforeAutospacing="0" w:after="0" w:afterAutospacing="0"/>
        <w:ind w:firstLine="708"/>
        <w:jc w:val="both"/>
      </w:pPr>
    </w:p>
    <w:p w:rsidR="00DA3AD8" w:rsidRPr="0058110C" w:rsidRDefault="00DA3AD8" w:rsidP="0058110C">
      <w:pPr>
        <w:pStyle w:val="Normal1"/>
        <w:shd w:val="clear" w:color="auto" w:fill="FFFFFF"/>
        <w:spacing w:before="0" w:beforeAutospacing="0" w:after="0" w:afterAutospacing="0"/>
        <w:jc w:val="center"/>
      </w:pPr>
      <w:r w:rsidRPr="0058110C">
        <w:t>Члан 7.</w:t>
      </w:r>
    </w:p>
    <w:p w:rsidR="00DA3AD8" w:rsidRDefault="00DA3AD8" w:rsidP="0058110C">
      <w:pPr>
        <w:pStyle w:val="Normal1"/>
        <w:shd w:val="clear" w:color="auto" w:fill="FFFFFF"/>
        <w:spacing w:before="0" w:beforeAutospacing="0" w:after="0" w:afterAutospacing="0"/>
        <w:jc w:val="both"/>
      </w:pPr>
      <w:r>
        <w:rPr>
          <w:b/>
        </w:rPr>
        <w:tab/>
      </w:r>
      <w:r>
        <w:t>Овај закон ступа на снагу осмог дана од дана објављивања у „Службеном гласнику Републике Србије</w:t>
      </w:r>
      <w:r w:rsidRPr="008B687C">
        <w:rPr>
          <w:lang w:val="sr-Cyrl-CS"/>
        </w:rPr>
        <w:t>”</w:t>
      </w:r>
      <w:r>
        <w:t>.</w:t>
      </w:r>
    </w:p>
    <w:p w:rsidR="00DA3AD8" w:rsidRDefault="00DA3AD8" w:rsidP="0058110C">
      <w:pPr>
        <w:spacing w:after="0" w:line="240" w:lineRule="auto"/>
        <w:rPr>
          <w:rFonts w:ascii="Times New Roman" w:hAnsi="Times New Roman"/>
          <w:sz w:val="24"/>
          <w:szCs w:val="24"/>
        </w:rPr>
      </w:pPr>
    </w:p>
    <w:p w:rsidR="00E52721" w:rsidRDefault="00E52721">
      <w:pPr>
        <w:spacing w:after="0" w:line="240" w:lineRule="auto"/>
      </w:pPr>
      <w:r>
        <w:br w:type="page"/>
      </w:r>
    </w:p>
    <w:p w:rsidR="00E52721" w:rsidRDefault="00E52721" w:rsidP="00E52721">
      <w:pPr>
        <w:spacing w:after="0" w:line="240" w:lineRule="auto"/>
        <w:jc w:val="center"/>
        <w:rPr>
          <w:rFonts w:ascii="Times New Roman" w:hAnsi="Times New Roman"/>
          <w:b/>
          <w:sz w:val="24"/>
          <w:szCs w:val="24"/>
        </w:rPr>
      </w:pPr>
      <w:r>
        <w:rPr>
          <w:rFonts w:ascii="Times New Roman" w:hAnsi="Times New Roman"/>
          <w:b/>
          <w:sz w:val="24"/>
          <w:szCs w:val="24"/>
        </w:rPr>
        <w:lastRenderedPageBreak/>
        <w:t>ОБРАЗЛОЖЕЊЕ</w:t>
      </w:r>
    </w:p>
    <w:p w:rsidR="00E52721" w:rsidRDefault="00E52721" w:rsidP="00E52721">
      <w:pPr>
        <w:spacing w:after="0" w:line="240" w:lineRule="auto"/>
        <w:jc w:val="center"/>
        <w:rPr>
          <w:rFonts w:ascii="Times New Roman" w:hAnsi="Times New Roman"/>
          <w:b/>
          <w:sz w:val="24"/>
          <w:szCs w:val="24"/>
        </w:rPr>
      </w:pPr>
    </w:p>
    <w:p w:rsidR="00E52721" w:rsidRDefault="00E52721" w:rsidP="00E52721">
      <w:pPr>
        <w:spacing w:after="0" w:line="240" w:lineRule="auto"/>
        <w:jc w:val="center"/>
        <w:rPr>
          <w:rFonts w:ascii="Times New Roman" w:hAnsi="Times New Roman"/>
          <w:b/>
          <w:sz w:val="24"/>
          <w:szCs w:val="24"/>
        </w:rPr>
      </w:pPr>
      <w:r>
        <w:rPr>
          <w:rFonts w:ascii="Times New Roman" w:hAnsi="Times New Roman"/>
          <w:b/>
          <w:sz w:val="24"/>
          <w:szCs w:val="24"/>
        </w:rPr>
        <w:t>I.  УСТАВНИ ОСНОВ ЗА ДОНОШЕЊЕ ЗАКОНА</w:t>
      </w:r>
    </w:p>
    <w:p w:rsidR="00E52721" w:rsidRDefault="00E52721" w:rsidP="00E52721">
      <w:pPr>
        <w:spacing w:after="0" w:line="240" w:lineRule="auto"/>
        <w:jc w:val="center"/>
        <w:rPr>
          <w:rFonts w:ascii="Times New Roman" w:hAnsi="Times New Roman"/>
          <w:b/>
          <w:sz w:val="24"/>
          <w:szCs w:val="24"/>
        </w:rPr>
      </w:pPr>
    </w:p>
    <w:p w:rsidR="00E52721" w:rsidRDefault="00E52721" w:rsidP="00E52721">
      <w:pPr>
        <w:spacing w:after="0" w:line="240" w:lineRule="auto"/>
        <w:jc w:val="both"/>
        <w:rPr>
          <w:rFonts w:ascii="Times New Roman" w:hAnsi="Times New Roman"/>
          <w:sz w:val="24"/>
          <w:szCs w:val="24"/>
        </w:rPr>
      </w:pPr>
      <w:r>
        <w:rPr>
          <w:rFonts w:ascii="Times New Roman" w:hAnsi="Times New Roman"/>
          <w:sz w:val="24"/>
          <w:szCs w:val="24"/>
        </w:rPr>
        <w:tab/>
        <w:t>Уставни основ за доношење Закона о изменама и допунама Закона о промету непокретности садржан је у одредби члана 97. тачка 17. Устава Републике Србије према коме Република Србија уређује и обезбеђује, између осталог,  друге односе од интереса за Републику Србију у складу са Уставом.</w:t>
      </w:r>
    </w:p>
    <w:p w:rsidR="00E52721" w:rsidRDefault="00E52721" w:rsidP="00E52721">
      <w:pPr>
        <w:spacing w:after="0" w:line="240" w:lineRule="auto"/>
        <w:rPr>
          <w:rFonts w:ascii="Times New Roman" w:hAnsi="Times New Roman"/>
          <w:sz w:val="24"/>
          <w:szCs w:val="24"/>
        </w:rPr>
      </w:pPr>
    </w:p>
    <w:p w:rsidR="00E52721" w:rsidRDefault="00E52721" w:rsidP="00E52721">
      <w:pPr>
        <w:spacing w:after="0" w:line="240" w:lineRule="auto"/>
        <w:jc w:val="center"/>
        <w:rPr>
          <w:rFonts w:ascii="Times New Roman" w:hAnsi="Times New Roman"/>
          <w:b/>
          <w:sz w:val="24"/>
          <w:szCs w:val="24"/>
        </w:rPr>
      </w:pPr>
      <w:r>
        <w:rPr>
          <w:rFonts w:ascii="Times New Roman" w:hAnsi="Times New Roman"/>
          <w:b/>
          <w:sz w:val="24"/>
          <w:szCs w:val="24"/>
        </w:rPr>
        <w:t>II. РАЗЛОЗИ ЗА ДОНОШЕЊЕ ЗАКОНА</w:t>
      </w:r>
    </w:p>
    <w:p w:rsidR="00E52721" w:rsidRDefault="00E52721" w:rsidP="00E52721">
      <w:pPr>
        <w:spacing w:after="0" w:line="240" w:lineRule="auto"/>
        <w:jc w:val="center"/>
        <w:rPr>
          <w:rFonts w:ascii="Times New Roman" w:hAnsi="Times New Roman"/>
          <w:b/>
          <w:sz w:val="24"/>
          <w:szCs w:val="24"/>
        </w:rPr>
      </w:pPr>
    </w:p>
    <w:p w:rsidR="00E52721" w:rsidRDefault="00E52721" w:rsidP="00E52721">
      <w:pPr>
        <w:pStyle w:val="NoSpacing"/>
        <w:ind w:firstLine="720"/>
        <w:jc w:val="both"/>
        <w:rPr>
          <w:rFonts w:ascii="Times New Roman" w:hAnsi="Times New Roman"/>
          <w:sz w:val="24"/>
          <w:szCs w:val="24"/>
        </w:rPr>
      </w:pPr>
      <w:r>
        <w:rPr>
          <w:rFonts w:ascii="Times New Roman" w:hAnsi="Times New Roman"/>
          <w:sz w:val="24"/>
          <w:szCs w:val="24"/>
        </w:rPr>
        <w:t xml:space="preserve">Закон о промету непокретности („Службени гласник РС”, бр. 93/14 и 121/14), предвидео је да се  уговори о промету непокретности закључују у облику јавнобележничког записа или у писменом облику, који оверава јавни бележник у складу са законом којим се уређује оверавање нејавне исправе (солемнизација). Имајући у виду досадашњу примену овог закона и потребу да се промет некретнина учини ефикаснијим, а да се не наруши степен правне сигурности предложено је да се да уговори о промету непокретности закључују у облику јавнобележнички потврђене (солемнизоване) исправе  Имајући у виду да су истовремено предложене измене и допуне Закона о јавном бележништву које на другачији начин уређују поступак потврђивања исправе (солемнизацију), неопходно је извршити и одговарајуће измене и допуне Закона о промету непокретности, ради усклађивања ових закона.   </w:t>
      </w:r>
    </w:p>
    <w:p w:rsidR="00E52721" w:rsidRDefault="00E52721" w:rsidP="00E52721">
      <w:pPr>
        <w:pStyle w:val="NoSpacing"/>
        <w:ind w:firstLine="720"/>
        <w:jc w:val="both"/>
        <w:rPr>
          <w:rFonts w:ascii="Times New Roman" w:hAnsi="Times New Roman"/>
          <w:b/>
          <w:bCs/>
          <w:i/>
          <w:sz w:val="24"/>
          <w:szCs w:val="24"/>
        </w:rPr>
      </w:pPr>
      <w:r>
        <w:rPr>
          <w:rFonts w:ascii="Times New Roman" w:hAnsi="Times New Roman"/>
          <w:sz w:val="24"/>
          <w:szCs w:val="24"/>
        </w:rPr>
        <w:t xml:space="preserve">Решења из Закона израдили су и усагласили стручни тимови Министарства правде и Адвокатске коморе Србије. </w:t>
      </w:r>
    </w:p>
    <w:p w:rsidR="00E52721" w:rsidRDefault="00E52721" w:rsidP="00E52721">
      <w:pPr>
        <w:pStyle w:val="NoSpacing"/>
        <w:rPr>
          <w:rFonts w:ascii="Times New Roman" w:hAnsi="Times New Roman"/>
          <w:sz w:val="24"/>
          <w:szCs w:val="24"/>
        </w:rPr>
      </w:pPr>
    </w:p>
    <w:p w:rsidR="00E52721" w:rsidRDefault="00E52721" w:rsidP="00E52721">
      <w:pPr>
        <w:pStyle w:val="NoSpacing"/>
        <w:jc w:val="center"/>
        <w:rPr>
          <w:rFonts w:ascii="Times New Roman" w:hAnsi="Times New Roman"/>
          <w:b/>
          <w:sz w:val="24"/>
          <w:szCs w:val="24"/>
        </w:rPr>
      </w:pPr>
      <w:r>
        <w:rPr>
          <w:rFonts w:ascii="Times New Roman" w:hAnsi="Times New Roman"/>
          <w:b/>
          <w:sz w:val="24"/>
          <w:szCs w:val="24"/>
        </w:rPr>
        <w:t>III. ОБЈАШЊЕЊЕ ОСНОВНИХ ПРАВНИХ ИНСТИТУТА И ПОЈЕДИНАЧНИХ</w:t>
      </w:r>
      <w:r>
        <w:rPr>
          <w:rFonts w:ascii="Times New Roman" w:hAnsi="Times New Roman"/>
          <w:sz w:val="24"/>
          <w:szCs w:val="24"/>
        </w:rPr>
        <w:t xml:space="preserve"> </w:t>
      </w:r>
      <w:r>
        <w:rPr>
          <w:rFonts w:ascii="Times New Roman" w:hAnsi="Times New Roman"/>
          <w:b/>
          <w:sz w:val="24"/>
          <w:szCs w:val="24"/>
        </w:rPr>
        <w:t>РЕШЕЊА</w:t>
      </w:r>
    </w:p>
    <w:p w:rsidR="00E52721" w:rsidRDefault="00E52721" w:rsidP="00E52721">
      <w:pPr>
        <w:pStyle w:val="NoSpacing"/>
        <w:jc w:val="center"/>
        <w:rPr>
          <w:rFonts w:ascii="Times New Roman" w:hAnsi="Times New Roman"/>
          <w:sz w:val="24"/>
          <w:szCs w:val="24"/>
        </w:rPr>
      </w:pPr>
    </w:p>
    <w:p w:rsidR="00E52721" w:rsidRDefault="00E52721" w:rsidP="00E52721">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Чланом 1. Закона мења се члан 4. Закона о промету непокретности,  тако што се предвиђа да се уговори о промету непокретности закључују у облику јавнобележнички потврђене (солемнизоване) исправе, чиме се врши усклађивање са одредбама Закона о јавном бележништву. </w:t>
      </w:r>
      <w:r>
        <w:rPr>
          <w:rFonts w:ascii="Times New Roman" w:hAnsi="Times New Roman"/>
          <w:color w:val="000000"/>
          <w:sz w:val="24"/>
          <w:szCs w:val="24"/>
        </w:rPr>
        <w:t xml:space="preserve">Потврђивање исправе врши се стављањем клаузуле о потврђивању (солемнизациона клаузула) која је услов за пуноважност правног посла и којом јавни бележник потврђује да је странкама у његовом присуству прочитана исправа, да су оне изјавиле да та исправа у свему и потпуно одговара њиховој вољи и да су је својеручно потписале. </w:t>
      </w:r>
    </w:p>
    <w:p w:rsidR="00E52721" w:rsidRDefault="00E52721" w:rsidP="00E52721">
      <w:pPr>
        <w:pStyle w:val="NoSpacing"/>
        <w:ind w:firstLine="720"/>
        <w:jc w:val="both"/>
        <w:rPr>
          <w:rFonts w:ascii="Times New Roman" w:hAnsi="Times New Roman"/>
          <w:sz w:val="24"/>
          <w:szCs w:val="24"/>
        </w:rPr>
      </w:pPr>
      <w:r>
        <w:rPr>
          <w:rFonts w:ascii="Times New Roman" w:hAnsi="Times New Roman"/>
          <w:sz w:val="24"/>
          <w:szCs w:val="24"/>
        </w:rPr>
        <w:t xml:space="preserve">Чланом 2. Закона допуњује се Закон о промету непокретности, тако што се додају чл. 4а –4г, у циљу усклађивања са Законом о јавном бележништву и прегледније садржине важећег члана 4,  у складу са Јединственим методолошким правилима за израду прописа. </w:t>
      </w:r>
    </w:p>
    <w:p w:rsidR="00E52721" w:rsidRDefault="00E52721" w:rsidP="00E52721">
      <w:pPr>
        <w:pStyle w:val="NoSpacing"/>
        <w:ind w:firstLine="720"/>
        <w:jc w:val="both"/>
        <w:rPr>
          <w:rFonts w:ascii="Times New Roman" w:hAnsi="Times New Roman"/>
          <w:sz w:val="24"/>
          <w:szCs w:val="24"/>
          <w:lang w:val="sr-Cyrl-CS"/>
        </w:rPr>
      </w:pPr>
      <w:r>
        <w:rPr>
          <w:rFonts w:ascii="Times New Roman" w:hAnsi="Times New Roman"/>
          <w:sz w:val="24"/>
          <w:szCs w:val="24"/>
        </w:rPr>
        <w:t>Чланом 3. Закона мења се одредба члана 13. став 2. Закона о промету непокретности, на тај начин што се предвиђа да се једнострана и</w:t>
      </w:r>
      <w:r>
        <w:rPr>
          <w:rFonts w:ascii="Times New Roman" w:hAnsi="Times New Roman"/>
          <w:sz w:val="24"/>
          <w:szCs w:val="24"/>
          <w:shd w:val="clear" w:color="auto" w:fill="FFFFFF"/>
        </w:rPr>
        <w:t xml:space="preserve">зјава власника непокретности о одрицању права својине на напокретности даје у облику </w:t>
      </w:r>
      <w:r>
        <w:rPr>
          <w:rFonts w:ascii="Times New Roman" w:hAnsi="Times New Roman"/>
          <w:sz w:val="24"/>
          <w:szCs w:val="24"/>
        </w:rPr>
        <w:t>јавнобележнички потврђене (солемнизоване) исправе, што је у складу са предложеним решењима из члана 1. Закона.</w:t>
      </w:r>
    </w:p>
    <w:p w:rsidR="00E52721" w:rsidRDefault="00E52721" w:rsidP="00E52721">
      <w:pPr>
        <w:pStyle w:val="NoSpacing"/>
        <w:ind w:firstLine="720"/>
        <w:jc w:val="both"/>
        <w:rPr>
          <w:rFonts w:ascii="Times New Roman" w:hAnsi="Times New Roman"/>
          <w:sz w:val="24"/>
          <w:szCs w:val="24"/>
        </w:rPr>
      </w:pPr>
      <w:r>
        <w:rPr>
          <w:rFonts w:ascii="Times New Roman" w:hAnsi="Times New Roman"/>
          <w:sz w:val="24"/>
          <w:szCs w:val="24"/>
          <w:shd w:val="clear" w:color="auto" w:fill="FFFFFF"/>
        </w:rPr>
        <w:t xml:space="preserve"> </w:t>
      </w:r>
    </w:p>
    <w:p w:rsidR="00E52721" w:rsidRDefault="00E52721" w:rsidP="00E52721">
      <w:pPr>
        <w:pStyle w:val="NoSpacing"/>
        <w:ind w:firstLine="720"/>
        <w:jc w:val="both"/>
        <w:rPr>
          <w:rFonts w:ascii="Times New Roman" w:hAnsi="Times New Roman"/>
          <w:sz w:val="24"/>
          <w:szCs w:val="24"/>
        </w:rPr>
      </w:pPr>
      <w:r>
        <w:rPr>
          <w:rFonts w:ascii="Times New Roman" w:hAnsi="Times New Roman"/>
          <w:sz w:val="24"/>
          <w:szCs w:val="24"/>
        </w:rPr>
        <w:lastRenderedPageBreak/>
        <w:t>Одредбама чл. 4–6. Закона мењају се одредбе чл. 14</w:t>
      </w:r>
      <w:r>
        <w:rPr>
          <w:rFonts w:ascii="Times New Roman" w:hAnsi="Times New Roman"/>
          <w:sz w:val="24"/>
          <w:szCs w:val="24"/>
          <w:lang w:val="sr-Cyrl-CS"/>
        </w:rPr>
        <w:t>–</w:t>
      </w:r>
      <w:r>
        <w:rPr>
          <w:rFonts w:ascii="Times New Roman" w:hAnsi="Times New Roman"/>
          <w:sz w:val="24"/>
          <w:szCs w:val="24"/>
        </w:rPr>
        <w:t xml:space="preserve">16. Закона о промету непокретности ради усаглашавања са изменама предвиђеним у чл. 1. и 2. Закона. </w:t>
      </w:r>
    </w:p>
    <w:p w:rsidR="00E52721" w:rsidRDefault="00E52721" w:rsidP="00E52721">
      <w:pPr>
        <w:pStyle w:val="NoSpacing"/>
        <w:ind w:firstLine="720"/>
        <w:jc w:val="both"/>
        <w:rPr>
          <w:rFonts w:ascii="Times New Roman" w:hAnsi="Times New Roman"/>
          <w:sz w:val="24"/>
          <w:szCs w:val="24"/>
        </w:rPr>
      </w:pPr>
      <w:r>
        <w:rPr>
          <w:rFonts w:ascii="Times New Roman" w:hAnsi="Times New Roman"/>
          <w:sz w:val="24"/>
          <w:szCs w:val="24"/>
        </w:rPr>
        <w:t>Члан 7. Закона је завршна одредба која  уређује ступање на снагу Закона.</w:t>
      </w:r>
    </w:p>
    <w:p w:rsidR="00E52721" w:rsidRDefault="00E52721" w:rsidP="00E52721">
      <w:pPr>
        <w:pStyle w:val="NoSpacing"/>
        <w:jc w:val="center"/>
        <w:rPr>
          <w:rFonts w:ascii="Times New Roman" w:hAnsi="Times New Roman"/>
          <w:sz w:val="24"/>
          <w:szCs w:val="24"/>
        </w:rPr>
      </w:pPr>
    </w:p>
    <w:p w:rsidR="00E52721" w:rsidRDefault="00E52721" w:rsidP="00E52721">
      <w:pPr>
        <w:pStyle w:val="NoSpacing"/>
        <w:jc w:val="center"/>
        <w:rPr>
          <w:rFonts w:ascii="Times New Roman" w:hAnsi="Times New Roman"/>
          <w:b/>
          <w:sz w:val="24"/>
          <w:szCs w:val="24"/>
        </w:rPr>
      </w:pPr>
      <w:r>
        <w:rPr>
          <w:rFonts w:ascii="Times New Roman" w:hAnsi="Times New Roman"/>
          <w:b/>
          <w:sz w:val="24"/>
          <w:szCs w:val="24"/>
        </w:rPr>
        <w:t>IV. ФИНАНСИЈСКА СРЕДСТВА ПОТРЕБНА ЗА</w:t>
      </w:r>
    </w:p>
    <w:p w:rsidR="00E52721" w:rsidRDefault="00E52721" w:rsidP="00E52721">
      <w:pPr>
        <w:pStyle w:val="NoSpacing"/>
        <w:jc w:val="center"/>
        <w:rPr>
          <w:rFonts w:ascii="Times New Roman" w:hAnsi="Times New Roman"/>
          <w:b/>
          <w:sz w:val="24"/>
          <w:szCs w:val="24"/>
        </w:rPr>
      </w:pPr>
      <w:r>
        <w:rPr>
          <w:rFonts w:ascii="Times New Roman" w:hAnsi="Times New Roman"/>
          <w:b/>
          <w:sz w:val="24"/>
          <w:szCs w:val="24"/>
        </w:rPr>
        <w:t>СПРОВОЂЕЊЕ ЗАКОНА</w:t>
      </w:r>
    </w:p>
    <w:p w:rsidR="00E52721" w:rsidRDefault="00E52721" w:rsidP="00E52721">
      <w:pPr>
        <w:pStyle w:val="NoSpacing"/>
        <w:jc w:val="center"/>
        <w:rPr>
          <w:rFonts w:ascii="Times New Roman" w:hAnsi="Times New Roman"/>
          <w:sz w:val="24"/>
          <w:szCs w:val="24"/>
        </w:rPr>
      </w:pPr>
    </w:p>
    <w:p w:rsidR="00E52721" w:rsidRDefault="00E52721" w:rsidP="00E52721">
      <w:pPr>
        <w:pStyle w:val="NoSpacing"/>
        <w:ind w:firstLine="720"/>
        <w:jc w:val="both"/>
        <w:rPr>
          <w:rFonts w:ascii="Times New Roman" w:hAnsi="Times New Roman"/>
          <w:sz w:val="24"/>
          <w:szCs w:val="24"/>
        </w:rPr>
      </w:pPr>
      <w:r>
        <w:rPr>
          <w:rFonts w:ascii="Times New Roman" w:hAnsi="Times New Roman"/>
          <w:sz w:val="24"/>
          <w:szCs w:val="24"/>
        </w:rPr>
        <w:t>За спровођење овог закона није потребно обезбедити средства у буџету Републике Србије.</w:t>
      </w:r>
    </w:p>
    <w:p w:rsidR="00E52721" w:rsidRDefault="00E52721" w:rsidP="00E52721">
      <w:pPr>
        <w:spacing w:after="0" w:line="240" w:lineRule="auto"/>
        <w:jc w:val="both"/>
      </w:pPr>
    </w:p>
    <w:p w:rsidR="00E52721" w:rsidRDefault="00E52721" w:rsidP="00E52721">
      <w:pPr>
        <w:spacing w:after="0" w:line="240" w:lineRule="auto"/>
        <w:jc w:val="center"/>
        <w:rPr>
          <w:rFonts w:ascii="Times New Roman" w:hAnsi="Times New Roman"/>
          <w:b/>
          <w:sz w:val="24"/>
          <w:szCs w:val="24"/>
          <w:lang w:val="ru-RU"/>
        </w:rPr>
      </w:pPr>
      <w:r>
        <w:rPr>
          <w:rFonts w:ascii="Times New Roman" w:hAnsi="Times New Roman"/>
          <w:b/>
          <w:sz w:val="24"/>
          <w:szCs w:val="24"/>
          <w:lang w:val="sr-Latn-CS"/>
        </w:rPr>
        <w:t>V.</w:t>
      </w:r>
      <w:r>
        <w:rPr>
          <w:rFonts w:ascii="Times New Roman" w:hAnsi="Times New Roman"/>
          <w:b/>
          <w:sz w:val="24"/>
          <w:szCs w:val="24"/>
          <w:lang w:val="sr-Cyrl-CS"/>
        </w:rPr>
        <w:t xml:space="preserve"> </w:t>
      </w:r>
      <w:r>
        <w:rPr>
          <w:rFonts w:ascii="Times New Roman" w:hAnsi="Times New Roman"/>
          <w:b/>
          <w:sz w:val="24"/>
          <w:szCs w:val="24"/>
          <w:lang w:val="ru-RU"/>
        </w:rPr>
        <w:t>РАЗЛОЗИ ЗА ДОНОШЕЊЕ ЗАКОНА ПО ХИТНОМ ПОСТУПКУ</w:t>
      </w:r>
    </w:p>
    <w:p w:rsidR="00E52721" w:rsidRDefault="00E52721" w:rsidP="00E52721">
      <w:pPr>
        <w:spacing w:after="0" w:line="240" w:lineRule="auto"/>
        <w:ind w:firstLine="840"/>
        <w:rPr>
          <w:rFonts w:ascii="Times New Roman" w:hAnsi="Times New Roman"/>
          <w:b/>
          <w:sz w:val="24"/>
          <w:szCs w:val="24"/>
          <w:lang w:val="ru-RU"/>
        </w:rPr>
      </w:pPr>
    </w:p>
    <w:p w:rsidR="00E52721" w:rsidRDefault="00E52721" w:rsidP="00E52721">
      <w:pPr>
        <w:tabs>
          <w:tab w:val="left" w:pos="720"/>
        </w:tabs>
        <w:spacing w:after="0" w:line="240" w:lineRule="auto"/>
        <w:jc w:val="both"/>
        <w:rPr>
          <w:rFonts w:ascii="Times New Roman" w:hAnsi="Times New Roman"/>
          <w:sz w:val="24"/>
          <w:szCs w:val="24"/>
        </w:rPr>
      </w:pPr>
      <w:r>
        <w:rPr>
          <w:rFonts w:ascii="Times New Roman" w:hAnsi="Times New Roman"/>
          <w:sz w:val="24"/>
          <w:szCs w:val="24"/>
          <w:lang w:val="ru-RU"/>
        </w:rPr>
        <w:tab/>
        <w:t xml:space="preserve">  Предлаже се да се Закон донесе по хитном поступку, будући да би недоношење Закона по хитном поступку могло да проузрокује штетне последице по рад правосудних органа и остваривање права грађана. </w:t>
      </w:r>
    </w:p>
    <w:p w:rsidR="00E52721" w:rsidRDefault="00E52721" w:rsidP="00E52721">
      <w:pPr>
        <w:spacing w:after="0" w:line="240" w:lineRule="auto"/>
        <w:jc w:val="both"/>
      </w:pPr>
    </w:p>
    <w:p w:rsidR="00E52721" w:rsidRDefault="00E52721" w:rsidP="00E52721"/>
    <w:p w:rsidR="00DA0BB0" w:rsidRDefault="00DA0BB0">
      <w:pPr>
        <w:spacing w:after="0" w:line="240" w:lineRule="auto"/>
      </w:pPr>
      <w:r>
        <w:br w:type="page"/>
      </w:r>
    </w:p>
    <w:p w:rsidR="00DA0BB0" w:rsidRDefault="00DA0BB0" w:rsidP="00DA0BB0">
      <w:pPr>
        <w:pStyle w:val="stil4clan"/>
        <w:jc w:val="center"/>
        <w:rPr>
          <w:lang w:val="ru-RU"/>
        </w:rPr>
      </w:pPr>
      <w:r>
        <w:rPr>
          <w:lang w:val="ru-RU"/>
        </w:rPr>
        <w:lastRenderedPageBreak/>
        <w:t xml:space="preserve">ПРЕГЛЕД ОДРЕДАБА </w:t>
      </w:r>
      <w:r>
        <w:t xml:space="preserve">ЗАКОНА О ПРОМЕТУ НЕПОКРЕТНОСТИ </w:t>
      </w:r>
      <w:r>
        <w:rPr>
          <w:lang w:val="ru-RU"/>
        </w:rPr>
        <w:t>КОЈЕ СЕ МЕЊАЈУ И ДОПУЊУЈУ</w:t>
      </w:r>
    </w:p>
    <w:p w:rsidR="00DA0BB0" w:rsidRPr="003D2FC3" w:rsidRDefault="00DA0BB0" w:rsidP="00DA0BB0">
      <w:pPr>
        <w:pStyle w:val="stil4clan"/>
        <w:spacing w:before="0" w:beforeAutospacing="0" w:after="0" w:afterAutospacing="0"/>
        <w:jc w:val="center"/>
        <w:rPr>
          <w:strike/>
          <w:lang w:val="ru-RU"/>
        </w:rPr>
      </w:pPr>
      <w:r w:rsidRPr="003D2FC3">
        <w:rPr>
          <w:strike/>
          <w:lang w:val="ru-RU"/>
        </w:rPr>
        <w:t>Члан 4.</w:t>
      </w:r>
      <w:bookmarkStart w:id="2" w:name="clan_4"/>
      <w:bookmarkEnd w:id="2"/>
    </w:p>
    <w:p w:rsidR="00DA0BB0" w:rsidRDefault="00DA0BB0" w:rsidP="00DA0BB0">
      <w:pPr>
        <w:pStyle w:val="stil4clan"/>
        <w:spacing w:before="0" w:beforeAutospacing="0" w:after="0" w:afterAutospacing="0"/>
        <w:ind w:firstLine="720"/>
        <w:jc w:val="both"/>
        <w:rPr>
          <w:strike/>
        </w:rPr>
      </w:pPr>
      <w:r>
        <w:rPr>
          <w:strike/>
        </w:rPr>
        <w:t xml:space="preserve">Уговор о промету непокретности закључује се у облику јавнобележничког записа или у писменом облику. </w:t>
      </w:r>
    </w:p>
    <w:p w:rsidR="00DA0BB0" w:rsidRDefault="00DA0BB0" w:rsidP="00DA0BB0">
      <w:pPr>
        <w:pStyle w:val="stil4clan"/>
        <w:spacing w:before="0" w:beforeAutospacing="0" w:after="0" w:afterAutospacing="0"/>
        <w:ind w:firstLine="720"/>
        <w:jc w:val="both"/>
        <w:rPr>
          <w:strike/>
        </w:rPr>
      </w:pPr>
      <w:r>
        <w:rPr>
          <w:strike/>
        </w:rPr>
        <w:t xml:space="preserve">Уговор о промету непокретности закључен у писменом облику оверава јавни бележник, у складу са законом којим се уређује оверавање нејавне исправе (солемнизација). </w:t>
      </w:r>
    </w:p>
    <w:p w:rsidR="00DA0BB0" w:rsidRDefault="00DA0BB0" w:rsidP="00DA0BB0">
      <w:pPr>
        <w:pStyle w:val="stil4clan"/>
        <w:spacing w:before="0" w:beforeAutospacing="0" w:after="0" w:afterAutospacing="0"/>
        <w:ind w:firstLine="720"/>
        <w:jc w:val="both"/>
        <w:rPr>
          <w:strike/>
        </w:rPr>
      </w:pPr>
      <w:r>
        <w:rPr>
          <w:strike/>
        </w:rPr>
        <w:t xml:space="preserve">За састављање уговора о промету непокретности у облику јавнобележничког записа, односно за оверавање уговора о промету непокретности закљученог у писменом облику искључиво је надлежан јавни бележник на чијем се подручју налази непокретност која је предмет уговора. </w:t>
      </w:r>
    </w:p>
    <w:p w:rsidR="00DA0BB0" w:rsidRDefault="00DA0BB0" w:rsidP="00DA0BB0">
      <w:pPr>
        <w:pStyle w:val="stil4clan"/>
        <w:spacing w:before="0" w:beforeAutospacing="0" w:after="0" w:afterAutospacing="0"/>
        <w:ind w:firstLine="720"/>
        <w:jc w:val="both"/>
        <w:rPr>
          <w:strike/>
        </w:rPr>
      </w:pPr>
      <w:r>
        <w:rPr>
          <w:strike/>
        </w:rPr>
        <w:t xml:space="preserve">Уговори који нису закључени на начин из ст. 1. до 3. овог члана, не производе правно дејство. </w:t>
      </w:r>
    </w:p>
    <w:p w:rsidR="00DA0BB0" w:rsidRDefault="00DA0BB0" w:rsidP="00DA0BB0">
      <w:pPr>
        <w:pStyle w:val="stil4clan"/>
        <w:spacing w:before="0" w:beforeAutospacing="0" w:after="0" w:afterAutospacing="0"/>
        <w:ind w:firstLine="720"/>
        <w:jc w:val="both"/>
        <w:rPr>
          <w:strike/>
        </w:rPr>
      </w:pPr>
      <w:r>
        <w:rPr>
          <w:strike/>
        </w:rPr>
        <w:t xml:space="preserve">Ако јавни бележник на основу извршеног увида у посебну евиденцију о уговорима о промету непокретности, утврди да су у суду већ оверени потписи на уговору о промету исте непокретности, да је код јавног бележника или у суду сачињен јавнобележнички запис о промету исте непокретности, односно да је код јавног бележника оверен уговор о промету исте непокретности, а продавац је исто лице, јавни бележник је дужан да о томе упозори уговорнике и да то упозорење унесе у јавнобележнички запис, односно клаузулу о овери, а ако се уговорници противе уношењу упозорења, јавни бележник одбија да сачини јавнобележнички запис, односно да овери уговор. </w:t>
      </w:r>
    </w:p>
    <w:p w:rsidR="00DA0BB0" w:rsidRDefault="00DA0BB0" w:rsidP="00DA0BB0">
      <w:pPr>
        <w:pStyle w:val="stil4clan"/>
        <w:spacing w:before="0" w:beforeAutospacing="0" w:after="0" w:afterAutospacing="0"/>
        <w:ind w:firstLine="720"/>
        <w:jc w:val="both"/>
        <w:rPr>
          <w:strike/>
        </w:rPr>
      </w:pPr>
      <w:r>
        <w:rPr>
          <w:strike/>
        </w:rPr>
        <w:t xml:space="preserve">Јавни бележник који је сачинио јавнобележнички запис о уговору о промету непокретности, односно који је оверио уговор о промету непокретности, дужан је да оверен препис тог јавнобележничког записа, односно уговора, одмах достави суду који је надлежан за вођење посебне евиденције уговора о промету непокретности. </w:t>
      </w:r>
    </w:p>
    <w:p w:rsidR="00DA0BB0" w:rsidRDefault="00DA0BB0" w:rsidP="00DA0BB0">
      <w:pPr>
        <w:pStyle w:val="stil4clan"/>
        <w:spacing w:before="0" w:beforeAutospacing="0" w:after="0" w:afterAutospacing="0"/>
        <w:ind w:firstLine="720"/>
        <w:jc w:val="both"/>
        <w:rPr>
          <w:strike/>
        </w:rPr>
      </w:pPr>
      <w:r>
        <w:rPr>
          <w:strike/>
        </w:rPr>
        <w:t xml:space="preserve">Јавни бележник који је сачинио јавнобележнички запис о уговору о промету непокретности, односно који је оверио уговор о промету непокретности, дужан је да оверен препис тог уговора достави органу надлежном за утврђивање и наплату јавних прихода, у року од десет дана од дана сачињавања, односно овере. </w:t>
      </w:r>
    </w:p>
    <w:p w:rsidR="00DA0BB0" w:rsidRDefault="00DA0BB0" w:rsidP="00DA0BB0">
      <w:pPr>
        <w:pStyle w:val="stil4clan"/>
        <w:spacing w:before="0" w:beforeAutospacing="0" w:after="0" w:afterAutospacing="0"/>
        <w:ind w:firstLine="720"/>
        <w:jc w:val="both"/>
        <w:rPr>
          <w:strike/>
        </w:rPr>
      </w:pPr>
      <w:r>
        <w:rPr>
          <w:strike/>
        </w:rPr>
        <w:t xml:space="preserve">Основни суд води посебну евиденцију уговора о промету непокретности које се налазе на његовом подручју. Посебна евиденција садржи: податке о уговорницима, податке о непокретности и податке о јавнобележничком запису о уговору о промету непокретности или податке о јавнобележничкој овери уговора о промету непокретности. Право увида у посебну евиденцију имају сви јавни бележници. </w:t>
      </w:r>
    </w:p>
    <w:p w:rsidR="00DA0BB0" w:rsidRDefault="00DA0BB0" w:rsidP="00DA0BB0">
      <w:pPr>
        <w:pStyle w:val="stil4clan"/>
        <w:spacing w:before="0" w:beforeAutospacing="0" w:after="0" w:afterAutospacing="0"/>
        <w:ind w:firstLine="720"/>
        <w:jc w:val="both"/>
        <w:rPr>
          <w:strike/>
        </w:rPr>
      </w:pPr>
      <w:r>
        <w:rPr>
          <w:strike/>
        </w:rPr>
        <w:t xml:space="preserve">Пропис којим се ближе уређује вођење посебне евиденције из става 8. овог члана доноси министар надлежан за правосуђе. </w:t>
      </w:r>
    </w:p>
    <w:p w:rsidR="00DA0BB0" w:rsidRDefault="00DA0BB0" w:rsidP="00DA0BB0">
      <w:pPr>
        <w:pStyle w:val="stil4clan"/>
        <w:spacing w:before="0" w:beforeAutospacing="0" w:after="0" w:afterAutospacing="0"/>
        <w:ind w:firstLine="720"/>
        <w:jc w:val="both"/>
        <w:rPr>
          <w:strike/>
          <w:lang w:val="ru-RU"/>
        </w:rPr>
      </w:pPr>
      <w:r>
        <w:rPr>
          <w:strike/>
        </w:rPr>
        <w:t>Ако јавни бележник, на основу извршеног увида у регистар непокретности или на други начин, утврди да је предмет уговора о промету непокретности објекат или посебан део зграде за који није издата употребна дозвола или у погледу кога је у току поступак легализације, дужан је да о томе упозори уговорнике и да то упозорење унесе у јавнобележнички запис, односно клаузулу о овери, а ако се уговорници противе уношењу упозорења, јавни бележник одбија да сачини јавнобележнички запис, односно овери уговор.</w:t>
      </w:r>
    </w:p>
    <w:p w:rsidR="00DA0BB0" w:rsidRDefault="00DA0BB0" w:rsidP="00DA0BB0">
      <w:pPr>
        <w:pStyle w:val="Normal11"/>
        <w:shd w:val="clear" w:color="auto" w:fill="FFFFFF"/>
        <w:spacing w:before="0" w:beforeAutospacing="0" w:after="0" w:afterAutospacing="0"/>
        <w:ind w:firstLine="708"/>
        <w:jc w:val="both"/>
      </w:pPr>
    </w:p>
    <w:p w:rsidR="00DA0BB0" w:rsidRPr="003D2FC3" w:rsidRDefault="00DA0BB0" w:rsidP="00DA0BB0">
      <w:pPr>
        <w:pStyle w:val="Normal11"/>
        <w:shd w:val="clear" w:color="auto" w:fill="FFFFFF"/>
        <w:spacing w:before="0" w:beforeAutospacing="0" w:after="0" w:afterAutospacing="0"/>
        <w:jc w:val="center"/>
      </w:pPr>
      <w:r>
        <w:lastRenderedPageBreak/>
        <w:t>ЧЛАН 4.</w:t>
      </w:r>
    </w:p>
    <w:p w:rsidR="00DA0BB0" w:rsidRDefault="00DA0BB0" w:rsidP="00DA0BB0">
      <w:pPr>
        <w:pStyle w:val="Normal11"/>
        <w:shd w:val="clear" w:color="auto" w:fill="FFFFFF"/>
        <w:spacing w:before="0" w:beforeAutospacing="0" w:after="0" w:afterAutospacing="0"/>
        <w:ind w:firstLine="708"/>
        <w:jc w:val="both"/>
      </w:pPr>
      <w:r>
        <w:t xml:space="preserve">УГОВОР О ПРОМЕТУ НЕПОКРЕТНОСТИ ЗАКЉУЧУЈЕ СЕ У ОБЛИКУ ЈАВНОБЕЛЕЖНИЧКИ ПОТВРЂЕНЕ (СОЛЕМНИЗОВАНЕ) ИСПРАВЕ. </w:t>
      </w:r>
    </w:p>
    <w:p w:rsidR="00DA0BB0" w:rsidRDefault="00DA0BB0" w:rsidP="00DA0BB0">
      <w:pPr>
        <w:pStyle w:val="Normal11"/>
        <w:shd w:val="clear" w:color="auto" w:fill="FFFFFF"/>
        <w:spacing w:before="0" w:beforeAutospacing="0" w:after="0" w:afterAutospacing="0"/>
        <w:ind w:firstLine="708"/>
        <w:jc w:val="both"/>
      </w:pPr>
      <w:r>
        <w:t>ЗА ПОСAO ИЗ СТАВА 1. ОВОГ ЧЛАНА ИСКЉУЧИВО ЈЕ НАДЛЕЖАН ЈАВНИ БЕЛЕЖНИК НА ЧИЈЕМ СЕ ПОДРУЧЈУ НАЛАЗИ НЕПОКРЕТНОСТ КОЈА ЈЕ ПРЕДМЕТ УГОВОРА.</w:t>
      </w:r>
    </w:p>
    <w:p w:rsidR="00DA0BB0" w:rsidRDefault="00DA0BB0" w:rsidP="00DA0BB0">
      <w:pPr>
        <w:pStyle w:val="Normal11"/>
        <w:shd w:val="clear" w:color="auto" w:fill="FFFFFF"/>
        <w:spacing w:before="0" w:beforeAutospacing="0" w:after="0" w:afterAutospacing="0"/>
        <w:ind w:firstLine="708"/>
        <w:jc w:val="both"/>
      </w:pPr>
      <w:r>
        <w:t>АКО СЕ НЕПОКРЕТНОСТИ КОЈЕ СУ ПРЕДМЕТ УГОВОРА НАЛАЗЕ НА ПОДРУЧЈУ ВИШЕ ЈАВНИХ БЕЛЕЖЕНИКА, НАДЛЕЖАН ЈЕ СВАКИ ОД ТИХ ЈАВНИХ БЕЛЕЖНИКА.</w:t>
      </w:r>
    </w:p>
    <w:p w:rsidR="00DA0BB0" w:rsidRDefault="00DA0BB0" w:rsidP="00DA0BB0">
      <w:pPr>
        <w:pStyle w:val="Normal11"/>
        <w:shd w:val="clear" w:color="auto" w:fill="FFFFFF"/>
        <w:spacing w:before="0" w:beforeAutospacing="0" w:after="0" w:afterAutospacing="0"/>
        <w:ind w:firstLine="708"/>
        <w:jc w:val="both"/>
      </w:pPr>
      <w:r>
        <w:t>УГОВОР КОЈИ НИJE ЗАКЉУЧЕН НА НАЧИН ИЗ СТ. 1. ДО 3. ОВОГ ЧЛАНА, НЕ ПРОИЗВОДИ ПРАВНО ДЕЈСТВО.</w:t>
      </w:r>
    </w:p>
    <w:p w:rsidR="00DA0BB0" w:rsidRDefault="00DA0BB0" w:rsidP="00DA0BB0">
      <w:pPr>
        <w:pStyle w:val="stil1tekst"/>
        <w:spacing w:before="0" w:beforeAutospacing="0" w:after="0" w:afterAutospacing="0"/>
        <w:jc w:val="both"/>
        <w:rPr>
          <w:lang w:val="ru-RU"/>
        </w:rPr>
      </w:pPr>
    </w:p>
    <w:p w:rsidR="00DA0BB0" w:rsidRDefault="00DA0BB0" w:rsidP="00DA0BB0">
      <w:pPr>
        <w:pStyle w:val="stil1tekst"/>
        <w:spacing w:before="0" w:beforeAutospacing="0" w:after="0" w:afterAutospacing="0"/>
        <w:jc w:val="both"/>
        <w:rPr>
          <w:lang w:val="ru-RU"/>
        </w:rPr>
      </w:pPr>
    </w:p>
    <w:p w:rsidR="00DA0BB0" w:rsidRPr="003D2FC3" w:rsidRDefault="00DA0BB0" w:rsidP="00DA0BB0">
      <w:pPr>
        <w:pStyle w:val="Normal11"/>
        <w:shd w:val="clear" w:color="auto" w:fill="FFFFFF"/>
        <w:spacing w:before="0" w:beforeAutospacing="0" w:after="0" w:afterAutospacing="0"/>
        <w:jc w:val="center"/>
      </w:pPr>
      <w:bookmarkStart w:id="3" w:name="clan_161"/>
      <w:bookmarkEnd w:id="3"/>
      <w:r>
        <w:t>ЧЛАН 4А</w:t>
      </w:r>
    </w:p>
    <w:p w:rsidR="00DA0BB0" w:rsidRDefault="00DA0BB0" w:rsidP="00DA0BB0">
      <w:pPr>
        <w:pStyle w:val="Normal11"/>
        <w:shd w:val="clear" w:color="auto" w:fill="FFFFFF"/>
        <w:spacing w:before="0" w:beforeAutospacing="0" w:after="0" w:afterAutospacing="0"/>
        <w:ind w:firstLine="708"/>
        <w:jc w:val="both"/>
      </w:pPr>
      <w:r>
        <w:t>АКО ЈАВНИ БЕЛЕЖНИК, НА ОСНОВУ ИЗВРШЕНОГ УВИДА У РЕГИСТАР НЕПОКРЕТНОСТИ ИЛИ НА ДРУГИ НАЧИН, УТВРДИ ДА ЈЕ ПРЕДМЕТ УГОВОРА О ПРОМЕТУ НЕПОКРЕТНОСТИ ОБЈЕКАТ ИЛИ ПОСЕБАН ДЕО ЗГРАДЕ ЗА КОЈИ НИЈЕ ИЗДАТА УПОТРЕБНА ДОЗВОЛА ИЛИ У ПОГЛЕДУ КОГА ЈЕ У ТОКУ ПОСТУПАК ЛЕГАЛИЗАЦИЈЕ, ДУЖАН ЈЕ ДА О ТОМЕ УПОЗОРИ УГОВОРНИКЕ И ДА О ТОМЕ УНЕСЕ УПОЗОРЕЊЕ У СКЛАДУ СА ПРАВИЛИМА КОЈИМА ЈЕ УРЕЂЕНА ЈАВНОБЕЛЕЖНИЧКА ДЕЛАТНОСТ, А АКО СЕ УГОВОРНИЦИ ПРОТИВЕ УНОШЕЊУ УПОЗОРЕЊА, ЈАВНИ БЕЛЕЖНИК ОДБИЈА ДА ПРЕДУЗМЕ ТРАЖЕНУ СЛУЖБЕНУ РАДЊУ.</w:t>
      </w:r>
    </w:p>
    <w:p w:rsidR="00DA0BB0" w:rsidRDefault="00DA0BB0" w:rsidP="00DA0BB0">
      <w:pPr>
        <w:pStyle w:val="Normal11"/>
        <w:shd w:val="clear" w:color="auto" w:fill="FFFFFF"/>
        <w:spacing w:before="0" w:beforeAutospacing="0" w:after="0" w:afterAutospacing="0"/>
        <w:jc w:val="both"/>
      </w:pPr>
    </w:p>
    <w:p w:rsidR="00DA0BB0" w:rsidRPr="003D2FC3" w:rsidRDefault="00DA0BB0" w:rsidP="00DA0BB0">
      <w:pPr>
        <w:pStyle w:val="Normal11"/>
        <w:shd w:val="clear" w:color="auto" w:fill="FFFFFF"/>
        <w:spacing w:before="0" w:beforeAutospacing="0" w:after="0" w:afterAutospacing="0"/>
        <w:jc w:val="center"/>
      </w:pPr>
      <w:r>
        <w:t>ЧЛАН 4Б</w:t>
      </w:r>
    </w:p>
    <w:p w:rsidR="00DA0BB0" w:rsidRDefault="00DA0BB0" w:rsidP="00DA0BB0">
      <w:pPr>
        <w:pStyle w:val="Normal11"/>
        <w:shd w:val="clear" w:color="auto" w:fill="FFFFFF"/>
        <w:spacing w:before="0" w:beforeAutospacing="0" w:after="0" w:afterAutospacing="0"/>
        <w:ind w:firstLine="708"/>
        <w:jc w:val="both"/>
      </w:pPr>
      <w:r>
        <w:t>АКО ЈАВНИ БЕЛЕЖНИК НА ОСНОВУ ИЗВРШЕНОГ УВИДА У ПОСЕБНУ ЕВИДЕНЦИЈУ О УГОВОРИМА О ПРОМЕТУ НЕПОКРЕТНОСТИ, УТВРДИ ДА СУ У СУДУ ВЕЋ ОВЕРЕНИ ПОТПИСИ НА УГОВОРУ О ПРОМЕТУ ИСТЕ НЕПОКРЕТНОСТИ, ДА ЈЕ КОД ЈАВНОГ БЕЛЕЖНИКА ИЛИ У СУДУ САЧИЊЕН ЈАВНОБЕЛЕЖНИЧКИ ЗАПИС О ПРОМЕТУ ИСТЕ НЕПОКРЕТНОСТИ, ОДНОСНО ДА ЈЕ КОД ЈАВНОГ БЕЛЕЖНИКА ПОТВРЂЕН (СОЛЕМНИЗОВАН) УГОВОР О ПРОМЕТУ ИСТЕ НЕПОКРЕТНОСТИ, А ПРОДАВАЦ ЈЕ ИСТО ЛИЦЕ, ЈАВНИ БЕЛЕЖНИК ЈЕ ДУЖАН ДА О ТОМЕ УПОЗОРИ УГОВОРНИКЕ И ДА О ТОМЕ УНЕСЕ УПОЗОРЕЊЕ У СКЛАДУ СА ПРАВИЛИМА КОЈИМА ЈЕ УРЕЂЕНА ЈАВНОБЕЛЕЖНИЧКА ДЕЛАТНОСТ, А АКО СЕ УГОВОРНИЦИ ПРОТИВЕ УНОШЕЊУ УПОЗОРЕЊА, ЈАВНИ БЕЛЕЖНИК ОДБИЈА ДА ПРЕДУЗМЕ ТРАЖЕНУ СЛУЖБЕНУ РАДЊУ.</w:t>
      </w:r>
    </w:p>
    <w:p w:rsidR="00DA0BB0" w:rsidRDefault="00DA0BB0" w:rsidP="00DA0BB0">
      <w:pPr>
        <w:pStyle w:val="Normal11"/>
        <w:shd w:val="clear" w:color="auto" w:fill="FFFFFF"/>
        <w:spacing w:before="0" w:beforeAutospacing="0" w:after="0" w:afterAutospacing="0"/>
        <w:jc w:val="both"/>
      </w:pPr>
    </w:p>
    <w:p w:rsidR="00DA0BB0" w:rsidRDefault="00DA0BB0" w:rsidP="00DA0BB0">
      <w:pPr>
        <w:pStyle w:val="Normal11"/>
        <w:shd w:val="clear" w:color="auto" w:fill="FFFFFF"/>
        <w:spacing w:before="0" w:beforeAutospacing="0" w:after="0" w:afterAutospacing="0"/>
        <w:jc w:val="center"/>
      </w:pPr>
      <w:r>
        <w:t>ЧЛАН 4В</w:t>
      </w:r>
    </w:p>
    <w:p w:rsidR="00DA0BB0" w:rsidRDefault="00DA0BB0" w:rsidP="00DA0BB0">
      <w:pPr>
        <w:pStyle w:val="Normal11"/>
        <w:shd w:val="clear" w:color="auto" w:fill="FFFFFF"/>
        <w:spacing w:before="0" w:beforeAutospacing="0" w:after="0" w:afterAutospacing="0"/>
        <w:ind w:firstLine="708"/>
        <w:jc w:val="both"/>
      </w:pPr>
      <w:r>
        <w:t>ЈАВНИ БЕЛЕЖНИК КОЈИ ЈЕ ПОТВРДИО (СОЛЕМНИЗОВАО) УГОВОР О ПРОМЕТУ НЕПОКРЕТНОСТИ ДУЖАН ЈЕ ДА ОВЕРЕН ПРЕПИС ТОГ УГОВОРА ОДМАХ ДОСТАВИ СУДУ КОЈИ ЈЕ НАДЛЕЖАН ЗА ВОЂЕЊЕ ПОСЕБНЕ ЕВИДЕНЦИЈЕ УГОВОРА О ПРОМЕТУ НЕПОКРЕТНОСТИ.</w:t>
      </w:r>
    </w:p>
    <w:p w:rsidR="00DA0BB0" w:rsidRDefault="00DA0BB0" w:rsidP="00DA0BB0">
      <w:pPr>
        <w:pStyle w:val="Normal11"/>
        <w:shd w:val="clear" w:color="auto" w:fill="FFFFFF"/>
        <w:spacing w:before="0" w:beforeAutospacing="0" w:after="0" w:afterAutospacing="0"/>
        <w:ind w:firstLine="708"/>
        <w:jc w:val="both"/>
      </w:pPr>
      <w:r>
        <w:t>ЈАВНИ БЕЛЕЖНИК КОЈИ ЈЕ ПОТВРДИО (СОЛЕМНИЗОВАО) УГОВОР О ПРОМЕТУ НЕПОКРЕТНОСТИ ДУЖАН ЈЕ ДА ОВЕРЕН ПРЕПИС ТОГ УГОВОРА ДОСТАВИ ОРГАНУ НАДЛЕЖНОМ ЗА УТВРЂИВАЊЕ И НАПЛАТУ ЈАВНИХ ПРИХОДА, У РОКУ ОД ДЕСЕТ ДАНА ОД ДАНА ЗАКЉУЧЕЊА УГОВОРА.</w:t>
      </w:r>
    </w:p>
    <w:p w:rsidR="00DA0BB0" w:rsidRDefault="00DA0BB0" w:rsidP="00DA0BB0">
      <w:pPr>
        <w:pStyle w:val="Normal11"/>
        <w:shd w:val="clear" w:color="auto" w:fill="FFFFFF"/>
        <w:spacing w:before="0" w:beforeAutospacing="0" w:after="0" w:afterAutospacing="0"/>
        <w:jc w:val="both"/>
      </w:pPr>
    </w:p>
    <w:p w:rsidR="00DA0BB0" w:rsidRPr="003D2FC3" w:rsidRDefault="00DA0BB0" w:rsidP="00DA0BB0">
      <w:pPr>
        <w:pStyle w:val="Normal11"/>
        <w:shd w:val="clear" w:color="auto" w:fill="FFFFFF"/>
        <w:spacing w:before="0" w:beforeAutospacing="0" w:after="0" w:afterAutospacing="0"/>
        <w:jc w:val="center"/>
      </w:pPr>
      <w:r>
        <w:t>ЧЛАН 4Г</w:t>
      </w:r>
    </w:p>
    <w:p w:rsidR="00DA0BB0" w:rsidRDefault="00DA0BB0" w:rsidP="00DA0BB0">
      <w:pPr>
        <w:pStyle w:val="Normal11"/>
        <w:shd w:val="clear" w:color="auto" w:fill="FFFFFF"/>
        <w:spacing w:before="0" w:beforeAutospacing="0" w:after="0" w:afterAutospacing="0"/>
        <w:ind w:firstLine="708"/>
        <w:jc w:val="both"/>
      </w:pPr>
      <w:r>
        <w:t>ОСНОВНИ СУД ВОДИ ПОСЕБНУ ЕВИДЕНЦИЈУ УГОВОРА О ПРОМЕТУ НЕПОКРЕТНОСТИ КОЈЕ СЕ НАЛАЗЕ НА ЊЕГОВОМ ПОДРУЧЈУ. ПОСЕБНА ЕВИДЕНЦИЈА САДРЖИ: ПОДАТКЕ О УГОВОРНИЦИМА, ПОДАТКЕ О НЕПОКРЕТНОСТИ И ПОДАТКЕ О ЈАВНОБЕЛЕЖНИЧКОМ ЗАПИСУ О УГОВОРУ О ПРОМЕТУ НЕПОКРЕТНОСТИ ИЛИ ПОДАТКЕ О УГОВОРИМА О ПРОМЕТУ НЕПОКРЕТНОСТИ КОЈЕ СУ ПОТВРДИЛИ (СОЛЕМНИЗОВАЛИ) ЈАВНИ БЕЛЕЖНИЦИ. ПРАВО УВИДА У ПОСЕБНУ ЕВИДЕНЦИЈУ ИМАЈУ СВИ ЈАВНИ БЕЛЕЖНИЦИ.</w:t>
      </w:r>
    </w:p>
    <w:p w:rsidR="00DA0BB0" w:rsidRDefault="00DA0BB0" w:rsidP="00DA0BB0">
      <w:pPr>
        <w:pStyle w:val="Normal11"/>
        <w:shd w:val="clear" w:color="auto" w:fill="FFFFFF"/>
        <w:spacing w:before="0" w:beforeAutospacing="0" w:after="0" w:afterAutospacing="0"/>
        <w:ind w:firstLine="708"/>
        <w:jc w:val="both"/>
      </w:pPr>
      <w:r>
        <w:t>ПРОПИС КОЈИМ СЕ БЛИЖЕ УРЕЂУЈЕ ВОЂЕЊЕ ПОСЕБНЕ ЕВИДЕНЦИЈЕ ИЗ СТАВА 1. ОВОГ ЧЛАНА ДОНОСИ МИНИСТАР НАДЛЕЖАН ЗА ПРАВОСУЂЕ.</w:t>
      </w:r>
    </w:p>
    <w:p w:rsidR="00DA0BB0" w:rsidRDefault="00DA0BB0" w:rsidP="00DA0BB0">
      <w:pPr>
        <w:pStyle w:val="clan"/>
        <w:spacing w:before="0" w:after="0"/>
        <w:rPr>
          <w:b/>
        </w:rPr>
      </w:pPr>
    </w:p>
    <w:p w:rsidR="00DA0BB0" w:rsidRDefault="00DA0BB0" w:rsidP="00DA0BB0">
      <w:pPr>
        <w:pStyle w:val="clan"/>
        <w:spacing w:before="0" w:after="0"/>
        <w:rPr>
          <w:b/>
        </w:rPr>
      </w:pPr>
      <w:bookmarkStart w:id="4" w:name="clan_13"/>
      <w:bookmarkEnd w:id="4"/>
      <w:r>
        <w:t>Члан 13.</w:t>
      </w:r>
    </w:p>
    <w:p w:rsidR="00DA0BB0" w:rsidRDefault="00DA0BB0" w:rsidP="00DA0BB0">
      <w:pPr>
        <w:pStyle w:val="clan"/>
        <w:spacing w:before="0" w:after="0"/>
        <w:ind w:firstLine="720"/>
        <w:jc w:val="both"/>
        <w:rPr>
          <w:b/>
        </w:rPr>
      </w:pPr>
      <w:r>
        <w:t>Власник непокретности може се једностраном изјавом одрећи права својине на непокретности у корист Републике Србије, аутономне покрајине, односно јединице локалне самоуправе.</w:t>
      </w:r>
    </w:p>
    <w:p w:rsidR="00DA0BB0" w:rsidRDefault="00DA0BB0" w:rsidP="00DA0BB0">
      <w:pPr>
        <w:pStyle w:val="clan"/>
        <w:spacing w:before="0" w:after="0"/>
        <w:ind w:firstLine="720"/>
        <w:jc w:val="both"/>
        <w:rPr>
          <w:b/>
          <w:strike/>
        </w:rPr>
      </w:pPr>
      <w:r>
        <w:rPr>
          <w:strike/>
        </w:rPr>
        <w:t>Изјава о одрицању, у смислу става 1. овог члана, може се дати у облику јавнобележничког записа или у писменом облику, који оверава јавни бележник у складу са законом којим се уређује оверавање нејавне исправе (солемнизација) и служи као основ за упис у јавну књигу о евиденцији непокретности и правима на њима.</w:t>
      </w:r>
    </w:p>
    <w:p w:rsidR="00DA0BB0" w:rsidRDefault="00DA0BB0" w:rsidP="00DA0BB0">
      <w:pPr>
        <w:pStyle w:val="clan"/>
        <w:spacing w:before="0" w:after="0"/>
        <w:ind w:firstLine="720"/>
        <w:jc w:val="both"/>
        <w:rPr>
          <w:b/>
          <w:strike/>
        </w:rPr>
      </w:pPr>
      <w:r>
        <w:rPr>
          <w:shd w:val="clear" w:color="auto" w:fill="FFFFFF"/>
        </w:rPr>
        <w:t xml:space="preserve">ИЗЈАВА О ОДРИЦАЊУ, У СМИСЛУ СТАВА 1. ОВОГ ЧЛАНА, ДАЈЕ СЕ У ОБЛИКУ </w:t>
      </w:r>
      <w:r>
        <w:t>ЈАВНОБЕЛЕЖНИЧКИ ПОТВРЂЕНЕ (СОЛЕМНИЗОВАНЕ) ИСПРАВЕ</w:t>
      </w:r>
      <w:r>
        <w:rPr>
          <w:shd w:val="clear" w:color="auto" w:fill="FFFFFF"/>
        </w:rPr>
        <w:t xml:space="preserve"> И СЛУЖИ КАО ОСНОВ ЗА УПИС У ЈАВНУ КЊИГУ О ЕВИДЕНЦИЈИ НЕПОКРЕТНОСТИ И ПРАВИМА НА ЊИМА.</w:t>
      </w:r>
    </w:p>
    <w:p w:rsidR="00DA0BB0" w:rsidRDefault="00DA0BB0" w:rsidP="00DA0BB0">
      <w:pPr>
        <w:pStyle w:val="clan"/>
        <w:spacing w:before="0" w:after="0"/>
        <w:ind w:firstLine="720"/>
        <w:jc w:val="both"/>
        <w:rPr>
          <w:b/>
        </w:rPr>
      </w:pPr>
      <w:r>
        <w:t>Од подносиоца изјаве ће се, пре њеног потписивања, затражити да поднесе извод из јавне књиге о евиденцији непокретности и правима на њима, односно другу одговарајућу исправу на основу које се утврђује да је он власник непокретности.</w:t>
      </w:r>
    </w:p>
    <w:p w:rsidR="00DA0BB0" w:rsidRDefault="00DA0BB0" w:rsidP="00DA0BB0">
      <w:pPr>
        <w:pStyle w:val="clan"/>
        <w:spacing w:before="0" w:after="0"/>
        <w:ind w:firstLine="720"/>
        <w:jc w:val="both"/>
        <w:rPr>
          <w:b/>
        </w:rPr>
      </w:pPr>
      <w:r>
        <w:t>Јавни бележник ће потписану изјаву, заједно са приложеним исправама, у року од 15 дана доставити Републичкој дирекцији за имовину Републике Србије, односно надлежном органу аутономне покрајине или јединице локалне самоуправе, ради покретања поступка за упис права и одређивање начина коришћења предметне непокретности.</w:t>
      </w:r>
    </w:p>
    <w:p w:rsidR="00DA0BB0" w:rsidRDefault="00DA0BB0" w:rsidP="00DA0BB0">
      <w:pPr>
        <w:pStyle w:val="clan"/>
        <w:spacing w:before="0" w:after="0"/>
        <w:rPr>
          <w:b/>
        </w:rPr>
      </w:pPr>
    </w:p>
    <w:p w:rsidR="00DA0BB0" w:rsidRPr="003D2FC3" w:rsidRDefault="00DA0BB0" w:rsidP="00DA0BB0">
      <w:pPr>
        <w:pStyle w:val="clan"/>
        <w:spacing w:before="0" w:after="0"/>
        <w:rPr>
          <w:b/>
          <w:strike/>
        </w:rPr>
      </w:pPr>
      <w:bookmarkStart w:id="5" w:name="clan_14"/>
      <w:bookmarkEnd w:id="5"/>
      <w:r w:rsidRPr="003D2FC3">
        <w:rPr>
          <w:strike/>
        </w:rPr>
        <w:t>Члан 14.</w:t>
      </w:r>
    </w:p>
    <w:p w:rsidR="00DA0BB0" w:rsidRDefault="00DA0BB0" w:rsidP="00DA0BB0">
      <w:pPr>
        <w:pStyle w:val="clan"/>
        <w:spacing w:before="0" w:after="0"/>
        <w:ind w:firstLine="720"/>
        <w:jc w:val="both"/>
        <w:rPr>
          <w:b/>
          <w:strike/>
        </w:rPr>
      </w:pPr>
      <w:r>
        <w:rPr>
          <w:strike/>
        </w:rPr>
        <w:lastRenderedPageBreak/>
        <w:t xml:space="preserve">Јавни бележник који сачињава јавнобележнички запис уговора о отуђењу непокретности из јавне својине, односно оверава уговор о отуђењу непокретности из јавне својине, дужан је да примерак уговора достави надлежном правобраниоцу, у року од 15 дана од дана сачињавања записа, односно овере уговора. </w:t>
      </w:r>
    </w:p>
    <w:p w:rsidR="00DA0BB0" w:rsidRDefault="00DA0BB0" w:rsidP="00DA0BB0">
      <w:pPr>
        <w:pStyle w:val="clan"/>
        <w:spacing w:before="0" w:after="0"/>
        <w:ind w:firstLine="720"/>
        <w:jc w:val="both"/>
        <w:rPr>
          <w:b/>
          <w:strike/>
        </w:rPr>
      </w:pPr>
      <w:r>
        <w:rPr>
          <w:strike/>
        </w:rPr>
        <w:t>Ако је уговор о промету непокретности закључен супротно одредбама овог закона, закона којим се уређује јавна својина или другог закона, надлежни правобранилац је дужан да поднесе тужбу за поништај уговора, у року од шест месеци од дана достављања јавнобележничког записа, односно уговора, а најкасније у року од три године од дана сачињавања јавнобележничког записа, односно овере уговора.</w:t>
      </w:r>
    </w:p>
    <w:p w:rsidR="00DA0BB0" w:rsidRDefault="00DA0BB0" w:rsidP="00DA0BB0">
      <w:pPr>
        <w:pStyle w:val="Normal11"/>
        <w:shd w:val="clear" w:color="auto" w:fill="FFFFFF"/>
        <w:spacing w:before="0" w:beforeAutospacing="0" w:after="0" w:afterAutospacing="0"/>
        <w:ind w:firstLine="708"/>
        <w:jc w:val="both"/>
      </w:pPr>
    </w:p>
    <w:p w:rsidR="00DA0BB0" w:rsidRDefault="00DA0BB0" w:rsidP="00DA0BB0">
      <w:pPr>
        <w:pStyle w:val="Normal11"/>
        <w:shd w:val="clear" w:color="auto" w:fill="FFFFFF"/>
        <w:spacing w:before="0" w:beforeAutospacing="0" w:after="0" w:afterAutospacing="0"/>
        <w:ind w:firstLine="708"/>
        <w:jc w:val="both"/>
      </w:pPr>
    </w:p>
    <w:p w:rsidR="00DA0BB0" w:rsidRDefault="00DA0BB0" w:rsidP="00DA0BB0">
      <w:pPr>
        <w:pStyle w:val="Normal11"/>
        <w:shd w:val="clear" w:color="auto" w:fill="FFFFFF"/>
        <w:spacing w:before="0" w:beforeAutospacing="0" w:after="0" w:afterAutospacing="0"/>
        <w:jc w:val="center"/>
      </w:pPr>
      <w:r>
        <w:t>ЧЛАН 14.</w:t>
      </w:r>
    </w:p>
    <w:p w:rsidR="00DA0BB0" w:rsidRDefault="00DA0BB0" w:rsidP="00DA0BB0">
      <w:pPr>
        <w:pStyle w:val="Normal11"/>
        <w:shd w:val="clear" w:color="auto" w:fill="FFFFFF"/>
        <w:spacing w:before="0" w:beforeAutospacing="0" w:after="0" w:afterAutospacing="0"/>
        <w:ind w:firstLine="708"/>
        <w:jc w:val="both"/>
      </w:pPr>
      <w:r>
        <w:t>ЈАВНИ БЕЛЕЖНИК КОЈИ ПОТВРЂУЈЕ (СОЛЕМНИЗУЈЕ) УГОВОР О ОТУЂЕЊУ НЕПОКРЕТНОСТИ ИЗ ЈАВНЕ СВОЈИНЕ, ДУЖАН ЈЕ ДА ПРИМЕРАК УГОВОРА ДОСТАВИ НАДЛЕЖНОМ ПРАВОБРАНИОЦУ, У РОКУ ОД 15 ДАНА ОД ДАНА ПОТВРЂИВАЊА УГОВОРА.</w:t>
      </w:r>
    </w:p>
    <w:p w:rsidR="00DA0BB0" w:rsidRDefault="00DA0BB0" w:rsidP="00DA0BB0">
      <w:pPr>
        <w:pStyle w:val="clan"/>
        <w:spacing w:before="0" w:after="0"/>
        <w:ind w:firstLine="720"/>
        <w:jc w:val="both"/>
        <w:rPr>
          <w:b/>
          <w:strike/>
        </w:rPr>
      </w:pPr>
      <w:r>
        <w:t>АКО ЈЕ УГОВОР О ПРОМЕТУ НЕПОКРЕТНОСТИ ЗАКЉУЧЕН СУПРОТНО ОДРЕДБАМА ОВОГ ЗАКОНА, ЗАКОНА КОЈИМ СЕ УРЕЂУЈЕ ЈАВНА СВОЈИНА ИЛИ ДРУГОГ ЗАКОНА, НАДЛЕЖНИ ПРАВОБРАНИЛАЦ ЈЕ ДУЖАН ДА ПОДНЕСЕ ТУЖБУ ЗА ПОНИШТАЈ УГОВОРА, У РОКУ ОД ШЕСТ МЕСЕЦИ ОД ДАНА ДОСТАВЉАЊА УГОВОРА, А НАЈКАСНИЈЕ У РОКУ ОД ТРИ ГОДИНЕ ОД ДАНА ПОТВРЂИВАЊА (СОЛЕМНИЗАЦИЈЕ) УГОВОРА.</w:t>
      </w:r>
    </w:p>
    <w:p w:rsidR="00DA0BB0" w:rsidRDefault="00DA0BB0" w:rsidP="00DA0BB0">
      <w:pPr>
        <w:pStyle w:val="clan"/>
        <w:spacing w:before="0" w:after="0"/>
        <w:rPr>
          <w:b/>
        </w:rPr>
      </w:pPr>
    </w:p>
    <w:p w:rsidR="00DA0BB0" w:rsidRPr="003D2FC3" w:rsidRDefault="00DA0BB0" w:rsidP="00DA0BB0">
      <w:pPr>
        <w:pStyle w:val="clan"/>
        <w:spacing w:before="0" w:after="0"/>
        <w:rPr>
          <w:b/>
          <w:strike/>
        </w:rPr>
      </w:pPr>
      <w:bookmarkStart w:id="6" w:name="clan_15"/>
      <w:bookmarkEnd w:id="6"/>
      <w:r w:rsidRPr="003D2FC3">
        <w:rPr>
          <w:strike/>
        </w:rPr>
        <w:t>Члан 15.</w:t>
      </w:r>
    </w:p>
    <w:p w:rsidR="00DA0BB0" w:rsidRDefault="00DA0BB0" w:rsidP="00DA0BB0">
      <w:pPr>
        <w:pStyle w:val="clan"/>
        <w:spacing w:before="0" w:after="0"/>
        <w:ind w:firstLine="720"/>
        <w:jc w:val="both"/>
        <w:rPr>
          <w:b/>
          <w:strike/>
        </w:rPr>
      </w:pPr>
      <w:r>
        <w:rPr>
          <w:strike/>
        </w:rPr>
        <w:t xml:space="preserve">Новчаном казном од 50.000 до 150.000 динара казниће се за прекршај јавни бележник који: </w:t>
      </w:r>
    </w:p>
    <w:p w:rsidR="00DA0BB0" w:rsidRDefault="00DA0BB0" w:rsidP="00DA0BB0">
      <w:pPr>
        <w:pStyle w:val="clan"/>
        <w:spacing w:before="0" w:after="0"/>
        <w:ind w:firstLine="720"/>
        <w:jc w:val="both"/>
        <w:rPr>
          <w:b/>
          <w:strike/>
        </w:rPr>
      </w:pPr>
      <w:r>
        <w:rPr>
          <w:strike/>
        </w:rPr>
        <w:t xml:space="preserve">1) не достави надлежном органу оверен препис јавнобележничког записа, односно уговора, у складу са чланом 4. ст. 6. и 7. овог закона; </w:t>
      </w:r>
    </w:p>
    <w:p w:rsidR="00DA0BB0" w:rsidRDefault="00DA0BB0" w:rsidP="00DA0BB0">
      <w:pPr>
        <w:pStyle w:val="clan"/>
        <w:spacing w:before="0" w:after="0"/>
        <w:ind w:firstLine="720"/>
        <w:jc w:val="both"/>
        <w:rPr>
          <w:b/>
          <w:strike/>
        </w:rPr>
      </w:pPr>
      <w:r>
        <w:rPr>
          <w:strike/>
        </w:rPr>
        <w:t xml:space="preserve">2) не достави примерак јавнобележничког записа, односно уговора са приложеним исправама Републичкој дирекцији за имовину Републике Србије, односно надлежном органу аутономне покрајине или јединице локалне самоуправе у складу са чланом 13. став 4. овог закона; </w:t>
      </w:r>
    </w:p>
    <w:p w:rsidR="00DA0BB0" w:rsidRDefault="00DA0BB0" w:rsidP="00DA0BB0">
      <w:pPr>
        <w:pStyle w:val="clan"/>
        <w:spacing w:before="0" w:after="0"/>
        <w:ind w:firstLine="720"/>
        <w:jc w:val="both"/>
        <w:rPr>
          <w:b/>
          <w:strike/>
        </w:rPr>
      </w:pPr>
      <w:r>
        <w:rPr>
          <w:strike/>
        </w:rPr>
        <w:t>3) не достави примерак јавнобележничког записа, односно уговора надлежном правобраниоцу у складу са чланом 14. став 1. овог закона.</w:t>
      </w:r>
    </w:p>
    <w:p w:rsidR="00DA0BB0" w:rsidRDefault="00DA0BB0" w:rsidP="00DA0BB0">
      <w:pPr>
        <w:pStyle w:val="Normal11"/>
        <w:shd w:val="clear" w:color="auto" w:fill="FFFFFF"/>
        <w:spacing w:before="0" w:beforeAutospacing="0" w:after="0" w:afterAutospacing="0"/>
        <w:ind w:firstLine="708"/>
        <w:jc w:val="both"/>
      </w:pPr>
    </w:p>
    <w:p w:rsidR="00DA0BB0" w:rsidRDefault="00DA0BB0" w:rsidP="00DA0BB0">
      <w:pPr>
        <w:pStyle w:val="Normal11"/>
        <w:shd w:val="clear" w:color="auto" w:fill="FFFFFF"/>
        <w:spacing w:before="0" w:beforeAutospacing="0" w:after="0" w:afterAutospacing="0"/>
        <w:jc w:val="center"/>
      </w:pPr>
      <w:r>
        <w:t>ЧЛАН 15.</w:t>
      </w:r>
    </w:p>
    <w:p w:rsidR="00DA0BB0" w:rsidRDefault="00DA0BB0" w:rsidP="00DA0BB0">
      <w:pPr>
        <w:pStyle w:val="Normal11"/>
        <w:shd w:val="clear" w:color="auto" w:fill="FFFFFF"/>
        <w:spacing w:before="0" w:beforeAutospacing="0" w:after="0" w:afterAutospacing="0"/>
        <w:ind w:firstLine="708"/>
        <w:jc w:val="both"/>
      </w:pPr>
      <w:r>
        <w:lastRenderedPageBreak/>
        <w:t>НОВЧАНОМ КАЗНОМ ОД 50.000 ДО 150.000 ДИНАРА КАЗНИЋЕ СЕ ЗА ПРЕКРШАЈ ЈАВНИ БЕЛЕЖНИК КОЈИ:</w:t>
      </w:r>
    </w:p>
    <w:p w:rsidR="00DA0BB0" w:rsidRDefault="00DA0BB0" w:rsidP="00DA0BB0">
      <w:pPr>
        <w:pStyle w:val="Normal11"/>
        <w:shd w:val="clear" w:color="auto" w:fill="FFFFFF"/>
        <w:spacing w:before="0" w:beforeAutospacing="0" w:after="0" w:afterAutospacing="0"/>
        <w:ind w:firstLine="708"/>
        <w:jc w:val="both"/>
      </w:pPr>
      <w:r>
        <w:t>1) НЕ ДОСТАВИ НАДЛЕЖНОМ ОРГАНУ ОВЕРЕН ПРЕПИС УГОВОРА О ПРОМЕТУ НЕПОКРЕТНОСТИ У СКЛАДУ СА ЧЛАНОМ 4В ОВОГ ЗАКОНА;</w:t>
      </w:r>
    </w:p>
    <w:p w:rsidR="00DA0BB0" w:rsidRDefault="00DA0BB0" w:rsidP="00DA0BB0">
      <w:pPr>
        <w:pStyle w:val="Normal11"/>
        <w:shd w:val="clear" w:color="auto" w:fill="FFFFFF"/>
        <w:spacing w:before="0" w:beforeAutospacing="0" w:after="0" w:afterAutospacing="0"/>
        <w:ind w:firstLine="708"/>
        <w:jc w:val="both"/>
      </w:pPr>
      <w:r>
        <w:t>2) НЕ ДОСТАВИ ПОТПИСНУ ИЗЈАВУ СА ПРИЛОЖЕНИМ ИСПРАВАМА РЕПУБЛИЧКОЈ ДИРЕКЦИЈИ ЗА ИМОВИНУ РЕПУБЛИКЕ СРБИЈЕ, ОДНОСНО НАДЛЕЖНОМ ОРГАНУ АУТОНОМНЕ ПОКРАЈИНЕ ИЛИ ЈЕДИНИЦЕ ЛОКАЛНЕ САМОУПРАВЕ У СКЛАДУ СА ЧЛАНОМ 13. СТАВ 4. ОВОГ ЗАКОНА;</w:t>
      </w:r>
    </w:p>
    <w:p w:rsidR="00DA0BB0" w:rsidRDefault="00DA0BB0" w:rsidP="00DA0BB0">
      <w:pPr>
        <w:pStyle w:val="Normal11"/>
        <w:shd w:val="clear" w:color="auto" w:fill="FFFFFF"/>
        <w:spacing w:before="0" w:beforeAutospacing="0" w:after="0" w:afterAutospacing="0"/>
        <w:ind w:firstLine="708"/>
        <w:jc w:val="both"/>
      </w:pPr>
      <w:r>
        <w:t>3) НЕ ДОСТАВИ ПРИМЕРАК УГОВОРА НАДЛЕЖНОМ ПРАВОБРАНИОЦУ У СКЛАДУ СА ЧЛАНОМ 14. СТАВ 1. ОВОГ ЗАКОНА.</w:t>
      </w:r>
    </w:p>
    <w:p w:rsidR="00DA0BB0" w:rsidRDefault="00DA0BB0" w:rsidP="00DA0BB0">
      <w:pPr>
        <w:pStyle w:val="clan"/>
        <w:spacing w:before="0" w:after="0"/>
        <w:rPr>
          <w:b/>
        </w:rPr>
      </w:pPr>
    </w:p>
    <w:p w:rsidR="00DA0BB0" w:rsidRPr="003D2FC3" w:rsidRDefault="00DA0BB0" w:rsidP="00DA0BB0">
      <w:pPr>
        <w:pStyle w:val="Normal1"/>
        <w:spacing w:before="0" w:beforeAutospacing="0" w:after="0" w:afterAutospacing="0"/>
        <w:jc w:val="center"/>
        <w:rPr>
          <w:strike/>
        </w:rPr>
      </w:pPr>
      <w:r w:rsidRPr="003D2FC3">
        <w:rPr>
          <w:strike/>
        </w:rPr>
        <w:t>Члан 16.</w:t>
      </w:r>
    </w:p>
    <w:p w:rsidR="00DA0BB0" w:rsidRDefault="00DA0BB0" w:rsidP="00DA0BB0">
      <w:pPr>
        <w:pStyle w:val="Normal1"/>
        <w:spacing w:before="0" w:beforeAutospacing="0" w:after="0" w:afterAutospacing="0"/>
        <w:ind w:firstLine="720"/>
        <w:jc w:val="both"/>
        <w:rPr>
          <w:strike/>
        </w:rPr>
      </w:pPr>
      <w:r>
        <w:rPr>
          <w:strike/>
        </w:rPr>
        <w:t>На подручју основног суда за које нису именовани јавни бележници, до именовања јавног бележника са службеним седиштем у седишту основног суда, уговоре о промету непокретности у облику јавнобележничког записа ће састављати, односно оверу уговора о промету непокретности вршиће основни суд у складу са одредбама овог закона и закона којим се уређује јавнобележничка делатност.</w:t>
      </w:r>
    </w:p>
    <w:p w:rsidR="00DA0BB0" w:rsidRDefault="00DA0BB0" w:rsidP="00DA0BB0">
      <w:pPr>
        <w:pStyle w:val="Normal1"/>
        <w:spacing w:before="0" w:beforeAutospacing="0" w:after="0" w:afterAutospacing="0"/>
        <w:ind w:firstLine="720"/>
        <w:jc w:val="both"/>
        <w:rPr>
          <w:strike/>
        </w:rPr>
      </w:pPr>
      <w:r>
        <w:rPr>
          <w:strike/>
        </w:rPr>
        <w:t>Ако се на подручју основног суда именује јавни бележник са службеним седиштем ван седишта основног суда, до именовања јавног бележника са службеним седиштем у седишту основног суда, основни суд је надлежан за састављање уговора о промету непокретности у облику јавнобележничког записа, односно за оверу уговора о промету непокретности само за територију града или општине на којима се не налази службено седиште именованог јавног бележника.</w:t>
      </w:r>
    </w:p>
    <w:p w:rsidR="00DA0BB0" w:rsidRDefault="00DA0BB0" w:rsidP="00DA0BB0">
      <w:pPr>
        <w:pStyle w:val="Normal1"/>
        <w:spacing w:before="0" w:beforeAutospacing="0" w:after="0" w:afterAutospacing="0"/>
        <w:ind w:firstLine="720"/>
        <w:jc w:val="both"/>
        <w:rPr>
          <w:strike/>
        </w:rPr>
      </w:pPr>
      <w:r>
        <w:rPr>
          <w:strike/>
        </w:rPr>
        <w:t>Судови су дужни да омогуће јавном бележнику увид у посебну евиденцију о уговорима о промету непокретности који су поднети ради оверавања потписа уговарача, а коју судови воде до дана ступања на снагу овог закона у складу са Правилником о вођењу посебне евиденције о уговорима о промету непокретности ("Службени гласник РС", број 4/10).</w:t>
      </w:r>
    </w:p>
    <w:p w:rsidR="00DA0BB0" w:rsidRDefault="00DA0BB0" w:rsidP="00DA0BB0">
      <w:pPr>
        <w:pStyle w:val="Normal1"/>
        <w:spacing w:before="0" w:beforeAutospacing="0" w:after="0" w:afterAutospacing="0"/>
        <w:ind w:firstLine="720"/>
        <w:jc w:val="both"/>
        <w:rPr>
          <w:strike/>
        </w:rPr>
      </w:pPr>
      <w:r>
        <w:rPr>
          <w:strike/>
        </w:rPr>
        <w:t>Када суд врши оверу уговора о промету непокретности, плаћа се судска такса у износу од 60% судске таксе за састављање уговора о промету непокретности у облику јавнобележничког записа.</w:t>
      </w:r>
    </w:p>
    <w:p w:rsidR="00DA0BB0" w:rsidRDefault="00DA0BB0" w:rsidP="00DA0BB0">
      <w:pPr>
        <w:pStyle w:val="Normal11"/>
        <w:shd w:val="clear" w:color="auto" w:fill="FFFFFF"/>
        <w:spacing w:before="0" w:beforeAutospacing="0" w:after="0" w:afterAutospacing="0"/>
        <w:ind w:firstLine="720"/>
        <w:jc w:val="both"/>
      </w:pPr>
    </w:p>
    <w:p w:rsidR="00DA0BB0" w:rsidRDefault="00DA0BB0" w:rsidP="00DA0BB0">
      <w:pPr>
        <w:pStyle w:val="Normal11"/>
        <w:shd w:val="clear" w:color="auto" w:fill="FFFFFF"/>
        <w:spacing w:before="0" w:beforeAutospacing="0" w:after="0" w:afterAutospacing="0"/>
        <w:jc w:val="center"/>
      </w:pPr>
      <w:r>
        <w:t>ЧЛАН 16.</w:t>
      </w:r>
    </w:p>
    <w:p w:rsidR="00DA0BB0" w:rsidRDefault="00DA0BB0" w:rsidP="00DA0BB0">
      <w:pPr>
        <w:pStyle w:val="Normal11"/>
        <w:shd w:val="clear" w:color="auto" w:fill="FFFFFF"/>
        <w:spacing w:before="0" w:beforeAutospacing="0" w:after="0" w:afterAutospacing="0"/>
        <w:ind w:firstLine="720"/>
        <w:jc w:val="both"/>
      </w:pPr>
      <w:r>
        <w:t>НА ПОДРУЧЈУ ОСНОВНОГ СУДА ЗА КОЈЕ НИСУ ИМЕНОВАНИ ЈАВНИ БЕЛЕЖНИЦИ, ДО ИМЕНОВАЊА ЈАВНОГ БЕЛЕЖНИКА СА СЛУЖБЕНИМ СЕДИШТЕМ У СЕДИШТУ ОСНОВНОГ СУДА, ПОСЛОВЕ У ВЕЗИ СА ПОТВРЂИВАЊЕМ (СОЛЕМНИЗАЦИЈОМ) УГОВОРА О ПРОМЕТУ НЕПОКРЕТНОСТИ ВРШИЋЕ ОСНОВНИ СУД У СКЛАДУ СА ОДРЕДБАМА ОВОГ ЗАКОНА И ЗАКОНА КОЈИМ СЕ УРЕЂУЈЕ ЈАВНОБЕЛЕЖНИЧКА ДЕЛАТНОСТ.</w:t>
      </w:r>
    </w:p>
    <w:p w:rsidR="00DA0BB0" w:rsidRDefault="00DA0BB0" w:rsidP="00DA0BB0">
      <w:pPr>
        <w:pStyle w:val="clan"/>
        <w:spacing w:before="0" w:after="0"/>
        <w:ind w:firstLine="720"/>
        <w:jc w:val="both"/>
        <w:rPr>
          <w:b/>
        </w:rPr>
      </w:pPr>
      <w:r>
        <w:t xml:space="preserve">АКО СЕ НА ПОДРУЧЈУ ОСНОВНОГ СУДА ИМЕНУЈЕ ЈАВНИ БЕЛЕЖНИК СА СЛУЖБЕНИМ СЕДИШТЕМ ВАН СЕДИШТА ОСНОВНОГ СУДА, ДО ИМЕНОВАЊА ЈАВНОГ БЕЛЕЖНИКА СА СЛУЖБЕНИМ СЕДИШТЕМ У СЕДИШТУ ОСНОВНОГ СУДА, ОСНОВНИ СУД ЈЕ НАДЛЕЖАН ЗА ПОСЛОВЕ У ВЕЗИ СА ПОТВРЂИВАЊЕМ </w:t>
      </w:r>
      <w:r>
        <w:lastRenderedPageBreak/>
        <w:t>(СОЛЕМНИЗАЦИЈОМ) УГОВОРА О ПРОМЕТУ НЕПОКРЕТНОСТИ, САМО ЗА ТЕРИТОРИЈУ ГРАДА ИЛИ ОПШТИНЕ НА КОЈИМА СЕ НЕ НАЛАЗИ СЛУЖБЕНО СЕДИШТЕ ИМЕНОВАНОГ ЈАВНОГ БЕЛЕЖНИКА.</w:t>
      </w:r>
    </w:p>
    <w:p w:rsidR="00DA0BB0" w:rsidRDefault="00DA0BB0" w:rsidP="00DA0BB0">
      <w:pPr>
        <w:pStyle w:val="clan"/>
        <w:spacing w:before="0" w:after="0"/>
        <w:jc w:val="both"/>
        <w:rPr>
          <w:b/>
        </w:rPr>
      </w:pPr>
    </w:p>
    <w:p w:rsidR="00DA0BB0" w:rsidRDefault="00DA0BB0" w:rsidP="00DA0BB0">
      <w:pPr>
        <w:pStyle w:val="clan"/>
        <w:spacing w:before="0" w:after="0"/>
        <w:rPr>
          <w:b/>
        </w:rPr>
      </w:pPr>
    </w:p>
    <w:p w:rsidR="00DA0BB0" w:rsidRDefault="00DA0BB0" w:rsidP="00DA0BB0">
      <w:pPr>
        <w:pStyle w:val="clan"/>
        <w:spacing w:before="0" w:after="0"/>
        <w:rPr>
          <w:b/>
        </w:rPr>
      </w:pPr>
    </w:p>
    <w:p w:rsidR="00DA0BB0" w:rsidRDefault="00DA0BB0" w:rsidP="00DA0BB0"/>
    <w:p w:rsidR="0097359B" w:rsidRDefault="0097359B">
      <w:pPr>
        <w:spacing w:after="0" w:line="240" w:lineRule="auto"/>
      </w:pPr>
      <w:r>
        <w:br w:type="page"/>
      </w:r>
    </w:p>
    <w:p w:rsidR="0097359B" w:rsidRDefault="0097359B" w:rsidP="0097359B">
      <w:pPr>
        <w:rPr>
          <w:b/>
          <w:lang w:val="sr-Cyrl-CS"/>
        </w:rPr>
      </w:pPr>
      <w:r>
        <w:rPr>
          <w:b/>
        </w:rPr>
        <w:lastRenderedPageBreak/>
        <w:t xml:space="preserve">  </w:t>
      </w:r>
    </w:p>
    <w:p w:rsidR="0097359B" w:rsidRPr="009D6078" w:rsidRDefault="0097359B" w:rsidP="0097359B">
      <w:pPr>
        <w:pBdr>
          <w:top w:val="single" w:sz="4" w:space="1" w:color="auto"/>
          <w:left w:val="single" w:sz="4" w:space="4" w:color="auto"/>
          <w:bottom w:val="single" w:sz="4" w:space="1" w:color="auto"/>
          <w:right w:val="single" w:sz="4" w:space="4" w:color="auto"/>
        </w:pBdr>
        <w:shd w:val="clear" w:color="auto" w:fill="E6E6E6"/>
        <w:jc w:val="center"/>
        <w:rPr>
          <w:b/>
          <w:lang w:val="sr-Cyrl-CS"/>
        </w:rPr>
      </w:pPr>
      <w:r w:rsidRPr="009D6078">
        <w:rPr>
          <w:b/>
          <w:lang w:val="sr-Cyrl-CS"/>
        </w:rPr>
        <w:t>ИЗЈАВА О УСКЛАЂЕНОСТИ ПРОПИСА</w:t>
      </w:r>
    </w:p>
    <w:p w:rsidR="0097359B" w:rsidRPr="009D6078" w:rsidRDefault="0097359B" w:rsidP="0097359B">
      <w:pPr>
        <w:pBdr>
          <w:top w:val="single" w:sz="4" w:space="1" w:color="auto"/>
          <w:left w:val="single" w:sz="4" w:space="4" w:color="auto"/>
          <w:bottom w:val="single" w:sz="4" w:space="1" w:color="auto"/>
          <w:right w:val="single" w:sz="4" w:space="4" w:color="auto"/>
        </w:pBdr>
        <w:shd w:val="clear" w:color="auto" w:fill="E6E6E6"/>
        <w:jc w:val="center"/>
        <w:rPr>
          <w:b/>
          <w:lang w:val="sr-Cyrl-CS"/>
        </w:rPr>
      </w:pPr>
      <w:r w:rsidRPr="009D6078">
        <w:rPr>
          <w:b/>
          <w:lang w:val="sr-Cyrl-CS"/>
        </w:rPr>
        <w:t>СА ПРОПИСИМА ЕВРОПСКЕ УНИЈЕ</w:t>
      </w:r>
    </w:p>
    <w:p w:rsidR="0097359B" w:rsidRDefault="0097359B" w:rsidP="0097359B">
      <w:pPr>
        <w:jc w:val="both"/>
        <w:rPr>
          <w:b/>
          <w:lang w:val="sr-Cyrl-CS"/>
        </w:rPr>
      </w:pPr>
    </w:p>
    <w:p w:rsidR="0097359B" w:rsidRDefault="0097359B" w:rsidP="0097359B">
      <w:pPr>
        <w:jc w:val="both"/>
        <w:rPr>
          <w:b/>
          <w:lang w:val="sr-Cyrl-CS"/>
        </w:rPr>
      </w:pPr>
    </w:p>
    <w:p w:rsidR="0097359B" w:rsidRDefault="0097359B" w:rsidP="0097359B">
      <w:pPr>
        <w:jc w:val="both"/>
        <w:rPr>
          <w:lang w:val="sr-Cyrl-CS"/>
        </w:rPr>
      </w:pPr>
      <w:r>
        <w:rPr>
          <w:b/>
          <w:lang w:val="sr-Cyrl-CS"/>
        </w:rPr>
        <w:t xml:space="preserve">1. Овлашћени предлагач прописа: </w:t>
      </w:r>
      <w:r w:rsidRPr="000E215A">
        <w:rPr>
          <w:lang w:val="sr-Cyrl-CS"/>
        </w:rPr>
        <w:t>Влада</w:t>
      </w:r>
    </w:p>
    <w:p w:rsidR="0097359B" w:rsidRDefault="0097359B" w:rsidP="0097359B">
      <w:pPr>
        <w:jc w:val="both"/>
        <w:rPr>
          <w:b/>
          <w:lang w:val="sr-Cyrl-CS"/>
        </w:rPr>
      </w:pPr>
      <w:r>
        <w:rPr>
          <w:b/>
          <w:lang w:val="sr-Cyrl-CS"/>
        </w:rPr>
        <w:t xml:space="preserve">    Обрађивач: </w:t>
      </w:r>
      <w:r w:rsidRPr="000E215A">
        <w:rPr>
          <w:lang w:val="ru-RU"/>
        </w:rPr>
        <w:t>Министарство правде</w:t>
      </w:r>
    </w:p>
    <w:p w:rsidR="0097359B" w:rsidRPr="00826AC3" w:rsidRDefault="0097359B" w:rsidP="0097359B">
      <w:pPr>
        <w:jc w:val="both"/>
        <w:rPr>
          <w:b/>
          <w:lang w:val="sr-Cyrl-CS"/>
        </w:rPr>
      </w:pPr>
    </w:p>
    <w:p w:rsidR="0097359B" w:rsidRPr="00BF1425" w:rsidRDefault="0097359B" w:rsidP="0097359B">
      <w:pPr>
        <w:jc w:val="both"/>
        <w:rPr>
          <w:b/>
          <w:lang w:val="sr-Cyrl-CS"/>
        </w:rPr>
      </w:pPr>
      <w:r>
        <w:rPr>
          <w:b/>
        </w:rPr>
        <w:t xml:space="preserve">2. Назив </w:t>
      </w:r>
      <w:r>
        <w:rPr>
          <w:b/>
          <w:lang w:val="sr-Cyrl-CS"/>
        </w:rPr>
        <w:t>прописа</w:t>
      </w:r>
    </w:p>
    <w:p w:rsidR="0097359B" w:rsidRDefault="0097359B" w:rsidP="0097359B">
      <w:pPr>
        <w:jc w:val="both"/>
        <w:rPr>
          <w:b/>
          <w:lang w:val="sr-Cyrl-CS"/>
        </w:rPr>
      </w:pPr>
    </w:p>
    <w:p w:rsidR="0097359B" w:rsidRPr="00AD6A8F" w:rsidRDefault="0097359B" w:rsidP="0097359B">
      <w:pPr>
        <w:tabs>
          <w:tab w:val="left" w:pos="855"/>
        </w:tabs>
        <w:jc w:val="both"/>
        <w:rPr>
          <w:caps/>
          <w:lang/>
        </w:rPr>
      </w:pPr>
      <w:r>
        <w:rPr>
          <w:lang w:val="sr-Cyrl-CS"/>
        </w:rPr>
        <w:tab/>
        <w:t xml:space="preserve">Предлог закона о </w:t>
      </w:r>
      <w:r>
        <w:rPr>
          <w:lang/>
        </w:rPr>
        <w:t xml:space="preserve">изменама и допунама </w:t>
      </w:r>
      <w:r>
        <w:rPr>
          <w:lang w:val="sr-Cyrl-CS"/>
        </w:rPr>
        <w:t xml:space="preserve">Закона о </w:t>
      </w:r>
      <w:r>
        <w:rPr>
          <w:lang/>
        </w:rPr>
        <w:t>промету непокретности</w:t>
      </w:r>
    </w:p>
    <w:p w:rsidR="0097359B" w:rsidRDefault="0097359B" w:rsidP="0097359B">
      <w:pPr>
        <w:jc w:val="both"/>
        <w:rPr>
          <w:lang w:val="sr-Cyrl-CS"/>
        </w:rPr>
      </w:pPr>
    </w:p>
    <w:p w:rsidR="0097359B" w:rsidRDefault="0097359B" w:rsidP="0097359B">
      <w:pPr>
        <w:tabs>
          <w:tab w:val="left" w:pos="840"/>
        </w:tabs>
        <w:jc w:val="both"/>
        <w:rPr>
          <w:bCs/>
        </w:rPr>
      </w:pPr>
      <w:r>
        <w:rPr>
          <w:lang w:val="sr-Cyrl-CS"/>
        </w:rPr>
        <w:tab/>
      </w:r>
      <w:r w:rsidRPr="004B619A">
        <w:rPr>
          <w:lang w:val="en-GB"/>
        </w:rPr>
        <w:t xml:space="preserve">Draft Law on </w:t>
      </w:r>
      <w:r>
        <w:rPr>
          <w:lang/>
        </w:rPr>
        <w:t>А</w:t>
      </w:r>
      <w:r>
        <w:t xml:space="preserve">mendmans and </w:t>
      </w:r>
      <w:r>
        <w:rPr>
          <w:lang/>
        </w:rPr>
        <w:t>А</w:t>
      </w:r>
      <w:r>
        <w:rPr>
          <w:lang w:val="en-GB"/>
        </w:rPr>
        <w:t>dditions</w:t>
      </w:r>
      <w:r w:rsidRPr="004B619A">
        <w:rPr>
          <w:lang w:val="en-GB"/>
        </w:rPr>
        <w:t xml:space="preserve"> </w:t>
      </w:r>
      <w:r w:rsidRPr="006164CB">
        <w:rPr>
          <w:lang w:val="en-GB"/>
        </w:rPr>
        <w:t>to the</w:t>
      </w:r>
      <w:r>
        <w:t xml:space="preserve"> Trade Real Estate</w:t>
      </w:r>
    </w:p>
    <w:p w:rsidR="0097359B" w:rsidRPr="00E54563" w:rsidRDefault="0097359B" w:rsidP="0097359B">
      <w:pPr>
        <w:jc w:val="both"/>
        <w:rPr>
          <w:rStyle w:val="Strong"/>
          <w:rFonts w:ascii="Verdana" w:hAnsi="Verdana"/>
          <w:color w:val="000000"/>
          <w:sz w:val="28"/>
          <w:szCs w:val="28"/>
        </w:rPr>
      </w:pPr>
    </w:p>
    <w:p w:rsidR="0097359B" w:rsidRPr="008E7CFC" w:rsidRDefault="0097359B" w:rsidP="0097359B">
      <w:pPr>
        <w:jc w:val="both"/>
        <w:rPr>
          <w:b/>
          <w:lang w:val="sr-Cyrl-CS"/>
        </w:rPr>
      </w:pPr>
      <w:r>
        <w:rPr>
          <w:b/>
          <w:lang w:val="sr-Cyrl-CS"/>
        </w:rPr>
        <w:t xml:space="preserve">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w:t>
      </w:r>
      <w:r w:rsidRPr="008E7CFC">
        <w:rPr>
          <w:b/>
          <w:lang w:val="sr-Cyrl-CS"/>
        </w:rPr>
        <w:t>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w:t>
      </w:r>
      <w:r>
        <w:rPr>
          <w:b/>
          <w:lang w:val="sr-Cyrl-CS"/>
        </w:rPr>
        <w:t xml:space="preserve"> („Службени гласник РС”, број 83/08) (у даљем тексту: Прелазни споразум):</w:t>
      </w:r>
    </w:p>
    <w:p w:rsidR="0097359B" w:rsidRDefault="0097359B" w:rsidP="0097359B">
      <w:pPr>
        <w:jc w:val="both"/>
        <w:rPr>
          <w:b/>
          <w:lang w:val="sr-Cyrl-CS"/>
        </w:rPr>
      </w:pPr>
    </w:p>
    <w:p w:rsidR="0097359B" w:rsidRDefault="0097359B" w:rsidP="0097359B">
      <w:pPr>
        <w:jc w:val="both"/>
        <w:rPr>
          <w:b/>
        </w:rPr>
      </w:pPr>
      <w:r>
        <w:rPr>
          <w:b/>
          <w:lang w:val="sr-Cyrl-CS"/>
        </w:rPr>
        <w:t>а) Одредба Споразума и Прелазног споразума која се односе на нормативну садржину прописа,</w:t>
      </w:r>
    </w:p>
    <w:p w:rsidR="0097359B" w:rsidRDefault="0097359B" w:rsidP="0097359B">
      <w:pPr>
        <w:jc w:val="both"/>
        <w:rPr>
          <w:b/>
        </w:rPr>
      </w:pPr>
    </w:p>
    <w:p w:rsidR="0097359B" w:rsidRPr="00720761" w:rsidRDefault="0097359B" w:rsidP="0097359B">
      <w:pPr>
        <w:jc w:val="both"/>
        <w:rPr>
          <w:lang w:val="sr-Cyrl-CS"/>
        </w:rPr>
      </w:pPr>
      <w:r>
        <w:rPr>
          <w:lang w:val="sr-Cyrl-CS"/>
        </w:rPr>
        <w:t>Члан 63 – Текућа плаћања и кретање капитала.</w:t>
      </w:r>
    </w:p>
    <w:p w:rsidR="0097359B" w:rsidRPr="000C15A4" w:rsidRDefault="0097359B" w:rsidP="0097359B">
      <w:pPr>
        <w:jc w:val="both"/>
        <w:rPr>
          <w:b/>
        </w:rPr>
      </w:pPr>
    </w:p>
    <w:p w:rsidR="0097359B" w:rsidRDefault="0097359B" w:rsidP="0097359B">
      <w:pPr>
        <w:jc w:val="both"/>
        <w:rPr>
          <w:b/>
        </w:rPr>
      </w:pPr>
      <w:r>
        <w:rPr>
          <w:b/>
          <w:lang w:val="sr-Cyrl-CS"/>
        </w:rPr>
        <w:t>б) Прелазни рок за усклађивање законодавства према одредбама Споразума и Прелазног споразума,</w:t>
      </w:r>
    </w:p>
    <w:p w:rsidR="0097359B" w:rsidRPr="000C15A4" w:rsidRDefault="0097359B" w:rsidP="0097359B">
      <w:pPr>
        <w:jc w:val="both"/>
        <w:rPr>
          <w:b/>
        </w:rPr>
      </w:pPr>
    </w:p>
    <w:p w:rsidR="0097359B" w:rsidRDefault="0097359B" w:rsidP="0097359B">
      <w:pPr>
        <w:jc w:val="both"/>
        <w:rPr>
          <w:b/>
        </w:rPr>
      </w:pPr>
      <w:r>
        <w:rPr>
          <w:b/>
          <w:lang w:val="sr-Cyrl-CS"/>
        </w:rPr>
        <w:lastRenderedPageBreak/>
        <w:t>в) Оцена испуњености обавезе које произлазе из наведене одредбе Споразума и Прелазног споразума,</w:t>
      </w:r>
    </w:p>
    <w:p w:rsidR="0097359B" w:rsidRDefault="0097359B" w:rsidP="0097359B">
      <w:pPr>
        <w:jc w:val="both"/>
        <w:rPr>
          <w:b/>
        </w:rPr>
      </w:pPr>
    </w:p>
    <w:p w:rsidR="0097359B" w:rsidRPr="00720761" w:rsidRDefault="0097359B" w:rsidP="0097359B">
      <w:pPr>
        <w:jc w:val="both"/>
        <w:rPr>
          <w:lang w:val="sr-Cyrl-CS"/>
        </w:rPr>
      </w:pPr>
      <w:r>
        <w:rPr>
          <w:lang w:val="sr-Cyrl-CS"/>
        </w:rPr>
        <w:t>Члан 63 – Текућа плаћања и кретање капитала.</w:t>
      </w:r>
    </w:p>
    <w:p w:rsidR="0097359B" w:rsidRPr="000C15A4" w:rsidRDefault="0097359B" w:rsidP="0097359B">
      <w:pPr>
        <w:jc w:val="both"/>
        <w:rPr>
          <w:b/>
        </w:rPr>
      </w:pPr>
    </w:p>
    <w:p w:rsidR="0097359B" w:rsidRDefault="0097359B" w:rsidP="0097359B">
      <w:pPr>
        <w:jc w:val="both"/>
        <w:rPr>
          <w:b/>
        </w:rPr>
      </w:pPr>
      <w:r>
        <w:rPr>
          <w:b/>
          <w:lang w:val="sr-Cyrl-CS"/>
        </w:rPr>
        <w:t>г) Разлози за делимично испуњавање</w:t>
      </w:r>
      <w:r w:rsidRPr="008541FC">
        <w:rPr>
          <w:b/>
          <w:lang w:val="sr-Cyrl-CS"/>
        </w:rPr>
        <w:t>,</w:t>
      </w:r>
      <w:r>
        <w:rPr>
          <w:b/>
          <w:lang w:val="sr-Cyrl-CS"/>
        </w:rPr>
        <w:t xml:space="preserve"> </w:t>
      </w:r>
      <w:r w:rsidRPr="008565FD">
        <w:rPr>
          <w:b/>
          <w:lang w:val="sr-Cyrl-CS"/>
        </w:rPr>
        <w:t>односно неиспуњавање обавеза</w:t>
      </w:r>
      <w:r>
        <w:rPr>
          <w:b/>
          <w:lang w:val="sr-Cyrl-CS"/>
        </w:rPr>
        <w:t xml:space="preserve"> које произлазе из наведене одредбе Споразума и Прелазног споразума,</w:t>
      </w:r>
    </w:p>
    <w:p w:rsidR="0097359B" w:rsidRPr="000C15A4" w:rsidRDefault="0097359B" w:rsidP="0097359B">
      <w:pPr>
        <w:jc w:val="both"/>
        <w:rPr>
          <w:b/>
        </w:rPr>
      </w:pPr>
    </w:p>
    <w:p w:rsidR="0097359B" w:rsidRPr="009728DB" w:rsidRDefault="0097359B" w:rsidP="0097359B">
      <w:pPr>
        <w:jc w:val="both"/>
        <w:rPr>
          <w:b/>
          <w:lang w:val="sr-Cyrl-CS"/>
        </w:rPr>
      </w:pPr>
      <w:r w:rsidRPr="009728DB">
        <w:rPr>
          <w:b/>
          <w:lang w:val="sr-Cyrl-CS"/>
        </w:rPr>
        <w:t>д) Веза са Националним програмом за усвајање правних тековина Европске уније.</w:t>
      </w:r>
    </w:p>
    <w:p w:rsidR="0097359B" w:rsidRDefault="0097359B" w:rsidP="0097359B">
      <w:pPr>
        <w:jc w:val="both"/>
        <w:rPr>
          <w:b/>
        </w:rPr>
      </w:pPr>
    </w:p>
    <w:p w:rsidR="0097359B" w:rsidRPr="00720761" w:rsidRDefault="0097359B" w:rsidP="0097359B">
      <w:pPr>
        <w:tabs>
          <w:tab w:val="left" w:pos="855"/>
        </w:tabs>
        <w:jc w:val="both"/>
        <w:rPr>
          <w:lang w:val="sr-Cyrl-CS"/>
        </w:rPr>
      </w:pPr>
      <w:r>
        <w:rPr>
          <w:lang w:val="sr-Cyrl-CS"/>
        </w:rPr>
        <w:t>Предлог закона о измен</w:t>
      </w:r>
      <w:r>
        <w:rPr>
          <w:lang/>
        </w:rPr>
        <w:t xml:space="preserve">ама </w:t>
      </w:r>
      <w:r>
        <w:rPr>
          <w:lang w:val="sr-Cyrl-CS"/>
        </w:rPr>
        <w:t>и допунама Закона о промету непокретности предвиђен је Националним програмом за усвајање правних тековина Европске уније.</w:t>
      </w:r>
    </w:p>
    <w:p w:rsidR="0097359B" w:rsidRPr="000C15A4" w:rsidRDefault="0097359B" w:rsidP="0097359B">
      <w:pPr>
        <w:jc w:val="both"/>
        <w:rPr>
          <w:b/>
        </w:rPr>
      </w:pPr>
    </w:p>
    <w:p w:rsidR="0097359B" w:rsidRPr="00886A41" w:rsidRDefault="0097359B" w:rsidP="0097359B">
      <w:pPr>
        <w:tabs>
          <w:tab w:val="num" w:pos="567"/>
        </w:tabs>
        <w:ind w:left="567" w:right="-720" w:hanging="540"/>
        <w:rPr>
          <w:color w:val="000000"/>
        </w:rPr>
      </w:pPr>
      <w:r>
        <w:rPr>
          <w:color w:val="000000"/>
        </w:rPr>
        <w:t xml:space="preserve"> - /</w:t>
      </w:r>
    </w:p>
    <w:p w:rsidR="0097359B" w:rsidRDefault="0097359B" w:rsidP="0097359B">
      <w:pPr>
        <w:jc w:val="both"/>
        <w:rPr>
          <w:b/>
          <w:lang w:val="sr-Cyrl-CS"/>
        </w:rPr>
      </w:pPr>
    </w:p>
    <w:p w:rsidR="0097359B" w:rsidRPr="008E7CFC" w:rsidRDefault="0097359B" w:rsidP="0097359B">
      <w:pPr>
        <w:jc w:val="both"/>
        <w:rPr>
          <w:b/>
          <w:lang w:val="sr-Cyrl-CS"/>
        </w:rPr>
      </w:pPr>
      <w:r>
        <w:rPr>
          <w:b/>
          <w:lang w:val="sr-Cyrl-CS"/>
        </w:rPr>
        <w:t xml:space="preserve">4. </w:t>
      </w:r>
      <w:r>
        <w:rPr>
          <w:b/>
        </w:rPr>
        <w:t>Усклађеност</w:t>
      </w:r>
      <w:r>
        <w:rPr>
          <w:b/>
          <w:lang w:val="sr-Cyrl-CS"/>
        </w:rPr>
        <w:t xml:space="preserve"> прописа </w:t>
      </w:r>
      <w:r>
        <w:rPr>
          <w:b/>
        </w:rPr>
        <w:t>с</w:t>
      </w:r>
      <w:r>
        <w:rPr>
          <w:b/>
          <w:lang w:val="sr-Cyrl-CS"/>
        </w:rPr>
        <w:t>а</w:t>
      </w:r>
      <w:r>
        <w:rPr>
          <w:b/>
        </w:rPr>
        <w:t xml:space="preserve"> </w:t>
      </w:r>
      <w:r>
        <w:rPr>
          <w:b/>
          <w:lang w:val="sr-Cyrl-CS"/>
        </w:rPr>
        <w:t>прописима Европске уније:</w:t>
      </w:r>
    </w:p>
    <w:p w:rsidR="0097359B" w:rsidRPr="006A73BA" w:rsidRDefault="0097359B" w:rsidP="0097359B">
      <w:pPr>
        <w:jc w:val="both"/>
        <w:rPr>
          <w:lang w:val="sr-Cyrl-CS"/>
        </w:rPr>
      </w:pPr>
    </w:p>
    <w:p w:rsidR="0097359B" w:rsidRDefault="0097359B" w:rsidP="0097359B">
      <w:pPr>
        <w:jc w:val="both"/>
        <w:rPr>
          <w:b/>
          <w:lang w:val="sr-Cyrl-CS"/>
        </w:rPr>
      </w:pPr>
      <w:r>
        <w:rPr>
          <w:b/>
        </w:rPr>
        <w:t xml:space="preserve">а) </w:t>
      </w:r>
      <w:r>
        <w:rPr>
          <w:b/>
          <w:lang w:val="sr-Cyrl-CS"/>
        </w:rPr>
        <w:t>Навођење</w:t>
      </w:r>
      <w:r>
        <w:rPr>
          <w:b/>
        </w:rPr>
        <w:t xml:space="preserve"> </w:t>
      </w:r>
      <w:r>
        <w:rPr>
          <w:b/>
          <w:lang w:val="sr-Cyrl-CS"/>
        </w:rPr>
        <w:t xml:space="preserve">одредби </w:t>
      </w:r>
      <w:r>
        <w:rPr>
          <w:b/>
        </w:rPr>
        <w:t>примарних извора права Е</w:t>
      </w:r>
      <w:r>
        <w:rPr>
          <w:b/>
          <w:lang w:val="sr-Cyrl-CS"/>
        </w:rPr>
        <w:t>вропске уније и оцене усклађености са њима,</w:t>
      </w:r>
      <w:r>
        <w:rPr>
          <w:b/>
        </w:rPr>
        <w:t xml:space="preserve"> </w:t>
      </w:r>
    </w:p>
    <w:p w:rsidR="0097359B" w:rsidRDefault="0097359B" w:rsidP="0097359B">
      <w:pPr>
        <w:jc w:val="both"/>
        <w:rPr>
          <w:b/>
          <w:lang w:val="sr-Cyrl-CS"/>
        </w:rPr>
      </w:pPr>
      <w:r>
        <w:rPr>
          <w:b/>
        </w:rPr>
        <w:t xml:space="preserve">б) </w:t>
      </w:r>
      <w:r>
        <w:rPr>
          <w:b/>
          <w:lang w:val="sr-Cyrl-CS"/>
        </w:rPr>
        <w:t>Навођење</w:t>
      </w:r>
      <w:r>
        <w:rPr>
          <w:b/>
        </w:rPr>
        <w:t xml:space="preserve"> секундарних извора права Е</w:t>
      </w:r>
      <w:r>
        <w:rPr>
          <w:b/>
          <w:lang w:val="sr-Cyrl-CS"/>
        </w:rPr>
        <w:t>вропске уније</w:t>
      </w:r>
      <w:r>
        <w:rPr>
          <w:b/>
        </w:rPr>
        <w:t xml:space="preserve"> </w:t>
      </w:r>
      <w:r>
        <w:rPr>
          <w:b/>
          <w:lang w:val="sr-Cyrl-CS"/>
        </w:rPr>
        <w:t>и оцене усклађености са њима,</w:t>
      </w:r>
    </w:p>
    <w:p w:rsidR="0097359B" w:rsidRDefault="0097359B" w:rsidP="0097359B">
      <w:pPr>
        <w:jc w:val="both"/>
        <w:rPr>
          <w:b/>
          <w:lang w:val="sr-Cyrl-CS"/>
        </w:rPr>
      </w:pPr>
    </w:p>
    <w:p w:rsidR="0097359B" w:rsidRPr="00B67742" w:rsidRDefault="0097359B" w:rsidP="0097359B">
      <w:pPr>
        <w:jc w:val="both"/>
        <w:rPr>
          <w:b/>
          <w:lang w:val="ru-RU"/>
        </w:rPr>
      </w:pPr>
    </w:p>
    <w:p w:rsidR="0097359B" w:rsidRPr="00E83A77" w:rsidRDefault="0097359B" w:rsidP="0097359B">
      <w:pPr>
        <w:jc w:val="both"/>
        <w:rPr>
          <w:b/>
          <w:lang w:val="sr-Cyrl-CS"/>
        </w:rPr>
      </w:pPr>
      <w:r>
        <w:rPr>
          <w:b/>
          <w:lang w:val="sr-Cyrl-CS"/>
        </w:rPr>
        <w:t>в</w:t>
      </w:r>
      <w:r>
        <w:rPr>
          <w:b/>
        </w:rPr>
        <w:t xml:space="preserve">) </w:t>
      </w:r>
      <w:r>
        <w:rPr>
          <w:b/>
          <w:lang w:val="sr-Cyrl-CS"/>
        </w:rPr>
        <w:t xml:space="preserve">Навођење осталих извора права Европске уније и усклађеност са њима, </w:t>
      </w:r>
    </w:p>
    <w:p w:rsidR="0097359B" w:rsidRPr="00013DD6" w:rsidRDefault="0097359B" w:rsidP="0097359B">
      <w:pPr>
        <w:jc w:val="both"/>
        <w:rPr>
          <w:b/>
          <w:lang w:val="sr-Cyrl-CS"/>
        </w:rPr>
      </w:pPr>
      <w:r>
        <w:rPr>
          <w:b/>
          <w:lang w:val="sr-Cyrl-CS"/>
        </w:rPr>
        <w:t>г</w:t>
      </w:r>
      <w:r>
        <w:rPr>
          <w:b/>
        </w:rPr>
        <w:t xml:space="preserve">) </w:t>
      </w:r>
      <w:r>
        <w:rPr>
          <w:b/>
          <w:lang w:val="sr-Cyrl-CS"/>
        </w:rPr>
        <w:t>Р</w:t>
      </w:r>
      <w:r>
        <w:rPr>
          <w:b/>
        </w:rPr>
        <w:t>азлози за дел</w:t>
      </w:r>
      <w:r>
        <w:rPr>
          <w:b/>
          <w:lang w:val="sr-Cyrl-CS"/>
        </w:rPr>
        <w:t>и</w:t>
      </w:r>
      <w:r>
        <w:rPr>
          <w:b/>
        </w:rPr>
        <w:t>мичну усклађеност</w:t>
      </w:r>
      <w:r>
        <w:rPr>
          <w:b/>
          <w:lang w:val="sr-Cyrl-CS"/>
        </w:rPr>
        <w:t>,</w:t>
      </w:r>
      <w:r>
        <w:rPr>
          <w:b/>
        </w:rPr>
        <w:t xml:space="preserve"> односно неусклађеност</w:t>
      </w:r>
      <w:r>
        <w:rPr>
          <w:b/>
          <w:lang w:val="sr-Cyrl-CS"/>
        </w:rPr>
        <w:t>,</w:t>
      </w:r>
    </w:p>
    <w:p w:rsidR="0097359B" w:rsidRDefault="0097359B" w:rsidP="0097359B">
      <w:pPr>
        <w:jc w:val="both"/>
        <w:rPr>
          <w:lang w:val="sr-Cyrl-CS"/>
        </w:rPr>
      </w:pPr>
      <w:r>
        <w:rPr>
          <w:b/>
          <w:lang w:val="sr-Cyrl-CS"/>
        </w:rPr>
        <w:t>д</w:t>
      </w:r>
      <w:r>
        <w:rPr>
          <w:b/>
        </w:rPr>
        <w:t>)</w:t>
      </w:r>
      <w:r>
        <w:rPr>
          <w:b/>
          <w:lang w:val="sr-Cyrl-CS"/>
        </w:rPr>
        <w:t xml:space="preserve"> Р</w:t>
      </w:r>
      <w:r>
        <w:rPr>
          <w:b/>
        </w:rPr>
        <w:t xml:space="preserve">ок у којем је предвиђено постизање потпуне усклађености </w:t>
      </w:r>
      <w:r>
        <w:rPr>
          <w:b/>
          <w:lang w:val="sr-Cyrl-CS"/>
        </w:rPr>
        <w:t>прописа</w:t>
      </w:r>
      <w:r>
        <w:rPr>
          <w:b/>
        </w:rPr>
        <w:t xml:space="preserve"> с</w:t>
      </w:r>
      <w:r>
        <w:rPr>
          <w:b/>
          <w:lang w:val="sr-Cyrl-CS"/>
        </w:rPr>
        <w:t>а прописима Европске уније.</w:t>
      </w:r>
      <w:r>
        <w:rPr>
          <w:lang w:val="sr-Cyrl-CS"/>
        </w:rPr>
        <w:t xml:space="preserve"> </w:t>
      </w:r>
    </w:p>
    <w:p w:rsidR="0097359B" w:rsidRDefault="0097359B" w:rsidP="0097359B">
      <w:pPr>
        <w:jc w:val="both"/>
        <w:rPr>
          <w:b/>
          <w:lang w:val="sr-Latn-CS"/>
        </w:rPr>
      </w:pPr>
    </w:p>
    <w:p w:rsidR="0097359B" w:rsidRDefault="0097359B" w:rsidP="0097359B">
      <w:pPr>
        <w:jc w:val="both"/>
        <w:rPr>
          <w:b/>
          <w:lang w:val="sr-Latn-CS"/>
        </w:rPr>
      </w:pPr>
      <w:r>
        <w:rPr>
          <w:b/>
          <w:lang w:val="sr-Latn-CS"/>
        </w:rPr>
        <w:t>- /</w:t>
      </w:r>
    </w:p>
    <w:p w:rsidR="0097359B" w:rsidRPr="001B5749" w:rsidRDefault="0097359B" w:rsidP="0097359B">
      <w:pPr>
        <w:jc w:val="both"/>
        <w:rPr>
          <w:b/>
          <w:lang w:val="sr-Latn-CS"/>
        </w:rPr>
      </w:pPr>
    </w:p>
    <w:p w:rsidR="0097359B" w:rsidRDefault="0097359B" w:rsidP="0097359B">
      <w:pPr>
        <w:jc w:val="both"/>
        <w:rPr>
          <w:b/>
          <w:color w:val="000000"/>
          <w:lang w:val="ru-RU"/>
        </w:rPr>
      </w:pPr>
      <w:r>
        <w:rPr>
          <w:b/>
          <w:lang w:val="sr-Cyrl-CS"/>
        </w:rPr>
        <w:t>5</w:t>
      </w:r>
      <w:r w:rsidRPr="006A0FA5">
        <w:rPr>
          <w:b/>
          <w:lang w:val="ru-RU"/>
        </w:rPr>
        <w:t xml:space="preserve">. </w:t>
      </w:r>
      <w:r>
        <w:rPr>
          <w:b/>
          <w:lang w:val="ru-RU"/>
        </w:rPr>
        <w:t>Ако не постоје  одговарајуће надлежности</w:t>
      </w:r>
      <w:r w:rsidRPr="006A0FA5">
        <w:rPr>
          <w:b/>
          <w:lang w:val="ru-RU"/>
        </w:rPr>
        <w:t xml:space="preserve"> </w:t>
      </w:r>
      <w:r w:rsidRPr="006A0FA5">
        <w:rPr>
          <w:b/>
          <w:color w:val="000000"/>
          <w:lang w:val="ru-RU"/>
        </w:rPr>
        <w:t xml:space="preserve">Европске уније </w:t>
      </w:r>
      <w:r>
        <w:rPr>
          <w:b/>
          <w:color w:val="000000"/>
          <w:lang w:val="ru-RU"/>
        </w:rPr>
        <w:t xml:space="preserve">у материји коју регулише пропис, и/или не постоје одговарајући секундарни извори права Европске уније са којима је потребно </w:t>
      </w:r>
      <w:r w:rsidRPr="006A0FA5">
        <w:rPr>
          <w:b/>
          <w:color w:val="000000"/>
          <w:lang w:val="ru-RU"/>
        </w:rPr>
        <w:t xml:space="preserve">обезбедити усклађеност </w:t>
      </w:r>
      <w:r>
        <w:rPr>
          <w:b/>
          <w:color w:val="000000"/>
          <w:lang w:val="ru-RU"/>
        </w:rPr>
        <w:t>треба образложити</w:t>
      </w:r>
      <w:r w:rsidRPr="006A0FA5">
        <w:rPr>
          <w:b/>
          <w:color w:val="000000"/>
          <w:lang w:val="ru-RU"/>
        </w:rPr>
        <w:t xml:space="preserve"> ту чињеницу.</w:t>
      </w:r>
      <w:r>
        <w:rPr>
          <w:b/>
          <w:color w:val="000000"/>
          <w:lang w:val="ru-RU"/>
        </w:rPr>
        <w:t xml:space="preserve">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97359B" w:rsidRDefault="0097359B" w:rsidP="0097359B">
      <w:pPr>
        <w:jc w:val="both"/>
        <w:rPr>
          <w:b/>
          <w:color w:val="000000"/>
          <w:lang w:val="ru-RU"/>
        </w:rPr>
      </w:pPr>
    </w:p>
    <w:p w:rsidR="0097359B" w:rsidRDefault="0097359B" w:rsidP="0097359B">
      <w:pPr>
        <w:jc w:val="both"/>
        <w:rPr>
          <w:color w:val="000000"/>
          <w:lang w:val="ru-RU"/>
        </w:rPr>
      </w:pPr>
      <w:r>
        <w:rPr>
          <w:color w:val="000000"/>
          <w:lang w:val="ru-RU"/>
        </w:rPr>
        <w:t xml:space="preserve">Не постоје одговарајући прописи Европске уније са којима је потребно обезбедити усклађеност Закона о изменама и допунама </w:t>
      </w:r>
      <w:r>
        <w:rPr>
          <w:color w:val="000000"/>
          <w:lang w:val="sr-Cyrl-CS"/>
        </w:rPr>
        <w:t>Закона о промету непокретности</w:t>
      </w:r>
      <w:r>
        <w:rPr>
          <w:color w:val="000000"/>
          <w:lang w:val="ru-RU"/>
        </w:rPr>
        <w:t>, с обзиром да су предметне измене малог обима и да нису релевантне са становишта права Европске уније.</w:t>
      </w:r>
    </w:p>
    <w:p w:rsidR="0097359B" w:rsidRPr="00CF445A" w:rsidRDefault="0097359B" w:rsidP="0097359B">
      <w:pPr>
        <w:jc w:val="both"/>
        <w:rPr>
          <w:lang w:val="sr-Cyrl-CS"/>
        </w:rPr>
      </w:pPr>
    </w:p>
    <w:p w:rsidR="0097359B" w:rsidRDefault="0097359B" w:rsidP="0097359B">
      <w:pPr>
        <w:jc w:val="both"/>
        <w:rPr>
          <w:b/>
        </w:rPr>
      </w:pPr>
      <w:r>
        <w:rPr>
          <w:b/>
          <w:lang w:val="sr-Cyrl-CS"/>
        </w:rPr>
        <w:t>6</w:t>
      </w:r>
      <w:r>
        <w:rPr>
          <w:b/>
        </w:rPr>
        <w:t xml:space="preserve">. </w:t>
      </w:r>
      <w:r>
        <w:rPr>
          <w:b/>
          <w:lang w:val="sr-Cyrl-CS"/>
        </w:rPr>
        <w:t xml:space="preserve">Да </w:t>
      </w:r>
      <w:r>
        <w:rPr>
          <w:b/>
        </w:rPr>
        <w:t>ли</w:t>
      </w:r>
      <w:r>
        <w:rPr>
          <w:b/>
          <w:lang w:val="sr-Cyrl-CS"/>
        </w:rPr>
        <w:t xml:space="preserve"> су</w:t>
      </w:r>
      <w:r>
        <w:rPr>
          <w:b/>
        </w:rPr>
        <w:t xml:space="preserve"> </w:t>
      </w:r>
      <w:r>
        <w:rPr>
          <w:b/>
          <w:lang w:val="sr-Cyrl-CS"/>
        </w:rPr>
        <w:t>претходно</w:t>
      </w:r>
      <w:r>
        <w:rPr>
          <w:b/>
        </w:rPr>
        <w:t xml:space="preserve"> наведени извори права ЕУ преведени на </w:t>
      </w:r>
      <w:r>
        <w:rPr>
          <w:b/>
          <w:lang w:val="sr-Cyrl-CS"/>
        </w:rPr>
        <w:t>срп</w:t>
      </w:r>
      <w:r>
        <w:rPr>
          <w:b/>
        </w:rPr>
        <w:t>ски језик?</w:t>
      </w:r>
    </w:p>
    <w:p w:rsidR="0097359B" w:rsidRDefault="0097359B" w:rsidP="0097359B">
      <w:pPr>
        <w:jc w:val="both"/>
        <w:rPr>
          <w:b/>
          <w:lang w:val="sr-Cyrl-CS"/>
        </w:rPr>
      </w:pPr>
    </w:p>
    <w:p w:rsidR="0097359B" w:rsidRPr="00CF445A" w:rsidRDefault="0097359B" w:rsidP="0097359B">
      <w:pPr>
        <w:jc w:val="both"/>
        <w:rPr>
          <w:b/>
          <w:lang w:val="sr-Cyrl-CS"/>
        </w:rPr>
      </w:pPr>
      <w:r>
        <w:rPr>
          <w:b/>
        </w:rPr>
        <w:t xml:space="preserve">- </w:t>
      </w:r>
      <w:r>
        <w:rPr>
          <w:lang w:val="sr-Cyrl-CS"/>
        </w:rPr>
        <w:t>/</w:t>
      </w:r>
    </w:p>
    <w:p w:rsidR="0097359B" w:rsidRDefault="0097359B" w:rsidP="0097359B">
      <w:pPr>
        <w:jc w:val="both"/>
        <w:rPr>
          <w:b/>
          <w:lang w:val="sr-Cyrl-CS"/>
        </w:rPr>
      </w:pPr>
    </w:p>
    <w:p w:rsidR="0097359B" w:rsidRDefault="0097359B" w:rsidP="0097359B">
      <w:pPr>
        <w:jc w:val="both"/>
        <w:rPr>
          <w:b/>
          <w:lang w:val="sr-Cyrl-CS"/>
        </w:rPr>
      </w:pPr>
      <w:r>
        <w:rPr>
          <w:b/>
          <w:lang w:val="sr-Cyrl-CS"/>
        </w:rPr>
        <w:t>7</w:t>
      </w:r>
      <w:r>
        <w:rPr>
          <w:b/>
        </w:rPr>
        <w:t xml:space="preserve">. </w:t>
      </w:r>
      <w:r>
        <w:rPr>
          <w:b/>
          <w:lang w:val="sr-Cyrl-CS"/>
        </w:rPr>
        <w:t>Да ли је</w:t>
      </w:r>
      <w:r>
        <w:rPr>
          <w:b/>
        </w:rPr>
        <w:t xml:space="preserve"> пропис преведен на неки службени језик ЕУ?</w:t>
      </w:r>
    </w:p>
    <w:p w:rsidR="0097359B" w:rsidRPr="00E3751F" w:rsidRDefault="0097359B" w:rsidP="0097359B">
      <w:pPr>
        <w:jc w:val="both"/>
        <w:rPr>
          <w:b/>
          <w:lang w:val="sr-Cyrl-CS"/>
        </w:rPr>
      </w:pPr>
    </w:p>
    <w:p w:rsidR="0097359B" w:rsidRPr="000D597F" w:rsidRDefault="0097359B" w:rsidP="0097359B">
      <w:pPr>
        <w:jc w:val="both"/>
        <w:rPr>
          <w:b/>
          <w:lang w:val="sr-Cyrl-CS"/>
        </w:rPr>
      </w:pPr>
      <w:r>
        <w:rPr>
          <w:b/>
          <w:lang w:val="sr-Cyrl-CS"/>
        </w:rPr>
        <w:t xml:space="preserve">- </w:t>
      </w:r>
      <w:r>
        <w:rPr>
          <w:lang w:val="sr-Cyrl-CS"/>
        </w:rPr>
        <w:t>Не.</w:t>
      </w:r>
    </w:p>
    <w:p w:rsidR="0097359B" w:rsidRDefault="0097359B" w:rsidP="0097359B">
      <w:pPr>
        <w:jc w:val="both"/>
        <w:rPr>
          <w:b/>
          <w:lang/>
        </w:rPr>
      </w:pPr>
    </w:p>
    <w:p w:rsidR="0097359B" w:rsidRPr="00AD6A8F" w:rsidRDefault="0097359B" w:rsidP="0097359B">
      <w:pPr>
        <w:jc w:val="both"/>
        <w:rPr>
          <w:b/>
          <w:lang/>
        </w:rPr>
      </w:pPr>
    </w:p>
    <w:p w:rsidR="0097359B" w:rsidRDefault="0097359B" w:rsidP="0097359B">
      <w:pPr>
        <w:jc w:val="both"/>
        <w:rPr>
          <w:b/>
        </w:rPr>
      </w:pPr>
      <w:r>
        <w:rPr>
          <w:b/>
          <w:lang w:val="sr-Cyrl-CS"/>
        </w:rPr>
        <w:t>8</w:t>
      </w:r>
      <w:r>
        <w:rPr>
          <w:b/>
        </w:rPr>
        <w:t xml:space="preserve">. </w:t>
      </w:r>
      <w:r>
        <w:rPr>
          <w:b/>
          <w:lang w:val="sr-Cyrl-CS"/>
        </w:rPr>
        <w:t>Учешће</w:t>
      </w:r>
      <w:r>
        <w:rPr>
          <w:b/>
        </w:rPr>
        <w:t xml:space="preserve"> кон</w:t>
      </w:r>
      <w:r>
        <w:rPr>
          <w:b/>
          <w:lang w:val="sr-Cyrl-CS"/>
        </w:rPr>
        <w:t>с</w:t>
      </w:r>
      <w:r>
        <w:rPr>
          <w:b/>
        </w:rPr>
        <w:t>ултаната у изради прописа</w:t>
      </w:r>
      <w:r>
        <w:rPr>
          <w:b/>
          <w:lang w:val="sr-Cyrl-CS"/>
        </w:rPr>
        <w:t xml:space="preserve"> </w:t>
      </w:r>
      <w:r>
        <w:rPr>
          <w:b/>
        </w:rPr>
        <w:t>и њихово мишљење о усклађености</w:t>
      </w:r>
    </w:p>
    <w:p w:rsidR="0097359B" w:rsidRPr="00E3751F" w:rsidRDefault="0097359B" w:rsidP="0097359B">
      <w:pPr>
        <w:jc w:val="both"/>
        <w:rPr>
          <w:b/>
          <w:lang w:val="sr-Latn-CS"/>
        </w:rPr>
      </w:pPr>
    </w:p>
    <w:p w:rsidR="00DA3AD8" w:rsidRDefault="0097359B" w:rsidP="003463C0">
      <w:pPr>
        <w:jc w:val="both"/>
      </w:pPr>
      <w:r>
        <w:rPr>
          <w:lang/>
        </w:rPr>
        <w:t xml:space="preserve">У поступку припреме </w:t>
      </w:r>
      <w:r>
        <w:rPr>
          <w:lang w:val="sr-Cyrl-CS"/>
        </w:rPr>
        <w:t>овог</w:t>
      </w:r>
      <w:r>
        <w:rPr>
          <w:lang/>
        </w:rPr>
        <w:t xml:space="preserve"> закона није остварена сарадња са Европском комисијом с обзиром да за израду предметног акта није било неопходно остварити овај конкретни облик сарадње са наведеном европском институцијом.</w:t>
      </w:r>
      <w:bookmarkStart w:id="7" w:name="_GoBack"/>
      <w:bookmarkEnd w:id="7"/>
    </w:p>
    <w:sectPr w:rsidR="00DA3AD8" w:rsidSect="008B687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6429" w:rsidRDefault="00036429">
      <w:r>
        <w:separator/>
      </w:r>
    </w:p>
  </w:endnote>
  <w:endnote w:type="continuationSeparator" w:id="0">
    <w:p w:rsidR="00036429" w:rsidRDefault="000364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AD8" w:rsidRDefault="00DA3A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AD8" w:rsidRDefault="00DA3AD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AD8" w:rsidRDefault="00DA3A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6429" w:rsidRDefault="00036429">
      <w:r>
        <w:separator/>
      </w:r>
    </w:p>
  </w:footnote>
  <w:footnote w:type="continuationSeparator" w:id="0">
    <w:p w:rsidR="00036429" w:rsidRDefault="000364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AD8" w:rsidRDefault="00A40674" w:rsidP="00D470D5">
    <w:pPr>
      <w:pStyle w:val="Header"/>
      <w:framePr w:wrap="around" w:vAnchor="text" w:hAnchor="margin" w:xAlign="center" w:y="1"/>
      <w:rPr>
        <w:rStyle w:val="PageNumber"/>
      </w:rPr>
    </w:pPr>
    <w:r>
      <w:rPr>
        <w:rStyle w:val="PageNumber"/>
      </w:rPr>
      <w:fldChar w:fldCharType="begin"/>
    </w:r>
    <w:r w:rsidR="00DA3AD8">
      <w:rPr>
        <w:rStyle w:val="PageNumber"/>
      </w:rPr>
      <w:instrText xml:space="preserve">PAGE  </w:instrText>
    </w:r>
    <w:r>
      <w:rPr>
        <w:rStyle w:val="PageNumber"/>
      </w:rPr>
      <w:fldChar w:fldCharType="end"/>
    </w:r>
  </w:p>
  <w:p w:rsidR="00DA3AD8" w:rsidRDefault="00DA3A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AD8" w:rsidRDefault="00A40674" w:rsidP="00D470D5">
    <w:pPr>
      <w:pStyle w:val="Header"/>
      <w:framePr w:wrap="around" w:vAnchor="text" w:hAnchor="margin" w:xAlign="center" w:y="1"/>
      <w:rPr>
        <w:rStyle w:val="PageNumber"/>
      </w:rPr>
    </w:pPr>
    <w:r>
      <w:rPr>
        <w:rStyle w:val="PageNumber"/>
      </w:rPr>
      <w:fldChar w:fldCharType="begin"/>
    </w:r>
    <w:r w:rsidR="00DA3AD8">
      <w:rPr>
        <w:rStyle w:val="PageNumber"/>
      </w:rPr>
      <w:instrText xml:space="preserve">PAGE  </w:instrText>
    </w:r>
    <w:r>
      <w:rPr>
        <w:rStyle w:val="PageNumber"/>
      </w:rPr>
      <w:fldChar w:fldCharType="separate"/>
    </w:r>
    <w:r w:rsidR="003463C0">
      <w:rPr>
        <w:rStyle w:val="PageNumber"/>
        <w:noProof/>
      </w:rPr>
      <w:t>14</w:t>
    </w:r>
    <w:r>
      <w:rPr>
        <w:rStyle w:val="PageNumber"/>
      </w:rPr>
      <w:fldChar w:fldCharType="end"/>
    </w:r>
  </w:p>
  <w:p w:rsidR="00DA3AD8" w:rsidRDefault="00DA3A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AD8" w:rsidRDefault="00DA3AD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58110C"/>
    <w:rsid w:val="00036429"/>
    <w:rsid w:val="001A301D"/>
    <w:rsid w:val="003463C0"/>
    <w:rsid w:val="00361B69"/>
    <w:rsid w:val="003874A3"/>
    <w:rsid w:val="0058110C"/>
    <w:rsid w:val="00700F9C"/>
    <w:rsid w:val="00872147"/>
    <w:rsid w:val="008B687C"/>
    <w:rsid w:val="0097359B"/>
    <w:rsid w:val="00A40674"/>
    <w:rsid w:val="00C41195"/>
    <w:rsid w:val="00C54095"/>
    <w:rsid w:val="00D470D5"/>
    <w:rsid w:val="00DA0BB0"/>
    <w:rsid w:val="00DA3AD8"/>
    <w:rsid w:val="00E26FE8"/>
    <w:rsid w:val="00E52721"/>
    <w:rsid w:val="00F52E08"/>
    <w:rsid w:val="00FF61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10C"/>
    <w:pPr>
      <w:spacing w:after="200" w:line="276" w:lineRule="auto"/>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uiPriority w:val="99"/>
    <w:rsid w:val="0058110C"/>
    <w:pPr>
      <w:spacing w:before="100" w:beforeAutospacing="1" w:after="100" w:afterAutospacing="1" w:line="240" w:lineRule="auto"/>
    </w:pPr>
    <w:rPr>
      <w:rFonts w:ascii="Times New Roman" w:eastAsia="Calibri" w:hAnsi="Times New Roman"/>
      <w:sz w:val="24"/>
      <w:szCs w:val="24"/>
    </w:rPr>
  </w:style>
  <w:style w:type="paragraph" w:customStyle="1" w:styleId="Normal1">
    <w:name w:val="Normal1"/>
    <w:basedOn w:val="Normal"/>
    <w:uiPriority w:val="99"/>
    <w:rsid w:val="0058110C"/>
    <w:pPr>
      <w:spacing w:before="100" w:beforeAutospacing="1" w:after="100" w:afterAutospacing="1" w:line="240" w:lineRule="auto"/>
    </w:pPr>
    <w:rPr>
      <w:rFonts w:ascii="Times New Roman" w:eastAsia="Calibri" w:hAnsi="Times New Roman"/>
      <w:sz w:val="24"/>
      <w:szCs w:val="24"/>
    </w:rPr>
  </w:style>
  <w:style w:type="paragraph" w:customStyle="1" w:styleId="wyq060---pododeljak">
    <w:name w:val="wyq060---pododeljak"/>
    <w:basedOn w:val="Normal"/>
    <w:uiPriority w:val="99"/>
    <w:rsid w:val="0058110C"/>
    <w:pPr>
      <w:spacing w:before="100" w:beforeAutospacing="1" w:after="100" w:afterAutospacing="1" w:line="240" w:lineRule="auto"/>
    </w:pPr>
    <w:rPr>
      <w:rFonts w:ascii="Times New Roman" w:eastAsia="Calibri" w:hAnsi="Times New Roman"/>
      <w:sz w:val="24"/>
      <w:szCs w:val="24"/>
    </w:rPr>
  </w:style>
  <w:style w:type="paragraph" w:styleId="Header">
    <w:name w:val="header"/>
    <w:basedOn w:val="Normal"/>
    <w:link w:val="HeaderChar"/>
    <w:uiPriority w:val="99"/>
    <w:rsid w:val="008B687C"/>
    <w:pPr>
      <w:tabs>
        <w:tab w:val="center" w:pos="4535"/>
        <w:tab w:val="right" w:pos="9071"/>
      </w:tabs>
    </w:pPr>
  </w:style>
  <w:style w:type="character" w:customStyle="1" w:styleId="HeaderChar">
    <w:name w:val="Header Char"/>
    <w:basedOn w:val="DefaultParagraphFont"/>
    <w:link w:val="Header"/>
    <w:uiPriority w:val="99"/>
    <w:semiHidden/>
    <w:rsid w:val="0086418A"/>
    <w:rPr>
      <w:rFonts w:eastAsia="Times New Roman"/>
    </w:rPr>
  </w:style>
  <w:style w:type="paragraph" w:styleId="Footer">
    <w:name w:val="footer"/>
    <w:basedOn w:val="Normal"/>
    <w:link w:val="FooterChar"/>
    <w:uiPriority w:val="99"/>
    <w:rsid w:val="008B687C"/>
    <w:pPr>
      <w:tabs>
        <w:tab w:val="center" w:pos="4535"/>
        <w:tab w:val="right" w:pos="9071"/>
      </w:tabs>
    </w:pPr>
  </w:style>
  <w:style w:type="character" w:customStyle="1" w:styleId="FooterChar">
    <w:name w:val="Footer Char"/>
    <w:basedOn w:val="DefaultParagraphFont"/>
    <w:link w:val="Footer"/>
    <w:uiPriority w:val="99"/>
    <w:semiHidden/>
    <w:rsid w:val="0086418A"/>
    <w:rPr>
      <w:rFonts w:eastAsia="Times New Roman"/>
    </w:rPr>
  </w:style>
  <w:style w:type="character" w:styleId="PageNumber">
    <w:name w:val="page number"/>
    <w:basedOn w:val="DefaultParagraphFont"/>
    <w:uiPriority w:val="99"/>
    <w:rsid w:val="008B687C"/>
    <w:rPr>
      <w:rFonts w:cs="Times New Roman"/>
    </w:rPr>
  </w:style>
  <w:style w:type="paragraph" w:styleId="NoSpacing">
    <w:name w:val="No Spacing"/>
    <w:uiPriority w:val="99"/>
    <w:qFormat/>
    <w:rsid w:val="00E52721"/>
  </w:style>
  <w:style w:type="paragraph" w:customStyle="1" w:styleId="stil1tekst">
    <w:name w:val="stil1tekst"/>
    <w:basedOn w:val="Normal"/>
    <w:uiPriority w:val="99"/>
    <w:rsid w:val="00DA0BB0"/>
    <w:pPr>
      <w:spacing w:before="100" w:beforeAutospacing="1" w:after="100" w:afterAutospacing="1" w:line="240" w:lineRule="auto"/>
    </w:pPr>
    <w:rPr>
      <w:rFonts w:ascii="Times New Roman" w:eastAsia="Batang" w:hAnsi="Times New Roman"/>
      <w:sz w:val="24"/>
      <w:szCs w:val="24"/>
      <w:lang w:eastAsia="ko-KR"/>
    </w:rPr>
  </w:style>
  <w:style w:type="paragraph" w:customStyle="1" w:styleId="stil4clan">
    <w:name w:val="stil4clan"/>
    <w:basedOn w:val="Normal"/>
    <w:uiPriority w:val="99"/>
    <w:rsid w:val="00DA0BB0"/>
    <w:pPr>
      <w:spacing w:before="100" w:beforeAutospacing="1" w:after="100" w:afterAutospacing="1" w:line="240" w:lineRule="auto"/>
    </w:pPr>
    <w:rPr>
      <w:rFonts w:ascii="Times New Roman" w:eastAsia="Batang" w:hAnsi="Times New Roman"/>
      <w:sz w:val="24"/>
      <w:szCs w:val="24"/>
      <w:lang w:eastAsia="ko-KR"/>
    </w:rPr>
  </w:style>
  <w:style w:type="paragraph" w:customStyle="1" w:styleId="Normal11">
    <w:name w:val="Normal11"/>
    <w:basedOn w:val="Normal"/>
    <w:uiPriority w:val="99"/>
    <w:rsid w:val="00DA0BB0"/>
    <w:pPr>
      <w:spacing w:before="100" w:beforeAutospacing="1" w:after="100" w:afterAutospacing="1" w:line="240" w:lineRule="auto"/>
    </w:pPr>
    <w:rPr>
      <w:rFonts w:ascii="Times New Roman" w:eastAsia="Calibri" w:hAnsi="Times New Roman"/>
      <w:sz w:val="24"/>
      <w:szCs w:val="24"/>
    </w:rPr>
  </w:style>
  <w:style w:type="character" w:styleId="Strong">
    <w:name w:val="Strong"/>
    <w:qFormat/>
    <w:locked/>
    <w:rsid w:val="0097359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10C"/>
    <w:pPr>
      <w:spacing w:after="200" w:line="276" w:lineRule="auto"/>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uiPriority w:val="99"/>
    <w:rsid w:val="0058110C"/>
    <w:pPr>
      <w:spacing w:before="100" w:beforeAutospacing="1" w:after="100" w:afterAutospacing="1" w:line="240" w:lineRule="auto"/>
    </w:pPr>
    <w:rPr>
      <w:rFonts w:ascii="Times New Roman" w:eastAsia="Calibri" w:hAnsi="Times New Roman"/>
      <w:sz w:val="24"/>
      <w:szCs w:val="24"/>
    </w:rPr>
  </w:style>
  <w:style w:type="paragraph" w:customStyle="1" w:styleId="Normal1">
    <w:name w:val="Normal1"/>
    <w:basedOn w:val="Normal"/>
    <w:uiPriority w:val="99"/>
    <w:rsid w:val="0058110C"/>
    <w:pPr>
      <w:spacing w:before="100" w:beforeAutospacing="1" w:after="100" w:afterAutospacing="1" w:line="240" w:lineRule="auto"/>
    </w:pPr>
    <w:rPr>
      <w:rFonts w:ascii="Times New Roman" w:eastAsia="Calibri" w:hAnsi="Times New Roman"/>
      <w:sz w:val="24"/>
      <w:szCs w:val="24"/>
    </w:rPr>
  </w:style>
  <w:style w:type="paragraph" w:customStyle="1" w:styleId="wyq060---pododeljak">
    <w:name w:val="wyq060---pododeljak"/>
    <w:basedOn w:val="Normal"/>
    <w:uiPriority w:val="99"/>
    <w:rsid w:val="0058110C"/>
    <w:pPr>
      <w:spacing w:before="100" w:beforeAutospacing="1" w:after="100" w:afterAutospacing="1" w:line="240" w:lineRule="auto"/>
    </w:pPr>
    <w:rPr>
      <w:rFonts w:ascii="Times New Roman" w:eastAsia="Calibri" w:hAnsi="Times New Roman"/>
      <w:sz w:val="24"/>
      <w:szCs w:val="24"/>
    </w:rPr>
  </w:style>
  <w:style w:type="paragraph" w:styleId="Header">
    <w:name w:val="header"/>
    <w:basedOn w:val="Normal"/>
    <w:link w:val="HeaderChar"/>
    <w:uiPriority w:val="99"/>
    <w:rsid w:val="008B687C"/>
    <w:pPr>
      <w:tabs>
        <w:tab w:val="center" w:pos="4535"/>
        <w:tab w:val="right" w:pos="9071"/>
      </w:tabs>
    </w:pPr>
  </w:style>
  <w:style w:type="character" w:customStyle="1" w:styleId="HeaderChar">
    <w:name w:val="Header Char"/>
    <w:basedOn w:val="DefaultParagraphFont"/>
    <w:link w:val="Header"/>
    <w:uiPriority w:val="99"/>
    <w:semiHidden/>
    <w:rsid w:val="0086418A"/>
    <w:rPr>
      <w:rFonts w:eastAsia="Times New Roman"/>
    </w:rPr>
  </w:style>
  <w:style w:type="paragraph" w:styleId="Footer">
    <w:name w:val="footer"/>
    <w:basedOn w:val="Normal"/>
    <w:link w:val="FooterChar"/>
    <w:uiPriority w:val="99"/>
    <w:rsid w:val="008B687C"/>
    <w:pPr>
      <w:tabs>
        <w:tab w:val="center" w:pos="4535"/>
        <w:tab w:val="right" w:pos="9071"/>
      </w:tabs>
    </w:pPr>
  </w:style>
  <w:style w:type="character" w:customStyle="1" w:styleId="FooterChar">
    <w:name w:val="Footer Char"/>
    <w:basedOn w:val="DefaultParagraphFont"/>
    <w:link w:val="Footer"/>
    <w:uiPriority w:val="99"/>
    <w:semiHidden/>
    <w:rsid w:val="0086418A"/>
    <w:rPr>
      <w:rFonts w:eastAsia="Times New Roman"/>
    </w:rPr>
  </w:style>
  <w:style w:type="character" w:styleId="PageNumber">
    <w:name w:val="page number"/>
    <w:basedOn w:val="DefaultParagraphFont"/>
    <w:uiPriority w:val="99"/>
    <w:rsid w:val="008B687C"/>
    <w:rPr>
      <w:rFonts w:cs="Times New Roman"/>
    </w:rPr>
  </w:style>
  <w:style w:type="paragraph" w:styleId="NoSpacing">
    <w:name w:val="No Spacing"/>
    <w:uiPriority w:val="99"/>
    <w:qFormat/>
    <w:rsid w:val="00E52721"/>
  </w:style>
  <w:style w:type="paragraph" w:customStyle="1" w:styleId="stil1tekst">
    <w:name w:val="stil1tekst"/>
    <w:basedOn w:val="Normal"/>
    <w:uiPriority w:val="99"/>
    <w:rsid w:val="00DA0BB0"/>
    <w:pPr>
      <w:spacing w:before="100" w:beforeAutospacing="1" w:after="100" w:afterAutospacing="1" w:line="240" w:lineRule="auto"/>
    </w:pPr>
    <w:rPr>
      <w:rFonts w:ascii="Times New Roman" w:eastAsia="Batang" w:hAnsi="Times New Roman"/>
      <w:sz w:val="24"/>
      <w:szCs w:val="24"/>
      <w:lang w:eastAsia="ko-KR"/>
    </w:rPr>
  </w:style>
  <w:style w:type="paragraph" w:customStyle="1" w:styleId="stil4clan">
    <w:name w:val="stil4clan"/>
    <w:basedOn w:val="Normal"/>
    <w:uiPriority w:val="99"/>
    <w:rsid w:val="00DA0BB0"/>
    <w:pPr>
      <w:spacing w:before="100" w:beforeAutospacing="1" w:after="100" w:afterAutospacing="1" w:line="240" w:lineRule="auto"/>
    </w:pPr>
    <w:rPr>
      <w:rFonts w:ascii="Times New Roman" w:eastAsia="Batang" w:hAnsi="Times New Roman"/>
      <w:sz w:val="24"/>
      <w:szCs w:val="24"/>
      <w:lang w:eastAsia="ko-KR"/>
    </w:rPr>
  </w:style>
  <w:style w:type="paragraph" w:customStyle="1" w:styleId="Normal11">
    <w:name w:val="Normal11"/>
    <w:basedOn w:val="Normal"/>
    <w:uiPriority w:val="99"/>
    <w:rsid w:val="00DA0BB0"/>
    <w:pPr>
      <w:spacing w:before="100" w:beforeAutospacing="1" w:after="100" w:afterAutospacing="1" w:line="240" w:lineRule="auto"/>
    </w:pPr>
    <w:rPr>
      <w:rFonts w:ascii="Times New Roman" w:eastAsia="Calibri" w:hAnsi="Times New Roman"/>
      <w:sz w:val="24"/>
      <w:szCs w:val="24"/>
    </w:rPr>
  </w:style>
  <w:style w:type="character" w:styleId="Strong">
    <w:name w:val="Strong"/>
    <w:qFormat/>
    <w:locked/>
    <w:rsid w:val="0097359B"/>
    <w:rPr>
      <w:b/>
      <w:bCs/>
    </w:rPr>
  </w:style>
</w:styles>
</file>

<file path=word/webSettings.xml><?xml version="1.0" encoding="utf-8"?>
<w:webSettings xmlns:r="http://schemas.openxmlformats.org/officeDocument/2006/relationships" xmlns:w="http://schemas.openxmlformats.org/wordprocessingml/2006/main">
  <w:divs>
    <w:div w:id="2393670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3444</Words>
  <Characters>19637</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Zlatko PETROVIC</dc:creator>
  <cp:lastModifiedBy>jovan</cp:lastModifiedBy>
  <cp:revision>2</cp:revision>
  <cp:lastPrinted>2015-01-17T09:21:00Z</cp:lastPrinted>
  <dcterms:created xsi:type="dcterms:W3CDTF">2015-01-19T13:54:00Z</dcterms:created>
  <dcterms:modified xsi:type="dcterms:W3CDTF">2015-01-19T13:54:00Z</dcterms:modified>
</cp:coreProperties>
</file>