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58" w:rsidRPr="00E742FE" w:rsidRDefault="00646458" w:rsidP="00E742FE">
      <w:pPr>
        <w:spacing w:after="240"/>
        <w:contextualSpacing/>
        <w:rPr>
          <w:u w:val="single"/>
          <w:lang w:val="sr-Cyrl-CS"/>
        </w:rPr>
      </w:pPr>
    </w:p>
    <w:p w:rsidR="00646458" w:rsidRDefault="00646458" w:rsidP="00646458">
      <w:pPr>
        <w:spacing w:after="240"/>
        <w:contextualSpacing/>
        <w:jc w:val="right"/>
        <w:rPr>
          <w:lang w:val="ru-RU"/>
        </w:rPr>
      </w:pPr>
    </w:p>
    <w:p w:rsidR="00646458" w:rsidRDefault="00646458" w:rsidP="0064645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46458" w:rsidRDefault="00646458" w:rsidP="00646458">
      <w:pPr>
        <w:spacing w:after="240"/>
        <w:contextualSpacing/>
        <w:rPr>
          <w:lang w:val="ru-RU"/>
        </w:rPr>
      </w:pPr>
    </w:p>
    <w:p w:rsidR="00646458" w:rsidRDefault="00646458" w:rsidP="00646458">
      <w:pPr>
        <w:spacing w:after="240"/>
        <w:contextualSpacing/>
      </w:pPr>
      <w:r>
        <w:tab/>
      </w:r>
      <w:r>
        <w:tab/>
        <w:t>Влада доноси</w:t>
      </w:r>
    </w:p>
    <w:p w:rsidR="00646458" w:rsidRDefault="00646458" w:rsidP="00646458">
      <w:pPr>
        <w:spacing w:after="240"/>
        <w:ind w:firstLine="1080"/>
        <w:contextualSpacing/>
      </w:pPr>
    </w:p>
    <w:p w:rsidR="00646458" w:rsidRDefault="00646458" w:rsidP="00646458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646458" w:rsidRDefault="00646458" w:rsidP="00646458">
      <w:pPr>
        <w:spacing w:after="240"/>
        <w:contextualSpacing/>
        <w:jc w:val="center"/>
        <w:rPr>
          <w:b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РАЗРЕШЕЊУ И ИМЕНОВАЊУ </w:t>
      </w:r>
      <w:r>
        <w:rPr>
          <w:b/>
          <w:lang/>
        </w:rPr>
        <w:t xml:space="preserve">ЧЛАНА НАЦИОНАЛНОГ </w:t>
      </w: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/>
        </w:rPr>
        <w:t>ВАЗДУХОПЛОВНОГ КОМИТЕТА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tab/>
      </w:r>
      <w:r>
        <w:tab/>
      </w:r>
    </w:p>
    <w:p w:rsidR="00646458" w:rsidRDefault="00646458" w:rsidP="00646458">
      <w:pPr>
        <w:rPr>
          <w:lang/>
        </w:rPr>
      </w:pPr>
      <w:r>
        <w:tab/>
      </w:r>
      <w:r>
        <w:rPr>
          <w:lang/>
        </w:rPr>
        <w:t>Разрешава се Кристина Милосављевић дужности члана Националног ваздухопловног комитета.</w:t>
      </w:r>
    </w:p>
    <w:p w:rsidR="00646458" w:rsidRDefault="00646458" w:rsidP="00646458">
      <w:pPr>
        <w:spacing w:after="240"/>
        <w:contextualSpacing/>
        <w:rPr>
          <w:lang/>
        </w:rPr>
      </w:pPr>
    </w:p>
    <w:p w:rsidR="00646458" w:rsidRDefault="00646458" w:rsidP="00646458">
      <w:pPr>
        <w:jc w:val="center"/>
        <w:rPr>
          <w:lang/>
        </w:rPr>
      </w:pPr>
      <w:r>
        <w:rPr>
          <w:lang/>
        </w:rPr>
        <w:t>II</w:t>
      </w:r>
    </w:p>
    <w:p w:rsidR="00646458" w:rsidRDefault="00646458" w:rsidP="00646458">
      <w:pPr>
        <w:jc w:val="center"/>
        <w:rPr>
          <w:lang/>
        </w:rPr>
      </w:pPr>
    </w:p>
    <w:p w:rsidR="00646458" w:rsidRDefault="00646458" w:rsidP="00646458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Именује се Дијана Иванчић, начелник Одељења за НАТО и партнерство за мир у Министарству спољних послова, за члана Националног ваздухопловног комитета.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jc w:val="center"/>
        <w:rPr>
          <w:lang/>
        </w:rPr>
      </w:pPr>
      <w:r>
        <w:rPr>
          <w:lang/>
        </w:rPr>
        <w:t>III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tabs>
          <w:tab w:val="left" w:pos="720"/>
        </w:tabs>
        <w:rPr>
          <w:lang w:val="sr-Cyrl-CS"/>
        </w:rPr>
      </w:pPr>
      <w:r>
        <w:rPr>
          <w:lang/>
        </w:rPr>
        <w:t xml:space="preserve">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119-77/2015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9C04CE">
        <w:trPr>
          <w:jc w:val="center"/>
        </w:trPr>
        <w:tc>
          <w:tcPr>
            <w:tcW w:w="4360" w:type="dxa"/>
          </w:tcPr>
          <w:p w:rsidR="00646458" w:rsidRDefault="00646458" w:rsidP="009C04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 w:rsidP="009C04CE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9C04CE">
        <w:trPr>
          <w:jc w:val="center"/>
        </w:trPr>
        <w:tc>
          <w:tcPr>
            <w:tcW w:w="4360" w:type="dxa"/>
          </w:tcPr>
          <w:p w:rsidR="00646458" w:rsidRDefault="00646458" w:rsidP="009C04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 w:rsidP="009C04CE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9C04CE">
        <w:trPr>
          <w:jc w:val="center"/>
        </w:trPr>
        <w:tc>
          <w:tcPr>
            <w:tcW w:w="4360" w:type="dxa"/>
          </w:tcPr>
          <w:p w:rsidR="00646458" w:rsidRDefault="00646458" w:rsidP="009C04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 w:rsidP="009C04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9C04CE">
        <w:trPr>
          <w:jc w:val="center"/>
        </w:trPr>
        <w:tc>
          <w:tcPr>
            <w:tcW w:w="4360" w:type="dxa"/>
          </w:tcPr>
          <w:p w:rsidR="00646458" w:rsidRDefault="00646458" w:rsidP="009C04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 w:rsidP="009C04CE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tabs>
          <w:tab w:val="left" w:pos="0"/>
        </w:tabs>
        <w:spacing w:after="240"/>
        <w:contextualSpacing/>
        <w:jc w:val="right"/>
        <w:rPr>
          <w:sz w:val="22"/>
          <w:szCs w:val="22"/>
          <w:lang w:val="ru-RU"/>
        </w:rPr>
      </w:pPr>
    </w:p>
    <w:p w:rsidR="00646458" w:rsidRDefault="00646458" w:rsidP="00646458">
      <w:pPr>
        <w:tabs>
          <w:tab w:val="left" w:pos="0"/>
        </w:tabs>
        <w:spacing w:after="240"/>
        <w:contextualSpacing/>
        <w:jc w:val="right"/>
        <w:rPr>
          <w:lang w:val="ru-RU"/>
        </w:rPr>
        <w:sectPr w:rsidR="00646458">
          <w:pgSz w:w="12240" w:h="15840"/>
          <w:pgMar w:top="1440" w:right="1440" w:bottom="1440" w:left="1440" w:header="708" w:footer="708" w:gutter="0"/>
          <w:cols w:space="720"/>
        </w:sectPr>
      </w:pPr>
    </w:p>
    <w:p w:rsidR="00646458" w:rsidRDefault="00646458" w:rsidP="00646458">
      <w:pPr>
        <w:tabs>
          <w:tab w:val="left" w:pos="0"/>
        </w:tabs>
        <w:spacing w:after="240"/>
        <w:contextualSpacing/>
        <w:jc w:val="right"/>
      </w:pPr>
    </w:p>
    <w:p w:rsidR="00646458" w:rsidRDefault="00646458" w:rsidP="00646458">
      <w:pPr>
        <w:tabs>
          <w:tab w:val="left" w:pos="0"/>
        </w:tabs>
        <w:spacing w:after="240"/>
        <w:contextualSpacing/>
        <w:jc w:val="right"/>
      </w:pPr>
    </w:p>
    <w:p w:rsidR="00646458" w:rsidRPr="00646458" w:rsidRDefault="00646458" w:rsidP="00646458">
      <w:pPr>
        <w:tabs>
          <w:tab w:val="left" w:pos="0"/>
        </w:tabs>
        <w:spacing w:after="240"/>
        <w:contextualSpacing/>
        <w:jc w:val="right"/>
      </w:pPr>
    </w:p>
    <w:p w:rsidR="00646458" w:rsidRDefault="00646458" w:rsidP="00646458">
      <w:pPr>
        <w:tabs>
          <w:tab w:val="left" w:pos="0"/>
        </w:tabs>
        <w:spacing w:after="240"/>
        <w:contextualSpacing/>
        <w:rPr>
          <w:lang w:val="ru-RU"/>
        </w:rPr>
      </w:pPr>
    </w:p>
    <w:p w:rsidR="00646458" w:rsidRDefault="00646458" w:rsidP="00646458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46458" w:rsidRDefault="00646458" w:rsidP="00646458">
      <w:pPr>
        <w:tabs>
          <w:tab w:val="left" w:pos="142"/>
        </w:tabs>
        <w:spacing w:after="240"/>
        <w:contextualSpacing/>
        <w:rPr>
          <w:lang w:val="sr-Cyrl-CS"/>
        </w:rPr>
      </w:pPr>
      <w:r>
        <w:rPr>
          <w:lang w:val="sr-Cyrl-CS"/>
        </w:rPr>
        <w:t xml:space="preserve">                  </w:t>
      </w:r>
    </w:p>
    <w:p w:rsidR="00646458" w:rsidRDefault="00646458" w:rsidP="00646458">
      <w:pPr>
        <w:tabs>
          <w:tab w:val="left" w:pos="0"/>
        </w:tabs>
        <w:jc w:val="left"/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646458" w:rsidRDefault="00646458" w:rsidP="00646458">
      <w:pPr>
        <w:tabs>
          <w:tab w:val="left" w:pos="5445"/>
        </w:tabs>
        <w:rPr>
          <w:lang/>
        </w:rPr>
      </w:pPr>
    </w:p>
    <w:p w:rsidR="00646458" w:rsidRDefault="00646458" w:rsidP="0064645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jc w:val="center"/>
        <w:rPr>
          <w:b/>
          <w:lang w:val="sr-Cyrl-CS"/>
        </w:rPr>
      </w:pPr>
    </w:p>
    <w:p w:rsidR="00646458" w:rsidRDefault="00646458" w:rsidP="00646458">
      <w:pPr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ЧЛАНА НАЦИОНАЛНОГ КОМИТЕТА </w:t>
      </w:r>
    </w:p>
    <w:p w:rsidR="00646458" w:rsidRDefault="00646458" w:rsidP="00646458">
      <w:pPr>
        <w:jc w:val="center"/>
        <w:rPr>
          <w:b/>
          <w:lang/>
        </w:rPr>
      </w:pPr>
      <w:r>
        <w:rPr>
          <w:b/>
          <w:lang/>
        </w:rPr>
        <w:t>ЗА ОБЕЗБЕЂИВАЊЕ У ВАЗДУХОПЛОВСТВУ</w:t>
      </w:r>
    </w:p>
    <w:p w:rsidR="00646458" w:rsidRDefault="00646458" w:rsidP="00646458">
      <w:pPr>
        <w:jc w:val="center"/>
        <w:rPr>
          <w:b/>
          <w:lang w:val="sr-Cyrl-CS"/>
        </w:rPr>
      </w:pPr>
    </w:p>
    <w:p w:rsidR="00646458" w:rsidRDefault="00646458" w:rsidP="00646458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jc w:val="center"/>
        <w:rPr>
          <w:lang/>
        </w:rPr>
      </w:pPr>
    </w:p>
    <w:p w:rsidR="00646458" w:rsidRDefault="00646458" w:rsidP="00646458">
      <w:pPr>
        <w:rPr>
          <w:lang/>
        </w:rPr>
      </w:pPr>
      <w:r>
        <w:rPr>
          <w:lang/>
        </w:rPr>
        <w:tab/>
        <w:t>Разрешава се Дарко Луковић дужности члана Националног комитета за обезбеђивање у ваздухопловству.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jc w:val="center"/>
        <w:rPr>
          <w:lang/>
        </w:rPr>
      </w:pPr>
      <w:r>
        <w:rPr>
          <w:lang/>
        </w:rPr>
        <w:t>II</w:t>
      </w:r>
    </w:p>
    <w:p w:rsidR="00646458" w:rsidRDefault="00646458" w:rsidP="00646458">
      <w:pPr>
        <w:jc w:val="center"/>
        <w:rPr>
          <w:lang/>
        </w:rPr>
      </w:pPr>
    </w:p>
    <w:p w:rsidR="00646458" w:rsidRDefault="00646458" w:rsidP="00646458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Именује се Раде Кнежевић, начелник Одељења за анализу и управљање ризиком у Министарству финансија, за члана Националног комитета за обезбеђивање у ваздухопловству.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jc w:val="center"/>
        <w:rPr>
          <w:lang/>
        </w:rPr>
      </w:pPr>
      <w:r>
        <w:rPr>
          <w:lang/>
        </w:rPr>
        <w:t>III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tabs>
          <w:tab w:val="left" w:pos="720"/>
        </w:tabs>
        <w:rPr>
          <w:lang w:val="sr-Cyrl-CS"/>
        </w:rPr>
      </w:pPr>
      <w:r>
        <w:rPr>
          <w:lang/>
        </w:rPr>
        <w:t xml:space="preserve">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119-79/2015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rPr>
          <w:rFonts w:ascii="Calibri" w:eastAsia="Calibri" w:hAnsi="Calibri" w:cs="Calibri"/>
        </w:rPr>
      </w:pPr>
    </w:p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440" w:right="1440" w:bottom="1440" w:left="1440" w:header="708" w:footer="708" w:gutter="0"/>
          <w:cols w:space="720"/>
        </w:sectPr>
      </w:pPr>
    </w:p>
    <w:p w:rsidR="00646458" w:rsidRDefault="00646458" w:rsidP="00646458">
      <w:pPr>
        <w:spacing w:after="240"/>
        <w:contextualSpacing/>
        <w:jc w:val="right"/>
        <w:rPr>
          <w:lang w:val="ru-RU"/>
        </w:rPr>
      </w:pPr>
    </w:p>
    <w:p w:rsidR="00646458" w:rsidRDefault="00646458" w:rsidP="00646458">
      <w:pPr>
        <w:spacing w:after="240"/>
        <w:contextualSpacing/>
        <w:jc w:val="right"/>
        <w:rPr>
          <w:lang w:val="ru-RU"/>
        </w:rPr>
      </w:pPr>
    </w:p>
    <w:p w:rsidR="00646458" w:rsidRDefault="00646458" w:rsidP="00646458">
      <w:pPr>
        <w:spacing w:after="240"/>
        <w:contextualSpacing/>
        <w:jc w:val="right"/>
        <w:rPr>
          <w:lang w:val="ru-RU"/>
        </w:rPr>
      </w:pPr>
    </w:p>
    <w:p w:rsidR="00646458" w:rsidRDefault="00646458" w:rsidP="00646458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20. став 1. Закона о азилу („Службени гласник РС”, број 109/07)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46458" w:rsidRDefault="00646458" w:rsidP="00646458">
      <w:pPr>
        <w:spacing w:after="240"/>
        <w:contextualSpacing/>
        <w:rPr>
          <w:lang w:val="ru-RU"/>
        </w:rPr>
      </w:pPr>
    </w:p>
    <w:p w:rsidR="00646458" w:rsidRDefault="00646458" w:rsidP="00646458">
      <w:pPr>
        <w:spacing w:after="240"/>
        <w:contextualSpacing/>
      </w:pPr>
      <w:r>
        <w:tab/>
      </w:r>
      <w:r>
        <w:tab/>
        <w:t>Влада доноси</w:t>
      </w:r>
    </w:p>
    <w:p w:rsidR="00646458" w:rsidRDefault="00646458" w:rsidP="00646458">
      <w:pPr>
        <w:spacing w:after="240"/>
        <w:ind w:firstLine="1080"/>
        <w:contextualSpacing/>
      </w:pPr>
    </w:p>
    <w:p w:rsidR="00646458" w:rsidRDefault="00646458" w:rsidP="00646458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646458" w:rsidRDefault="00646458" w:rsidP="00646458">
      <w:pPr>
        <w:spacing w:after="240"/>
        <w:contextualSpacing/>
        <w:jc w:val="center"/>
        <w:rPr>
          <w:b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</w:t>
      </w:r>
      <w:r>
        <w:rPr>
          <w:b/>
          <w:lang/>
        </w:rPr>
        <w:t>ЧЛАНА КОМИСИЈЕ ЗА АЗИЛ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tab/>
      </w:r>
      <w:r>
        <w:tab/>
      </w:r>
    </w:p>
    <w:p w:rsidR="00646458" w:rsidRDefault="00646458" w:rsidP="00646458">
      <w:pPr>
        <w:rPr>
          <w:lang/>
        </w:rPr>
      </w:pPr>
      <w:r>
        <w:tab/>
      </w:r>
      <w:r>
        <w:rPr>
          <w:lang/>
        </w:rPr>
        <w:t>Разрешава се Ана Косовац дужности члана Комисије за азил, због преласка на другу дужност.</w:t>
      </w:r>
    </w:p>
    <w:p w:rsidR="00646458" w:rsidRDefault="00646458" w:rsidP="00646458">
      <w:pPr>
        <w:spacing w:after="240"/>
        <w:contextualSpacing/>
        <w:rPr>
          <w:lang/>
        </w:rPr>
      </w:pPr>
    </w:p>
    <w:p w:rsidR="00646458" w:rsidRDefault="00646458" w:rsidP="00646458">
      <w:pPr>
        <w:jc w:val="center"/>
        <w:rPr>
          <w:lang/>
        </w:rPr>
      </w:pPr>
      <w:r>
        <w:rPr>
          <w:lang/>
        </w:rPr>
        <w:t>II</w:t>
      </w:r>
    </w:p>
    <w:p w:rsidR="00646458" w:rsidRDefault="00646458" w:rsidP="00646458">
      <w:pPr>
        <w:jc w:val="center"/>
        <w:rPr>
          <w:lang/>
        </w:rPr>
      </w:pPr>
    </w:p>
    <w:p w:rsidR="00646458" w:rsidRDefault="00646458" w:rsidP="00646458">
      <w:pPr>
        <w:tabs>
          <w:tab w:val="left" w:pos="0"/>
        </w:tabs>
        <w:rPr>
          <w:lang/>
        </w:rPr>
      </w:pPr>
      <w:r>
        <w:rPr>
          <w:lang/>
        </w:rPr>
        <w:tab/>
      </w:r>
      <w:r>
        <w:rPr>
          <w:lang/>
        </w:rPr>
        <w:tab/>
        <w:t>Именује се Весна Лалић, први секретар у Сектору за конзуларне послове у Министарству спољних послова, за члана Комисије за азил.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jc w:val="center"/>
        <w:rPr>
          <w:lang/>
        </w:rPr>
      </w:pPr>
      <w:r>
        <w:rPr>
          <w:lang/>
        </w:rPr>
        <w:t>III</w:t>
      </w: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tabs>
          <w:tab w:val="left" w:pos="720"/>
        </w:tabs>
        <w:rPr>
          <w:lang w:val="sr-Cyrl-CS"/>
        </w:rPr>
      </w:pPr>
      <w:r>
        <w:rPr>
          <w:lang/>
        </w:rPr>
        <w:t xml:space="preserve">             </w:t>
      </w: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119-64/2015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spacing w:after="240"/>
        <w:contextualSpacing/>
        <w:rPr>
          <w:lang/>
        </w:rPr>
      </w:pPr>
    </w:p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jc w:val="right"/>
        <w:rPr>
          <w:lang w:val="sr-Cyrl-CS"/>
        </w:rPr>
      </w:pPr>
    </w:p>
    <w:p w:rsidR="00646458" w:rsidRDefault="00646458" w:rsidP="00646458">
      <w:pPr>
        <w:jc w:val="right"/>
        <w:rPr>
          <w:lang w:val="sr-Cyrl-CS"/>
        </w:rPr>
      </w:pP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r>
        <w:rPr>
          <w:lang w:val="sr-Cyrl-CS"/>
        </w:rPr>
        <w:tab/>
        <w:t>На основу члана 34. став 2. Закона о туризму („Службени гласник РС”, бр. 36/09, 88/10, 99/11 – др. закон и 93/12)</w:t>
      </w:r>
      <w:r>
        <w:t xml:space="preserve"> и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646458" w:rsidRDefault="00646458" w:rsidP="00646458">
      <w:pPr>
        <w:ind w:firstLine="1080"/>
      </w:pPr>
    </w:p>
    <w:p w:rsidR="00646458" w:rsidRDefault="00646458" w:rsidP="00646458">
      <w:pPr>
        <w:ind w:left="360" w:firstLine="1080"/>
      </w:pPr>
      <w:r>
        <w:rPr>
          <w:lang w:val="sr-Cyrl-CS"/>
        </w:rPr>
        <w:t>Влада доноси</w:t>
      </w:r>
    </w:p>
    <w:p w:rsidR="00646458" w:rsidRDefault="00646458" w:rsidP="00646458">
      <w:pPr>
        <w:ind w:firstLine="1080"/>
      </w:pPr>
    </w:p>
    <w:p w:rsidR="00646458" w:rsidRDefault="00646458" w:rsidP="0064645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jc w:val="center"/>
        <w:rPr>
          <w:b/>
        </w:rPr>
      </w:pPr>
    </w:p>
    <w:p w:rsidR="00646458" w:rsidRDefault="00646458" w:rsidP="00646458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ЧЛАНА НАДЗОРНОГ ОДБОРА</w:t>
      </w:r>
    </w:p>
    <w:p w:rsidR="00646458" w:rsidRDefault="00646458" w:rsidP="00646458">
      <w:pPr>
        <w:jc w:val="center"/>
        <w:rPr>
          <w:b/>
          <w:lang w:val="sr-Cyrl-CS"/>
        </w:rPr>
      </w:pPr>
      <w:r>
        <w:rPr>
          <w:b/>
          <w:lang w:val="sr-Cyrl-CS"/>
        </w:rPr>
        <w:t>ТУРИСТИЧКЕ ОРГАНИЗАЦИЈЕ СРБИЈЕ</w:t>
      </w:r>
    </w:p>
    <w:p w:rsidR="00646458" w:rsidRDefault="00646458" w:rsidP="00646458">
      <w:pPr>
        <w:ind w:firstLine="1080"/>
        <w:jc w:val="center"/>
        <w:rPr>
          <w:lang w:val="sr-Cyrl-CS"/>
        </w:rPr>
      </w:pPr>
    </w:p>
    <w:p w:rsidR="00646458" w:rsidRDefault="00646458" w:rsidP="00646458">
      <w:pPr>
        <w:ind w:firstLine="1080"/>
        <w:jc w:val="center"/>
        <w:rPr>
          <w:lang w:val="sr-Cyrl-CS"/>
        </w:rPr>
      </w:pPr>
    </w:p>
    <w:p w:rsidR="00646458" w:rsidRDefault="00646458" w:rsidP="00646458">
      <w:pPr>
        <w:jc w:val="center"/>
      </w:pPr>
      <w:r>
        <w:rPr>
          <w:lang w:val="sr-Cyrl-CS"/>
        </w:rPr>
        <w:t>I</w:t>
      </w:r>
    </w:p>
    <w:p w:rsidR="00646458" w:rsidRDefault="00646458" w:rsidP="00646458"/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  <w:t>Разрешава се Срђан Коларић дужности члана Надзорног одбора Туристичке организације Србије.</w:t>
      </w:r>
    </w:p>
    <w:p w:rsidR="00646458" w:rsidRDefault="00646458" w:rsidP="00646458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46458" w:rsidRDefault="00646458" w:rsidP="00646458">
      <w:pPr>
        <w:tabs>
          <w:tab w:val="left" w:pos="108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</w:p>
    <w:p w:rsidR="00646458" w:rsidRDefault="00646458" w:rsidP="00646458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ind w:firstLine="1080"/>
      </w:pPr>
    </w:p>
    <w:p w:rsidR="00646458" w:rsidRDefault="00646458" w:rsidP="00646458">
      <w:pPr>
        <w:spacing w:after="240"/>
        <w:contextualSpacing/>
        <w:rPr>
          <w:lang w:val="ru-RU"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119-107/2015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spacing w:after="240"/>
        <w:contextualSpacing/>
        <w:rPr>
          <w:lang/>
        </w:rPr>
      </w:pPr>
    </w:p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  <w:jc w:val="right"/>
      </w:pPr>
    </w:p>
    <w:p w:rsidR="00646458" w:rsidRDefault="00646458" w:rsidP="00646458">
      <w:pPr>
        <w:spacing w:after="240"/>
        <w:contextualSpacing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46458" w:rsidRDefault="00646458" w:rsidP="00646458">
      <w:pPr>
        <w:spacing w:after="240"/>
        <w:contextualSpacing/>
        <w:rPr>
          <w:lang w:val="ru-RU"/>
        </w:rPr>
      </w:pPr>
    </w:p>
    <w:p w:rsidR="00646458" w:rsidRDefault="00646458" w:rsidP="00646458">
      <w:pPr>
        <w:spacing w:after="240"/>
        <w:ind w:firstLine="1440"/>
        <w:contextualSpacing/>
      </w:pPr>
      <w:r>
        <w:t>Влада доноси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  О РАЗРЕШЕЊУ ПРЕДСЕДНИКА УПРАВНОГ ОДБОРА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>КЛИНИЧКОГ ЦЕНТРА КРАГУЈЕВАЦ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Разрешава се проф. др Милета Поскурица дужности председника Управног одбора Клиничког центра Крагујевац.</w:t>
      </w: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119-108/2015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  <w:jc w:val="right"/>
      </w:pPr>
    </w:p>
    <w:p w:rsidR="00646458" w:rsidRDefault="00646458" w:rsidP="00646458">
      <w:pPr>
        <w:spacing w:after="240"/>
        <w:contextualSpacing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46458" w:rsidRDefault="00646458" w:rsidP="00646458">
      <w:pPr>
        <w:spacing w:after="240"/>
        <w:contextualSpacing/>
        <w:rPr>
          <w:lang w:val="ru-RU"/>
        </w:rPr>
      </w:pPr>
    </w:p>
    <w:p w:rsidR="00646458" w:rsidRDefault="00646458" w:rsidP="00646458">
      <w:pPr>
        <w:spacing w:after="240"/>
        <w:ind w:firstLine="1440"/>
        <w:contextualSpacing/>
      </w:pPr>
      <w:r>
        <w:t>Влада доноси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  О РАЗРЕШЕЊУ ПРЕДСЕДНИКА УПРАВНОГ ОДБОРА </w:t>
      </w:r>
      <w:r>
        <w:rPr>
          <w:b/>
        </w:rPr>
        <w:t>ИНСТИТУТА ЗА МЕДИЦИНУ РАДА СРБИЈЕ „ДР ДРАГОМИР КАРАЈОВИЋ”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Разрешава се проф. др Милета Поскурица дужности председника Управног одбора </w:t>
      </w:r>
      <w:r>
        <w:t>Института за медицину рада Србије „Др Драгомир Карајовић”</w:t>
      </w:r>
      <w:r>
        <w:rPr>
          <w:lang w:val="sr-Cyrl-CS"/>
        </w:rPr>
        <w:t>.</w:t>
      </w: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119-109/2015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/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</w:pPr>
    </w:p>
    <w:p w:rsidR="00646458" w:rsidRDefault="00646458" w:rsidP="00646458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23.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ПТТ саобраћаја „Србија” са Законом о јавним предузећима („Службени гласник РС”, број </w:t>
      </w:r>
      <w:r>
        <w:t>70</w:t>
      </w:r>
      <w:r>
        <w:rPr>
          <w:lang w:val="ru-RU"/>
        </w:rPr>
        <w:t>/13),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46458" w:rsidRDefault="00646458" w:rsidP="00646458">
      <w:pPr>
        <w:spacing w:after="240"/>
        <w:ind w:firstLine="108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ЧЛАНА НАДЗОРНОГ ОДБОРА </w:t>
      </w:r>
    </w:p>
    <w:p w:rsidR="00646458" w:rsidRDefault="00646458" w:rsidP="0064645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ЈАВНОГ ПРЕДУЗЕЋА „ПОШТА СРБИЈЕ</w:t>
      </w:r>
      <w:r>
        <w:rPr>
          <w:b/>
          <w:lang w:val="sr-Cyrl-CS"/>
        </w:rPr>
        <w:t>”, БЕОГРАД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Милан Стевановић дужности члана Надзорног одбора </w:t>
      </w:r>
      <w:r>
        <w:t>Јавног предузећа „Пошта Србије</w:t>
      </w:r>
      <w:r>
        <w:rPr>
          <w:lang w:val="sr-Cyrl-CS"/>
        </w:rPr>
        <w:t>”, Београд, на лични захтев.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spacing w:after="240"/>
        <w:ind w:firstLine="1080"/>
        <w:contextualSpacing/>
      </w:pPr>
    </w:p>
    <w:p w:rsidR="00646458" w:rsidRDefault="00646458" w:rsidP="00646458"/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119-114/2015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/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jc w:val="right"/>
        <w:rPr>
          <w:lang/>
        </w:rPr>
      </w:pPr>
    </w:p>
    <w:p w:rsidR="00646458" w:rsidRDefault="00646458" w:rsidP="00646458">
      <w:pPr>
        <w:jc w:val="right"/>
        <w:rPr>
          <w:lang/>
        </w:rPr>
      </w:pPr>
    </w:p>
    <w:p w:rsidR="00646458" w:rsidRDefault="00646458" w:rsidP="00646458">
      <w:pPr>
        <w:jc w:val="right"/>
        <w:rPr>
          <w:lang/>
        </w:rPr>
      </w:pPr>
    </w:p>
    <w:p w:rsidR="00646458" w:rsidRDefault="00646458" w:rsidP="00646458">
      <w:pPr>
        <w:jc w:val="right"/>
      </w:pPr>
    </w:p>
    <w:p w:rsidR="00646458" w:rsidRDefault="00646458" w:rsidP="00646458">
      <w:r>
        <w:tab/>
      </w: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46458" w:rsidRDefault="00646458" w:rsidP="00646458">
      <w:pPr>
        <w:spacing w:after="240"/>
        <w:ind w:firstLine="108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pStyle w:val="BodyText2"/>
        <w:spacing w:after="240" w:line="240" w:lineRule="auto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ЧЛАНА НАДЗОРНОГ ОДБОРА ЈАВНОГ ПРЕДУЗЕЋА</w:t>
      </w:r>
    </w:p>
    <w:p w:rsidR="00646458" w:rsidRDefault="00646458" w:rsidP="0064645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</w:rPr>
        <w:t>ЗА ГАЗДОВАЊЕ ШУМАМА „СРБИЈАШУМЕ</w:t>
      </w:r>
      <w:r>
        <w:rPr>
          <w:b/>
          <w:lang w:val="sr-Cyrl-CS"/>
        </w:rPr>
        <w:t>”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Бобан Ђуровић дужности члана Надзорног одбора </w:t>
      </w:r>
      <w:r>
        <w:t>Јавног предузећа за газдовање шумама „Србијашуме</w:t>
      </w:r>
      <w:r>
        <w:rPr>
          <w:lang w:val="sr-Cyrl-CS"/>
        </w:rPr>
        <w:t>”, на лични захтев.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spacing w:after="240"/>
        <w:ind w:firstLine="1080"/>
        <w:contextualSpacing/>
      </w:pPr>
    </w:p>
    <w:p w:rsidR="00646458" w:rsidRDefault="00646458" w:rsidP="00646458"/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119-115/2015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/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tabs>
          <w:tab w:val="left" w:pos="1260"/>
        </w:tabs>
        <w:ind w:right="-432" w:firstLine="1260"/>
        <w:jc w:val="right"/>
        <w:rPr>
          <w:lang/>
        </w:rPr>
      </w:pP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jc w:val="right"/>
        <w:rPr>
          <w:lang/>
        </w:rPr>
      </w:pP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</w:t>
      </w:r>
      <w:r>
        <w:rPr>
          <w:lang w:val="sr-Cyrl-CS"/>
        </w:rPr>
        <w:t>,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rPr>
          <w:b/>
          <w:lang w:val="sr-Cyrl-CS"/>
        </w:rPr>
      </w:pPr>
    </w:p>
    <w:p w:rsidR="00646458" w:rsidRDefault="00646458" w:rsidP="00646458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УПРАВНОГ ОДБОРА </w:t>
      </w:r>
    </w:p>
    <w:p w:rsidR="00646458" w:rsidRDefault="00646458" w:rsidP="00646458">
      <w:pPr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ПРИВРЕДНЕ РЕГИСТРЕ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jc w:val="center"/>
        <w:rPr>
          <w:lang w:val="sr-Cyrl-CS"/>
        </w:rPr>
      </w:pP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Дејан Матић дужности члана Управног одбора Агенције за привредне регистре.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46458" w:rsidRDefault="00646458" w:rsidP="0064645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rPr>
          <w:lang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rPr>
          <w:lang/>
        </w:rPr>
      </w:pPr>
    </w:p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119-121/2015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tabs>
          <w:tab w:val="clear" w:pos="1418"/>
        </w:tabs>
        <w:jc w:val="left"/>
        <w:sectPr w:rsidR="00646458">
          <w:pgSz w:w="12240" w:h="15840"/>
          <w:pgMar w:top="1135" w:right="1440" w:bottom="1440" w:left="1440" w:header="708" w:footer="708" w:gutter="0"/>
          <w:cols w:space="720"/>
        </w:sectPr>
      </w:pPr>
    </w:p>
    <w:p w:rsidR="00646458" w:rsidRDefault="00646458" w:rsidP="00646458">
      <w:pPr>
        <w:spacing w:after="240"/>
        <w:contextualSpacing/>
        <w:jc w:val="right"/>
        <w:rPr>
          <w:lang/>
        </w:rPr>
      </w:pPr>
    </w:p>
    <w:p w:rsidR="00646458" w:rsidRDefault="00646458" w:rsidP="00646458">
      <w:pPr>
        <w:spacing w:after="240"/>
        <w:contextualSpacing/>
      </w:pPr>
    </w:p>
    <w:p w:rsidR="00646458" w:rsidRDefault="00646458" w:rsidP="00646458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23. став 1.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</w:t>
      </w:r>
      <w:r>
        <w:t>за транспорт, складиштење, дистрибуцију и трговину природног гаса</w:t>
      </w:r>
      <w:r>
        <w:rPr>
          <w:lang w:val="ru-RU"/>
        </w:rPr>
        <w:t xml:space="preserve"> са одредбама Закона о јавним предузећима („Службени гласник РС”, број </w:t>
      </w:r>
      <w:r>
        <w:t xml:space="preserve">124/14 </w:t>
      </w:r>
      <w:r>
        <w:rPr>
          <w:lang w:val="ru-RU"/>
        </w:rPr>
        <w:t xml:space="preserve">– </w:t>
      </w:r>
      <w:r>
        <w:t>пречишћен текст</w:t>
      </w:r>
      <w:r>
        <w:rPr>
          <w:lang w:val="ru-RU"/>
        </w:rPr>
        <w:t>),</w:t>
      </w:r>
    </w:p>
    <w:p w:rsidR="00646458" w:rsidRDefault="00646458" w:rsidP="00646458">
      <w:pPr>
        <w:spacing w:after="24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46458" w:rsidRDefault="00646458" w:rsidP="00646458">
      <w:pPr>
        <w:spacing w:after="240"/>
        <w:ind w:firstLine="1080"/>
        <w:contextualSpacing/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46458" w:rsidRDefault="00646458" w:rsidP="00646458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ПРЕДСЕДНИКА НАДЗОРНОГ ОДБОРА ЈАВНОГ ПРЕДУЗЕЋА „СРБИЈАГАС</w:t>
      </w:r>
      <w:r>
        <w:rPr>
          <w:b/>
          <w:lang w:val="sr-Cyrl-CS"/>
        </w:rPr>
        <w:t>”, НОВИ САД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Миливоје Милетић дужности председника Надзорног одбора </w:t>
      </w:r>
      <w:r>
        <w:t>Јавног предузећа „Србијагас</w:t>
      </w:r>
      <w:r>
        <w:rPr>
          <w:lang w:val="sr-Cyrl-CS"/>
        </w:rPr>
        <w:t>”, Нови Сад, на лични захтев.</w:t>
      </w:r>
    </w:p>
    <w:p w:rsidR="00646458" w:rsidRDefault="00646458" w:rsidP="00646458">
      <w:pPr>
        <w:rPr>
          <w:lang w:val="sr-Cyrl-CS"/>
        </w:rPr>
      </w:pPr>
    </w:p>
    <w:p w:rsidR="00646458" w:rsidRDefault="00646458" w:rsidP="00646458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646458" w:rsidRDefault="00646458" w:rsidP="00646458">
      <w:pPr>
        <w:spacing w:after="240"/>
        <w:contextualSpacing/>
        <w:jc w:val="center"/>
        <w:rPr>
          <w:b/>
          <w:lang w:val="sr-Cyrl-CS"/>
        </w:rPr>
      </w:pPr>
    </w:p>
    <w:p w:rsidR="00646458" w:rsidRDefault="00646458" w:rsidP="00646458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46458" w:rsidRDefault="00646458" w:rsidP="00646458">
      <w:pPr>
        <w:spacing w:after="240"/>
        <w:ind w:firstLine="1080"/>
        <w:contextualSpacing/>
      </w:pPr>
    </w:p>
    <w:p w:rsidR="00646458" w:rsidRDefault="00646458" w:rsidP="00646458"/>
    <w:p w:rsidR="00646458" w:rsidRDefault="00646458" w:rsidP="00646458">
      <w:pPr>
        <w:rPr>
          <w:lang w:val="ru-RU"/>
        </w:rPr>
      </w:pPr>
      <w:r>
        <w:rPr>
          <w:lang w:val="ru-RU"/>
        </w:rPr>
        <w:t>24 Број: 119-123/2015</w:t>
      </w:r>
    </w:p>
    <w:p w:rsidR="00646458" w:rsidRDefault="00646458" w:rsidP="00646458">
      <w:pPr>
        <w:rPr>
          <w:lang w:val="sr-Cyrl-CS"/>
        </w:rPr>
      </w:pPr>
      <w:r>
        <w:rPr>
          <w:lang w:val="sr-Cyrl-CS"/>
        </w:rPr>
        <w:t>У Београду, 8. јануара 2015. године</w:t>
      </w:r>
    </w:p>
    <w:p w:rsidR="00646458" w:rsidRDefault="00646458" w:rsidP="00646458">
      <w:pPr>
        <w:rPr>
          <w:b/>
        </w:rPr>
      </w:pPr>
    </w:p>
    <w:p w:rsidR="00646458" w:rsidRDefault="00646458" w:rsidP="00646458">
      <w:pPr>
        <w:rPr>
          <w:b/>
        </w:rPr>
      </w:pPr>
    </w:p>
    <w:p w:rsidR="00646458" w:rsidRDefault="00646458" w:rsidP="0064645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646458" w:rsidRDefault="00646458" w:rsidP="00646458">
      <w:pPr>
        <w:jc w:val="center"/>
        <w:rPr>
          <w:b/>
          <w:lang/>
        </w:rPr>
      </w:pPr>
    </w:p>
    <w:p w:rsidR="00646458" w:rsidRDefault="00646458" w:rsidP="00646458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646458" w:rsidTr="00646458">
        <w:trPr>
          <w:jc w:val="center"/>
        </w:trPr>
        <w:tc>
          <w:tcPr>
            <w:tcW w:w="4360" w:type="dxa"/>
          </w:tcPr>
          <w:p w:rsidR="00646458" w:rsidRDefault="00646458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646458" w:rsidRDefault="00646458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646458" w:rsidRDefault="00646458" w:rsidP="00646458">
      <w:pPr>
        <w:rPr>
          <w:lang/>
        </w:rPr>
      </w:pPr>
    </w:p>
    <w:sectPr w:rsidR="00646458" w:rsidSect="004302E6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193504"/>
    <w:rsid w:val="001B4AB5"/>
    <w:rsid w:val="004302E6"/>
    <w:rsid w:val="005F1138"/>
    <w:rsid w:val="006112B0"/>
    <w:rsid w:val="00646458"/>
    <w:rsid w:val="007C4ACC"/>
    <w:rsid w:val="00925A20"/>
    <w:rsid w:val="00AF4A70"/>
    <w:rsid w:val="00E742FE"/>
    <w:rsid w:val="00EA5353"/>
    <w:rsid w:val="00F3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ListParagraph">
    <w:name w:val="List Paragraph"/>
    <w:basedOn w:val="Normal"/>
    <w:uiPriority w:val="34"/>
    <w:qFormat/>
    <w:rsid w:val="00E74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ListParagraph">
    <w:name w:val="List Paragraph"/>
    <w:basedOn w:val="Normal"/>
    <w:uiPriority w:val="34"/>
    <w:qFormat/>
    <w:rsid w:val="00E74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1191</Words>
  <Characters>6791</Characters>
  <Application>Microsoft Office Word</Application>
  <DocSecurity>0</DocSecurity>
  <Lines>56</Lines>
  <Paragraphs>15</Paragraphs>
  <ScaleCrop>false</ScaleCrop>
  <Company/>
  <LinksUpToDate>false</LinksUpToDate>
  <CharactersWithSpaces>7967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2015-01-12T08:54:00Z</dcterms:created>
  <dcterms:modified xsi:type="dcterms:W3CDTF">2015-01-12T08:54:00Z</dcterms:modified>
</cp:coreProperties>
</file>