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A56" w:rsidRPr="008B04F3" w:rsidRDefault="007F0A56" w:rsidP="007F0A56">
      <w:pPr>
        <w:spacing w:after="240"/>
        <w:contextualSpacing/>
        <w:jc w:val="right"/>
        <w:rPr>
          <w:sz w:val="24"/>
          <w:szCs w:val="24"/>
          <w:lang/>
        </w:rPr>
      </w:pPr>
      <w:bookmarkStart w:id="0" w:name="_GoBack"/>
      <w:bookmarkEnd w:id="0"/>
    </w:p>
    <w:p w:rsidR="007F0A56" w:rsidRPr="008B04F3" w:rsidRDefault="007F0A56" w:rsidP="007F0A56">
      <w:pPr>
        <w:spacing w:after="240"/>
        <w:contextualSpacing/>
        <w:jc w:val="right"/>
        <w:rPr>
          <w:sz w:val="24"/>
          <w:szCs w:val="24"/>
          <w:lang/>
        </w:rPr>
      </w:pPr>
    </w:p>
    <w:p w:rsidR="007F0A56" w:rsidRPr="008B04F3" w:rsidRDefault="007F0A56" w:rsidP="007F0A56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8B04F3">
        <w:rPr>
          <w:sz w:val="24"/>
          <w:szCs w:val="24"/>
        </w:rPr>
        <w:tab/>
      </w:r>
      <w:r w:rsidRPr="008B04F3">
        <w:rPr>
          <w:sz w:val="24"/>
          <w:szCs w:val="24"/>
        </w:rPr>
        <w:tab/>
      </w:r>
      <w:r w:rsidRPr="008B04F3">
        <w:rPr>
          <w:sz w:val="24"/>
          <w:szCs w:val="24"/>
          <w:lang w:val="sr-Cyrl-CS"/>
        </w:rPr>
        <w:t>На основу члана 227. став 2. Закона о здравственом осигурању (</w:t>
      </w:r>
      <w:r w:rsidRPr="008B04F3">
        <w:rPr>
          <w:sz w:val="24"/>
          <w:szCs w:val="24"/>
        </w:rPr>
        <w:t>„</w:t>
      </w:r>
      <w:r w:rsidRPr="008B04F3">
        <w:rPr>
          <w:sz w:val="24"/>
          <w:szCs w:val="24"/>
          <w:lang w:val="sr-Cyrl-CS"/>
        </w:rPr>
        <w:t>Службени гласник РСˮ, бр</w:t>
      </w:r>
      <w:r w:rsidRPr="008B04F3">
        <w:rPr>
          <w:sz w:val="24"/>
          <w:szCs w:val="24"/>
        </w:rPr>
        <w:t>.</w:t>
      </w:r>
      <w:r w:rsidRPr="008B04F3">
        <w:rPr>
          <w:sz w:val="24"/>
          <w:szCs w:val="24"/>
          <w:lang w:val="sr-Cyrl-CS"/>
        </w:rPr>
        <w:t xml:space="preserve"> 107/05, 109/05 </w:t>
      </w:r>
      <w:r w:rsidRPr="008B04F3">
        <w:rPr>
          <w:sz w:val="24"/>
          <w:szCs w:val="24"/>
          <w:lang w:val="ru-RU"/>
        </w:rPr>
        <w:t xml:space="preserve">– </w:t>
      </w:r>
      <w:r w:rsidRPr="008B04F3">
        <w:rPr>
          <w:sz w:val="24"/>
          <w:szCs w:val="24"/>
          <w:lang w:val="sr-Cyrl-CS"/>
        </w:rPr>
        <w:t xml:space="preserve">исправка, 106/06 </w:t>
      </w:r>
      <w:r w:rsidRPr="008B04F3">
        <w:rPr>
          <w:sz w:val="24"/>
          <w:szCs w:val="24"/>
          <w:lang w:val="ru-RU"/>
        </w:rPr>
        <w:t>– УС, 57/11, 110/12 – УС, 119/12, 99/14, 123/14 и 126/14 – УС</w:t>
      </w:r>
      <w:r w:rsidRPr="008B04F3">
        <w:rPr>
          <w:sz w:val="24"/>
          <w:szCs w:val="24"/>
          <w:lang w:val="sr-Cyrl-CS"/>
        </w:rPr>
        <w:t xml:space="preserve">) </w:t>
      </w:r>
      <w:r w:rsidRPr="008B04F3">
        <w:rPr>
          <w:sz w:val="24"/>
          <w:szCs w:val="24"/>
        </w:rPr>
        <w:t xml:space="preserve">и </w:t>
      </w:r>
      <w:r w:rsidRPr="008B04F3">
        <w:rPr>
          <w:sz w:val="24"/>
          <w:szCs w:val="24"/>
          <w:lang w:val="sr-Cyrl-CS"/>
        </w:rPr>
        <w:t xml:space="preserve">члана 43. став 2. Закона о Влади („Службени гласник РС”, бр. </w:t>
      </w:r>
      <w:r w:rsidRPr="008B04F3">
        <w:rPr>
          <w:sz w:val="24"/>
          <w:szCs w:val="24"/>
          <w:lang w:val="ru-RU"/>
        </w:rPr>
        <w:t>55/05, 71/05 – исправка, 101/07, 65/08, 16/11, 68/12 – УС</w:t>
      </w:r>
      <w:r w:rsidRPr="008B04F3">
        <w:rPr>
          <w:sz w:val="24"/>
          <w:szCs w:val="24"/>
        </w:rPr>
        <w:t>,</w:t>
      </w:r>
      <w:r w:rsidRPr="008B04F3">
        <w:rPr>
          <w:sz w:val="24"/>
          <w:szCs w:val="24"/>
          <w:lang w:val="ru-RU"/>
        </w:rPr>
        <w:t xml:space="preserve"> 72/12,</w:t>
      </w:r>
      <w:r w:rsidRPr="008B04F3">
        <w:rPr>
          <w:sz w:val="24"/>
          <w:szCs w:val="24"/>
        </w:rPr>
        <w:t xml:space="preserve"> 7/14 </w:t>
      </w:r>
      <w:r w:rsidRPr="008B04F3">
        <w:rPr>
          <w:sz w:val="24"/>
          <w:szCs w:val="24"/>
          <w:lang w:val="ru-RU"/>
        </w:rPr>
        <w:t>– УС и 44/14</w:t>
      </w:r>
      <w:r w:rsidRPr="008B04F3">
        <w:rPr>
          <w:sz w:val="24"/>
          <w:szCs w:val="24"/>
          <w:lang w:val="sr-Cyrl-CS"/>
        </w:rPr>
        <w:t>),</w:t>
      </w:r>
    </w:p>
    <w:p w:rsidR="007F0A56" w:rsidRPr="008B04F3" w:rsidRDefault="007F0A56" w:rsidP="007F0A56">
      <w:pPr>
        <w:spacing w:after="240"/>
        <w:contextualSpacing/>
        <w:rPr>
          <w:sz w:val="24"/>
          <w:szCs w:val="24"/>
          <w:lang w:val="sr-Cyrl-CS"/>
        </w:rPr>
      </w:pPr>
    </w:p>
    <w:p w:rsidR="007F0A56" w:rsidRPr="008B04F3" w:rsidRDefault="007F0A56" w:rsidP="007F0A56">
      <w:pPr>
        <w:spacing w:after="240"/>
        <w:contextualSpacing/>
        <w:rPr>
          <w:sz w:val="24"/>
          <w:szCs w:val="24"/>
          <w:lang w:val="sr-Cyrl-CS"/>
        </w:rPr>
      </w:pPr>
      <w:r w:rsidRPr="008B04F3">
        <w:rPr>
          <w:sz w:val="24"/>
          <w:szCs w:val="24"/>
          <w:lang w:val="sr-Cyrl-CS"/>
        </w:rPr>
        <w:tab/>
      </w:r>
      <w:r w:rsidRPr="008B04F3">
        <w:rPr>
          <w:sz w:val="24"/>
          <w:szCs w:val="24"/>
          <w:lang w:val="sr-Cyrl-CS"/>
        </w:rPr>
        <w:tab/>
        <w:t>Влада доноси</w:t>
      </w:r>
    </w:p>
    <w:p w:rsidR="007F0A56" w:rsidRPr="008B04F3" w:rsidRDefault="007F0A56" w:rsidP="007F0A56">
      <w:pPr>
        <w:contextualSpacing/>
        <w:rPr>
          <w:sz w:val="24"/>
          <w:szCs w:val="24"/>
          <w:lang w:val="sr-Cyrl-CS"/>
        </w:rPr>
      </w:pPr>
    </w:p>
    <w:p w:rsidR="007F0A56" w:rsidRPr="008B04F3" w:rsidRDefault="007F0A56" w:rsidP="007F0A56">
      <w:pPr>
        <w:pStyle w:val="Heading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8B04F3">
        <w:rPr>
          <w:rFonts w:ascii="Times New Roman" w:hAnsi="Times New Roman"/>
          <w:sz w:val="24"/>
          <w:lang w:val="sr-Cyrl-CS"/>
        </w:rPr>
        <w:t>Р Е Ш Е Њ Е</w:t>
      </w:r>
    </w:p>
    <w:p w:rsidR="007F0A56" w:rsidRPr="008B04F3" w:rsidRDefault="007F0A56" w:rsidP="007F0A56">
      <w:pPr>
        <w:contextualSpacing/>
        <w:jc w:val="center"/>
        <w:rPr>
          <w:b/>
          <w:bCs/>
          <w:sz w:val="24"/>
          <w:szCs w:val="24"/>
          <w:lang w:val="sr-Cyrl-CS"/>
        </w:rPr>
      </w:pPr>
    </w:p>
    <w:p w:rsidR="007F0A56" w:rsidRPr="008B04F3" w:rsidRDefault="007F0A56" w:rsidP="007F0A56">
      <w:pPr>
        <w:contextualSpacing/>
        <w:jc w:val="center"/>
        <w:rPr>
          <w:b/>
          <w:bCs/>
          <w:sz w:val="24"/>
          <w:szCs w:val="24"/>
          <w:lang w:val="sr-Cyrl-CS"/>
        </w:rPr>
      </w:pPr>
      <w:r w:rsidRPr="008B04F3">
        <w:rPr>
          <w:b/>
          <w:bCs/>
          <w:sz w:val="24"/>
          <w:szCs w:val="24"/>
          <w:lang w:val="sr-Cyrl-CS"/>
        </w:rPr>
        <w:t>О ДАВАЊУ ПРЕТХОДНЕ САГЛАСНОСТИ ЗА ИМЕНОВАЊЕ ВРШИОЦА ДУЖНОСТИ ДИРЕКТОРА РЕПУБЛИЧКОГ ФОНДА ЗА ЗДРАВСТВЕНО ОСИГУРАЊЕ</w:t>
      </w:r>
    </w:p>
    <w:p w:rsidR="007F0A56" w:rsidRPr="008B04F3" w:rsidRDefault="007F0A56" w:rsidP="007F0A56">
      <w:pPr>
        <w:contextualSpacing/>
        <w:jc w:val="center"/>
        <w:rPr>
          <w:b/>
          <w:bCs/>
          <w:sz w:val="24"/>
          <w:szCs w:val="24"/>
          <w:lang w:val="sr-Cyrl-CS"/>
        </w:rPr>
      </w:pPr>
    </w:p>
    <w:p w:rsidR="007F0A56" w:rsidRPr="008B04F3" w:rsidRDefault="007F0A56" w:rsidP="007F0A56">
      <w:pPr>
        <w:contextualSpacing/>
        <w:jc w:val="center"/>
        <w:rPr>
          <w:b/>
          <w:bCs/>
          <w:sz w:val="24"/>
          <w:szCs w:val="24"/>
          <w:lang w:val="sr-Cyrl-CS"/>
        </w:rPr>
      </w:pPr>
    </w:p>
    <w:p w:rsidR="007F0A56" w:rsidRPr="008B04F3" w:rsidRDefault="007F0A56" w:rsidP="007F0A56">
      <w:pPr>
        <w:contextualSpacing/>
        <w:jc w:val="center"/>
        <w:rPr>
          <w:sz w:val="24"/>
          <w:szCs w:val="24"/>
          <w:lang w:val="sr-Cyrl-CS"/>
        </w:rPr>
      </w:pPr>
      <w:r w:rsidRPr="008B04F3">
        <w:rPr>
          <w:sz w:val="24"/>
          <w:szCs w:val="24"/>
        </w:rPr>
        <w:t>I</w:t>
      </w:r>
    </w:p>
    <w:p w:rsidR="007F0A56" w:rsidRPr="008B04F3" w:rsidRDefault="007F0A56" w:rsidP="007F0A56">
      <w:pPr>
        <w:contextualSpacing/>
        <w:rPr>
          <w:sz w:val="24"/>
          <w:szCs w:val="24"/>
          <w:lang w:val="sr-Cyrl-CS"/>
        </w:rPr>
      </w:pPr>
    </w:p>
    <w:p w:rsidR="007F0A56" w:rsidRPr="008B04F3" w:rsidRDefault="007F0A56" w:rsidP="007F0A56">
      <w:pPr>
        <w:contextualSpacing/>
        <w:jc w:val="both"/>
        <w:rPr>
          <w:sz w:val="24"/>
          <w:szCs w:val="24"/>
          <w:lang w:val="sr-Cyrl-CS"/>
        </w:rPr>
      </w:pPr>
      <w:r w:rsidRPr="008B04F3">
        <w:rPr>
          <w:sz w:val="24"/>
          <w:szCs w:val="24"/>
          <w:lang w:val="sr-Cyrl-CS"/>
        </w:rPr>
        <w:tab/>
      </w:r>
      <w:r w:rsidRPr="008B04F3">
        <w:rPr>
          <w:sz w:val="24"/>
          <w:szCs w:val="24"/>
        </w:rPr>
        <w:tab/>
      </w:r>
      <w:r w:rsidRPr="008B04F3">
        <w:rPr>
          <w:sz w:val="24"/>
          <w:szCs w:val="24"/>
          <w:lang w:val="sr-Cyrl-CS"/>
        </w:rPr>
        <w:t xml:space="preserve">Даје се претходна сагласност </w:t>
      </w:r>
      <w:r w:rsidRPr="008B04F3">
        <w:rPr>
          <w:sz w:val="24"/>
          <w:szCs w:val="24"/>
        </w:rPr>
        <w:t>за</w:t>
      </w:r>
      <w:r w:rsidRPr="008B04F3">
        <w:rPr>
          <w:sz w:val="24"/>
          <w:szCs w:val="24"/>
          <w:lang w:val="sr-Cyrl-CS"/>
        </w:rPr>
        <w:t xml:space="preserve"> именовање</w:t>
      </w:r>
      <w:r w:rsidRPr="008B04F3">
        <w:rPr>
          <w:sz w:val="24"/>
          <w:szCs w:val="24"/>
        </w:rPr>
        <w:t xml:space="preserve"> др </w:t>
      </w:r>
      <w:r w:rsidRPr="008B04F3">
        <w:rPr>
          <w:sz w:val="24"/>
          <w:szCs w:val="24"/>
          <w:lang/>
        </w:rPr>
        <w:t xml:space="preserve">Верице Лазић за вршиоца </w:t>
      </w:r>
      <w:r w:rsidRPr="008B04F3">
        <w:rPr>
          <w:sz w:val="24"/>
          <w:szCs w:val="24"/>
          <w:lang w:val="sr-Cyrl-CS"/>
        </w:rPr>
        <w:t xml:space="preserve">дужности директора Републичког фонда за здравствено осигурање. </w:t>
      </w:r>
    </w:p>
    <w:p w:rsidR="007F0A56" w:rsidRPr="008B04F3" w:rsidRDefault="007F0A56" w:rsidP="007F0A56">
      <w:pPr>
        <w:contextualSpacing/>
        <w:rPr>
          <w:sz w:val="24"/>
          <w:szCs w:val="24"/>
          <w:lang w:val="sr-Cyrl-CS"/>
        </w:rPr>
      </w:pPr>
    </w:p>
    <w:p w:rsidR="007F0A56" w:rsidRPr="008B04F3" w:rsidRDefault="007F0A56" w:rsidP="007F0A56">
      <w:pPr>
        <w:contextualSpacing/>
        <w:jc w:val="center"/>
        <w:rPr>
          <w:sz w:val="24"/>
          <w:szCs w:val="24"/>
          <w:lang w:val="sr-Cyrl-CS"/>
        </w:rPr>
      </w:pPr>
      <w:r w:rsidRPr="008B04F3">
        <w:rPr>
          <w:sz w:val="24"/>
          <w:szCs w:val="24"/>
        </w:rPr>
        <w:t>II</w:t>
      </w:r>
    </w:p>
    <w:p w:rsidR="007F0A56" w:rsidRPr="008B04F3" w:rsidRDefault="007F0A56" w:rsidP="007F0A56">
      <w:pPr>
        <w:contextualSpacing/>
        <w:rPr>
          <w:sz w:val="24"/>
          <w:szCs w:val="24"/>
          <w:lang w:val="sr-Cyrl-CS"/>
        </w:rPr>
      </w:pPr>
    </w:p>
    <w:p w:rsidR="007F0A56" w:rsidRPr="008B04F3" w:rsidRDefault="007F0A56" w:rsidP="007F0A56">
      <w:pPr>
        <w:contextualSpacing/>
        <w:jc w:val="both"/>
        <w:rPr>
          <w:sz w:val="24"/>
          <w:szCs w:val="24"/>
          <w:lang w:val="sr-Cyrl-CS"/>
        </w:rPr>
      </w:pPr>
      <w:r w:rsidRPr="008B04F3">
        <w:rPr>
          <w:sz w:val="24"/>
          <w:szCs w:val="24"/>
          <w:lang w:val="sr-Cyrl-CS"/>
        </w:rPr>
        <w:tab/>
      </w:r>
      <w:r w:rsidRPr="008B04F3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F0A56" w:rsidRPr="008B04F3" w:rsidRDefault="007F0A56" w:rsidP="007F0A56">
      <w:pPr>
        <w:contextualSpacing/>
        <w:jc w:val="both"/>
        <w:rPr>
          <w:sz w:val="24"/>
          <w:szCs w:val="24"/>
          <w:lang w:val="sr-Cyrl-CS"/>
        </w:rPr>
      </w:pPr>
    </w:p>
    <w:p w:rsidR="007F0A56" w:rsidRPr="008B04F3" w:rsidRDefault="007F0A56" w:rsidP="007F0A56">
      <w:pPr>
        <w:contextualSpacing/>
        <w:rPr>
          <w:sz w:val="24"/>
          <w:szCs w:val="24"/>
          <w:lang w:val="sr-Cyrl-CS"/>
        </w:rPr>
      </w:pPr>
      <w:r w:rsidRPr="008B04F3">
        <w:rPr>
          <w:sz w:val="24"/>
          <w:szCs w:val="24"/>
          <w:lang w:val="sr-Cyrl-CS"/>
        </w:rPr>
        <w:tab/>
      </w:r>
    </w:p>
    <w:p w:rsidR="007F0A56" w:rsidRPr="008B04F3" w:rsidRDefault="007F0A56" w:rsidP="007F0A56">
      <w:pPr>
        <w:rPr>
          <w:sz w:val="24"/>
          <w:szCs w:val="24"/>
        </w:rPr>
      </w:pPr>
      <w:r w:rsidRPr="008B04F3">
        <w:rPr>
          <w:sz w:val="24"/>
          <w:szCs w:val="24"/>
          <w:lang/>
        </w:rPr>
        <w:t xml:space="preserve">24 </w:t>
      </w:r>
      <w:r w:rsidRPr="008B04F3">
        <w:rPr>
          <w:sz w:val="24"/>
          <w:szCs w:val="24"/>
          <w:lang w:val="sr-Cyrl-CS"/>
        </w:rPr>
        <w:t>Број:</w:t>
      </w:r>
      <w:r w:rsidRPr="008B04F3">
        <w:rPr>
          <w:sz w:val="24"/>
          <w:szCs w:val="24"/>
        </w:rPr>
        <w:t xml:space="preserve"> 119-</w:t>
      </w:r>
      <w:r w:rsidRPr="008B04F3">
        <w:rPr>
          <w:sz w:val="24"/>
          <w:szCs w:val="24"/>
          <w:lang/>
        </w:rPr>
        <w:t>16060</w:t>
      </w:r>
      <w:r w:rsidRPr="008B04F3">
        <w:rPr>
          <w:sz w:val="24"/>
          <w:szCs w:val="24"/>
        </w:rPr>
        <w:t>/2014</w:t>
      </w:r>
    </w:p>
    <w:p w:rsidR="007F0A56" w:rsidRPr="008B04F3" w:rsidRDefault="007F0A56" w:rsidP="007F0A56">
      <w:pPr>
        <w:rPr>
          <w:sz w:val="24"/>
          <w:szCs w:val="24"/>
          <w:lang w:val="sr-Cyrl-CS"/>
        </w:rPr>
      </w:pPr>
      <w:r w:rsidRPr="008B04F3">
        <w:rPr>
          <w:sz w:val="24"/>
          <w:szCs w:val="24"/>
          <w:lang w:val="sr-Cyrl-CS"/>
        </w:rPr>
        <w:t>У Београду, 12. децембра 2014. године</w:t>
      </w:r>
    </w:p>
    <w:p w:rsidR="007F0A56" w:rsidRPr="008B04F3" w:rsidRDefault="007F0A56" w:rsidP="007F0A56">
      <w:pPr>
        <w:rPr>
          <w:b/>
          <w:sz w:val="24"/>
          <w:szCs w:val="24"/>
        </w:rPr>
      </w:pPr>
    </w:p>
    <w:p w:rsidR="007F0A56" w:rsidRPr="008B04F3" w:rsidRDefault="007F0A56" w:rsidP="007F0A56">
      <w:pPr>
        <w:rPr>
          <w:b/>
          <w:sz w:val="24"/>
          <w:szCs w:val="24"/>
        </w:rPr>
      </w:pPr>
    </w:p>
    <w:p w:rsidR="007F0A56" w:rsidRPr="008B04F3" w:rsidRDefault="007F0A56" w:rsidP="007F0A56">
      <w:pPr>
        <w:jc w:val="center"/>
        <w:rPr>
          <w:b/>
          <w:sz w:val="24"/>
          <w:szCs w:val="24"/>
          <w:lang w:val="ru-RU"/>
        </w:rPr>
      </w:pPr>
      <w:r w:rsidRPr="008B04F3">
        <w:rPr>
          <w:b/>
          <w:sz w:val="24"/>
          <w:szCs w:val="24"/>
          <w:lang w:val="ru-RU"/>
        </w:rPr>
        <w:t>В  Л  А  Д  А</w:t>
      </w:r>
    </w:p>
    <w:p w:rsidR="007F0A56" w:rsidRPr="008B04F3" w:rsidRDefault="007F0A56" w:rsidP="007F0A56">
      <w:pPr>
        <w:jc w:val="center"/>
        <w:rPr>
          <w:b/>
          <w:sz w:val="24"/>
          <w:szCs w:val="24"/>
          <w:lang w:val="ru-RU"/>
        </w:rPr>
      </w:pPr>
    </w:p>
    <w:p w:rsidR="007F0A56" w:rsidRPr="008B04F3" w:rsidRDefault="007F0A56" w:rsidP="007F0A56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F0A56" w:rsidRPr="008B04F3" w:rsidTr="007F0A56">
        <w:trPr>
          <w:jc w:val="center"/>
        </w:trPr>
        <w:tc>
          <w:tcPr>
            <w:tcW w:w="4360" w:type="dxa"/>
          </w:tcPr>
          <w:p w:rsidR="007F0A56" w:rsidRPr="008B04F3" w:rsidRDefault="007F0A5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0A56" w:rsidRPr="008B04F3" w:rsidRDefault="007F0A5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8B04F3">
              <w:rPr>
                <w:sz w:val="24"/>
                <w:szCs w:val="24"/>
              </w:rPr>
              <w:t>ПРЕДСЕДНИК</w:t>
            </w:r>
          </w:p>
        </w:tc>
      </w:tr>
      <w:tr w:rsidR="007F0A56" w:rsidRPr="008B04F3" w:rsidTr="007F0A56">
        <w:trPr>
          <w:jc w:val="center"/>
        </w:trPr>
        <w:tc>
          <w:tcPr>
            <w:tcW w:w="4360" w:type="dxa"/>
          </w:tcPr>
          <w:p w:rsidR="007F0A56" w:rsidRPr="008B04F3" w:rsidRDefault="007F0A5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7F0A56" w:rsidRPr="008B04F3" w:rsidRDefault="007F0A5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F0A56" w:rsidRPr="008B04F3" w:rsidTr="007F0A56">
        <w:trPr>
          <w:jc w:val="center"/>
        </w:trPr>
        <w:tc>
          <w:tcPr>
            <w:tcW w:w="4360" w:type="dxa"/>
          </w:tcPr>
          <w:p w:rsidR="007F0A56" w:rsidRPr="008B04F3" w:rsidRDefault="007F0A5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7F0A56" w:rsidRPr="008B04F3" w:rsidRDefault="007F0A5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F0A56" w:rsidRPr="008B04F3" w:rsidTr="007F0A56">
        <w:trPr>
          <w:jc w:val="center"/>
        </w:trPr>
        <w:tc>
          <w:tcPr>
            <w:tcW w:w="4360" w:type="dxa"/>
          </w:tcPr>
          <w:p w:rsidR="007F0A56" w:rsidRPr="008B04F3" w:rsidRDefault="007F0A5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0A56" w:rsidRPr="008B04F3" w:rsidRDefault="007F0A56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8B04F3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7F0A56" w:rsidRPr="008B04F3" w:rsidRDefault="007F0A56" w:rsidP="007F0A56">
      <w:pPr>
        <w:rPr>
          <w:sz w:val="24"/>
          <w:szCs w:val="24"/>
          <w:lang/>
        </w:rPr>
      </w:pPr>
    </w:p>
    <w:sectPr w:rsidR="007F0A56" w:rsidRPr="008B04F3" w:rsidSect="00E3404F">
      <w:headerReference w:type="default" r:id="rId8"/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555" w:rsidRDefault="00D35555">
      <w:r>
        <w:separator/>
      </w:r>
    </w:p>
  </w:endnote>
  <w:endnote w:type="continuationSeparator" w:id="0">
    <w:p w:rsidR="00D35555" w:rsidRDefault="00D355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555" w:rsidRDefault="00D35555">
      <w:r>
        <w:separator/>
      </w:r>
    </w:p>
  </w:footnote>
  <w:footnote w:type="continuationSeparator" w:id="0">
    <w:p w:rsidR="00D35555" w:rsidRDefault="00D355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02392"/>
    <w:rsid w:val="00013F00"/>
    <w:rsid w:val="0001695F"/>
    <w:rsid w:val="00046AB2"/>
    <w:rsid w:val="000C5D01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48E"/>
    <w:rsid w:val="002D2A41"/>
    <w:rsid w:val="002D75CF"/>
    <w:rsid w:val="002F2054"/>
    <w:rsid w:val="00322AFC"/>
    <w:rsid w:val="00323E46"/>
    <w:rsid w:val="00324B07"/>
    <w:rsid w:val="003664EB"/>
    <w:rsid w:val="003819B3"/>
    <w:rsid w:val="003862F9"/>
    <w:rsid w:val="00391AA3"/>
    <w:rsid w:val="00395291"/>
    <w:rsid w:val="003979DB"/>
    <w:rsid w:val="003A18E6"/>
    <w:rsid w:val="003C2729"/>
    <w:rsid w:val="003C42FC"/>
    <w:rsid w:val="003E2B3F"/>
    <w:rsid w:val="00412FCE"/>
    <w:rsid w:val="004342BE"/>
    <w:rsid w:val="00453DE3"/>
    <w:rsid w:val="0045751B"/>
    <w:rsid w:val="0046160C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40731"/>
    <w:rsid w:val="00553565"/>
    <w:rsid w:val="00556FD8"/>
    <w:rsid w:val="00563DEF"/>
    <w:rsid w:val="005675C3"/>
    <w:rsid w:val="005712AD"/>
    <w:rsid w:val="005E00DE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57C53"/>
    <w:rsid w:val="007836A3"/>
    <w:rsid w:val="00786D31"/>
    <w:rsid w:val="007A5784"/>
    <w:rsid w:val="007B2303"/>
    <w:rsid w:val="007E2A46"/>
    <w:rsid w:val="007E39E5"/>
    <w:rsid w:val="007F0A56"/>
    <w:rsid w:val="00803382"/>
    <w:rsid w:val="00857206"/>
    <w:rsid w:val="008617CF"/>
    <w:rsid w:val="00886C21"/>
    <w:rsid w:val="008A53A2"/>
    <w:rsid w:val="008B04F3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A0042F"/>
    <w:rsid w:val="00A10450"/>
    <w:rsid w:val="00A13B56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71732"/>
    <w:rsid w:val="00BA2AF0"/>
    <w:rsid w:val="00BB0198"/>
    <w:rsid w:val="00BB2476"/>
    <w:rsid w:val="00BB6485"/>
    <w:rsid w:val="00C101B3"/>
    <w:rsid w:val="00C21D16"/>
    <w:rsid w:val="00C436A6"/>
    <w:rsid w:val="00C5318A"/>
    <w:rsid w:val="00C61486"/>
    <w:rsid w:val="00C938BA"/>
    <w:rsid w:val="00CB34CA"/>
    <w:rsid w:val="00D35555"/>
    <w:rsid w:val="00D761B1"/>
    <w:rsid w:val="00DE1A6A"/>
    <w:rsid w:val="00DE4A44"/>
    <w:rsid w:val="00DE52F9"/>
    <w:rsid w:val="00DF2234"/>
    <w:rsid w:val="00E2626E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B4FCD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160C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6160C"/>
    <w:pPr>
      <w:widowControl/>
      <w:autoSpaceDE/>
      <w:autoSpaceDN/>
      <w:adjustRightInd/>
      <w:spacing w:after="120" w:line="480" w:lineRule="auto"/>
      <w:ind w:left="360"/>
    </w:pPr>
    <w:rPr>
      <w:rFonts w:ascii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160C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6160C"/>
    <w:pPr>
      <w:widowControl/>
      <w:autoSpaceDE/>
      <w:autoSpaceDN/>
      <w:adjustRightInd/>
      <w:spacing w:after="120" w:line="276" w:lineRule="auto"/>
      <w:ind w:left="360"/>
    </w:pPr>
    <w:rPr>
      <w:rFonts w:asciiTheme="minorHAnsi" w:hAnsi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160C"/>
    <w:rPr>
      <w:rFonts w:eastAsiaTheme="minorEastAsi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FD4E9-C637-487F-BFBE-24A71FBE5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2014-12-15T08:08:00Z</dcterms:created>
  <dcterms:modified xsi:type="dcterms:W3CDTF">2014-12-15T08:08:00Z</dcterms:modified>
</cp:coreProperties>
</file>