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296" w:rsidRPr="00113296" w:rsidRDefault="00113296" w:rsidP="00113296">
      <w:pPr>
        <w:widowControl w:val="0"/>
        <w:rPr>
          <w:rFonts w:ascii="Times New Roman" w:hAnsi="Times New Roman"/>
          <w:u w:val="single"/>
          <w:lang w:val="sr-Cyrl-CS"/>
        </w:rPr>
      </w:pPr>
    </w:p>
    <w:p w:rsidR="006A5ED6" w:rsidRDefault="006A5ED6" w:rsidP="0030106E">
      <w:pPr>
        <w:widowControl w:val="0"/>
        <w:rPr>
          <w:rFonts w:ascii="Times New Roman" w:hAnsi="Times New Roman"/>
          <w:lang w:val="sr-Cyrl-CS"/>
        </w:rPr>
      </w:pPr>
      <w:bookmarkStart w:id="0" w:name="_GoBack"/>
      <w:bookmarkEnd w:id="0"/>
    </w:p>
    <w:p w:rsidR="0030106E" w:rsidRPr="0030106E" w:rsidRDefault="0030106E" w:rsidP="0030106E">
      <w:pPr>
        <w:widowControl w:val="0"/>
        <w:rPr>
          <w:rFonts w:ascii="Times New Roman" w:hAnsi="Times New Roman"/>
          <w:lang w:val="sr-Cyrl-CS"/>
        </w:rPr>
      </w:pPr>
    </w:p>
    <w:p w:rsidR="00005D73" w:rsidRPr="00E456FA" w:rsidRDefault="00B1420A" w:rsidP="0030106E">
      <w:pPr>
        <w:pStyle w:val="Heading1"/>
        <w:keepNext w:val="0"/>
        <w:rPr>
          <w:szCs w:val="24"/>
          <w:lang w:val="ru-RU"/>
        </w:rPr>
      </w:pPr>
      <w:r>
        <w:rPr>
          <w:szCs w:val="24"/>
          <w:lang w:val="sr-Cyrl-CS"/>
        </w:rPr>
        <w:t xml:space="preserve">ПРЕДЛОГ </w:t>
      </w:r>
      <w:r w:rsidR="0069493E" w:rsidRPr="008D7B11">
        <w:rPr>
          <w:szCs w:val="24"/>
          <w:lang w:val="sr-Cyrl-CS"/>
        </w:rPr>
        <w:t>ЗАКОН</w:t>
      </w:r>
      <w:r>
        <w:rPr>
          <w:szCs w:val="24"/>
          <w:lang w:val="sr-Cyrl-CS"/>
        </w:rPr>
        <w:t>А</w:t>
      </w:r>
    </w:p>
    <w:p w:rsidR="008D282D" w:rsidRPr="008D7B11" w:rsidRDefault="008D282D" w:rsidP="0030106E">
      <w:pPr>
        <w:pStyle w:val="Heading1"/>
        <w:keepNext w:val="0"/>
        <w:rPr>
          <w:szCs w:val="24"/>
          <w:lang w:val="sr-Cyrl-CS"/>
        </w:rPr>
      </w:pPr>
      <w:r w:rsidRPr="008D7B11">
        <w:rPr>
          <w:szCs w:val="24"/>
          <w:lang w:val="sr-Cyrl-CS"/>
        </w:rPr>
        <w:t>О СПРЕЧАВАЊУ ДОПИНГА У СПОРТУ</w:t>
      </w:r>
    </w:p>
    <w:p w:rsidR="008A5C95" w:rsidRPr="008D7B11" w:rsidRDefault="008A5C95" w:rsidP="0030106E">
      <w:pPr>
        <w:widowControl w:val="0"/>
        <w:jc w:val="center"/>
        <w:rPr>
          <w:rFonts w:ascii="Times New Roman" w:hAnsi="Times New Roman"/>
          <w:sz w:val="24"/>
          <w:szCs w:val="24"/>
          <w:lang w:val="sr-Cyrl-CS"/>
        </w:rPr>
      </w:pPr>
    </w:p>
    <w:p w:rsidR="008D282D" w:rsidRPr="008D7B11" w:rsidRDefault="008D282D" w:rsidP="0030106E">
      <w:pPr>
        <w:pStyle w:val="Heading1"/>
        <w:keepNext w:val="0"/>
        <w:jc w:val="left"/>
        <w:rPr>
          <w:bCs w:val="0"/>
          <w:szCs w:val="24"/>
          <w:lang w:val="sr-Cyrl-CS"/>
        </w:rPr>
      </w:pPr>
    </w:p>
    <w:p w:rsidR="008D282D" w:rsidRPr="008D7B11" w:rsidRDefault="0030106E" w:rsidP="0030106E">
      <w:pPr>
        <w:pStyle w:val="Heading1"/>
        <w:ind w:firstLine="720"/>
        <w:rPr>
          <w:bCs w:val="0"/>
          <w:szCs w:val="24"/>
          <w:lang w:val="sr-Cyrl-CS"/>
        </w:rPr>
      </w:pPr>
      <w:r>
        <w:rPr>
          <w:bCs w:val="0"/>
          <w:szCs w:val="24"/>
          <w:lang w:val="sr-Latn-BA"/>
        </w:rPr>
        <w:t xml:space="preserve">I. </w:t>
      </w:r>
      <w:r w:rsidR="008D282D" w:rsidRPr="008D7B11">
        <w:rPr>
          <w:bCs w:val="0"/>
          <w:szCs w:val="24"/>
          <w:lang w:val="sr-Cyrl-CS"/>
        </w:rPr>
        <w:t>УВОДНЕ ОДРЕДБЕ</w:t>
      </w:r>
    </w:p>
    <w:p w:rsidR="008D282D" w:rsidRPr="008D7B11" w:rsidRDefault="008D282D" w:rsidP="0030106E">
      <w:pPr>
        <w:widowControl w:val="0"/>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ind w:firstLine="720"/>
        <w:rPr>
          <w:rFonts w:ascii="Times New Roman" w:hAnsi="Times New Roman"/>
          <w:sz w:val="24"/>
          <w:szCs w:val="24"/>
          <w:lang w:val="sr-Cyrl-CS"/>
        </w:rPr>
      </w:pPr>
      <w:r w:rsidRPr="008D7B11">
        <w:rPr>
          <w:rFonts w:ascii="Times New Roman" w:hAnsi="Times New Roman"/>
          <w:sz w:val="24"/>
          <w:szCs w:val="24"/>
          <w:lang w:val="sr-Cyrl-CS"/>
        </w:rPr>
        <w:t xml:space="preserve">Овим законом уређују се мере и активности за спречавање допинга у спорту. </w:t>
      </w:r>
    </w:p>
    <w:p w:rsidR="008D282D" w:rsidRPr="008D7B11" w:rsidRDefault="008D282D" w:rsidP="008D282D">
      <w:pPr>
        <w:ind w:firstLine="720"/>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E1066E" w:rsidRPr="00E1066E" w:rsidRDefault="008D282D"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sr-Cyrl-CS"/>
        </w:rPr>
        <w:t>Забрањен је допинг у спорту.</w:t>
      </w:r>
    </w:p>
    <w:p w:rsidR="008D282D" w:rsidRDefault="008D282D"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Допинг у спорту, у смислу овог закона, јесте постојање једне или више повреда антидопинг правила утврђених чланом 3. овог закона.</w:t>
      </w:r>
    </w:p>
    <w:p w:rsidR="006A5ED6" w:rsidRPr="00E1066E" w:rsidRDefault="006A5ED6" w:rsidP="00E1066E">
      <w:pPr>
        <w:pStyle w:val="NoSpacing"/>
        <w:ind w:firstLine="720"/>
        <w:jc w:val="both"/>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Повреда антидопинг правила постоји у случајевима:</w:t>
      </w:r>
    </w:p>
    <w:p w:rsidR="006A5ED6" w:rsidRDefault="008D282D"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присуства забрањене супстанце или њених метаболита или маркера у телесном узорку спортисте; </w:t>
      </w:r>
    </w:p>
    <w:p w:rsidR="006A5ED6" w:rsidRDefault="008D282D"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коришћења или покушаја коришћења (примена, уношење, убризгавање или конзумирање</w:t>
      </w:r>
      <w:r w:rsidR="009A6A81" w:rsidRPr="006A5ED6">
        <w:rPr>
          <w:rFonts w:ascii="Times New Roman" w:hAnsi="Times New Roman"/>
          <w:sz w:val="24"/>
          <w:szCs w:val="24"/>
          <w:lang w:val="sr-Cyrl-CS"/>
        </w:rPr>
        <w:t xml:space="preserve"> на било који начин</w:t>
      </w:r>
      <w:r w:rsidRPr="006A5ED6">
        <w:rPr>
          <w:rFonts w:ascii="Times New Roman" w:hAnsi="Times New Roman"/>
          <w:sz w:val="24"/>
          <w:szCs w:val="24"/>
          <w:lang w:val="sr-Cyrl-CS"/>
        </w:rPr>
        <w:t>) забрањене супстанце или забрањеног метода (у даљем тексту: допинг средства);</w:t>
      </w:r>
    </w:p>
    <w:p w:rsidR="006A5ED6" w:rsidRDefault="008D282D"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одбијања, или неприступања без </w:t>
      </w:r>
      <w:r w:rsidR="00B433CB" w:rsidRPr="006A5ED6">
        <w:rPr>
          <w:rFonts w:ascii="Times New Roman" w:hAnsi="Times New Roman"/>
          <w:sz w:val="24"/>
          <w:szCs w:val="24"/>
          <w:lang w:val="sr-Cyrl-CS"/>
        </w:rPr>
        <w:t>задовољавајућег</w:t>
      </w:r>
      <w:r w:rsidR="00E42FD4" w:rsidRPr="006A5ED6">
        <w:rPr>
          <w:rFonts w:ascii="Times New Roman" w:hAnsi="Times New Roman"/>
          <w:color w:val="0000FF"/>
          <w:sz w:val="24"/>
          <w:szCs w:val="24"/>
          <w:lang w:val="sr-Cyrl-CS"/>
        </w:rPr>
        <w:t xml:space="preserve"> </w:t>
      </w:r>
      <w:r w:rsidRPr="006A5ED6">
        <w:rPr>
          <w:rFonts w:ascii="Times New Roman" w:hAnsi="Times New Roman"/>
          <w:sz w:val="24"/>
          <w:szCs w:val="24"/>
          <w:lang w:val="sr-Cyrl-CS"/>
        </w:rPr>
        <w:t>оправдања, давања узорка после обавештења о допинг контроли или избегавања давања узорка на други начин;</w:t>
      </w:r>
    </w:p>
    <w:p w:rsidR="006A5ED6" w:rsidRDefault="009A6A81"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три везана </w:t>
      </w:r>
      <w:r w:rsidR="008D282D" w:rsidRPr="006A5ED6">
        <w:rPr>
          <w:rFonts w:ascii="Times New Roman" w:hAnsi="Times New Roman"/>
          <w:sz w:val="24"/>
          <w:szCs w:val="24"/>
          <w:lang w:val="sr-Cyrl-CS"/>
        </w:rPr>
        <w:t>неиспуњавања обавеза утврђених правилима овлашћене антидопинг организације у погледу доступности спортисте из регистроване тест групе за тестирање изван такмичења, као и непружања података о боравишту и пропуштања објављених тестирања изван такмичења</w:t>
      </w:r>
      <w:r w:rsidRPr="006A5ED6">
        <w:rPr>
          <w:rFonts w:ascii="Times New Roman" w:hAnsi="Times New Roman"/>
          <w:caps/>
          <w:color w:val="0000FF"/>
          <w:sz w:val="24"/>
          <w:szCs w:val="24"/>
          <w:lang w:val="sr-Cyrl-CS"/>
        </w:rPr>
        <w:t xml:space="preserve">, </w:t>
      </w:r>
      <w:r w:rsidRPr="006A5ED6">
        <w:rPr>
          <w:rFonts w:ascii="Times New Roman" w:hAnsi="Times New Roman"/>
          <w:sz w:val="24"/>
          <w:szCs w:val="24"/>
          <w:lang w:val="sr-Cyrl-CS"/>
        </w:rPr>
        <w:t>у периоду прописаном од стране овлашћене антидопинг организације</w:t>
      </w:r>
      <w:r w:rsidR="008D282D" w:rsidRPr="006A5ED6">
        <w:rPr>
          <w:rFonts w:ascii="Times New Roman" w:hAnsi="Times New Roman"/>
          <w:sz w:val="24"/>
          <w:szCs w:val="24"/>
          <w:lang w:val="sr-Cyrl-CS"/>
        </w:rPr>
        <w:t>;</w:t>
      </w:r>
    </w:p>
    <w:p w:rsidR="006A5ED6" w:rsidRDefault="008D282D"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неовлашћеног ометања или покушаја ометања  било којег дела допинг контроле;</w:t>
      </w:r>
    </w:p>
    <w:p w:rsidR="006A5ED6" w:rsidRDefault="008D282D"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недозвољеног поседовања допинг средстава; </w:t>
      </w:r>
    </w:p>
    <w:p w:rsidR="006A5ED6" w:rsidRDefault="00F8600C" w:rsidP="006A5ED6">
      <w:pPr>
        <w:pStyle w:val="NoSpacing"/>
        <w:numPr>
          <w:ilvl w:val="0"/>
          <w:numId w:val="34"/>
        </w:numPr>
        <w:ind w:left="0" w:firstLine="720"/>
        <w:jc w:val="both"/>
        <w:rPr>
          <w:rFonts w:ascii="Times New Roman" w:hAnsi="Times New Roman"/>
          <w:sz w:val="24"/>
          <w:szCs w:val="24"/>
          <w:lang w:val="sr-Cyrl-CS"/>
        </w:rPr>
      </w:pPr>
      <w:r>
        <w:rPr>
          <w:rFonts w:ascii="Times New Roman" w:hAnsi="Times New Roman"/>
          <w:sz w:val="24"/>
          <w:szCs w:val="24"/>
          <w:lang w:val="sr-Cyrl-CS"/>
        </w:rPr>
        <w:t>неовлашћене продаје</w:t>
      </w:r>
      <w:r w:rsidR="00A27CE2" w:rsidRPr="006A5ED6">
        <w:rPr>
          <w:rFonts w:ascii="Times New Roman" w:hAnsi="Times New Roman"/>
          <w:sz w:val="24"/>
          <w:szCs w:val="24"/>
          <w:lang w:val="sr-Cyrl-CS"/>
        </w:rPr>
        <w:t>, транспорт</w:t>
      </w:r>
      <w:r>
        <w:rPr>
          <w:rFonts w:ascii="Times New Roman" w:hAnsi="Times New Roman"/>
          <w:sz w:val="24"/>
          <w:szCs w:val="24"/>
          <w:lang w:val="sr-Cyrl-CS"/>
        </w:rPr>
        <w:t>а, слања, испоруке или дистрибуције</w:t>
      </w:r>
      <w:r w:rsidR="00A27CE2" w:rsidRPr="006A5ED6">
        <w:rPr>
          <w:rFonts w:ascii="Times New Roman" w:hAnsi="Times New Roman"/>
          <w:sz w:val="24"/>
          <w:szCs w:val="24"/>
          <w:lang w:val="sr-Cyrl-CS"/>
        </w:rPr>
        <w:t xml:space="preserve"> забрањене допин</w:t>
      </w:r>
      <w:r w:rsidR="006A5ED6" w:rsidRPr="006A5ED6">
        <w:rPr>
          <w:rFonts w:ascii="Times New Roman" w:hAnsi="Times New Roman"/>
          <w:sz w:val="24"/>
          <w:szCs w:val="24"/>
          <w:lang w:val="sr-Cyrl-CS"/>
        </w:rPr>
        <w:t>г</w:t>
      </w:r>
      <w:r w:rsidR="006A5ED6">
        <w:rPr>
          <w:rFonts w:ascii="Times New Roman" w:hAnsi="Times New Roman"/>
          <w:sz w:val="24"/>
          <w:szCs w:val="24"/>
          <w:lang w:val="sr-Cyrl-CS"/>
        </w:rPr>
        <w:t xml:space="preserve"> </w:t>
      </w:r>
      <w:r w:rsidR="00A27CE2" w:rsidRPr="006A5ED6">
        <w:rPr>
          <w:rFonts w:ascii="Times New Roman" w:hAnsi="Times New Roman"/>
          <w:sz w:val="24"/>
          <w:szCs w:val="24"/>
          <w:lang w:val="sr-Cyrl-CS"/>
        </w:rPr>
        <w:t>супстанце или забрањеног допинг метода (било физички, електронски или неким другим начином) од стране спортисте, особа које помажу спортисти или посредством трећег лица, било ком лицу које је у ингеренцији неке организације у области спорта, или покушај таквог поступања</w:t>
      </w:r>
      <w:r w:rsidR="00B433CB" w:rsidRPr="006A5ED6">
        <w:rPr>
          <w:rFonts w:ascii="Times New Roman" w:hAnsi="Times New Roman"/>
          <w:sz w:val="24"/>
          <w:szCs w:val="24"/>
          <w:lang w:val="sr-Cyrl-CS"/>
        </w:rPr>
        <w:t>;</w:t>
      </w:r>
    </w:p>
    <w:p w:rsidR="006A5ED6" w:rsidRDefault="008D282D"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давања или покушаја давања </w:t>
      </w:r>
      <w:r w:rsidR="009A6A81" w:rsidRPr="006A5ED6">
        <w:rPr>
          <w:rFonts w:ascii="Times New Roman" w:hAnsi="Times New Roman"/>
          <w:sz w:val="24"/>
          <w:szCs w:val="24"/>
          <w:lang w:val="sr-Cyrl-CS"/>
        </w:rPr>
        <w:t xml:space="preserve">или прописивања или покушаја прописивања </w:t>
      </w:r>
      <w:r w:rsidRPr="006A5ED6">
        <w:rPr>
          <w:rFonts w:ascii="Times New Roman" w:hAnsi="Times New Roman"/>
          <w:sz w:val="24"/>
          <w:szCs w:val="24"/>
          <w:lang w:val="sr-Cyrl-CS"/>
        </w:rPr>
        <w:t>допинг средстава</w:t>
      </w:r>
      <w:r w:rsidR="00B433CB" w:rsidRPr="006A5ED6">
        <w:rPr>
          <w:rFonts w:ascii="Times New Roman" w:hAnsi="Times New Roman"/>
          <w:sz w:val="24"/>
          <w:szCs w:val="24"/>
          <w:lang w:val="sr-Cyrl-CS"/>
        </w:rPr>
        <w:t>;</w:t>
      </w:r>
    </w:p>
    <w:p w:rsidR="006A5ED6" w:rsidRPr="008C7B08" w:rsidRDefault="009A6A81"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саучесништва, </w:t>
      </w:r>
      <w:r w:rsidR="00820893" w:rsidRPr="006A5ED6">
        <w:rPr>
          <w:rFonts w:ascii="Times New Roman" w:hAnsi="Times New Roman"/>
          <w:sz w:val="24"/>
          <w:szCs w:val="24"/>
          <w:lang w:val="sr-Cyrl-CS"/>
        </w:rPr>
        <w:t>подстицања</w:t>
      </w:r>
      <w:r w:rsidRPr="006A5ED6">
        <w:rPr>
          <w:rFonts w:ascii="Times New Roman" w:hAnsi="Times New Roman"/>
          <w:sz w:val="24"/>
          <w:szCs w:val="24"/>
          <w:lang w:val="sr-Cyrl-CS"/>
        </w:rPr>
        <w:t xml:space="preserve">, помагања, подржавања, прикривања, стварања услова или било ког другог вида учествовања у повреди или покушају повреде антидопинг правила или у кршењу изречене мере </w:t>
      </w:r>
      <w:r w:rsidR="00820893" w:rsidRPr="006A5ED6">
        <w:rPr>
          <w:rFonts w:ascii="Times New Roman" w:hAnsi="Times New Roman"/>
          <w:sz w:val="24"/>
          <w:szCs w:val="24"/>
          <w:lang w:val="sr-Cyrl-CS"/>
        </w:rPr>
        <w:t>због повреде антидопинг правила</w:t>
      </w:r>
      <w:r w:rsidRPr="006A5ED6">
        <w:rPr>
          <w:rFonts w:ascii="Times New Roman" w:hAnsi="Times New Roman"/>
          <w:sz w:val="24"/>
          <w:szCs w:val="24"/>
          <w:lang w:val="sr-Cyrl-CS"/>
        </w:rPr>
        <w:t>;</w:t>
      </w:r>
    </w:p>
    <w:p w:rsidR="008C7B08" w:rsidRDefault="008C7B08" w:rsidP="008C7B08">
      <w:pPr>
        <w:pStyle w:val="NoSpacing"/>
        <w:jc w:val="both"/>
        <w:rPr>
          <w:rFonts w:ascii="Times New Roman" w:hAnsi="Times New Roman"/>
          <w:sz w:val="24"/>
          <w:szCs w:val="24"/>
          <w:lang w:val="sr-Latn-BA"/>
        </w:rPr>
      </w:pPr>
    </w:p>
    <w:p w:rsidR="008C7B08" w:rsidRDefault="008C7B08" w:rsidP="008C7B08">
      <w:pPr>
        <w:pStyle w:val="NoSpacing"/>
        <w:jc w:val="both"/>
        <w:rPr>
          <w:rFonts w:ascii="Times New Roman" w:hAnsi="Times New Roman"/>
          <w:sz w:val="24"/>
          <w:szCs w:val="24"/>
          <w:lang w:val="sr-Cyrl-CS"/>
        </w:rPr>
      </w:pPr>
    </w:p>
    <w:p w:rsidR="009A6A81" w:rsidRPr="006A5ED6" w:rsidRDefault="00FF6E01" w:rsidP="006A5ED6">
      <w:pPr>
        <w:pStyle w:val="NoSpacing"/>
        <w:numPr>
          <w:ilvl w:val="0"/>
          <w:numId w:val="34"/>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удруживања спортисте или друге особе која је у надлежности овлашћен</w:t>
      </w:r>
      <w:r w:rsidRPr="006A5ED6">
        <w:rPr>
          <w:rFonts w:ascii="Times New Roman" w:hAnsi="Times New Roman"/>
          <w:sz w:val="24"/>
          <w:szCs w:val="24"/>
          <w:lang w:val="sr-Latn-CS"/>
        </w:rPr>
        <w:t>e</w:t>
      </w:r>
      <w:r w:rsidRPr="006A5ED6">
        <w:rPr>
          <w:rFonts w:ascii="Times New Roman" w:hAnsi="Times New Roman"/>
          <w:sz w:val="24"/>
          <w:szCs w:val="24"/>
          <w:lang w:val="sr-Cyrl-CS"/>
        </w:rPr>
        <w:t xml:space="preserve"> антидопинг организације са особом која помаже спортисти којој траје изречена мера због повреде антидопинг правила или је у кривичном, прекршајном или другом поступку кажњена због дела  које представља повреду антидопинг правила у смислу овог закона, уколико јој казна још увек траје или је прошло мање од </w:t>
      </w:r>
      <w:r w:rsidR="00F2688F">
        <w:rPr>
          <w:rFonts w:ascii="Times New Roman" w:hAnsi="Times New Roman"/>
          <w:sz w:val="24"/>
          <w:szCs w:val="24"/>
          <w:lang w:val="sr-Cyrl-CS"/>
        </w:rPr>
        <w:t>шест</w:t>
      </w:r>
      <w:r w:rsidRPr="006A5ED6">
        <w:rPr>
          <w:rFonts w:ascii="Times New Roman" w:hAnsi="Times New Roman"/>
          <w:sz w:val="24"/>
          <w:szCs w:val="24"/>
          <w:lang w:val="sr-Cyrl-CS"/>
        </w:rPr>
        <w:t xml:space="preserve"> година од изрицања такве казне или са особом која је посредник или представник такве особе</w:t>
      </w:r>
      <w:r w:rsidR="009A6A81" w:rsidRPr="006A5ED6">
        <w:rPr>
          <w:rFonts w:ascii="Times New Roman" w:hAnsi="Times New Roman"/>
          <w:sz w:val="24"/>
          <w:szCs w:val="24"/>
          <w:lang w:val="sr-Cyrl-CS"/>
        </w:rPr>
        <w:t>.</w:t>
      </w:r>
    </w:p>
    <w:p w:rsidR="008D282D" w:rsidRP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Повреда антидопинг правила из става 1. тач. 1), 2), 6), 7)</w:t>
      </w:r>
      <w:r w:rsidR="004313CD" w:rsidRPr="006A5ED6">
        <w:rPr>
          <w:rFonts w:ascii="Times New Roman" w:hAnsi="Times New Roman"/>
          <w:sz w:val="24"/>
          <w:szCs w:val="24"/>
          <w:lang w:val="sr-Cyrl-CS"/>
        </w:rPr>
        <w:t>,</w:t>
      </w:r>
      <w:r w:rsidRPr="006A5ED6">
        <w:rPr>
          <w:rFonts w:ascii="Times New Roman" w:hAnsi="Times New Roman"/>
          <w:sz w:val="24"/>
          <w:szCs w:val="24"/>
          <w:lang w:val="sr-Cyrl-CS"/>
        </w:rPr>
        <w:t xml:space="preserve"> 8) </w:t>
      </w:r>
      <w:r w:rsidR="004313CD" w:rsidRPr="006A5ED6">
        <w:rPr>
          <w:rFonts w:ascii="Times New Roman" w:hAnsi="Times New Roman"/>
          <w:sz w:val="24"/>
          <w:szCs w:val="24"/>
          <w:lang w:val="sr-Cyrl-CS"/>
        </w:rPr>
        <w:t xml:space="preserve">и 9) </w:t>
      </w:r>
      <w:r w:rsidRPr="006A5ED6">
        <w:rPr>
          <w:rFonts w:ascii="Times New Roman" w:hAnsi="Times New Roman"/>
          <w:sz w:val="24"/>
          <w:szCs w:val="24"/>
          <w:lang w:val="sr-Cyrl-CS"/>
        </w:rPr>
        <w:t>овог члана не постоји у случајевима одобрених изузетака за терапеутску употребу.</w:t>
      </w:r>
    </w:p>
    <w:p w:rsidR="00FF6E01" w:rsidRPr="006A5ED6" w:rsidRDefault="00FF6E01"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Под особама које помажу спортисти у смислу овог закона подразумевају се васпитачи, тренери, менаџери, агенти, особље тима, званичници, </w:t>
      </w:r>
      <w:r w:rsidR="00B433CB" w:rsidRPr="006A5ED6">
        <w:rPr>
          <w:rFonts w:ascii="Times New Roman" w:hAnsi="Times New Roman"/>
          <w:sz w:val="24"/>
          <w:szCs w:val="24"/>
          <w:lang w:val="sr-Cyrl-CS"/>
        </w:rPr>
        <w:t xml:space="preserve">здравствени радници и здравствени сарадници </w:t>
      </w:r>
      <w:r w:rsidRPr="006A5ED6">
        <w:rPr>
          <w:rFonts w:ascii="Times New Roman" w:hAnsi="Times New Roman"/>
          <w:sz w:val="24"/>
          <w:szCs w:val="24"/>
          <w:lang w:val="sr-Cyrl-CS"/>
        </w:rPr>
        <w:t>и друго особље које ради са или врши третман спортиста који учествују или се припремају за спортско такмичење.</w:t>
      </w:r>
    </w:p>
    <w:p w:rsidR="008D282D" w:rsidRPr="006A5ED6" w:rsidRDefault="008D282D" w:rsidP="006A5ED6">
      <w:pPr>
        <w:pStyle w:val="NoSpacing"/>
        <w:jc w:val="both"/>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sr-Cyrl-CS"/>
        </w:rPr>
        <w:t>Под овлашћеном антидопинг организацијом, у смислу овог закона, подразумева се Антидопинг агенција Републике Србије (у даљем тексту: Антидопинг агенција), Светска антидопинг агенција и надлежни међународни и национални спортски савез (Међународни олимпијски комитет, Међународни параолимпијски комитет, међународни спортски савез, Олимпијски комитет Србије, Параолимпијски комитет Србије, Спортски савез Србије, национални грански спортски савез).</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Овлашћена антидопинг организација из става 1. овог члана  у складу са законом, прикупља</w:t>
      </w:r>
      <w:r w:rsidR="000C40D1">
        <w:rPr>
          <w:rFonts w:ascii="Times New Roman" w:hAnsi="Times New Roman"/>
          <w:sz w:val="24"/>
          <w:szCs w:val="24"/>
          <w:lang w:val="ru-RU"/>
        </w:rPr>
        <w:t>,</w:t>
      </w:r>
      <w:r w:rsidRPr="00E1066E">
        <w:rPr>
          <w:rFonts w:ascii="Times New Roman" w:hAnsi="Times New Roman"/>
          <w:sz w:val="24"/>
          <w:szCs w:val="24"/>
          <w:lang w:val="ru-RU"/>
        </w:rPr>
        <w:t xml:space="preserve"> чува </w:t>
      </w:r>
      <w:r w:rsidR="00505305" w:rsidRPr="00E1066E">
        <w:rPr>
          <w:rFonts w:ascii="Times New Roman" w:hAnsi="Times New Roman"/>
          <w:sz w:val="24"/>
          <w:szCs w:val="24"/>
          <w:lang w:val="ru-RU"/>
        </w:rPr>
        <w:t xml:space="preserve">и врши друге радње обраде </w:t>
      </w:r>
      <w:r w:rsidRPr="00E1066E">
        <w:rPr>
          <w:rFonts w:ascii="Times New Roman" w:hAnsi="Times New Roman"/>
          <w:sz w:val="24"/>
          <w:szCs w:val="24"/>
          <w:lang w:val="ru-RU"/>
        </w:rPr>
        <w:t>личн</w:t>
      </w:r>
      <w:r w:rsidR="00505305" w:rsidRPr="00E1066E">
        <w:rPr>
          <w:rFonts w:ascii="Times New Roman" w:hAnsi="Times New Roman"/>
          <w:sz w:val="24"/>
          <w:szCs w:val="24"/>
          <w:lang w:val="ru-RU"/>
        </w:rPr>
        <w:t>их</w:t>
      </w:r>
      <w:r w:rsidRPr="00E1066E">
        <w:rPr>
          <w:rFonts w:ascii="Times New Roman" w:hAnsi="Times New Roman"/>
          <w:sz w:val="24"/>
          <w:szCs w:val="24"/>
          <w:lang w:val="ru-RU"/>
        </w:rPr>
        <w:t xml:space="preserve"> подат</w:t>
      </w:r>
      <w:r w:rsidR="00505305" w:rsidRPr="00E1066E">
        <w:rPr>
          <w:rFonts w:ascii="Times New Roman" w:hAnsi="Times New Roman"/>
          <w:sz w:val="24"/>
          <w:szCs w:val="24"/>
          <w:lang w:val="ru-RU"/>
        </w:rPr>
        <w:t>а</w:t>
      </w:r>
      <w:r w:rsidRPr="00E1066E">
        <w:rPr>
          <w:rFonts w:ascii="Times New Roman" w:hAnsi="Times New Roman"/>
          <w:sz w:val="24"/>
          <w:szCs w:val="24"/>
          <w:lang w:val="ru-RU"/>
        </w:rPr>
        <w:t>к</w:t>
      </w:r>
      <w:r w:rsidR="00505305" w:rsidRPr="00E1066E">
        <w:rPr>
          <w:rFonts w:ascii="Times New Roman" w:hAnsi="Times New Roman"/>
          <w:sz w:val="24"/>
          <w:szCs w:val="24"/>
          <w:lang w:val="ru-RU"/>
        </w:rPr>
        <w:t>а</w:t>
      </w:r>
      <w:r w:rsidRPr="00E1066E">
        <w:rPr>
          <w:rFonts w:ascii="Times New Roman" w:hAnsi="Times New Roman"/>
          <w:sz w:val="24"/>
          <w:szCs w:val="24"/>
          <w:lang w:val="ru-RU"/>
        </w:rPr>
        <w:t xml:space="preserve"> </w:t>
      </w:r>
      <w:r w:rsidR="00505305" w:rsidRPr="00E1066E">
        <w:rPr>
          <w:rFonts w:ascii="Times New Roman" w:hAnsi="Times New Roman"/>
          <w:sz w:val="24"/>
          <w:szCs w:val="24"/>
          <w:lang w:val="ru-RU"/>
        </w:rPr>
        <w:t>спортисте</w:t>
      </w:r>
      <w:r w:rsidR="00DA6FB8" w:rsidRPr="00E1066E">
        <w:rPr>
          <w:rFonts w:ascii="Times New Roman" w:hAnsi="Times New Roman"/>
          <w:sz w:val="24"/>
          <w:szCs w:val="24"/>
          <w:lang w:val="sr-Latn-CS"/>
        </w:rPr>
        <w:t xml:space="preserve"> и другог лица </w:t>
      </w:r>
      <w:r w:rsidR="00E133A6" w:rsidRPr="00E1066E">
        <w:rPr>
          <w:rFonts w:ascii="Times New Roman" w:hAnsi="Times New Roman"/>
          <w:sz w:val="24"/>
          <w:szCs w:val="24"/>
          <w:lang w:val="sr-Cyrl-CS"/>
        </w:rPr>
        <w:t xml:space="preserve">у надлежности овлашћене антидопинг организације </w:t>
      </w:r>
      <w:r w:rsidRPr="00E1066E">
        <w:rPr>
          <w:rFonts w:ascii="Times New Roman" w:hAnsi="Times New Roman"/>
          <w:sz w:val="24"/>
          <w:szCs w:val="24"/>
          <w:lang w:val="ru-RU"/>
        </w:rPr>
        <w:t xml:space="preserve">(име и презиме, пол, датум рођења, држављанство, број </w:t>
      </w:r>
      <w:r w:rsidRPr="00E1066E">
        <w:rPr>
          <w:rFonts w:ascii="Times New Roman" w:hAnsi="Times New Roman"/>
          <w:sz w:val="24"/>
          <w:szCs w:val="24"/>
          <w:lang w:val="sr-Cyrl-CS"/>
        </w:rPr>
        <w:t>личног</w:t>
      </w:r>
      <w:r w:rsidRPr="00E1066E">
        <w:rPr>
          <w:rFonts w:ascii="Times New Roman" w:hAnsi="Times New Roman"/>
          <w:sz w:val="24"/>
          <w:szCs w:val="24"/>
          <w:lang w:val="ru-RU"/>
        </w:rPr>
        <w:t xml:space="preserve"> документа који служи као идентификација спортисте приликом допинг контроле, адресу пребивалишта и боравишта, контакт телефон</w:t>
      </w:r>
      <w:r w:rsidRPr="00E1066E">
        <w:rPr>
          <w:rFonts w:ascii="Times New Roman" w:hAnsi="Times New Roman"/>
          <w:sz w:val="24"/>
          <w:szCs w:val="24"/>
          <w:lang w:val="sr-Latn-CS"/>
        </w:rPr>
        <w:t>,</w:t>
      </w:r>
      <w:r w:rsidRPr="00E1066E">
        <w:rPr>
          <w:rFonts w:ascii="Times New Roman" w:hAnsi="Times New Roman"/>
          <w:sz w:val="24"/>
          <w:szCs w:val="24"/>
          <w:lang w:val="ru-RU"/>
        </w:rPr>
        <w:t xml:space="preserve"> адресу електронске поште, грану спорта и спортску дисциплину којом се лице бави</w:t>
      </w:r>
      <w:r w:rsidRPr="00E1066E">
        <w:rPr>
          <w:rFonts w:ascii="Times New Roman" w:hAnsi="Times New Roman"/>
          <w:sz w:val="24"/>
          <w:szCs w:val="24"/>
          <w:lang w:val="sr-Latn-CS"/>
        </w:rPr>
        <w:t>,</w:t>
      </w:r>
      <w:r w:rsidRPr="00E1066E">
        <w:rPr>
          <w:rFonts w:ascii="Times New Roman" w:hAnsi="Times New Roman"/>
          <w:sz w:val="24"/>
          <w:szCs w:val="24"/>
          <w:lang w:val="ru-RU"/>
        </w:rPr>
        <w:t xml:space="preserve"> назив спортског клуба у коме се обављају спортске активности, фотографију спортисте), укључујући и </w:t>
      </w:r>
      <w:r w:rsidR="00505305" w:rsidRPr="00E1066E">
        <w:rPr>
          <w:rFonts w:ascii="Times New Roman" w:hAnsi="Times New Roman"/>
          <w:sz w:val="24"/>
          <w:szCs w:val="24"/>
          <w:lang w:val="ru-RU"/>
        </w:rPr>
        <w:t xml:space="preserve">обраду </w:t>
      </w:r>
      <w:r w:rsidRPr="00E1066E">
        <w:rPr>
          <w:rFonts w:ascii="Times New Roman" w:hAnsi="Times New Roman"/>
          <w:sz w:val="24"/>
          <w:szCs w:val="24"/>
          <w:lang w:val="ru-RU"/>
        </w:rPr>
        <w:t>посебно осетљив</w:t>
      </w:r>
      <w:r w:rsidR="00505305" w:rsidRPr="00E1066E">
        <w:rPr>
          <w:rFonts w:ascii="Times New Roman" w:hAnsi="Times New Roman"/>
          <w:sz w:val="24"/>
          <w:szCs w:val="24"/>
          <w:lang w:val="ru-RU"/>
        </w:rPr>
        <w:t xml:space="preserve">их </w:t>
      </w:r>
      <w:r w:rsidRPr="00E1066E">
        <w:rPr>
          <w:rFonts w:ascii="Times New Roman" w:hAnsi="Times New Roman"/>
          <w:sz w:val="24"/>
          <w:szCs w:val="24"/>
          <w:lang w:val="ru-RU"/>
        </w:rPr>
        <w:t>подат</w:t>
      </w:r>
      <w:r w:rsidR="00505305" w:rsidRPr="00E1066E">
        <w:rPr>
          <w:rFonts w:ascii="Times New Roman" w:hAnsi="Times New Roman"/>
          <w:sz w:val="24"/>
          <w:szCs w:val="24"/>
          <w:lang w:val="ru-RU"/>
        </w:rPr>
        <w:t>ака</w:t>
      </w:r>
      <w:r w:rsidRPr="00E1066E">
        <w:rPr>
          <w:rFonts w:ascii="Times New Roman" w:hAnsi="Times New Roman"/>
          <w:sz w:val="24"/>
          <w:szCs w:val="24"/>
          <w:lang w:val="ru-RU"/>
        </w:rPr>
        <w:t xml:space="preserve"> (здравствено стање спортисте, коришћена медицинска средства), </w:t>
      </w:r>
      <w:r w:rsidR="00505305" w:rsidRPr="00E1066E">
        <w:rPr>
          <w:rFonts w:ascii="Times New Roman" w:hAnsi="Times New Roman"/>
          <w:sz w:val="24"/>
          <w:szCs w:val="24"/>
          <w:lang w:val="ru-RU"/>
        </w:rPr>
        <w:t>и другим овлашћеним антидопинг организацијама</w:t>
      </w:r>
      <w:r w:rsidR="00A96122" w:rsidRPr="00E1066E">
        <w:rPr>
          <w:rFonts w:ascii="Times New Roman" w:hAnsi="Times New Roman"/>
          <w:sz w:val="24"/>
          <w:szCs w:val="24"/>
          <w:lang w:val="sr-Cyrl-CS"/>
        </w:rPr>
        <w:t xml:space="preserve"> </w:t>
      </w:r>
      <w:r w:rsidR="00A96122" w:rsidRPr="00E1066E">
        <w:rPr>
          <w:rFonts w:ascii="Times New Roman" w:hAnsi="Times New Roman"/>
          <w:sz w:val="24"/>
          <w:szCs w:val="24"/>
          <w:lang w:val="ru-RU"/>
        </w:rPr>
        <w:t>преноси</w:t>
      </w:r>
      <w:r w:rsidR="00505305" w:rsidRPr="00E1066E">
        <w:rPr>
          <w:rFonts w:ascii="Times New Roman" w:hAnsi="Times New Roman"/>
          <w:sz w:val="24"/>
          <w:szCs w:val="24"/>
          <w:lang w:val="ru-RU"/>
        </w:rPr>
        <w:t xml:space="preserve"> личне податке спортисте </w:t>
      </w:r>
      <w:r w:rsidR="00DA6FB8" w:rsidRPr="00E1066E">
        <w:rPr>
          <w:rFonts w:ascii="Times New Roman" w:hAnsi="Times New Roman"/>
          <w:sz w:val="24"/>
          <w:szCs w:val="24"/>
          <w:lang w:val="ru-RU"/>
        </w:rPr>
        <w:t xml:space="preserve">и другог лица </w:t>
      </w:r>
      <w:r w:rsidR="00E133A6" w:rsidRPr="00E1066E">
        <w:rPr>
          <w:rFonts w:ascii="Times New Roman" w:hAnsi="Times New Roman"/>
          <w:sz w:val="24"/>
          <w:szCs w:val="24"/>
          <w:lang w:val="sr-Cyrl-CS"/>
        </w:rPr>
        <w:t>у надлежности овлашћене антидопинг организације</w:t>
      </w:r>
      <w:r w:rsidR="00DA6FB8" w:rsidRPr="00E1066E">
        <w:rPr>
          <w:rFonts w:ascii="Times New Roman" w:hAnsi="Times New Roman"/>
          <w:sz w:val="24"/>
          <w:szCs w:val="24"/>
          <w:lang w:val="ru-RU"/>
        </w:rPr>
        <w:t xml:space="preserve"> </w:t>
      </w:r>
      <w:r w:rsidRPr="00E1066E">
        <w:rPr>
          <w:rFonts w:ascii="Times New Roman" w:hAnsi="Times New Roman"/>
          <w:sz w:val="24"/>
          <w:szCs w:val="24"/>
          <w:lang w:val="ru-RU"/>
        </w:rPr>
        <w:t xml:space="preserve">који су неопходни за спровођење допинг контроле, одобравање изузетака за терапеутску употребу и санкционисање </w:t>
      </w:r>
      <w:r w:rsidR="00505305" w:rsidRPr="00E1066E">
        <w:rPr>
          <w:rFonts w:ascii="Times New Roman" w:hAnsi="Times New Roman"/>
          <w:sz w:val="24"/>
          <w:szCs w:val="24"/>
          <w:lang w:val="ru-RU"/>
        </w:rPr>
        <w:t xml:space="preserve">спортисте </w:t>
      </w:r>
      <w:r w:rsidR="00DA6FB8" w:rsidRPr="00E1066E">
        <w:rPr>
          <w:rFonts w:ascii="Times New Roman" w:hAnsi="Times New Roman"/>
          <w:sz w:val="24"/>
          <w:szCs w:val="24"/>
          <w:lang w:val="ru-RU"/>
        </w:rPr>
        <w:t xml:space="preserve">и другог лица </w:t>
      </w:r>
      <w:r w:rsidRPr="00E1066E">
        <w:rPr>
          <w:rFonts w:ascii="Times New Roman" w:hAnsi="Times New Roman"/>
          <w:sz w:val="24"/>
          <w:szCs w:val="24"/>
          <w:lang w:val="ru-RU"/>
        </w:rPr>
        <w:t>због повреде антидопинг правила у складу са овим законом</w:t>
      </w:r>
      <w:r w:rsidR="00E133A6" w:rsidRPr="00E1066E">
        <w:rPr>
          <w:rFonts w:ascii="Times New Roman" w:hAnsi="Times New Roman"/>
          <w:sz w:val="24"/>
          <w:szCs w:val="24"/>
          <w:lang w:val="ru-RU"/>
        </w:rPr>
        <w:t>.</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Антидопинг агенција и надлежни национални спортски савез може</w:t>
      </w:r>
      <w:r w:rsidR="001B57E3" w:rsidRPr="00E1066E">
        <w:rPr>
          <w:rFonts w:ascii="Times New Roman" w:hAnsi="Times New Roman"/>
          <w:sz w:val="24"/>
          <w:szCs w:val="24"/>
          <w:lang w:val="ru-RU"/>
        </w:rPr>
        <w:t>, у складу са законом,</w:t>
      </w:r>
      <w:r w:rsidRPr="00E1066E">
        <w:rPr>
          <w:rFonts w:ascii="Times New Roman" w:hAnsi="Times New Roman"/>
          <w:sz w:val="24"/>
          <w:szCs w:val="24"/>
          <w:lang w:val="ru-RU"/>
        </w:rPr>
        <w:t xml:space="preserve"> </w:t>
      </w:r>
      <w:r w:rsidR="00E133A6" w:rsidRPr="00E1066E">
        <w:rPr>
          <w:rFonts w:ascii="Times New Roman" w:hAnsi="Times New Roman"/>
          <w:sz w:val="24"/>
          <w:szCs w:val="24"/>
          <w:lang w:val="ru-RU"/>
        </w:rPr>
        <w:t xml:space="preserve">чинити доступним </w:t>
      </w:r>
      <w:r w:rsidRPr="00E1066E">
        <w:rPr>
          <w:rFonts w:ascii="Times New Roman" w:hAnsi="Times New Roman"/>
          <w:sz w:val="24"/>
          <w:szCs w:val="24"/>
          <w:lang w:val="ru-RU"/>
        </w:rPr>
        <w:t xml:space="preserve">податке из става 2. овог </w:t>
      </w:r>
      <w:r w:rsidRPr="00E1066E">
        <w:rPr>
          <w:rFonts w:ascii="Times New Roman" w:hAnsi="Times New Roman"/>
          <w:sz w:val="24"/>
          <w:szCs w:val="24"/>
          <w:lang w:val="sr-Cyrl-CS"/>
        </w:rPr>
        <w:t>члана</w:t>
      </w:r>
      <w:r w:rsidRPr="00E1066E">
        <w:rPr>
          <w:rFonts w:ascii="Times New Roman" w:hAnsi="Times New Roman"/>
          <w:sz w:val="24"/>
          <w:szCs w:val="24"/>
          <w:lang w:val="ru-RU"/>
        </w:rPr>
        <w:t xml:space="preserve"> </w:t>
      </w:r>
      <w:r w:rsidR="00E133A6" w:rsidRPr="00E1066E">
        <w:rPr>
          <w:rFonts w:ascii="Times New Roman" w:hAnsi="Times New Roman"/>
          <w:sz w:val="24"/>
          <w:szCs w:val="24"/>
          <w:lang w:val="ru-RU"/>
        </w:rPr>
        <w:t xml:space="preserve">овлашћеној страној антидопинг организацији </w:t>
      </w:r>
      <w:r w:rsidRPr="00E1066E">
        <w:rPr>
          <w:rFonts w:ascii="Times New Roman" w:hAnsi="Times New Roman"/>
          <w:sz w:val="24"/>
          <w:szCs w:val="24"/>
          <w:lang w:val="ru-RU"/>
        </w:rPr>
        <w:t>уколико је то потребно за:</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1) одобравање изузетака за терапеутску употребу;</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2) план</w:t>
      </w:r>
      <w:r w:rsidR="00250382">
        <w:rPr>
          <w:rFonts w:ascii="Times New Roman" w:hAnsi="Times New Roman"/>
          <w:sz w:val="24"/>
          <w:szCs w:val="24"/>
          <w:lang w:val="ru-RU"/>
        </w:rPr>
        <w:t>ирање, координацију у спровођењу</w:t>
      </w:r>
      <w:r w:rsidRPr="00E1066E">
        <w:rPr>
          <w:rFonts w:ascii="Times New Roman" w:hAnsi="Times New Roman"/>
          <w:sz w:val="24"/>
          <w:szCs w:val="24"/>
          <w:lang w:val="ru-RU"/>
        </w:rPr>
        <w:t xml:space="preserve"> допинг контроле спортисте; </w:t>
      </w:r>
    </w:p>
    <w:p w:rsidR="009A7277" w:rsidRP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3) обавештавање о резултатима спроведене допинг контроле и утврђивање одговорности због повреде антидопинг правила.</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У случају из става 3. тачка 1) овог члана</w:t>
      </w:r>
      <w:r w:rsidR="000F45A3">
        <w:rPr>
          <w:rFonts w:ascii="Times New Roman" w:hAnsi="Times New Roman"/>
          <w:sz w:val="24"/>
          <w:szCs w:val="24"/>
          <w:lang w:val="ru-RU"/>
        </w:rPr>
        <w:t>,</w:t>
      </w:r>
      <w:r w:rsidRPr="00E1066E">
        <w:rPr>
          <w:rFonts w:ascii="Times New Roman" w:hAnsi="Times New Roman"/>
          <w:sz w:val="24"/>
          <w:szCs w:val="24"/>
          <w:lang w:val="ru-RU"/>
        </w:rPr>
        <w:t xml:space="preserve"> могу се достављати само подаци који су нужни за одобравање </w:t>
      </w:r>
      <w:r w:rsidRPr="00E1066E">
        <w:rPr>
          <w:rFonts w:ascii="Times New Roman" w:hAnsi="Times New Roman"/>
          <w:sz w:val="24"/>
          <w:szCs w:val="24"/>
          <w:lang w:val="sr-Cyrl-CS"/>
        </w:rPr>
        <w:t>изузетака</w:t>
      </w:r>
      <w:r w:rsidRPr="00E1066E">
        <w:rPr>
          <w:rFonts w:ascii="Times New Roman" w:hAnsi="Times New Roman"/>
          <w:sz w:val="24"/>
          <w:szCs w:val="24"/>
          <w:lang w:val="ru-RU"/>
        </w:rPr>
        <w:t xml:space="preserve"> за терапеутску употребу у складу са чланом 15. овог закона, с тим да је за достављање података потребна изричита сагласаност спортисте.</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У случају из става 3. тачка 2) овог члана</w:t>
      </w:r>
      <w:r w:rsidR="00104DF9">
        <w:rPr>
          <w:rFonts w:ascii="Times New Roman" w:hAnsi="Times New Roman"/>
          <w:sz w:val="24"/>
          <w:szCs w:val="24"/>
          <w:lang w:val="ru-RU"/>
        </w:rPr>
        <w:t>,</w:t>
      </w:r>
      <w:r w:rsidRPr="00E1066E">
        <w:rPr>
          <w:rFonts w:ascii="Times New Roman" w:hAnsi="Times New Roman"/>
          <w:sz w:val="24"/>
          <w:szCs w:val="24"/>
          <w:lang w:val="ru-RU"/>
        </w:rPr>
        <w:t xml:space="preserve"> могу се достављати само подаци који су потреб</w:t>
      </w:r>
      <w:r w:rsidR="00104DF9">
        <w:rPr>
          <w:rFonts w:ascii="Times New Roman" w:hAnsi="Times New Roman"/>
          <w:sz w:val="24"/>
          <w:szCs w:val="24"/>
          <w:lang w:val="ru-RU"/>
        </w:rPr>
        <w:t>н</w:t>
      </w:r>
      <w:r w:rsidRPr="00E1066E">
        <w:rPr>
          <w:rFonts w:ascii="Times New Roman" w:hAnsi="Times New Roman"/>
          <w:sz w:val="24"/>
          <w:szCs w:val="24"/>
          <w:lang w:val="ru-RU"/>
        </w:rPr>
        <w:t xml:space="preserve">и за идентификовање </w:t>
      </w:r>
      <w:r w:rsidRPr="00E1066E">
        <w:rPr>
          <w:rFonts w:ascii="Times New Roman" w:hAnsi="Times New Roman"/>
          <w:sz w:val="24"/>
          <w:szCs w:val="24"/>
          <w:lang w:val="sr-Cyrl-CS"/>
        </w:rPr>
        <w:t>спортисте</w:t>
      </w:r>
      <w:r w:rsidRPr="00E1066E">
        <w:rPr>
          <w:rFonts w:ascii="Times New Roman" w:hAnsi="Times New Roman"/>
          <w:sz w:val="24"/>
          <w:szCs w:val="24"/>
          <w:lang w:val="ru-RU"/>
        </w:rPr>
        <w:t xml:space="preserve"> и за спровођење допинг контроле у складу са међународним стандардима утврђеним од стране Светске антидопинг агенције.</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Антидопинг агенција и надлежни национални спортски савез обавезни су да се у случајевима из става 3. овог члана старају о томе да подаци</w:t>
      </w:r>
      <w:r w:rsidR="00903551" w:rsidRPr="00E1066E">
        <w:rPr>
          <w:rFonts w:ascii="Times New Roman" w:hAnsi="Times New Roman"/>
          <w:sz w:val="24"/>
          <w:szCs w:val="24"/>
          <w:lang w:val="ru-RU"/>
        </w:rPr>
        <w:t xml:space="preserve"> о личности </w:t>
      </w:r>
      <w:r w:rsidRPr="00E1066E">
        <w:rPr>
          <w:rFonts w:ascii="Times New Roman" w:hAnsi="Times New Roman"/>
          <w:sz w:val="24"/>
          <w:szCs w:val="24"/>
          <w:lang w:val="ru-RU"/>
        </w:rPr>
        <w:t xml:space="preserve">не буду достављени </w:t>
      </w:r>
      <w:r w:rsidRPr="00E1066E">
        <w:rPr>
          <w:rFonts w:ascii="Times New Roman" w:hAnsi="Times New Roman"/>
          <w:sz w:val="24"/>
          <w:szCs w:val="24"/>
          <w:lang w:val="sr-Cyrl-CS"/>
        </w:rPr>
        <w:t>неовлашћеном</w:t>
      </w:r>
      <w:r w:rsidRPr="00E1066E">
        <w:rPr>
          <w:rFonts w:ascii="Times New Roman" w:hAnsi="Times New Roman"/>
          <w:sz w:val="24"/>
          <w:szCs w:val="24"/>
          <w:lang w:val="ru-RU"/>
        </w:rPr>
        <w:t xml:space="preserve"> лицу, као и да ускрате достављање </w:t>
      </w:r>
      <w:r w:rsidR="00FC4378" w:rsidRPr="00E1066E">
        <w:rPr>
          <w:rFonts w:ascii="Times New Roman" w:hAnsi="Times New Roman"/>
          <w:sz w:val="24"/>
          <w:szCs w:val="24"/>
          <w:lang w:val="ru-RU"/>
        </w:rPr>
        <w:t xml:space="preserve">тих </w:t>
      </w:r>
      <w:r w:rsidRPr="00E1066E">
        <w:rPr>
          <w:rFonts w:ascii="Times New Roman" w:hAnsi="Times New Roman"/>
          <w:sz w:val="24"/>
          <w:szCs w:val="24"/>
          <w:lang w:val="ru-RU"/>
        </w:rPr>
        <w:t xml:space="preserve">података уколико </w:t>
      </w:r>
      <w:r w:rsidR="004734A3" w:rsidRPr="00E1066E">
        <w:rPr>
          <w:rFonts w:ascii="Times New Roman" w:hAnsi="Times New Roman"/>
          <w:sz w:val="24"/>
          <w:szCs w:val="24"/>
          <w:lang w:val="ru-RU"/>
        </w:rPr>
        <w:t>организација</w:t>
      </w:r>
      <w:r w:rsidR="00913D50" w:rsidRPr="00E1066E">
        <w:rPr>
          <w:rFonts w:ascii="Times New Roman" w:hAnsi="Times New Roman"/>
          <w:sz w:val="24"/>
          <w:szCs w:val="24"/>
          <w:lang w:val="ru-RU"/>
        </w:rPr>
        <w:t xml:space="preserve"> </w:t>
      </w:r>
      <w:r w:rsidRPr="00E1066E">
        <w:rPr>
          <w:rFonts w:ascii="Times New Roman" w:hAnsi="Times New Roman"/>
          <w:sz w:val="24"/>
          <w:szCs w:val="24"/>
          <w:lang w:val="ru-RU"/>
        </w:rPr>
        <w:t>ко</w:t>
      </w:r>
      <w:r w:rsidR="004734A3" w:rsidRPr="00E1066E">
        <w:rPr>
          <w:rFonts w:ascii="Times New Roman" w:hAnsi="Times New Roman"/>
          <w:sz w:val="24"/>
          <w:szCs w:val="24"/>
          <w:lang w:val="ru-RU"/>
        </w:rPr>
        <w:t>јој</w:t>
      </w:r>
      <w:r w:rsidRPr="00E1066E">
        <w:rPr>
          <w:rFonts w:ascii="Times New Roman" w:hAnsi="Times New Roman"/>
          <w:sz w:val="24"/>
          <w:szCs w:val="24"/>
          <w:lang w:val="ru-RU"/>
        </w:rPr>
        <w:t xml:space="preserve"> се подаци достављају не гарантује одговарајућу заштиту података.</w:t>
      </w:r>
      <w:r w:rsidR="008A015E" w:rsidRPr="00E1066E">
        <w:rPr>
          <w:rFonts w:ascii="Times New Roman" w:hAnsi="Times New Roman"/>
          <w:sz w:val="24"/>
          <w:szCs w:val="24"/>
          <w:lang w:val="ru-RU"/>
        </w:rPr>
        <w:t xml:space="preserve"> </w:t>
      </w:r>
    </w:p>
    <w:p w:rsidR="00E1066E" w:rsidRDefault="001243CB" w:rsidP="00E1066E">
      <w:pPr>
        <w:pStyle w:val="NoSpacing"/>
        <w:ind w:firstLine="720"/>
        <w:jc w:val="both"/>
        <w:rPr>
          <w:rFonts w:ascii="Times New Roman" w:hAnsi="Times New Roman"/>
          <w:sz w:val="24"/>
          <w:szCs w:val="24"/>
          <w:lang/>
        </w:rPr>
      </w:pPr>
      <w:r w:rsidRPr="00AB5BD2">
        <w:rPr>
          <w:rFonts w:ascii="Times New Roman" w:hAnsi="Times New Roman"/>
          <w:sz w:val="24"/>
          <w:szCs w:val="24"/>
          <w:lang/>
        </w:rPr>
        <w:lastRenderedPageBreak/>
        <w:t>Заштита података о личности и приватности у области спречавања допинга у спорту остварује се у складу са одредбама овог закона и закона којим се уређује заштита података о личности.</w:t>
      </w:r>
    </w:p>
    <w:p w:rsidR="00E1066E" w:rsidRDefault="009D4290"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Обрада п</w:t>
      </w:r>
      <w:r w:rsidR="009A7277" w:rsidRPr="00E1066E">
        <w:rPr>
          <w:rFonts w:ascii="Times New Roman" w:hAnsi="Times New Roman"/>
          <w:sz w:val="24"/>
          <w:szCs w:val="24"/>
          <w:lang w:val="ru-RU"/>
        </w:rPr>
        <w:t>ода</w:t>
      </w:r>
      <w:r w:rsidRPr="00E1066E">
        <w:rPr>
          <w:rFonts w:ascii="Times New Roman" w:hAnsi="Times New Roman"/>
          <w:sz w:val="24"/>
          <w:szCs w:val="24"/>
          <w:lang w:val="ru-RU"/>
        </w:rPr>
        <w:t>така</w:t>
      </w:r>
      <w:r w:rsidR="009A7277" w:rsidRPr="00E1066E">
        <w:rPr>
          <w:rFonts w:ascii="Times New Roman" w:hAnsi="Times New Roman"/>
          <w:sz w:val="24"/>
          <w:szCs w:val="24"/>
          <w:lang w:val="ru-RU"/>
        </w:rPr>
        <w:t xml:space="preserve"> о здравственом стању спортисте и коришћеним медицинским средствима </w:t>
      </w:r>
      <w:r w:rsidR="004734A3" w:rsidRPr="00E1066E">
        <w:rPr>
          <w:rFonts w:ascii="Times New Roman" w:hAnsi="Times New Roman"/>
          <w:sz w:val="24"/>
          <w:szCs w:val="24"/>
          <w:lang w:val="ru-RU"/>
        </w:rPr>
        <w:t xml:space="preserve">није условљена </w:t>
      </w:r>
      <w:r w:rsidR="009A7277" w:rsidRPr="00E1066E">
        <w:rPr>
          <w:rFonts w:ascii="Times New Roman" w:hAnsi="Times New Roman"/>
          <w:sz w:val="24"/>
          <w:szCs w:val="24"/>
          <w:lang w:val="ru-RU"/>
        </w:rPr>
        <w:t>пристан</w:t>
      </w:r>
      <w:r w:rsidR="00E155BB" w:rsidRPr="00E1066E">
        <w:rPr>
          <w:rFonts w:ascii="Times New Roman" w:hAnsi="Times New Roman"/>
          <w:sz w:val="24"/>
          <w:szCs w:val="24"/>
          <w:lang w:val="ru-RU"/>
        </w:rPr>
        <w:t>к</w:t>
      </w:r>
      <w:r w:rsidR="004734A3" w:rsidRPr="00E1066E">
        <w:rPr>
          <w:rFonts w:ascii="Times New Roman" w:hAnsi="Times New Roman"/>
          <w:sz w:val="24"/>
          <w:szCs w:val="24"/>
          <w:lang w:val="ru-RU"/>
        </w:rPr>
        <w:t>ом</w:t>
      </w:r>
      <w:r w:rsidR="009A7277" w:rsidRPr="00E1066E">
        <w:rPr>
          <w:rFonts w:ascii="Times New Roman" w:hAnsi="Times New Roman"/>
          <w:sz w:val="24"/>
          <w:szCs w:val="24"/>
          <w:lang w:val="ru-RU"/>
        </w:rPr>
        <w:t xml:space="preserve"> спортисте.</w:t>
      </w:r>
      <w:r w:rsidR="00225319">
        <w:rPr>
          <w:rFonts w:ascii="Times New Roman" w:hAnsi="Times New Roman"/>
          <w:sz w:val="24"/>
          <w:szCs w:val="24"/>
          <w:lang w:val="ru-RU"/>
        </w:rPr>
        <w:t xml:space="preserve"> </w:t>
      </w:r>
      <w:r w:rsidR="009A7277" w:rsidRPr="00E1066E">
        <w:rPr>
          <w:rFonts w:ascii="Times New Roman" w:hAnsi="Times New Roman"/>
          <w:sz w:val="24"/>
          <w:szCs w:val="24"/>
          <w:lang w:val="ru-RU"/>
        </w:rPr>
        <w:t xml:space="preserve">Ако спортиста из регистроване тест групе из члана 13. став 1. овог закона обавести надлежну антидопинг </w:t>
      </w:r>
      <w:r w:rsidR="009A7277" w:rsidRPr="00E1066E">
        <w:rPr>
          <w:rFonts w:ascii="Times New Roman" w:hAnsi="Times New Roman"/>
          <w:sz w:val="24"/>
          <w:szCs w:val="24"/>
          <w:lang w:val="sr-Cyrl-CS"/>
        </w:rPr>
        <w:t>организацију</w:t>
      </w:r>
      <w:r w:rsidR="009A7277" w:rsidRPr="00E1066E">
        <w:rPr>
          <w:rFonts w:ascii="Times New Roman" w:hAnsi="Times New Roman"/>
          <w:sz w:val="24"/>
          <w:szCs w:val="24"/>
          <w:lang w:val="ru-RU"/>
        </w:rPr>
        <w:t xml:space="preserve"> из члана 13. став 3. овог закона да је доступан за допинг контролу изван такмичења у свом стану</w:t>
      </w:r>
      <w:r w:rsidR="00F3799E" w:rsidRPr="00E1066E">
        <w:rPr>
          <w:rFonts w:ascii="Times New Roman" w:hAnsi="Times New Roman"/>
          <w:sz w:val="24"/>
          <w:szCs w:val="24"/>
          <w:lang w:val="ru-RU"/>
        </w:rPr>
        <w:t xml:space="preserve">, </w:t>
      </w:r>
      <w:r w:rsidR="009A7277" w:rsidRPr="00E1066E">
        <w:rPr>
          <w:rFonts w:ascii="Times New Roman" w:hAnsi="Times New Roman"/>
          <w:sz w:val="24"/>
          <w:szCs w:val="24"/>
          <w:lang w:val="ru-RU"/>
        </w:rPr>
        <w:t>то се сматра његовим добровољним пристанком да му се контрола изврши у стану</w:t>
      </w:r>
      <w:r w:rsidR="004734A3" w:rsidRPr="00E1066E">
        <w:rPr>
          <w:rFonts w:ascii="Times New Roman" w:hAnsi="Times New Roman"/>
          <w:sz w:val="24"/>
          <w:szCs w:val="24"/>
          <w:lang w:val="ru-RU"/>
        </w:rPr>
        <w:t xml:space="preserve"> на начин који обезбеђује поштовање његове приватности</w:t>
      </w:r>
      <w:r w:rsidR="009A7277" w:rsidRPr="00E1066E">
        <w:rPr>
          <w:rFonts w:ascii="Times New Roman" w:hAnsi="Times New Roman"/>
          <w:sz w:val="24"/>
          <w:szCs w:val="24"/>
          <w:lang w:val="ru-RU"/>
        </w:rPr>
        <w:t>.</w:t>
      </w:r>
      <w:r w:rsidR="00225319">
        <w:rPr>
          <w:rFonts w:ascii="Times New Roman" w:hAnsi="Times New Roman"/>
          <w:sz w:val="24"/>
          <w:szCs w:val="24"/>
          <w:lang w:val="ru-RU"/>
        </w:rPr>
        <w:t xml:space="preserve"> </w:t>
      </w:r>
      <w:r w:rsidR="009A7277" w:rsidRPr="00E1066E">
        <w:rPr>
          <w:rFonts w:ascii="Times New Roman" w:hAnsi="Times New Roman"/>
          <w:sz w:val="24"/>
          <w:szCs w:val="24"/>
          <w:lang w:val="ru-RU"/>
        </w:rPr>
        <w:t xml:space="preserve">Антидопинг агенција и надлежни национални спортски савез могу објавити идентитет спортисте или другог </w:t>
      </w:r>
      <w:r w:rsidR="009A7277" w:rsidRPr="00E1066E">
        <w:rPr>
          <w:rFonts w:ascii="Times New Roman" w:hAnsi="Times New Roman"/>
          <w:sz w:val="24"/>
          <w:szCs w:val="24"/>
          <w:lang w:val="sr-Cyrl-CS"/>
        </w:rPr>
        <w:t>лица</w:t>
      </w:r>
      <w:r w:rsidR="009A7277" w:rsidRPr="00E1066E">
        <w:rPr>
          <w:rFonts w:ascii="Times New Roman" w:hAnsi="Times New Roman"/>
          <w:sz w:val="24"/>
          <w:szCs w:val="24"/>
          <w:lang w:val="ru-RU"/>
        </w:rPr>
        <w:t xml:space="preserve"> против кога је покренут поступак због повреде антидопинг правила тек после обавештавања спортисте или другог лица о повреди која му се ставља на терет, као и обавештавања Светске антидопинг агенције и надлежног</w:t>
      </w:r>
      <w:r w:rsidR="00E1066E">
        <w:rPr>
          <w:rFonts w:ascii="Times New Roman" w:hAnsi="Times New Roman"/>
          <w:sz w:val="24"/>
          <w:szCs w:val="24"/>
          <w:lang w:val="ru-RU"/>
        </w:rPr>
        <w:t xml:space="preserve"> међународног спортског савеза</w:t>
      </w:r>
      <w:r w:rsidR="00E1066E">
        <w:rPr>
          <w:rFonts w:ascii="Times New Roman" w:hAnsi="Times New Roman"/>
          <w:sz w:val="24"/>
          <w:szCs w:val="24"/>
          <w:lang/>
        </w:rPr>
        <w:t>.</w:t>
      </w:r>
    </w:p>
    <w:p w:rsidR="00E1066E" w:rsidRDefault="009A7277"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 xml:space="preserve">Антидопинг агенција објављује на свом веб сајту идентитет спортисте или другог лица, осим уколико је у питању малолетно лице, за које је </w:t>
      </w:r>
      <w:r w:rsidR="00DA6FB8" w:rsidRPr="00E1066E">
        <w:rPr>
          <w:rFonts w:ascii="Times New Roman" w:hAnsi="Times New Roman"/>
          <w:sz w:val="24"/>
          <w:szCs w:val="24"/>
          <w:lang w:val="ru-RU"/>
        </w:rPr>
        <w:t xml:space="preserve">првостепеном или </w:t>
      </w:r>
      <w:r w:rsidR="00C01025" w:rsidRPr="00E1066E">
        <w:rPr>
          <w:rFonts w:ascii="Times New Roman" w:hAnsi="Times New Roman"/>
          <w:sz w:val="24"/>
          <w:szCs w:val="24"/>
          <w:lang w:val="ru-RU"/>
        </w:rPr>
        <w:t xml:space="preserve">коначном одлуком </w:t>
      </w:r>
      <w:r w:rsidRPr="00E1066E">
        <w:rPr>
          <w:rFonts w:ascii="Times New Roman" w:hAnsi="Times New Roman"/>
          <w:sz w:val="24"/>
          <w:szCs w:val="24"/>
          <w:lang w:val="ru-RU"/>
        </w:rPr>
        <w:t>утврђено да је починило повреду антидопинг правила, с тим да је та информација јавно доступна док траје временски период казне</w:t>
      </w:r>
      <w:r w:rsidR="00AE4657" w:rsidRPr="00E1066E">
        <w:rPr>
          <w:rFonts w:ascii="Times New Roman" w:hAnsi="Times New Roman"/>
          <w:sz w:val="24"/>
          <w:szCs w:val="24"/>
          <w:lang w:val="ru-RU"/>
        </w:rPr>
        <w:t>,</w:t>
      </w:r>
      <w:r w:rsidR="00ED46DE" w:rsidRPr="00E1066E">
        <w:rPr>
          <w:rFonts w:ascii="Times New Roman" w:hAnsi="Times New Roman"/>
          <w:sz w:val="24"/>
          <w:szCs w:val="24"/>
          <w:lang w:val="ru-RU"/>
        </w:rPr>
        <w:t xml:space="preserve"> односно</w:t>
      </w:r>
      <w:r w:rsidRPr="00E1066E">
        <w:rPr>
          <w:rFonts w:ascii="Times New Roman" w:hAnsi="Times New Roman"/>
          <w:sz w:val="24"/>
          <w:szCs w:val="24"/>
          <w:lang w:val="ru-RU"/>
        </w:rPr>
        <w:t xml:space="preserve"> </w:t>
      </w:r>
      <w:r w:rsidR="00AE4657" w:rsidRPr="00E1066E">
        <w:rPr>
          <w:rFonts w:ascii="Times New Roman" w:hAnsi="Times New Roman"/>
          <w:sz w:val="24"/>
          <w:szCs w:val="24"/>
          <w:lang w:val="ru-RU"/>
        </w:rPr>
        <w:t>30 дана</w:t>
      </w:r>
      <w:r w:rsidRPr="00E1066E">
        <w:rPr>
          <w:rFonts w:ascii="Times New Roman" w:hAnsi="Times New Roman"/>
          <w:sz w:val="24"/>
          <w:szCs w:val="24"/>
          <w:lang w:val="ru-RU"/>
        </w:rPr>
        <w:t xml:space="preserve"> уколико је временски период казне мањи од 30 дана. Уз име и презиме кажњеног лица објављују се и подаци о грани </w:t>
      </w:r>
      <w:r w:rsidRPr="00E1066E">
        <w:rPr>
          <w:rFonts w:ascii="Times New Roman" w:hAnsi="Times New Roman"/>
          <w:sz w:val="24"/>
          <w:szCs w:val="24"/>
          <w:lang w:val="sr-Cyrl-CS"/>
        </w:rPr>
        <w:t>спорта</w:t>
      </w:r>
      <w:r w:rsidRPr="00E1066E">
        <w:rPr>
          <w:rFonts w:ascii="Times New Roman" w:hAnsi="Times New Roman"/>
          <w:sz w:val="24"/>
          <w:szCs w:val="24"/>
          <w:lang w:val="ru-RU"/>
        </w:rPr>
        <w:t xml:space="preserve"> којом се лице бави, повреди антидопинг правила, забрањеној супстанци или методу који је коришћен и изреченим мерама.</w:t>
      </w:r>
    </w:p>
    <w:p w:rsidR="0002629D" w:rsidRPr="00E1066E" w:rsidRDefault="0002629D"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ru-RU"/>
        </w:rPr>
        <w:t>Подаци из става 2. овог члана чувају се десет година.</w:t>
      </w:r>
    </w:p>
    <w:p w:rsidR="009A7277" w:rsidRPr="00E1066E" w:rsidRDefault="009A7277" w:rsidP="00E1066E">
      <w:pPr>
        <w:pStyle w:val="NoSpacing"/>
        <w:jc w:val="both"/>
        <w:rPr>
          <w:rFonts w:ascii="Times New Roman" w:hAnsi="Times New Roman"/>
          <w:sz w:val="24"/>
          <w:szCs w:val="24"/>
          <w:lang w:val="ru-RU"/>
        </w:rPr>
      </w:pPr>
    </w:p>
    <w:p w:rsidR="008D282D" w:rsidRPr="008D7B11" w:rsidRDefault="008D282D" w:rsidP="006455C3">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lang w:val="sr-Cyrl-CS"/>
        </w:rPr>
        <w:fldChar w:fldCharType="begin"/>
      </w:r>
      <w:r w:rsidRPr="008D7B11">
        <w:rPr>
          <w:rFonts w:ascii="Times New Roman" w:hAnsi="Times New Roman"/>
          <w:sz w:val="24"/>
          <w:szCs w:val="24"/>
          <w:lang w:val="sr-Cyrl-CS"/>
        </w:rPr>
        <w:instrText xml:space="preserve"> AUTONUM  </w:instrText>
      </w:r>
      <w:r w:rsidR="00095062" w:rsidRPr="008D7B11">
        <w:rPr>
          <w:rFonts w:ascii="Times New Roman" w:hAnsi="Times New Roman"/>
          <w:sz w:val="24"/>
          <w:szCs w:val="24"/>
          <w:lang w:val="sr-Cyrl-CS"/>
        </w:rPr>
        <w:fldChar w:fldCharType="end"/>
      </w:r>
    </w:p>
    <w:p w:rsidR="008D282D" w:rsidRPr="00E1066E" w:rsidRDefault="008D282D"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Обавезе утврђене овим законом примењују се на све организације у области спорта које имају своје седиште на територији Републике Србије или обављају спортске активности и делатности на територији Републике Србије.</w:t>
      </w:r>
    </w:p>
    <w:p w:rsidR="008D282D" w:rsidRPr="00E1066E" w:rsidRDefault="008D282D" w:rsidP="00E1066E">
      <w:pPr>
        <w:pStyle w:val="NoSpacing"/>
        <w:ind w:firstLine="720"/>
        <w:jc w:val="both"/>
        <w:rPr>
          <w:rFonts w:ascii="Times New Roman" w:hAnsi="Times New Roman"/>
          <w:sz w:val="24"/>
          <w:szCs w:val="24"/>
          <w:lang w:val="ru-RU"/>
        </w:rPr>
      </w:pPr>
      <w:r w:rsidRPr="00E1066E">
        <w:rPr>
          <w:rFonts w:ascii="Times New Roman" w:hAnsi="Times New Roman"/>
          <w:sz w:val="24"/>
          <w:szCs w:val="24"/>
          <w:lang w:val="sr-Cyrl-CS"/>
        </w:rPr>
        <w:t>Производња и промет забрањених допинг супстанци које у себи садрже опојне дроге врши се у складу са законом.</w:t>
      </w:r>
    </w:p>
    <w:p w:rsidR="007D38FC" w:rsidRPr="00E1066E" w:rsidRDefault="007D38FC" w:rsidP="00E1066E">
      <w:pPr>
        <w:pStyle w:val="NoSpacing"/>
        <w:ind w:firstLine="720"/>
        <w:jc w:val="both"/>
        <w:rPr>
          <w:rFonts w:ascii="Times New Roman" w:hAnsi="Times New Roman"/>
          <w:sz w:val="24"/>
          <w:szCs w:val="24"/>
          <w:lang w:val="ru-RU"/>
        </w:rPr>
      </w:pPr>
      <w:r w:rsidRPr="00E1066E">
        <w:rPr>
          <w:rFonts w:ascii="Times New Roman" w:hAnsi="Times New Roman"/>
          <w:sz w:val="24"/>
          <w:szCs w:val="24"/>
          <w:lang w:val="sr-Cyrl-CS"/>
        </w:rPr>
        <w:t>Обавезе утврђене овим законом сходно се примењују и на допинг животиња које учествују у спортским такмичењима</w:t>
      </w:r>
      <w:r w:rsidRPr="00E1066E">
        <w:rPr>
          <w:rFonts w:ascii="Times New Roman" w:hAnsi="Times New Roman"/>
          <w:sz w:val="24"/>
          <w:szCs w:val="24"/>
          <w:lang w:val="ru-RU"/>
        </w:rPr>
        <w:t>.</w:t>
      </w:r>
    </w:p>
    <w:p w:rsidR="00E1066E" w:rsidRDefault="00E1066E" w:rsidP="008D282D">
      <w:pPr>
        <w:pStyle w:val="BodyTextIndent"/>
        <w:widowControl/>
        <w:spacing w:after="120" w:line="240" w:lineRule="auto"/>
        <w:rPr>
          <w:rFonts w:ascii="Times New Roman" w:hAnsi="Times New Roman"/>
          <w:snapToGrid/>
          <w:sz w:val="24"/>
          <w:szCs w:val="24"/>
          <w:lang/>
        </w:rPr>
      </w:pPr>
    </w:p>
    <w:p w:rsidR="00E1066E" w:rsidRPr="00E1066E" w:rsidRDefault="00E1066E" w:rsidP="008D282D">
      <w:pPr>
        <w:pStyle w:val="BodyTextIndent"/>
        <w:widowControl/>
        <w:spacing w:after="120" w:line="240" w:lineRule="auto"/>
        <w:rPr>
          <w:rFonts w:ascii="Times New Roman" w:hAnsi="Times New Roman"/>
          <w:snapToGrid/>
          <w:sz w:val="24"/>
          <w:szCs w:val="24"/>
          <w:lang/>
        </w:rPr>
      </w:pPr>
    </w:p>
    <w:p w:rsidR="008D282D" w:rsidRPr="008D7B11" w:rsidRDefault="008D282D" w:rsidP="008D282D">
      <w:pPr>
        <w:pStyle w:val="Heading1"/>
        <w:rPr>
          <w:szCs w:val="24"/>
          <w:lang w:val="sr-Cyrl-CS"/>
        </w:rPr>
      </w:pPr>
      <w:r w:rsidRPr="008D7B11">
        <w:rPr>
          <w:szCs w:val="24"/>
        </w:rPr>
        <w:t>II</w:t>
      </w:r>
      <w:r w:rsidRPr="008D7B11">
        <w:rPr>
          <w:szCs w:val="24"/>
          <w:lang w:val="sr-Cyrl-CS"/>
        </w:rPr>
        <w:t>. МЕРЕ ЗА СПРЕЧАВАЊЕ ДОПИНГА  У СПОРТУ</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widowControl w:val="0"/>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E1066E" w:rsidRDefault="008D282D"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Спортисти и други учесници у обављању спортских активности и делатности</w:t>
      </w:r>
      <w:r w:rsidR="00885D1A" w:rsidRPr="00E1066E">
        <w:rPr>
          <w:rFonts w:ascii="Times New Roman" w:hAnsi="Times New Roman"/>
          <w:sz w:val="24"/>
          <w:szCs w:val="24"/>
          <w:lang w:val="sr-Cyrl-CS"/>
        </w:rPr>
        <w:t xml:space="preserve">, у смислу закона којим је уређена област спорта, </w:t>
      </w:r>
      <w:r w:rsidRPr="00E1066E">
        <w:rPr>
          <w:rFonts w:ascii="Times New Roman" w:hAnsi="Times New Roman"/>
          <w:sz w:val="24"/>
          <w:szCs w:val="24"/>
          <w:lang w:val="sr-Cyrl-CS"/>
        </w:rPr>
        <w:t>дужни су да дозволе и омогуће обављање допинг контроле.</w:t>
      </w:r>
    </w:p>
    <w:p w:rsidR="008D282D" w:rsidRPr="00E1066E" w:rsidRDefault="008D282D"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 xml:space="preserve">Спортисти који одбије, не приступи, избегне или онемогући допинг </w:t>
      </w:r>
      <w:r w:rsidR="00885D1A" w:rsidRPr="00E1066E">
        <w:rPr>
          <w:rFonts w:ascii="Times New Roman" w:hAnsi="Times New Roman"/>
          <w:sz w:val="24"/>
          <w:szCs w:val="24"/>
          <w:lang w:val="sr-Cyrl-CS"/>
        </w:rPr>
        <w:t>тестирање</w:t>
      </w:r>
      <w:r w:rsidRPr="00E1066E">
        <w:rPr>
          <w:rFonts w:ascii="Times New Roman" w:hAnsi="Times New Roman"/>
          <w:sz w:val="24"/>
          <w:szCs w:val="24"/>
          <w:lang w:val="sr-Cyrl-CS"/>
        </w:rPr>
        <w:t xml:space="preserve">, изрећи ће се мера због повреде антидопинг правила као да је на допинг тесту био позитиван, а у случају таквог покушаја, може му се мера изрећи и ако допинг тест буде негативан. </w:t>
      </w:r>
    </w:p>
    <w:p w:rsidR="008D282D" w:rsidRPr="00E1066E" w:rsidRDefault="008D282D"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 xml:space="preserve">Спортиста је дужан да обавести лекара који га лечи о својој </w:t>
      </w:r>
      <w:r w:rsidR="002728DF" w:rsidRPr="00E1066E">
        <w:rPr>
          <w:rFonts w:ascii="Times New Roman" w:hAnsi="Times New Roman"/>
          <w:sz w:val="24"/>
          <w:szCs w:val="24"/>
          <w:lang w:val="sr-Cyrl-CS"/>
        </w:rPr>
        <w:t xml:space="preserve">забрани </w:t>
      </w:r>
      <w:r w:rsidRPr="00E1066E">
        <w:rPr>
          <w:rFonts w:ascii="Times New Roman" w:hAnsi="Times New Roman"/>
          <w:sz w:val="24"/>
          <w:szCs w:val="24"/>
          <w:lang w:val="sr-Cyrl-CS"/>
        </w:rPr>
        <w:t>да користи допинг средства и да се увери да било каква добијена медицинска терапија не садржи допинг средства.</w:t>
      </w:r>
    </w:p>
    <w:p w:rsidR="009C3E3B" w:rsidRPr="00E1066E" w:rsidRDefault="009C3E3B"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 xml:space="preserve">Стручно оспособљавање и усавршавање спортских стручњака у складу са законом којим је уређена област спорта </w:t>
      </w:r>
      <w:r w:rsidR="00FF7465" w:rsidRPr="00E1066E">
        <w:rPr>
          <w:rFonts w:ascii="Times New Roman" w:hAnsi="Times New Roman"/>
          <w:sz w:val="24"/>
          <w:szCs w:val="24"/>
          <w:lang w:val="sr-Cyrl-CS"/>
        </w:rPr>
        <w:t xml:space="preserve">обавезно </w:t>
      </w:r>
      <w:r w:rsidRPr="00E1066E">
        <w:rPr>
          <w:rFonts w:ascii="Times New Roman" w:hAnsi="Times New Roman"/>
          <w:sz w:val="24"/>
          <w:szCs w:val="24"/>
          <w:lang w:val="sr-Cyrl-CS"/>
        </w:rPr>
        <w:t>обухвата и садржаје везане за спречавање допинга у спорту.</w:t>
      </w:r>
    </w:p>
    <w:p w:rsidR="0061608E" w:rsidRPr="00BE06ED" w:rsidRDefault="0061608E" w:rsidP="008D282D">
      <w:pPr>
        <w:widowControl w:val="0"/>
        <w:jc w:val="center"/>
        <w:rPr>
          <w:rFonts w:ascii="Times New Roman" w:hAnsi="Times New Roman"/>
          <w:sz w:val="24"/>
          <w:szCs w:val="24"/>
          <w:lang w:val="sr-Cyrl-CS"/>
        </w:rPr>
      </w:pPr>
    </w:p>
    <w:p w:rsidR="008D282D" w:rsidRPr="008D7B11" w:rsidRDefault="008D282D" w:rsidP="008D282D">
      <w:pPr>
        <w:widowControl w:val="0"/>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5174A7" w:rsidRDefault="005174A7"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Антидопинг агенција </w:t>
      </w:r>
      <w:r w:rsidRPr="008D7B11">
        <w:rPr>
          <w:rFonts w:ascii="Times New Roman" w:hAnsi="Times New Roman"/>
          <w:sz w:val="24"/>
          <w:szCs w:val="24"/>
          <w:lang w:val="sr-Cyrl-CS"/>
        </w:rPr>
        <w:t>уређује, одређује, организује и спроводи допинг контролу на спортским такмичењима</w:t>
      </w:r>
      <w:r>
        <w:rPr>
          <w:rFonts w:ascii="Times New Roman" w:hAnsi="Times New Roman"/>
          <w:sz w:val="24"/>
          <w:szCs w:val="24"/>
          <w:lang w:val="sr-Cyrl-CS"/>
        </w:rPr>
        <w:t xml:space="preserve"> и изван спортских такмичења</w:t>
      </w:r>
      <w:r w:rsidRPr="008D7B11">
        <w:rPr>
          <w:rFonts w:ascii="Times New Roman" w:hAnsi="Times New Roman"/>
          <w:sz w:val="24"/>
          <w:szCs w:val="24"/>
          <w:lang w:val="sr-Cyrl-CS"/>
        </w:rPr>
        <w:t>, осим оне коју спроводи надлежни међународни спортски савез на међународним такмичењима која се организују у Републици Србији</w:t>
      </w:r>
      <w:r>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Правила Антидопинг агенције морају бити у складу са </w:t>
      </w:r>
      <w:r w:rsidR="00180DC4" w:rsidRPr="008D7B11">
        <w:rPr>
          <w:sz w:val="24"/>
          <w:szCs w:val="24"/>
          <w:lang w:val="sr-Cyrl-CS"/>
        </w:rPr>
        <w:t xml:space="preserve">Законом о ратификацији Европске конвенције против допинговања у спорту („Службени лист </w:t>
      </w:r>
      <w:r w:rsidR="00E1066E">
        <w:rPr>
          <w:sz w:val="24"/>
          <w:szCs w:val="24"/>
          <w:lang w:val="sr-Cyrl-CS"/>
        </w:rPr>
        <w:t>СФРЈ – Међународни уговори</w:t>
      </w:r>
      <w:r w:rsidR="00E1066E">
        <w:rPr>
          <w:rFonts w:ascii="Times New Roman" w:hAnsi="Times New Roman"/>
          <w:sz w:val="24"/>
          <w:szCs w:val="24"/>
          <w:lang w:val="sr-Cyrl-CS"/>
        </w:rPr>
        <w:t>”</w:t>
      </w:r>
      <w:r w:rsidR="00E1066E">
        <w:rPr>
          <w:sz w:val="24"/>
          <w:szCs w:val="24"/>
          <w:lang w:val="sr-Cyrl-CS"/>
        </w:rPr>
        <w:t>, бр</w:t>
      </w:r>
      <w:r w:rsidR="00E1066E" w:rsidRPr="00C82781">
        <w:rPr>
          <w:rFonts w:ascii="Times New Roman" w:hAnsi="Times New Roman"/>
          <w:sz w:val="24"/>
          <w:szCs w:val="24"/>
          <w:lang/>
        </w:rPr>
        <w:t>oj</w:t>
      </w:r>
      <w:r w:rsidR="00180DC4" w:rsidRPr="008D7B11">
        <w:rPr>
          <w:sz w:val="24"/>
          <w:szCs w:val="24"/>
          <w:lang w:val="sr-Cyrl-CS"/>
        </w:rPr>
        <w:t xml:space="preserve"> 4/91), </w:t>
      </w:r>
      <w:r w:rsidR="00053042" w:rsidRPr="008D7B11">
        <w:rPr>
          <w:sz w:val="24"/>
          <w:szCs w:val="24"/>
          <w:lang w:val="sr-Cyrl-CS"/>
        </w:rPr>
        <w:t>Законом о потврђивању Међународн</w:t>
      </w:r>
      <w:r w:rsidR="00053042" w:rsidRPr="008D7B11">
        <w:rPr>
          <w:rFonts w:ascii="Times New Roman" w:hAnsi="Times New Roman"/>
          <w:sz w:val="24"/>
          <w:szCs w:val="24"/>
          <w:lang w:val="sr-Cyrl-CS"/>
        </w:rPr>
        <w:t>е</w:t>
      </w:r>
      <w:r w:rsidR="00053042" w:rsidRPr="008D7B11">
        <w:rPr>
          <w:sz w:val="24"/>
          <w:szCs w:val="24"/>
          <w:lang w:val="sr-Cyrl-CS"/>
        </w:rPr>
        <w:t xml:space="preserve"> конвенциј</w:t>
      </w:r>
      <w:r w:rsidR="00053042" w:rsidRPr="008D7B11">
        <w:rPr>
          <w:rFonts w:ascii="Times New Roman" w:hAnsi="Times New Roman"/>
          <w:sz w:val="24"/>
          <w:szCs w:val="24"/>
          <w:lang w:val="sr-Cyrl-CS"/>
        </w:rPr>
        <w:t>е</w:t>
      </w:r>
      <w:r w:rsidR="00053042" w:rsidRPr="008D7B11">
        <w:rPr>
          <w:sz w:val="24"/>
          <w:szCs w:val="24"/>
          <w:lang w:val="sr-Cyrl-CS"/>
        </w:rPr>
        <w:t xml:space="preserve"> против допинга у спорту („Службени гласник Републике Србије – Међународни уговори</w:t>
      </w:r>
      <w:r w:rsidR="00E1066E">
        <w:rPr>
          <w:rFonts w:ascii="Times New Roman" w:hAnsi="Times New Roman"/>
          <w:sz w:val="24"/>
          <w:szCs w:val="24"/>
          <w:lang w:val="sr-Cyrl-CS"/>
        </w:rPr>
        <w:t>”</w:t>
      </w:r>
      <w:r w:rsidR="00C82781">
        <w:rPr>
          <w:sz w:val="24"/>
          <w:szCs w:val="24"/>
          <w:lang w:val="sr-Cyrl-CS"/>
        </w:rPr>
        <w:t>, бр</w:t>
      </w:r>
      <w:r w:rsidR="00C82781">
        <w:rPr>
          <w:rFonts w:ascii="Times New Roman" w:hAnsi="Times New Roman"/>
          <w:sz w:val="24"/>
          <w:szCs w:val="24"/>
          <w:lang w:val="sr-Latn-BA"/>
        </w:rPr>
        <w:t>oj</w:t>
      </w:r>
      <w:r w:rsidR="00E1066E">
        <w:rPr>
          <w:sz w:val="24"/>
          <w:szCs w:val="24"/>
          <w:lang w:val="sr-Cyrl-CS"/>
        </w:rPr>
        <w:t xml:space="preserve"> 38/</w:t>
      </w:r>
      <w:r w:rsidR="00053042" w:rsidRPr="008D7B11">
        <w:rPr>
          <w:sz w:val="24"/>
          <w:szCs w:val="24"/>
          <w:lang w:val="sr-Cyrl-CS"/>
        </w:rPr>
        <w:t>09)</w:t>
      </w:r>
      <w:r w:rsidR="004313CD" w:rsidRPr="008D7B11">
        <w:rPr>
          <w:sz w:val="24"/>
          <w:szCs w:val="24"/>
          <w:lang w:val="sr-Cyrl-CS"/>
        </w:rPr>
        <w:t>, Светским антидопинг кодексом</w:t>
      </w:r>
      <w:r w:rsidRPr="008D7B11">
        <w:rPr>
          <w:rFonts w:ascii="Times New Roman" w:hAnsi="Times New Roman"/>
          <w:sz w:val="24"/>
          <w:szCs w:val="24"/>
          <w:lang w:val="sr-Cyrl-CS"/>
        </w:rPr>
        <w:t xml:space="preserve"> и међународним стандардима за допинг тестирање одобреним од стране Светске антидопинг агенције.</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Допинг контрола је поступак који укључује планирање распореда тестова, избор спортиста за тестирање, прикупљање и руковање узорцима, лабораторијску анализу, вођење резултата, претресе и жалбе.</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Допинг контрола организује се и спроводи тако да је искључена свака могућност замене узорака или манипулације било какве врсте.</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Допинг контрола може се организовати како на такмичењима тако и изван такмичења, најављено и ненајављено.</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Допинг контрола спроводи се узимањем узорака урина и крви или применом друге ауторизоване технике за детектовање забрањених супстанци и метода.</w:t>
      </w:r>
    </w:p>
    <w:p w:rsidR="008D282D" w:rsidRPr="008D7B11" w:rsidRDefault="008D282D" w:rsidP="008D282D">
      <w:pPr>
        <w:ind w:firstLine="720"/>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Допинг контрола може се спроводити само од стране овлашћених и квалификованих контролора, односно од стране лица која поседују легитимацију издату од стране Антидопинг агенције или коју је та агенција  признала као еквивалентну.</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6394E" w:rsidRDefault="0086394E"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Антидопинг агенција одређује организацију у којој ће се обавити анализа допинг узорака спортиста, односно животиња које учествују на такмичењима.</w:t>
      </w:r>
    </w:p>
    <w:p w:rsidR="008D282D"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Организација у којој се спроводи допинг анализа мора поседовати важећу хомологацију издату од стране овлашћеног међународног органа или организације (Светске антидопинг агенције), а у поступку допинг контроле узете узорке мора складиштити, њима руковати и анализирати их у складу с одредбама овог закона и одговарајућим међународним стандардима одобреним од стране Светске антидопинг агенције.</w:t>
      </w:r>
    </w:p>
    <w:p w:rsidR="0086394E" w:rsidRPr="008D7B11" w:rsidRDefault="0086394E"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Избор организације из става 1. овог члана врши се у складу са законом којим су уређене јавне набавке.</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widowControl w:val="0"/>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444BE2"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Надлежни н</w:t>
      </w:r>
      <w:r w:rsidR="008D282D" w:rsidRPr="008D7B11">
        <w:rPr>
          <w:rFonts w:ascii="Times New Roman" w:hAnsi="Times New Roman"/>
          <w:sz w:val="24"/>
          <w:szCs w:val="24"/>
          <w:lang w:val="sr-Cyrl-CS"/>
        </w:rPr>
        <w:t>ационалн</w:t>
      </w:r>
      <w:r w:rsidR="006353DA" w:rsidRPr="008D7B11">
        <w:rPr>
          <w:rFonts w:ascii="Times New Roman" w:hAnsi="Times New Roman"/>
          <w:sz w:val="24"/>
          <w:szCs w:val="24"/>
          <w:lang w:val="sr-Cyrl-CS"/>
        </w:rPr>
        <w:t>и спортски савез</w:t>
      </w:r>
      <w:r w:rsidR="008D282D" w:rsidRPr="008D7B11">
        <w:rPr>
          <w:rFonts w:ascii="Times New Roman" w:hAnsi="Times New Roman"/>
          <w:sz w:val="24"/>
          <w:szCs w:val="24"/>
          <w:lang w:val="sr-Cyrl-CS"/>
        </w:rPr>
        <w:t xml:space="preserve"> из члана 4. овог закона дужа</w:t>
      </w:r>
      <w:r w:rsidR="006353DA" w:rsidRPr="008D7B11">
        <w:rPr>
          <w:rFonts w:ascii="Times New Roman" w:hAnsi="Times New Roman"/>
          <w:sz w:val="24"/>
          <w:szCs w:val="24"/>
          <w:lang w:val="sr-Cyrl-CS"/>
        </w:rPr>
        <w:t>н</w:t>
      </w:r>
      <w:r w:rsidR="008D282D" w:rsidRPr="008D7B11">
        <w:rPr>
          <w:rFonts w:ascii="Times New Roman" w:hAnsi="Times New Roman"/>
          <w:sz w:val="24"/>
          <w:szCs w:val="24"/>
          <w:lang w:val="sr-Cyrl-CS"/>
        </w:rPr>
        <w:t xml:space="preserve"> је: </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8D7B11">
        <w:rPr>
          <w:rFonts w:ascii="Times New Roman" w:hAnsi="Times New Roman"/>
          <w:sz w:val="24"/>
          <w:szCs w:val="24"/>
          <w:lang w:val="sr-Cyrl-CS"/>
        </w:rPr>
        <w:t xml:space="preserve">да </w:t>
      </w:r>
      <w:r w:rsidR="00AB5BB4">
        <w:rPr>
          <w:rFonts w:ascii="Times New Roman" w:hAnsi="Times New Roman"/>
          <w:sz w:val="24"/>
          <w:szCs w:val="24"/>
          <w:lang w:val="sr-Cyrl-CS"/>
        </w:rPr>
        <w:t xml:space="preserve">спортским правилима </w:t>
      </w:r>
      <w:r w:rsidRPr="008D7B11">
        <w:rPr>
          <w:rFonts w:ascii="Times New Roman" w:hAnsi="Times New Roman"/>
          <w:sz w:val="24"/>
          <w:szCs w:val="24"/>
          <w:lang w:val="sr-Cyrl-CS"/>
        </w:rPr>
        <w:t xml:space="preserve">утврди </w:t>
      </w:r>
      <w:r w:rsidR="006353DA" w:rsidRPr="008D7B11">
        <w:rPr>
          <w:rFonts w:ascii="Times New Roman" w:hAnsi="Times New Roman"/>
          <w:sz w:val="24"/>
          <w:szCs w:val="24"/>
          <w:lang w:val="sr-Cyrl-CS"/>
        </w:rPr>
        <w:t xml:space="preserve">дисциплинске </w:t>
      </w:r>
      <w:r w:rsidRPr="008D7B11">
        <w:rPr>
          <w:rFonts w:ascii="Times New Roman" w:hAnsi="Times New Roman"/>
          <w:sz w:val="24"/>
          <w:szCs w:val="24"/>
          <w:lang w:val="sr-Cyrl-CS"/>
        </w:rPr>
        <w:t xml:space="preserve">мере и уреди поступак њиховог изрицања у случајевима </w:t>
      </w:r>
      <w:r w:rsidR="005E6F9F" w:rsidRPr="008D7B11">
        <w:rPr>
          <w:rFonts w:ascii="Times New Roman" w:hAnsi="Times New Roman"/>
          <w:sz w:val="24"/>
          <w:szCs w:val="24"/>
          <w:lang w:val="sr-Cyrl-CS"/>
        </w:rPr>
        <w:t>утврђене повреде антидопинг правила, у складу са овим законом,</w:t>
      </w:r>
      <w:r w:rsidRPr="008D7B11">
        <w:rPr>
          <w:rFonts w:ascii="Times New Roman" w:hAnsi="Times New Roman"/>
          <w:sz w:val="24"/>
          <w:szCs w:val="24"/>
          <w:lang w:val="sr-Cyrl-CS"/>
        </w:rPr>
        <w:t xml:space="preserve"> и да обезбеди да се у поступку изрицања мера лицима одговорним за допинг поштује њихова личност и право на одговарајућу правну заштиту (поштовање приватности, правовремени претрес, јемчење права на правно изјашњење, поштено и непристрастно тело за претрес, право на заступника о личном трошку, увид у списе, </w:t>
      </w:r>
      <w:r w:rsidRPr="008D7B11">
        <w:rPr>
          <w:rFonts w:ascii="Times New Roman" w:hAnsi="Times New Roman"/>
          <w:sz w:val="24"/>
          <w:szCs w:val="24"/>
          <w:lang w:val="sr-Cyrl-CS"/>
        </w:rPr>
        <w:lastRenderedPageBreak/>
        <w:t>подношење доказа, стандарде у погледу доказивања допинга, благовремено информисање, правовремена, писмена и образложена одлука, право на жалбу и др.);</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обезбеди, у оквирима надлежности савеза</w:t>
      </w:r>
      <w:r w:rsidR="00BA4689">
        <w:rPr>
          <w:rFonts w:ascii="Times New Roman" w:hAnsi="Times New Roman"/>
          <w:sz w:val="24"/>
          <w:szCs w:val="24"/>
          <w:lang w:val="sr-Cyrl-CS"/>
        </w:rPr>
        <w:t>,</w:t>
      </w:r>
      <w:r w:rsidRPr="00E1066E">
        <w:rPr>
          <w:rFonts w:ascii="Times New Roman" w:hAnsi="Times New Roman"/>
          <w:sz w:val="24"/>
          <w:szCs w:val="24"/>
          <w:lang w:val="sr-Cyrl-CS"/>
        </w:rPr>
        <w:t xml:space="preserve"> да спортистима, </w:t>
      </w:r>
      <w:r w:rsidR="004F4F64" w:rsidRPr="00E1066E">
        <w:rPr>
          <w:rFonts w:ascii="Times New Roman" w:hAnsi="Times New Roman"/>
          <w:sz w:val="24"/>
          <w:szCs w:val="24"/>
          <w:lang w:val="sr-Cyrl-CS"/>
        </w:rPr>
        <w:t xml:space="preserve">спортским стручњацима </w:t>
      </w:r>
      <w:r w:rsidRPr="00E1066E">
        <w:rPr>
          <w:rFonts w:ascii="Times New Roman" w:hAnsi="Times New Roman"/>
          <w:sz w:val="24"/>
          <w:szCs w:val="24"/>
          <w:lang w:val="sr-Cyrl-CS"/>
        </w:rPr>
        <w:t>и друг</w:t>
      </w:r>
      <w:r w:rsidR="00005D73" w:rsidRPr="00E1066E">
        <w:rPr>
          <w:rFonts w:ascii="Times New Roman" w:hAnsi="Times New Roman"/>
          <w:sz w:val="24"/>
          <w:szCs w:val="24"/>
          <w:lang w:val="sr-Cyrl-CS"/>
        </w:rPr>
        <w:t>им</w:t>
      </w:r>
      <w:r w:rsidRPr="00E1066E">
        <w:rPr>
          <w:rFonts w:ascii="Times New Roman" w:hAnsi="Times New Roman"/>
          <w:sz w:val="24"/>
          <w:szCs w:val="24"/>
          <w:lang w:val="sr-Cyrl-CS"/>
        </w:rPr>
        <w:t xml:space="preserve"> особама за које је утврђена одговорност за допинг буду изречене одговарајуће </w:t>
      </w:r>
      <w:r w:rsidR="006353DA" w:rsidRPr="00E1066E">
        <w:rPr>
          <w:rFonts w:ascii="Times New Roman" w:hAnsi="Times New Roman"/>
          <w:sz w:val="24"/>
          <w:szCs w:val="24"/>
          <w:lang w:val="sr-Cyrl-CS"/>
        </w:rPr>
        <w:t xml:space="preserve">дисциплинске </w:t>
      </w:r>
      <w:r w:rsidRPr="00E1066E">
        <w:rPr>
          <w:rFonts w:ascii="Times New Roman" w:hAnsi="Times New Roman"/>
          <w:sz w:val="24"/>
          <w:szCs w:val="24"/>
          <w:lang w:val="sr-Cyrl-CS"/>
        </w:rPr>
        <w:t>мере, у складу с овим законом и правилима надлежне антидопинг организације;</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не призна спортски резултат у чијем постизању је учествовао допинговани спортиста;</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не дозволи учешће на спортској приредби спортисти</w:t>
      </w:r>
      <w:r w:rsidR="004313CD" w:rsidRPr="00E1066E">
        <w:rPr>
          <w:rFonts w:ascii="Times New Roman" w:hAnsi="Times New Roman"/>
          <w:sz w:val="24"/>
          <w:szCs w:val="24"/>
          <w:lang w:val="sr-Cyrl-CS"/>
        </w:rPr>
        <w:t xml:space="preserve">, </w:t>
      </w:r>
      <w:r w:rsidR="004313CD" w:rsidRPr="00E1066E">
        <w:rPr>
          <w:sz w:val="24"/>
          <w:szCs w:val="24"/>
          <w:lang w:val="sr-Cyrl-CS"/>
        </w:rPr>
        <w:t xml:space="preserve">спортском стручњаку и другом лицу у ингеренцији </w:t>
      </w:r>
      <w:r w:rsidR="00D93F58" w:rsidRPr="00E1066E">
        <w:rPr>
          <w:rFonts w:ascii="Times New Roman" w:hAnsi="Times New Roman"/>
          <w:sz w:val="24"/>
          <w:szCs w:val="24"/>
          <w:lang w:val="sr-Cyrl-CS"/>
        </w:rPr>
        <w:t>националн</w:t>
      </w:r>
      <w:r w:rsidR="00444BE2" w:rsidRPr="00E1066E">
        <w:rPr>
          <w:rFonts w:ascii="Times New Roman" w:hAnsi="Times New Roman"/>
          <w:sz w:val="24"/>
          <w:szCs w:val="24"/>
          <w:lang w:val="sr-Cyrl-CS"/>
        </w:rPr>
        <w:t>ог</w:t>
      </w:r>
      <w:r w:rsidR="00D93F58" w:rsidRPr="00E1066E">
        <w:rPr>
          <w:rFonts w:ascii="Times New Roman" w:hAnsi="Times New Roman"/>
          <w:sz w:val="24"/>
          <w:szCs w:val="24"/>
          <w:lang w:val="sr-Cyrl-CS"/>
        </w:rPr>
        <w:t xml:space="preserve"> спортск</w:t>
      </w:r>
      <w:r w:rsidR="00444BE2" w:rsidRPr="00E1066E">
        <w:rPr>
          <w:rFonts w:ascii="Times New Roman" w:hAnsi="Times New Roman"/>
          <w:sz w:val="24"/>
          <w:szCs w:val="24"/>
          <w:lang w:val="sr-Cyrl-CS"/>
        </w:rPr>
        <w:t>ог савеза</w:t>
      </w:r>
      <w:r w:rsidRPr="00E1066E">
        <w:rPr>
          <w:rFonts w:ascii="Times New Roman" w:hAnsi="Times New Roman"/>
          <w:sz w:val="24"/>
          <w:szCs w:val="24"/>
          <w:lang w:val="sr-Cyrl-CS"/>
        </w:rPr>
        <w:t xml:space="preserve"> коме је изречена мера због допинга</w:t>
      </w:r>
      <w:r w:rsidR="00D93F58" w:rsidRPr="00E1066E">
        <w:rPr>
          <w:rFonts w:ascii="Times New Roman" w:hAnsi="Times New Roman"/>
          <w:sz w:val="24"/>
          <w:szCs w:val="24"/>
          <w:lang w:val="sr-Cyrl-CS"/>
        </w:rPr>
        <w:t xml:space="preserve">, </w:t>
      </w:r>
      <w:r w:rsidR="00D93F58" w:rsidRPr="00E1066E">
        <w:rPr>
          <w:sz w:val="24"/>
          <w:szCs w:val="24"/>
          <w:lang w:val="sr-Cyrl-CS"/>
        </w:rPr>
        <w:t>или</w:t>
      </w:r>
      <w:r w:rsidR="00BA4689">
        <w:rPr>
          <w:rFonts w:ascii="Times New Roman" w:hAnsi="Times New Roman"/>
          <w:sz w:val="24"/>
          <w:szCs w:val="24"/>
          <w:lang w:val="sr-Cyrl-CS"/>
        </w:rPr>
        <w:t xml:space="preserve"> је</w:t>
      </w:r>
      <w:r w:rsidR="00D93F58" w:rsidRPr="00E1066E">
        <w:rPr>
          <w:sz w:val="24"/>
          <w:szCs w:val="24"/>
          <w:lang w:val="sr-Cyrl-CS"/>
        </w:rPr>
        <w:t xml:space="preserve"> изречена, у складу са овим законом, казна због учињеног кривичног дела или прекршаја</w:t>
      </w:r>
      <w:r w:rsidRPr="00E1066E">
        <w:rPr>
          <w:rFonts w:ascii="Times New Roman" w:hAnsi="Times New Roman"/>
          <w:sz w:val="24"/>
          <w:szCs w:val="24"/>
          <w:lang w:val="sr-Cyrl-CS"/>
        </w:rPr>
        <w:t>;</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донесе програм антидопинг деловања;</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обезбеди стално индивидуално медицинско праћење </w:t>
      </w:r>
      <w:r w:rsidR="00444BE2" w:rsidRPr="00E1066E">
        <w:rPr>
          <w:rFonts w:ascii="Times New Roman" w:hAnsi="Times New Roman"/>
          <w:sz w:val="24"/>
          <w:szCs w:val="24"/>
          <w:lang w:val="sr-Cyrl-CS"/>
        </w:rPr>
        <w:t>категорисаних</w:t>
      </w:r>
      <w:r w:rsidR="00517C7C">
        <w:rPr>
          <w:rFonts w:ascii="Times New Roman" w:hAnsi="Times New Roman"/>
          <w:sz w:val="24"/>
          <w:szCs w:val="24"/>
          <w:lang w:val="sr-Cyrl-CS"/>
        </w:rPr>
        <w:t xml:space="preserve"> спортиста</w:t>
      </w:r>
      <w:r w:rsidR="00E679DA">
        <w:rPr>
          <w:rFonts w:ascii="Times New Roman" w:hAnsi="Times New Roman"/>
          <w:sz w:val="24"/>
          <w:szCs w:val="24"/>
          <w:lang w:val="sr-Cyrl-CS"/>
        </w:rPr>
        <w:t xml:space="preserve"> </w:t>
      </w:r>
      <w:r w:rsidRPr="00E1066E">
        <w:rPr>
          <w:rFonts w:ascii="Times New Roman" w:hAnsi="Times New Roman"/>
          <w:sz w:val="24"/>
          <w:szCs w:val="24"/>
          <w:lang w:val="sr-Cyrl-CS"/>
        </w:rPr>
        <w:t>и у том циљу донесе потребне акте и предузме конкретне мере;</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w:t>
      </w:r>
      <w:r w:rsidR="009D4251" w:rsidRPr="00E1066E">
        <w:rPr>
          <w:rFonts w:ascii="Times New Roman" w:hAnsi="Times New Roman"/>
          <w:sz w:val="24"/>
          <w:szCs w:val="24"/>
          <w:lang w:val="sr-Cyrl-CS"/>
        </w:rPr>
        <w:t xml:space="preserve">спортским правилима </w:t>
      </w:r>
      <w:r w:rsidR="00887C04" w:rsidRPr="00E1066E">
        <w:rPr>
          <w:rFonts w:ascii="Times New Roman" w:hAnsi="Times New Roman"/>
          <w:sz w:val="24"/>
          <w:szCs w:val="24"/>
          <w:lang w:val="sr-Cyrl-CS"/>
        </w:rPr>
        <w:t xml:space="preserve">и у сарадњи са антидопинг агенцијом </w:t>
      </w:r>
      <w:r w:rsidR="009D4251" w:rsidRPr="00E1066E">
        <w:rPr>
          <w:rFonts w:ascii="Times New Roman" w:hAnsi="Times New Roman"/>
          <w:sz w:val="24"/>
          <w:szCs w:val="24"/>
          <w:lang w:val="sr-Cyrl-CS"/>
        </w:rPr>
        <w:t xml:space="preserve">обезбеди да се чланови </w:t>
      </w:r>
      <w:r w:rsidR="00444BE2" w:rsidRPr="00E1066E">
        <w:rPr>
          <w:rFonts w:ascii="Times New Roman" w:hAnsi="Times New Roman"/>
          <w:sz w:val="24"/>
          <w:szCs w:val="24"/>
          <w:lang w:val="sr-Cyrl-CS"/>
        </w:rPr>
        <w:t>савеза</w:t>
      </w:r>
      <w:r w:rsidR="009D4251" w:rsidRPr="00E1066E">
        <w:rPr>
          <w:rFonts w:ascii="Times New Roman" w:hAnsi="Times New Roman"/>
          <w:sz w:val="24"/>
          <w:szCs w:val="24"/>
          <w:lang w:val="sr-Cyrl-CS"/>
        </w:rPr>
        <w:t xml:space="preserve">, а посебно спортски стручњаци и регистровани спортисти свих узрасних категорија </w:t>
      </w:r>
      <w:r w:rsidRPr="00E1066E">
        <w:rPr>
          <w:rFonts w:ascii="Times New Roman" w:hAnsi="Times New Roman"/>
          <w:sz w:val="24"/>
          <w:szCs w:val="24"/>
          <w:lang w:val="sr-Cyrl-CS"/>
        </w:rPr>
        <w:t>непрекидно, а најмање једанпут годишње, обавештава</w:t>
      </w:r>
      <w:r w:rsidR="00887C04" w:rsidRPr="00E1066E">
        <w:rPr>
          <w:rFonts w:ascii="Times New Roman" w:hAnsi="Times New Roman"/>
          <w:sz w:val="24"/>
          <w:szCs w:val="24"/>
          <w:lang w:val="sr-Cyrl-CS"/>
        </w:rPr>
        <w:t>ју</w:t>
      </w:r>
      <w:r w:rsidR="004B7A5C">
        <w:rPr>
          <w:rFonts w:ascii="Times New Roman" w:hAnsi="Times New Roman"/>
          <w:sz w:val="24"/>
          <w:szCs w:val="24"/>
          <w:lang w:val="sr-Cyrl-CS"/>
        </w:rPr>
        <w:t xml:space="preserve"> и едукују</w:t>
      </w:r>
      <w:r w:rsidRPr="00E1066E">
        <w:rPr>
          <w:rFonts w:ascii="Times New Roman" w:hAnsi="Times New Roman"/>
          <w:sz w:val="24"/>
          <w:szCs w:val="24"/>
          <w:lang w:val="sr-Cyrl-CS"/>
        </w:rPr>
        <w:t xml:space="preserve"> о важећим прописима који се односе на допинг у спорту и штетним последицама по здравље употребе допинг средстава;</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одговарајућим општим актима обезбеди да чланови </w:t>
      </w:r>
      <w:r w:rsidR="006353DA" w:rsidRPr="00E1066E">
        <w:rPr>
          <w:rFonts w:ascii="Times New Roman" w:hAnsi="Times New Roman"/>
          <w:sz w:val="24"/>
          <w:szCs w:val="24"/>
          <w:lang w:val="sr-Cyrl-CS"/>
        </w:rPr>
        <w:t>савеза</w:t>
      </w:r>
      <w:r w:rsidRPr="00E1066E">
        <w:rPr>
          <w:rFonts w:ascii="Times New Roman" w:hAnsi="Times New Roman"/>
          <w:sz w:val="24"/>
          <w:szCs w:val="24"/>
          <w:lang w:val="sr-Cyrl-CS"/>
        </w:rPr>
        <w:t xml:space="preserve"> поштују обавезе које проистичу из примене мера </w:t>
      </w:r>
      <w:r w:rsidR="00581AE1" w:rsidRPr="00E1066E">
        <w:rPr>
          <w:rFonts w:ascii="Times New Roman" w:hAnsi="Times New Roman"/>
          <w:sz w:val="24"/>
          <w:szCs w:val="24"/>
          <w:lang w:val="sr-Cyrl-CS"/>
        </w:rPr>
        <w:t xml:space="preserve">за спречавање </w:t>
      </w:r>
      <w:r w:rsidRPr="00E1066E">
        <w:rPr>
          <w:rFonts w:ascii="Times New Roman" w:hAnsi="Times New Roman"/>
          <w:sz w:val="24"/>
          <w:szCs w:val="24"/>
          <w:lang w:val="sr-Cyrl-CS"/>
        </w:rPr>
        <w:t>допинга у спорту;</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одреди одговорно лице за надзор над спровођењем мера за спречавање допинга;</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најмање </w:t>
      </w:r>
      <w:r w:rsidR="004313CD" w:rsidRPr="00E1066E">
        <w:rPr>
          <w:rFonts w:ascii="Times New Roman" w:hAnsi="Times New Roman"/>
          <w:sz w:val="24"/>
          <w:szCs w:val="24"/>
          <w:lang w:val="sr-Cyrl-CS"/>
        </w:rPr>
        <w:t xml:space="preserve">21 дан </w:t>
      </w:r>
      <w:r w:rsidRPr="00E1066E">
        <w:rPr>
          <w:rFonts w:ascii="Times New Roman" w:hAnsi="Times New Roman"/>
          <w:sz w:val="24"/>
          <w:szCs w:val="24"/>
          <w:lang w:val="sr-Cyrl-CS"/>
        </w:rPr>
        <w:t xml:space="preserve">пре одржавања такмичења које организује, или које је под </w:t>
      </w:r>
      <w:r w:rsidR="003A7D0C">
        <w:rPr>
          <w:rFonts w:ascii="Times New Roman" w:hAnsi="Times New Roman"/>
          <w:sz w:val="24"/>
          <w:szCs w:val="24"/>
          <w:lang w:val="sr-Cyrl-CS"/>
        </w:rPr>
        <w:t>његовом</w:t>
      </w:r>
      <w:r w:rsidRPr="00E1066E">
        <w:rPr>
          <w:rFonts w:ascii="Times New Roman" w:hAnsi="Times New Roman"/>
          <w:sz w:val="24"/>
          <w:szCs w:val="24"/>
          <w:lang w:val="sr-Cyrl-CS"/>
        </w:rPr>
        <w:t xml:space="preserve"> контролом, пријави такмичење Антидопинг агенцији</w:t>
      </w:r>
      <w:r w:rsidR="004313CD" w:rsidRPr="00E1066E">
        <w:rPr>
          <w:rFonts w:ascii="Times New Roman" w:hAnsi="Times New Roman"/>
          <w:sz w:val="24"/>
          <w:szCs w:val="24"/>
          <w:lang w:val="sr-Cyrl-CS"/>
        </w:rPr>
        <w:t xml:space="preserve">, </w:t>
      </w:r>
      <w:r w:rsidR="004313CD" w:rsidRPr="00E1066E">
        <w:rPr>
          <w:sz w:val="24"/>
          <w:szCs w:val="24"/>
          <w:lang w:val="sr-Cyrl-CS"/>
        </w:rPr>
        <w:t>као и да најкасније до краја текуће године достави Антидопинг агенцији календар такмичења за наредну годину</w:t>
      </w:r>
      <w:r w:rsidRPr="00E1066E">
        <w:rPr>
          <w:rFonts w:ascii="Times New Roman" w:hAnsi="Times New Roman"/>
          <w:sz w:val="24"/>
          <w:szCs w:val="24"/>
          <w:lang w:val="sr-Cyrl-CS"/>
        </w:rPr>
        <w:t>;</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најмање једанпут у шест месеци обавести Антидопинг агенцију о плановима тренинга и припрема врхунских спортиста и </w:t>
      </w:r>
      <w:r w:rsidR="00D93F58" w:rsidRPr="00E1066E">
        <w:rPr>
          <w:rFonts w:ascii="Times New Roman" w:hAnsi="Times New Roman"/>
          <w:sz w:val="24"/>
          <w:szCs w:val="24"/>
          <w:lang w:val="sr-Cyrl-CS"/>
        </w:rPr>
        <w:t>националних спортских репрезентација</w:t>
      </w:r>
      <w:r w:rsidRPr="00E1066E">
        <w:rPr>
          <w:rFonts w:ascii="Times New Roman" w:hAnsi="Times New Roman"/>
          <w:sz w:val="24"/>
          <w:szCs w:val="24"/>
          <w:lang w:val="sr-Cyrl-CS"/>
        </w:rPr>
        <w:t>;</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ускрати у потпуности финансирање спортиста, </w:t>
      </w:r>
      <w:r w:rsidR="006353DA" w:rsidRPr="00E1066E">
        <w:rPr>
          <w:rFonts w:ascii="Times New Roman" w:hAnsi="Times New Roman"/>
          <w:sz w:val="24"/>
          <w:szCs w:val="24"/>
          <w:lang w:val="sr-Cyrl-CS"/>
        </w:rPr>
        <w:t xml:space="preserve">спортских стручњака, </w:t>
      </w:r>
      <w:r w:rsidRPr="00E1066E">
        <w:rPr>
          <w:rFonts w:ascii="Times New Roman" w:hAnsi="Times New Roman"/>
          <w:sz w:val="24"/>
          <w:szCs w:val="24"/>
          <w:lang w:val="sr-Cyrl-CS"/>
        </w:rPr>
        <w:t>спортских организација и других лица која не поштују важећа антидопинг правила;</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контролише антидопинг програме својих чланица, као и спровођење тих програма;</w:t>
      </w:r>
    </w:p>
    <w:p w:rsidR="00E1066E" w:rsidRPr="00E1066E" w:rsidRDefault="008D282D"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да на крају године обавести министарство надлежно за послове спорта и Антидопинг агенцију о мерама за борбу против д</w:t>
      </w:r>
      <w:r w:rsidR="007D38FC" w:rsidRPr="00E1066E">
        <w:rPr>
          <w:rFonts w:ascii="Times New Roman" w:hAnsi="Times New Roman"/>
          <w:sz w:val="24"/>
          <w:szCs w:val="24"/>
          <w:lang w:val="sr-Cyrl-CS"/>
        </w:rPr>
        <w:t>опинга предузетим у току године;</w:t>
      </w:r>
    </w:p>
    <w:p w:rsidR="00E1066E" w:rsidRPr="00E1066E" w:rsidRDefault="007D38FC"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rFonts w:ascii="Times New Roman" w:hAnsi="Times New Roman"/>
          <w:sz w:val="24"/>
          <w:szCs w:val="24"/>
          <w:lang w:val="sr-Cyrl-CS"/>
        </w:rPr>
        <w:t xml:space="preserve">да у спорту у коме се такмиче животиње утврди и спроведе антидопинг правила за животиње које учествују у том спорту, у складу са правилима </w:t>
      </w:r>
      <w:r w:rsidR="004313CD" w:rsidRPr="00E1066E">
        <w:rPr>
          <w:sz w:val="24"/>
          <w:szCs w:val="24"/>
          <w:lang w:val="sr-Cyrl-CS"/>
        </w:rPr>
        <w:t>Антидопинг агенције и</w:t>
      </w:r>
      <w:r w:rsidR="004313CD" w:rsidRPr="00E1066E">
        <w:rPr>
          <w:rFonts w:ascii="Times New Roman" w:hAnsi="Times New Roman"/>
          <w:sz w:val="24"/>
          <w:szCs w:val="24"/>
          <w:lang w:val="sr-Cyrl-CS"/>
        </w:rPr>
        <w:t xml:space="preserve"> </w:t>
      </w:r>
      <w:r w:rsidR="00444BE2" w:rsidRPr="00E1066E">
        <w:rPr>
          <w:rFonts w:ascii="Times New Roman" w:hAnsi="Times New Roman"/>
          <w:sz w:val="24"/>
          <w:szCs w:val="24"/>
          <w:lang w:val="sr-Cyrl-CS"/>
        </w:rPr>
        <w:t xml:space="preserve">надлежног </w:t>
      </w:r>
      <w:r w:rsidRPr="00E1066E">
        <w:rPr>
          <w:rFonts w:ascii="Times New Roman" w:hAnsi="Times New Roman"/>
          <w:sz w:val="24"/>
          <w:szCs w:val="24"/>
          <w:lang w:val="sr-Cyrl-CS"/>
        </w:rPr>
        <w:t>м</w:t>
      </w:r>
      <w:r w:rsidR="000310EB" w:rsidRPr="00E1066E">
        <w:rPr>
          <w:rFonts w:ascii="Times New Roman" w:hAnsi="Times New Roman"/>
          <w:sz w:val="24"/>
          <w:szCs w:val="24"/>
          <w:lang w:val="sr-Cyrl-CS"/>
        </w:rPr>
        <w:t>еђународн</w:t>
      </w:r>
      <w:r w:rsidR="00444BE2" w:rsidRPr="00E1066E">
        <w:rPr>
          <w:rFonts w:ascii="Times New Roman" w:hAnsi="Times New Roman"/>
          <w:sz w:val="24"/>
          <w:szCs w:val="24"/>
          <w:lang w:val="sr-Cyrl-CS"/>
        </w:rPr>
        <w:t>ог спортског</w:t>
      </w:r>
      <w:r w:rsidR="000310EB" w:rsidRPr="00E1066E">
        <w:rPr>
          <w:rFonts w:ascii="Times New Roman" w:hAnsi="Times New Roman"/>
          <w:sz w:val="24"/>
          <w:szCs w:val="24"/>
          <w:lang w:val="sr-Cyrl-CS"/>
        </w:rPr>
        <w:t xml:space="preserve"> </w:t>
      </w:r>
      <w:r w:rsidR="00444BE2" w:rsidRPr="00E1066E">
        <w:rPr>
          <w:rFonts w:ascii="Times New Roman" w:hAnsi="Times New Roman"/>
          <w:sz w:val="24"/>
          <w:szCs w:val="24"/>
          <w:lang w:val="sr-Cyrl-CS"/>
        </w:rPr>
        <w:t>савеза</w:t>
      </w:r>
      <w:r w:rsidR="000310EB" w:rsidRPr="00E1066E">
        <w:rPr>
          <w:rFonts w:ascii="Times New Roman" w:hAnsi="Times New Roman"/>
          <w:sz w:val="24"/>
          <w:szCs w:val="24"/>
          <w:lang w:val="sr-Cyrl-CS"/>
        </w:rPr>
        <w:t>;</w:t>
      </w:r>
    </w:p>
    <w:p w:rsidR="00E1066E" w:rsidRPr="00E1066E" w:rsidRDefault="004B1FC1"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sz w:val="24"/>
          <w:szCs w:val="24"/>
          <w:lang w:val="sr-Cyrl-CS"/>
        </w:rPr>
        <w:t>да не дозволи обављање било које спортске активности и спортске делатности или било које функције у оквирима надлежности савеза лицу коме је, у складу са овим законом, изречена мера због повреде антидопинг правила или кривична или прекршајна казна, за време трајања изречене мере, односно казне</w:t>
      </w:r>
      <w:r w:rsidR="000310EB" w:rsidRPr="00E1066E">
        <w:rPr>
          <w:rFonts w:ascii="Times New Roman" w:hAnsi="Times New Roman"/>
          <w:sz w:val="24"/>
          <w:szCs w:val="24"/>
          <w:lang w:val="sr-Cyrl-CS"/>
        </w:rPr>
        <w:t>;</w:t>
      </w:r>
    </w:p>
    <w:p w:rsidR="000310EB" w:rsidRPr="00E1066E" w:rsidRDefault="000310EB" w:rsidP="00E1066E">
      <w:pPr>
        <w:pStyle w:val="BodyTextIndent"/>
        <w:numPr>
          <w:ilvl w:val="0"/>
          <w:numId w:val="5"/>
        </w:numPr>
        <w:tabs>
          <w:tab w:val="clear" w:pos="1710"/>
          <w:tab w:val="num" w:pos="0"/>
        </w:tabs>
        <w:spacing w:line="240" w:lineRule="auto"/>
        <w:ind w:left="0" w:firstLine="720"/>
        <w:rPr>
          <w:rFonts w:ascii="Times New Roman" w:hAnsi="Times New Roman"/>
          <w:sz w:val="24"/>
          <w:szCs w:val="24"/>
          <w:lang w:val="sr-Cyrl-CS"/>
        </w:rPr>
      </w:pPr>
      <w:r w:rsidRPr="00E1066E">
        <w:rPr>
          <w:sz w:val="24"/>
          <w:szCs w:val="24"/>
          <w:lang w:val="sr-Cyrl-CS"/>
        </w:rPr>
        <w:t>да на полуфиналима и финалима националних првенстава, као и  полуфиналима или финалима плеј оф националних такмичења организују допинг контролу у складу са овим законом, и да сносе трошкове спровођења допинг  контроле.</w:t>
      </w:r>
    </w:p>
    <w:p w:rsidR="008D282D"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Националн</w:t>
      </w:r>
      <w:r w:rsidR="00444BE2">
        <w:rPr>
          <w:rFonts w:ascii="Times New Roman" w:hAnsi="Times New Roman"/>
          <w:sz w:val="24"/>
          <w:szCs w:val="24"/>
          <w:lang w:val="sr-Cyrl-CS"/>
        </w:rPr>
        <w:t>и спортски савез који</w:t>
      </w:r>
      <w:r w:rsidRPr="008D7B11">
        <w:rPr>
          <w:rFonts w:ascii="Times New Roman" w:hAnsi="Times New Roman"/>
          <w:sz w:val="24"/>
          <w:szCs w:val="24"/>
          <w:lang w:val="sr-Cyrl-CS"/>
        </w:rPr>
        <w:t xml:space="preserve"> не поштује обавезе из става 1. овог члана не може добијати средства из јавних прихода.</w:t>
      </w:r>
    </w:p>
    <w:p w:rsidR="00DD4315" w:rsidRDefault="00DD4315" w:rsidP="008D282D">
      <w:pPr>
        <w:pStyle w:val="BodyTextIndent"/>
        <w:spacing w:line="240" w:lineRule="auto"/>
        <w:rPr>
          <w:rFonts w:ascii="Times New Roman" w:hAnsi="Times New Roman"/>
          <w:sz w:val="24"/>
          <w:szCs w:val="24"/>
          <w:lang w:val="sr-Cyrl-CS"/>
        </w:rPr>
      </w:pPr>
    </w:p>
    <w:p w:rsidR="00DD4315" w:rsidRPr="008D7B11" w:rsidRDefault="00DD4315" w:rsidP="008D282D">
      <w:pPr>
        <w:pStyle w:val="BodyTextIndent"/>
        <w:spacing w:line="240" w:lineRule="auto"/>
        <w:rPr>
          <w:rFonts w:ascii="Times New Roman" w:hAnsi="Times New Roman"/>
          <w:sz w:val="24"/>
          <w:szCs w:val="24"/>
          <w:lang w:val="sr-Cyrl-CS"/>
        </w:rPr>
      </w:pPr>
    </w:p>
    <w:p w:rsidR="000310EB" w:rsidRDefault="000310EB" w:rsidP="008D282D">
      <w:pPr>
        <w:pStyle w:val="BodyTextIndent"/>
        <w:spacing w:line="240" w:lineRule="auto"/>
        <w:rPr>
          <w:rFonts w:ascii="Times New Roman" w:hAnsi="Times New Roman"/>
          <w:sz w:val="24"/>
          <w:szCs w:val="24"/>
          <w:lang w:val="sr-Cyrl-CS"/>
        </w:rPr>
      </w:pPr>
      <w:r w:rsidRPr="008D7B11">
        <w:rPr>
          <w:sz w:val="24"/>
          <w:szCs w:val="24"/>
          <w:lang w:val="sr-Cyrl-CS"/>
        </w:rPr>
        <w:lastRenderedPageBreak/>
        <w:t xml:space="preserve">Одредбе става 1. тач. 2), 3), 4), 5), 7), 8), 9), 10), 13), 17) и става 2. овог члана сходно се примењују и на </w:t>
      </w:r>
      <w:r w:rsidR="004B1FC1" w:rsidRPr="008D7B11">
        <w:rPr>
          <w:sz w:val="24"/>
          <w:szCs w:val="24"/>
          <w:lang w:val="sr-Cyrl-CS"/>
        </w:rPr>
        <w:t xml:space="preserve">друге спортске савезе, </w:t>
      </w:r>
      <w:r w:rsidR="00F73487" w:rsidRPr="008D7B11">
        <w:rPr>
          <w:rFonts w:ascii="Times New Roman" w:hAnsi="Times New Roman"/>
          <w:sz w:val="24"/>
          <w:szCs w:val="24"/>
          <w:lang w:val="sr-Cyrl-CS"/>
        </w:rPr>
        <w:t xml:space="preserve">спортска друштва, </w:t>
      </w:r>
      <w:r w:rsidR="004B1FC1" w:rsidRPr="008D7B11">
        <w:rPr>
          <w:sz w:val="24"/>
          <w:szCs w:val="24"/>
          <w:lang w:val="sr-Cyrl-CS"/>
        </w:rPr>
        <w:t>спортске организације и стручна спортска удружења</w:t>
      </w:r>
      <w:r w:rsidRPr="008D7B11">
        <w:rPr>
          <w:sz w:val="24"/>
          <w:szCs w:val="24"/>
          <w:lang w:val="sr-Cyrl-CS"/>
        </w:rPr>
        <w:t>.</w:t>
      </w:r>
    </w:p>
    <w:p w:rsidR="00AB5BB4" w:rsidRPr="00AB5BB4" w:rsidRDefault="00AB5BB4"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Спортска правила националних спортских савеза из става 1. тачка 1) овог члана морају бити у складу са правилима Светског антидопинг кодекса и надлежних међународних спортских савеза.</w:t>
      </w:r>
    </w:p>
    <w:p w:rsidR="008D282D" w:rsidRDefault="001A1A7B"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Антидопинг агенција одлучује по жалби на меру из става 1. тачка 2) овог члана коју је изрекао национални спортски савез, осим ако у складу са законом није одређена, односно уговорена надлежност међународне спортске арбитраже.</w:t>
      </w:r>
    </w:p>
    <w:p w:rsidR="001A1A7B" w:rsidRDefault="001A1A7B"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У случају да надлежни национални спортски савез не изрекне мере из става 1. тачка 2) овог члана у року од четири месеца од подношења пријаве за учињену повреду антидопинг правила, одговорност лица које је учинило повреду антидопинг правила утврђује Антидопинг агенција.</w:t>
      </w:r>
    </w:p>
    <w:p w:rsidR="001A1A7B" w:rsidRPr="008D7B11" w:rsidRDefault="001A1A7B"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ind w:firstLine="720"/>
        <w:rPr>
          <w:rFonts w:ascii="Times New Roman" w:hAnsi="Times New Roman"/>
          <w:sz w:val="24"/>
          <w:szCs w:val="24"/>
          <w:lang w:val="sr-Cyrl-CS"/>
        </w:rPr>
      </w:pPr>
      <w:r w:rsidRPr="008D7B11">
        <w:rPr>
          <w:rFonts w:ascii="Times New Roman" w:hAnsi="Times New Roman"/>
          <w:sz w:val="24"/>
          <w:szCs w:val="24"/>
          <w:lang w:val="sr-Cyrl-CS"/>
        </w:rPr>
        <w:t>Надлежн</w:t>
      </w:r>
      <w:r w:rsidR="00F73487" w:rsidRPr="008D7B11">
        <w:rPr>
          <w:rFonts w:ascii="Times New Roman" w:hAnsi="Times New Roman"/>
          <w:sz w:val="24"/>
          <w:szCs w:val="24"/>
          <w:lang w:val="sr-Cyrl-CS"/>
        </w:rPr>
        <w:t>и</w:t>
      </w:r>
      <w:r w:rsidRPr="008D7B11">
        <w:rPr>
          <w:rFonts w:ascii="Times New Roman" w:hAnsi="Times New Roman"/>
          <w:sz w:val="24"/>
          <w:szCs w:val="24"/>
          <w:lang w:val="sr-Cyrl-CS"/>
        </w:rPr>
        <w:t xml:space="preserve"> </w:t>
      </w:r>
      <w:r w:rsidR="006F3B29" w:rsidRPr="008D7B11">
        <w:rPr>
          <w:rFonts w:ascii="Times New Roman" w:hAnsi="Times New Roman"/>
          <w:sz w:val="24"/>
          <w:szCs w:val="24"/>
          <w:lang w:val="sr-Cyrl-CS"/>
        </w:rPr>
        <w:t>националн</w:t>
      </w:r>
      <w:r w:rsidR="00F73487" w:rsidRPr="008D7B11">
        <w:rPr>
          <w:rFonts w:ascii="Times New Roman" w:hAnsi="Times New Roman"/>
          <w:sz w:val="24"/>
          <w:szCs w:val="24"/>
          <w:lang w:val="sr-Cyrl-CS"/>
        </w:rPr>
        <w:t>и</w:t>
      </w:r>
      <w:r w:rsidR="006F3B29" w:rsidRPr="008D7B11">
        <w:rPr>
          <w:rFonts w:ascii="Times New Roman" w:hAnsi="Times New Roman"/>
          <w:sz w:val="24"/>
          <w:szCs w:val="24"/>
          <w:lang w:val="sr-Cyrl-CS"/>
        </w:rPr>
        <w:t xml:space="preserve"> </w:t>
      </w:r>
      <w:r w:rsidRPr="008D7B11">
        <w:rPr>
          <w:rFonts w:ascii="Times New Roman" w:hAnsi="Times New Roman"/>
          <w:sz w:val="24"/>
          <w:szCs w:val="24"/>
          <w:lang w:val="sr-Cyrl-CS"/>
        </w:rPr>
        <w:t>спортск</w:t>
      </w:r>
      <w:r w:rsidR="00F73487" w:rsidRPr="008D7B11">
        <w:rPr>
          <w:rFonts w:ascii="Times New Roman" w:hAnsi="Times New Roman"/>
          <w:sz w:val="24"/>
          <w:szCs w:val="24"/>
          <w:lang w:val="sr-Cyrl-CS"/>
        </w:rPr>
        <w:t>и</w:t>
      </w:r>
      <w:r w:rsidRPr="008D7B11">
        <w:rPr>
          <w:rFonts w:ascii="Times New Roman" w:hAnsi="Times New Roman"/>
          <w:sz w:val="24"/>
          <w:szCs w:val="24"/>
          <w:lang w:val="sr-Cyrl-CS"/>
        </w:rPr>
        <w:t xml:space="preserve"> </w:t>
      </w:r>
      <w:r w:rsidR="00F73487" w:rsidRPr="008D7B11">
        <w:rPr>
          <w:rFonts w:ascii="Times New Roman" w:hAnsi="Times New Roman"/>
          <w:sz w:val="24"/>
          <w:szCs w:val="24"/>
          <w:lang w:val="sr-Cyrl-CS"/>
        </w:rPr>
        <w:t>савез</w:t>
      </w:r>
      <w:r w:rsidRPr="008D7B11">
        <w:rPr>
          <w:rFonts w:ascii="Times New Roman" w:hAnsi="Times New Roman"/>
          <w:sz w:val="24"/>
          <w:szCs w:val="24"/>
          <w:lang w:val="sr-Cyrl-CS"/>
        </w:rPr>
        <w:t xml:space="preserve"> дужа</w:t>
      </w:r>
      <w:r w:rsidR="00F73487" w:rsidRPr="008D7B11">
        <w:rPr>
          <w:rFonts w:ascii="Times New Roman" w:hAnsi="Times New Roman"/>
          <w:sz w:val="24"/>
          <w:szCs w:val="24"/>
          <w:lang w:val="sr-Cyrl-CS"/>
        </w:rPr>
        <w:t>н</w:t>
      </w:r>
      <w:r w:rsidRPr="008D7B11">
        <w:rPr>
          <w:rFonts w:ascii="Times New Roman" w:hAnsi="Times New Roman"/>
          <w:sz w:val="24"/>
          <w:szCs w:val="24"/>
          <w:lang w:val="sr-Cyrl-CS"/>
        </w:rPr>
        <w:t xml:space="preserve"> је да у року од 15 дана од дана ступања на снагу спортских правила којима су утврђене мере за спречавање допинга</w:t>
      </w:r>
      <w:r w:rsidR="006F3B29" w:rsidRPr="008D7B11">
        <w:rPr>
          <w:rFonts w:ascii="Times New Roman" w:hAnsi="Times New Roman"/>
          <w:sz w:val="24"/>
          <w:szCs w:val="24"/>
          <w:lang w:val="sr-Cyrl-CS"/>
        </w:rPr>
        <w:t xml:space="preserve"> у спорту из члана 10. став 1. овог закона</w:t>
      </w:r>
      <w:r w:rsidRPr="008D7B11">
        <w:rPr>
          <w:rFonts w:ascii="Times New Roman" w:hAnsi="Times New Roman"/>
          <w:sz w:val="24"/>
          <w:szCs w:val="24"/>
          <w:lang w:val="sr-Cyrl-CS"/>
        </w:rPr>
        <w:t xml:space="preserve">, односно њихових измена и допуна, достави примерак тих правила министарству надлежном за послове спорта и Антидопинг агенцији. </w:t>
      </w: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Надлежн</w:t>
      </w:r>
      <w:r w:rsidR="00F73487" w:rsidRPr="008D7B11">
        <w:rPr>
          <w:rFonts w:ascii="Times New Roman" w:hAnsi="Times New Roman"/>
          <w:sz w:val="24"/>
          <w:szCs w:val="24"/>
          <w:lang w:val="sr-Cyrl-CS"/>
        </w:rPr>
        <w:t>и спортски савез</w:t>
      </w:r>
      <w:r w:rsidR="00EA28E6" w:rsidRPr="008D7B11">
        <w:rPr>
          <w:rFonts w:ascii="Times New Roman" w:hAnsi="Times New Roman"/>
          <w:sz w:val="24"/>
          <w:szCs w:val="24"/>
          <w:lang w:val="sr-Cyrl-CS"/>
        </w:rPr>
        <w:t xml:space="preserve">, </w:t>
      </w:r>
      <w:r w:rsidR="00DA66D0" w:rsidRPr="008D7B11">
        <w:rPr>
          <w:rFonts w:ascii="Times New Roman" w:hAnsi="Times New Roman"/>
          <w:sz w:val="24"/>
          <w:szCs w:val="24"/>
          <w:lang w:val="sr-Cyrl-CS"/>
        </w:rPr>
        <w:t>организација лигашког спортског такмичења</w:t>
      </w:r>
      <w:r w:rsidR="00120FDF" w:rsidRPr="008D7B11">
        <w:rPr>
          <w:rFonts w:ascii="Times New Roman" w:hAnsi="Times New Roman"/>
          <w:sz w:val="24"/>
          <w:szCs w:val="24"/>
          <w:lang w:val="sr-Latn-CS"/>
        </w:rPr>
        <w:t>,</w:t>
      </w:r>
      <w:r w:rsidR="00EA28E6" w:rsidRPr="008D7B11">
        <w:rPr>
          <w:sz w:val="24"/>
          <w:szCs w:val="24"/>
          <w:lang w:val="sr-Cyrl-CS"/>
        </w:rPr>
        <w:t xml:space="preserve"> организатор </w:t>
      </w:r>
      <w:r w:rsidR="00120FDF" w:rsidRPr="008D7B11">
        <w:rPr>
          <w:rFonts w:ascii="Times New Roman" w:hAnsi="Times New Roman"/>
          <w:sz w:val="24"/>
          <w:szCs w:val="24"/>
          <w:lang w:val="sr-Cyrl-CS"/>
        </w:rPr>
        <w:t xml:space="preserve">спортског такмичења и спортска организација, односно спортиста учесник </w:t>
      </w:r>
      <w:r w:rsidR="00EA28E6" w:rsidRPr="008D7B11">
        <w:rPr>
          <w:sz w:val="24"/>
          <w:szCs w:val="24"/>
          <w:lang w:val="sr-Cyrl-CS"/>
        </w:rPr>
        <w:t>спортског такмичења</w:t>
      </w:r>
      <w:r w:rsidRPr="008D7B11">
        <w:rPr>
          <w:rFonts w:ascii="Times New Roman" w:hAnsi="Times New Roman"/>
          <w:sz w:val="24"/>
          <w:szCs w:val="24"/>
          <w:lang w:val="sr-Cyrl-CS"/>
        </w:rPr>
        <w:t xml:space="preserve"> може предложити Антидопинг агенцији да спроведе </w:t>
      </w:r>
      <w:r w:rsidR="00EA28E6" w:rsidRPr="008D7B11">
        <w:rPr>
          <w:rFonts w:ascii="Times New Roman" w:hAnsi="Times New Roman"/>
          <w:sz w:val="24"/>
          <w:szCs w:val="24"/>
          <w:lang w:val="sr-Cyrl-CS"/>
        </w:rPr>
        <w:t xml:space="preserve">допинг </w:t>
      </w:r>
      <w:r w:rsidRPr="008D7B11">
        <w:rPr>
          <w:rFonts w:ascii="Times New Roman" w:hAnsi="Times New Roman"/>
          <w:sz w:val="24"/>
          <w:szCs w:val="24"/>
          <w:lang w:val="sr-Cyrl-CS"/>
        </w:rPr>
        <w:t xml:space="preserve">контролу на одређеним такмичењима или </w:t>
      </w:r>
      <w:r w:rsidR="00DA66D0" w:rsidRPr="008D7B11">
        <w:rPr>
          <w:rFonts w:ascii="Times New Roman" w:hAnsi="Times New Roman"/>
          <w:sz w:val="24"/>
          <w:szCs w:val="24"/>
          <w:lang w:val="sr-Cyrl-CS"/>
        </w:rPr>
        <w:t xml:space="preserve">допинг </w:t>
      </w:r>
      <w:r w:rsidRPr="008D7B11">
        <w:rPr>
          <w:rFonts w:ascii="Times New Roman" w:hAnsi="Times New Roman"/>
          <w:sz w:val="24"/>
          <w:szCs w:val="24"/>
          <w:lang w:val="sr-Cyrl-CS"/>
        </w:rPr>
        <w:t>контролу изван такмичења одређених тимова, тренинг група или појединих спортиста</w:t>
      </w:r>
      <w:r w:rsidR="00EA28E6" w:rsidRPr="008D7B11">
        <w:rPr>
          <w:rFonts w:ascii="Times New Roman" w:hAnsi="Times New Roman"/>
          <w:sz w:val="24"/>
          <w:szCs w:val="24"/>
          <w:lang w:val="sr-Cyrl-CS"/>
        </w:rPr>
        <w:t xml:space="preserve">, </w:t>
      </w:r>
      <w:r w:rsidR="00EA28E6" w:rsidRPr="008D7B11">
        <w:rPr>
          <w:sz w:val="24"/>
          <w:szCs w:val="24"/>
          <w:lang w:val="sr-Cyrl-CS"/>
        </w:rPr>
        <w:t>уз сношење трошкова спровођења допинг контроле</w:t>
      </w:r>
      <w:r w:rsidRPr="008D7B11">
        <w:rPr>
          <w:rFonts w:ascii="Times New Roman" w:hAnsi="Times New Roman"/>
          <w:sz w:val="24"/>
          <w:szCs w:val="24"/>
          <w:lang w:val="sr-Cyrl-CS"/>
        </w:rPr>
        <w:t>.</w:t>
      </w:r>
    </w:p>
    <w:p w:rsidR="008D282D" w:rsidRPr="008D7B11" w:rsidRDefault="008D282D" w:rsidP="008D282D">
      <w:pPr>
        <w:ind w:firstLine="720"/>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Контроли изван такмичења подлежу спортисти који су </w:t>
      </w:r>
      <w:r w:rsidR="00DA66D0" w:rsidRPr="008D7B11">
        <w:rPr>
          <w:rFonts w:ascii="Times New Roman" w:hAnsi="Times New Roman"/>
          <w:sz w:val="24"/>
          <w:szCs w:val="24"/>
          <w:lang w:val="sr-Cyrl-CS"/>
        </w:rPr>
        <w:t>у статусу олимпијског кандидата</w:t>
      </w:r>
      <w:r w:rsidRPr="008D7B11">
        <w:rPr>
          <w:rFonts w:ascii="Times New Roman" w:hAnsi="Times New Roman"/>
          <w:sz w:val="24"/>
          <w:szCs w:val="24"/>
          <w:lang w:val="sr-Cyrl-CS"/>
        </w:rPr>
        <w:t xml:space="preserve">, врхунски </w:t>
      </w:r>
      <w:r w:rsidR="00711EBB">
        <w:rPr>
          <w:rFonts w:ascii="Times New Roman" w:hAnsi="Times New Roman"/>
          <w:sz w:val="24"/>
          <w:szCs w:val="24"/>
          <w:lang w:val="sr-Cyrl-CS"/>
        </w:rPr>
        <w:t xml:space="preserve">и други категорисани </w:t>
      </w:r>
      <w:r w:rsidRPr="008D7B11">
        <w:rPr>
          <w:rFonts w:ascii="Times New Roman" w:hAnsi="Times New Roman"/>
          <w:sz w:val="24"/>
          <w:szCs w:val="24"/>
          <w:lang w:val="sr-Cyrl-CS"/>
        </w:rPr>
        <w:t xml:space="preserve">спортисти, спортисти међународног ранга, спортисти који желе да наставе спортску каријеру након истека </w:t>
      </w:r>
      <w:r w:rsidR="00005D73" w:rsidRPr="008D7B11">
        <w:rPr>
          <w:rFonts w:ascii="Times New Roman" w:hAnsi="Times New Roman"/>
          <w:sz w:val="24"/>
          <w:szCs w:val="24"/>
          <w:lang w:val="sr-Cyrl-CS"/>
        </w:rPr>
        <w:t>мере забране учешћа на такмичењима</w:t>
      </w:r>
      <w:r w:rsidRPr="008D7B11">
        <w:rPr>
          <w:rFonts w:ascii="Times New Roman" w:hAnsi="Times New Roman"/>
          <w:sz w:val="24"/>
          <w:szCs w:val="24"/>
          <w:lang w:val="sr-Cyrl-CS"/>
        </w:rPr>
        <w:t xml:space="preserve"> због допинга, као и друге категорије спортиста које одреди Антидопинг агенција (регистрована тест група).</w:t>
      </w:r>
    </w:p>
    <w:p w:rsidR="008D282D" w:rsidRPr="00E1066E" w:rsidRDefault="008D282D"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Контрола изван такмичења спроводи се:</w:t>
      </w:r>
    </w:p>
    <w:p w:rsidR="00E1066E" w:rsidRPr="00E1066E" w:rsidRDefault="008D282D" w:rsidP="00E1066E">
      <w:pPr>
        <w:pStyle w:val="NoSpacing"/>
        <w:numPr>
          <w:ilvl w:val="0"/>
          <w:numId w:val="27"/>
        </w:numPr>
        <w:ind w:left="0" w:firstLine="698"/>
        <w:jc w:val="both"/>
        <w:rPr>
          <w:rFonts w:ascii="Times New Roman" w:hAnsi="Times New Roman"/>
          <w:sz w:val="24"/>
          <w:szCs w:val="24"/>
          <w:lang w:val="sr-Cyrl-CS"/>
        </w:rPr>
      </w:pPr>
      <w:r w:rsidRPr="00E1066E">
        <w:rPr>
          <w:rFonts w:ascii="Times New Roman" w:hAnsi="Times New Roman"/>
          <w:sz w:val="24"/>
          <w:szCs w:val="24"/>
          <w:lang w:val="sr-Cyrl-CS"/>
        </w:rPr>
        <w:t>на основу периодичног плана контроле;</w:t>
      </w:r>
    </w:p>
    <w:p w:rsidR="00E1066E" w:rsidRPr="00E1066E" w:rsidRDefault="008D282D" w:rsidP="00E1066E">
      <w:pPr>
        <w:pStyle w:val="NoSpacing"/>
        <w:numPr>
          <w:ilvl w:val="0"/>
          <w:numId w:val="27"/>
        </w:numPr>
        <w:ind w:left="0" w:firstLine="698"/>
        <w:jc w:val="both"/>
        <w:rPr>
          <w:rFonts w:ascii="Times New Roman" w:hAnsi="Times New Roman"/>
          <w:sz w:val="24"/>
          <w:szCs w:val="24"/>
          <w:lang w:val="sr-Cyrl-CS"/>
        </w:rPr>
      </w:pPr>
      <w:r w:rsidRPr="00E1066E">
        <w:rPr>
          <w:rFonts w:ascii="Times New Roman" w:hAnsi="Times New Roman"/>
          <w:sz w:val="24"/>
          <w:szCs w:val="24"/>
          <w:lang w:val="sr-Cyrl-CS"/>
        </w:rPr>
        <w:t>на основу посебне одлуке Антидопинг агенције;</w:t>
      </w:r>
    </w:p>
    <w:p w:rsidR="00E1066E" w:rsidRPr="00E1066E" w:rsidRDefault="001F2831" w:rsidP="00E1066E">
      <w:pPr>
        <w:pStyle w:val="NoSpacing"/>
        <w:numPr>
          <w:ilvl w:val="0"/>
          <w:numId w:val="27"/>
        </w:numPr>
        <w:ind w:left="0" w:firstLine="698"/>
        <w:jc w:val="both"/>
        <w:rPr>
          <w:rFonts w:ascii="Times New Roman" w:hAnsi="Times New Roman"/>
          <w:sz w:val="24"/>
          <w:szCs w:val="24"/>
          <w:lang w:val="sr-Cyrl-CS"/>
        </w:rPr>
      </w:pPr>
      <w:r w:rsidRPr="00E1066E">
        <w:rPr>
          <w:rFonts w:ascii="Times New Roman" w:hAnsi="Times New Roman"/>
          <w:sz w:val="24"/>
          <w:szCs w:val="24"/>
          <w:lang w:val="sr-Cyrl-CS"/>
        </w:rPr>
        <w:t>на захтев министарства надлежног за послове спорта;</w:t>
      </w:r>
    </w:p>
    <w:p w:rsidR="008D282D" w:rsidRPr="00E1066E" w:rsidRDefault="008D282D" w:rsidP="00E1066E">
      <w:pPr>
        <w:pStyle w:val="NoSpacing"/>
        <w:numPr>
          <w:ilvl w:val="0"/>
          <w:numId w:val="27"/>
        </w:numPr>
        <w:ind w:left="0" w:firstLine="698"/>
        <w:jc w:val="both"/>
        <w:rPr>
          <w:rFonts w:ascii="Times New Roman" w:hAnsi="Times New Roman"/>
          <w:sz w:val="24"/>
          <w:szCs w:val="24"/>
          <w:lang w:val="sr-Cyrl-CS"/>
        </w:rPr>
      </w:pPr>
      <w:r w:rsidRPr="00E1066E">
        <w:rPr>
          <w:rFonts w:ascii="Times New Roman" w:hAnsi="Times New Roman"/>
          <w:sz w:val="24"/>
          <w:szCs w:val="24"/>
          <w:lang w:val="sr-Cyrl-CS"/>
        </w:rPr>
        <w:t>на образложени предлог спортисте</w:t>
      </w:r>
      <w:r w:rsidR="00EA28E6" w:rsidRPr="00E1066E">
        <w:rPr>
          <w:rFonts w:ascii="Times New Roman" w:hAnsi="Times New Roman"/>
          <w:caps/>
          <w:color w:val="0000FF"/>
          <w:sz w:val="24"/>
          <w:szCs w:val="24"/>
          <w:lang w:val="sr-Cyrl-CS"/>
        </w:rPr>
        <w:t>,</w:t>
      </w:r>
      <w:r w:rsidRPr="00E1066E">
        <w:rPr>
          <w:rFonts w:ascii="Times New Roman" w:hAnsi="Times New Roman"/>
          <w:caps/>
          <w:color w:val="0000FF"/>
          <w:sz w:val="24"/>
          <w:szCs w:val="24"/>
          <w:lang w:val="sr-Cyrl-CS"/>
        </w:rPr>
        <w:t xml:space="preserve"> </w:t>
      </w:r>
      <w:r w:rsidR="00EA28E6" w:rsidRPr="00E1066E">
        <w:rPr>
          <w:rFonts w:ascii="Times New Roman" w:hAnsi="Times New Roman"/>
          <w:sz w:val="24"/>
          <w:szCs w:val="24"/>
          <w:lang w:val="sr-Cyrl-CS"/>
        </w:rPr>
        <w:t xml:space="preserve">његове спортске организације </w:t>
      </w:r>
      <w:r w:rsidRPr="00E1066E">
        <w:rPr>
          <w:rFonts w:ascii="Times New Roman" w:hAnsi="Times New Roman"/>
          <w:sz w:val="24"/>
          <w:szCs w:val="24"/>
          <w:lang w:val="sr-Cyrl-CS"/>
        </w:rPr>
        <w:t>или надлежн</w:t>
      </w:r>
      <w:r w:rsidR="00F73487" w:rsidRPr="00E1066E">
        <w:rPr>
          <w:rFonts w:ascii="Times New Roman" w:hAnsi="Times New Roman"/>
          <w:sz w:val="24"/>
          <w:szCs w:val="24"/>
          <w:lang w:val="sr-Cyrl-CS"/>
        </w:rPr>
        <w:t>ог</w:t>
      </w:r>
      <w:r w:rsidR="00192D1A" w:rsidRPr="00E1066E">
        <w:rPr>
          <w:rFonts w:ascii="Times New Roman" w:hAnsi="Times New Roman"/>
          <w:sz w:val="24"/>
          <w:szCs w:val="24"/>
          <w:lang w:val="sr-Cyrl-CS"/>
        </w:rPr>
        <w:t xml:space="preserve"> националн</w:t>
      </w:r>
      <w:r w:rsidR="00F73487" w:rsidRPr="00E1066E">
        <w:rPr>
          <w:rFonts w:ascii="Times New Roman" w:hAnsi="Times New Roman"/>
          <w:sz w:val="24"/>
          <w:szCs w:val="24"/>
          <w:lang w:val="sr-Cyrl-CS"/>
        </w:rPr>
        <w:t>ог</w:t>
      </w:r>
      <w:r w:rsidR="00192D1A" w:rsidRPr="00E1066E">
        <w:rPr>
          <w:rFonts w:ascii="Times New Roman" w:hAnsi="Times New Roman"/>
          <w:sz w:val="24"/>
          <w:szCs w:val="24"/>
          <w:lang w:val="sr-Cyrl-CS"/>
        </w:rPr>
        <w:t xml:space="preserve"> спортск</w:t>
      </w:r>
      <w:r w:rsidR="00F73487" w:rsidRPr="00E1066E">
        <w:rPr>
          <w:rFonts w:ascii="Times New Roman" w:hAnsi="Times New Roman"/>
          <w:sz w:val="24"/>
          <w:szCs w:val="24"/>
          <w:lang w:val="sr-Cyrl-CS"/>
        </w:rPr>
        <w:t>ог савеза</w:t>
      </w:r>
      <w:r w:rsidR="00EA28E6" w:rsidRPr="00E1066E">
        <w:rPr>
          <w:rFonts w:ascii="Times New Roman" w:hAnsi="Times New Roman"/>
          <w:sz w:val="24"/>
          <w:szCs w:val="24"/>
          <w:lang w:val="sr-Cyrl-CS"/>
        </w:rPr>
        <w:t>, уз сношење трошкова спровођења допинг контроле</w:t>
      </w:r>
      <w:r w:rsidRPr="00E1066E">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Спортисти који подлежу контроли изван такмичења у складу са ставом 1. овог члана, дужни су да Антидопинг агенцију и овлашћено лице у </w:t>
      </w:r>
      <w:r w:rsidR="00586500" w:rsidRPr="008D7B11">
        <w:rPr>
          <w:rFonts w:ascii="Times New Roman" w:hAnsi="Times New Roman"/>
          <w:sz w:val="24"/>
          <w:szCs w:val="24"/>
          <w:lang w:val="sr-Cyrl-CS"/>
        </w:rPr>
        <w:t>надлежно</w:t>
      </w:r>
      <w:r w:rsidR="00711EBB">
        <w:rPr>
          <w:rFonts w:ascii="Times New Roman" w:hAnsi="Times New Roman"/>
          <w:sz w:val="24"/>
          <w:szCs w:val="24"/>
          <w:lang w:val="sr-Cyrl-CS"/>
        </w:rPr>
        <w:t>м националном</w:t>
      </w:r>
      <w:r w:rsidR="00586500" w:rsidRPr="008D7B11">
        <w:rPr>
          <w:rFonts w:ascii="Times New Roman" w:hAnsi="Times New Roman"/>
          <w:sz w:val="24"/>
          <w:szCs w:val="24"/>
          <w:lang w:val="sr-Cyrl-CS"/>
        </w:rPr>
        <w:t xml:space="preserve"> </w:t>
      </w:r>
      <w:r w:rsidRPr="008D7B11">
        <w:rPr>
          <w:rFonts w:ascii="Times New Roman" w:hAnsi="Times New Roman"/>
          <w:sz w:val="24"/>
          <w:szCs w:val="24"/>
          <w:lang w:val="sr-Cyrl-CS"/>
        </w:rPr>
        <w:t>спортско</w:t>
      </w:r>
      <w:r w:rsidR="00711EBB">
        <w:rPr>
          <w:rFonts w:ascii="Times New Roman" w:hAnsi="Times New Roman"/>
          <w:sz w:val="24"/>
          <w:szCs w:val="24"/>
          <w:lang w:val="sr-Cyrl-CS"/>
        </w:rPr>
        <w:t>м савезу</w:t>
      </w:r>
      <w:r w:rsidRPr="008D7B11">
        <w:rPr>
          <w:rFonts w:ascii="Times New Roman" w:hAnsi="Times New Roman"/>
          <w:sz w:val="24"/>
          <w:szCs w:val="24"/>
          <w:lang w:val="sr-Cyrl-CS"/>
        </w:rPr>
        <w:t xml:space="preserve"> редовно обавештавају о свакој промени места боравишта и времену и месту одржавања тренинга, </w:t>
      </w:r>
      <w:r w:rsidR="00A13060" w:rsidRPr="008D7B11">
        <w:rPr>
          <w:rFonts w:ascii="Times New Roman" w:hAnsi="Times New Roman"/>
          <w:sz w:val="24"/>
          <w:szCs w:val="24"/>
          <w:lang w:val="sr-Cyrl-CS"/>
        </w:rPr>
        <w:t>у складу са правилима Антидопинг агенције из члана 7. став 1. овог закона</w:t>
      </w:r>
      <w:r w:rsidRPr="008D7B11">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Сви учесници у допинг контроли дужни су да добијене информације из става 3. овог члана чувају као поверљиве и могу их користити искључиво у сврхе планирања, координирања и спровођења тестирања.</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Лекар који приликом прегледа спортисте у циљу издавања </w:t>
      </w:r>
      <w:r w:rsidR="00185994">
        <w:rPr>
          <w:rFonts w:ascii="Times New Roman" w:hAnsi="Times New Roman"/>
          <w:sz w:val="24"/>
          <w:szCs w:val="24"/>
          <w:lang w:val="sr-Cyrl-CS"/>
        </w:rPr>
        <w:t>с</w:t>
      </w:r>
      <w:r w:rsidR="00A15105">
        <w:rPr>
          <w:rFonts w:ascii="Times New Roman" w:hAnsi="Times New Roman"/>
          <w:sz w:val="24"/>
          <w:szCs w:val="24"/>
          <w:lang w:val="sr-Cyrl-CS"/>
        </w:rPr>
        <w:t>портско медицинског извештаја, односно утврђивања опште и посебне</w:t>
      </w:r>
      <w:r w:rsidRPr="008D7B11">
        <w:rPr>
          <w:rFonts w:ascii="Times New Roman" w:hAnsi="Times New Roman"/>
          <w:sz w:val="24"/>
          <w:szCs w:val="24"/>
          <w:lang w:val="sr-Cyrl-CS"/>
        </w:rPr>
        <w:t xml:space="preserve"> здравствен</w:t>
      </w:r>
      <w:r w:rsidR="00A15105">
        <w:rPr>
          <w:rFonts w:ascii="Times New Roman" w:hAnsi="Times New Roman"/>
          <w:sz w:val="24"/>
          <w:szCs w:val="24"/>
          <w:lang w:val="sr-Cyrl-CS"/>
        </w:rPr>
        <w:t>е</w:t>
      </w:r>
      <w:r w:rsidRPr="008D7B11">
        <w:rPr>
          <w:rFonts w:ascii="Times New Roman" w:hAnsi="Times New Roman"/>
          <w:sz w:val="24"/>
          <w:szCs w:val="24"/>
          <w:lang w:val="sr-Cyrl-CS"/>
        </w:rPr>
        <w:t xml:space="preserve"> способности за </w:t>
      </w:r>
      <w:r w:rsidR="00185994">
        <w:rPr>
          <w:rFonts w:ascii="Times New Roman" w:hAnsi="Times New Roman"/>
          <w:sz w:val="24"/>
          <w:szCs w:val="24"/>
          <w:lang w:val="sr-Cyrl-CS"/>
        </w:rPr>
        <w:t xml:space="preserve">обављање спортских активности и </w:t>
      </w:r>
      <w:r w:rsidRPr="008D7B11">
        <w:rPr>
          <w:rFonts w:ascii="Times New Roman" w:hAnsi="Times New Roman"/>
          <w:sz w:val="24"/>
          <w:szCs w:val="24"/>
          <w:lang w:val="sr-Cyrl-CS"/>
        </w:rPr>
        <w:t>учешће на такмичењима</w:t>
      </w:r>
      <w:r w:rsidR="00A15105">
        <w:rPr>
          <w:rFonts w:ascii="Times New Roman" w:hAnsi="Times New Roman"/>
          <w:sz w:val="24"/>
          <w:szCs w:val="24"/>
          <w:lang w:val="sr-Cyrl-CS"/>
        </w:rPr>
        <w:t xml:space="preserve">, у складу са законом којим је уређена област спорта, </w:t>
      </w:r>
      <w:r w:rsidRPr="008D7B11">
        <w:rPr>
          <w:rFonts w:ascii="Times New Roman" w:hAnsi="Times New Roman"/>
          <w:sz w:val="24"/>
          <w:szCs w:val="24"/>
          <w:lang w:val="sr-Cyrl-CS"/>
        </w:rPr>
        <w:t>посумња да је спортиста користио допинг средства, дужан је да о томе обавести Антидопинг агенцију.</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Лекар који спортисти пропише средство које садржи забрањене допинг супстанце у циљу лечења дужан је да о томе обавести спортисту ако му је он саопштио да се бави спортским активностима.</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E1066E" w:rsidRDefault="008D282D"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sr-Cyrl-CS"/>
        </w:rPr>
        <w:t xml:space="preserve">Спортиста може затражити од Антидопинг агенције да га ослободи забране употребе допинг средстава, у случају када постоји јасна и нужна медицинска потреба. </w:t>
      </w:r>
    </w:p>
    <w:p w:rsidR="00E1066E" w:rsidRDefault="008D282D" w:rsidP="00E1066E">
      <w:pPr>
        <w:pStyle w:val="NoSpacing"/>
        <w:ind w:firstLine="720"/>
        <w:jc w:val="both"/>
        <w:rPr>
          <w:rFonts w:ascii="Times New Roman" w:hAnsi="Times New Roman"/>
          <w:sz w:val="24"/>
          <w:szCs w:val="24"/>
          <w:lang/>
        </w:rPr>
      </w:pPr>
      <w:r w:rsidRPr="00E1066E">
        <w:rPr>
          <w:rFonts w:ascii="Times New Roman" w:hAnsi="Times New Roman"/>
          <w:sz w:val="24"/>
          <w:szCs w:val="24"/>
          <w:lang w:val="sr-Cyrl-CS"/>
        </w:rPr>
        <w:t>Антидопинг агенција утврђује правила за одобравање изузетака за терапеутску употребу, у складу са међународним стандардима за процес одобравања изузетака за терапеутску употребу одобреним од стране Светске антидопинг агенције.</w:t>
      </w:r>
    </w:p>
    <w:p w:rsidR="002D4230" w:rsidRPr="00E1066E" w:rsidRDefault="002D4230" w:rsidP="00E1066E">
      <w:pPr>
        <w:pStyle w:val="NoSpacing"/>
        <w:ind w:firstLine="720"/>
        <w:jc w:val="both"/>
        <w:rPr>
          <w:rFonts w:ascii="Times New Roman" w:hAnsi="Times New Roman"/>
          <w:sz w:val="24"/>
          <w:szCs w:val="24"/>
          <w:lang w:val="sr-Cyrl-CS"/>
        </w:rPr>
      </w:pPr>
      <w:r w:rsidRPr="00E1066E">
        <w:rPr>
          <w:rFonts w:ascii="Times New Roman" w:hAnsi="Times New Roman"/>
          <w:sz w:val="24"/>
          <w:szCs w:val="24"/>
          <w:lang w:val="sr-Cyrl-CS"/>
        </w:rPr>
        <w:t>О одобравању изузетака за терапеутску употребу Антидопинг агенција доноси одлуку, у складу са међународним стандардима из става 2. овог члана.</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985123" w:rsidRDefault="00F73487" w:rsidP="00985123">
      <w:pPr>
        <w:pStyle w:val="NoSpacing"/>
        <w:ind w:firstLine="720"/>
        <w:jc w:val="both"/>
        <w:rPr>
          <w:rFonts w:ascii="Times New Roman" w:hAnsi="Times New Roman"/>
          <w:sz w:val="24"/>
          <w:szCs w:val="24"/>
          <w:lang/>
        </w:rPr>
      </w:pPr>
      <w:r w:rsidRPr="00985123">
        <w:rPr>
          <w:rFonts w:ascii="Times New Roman" w:hAnsi="Times New Roman"/>
          <w:sz w:val="24"/>
          <w:szCs w:val="24"/>
          <w:lang w:val="sr-Cyrl-CS"/>
        </w:rPr>
        <w:t>Дисциплинске м</w:t>
      </w:r>
      <w:r w:rsidR="008D282D" w:rsidRPr="00985123">
        <w:rPr>
          <w:rFonts w:ascii="Times New Roman" w:hAnsi="Times New Roman"/>
          <w:sz w:val="24"/>
          <w:szCs w:val="24"/>
          <w:lang w:val="sr-Cyrl-CS"/>
        </w:rPr>
        <w:t>ере које се изричу због повреде антидопинг правила јесу:</w:t>
      </w:r>
    </w:p>
    <w:p w:rsidR="00985123" w:rsidRPr="00985123" w:rsidRDefault="008D282D" w:rsidP="00985123">
      <w:pPr>
        <w:pStyle w:val="NoSpacing"/>
        <w:numPr>
          <w:ilvl w:val="0"/>
          <w:numId w:val="28"/>
        </w:numPr>
        <w:ind w:left="0" w:firstLine="709"/>
        <w:jc w:val="both"/>
        <w:rPr>
          <w:rFonts w:ascii="Times New Roman" w:hAnsi="Times New Roman"/>
          <w:sz w:val="24"/>
          <w:szCs w:val="24"/>
          <w:lang w:val="sr-Cyrl-CS"/>
        </w:rPr>
      </w:pPr>
      <w:r w:rsidRPr="00985123">
        <w:rPr>
          <w:rFonts w:ascii="Times New Roman" w:hAnsi="Times New Roman"/>
          <w:sz w:val="24"/>
          <w:szCs w:val="24"/>
          <w:lang w:val="sr-Cyrl-CS"/>
        </w:rPr>
        <w:t>дисквалификација спортских резултата;</w:t>
      </w:r>
    </w:p>
    <w:p w:rsidR="00985123" w:rsidRPr="00985123" w:rsidRDefault="008D282D" w:rsidP="00985123">
      <w:pPr>
        <w:pStyle w:val="NoSpacing"/>
        <w:numPr>
          <w:ilvl w:val="0"/>
          <w:numId w:val="28"/>
        </w:numPr>
        <w:ind w:left="0" w:firstLine="709"/>
        <w:jc w:val="both"/>
        <w:rPr>
          <w:rFonts w:ascii="Times New Roman" w:hAnsi="Times New Roman"/>
          <w:sz w:val="24"/>
          <w:szCs w:val="24"/>
          <w:lang w:val="sr-Cyrl-CS"/>
        </w:rPr>
      </w:pPr>
      <w:r w:rsidRPr="00985123">
        <w:rPr>
          <w:rFonts w:ascii="Times New Roman" w:hAnsi="Times New Roman"/>
          <w:sz w:val="24"/>
          <w:szCs w:val="24"/>
          <w:lang w:val="sr-Cyrl-CS"/>
        </w:rPr>
        <w:t>привремена суспензија;</w:t>
      </w:r>
    </w:p>
    <w:p w:rsidR="00985123" w:rsidRPr="00985123" w:rsidRDefault="008D282D" w:rsidP="00985123">
      <w:pPr>
        <w:pStyle w:val="NoSpacing"/>
        <w:numPr>
          <w:ilvl w:val="0"/>
          <w:numId w:val="28"/>
        </w:numPr>
        <w:ind w:left="0" w:firstLine="709"/>
        <w:jc w:val="both"/>
        <w:rPr>
          <w:rFonts w:ascii="Times New Roman" w:hAnsi="Times New Roman"/>
          <w:sz w:val="24"/>
          <w:szCs w:val="24"/>
          <w:lang w:val="sr-Cyrl-CS"/>
        </w:rPr>
      </w:pPr>
      <w:r w:rsidRPr="00985123">
        <w:rPr>
          <w:rFonts w:ascii="Times New Roman" w:hAnsi="Times New Roman"/>
          <w:sz w:val="24"/>
          <w:szCs w:val="24"/>
          <w:lang w:val="sr-Cyrl-CS"/>
        </w:rPr>
        <w:t>забрана учешћа на такмичењима;</w:t>
      </w:r>
    </w:p>
    <w:p w:rsidR="00985123" w:rsidRPr="00985123" w:rsidRDefault="008D282D" w:rsidP="00985123">
      <w:pPr>
        <w:pStyle w:val="NoSpacing"/>
        <w:numPr>
          <w:ilvl w:val="0"/>
          <w:numId w:val="28"/>
        </w:numPr>
        <w:ind w:left="0" w:firstLine="709"/>
        <w:jc w:val="both"/>
        <w:rPr>
          <w:rFonts w:ascii="Times New Roman" w:hAnsi="Times New Roman"/>
          <w:sz w:val="24"/>
          <w:szCs w:val="24"/>
          <w:lang w:val="sr-Cyrl-CS"/>
        </w:rPr>
      </w:pPr>
      <w:r w:rsidRPr="00985123">
        <w:rPr>
          <w:rFonts w:ascii="Times New Roman" w:hAnsi="Times New Roman"/>
          <w:sz w:val="24"/>
          <w:szCs w:val="24"/>
          <w:lang w:val="sr-Cyrl-CS"/>
        </w:rPr>
        <w:t xml:space="preserve">забрана обављања </w:t>
      </w:r>
      <w:r w:rsidR="002D4230" w:rsidRPr="00985123">
        <w:rPr>
          <w:rFonts w:ascii="Times New Roman" w:hAnsi="Times New Roman"/>
          <w:sz w:val="24"/>
          <w:szCs w:val="24"/>
          <w:lang w:val="sr-Cyrl-CS"/>
        </w:rPr>
        <w:t xml:space="preserve">послова </w:t>
      </w:r>
      <w:r w:rsidRPr="00985123">
        <w:rPr>
          <w:rFonts w:ascii="Times New Roman" w:hAnsi="Times New Roman"/>
          <w:sz w:val="24"/>
          <w:szCs w:val="24"/>
          <w:lang w:val="sr-Cyrl-CS"/>
        </w:rPr>
        <w:t>у области спорта</w:t>
      </w:r>
      <w:r w:rsidR="00EA28E6" w:rsidRPr="00985123">
        <w:rPr>
          <w:rFonts w:ascii="Times New Roman" w:hAnsi="Times New Roman"/>
          <w:sz w:val="24"/>
          <w:szCs w:val="24"/>
          <w:lang w:val="sr-Cyrl-CS"/>
        </w:rPr>
        <w:t>;</w:t>
      </w:r>
    </w:p>
    <w:p w:rsidR="008D282D" w:rsidRPr="00985123" w:rsidRDefault="00EA28E6" w:rsidP="00985123">
      <w:pPr>
        <w:pStyle w:val="NoSpacing"/>
        <w:numPr>
          <w:ilvl w:val="0"/>
          <w:numId w:val="28"/>
        </w:numPr>
        <w:ind w:left="0" w:firstLine="720"/>
        <w:jc w:val="both"/>
        <w:rPr>
          <w:rFonts w:ascii="Times New Roman" w:hAnsi="Times New Roman"/>
          <w:sz w:val="24"/>
          <w:szCs w:val="24"/>
          <w:lang w:val="sr-Cyrl-CS"/>
        </w:rPr>
      </w:pPr>
      <w:r w:rsidRPr="00985123">
        <w:rPr>
          <w:rFonts w:ascii="Times New Roman" w:hAnsi="Times New Roman"/>
          <w:sz w:val="24"/>
          <w:szCs w:val="24"/>
          <w:lang w:val="sr-Cyrl-CS"/>
        </w:rPr>
        <w:t xml:space="preserve">друге мере утврђене Светским антидопинг кодексом и спортским правилима надлежних </w:t>
      </w:r>
      <w:r w:rsidR="00F74045" w:rsidRPr="00985123">
        <w:rPr>
          <w:rFonts w:ascii="Times New Roman" w:hAnsi="Times New Roman"/>
          <w:sz w:val="24"/>
          <w:szCs w:val="24"/>
          <w:lang w:val="sr-Cyrl-CS"/>
        </w:rPr>
        <w:t xml:space="preserve">националних и </w:t>
      </w:r>
      <w:r w:rsidRPr="00985123">
        <w:rPr>
          <w:rFonts w:ascii="Times New Roman" w:hAnsi="Times New Roman"/>
          <w:sz w:val="24"/>
          <w:szCs w:val="24"/>
          <w:lang w:val="sr-Cyrl-CS"/>
        </w:rPr>
        <w:t>међународних спортских савеза</w:t>
      </w:r>
      <w:r w:rsidR="008D282D" w:rsidRPr="00985123">
        <w:rPr>
          <w:rFonts w:ascii="Times New Roman" w:hAnsi="Times New Roman"/>
          <w:sz w:val="24"/>
          <w:szCs w:val="24"/>
          <w:lang w:val="sr-Cyrl-CS"/>
        </w:rPr>
        <w:t>.</w:t>
      </w:r>
    </w:p>
    <w:p w:rsidR="00985123" w:rsidRDefault="00C4645B" w:rsidP="00985123">
      <w:pPr>
        <w:pStyle w:val="NoSpacing"/>
        <w:ind w:firstLine="720"/>
        <w:jc w:val="both"/>
        <w:rPr>
          <w:rFonts w:ascii="Times New Roman" w:hAnsi="Times New Roman"/>
          <w:sz w:val="24"/>
          <w:szCs w:val="24"/>
          <w:lang/>
        </w:rPr>
      </w:pPr>
      <w:r w:rsidRPr="00985123">
        <w:rPr>
          <w:rFonts w:ascii="Times New Roman" w:hAnsi="Times New Roman"/>
          <w:sz w:val="24"/>
          <w:szCs w:val="24"/>
          <w:lang w:val="sr-Cyrl-CS"/>
        </w:rPr>
        <w:t>Лицу које је одговорно за повреду антидопинг правила</w:t>
      </w:r>
      <w:r w:rsidR="000E0827">
        <w:rPr>
          <w:rFonts w:ascii="Times New Roman" w:hAnsi="Times New Roman"/>
          <w:sz w:val="24"/>
          <w:szCs w:val="24"/>
          <w:lang w:val="sr-Cyrl-CS"/>
        </w:rPr>
        <w:t>,</w:t>
      </w:r>
      <w:r w:rsidRPr="00985123">
        <w:rPr>
          <w:rFonts w:ascii="Times New Roman" w:hAnsi="Times New Roman"/>
          <w:sz w:val="24"/>
          <w:szCs w:val="24"/>
          <w:lang w:val="sr-Cyrl-CS"/>
        </w:rPr>
        <w:t xml:space="preserve"> мере из става 1. овог члана изричу се у складу са спортским правилима надлежних </w:t>
      </w:r>
      <w:r w:rsidR="00F74045" w:rsidRPr="00985123">
        <w:rPr>
          <w:rFonts w:ascii="Times New Roman" w:hAnsi="Times New Roman"/>
          <w:sz w:val="24"/>
          <w:szCs w:val="24"/>
          <w:lang w:val="sr-Cyrl-CS"/>
        </w:rPr>
        <w:t xml:space="preserve">националних </w:t>
      </w:r>
      <w:r w:rsidRPr="00985123">
        <w:rPr>
          <w:rFonts w:ascii="Times New Roman" w:hAnsi="Times New Roman"/>
          <w:sz w:val="24"/>
          <w:szCs w:val="24"/>
          <w:lang w:val="sr-Cyrl-CS"/>
        </w:rPr>
        <w:t>спортских савеза.</w:t>
      </w:r>
    </w:p>
    <w:p w:rsidR="008D282D" w:rsidRPr="00985123" w:rsidRDefault="00C4645B" w:rsidP="00985123">
      <w:pPr>
        <w:pStyle w:val="NoSpacing"/>
        <w:ind w:firstLine="720"/>
        <w:jc w:val="both"/>
        <w:rPr>
          <w:rFonts w:ascii="Times New Roman" w:hAnsi="Times New Roman"/>
          <w:sz w:val="24"/>
          <w:szCs w:val="24"/>
          <w:lang/>
        </w:rPr>
      </w:pPr>
      <w:r w:rsidRPr="00985123">
        <w:rPr>
          <w:rFonts w:ascii="Times New Roman" w:hAnsi="Times New Roman"/>
          <w:sz w:val="24"/>
          <w:szCs w:val="24"/>
          <w:lang w:val="sr-Cyrl-CS"/>
        </w:rPr>
        <w:t>Мере из става 1.</w:t>
      </w:r>
      <w:r w:rsidR="00724540">
        <w:rPr>
          <w:rFonts w:ascii="Times New Roman" w:hAnsi="Times New Roman"/>
          <w:sz w:val="24"/>
          <w:szCs w:val="24"/>
          <w:lang w:val="sr-Cyrl-CS"/>
        </w:rPr>
        <w:t xml:space="preserve"> тач. 3)–</w:t>
      </w:r>
      <w:r w:rsidR="00DF4A76" w:rsidRPr="00985123">
        <w:rPr>
          <w:rFonts w:ascii="Times New Roman" w:hAnsi="Times New Roman"/>
          <w:sz w:val="24"/>
          <w:szCs w:val="24"/>
          <w:lang w:val="sr-Cyrl-CS"/>
        </w:rPr>
        <w:t>5)</w:t>
      </w:r>
      <w:r w:rsidRPr="00985123">
        <w:rPr>
          <w:rFonts w:ascii="Times New Roman" w:hAnsi="Times New Roman"/>
          <w:sz w:val="24"/>
          <w:szCs w:val="24"/>
          <w:lang w:val="sr-Cyrl-CS"/>
        </w:rPr>
        <w:t xml:space="preserve"> овог члана неће бити изречене ако лице које је оптужено за повреду антидопинг правила докаже да није криво, односно да код њега није било намере или непажње.</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BB4019" w:rsidRPr="00985123" w:rsidRDefault="00BB4019" w:rsidP="00985123">
      <w:pPr>
        <w:pStyle w:val="NoSpacing"/>
        <w:ind w:firstLine="720"/>
        <w:jc w:val="both"/>
        <w:rPr>
          <w:rFonts w:ascii="Times New Roman" w:hAnsi="Times New Roman"/>
          <w:sz w:val="24"/>
          <w:szCs w:val="24"/>
          <w:lang w:val="sr-Cyrl-CS"/>
        </w:rPr>
      </w:pPr>
      <w:r w:rsidRPr="00985123">
        <w:rPr>
          <w:rFonts w:ascii="Times New Roman" w:hAnsi="Times New Roman"/>
          <w:sz w:val="24"/>
          <w:szCs w:val="24"/>
          <w:lang w:val="sr-Cyrl-CS"/>
        </w:rPr>
        <w:t xml:space="preserve">Ниједно лице коме је изречена мера због повреде антидопинг правила не може, за време трајања мере, учествовати у било ком својству и у било ком спорту, на спортским приредбама или у активностима (изузев у овлашћеним програмима антидопинг образовања и рехабилитације) у ингеренцији овлашћених антидопинг организација, као и оних које организују или дозвољавају организације у области </w:t>
      </w:r>
      <w:r w:rsidR="00250382">
        <w:rPr>
          <w:rFonts w:ascii="Times New Roman" w:hAnsi="Times New Roman"/>
          <w:sz w:val="24"/>
          <w:szCs w:val="24"/>
          <w:lang w:val="sr-Cyrl-CS"/>
        </w:rPr>
        <w:t>спорта у Републици Србији, осим</w:t>
      </w:r>
      <w:r w:rsidRPr="00985123">
        <w:rPr>
          <w:rFonts w:ascii="Times New Roman" w:hAnsi="Times New Roman"/>
          <w:sz w:val="24"/>
          <w:szCs w:val="24"/>
          <w:lang w:val="sr-Cyrl-CS"/>
        </w:rPr>
        <w:t xml:space="preserve"> ако је правилима Светског антидопинг кодекса и надлежних међународних спортских савеза другачије одређено.</w:t>
      </w:r>
    </w:p>
    <w:p w:rsidR="00BB4019" w:rsidRPr="00985123" w:rsidRDefault="00BB4019" w:rsidP="00985123">
      <w:pPr>
        <w:pStyle w:val="NoSpacing"/>
        <w:ind w:firstLine="720"/>
        <w:jc w:val="both"/>
        <w:rPr>
          <w:rFonts w:ascii="Times New Roman" w:hAnsi="Times New Roman"/>
          <w:sz w:val="24"/>
          <w:szCs w:val="24"/>
          <w:lang w:val="sr-Cyrl-CS"/>
        </w:rPr>
      </w:pPr>
      <w:r w:rsidRPr="00985123">
        <w:rPr>
          <w:rFonts w:ascii="Times New Roman" w:hAnsi="Times New Roman"/>
          <w:sz w:val="24"/>
          <w:szCs w:val="24"/>
          <w:lang w:val="sr-Cyrl-CS"/>
        </w:rPr>
        <w:t>Забрана из  става 1. овог члана обухвата и забрану обављања било какв</w:t>
      </w:r>
      <w:r w:rsidR="00A344C8" w:rsidRPr="00985123">
        <w:rPr>
          <w:rFonts w:ascii="Times New Roman" w:hAnsi="Times New Roman"/>
          <w:sz w:val="24"/>
          <w:szCs w:val="24"/>
          <w:lang w:val="sr-Cyrl-CS"/>
        </w:rPr>
        <w:t>ог посла, односно функције</w:t>
      </w:r>
      <w:r w:rsidRPr="00985123">
        <w:rPr>
          <w:rFonts w:ascii="Times New Roman" w:hAnsi="Times New Roman"/>
          <w:sz w:val="24"/>
          <w:szCs w:val="24"/>
          <w:lang w:val="sr-Cyrl-CS"/>
        </w:rPr>
        <w:t xml:space="preserve"> или чланства у органима и радним телима организација у области спорта у Републици Србији.</w:t>
      </w:r>
    </w:p>
    <w:p w:rsidR="008D282D" w:rsidRDefault="008D282D" w:rsidP="008D282D">
      <w:pPr>
        <w:ind w:firstLine="720"/>
        <w:jc w:val="center"/>
        <w:rPr>
          <w:rFonts w:ascii="Times New Roman" w:hAnsi="Times New Roman"/>
          <w:sz w:val="24"/>
          <w:szCs w:val="24"/>
          <w:lang w:val="sr-Cyrl-CS"/>
        </w:rPr>
      </w:pPr>
    </w:p>
    <w:p w:rsidR="00B3499B" w:rsidRPr="008D7B11" w:rsidRDefault="00B3499B" w:rsidP="008D282D">
      <w:pPr>
        <w:ind w:firstLine="720"/>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lastRenderedPageBreak/>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ind w:firstLine="720"/>
        <w:rPr>
          <w:rFonts w:ascii="Times New Roman" w:hAnsi="Times New Roman"/>
          <w:sz w:val="24"/>
          <w:szCs w:val="24"/>
          <w:lang w:val="sr-Cyrl-CS"/>
        </w:rPr>
      </w:pPr>
      <w:r w:rsidRPr="008D7B11">
        <w:rPr>
          <w:rFonts w:ascii="Times New Roman" w:hAnsi="Times New Roman"/>
          <w:sz w:val="24"/>
          <w:szCs w:val="24"/>
          <w:lang w:val="sr-Cyrl-CS"/>
        </w:rPr>
        <w:t>Лица за која се утврди да су одговорна за допинг одговарају за штету која настане за друга лица према општим правилима о одговорности за штету.</w:t>
      </w:r>
    </w:p>
    <w:p w:rsidR="008D282D" w:rsidRPr="008D7B11" w:rsidRDefault="008D282D" w:rsidP="008D282D">
      <w:pPr>
        <w:ind w:firstLine="720"/>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ind w:firstLine="720"/>
        <w:rPr>
          <w:rFonts w:ascii="Times New Roman" w:hAnsi="Times New Roman"/>
          <w:sz w:val="24"/>
          <w:szCs w:val="24"/>
          <w:lang w:val="sr-Cyrl-CS"/>
        </w:rPr>
      </w:pPr>
      <w:r w:rsidRPr="008D7B11">
        <w:rPr>
          <w:rFonts w:ascii="Times New Roman" w:hAnsi="Times New Roman"/>
          <w:sz w:val="24"/>
          <w:szCs w:val="24"/>
          <w:lang w:val="sr-Cyrl-CS"/>
        </w:rPr>
        <w:t xml:space="preserve">Спортиста или спортски стручњак за кога се утврди да је одговоран за допинг губи за време трајања изречене мере статус који има </w:t>
      </w:r>
      <w:r w:rsidR="00994EA5">
        <w:rPr>
          <w:rFonts w:ascii="Times New Roman" w:hAnsi="Times New Roman"/>
          <w:sz w:val="24"/>
          <w:szCs w:val="24"/>
          <w:lang w:val="sr-Cyrl-CS"/>
        </w:rPr>
        <w:t>на основу прописа којим се уређује</w:t>
      </w:r>
      <w:r w:rsidRPr="008D7B11">
        <w:rPr>
          <w:rFonts w:ascii="Times New Roman" w:hAnsi="Times New Roman"/>
          <w:sz w:val="24"/>
          <w:szCs w:val="24"/>
          <w:lang w:val="sr-Cyrl-CS"/>
        </w:rPr>
        <w:t xml:space="preserve"> </w:t>
      </w:r>
      <w:r w:rsidR="00994EA5">
        <w:rPr>
          <w:rFonts w:ascii="Times New Roman" w:hAnsi="Times New Roman"/>
          <w:sz w:val="24"/>
          <w:szCs w:val="24"/>
          <w:lang w:val="sr-Cyrl-CS"/>
        </w:rPr>
        <w:t>национална</w:t>
      </w:r>
      <w:r w:rsidR="00BB4019" w:rsidRPr="008D7B11">
        <w:rPr>
          <w:rFonts w:ascii="Times New Roman" w:hAnsi="Times New Roman"/>
          <w:sz w:val="24"/>
          <w:szCs w:val="24"/>
          <w:lang w:val="sr-Cyrl-CS"/>
        </w:rPr>
        <w:t xml:space="preserve"> </w:t>
      </w:r>
      <w:r w:rsidR="00994EA5">
        <w:rPr>
          <w:rFonts w:ascii="Times New Roman" w:hAnsi="Times New Roman"/>
          <w:sz w:val="24"/>
          <w:szCs w:val="24"/>
          <w:lang w:val="sr-Cyrl-CS"/>
        </w:rPr>
        <w:t>категоризација</w:t>
      </w:r>
      <w:r w:rsidRPr="008D7B11">
        <w:rPr>
          <w:rFonts w:ascii="Times New Roman" w:hAnsi="Times New Roman"/>
          <w:sz w:val="24"/>
          <w:szCs w:val="24"/>
          <w:lang w:val="sr-Cyrl-CS"/>
        </w:rPr>
        <w:t xml:space="preserve"> спортиста, односно </w:t>
      </w:r>
      <w:r w:rsidR="00994EA5">
        <w:rPr>
          <w:rFonts w:ascii="Times New Roman" w:hAnsi="Times New Roman"/>
          <w:sz w:val="24"/>
          <w:szCs w:val="24"/>
          <w:lang w:val="sr-Cyrl-CS"/>
        </w:rPr>
        <w:t>национална</w:t>
      </w:r>
      <w:r w:rsidR="00994EA5" w:rsidRPr="008D7B11">
        <w:rPr>
          <w:rFonts w:ascii="Times New Roman" w:hAnsi="Times New Roman"/>
          <w:sz w:val="24"/>
          <w:szCs w:val="24"/>
          <w:lang w:val="sr-Cyrl-CS"/>
        </w:rPr>
        <w:t xml:space="preserve"> </w:t>
      </w:r>
      <w:r w:rsidRPr="008D7B11">
        <w:rPr>
          <w:rFonts w:ascii="Times New Roman" w:hAnsi="Times New Roman"/>
          <w:sz w:val="24"/>
          <w:szCs w:val="24"/>
          <w:lang w:val="sr-Cyrl-CS"/>
        </w:rPr>
        <w:t>категоризациј</w:t>
      </w:r>
      <w:r w:rsidR="00994EA5">
        <w:rPr>
          <w:rFonts w:ascii="Times New Roman" w:hAnsi="Times New Roman"/>
          <w:sz w:val="24"/>
          <w:szCs w:val="24"/>
          <w:lang w:val="sr-Cyrl-CS"/>
        </w:rPr>
        <w:t>а</w:t>
      </w:r>
      <w:r w:rsidRPr="008D7B11">
        <w:rPr>
          <w:rFonts w:ascii="Times New Roman" w:hAnsi="Times New Roman"/>
          <w:sz w:val="24"/>
          <w:szCs w:val="24"/>
          <w:lang w:val="sr-Cyrl-CS"/>
        </w:rPr>
        <w:t xml:space="preserve"> спортских стручњака.</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pStyle w:val="Heading1"/>
        <w:rPr>
          <w:szCs w:val="24"/>
          <w:lang w:val="sr-Cyrl-CS"/>
        </w:rPr>
      </w:pPr>
      <w:smartTag w:uri="urn:schemas-microsoft-com:office:smarttags" w:element="stockticker">
        <w:r w:rsidRPr="008D7B11">
          <w:rPr>
            <w:szCs w:val="24"/>
          </w:rPr>
          <w:t>III</w:t>
        </w:r>
      </w:smartTag>
      <w:r w:rsidRPr="008D7B11">
        <w:rPr>
          <w:szCs w:val="24"/>
          <w:lang w:val="sr-Cyrl-CS"/>
        </w:rPr>
        <w:t xml:space="preserve">. </w:t>
      </w:r>
      <w:r w:rsidRPr="008D7B11">
        <w:rPr>
          <w:bCs w:val="0"/>
          <w:szCs w:val="24"/>
          <w:lang w:val="sr-Cyrl-CS"/>
        </w:rPr>
        <w:t>АНТИДОПИНГ АГЕНЦИЈА</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Антидопинг агенција послује као установа, у складу са прописима о јавним службама, ако овим законом није другачије уређено.</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Средства за рад Антидопинг агенције обезбеђују се из:</w:t>
      </w:r>
    </w:p>
    <w:p w:rsidR="008D282D" w:rsidRPr="008D7B11" w:rsidRDefault="008D282D" w:rsidP="008D282D">
      <w:pPr>
        <w:pStyle w:val="BodyTextIndent"/>
        <w:numPr>
          <w:ilvl w:val="0"/>
          <w:numId w:val="11"/>
        </w:numPr>
        <w:spacing w:line="240" w:lineRule="auto"/>
        <w:rPr>
          <w:rFonts w:ascii="Times New Roman" w:hAnsi="Times New Roman"/>
          <w:sz w:val="24"/>
          <w:szCs w:val="24"/>
          <w:lang w:val="sr-Cyrl-CS"/>
        </w:rPr>
      </w:pPr>
      <w:r w:rsidRPr="008D7B11">
        <w:rPr>
          <w:rFonts w:ascii="Times New Roman" w:hAnsi="Times New Roman"/>
          <w:sz w:val="24"/>
          <w:szCs w:val="24"/>
          <w:lang w:val="sr-Cyrl-CS"/>
        </w:rPr>
        <w:t>буџета Републике Србије;</w:t>
      </w:r>
    </w:p>
    <w:p w:rsidR="008D282D" w:rsidRPr="008D7B11" w:rsidRDefault="008D282D" w:rsidP="00985123">
      <w:pPr>
        <w:pStyle w:val="BodyTextIndent"/>
        <w:numPr>
          <w:ilvl w:val="0"/>
          <w:numId w:val="11"/>
        </w:numPr>
        <w:spacing w:line="240" w:lineRule="auto"/>
        <w:ind w:left="0" w:firstLine="720"/>
        <w:rPr>
          <w:rFonts w:ascii="Times New Roman" w:hAnsi="Times New Roman"/>
          <w:sz w:val="24"/>
          <w:szCs w:val="24"/>
          <w:lang w:val="sr-Cyrl-CS"/>
        </w:rPr>
      </w:pPr>
      <w:r w:rsidRPr="008D7B11">
        <w:rPr>
          <w:rFonts w:ascii="Times New Roman" w:hAnsi="Times New Roman"/>
          <w:sz w:val="24"/>
          <w:szCs w:val="24"/>
          <w:lang w:val="sr-Cyrl-CS"/>
        </w:rPr>
        <w:t>донација, прилога и спонзорства домаћих и страних правних и физичких лица;</w:t>
      </w:r>
    </w:p>
    <w:p w:rsidR="008D282D" w:rsidRPr="008D7B11" w:rsidRDefault="008D282D" w:rsidP="008D282D">
      <w:pPr>
        <w:pStyle w:val="BodyTextIndent"/>
        <w:numPr>
          <w:ilvl w:val="0"/>
          <w:numId w:val="11"/>
        </w:numPr>
        <w:spacing w:line="240" w:lineRule="auto"/>
        <w:rPr>
          <w:rFonts w:ascii="Times New Roman" w:hAnsi="Times New Roman"/>
          <w:sz w:val="24"/>
          <w:szCs w:val="24"/>
          <w:lang w:val="sr-Cyrl-CS"/>
        </w:rPr>
      </w:pPr>
      <w:r w:rsidRPr="008D7B11">
        <w:rPr>
          <w:rFonts w:ascii="Times New Roman" w:hAnsi="Times New Roman"/>
          <w:sz w:val="24"/>
          <w:szCs w:val="24"/>
          <w:lang w:val="sr-Cyrl-CS"/>
        </w:rPr>
        <w:t>других извора, у складу са законом.</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985123" w:rsidRDefault="008D282D" w:rsidP="00985123">
      <w:pPr>
        <w:pStyle w:val="BodyTextIndent"/>
        <w:spacing w:line="240" w:lineRule="auto"/>
        <w:rPr>
          <w:rFonts w:ascii="Times New Roman" w:hAnsi="Times New Roman"/>
          <w:sz w:val="24"/>
          <w:szCs w:val="24"/>
          <w:lang/>
        </w:rPr>
      </w:pPr>
      <w:r w:rsidRPr="008D7B11">
        <w:rPr>
          <w:rFonts w:ascii="Times New Roman" w:hAnsi="Times New Roman"/>
          <w:sz w:val="24"/>
          <w:szCs w:val="24"/>
          <w:lang w:val="sr-Cyrl-CS"/>
        </w:rPr>
        <w:t xml:space="preserve">Антидопинг агенција обавља спортске делатности у вези са </w:t>
      </w:r>
      <w:r w:rsidR="00BB4019" w:rsidRPr="008D7B11">
        <w:rPr>
          <w:sz w:val="24"/>
          <w:szCs w:val="24"/>
          <w:lang w:val="sr-Cyrl-CS"/>
        </w:rPr>
        <w:t>спречавањ</w:t>
      </w:r>
      <w:r w:rsidR="00E83E90" w:rsidRPr="008D7B11">
        <w:rPr>
          <w:rFonts w:ascii="Times New Roman" w:hAnsi="Times New Roman"/>
          <w:sz w:val="24"/>
          <w:szCs w:val="24"/>
          <w:lang w:val="sr-Cyrl-CS"/>
        </w:rPr>
        <w:t>ем</w:t>
      </w:r>
      <w:r w:rsidR="00BB4019" w:rsidRPr="008D7B11">
        <w:rPr>
          <w:sz w:val="24"/>
          <w:szCs w:val="24"/>
          <w:lang w:val="sr-Cyrl-CS"/>
        </w:rPr>
        <w:t xml:space="preserve"> допинга у спорту</w:t>
      </w:r>
      <w:r w:rsidRPr="008D7B11">
        <w:rPr>
          <w:rFonts w:ascii="Times New Roman" w:hAnsi="Times New Roman"/>
          <w:sz w:val="24"/>
          <w:szCs w:val="24"/>
          <w:lang w:val="sr-Cyrl-CS"/>
        </w:rPr>
        <w:t>,  а посебно:</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8D7B11">
        <w:rPr>
          <w:rFonts w:ascii="Times New Roman" w:hAnsi="Times New Roman"/>
          <w:sz w:val="24"/>
          <w:szCs w:val="24"/>
          <w:lang w:val="sr-Cyrl-CS"/>
        </w:rPr>
        <w:t>предузима мере за смањење допинга у спорту и његово дугорочно отклањање;</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објашњава шта се под одређеним појмом везаним за проблем допинга у спорту подразумева;</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 xml:space="preserve">стара се о обезбеђењу потребне опреме за анализу допинг узорака и потребних средстава за </w:t>
      </w:r>
      <w:r w:rsidR="000A0C25" w:rsidRPr="00985123">
        <w:rPr>
          <w:rFonts w:ascii="Times New Roman" w:hAnsi="Times New Roman"/>
          <w:sz w:val="24"/>
          <w:szCs w:val="24"/>
          <w:lang w:val="sr-Cyrl-CS"/>
        </w:rPr>
        <w:t xml:space="preserve">допинг </w:t>
      </w:r>
      <w:r w:rsidRPr="00985123">
        <w:rPr>
          <w:rFonts w:ascii="Times New Roman" w:hAnsi="Times New Roman"/>
          <w:sz w:val="24"/>
          <w:szCs w:val="24"/>
          <w:lang w:val="sr-Cyrl-CS"/>
        </w:rPr>
        <w:t>контролу;</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остварује увид у организовање и спровођење допинг контроле на међународним такмичењима која се организују у Републици</w:t>
      </w:r>
      <w:r w:rsidR="000A0C25" w:rsidRPr="00985123">
        <w:rPr>
          <w:rFonts w:ascii="Times New Roman" w:hAnsi="Times New Roman"/>
          <w:sz w:val="24"/>
          <w:szCs w:val="24"/>
          <w:lang w:val="sr-Cyrl-CS"/>
        </w:rPr>
        <w:t xml:space="preserve"> Србији</w:t>
      </w:r>
      <w:r w:rsidRPr="00985123">
        <w:rPr>
          <w:rFonts w:ascii="Times New Roman" w:hAnsi="Times New Roman"/>
          <w:sz w:val="24"/>
          <w:szCs w:val="24"/>
          <w:lang w:val="sr-Cyrl-CS"/>
        </w:rPr>
        <w:t>;</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утврђује годишњи план допинг контроле коју спроводи;</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издаје службени билтен</w:t>
      </w:r>
      <w:r w:rsidRPr="00985123">
        <w:rPr>
          <w:rFonts w:ascii="Times New Roman" w:hAnsi="Times New Roman"/>
          <w:sz w:val="24"/>
          <w:szCs w:val="24"/>
        </w:rPr>
        <w:t>;</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остварује међународну стручну сарадњу на питањима  која су везана за спречавање допинга у спорту и закључује споразуме о тестирању;</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 xml:space="preserve">остварује сарадњу са заинтересованим </w:t>
      </w:r>
      <w:r w:rsidR="00DD1F0F" w:rsidRPr="00985123">
        <w:rPr>
          <w:rFonts w:ascii="Times New Roman" w:hAnsi="Times New Roman"/>
          <w:sz w:val="24"/>
          <w:szCs w:val="24"/>
          <w:lang w:val="sr-Cyrl-CS"/>
        </w:rPr>
        <w:t xml:space="preserve">надлежним државним органима и </w:t>
      </w:r>
      <w:r w:rsidR="00FA3D0D" w:rsidRPr="00985123">
        <w:rPr>
          <w:rFonts w:ascii="Times New Roman" w:hAnsi="Times New Roman"/>
          <w:sz w:val="24"/>
          <w:szCs w:val="24"/>
          <w:lang w:val="sr-Cyrl-CS"/>
        </w:rPr>
        <w:t xml:space="preserve">организацијама у области спорта </w:t>
      </w:r>
      <w:r w:rsidRPr="00985123">
        <w:rPr>
          <w:rFonts w:ascii="Times New Roman" w:hAnsi="Times New Roman"/>
          <w:sz w:val="24"/>
          <w:szCs w:val="24"/>
          <w:lang w:val="sr-Cyrl-CS"/>
        </w:rPr>
        <w:t>у вези са спречавањем допинга у спорту и оштећењем здравља спортиста употребом допинга;</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организује образовне и друге кампање против допинга у спорту;</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информише јавност о активностима које се предузимају против допинга у спорту</w:t>
      </w:r>
      <w:r w:rsidR="00525270" w:rsidRPr="00985123">
        <w:rPr>
          <w:rFonts w:ascii="Times New Roman" w:hAnsi="Times New Roman"/>
          <w:sz w:val="24"/>
          <w:szCs w:val="24"/>
          <w:lang w:val="sr-Cyrl-CS"/>
        </w:rPr>
        <w:t xml:space="preserve">, </w:t>
      </w:r>
      <w:r w:rsidR="00525270" w:rsidRPr="00985123">
        <w:rPr>
          <w:sz w:val="24"/>
          <w:szCs w:val="24"/>
          <w:lang w:val="sr-Cyrl-CS"/>
        </w:rPr>
        <w:t>укључујући и организовање интернет презентације (сајта) на којој се објављују општа акта и одлуке органа Антидопинг агенциј</w:t>
      </w:r>
      <w:r w:rsidR="00525270" w:rsidRPr="00985123">
        <w:rPr>
          <w:rFonts w:ascii="Times New Roman" w:hAnsi="Times New Roman"/>
          <w:sz w:val="24"/>
          <w:szCs w:val="24"/>
          <w:lang w:val="sr-Cyrl-CS"/>
        </w:rPr>
        <w:t>е</w:t>
      </w:r>
      <w:r w:rsidR="00A3773C" w:rsidRPr="00985123">
        <w:rPr>
          <w:rFonts w:ascii="Times New Roman" w:hAnsi="Times New Roman"/>
          <w:sz w:val="24"/>
          <w:szCs w:val="24"/>
          <w:lang w:val="sr-Cyrl-CS"/>
        </w:rPr>
        <w:t>, као</w:t>
      </w:r>
      <w:r w:rsidR="008A40AA" w:rsidRPr="00985123">
        <w:rPr>
          <w:rFonts w:ascii="Times New Roman" w:hAnsi="Times New Roman"/>
          <w:sz w:val="24"/>
          <w:szCs w:val="24"/>
          <w:lang w:val="ru-RU"/>
        </w:rPr>
        <w:t xml:space="preserve"> и одлуке</w:t>
      </w:r>
      <w:r w:rsidR="000F1957" w:rsidRPr="00985123">
        <w:rPr>
          <w:rFonts w:ascii="Times New Roman" w:hAnsi="Times New Roman"/>
          <w:sz w:val="24"/>
          <w:szCs w:val="24"/>
          <w:lang w:val="ru-RU"/>
        </w:rPr>
        <w:t xml:space="preserve"> због повреде антидопинг правила</w:t>
      </w:r>
      <w:r w:rsidR="00A3773C" w:rsidRPr="00985123">
        <w:rPr>
          <w:rFonts w:ascii="Times New Roman" w:hAnsi="Times New Roman"/>
          <w:sz w:val="24"/>
          <w:szCs w:val="24"/>
          <w:lang w:val="ru-RU"/>
        </w:rPr>
        <w:t>, са преводом на српски језик,</w:t>
      </w:r>
      <w:r w:rsidR="008A40AA" w:rsidRPr="00985123">
        <w:rPr>
          <w:rFonts w:ascii="Times New Roman" w:hAnsi="Times New Roman"/>
          <w:sz w:val="24"/>
          <w:szCs w:val="24"/>
          <w:lang w:val="ru-RU"/>
        </w:rPr>
        <w:t xml:space="preserve"> </w:t>
      </w:r>
      <w:r w:rsidR="00A3773C" w:rsidRPr="00985123">
        <w:rPr>
          <w:rFonts w:ascii="Times New Roman" w:hAnsi="Times New Roman"/>
          <w:sz w:val="24"/>
          <w:szCs w:val="24"/>
          <w:lang w:val="ru-RU"/>
        </w:rPr>
        <w:t>надлежн</w:t>
      </w:r>
      <w:r w:rsidR="00E83E90" w:rsidRPr="00985123">
        <w:rPr>
          <w:rFonts w:ascii="Times New Roman" w:hAnsi="Times New Roman"/>
          <w:sz w:val="24"/>
          <w:szCs w:val="24"/>
          <w:lang w:val="ru-RU"/>
        </w:rPr>
        <w:t>их</w:t>
      </w:r>
      <w:r w:rsidR="00A3773C" w:rsidRPr="00985123">
        <w:rPr>
          <w:rFonts w:ascii="Times New Roman" w:hAnsi="Times New Roman"/>
          <w:sz w:val="24"/>
          <w:szCs w:val="24"/>
          <w:lang w:val="ru-RU"/>
        </w:rPr>
        <w:t xml:space="preserve"> </w:t>
      </w:r>
      <w:r w:rsidR="008A40AA" w:rsidRPr="00985123">
        <w:rPr>
          <w:rFonts w:ascii="Times New Roman" w:hAnsi="Times New Roman"/>
          <w:sz w:val="24"/>
          <w:szCs w:val="24"/>
          <w:lang w:val="ru-RU"/>
        </w:rPr>
        <w:t xml:space="preserve">међународних антидопиг организација које се односе на </w:t>
      </w:r>
      <w:r w:rsidR="000F1957" w:rsidRPr="00985123">
        <w:rPr>
          <w:rFonts w:ascii="Times New Roman" w:hAnsi="Times New Roman"/>
          <w:sz w:val="24"/>
          <w:szCs w:val="24"/>
          <w:lang w:val="ru-RU"/>
        </w:rPr>
        <w:t>држављане</w:t>
      </w:r>
      <w:r w:rsidR="00E83E90" w:rsidRPr="00985123">
        <w:rPr>
          <w:rFonts w:ascii="Times New Roman" w:hAnsi="Times New Roman"/>
          <w:sz w:val="24"/>
          <w:szCs w:val="24"/>
          <w:lang w:val="ru-RU"/>
        </w:rPr>
        <w:t xml:space="preserve"> Р</w:t>
      </w:r>
      <w:r w:rsidR="000F1957" w:rsidRPr="00985123">
        <w:rPr>
          <w:rFonts w:ascii="Times New Roman" w:hAnsi="Times New Roman"/>
          <w:sz w:val="24"/>
          <w:szCs w:val="24"/>
          <w:lang w:val="ru-RU"/>
        </w:rPr>
        <w:t xml:space="preserve">епублике </w:t>
      </w:r>
      <w:r w:rsidR="00E83E90" w:rsidRPr="00985123">
        <w:rPr>
          <w:rFonts w:ascii="Times New Roman" w:hAnsi="Times New Roman"/>
          <w:sz w:val="24"/>
          <w:szCs w:val="24"/>
          <w:lang w:val="ru-RU"/>
        </w:rPr>
        <w:t>С</w:t>
      </w:r>
      <w:r w:rsidR="000F1957" w:rsidRPr="00985123">
        <w:rPr>
          <w:rFonts w:ascii="Times New Roman" w:hAnsi="Times New Roman"/>
          <w:sz w:val="24"/>
          <w:szCs w:val="24"/>
          <w:lang w:val="ru-RU"/>
        </w:rPr>
        <w:t>рбије</w:t>
      </w:r>
      <w:r w:rsidRPr="00985123">
        <w:rPr>
          <w:rFonts w:ascii="Times New Roman" w:hAnsi="Times New Roman"/>
          <w:sz w:val="24"/>
          <w:szCs w:val="24"/>
          <w:lang w:val="sr-Cyrl-CS"/>
        </w:rPr>
        <w:t>;</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даје препоруке и савете за предузимање мера од стране државних органа и организација у области спорта у циљу спречавања допинга у спорту;</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lastRenderedPageBreak/>
        <w:t>организује истраживања, саветовања, семинаре, округле столове и издаје публикације о питањима везаним за борбу против допинга у спорту;</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прати и прикупља информације у вези са законским и другим мерама које се у другим земљама и међународним организацијама предузимају у борби против допинга у спорту;</w:t>
      </w:r>
    </w:p>
    <w:p w:rsidR="00985123"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прати и прикупља информације о мерама које државни органи и организације у области спорта предузимају у борби против допинга у спорту;</w:t>
      </w:r>
    </w:p>
    <w:p w:rsidR="00985123" w:rsidRPr="00985123" w:rsidRDefault="00525270"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sz w:val="24"/>
          <w:szCs w:val="24"/>
          <w:lang w:val="sr-Cyrl-CS"/>
        </w:rPr>
        <w:t>утврђује изглед маркице са знаком „DOPING FREE</w:t>
      </w:r>
      <w:r w:rsidR="00985123">
        <w:rPr>
          <w:rFonts w:ascii="Times New Roman" w:hAnsi="Times New Roman"/>
          <w:sz w:val="24"/>
          <w:szCs w:val="24"/>
          <w:lang w:val="sr-Cyrl-CS"/>
        </w:rPr>
        <w:t>”</w:t>
      </w:r>
      <w:r w:rsidRPr="00985123">
        <w:rPr>
          <w:sz w:val="24"/>
          <w:szCs w:val="24"/>
          <w:lang w:val="sr-Cyrl-CS"/>
        </w:rPr>
        <w:t xml:space="preserve"> који се ставља на тестиране производе који садрже </w:t>
      </w:r>
      <w:r w:rsidR="000A0C25" w:rsidRPr="00985123">
        <w:rPr>
          <w:rFonts w:ascii="Times New Roman" w:hAnsi="Times New Roman"/>
          <w:sz w:val="24"/>
          <w:szCs w:val="24"/>
          <w:lang w:val="sr-Cyrl-CS"/>
        </w:rPr>
        <w:t>додатке за исхрану</w:t>
      </w:r>
      <w:r w:rsidRPr="00985123">
        <w:rPr>
          <w:sz w:val="24"/>
          <w:szCs w:val="24"/>
          <w:lang w:val="sr-Cyrl-CS"/>
        </w:rPr>
        <w:t xml:space="preserve"> и </w:t>
      </w:r>
      <w:r w:rsidR="000A0C25" w:rsidRPr="00985123">
        <w:rPr>
          <w:rFonts w:ascii="Times New Roman" w:hAnsi="Times New Roman"/>
          <w:sz w:val="24"/>
          <w:szCs w:val="24"/>
          <w:lang w:val="sr-Cyrl-CS"/>
        </w:rPr>
        <w:t>поступ</w:t>
      </w:r>
      <w:r w:rsidR="00EB294E" w:rsidRPr="00985123">
        <w:rPr>
          <w:rFonts w:ascii="Times New Roman" w:hAnsi="Times New Roman"/>
          <w:sz w:val="24"/>
          <w:szCs w:val="24"/>
          <w:lang w:val="sr-Cyrl-CS"/>
        </w:rPr>
        <w:t>а</w:t>
      </w:r>
      <w:r w:rsidR="000A0C25" w:rsidRPr="00985123">
        <w:rPr>
          <w:rFonts w:ascii="Times New Roman" w:hAnsi="Times New Roman"/>
          <w:sz w:val="24"/>
          <w:szCs w:val="24"/>
          <w:lang w:val="sr-Cyrl-CS"/>
        </w:rPr>
        <w:t>к</w:t>
      </w:r>
      <w:r w:rsidRPr="00985123">
        <w:rPr>
          <w:sz w:val="24"/>
          <w:szCs w:val="24"/>
          <w:lang w:val="sr-Cyrl-CS"/>
        </w:rPr>
        <w:t xml:space="preserve"> за издавање маркице</w:t>
      </w:r>
      <w:r w:rsidR="0040789C" w:rsidRPr="00985123">
        <w:rPr>
          <w:rFonts w:ascii="Times New Roman" w:hAnsi="Times New Roman"/>
          <w:sz w:val="24"/>
          <w:szCs w:val="24"/>
          <w:lang w:val="sr-Cyrl-CS"/>
        </w:rPr>
        <w:t>, као поверени посао</w:t>
      </w:r>
      <w:r w:rsidR="002523E5" w:rsidRPr="00985123">
        <w:rPr>
          <w:rFonts w:ascii="Times New Roman" w:hAnsi="Times New Roman"/>
          <w:sz w:val="24"/>
          <w:szCs w:val="24"/>
          <w:lang w:val="sr-Cyrl-CS"/>
        </w:rPr>
        <w:t>;</w:t>
      </w:r>
    </w:p>
    <w:p w:rsidR="008D282D" w:rsidRPr="00985123" w:rsidRDefault="008D282D" w:rsidP="00985123">
      <w:pPr>
        <w:pStyle w:val="BodyTextIndent"/>
        <w:numPr>
          <w:ilvl w:val="0"/>
          <w:numId w:val="2"/>
        </w:numPr>
        <w:tabs>
          <w:tab w:val="clear" w:pos="674"/>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 xml:space="preserve">обавља друге послове који се односе на </w:t>
      </w:r>
      <w:r w:rsidR="000A0C25" w:rsidRPr="00985123">
        <w:rPr>
          <w:rFonts w:ascii="Times New Roman" w:hAnsi="Times New Roman"/>
          <w:sz w:val="24"/>
          <w:szCs w:val="24"/>
          <w:lang w:val="sr-Cyrl-CS"/>
        </w:rPr>
        <w:t xml:space="preserve">спречавање </w:t>
      </w:r>
      <w:r w:rsidRPr="00985123">
        <w:rPr>
          <w:rFonts w:ascii="Times New Roman" w:hAnsi="Times New Roman"/>
          <w:sz w:val="24"/>
          <w:szCs w:val="24"/>
          <w:lang w:val="sr-Cyrl-CS"/>
        </w:rPr>
        <w:t>допинга у спорту, у складу са законом.</w:t>
      </w:r>
    </w:p>
    <w:p w:rsidR="00C602B4" w:rsidRDefault="00C602B4"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Набавка добара </w:t>
      </w:r>
      <w:r w:rsidR="0040789C">
        <w:rPr>
          <w:rFonts w:ascii="Times New Roman" w:hAnsi="Times New Roman"/>
          <w:sz w:val="24"/>
          <w:szCs w:val="24"/>
          <w:lang w:val="sr-Cyrl-CS"/>
        </w:rPr>
        <w:t>за допинг контролу из става 1. тачка</w:t>
      </w:r>
      <w:r>
        <w:rPr>
          <w:rFonts w:ascii="Times New Roman" w:hAnsi="Times New Roman"/>
          <w:sz w:val="24"/>
          <w:szCs w:val="24"/>
          <w:lang w:val="sr-Cyrl-CS"/>
        </w:rPr>
        <w:t xml:space="preserve"> </w:t>
      </w:r>
      <w:r w:rsidR="0040789C">
        <w:rPr>
          <w:rFonts w:ascii="Times New Roman" w:hAnsi="Times New Roman"/>
          <w:sz w:val="24"/>
          <w:szCs w:val="24"/>
          <w:lang w:val="sr-Cyrl-CS"/>
        </w:rPr>
        <w:t>3</w:t>
      </w:r>
      <w:r>
        <w:rPr>
          <w:rFonts w:ascii="Times New Roman" w:hAnsi="Times New Roman"/>
          <w:sz w:val="24"/>
          <w:szCs w:val="24"/>
          <w:lang w:val="sr-Cyrl-CS"/>
        </w:rPr>
        <w:t>) овог члана врши се у складу са законом којим су уређене јавне набавке.</w:t>
      </w:r>
    </w:p>
    <w:p w:rsidR="00C602B4" w:rsidRDefault="00C602B4" w:rsidP="008D282D">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За јавне услуге </w:t>
      </w:r>
      <w:r w:rsidR="006258CA">
        <w:rPr>
          <w:rFonts w:ascii="Times New Roman" w:hAnsi="Times New Roman"/>
          <w:sz w:val="24"/>
          <w:szCs w:val="24"/>
          <w:lang w:val="sr-Cyrl-CS"/>
        </w:rPr>
        <w:t xml:space="preserve">допинг контроле, вођења поступка утврђивања одговорности за повреду антидопинг правила и издавање маркице за знаком </w:t>
      </w:r>
      <w:r w:rsidR="006258CA" w:rsidRPr="008D7B11">
        <w:rPr>
          <w:sz w:val="24"/>
          <w:szCs w:val="24"/>
          <w:lang w:val="sr-Cyrl-CS"/>
        </w:rPr>
        <w:t>„DOPING FREE</w:t>
      </w:r>
      <w:r w:rsidR="00985123">
        <w:rPr>
          <w:rFonts w:ascii="Times New Roman" w:hAnsi="Times New Roman"/>
          <w:sz w:val="24"/>
          <w:szCs w:val="24"/>
          <w:lang w:val="sr-Cyrl-CS"/>
        </w:rPr>
        <w:t>”</w:t>
      </w:r>
      <w:r w:rsidR="006258CA" w:rsidRPr="008D7B11">
        <w:rPr>
          <w:sz w:val="24"/>
          <w:szCs w:val="24"/>
          <w:lang w:val="sr-Cyrl-CS"/>
        </w:rPr>
        <w:t xml:space="preserve"> </w:t>
      </w:r>
      <w:r w:rsidR="00100FF7">
        <w:rPr>
          <w:rFonts w:ascii="Times New Roman" w:hAnsi="Times New Roman"/>
          <w:sz w:val="24"/>
          <w:szCs w:val="24"/>
          <w:lang w:val="sr-Cyrl-CS"/>
        </w:rPr>
        <w:t xml:space="preserve">корисник услуга </w:t>
      </w:r>
      <w:r>
        <w:rPr>
          <w:rFonts w:ascii="Times New Roman" w:hAnsi="Times New Roman"/>
          <w:sz w:val="24"/>
          <w:szCs w:val="24"/>
          <w:lang w:val="sr-Cyrl-CS"/>
        </w:rPr>
        <w:t>плаћа такс</w:t>
      </w:r>
      <w:r w:rsidR="00100FF7">
        <w:rPr>
          <w:rFonts w:ascii="Times New Roman" w:hAnsi="Times New Roman"/>
          <w:sz w:val="24"/>
          <w:szCs w:val="24"/>
          <w:lang w:val="sr-Cyrl-CS"/>
        </w:rPr>
        <w:t>у</w:t>
      </w:r>
      <w:r>
        <w:rPr>
          <w:rFonts w:ascii="Times New Roman" w:hAnsi="Times New Roman"/>
          <w:sz w:val="24"/>
          <w:szCs w:val="24"/>
          <w:lang w:val="sr-Cyrl-CS"/>
        </w:rPr>
        <w:t xml:space="preserve"> Антидопинг агенцији, у складу са законом.</w:t>
      </w:r>
    </w:p>
    <w:p w:rsidR="008D282D" w:rsidRPr="008D7B11" w:rsidRDefault="008D282D" w:rsidP="008D282D">
      <w:pPr>
        <w:rPr>
          <w:rFonts w:ascii="Times New Roman" w:hAnsi="Times New Roman"/>
          <w:sz w:val="24"/>
          <w:szCs w:val="24"/>
          <w:lang w:val="ru-RU"/>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Антидопинг агенција утврђује, најмање једанпут годишње, Листу забрањених допинг средстава</w:t>
      </w:r>
      <w:r w:rsidR="002523E5" w:rsidRPr="008D7B11">
        <w:rPr>
          <w:rFonts w:ascii="Times New Roman" w:hAnsi="Times New Roman"/>
          <w:sz w:val="24"/>
          <w:szCs w:val="24"/>
          <w:lang w:val="sr-Cyrl-CS"/>
        </w:rPr>
        <w:t xml:space="preserve"> за спортисте и Листу забрањених допинг средстава за животиње</w:t>
      </w:r>
      <w:r w:rsidRPr="008D7B11">
        <w:rPr>
          <w:rFonts w:ascii="Times New Roman" w:hAnsi="Times New Roman"/>
          <w:sz w:val="24"/>
          <w:szCs w:val="24"/>
          <w:lang w:val="sr-Cyrl-CS"/>
        </w:rPr>
        <w:t xml:space="preserve"> (референтн</w:t>
      </w:r>
      <w:r w:rsidR="002523E5" w:rsidRPr="008D7B11">
        <w:rPr>
          <w:rFonts w:ascii="Times New Roman" w:hAnsi="Times New Roman"/>
          <w:sz w:val="24"/>
          <w:szCs w:val="24"/>
          <w:lang w:val="sr-Cyrl-CS"/>
        </w:rPr>
        <w:t>е листе</w:t>
      </w:r>
      <w:r w:rsidRPr="008D7B11">
        <w:rPr>
          <w:rFonts w:ascii="Times New Roman" w:hAnsi="Times New Roman"/>
          <w:sz w:val="24"/>
          <w:szCs w:val="24"/>
          <w:lang w:val="sr-Cyrl-CS"/>
        </w:rPr>
        <w:t xml:space="preserve"> забрањених фармаколошких класа допинг супстанци и допинг метода), у складу са Европском конвенцијом о спречавању допинга у спорту</w:t>
      </w:r>
      <w:r w:rsidR="002523E5" w:rsidRPr="008D7B11">
        <w:rPr>
          <w:rFonts w:ascii="Times New Roman" w:hAnsi="Times New Roman"/>
          <w:sz w:val="24"/>
          <w:szCs w:val="24"/>
          <w:lang w:val="sr-Cyrl-CS"/>
        </w:rPr>
        <w:t>,</w:t>
      </w:r>
      <w:r w:rsidRPr="008D7B11">
        <w:rPr>
          <w:rFonts w:ascii="Times New Roman" w:hAnsi="Times New Roman"/>
          <w:sz w:val="24"/>
          <w:szCs w:val="24"/>
          <w:lang w:val="sr-Cyrl-CS"/>
        </w:rPr>
        <w:t xml:space="preserve"> међународним стандардима за листу забрањених средстава одобреним од стране Светске антидопинг агенције</w:t>
      </w:r>
      <w:r w:rsidR="002523E5" w:rsidRPr="008D7B11">
        <w:rPr>
          <w:rFonts w:ascii="Times New Roman" w:hAnsi="Times New Roman"/>
          <w:sz w:val="24"/>
          <w:szCs w:val="24"/>
          <w:lang w:val="sr-Cyrl-CS"/>
        </w:rPr>
        <w:t xml:space="preserve"> и спортским правилима надлежних међународних спортских савеза за спорт у коме учествују животиње </w:t>
      </w:r>
      <w:r w:rsidRPr="008D7B11">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Лист</w:t>
      </w:r>
      <w:r w:rsidR="00700639">
        <w:rPr>
          <w:rFonts w:ascii="Times New Roman" w:hAnsi="Times New Roman"/>
          <w:sz w:val="24"/>
          <w:szCs w:val="24"/>
          <w:lang w:val="sr-Cyrl-CS"/>
        </w:rPr>
        <w:t>е</w:t>
      </w:r>
      <w:r w:rsidRPr="008D7B11">
        <w:rPr>
          <w:rFonts w:ascii="Times New Roman" w:hAnsi="Times New Roman"/>
          <w:sz w:val="24"/>
          <w:szCs w:val="24"/>
          <w:lang w:val="sr-Cyrl-CS"/>
        </w:rPr>
        <w:t xml:space="preserve"> забрањених допинг средстава објављуј</w:t>
      </w:r>
      <w:r w:rsidR="002523E5" w:rsidRPr="008D7B11">
        <w:rPr>
          <w:rFonts w:ascii="Times New Roman" w:hAnsi="Times New Roman"/>
          <w:sz w:val="24"/>
          <w:szCs w:val="24"/>
          <w:lang w:val="sr-Cyrl-CS"/>
        </w:rPr>
        <w:t>у</w:t>
      </w:r>
      <w:r w:rsidR="00985123">
        <w:rPr>
          <w:rFonts w:ascii="Times New Roman" w:hAnsi="Times New Roman"/>
          <w:sz w:val="24"/>
          <w:szCs w:val="24"/>
          <w:lang w:val="sr-Cyrl-CS"/>
        </w:rPr>
        <w:t xml:space="preserve"> се у „</w:t>
      </w:r>
      <w:r w:rsidRPr="008D7B11">
        <w:rPr>
          <w:rFonts w:ascii="Times New Roman" w:hAnsi="Times New Roman"/>
          <w:sz w:val="24"/>
          <w:szCs w:val="24"/>
          <w:lang w:val="sr-Cyrl-CS"/>
        </w:rPr>
        <w:t>Службеном гласнику Републике Србије</w:t>
      </w:r>
      <w:r w:rsidR="00985123">
        <w:rPr>
          <w:rFonts w:ascii="Times New Roman" w:hAnsi="Times New Roman"/>
          <w:sz w:val="24"/>
          <w:szCs w:val="24"/>
          <w:lang w:val="sr-Cyrl-CS"/>
        </w:rPr>
        <w:t>”</w:t>
      </w:r>
      <w:r w:rsidRPr="008D7B11">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Антидопинг агенција послове из става 1. овог члана обавља као поверене послове.</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Органи Антидопинг агенције јесу: управни одбор</w:t>
      </w:r>
      <w:r w:rsidR="00E21A69">
        <w:rPr>
          <w:rFonts w:ascii="Times New Roman" w:hAnsi="Times New Roman"/>
          <w:sz w:val="24"/>
          <w:szCs w:val="24"/>
          <w:lang w:val="sr-Cyrl-CS"/>
        </w:rPr>
        <w:t xml:space="preserve"> и</w:t>
      </w:r>
      <w:r w:rsidRPr="008D7B11">
        <w:rPr>
          <w:rFonts w:ascii="Times New Roman" w:hAnsi="Times New Roman"/>
          <w:sz w:val="24"/>
          <w:szCs w:val="24"/>
          <w:lang w:val="sr-Cyrl-CS"/>
        </w:rPr>
        <w:t xml:space="preserve"> директор.</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Чланови управног</w:t>
      </w:r>
      <w:r w:rsidR="003549B2">
        <w:rPr>
          <w:rFonts w:ascii="Times New Roman" w:hAnsi="Times New Roman"/>
          <w:sz w:val="24"/>
          <w:szCs w:val="24"/>
        </w:rPr>
        <w:t xml:space="preserve"> </w:t>
      </w:r>
      <w:r w:rsidR="003549B2">
        <w:rPr>
          <w:rFonts w:ascii="Times New Roman" w:hAnsi="Times New Roman"/>
          <w:sz w:val="24"/>
          <w:szCs w:val="24"/>
          <w:lang w:val="sr-Cyrl-CS"/>
        </w:rPr>
        <w:t>одбора и</w:t>
      </w:r>
      <w:r w:rsidRPr="008D7B11">
        <w:rPr>
          <w:rFonts w:ascii="Times New Roman" w:hAnsi="Times New Roman"/>
          <w:sz w:val="24"/>
          <w:szCs w:val="24"/>
          <w:lang w:val="sr-Cyrl-CS"/>
        </w:rPr>
        <w:t xml:space="preserve"> директор, </w:t>
      </w:r>
      <w:r w:rsidR="00FD560E">
        <w:rPr>
          <w:rFonts w:ascii="Times New Roman" w:hAnsi="Times New Roman"/>
          <w:sz w:val="24"/>
          <w:szCs w:val="24"/>
          <w:lang w:val="sr-Cyrl-CS"/>
        </w:rPr>
        <w:t xml:space="preserve">као и чланови Антидопинг одбора </w:t>
      </w:r>
      <w:r w:rsidRPr="008D7B11">
        <w:rPr>
          <w:rFonts w:ascii="Times New Roman" w:hAnsi="Times New Roman"/>
          <w:sz w:val="24"/>
          <w:szCs w:val="24"/>
          <w:lang w:val="sr-Cyrl-CS"/>
        </w:rPr>
        <w:t>именују се на период од четири године.</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985123" w:rsidRDefault="008D282D" w:rsidP="00985123">
      <w:pPr>
        <w:pStyle w:val="BodyTextIndent"/>
        <w:spacing w:line="240" w:lineRule="auto"/>
        <w:rPr>
          <w:rFonts w:ascii="Times New Roman" w:hAnsi="Times New Roman"/>
          <w:sz w:val="24"/>
          <w:szCs w:val="24"/>
          <w:lang/>
        </w:rPr>
      </w:pPr>
      <w:r w:rsidRPr="008D7B11">
        <w:rPr>
          <w:rFonts w:ascii="Times New Roman" w:hAnsi="Times New Roman"/>
          <w:sz w:val="24"/>
          <w:szCs w:val="24"/>
          <w:lang w:val="sr-Cyrl-CS"/>
        </w:rPr>
        <w:t>Управни одбор Антидопинг агенције има 15 чланова, и то:</w:t>
      </w:r>
    </w:p>
    <w:p w:rsidR="00985123" w:rsidRPr="00985123" w:rsidRDefault="008D282D" w:rsidP="00985123">
      <w:pPr>
        <w:pStyle w:val="BodyTextIndent"/>
        <w:numPr>
          <w:ilvl w:val="0"/>
          <w:numId w:val="3"/>
        </w:numPr>
        <w:tabs>
          <w:tab w:val="clear" w:pos="720"/>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пет  лица која именује министар надлежан за послове спорта;</w:t>
      </w:r>
    </w:p>
    <w:p w:rsidR="00985123" w:rsidRPr="00985123" w:rsidRDefault="008D282D" w:rsidP="00985123">
      <w:pPr>
        <w:pStyle w:val="BodyTextIndent"/>
        <w:numPr>
          <w:ilvl w:val="0"/>
          <w:numId w:val="3"/>
        </w:numPr>
        <w:tabs>
          <w:tab w:val="clear" w:pos="720"/>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два лица које именује министар надлежан за послове здравља;</w:t>
      </w:r>
    </w:p>
    <w:p w:rsidR="00985123" w:rsidRPr="00985123" w:rsidRDefault="006408E7" w:rsidP="00985123">
      <w:pPr>
        <w:pStyle w:val="BodyTextIndent"/>
        <w:numPr>
          <w:ilvl w:val="0"/>
          <w:numId w:val="3"/>
        </w:numPr>
        <w:tabs>
          <w:tab w:val="clear" w:pos="720"/>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 xml:space="preserve">четири </w:t>
      </w:r>
      <w:r w:rsidR="008D282D" w:rsidRPr="00985123">
        <w:rPr>
          <w:rFonts w:ascii="Times New Roman" w:hAnsi="Times New Roman"/>
          <w:sz w:val="24"/>
          <w:szCs w:val="24"/>
          <w:lang w:val="sr-Cyrl-CS"/>
        </w:rPr>
        <w:t>лица која именује Олимпијски комитет Србије;</w:t>
      </w:r>
    </w:p>
    <w:p w:rsidR="00985123" w:rsidRPr="00985123" w:rsidRDefault="006408E7" w:rsidP="00985123">
      <w:pPr>
        <w:pStyle w:val="BodyTextIndent"/>
        <w:numPr>
          <w:ilvl w:val="0"/>
          <w:numId w:val="3"/>
        </w:numPr>
        <w:tabs>
          <w:tab w:val="clear" w:pos="720"/>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 xml:space="preserve">три </w:t>
      </w:r>
      <w:r w:rsidR="008D282D" w:rsidRPr="00985123">
        <w:rPr>
          <w:rFonts w:ascii="Times New Roman" w:hAnsi="Times New Roman"/>
          <w:sz w:val="24"/>
          <w:szCs w:val="24"/>
          <w:lang w:val="sr-Cyrl-CS"/>
        </w:rPr>
        <w:t xml:space="preserve"> лица која именује Спортски савез Србије;</w:t>
      </w:r>
    </w:p>
    <w:p w:rsidR="008D282D" w:rsidRPr="00985123" w:rsidRDefault="008D282D" w:rsidP="00985123">
      <w:pPr>
        <w:pStyle w:val="BodyTextIndent"/>
        <w:numPr>
          <w:ilvl w:val="0"/>
          <w:numId w:val="3"/>
        </w:numPr>
        <w:tabs>
          <w:tab w:val="clear" w:pos="720"/>
          <w:tab w:val="num" w:pos="0"/>
        </w:tabs>
        <w:spacing w:line="240" w:lineRule="auto"/>
        <w:ind w:left="0" w:firstLine="709"/>
        <w:rPr>
          <w:rFonts w:ascii="Times New Roman" w:hAnsi="Times New Roman"/>
          <w:sz w:val="24"/>
          <w:szCs w:val="24"/>
          <w:lang w:val="sr-Cyrl-CS"/>
        </w:rPr>
      </w:pPr>
      <w:r w:rsidRPr="00985123">
        <w:rPr>
          <w:rFonts w:ascii="Times New Roman" w:hAnsi="Times New Roman"/>
          <w:sz w:val="24"/>
          <w:szCs w:val="24"/>
          <w:lang w:val="sr-Cyrl-CS"/>
        </w:rPr>
        <w:t xml:space="preserve">једно лице </w:t>
      </w:r>
      <w:r w:rsidR="007D38FC" w:rsidRPr="00985123">
        <w:rPr>
          <w:rFonts w:ascii="Times New Roman" w:hAnsi="Times New Roman"/>
          <w:sz w:val="24"/>
          <w:szCs w:val="24"/>
          <w:lang w:val="sr-Cyrl-CS"/>
        </w:rPr>
        <w:t>које именује Врховни</w:t>
      </w:r>
      <w:r w:rsidR="006408E7" w:rsidRPr="00985123">
        <w:rPr>
          <w:rFonts w:ascii="Times New Roman" w:hAnsi="Times New Roman"/>
          <w:sz w:val="24"/>
          <w:szCs w:val="24"/>
          <w:lang w:val="sr-Cyrl-CS"/>
        </w:rPr>
        <w:t xml:space="preserve"> касациони </w:t>
      </w:r>
      <w:r w:rsidR="002523E5" w:rsidRPr="00985123">
        <w:rPr>
          <w:rFonts w:ascii="Times New Roman" w:hAnsi="Times New Roman"/>
          <w:sz w:val="24"/>
          <w:szCs w:val="24"/>
          <w:lang w:val="sr-Cyrl-CS"/>
        </w:rPr>
        <w:t xml:space="preserve"> суд Србије.</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Чланови управног одбора бирају председника из свог састава, у складу са статутом. </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Чланови управног одбора именују се искључиво из реда врхунских спортиста и истакнутих стручњака из професија које су од значаја за спречавање допинга у спорту (експерти спортске медицине, експерти за токсикологију и фармакологију, правни експерти за проблем допинга</w:t>
      </w:r>
      <w:r w:rsidR="006258CA">
        <w:rPr>
          <w:rFonts w:ascii="Times New Roman" w:hAnsi="Times New Roman"/>
          <w:sz w:val="24"/>
          <w:szCs w:val="24"/>
          <w:lang w:val="sr-Cyrl-CS"/>
        </w:rPr>
        <w:t xml:space="preserve"> и спортског права</w:t>
      </w:r>
      <w:r w:rsidRPr="008D7B11">
        <w:rPr>
          <w:rFonts w:ascii="Times New Roman" w:hAnsi="Times New Roman"/>
          <w:sz w:val="24"/>
          <w:szCs w:val="24"/>
          <w:lang w:val="sr-Cyrl-CS"/>
        </w:rPr>
        <w:t xml:space="preserve">, експерти за клиничку биохемију, </w:t>
      </w:r>
      <w:r w:rsidRPr="008D7B11">
        <w:rPr>
          <w:rFonts w:ascii="Times New Roman" w:hAnsi="Times New Roman"/>
          <w:sz w:val="24"/>
          <w:szCs w:val="24"/>
          <w:lang w:val="sr-Cyrl-CS"/>
        </w:rPr>
        <w:lastRenderedPageBreak/>
        <w:t>експерти за биомеханик</w:t>
      </w:r>
      <w:r w:rsidR="00806715">
        <w:rPr>
          <w:rFonts w:ascii="Times New Roman" w:hAnsi="Times New Roman"/>
          <w:sz w:val="24"/>
          <w:szCs w:val="24"/>
          <w:lang w:val="sr-Cyrl-CS"/>
        </w:rPr>
        <w:t>у, врхунски спортски стручњаци)</w:t>
      </w:r>
      <w:r w:rsidRPr="008D7B11">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Управни одбор може да одлучује ако је седници присутна већина од укупног броја чланова. </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Управни одбор одлучује већином гласова од укупног броја чланова.</w:t>
      </w:r>
    </w:p>
    <w:p w:rsidR="006A5ED6" w:rsidRPr="008D7B11" w:rsidRDefault="006A5ED6"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napToGrid w:val="0"/>
          <w:sz w:val="24"/>
          <w:szCs w:val="24"/>
          <w:lang w:val="sr-Cyrl-CS"/>
        </w:rPr>
        <w:fldChar w:fldCharType="begin"/>
      </w:r>
      <w:r w:rsidRPr="008D7B11">
        <w:rPr>
          <w:rFonts w:ascii="Times New Roman" w:hAnsi="Times New Roman"/>
          <w:snapToGrid w:val="0"/>
          <w:sz w:val="24"/>
          <w:szCs w:val="24"/>
          <w:lang w:val="sr-Cyrl-CS"/>
        </w:rPr>
        <w:instrText xml:space="preserve"> AUTONUM  </w:instrText>
      </w:r>
      <w:r w:rsidR="00095062" w:rsidRPr="008D7B11">
        <w:rPr>
          <w:rFonts w:ascii="Times New Roman" w:hAnsi="Times New Roman"/>
          <w:snapToGrid w:val="0"/>
          <w:sz w:val="24"/>
          <w:szCs w:val="24"/>
          <w:lang w:val="sr-Cyrl-CS"/>
        </w:rPr>
        <w:fldChar w:fldCharType="end"/>
      </w:r>
    </w:p>
    <w:p w:rsidR="00985123" w:rsidRDefault="008D282D" w:rsidP="00985123">
      <w:pPr>
        <w:pStyle w:val="BodyTextIndent"/>
        <w:spacing w:line="240" w:lineRule="auto"/>
        <w:rPr>
          <w:rFonts w:ascii="Times New Roman" w:hAnsi="Times New Roman"/>
          <w:sz w:val="24"/>
          <w:szCs w:val="24"/>
          <w:lang/>
        </w:rPr>
      </w:pPr>
      <w:r w:rsidRPr="008D7B11">
        <w:rPr>
          <w:rFonts w:ascii="Times New Roman" w:hAnsi="Times New Roman"/>
          <w:sz w:val="24"/>
          <w:szCs w:val="24"/>
          <w:lang w:val="sr-Cyrl-CS"/>
        </w:rPr>
        <w:t>Управни одбор:</w:t>
      </w:r>
    </w:p>
    <w:p w:rsidR="00985123" w:rsidRPr="00985123" w:rsidRDefault="008D282D" w:rsidP="00985123">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8D7B11">
        <w:rPr>
          <w:rFonts w:ascii="Times New Roman" w:hAnsi="Times New Roman"/>
          <w:sz w:val="24"/>
          <w:szCs w:val="24"/>
          <w:lang w:val="sr-Cyrl-CS"/>
        </w:rPr>
        <w:t>доноси статут Антидопинг агенције;</w:t>
      </w:r>
    </w:p>
    <w:p w:rsidR="00985123" w:rsidRPr="00985123" w:rsidRDefault="008D282D" w:rsidP="00985123">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985123">
        <w:rPr>
          <w:rFonts w:ascii="Times New Roman" w:hAnsi="Times New Roman"/>
          <w:sz w:val="24"/>
          <w:szCs w:val="24"/>
          <w:lang w:val="sr-Cyrl-CS"/>
        </w:rPr>
        <w:t>доноси програм рада;</w:t>
      </w:r>
    </w:p>
    <w:p w:rsidR="00985123" w:rsidRPr="00985123" w:rsidRDefault="008D282D" w:rsidP="00985123">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985123">
        <w:rPr>
          <w:rFonts w:ascii="Times New Roman" w:hAnsi="Times New Roman"/>
          <w:sz w:val="24"/>
          <w:szCs w:val="24"/>
          <w:lang w:val="sr-Cyrl-CS"/>
        </w:rPr>
        <w:t>доноси годишњи програм спровођења допинг контроле;</w:t>
      </w:r>
    </w:p>
    <w:p w:rsidR="00985123" w:rsidRPr="00985123" w:rsidRDefault="00AC66AB" w:rsidP="00985123">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985123">
        <w:rPr>
          <w:rFonts w:ascii="Times New Roman" w:hAnsi="Times New Roman"/>
          <w:sz w:val="24"/>
          <w:szCs w:val="24"/>
          <w:lang w:val="sr-Cyrl-CS"/>
        </w:rPr>
        <w:t xml:space="preserve">доноси </w:t>
      </w:r>
      <w:r w:rsidR="008D282D" w:rsidRPr="00985123">
        <w:rPr>
          <w:rFonts w:ascii="Times New Roman" w:hAnsi="Times New Roman"/>
          <w:sz w:val="24"/>
          <w:szCs w:val="24"/>
          <w:lang w:val="sr-Cyrl-CS"/>
        </w:rPr>
        <w:t>финансијски план;</w:t>
      </w:r>
    </w:p>
    <w:p w:rsidR="00985123" w:rsidRPr="00985123" w:rsidRDefault="00AC66AB" w:rsidP="00985123">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985123">
        <w:rPr>
          <w:rFonts w:ascii="Times New Roman" w:hAnsi="Times New Roman"/>
          <w:sz w:val="24"/>
          <w:szCs w:val="24"/>
          <w:lang w:val="sr-Cyrl-CS"/>
        </w:rPr>
        <w:t xml:space="preserve">доноси </w:t>
      </w:r>
      <w:r w:rsidR="008D282D" w:rsidRPr="00985123">
        <w:rPr>
          <w:rFonts w:ascii="Times New Roman" w:hAnsi="Times New Roman"/>
          <w:sz w:val="24"/>
          <w:szCs w:val="24"/>
          <w:lang w:val="sr-Cyrl-CS"/>
        </w:rPr>
        <w:t>извештај о пословању;</w:t>
      </w:r>
    </w:p>
    <w:p w:rsidR="00111D08" w:rsidRPr="00111D08" w:rsidRDefault="00AC66AB"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985123">
        <w:rPr>
          <w:rFonts w:ascii="Times New Roman" w:hAnsi="Times New Roman"/>
          <w:sz w:val="24"/>
          <w:szCs w:val="24"/>
          <w:lang w:val="sr-Cyrl-CS"/>
        </w:rPr>
        <w:t xml:space="preserve">доноси </w:t>
      </w:r>
      <w:r w:rsidR="008D282D" w:rsidRPr="00985123">
        <w:rPr>
          <w:rFonts w:ascii="Times New Roman" w:hAnsi="Times New Roman"/>
          <w:sz w:val="24"/>
          <w:szCs w:val="24"/>
          <w:lang w:val="sr-Cyrl-CS"/>
        </w:rPr>
        <w:t>завршни рачун;</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одређује организације у којима ће се спровести анализа допинг узорака;</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именује стручна лица овлашћена за обављање допинг контроле (</w:t>
      </w:r>
      <w:r w:rsidR="005830CF" w:rsidRPr="00111D08">
        <w:rPr>
          <w:rFonts w:ascii="Times New Roman" w:hAnsi="Times New Roman"/>
          <w:sz w:val="24"/>
          <w:szCs w:val="24"/>
          <w:lang w:val="sr-Cyrl-CS"/>
        </w:rPr>
        <w:t xml:space="preserve">допинг </w:t>
      </w:r>
      <w:r w:rsidRPr="00111D08">
        <w:rPr>
          <w:rFonts w:ascii="Times New Roman" w:hAnsi="Times New Roman"/>
          <w:sz w:val="24"/>
          <w:szCs w:val="24"/>
          <w:lang w:val="sr-Cyrl-CS"/>
        </w:rPr>
        <w:t>контролоре);</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утврђује Листу забрањених допинг средстава</w:t>
      </w:r>
      <w:r w:rsidR="00675BB2" w:rsidRPr="00111D08">
        <w:rPr>
          <w:rFonts w:ascii="Times New Roman" w:hAnsi="Times New Roman"/>
          <w:sz w:val="24"/>
          <w:szCs w:val="24"/>
          <w:lang w:val="sr-Cyrl-CS"/>
        </w:rPr>
        <w:t xml:space="preserve"> </w:t>
      </w:r>
      <w:r w:rsidR="00675BB2" w:rsidRPr="00111D08">
        <w:rPr>
          <w:sz w:val="24"/>
          <w:szCs w:val="24"/>
          <w:lang w:val="sr-Cyrl-CS"/>
        </w:rPr>
        <w:t xml:space="preserve">за спортисте и </w:t>
      </w:r>
      <w:r w:rsidR="002523E5" w:rsidRPr="00111D08">
        <w:rPr>
          <w:rFonts w:ascii="Times New Roman" w:hAnsi="Times New Roman"/>
          <w:sz w:val="24"/>
          <w:szCs w:val="24"/>
          <w:lang w:val="sr-Cyrl-CS"/>
        </w:rPr>
        <w:t xml:space="preserve">Листу забрањених допинг средстава </w:t>
      </w:r>
      <w:r w:rsidR="00675BB2" w:rsidRPr="00111D08">
        <w:rPr>
          <w:sz w:val="24"/>
          <w:szCs w:val="24"/>
          <w:lang w:val="sr-Cyrl-CS"/>
        </w:rPr>
        <w:t>за животиње</w:t>
      </w:r>
      <w:r w:rsidRPr="00111D08">
        <w:rPr>
          <w:rFonts w:ascii="Times New Roman" w:hAnsi="Times New Roman"/>
          <w:sz w:val="24"/>
          <w:szCs w:val="24"/>
          <w:lang w:val="sr-Cyrl-CS"/>
        </w:rPr>
        <w:t>;</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 xml:space="preserve">именује </w:t>
      </w:r>
      <w:r w:rsidR="005830CF" w:rsidRPr="00111D08">
        <w:rPr>
          <w:rFonts w:ascii="Times New Roman" w:hAnsi="Times New Roman"/>
          <w:sz w:val="24"/>
          <w:szCs w:val="24"/>
          <w:lang w:val="sr-Cyrl-CS"/>
        </w:rPr>
        <w:t xml:space="preserve">председника и </w:t>
      </w:r>
      <w:r w:rsidRPr="00111D08">
        <w:rPr>
          <w:rFonts w:ascii="Times New Roman" w:hAnsi="Times New Roman"/>
          <w:sz w:val="24"/>
          <w:szCs w:val="24"/>
          <w:lang w:val="sr-Cyrl-CS"/>
        </w:rPr>
        <w:t>чланове антидопинг одбора</w:t>
      </w:r>
      <w:r w:rsidR="0096077A" w:rsidRPr="00111D08">
        <w:rPr>
          <w:rFonts w:ascii="Times New Roman" w:hAnsi="Times New Roman"/>
          <w:sz w:val="24"/>
          <w:szCs w:val="24"/>
          <w:lang w:val="sr-Cyrl-CS"/>
        </w:rPr>
        <w:t>;</w:t>
      </w:r>
    </w:p>
    <w:p w:rsidR="00111D08" w:rsidRPr="00111D08" w:rsidRDefault="002122D3"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утврђује висину такси из члана 21. став 3. овог закона</w:t>
      </w:r>
      <w:r w:rsidR="00B12815" w:rsidRPr="00111D08">
        <w:rPr>
          <w:rFonts w:ascii="Times New Roman" w:hAnsi="Times New Roman"/>
          <w:sz w:val="24"/>
          <w:szCs w:val="24"/>
          <w:lang w:val="sr-Cyrl-CS"/>
        </w:rPr>
        <w:t>, у складу са законом</w:t>
      </w:r>
      <w:r w:rsidR="00111D08">
        <w:rPr>
          <w:rFonts w:ascii="Times New Roman" w:hAnsi="Times New Roman"/>
          <w:sz w:val="24"/>
          <w:szCs w:val="24"/>
          <w:lang/>
        </w:rPr>
        <w:t>;</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доноси опште акте;</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доноси пословник о раду;</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доноси акт о унутрашњој организацији и систематизацији радних места;</w:t>
      </w:r>
    </w:p>
    <w:p w:rsidR="00111D08"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именује директора Антидопинг агенције;</w:t>
      </w:r>
    </w:p>
    <w:p w:rsidR="008D282D" w:rsidRPr="00111D08" w:rsidRDefault="008D282D" w:rsidP="00111D08">
      <w:pPr>
        <w:pStyle w:val="BodyTextIndent"/>
        <w:numPr>
          <w:ilvl w:val="0"/>
          <w:numId w:val="15"/>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обавља и друге послове утврђене законом и статутом.</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Одлуке из става 1. тач. 1), 4) и 6) овог члана доносе се уз </w:t>
      </w:r>
      <w:r w:rsidR="00AC66AB" w:rsidRPr="008D7B11">
        <w:rPr>
          <w:rFonts w:ascii="Times New Roman" w:hAnsi="Times New Roman"/>
          <w:sz w:val="24"/>
          <w:szCs w:val="24"/>
          <w:lang w:val="sr-Cyrl-CS"/>
        </w:rPr>
        <w:t xml:space="preserve">претходну </w:t>
      </w:r>
      <w:r w:rsidRPr="008D7B11">
        <w:rPr>
          <w:rFonts w:ascii="Times New Roman" w:hAnsi="Times New Roman"/>
          <w:sz w:val="24"/>
          <w:szCs w:val="24"/>
          <w:lang w:val="sr-Cyrl-CS"/>
        </w:rPr>
        <w:t>сагласност министарства надлежног за послове спорта.</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E456FA" w:rsidRDefault="008D282D" w:rsidP="008D282D">
      <w:pPr>
        <w:jc w:val="center"/>
        <w:rPr>
          <w:rFonts w:ascii="Times New Roman" w:hAnsi="Times New Roman"/>
          <w:sz w:val="24"/>
          <w:szCs w:val="24"/>
          <w:lang w:val="sr-Cyrl-CS"/>
        </w:rPr>
      </w:pPr>
      <w:r w:rsidRPr="00E456FA">
        <w:rPr>
          <w:rFonts w:ascii="Times New Roman" w:hAnsi="Times New Roman"/>
          <w:sz w:val="24"/>
          <w:szCs w:val="24"/>
          <w:lang w:val="sr-Cyrl-CS"/>
        </w:rPr>
        <w:t xml:space="preserve">Члан </w:t>
      </w:r>
      <w:r w:rsidR="00095062" w:rsidRPr="00E456FA">
        <w:rPr>
          <w:rFonts w:ascii="Times New Roman" w:hAnsi="Times New Roman"/>
          <w:sz w:val="24"/>
          <w:szCs w:val="24"/>
        </w:rPr>
        <w:fldChar w:fldCharType="begin"/>
      </w:r>
      <w:r w:rsidRPr="00E456FA">
        <w:rPr>
          <w:rFonts w:ascii="Times New Roman" w:hAnsi="Times New Roman"/>
          <w:sz w:val="24"/>
          <w:szCs w:val="24"/>
          <w:lang w:val="sr-Cyrl-CS"/>
        </w:rPr>
        <w:instrText xml:space="preserve"> </w:instrText>
      </w:r>
      <w:r w:rsidRPr="00E456FA">
        <w:rPr>
          <w:rFonts w:ascii="Times New Roman" w:hAnsi="Times New Roman"/>
          <w:sz w:val="24"/>
          <w:szCs w:val="24"/>
        </w:rPr>
        <w:instrText>AUTONUM</w:instrText>
      </w:r>
      <w:r w:rsidRPr="00E456FA">
        <w:rPr>
          <w:rFonts w:ascii="Times New Roman" w:hAnsi="Times New Roman"/>
          <w:sz w:val="24"/>
          <w:szCs w:val="24"/>
          <w:lang w:val="sr-Cyrl-CS"/>
        </w:rPr>
        <w:instrText xml:space="preserve">  </w:instrText>
      </w:r>
      <w:r w:rsidR="00095062" w:rsidRPr="00E456FA">
        <w:rPr>
          <w:rFonts w:ascii="Times New Roman" w:hAnsi="Times New Roman"/>
          <w:sz w:val="24"/>
          <w:szCs w:val="24"/>
        </w:rPr>
        <w:fldChar w:fldCharType="end"/>
      </w:r>
    </w:p>
    <w:p w:rsidR="0096077A" w:rsidRPr="00E456FA" w:rsidRDefault="0096077A"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t xml:space="preserve">Антидопинг </w:t>
      </w:r>
      <w:r w:rsidR="00E21A69" w:rsidRPr="00E456FA">
        <w:rPr>
          <w:rFonts w:ascii="Times New Roman" w:hAnsi="Times New Roman"/>
          <w:sz w:val="24"/>
          <w:szCs w:val="24"/>
          <w:lang w:val="sr-Cyrl-CS"/>
        </w:rPr>
        <w:t>агенција</w:t>
      </w:r>
      <w:r w:rsidRPr="00E456FA">
        <w:rPr>
          <w:rFonts w:ascii="Times New Roman" w:hAnsi="Times New Roman"/>
          <w:sz w:val="24"/>
          <w:szCs w:val="24"/>
          <w:lang w:val="sr-Cyrl-CS"/>
        </w:rPr>
        <w:t xml:space="preserve"> утврђује одговорност за повреду антидопинг правила и одлучује по жалбама </w:t>
      </w:r>
      <w:r w:rsidR="006811C2">
        <w:rPr>
          <w:rFonts w:ascii="Times New Roman" w:hAnsi="Times New Roman"/>
          <w:sz w:val="24"/>
          <w:szCs w:val="24"/>
          <w:lang w:val="sr-Cyrl-CS"/>
        </w:rPr>
        <w:t xml:space="preserve">из члана 10. ст. 5. и 6. овог закона </w:t>
      </w:r>
      <w:r w:rsidR="00E21A69" w:rsidRPr="00E456FA">
        <w:rPr>
          <w:rFonts w:ascii="Times New Roman" w:hAnsi="Times New Roman"/>
          <w:sz w:val="24"/>
          <w:szCs w:val="24"/>
          <w:lang w:val="sr-Cyrl-CS"/>
        </w:rPr>
        <w:t>преко Антидопинг одбора.</w:t>
      </w:r>
    </w:p>
    <w:p w:rsidR="005830CF" w:rsidRPr="00E456FA" w:rsidRDefault="005830CF"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t xml:space="preserve">Антидопинг одбор има председника и </w:t>
      </w:r>
      <w:r w:rsidR="00143A63">
        <w:rPr>
          <w:rFonts w:ascii="Times New Roman" w:hAnsi="Times New Roman"/>
          <w:sz w:val="24"/>
          <w:szCs w:val="24"/>
          <w:lang w:val="sr-Cyrl-CS"/>
        </w:rPr>
        <w:t>осам</w:t>
      </w:r>
      <w:r w:rsidRPr="00E456FA">
        <w:rPr>
          <w:rFonts w:ascii="Times New Roman" w:hAnsi="Times New Roman"/>
          <w:sz w:val="24"/>
          <w:szCs w:val="24"/>
          <w:lang w:val="sr-Cyrl-CS"/>
        </w:rPr>
        <w:t xml:space="preserve"> чланова</w:t>
      </w:r>
    </w:p>
    <w:p w:rsidR="008D282D" w:rsidRPr="00E456FA" w:rsidRDefault="008D282D"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t xml:space="preserve">Антидопинг одбор </w:t>
      </w:r>
      <w:r w:rsidR="00621559" w:rsidRPr="00E456FA">
        <w:rPr>
          <w:rFonts w:ascii="Times New Roman" w:hAnsi="Times New Roman"/>
          <w:sz w:val="24"/>
          <w:szCs w:val="24"/>
          <w:lang w:val="sr-Cyrl-CS"/>
        </w:rPr>
        <w:t xml:space="preserve">је стручно радно тело Антидопинг агенције </w:t>
      </w:r>
      <w:r w:rsidRPr="00E456FA">
        <w:rPr>
          <w:rFonts w:ascii="Times New Roman" w:hAnsi="Times New Roman"/>
          <w:sz w:val="24"/>
          <w:szCs w:val="24"/>
          <w:lang w:val="sr-Cyrl-CS"/>
        </w:rPr>
        <w:t>независн</w:t>
      </w:r>
      <w:r w:rsidR="00621559" w:rsidRPr="00E456FA">
        <w:rPr>
          <w:rFonts w:ascii="Times New Roman" w:hAnsi="Times New Roman"/>
          <w:sz w:val="24"/>
          <w:szCs w:val="24"/>
          <w:lang w:val="sr-Cyrl-CS"/>
        </w:rPr>
        <w:t>о</w:t>
      </w:r>
      <w:r w:rsidRPr="00E456FA">
        <w:rPr>
          <w:rFonts w:ascii="Times New Roman" w:hAnsi="Times New Roman"/>
          <w:sz w:val="24"/>
          <w:szCs w:val="24"/>
          <w:lang w:val="sr-Cyrl-CS"/>
        </w:rPr>
        <w:t xml:space="preserve"> у доношењу одлука, а његови чланови морају бити истакнути стручњаци у областима</w:t>
      </w:r>
      <w:r w:rsidR="00DA1433" w:rsidRPr="00E456FA">
        <w:rPr>
          <w:rFonts w:ascii="Times New Roman" w:hAnsi="Times New Roman"/>
          <w:sz w:val="24"/>
          <w:szCs w:val="24"/>
          <w:lang w:val="sr-Cyrl-CS"/>
        </w:rPr>
        <w:t xml:space="preserve"> из члана </w:t>
      </w:r>
      <w:r w:rsidR="00491B4F" w:rsidRPr="00E456FA">
        <w:rPr>
          <w:rFonts w:ascii="Times New Roman" w:hAnsi="Times New Roman"/>
          <w:sz w:val="24"/>
          <w:szCs w:val="24"/>
          <w:lang w:val="sr-Cyrl-CS"/>
        </w:rPr>
        <w:t>24</w:t>
      </w:r>
      <w:r w:rsidR="00DA1433" w:rsidRPr="00E456FA">
        <w:rPr>
          <w:rFonts w:ascii="Times New Roman" w:hAnsi="Times New Roman"/>
          <w:sz w:val="24"/>
          <w:szCs w:val="24"/>
          <w:lang w:val="sr-Cyrl-CS"/>
        </w:rPr>
        <w:t>. став 3. овог закона</w:t>
      </w:r>
      <w:r w:rsidRPr="00E456FA">
        <w:rPr>
          <w:rFonts w:ascii="Times New Roman" w:hAnsi="Times New Roman"/>
          <w:sz w:val="24"/>
          <w:szCs w:val="24"/>
          <w:lang w:val="sr-Cyrl-CS"/>
        </w:rPr>
        <w:t>.</w:t>
      </w:r>
    </w:p>
    <w:p w:rsidR="005830CF" w:rsidRPr="00E456FA" w:rsidRDefault="005830CF"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t>Антидопинг одбор одлучује, у појединачним случајевима, преко Првостепеног и Жалбеног већа за антидопинг прекршаје, састављеног од три члана.</w:t>
      </w:r>
    </w:p>
    <w:p w:rsidR="00957872" w:rsidRPr="00E456FA" w:rsidRDefault="00957872"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t>Чланове Првостепеног и Жалбеног већа за антидопинг прекршаје именује председник А</w:t>
      </w:r>
      <w:r w:rsidR="001C1D41">
        <w:rPr>
          <w:rFonts w:ascii="Times New Roman" w:hAnsi="Times New Roman"/>
          <w:sz w:val="24"/>
          <w:szCs w:val="24"/>
          <w:lang w:val="sr-Cyrl-CS"/>
        </w:rPr>
        <w:t>нтидопинг одбора. З</w:t>
      </w:r>
      <w:r w:rsidRPr="00E456FA">
        <w:rPr>
          <w:rFonts w:ascii="Times New Roman" w:hAnsi="Times New Roman"/>
          <w:sz w:val="24"/>
          <w:szCs w:val="24"/>
          <w:lang w:val="sr-Cyrl-CS"/>
        </w:rPr>
        <w:t xml:space="preserve">а председника </w:t>
      </w:r>
      <w:r w:rsidR="00FD0D32">
        <w:rPr>
          <w:rFonts w:ascii="Times New Roman" w:hAnsi="Times New Roman"/>
          <w:sz w:val="24"/>
          <w:szCs w:val="24"/>
          <w:lang w:val="sr-Cyrl-CS"/>
        </w:rPr>
        <w:t xml:space="preserve">Првостепеног и Жалбеног већа </w:t>
      </w:r>
      <w:r w:rsidRPr="00E456FA">
        <w:rPr>
          <w:rFonts w:ascii="Times New Roman" w:hAnsi="Times New Roman"/>
          <w:sz w:val="24"/>
          <w:szCs w:val="24"/>
          <w:lang w:val="sr-Cyrl-CS"/>
        </w:rPr>
        <w:t xml:space="preserve"> </w:t>
      </w:r>
      <w:r w:rsidR="001C1D41">
        <w:rPr>
          <w:rFonts w:ascii="Times New Roman" w:hAnsi="Times New Roman"/>
          <w:sz w:val="24"/>
          <w:szCs w:val="24"/>
          <w:lang w:val="sr-Cyrl-CS"/>
        </w:rPr>
        <w:t xml:space="preserve">именује се </w:t>
      </w:r>
      <w:r w:rsidR="00513085">
        <w:rPr>
          <w:rFonts w:ascii="Times New Roman" w:hAnsi="Times New Roman"/>
          <w:sz w:val="24"/>
          <w:szCs w:val="24"/>
          <w:lang w:val="sr-Cyrl-CS"/>
        </w:rPr>
        <w:t>члан Антидопинг одбора који има стечено високо образовање из научне области правне науке на с</w:t>
      </w:r>
      <w:r w:rsidR="00D03E52">
        <w:rPr>
          <w:rFonts w:ascii="Times New Roman" w:hAnsi="Times New Roman"/>
          <w:sz w:val="24"/>
          <w:szCs w:val="24"/>
          <w:lang w:val="sr-Cyrl-CS"/>
        </w:rPr>
        <w:t>тудијама другог степена (</w:t>
      </w:r>
      <w:r w:rsidR="00CE7BA0">
        <w:rPr>
          <w:rFonts w:ascii="Times New Roman" w:hAnsi="Times New Roman"/>
          <w:sz w:val="24"/>
          <w:szCs w:val="24"/>
          <w:lang w:val="sr-Cyrl-CS"/>
        </w:rPr>
        <w:t>мастер</w:t>
      </w:r>
      <w:r w:rsidR="00513085">
        <w:rPr>
          <w:rFonts w:ascii="Times New Roman" w:hAnsi="Times New Roman"/>
          <w:sz w:val="24"/>
          <w:szCs w:val="24"/>
          <w:lang w:val="sr-Cyrl-CS"/>
        </w:rPr>
        <w:t>-академске студије, специјалистичке академске студије, специјалистичке струковне студије) односно</w:t>
      </w:r>
      <w:r w:rsidR="00CE7BA0">
        <w:rPr>
          <w:rFonts w:ascii="Times New Roman" w:hAnsi="Times New Roman"/>
          <w:sz w:val="24"/>
          <w:szCs w:val="24"/>
          <w:lang w:val="sr-Cyrl-CS"/>
        </w:rPr>
        <w:t xml:space="preserve"> на основним студијама у трајању од најмање четири године</w:t>
      </w:r>
      <w:r w:rsidR="005F619B">
        <w:rPr>
          <w:rFonts w:ascii="Times New Roman" w:hAnsi="Times New Roman"/>
          <w:sz w:val="24"/>
          <w:szCs w:val="24"/>
          <w:lang w:val="sr-Cyrl-CS"/>
        </w:rPr>
        <w:t>.</w:t>
      </w:r>
    </w:p>
    <w:p w:rsidR="008D282D" w:rsidRDefault="008D282D"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t xml:space="preserve">У поступку утврђивања одговорности за повреду антидопинг правила морају се поштовати права и принципи утврђени у члану 10. став 1. тачка </w:t>
      </w:r>
      <w:r w:rsidR="00675BB2" w:rsidRPr="00E456FA">
        <w:rPr>
          <w:rFonts w:ascii="Times New Roman" w:hAnsi="Times New Roman"/>
          <w:caps/>
          <w:sz w:val="24"/>
          <w:szCs w:val="24"/>
          <w:lang w:val="sr-Cyrl-CS"/>
        </w:rPr>
        <w:t>1)</w:t>
      </w:r>
      <w:r w:rsidR="00491B4F" w:rsidRPr="00E456FA">
        <w:rPr>
          <w:rFonts w:ascii="Times New Roman" w:hAnsi="Times New Roman"/>
          <w:caps/>
          <w:color w:val="0000FF"/>
          <w:sz w:val="24"/>
          <w:szCs w:val="24"/>
          <w:lang w:val="sr-Cyrl-CS"/>
        </w:rPr>
        <w:t xml:space="preserve"> </w:t>
      </w:r>
      <w:r w:rsidRPr="00E456FA">
        <w:rPr>
          <w:rFonts w:ascii="Times New Roman" w:hAnsi="Times New Roman"/>
          <w:sz w:val="24"/>
          <w:szCs w:val="24"/>
          <w:lang w:val="sr-Cyrl-CS"/>
        </w:rPr>
        <w:t>овог закона.</w:t>
      </w:r>
    </w:p>
    <w:p w:rsidR="00CE7BA0" w:rsidRDefault="00CE7BA0" w:rsidP="008D282D">
      <w:pPr>
        <w:pStyle w:val="BodyTextIndent"/>
        <w:spacing w:line="240" w:lineRule="auto"/>
        <w:rPr>
          <w:rFonts w:ascii="Times New Roman" w:hAnsi="Times New Roman"/>
          <w:sz w:val="24"/>
          <w:szCs w:val="24"/>
          <w:lang w:val="sr-Cyrl-CS"/>
        </w:rPr>
      </w:pPr>
    </w:p>
    <w:p w:rsidR="001A3E3F" w:rsidRDefault="001A3E3F" w:rsidP="008D282D">
      <w:pPr>
        <w:pStyle w:val="BodyTextIndent"/>
        <w:spacing w:line="240" w:lineRule="auto"/>
        <w:rPr>
          <w:rFonts w:ascii="Times New Roman" w:hAnsi="Times New Roman"/>
          <w:sz w:val="24"/>
          <w:szCs w:val="24"/>
          <w:lang w:val="sr-Cyrl-CS"/>
        </w:rPr>
      </w:pPr>
    </w:p>
    <w:p w:rsidR="00CE7BA0" w:rsidRDefault="00CE7BA0" w:rsidP="008D282D">
      <w:pPr>
        <w:pStyle w:val="BodyTextIndent"/>
        <w:spacing w:line="240" w:lineRule="auto"/>
        <w:rPr>
          <w:rFonts w:ascii="Times New Roman" w:hAnsi="Times New Roman"/>
          <w:sz w:val="24"/>
          <w:szCs w:val="24"/>
          <w:lang w:val="sr-Cyrl-CS"/>
        </w:rPr>
      </w:pPr>
    </w:p>
    <w:p w:rsidR="00CE7BA0" w:rsidRPr="00E456FA" w:rsidRDefault="00CE7BA0" w:rsidP="008D282D">
      <w:pPr>
        <w:pStyle w:val="BodyTextIndent"/>
        <w:spacing w:line="240" w:lineRule="auto"/>
        <w:rPr>
          <w:rFonts w:ascii="Times New Roman" w:hAnsi="Times New Roman"/>
          <w:sz w:val="24"/>
          <w:szCs w:val="24"/>
          <w:lang w:val="sr-Cyrl-CS"/>
        </w:rPr>
      </w:pPr>
    </w:p>
    <w:p w:rsidR="006B37E2" w:rsidRPr="00E456FA" w:rsidRDefault="006B37E2" w:rsidP="008D282D">
      <w:pPr>
        <w:pStyle w:val="BodyTextIndent"/>
        <w:spacing w:line="240" w:lineRule="auto"/>
        <w:rPr>
          <w:rFonts w:ascii="Times New Roman" w:hAnsi="Times New Roman"/>
          <w:sz w:val="24"/>
          <w:szCs w:val="24"/>
          <w:lang w:val="sr-Cyrl-CS"/>
        </w:rPr>
      </w:pPr>
      <w:r w:rsidRPr="00E456FA">
        <w:rPr>
          <w:rFonts w:ascii="Times New Roman" w:hAnsi="Times New Roman"/>
          <w:sz w:val="24"/>
          <w:szCs w:val="24"/>
          <w:lang w:val="sr-Cyrl-CS"/>
        </w:rPr>
        <w:lastRenderedPageBreak/>
        <w:t>Поступак утврђивања одговорности за повреду антидопинг правила води се у складу са Светским антидопинг кодексом</w:t>
      </w:r>
      <w:r w:rsidR="00143A63">
        <w:rPr>
          <w:rFonts w:ascii="Times New Roman" w:hAnsi="Times New Roman"/>
          <w:sz w:val="24"/>
          <w:szCs w:val="24"/>
          <w:lang w:val="sr-Cyrl-CS"/>
        </w:rPr>
        <w:t>,</w:t>
      </w:r>
      <w:r w:rsidRPr="00E456FA">
        <w:rPr>
          <w:rFonts w:ascii="Times New Roman" w:hAnsi="Times New Roman"/>
          <w:sz w:val="24"/>
          <w:szCs w:val="24"/>
          <w:lang w:val="sr-Cyrl-CS"/>
        </w:rPr>
        <w:t xml:space="preserve"> међународним стандардима за допинг контролу</w:t>
      </w:r>
      <w:r w:rsidR="00E456FA">
        <w:rPr>
          <w:rFonts w:ascii="Times New Roman" w:hAnsi="Times New Roman"/>
          <w:sz w:val="24"/>
          <w:szCs w:val="24"/>
          <w:lang w:val="sr-Cyrl-CS"/>
        </w:rPr>
        <w:t xml:space="preserve"> одобреним од стране Светске антидопинг агенције</w:t>
      </w:r>
      <w:r w:rsidR="00143A63">
        <w:rPr>
          <w:rFonts w:ascii="Times New Roman" w:hAnsi="Times New Roman"/>
          <w:sz w:val="24"/>
          <w:szCs w:val="24"/>
          <w:lang w:val="sr-Cyrl-CS"/>
        </w:rPr>
        <w:t xml:space="preserve"> и правилима Антидопинг агенице</w:t>
      </w:r>
      <w:r w:rsidR="00957872" w:rsidRPr="00E456FA">
        <w:rPr>
          <w:rFonts w:ascii="Times New Roman" w:hAnsi="Times New Roman"/>
          <w:sz w:val="24"/>
          <w:szCs w:val="24"/>
          <w:lang w:val="sr-Cyrl-CS"/>
        </w:rPr>
        <w:t>, ако овим законом није другачије одређено.</w:t>
      </w:r>
    </w:p>
    <w:p w:rsidR="00607E3E" w:rsidRPr="0061608E" w:rsidRDefault="006E16D8" w:rsidP="00607E3E">
      <w:pPr>
        <w:pStyle w:val="BodyTextIndent"/>
        <w:spacing w:line="240" w:lineRule="auto"/>
        <w:rPr>
          <w:rFonts w:ascii="Times New Roman" w:hAnsi="Times New Roman"/>
          <w:sz w:val="24"/>
          <w:szCs w:val="24"/>
          <w:lang w:val="ru-RU"/>
        </w:rPr>
      </w:pPr>
      <w:r w:rsidRPr="0061608E">
        <w:rPr>
          <w:rFonts w:ascii="Times New Roman" w:hAnsi="Times New Roman"/>
          <w:sz w:val="24"/>
          <w:szCs w:val="24"/>
          <w:lang w:val="ru-RU"/>
        </w:rPr>
        <w:t xml:space="preserve">Поступак </w:t>
      </w:r>
      <w:r w:rsidR="00E456FA" w:rsidRPr="0061608E">
        <w:rPr>
          <w:rFonts w:ascii="Times New Roman" w:hAnsi="Times New Roman"/>
          <w:sz w:val="24"/>
          <w:szCs w:val="24"/>
          <w:lang w:val="ru-RU"/>
        </w:rPr>
        <w:t>пред</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Антидопинг</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sr-Cyrl-CS"/>
        </w:rPr>
        <w:t>одбором</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је</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хитан</w:t>
      </w:r>
      <w:r w:rsidRPr="0061608E">
        <w:rPr>
          <w:rFonts w:ascii="Times New Roman" w:hAnsi="Times New Roman"/>
          <w:sz w:val="24"/>
          <w:szCs w:val="24"/>
          <w:lang w:val="ru-RU"/>
        </w:rPr>
        <w:t xml:space="preserve"> и води се </w:t>
      </w:r>
      <w:r w:rsidR="00E456FA" w:rsidRPr="0061608E">
        <w:rPr>
          <w:rFonts w:ascii="Times New Roman" w:hAnsi="Times New Roman"/>
          <w:sz w:val="24"/>
          <w:szCs w:val="24"/>
          <w:lang w:val="ru-RU"/>
        </w:rPr>
        <w:t>без</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одуговлачења</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и</w:t>
      </w:r>
      <w:r w:rsidR="00607E3E" w:rsidRPr="0061608E">
        <w:rPr>
          <w:rFonts w:ascii="Times New Roman" w:hAnsi="Times New Roman"/>
          <w:sz w:val="24"/>
          <w:szCs w:val="24"/>
          <w:lang w:val="ru-RU"/>
        </w:rPr>
        <w:t xml:space="preserve"> </w:t>
      </w:r>
      <w:r w:rsidR="00686AFD">
        <w:rPr>
          <w:rFonts w:ascii="Times New Roman" w:hAnsi="Times New Roman"/>
          <w:sz w:val="24"/>
          <w:szCs w:val="24"/>
          <w:lang w:val="ru-RU"/>
        </w:rPr>
        <w:t xml:space="preserve">уз </w:t>
      </w:r>
      <w:r w:rsidR="00E456FA" w:rsidRPr="0061608E">
        <w:rPr>
          <w:rFonts w:ascii="Times New Roman" w:hAnsi="Times New Roman"/>
          <w:sz w:val="24"/>
          <w:szCs w:val="24"/>
          <w:lang w:val="ru-RU"/>
        </w:rPr>
        <w:t>што</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мање</w:t>
      </w:r>
      <w:r w:rsidR="00607E3E" w:rsidRPr="0061608E">
        <w:rPr>
          <w:rFonts w:ascii="Times New Roman" w:hAnsi="Times New Roman"/>
          <w:sz w:val="24"/>
          <w:szCs w:val="24"/>
          <w:lang w:val="ru-RU"/>
        </w:rPr>
        <w:t xml:space="preserve"> </w:t>
      </w:r>
      <w:r w:rsidR="00E456FA" w:rsidRPr="0061608E">
        <w:rPr>
          <w:rFonts w:ascii="Times New Roman" w:hAnsi="Times New Roman"/>
          <w:sz w:val="24"/>
          <w:szCs w:val="24"/>
          <w:lang w:val="ru-RU"/>
        </w:rPr>
        <w:t>трошкова</w:t>
      </w:r>
      <w:r w:rsidR="00607E3E" w:rsidRPr="0061608E">
        <w:rPr>
          <w:rFonts w:ascii="Times New Roman" w:hAnsi="Times New Roman"/>
          <w:sz w:val="24"/>
          <w:szCs w:val="24"/>
          <w:lang w:val="ru-RU"/>
        </w:rPr>
        <w:t>.</w:t>
      </w:r>
    </w:p>
    <w:p w:rsidR="00607E3E" w:rsidRPr="0061608E" w:rsidRDefault="00E456FA" w:rsidP="00607E3E">
      <w:pPr>
        <w:pStyle w:val="BodyTextIndent"/>
        <w:spacing w:line="240" w:lineRule="auto"/>
        <w:rPr>
          <w:rFonts w:ascii="Times New Roman" w:hAnsi="Times New Roman"/>
          <w:sz w:val="24"/>
          <w:szCs w:val="24"/>
          <w:lang w:val="ru-RU"/>
        </w:rPr>
      </w:pPr>
      <w:r w:rsidRPr="0061608E">
        <w:rPr>
          <w:rFonts w:ascii="Times New Roman" w:hAnsi="Times New Roman"/>
          <w:sz w:val="24"/>
          <w:szCs w:val="24"/>
          <w:lang w:val="ru-RU"/>
        </w:rPr>
        <w:t>У</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поступку</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пред</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Антидопинг</w:t>
      </w:r>
      <w:r w:rsidR="00607E3E" w:rsidRPr="0061608E">
        <w:rPr>
          <w:rFonts w:ascii="Times New Roman" w:hAnsi="Times New Roman"/>
          <w:sz w:val="24"/>
          <w:szCs w:val="24"/>
          <w:lang w:val="ru-RU"/>
        </w:rPr>
        <w:t xml:space="preserve"> </w:t>
      </w:r>
      <w:r w:rsidRPr="0061608E">
        <w:rPr>
          <w:rFonts w:ascii="Times New Roman" w:hAnsi="Times New Roman"/>
          <w:sz w:val="24"/>
          <w:szCs w:val="24"/>
          <w:lang w:val="sr-Cyrl-CS"/>
        </w:rPr>
        <w:t>одбором</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нема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мировања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поступка</w:t>
      </w:r>
      <w:r w:rsidR="00607E3E" w:rsidRPr="0061608E">
        <w:rPr>
          <w:rFonts w:ascii="Times New Roman" w:hAnsi="Times New Roman"/>
          <w:sz w:val="24"/>
          <w:szCs w:val="24"/>
          <w:lang w:val="ru-RU"/>
        </w:rPr>
        <w:t>.</w:t>
      </w:r>
    </w:p>
    <w:p w:rsidR="00607E3E" w:rsidRPr="0061608E" w:rsidRDefault="00E456FA" w:rsidP="00607E3E">
      <w:pPr>
        <w:pStyle w:val="BodyTextIndent"/>
        <w:spacing w:line="240" w:lineRule="auto"/>
        <w:rPr>
          <w:rFonts w:ascii="Times New Roman" w:hAnsi="Times New Roman"/>
          <w:sz w:val="24"/>
          <w:szCs w:val="24"/>
          <w:lang w:val="ru-RU"/>
        </w:rPr>
      </w:pPr>
      <w:r w:rsidRPr="0061608E">
        <w:rPr>
          <w:rFonts w:ascii="Times New Roman" w:hAnsi="Times New Roman"/>
          <w:sz w:val="24"/>
          <w:szCs w:val="24"/>
          <w:lang w:val="ru-RU"/>
        </w:rPr>
        <w:t>Поступак</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пред</w:t>
      </w:r>
      <w:r w:rsidR="00607E3E" w:rsidRPr="0061608E">
        <w:rPr>
          <w:rFonts w:ascii="Times New Roman" w:hAnsi="Times New Roman"/>
          <w:sz w:val="24"/>
          <w:szCs w:val="24"/>
          <w:lang w:val="ru-RU"/>
        </w:rPr>
        <w:t xml:space="preserve"> </w:t>
      </w:r>
      <w:r w:rsidRPr="0061608E">
        <w:rPr>
          <w:rFonts w:ascii="Times New Roman" w:hAnsi="Times New Roman"/>
          <w:sz w:val="24"/>
          <w:szCs w:val="24"/>
          <w:lang w:val="sr-Cyrl-CS"/>
        </w:rPr>
        <w:t>Антидопинг</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одбором</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води</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се</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на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српском</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језику</w:t>
      </w:r>
      <w:r w:rsidR="00143A63">
        <w:rPr>
          <w:rFonts w:ascii="Times New Roman" w:hAnsi="Times New Roman"/>
          <w:sz w:val="24"/>
          <w:szCs w:val="24"/>
          <w:lang w:val="ru-RU"/>
        </w:rPr>
        <w:t>, с тим да с</w:t>
      </w:r>
      <w:r w:rsidRPr="0061608E">
        <w:rPr>
          <w:rFonts w:ascii="Times New Roman" w:hAnsi="Times New Roman"/>
          <w:sz w:val="24"/>
          <w:szCs w:val="24"/>
          <w:lang w:val="ru-RU"/>
        </w:rPr>
        <w:t>портиста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или</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друго</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лице</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које</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је</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осумњичено</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за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повреду</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антидопинг</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правила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има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право</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на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овлашћеног</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преводиоца</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о</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сопственом</w:t>
      </w:r>
      <w:r w:rsidR="00607E3E" w:rsidRPr="0061608E">
        <w:rPr>
          <w:rFonts w:ascii="Times New Roman" w:hAnsi="Times New Roman"/>
          <w:sz w:val="24"/>
          <w:szCs w:val="24"/>
          <w:lang w:val="ru-RU"/>
        </w:rPr>
        <w:t xml:space="preserve"> </w:t>
      </w:r>
      <w:r w:rsidRPr="0061608E">
        <w:rPr>
          <w:rFonts w:ascii="Times New Roman" w:hAnsi="Times New Roman"/>
          <w:sz w:val="24"/>
          <w:szCs w:val="24"/>
          <w:lang w:val="ru-RU"/>
        </w:rPr>
        <w:t>трошку</w:t>
      </w:r>
      <w:r w:rsidR="00607E3E" w:rsidRPr="0061608E">
        <w:rPr>
          <w:rFonts w:ascii="Times New Roman" w:hAnsi="Times New Roman"/>
          <w:sz w:val="24"/>
          <w:szCs w:val="24"/>
          <w:lang w:val="ru-RU"/>
        </w:rPr>
        <w:t>.</w:t>
      </w:r>
    </w:p>
    <w:p w:rsidR="004B54F3" w:rsidRPr="00E456FA" w:rsidRDefault="004B54F3" w:rsidP="008D282D">
      <w:pPr>
        <w:pStyle w:val="BodyTextIndent"/>
        <w:spacing w:line="240" w:lineRule="auto"/>
        <w:rPr>
          <w:rFonts w:ascii="Times New Roman" w:hAnsi="Times New Roman"/>
          <w:sz w:val="24"/>
          <w:szCs w:val="24"/>
          <w:lang w:val="sr-Cyrl-CS"/>
        </w:rPr>
      </w:pPr>
    </w:p>
    <w:p w:rsidR="00727372" w:rsidRPr="00E456FA" w:rsidRDefault="00727372" w:rsidP="00727372">
      <w:pPr>
        <w:jc w:val="center"/>
        <w:rPr>
          <w:rFonts w:ascii="Times New Roman" w:hAnsi="Times New Roman"/>
          <w:sz w:val="24"/>
          <w:szCs w:val="24"/>
          <w:lang w:val="sr-Cyrl-CS"/>
        </w:rPr>
      </w:pPr>
      <w:r w:rsidRPr="00E456FA">
        <w:rPr>
          <w:rFonts w:ascii="Times New Roman" w:hAnsi="Times New Roman"/>
          <w:sz w:val="24"/>
          <w:szCs w:val="24"/>
          <w:lang w:val="sr-Cyrl-CS"/>
        </w:rPr>
        <w:t xml:space="preserve">Члан </w:t>
      </w:r>
      <w:r w:rsidR="00095062" w:rsidRPr="00E456FA">
        <w:rPr>
          <w:rFonts w:ascii="Times New Roman" w:hAnsi="Times New Roman"/>
          <w:sz w:val="24"/>
          <w:szCs w:val="24"/>
        </w:rPr>
        <w:fldChar w:fldCharType="begin"/>
      </w:r>
      <w:r w:rsidRPr="00E456FA">
        <w:rPr>
          <w:rFonts w:ascii="Times New Roman" w:hAnsi="Times New Roman"/>
          <w:sz w:val="24"/>
          <w:szCs w:val="24"/>
          <w:lang w:val="sr-Cyrl-CS"/>
        </w:rPr>
        <w:instrText xml:space="preserve"> </w:instrText>
      </w:r>
      <w:r w:rsidRPr="00E456FA">
        <w:rPr>
          <w:rFonts w:ascii="Times New Roman" w:hAnsi="Times New Roman"/>
          <w:sz w:val="24"/>
          <w:szCs w:val="24"/>
        </w:rPr>
        <w:instrText>AUTONUM</w:instrText>
      </w:r>
      <w:r w:rsidRPr="00E456FA">
        <w:rPr>
          <w:rFonts w:ascii="Times New Roman" w:hAnsi="Times New Roman"/>
          <w:sz w:val="24"/>
          <w:szCs w:val="24"/>
          <w:lang w:val="sr-Cyrl-CS"/>
        </w:rPr>
        <w:instrText xml:space="preserve">  </w:instrText>
      </w:r>
      <w:r w:rsidR="00095062" w:rsidRPr="00E456FA">
        <w:rPr>
          <w:rFonts w:ascii="Times New Roman" w:hAnsi="Times New Roman"/>
          <w:sz w:val="24"/>
          <w:szCs w:val="24"/>
        </w:rPr>
        <w:fldChar w:fldCharType="end"/>
      </w:r>
    </w:p>
    <w:p w:rsidR="00DB43B8" w:rsidRPr="00E456FA" w:rsidRDefault="00E456FA" w:rsidP="00727372">
      <w:pPr>
        <w:pStyle w:val="BodyTextIndent"/>
        <w:spacing w:line="240" w:lineRule="auto"/>
        <w:rPr>
          <w:sz w:val="24"/>
          <w:szCs w:val="24"/>
          <w:lang w:val="sr-Cyrl-CS"/>
        </w:rPr>
      </w:pPr>
      <w:r>
        <w:rPr>
          <w:rFonts w:ascii="Times New Roman" w:hAnsi="Times New Roman"/>
          <w:sz w:val="24"/>
          <w:szCs w:val="24"/>
          <w:lang w:val="sr-Cyrl-CS"/>
        </w:rPr>
        <w:t>Поступак</w:t>
      </w:r>
      <w:r w:rsidR="00DB43B8" w:rsidRPr="00E456FA">
        <w:rPr>
          <w:sz w:val="24"/>
          <w:szCs w:val="24"/>
          <w:lang w:val="sr-Cyrl-CS"/>
        </w:rPr>
        <w:t xml:space="preserve"> пред </w:t>
      </w:r>
      <w:r w:rsidR="00DB43B8" w:rsidRPr="00E456FA">
        <w:rPr>
          <w:rFonts w:ascii="Times New Roman" w:hAnsi="Times New Roman"/>
          <w:snapToGrid/>
          <w:sz w:val="24"/>
          <w:szCs w:val="24"/>
          <w:lang w:val="sr-Cyrl-CS"/>
        </w:rPr>
        <w:t xml:space="preserve">Антидопинг одбором </w:t>
      </w:r>
      <w:r>
        <w:rPr>
          <w:rFonts w:ascii="Times New Roman" w:hAnsi="Times New Roman"/>
          <w:snapToGrid/>
          <w:sz w:val="24"/>
          <w:szCs w:val="24"/>
          <w:lang w:val="sr-Cyrl-CS"/>
        </w:rPr>
        <w:t>покреће</w:t>
      </w:r>
      <w:r w:rsidR="00DB43B8" w:rsidRPr="00E456FA">
        <w:rPr>
          <w:rFonts w:ascii="Times New Roman" w:hAnsi="Times New Roman"/>
          <w:snapToGrid/>
          <w:sz w:val="24"/>
          <w:szCs w:val="24"/>
          <w:lang w:val="sr-Cyrl-CS"/>
        </w:rPr>
        <w:t xml:space="preserve"> се </w:t>
      </w:r>
      <w:r w:rsidR="00E61501">
        <w:rPr>
          <w:rFonts w:ascii="Times New Roman" w:hAnsi="Times New Roman"/>
          <w:snapToGrid/>
          <w:sz w:val="24"/>
          <w:szCs w:val="24"/>
          <w:lang w:val="sr-Cyrl-CS"/>
        </w:rPr>
        <w:t xml:space="preserve"> </w:t>
      </w:r>
      <w:r w:rsidR="00E61501" w:rsidRPr="005A646B">
        <w:rPr>
          <w:rFonts w:ascii="Times New Roman" w:hAnsi="Times New Roman"/>
          <w:snapToGrid/>
          <w:sz w:val="24"/>
          <w:szCs w:val="24"/>
          <w:lang w:val="sr-Cyrl-CS"/>
        </w:rPr>
        <w:t>пријавом</w:t>
      </w:r>
      <w:r w:rsidR="005A646B">
        <w:rPr>
          <w:rFonts w:ascii="Times New Roman" w:hAnsi="Times New Roman"/>
          <w:snapToGrid/>
          <w:sz w:val="24"/>
          <w:szCs w:val="24"/>
          <w:lang w:val="sr-Cyrl-CS"/>
        </w:rPr>
        <w:t>,</w:t>
      </w:r>
      <w:r w:rsidR="00DB43B8" w:rsidRPr="00E456FA">
        <w:rPr>
          <w:rFonts w:ascii="Times New Roman" w:hAnsi="Times New Roman"/>
          <w:snapToGrid/>
          <w:sz w:val="24"/>
          <w:szCs w:val="24"/>
          <w:lang w:val="sr-Cyrl-CS"/>
        </w:rPr>
        <w:t xml:space="preserve"> односно жалбом </w:t>
      </w:r>
      <w:r>
        <w:rPr>
          <w:rFonts w:ascii="Times New Roman" w:hAnsi="Times New Roman"/>
          <w:snapToGrid/>
          <w:sz w:val="24"/>
          <w:szCs w:val="24"/>
          <w:lang w:val="sr-Cyrl-CS"/>
        </w:rPr>
        <w:t>коју</w:t>
      </w:r>
      <w:r w:rsidR="00DB43B8" w:rsidRPr="00E456FA">
        <w:rPr>
          <w:rFonts w:ascii="Times New Roman" w:hAnsi="Times New Roman"/>
          <w:snapToGrid/>
          <w:sz w:val="24"/>
          <w:szCs w:val="24"/>
          <w:lang w:val="sr-Cyrl-CS"/>
        </w:rPr>
        <w:t xml:space="preserve"> </w:t>
      </w:r>
      <w:r>
        <w:rPr>
          <w:rFonts w:ascii="Times New Roman" w:hAnsi="Times New Roman"/>
          <w:snapToGrid/>
          <w:sz w:val="24"/>
          <w:szCs w:val="24"/>
          <w:lang w:val="sr-Cyrl-CS"/>
        </w:rPr>
        <w:t>могу</w:t>
      </w:r>
      <w:r w:rsidR="00DB43B8" w:rsidRPr="00E456FA">
        <w:rPr>
          <w:rFonts w:ascii="Times New Roman" w:hAnsi="Times New Roman"/>
          <w:snapToGrid/>
          <w:sz w:val="24"/>
          <w:szCs w:val="24"/>
          <w:lang w:val="sr-Cyrl-CS"/>
        </w:rPr>
        <w:t xml:space="preserve"> </w:t>
      </w:r>
      <w:r>
        <w:rPr>
          <w:rFonts w:ascii="Times New Roman" w:hAnsi="Times New Roman"/>
          <w:snapToGrid/>
          <w:sz w:val="24"/>
          <w:szCs w:val="24"/>
          <w:lang w:val="sr-Cyrl-CS"/>
        </w:rPr>
        <w:t>да</w:t>
      </w:r>
      <w:r w:rsidR="00DB43B8" w:rsidRPr="00E456FA">
        <w:rPr>
          <w:rFonts w:ascii="Times New Roman" w:hAnsi="Times New Roman"/>
          <w:snapToGrid/>
          <w:sz w:val="24"/>
          <w:szCs w:val="24"/>
          <w:lang w:val="sr-Cyrl-CS"/>
        </w:rPr>
        <w:t xml:space="preserve"> </w:t>
      </w:r>
      <w:r>
        <w:rPr>
          <w:rFonts w:ascii="Times New Roman" w:hAnsi="Times New Roman"/>
          <w:snapToGrid/>
          <w:sz w:val="24"/>
          <w:szCs w:val="24"/>
          <w:lang w:val="sr-Cyrl-CS"/>
        </w:rPr>
        <w:t>поднесу</w:t>
      </w:r>
      <w:r w:rsidR="00DB43B8" w:rsidRPr="00E456FA">
        <w:rPr>
          <w:rFonts w:ascii="Times New Roman" w:hAnsi="Times New Roman"/>
          <w:snapToGrid/>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1) </w:t>
      </w:r>
      <w:r w:rsidR="00E456FA" w:rsidRPr="006B5A0F">
        <w:rPr>
          <w:rFonts w:ascii="Times New Roman" w:hAnsi="Times New Roman" w:cs="Times New Roman"/>
          <w:sz w:val="24"/>
          <w:szCs w:val="24"/>
          <w:lang w:val="sr-Cyrl-CS"/>
        </w:rPr>
        <w:t>директор</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А</w:t>
      </w:r>
      <w:r w:rsidR="00143A63" w:rsidRPr="006B5A0F">
        <w:rPr>
          <w:rFonts w:ascii="Times New Roman" w:hAnsi="Times New Roman" w:cs="Times New Roman"/>
          <w:sz w:val="24"/>
          <w:szCs w:val="24"/>
          <w:lang w:val="sr-Cyrl-CS"/>
        </w:rPr>
        <w:t>нтидопинг агенције</w:t>
      </w:r>
      <w:r w:rsidR="00DB43B8" w:rsidRPr="006B5A0F">
        <w:rPr>
          <w:rFonts w:ascii="Times New Roman" w:hAnsi="Times New Roman" w:cs="Times New Roman"/>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2) </w:t>
      </w:r>
      <w:r w:rsidR="00E456FA" w:rsidRPr="006B5A0F">
        <w:rPr>
          <w:rFonts w:ascii="Times New Roman" w:hAnsi="Times New Roman" w:cs="Times New Roman"/>
          <w:sz w:val="24"/>
          <w:szCs w:val="24"/>
          <w:lang w:val="sr-Cyrl-CS"/>
        </w:rPr>
        <w:t>надлежн</w:t>
      </w:r>
      <w:r w:rsidR="00727372" w:rsidRPr="006B5A0F">
        <w:rPr>
          <w:rFonts w:ascii="Times New Roman" w:hAnsi="Times New Roman" w:cs="Times New Roman"/>
          <w:sz w:val="24"/>
          <w:szCs w:val="24"/>
          <w:lang w:val="sr-Cyrl-CS"/>
        </w:rPr>
        <w:t>и</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међународн</w:t>
      </w:r>
      <w:r w:rsidR="00727372" w:rsidRPr="006B5A0F">
        <w:rPr>
          <w:rFonts w:ascii="Times New Roman" w:hAnsi="Times New Roman" w:cs="Times New Roman"/>
          <w:sz w:val="24"/>
          <w:szCs w:val="24"/>
          <w:lang w:val="sr-Cyrl-CS"/>
        </w:rPr>
        <w:t xml:space="preserve">и </w:t>
      </w:r>
      <w:r w:rsidR="00E456FA" w:rsidRPr="006B5A0F">
        <w:rPr>
          <w:rFonts w:ascii="Times New Roman" w:hAnsi="Times New Roman" w:cs="Times New Roman"/>
          <w:sz w:val="24"/>
          <w:szCs w:val="24"/>
          <w:lang w:val="sr-Cyrl-CS"/>
        </w:rPr>
        <w:t>спортск</w:t>
      </w:r>
      <w:r w:rsidR="00727372" w:rsidRPr="006B5A0F">
        <w:rPr>
          <w:rFonts w:ascii="Times New Roman" w:hAnsi="Times New Roman" w:cs="Times New Roman"/>
          <w:sz w:val="24"/>
          <w:szCs w:val="24"/>
          <w:lang w:val="sr-Cyrl-CS"/>
        </w:rPr>
        <w:t>и</w:t>
      </w:r>
      <w:r w:rsidR="00DB43B8" w:rsidRPr="006B5A0F">
        <w:rPr>
          <w:rFonts w:ascii="Times New Roman" w:hAnsi="Times New Roman" w:cs="Times New Roman"/>
          <w:sz w:val="24"/>
          <w:szCs w:val="24"/>
          <w:lang w:val="sr-Cyrl-CS"/>
        </w:rPr>
        <w:t xml:space="preserve"> </w:t>
      </w:r>
      <w:r w:rsidR="00727372" w:rsidRPr="006B5A0F">
        <w:rPr>
          <w:rFonts w:ascii="Times New Roman" w:hAnsi="Times New Roman" w:cs="Times New Roman"/>
          <w:sz w:val="24"/>
          <w:szCs w:val="24"/>
          <w:lang w:val="sr-Cyrl-CS"/>
        </w:rPr>
        <w:t>савез</w:t>
      </w:r>
      <w:r w:rsidR="00DB43B8" w:rsidRPr="006B5A0F">
        <w:rPr>
          <w:rFonts w:ascii="Times New Roman" w:hAnsi="Times New Roman" w:cs="Times New Roman"/>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3) </w:t>
      </w:r>
      <w:r w:rsidR="00E456FA" w:rsidRPr="006B5A0F">
        <w:rPr>
          <w:rFonts w:ascii="Times New Roman" w:hAnsi="Times New Roman" w:cs="Times New Roman"/>
          <w:sz w:val="24"/>
          <w:szCs w:val="24"/>
          <w:lang w:val="sr-Cyrl-CS"/>
        </w:rPr>
        <w:t>Светска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антидопинг</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агенција</w:t>
      </w:r>
      <w:r w:rsidR="00DB43B8" w:rsidRPr="006B5A0F">
        <w:rPr>
          <w:rFonts w:ascii="Times New Roman" w:hAnsi="Times New Roman" w:cs="Times New Roman"/>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4) </w:t>
      </w:r>
      <w:r w:rsidR="00E456FA" w:rsidRPr="006B5A0F">
        <w:rPr>
          <w:rFonts w:ascii="Times New Roman" w:hAnsi="Times New Roman" w:cs="Times New Roman"/>
          <w:sz w:val="24"/>
          <w:szCs w:val="24"/>
          <w:lang w:val="sr-Cyrl-CS"/>
        </w:rPr>
        <w:t>спортска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организација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којој</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спортиста</w:t>
      </w:r>
      <w:r w:rsidR="00DD7652" w:rsidRPr="006B5A0F">
        <w:rPr>
          <w:rFonts w:ascii="Times New Roman" w:hAnsi="Times New Roman" w:cs="Times New Roman"/>
          <w:sz w:val="24"/>
          <w:szCs w:val="24"/>
          <w:lang w:val="sr-Cyrl-CS"/>
        </w:rPr>
        <w:t xml:space="preserve"> или друго лице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припада</w:t>
      </w:r>
      <w:r w:rsidR="00DB43B8" w:rsidRPr="006B5A0F">
        <w:rPr>
          <w:rFonts w:ascii="Times New Roman" w:hAnsi="Times New Roman" w:cs="Times New Roman"/>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5) </w:t>
      </w:r>
      <w:r w:rsidR="00E456FA" w:rsidRPr="006B5A0F">
        <w:rPr>
          <w:rFonts w:ascii="Times New Roman" w:hAnsi="Times New Roman" w:cs="Times New Roman"/>
          <w:sz w:val="24"/>
          <w:szCs w:val="24"/>
          <w:lang w:val="sr-Cyrl-CS"/>
        </w:rPr>
        <w:t>организатор</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спортског</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такмичења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на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коме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је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извршена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допинг</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контрола</w:t>
      </w:r>
      <w:r w:rsidR="00DB43B8" w:rsidRPr="006B5A0F">
        <w:rPr>
          <w:rFonts w:ascii="Times New Roman" w:hAnsi="Times New Roman" w:cs="Times New Roman"/>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6) </w:t>
      </w:r>
      <w:r w:rsidR="00E456FA" w:rsidRPr="006B5A0F">
        <w:rPr>
          <w:rFonts w:ascii="Times New Roman" w:hAnsi="Times New Roman" w:cs="Times New Roman"/>
          <w:sz w:val="24"/>
          <w:szCs w:val="24"/>
          <w:lang w:val="sr-Cyrl-CS"/>
        </w:rPr>
        <w:t>надлежн</w:t>
      </w:r>
      <w:r w:rsidR="00727372" w:rsidRPr="006B5A0F">
        <w:rPr>
          <w:rFonts w:ascii="Times New Roman" w:hAnsi="Times New Roman" w:cs="Times New Roman"/>
          <w:sz w:val="24"/>
          <w:szCs w:val="24"/>
          <w:lang w:val="sr-Cyrl-CS"/>
        </w:rPr>
        <w:t xml:space="preserve">и  </w:t>
      </w:r>
      <w:r w:rsidR="00E456FA" w:rsidRPr="006B5A0F">
        <w:rPr>
          <w:rFonts w:ascii="Times New Roman" w:hAnsi="Times New Roman" w:cs="Times New Roman"/>
          <w:sz w:val="24"/>
          <w:szCs w:val="24"/>
          <w:lang w:val="sr-Cyrl-CS"/>
        </w:rPr>
        <w:t>националн</w:t>
      </w:r>
      <w:r w:rsidR="00727372" w:rsidRPr="006B5A0F">
        <w:rPr>
          <w:rFonts w:ascii="Times New Roman" w:hAnsi="Times New Roman" w:cs="Times New Roman"/>
          <w:sz w:val="24"/>
          <w:szCs w:val="24"/>
          <w:lang w:val="sr-Cyrl-CS"/>
        </w:rPr>
        <w:t xml:space="preserve">и </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спортск</w:t>
      </w:r>
      <w:r w:rsidR="00727372" w:rsidRPr="006B5A0F">
        <w:rPr>
          <w:rFonts w:ascii="Times New Roman" w:hAnsi="Times New Roman" w:cs="Times New Roman"/>
          <w:sz w:val="24"/>
          <w:szCs w:val="24"/>
          <w:lang w:val="sr-Cyrl-CS"/>
        </w:rPr>
        <w:t>и савез</w:t>
      </w:r>
      <w:r w:rsidR="00DB43B8" w:rsidRPr="006B5A0F">
        <w:rPr>
          <w:rFonts w:ascii="Times New Roman" w:hAnsi="Times New Roman" w:cs="Times New Roman"/>
          <w:sz w:val="24"/>
          <w:szCs w:val="24"/>
          <w:lang w:val="sr-Cyrl-CS"/>
        </w:rPr>
        <w:t>;</w:t>
      </w:r>
    </w:p>
    <w:p w:rsidR="00111D0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7) </w:t>
      </w:r>
      <w:r w:rsidR="00E456FA" w:rsidRPr="006B5A0F">
        <w:rPr>
          <w:rFonts w:ascii="Times New Roman" w:hAnsi="Times New Roman" w:cs="Times New Roman"/>
          <w:sz w:val="24"/>
          <w:szCs w:val="24"/>
          <w:lang w:val="sr-Cyrl-CS"/>
        </w:rPr>
        <w:t>власник</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допинговане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животиње</w:t>
      </w:r>
      <w:r w:rsidR="00DB43B8" w:rsidRPr="006B5A0F">
        <w:rPr>
          <w:rFonts w:ascii="Times New Roman" w:hAnsi="Times New Roman" w:cs="Times New Roman"/>
          <w:sz w:val="24"/>
          <w:szCs w:val="24"/>
          <w:lang w:val="sr-Cyrl-CS"/>
        </w:rPr>
        <w:t>;</w:t>
      </w:r>
    </w:p>
    <w:p w:rsidR="00DB43B8" w:rsidRPr="006B5A0F" w:rsidRDefault="006B5A0F" w:rsidP="006B5A0F">
      <w:pPr>
        <w:pStyle w:val="normal0"/>
        <w:spacing w:before="0" w:beforeAutospacing="0" w:after="0" w:afterAutospacing="0"/>
        <w:ind w:firstLine="720"/>
        <w:jc w:val="both"/>
        <w:rPr>
          <w:rFonts w:ascii="Times New Roman" w:hAnsi="Times New Roman" w:cs="Times New Roman"/>
          <w:sz w:val="24"/>
          <w:szCs w:val="24"/>
          <w:lang w:val="sr-Cyrl-CS"/>
        </w:rPr>
      </w:pPr>
      <w:r w:rsidRPr="006B5A0F">
        <w:rPr>
          <w:rFonts w:ascii="Times New Roman" w:hAnsi="Times New Roman" w:cs="Times New Roman"/>
          <w:sz w:val="24"/>
          <w:szCs w:val="24"/>
          <w:lang w:val="sr-Cyrl-CS"/>
        </w:rPr>
        <w:t xml:space="preserve">8) </w:t>
      </w:r>
      <w:r w:rsidR="00E456FA" w:rsidRPr="006B5A0F">
        <w:rPr>
          <w:rFonts w:ascii="Times New Roman" w:hAnsi="Times New Roman" w:cs="Times New Roman"/>
          <w:sz w:val="24"/>
          <w:szCs w:val="24"/>
          <w:lang w:val="sr-Cyrl-CS"/>
        </w:rPr>
        <w:t>спортиста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или</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друго</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лице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за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које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постоји</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сумња</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да</w:t>
      </w:r>
      <w:r w:rsidR="00DB43B8" w:rsidRPr="006B5A0F">
        <w:rPr>
          <w:rFonts w:ascii="Times New Roman" w:hAnsi="Times New Roman" w:cs="Times New Roman"/>
          <w:sz w:val="24"/>
          <w:szCs w:val="24"/>
          <w:lang w:val="sr-Cyrl-CS"/>
        </w:rPr>
        <w:t xml:space="preserve"> </w:t>
      </w:r>
      <w:r w:rsidR="00727372" w:rsidRPr="006B5A0F">
        <w:rPr>
          <w:rFonts w:ascii="Times New Roman" w:hAnsi="Times New Roman" w:cs="Times New Roman"/>
          <w:sz w:val="24"/>
          <w:szCs w:val="24"/>
          <w:lang w:val="sr-Cyrl-CS"/>
        </w:rPr>
        <w:t>је</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извршил</w:t>
      </w:r>
      <w:r w:rsidR="00727372" w:rsidRPr="006B5A0F">
        <w:rPr>
          <w:rFonts w:ascii="Times New Roman" w:hAnsi="Times New Roman" w:cs="Times New Roman"/>
          <w:sz w:val="24"/>
          <w:szCs w:val="24"/>
          <w:lang w:val="sr-Cyrl-CS"/>
        </w:rPr>
        <w:t>о</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повреду</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антидопинг</w:t>
      </w:r>
      <w:r w:rsidR="00DB43B8" w:rsidRPr="006B5A0F">
        <w:rPr>
          <w:rFonts w:ascii="Times New Roman" w:hAnsi="Times New Roman" w:cs="Times New Roman"/>
          <w:sz w:val="24"/>
          <w:szCs w:val="24"/>
          <w:lang w:val="sr-Cyrl-CS"/>
        </w:rPr>
        <w:t xml:space="preserve"> </w:t>
      </w:r>
      <w:r w:rsidR="00E456FA" w:rsidRPr="006B5A0F">
        <w:rPr>
          <w:rFonts w:ascii="Times New Roman" w:hAnsi="Times New Roman" w:cs="Times New Roman"/>
          <w:sz w:val="24"/>
          <w:szCs w:val="24"/>
          <w:lang w:val="sr-Cyrl-CS"/>
        </w:rPr>
        <w:t>правила</w:t>
      </w:r>
      <w:r w:rsidR="00727372" w:rsidRPr="006B5A0F">
        <w:rPr>
          <w:rFonts w:ascii="Times New Roman" w:hAnsi="Times New Roman" w:cs="Times New Roman"/>
          <w:sz w:val="24"/>
          <w:szCs w:val="24"/>
          <w:lang w:val="sr-Cyrl-CS"/>
        </w:rPr>
        <w:t>, односно коме је изречена казна због повреде антидопинг правила.</w:t>
      </w:r>
    </w:p>
    <w:p w:rsidR="00727372" w:rsidRPr="006B5A0F" w:rsidRDefault="00727372" w:rsidP="00E456FA">
      <w:pPr>
        <w:pStyle w:val="BodyTextIndent"/>
        <w:spacing w:line="240" w:lineRule="auto"/>
        <w:rPr>
          <w:sz w:val="24"/>
          <w:szCs w:val="24"/>
          <w:lang w:val="sr-Cyrl-CS"/>
        </w:rPr>
      </w:pPr>
      <w:r w:rsidRPr="006B5A0F">
        <w:rPr>
          <w:sz w:val="24"/>
          <w:szCs w:val="24"/>
          <w:lang w:val="sr-Cyrl-CS"/>
        </w:rPr>
        <w:t xml:space="preserve"> </w:t>
      </w:r>
      <w:r w:rsidR="00E61501" w:rsidRPr="006B5A0F">
        <w:rPr>
          <w:sz w:val="24"/>
          <w:szCs w:val="24"/>
          <w:lang w:val="sr-Cyrl-CS"/>
        </w:rPr>
        <w:t>Пр</w:t>
      </w:r>
      <w:r w:rsidR="00DA1063" w:rsidRPr="006B5A0F">
        <w:rPr>
          <w:sz w:val="24"/>
          <w:szCs w:val="24"/>
          <w:lang w:val="sr-Cyrl-CS"/>
        </w:rPr>
        <w:t>и</w:t>
      </w:r>
      <w:r w:rsidR="00E61501" w:rsidRPr="006B5A0F">
        <w:rPr>
          <w:sz w:val="24"/>
          <w:szCs w:val="24"/>
          <w:lang w:val="sr-Cyrl-CS"/>
        </w:rPr>
        <w:t>јава</w:t>
      </w:r>
      <w:r w:rsidR="00E61501" w:rsidRPr="006B5A0F">
        <w:rPr>
          <w:color w:val="FF0000"/>
          <w:sz w:val="24"/>
          <w:szCs w:val="24"/>
          <w:lang w:val="sr-Cyrl-CS"/>
        </w:rPr>
        <w:t xml:space="preserve"> </w:t>
      </w:r>
      <w:r w:rsidR="00E456FA" w:rsidRPr="006B5A0F">
        <w:rPr>
          <w:sz w:val="24"/>
          <w:szCs w:val="24"/>
          <w:lang w:val="sr-Cyrl-CS"/>
        </w:rPr>
        <w:t>се</w:t>
      </w:r>
      <w:r w:rsidRPr="006B5A0F">
        <w:rPr>
          <w:sz w:val="24"/>
          <w:szCs w:val="24"/>
          <w:lang w:val="sr-Cyrl-CS"/>
        </w:rPr>
        <w:t xml:space="preserve"> </w:t>
      </w:r>
      <w:r w:rsidR="00E456FA" w:rsidRPr="006B5A0F">
        <w:rPr>
          <w:sz w:val="24"/>
          <w:szCs w:val="24"/>
          <w:lang w:val="sr-Cyrl-CS"/>
        </w:rPr>
        <w:t>подноси</w:t>
      </w:r>
      <w:r w:rsidRPr="006B5A0F">
        <w:rPr>
          <w:sz w:val="24"/>
          <w:szCs w:val="24"/>
          <w:lang w:val="sr-Cyrl-CS"/>
        </w:rPr>
        <w:t xml:space="preserve"> </w:t>
      </w:r>
      <w:r w:rsidR="00E456FA" w:rsidRPr="006B5A0F">
        <w:rPr>
          <w:sz w:val="24"/>
          <w:szCs w:val="24"/>
          <w:lang w:val="sr-Cyrl-CS"/>
        </w:rPr>
        <w:t>против</w:t>
      </w:r>
      <w:r w:rsidRPr="006B5A0F">
        <w:rPr>
          <w:sz w:val="24"/>
          <w:szCs w:val="24"/>
          <w:lang w:val="sr-Cyrl-CS"/>
        </w:rPr>
        <w:t xml:space="preserve"> </w:t>
      </w:r>
      <w:r w:rsidR="00E456FA" w:rsidRPr="006B5A0F">
        <w:rPr>
          <w:sz w:val="24"/>
          <w:szCs w:val="24"/>
          <w:lang w:val="sr-Cyrl-CS"/>
        </w:rPr>
        <w:t>лица</w:t>
      </w:r>
      <w:r w:rsidRPr="006B5A0F">
        <w:rPr>
          <w:sz w:val="24"/>
          <w:szCs w:val="24"/>
          <w:lang w:val="sr-Cyrl-CS"/>
        </w:rPr>
        <w:t xml:space="preserve"> за ко</w:t>
      </w:r>
      <w:r w:rsidR="00E61501" w:rsidRPr="006B5A0F">
        <w:rPr>
          <w:sz w:val="24"/>
          <w:szCs w:val="24"/>
          <w:lang w:val="sr-Cyrl-CS"/>
        </w:rPr>
        <w:t>је</w:t>
      </w:r>
      <w:r w:rsidRPr="006B5A0F">
        <w:rPr>
          <w:sz w:val="24"/>
          <w:szCs w:val="24"/>
          <w:lang w:val="sr-Cyrl-CS"/>
        </w:rPr>
        <w:t xml:space="preserve"> </w:t>
      </w:r>
      <w:r w:rsidR="00E456FA" w:rsidRPr="006B5A0F">
        <w:rPr>
          <w:sz w:val="24"/>
          <w:szCs w:val="24"/>
          <w:lang w:val="sr-Cyrl-CS"/>
        </w:rPr>
        <w:t>постоји</w:t>
      </w:r>
      <w:r w:rsidRPr="006B5A0F">
        <w:rPr>
          <w:sz w:val="24"/>
          <w:szCs w:val="24"/>
          <w:lang w:val="sr-Cyrl-CS"/>
        </w:rPr>
        <w:t xml:space="preserve"> </w:t>
      </w:r>
      <w:r w:rsidR="00E456FA" w:rsidRPr="006B5A0F">
        <w:rPr>
          <w:sz w:val="24"/>
          <w:szCs w:val="24"/>
          <w:lang w:val="sr-Cyrl-CS"/>
        </w:rPr>
        <w:t>основана</w:t>
      </w:r>
      <w:r w:rsidRPr="006B5A0F">
        <w:rPr>
          <w:sz w:val="24"/>
          <w:szCs w:val="24"/>
          <w:lang w:val="sr-Cyrl-CS"/>
        </w:rPr>
        <w:t xml:space="preserve"> </w:t>
      </w:r>
      <w:r w:rsidR="00E456FA" w:rsidRPr="006B5A0F">
        <w:rPr>
          <w:sz w:val="24"/>
          <w:szCs w:val="24"/>
          <w:lang w:val="sr-Cyrl-CS"/>
        </w:rPr>
        <w:t>сумња</w:t>
      </w:r>
      <w:r w:rsidRPr="006B5A0F">
        <w:rPr>
          <w:sz w:val="24"/>
          <w:szCs w:val="24"/>
          <w:lang w:val="sr-Cyrl-CS"/>
        </w:rPr>
        <w:t xml:space="preserve"> </w:t>
      </w:r>
      <w:r w:rsidR="00E456FA" w:rsidRPr="006B5A0F">
        <w:rPr>
          <w:sz w:val="24"/>
          <w:szCs w:val="24"/>
          <w:lang w:val="sr-Cyrl-CS"/>
        </w:rPr>
        <w:t>да</w:t>
      </w:r>
      <w:r w:rsidRPr="006B5A0F">
        <w:rPr>
          <w:sz w:val="24"/>
          <w:szCs w:val="24"/>
          <w:lang w:val="sr-Cyrl-CS"/>
        </w:rPr>
        <w:t xml:space="preserve"> </w:t>
      </w:r>
      <w:r w:rsidR="00E456FA" w:rsidRPr="006B5A0F">
        <w:rPr>
          <w:sz w:val="24"/>
          <w:szCs w:val="24"/>
          <w:lang w:val="sr-Cyrl-CS"/>
        </w:rPr>
        <w:t>је</w:t>
      </w:r>
      <w:r w:rsidRPr="006B5A0F">
        <w:rPr>
          <w:sz w:val="24"/>
          <w:szCs w:val="24"/>
          <w:lang w:val="sr-Cyrl-CS"/>
        </w:rPr>
        <w:t xml:space="preserve"> </w:t>
      </w:r>
      <w:r w:rsidR="00E456FA" w:rsidRPr="006B5A0F">
        <w:rPr>
          <w:sz w:val="24"/>
          <w:szCs w:val="24"/>
          <w:lang w:val="sr-Cyrl-CS"/>
        </w:rPr>
        <w:t>начинило</w:t>
      </w:r>
      <w:r w:rsidRPr="006B5A0F">
        <w:rPr>
          <w:sz w:val="24"/>
          <w:szCs w:val="24"/>
          <w:lang w:val="sr-Cyrl-CS"/>
        </w:rPr>
        <w:t xml:space="preserve"> </w:t>
      </w:r>
      <w:r w:rsidR="00E456FA" w:rsidRPr="006B5A0F">
        <w:rPr>
          <w:sz w:val="24"/>
          <w:szCs w:val="24"/>
          <w:lang w:val="sr-Cyrl-CS"/>
        </w:rPr>
        <w:t>повреду</w:t>
      </w:r>
      <w:r w:rsidRPr="006B5A0F">
        <w:rPr>
          <w:sz w:val="24"/>
          <w:szCs w:val="24"/>
          <w:lang w:val="sr-Cyrl-CS"/>
        </w:rPr>
        <w:t xml:space="preserve"> </w:t>
      </w:r>
      <w:r w:rsidR="00E456FA" w:rsidRPr="006B5A0F">
        <w:rPr>
          <w:sz w:val="24"/>
          <w:szCs w:val="24"/>
          <w:lang w:val="sr-Cyrl-CS"/>
        </w:rPr>
        <w:t>антидопинг</w:t>
      </w:r>
      <w:r w:rsidRPr="006B5A0F">
        <w:rPr>
          <w:sz w:val="24"/>
          <w:szCs w:val="24"/>
          <w:lang w:val="sr-Cyrl-CS"/>
        </w:rPr>
        <w:t xml:space="preserve"> </w:t>
      </w:r>
      <w:r w:rsidR="00E456FA" w:rsidRPr="006B5A0F">
        <w:rPr>
          <w:sz w:val="24"/>
          <w:szCs w:val="24"/>
          <w:lang w:val="sr-Cyrl-CS"/>
        </w:rPr>
        <w:t>правила</w:t>
      </w:r>
      <w:r w:rsidRPr="006B5A0F">
        <w:rPr>
          <w:sz w:val="24"/>
          <w:szCs w:val="24"/>
          <w:lang w:val="sr-Cyrl-CS"/>
        </w:rPr>
        <w:t>.</w:t>
      </w:r>
    </w:p>
    <w:p w:rsidR="00432F9A" w:rsidRPr="00E456FA" w:rsidRDefault="00432F9A" w:rsidP="00E456FA">
      <w:pPr>
        <w:pStyle w:val="BodyTextIndent"/>
        <w:spacing w:line="240" w:lineRule="auto"/>
        <w:rPr>
          <w:sz w:val="24"/>
          <w:szCs w:val="24"/>
          <w:lang w:val="sr-Cyrl-CS"/>
        </w:rPr>
      </w:pPr>
      <w:r w:rsidRPr="00E456FA">
        <w:rPr>
          <w:sz w:val="24"/>
          <w:szCs w:val="24"/>
          <w:lang w:val="sr-Cyrl-CS"/>
        </w:rPr>
        <w:t xml:space="preserve">Жалба на првостепену одлуку </w:t>
      </w:r>
      <w:r w:rsidR="00DD7652">
        <w:rPr>
          <w:rFonts w:ascii="Times New Roman" w:hAnsi="Times New Roman"/>
          <w:sz w:val="24"/>
          <w:szCs w:val="24"/>
          <w:lang w:val="sr-Cyrl-CS"/>
        </w:rPr>
        <w:t>у поступку утврђивања одговорности због повреде антидопинг правила</w:t>
      </w:r>
      <w:r w:rsidR="00E456FA" w:rsidRPr="00E456FA">
        <w:rPr>
          <w:sz w:val="24"/>
          <w:szCs w:val="24"/>
          <w:lang w:val="sr-Cyrl-CS"/>
        </w:rPr>
        <w:t xml:space="preserve"> подноси </w:t>
      </w:r>
      <w:r w:rsidR="00770DCE">
        <w:rPr>
          <w:rFonts w:ascii="Times New Roman" w:hAnsi="Times New Roman"/>
          <w:sz w:val="24"/>
          <w:szCs w:val="24"/>
          <w:lang w:val="sr-Cyrl-CS"/>
        </w:rPr>
        <w:t xml:space="preserve">се </w:t>
      </w:r>
      <w:r w:rsidR="002122D3">
        <w:rPr>
          <w:rFonts w:ascii="Times New Roman" w:hAnsi="Times New Roman"/>
          <w:sz w:val="24"/>
          <w:szCs w:val="24"/>
          <w:lang w:val="sr-Cyrl-CS"/>
        </w:rPr>
        <w:t>Антидопинг одбору</w:t>
      </w:r>
      <w:r w:rsidR="00B914B9">
        <w:rPr>
          <w:rFonts w:ascii="Times New Roman" w:hAnsi="Times New Roman"/>
          <w:sz w:val="24"/>
          <w:szCs w:val="24"/>
          <w:lang w:val="sr-Cyrl-CS"/>
        </w:rPr>
        <w:t xml:space="preserve">, </w:t>
      </w:r>
      <w:r w:rsidR="00165B8B">
        <w:rPr>
          <w:rFonts w:ascii="Times New Roman" w:hAnsi="Times New Roman"/>
          <w:sz w:val="24"/>
          <w:szCs w:val="24"/>
          <w:lang w:val="sr-Cyrl-CS"/>
        </w:rPr>
        <w:t>када је то прописано овим законом,</w:t>
      </w:r>
      <w:r w:rsidR="002122D3">
        <w:rPr>
          <w:rFonts w:ascii="Times New Roman" w:hAnsi="Times New Roman"/>
          <w:sz w:val="24"/>
          <w:szCs w:val="24"/>
          <w:lang w:val="sr-Cyrl-CS"/>
        </w:rPr>
        <w:t xml:space="preserve"> </w:t>
      </w:r>
      <w:r w:rsidR="00E456FA" w:rsidRPr="00E456FA">
        <w:rPr>
          <w:sz w:val="24"/>
          <w:szCs w:val="24"/>
          <w:lang w:val="sr-Cyrl-CS"/>
        </w:rPr>
        <w:t xml:space="preserve">у року од </w:t>
      </w:r>
      <w:r w:rsidR="00AC1BD4" w:rsidRPr="00532ED7">
        <w:rPr>
          <w:sz w:val="24"/>
          <w:szCs w:val="24"/>
          <w:lang w:val="ru-RU"/>
        </w:rPr>
        <w:t>21</w:t>
      </w:r>
      <w:r w:rsidR="00E456FA" w:rsidRPr="00E456FA">
        <w:rPr>
          <w:sz w:val="24"/>
          <w:szCs w:val="24"/>
          <w:lang w:val="sr-Cyrl-CS"/>
        </w:rPr>
        <w:t xml:space="preserve"> дан од дана достављања одлуке.</w:t>
      </w:r>
    </w:p>
    <w:p w:rsidR="00E456FA" w:rsidRPr="00E456FA" w:rsidRDefault="00E456FA" w:rsidP="00E456FA">
      <w:pPr>
        <w:pStyle w:val="BodyTextIndent"/>
        <w:spacing w:line="240" w:lineRule="auto"/>
        <w:rPr>
          <w:sz w:val="24"/>
          <w:szCs w:val="24"/>
          <w:lang w:val="sr-Cyrl-CS"/>
        </w:rPr>
      </w:pPr>
      <w:r w:rsidRPr="00E456FA">
        <w:rPr>
          <w:sz w:val="24"/>
          <w:szCs w:val="24"/>
          <w:lang w:val="sr-Cyrl-CS"/>
        </w:rPr>
        <w:t>Трошкове поступка сноси лице које је учинило повреду антидопинг правила.</w:t>
      </w:r>
    </w:p>
    <w:p w:rsidR="00DB43B8" w:rsidRPr="00DB43B8" w:rsidRDefault="00DB43B8" w:rsidP="008D282D">
      <w:pPr>
        <w:pStyle w:val="BodyTextIndent"/>
        <w:spacing w:line="240" w:lineRule="auto"/>
        <w:rPr>
          <w:rFonts w:ascii="Times New Roman" w:hAnsi="Times New Roman"/>
          <w:sz w:val="24"/>
          <w:szCs w:val="24"/>
          <w:lang w:val="sr-Latn-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BE06ED">
        <w:rPr>
          <w:rFonts w:ascii="Times New Roman" w:hAnsi="Times New Roman"/>
          <w:sz w:val="24"/>
          <w:szCs w:val="24"/>
          <w:lang w:val="sr-Latn-CS"/>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Директора Антидопинг агенције именује и разрешава управни одбор.</w:t>
      </w:r>
    </w:p>
    <w:p w:rsidR="008D282D" w:rsidRPr="008D7B11" w:rsidRDefault="008D282D" w:rsidP="008D282D">
      <w:pPr>
        <w:pStyle w:val="BodyTextIndent"/>
        <w:spacing w:line="240" w:lineRule="auto"/>
        <w:rPr>
          <w:rFonts w:ascii="Times New Roman" w:hAnsi="Times New Roman"/>
          <w:sz w:val="24"/>
          <w:szCs w:val="24"/>
          <w:lang w:val="ru-RU"/>
        </w:rPr>
      </w:pPr>
      <w:r w:rsidRPr="008D7B11">
        <w:rPr>
          <w:rFonts w:ascii="Times New Roman" w:hAnsi="Times New Roman"/>
          <w:sz w:val="24"/>
          <w:szCs w:val="24"/>
          <w:lang w:val="sr-Cyrl-CS"/>
        </w:rPr>
        <w:t xml:space="preserve">За директора Антидопинг агенције може бити именовано лице  које има високу стручну спрему и које испуњава услове који су утврђени чланом </w:t>
      </w:r>
      <w:r w:rsidR="00491B4F" w:rsidRPr="008D7B11">
        <w:rPr>
          <w:rFonts w:ascii="Times New Roman" w:hAnsi="Times New Roman"/>
          <w:sz w:val="24"/>
          <w:szCs w:val="24"/>
          <w:lang w:val="sr-Cyrl-CS"/>
        </w:rPr>
        <w:t>24</w:t>
      </w:r>
      <w:r w:rsidRPr="008D7B11">
        <w:rPr>
          <w:rFonts w:ascii="Times New Roman" w:hAnsi="Times New Roman"/>
          <w:sz w:val="24"/>
          <w:szCs w:val="24"/>
          <w:lang w:val="sr-Cyrl-CS"/>
        </w:rPr>
        <w:t>. став 3. овог закона за чланове управног одбора.</w:t>
      </w:r>
    </w:p>
    <w:p w:rsidR="00111D08" w:rsidRDefault="008D282D" w:rsidP="00111D08">
      <w:pPr>
        <w:pStyle w:val="BodyTextIndent"/>
        <w:spacing w:line="240" w:lineRule="auto"/>
        <w:rPr>
          <w:rFonts w:ascii="Times New Roman" w:hAnsi="Times New Roman"/>
          <w:sz w:val="24"/>
          <w:szCs w:val="24"/>
          <w:lang/>
        </w:rPr>
      </w:pPr>
      <w:r w:rsidRPr="008D7B11">
        <w:rPr>
          <w:rFonts w:ascii="Times New Roman" w:hAnsi="Times New Roman"/>
          <w:sz w:val="24"/>
          <w:szCs w:val="24"/>
          <w:lang w:val="sr-Cyrl-CS"/>
        </w:rPr>
        <w:t>Директор:</w:t>
      </w:r>
    </w:p>
    <w:p w:rsidR="00111D08" w:rsidRPr="00111D08" w:rsidRDefault="007A573C" w:rsidP="007A573C">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1) </w:t>
      </w:r>
      <w:r w:rsidR="008D282D" w:rsidRPr="008D7B11">
        <w:rPr>
          <w:rFonts w:ascii="Times New Roman" w:hAnsi="Times New Roman"/>
          <w:sz w:val="24"/>
          <w:szCs w:val="24"/>
          <w:lang w:val="sr-Cyrl-CS"/>
        </w:rPr>
        <w:t>заступа Антидопинг агенцију;</w:t>
      </w:r>
    </w:p>
    <w:p w:rsidR="00111D08" w:rsidRPr="00111D08" w:rsidRDefault="007A573C" w:rsidP="007A573C">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2) </w:t>
      </w:r>
      <w:r w:rsidR="008D282D" w:rsidRPr="00111D08">
        <w:rPr>
          <w:rFonts w:ascii="Times New Roman" w:hAnsi="Times New Roman"/>
          <w:sz w:val="24"/>
          <w:szCs w:val="24"/>
          <w:lang w:val="sr-Cyrl-CS"/>
        </w:rPr>
        <w:t>организује и руководи радом Антидопинг агенције;</w:t>
      </w:r>
    </w:p>
    <w:p w:rsidR="00111D08" w:rsidRPr="00111D08" w:rsidRDefault="007A573C" w:rsidP="007A573C">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3) </w:t>
      </w:r>
      <w:r w:rsidR="008D282D" w:rsidRPr="00111D08">
        <w:rPr>
          <w:rFonts w:ascii="Times New Roman" w:hAnsi="Times New Roman"/>
          <w:sz w:val="24"/>
          <w:szCs w:val="24"/>
          <w:lang w:val="sr-Cyrl-CS"/>
        </w:rPr>
        <w:t>извршава одлуке Управног одбора и предузима мере за њихово спровођење;</w:t>
      </w:r>
    </w:p>
    <w:p w:rsidR="00111D08" w:rsidRPr="00111D08" w:rsidRDefault="007A573C" w:rsidP="007A573C">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4) </w:t>
      </w:r>
      <w:r w:rsidR="008D282D" w:rsidRPr="00111D08">
        <w:rPr>
          <w:rFonts w:ascii="Times New Roman" w:hAnsi="Times New Roman"/>
          <w:sz w:val="24"/>
          <w:szCs w:val="24"/>
          <w:lang w:val="sr-Cyrl-CS"/>
        </w:rPr>
        <w:t>стара се о законитости рада Антидопинг агенције и одговара за законитост рада;</w:t>
      </w:r>
    </w:p>
    <w:p w:rsidR="00111D08" w:rsidRPr="00111D08" w:rsidRDefault="007A573C" w:rsidP="007A573C">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5) </w:t>
      </w:r>
      <w:r w:rsidR="008D282D" w:rsidRPr="00111D08">
        <w:rPr>
          <w:rFonts w:ascii="Times New Roman" w:hAnsi="Times New Roman"/>
          <w:sz w:val="24"/>
          <w:szCs w:val="24"/>
          <w:lang w:val="sr-Cyrl-CS"/>
        </w:rPr>
        <w:t>предлаже програм рада;</w:t>
      </w:r>
    </w:p>
    <w:p w:rsidR="008D282D" w:rsidRPr="00111D08" w:rsidRDefault="007A573C" w:rsidP="007A573C">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6) </w:t>
      </w:r>
      <w:r w:rsidR="008D282D" w:rsidRPr="00111D08">
        <w:rPr>
          <w:rFonts w:ascii="Times New Roman" w:hAnsi="Times New Roman"/>
          <w:sz w:val="24"/>
          <w:szCs w:val="24"/>
          <w:lang w:val="sr-Cyrl-CS"/>
        </w:rPr>
        <w:t>врши и друге послове утврђене законом и статутом.</w:t>
      </w:r>
    </w:p>
    <w:p w:rsidR="002709E6" w:rsidRPr="00BE06ED" w:rsidRDefault="002709E6"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Управни одбор Антидопинг агенције састаје се најмање два пута годишње, а обавезно се сазива када то захтева већина чланова, министар надлежан  за послове спорта, министар надлежан за послове здравља, председник Олимпијског комитета Србије или председник Спортског савеза Србије.</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lastRenderedPageBreak/>
        <w:t xml:space="preserve">Управни одбор после сваке седнице доставља извештај о усвојеним одлукама сваком органу односно организацији који имају свог представника у Управном одбору, као и националним спортским </w:t>
      </w:r>
      <w:r w:rsidR="00E21A69">
        <w:rPr>
          <w:rFonts w:ascii="Times New Roman" w:hAnsi="Times New Roman"/>
          <w:sz w:val="24"/>
          <w:szCs w:val="24"/>
          <w:lang w:val="sr-Cyrl-CS"/>
        </w:rPr>
        <w:t xml:space="preserve">савезима </w:t>
      </w:r>
      <w:r w:rsidRPr="008D7B11">
        <w:rPr>
          <w:rFonts w:ascii="Times New Roman" w:hAnsi="Times New Roman"/>
          <w:sz w:val="24"/>
          <w:szCs w:val="24"/>
          <w:lang w:val="sr-Cyrl-CS"/>
        </w:rPr>
        <w:t>из члана 4. овог закона.</w:t>
      </w:r>
    </w:p>
    <w:p w:rsidR="006C61F9" w:rsidRDefault="006C61F9"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 xml:space="preserve">Управни одбор може позвати било коју заинтересовану организацију у области спорта да има свог посматрача на једној или више седница. </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Антидопинг агенција независна је у свом раду.</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За обављање појединих стручних послова из своје надлежности Антидопинг агенција може ангажовати друга правна или физичка лица, домаћа или страна.</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Антидопинг агенција дужна је да обавести министарство надлежно за послове спорта о сваком случају планираног спровођења допинг контроле, најмање три дана пре њеног одржавања.</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Општи акти Антидопинг агенције јесу: статут, правилник и други акти којима се на општи начин уређују одређена питања.</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Статут је основни општи акт Антидопинг агенције.</w:t>
      </w:r>
    </w:p>
    <w:p w:rsidR="00111D08" w:rsidRDefault="008D282D" w:rsidP="00111D08">
      <w:pPr>
        <w:pStyle w:val="BodyTextIndent"/>
        <w:spacing w:line="240" w:lineRule="auto"/>
        <w:rPr>
          <w:rFonts w:ascii="Times New Roman" w:hAnsi="Times New Roman"/>
          <w:sz w:val="24"/>
          <w:szCs w:val="24"/>
          <w:lang/>
        </w:rPr>
      </w:pPr>
      <w:r w:rsidRPr="008D7B11">
        <w:rPr>
          <w:rFonts w:ascii="Times New Roman" w:hAnsi="Times New Roman"/>
          <w:sz w:val="24"/>
          <w:szCs w:val="24"/>
          <w:lang w:val="sr-Cyrl-CS"/>
        </w:rPr>
        <w:t>Статут садржи одредбе о:</w:t>
      </w:r>
    </w:p>
    <w:p w:rsidR="00111D08" w:rsidRPr="00111D08" w:rsidRDefault="008D282D" w:rsidP="00111D08">
      <w:pPr>
        <w:pStyle w:val="BodyTextIndent"/>
        <w:numPr>
          <w:ilvl w:val="0"/>
          <w:numId w:val="16"/>
        </w:numPr>
        <w:tabs>
          <w:tab w:val="clear" w:pos="1080"/>
        </w:tabs>
        <w:spacing w:line="240" w:lineRule="auto"/>
        <w:ind w:left="0" w:firstLine="720"/>
        <w:rPr>
          <w:rFonts w:ascii="Times New Roman" w:hAnsi="Times New Roman"/>
          <w:sz w:val="24"/>
          <w:szCs w:val="24"/>
          <w:lang w:val="sr-Cyrl-CS"/>
        </w:rPr>
      </w:pPr>
      <w:r w:rsidRPr="008D7B11">
        <w:rPr>
          <w:rFonts w:ascii="Times New Roman" w:hAnsi="Times New Roman"/>
          <w:sz w:val="24"/>
          <w:szCs w:val="24"/>
          <w:lang w:val="sr-Cyrl-CS"/>
        </w:rPr>
        <w:t>делатности Антидопинг агенције;</w:t>
      </w:r>
    </w:p>
    <w:p w:rsidR="00111D08" w:rsidRPr="00111D08" w:rsidRDefault="008D282D" w:rsidP="00111D08">
      <w:pPr>
        <w:pStyle w:val="BodyTextIndent"/>
        <w:numPr>
          <w:ilvl w:val="0"/>
          <w:numId w:val="16"/>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органима и њиховом делокругу;</w:t>
      </w:r>
    </w:p>
    <w:p w:rsidR="00111D08" w:rsidRPr="00111D08" w:rsidRDefault="008D282D" w:rsidP="00111D08">
      <w:pPr>
        <w:pStyle w:val="BodyTextIndent"/>
        <w:numPr>
          <w:ilvl w:val="0"/>
          <w:numId w:val="16"/>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заступању;</w:t>
      </w:r>
    </w:p>
    <w:p w:rsidR="00111D08" w:rsidRPr="00111D08" w:rsidRDefault="008D282D" w:rsidP="00111D08">
      <w:pPr>
        <w:pStyle w:val="BodyTextIndent"/>
        <w:numPr>
          <w:ilvl w:val="0"/>
          <w:numId w:val="16"/>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правима, обавезама и одговорностима запослених;</w:t>
      </w:r>
    </w:p>
    <w:p w:rsidR="008D282D" w:rsidRPr="00111D08" w:rsidRDefault="008D282D" w:rsidP="00111D08">
      <w:pPr>
        <w:pStyle w:val="BodyTextIndent"/>
        <w:numPr>
          <w:ilvl w:val="0"/>
          <w:numId w:val="16"/>
        </w:numPr>
        <w:tabs>
          <w:tab w:val="clear" w:pos="1080"/>
        </w:tabs>
        <w:spacing w:line="240" w:lineRule="auto"/>
        <w:ind w:left="0" w:firstLine="720"/>
        <w:rPr>
          <w:rFonts w:ascii="Times New Roman" w:hAnsi="Times New Roman"/>
          <w:sz w:val="24"/>
          <w:szCs w:val="24"/>
          <w:lang w:val="sr-Cyrl-CS"/>
        </w:rPr>
      </w:pPr>
      <w:r w:rsidRPr="00111D08">
        <w:rPr>
          <w:rFonts w:ascii="Times New Roman" w:hAnsi="Times New Roman"/>
          <w:sz w:val="24"/>
          <w:szCs w:val="24"/>
          <w:lang w:val="sr-Cyrl-CS"/>
        </w:rPr>
        <w:t>другим питањима од значаја за рад Антидопинг агенције.</w:t>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Статут и општи акти Антидопинг агенције којим</w:t>
      </w:r>
      <w:r w:rsidR="00005D73" w:rsidRPr="008D7B11">
        <w:rPr>
          <w:rFonts w:ascii="Times New Roman" w:hAnsi="Times New Roman"/>
          <w:sz w:val="24"/>
          <w:szCs w:val="24"/>
          <w:lang w:val="sr-Cyrl-CS"/>
        </w:rPr>
        <w:t>а</w:t>
      </w:r>
      <w:r w:rsidRPr="008D7B11">
        <w:rPr>
          <w:rFonts w:ascii="Times New Roman" w:hAnsi="Times New Roman"/>
          <w:sz w:val="24"/>
          <w:szCs w:val="24"/>
          <w:lang w:val="sr-Cyrl-CS"/>
        </w:rPr>
        <w:t xml:space="preserve"> се уређује </w:t>
      </w:r>
      <w:r w:rsidR="00B12815">
        <w:rPr>
          <w:rFonts w:ascii="Times New Roman" w:hAnsi="Times New Roman"/>
          <w:sz w:val="24"/>
          <w:szCs w:val="24"/>
          <w:lang w:val="sr-Cyrl-CS"/>
        </w:rPr>
        <w:t xml:space="preserve">листа забрањених допинг средстава из чл. 22. став 1. овог закона и уређује поступак издавања маркице из члана 21. </w:t>
      </w:r>
      <w:r w:rsidR="00E170E8">
        <w:rPr>
          <w:rFonts w:ascii="Times New Roman" w:hAnsi="Times New Roman"/>
          <w:sz w:val="24"/>
          <w:szCs w:val="24"/>
          <w:lang w:val="sr-Cyrl-CS"/>
        </w:rPr>
        <w:t>став 1. тачка 15) овог закона</w:t>
      </w:r>
      <w:r w:rsidR="00111D08">
        <w:rPr>
          <w:rFonts w:ascii="Times New Roman" w:hAnsi="Times New Roman"/>
          <w:sz w:val="24"/>
          <w:szCs w:val="24"/>
          <w:lang w:val="sr-Cyrl-CS"/>
        </w:rPr>
        <w:t>, објављују се у „</w:t>
      </w:r>
      <w:r w:rsidRPr="008D7B11">
        <w:rPr>
          <w:rFonts w:ascii="Times New Roman" w:hAnsi="Times New Roman"/>
          <w:sz w:val="24"/>
          <w:szCs w:val="24"/>
          <w:lang w:val="sr-Cyrl-CS"/>
        </w:rPr>
        <w:t>Службеном гласнику Републике Србије”</w:t>
      </w:r>
      <w:r w:rsidR="00675BB2" w:rsidRPr="008D7B11">
        <w:rPr>
          <w:rFonts w:ascii="Times New Roman" w:hAnsi="Times New Roman"/>
          <w:sz w:val="24"/>
          <w:szCs w:val="24"/>
          <w:lang w:val="sr-Cyrl-CS"/>
        </w:rPr>
        <w:t>, без накнаде</w:t>
      </w:r>
      <w:r w:rsidRPr="008D7B11">
        <w:rPr>
          <w:rFonts w:ascii="Times New Roman" w:hAnsi="Times New Roman"/>
          <w:sz w:val="24"/>
          <w:szCs w:val="24"/>
          <w:lang w:val="sr-Cyrl-CS"/>
        </w:rPr>
        <w:t>.</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spacing w:line="240" w:lineRule="auto"/>
        <w:rPr>
          <w:rFonts w:ascii="Times New Roman" w:hAnsi="Times New Roman"/>
          <w:sz w:val="24"/>
          <w:szCs w:val="24"/>
          <w:lang w:val="sr-Cyrl-CS"/>
        </w:rPr>
      </w:pPr>
      <w:r w:rsidRPr="008D7B11">
        <w:rPr>
          <w:rFonts w:ascii="Times New Roman" w:hAnsi="Times New Roman"/>
          <w:sz w:val="24"/>
          <w:szCs w:val="24"/>
          <w:lang w:val="sr-Cyrl-CS"/>
        </w:rPr>
        <w:t>Антидопинг агенција најмање два пута годишње подноси извештај о пословању министарству надлежном за послове спорта.</w:t>
      </w:r>
    </w:p>
    <w:p w:rsidR="008D282D" w:rsidRPr="008D7B11" w:rsidRDefault="008D282D" w:rsidP="008D282D">
      <w:pPr>
        <w:pStyle w:val="BodyTextIndent"/>
        <w:spacing w:line="240" w:lineRule="auto"/>
        <w:rPr>
          <w:rFonts w:ascii="Times New Roman" w:hAnsi="Times New Roman"/>
          <w:sz w:val="24"/>
          <w:szCs w:val="24"/>
          <w:lang w:val="sr-Cyrl-CS"/>
        </w:rPr>
      </w:pPr>
    </w:p>
    <w:p w:rsidR="008D282D" w:rsidRPr="008D7B11" w:rsidRDefault="008D282D" w:rsidP="008D282D">
      <w:pPr>
        <w:pStyle w:val="Heading1"/>
        <w:rPr>
          <w:szCs w:val="24"/>
          <w:lang w:val="sr-Cyrl-CS"/>
        </w:rPr>
      </w:pPr>
      <w:r w:rsidRPr="008D7B11">
        <w:rPr>
          <w:szCs w:val="24"/>
        </w:rPr>
        <w:t>IV</w:t>
      </w:r>
      <w:r w:rsidRPr="008D7B11">
        <w:rPr>
          <w:szCs w:val="24"/>
          <w:lang w:val="sr-Cyrl-CS"/>
        </w:rPr>
        <w:t>. НАДЗОР</w:t>
      </w:r>
    </w:p>
    <w:p w:rsidR="008D282D" w:rsidRPr="008D7B11" w:rsidRDefault="008D282D" w:rsidP="008D282D">
      <w:pPr>
        <w:suppressAutoHyphens/>
        <w:jc w:val="center"/>
        <w:rPr>
          <w:rFonts w:ascii="Times New Roman" w:hAnsi="Times New Roman"/>
          <w:spacing w:val="-3"/>
          <w:sz w:val="24"/>
          <w:szCs w:val="24"/>
          <w:lang w:val="sr-Cyrl-CS"/>
        </w:rPr>
      </w:pPr>
    </w:p>
    <w:p w:rsidR="008D282D" w:rsidRPr="008D7B11" w:rsidRDefault="008D282D" w:rsidP="008D282D">
      <w:pPr>
        <w:suppressAutoHyphens/>
        <w:jc w:val="center"/>
        <w:rPr>
          <w:rFonts w:ascii="Times New Roman" w:hAnsi="Times New Roman"/>
          <w:spacing w:val="-3"/>
          <w:sz w:val="24"/>
          <w:szCs w:val="24"/>
          <w:lang w:val="sr-Cyrl-CS"/>
        </w:rPr>
      </w:pPr>
      <w:r w:rsidRPr="008D7B11">
        <w:rPr>
          <w:rFonts w:ascii="Times New Roman" w:hAnsi="Times New Roman"/>
          <w:spacing w:val="-3"/>
          <w:sz w:val="24"/>
          <w:szCs w:val="24"/>
          <w:lang w:val="sr-Cyrl-CS"/>
        </w:rPr>
        <w:t xml:space="preserve">Члан </w:t>
      </w:r>
      <w:r w:rsidR="00095062" w:rsidRPr="008D7B11">
        <w:rPr>
          <w:rFonts w:ascii="Times New Roman" w:hAnsi="Times New Roman"/>
          <w:spacing w:val="-3"/>
          <w:sz w:val="24"/>
          <w:szCs w:val="24"/>
        </w:rPr>
        <w:fldChar w:fldCharType="begin"/>
      </w:r>
      <w:r w:rsidRPr="008D7B11">
        <w:rPr>
          <w:rFonts w:ascii="Times New Roman" w:hAnsi="Times New Roman"/>
          <w:spacing w:val="-3"/>
          <w:sz w:val="24"/>
          <w:szCs w:val="24"/>
          <w:lang w:val="sr-Cyrl-CS"/>
        </w:rPr>
        <w:instrText xml:space="preserve"> </w:instrText>
      </w:r>
      <w:r w:rsidRPr="008D7B11">
        <w:rPr>
          <w:rFonts w:ascii="Times New Roman" w:hAnsi="Times New Roman"/>
          <w:spacing w:val="-3"/>
          <w:sz w:val="24"/>
          <w:szCs w:val="24"/>
        </w:rPr>
        <w:instrText>AUTONUM</w:instrText>
      </w:r>
      <w:r w:rsidRPr="008D7B11">
        <w:rPr>
          <w:rFonts w:ascii="Times New Roman" w:hAnsi="Times New Roman"/>
          <w:spacing w:val="-3"/>
          <w:sz w:val="24"/>
          <w:szCs w:val="24"/>
          <w:lang w:val="sr-Cyrl-CS"/>
        </w:rPr>
        <w:instrText xml:space="preserve">  </w:instrText>
      </w:r>
      <w:r w:rsidR="00095062" w:rsidRPr="008D7B11">
        <w:rPr>
          <w:rFonts w:ascii="Times New Roman" w:hAnsi="Times New Roman"/>
          <w:spacing w:val="-3"/>
          <w:sz w:val="24"/>
          <w:szCs w:val="24"/>
        </w:rPr>
        <w:fldChar w:fldCharType="end"/>
      </w:r>
    </w:p>
    <w:p w:rsidR="008D282D" w:rsidRPr="00111D08" w:rsidRDefault="00491B4F" w:rsidP="00111D08">
      <w:pPr>
        <w:pStyle w:val="NoSpacing"/>
        <w:ind w:firstLine="720"/>
        <w:jc w:val="both"/>
        <w:rPr>
          <w:rFonts w:ascii="Times New Roman" w:hAnsi="Times New Roman"/>
          <w:sz w:val="24"/>
          <w:szCs w:val="24"/>
          <w:lang w:val="sr-Cyrl-CS"/>
        </w:rPr>
      </w:pPr>
      <w:r w:rsidRPr="00111D08">
        <w:rPr>
          <w:rFonts w:ascii="Times New Roman" w:hAnsi="Times New Roman"/>
          <w:sz w:val="24"/>
          <w:szCs w:val="24"/>
          <w:lang w:val="sr-Cyrl-CS"/>
        </w:rPr>
        <w:t>Надзор над применом овог закона и прописа донетих на основу овог закона</w:t>
      </w:r>
      <w:r w:rsidR="006F3FE3" w:rsidRPr="00111D08">
        <w:rPr>
          <w:rFonts w:ascii="Times New Roman" w:hAnsi="Times New Roman"/>
          <w:sz w:val="24"/>
          <w:szCs w:val="24"/>
          <w:lang w:val="sr-Cyrl-CS"/>
        </w:rPr>
        <w:t xml:space="preserve">, надзор над обављањем поверених послова у складу са овим законом </w:t>
      </w:r>
      <w:r w:rsidRPr="00111D08">
        <w:rPr>
          <w:rFonts w:ascii="Times New Roman" w:hAnsi="Times New Roman"/>
          <w:sz w:val="24"/>
          <w:szCs w:val="24"/>
          <w:lang w:val="sr-Cyrl-CS"/>
        </w:rPr>
        <w:t>и инспекцијски надзор врши министарство надлежно за послове спорта</w:t>
      </w:r>
      <w:r w:rsidR="008D282D" w:rsidRPr="00111D08">
        <w:rPr>
          <w:rFonts w:ascii="Times New Roman" w:hAnsi="Times New Roman"/>
          <w:sz w:val="24"/>
          <w:szCs w:val="24"/>
          <w:lang w:val="sr-Cyrl-CS"/>
        </w:rPr>
        <w:t>.</w:t>
      </w:r>
    </w:p>
    <w:p w:rsidR="008D282D" w:rsidRPr="00111D08" w:rsidRDefault="008D282D" w:rsidP="00111D08">
      <w:pPr>
        <w:pStyle w:val="NoSpacing"/>
        <w:ind w:firstLine="720"/>
        <w:jc w:val="both"/>
        <w:rPr>
          <w:rFonts w:ascii="Times New Roman" w:hAnsi="Times New Roman"/>
          <w:sz w:val="24"/>
          <w:szCs w:val="24"/>
          <w:lang w:val="sr-Cyrl-CS"/>
        </w:rPr>
      </w:pPr>
      <w:r w:rsidRPr="00111D08">
        <w:rPr>
          <w:rFonts w:ascii="Times New Roman" w:hAnsi="Times New Roman"/>
          <w:sz w:val="24"/>
          <w:szCs w:val="24"/>
          <w:lang w:val="sr-Cyrl-CS"/>
        </w:rPr>
        <w:t xml:space="preserve">Инспекцијски надзор над применом овог закона и прописа донетих на основу њега, министарство  надлежно за послове спорта  врши преко спортских инспектора. </w:t>
      </w:r>
    </w:p>
    <w:p w:rsidR="008D282D" w:rsidRPr="00111D08" w:rsidRDefault="008D282D" w:rsidP="00111D08">
      <w:pPr>
        <w:pStyle w:val="NoSpacing"/>
        <w:ind w:firstLine="720"/>
        <w:jc w:val="both"/>
        <w:rPr>
          <w:rFonts w:ascii="Times New Roman" w:hAnsi="Times New Roman"/>
          <w:sz w:val="24"/>
          <w:szCs w:val="24"/>
          <w:lang w:val="sr-Cyrl-CS"/>
        </w:rPr>
      </w:pPr>
      <w:r w:rsidRPr="00111D08">
        <w:rPr>
          <w:rFonts w:ascii="Times New Roman" w:hAnsi="Times New Roman"/>
          <w:sz w:val="24"/>
          <w:szCs w:val="24"/>
          <w:lang w:val="sr-Cyrl-CS"/>
        </w:rPr>
        <w:t xml:space="preserve">Организације и појединци (спортисти, </w:t>
      </w:r>
      <w:r w:rsidR="00D6504A" w:rsidRPr="00111D08">
        <w:rPr>
          <w:rFonts w:ascii="Times New Roman" w:hAnsi="Times New Roman"/>
          <w:sz w:val="24"/>
          <w:szCs w:val="24"/>
          <w:lang w:val="sr-Cyrl-CS"/>
        </w:rPr>
        <w:t>спортски стручњаци</w:t>
      </w:r>
      <w:r w:rsidRPr="00111D08">
        <w:rPr>
          <w:rFonts w:ascii="Times New Roman" w:hAnsi="Times New Roman"/>
          <w:sz w:val="24"/>
          <w:szCs w:val="24"/>
          <w:lang w:val="sr-Cyrl-CS"/>
        </w:rPr>
        <w:t xml:space="preserve"> и др.) у области спорта  дужни  су да спортском инспектору омогуће обављање надзора. </w:t>
      </w:r>
    </w:p>
    <w:p w:rsidR="008D282D" w:rsidRPr="008D7B11" w:rsidRDefault="008D282D"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lastRenderedPageBreak/>
        <w:t xml:space="preserve">Члан </w:t>
      </w:r>
      <w:r w:rsidR="00095062" w:rsidRPr="008D7B11">
        <w:rPr>
          <w:rFonts w:ascii="Times New Roman" w:hAnsi="Times New Roman"/>
          <w:sz w:val="24"/>
          <w:szCs w:val="24"/>
          <w:lang w:val="de-DE"/>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lang w:val="de-DE"/>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lang w:val="de-DE"/>
        </w:rPr>
        <w:fldChar w:fldCharType="end"/>
      </w:r>
    </w:p>
    <w:p w:rsidR="00111D08" w:rsidRDefault="008D282D" w:rsidP="00111D08">
      <w:pPr>
        <w:suppressAutoHyphens/>
        <w:ind w:firstLine="720"/>
        <w:rPr>
          <w:rFonts w:ascii="Times New Roman" w:hAnsi="Times New Roman"/>
          <w:sz w:val="24"/>
          <w:szCs w:val="24"/>
          <w:lang/>
        </w:rPr>
      </w:pPr>
      <w:r w:rsidRPr="008D7B11">
        <w:rPr>
          <w:rFonts w:ascii="Times New Roman" w:hAnsi="Times New Roman"/>
          <w:spacing w:val="-3"/>
          <w:sz w:val="24"/>
          <w:szCs w:val="24"/>
          <w:lang w:val="sr-Cyrl-CS"/>
        </w:rPr>
        <w:t>Спортски</w:t>
      </w:r>
      <w:r w:rsidRPr="008D7B11">
        <w:rPr>
          <w:rFonts w:ascii="Times New Roman" w:hAnsi="Times New Roman"/>
          <w:sz w:val="24"/>
          <w:szCs w:val="24"/>
          <w:lang w:val="sr-Cyrl-CS"/>
        </w:rPr>
        <w:t xml:space="preserve"> инспектор има право и дужност да у вршењу инспекцијског надзора:</w:t>
      </w:r>
    </w:p>
    <w:p w:rsidR="00111D08" w:rsidRDefault="008D282D" w:rsidP="00111D08">
      <w:pPr>
        <w:pStyle w:val="NoSpacing"/>
        <w:numPr>
          <w:ilvl w:val="0"/>
          <w:numId w:val="30"/>
        </w:numPr>
        <w:ind w:left="0" w:firstLine="709"/>
        <w:jc w:val="both"/>
        <w:rPr>
          <w:rFonts w:ascii="Times New Roman" w:hAnsi="Times New Roman"/>
          <w:sz w:val="24"/>
          <w:szCs w:val="24"/>
          <w:lang/>
        </w:rPr>
      </w:pPr>
      <w:r w:rsidRPr="00111D08">
        <w:rPr>
          <w:rFonts w:ascii="Times New Roman" w:hAnsi="Times New Roman"/>
          <w:sz w:val="24"/>
          <w:szCs w:val="24"/>
          <w:lang w:val="sr-Cyrl-CS"/>
        </w:rPr>
        <w:t xml:space="preserve">контролише да ли организације и појединци у области спорта предузимају активности </w:t>
      </w:r>
      <w:r w:rsidR="00490217" w:rsidRPr="00111D08">
        <w:rPr>
          <w:rFonts w:ascii="Times New Roman" w:hAnsi="Times New Roman"/>
          <w:sz w:val="24"/>
          <w:szCs w:val="24"/>
          <w:lang w:val="sr-Cyrl-CS"/>
        </w:rPr>
        <w:t xml:space="preserve">ради спречавања </w:t>
      </w:r>
      <w:r w:rsidRPr="00111D08">
        <w:rPr>
          <w:rFonts w:ascii="Times New Roman" w:hAnsi="Times New Roman"/>
          <w:sz w:val="24"/>
          <w:szCs w:val="24"/>
          <w:lang w:val="sr-Cyrl-CS"/>
        </w:rPr>
        <w:t>допинга у складу са законом и спортским правилима;</w:t>
      </w:r>
    </w:p>
    <w:p w:rsidR="00111D08" w:rsidRPr="00111D08" w:rsidRDefault="008D282D" w:rsidP="00111D08">
      <w:pPr>
        <w:pStyle w:val="NoSpacing"/>
        <w:numPr>
          <w:ilvl w:val="0"/>
          <w:numId w:val="30"/>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 xml:space="preserve">контролише да ли се мере допинг контроле од стране овлашћених организација и лица предузимају у складу са законом; </w:t>
      </w:r>
    </w:p>
    <w:p w:rsidR="008D282D" w:rsidRDefault="008D282D" w:rsidP="00111D08">
      <w:pPr>
        <w:pStyle w:val="NoSpacing"/>
        <w:numPr>
          <w:ilvl w:val="0"/>
          <w:numId w:val="30"/>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контролише да ли се спроводе налози донети при вршењу надзора;</w:t>
      </w:r>
    </w:p>
    <w:p w:rsidR="008D282D" w:rsidRPr="00111D08" w:rsidRDefault="008D282D" w:rsidP="00B65197">
      <w:pPr>
        <w:pStyle w:val="NoSpacing"/>
        <w:numPr>
          <w:ilvl w:val="0"/>
          <w:numId w:val="30"/>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предузме друге мере и радње за које је овлашћен законом.</w:t>
      </w:r>
    </w:p>
    <w:p w:rsidR="008D282D" w:rsidRPr="00111D08" w:rsidRDefault="008D282D" w:rsidP="00111D08">
      <w:pPr>
        <w:pStyle w:val="NoSpacing"/>
        <w:jc w:val="both"/>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lang w:val="de-DE"/>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lang w:val="de-DE"/>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lang w:val="de-DE"/>
        </w:rPr>
        <w:fldChar w:fldCharType="end"/>
      </w:r>
    </w:p>
    <w:p w:rsidR="00111D08" w:rsidRDefault="008D282D" w:rsidP="00111D08">
      <w:pPr>
        <w:pStyle w:val="NoSpacing"/>
        <w:ind w:firstLine="720"/>
        <w:jc w:val="both"/>
        <w:rPr>
          <w:rFonts w:ascii="Times New Roman" w:hAnsi="Times New Roman"/>
          <w:sz w:val="24"/>
          <w:szCs w:val="24"/>
          <w:lang/>
        </w:rPr>
      </w:pPr>
      <w:r w:rsidRPr="00111D08">
        <w:rPr>
          <w:rFonts w:ascii="Times New Roman" w:hAnsi="Times New Roman"/>
          <w:sz w:val="24"/>
          <w:szCs w:val="24"/>
          <w:lang w:val="sr-Cyrl-CS"/>
        </w:rPr>
        <w:t>У вршењу инспекцијског надзора, спортски инспектор је овлашћен да:</w:t>
      </w:r>
    </w:p>
    <w:p w:rsidR="00111D08" w:rsidRPr="00111D08" w:rsidRDefault="008D282D" w:rsidP="00111D08">
      <w:pPr>
        <w:pStyle w:val="NoSpacing"/>
        <w:numPr>
          <w:ilvl w:val="0"/>
          <w:numId w:val="31"/>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 xml:space="preserve">утврди идентитет лица која користе допинг или учествују у допингу спортисте; </w:t>
      </w:r>
    </w:p>
    <w:p w:rsidR="00111D08" w:rsidRPr="00111D08" w:rsidRDefault="008D282D" w:rsidP="00111D08">
      <w:pPr>
        <w:pStyle w:val="NoSpacing"/>
        <w:numPr>
          <w:ilvl w:val="0"/>
          <w:numId w:val="31"/>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привремено одузме евиденције, документа и друга средства од значаја за утврђивање чињеничног стања и привремено одузме забрањене допинг супстанце;</w:t>
      </w:r>
    </w:p>
    <w:p w:rsidR="00111D08" w:rsidRPr="00111D08" w:rsidRDefault="009B4C60" w:rsidP="00111D08">
      <w:pPr>
        <w:pStyle w:val="NoSpacing"/>
        <w:numPr>
          <w:ilvl w:val="0"/>
          <w:numId w:val="31"/>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забрани лицу коме је изречена мера због повреде антидопинг правила учествовање на спортској приредби или у активностима у области спорта, у складу са овим законом;</w:t>
      </w:r>
    </w:p>
    <w:p w:rsidR="00111D08" w:rsidRPr="00111D08" w:rsidRDefault="008D282D" w:rsidP="00111D08">
      <w:pPr>
        <w:pStyle w:val="NoSpacing"/>
        <w:numPr>
          <w:ilvl w:val="0"/>
          <w:numId w:val="31"/>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 xml:space="preserve">забрани обављање </w:t>
      </w:r>
      <w:r w:rsidR="006300C3" w:rsidRPr="00111D08">
        <w:rPr>
          <w:rFonts w:ascii="Times New Roman" w:hAnsi="Times New Roman"/>
          <w:sz w:val="24"/>
          <w:szCs w:val="24"/>
          <w:lang w:val="sr-Cyrl-CS"/>
        </w:rPr>
        <w:t>послова</w:t>
      </w:r>
      <w:r w:rsidRPr="00111D08">
        <w:rPr>
          <w:rFonts w:ascii="Times New Roman" w:hAnsi="Times New Roman"/>
          <w:sz w:val="24"/>
          <w:szCs w:val="24"/>
          <w:lang w:val="sr-Cyrl-CS"/>
        </w:rPr>
        <w:t xml:space="preserve"> у организацији </w:t>
      </w:r>
      <w:r w:rsidR="006300C3" w:rsidRPr="00111D08">
        <w:rPr>
          <w:rFonts w:ascii="Times New Roman" w:hAnsi="Times New Roman"/>
          <w:sz w:val="24"/>
          <w:szCs w:val="24"/>
          <w:lang w:val="sr-Cyrl-CS"/>
        </w:rPr>
        <w:t xml:space="preserve">у области спорта </w:t>
      </w:r>
      <w:r w:rsidRPr="00111D08">
        <w:rPr>
          <w:rFonts w:ascii="Times New Roman" w:hAnsi="Times New Roman"/>
          <w:sz w:val="24"/>
          <w:szCs w:val="24"/>
          <w:lang w:val="sr-Cyrl-CS"/>
        </w:rPr>
        <w:t xml:space="preserve">или вршење активности са спортистима лицу коме је изречена мера забране обављања </w:t>
      </w:r>
      <w:r w:rsidR="006300C3" w:rsidRPr="00111D08">
        <w:rPr>
          <w:rFonts w:ascii="Times New Roman" w:hAnsi="Times New Roman"/>
          <w:sz w:val="24"/>
          <w:szCs w:val="24"/>
          <w:lang w:val="sr-Cyrl-CS"/>
        </w:rPr>
        <w:t>послова</w:t>
      </w:r>
      <w:r w:rsidRPr="00111D08">
        <w:rPr>
          <w:rFonts w:ascii="Times New Roman" w:hAnsi="Times New Roman"/>
          <w:sz w:val="24"/>
          <w:szCs w:val="24"/>
          <w:lang w:val="sr-Cyrl-CS"/>
        </w:rPr>
        <w:t xml:space="preserve"> у области спорта због учешћа у допинговању спортисте;</w:t>
      </w:r>
    </w:p>
    <w:p w:rsidR="00111D08" w:rsidRPr="00111D08" w:rsidRDefault="008D282D" w:rsidP="00111D08">
      <w:pPr>
        <w:pStyle w:val="NoSpacing"/>
        <w:numPr>
          <w:ilvl w:val="0"/>
          <w:numId w:val="31"/>
        </w:numPr>
        <w:ind w:left="0" w:firstLine="709"/>
        <w:jc w:val="both"/>
        <w:rPr>
          <w:rFonts w:ascii="Times New Roman" w:hAnsi="Times New Roman"/>
          <w:sz w:val="24"/>
          <w:szCs w:val="24"/>
          <w:lang w:val="sr-Cyrl-CS"/>
        </w:rPr>
      </w:pPr>
      <w:r w:rsidRPr="00111D08">
        <w:rPr>
          <w:rFonts w:ascii="Times New Roman" w:hAnsi="Times New Roman"/>
          <w:sz w:val="24"/>
          <w:szCs w:val="24"/>
          <w:lang w:val="sr-Cyrl-CS"/>
        </w:rPr>
        <w:t xml:space="preserve">нареди да се утврђене неправилности и </w:t>
      </w:r>
      <w:r w:rsidR="006811C2" w:rsidRPr="00111D08">
        <w:rPr>
          <w:rFonts w:ascii="Times New Roman" w:hAnsi="Times New Roman"/>
          <w:sz w:val="24"/>
          <w:szCs w:val="24"/>
          <w:lang w:val="sr-Cyrl-CS"/>
        </w:rPr>
        <w:t>недостаци</w:t>
      </w:r>
      <w:r w:rsidRPr="00111D08">
        <w:rPr>
          <w:rFonts w:ascii="Times New Roman" w:hAnsi="Times New Roman"/>
          <w:sz w:val="24"/>
          <w:szCs w:val="24"/>
          <w:lang w:val="sr-Cyrl-CS"/>
        </w:rPr>
        <w:t xml:space="preserve"> отклоне у одређеном року и да се у одређеном року изврши прописана обавеза која није извршена;</w:t>
      </w:r>
    </w:p>
    <w:p w:rsidR="006A5ED6" w:rsidRPr="006A5ED6" w:rsidRDefault="008D282D" w:rsidP="00111D08">
      <w:pPr>
        <w:pStyle w:val="NoSpacing"/>
        <w:numPr>
          <w:ilvl w:val="0"/>
          <w:numId w:val="31"/>
        </w:numPr>
        <w:ind w:left="0" w:firstLine="709"/>
        <w:jc w:val="both"/>
        <w:rPr>
          <w:rFonts w:ascii="Times New Roman" w:hAnsi="Times New Roman"/>
          <w:sz w:val="24"/>
          <w:szCs w:val="24"/>
          <w:lang w:val="sr-Cyrl-CS"/>
        </w:rPr>
      </w:pPr>
      <w:r w:rsidRPr="006A5ED6">
        <w:rPr>
          <w:rFonts w:ascii="Times New Roman" w:hAnsi="Times New Roman"/>
          <w:sz w:val="24"/>
          <w:szCs w:val="24"/>
          <w:lang w:val="sr-Cyrl-CS"/>
        </w:rPr>
        <w:t>затражи од Антидопинг агенције спровођење допинг контроле у случају када приликом инспекцијског надзора посумња да постоји случај коришћења допинга;</w:t>
      </w:r>
    </w:p>
    <w:p w:rsidR="006A5ED6" w:rsidRPr="006A5ED6" w:rsidRDefault="008D282D" w:rsidP="00111D08">
      <w:pPr>
        <w:pStyle w:val="NoSpacing"/>
        <w:numPr>
          <w:ilvl w:val="0"/>
          <w:numId w:val="31"/>
        </w:numPr>
        <w:ind w:left="0" w:firstLine="709"/>
        <w:jc w:val="both"/>
        <w:rPr>
          <w:rFonts w:ascii="Times New Roman" w:hAnsi="Times New Roman"/>
          <w:color w:val="000000"/>
          <w:sz w:val="24"/>
          <w:szCs w:val="24"/>
          <w:lang w:val="sr-Cyrl-CS"/>
        </w:rPr>
      </w:pPr>
      <w:r w:rsidRPr="006A5ED6">
        <w:rPr>
          <w:rFonts w:ascii="Times New Roman" w:hAnsi="Times New Roman"/>
          <w:sz w:val="24"/>
          <w:szCs w:val="24"/>
          <w:lang w:val="sr-Cyrl-CS"/>
        </w:rPr>
        <w:t xml:space="preserve">привремено забрани обављање активности и делатности организацији у области спорта, до отклањања недостатака који су разлог забране </w:t>
      </w:r>
      <w:r w:rsidR="00CE3F41">
        <w:rPr>
          <w:rFonts w:ascii="Times New Roman" w:hAnsi="Times New Roman"/>
          <w:sz w:val="24"/>
          <w:szCs w:val="24"/>
          <w:lang w:val="sr-Cyrl-CS"/>
        </w:rPr>
        <w:t>−</w:t>
      </w:r>
      <w:r w:rsidRPr="006A5ED6">
        <w:rPr>
          <w:rFonts w:ascii="Times New Roman" w:hAnsi="Times New Roman"/>
          <w:sz w:val="24"/>
          <w:szCs w:val="24"/>
          <w:lang w:val="sr-Cyrl-CS"/>
        </w:rPr>
        <w:t xml:space="preserve"> уколико: онемогућава</w:t>
      </w:r>
      <w:r w:rsidR="006A5ED6">
        <w:rPr>
          <w:rFonts w:ascii="Times New Roman" w:hAnsi="Times New Roman"/>
          <w:sz w:val="24"/>
          <w:szCs w:val="24"/>
          <w:lang w:val="sr-Cyrl-CS"/>
        </w:rPr>
        <w:t xml:space="preserve"> инспектору инспекцијски надзор</w:t>
      </w:r>
      <w:r w:rsidR="006A5ED6">
        <w:rPr>
          <w:rFonts w:ascii="Times New Roman" w:hAnsi="Times New Roman"/>
          <w:sz w:val="24"/>
          <w:szCs w:val="24"/>
          <w:lang/>
        </w:rPr>
        <w:t>,</w:t>
      </w:r>
      <w:r w:rsidRPr="006A5ED6">
        <w:rPr>
          <w:rFonts w:ascii="Times New Roman" w:hAnsi="Times New Roman"/>
          <w:sz w:val="24"/>
          <w:szCs w:val="24"/>
          <w:lang w:val="sr-Cyrl-CS"/>
        </w:rPr>
        <w:t xml:space="preserve"> не донесе законом прописане опште акте (спортска правила) везане за допинг</w:t>
      </w:r>
      <w:r w:rsidR="00CB44EF" w:rsidRPr="006A5ED6">
        <w:rPr>
          <w:rFonts w:ascii="Times New Roman" w:hAnsi="Times New Roman"/>
          <w:sz w:val="24"/>
          <w:szCs w:val="24"/>
          <w:lang w:val="sr-Cyrl-CS"/>
        </w:rPr>
        <w:t xml:space="preserve"> или они нису усаглашени са Светским антидопинг кодексом</w:t>
      </w:r>
      <w:r w:rsidRPr="006A5ED6">
        <w:rPr>
          <w:rFonts w:ascii="Times New Roman" w:hAnsi="Times New Roman"/>
          <w:sz w:val="24"/>
          <w:szCs w:val="24"/>
          <w:lang w:val="sr-Cyrl-CS"/>
        </w:rPr>
        <w:t>; не спроведе налог дат при вршењу надзора</w:t>
      </w:r>
      <w:r w:rsidR="006A5ED6">
        <w:rPr>
          <w:rFonts w:ascii="Times New Roman" w:hAnsi="Times New Roman"/>
          <w:sz w:val="24"/>
          <w:szCs w:val="24"/>
          <w:lang/>
        </w:rPr>
        <w:t xml:space="preserve"> </w:t>
      </w:r>
      <w:r w:rsidR="006A5ED6">
        <w:rPr>
          <w:rFonts w:ascii="Times New Roman" w:hAnsi="Times New Roman"/>
          <w:sz w:val="24"/>
          <w:szCs w:val="24"/>
          <w:lang/>
        </w:rPr>
        <w:t>и</w:t>
      </w:r>
      <w:r w:rsidR="00CE3F41">
        <w:rPr>
          <w:rFonts w:ascii="Times New Roman" w:hAnsi="Times New Roman"/>
          <w:sz w:val="24"/>
          <w:szCs w:val="24"/>
          <w:lang/>
        </w:rPr>
        <w:t>ли</w:t>
      </w:r>
      <w:r w:rsidR="009B4C60" w:rsidRPr="006A5ED6">
        <w:rPr>
          <w:rFonts w:ascii="Times New Roman" w:hAnsi="Times New Roman"/>
          <w:sz w:val="24"/>
          <w:szCs w:val="24"/>
          <w:lang w:val="sr-Cyrl-CS"/>
        </w:rPr>
        <w:t xml:space="preserve"> не спроведе мере изречене због повреде антидопинг правила</w:t>
      </w:r>
      <w:r w:rsidRPr="006A5ED6">
        <w:rPr>
          <w:rFonts w:ascii="Times New Roman" w:hAnsi="Times New Roman"/>
          <w:sz w:val="24"/>
          <w:szCs w:val="24"/>
          <w:lang w:val="sr-Cyrl-CS"/>
        </w:rPr>
        <w:t xml:space="preserve">; </w:t>
      </w:r>
    </w:p>
    <w:p w:rsidR="006A5ED6" w:rsidRPr="006A5ED6" w:rsidRDefault="008D282D" w:rsidP="00111D08">
      <w:pPr>
        <w:pStyle w:val="NoSpacing"/>
        <w:numPr>
          <w:ilvl w:val="0"/>
          <w:numId w:val="31"/>
        </w:numPr>
        <w:ind w:left="0" w:firstLine="709"/>
        <w:jc w:val="both"/>
        <w:rPr>
          <w:rFonts w:ascii="Times New Roman" w:hAnsi="Times New Roman"/>
          <w:sz w:val="24"/>
          <w:szCs w:val="24"/>
          <w:lang w:val="sr-Cyrl-CS"/>
        </w:rPr>
      </w:pPr>
      <w:r w:rsidRPr="006A5ED6">
        <w:rPr>
          <w:rFonts w:ascii="Times New Roman" w:hAnsi="Times New Roman"/>
          <w:sz w:val="24"/>
          <w:szCs w:val="24"/>
          <w:lang w:val="sr-Cyrl-CS"/>
        </w:rPr>
        <w:t>поднесе</w:t>
      </w:r>
      <w:r w:rsidRPr="006A5ED6">
        <w:rPr>
          <w:rFonts w:ascii="Times New Roman" w:hAnsi="Times New Roman"/>
          <w:color w:val="000000"/>
          <w:sz w:val="24"/>
          <w:szCs w:val="24"/>
          <w:lang w:val="sr-Cyrl-CS"/>
        </w:rPr>
        <w:t xml:space="preserve"> пријаву надлежном органу за учињено кривично дело или поднесе захтев за покретање прекршајног поступка;</w:t>
      </w:r>
    </w:p>
    <w:p w:rsidR="008D282D" w:rsidRPr="006A5ED6" w:rsidRDefault="008D282D" w:rsidP="00111D08">
      <w:pPr>
        <w:pStyle w:val="NoSpacing"/>
        <w:numPr>
          <w:ilvl w:val="0"/>
          <w:numId w:val="31"/>
        </w:numPr>
        <w:ind w:left="0" w:firstLine="709"/>
        <w:jc w:val="both"/>
        <w:rPr>
          <w:rFonts w:ascii="Times New Roman" w:hAnsi="Times New Roman"/>
          <w:sz w:val="24"/>
          <w:szCs w:val="24"/>
          <w:lang w:val="sr-Cyrl-CS"/>
        </w:rPr>
      </w:pPr>
      <w:r w:rsidRPr="006A5ED6">
        <w:rPr>
          <w:rFonts w:ascii="Times New Roman" w:hAnsi="Times New Roman"/>
          <w:sz w:val="24"/>
          <w:szCs w:val="24"/>
          <w:lang w:val="sr-Cyrl-CS"/>
        </w:rPr>
        <w:t>предузме и друге мере и радње за које је законом и другим прописом  овлашћен.</w:t>
      </w:r>
    </w:p>
    <w:p w:rsidR="008D282D" w:rsidRPr="008D7B11" w:rsidRDefault="008D282D" w:rsidP="008D282D">
      <w:pPr>
        <w:suppressAutoHyphens/>
        <w:ind w:firstLine="720"/>
        <w:rPr>
          <w:rFonts w:ascii="Times New Roman" w:hAnsi="Times New Roman"/>
          <w:sz w:val="24"/>
          <w:szCs w:val="24"/>
          <w:lang w:val="sr-Cyrl-CS"/>
        </w:rPr>
      </w:pPr>
      <w:r w:rsidRPr="008D7B11">
        <w:rPr>
          <w:rFonts w:ascii="Times New Roman" w:hAnsi="Times New Roman"/>
          <w:sz w:val="24"/>
          <w:szCs w:val="24"/>
          <w:lang w:val="sr-Cyrl-CS"/>
        </w:rPr>
        <w:t xml:space="preserve">Одлуке спортског инспектора донете у вршењу инспекцијског надзора из става 1. овог члана, коначне су у </w:t>
      </w:r>
      <w:r w:rsidRPr="008D7B11">
        <w:rPr>
          <w:rFonts w:ascii="Times New Roman" w:hAnsi="Times New Roman"/>
          <w:spacing w:val="-3"/>
          <w:sz w:val="24"/>
          <w:szCs w:val="24"/>
          <w:lang w:val="sr-Cyrl-CS"/>
        </w:rPr>
        <w:t>управном</w:t>
      </w:r>
      <w:r w:rsidRPr="008D7B11">
        <w:rPr>
          <w:rFonts w:ascii="Times New Roman" w:hAnsi="Times New Roman"/>
          <w:sz w:val="24"/>
          <w:szCs w:val="24"/>
          <w:lang w:val="sr-Cyrl-CS"/>
        </w:rPr>
        <w:t xml:space="preserve"> поступку.</w:t>
      </w:r>
    </w:p>
    <w:p w:rsidR="008D282D" w:rsidRPr="008D7B11" w:rsidRDefault="008D282D" w:rsidP="008D282D">
      <w:pPr>
        <w:pStyle w:val="Heading1"/>
        <w:rPr>
          <w:szCs w:val="24"/>
          <w:lang w:val="sr-Cyrl-CS"/>
        </w:rPr>
      </w:pPr>
      <w:r w:rsidRPr="008D7B11">
        <w:rPr>
          <w:szCs w:val="24"/>
        </w:rPr>
        <w:t>V</w:t>
      </w:r>
      <w:r w:rsidRPr="008D7B11">
        <w:rPr>
          <w:szCs w:val="24"/>
          <w:lang w:val="sr-Cyrl-CS"/>
        </w:rPr>
        <w:t>. КАЗНЕНЕ ОДРЕДБЕ</w:t>
      </w:r>
    </w:p>
    <w:p w:rsidR="008D282D" w:rsidRPr="008D7B11" w:rsidRDefault="008D282D" w:rsidP="008D282D">
      <w:pPr>
        <w:suppressAutoHyphens/>
        <w:jc w:val="center"/>
        <w:rPr>
          <w:rFonts w:ascii="Times New Roman" w:hAnsi="Times New Roman"/>
          <w:spacing w:val="-3"/>
          <w:sz w:val="24"/>
          <w:szCs w:val="24"/>
          <w:lang w:val="sr-Cyrl-CS"/>
        </w:rPr>
      </w:pPr>
    </w:p>
    <w:p w:rsidR="008D282D" w:rsidRPr="008D7B11" w:rsidRDefault="008D282D" w:rsidP="008D282D">
      <w:pPr>
        <w:suppressAutoHyphens/>
        <w:jc w:val="center"/>
        <w:rPr>
          <w:rFonts w:ascii="Times New Roman" w:hAnsi="Times New Roman"/>
          <w:b/>
          <w:spacing w:val="-3"/>
          <w:sz w:val="24"/>
          <w:szCs w:val="24"/>
          <w:lang w:val="sr-Cyrl-CS"/>
        </w:rPr>
      </w:pPr>
      <w:r w:rsidRPr="008D7B11">
        <w:rPr>
          <w:rFonts w:ascii="Times New Roman" w:hAnsi="Times New Roman"/>
          <w:b/>
          <w:spacing w:val="-3"/>
          <w:sz w:val="24"/>
          <w:szCs w:val="24"/>
          <w:lang w:val="sr-Cyrl-CS"/>
        </w:rPr>
        <w:t>1. Кривична дела</w:t>
      </w:r>
    </w:p>
    <w:p w:rsidR="008D282D" w:rsidRPr="008D7B11" w:rsidRDefault="008D282D" w:rsidP="008D282D">
      <w:pPr>
        <w:suppressAutoHyphens/>
        <w:jc w:val="center"/>
        <w:rPr>
          <w:rFonts w:ascii="Times New Roman" w:hAnsi="Times New Roman"/>
          <w:i/>
          <w:spacing w:val="-3"/>
          <w:sz w:val="24"/>
          <w:szCs w:val="24"/>
          <w:lang w:val="sr-Cyrl-CS"/>
        </w:rPr>
      </w:pPr>
      <w:r w:rsidRPr="008D7B11">
        <w:rPr>
          <w:rFonts w:ascii="Times New Roman" w:hAnsi="Times New Roman"/>
          <w:i/>
          <w:spacing w:val="-3"/>
          <w:sz w:val="24"/>
          <w:szCs w:val="24"/>
          <w:lang w:val="sr-Cyrl-CS"/>
        </w:rPr>
        <w:t>Омогућавање употребе допинг средстава</w:t>
      </w: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6A5ED6" w:rsidRDefault="008D282D" w:rsidP="006A5ED6">
      <w:pPr>
        <w:pStyle w:val="NoSpacing"/>
        <w:ind w:firstLine="720"/>
        <w:jc w:val="both"/>
        <w:rPr>
          <w:rFonts w:ascii="Times New Roman" w:hAnsi="Times New Roman"/>
          <w:color w:val="0000FF"/>
          <w:sz w:val="24"/>
          <w:szCs w:val="24"/>
          <w:lang/>
        </w:rPr>
      </w:pPr>
      <w:r w:rsidRPr="006A5ED6">
        <w:rPr>
          <w:rFonts w:ascii="Times New Roman" w:hAnsi="Times New Roman"/>
          <w:sz w:val="24"/>
          <w:szCs w:val="24"/>
          <w:lang w:val="sr-Cyrl-CS"/>
        </w:rPr>
        <w:t xml:space="preserve">Ко спортисти  у циљу допинга у спорту да или пропише или изда или на спортисти примени допинг средство, или наведе, помогне, или на други начин омогући спортисти да употреби допинг средство,  казниће се затвором </w:t>
      </w:r>
      <w:r w:rsidR="009B4C60" w:rsidRPr="006A5ED6">
        <w:rPr>
          <w:rFonts w:ascii="Times New Roman" w:hAnsi="Times New Roman"/>
          <w:sz w:val="24"/>
          <w:szCs w:val="24"/>
          <w:lang w:val="sr-Cyrl-CS"/>
        </w:rPr>
        <w:t>од шест месеци до пет година</w:t>
      </w:r>
      <w:r w:rsidR="009B4C60" w:rsidRPr="006A5ED6">
        <w:rPr>
          <w:rFonts w:ascii="Times New Roman" w:hAnsi="Times New Roman"/>
          <w:color w:val="0000FF"/>
          <w:sz w:val="24"/>
          <w:szCs w:val="24"/>
          <w:lang w:val="sr-Cyrl-CS"/>
        </w:rPr>
        <w:t>.</w:t>
      </w:r>
    </w:p>
    <w:p w:rsidR="006A5ED6" w:rsidRDefault="008D282D" w:rsidP="006A5ED6">
      <w:pPr>
        <w:pStyle w:val="NoSpacing"/>
        <w:ind w:firstLine="720"/>
        <w:jc w:val="both"/>
        <w:rPr>
          <w:rFonts w:ascii="Times New Roman" w:hAnsi="Times New Roman"/>
          <w:sz w:val="24"/>
          <w:szCs w:val="24"/>
          <w:lang/>
        </w:rPr>
      </w:pPr>
      <w:r w:rsidRPr="006A5ED6">
        <w:rPr>
          <w:rFonts w:ascii="Times New Roman" w:hAnsi="Times New Roman"/>
          <w:sz w:val="24"/>
          <w:szCs w:val="24"/>
          <w:lang w:val="sr-Cyrl-CS"/>
        </w:rPr>
        <w:lastRenderedPageBreak/>
        <w:t xml:space="preserve">Ако је дело из става 1. овог члана учињено према малолетнику или према више лица,  или је изазвало нарочито тешке последице, учинилац ће се казнити затвором </w:t>
      </w:r>
      <w:r w:rsidR="00967975" w:rsidRPr="006A5ED6">
        <w:rPr>
          <w:rFonts w:ascii="Times New Roman" w:hAnsi="Times New Roman"/>
          <w:sz w:val="24"/>
          <w:szCs w:val="24"/>
          <w:lang w:val="sr-Cyrl-CS"/>
        </w:rPr>
        <w:t>од две до десет година</w:t>
      </w:r>
      <w:r w:rsidRPr="006A5ED6">
        <w:rPr>
          <w:rFonts w:ascii="Times New Roman" w:hAnsi="Times New Roman"/>
          <w:sz w:val="24"/>
          <w:szCs w:val="24"/>
          <w:lang w:val="sr-Cyrl-CS"/>
        </w:rPr>
        <w:t>.</w:t>
      </w:r>
    </w:p>
    <w:p w:rsidR="008D282D" w:rsidRP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Допинг средства одузеће се.</w:t>
      </w:r>
    </w:p>
    <w:p w:rsidR="008D282D" w:rsidRPr="008D7B11" w:rsidRDefault="008D282D" w:rsidP="008D282D">
      <w:pPr>
        <w:suppressAutoHyphens/>
        <w:ind w:firstLine="720"/>
        <w:rPr>
          <w:rFonts w:ascii="Times New Roman" w:hAnsi="Times New Roman"/>
          <w:spacing w:val="-3"/>
          <w:sz w:val="24"/>
          <w:szCs w:val="24"/>
          <w:lang w:val="sr-Cyrl-CS"/>
        </w:rPr>
      </w:pPr>
    </w:p>
    <w:p w:rsidR="008D282D" w:rsidRPr="008D7B11" w:rsidRDefault="008D282D" w:rsidP="008D282D">
      <w:pPr>
        <w:suppressAutoHyphens/>
        <w:jc w:val="center"/>
        <w:rPr>
          <w:rFonts w:ascii="Times New Roman" w:hAnsi="Times New Roman"/>
          <w:i/>
          <w:spacing w:val="-3"/>
          <w:sz w:val="24"/>
          <w:szCs w:val="24"/>
          <w:lang w:val="sr-Cyrl-CS"/>
        </w:rPr>
      </w:pPr>
      <w:r w:rsidRPr="008D7B11">
        <w:rPr>
          <w:rFonts w:ascii="Times New Roman" w:hAnsi="Times New Roman"/>
          <w:i/>
          <w:spacing w:val="-3"/>
          <w:sz w:val="24"/>
          <w:szCs w:val="24"/>
          <w:lang w:val="sr-Cyrl-CS"/>
        </w:rPr>
        <w:t>Неовлашћена производња и стављање у промет допинг средстава</w:t>
      </w:r>
    </w:p>
    <w:p w:rsidR="008D282D" w:rsidRPr="008D7B11" w:rsidRDefault="008D282D" w:rsidP="008D282D">
      <w:pPr>
        <w:suppressAutoHyphens/>
        <w:jc w:val="center"/>
        <w:rPr>
          <w:rFonts w:ascii="Times New Roman" w:hAnsi="Times New Roman"/>
          <w:spacing w:val="-3"/>
          <w:sz w:val="24"/>
          <w:szCs w:val="24"/>
          <w:lang w:val="sr-Cyrl-CS"/>
        </w:rPr>
      </w:pPr>
      <w:r w:rsidRPr="008D7B11">
        <w:rPr>
          <w:rFonts w:ascii="Times New Roman" w:hAnsi="Times New Roman"/>
          <w:spacing w:val="-3"/>
          <w:sz w:val="24"/>
          <w:szCs w:val="24"/>
          <w:lang w:val="sr-Cyrl-CS"/>
        </w:rPr>
        <w:t xml:space="preserve">Члан </w:t>
      </w:r>
      <w:r w:rsidR="00095062" w:rsidRPr="008D7B11">
        <w:rPr>
          <w:rFonts w:ascii="Times New Roman" w:hAnsi="Times New Roman"/>
          <w:spacing w:val="-3"/>
          <w:sz w:val="24"/>
          <w:szCs w:val="24"/>
        </w:rPr>
        <w:fldChar w:fldCharType="begin"/>
      </w:r>
      <w:r w:rsidRPr="008D7B11">
        <w:rPr>
          <w:rFonts w:ascii="Times New Roman" w:hAnsi="Times New Roman"/>
          <w:spacing w:val="-3"/>
          <w:sz w:val="24"/>
          <w:szCs w:val="24"/>
          <w:lang w:val="sr-Cyrl-CS"/>
        </w:rPr>
        <w:instrText xml:space="preserve"> </w:instrText>
      </w:r>
      <w:r w:rsidRPr="008D7B11">
        <w:rPr>
          <w:rFonts w:ascii="Times New Roman" w:hAnsi="Times New Roman"/>
          <w:spacing w:val="-3"/>
          <w:sz w:val="24"/>
          <w:szCs w:val="24"/>
        </w:rPr>
        <w:instrText>AUTONUM</w:instrText>
      </w:r>
      <w:r w:rsidRPr="008D7B11">
        <w:rPr>
          <w:rFonts w:ascii="Times New Roman" w:hAnsi="Times New Roman"/>
          <w:spacing w:val="-3"/>
          <w:sz w:val="24"/>
          <w:szCs w:val="24"/>
          <w:lang w:val="sr-Cyrl-CS"/>
        </w:rPr>
        <w:instrText xml:space="preserve">  </w:instrText>
      </w:r>
      <w:r w:rsidR="00095062" w:rsidRPr="008D7B11">
        <w:rPr>
          <w:rFonts w:ascii="Times New Roman" w:hAnsi="Times New Roman"/>
          <w:spacing w:val="-3"/>
          <w:sz w:val="24"/>
          <w:szCs w:val="24"/>
        </w:rPr>
        <w:fldChar w:fldCharType="end"/>
      </w:r>
    </w:p>
    <w:p w:rsidR="006A5ED6" w:rsidRDefault="008D282D" w:rsidP="006A5ED6">
      <w:pPr>
        <w:pStyle w:val="NoSpacing"/>
        <w:ind w:firstLine="720"/>
        <w:jc w:val="both"/>
        <w:rPr>
          <w:rFonts w:ascii="Times New Roman" w:hAnsi="Times New Roman"/>
          <w:sz w:val="24"/>
          <w:szCs w:val="24"/>
          <w:lang/>
        </w:rPr>
      </w:pPr>
      <w:r w:rsidRPr="006A5ED6">
        <w:rPr>
          <w:rFonts w:ascii="Times New Roman" w:hAnsi="Times New Roman"/>
          <w:sz w:val="24"/>
          <w:szCs w:val="24"/>
          <w:lang w:val="sr-Cyrl-CS"/>
        </w:rPr>
        <w:t xml:space="preserve">Ко неовлашћено у циљу допинга у спорту производи, прерађује, продаје или нуди на продају, или ради продаје купује, држи, или преноси, или посредује у продаји или куповини допинг средстава, или на други начин неовлашћено ставља у промет допинг средства, казниће се затвором  </w:t>
      </w:r>
      <w:r w:rsidR="00967975" w:rsidRPr="006A5ED6">
        <w:rPr>
          <w:rFonts w:ascii="Times New Roman" w:hAnsi="Times New Roman"/>
          <w:sz w:val="24"/>
          <w:szCs w:val="24"/>
          <w:lang w:val="sr-Cyrl-CS"/>
        </w:rPr>
        <w:t>од три до дванаест година</w:t>
      </w:r>
      <w:r w:rsidRPr="006A5ED6">
        <w:rPr>
          <w:rFonts w:ascii="Times New Roman" w:hAnsi="Times New Roman"/>
          <w:sz w:val="24"/>
          <w:szCs w:val="24"/>
          <w:lang w:val="sr-Cyrl-CS"/>
        </w:rPr>
        <w:t>.</w:t>
      </w:r>
    </w:p>
    <w:p w:rsidR="006A5ED6" w:rsidRDefault="008D282D" w:rsidP="006A5ED6">
      <w:pPr>
        <w:pStyle w:val="NoSpacing"/>
        <w:ind w:firstLine="720"/>
        <w:jc w:val="both"/>
        <w:rPr>
          <w:rFonts w:ascii="Times New Roman" w:hAnsi="Times New Roman"/>
          <w:sz w:val="24"/>
          <w:szCs w:val="24"/>
          <w:lang/>
        </w:rPr>
      </w:pPr>
      <w:r w:rsidRPr="006A5ED6">
        <w:rPr>
          <w:rFonts w:ascii="Times New Roman" w:hAnsi="Times New Roman"/>
          <w:sz w:val="24"/>
          <w:szCs w:val="24"/>
          <w:lang w:val="sr-Cyrl-CS"/>
        </w:rPr>
        <w:t>Ко неовлашћено у циљу допинга у спорту прави, набавља, поседује или даје на употребу опрему, материјал или супстанције за које зна да су намењене за производњу или  припремање допинг средстава, казниће се затвором од шест месеци до пет година.</w:t>
      </w:r>
    </w:p>
    <w:p w:rsidR="008D282D" w:rsidRP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Допинг средства и средства за њихово справљање, одузеће се.</w:t>
      </w:r>
    </w:p>
    <w:p w:rsidR="00E465C6" w:rsidRPr="00BE06ED" w:rsidRDefault="00E465C6" w:rsidP="008D282D">
      <w:pPr>
        <w:suppressAutoHyphens/>
        <w:jc w:val="center"/>
        <w:rPr>
          <w:rFonts w:ascii="Times New Roman" w:hAnsi="Times New Roman"/>
          <w:b/>
          <w:spacing w:val="-3"/>
          <w:sz w:val="24"/>
          <w:szCs w:val="24"/>
          <w:lang w:val="sr-Cyrl-CS"/>
        </w:rPr>
      </w:pPr>
    </w:p>
    <w:p w:rsidR="008D282D" w:rsidRPr="008D7B11" w:rsidRDefault="008D282D" w:rsidP="008D282D">
      <w:pPr>
        <w:suppressAutoHyphens/>
        <w:jc w:val="center"/>
        <w:rPr>
          <w:rFonts w:ascii="Times New Roman" w:hAnsi="Times New Roman"/>
          <w:b/>
          <w:spacing w:val="-3"/>
          <w:sz w:val="24"/>
          <w:szCs w:val="24"/>
          <w:lang w:val="sr-Cyrl-CS"/>
        </w:rPr>
      </w:pPr>
      <w:r w:rsidRPr="008D7B11">
        <w:rPr>
          <w:rFonts w:ascii="Times New Roman" w:hAnsi="Times New Roman"/>
          <w:b/>
          <w:spacing w:val="-3"/>
          <w:sz w:val="24"/>
          <w:szCs w:val="24"/>
          <w:lang w:val="sr-Cyrl-CS"/>
        </w:rPr>
        <w:t>2. Прекршаји</w:t>
      </w:r>
    </w:p>
    <w:p w:rsidR="008D282D" w:rsidRPr="008D7B11" w:rsidRDefault="008D282D" w:rsidP="008D282D">
      <w:pPr>
        <w:suppressAutoHyphens/>
        <w:rPr>
          <w:rFonts w:ascii="Times New Roman" w:hAnsi="Times New Roman"/>
          <w:spacing w:val="-3"/>
          <w:sz w:val="24"/>
          <w:szCs w:val="24"/>
          <w:lang w:val="sr-Cyrl-CS"/>
        </w:rPr>
      </w:pPr>
    </w:p>
    <w:p w:rsidR="008D282D" w:rsidRPr="008D7B11" w:rsidRDefault="008D282D" w:rsidP="008D282D">
      <w:pPr>
        <w:suppressAutoHyphens/>
        <w:ind w:hanging="90"/>
        <w:jc w:val="center"/>
        <w:rPr>
          <w:rFonts w:ascii="Times New Roman" w:hAnsi="Times New Roman"/>
          <w:spacing w:val="-3"/>
          <w:sz w:val="24"/>
          <w:szCs w:val="24"/>
          <w:lang w:val="sr-Cyrl-CS"/>
        </w:rPr>
      </w:pPr>
      <w:r w:rsidRPr="008D7B11">
        <w:rPr>
          <w:rFonts w:ascii="Times New Roman" w:hAnsi="Times New Roman"/>
          <w:spacing w:val="-3"/>
          <w:sz w:val="24"/>
          <w:szCs w:val="24"/>
          <w:lang w:val="sr-Cyrl-CS"/>
        </w:rPr>
        <w:t xml:space="preserve">Члан </w:t>
      </w:r>
      <w:r w:rsidR="00095062" w:rsidRPr="008D7B11">
        <w:rPr>
          <w:rFonts w:ascii="Times New Roman" w:hAnsi="Times New Roman"/>
          <w:spacing w:val="-3"/>
          <w:sz w:val="24"/>
          <w:szCs w:val="24"/>
        </w:rPr>
        <w:fldChar w:fldCharType="begin"/>
      </w:r>
      <w:r w:rsidRPr="008D7B11">
        <w:rPr>
          <w:rFonts w:ascii="Times New Roman" w:hAnsi="Times New Roman"/>
          <w:spacing w:val="-3"/>
          <w:sz w:val="24"/>
          <w:szCs w:val="24"/>
          <w:lang w:val="sr-Cyrl-CS"/>
        </w:rPr>
        <w:instrText xml:space="preserve"> </w:instrText>
      </w:r>
      <w:r w:rsidRPr="008D7B11">
        <w:rPr>
          <w:rFonts w:ascii="Times New Roman" w:hAnsi="Times New Roman"/>
          <w:spacing w:val="-3"/>
          <w:sz w:val="24"/>
          <w:szCs w:val="24"/>
        </w:rPr>
        <w:instrText>AUTONUM</w:instrText>
      </w:r>
      <w:r w:rsidRPr="008D7B11">
        <w:rPr>
          <w:rFonts w:ascii="Times New Roman" w:hAnsi="Times New Roman"/>
          <w:spacing w:val="-3"/>
          <w:sz w:val="24"/>
          <w:szCs w:val="24"/>
          <w:lang w:val="sr-Cyrl-CS"/>
        </w:rPr>
        <w:instrText xml:space="preserve">  </w:instrText>
      </w:r>
      <w:r w:rsidR="00095062" w:rsidRPr="008D7B11">
        <w:rPr>
          <w:rFonts w:ascii="Times New Roman" w:hAnsi="Times New Roman"/>
          <w:spacing w:val="-3"/>
          <w:sz w:val="24"/>
          <w:szCs w:val="24"/>
        </w:rPr>
        <w:fldChar w:fldCharType="end"/>
      </w:r>
    </w:p>
    <w:p w:rsidR="006A5ED6" w:rsidRDefault="008D282D" w:rsidP="006A5ED6">
      <w:pPr>
        <w:pStyle w:val="NoSpacing"/>
        <w:ind w:firstLine="720"/>
        <w:jc w:val="both"/>
        <w:rPr>
          <w:rFonts w:ascii="Times New Roman" w:hAnsi="Times New Roman"/>
          <w:spacing w:val="-3"/>
          <w:sz w:val="24"/>
          <w:szCs w:val="24"/>
          <w:lang/>
        </w:rPr>
      </w:pPr>
      <w:r w:rsidRPr="006A5ED6">
        <w:rPr>
          <w:rFonts w:ascii="Times New Roman" w:hAnsi="Times New Roman"/>
          <w:sz w:val="24"/>
          <w:szCs w:val="24"/>
          <w:lang w:val="sr-Cyrl-CS"/>
        </w:rPr>
        <w:t xml:space="preserve">Новчаном казном од </w:t>
      </w:r>
      <w:r w:rsidR="0054169C" w:rsidRPr="006A5ED6">
        <w:rPr>
          <w:rFonts w:ascii="Times New Roman" w:hAnsi="Times New Roman"/>
          <w:sz w:val="24"/>
          <w:szCs w:val="24"/>
          <w:lang w:val="sr-Cyrl-CS"/>
        </w:rPr>
        <w:t>4</w:t>
      </w:r>
      <w:r w:rsidR="00967975" w:rsidRPr="006A5ED6">
        <w:rPr>
          <w:rFonts w:ascii="Times New Roman" w:hAnsi="Times New Roman"/>
          <w:sz w:val="24"/>
          <w:szCs w:val="24"/>
          <w:lang w:val="sr-Cyrl-CS"/>
        </w:rPr>
        <w:t xml:space="preserve">00.000 </w:t>
      </w:r>
      <w:r w:rsidRPr="006A5ED6">
        <w:rPr>
          <w:rFonts w:ascii="Times New Roman" w:hAnsi="Times New Roman"/>
          <w:sz w:val="24"/>
          <w:szCs w:val="24"/>
          <w:lang w:val="sr-Cyrl-CS"/>
        </w:rPr>
        <w:t xml:space="preserve">до </w:t>
      </w:r>
      <w:r w:rsidR="00967975" w:rsidRPr="006A5ED6">
        <w:rPr>
          <w:rFonts w:ascii="Times New Roman" w:hAnsi="Times New Roman"/>
          <w:sz w:val="24"/>
          <w:szCs w:val="24"/>
          <w:lang w:val="sr-Cyrl-CS"/>
        </w:rPr>
        <w:t xml:space="preserve">1.000.000 </w:t>
      </w:r>
      <w:r w:rsidRPr="006A5ED6">
        <w:rPr>
          <w:rFonts w:ascii="Times New Roman" w:hAnsi="Times New Roman"/>
          <w:sz w:val="24"/>
          <w:szCs w:val="24"/>
          <w:lang w:val="sr-Cyrl-CS"/>
        </w:rPr>
        <w:t xml:space="preserve">динара казниће се за прекршај национална спортска асоцијација, спортска организација и друго правно лице: </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pacing w:val="-3"/>
          <w:sz w:val="24"/>
          <w:szCs w:val="24"/>
          <w:lang w:val="sr-Cyrl-CS"/>
        </w:rPr>
        <w:t>ако неовлашћено омета или покуша ометање било ког дела допинг контроле (члан 3. став 1. тачка 5);</w:t>
      </w:r>
    </w:p>
    <w:p w:rsidR="006A5ED6" w:rsidRPr="006A5ED6" w:rsidRDefault="00B55E81"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 xml:space="preserve">ако неовлашћено продаје, транспортује, шаље, испоручује или дистрибуира </w:t>
      </w:r>
      <w:r w:rsidR="00210F05" w:rsidRPr="006A5ED6">
        <w:rPr>
          <w:rFonts w:ascii="Times New Roman" w:hAnsi="Times New Roman"/>
          <w:sz w:val="24"/>
          <w:szCs w:val="24"/>
          <w:lang w:val="sr-Cyrl-CS"/>
        </w:rPr>
        <w:t xml:space="preserve">забрањена </w:t>
      </w:r>
      <w:r w:rsidRPr="006A5ED6">
        <w:rPr>
          <w:rFonts w:ascii="Times New Roman" w:hAnsi="Times New Roman"/>
          <w:sz w:val="24"/>
          <w:szCs w:val="24"/>
          <w:lang w:val="sr-Cyrl-CS"/>
        </w:rPr>
        <w:t>допинг средства (било физички, електронски или неким другим начином), непосредно или посредством трећег лица, било ком лицу у области спорта, или покуша такво понашање (члан 3. став 1. тачка 7);</w:t>
      </w:r>
    </w:p>
    <w:p w:rsidR="006A5ED6" w:rsidRPr="006A5ED6" w:rsidRDefault="00B55E81"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ако да или покуша давање, или пропише или покуша прописивање допинг средства спортисти (члан 3. став 1. тачка 8);</w:t>
      </w:r>
    </w:p>
    <w:p w:rsidR="006A5ED6" w:rsidRPr="006A5ED6" w:rsidRDefault="00B55E81"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 xml:space="preserve">ако </w:t>
      </w:r>
      <w:r w:rsidR="00490217" w:rsidRPr="006A5ED6">
        <w:rPr>
          <w:rFonts w:ascii="Times New Roman" w:hAnsi="Times New Roman"/>
          <w:sz w:val="24"/>
          <w:szCs w:val="24"/>
          <w:lang w:val="sr-Cyrl-CS"/>
        </w:rPr>
        <w:t>подстиче</w:t>
      </w:r>
      <w:r w:rsidRPr="006A5ED6">
        <w:rPr>
          <w:rFonts w:ascii="Times New Roman" w:hAnsi="Times New Roman"/>
          <w:sz w:val="24"/>
          <w:szCs w:val="24"/>
          <w:lang w:val="sr-Cyrl-CS"/>
        </w:rPr>
        <w:t>, помаже, подржава, прикрива, ствара услове или на било који други начин учествује у повреди или покушају повреде антидопинг правила или у кршењу изречене мере забране учествовања у спорту (члан 3. став 1. тачка 9);</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ако не дозволи, односно не омогући обављање допинг контроле (члан 6. став 1);</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ако узете узорке не складишти, или ако њима не рукује или их не анализира у складу с одредбама овог закона и одговарајућим међународним стандардима одобреним од стране Свет</w:t>
      </w:r>
      <w:r w:rsidR="00210F05" w:rsidRPr="006A5ED6">
        <w:rPr>
          <w:rFonts w:ascii="Times New Roman" w:hAnsi="Times New Roman"/>
          <w:sz w:val="24"/>
          <w:szCs w:val="24"/>
          <w:lang w:val="sr-Cyrl-CS"/>
        </w:rPr>
        <w:t>ске антидопинг агенције (члан 9</w:t>
      </w:r>
      <w:r w:rsidRPr="006A5ED6">
        <w:rPr>
          <w:rFonts w:ascii="Times New Roman" w:hAnsi="Times New Roman"/>
          <w:sz w:val="24"/>
          <w:szCs w:val="24"/>
          <w:lang w:val="sr-Cyrl-CS"/>
        </w:rPr>
        <w:t>);</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 xml:space="preserve">ако у оквиру својих надлежности не предузме мере и активности утврђене чланом 10. став 1. </w:t>
      </w:r>
      <w:r w:rsidR="00FE3E74" w:rsidRPr="006A5ED6">
        <w:rPr>
          <w:rFonts w:ascii="Times New Roman" w:hAnsi="Times New Roman"/>
          <w:sz w:val="24"/>
          <w:szCs w:val="24"/>
          <w:lang w:val="sr-Cyrl-CS"/>
        </w:rPr>
        <w:t>и 3.</w:t>
      </w:r>
      <w:r w:rsidR="00FE3E74" w:rsidRPr="006A5ED6">
        <w:rPr>
          <w:rFonts w:ascii="Times New Roman" w:hAnsi="Times New Roman"/>
          <w:color w:val="0000FF"/>
          <w:sz w:val="24"/>
          <w:szCs w:val="24"/>
          <w:lang w:val="sr-Cyrl-CS"/>
        </w:rPr>
        <w:t xml:space="preserve"> </w:t>
      </w:r>
      <w:r w:rsidRPr="006A5ED6">
        <w:rPr>
          <w:rFonts w:ascii="Times New Roman" w:hAnsi="Times New Roman"/>
          <w:sz w:val="24"/>
          <w:szCs w:val="24"/>
          <w:lang w:val="sr-Cyrl-CS"/>
        </w:rPr>
        <w:t>овог закона;</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ако у року од 15 дана од дана ступања на снагу спортских правила не достави примерак тих правила министарству надлежном за послове спорта и Антидопинг агенцији  (члан 11);</w:t>
      </w:r>
    </w:p>
    <w:p w:rsidR="006A5ED6" w:rsidRPr="006A5ED6" w:rsidRDefault="00B55E81"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 xml:space="preserve">ако омогући лицу коме је изречена мера због повреде антидопинг правила учествовање на спортској приредби или у активности у области спорта, или обављање </w:t>
      </w:r>
      <w:r w:rsidR="00327C9D" w:rsidRPr="006A5ED6">
        <w:rPr>
          <w:rFonts w:ascii="Times New Roman" w:hAnsi="Times New Roman"/>
          <w:sz w:val="24"/>
          <w:szCs w:val="24"/>
          <w:lang w:val="sr-Cyrl-CS"/>
        </w:rPr>
        <w:t>послова</w:t>
      </w:r>
      <w:r w:rsidRPr="006A5ED6">
        <w:rPr>
          <w:rFonts w:ascii="Times New Roman" w:hAnsi="Times New Roman"/>
          <w:sz w:val="24"/>
          <w:szCs w:val="24"/>
          <w:lang w:val="sr-Cyrl-CS"/>
        </w:rPr>
        <w:t xml:space="preserve">, односно чланство у неком органу или радном телу супротно одредбама члана </w:t>
      </w:r>
      <w:r w:rsidR="00A344C8" w:rsidRPr="006A5ED6">
        <w:rPr>
          <w:rFonts w:ascii="Times New Roman" w:hAnsi="Times New Roman"/>
          <w:sz w:val="24"/>
          <w:szCs w:val="24"/>
          <w:lang w:val="sr-Cyrl-CS"/>
        </w:rPr>
        <w:t>17</w:t>
      </w:r>
      <w:r w:rsidRPr="006A5ED6">
        <w:rPr>
          <w:rFonts w:ascii="Times New Roman" w:hAnsi="Times New Roman"/>
          <w:sz w:val="24"/>
          <w:szCs w:val="24"/>
          <w:lang w:val="sr-Cyrl-CS"/>
        </w:rPr>
        <w:t xml:space="preserve"> овог закона;</w:t>
      </w:r>
    </w:p>
    <w:p w:rsidR="006A5ED6" w:rsidRPr="006A5ED6" w:rsidRDefault="001D2BF3"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z w:val="24"/>
          <w:szCs w:val="24"/>
          <w:lang w:val="sr-Cyrl-CS"/>
        </w:rPr>
        <w:t xml:space="preserve">неовлашћено </w:t>
      </w:r>
      <w:r w:rsidR="00BD386B" w:rsidRPr="006A5ED6">
        <w:rPr>
          <w:rFonts w:ascii="Times New Roman" w:hAnsi="Times New Roman"/>
          <w:sz w:val="24"/>
          <w:szCs w:val="24"/>
          <w:lang w:val="sr-Cyrl-CS"/>
        </w:rPr>
        <w:t>стави на производ маркицу са знаком „DOPING FREE</w:t>
      </w:r>
      <w:r w:rsidR="006A5ED6">
        <w:rPr>
          <w:rFonts w:ascii="Times New Roman" w:hAnsi="Times New Roman"/>
          <w:sz w:val="24"/>
          <w:szCs w:val="24"/>
          <w:lang w:val="sr-Cyrl-CS"/>
        </w:rPr>
        <w:t>”</w:t>
      </w:r>
      <w:r w:rsidR="00BD386B" w:rsidRPr="006A5ED6">
        <w:rPr>
          <w:rFonts w:ascii="Times New Roman" w:hAnsi="Times New Roman"/>
          <w:sz w:val="24"/>
          <w:szCs w:val="24"/>
          <w:lang w:val="sr-Cyrl-CS"/>
        </w:rPr>
        <w:t xml:space="preserve"> коју није издала Антидопинг агенција (члан </w:t>
      </w:r>
      <w:r w:rsidR="00A344C8" w:rsidRPr="006A5ED6">
        <w:rPr>
          <w:rFonts w:ascii="Times New Roman" w:hAnsi="Times New Roman"/>
          <w:sz w:val="24"/>
          <w:szCs w:val="24"/>
          <w:lang w:val="sr-Cyrl-CS"/>
        </w:rPr>
        <w:t>21</w:t>
      </w:r>
      <w:r w:rsidR="00BD386B" w:rsidRPr="006A5ED6">
        <w:rPr>
          <w:rFonts w:ascii="Times New Roman" w:hAnsi="Times New Roman"/>
          <w:sz w:val="24"/>
          <w:szCs w:val="24"/>
          <w:lang w:val="sr-Cyrl-CS"/>
        </w:rPr>
        <w:t xml:space="preserve">. </w:t>
      </w:r>
      <w:r w:rsidR="00A344C8" w:rsidRPr="006A5ED6">
        <w:rPr>
          <w:rFonts w:ascii="Times New Roman" w:hAnsi="Times New Roman"/>
          <w:sz w:val="24"/>
          <w:szCs w:val="24"/>
          <w:lang w:val="sr-Cyrl-CS"/>
        </w:rPr>
        <w:t xml:space="preserve">ст. 1. </w:t>
      </w:r>
      <w:r w:rsidR="00BD386B" w:rsidRPr="006A5ED6">
        <w:rPr>
          <w:rFonts w:ascii="Times New Roman" w:hAnsi="Times New Roman"/>
          <w:sz w:val="24"/>
          <w:szCs w:val="24"/>
          <w:lang w:val="sr-Cyrl-CS"/>
        </w:rPr>
        <w:t xml:space="preserve">тачка </w:t>
      </w:r>
      <w:r w:rsidR="00AC0CAC" w:rsidRPr="006A5ED6">
        <w:rPr>
          <w:rFonts w:ascii="Times New Roman" w:hAnsi="Times New Roman"/>
          <w:sz w:val="24"/>
          <w:szCs w:val="24"/>
          <w:lang w:val="sr-Cyrl-CS"/>
        </w:rPr>
        <w:t>15</w:t>
      </w:r>
      <w:r w:rsidR="00BD386B" w:rsidRPr="006A5ED6">
        <w:rPr>
          <w:rFonts w:ascii="Times New Roman" w:hAnsi="Times New Roman"/>
          <w:sz w:val="24"/>
          <w:szCs w:val="24"/>
          <w:lang w:val="sr-Cyrl-CS"/>
        </w:rPr>
        <w:t>);</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pacing w:val="-3"/>
          <w:sz w:val="24"/>
          <w:szCs w:val="24"/>
          <w:lang w:val="sr-Cyrl-CS"/>
        </w:rPr>
        <w:lastRenderedPageBreak/>
        <w:t xml:space="preserve">ако онемогући  спортском инспектору обављање надзора (члан </w:t>
      </w:r>
      <w:r w:rsidR="00A344C8" w:rsidRPr="006A5ED6">
        <w:rPr>
          <w:rFonts w:ascii="Times New Roman" w:hAnsi="Times New Roman"/>
          <w:spacing w:val="-3"/>
          <w:sz w:val="24"/>
          <w:szCs w:val="24"/>
          <w:lang w:val="sr-Cyrl-CS"/>
        </w:rPr>
        <w:t>3</w:t>
      </w:r>
      <w:r w:rsidR="00AC0CAC" w:rsidRPr="006A5ED6">
        <w:rPr>
          <w:rFonts w:ascii="Times New Roman" w:hAnsi="Times New Roman"/>
          <w:spacing w:val="-3"/>
          <w:sz w:val="24"/>
          <w:szCs w:val="24"/>
          <w:lang w:val="sr-Cyrl-CS"/>
        </w:rPr>
        <w:t>5</w:t>
      </w:r>
      <w:r w:rsidR="00A344C8" w:rsidRPr="006A5ED6">
        <w:rPr>
          <w:rFonts w:ascii="Times New Roman" w:hAnsi="Times New Roman"/>
          <w:spacing w:val="-3"/>
          <w:sz w:val="24"/>
          <w:szCs w:val="24"/>
          <w:lang w:val="sr-Cyrl-CS"/>
        </w:rPr>
        <w:t>. ст. 3</w:t>
      </w:r>
      <w:r w:rsidRPr="006A5ED6">
        <w:rPr>
          <w:rFonts w:ascii="Times New Roman" w:hAnsi="Times New Roman"/>
          <w:spacing w:val="-3"/>
          <w:sz w:val="24"/>
          <w:szCs w:val="24"/>
          <w:lang w:val="sr-Cyrl-CS"/>
        </w:rPr>
        <w:t>);</w:t>
      </w:r>
    </w:p>
    <w:p w:rsidR="006A5ED6"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pacing w:val="-3"/>
          <w:sz w:val="24"/>
          <w:szCs w:val="24"/>
          <w:lang w:val="sr-Cyrl-CS"/>
        </w:rPr>
        <w:t xml:space="preserve">ако не поступи по налогу  спортског инспектора (члан </w:t>
      </w:r>
      <w:r w:rsidR="00CA696B" w:rsidRPr="006A5ED6">
        <w:rPr>
          <w:rFonts w:ascii="Times New Roman" w:hAnsi="Times New Roman"/>
          <w:spacing w:val="-3"/>
          <w:sz w:val="24"/>
          <w:szCs w:val="24"/>
          <w:lang w:val="sr-Cyrl-CS"/>
        </w:rPr>
        <w:t>3</w:t>
      </w:r>
      <w:r w:rsidR="00AC0CAC" w:rsidRPr="006A5ED6">
        <w:rPr>
          <w:rFonts w:ascii="Times New Roman" w:hAnsi="Times New Roman"/>
          <w:spacing w:val="-3"/>
          <w:sz w:val="24"/>
          <w:szCs w:val="24"/>
          <w:lang w:val="sr-Cyrl-CS"/>
        </w:rPr>
        <w:t>7</w:t>
      </w:r>
      <w:r w:rsidRPr="006A5ED6">
        <w:rPr>
          <w:rFonts w:ascii="Times New Roman" w:hAnsi="Times New Roman"/>
          <w:spacing w:val="-3"/>
          <w:sz w:val="24"/>
          <w:szCs w:val="24"/>
          <w:lang w:val="sr-Cyrl-CS"/>
        </w:rPr>
        <w:t>);</w:t>
      </w:r>
    </w:p>
    <w:p w:rsidR="008D282D" w:rsidRPr="006A5ED6" w:rsidRDefault="008D282D" w:rsidP="006A5ED6">
      <w:pPr>
        <w:pStyle w:val="NoSpacing"/>
        <w:numPr>
          <w:ilvl w:val="0"/>
          <w:numId w:val="32"/>
        </w:numPr>
        <w:ind w:left="0" w:firstLine="720"/>
        <w:jc w:val="both"/>
        <w:rPr>
          <w:rFonts w:ascii="Times New Roman" w:hAnsi="Times New Roman"/>
          <w:spacing w:val="-3"/>
          <w:sz w:val="24"/>
          <w:szCs w:val="24"/>
          <w:lang w:val="sr-Cyrl-CS"/>
        </w:rPr>
      </w:pPr>
      <w:r w:rsidRPr="006A5ED6">
        <w:rPr>
          <w:rFonts w:ascii="Times New Roman" w:hAnsi="Times New Roman"/>
          <w:spacing w:val="-3"/>
          <w:sz w:val="24"/>
          <w:szCs w:val="24"/>
          <w:lang w:val="sr-Cyrl-CS"/>
        </w:rPr>
        <w:t xml:space="preserve">ако не усклади своју организацију, рад и опште акте са одредбама овог закона у прописаном року (члан </w:t>
      </w:r>
      <w:r w:rsidR="00614B21" w:rsidRPr="006A5ED6">
        <w:rPr>
          <w:rFonts w:ascii="Times New Roman" w:hAnsi="Times New Roman"/>
          <w:spacing w:val="-3"/>
          <w:sz w:val="24"/>
          <w:szCs w:val="24"/>
          <w:lang w:val="sr-Cyrl-CS"/>
        </w:rPr>
        <w:t>4</w:t>
      </w:r>
      <w:r w:rsidR="00AC0CAC" w:rsidRPr="006A5ED6">
        <w:rPr>
          <w:rFonts w:ascii="Times New Roman" w:hAnsi="Times New Roman"/>
          <w:spacing w:val="-3"/>
          <w:sz w:val="24"/>
          <w:szCs w:val="24"/>
          <w:lang w:val="sr-Cyrl-CS"/>
        </w:rPr>
        <w:t>3</w:t>
      </w:r>
      <w:r w:rsidR="00614B21" w:rsidRPr="006A5ED6">
        <w:rPr>
          <w:rFonts w:ascii="Times New Roman" w:hAnsi="Times New Roman"/>
          <w:spacing w:val="-3"/>
          <w:sz w:val="24"/>
          <w:szCs w:val="24"/>
          <w:lang w:val="sr-Cyrl-CS"/>
        </w:rPr>
        <w:t>. ст. 1</w:t>
      </w:r>
      <w:r w:rsidRPr="006A5ED6">
        <w:rPr>
          <w:rFonts w:ascii="Times New Roman" w:hAnsi="Times New Roman"/>
          <w:spacing w:val="-3"/>
          <w:sz w:val="24"/>
          <w:szCs w:val="24"/>
          <w:lang w:val="sr-Cyrl-CS"/>
        </w:rPr>
        <w:t>).</w:t>
      </w:r>
    </w:p>
    <w:p w:rsidR="008D282D" w:rsidRPr="006A5ED6" w:rsidRDefault="008D282D" w:rsidP="006A5ED6">
      <w:pPr>
        <w:pStyle w:val="NoSpacing"/>
        <w:ind w:firstLine="720"/>
        <w:jc w:val="both"/>
        <w:rPr>
          <w:rFonts w:ascii="Times New Roman" w:hAnsi="Times New Roman"/>
          <w:spacing w:val="-3"/>
          <w:sz w:val="24"/>
          <w:szCs w:val="24"/>
          <w:lang w:val="sr-Cyrl-CS"/>
        </w:rPr>
      </w:pPr>
      <w:r w:rsidRPr="006A5ED6">
        <w:rPr>
          <w:rFonts w:ascii="Times New Roman" w:hAnsi="Times New Roman"/>
          <w:spacing w:val="-3"/>
          <w:sz w:val="24"/>
          <w:szCs w:val="24"/>
          <w:lang w:val="sr-Cyrl-CS"/>
        </w:rPr>
        <w:t xml:space="preserve">За прекршај из става 1. овог члана казниће се и одговорно лице у  националној спортској асоцијацији, односно спортској организацији и другом правном лицу у износу од </w:t>
      </w:r>
      <w:r w:rsidR="001D2BF3" w:rsidRPr="006A5ED6">
        <w:rPr>
          <w:rFonts w:ascii="Times New Roman" w:hAnsi="Times New Roman"/>
          <w:spacing w:val="-3"/>
          <w:sz w:val="24"/>
          <w:szCs w:val="24"/>
          <w:lang w:val="sr-Cyrl-CS"/>
        </w:rPr>
        <w:t xml:space="preserve">50.000 </w:t>
      </w:r>
      <w:r w:rsidRPr="006A5ED6">
        <w:rPr>
          <w:rFonts w:ascii="Times New Roman" w:hAnsi="Times New Roman"/>
          <w:spacing w:val="-3"/>
          <w:sz w:val="24"/>
          <w:szCs w:val="24"/>
          <w:lang w:val="sr-Cyrl-CS"/>
        </w:rPr>
        <w:t xml:space="preserve">до </w:t>
      </w:r>
      <w:r w:rsidR="001D2BF3" w:rsidRPr="006A5ED6">
        <w:rPr>
          <w:rFonts w:ascii="Times New Roman" w:hAnsi="Times New Roman"/>
          <w:spacing w:val="-3"/>
          <w:sz w:val="24"/>
          <w:szCs w:val="24"/>
          <w:lang w:val="sr-Cyrl-CS"/>
        </w:rPr>
        <w:t xml:space="preserve">150.000 </w:t>
      </w:r>
      <w:r w:rsidRPr="006A5ED6">
        <w:rPr>
          <w:rFonts w:ascii="Times New Roman" w:hAnsi="Times New Roman"/>
          <w:spacing w:val="-3"/>
          <w:sz w:val="24"/>
          <w:szCs w:val="24"/>
          <w:lang w:val="sr-Cyrl-CS"/>
        </w:rPr>
        <w:t>динара.</w:t>
      </w:r>
    </w:p>
    <w:p w:rsidR="008D282D" w:rsidRPr="008D7B11" w:rsidRDefault="008D282D" w:rsidP="008D282D">
      <w:pPr>
        <w:suppressAutoHyphens/>
        <w:rPr>
          <w:rFonts w:ascii="Times New Roman" w:hAnsi="Times New Roman"/>
          <w:spacing w:val="-3"/>
          <w:sz w:val="24"/>
          <w:szCs w:val="24"/>
          <w:lang w:val="sr-Cyrl-CS"/>
        </w:rPr>
      </w:pPr>
    </w:p>
    <w:p w:rsidR="008D282D" w:rsidRPr="008D7B11" w:rsidRDefault="008D282D" w:rsidP="008D282D">
      <w:pPr>
        <w:suppressAutoHyphens/>
        <w:jc w:val="center"/>
        <w:rPr>
          <w:rFonts w:ascii="Times New Roman" w:hAnsi="Times New Roman"/>
          <w:spacing w:val="-3"/>
          <w:sz w:val="24"/>
          <w:szCs w:val="24"/>
          <w:lang w:val="sr-Cyrl-CS"/>
        </w:rPr>
      </w:pPr>
      <w:r w:rsidRPr="008D7B11">
        <w:rPr>
          <w:rFonts w:ascii="Times New Roman" w:hAnsi="Times New Roman"/>
          <w:spacing w:val="-3"/>
          <w:sz w:val="24"/>
          <w:szCs w:val="24"/>
          <w:lang w:val="sr-Cyrl-CS"/>
        </w:rPr>
        <w:t xml:space="preserve">Члан </w:t>
      </w:r>
      <w:r w:rsidR="00095062" w:rsidRPr="008D7B11">
        <w:rPr>
          <w:rFonts w:ascii="Times New Roman" w:hAnsi="Times New Roman"/>
          <w:spacing w:val="-3"/>
          <w:sz w:val="24"/>
          <w:szCs w:val="24"/>
        </w:rPr>
        <w:fldChar w:fldCharType="begin"/>
      </w:r>
      <w:r w:rsidRPr="008D7B11">
        <w:rPr>
          <w:rFonts w:ascii="Times New Roman" w:hAnsi="Times New Roman"/>
          <w:spacing w:val="-3"/>
          <w:sz w:val="24"/>
          <w:szCs w:val="24"/>
          <w:lang w:val="sr-Cyrl-CS"/>
        </w:rPr>
        <w:instrText xml:space="preserve"> </w:instrText>
      </w:r>
      <w:r w:rsidRPr="008D7B11">
        <w:rPr>
          <w:rFonts w:ascii="Times New Roman" w:hAnsi="Times New Roman"/>
          <w:spacing w:val="-3"/>
          <w:sz w:val="24"/>
          <w:szCs w:val="24"/>
        </w:rPr>
        <w:instrText>AUTONUM</w:instrText>
      </w:r>
      <w:r w:rsidRPr="008D7B11">
        <w:rPr>
          <w:rFonts w:ascii="Times New Roman" w:hAnsi="Times New Roman"/>
          <w:spacing w:val="-3"/>
          <w:sz w:val="24"/>
          <w:szCs w:val="24"/>
          <w:lang w:val="sr-Cyrl-CS"/>
        </w:rPr>
        <w:instrText xml:space="preserve">  </w:instrText>
      </w:r>
      <w:r w:rsidR="00095062" w:rsidRPr="008D7B11">
        <w:rPr>
          <w:rFonts w:ascii="Times New Roman" w:hAnsi="Times New Roman"/>
          <w:spacing w:val="-3"/>
          <w:sz w:val="24"/>
          <w:szCs w:val="24"/>
        </w:rPr>
        <w:fldChar w:fldCharType="end"/>
      </w:r>
    </w:p>
    <w:p w:rsid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Новчаном казном од </w:t>
      </w:r>
      <w:r w:rsidR="001D2BF3" w:rsidRPr="006A5ED6">
        <w:rPr>
          <w:rFonts w:ascii="Times New Roman" w:hAnsi="Times New Roman"/>
          <w:sz w:val="24"/>
          <w:szCs w:val="24"/>
          <w:lang w:val="sr-Cyrl-CS"/>
        </w:rPr>
        <w:t xml:space="preserve">50.000 </w:t>
      </w:r>
      <w:r w:rsidRPr="006A5ED6">
        <w:rPr>
          <w:rFonts w:ascii="Times New Roman" w:hAnsi="Times New Roman"/>
          <w:sz w:val="24"/>
          <w:szCs w:val="24"/>
          <w:lang w:val="sr-Cyrl-CS"/>
        </w:rPr>
        <w:t xml:space="preserve">до </w:t>
      </w:r>
      <w:r w:rsidR="001D2BF3" w:rsidRPr="006A5ED6">
        <w:rPr>
          <w:rFonts w:ascii="Times New Roman" w:hAnsi="Times New Roman"/>
          <w:sz w:val="24"/>
          <w:szCs w:val="24"/>
          <w:lang w:val="sr-Cyrl-CS"/>
        </w:rPr>
        <w:t xml:space="preserve">150.000 </w:t>
      </w:r>
      <w:r w:rsidRPr="006A5ED6">
        <w:rPr>
          <w:rFonts w:ascii="Times New Roman" w:hAnsi="Times New Roman"/>
          <w:sz w:val="24"/>
          <w:szCs w:val="24"/>
          <w:lang w:val="sr-Cyrl-CS"/>
        </w:rPr>
        <w:t>динара казниће се за прекршај физичко лице:</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као спортиста користи допинг средства (члан 3. став 1. тачка 2);</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одбије или не приступи без убедљивог оправдања давању узорка после обавештења или избегава давање узорка на други начин (члан 3. став 1. тачка 3);</w:t>
      </w:r>
    </w:p>
    <w:p w:rsidR="006A5ED6" w:rsidRDefault="009212D3"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као спортиста из регистроване тест групе три везана пута не испуни обавезе утврђене правилима овлашћене антидопинг организације у погледу доступности за тестирање изван такмичења или не пружи податке о боравишту, или пропусти објављено тестирање изван такмичења, у периоду прописаном од стране овлашћене антидопинг организације (члан 3. став 1. тачка 4.  и члан 13. став 3);</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омета било који део допинг контроле (члан 3. став 1. тачка 5);</w:t>
      </w:r>
    </w:p>
    <w:p w:rsidR="006A5ED6" w:rsidRDefault="001D2BF3"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се удружи са особом којој траје мера забране учествовања у спорту или је у кривичном, дисциплинском или другом поступку кажњена због дела  које представља повреду антидопинг правила у смислу овог закона, уколико јој казна још увек траје или је прошло мање од 6 година од изрицања такве казне или са особом која је посредник или представник такве особе (члан 3. став 1. тачка 10);</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не дозволи, односно ако не омогући обављање допинг контроле (члан 6. став 1);</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врши допинг контролу иако није за то овлашћен (члан 8);</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не обавести Антидопинг агенцију о могућности да је спортиста био допингован (члан 14. став 1);</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не обавести спортисту који му је саопштио да се бави спортским активностима да му је прописао у циљу лечења средство које садржи забрањене допинг супстанце (члан 14. став 2);</w:t>
      </w:r>
    </w:p>
    <w:p w:rsidR="006A5ED6" w:rsidRDefault="00DE27B8"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ако учествује на спортској приредби или у активности у области спорта, или обавља </w:t>
      </w:r>
      <w:r w:rsidR="00CA696B" w:rsidRPr="006A5ED6">
        <w:rPr>
          <w:rFonts w:ascii="Times New Roman" w:hAnsi="Times New Roman"/>
          <w:sz w:val="24"/>
          <w:szCs w:val="24"/>
          <w:lang w:val="sr-Cyrl-CS"/>
        </w:rPr>
        <w:t>послове</w:t>
      </w:r>
      <w:r w:rsidRPr="006A5ED6">
        <w:rPr>
          <w:rFonts w:ascii="Times New Roman" w:hAnsi="Times New Roman"/>
          <w:sz w:val="24"/>
          <w:szCs w:val="24"/>
          <w:lang w:val="sr-Cyrl-CS"/>
        </w:rPr>
        <w:t xml:space="preserve">, односно чланство у неком органу или радном телу организације у области спорта супротно одредбама члана </w:t>
      </w:r>
      <w:r w:rsidR="00CA696B" w:rsidRPr="006A5ED6">
        <w:rPr>
          <w:rFonts w:ascii="Times New Roman" w:hAnsi="Times New Roman"/>
          <w:sz w:val="24"/>
          <w:szCs w:val="24"/>
          <w:lang w:val="sr-Cyrl-CS"/>
        </w:rPr>
        <w:t>17</w:t>
      </w:r>
      <w:r w:rsidR="00B11C23" w:rsidRPr="006A5ED6">
        <w:rPr>
          <w:rFonts w:ascii="Times New Roman" w:hAnsi="Times New Roman"/>
          <w:sz w:val="24"/>
          <w:szCs w:val="24"/>
          <w:lang w:val="sr-Cyrl-CS"/>
        </w:rPr>
        <w:t>.</w:t>
      </w:r>
      <w:r w:rsidRPr="006A5ED6">
        <w:rPr>
          <w:rFonts w:ascii="Times New Roman" w:hAnsi="Times New Roman"/>
          <w:sz w:val="24"/>
          <w:szCs w:val="24"/>
          <w:lang w:val="sr-Cyrl-CS"/>
        </w:rPr>
        <w:t xml:space="preserve"> овог закона;</w:t>
      </w:r>
    </w:p>
    <w:p w:rsid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ако онемогући  спортском инспектору обављање надзора (члан </w:t>
      </w:r>
      <w:r w:rsidR="00CA696B" w:rsidRPr="006A5ED6">
        <w:rPr>
          <w:rFonts w:ascii="Times New Roman" w:hAnsi="Times New Roman"/>
          <w:sz w:val="24"/>
          <w:szCs w:val="24"/>
          <w:lang w:val="sr-Cyrl-CS"/>
        </w:rPr>
        <w:t>3</w:t>
      </w:r>
      <w:r w:rsidR="00AC0CAC" w:rsidRPr="006A5ED6">
        <w:rPr>
          <w:rFonts w:ascii="Times New Roman" w:hAnsi="Times New Roman"/>
          <w:sz w:val="24"/>
          <w:szCs w:val="24"/>
          <w:lang w:val="sr-Cyrl-CS"/>
        </w:rPr>
        <w:t>5</w:t>
      </w:r>
      <w:r w:rsidR="00CA696B" w:rsidRPr="006A5ED6">
        <w:rPr>
          <w:rFonts w:ascii="Times New Roman" w:hAnsi="Times New Roman"/>
          <w:sz w:val="24"/>
          <w:szCs w:val="24"/>
          <w:lang w:val="sr-Cyrl-CS"/>
        </w:rPr>
        <w:t>. став  3</w:t>
      </w:r>
      <w:r w:rsidRPr="006A5ED6">
        <w:rPr>
          <w:rFonts w:ascii="Times New Roman" w:hAnsi="Times New Roman"/>
          <w:sz w:val="24"/>
          <w:szCs w:val="24"/>
          <w:lang w:val="sr-Cyrl-CS"/>
        </w:rPr>
        <w:t xml:space="preserve">); </w:t>
      </w:r>
    </w:p>
    <w:p w:rsidR="008D282D" w:rsidRPr="006A5ED6" w:rsidRDefault="008D282D" w:rsidP="006A5ED6">
      <w:pPr>
        <w:pStyle w:val="NoSpacing"/>
        <w:numPr>
          <w:ilvl w:val="0"/>
          <w:numId w:val="33"/>
        </w:numPr>
        <w:ind w:left="0" w:firstLine="720"/>
        <w:jc w:val="both"/>
        <w:rPr>
          <w:rFonts w:ascii="Times New Roman" w:hAnsi="Times New Roman"/>
          <w:sz w:val="24"/>
          <w:szCs w:val="24"/>
          <w:lang w:val="sr-Cyrl-CS"/>
        </w:rPr>
      </w:pPr>
      <w:r w:rsidRPr="006A5ED6">
        <w:rPr>
          <w:rFonts w:ascii="Times New Roman" w:hAnsi="Times New Roman"/>
          <w:sz w:val="24"/>
          <w:szCs w:val="24"/>
          <w:lang w:val="sr-Cyrl-CS"/>
        </w:rPr>
        <w:t>ако не поступи по налогу</w:t>
      </w:r>
      <w:r w:rsidR="0096077A" w:rsidRPr="006A5ED6">
        <w:rPr>
          <w:rFonts w:ascii="Times New Roman" w:hAnsi="Times New Roman"/>
          <w:sz w:val="24"/>
          <w:szCs w:val="24"/>
          <w:lang w:val="sr-Cyrl-CS"/>
        </w:rPr>
        <w:t xml:space="preserve">  спортског инспектора (члан  </w:t>
      </w:r>
      <w:r w:rsidR="00CA696B" w:rsidRPr="006A5ED6">
        <w:rPr>
          <w:rFonts w:ascii="Times New Roman" w:hAnsi="Times New Roman"/>
          <w:sz w:val="24"/>
          <w:szCs w:val="24"/>
          <w:lang w:val="sr-Cyrl-CS"/>
        </w:rPr>
        <w:t>3</w:t>
      </w:r>
      <w:r w:rsidR="00AC0CAC" w:rsidRPr="006A5ED6">
        <w:rPr>
          <w:rFonts w:ascii="Times New Roman" w:hAnsi="Times New Roman"/>
          <w:sz w:val="24"/>
          <w:szCs w:val="24"/>
          <w:lang w:val="sr-Cyrl-CS"/>
        </w:rPr>
        <w:t>7</w:t>
      </w:r>
      <w:r w:rsidRPr="006A5ED6">
        <w:rPr>
          <w:rFonts w:ascii="Times New Roman" w:hAnsi="Times New Roman"/>
          <w:sz w:val="24"/>
          <w:szCs w:val="24"/>
          <w:lang w:val="sr-Cyrl-CS"/>
        </w:rPr>
        <w:t>).</w:t>
      </w:r>
    </w:p>
    <w:p w:rsidR="008D282D" w:rsidRPr="008D7B11" w:rsidRDefault="008D282D" w:rsidP="008D282D">
      <w:pPr>
        <w:suppressAutoHyphens/>
        <w:jc w:val="center"/>
        <w:rPr>
          <w:rFonts w:ascii="Times New Roman" w:hAnsi="Times New Roman"/>
          <w:spacing w:val="-3"/>
          <w:sz w:val="24"/>
          <w:szCs w:val="24"/>
          <w:lang w:val="sr-Cyrl-CS"/>
        </w:rPr>
      </w:pPr>
    </w:p>
    <w:p w:rsidR="00CA696B" w:rsidRPr="008D7B11" w:rsidRDefault="00CA696B" w:rsidP="00CA696B">
      <w:pPr>
        <w:suppressAutoHyphens/>
        <w:jc w:val="center"/>
        <w:rPr>
          <w:rFonts w:ascii="Times New Roman" w:hAnsi="Times New Roman"/>
          <w:spacing w:val="-3"/>
          <w:sz w:val="24"/>
          <w:szCs w:val="24"/>
          <w:lang w:val="sr-Cyrl-CS"/>
        </w:rPr>
      </w:pPr>
      <w:r w:rsidRPr="008D7B11">
        <w:rPr>
          <w:rFonts w:ascii="Times New Roman" w:hAnsi="Times New Roman"/>
          <w:spacing w:val="-3"/>
          <w:sz w:val="24"/>
          <w:szCs w:val="24"/>
          <w:lang w:val="sr-Cyrl-CS"/>
        </w:rPr>
        <w:t xml:space="preserve">Члан </w:t>
      </w:r>
      <w:r w:rsidR="00095062" w:rsidRPr="008D7B11">
        <w:rPr>
          <w:rFonts w:ascii="Times New Roman" w:hAnsi="Times New Roman"/>
          <w:spacing w:val="-3"/>
          <w:sz w:val="24"/>
          <w:szCs w:val="24"/>
        </w:rPr>
        <w:fldChar w:fldCharType="begin"/>
      </w:r>
      <w:r w:rsidRPr="008D7B11">
        <w:rPr>
          <w:rFonts w:ascii="Times New Roman" w:hAnsi="Times New Roman"/>
          <w:spacing w:val="-3"/>
          <w:sz w:val="24"/>
          <w:szCs w:val="24"/>
          <w:lang w:val="sr-Cyrl-CS"/>
        </w:rPr>
        <w:instrText xml:space="preserve"> </w:instrText>
      </w:r>
      <w:r w:rsidRPr="008D7B11">
        <w:rPr>
          <w:rFonts w:ascii="Times New Roman" w:hAnsi="Times New Roman"/>
          <w:spacing w:val="-3"/>
          <w:sz w:val="24"/>
          <w:szCs w:val="24"/>
        </w:rPr>
        <w:instrText>AUTONUM</w:instrText>
      </w:r>
      <w:r w:rsidRPr="008D7B11">
        <w:rPr>
          <w:rFonts w:ascii="Times New Roman" w:hAnsi="Times New Roman"/>
          <w:spacing w:val="-3"/>
          <w:sz w:val="24"/>
          <w:szCs w:val="24"/>
          <w:lang w:val="sr-Cyrl-CS"/>
        </w:rPr>
        <w:instrText xml:space="preserve">  </w:instrText>
      </w:r>
      <w:r w:rsidR="00095062" w:rsidRPr="008D7B11">
        <w:rPr>
          <w:rFonts w:ascii="Times New Roman" w:hAnsi="Times New Roman"/>
          <w:spacing w:val="-3"/>
          <w:sz w:val="24"/>
          <w:szCs w:val="24"/>
        </w:rPr>
        <w:fldChar w:fldCharType="end"/>
      </w:r>
    </w:p>
    <w:p w:rsidR="006A5ED6" w:rsidRDefault="00B11C23"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Новчаном казном од </w:t>
      </w:r>
      <w:r w:rsidR="00AE673C" w:rsidRPr="006A5ED6">
        <w:rPr>
          <w:rFonts w:ascii="Times New Roman" w:hAnsi="Times New Roman"/>
          <w:sz w:val="24"/>
          <w:szCs w:val="24"/>
          <w:lang w:val="sr-Cyrl-CS"/>
        </w:rPr>
        <w:t xml:space="preserve">50.000 до </w:t>
      </w:r>
      <w:r w:rsidRPr="006A5ED6">
        <w:rPr>
          <w:rFonts w:ascii="Times New Roman" w:hAnsi="Times New Roman"/>
          <w:sz w:val="24"/>
          <w:szCs w:val="24"/>
          <w:lang w:val="sr-Cyrl-CS"/>
        </w:rPr>
        <w:t>150.000 динара или казном затвора до 60 дана казниће се за прекршај физичко лице:</w:t>
      </w:r>
    </w:p>
    <w:p w:rsidR="006A5ED6" w:rsidRDefault="00B11C23"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1) ако неовлашћено транспортује, шаље, испоручује или дистрибуира </w:t>
      </w:r>
      <w:r w:rsidR="00210F05" w:rsidRPr="006A5ED6">
        <w:rPr>
          <w:rFonts w:ascii="Times New Roman" w:hAnsi="Times New Roman"/>
          <w:sz w:val="24"/>
          <w:szCs w:val="24"/>
          <w:lang w:val="sr-Cyrl-CS"/>
        </w:rPr>
        <w:t xml:space="preserve">забрањена </w:t>
      </w:r>
      <w:r w:rsidRPr="006A5ED6">
        <w:rPr>
          <w:rFonts w:ascii="Times New Roman" w:hAnsi="Times New Roman"/>
          <w:sz w:val="24"/>
          <w:szCs w:val="24"/>
          <w:lang w:val="sr-Cyrl-CS"/>
        </w:rPr>
        <w:t>допинг средства (било физички, електронски или неким другим начином), непосредно или посредством трећег лица, било ком лицу у области спорта, или покуша такво понашање (члан 3. став 1. тачка 7);</w:t>
      </w:r>
    </w:p>
    <w:p w:rsidR="00B11C23" w:rsidRDefault="00B11C23"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lastRenderedPageBreak/>
        <w:t>2) ако на било који начин учествује у повреди или покушају повреде антидопинг правила или у кршењу изречене мере забране учествовања у спорту (члан 3. став 1. тачка 9).</w:t>
      </w:r>
    </w:p>
    <w:p w:rsidR="00CE3F41" w:rsidRPr="006A5ED6" w:rsidRDefault="00CE3F41" w:rsidP="006A5ED6">
      <w:pPr>
        <w:pStyle w:val="NoSpacing"/>
        <w:ind w:firstLine="720"/>
        <w:jc w:val="both"/>
        <w:rPr>
          <w:rFonts w:ascii="Times New Roman" w:hAnsi="Times New Roman"/>
          <w:sz w:val="24"/>
          <w:szCs w:val="24"/>
          <w:lang w:val="sr-Cyrl-CS"/>
        </w:rPr>
      </w:pPr>
    </w:p>
    <w:p w:rsidR="008D282D" w:rsidRPr="008D7B11" w:rsidRDefault="008D282D" w:rsidP="008D282D">
      <w:pPr>
        <w:pStyle w:val="Heading1"/>
        <w:rPr>
          <w:szCs w:val="24"/>
          <w:lang w:val="sr-Cyrl-CS"/>
        </w:rPr>
      </w:pPr>
      <w:r w:rsidRPr="008D7B11">
        <w:rPr>
          <w:szCs w:val="24"/>
        </w:rPr>
        <w:t>VI</w:t>
      </w:r>
      <w:r w:rsidRPr="008D7B11">
        <w:rPr>
          <w:szCs w:val="24"/>
          <w:lang w:val="sr-Cyrl-CS"/>
        </w:rPr>
        <w:t>. ПРЕЛАЗНЕ И ЗАВРШНЕ ОДРЕДБЕ</w:t>
      </w:r>
    </w:p>
    <w:p w:rsidR="008D282D" w:rsidRPr="008D7B11" w:rsidRDefault="008D282D" w:rsidP="008D282D">
      <w:pPr>
        <w:suppressAutoHyphens/>
        <w:jc w:val="center"/>
        <w:rPr>
          <w:rFonts w:ascii="Times New Roman" w:hAnsi="Times New Roman"/>
          <w:spacing w:val="-3"/>
          <w:sz w:val="24"/>
          <w:szCs w:val="24"/>
          <w:lang w:val="sr-Cyrl-CS"/>
        </w:rPr>
      </w:pPr>
    </w:p>
    <w:p w:rsidR="008D282D" w:rsidRPr="008D7B11" w:rsidRDefault="008D282D" w:rsidP="008D282D">
      <w:pPr>
        <w:suppressAutoHyphens/>
        <w:jc w:val="center"/>
        <w:rPr>
          <w:rFonts w:ascii="Times New Roman" w:hAnsi="Times New Roman"/>
          <w:spacing w:val="-3"/>
          <w:sz w:val="24"/>
          <w:szCs w:val="24"/>
          <w:lang w:val="sr-Cyrl-CS"/>
        </w:rPr>
      </w:pPr>
      <w:r w:rsidRPr="008D7B11">
        <w:rPr>
          <w:rFonts w:ascii="Times New Roman" w:hAnsi="Times New Roman"/>
          <w:spacing w:val="-3"/>
          <w:sz w:val="24"/>
          <w:szCs w:val="24"/>
          <w:lang w:val="sr-Cyrl-CS"/>
        </w:rPr>
        <w:t xml:space="preserve">Члан </w:t>
      </w:r>
      <w:r w:rsidR="00095062" w:rsidRPr="008D7B11">
        <w:rPr>
          <w:rFonts w:ascii="Times New Roman" w:hAnsi="Times New Roman"/>
          <w:spacing w:val="-3"/>
          <w:sz w:val="24"/>
          <w:szCs w:val="24"/>
        </w:rPr>
        <w:fldChar w:fldCharType="begin"/>
      </w:r>
      <w:r w:rsidRPr="008D7B11">
        <w:rPr>
          <w:rFonts w:ascii="Times New Roman" w:hAnsi="Times New Roman"/>
          <w:spacing w:val="-3"/>
          <w:sz w:val="24"/>
          <w:szCs w:val="24"/>
          <w:lang w:val="sr-Cyrl-CS"/>
        </w:rPr>
        <w:instrText xml:space="preserve"> </w:instrText>
      </w:r>
      <w:r w:rsidRPr="008D7B11">
        <w:rPr>
          <w:rFonts w:ascii="Times New Roman" w:hAnsi="Times New Roman"/>
          <w:spacing w:val="-3"/>
          <w:sz w:val="24"/>
          <w:szCs w:val="24"/>
        </w:rPr>
        <w:instrText>AUTONUM</w:instrText>
      </w:r>
      <w:r w:rsidRPr="008D7B11">
        <w:rPr>
          <w:rFonts w:ascii="Times New Roman" w:hAnsi="Times New Roman"/>
          <w:spacing w:val="-3"/>
          <w:sz w:val="24"/>
          <w:szCs w:val="24"/>
          <w:lang w:val="sr-Cyrl-CS"/>
        </w:rPr>
        <w:instrText xml:space="preserve">  </w:instrText>
      </w:r>
      <w:r w:rsidR="00095062" w:rsidRPr="008D7B11">
        <w:rPr>
          <w:rFonts w:ascii="Times New Roman" w:hAnsi="Times New Roman"/>
          <w:spacing w:val="-3"/>
          <w:sz w:val="24"/>
          <w:szCs w:val="24"/>
        </w:rPr>
        <w:fldChar w:fldCharType="end"/>
      </w:r>
    </w:p>
    <w:p w:rsidR="008D282D" w:rsidRP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Постојеће организације у области спорта </w:t>
      </w:r>
      <w:r w:rsidR="001D1132">
        <w:rPr>
          <w:rFonts w:ascii="Times New Roman" w:hAnsi="Times New Roman"/>
          <w:sz w:val="24"/>
          <w:szCs w:val="24"/>
          <w:lang w:val="sr-Cyrl-CS"/>
        </w:rPr>
        <w:t xml:space="preserve">су </w:t>
      </w:r>
      <w:r w:rsidRPr="006A5ED6">
        <w:rPr>
          <w:rFonts w:ascii="Times New Roman" w:hAnsi="Times New Roman"/>
          <w:sz w:val="24"/>
          <w:szCs w:val="24"/>
          <w:lang w:val="sr-Cyrl-CS"/>
        </w:rPr>
        <w:t xml:space="preserve">дужне </w:t>
      </w:r>
      <w:r w:rsidR="001D1132">
        <w:rPr>
          <w:rFonts w:ascii="Times New Roman" w:hAnsi="Times New Roman"/>
          <w:sz w:val="24"/>
          <w:szCs w:val="24"/>
          <w:lang w:val="sr-Cyrl-CS"/>
        </w:rPr>
        <w:t xml:space="preserve">да </w:t>
      </w:r>
      <w:r w:rsidRPr="006A5ED6">
        <w:rPr>
          <w:rFonts w:ascii="Times New Roman" w:hAnsi="Times New Roman"/>
          <w:sz w:val="24"/>
          <w:szCs w:val="24"/>
          <w:lang w:val="sr-Cyrl-CS"/>
        </w:rPr>
        <w:t>усклад</w:t>
      </w:r>
      <w:r w:rsidR="001D1132">
        <w:rPr>
          <w:rFonts w:ascii="Times New Roman" w:hAnsi="Times New Roman"/>
          <w:sz w:val="24"/>
          <w:szCs w:val="24"/>
          <w:lang w:val="sr-Cyrl-CS"/>
        </w:rPr>
        <w:t>е</w:t>
      </w:r>
      <w:r w:rsidRPr="006A5ED6">
        <w:rPr>
          <w:rFonts w:ascii="Times New Roman" w:hAnsi="Times New Roman"/>
          <w:sz w:val="24"/>
          <w:szCs w:val="24"/>
          <w:lang w:val="sr-Cyrl-CS"/>
        </w:rPr>
        <w:t xml:space="preserve"> своју организацију,  рад и опште акте са одредбама овог закона у року од шест месеци од дана његовог ступања на снагу.</w:t>
      </w:r>
    </w:p>
    <w:p w:rsidR="00CA696B" w:rsidRPr="006A5ED6" w:rsidRDefault="00CA696B"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Антидопинг агенција наставља са радом, у складу са овим законом.</w:t>
      </w:r>
    </w:p>
    <w:p w:rsidR="0095321C" w:rsidRPr="006A5ED6" w:rsidRDefault="0095321C"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 xml:space="preserve">Антидопинг агенција донеће акте на које је овлашћена овим законом у року од </w:t>
      </w:r>
      <w:r w:rsidR="005D3E2A" w:rsidRPr="006A5ED6">
        <w:rPr>
          <w:rFonts w:ascii="Times New Roman" w:hAnsi="Times New Roman"/>
          <w:sz w:val="24"/>
          <w:szCs w:val="24"/>
          <w:lang w:val="sr-Cyrl-CS"/>
        </w:rPr>
        <w:t>два</w:t>
      </w:r>
      <w:r w:rsidRPr="006A5ED6">
        <w:rPr>
          <w:rFonts w:ascii="Times New Roman" w:hAnsi="Times New Roman"/>
          <w:sz w:val="24"/>
          <w:szCs w:val="24"/>
          <w:lang w:val="sr-Cyrl-CS"/>
        </w:rPr>
        <w:t xml:space="preserve"> месеца од дана ступања на снагу овог закона.</w:t>
      </w:r>
    </w:p>
    <w:p w:rsidR="008D282D" w:rsidRPr="005E5E8B" w:rsidRDefault="008D282D" w:rsidP="008D282D">
      <w:pPr>
        <w:jc w:val="center"/>
        <w:rPr>
          <w:rFonts w:ascii="Times New Roman" w:hAnsi="Times New Roman"/>
          <w:sz w:val="24"/>
          <w:szCs w:val="24"/>
          <w:lang w:val="sr-Cyrl-CS"/>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BA7E14" w:rsidRPr="006A5ED6" w:rsidRDefault="00BA7E14"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Подзаконска акта</w:t>
      </w:r>
      <w:r w:rsidR="00A82A32">
        <w:rPr>
          <w:rFonts w:ascii="Times New Roman" w:hAnsi="Times New Roman"/>
          <w:sz w:val="24"/>
          <w:szCs w:val="24"/>
          <w:lang w:val="sr-Cyrl-CS"/>
        </w:rPr>
        <w:t>,</w:t>
      </w:r>
      <w:r w:rsidRPr="006A5ED6">
        <w:rPr>
          <w:rFonts w:ascii="Times New Roman" w:hAnsi="Times New Roman"/>
          <w:sz w:val="24"/>
          <w:szCs w:val="24"/>
          <w:lang w:val="sr-Cyrl-CS"/>
        </w:rPr>
        <w:t xml:space="preserve"> која је као поверени посао донела Антидопинг агенција на основу овлашћења из Закона о спречавању допинга у спорту (</w:t>
      </w:r>
      <w:r w:rsidR="006A5ED6">
        <w:rPr>
          <w:rFonts w:ascii="Times New Roman" w:hAnsi="Times New Roman"/>
          <w:sz w:val="24"/>
          <w:szCs w:val="24"/>
          <w:lang w:val="ru-RU"/>
        </w:rPr>
        <w:t>„</w:t>
      </w:r>
      <w:r w:rsidRPr="006A5ED6">
        <w:rPr>
          <w:rFonts w:ascii="Times New Roman" w:hAnsi="Times New Roman"/>
          <w:sz w:val="24"/>
          <w:szCs w:val="24"/>
          <w:lang w:val="sr-Cyrl-CS"/>
        </w:rPr>
        <w:t>Службени гласник РС</w:t>
      </w:r>
      <w:r w:rsidRPr="006A5ED6">
        <w:rPr>
          <w:rFonts w:ascii="Times New Roman" w:hAnsi="Times New Roman"/>
          <w:sz w:val="24"/>
          <w:szCs w:val="24"/>
          <w:lang w:val="ru-RU"/>
        </w:rPr>
        <w:t>”</w:t>
      </w:r>
      <w:r w:rsidR="006A5ED6">
        <w:rPr>
          <w:rFonts w:ascii="Times New Roman" w:hAnsi="Times New Roman"/>
          <w:sz w:val="24"/>
          <w:szCs w:val="24"/>
          <w:lang w:val="sr-Cyrl-CS"/>
        </w:rPr>
        <w:t>, број 101/</w:t>
      </w:r>
      <w:r w:rsidRPr="006A5ED6">
        <w:rPr>
          <w:rFonts w:ascii="Times New Roman" w:hAnsi="Times New Roman"/>
          <w:sz w:val="24"/>
          <w:szCs w:val="24"/>
          <w:lang w:val="sr-Cyrl-CS"/>
        </w:rPr>
        <w:t>05)</w:t>
      </w:r>
      <w:r w:rsidR="00702E4C">
        <w:rPr>
          <w:rFonts w:ascii="Times New Roman" w:hAnsi="Times New Roman"/>
          <w:sz w:val="24"/>
          <w:szCs w:val="24"/>
          <w:lang w:val="sr-Cyrl-CS"/>
        </w:rPr>
        <w:t>,</w:t>
      </w:r>
      <w:r w:rsidRPr="006A5ED6">
        <w:rPr>
          <w:rFonts w:ascii="Times New Roman" w:hAnsi="Times New Roman"/>
          <w:sz w:val="24"/>
          <w:szCs w:val="24"/>
          <w:lang w:val="sr-Cyrl-CS"/>
        </w:rPr>
        <w:t xml:space="preserve"> </w:t>
      </w:r>
      <w:r w:rsidR="005D3E2A" w:rsidRPr="006A5ED6">
        <w:rPr>
          <w:rFonts w:ascii="Times New Roman" w:hAnsi="Times New Roman"/>
          <w:sz w:val="24"/>
          <w:szCs w:val="24"/>
          <w:lang w:val="sr-Cyrl-CS"/>
        </w:rPr>
        <w:t>престају да важе 1. јануара 2015. године.</w:t>
      </w:r>
    </w:p>
    <w:p w:rsidR="008D282D" w:rsidRPr="006A5ED6" w:rsidRDefault="008D282D" w:rsidP="006A5ED6">
      <w:pPr>
        <w:pStyle w:val="NoSpacing"/>
        <w:ind w:firstLine="720"/>
        <w:jc w:val="both"/>
        <w:rPr>
          <w:rFonts w:ascii="Times New Roman" w:hAnsi="Times New Roman"/>
          <w:sz w:val="24"/>
          <w:szCs w:val="24"/>
          <w:lang w:val="sr-Cyrl-CS"/>
        </w:rPr>
      </w:pPr>
      <w:r w:rsidRPr="006A5ED6">
        <w:rPr>
          <w:rFonts w:ascii="Times New Roman" w:hAnsi="Times New Roman"/>
          <w:sz w:val="24"/>
          <w:szCs w:val="24"/>
          <w:lang w:val="sr-Cyrl-CS"/>
        </w:rPr>
        <w:t>Даном ступања на сн</w:t>
      </w:r>
      <w:r w:rsidR="006A5ED6">
        <w:rPr>
          <w:rFonts w:ascii="Times New Roman" w:hAnsi="Times New Roman"/>
          <w:sz w:val="24"/>
          <w:szCs w:val="24"/>
          <w:lang w:val="sr-Cyrl-CS"/>
        </w:rPr>
        <w:t>агу ов</w:t>
      </w:r>
      <w:r w:rsidR="00A82A32">
        <w:rPr>
          <w:rFonts w:ascii="Times New Roman" w:hAnsi="Times New Roman"/>
          <w:sz w:val="24"/>
          <w:szCs w:val="24"/>
          <w:lang w:val="sr-Cyrl-CS"/>
        </w:rPr>
        <w:t>ог закона престаје</w:t>
      </w:r>
      <w:r w:rsidR="006A5ED6">
        <w:rPr>
          <w:rFonts w:ascii="Times New Roman" w:hAnsi="Times New Roman"/>
          <w:sz w:val="24"/>
          <w:szCs w:val="24"/>
          <w:lang w:val="sr-Cyrl-CS"/>
        </w:rPr>
        <w:t xml:space="preserve"> да важи</w:t>
      </w:r>
      <w:r w:rsidRPr="006A5ED6">
        <w:rPr>
          <w:rFonts w:ascii="Times New Roman" w:hAnsi="Times New Roman"/>
          <w:sz w:val="24"/>
          <w:szCs w:val="24"/>
          <w:lang w:val="sr-Cyrl-CS"/>
        </w:rPr>
        <w:t xml:space="preserve"> </w:t>
      </w:r>
      <w:r w:rsidR="00CA696B" w:rsidRPr="006A5ED6">
        <w:rPr>
          <w:rFonts w:ascii="Times New Roman" w:hAnsi="Times New Roman"/>
          <w:sz w:val="24"/>
          <w:szCs w:val="24"/>
          <w:lang w:val="sr-Cyrl-CS"/>
        </w:rPr>
        <w:t>Закон о спречавању допинга у спорту</w:t>
      </w:r>
      <w:r w:rsidRPr="006A5ED6">
        <w:rPr>
          <w:rFonts w:ascii="Times New Roman" w:hAnsi="Times New Roman"/>
          <w:sz w:val="24"/>
          <w:szCs w:val="24"/>
          <w:lang w:val="sr-Cyrl-CS"/>
        </w:rPr>
        <w:t xml:space="preserve"> (</w:t>
      </w:r>
      <w:r w:rsidR="006A5ED6">
        <w:rPr>
          <w:rFonts w:ascii="Times New Roman" w:hAnsi="Times New Roman"/>
          <w:sz w:val="24"/>
          <w:szCs w:val="24"/>
          <w:lang w:val="ru-RU"/>
        </w:rPr>
        <w:t>„</w:t>
      </w:r>
      <w:r w:rsidRPr="006A5ED6">
        <w:rPr>
          <w:rFonts w:ascii="Times New Roman" w:hAnsi="Times New Roman"/>
          <w:sz w:val="24"/>
          <w:szCs w:val="24"/>
          <w:lang w:val="sr-Cyrl-CS"/>
        </w:rPr>
        <w:t>Службени гласник РС</w:t>
      </w:r>
      <w:r w:rsidRPr="006A5ED6">
        <w:rPr>
          <w:rFonts w:ascii="Times New Roman" w:hAnsi="Times New Roman"/>
          <w:sz w:val="24"/>
          <w:szCs w:val="24"/>
          <w:lang w:val="ru-RU"/>
        </w:rPr>
        <w:t>”</w:t>
      </w:r>
      <w:r w:rsidRPr="006A5ED6">
        <w:rPr>
          <w:rFonts w:ascii="Times New Roman" w:hAnsi="Times New Roman"/>
          <w:sz w:val="24"/>
          <w:szCs w:val="24"/>
          <w:lang w:val="sr-Cyrl-CS"/>
        </w:rPr>
        <w:t xml:space="preserve">, број </w:t>
      </w:r>
      <w:r w:rsidR="006A5ED6">
        <w:rPr>
          <w:rFonts w:ascii="Times New Roman" w:hAnsi="Times New Roman"/>
          <w:sz w:val="24"/>
          <w:szCs w:val="24"/>
          <w:lang w:val="sr-Cyrl-CS"/>
        </w:rPr>
        <w:t>101/</w:t>
      </w:r>
      <w:r w:rsidR="00CA696B" w:rsidRPr="006A5ED6">
        <w:rPr>
          <w:rFonts w:ascii="Times New Roman" w:hAnsi="Times New Roman"/>
          <w:sz w:val="24"/>
          <w:szCs w:val="24"/>
          <w:lang w:val="sr-Cyrl-CS"/>
        </w:rPr>
        <w:t>05</w:t>
      </w:r>
      <w:r w:rsidRPr="006A5ED6">
        <w:rPr>
          <w:rFonts w:ascii="Times New Roman" w:hAnsi="Times New Roman"/>
          <w:sz w:val="24"/>
          <w:szCs w:val="24"/>
          <w:lang w:val="sr-Cyrl-CS"/>
        </w:rPr>
        <w:t>).</w:t>
      </w:r>
    </w:p>
    <w:p w:rsidR="008D282D" w:rsidRDefault="008D282D" w:rsidP="008D282D">
      <w:pPr>
        <w:jc w:val="center"/>
        <w:rPr>
          <w:rFonts w:ascii="Times New Roman" w:hAnsi="Times New Roman"/>
          <w:sz w:val="24"/>
          <w:szCs w:val="24"/>
          <w:lang w:val="ru-RU"/>
        </w:rPr>
      </w:pPr>
    </w:p>
    <w:p w:rsidR="008D282D" w:rsidRPr="008D7B11" w:rsidRDefault="008D282D" w:rsidP="008D282D">
      <w:pPr>
        <w:jc w:val="center"/>
        <w:rPr>
          <w:rFonts w:ascii="Times New Roman" w:hAnsi="Times New Roman"/>
          <w:sz w:val="24"/>
          <w:szCs w:val="24"/>
          <w:lang w:val="sr-Cyrl-CS"/>
        </w:rPr>
      </w:pPr>
      <w:r w:rsidRPr="008D7B11">
        <w:rPr>
          <w:rFonts w:ascii="Times New Roman" w:hAnsi="Times New Roman"/>
          <w:sz w:val="24"/>
          <w:szCs w:val="24"/>
          <w:lang w:val="sr-Cyrl-CS"/>
        </w:rPr>
        <w:t xml:space="preserve">Члан </w:t>
      </w:r>
      <w:r w:rsidR="00095062" w:rsidRPr="008D7B11">
        <w:rPr>
          <w:rFonts w:ascii="Times New Roman" w:hAnsi="Times New Roman"/>
          <w:sz w:val="24"/>
          <w:szCs w:val="24"/>
        </w:rPr>
        <w:fldChar w:fldCharType="begin"/>
      </w:r>
      <w:r w:rsidRPr="008D7B11">
        <w:rPr>
          <w:rFonts w:ascii="Times New Roman" w:hAnsi="Times New Roman"/>
          <w:sz w:val="24"/>
          <w:szCs w:val="24"/>
          <w:lang w:val="sr-Cyrl-CS"/>
        </w:rPr>
        <w:instrText xml:space="preserve"> </w:instrText>
      </w:r>
      <w:r w:rsidRPr="008D7B11">
        <w:rPr>
          <w:rFonts w:ascii="Times New Roman" w:hAnsi="Times New Roman"/>
          <w:sz w:val="24"/>
          <w:szCs w:val="24"/>
        </w:rPr>
        <w:instrText>AUTONUM</w:instrText>
      </w:r>
      <w:r w:rsidRPr="008D7B11">
        <w:rPr>
          <w:rFonts w:ascii="Times New Roman" w:hAnsi="Times New Roman"/>
          <w:sz w:val="24"/>
          <w:szCs w:val="24"/>
          <w:lang w:val="sr-Cyrl-CS"/>
        </w:rPr>
        <w:instrText xml:space="preserve">  </w:instrText>
      </w:r>
      <w:r w:rsidR="00095062" w:rsidRPr="008D7B11">
        <w:rPr>
          <w:rFonts w:ascii="Times New Roman" w:hAnsi="Times New Roman"/>
          <w:sz w:val="24"/>
          <w:szCs w:val="24"/>
        </w:rPr>
        <w:fldChar w:fldCharType="end"/>
      </w:r>
    </w:p>
    <w:p w:rsidR="008D282D" w:rsidRPr="008D7B11" w:rsidRDefault="008D282D" w:rsidP="008D282D">
      <w:pPr>
        <w:pStyle w:val="BodyTextIndent"/>
        <w:widowControl/>
        <w:suppressAutoHyphens/>
        <w:spacing w:line="240" w:lineRule="auto"/>
        <w:rPr>
          <w:rFonts w:ascii="Times New Roman" w:hAnsi="Times New Roman"/>
          <w:snapToGrid/>
          <w:sz w:val="24"/>
          <w:szCs w:val="24"/>
          <w:lang w:val="sr-Cyrl-CS"/>
        </w:rPr>
      </w:pPr>
      <w:r w:rsidRPr="008D7B11">
        <w:rPr>
          <w:rFonts w:ascii="Times New Roman" w:hAnsi="Times New Roman"/>
          <w:snapToGrid/>
          <w:sz w:val="24"/>
          <w:szCs w:val="24"/>
          <w:lang w:val="sr-Cyrl-CS"/>
        </w:rPr>
        <w:t>Овај закон ступа на снагу ос</w:t>
      </w:r>
      <w:r w:rsidR="006A5ED6">
        <w:rPr>
          <w:rFonts w:ascii="Times New Roman" w:hAnsi="Times New Roman"/>
          <w:snapToGrid/>
          <w:sz w:val="24"/>
          <w:szCs w:val="24"/>
          <w:lang w:val="sr-Cyrl-CS"/>
        </w:rPr>
        <w:t>мог дана од дана објављивања у „</w:t>
      </w:r>
      <w:r w:rsidRPr="008D7B11">
        <w:rPr>
          <w:rFonts w:ascii="Times New Roman" w:hAnsi="Times New Roman"/>
          <w:snapToGrid/>
          <w:sz w:val="24"/>
          <w:szCs w:val="24"/>
          <w:lang w:val="sr-Cyrl-CS"/>
        </w:rPr>
        <w:t>Службеном гласнику  Републике Србије</w:t>
      </w:r>
      <w:r w:rsidR="006A5ED6">
        <w:rPr>
          <w:rFonts w:ascii="Times New Roman" w:hAnsi="Times New Roman"/>
          <w:snapToGrid/>
          <w:sz w:val="24"/>
          <w:szCs w:val="24"/>
          <w:lang w:val="sr-Cyrl-CS"/>
        </w:rPr>
        <w:t>”</w:t>
      </w:r>
      <w:r w:rsidRPr="008D7B11">
        <w:rPr>
          <w:rFonts w:ascii="Times New Roman" w:hAnsi="Times New Roman"/>
          <w:snapToGrid/>
          <w:sz w:val="24"/>
          <w:szCs w:val="24"/>
          <w:lang w:val="sr-Cyrl-CS"/>
        </w:rPr>
        <w:t xml:space="preserve">. </w:t>
      </w:r>
    </w:p>
    <w:p w:rsidR="0005708A" w:rsidRPr="008D7B11" w:rsidRDefault="0005708A" w:rsidP="008D282D">
      <w:pPr>
        <w:pStyle w:val="BodyTextIndent"/>
        <w:widowControl/>
        <w:suppressAutoHyphens/>
        <w:spacing w:line="240" w:lineRule="auto"/>
        <w:rPr>
          <w:rFonts w:ascii="Times New Roman" w:hAnsi="Times New Roman"/>
          <w:snapToGrid/>
          <w:sz w:val="24"/>
          <w:szCs w:val="24"/>
          <w:lang w:val="sr-Cyrl-CS"/>
        </w:rPr>
      </w:pPr>
      <w:r w:rsidRPr="008D7B11">
        <w:rPr>
          <w:sz w:val="24"/>
          <w:szCs w:val="24"/>
          <w:lang w:val="sr-Cyrl-CS"/>
        </w:rPr>
        <w:t xml:space="preserve">Одредбе члана </w:t>
      </w:r>
      <w:r w:rsidRPr="008D7B11">
        <w:rPr>
          <w:rFonts w:ascii="Times New Roman" w:hAnsi="Times New Roman"/>
          <w:sz w:val="24"/>
          <w:szCs w:val="24"/>
          <w:lang w:val="sr-Cyrl-CS"/>
        </w:rPr>
        <w:t>3</w:t>
      </w:r>
      <w:r w:rsidRPr="008D7B11">
        <w:rPr>
          <w:sz w:val="24"/>
          <w:szCs w:val="24"/>
          <w:lang w:val="sr-Cyrl-CS"/>
        </w:rPr>
        <w:t>. ст</w:t>
      </w:r>
      <w:r w:rsidRPr="008D7B11">
        <w:rPr>
          <w:rFonts w:ascii="Times New Roman" w:hAnsi="Times New Roman"/>
          <w:sz w:val="24"/>
          <w:szCs w:val="24"/>
          <w:lang w:val="sr-Cyrl-CS"/>
        </w:rPr>
        <w:t>ав</w:t>
      </w:r>
      <w:r w:rsidRPr="008D7B11">
        <w:rPr>
          <w:sz w:val="24"/>
          <w:szCs w:val="24"/>
          <w:lang w:val="sr-Cyrl-CS"/>
        </w:rPr>
        <w:t xml:space="preserve"> </w:t>
      </w:r>
      <w:r w:rsidRPr="008D7B11">
        <w:rPr>
          <w:rFonts w:ascii="Times New Roman" w:hAnsi="Times New Roman"/>
          <w:sz w:val="24"/>
          <w:szCs w:val="24"/>
          <w:lang w:val="sr-Cyrl-CS"/>
        </w:rPr>
        <w:t>1</w:t>
      </w:r>
      <w:r w:rsidRPr="008D7B11">
        <w:rPr>
          <w:sz w:val="24"/>
          <w:szCs w:val="24"/>
          <w:lang w:val="sr-Cyrl-CS"/>
        </w:rPr>
        <w:t xml:space="preserve">. </w:t>
      </w:r>
      <w:r w:rsidRPr="008D7B11">
        <w:rPr>
          <w:rFonts w:ascii="Times New Roman" w:hAnsi="Times New Roman"/>
          <w:sz w:val="24"/>
          <w:szCs w:val="24"/>
          <w:lang w:val="sr-Cyrl-CS"/>
        </w:rPr>
        <w:t>тач. 9) и 10)</w:t>
      </w:r>
      <w:r w:rsidRPr="008D7B11">
        <w:rPr>
          <w:sz w:val="24"/>
          <w:szCs w:val="24"/>
          <w:lang w:val="sr-Cyrl-CS"/>
        </w:rPr>
        <w:t xml:space="preserve"> овог закона примењују се од 1. јануара 2015. године</w:t>
      </w:r>
      <w:r w:rsidR="006A5ED6">
        <w:rPr>
          <w:sz w:val="24"/>
          <w:szCs w:val="24"/>
          <w:lang w:val="sr-Cyrl-CS"/>
        </w:rPr>
        <w:t>.</w:t>
      </w:r>
    </w:p>
    <w:p w:rsidR="00301472" w:rsidRDefault="00301472">
      <w:pPr>
        <w:spacing w:after="0"/>
        <w:jc w:val="left"/>
        <w:rPr>
          <w:rFonts w:ascii="Times New Roman" w:hAnsi="Times New Roman"/>
          <w:sz w:val="24"/>
          <w:szCs w:val="24"/>
          <w:lang w:val="ru-RU"/>
        </w:rPr>
      </w:pPr>
      <w:r>
        <w:rPr>
          <w:rFonts w:ascii="Times New Roman" w:hAnsi="Times New Roman"/>
          <w:sz w:val="24"/>
          <w:szCs w:val="24"/>
          <w:lang w:val="ru-RU"/>
        </w:rPr>
        <w:br w:type="page"/>
      </w:r>
    </w:p>
    <w:p w:rsidR="00301472" w:rsidRDefault="00301472" w:rsidP="00301472">
      <w:pPr>
        <w:rPr>
          <w:lang w:val="sr-Cyrl-CS"/>
        </w:rPr>
      </w:pPr>
    </w:p>
    <w:p w:rsidR="00301472" w:rsidRDefault="00301472" w:rsidP="00301472">
      <w:pPr>
        <w:rPr>
          <w:lang w:val="sr-Cyrl-CS"/>
        </w:rPr>
      </w:pPr>
    </w:p>
    <w:p w:rsidR="00301472" w:rsidRDefault="00301472" w:rsidP="00301472">
      <w:pPr>
        <w:jc w:val="center"/>
        <w:rPr>
          <w:lang w:val="sr-Cyrl-CS"/>
        </w:rPr>
      </w:pPr>
      <w:r>
        <w:rPr>
          <w:lang w:val="sr-Cyrl-CS"/>
        </w:rPr>
        <w:t>О Б Р А З Л О Ж Е Њ Е</w:t>
      </w:r>
    </w:p>
    <w:p w:rsidR="00301472" w:rsidRDefault="00301472" w:rsidP="00301472">
      <w:pPr>
        <w:rPr>
          <w:lang w:val="sr-Cyrl-CS"/>
        </w:rPr>
      </w:pPr>
    </w:p>
    <w:p w:rsidR="00301472" w:rsidRDefault="00301472" w:rsidP="00301472">
      <w:pPr>
        <w:rPr>
          <w:lang w:val="sr-Cyrl-CS"/>
        </w:rPr>
      </w:pPr>
    </w:p>
    <w:p w:rsidR="00301472" w:rsidRDefault="00301472" w:rsidP="00301472">
      <w:pPr>
        <w:rPr>
          <w:b/>
          <w:lang w:val="sr-Cyrl-CS"/>
        </w:rPr>
      </w:pPr>
      <w:r>
        <w:rPr>
          <w:b/>
          <w:lang w:val="sr-Cyrl-CS"/>
        </w:rPr>
        <w:t>I. УСТАВНИ ОСНОВ</w:t>
      </w:r>
    </w:p>
    <w:p w:rsidR="00301472" w:rsidRDefault="00301472" w:rsidP="00301472">
      <w:pPr>
        <w:rPr>
          <w:lang w:val="sr-Cyrl-CS"/>
        </w:rPr>
      </w:pPr>
    </w:p>
    <w:p w:rsidR="00301472" w:rsidRDefault="00301472" w:rsidP="00301472">
      <w:pPr>
        <w:ind w:firstLine="720"/>
        <w:rPr>
          <w:lang w:val="sr-Cyrl-CS"/>
        </w:rPr>
      </w:pPr>
      <w:r>
        <w:rPr>
          <w:lang w:val="sr-Cyrl-CS"/>
        </w:rPr>
        <w:t>Уставни основ за доношење Закона о спречавању допинга у спорту садржан је у члану 97. став 10. Устава Републике Србије, којим је прописано да Република Србија уређује и обезбеђује систем у области спорта.</w:t>
      </w:r>
    </w:p>
    <w:p w:rsidR="00301472" w:rsidRDefault="00301472" w:rsidP="00301472">
      <w:pPr>
        <w:rPr>
          <w:lang w:val="sr-Cyrl-CS"/>
        </w:rPr>
      </w:pPr>
    </w:p>
    <w:p w:rsidR="00301472" w:rsidRDefault="00301472" w:rsidP="00301472">
      <w:pPr>
        <w:rPr>
          <w:b/>
          <w:lang w:val="sr-Cyrl-CS"/>
        </w:rPr>
      </w:pPr>
      <w:r>
        <w:rPr>
          <w:b/>
          <w:lang w:val="sr-Cyrl-CS"/>
        </w:rPr>
        <w:t>II. РАЗЛОЗИ ЗА ДОНОШЕЊЕ</w:t>
      </w:r>
    </w:p>
    <w:p w:rsidR="00301472" w:rsidRDefault="00301472" w:rsidP="00301472">
      <w:pPr>
        <w:rPr>
          <w:lang w:val="sr-Cyrl-CS"/>
        </w:rPr>
      </w:pPr>
    </w:p>
    <w:p w:rsidR="00301472" w:rsidRDefault="00301472" w:rsidP="00301472">
      <w:pPr>
        <w:ind w:firstLine="720"/>
        <w:rPr>
          <w:lang w:val="sr-Cyrl-CS"/>
        </w:rPr>
      </w:pPr>
      <w:r>
        <w:rPr>
          <w:lang w:val="sr-Cyrl-CS"/>
        </w:rPr>
        <w:t>У Републици Србији Закон о спречавању допинга у спорту донет је 2005. године, и на тај начин Република Србија је у том тренутку била једна од мањег броја држава у свету које су тада имале посебан закон за борбу против допинга у спорту. Закон о спречавању допинга у спорту се темељио на Европској конвенцији о спречавању допинга у спорту Савета Европе и Светском антидопинг кодексу из 2003. године, уз уважавање упоредноправних решења. Од доношења Закона о спречавању допинга у спорту ситуација у погледу правног уређења борбе против допинга у спорту на међународном плану је битно измењена, а и велики број земаља у свету је донео своје законе о спречавању допинга у спорту. Под окриљем УНЕСКА донета је 2005. Међународна конвенција против допинга у спорту, коју је Република Србија ратификовала 2009. године („Службени гласник РС – Међународни уговори”, број 38/09), и тиме преузела обавезу да предузме „даље и јаче акције усмерене ка елиминацији допинга у спорту”. Међународна конвенција о допингу упућује на јединствену примену основних одредби Светског антидопинг кодекса у свим земљама потписницама конвенције. Светски антидопинг кодекс је претрпео значајне измене 2009. године, а од 1. јануара 2015. године на снагу ће ступити и следећи сет измена овог кодекса. Према одредбама Светског антидопинг кодекса постоји одређени број одредби које морају дословно бити преузете и прихваћене од свих учесника у систему спорта у свету, иначе спортисти из земље која не усклади своја антидопинг правила са тим одредбама Кодекса не могу учествовати на великим међународним спортским такмичењима. У ту групу посебно спадају одредбе о томе шта се сматра повредом антидопинг правила и систем санкција за повреду тих правила. Надзор над поштовањем јединствене светске антидопинг политике спроводи Светска антидопинг агенција, која даје и потврде националним антидопинг организацијама да је њихов рад усклађен са Светским антидопинг кодексом. Антидопинг агенција Републике Србије је добила такву потврду и сматра се једном од најбољих антидопинг организација у свету. Међутим, неусклађеност Закона о спречавању допинга о спорту са изменама Светског антидопинг кодекса из 2009. године, као и онима које ће се примењивати од 2015. године, прети да озбиљно угрози рад Антидопинг агенције Републике Србије и положај наших националних спортских савеза у међународним спортским савезима.</w:t>
      </w:r>
    </w:p>
    <w:p w:rsidR="00301472" w:rsidRDefault="00301472" w:rsidP="00301472">
      <w:pPr>
        <w:ind w:firstLine="720"/>
        <w:rPr>
          <w:lang w:val="sr-Cyrl-CS"/>
        </w:rPr>
      </w:pPr>
    </w:p>
    <w:p w:rsidR="00301472" w:rsidRDefault="00301472" w:rsidP="00301472">
      <w:pPr>
        <w:ind w:firstLine="720"/>
        <w:rPr>
          <w:lang w:val="sr-Cyrl-CS"/>
        </w:rPr>
      </w:pPr>
    </w:p>
    <w:p w:rsidR="00301472" w:rsidRDefault="00301472" w:rsidP="00301472">
      <w:pPr>
        <w:ind w:firstLine="720"/>
        <w:rPr>
          <w:lang w:val="sr-Cyrl-CS"/>
        </w:rPr>
      </w:pPr>
      <w:r>
        <w:rPr>
          <w:lang w:val="sr-Cyrl-CS"/>
        </w:rPr>
        <w:t>Поред разлога који су везани за усклађивање Закона о спречавању допинга у спорту са Међународном конвенцијом о допингу и Светским антидопинг кодексом, уз узимање у обзир позитивних упоредноправних решења, потреба за доношењем новог закона проистиче и из анализе његове досадашње примене и уочених недостатака и непрецизности.</w:t>
      </w:r>
    </w:p>
    <w:p w:rsidR="00301472" w:rsidRDefault="00301472" w:rsidP="00301472">
      <w:pPr>
        <w:ind w:firstLine="720"/>
        <w:rPr>
          <w:lang w:val="sr-Cyrl-CS"/>
        </w:rPr>
      </w:pPr>
      <w:r>
        <w:rPr>
          <w:lang w:val="sr-Cyrl-CS"/>
        </w:rPr>
        <w:t>Антидопинг агенција Републике Србије (АДАС) је</w:t>
      </w:r>
      <w:r>
        <w:rPr>
          <w:b/>
          <w:lang w:val="sr-Cyrl-CS"/>
        </w:rPr>
        <w:t xml:space="preserve"> </w:t>
      </w:r>
      <w:r>
        <w:rPr>
          <w:lang w:val="sr-Cyrl-CS"/>
        </w:rPr>
        <w:t xml:space="preserve">у периоду од 1. јануара 2006. до 25. новембра 2013. годинe спровела укупно 4347 допинг контрола, од тога: 1577 контрола на </w:t>
      </w:r>
      <w:r>
        <w:rPr>
          <w:lang w:val="sr-Cyrl-CS"/>
        </w:rPr>
        <w:lastRenderedPageBreak/>
        <w:t xml:space="preserve">националним такмичењима и 439 контрола изван такмичења унутар националног програма тестирања, као и 2279 контрола на међународним такмичењима и 52 контроле изван такмичења унутар међународног програма тестирања.  У истом периоду откривено је 48 допинг позитивних спортиста и 3 друге повреде антидопинг правила. </w:t>
      </w:r>
      <w:r>
        <w:rPr>
          <w:b/>
          <w:lang w:val="sr-Cyrl-CS"/>
        </w:rPr>
        <w:t xml:space="preserve"> </w:t>
      </w:r>
      <w:r>
        <w:rPr>
          <w:lang w:val="sr-Cyrl-CS"/>
        </w:rPr>
        <w:t xml:space="preserve">Највише допинг позитивних било је у рвању (6), бодибилдингу и бодифитнесу (6), боксу (5) и рукомету (5) док је у осталим спортовима забележено 26 допинг позитивних. Код 48 допинг позитивних спортиста забележено је присуство 64 забрањене допинг супстанце, од тог броја - 50% анаболичкиг агенса и стероида, 18% канабиноида, 15% диуретика, 13% стимуланса, 2 % бета блокатори и 2% бета 2-агонисти. Три друге повреде антидопинг правила забележене су у бициклизму, боксу и џудоу. </w:t>
      </w:r>
    </w:p>
    <w:p w:rsidR="00301472" w:rsidRDefault="00301472" w:rsidP="00301472">
      <w:pPr>
        <w:ind w:firstLine="720"/>
        <w:rPr>
          <w:lang w:val="sr-Cyrl-CS"/>
        </w:rPr>
      </w:pPr>
      <w:r>
        <w:rPr>
          <w:lang w:val="sr-Cyrl-CS"/>
        </w:rPr>
        <w:t>Поред допинг контрола спортиста, АДАС сходно одредбама Закона о спречавању допинга у спорту, врши и допинг контролу животиња. У периоду од 1. јануара 2006. до 25. новембра 2013. годинe, извршено је 275 контрола коња у коњичком спорту и тркама и регистровано је 20 допинг позитивних коња и 2 друге повреде антидопинг правила у коњичком спорту и тркама.</w:t>
      </w:r>
    </w:p>
    <w:p w:rsidR="00301472" w:rsidRDefault="00301472" w:rsidP="00301472">
      <w:pPr>
        <w:ind w:firstLine="720"/>
        <w:rPr>
          <w:lang w:val="sr-Cyrl-CS"/>
        </w:rPr>
      </w:pPr>
      <w:r>
        <w:rPr>
          <w:lang w:val="sr-Cyrl-CS"/>
        </w:rPr>
        <w:t>Систем борбе против допинга у спорту у Републици Србији темељи се према Закону о спречавању допинга у спорту и на одговорном односу националних спортских савеза према овом проблему, као и других организација у области спорта. Чланом 10. Закона, прописан је читав низ обавеза за националне спортске савезе. Међутим, у пракси су уочени значајни проблеми у поштовању тих обавеза, с тим да је проблем делом везан и за непрецизност појединих законских одредби.</w:t>
      </w:r>
    </w:p>
    <w:p w:rsidR="00301472" w:rsidRDefault="00301472" w:rsidP="00301472">
      <w:pPr>
        <w:ind w:firstLine="720"/>
        <w:rPr>
          <w:color w:val="222222"/>
          <w:lang w:val="sr-Cyrl-CS"/>
        </w:rPr>
      </w:pPr>
      <w:r>
        <w:rPr>
          <w:rStyle w:val="Strong"/>
          <w:b w:val="0"/>
          <w:color w:val="222222"/>
          <w:lang w:val="sr-Cyrl-CS"/>
        </w:rPr>
        <w:t>У протеклом периоду од преко 100 националних спортских савеза у Републици Србији, 56 националних спортских асоцијација извршило је обавезе из члана 10. став 1. тач. 1), 5), 9), 10) и 16) Закона о спречавању допинга у спорту, односно донело је опште акте у вези са антидопинг борбом – утврдило мере и поступак у случајевима утврђеног допинговања спортисте, донело програм антидопинг деловања и одредило одговорно лице за надзор над спровођењем мера за спречавање допинг. Не постоје подаци о спровођењу обавеза из члана 10. став 1. тач. 7) и 14) Закона о спречавању допинга у спорту – у којој мери су националне спортске асоцијације обезбедиле стално индивидуално медицинско праћење врхунских спортиста, и у том циљу донеле потребне акте и предузеле конкретне мере, односно у којој су мери контролисале антидопинг програме својих чланова. Такво стање је неодрживо и захтева потенцирање улоге и одговорности националних спортских савеза, али и других организација у области спорта, у односу на борбу против допинга. Међународна конвенција против допинга у спорту јасно је истакла да јавне власти и организације задужене за спорт имају комплементарну одговорност у спречавању и борби против допинга у спорту, посебно у погледу обезбеђења одговарајућег тока спортских манифестација, заснованог на принципу фер плеја и у заштити здравља њихових учесника. Јавне власти и организације у области спорта, посебно национални спортски савези, морају сарађивати у том циљу, уз обезбеђење највишег степена независности и транспарентности на одговарајућим нивоима. Додуше, с друге стране, у свим случајевима процесуираних повреда антидопинг правила (51), националне спортске асоцијације су се придржавале обавеза из члана 10. став 1. тач. 2), 3), 4), 6) и 13), Закона о спречавању допинга у спорту односно одговорним лицима су изречене одговарајуће мере, нису признати резултати, одговорним лицима није дозвољено учешће на спортским приредбама и вршено је узајамно признавање суспензија, а одговорна лица нису финансирана. Исто важи и за националне спортске асоцијације у којима се такмиче животиње у погледу процесуираних</w:t>
      </w:r>
      <w:r>
        <w:rPr>
          <w:rStyle w:val="apple-converted-space"/>
          <w:bCs/>
          <w:color w:val="222222"/>
          <w:lang w:val="sr-Cyrl-CS"/>
        </w:rPr>
        <w:t xml:space="preserve"> </w:t>
      </w:r>
      <w:r>
        <w:rPr>
          <w:rStyle w:val="Strong"/>
          <w:b w:val="0"/>
          <w:color w:val="222222"/>
          <w:lang w:val="sr-Cyrl-CS"/>
        </w:rPr>
        <w:t>повреда антидопинг правила (22).</w:t>
      </w:r>
    </w:p>
    <w:p w:rsidR="00301472" w:rsidRDefault="00301472" w:rsidP="00301472">
      <w:pPr>
        <w:ind w:firstLine="720"/>
        <w:rPr>
          <w:rStyle w:val="Strong"/>
          <w:b w:val="0"/>
        </w:rPr>
      </w:pPr>
      <w:r>
        <w:rPr>
          <w:rStyle w:val="Strong"/>
          <w:b w:val="0"/>
          <w:color w:val="222222"/>
          <w:lang w:val="sr-Cyrl-CS"/>
        </w:rPr>
        <w:t>Према подацима АДАС, већина националних спортских асоцијација није редовно испуњавала обавезе из члана 10. став 1. тач. 8), 11), 12) и 15) Закона о спречавању допинга у спорту – у вези са едукацијом својих чланова, пријављивања АДАС такмичења која организују, извештавања АДАС о плановима тренинга и припрема врхунских спортиста и репрезентативних селекција, те обавештавања министарства надлежног за послове спорта и АДАС о мерама за борбу против допинга предузетим у току године, односно националне спортске асоцијације су испуњавале своје обавезе по овим тачкама искључиво на иницијативу, захтев или инсистирање АДАС.</w:t>
      </w:r>
    </w:p>
    <w:p w:rsidR="00301472" w:rsidRDefault="00301472" w:rsidP="00301472">
      <w:pPr>
        <w:ind w:firstLine="720"/>
        <w:rPr>
          <w:rStyle w:val="Strong"/>
          <w:b w:val="0"/>
          <w:color w:val="222222"/>
          <w:lang w:val="sr-Cyrl-CS"/>
        </w:rPr>
      </w:pPr>
      <w:r>
        <w:rPr>
          <w:rStyle w:val="Strong"/>
          <w:b w:val="0"/>
          <w:color w:val="222222"/>
          <w:lang w:val="sr-Cyrl-CS"/>
        </w:rPr>
        <w:lastRenderedPageBreak/>
        <w:t>Разлози за доношење новог закона којим би се уредила борба против допинга у спорту проистиче и из потребе усаглашавања важећег закона у овој областги са законом о спорту из 2011. године, како у терминолошком тако и у суштинском смислу.</w:t>
      </w:r>
    </w:p>
    <w:p w:rsidR="00301472" w:rsidRDefault="00301472" w:rsidP="00301472">
      <w:pPr>
        <w:ind w:firstLine="720"/>
      </w:pPr>
      <w:r>
        <w:rPr>
          <w:color w:val="222222"/>
          <w:lang w:val="sr-Cyrl-CS"/>
        </w:rPr>
        <w:t>Циљ овог закона је да се област борбе против допинга у спорту у Републици Србије унапреди и усклади са променама које су у међувремено учињене у међународним документима који се односе на спречавање допинга у спорту, уз узимање у обзир упоредноправних решења.</w:t>
      </w:r>
    </w:p>
    <w:p w:rsidR="00301472" w:rsidRDefault="00301472" w:rsidP="00301472">
      <w:pPr>
        <w:ind w:firstLine="720"/>
        <w:rPr>
          <w:color w:val="222222"/>
          <w:lang w:val="sr-Cyrl-CS"/>
        </w:rPr>
      </w:pPr>
      <w:r>
        <w:rPr>
          <w:color w:val="222222"/>
          <w:lang w:val="sr-Cyrl-CS"/>
        </w:rPr>
        <w:t>У односу на Закон о спречавању допинга у спорту из 2005. године, основне и суштинске измене тичу се следећих питања: 1) дефинисање повреде антидопинг правила на начин утврђен Светским антидопинг кодексом; 2) одређивање да се санкције спортистима и другим лицима због повреде антидопинг правила изричу од стране овлашћених антидопинг организација у Републици Србији онако како је то прописано Светским антидопинг кодексом и спортским правилима надлежни међународних спортских савеза (флексибилнији приступ у односу на постојеће решење пошто се систем санкција мења са сваком ревизијом Светског антидопинг кодекса); 3) јасније утврђивање обавеза свих организација у области спорта у односу на спречавање допинга; 4) прецизирање појединих надлежности и овлашћења Антидопинг агенције Републике Србије; 5) прецизније регулисање овлашћења спортских инспектора у односу на спречавање допинга у спорту; 6) усклађивање кривично правне казнене политике (кривичних дела) са упоредноправним решењима, као и са упоредивим кривичним делима из Кривичног законика Републике Србије; 7) усклађивање прекршајних казни са прекршајним казнама из Закона о спорту.</w:t>
      </w:r>
    </w:p>
    <w:p w:rsidR="00301472" w:rsidRDefault="00301472" w:rsidP="00301472">
      <w:pPr>
        <w:rPr>
          <w:b/>
          <w:lang w:val="sr-Cyrl-CS"/>
        </w:rPr>
      </w:pPr>
    </w:p>
    <w:p w:rsidR="00301472" w:rsidRDefault="00301472" w:rsidP="00301472">
      <w:pPr>
        <w:rPr>
          <w:b/>
          <w:lang w:val="sr-Cyrl-CS"/>
        </w:rPr>
      </w:pPr>
    </w:p>
    <w:p w:rsidR="00301472" w:rsidRDefault="00301472" w:rsidP="00301472">
      <w:pPr>
        <w:rPr>
          <w:b/>
          <w:lang w:val="sr-Cyrl-CS"/>
        </w:rPr>
      </w:pPr>
      <w:r>
        <w:rPr>
          <w:b/>
          <w:lang w:val="sr-Cyrl-CS"/>
        </w:rPr>
        <w:t>III. ОБЈАШЊЕЊЕ ОСНОВНИХ ПРАВНИХ ИНСТИТУТА И ПОЈЕДИНАЧНИХ РЕШЕЊА</w:t>
      </w:r>
    </w:p>
    <w:p w:rsidR="00301472" w:rsidRDefault="00301472" w:rsidP="00301472">
      <w:pPr>
        <w:ind w:firstLine="720"/>
        <w:rPr>
          <w:lang w:val="sr-Cyrl-CS"/>
        </w:rPr>
      </w:pPr>
    </w:p>
    <w:p w:rsidR="00301472" w:rsidRDefault="00301472" w:rsidP="00301472">
      <w:pPr>
        <w:ind w:firstLine="720"/>
      </w:pPr>
      <w:r>
        <w:rPr>
          <w:lang w:val="sr-Cyrl-CS"/>
        </w:rPr>
        <w:t xml:space="preserve">У чл. 1–5. Предлога закона прописана је забрана допинга у спорту, утврђено је шта се сматра допингом у спорту и када постоји повреда антидопинг правила, прецизирано је шта се подразумева под особама које помажу спортисти и под овлашћеним антидопинг организацијама, </w:t>
      </w:r>
      <w:r>
        <w:rPr>
          <w:lang/>
        </w:rPr>
        <w:t xml:space="preserve">утврђена су права и обавезе овлашћених антидопинг организација у погледу обраде личних података </w:t>
      </w:r>
      <w:r>
        <w:rPr>
          <w:lang w:val="ru-RU"/>
        </w:rPr>
        <w:t>спортиста и других лица у области спорта,</w:t>
      </w:r>
      <w:r>
        <w:rPr>
          <w:lang w:val="sr-Cyrl-CS"/>
        </w:rPr>
        <w:t xml:space="preserve"> као и на кога се примењују обавезе утврђене овим законом. Сва ова питања су уређена на начин како је то утврђено Светским антидопинг кодексом, посебно имајући у виду да наше организације у области спорта морају дословно (без икаквих измена) прихватити одређење шта се сматра допингом у спорту из Светског антидопинг кодекса, иначе не могу учествовати на међународним спортским такмичењима нити могу организовати таква спортска такмичења у нашој земљи. Одредбе ових чланова су највећим делом преузете из важећег Закона о спречавању допинга у спорту, уз одређена прецизирања и појашњења.</w:t>
      </w:r>
    </w:p>
    <w:p w:rsidR="00301472" w:rsidRDefault="00301472" w:rsidP="00301472">
      <w:pPr>
        <w:ind w:firstLine="720"/>
        <w:rPr>
          <w:lang w:val="ru-RU"/>
        </w:rPr>
      </w:pPr>
      <w:r>
        <w:rPr>
          <w:lang w:val="sr-Cyrl-CS"/>
        </w:rPr>
        <w:t xml:space="preserve">Поред одредби које се тичу повреда антидопинг правила, посебно су значајне одредбе из члана 4. којима је прописано да </w:t>
      </w:r>
      <w:r>
        <w:rPr>
          <w:lang w:val="ru-RU"/>
        </w:rPr>
        <w:t>овлашћен</w:t>
      </w:r>
      <w:r>
        <w:t>a</w:t>
      </w:r>
      <w:r>
        <w:rPr>
          <w:lang w:val="ru-RU"/>
        </w:rPr>
        <w:t xml:space="preserve"> антидопинг организациј</w:t>
      </w:r>
      <w:r>
        <w:t>a</w:t>
      </w:r>
      <w:r>
        <w:rPr>
          <w:lang/>
        </w:rPr>
        <w:t xml:space="preserve">, у складу са законом, </w:t>
      </w:r>
      <w:r>
        <w:rPr>
          <w:lang w:val="ru-RU"/>
        </w:rPr>
        <w:t xml:space="preserve">прикупља, чува </w:t>
      </w:r>
      <w:r>
        <w:rPr>
          <w:lang/>
        </w:rPr>
        <w:t xml:space="preserve">и врши друге радње обраде личних података спортисте и другог лица </w:t>
      </w:r>
      <w:r>
        <w:rPr>
          <w:lang w:val="sr-Cyrl-CS"/>
        </w:rPr>
        <w:t>у надлежности овлашћене антидопинг организације</w:t>
      </w:r>
      <w:r>
        <w:rPr>
          <w:lang/>
        </w:rPr>
        <w:t xml:space="preserve">, као </w:t>
      </w:r>
      <w:r>
        <w:rPr>
          <w:lang w:val="ru-RU"/>
        </w:rPr>
        <w:t xml:space="preserve">и да другим овлашћеним антидопинг организацијама преноси личне податке спортисте и другог лица </w:t>
      </w:r>
      <w:r>
        <w:rPr>
          <w:lang w:val="sr-Cyrl-CS"/>
        </w:rPr>
        <w:t>у надлежности овлашћене антидопинг организације</w:t>
      </w:r>
      <w:r>
        <w:rPr>
          <w:lang w:val="ru-RU"/>
        </w:rPr>
        <w:t xml:space="preserve"> који су неопходни за спровођење допинг контроле, одобравање изузетака за терапеутску употребу и санкционисање спортисте и другог лица због повреде антидопинг правила, а утврђено је и који се лични подаци обрађују. Истим чланом утврђени су услови под којим се</w:t>
      </w:r>
      <w:r>
        <w:rPr>
          <w:lang/>
        </w:rPr>
        <w:t xml:space="preserve"> лични подаци чине доступним</w:t>
      </w:r>
      <w:r>
        <w:rPr>
          <w:lang w:val="ru-RU"/>
        </w:rPr>
        <w:t xml:space="preserve">  овлашћеним страним антидопинг организацијама, као и услови под којим се лични подаци објављују. Утврђена је обавеза Антидопинг агенције и надлежних националних спортских савеза да се старају да подаци о личности не буду достављени </w:t>
      </w:r>
      <w:r>
        <w:rPr>
          <w:lang w:val="sr-Cyrl-CS"/>
        </w:rPr>
        <w:t>неовлашћеном</w:t>
      </w:r>
      <w:r>
        <w:rPr>
          <w:lang w:val="ru-RU"/>
        </w:rPr>
        <w:t xml:space="preserve"> лицу, као и да ускрате достављање тих података уколико организација којој се подаци достављају не гарантује одговарајућу заштиту података. Такође, утврђено је да се </w:t>
      </w:r>
      <w:r>
        <w:rPr>
          <w:lang/>
        </w:rPr>
        <w:t>з</w:t>
      </w:r>
      <w:r>
        <w:rPr>
          <w:lang w:val="ru-RU"/>
        </w:rPr>
        <w:t xml:space="preserve">аштита података о личности и приватности у области спречавања </w:t>
      </w:r>
      <w:r>
        <w:rPr>
          <w:lang w:val="ru-RU"/>
        </w:rPr>
        <w:lastRenderedPageBreak/>
        <w:t>допинга у спорту остварује у складу са одредбама овог закона и закона којим се уређује заштита података о личности</w:t>
      </w:r>
      <w:r>
        <w:rPr>
          <w:lang/>
        </w:rPr>
        <w:t>.</w:t>
      </w:r>
      <w:r>
        <w:rPr>
          <w:lang w:val="ru-RU"/>
        </w:rPr>
        <w:t xml:space="preserve"> Обрада података је регулисана у складу са Светским антидопинг кодексом, међународним стандардима одобреним од Светске антидопинг агенције, укључујући ту посебно међународне стандарде за заштиту приватности, а по угледу на чл. 21. и 25. Закона о унапређењу спорта и физичке активности Швајцарске (Bundesgesetz ueber die Foerderung von Sport und Bewegung).</w:t>
      </w:r>
    </w:p>
    <w:p w:rsidR="00301472" w:rsidRDefault="00301472" w:rsidP="00301472">
      <w:pPr>
        <w:ind w:firstLine="720"/>
        <w:rPr>
          <w:lang w:val="sr-Cyrl-CS"/>
        </w:rPr>
      </w:pPr>
      <w:r>
        <w:rPr>
          <w:lang w:val="ru-RU"/>
        </w:rPr>
        <w:t xml:space="preserve"> </w:t>
      </w:r>
      <w:r>
        <w:rPr>
          <w:lang w:val="sr-Cyrl-CS"/>
        </w:rPr>
        <w:t xml:space="preserve"> У досадашњој пракси, Антидопинг агенција није вршила радње обраде података који нису били неопходни за спровођење антидопинг активности, већ искључиво податке утврђене међународним стандардима одобреним од стране Светске антидопинг агенције, посебно стандард</w:t>
      </w:r>
      <w:r>
        <w:rPr>
          <w:lang/>
        </w:rPr>
        <w:t>има</w:t>
      </w:r>
      <w:r>
        <w:rPr>
          <w:lang w:val="sr-Cyrl-CS"/>
        </w:rPr>
        <w:t xml:space="preserve"> за заштиту приватности.  Примера ради, никада није вршена обрада нији је прикупљан јединствени матични број спортиста и других лица која су у надлежности овлашћене антидопинг организације.</w:t>
      </w:r>
    </w:p>
    <w:p w:rsidR="00301472" w:rsidRDefault="00301472" w:rsidP="00301472">
      <w:pPr>
        <w:ind w:firstLine="720"/>
        <w:rPr>
          <w:lang w:val="sr-Cyrl-CS"/>
        </w:rPr>
      </w:pPr>
    </w:p>
    <w:p w:rsidR="00301472" w:rsidRDefault="00301472" w:rsidP="00301472">
      <w:pPr>
        <w:ind w:firstLine="720"/>
        <w:rPr>
          <w:lang w:val="sr-Cyrl-CS"/>
        </w:rPr>
      </w:pPr>
      <w:r>
        <w:rPr>
          <w:lang w:val="sr-Cyrl-CS"/>
        </w:rPr>
        <w:t xml:space="preserve">У члану 6. Предлога закона који задржава решење из важећег Закона о спречавању допинга у спорту, прописане се обавезе спортиста у вези омогућавања обављања допинг контроле  и санкције за њено избегавање или онемогућавање.  Осим тога, у циљу унапређења превентивног рада на спречавању допинга у спорту и имајући у виду значај и улогу спортских стручњака, посебно тренера, за развој спортиста, прецизира се да стручно оспособљавање и усавршавање спортских стручњака, које је иначе регулисано Законом о спорту, обавезно обухвата и садржаје везане за спречавање допинга у спорту. </w:t>
      </w:r>
    </w:p>
    <w:p w:rsidR="00301472" w:rsidRDefault="00301472" w:rsidP="00301472">
      <w:pPr>
        <w:ind w:firstLine="720"/>
        <w:rPr>
          <w:lang w:val="sr-Cyrl-CS"/>
        </w:rPr>
      </w:pPr>
      <w:r>
        <w:rPr>
          <w:lang w:val="sr-Cyrl-CS"/>
        </w:rPr>
        <w:t>Чланом 7. Предлога закона предвиђа се да Антидопинг агенција уређује, одређује, организује и спроводи допинг контролу на спортским такмичењима и изван спортских такмичења, осим оне коју спроводи надлежни међународни спортски савез на међународним такмичењима која се организују у Републици Србији. Овим чланом се и упућује да правила Антидопинг агенције Републике Србије морају бити у складу и са Законом о потврђивању  Међународне конвенције против допинга у спорту („Службени гласник РС – Међународни уговори”, број 38/09) и Светским антидопинг кодексом, а наводи се и закон којим је ратификована Европска конвенција о спречавању допинга у спорту.</w:t>
      </w:r>
    </w:p>
    <w:p w:rsidR="00301472" w:rsidRDefault="00301472" w:rsidP="00301472">
      <w:pPr>
        <w:ind w:firstLine="720"/>
        <w:rPr>
          <w:lang w:val="sr-Cyrl-CS"/>
        </w:rPr>
      </w:pPr>
      <w:r>
        <w:rPr>
          <w:lang w:val="sr-Cyrl-CS"/>
        </w:rPr>
        <w:t xml:space="preserve">Чланови 8. и 9. су задржани из важећег Закона о спречавању допинга у спорту и њима се прописује да се допинг контрола може спроводити само од стране овлашћених и квалификованих контролора, а да се анализа допинг узорака може вршити само од стране овлашћених организација (лабораторија), које имају важећу хомологацију издату од стране Светске антидопинг агенције. </w:t>
      </w:r>
    </w:p>
    <w:p w:rsidR="00301472" w:rsidRDefault="00301472" w:rsidP="00301472">
      <w:pPr>
        <w:pStyle w:val="BodyTextIndent"/>
        <w:spacing w:line="240" w:lineRule="auto"/>
        <w:rPr>
          <w:rFonts w:ascii="Times New Roman" w:hAnsi="Times New Roman"/>
          <w:sz w:val="24"/>
          <w:szCs w:val="24"/>
          <w:lang w:val="sr-Cyrl-CS"/>
        </w:rPr>
      </w:pPr>
      <w:r>
        <w:rPr>
          <w:rFonts w:ascii="Times New Roman" w:hAnsi="Times New Roman"/>
          <w:sz w:val="24"/>
          <w:szCs w:val="24"/>
          <w:lang w:val="sr-Cyrl-CS"/>
        </w:rPr>
        <w:t xml:space="preserve">Чланом 10. Предлога закона се прецизирају и у одређеној мери проширују досадашње обавезе националних спортских савеза, али и других спортских савеза, спортских организација и стручних спортских удружења, у погледу спречавања допинга у спорту. Прецизирања се, поред терминолошких, односе на следећа питања: прописано је да се обавеза да се не дозволи учешће на спортским приредбама односи не само на спортисте него и на сва друга лица у ингеренцији савеза којима је изречена мера због повреде антидопинг правила; утврђено је да се спортским правилима и у сарадњи са Антидопинг агенцијом обезбеди да се чланови асоцијације, а посебно спортски стручњаци и регистровани спортисти свих узрасних категорија непрекидно, а најмање једном годишње, обавештавају и едукују о важећим прописима који се односе на допинг у спорту и штетним последицама по здравље употребе допинг средстава; одређен је дужи рок (повећан је са седам на 21 дан) у коме се АДАС мора обавестити о одржавању одређеног такмичења, како би се предузеле одговарајуће припреме за евентуалну допинг контролу; утврђена је обавеза да се АДАС обавести о календару такмичења за наредну годину, како би годишњи план рада АДАС био усклађен са такмичењима која се организују у Републици Србији; прописано је да АДАС утврђује и спроводи антидопинг правила за животиње; утврђена је обавеза, у складу са Светским антидопинг кодексом,  да се не дозволи обављање било које спортске активности и </w:t>
      </w:r>
      <w:r>
        <w:rPr>
          <w:rFonts w:ascii="Times New Roman" w:hAnsi="Times New Roman"/>
          <w:sz w:val="24"/>
          <w:szCs w:val="24"/>
          <w:lang w:val="sr-Cyrl-CS"/>
        </w:rPr>
        <w:lastRenderedPageBreak/>
        <w:t>спортске делатности или било које функције у оквирима надлежности савеза лицу коме је изречена</w:t>
      </w:r>
      <w:r>
        <w:rPr>
          <w:rFonts w:ascii="Times New Roman" w:hAnsi="Times New Roman"/>
          <w:caps/>
          <w:color w:val="0000FF"/>
          <w:sz w:val="24"/>
          <w:szCs w:val="24"/>
          <w:lang w:val="sr-Cyrl-CS"/>
        </w:rPr>
        <w:t xml:space="preserve"> </w:t>
      </w:r>
      <w:r>
        <w:rPr>
          <w:rFonts w:ascii="Times New Roman" w:hAnsi="Times New Roman"/>
          <w:sz w:val="24"/>
          <w:szCs w:val="24"/>
          <w:lang w:val="sr-Cyrl-CS"/>
        </w:rPr>
        <w:t>мера или казна због допинга, за време трајања изречене мере; утврђена је обавеза за националне спортске савезе да на полуфиналима и финалима националних првенстава, као и  полуфиналима или финалима плеј оф националних такмичења организују допинг контролу у складу са овим законом, и да сносе трошкове спровођења допинг  контроле. У случају да надлежни национални спортски савез не изрекне мере збор повреде антидопинг правила у року од четири месеца од подношења пријаве за учињену повреду антидопинг правила, одговорност лица које је учинило повреду антидопинг правила утврђује Антидопинг агенција. Антидопинг агенција одлучује и о жалбама на мере које је изрекао национални спортски савез.</w:t>
      </w:r>
    </w:p>
    <w:p w:rsidR="00301472" w:rsidRDefault="00301472" w:rsidP="00301472">
      <w:pPr>
        <w:ind w:firstLine="720"/>
        <w:rPr>
          <w:rFonts w:ascii="Times New Roman" w:hAnsi="Times New Roman"/>
          <w:sz w:val="24"/>
          <w:szCs w:val="24"/>
          <w:lang w:val="sr-Cyrl-CS"/>
        </w:rPr>
      </w:pPr>
      <w:r>
        <w:rPr>
          <w:lang w:val="sr-Cyrl-CS"/>
        </w:rPr>
        <w:t>Чланом 11. Предлога закона је предвиђена обавеза за националне спортске савезе за своја антидопинг правила достављају у року од 15 дана од дана ступања на снагу министарству надлежном за послове спорта и Антидопинг агенцији Републике Србије. Оваква обавеза је у складу са чл. 102. ст. 3. Закона о спорту.</w:t>
      </w:r>
    </w:p>
    <w:p w:rsidR="00301472" w:rsidRDefault="00301472" w:rsidP="00301472">
      <w:pPr>
        <w:ind w:firstLine="720"/>
        <w:rPr>
          <w:lang w:val="sr-Cyrl-CS"/>
        </w:rPr>
      </w:pPr>
      <w:r>
        <w:rPr>
          <w:lang w:val="sr-Cyrl-CS"/>
        </w:rPr>
        <w:t>У члану 12. је предвиђено да спровођење допинг контроле на одређеном такмичењу или контроле изван такмичења могу предложити не само надлежни национални спортски савези већ и спортске лиге и организатори спортских такмичења, као и непосредни учесници тих такмичења, уз сношење трошкова спровођења допинг контроле. Такође, извршено је усклађивање одредбе чл. 13. ст. 1. Закона о спречавању допинга у спорту са Законом о спорту („Службени гласник РС”, бр. 24/11 и 99/11 – др. закон).</w:t>
      </w:r>
    </w:p>
    <w:p w:rsidR="00301472" w:rsidRDefault="00301472" w:rsidP="00301472">
      <w:pPr>
        <w:ind w:firstLine="720"/>
        <w:rPr>
          <w:lang w:val="sr-Cyrl-CS"/>
        </w:rPr>
      </w:pPr>
      <w:r>
        <w:rPr>
          <w:lang w:val="sr-Cyrl-CS"/>
        </w:rPr>
        <w:t>У члану 13. прописано је ко подлеже контроли изван такмичења, као и да се допинг контрола изван такмичења може спровести и на образложени предлог спортске организације одређеног спортисте и надлежне националне спортске асоцијације, уз сношење трошкова спровођења допинг контроле, као и на захтев министарства надлежног за послове спорта.</w:t>
      </w:r>
    </w:p>
    <w:p w:rsidR="00301472" w:rsidRDefault="00301472" w:rsidP="00301472">
      <w:pPr>
        <w:ind w:firstLine="720"/>
        <w:rPr>
          <w:lang w:val="sr-Cyrl-CS"/>
        </w:rPr>
      </w:pPr>
      <w:r>
        <w:rPr>
          <w:lang w:val="sr-Cyrl-CS"/>
        </w:rPr>
        <w:t>Члан 14. Предлога закона суштински је преузето решење из важећег Закона о спречавању допинга у спорту и регулише обавезе лекара који прегледа спортисте у циљу утврђивања опште и посебне здравствене способности  да у случају када посумња да је спортиста користио допинг средства о томе обавести Антидопинг организацију. С друге стране, лекар који спортисти пропише средство које садржи забрањене допинг супстанце у циљу лечења дужан је да о томе обавести спортисту ако му је он саопштио да се бави спортским активностима.</w:t>
      </w:r>
    </w:p>
    <w:p w:rsidR="00301472" w:rsidRDefault="00301472" w:rsidP="00301472">
      <w:pPr>
        <w:ind w:firstLine="720"/>
        <w:rPr>
          <w:lang w:val="sr-Cyrl-CS"/>
        </w:rPr>
      </w:pPr>
      <w:r>
        <w:rPr>
          <w:lang w:val="sr-Cyrl-CS"/>
        </w:rPr>
        <w:t>У члану 15. Предлога закона је прецизирано да се о одобравању изузетака за терапеутску употребу доноси одлука од стране Антидопинг агенције, у складу са међународним стандардима за процес одобравања изузетака за терапеутску употребу одобреним од стране Светске антидопинг агенције.</w:t>
      </w:r>
    </w:p>
    <w:p w:rsidR="00301472" w:rsidRDefault="00301472" w:rsidP="00301472">
      <w:pPr>
        <w:ind w:firstLine="720"/>
        <w:rPr>
          <w:lang w:val="sr-Cyrl-CS"/>
        </w:rPr>
      </w:pPr>
      <w:r>
        <w:rPr>
          <w:lang w:val="sr-Cyrl-CS"/>
        </w:rPr>
        <w:t>У члану 16. Предлога закона предвиђено је да се због повреде антидопинг правила изричу, поред дисквалификације спортских резултата, привремене суспензије, забране учешћа на такмичењима, забране обављања послова у области спорта и друге дисциплинске мере утврђене Светским антидопинг кодексом и спортским правилима надлежних националних међународних спортских савеза (ту спадају, на пример, новчане казне које су предвиђене правилима одређених међународних спортских савеза). Уместо фиксног прописивања висине казне која се изриче због повреде антидопинг правила, како је то до сада било одређено чл. 17. до 21. Закона о спречавању допинга у спорту, упућено је на примену одговарајућих одредби Светског антидопинг кодекса и правила надлежних националних и међународних спортских савеза. То је потребно јер се те мере мењају периодично, са сваком изменом Светског антидопинг кодекса. Када је донет важећи Закон о спречавању допинга у спорту 2005. године његове одредбе о мерама које се изричу због повреде антидопинг правила биле су у потпуности усаглашене са Светским антидопинг кодексом, али више нису јер је Кодекс у међувремену два пута мењан.</w:t>
      </w:r>
    </w:p>
    <w:p w:rsidR="00301472" w:rsidRDefault="00301472" w:rsidP="00301472">
      <w:pPr>
        <w:ind w:firstLine="720"/>
        <w:rPr>
          <w:lang w:val="sr-Cyrl-CS"/>
        </w:rPr>
      </w:pPr>
      <w:r>
        <w:rPr>
          <w:lang w:val="sr-Cyrl-CS"/>
        </w:rPr>
        <w:t xml:space="preserve">Чланом 17. Предлога закона предвиђено је, у складу са Светским антидопинг кодексом, да ниједно лице коме је изречена мера због повреде антидопинг правила не може, за време трајања мере, учествовати у било ком својству и у било ком спорту, на спортским приредбама </w:t>
      </w:r>
      <w:r>
        <w:rPr>
          <w:lang w:val="sr-Cyrl-CS"/>
        </w:rPr>
        <w:lastRenderedPageBreak/>
        <w:t>или у активностима (изузев у овлашћеним програмима антидопинг образовања и рехабилитације) у ингеренцији овлашћених антидопинг организација, као и оних које организују или дозвољавају организације у области спорта у Републици Србији, осима ако је правилима Светског антидопинг кодекса и надлежних међународних спортских савеза другачије одређено. Ове забране обухвата и забрану обављања било каквог посла, односно функције или чланства у органима и радним телима организација у области спорта у Републици Србији.</w:t>
      </w:r>
    </w:p>
    <w:p w:rsidR="00301472" w:rsidRDefault="00301472" w:rsidP="00301472">
      <w:pPr>
        <w:ind w:firstLine="720"/>
        <w:rPr>
          <w:lang w:val="sr-Cyrl-CS"/>
        </w:rPr>
      </w:pPr>
      <w:r>
        <w:rPr>
          <w:lang w:val="sr-Cyrl-CS"/>
        </w:rPr>
        <w:t xml:space="preserve">Члан 18. Предлога закона садржи решење из важећег Закона о спречавању допинга у спорту и регулише одговорност за штету у случају допинга. </w:t>
      </w:r>
    </w:p>
    <w:p w:rsidR="00301472" w:rsidRDefault="00301472" w:rsidP="00301472">
      <w:pPr>
        <w:ind w:firstLine="720"/>
        <w:rPr>
          <w:lang w:val="sr-Cyrl-CS"/>
        </w:rPr>
      </w:pPr>
      <w:r>
        <w:rPr>
          <w:lang w:val="sr-Cyrl-CS"/>
        </w:rPr>
        <w:t>У члану 19. Предлога закона, у односу на важећи Закона о спречавању допинга у спорту, извршено је техничко усклађивање терминологије из Закона о спречавању допинга у спорту са појмовима које користи Закон о спорту. Њиме је прописано да спортиста или спортски стручњак за кога се утврди да је одговоран за допинг губи за време трајања изречене мере статус који има на основу прописа који уређује област Националне категоризације спортиста, односно Националнеј категоризације спортских стручњака.</w:t>
      </w:r>
    </w:p>
    <w:p w:rsidR="00301472" w:rsidRDefault="00301472" w:rsidP="00301472">
      <w:pPr>
        <w:ind w:firstLine="720"/>
        <w:rPr>
          <w:color w:val="FF0000"/>
          <w:lang w:val="sr-Cyrl-CS"/>
        </w:rPr>
      </w:pPr>
      <w:r>
        <w:rPr>
          <w:lang w:val="sr-Cyrl-CS"/>
        </w:rPr>
        <w:t xml:space="preserve">Рад Антидопинг агенције Републике Србије, која је основана важећим Законом о спречавању допинга у спорту, уређен је чл. 20–34. Предлога закона. Одредбе ових чланова у највећој мери садрже решења из важећег Закона о спречавању допинга у спорту, уз мања прецизирања. Тако су у члану 21. став 1. извршена следећа прецизирања: 1) прецизирано је да АДАС обавља делатности у вези са спречавањем допинга у спорту, у целини, а не само у вези са спортским такмичењима; 2) утврђено је да АДАС спортску и другу јавност информише и преко свог сајта, на коме се обавезно објављују сва општа акта и одлуке Антидопинг агенције, али и одлуке надлежних међународних антидопинг организација због повреде антидопинг правила које се односе на лица држављане Републике Србије; 3) прописано је, у складу са упоредноправним решењима, да АДАС утврђује изглед маркице са знаком „DOPING FREE” који се ставља на тестиране производе који садрже додатке за исхрану (суплементе) и поступак за издавање маркице, уместо постојећег решења које се у свету не примењује да се утврђује изглед знака упозорења који се ставља на производе који се стављају у промет а у себи садрже забрањене допинг супстанце. Остале надлежности Антидопинг агенције преузете су из важећег Закона о спречавању допинга у спорту. У односу на обављање послова Антидопинг агенције, чланом 21. је прецизирано да се набавка добара за допинг контролу врши се у складу са законом којим су уређене јавне набавке, а да за јавне услуге допинг контроле, вођења поступка утврђивања одговорности за повреду антидопинг правила и издавање маркице за знаком „DOPING FREE” корисник услуга плаћа таксу Антидопинг агенцији, у складу са законом. </w:t>
      </w:r>
      <w:r>
        <w:rPr>
          <w:color w:val="FF0000"/>
          <w:lang w:val="sr-Cyrl-CS"/>
        </w:rPr>
        <w:t xml:space="preserve"> </w:t>
      </w:r>
    </w:p>
    <w:p w:rsidR="00301472" w:rsidRDefault="00301472" w:rsidP="00301472">
      <w:pPr>
        <w:ind w:firstLine="720"/>
        <w:rPr>
          <w:lang w:val="sr-Cyrl-CS"/>
        </w:rPr>
      </w:pPr>
      <w:r>
        <w:rPr>
          <w:lang w:val="sr-Cyrl-CS"/>
        </w:rPr>
        <w:t>У члану 24. утврђен је састав Управног одбора АДАС, и начин избора чланова Управног одбора, а у члану 25, поред терминолошких исправки овлашћења која има Управни одбор у важећем Закону о спречавању допинга у спорту, утврђено је да Управни одбор АДАС утврђује Листу забрањених допинг средстава како за спортисте тако и за животиње и да утврђује у складу са законом висину такси за услуге које пружа, а прецизирано је и да се сагласност министарства односи на претходну сагласност.</w:t>
      </w:r>
    </w:p>
    <w:p w:rsidR="00301472" w:rsidRDefault="00301472" w:rsidP="00301472">
      <w:pPr>
        <w:ind w:firstLine="720"/>
        <w:rPr>
          <w:lang w:val="sr-Cyrl-CS"/>
        </w:rPr>
      </w:pPr>
      <w:r>
        <w:rPr>
          <w:lang w:val="sr-Cyrl-CS"/>
        </w:rPr>
        <w:t>Чл. 26. и 27. Предлога закона уређен је рад Антидопинг одбора, као стручног независног радног тела Антидопинг агенције, које утврђује одговорност за повреду антидопинг правила.</w:t>
      </w:r>
    </w:p>
    <w:p w:rsidR="00301472" w:rsidRDefault="00301472" w:rsidP="00301472">
      <w:pPr>
        <w:ind w:firstLine="720"/>
        <w:rPr>
          <w:lang w:val="sr-Cyrl-CS"/>
        </w:rPr>
      </w:pPr>
      <w:r>
        <w:rPr>
          <w:lang w:val="sr-Cyrl-CS"/>
        </w:rPr>
        <w:t>Одредбе које се односе на надзор над применом овог закона и прописа донетих на основу њега садржане су чл. 35–36. Предлога закона. Суштински је и овај део Предлога закона садржи решења из важећег Закона о спречавању допинга у спорту, уз мања прецизирања. Посебно су прецизирана овлашћења спортског инспектора која има приликом вршења инспекцијског надзора у вези предузимања мера на спречавању допинга у спорту.</w:t>
      </w:r>
    </w:p>
    <w:p w:rsidR="00301472" w:rsidRDefault="00301472" w:rsidP="00301472">
      <w:pPr>
        <w:ind w:firstLine="720"/>
        <w:rPr>
          <w:lang w:val="sr-Cyrl-CS"/>
        </w:rPr>
      </w:pPr>
      <w:r>
        <w:rPr>
          <w:lang w:val="sr-Cyrl-CS"/>
        </w:rPr>
        <w:t xml:space="preserve">Казнене одредбе за кривична дела и за прекршаје садржане су у одредбама чл. 38–42. Предлога закона. </w:t>
      </w:r>
    </w:p>
    <w:p w:rsidR="00301472" w:rsidRDefault="00301472" w:rsidP="00301472">
      <w:pPr>
        <w:ind w:firstLine="720"/>
        <w:rPr>
          <w:lang w:val="sr-Cyrl-CS"/>
        </w:rPr>
      </w:pPr>
      <w:r>
        <w:rPr>
          <w:lang w:val="sr-Cyrl-CS"/>
        </w:rPr>
        <w:t xml:space="preserve">Чланом 38. Предлога закона предвиђено је смањење висине запрећене казне за кривично дело „Омогућавање употребе допинг средстава”. Учиниоцу овог кривичног дела </w:t>
      </w:r>
      <w:r>
        <w:rPr>
          <w:lang w:val="sr-Cyrl-CS"/>
        </w:rPr>
        <w:lastRenderedPageBreak/>
        <w:t xml:space="preserve">запрећена је казна затвора од шест месеци до пет година, уместо раније запрећене казне од једне до десет година. Осим тога, ако је дело учињено према малолетнику или према више лица, или је изазвало нарочито тешке последице, учинилац ће се казнити затвором од две до десет година, за разлику од претходног решења према коме је учиниоцу претила казна затвора од најмање три године. Оваквим решењима се врши усклађивање запрећене казне за кривично дело „Омогућавање употребе допинг средстава”, које је предвиђено овим предлогом закона са запрећеном казном за кривично дело „Омогућавање употребе опојних средстава” из члана 247. Кривичног законика. </w:t>
      </w:r>
    </w:p>
    <w:p w:rsidR="00301472" w:rsidRDefault="00301472" w:rsidP="00301472">
      <w:pPr>
        <w:ind w:firstLine="720"/>
        <w:rPr>
          <w:lang w:val="sr-Cyrl-CS"/>
        </w:rPr>
      </w:pPr>
      <w:r>
        <w:rPr>
          <w:lang w:val="sr-Cyrl-CS"/>
        </w:rPr>
        <w:t>Чланом 39. Предлога закона, предвиђено је смањење висине запрећене казне за кривичног дело „Неовлашћена производња и стављање у промет допинг средстава”, тако да је уместо досадашње запрећене казне затвора од најмање пет година, учиниоцу запрећена казна затвора од три до дванаест година. Оваквом решењима се врши усклађивање запрећене казне због кривичног дела „Неовлашћена производња и стављање у промет допинг средстава”, које је предвиђено овим предлогом закона са запрећеном казном за кривично дело „Неовлашћена производња и стављање у промет опојних дрога” из члана 246. Кривичног законика. У пракси је висина запрећене казне затвора од најмање пет година водила ка одуговлачењу кривичног поступка.</w:t>
      </w:r>
    </w:p>
    <w:p w:rsidR="00301472" w:rsidRDefault="00301472" w:rsidP="00301472">
      <w:pPr>
        <w:ind w:firstLine="720"/>
        <w:rPr>
          <w:lang w:val="sr-Cyrl-CS"/>
        </w:rPr>
      </w:pPr>
    </w:p>
    <w:p w:rsidR="00301472" w:rsidRDefault="00301472" w:rsidP="00301472">
      <w:pPr>
        <w:ind w:firstLine="720"/>
        <w:rPr>
          <w:lang w:val="sr-Cyrl-CS"/>
        </w:rPr>
      </w:pPr>
    </w:p>
    <w:p w:rsidR="00301472" w:rsidRDefault="00301472" w:rsidP="00301472">
      <w:pPr>
        <w:ind w:firstLine="720"/>
        <w:rPr>
          <w:lang w:val="sr-Cyrl-CS"/>
        </w:rPr>
      </w:pPr>
      <w:r>
        <w:rPr>
          <w:lang w:val="sr-Cyrl-CS"/>
        </w:rPr>
        <w:t>Одредбе чл. 38. и 39. Предлога закона у складу су са Препоруком о заједничким основним принципима за национална законодавства у циљу сузбијања промета допинг средстава (2000/16) усвојеној од стране Комитета министара Савета Европе, 13. септембра 2000. године на 72. састанку заменика министара, којом је препоручено државама чланицама Савета Европе да у борби против допинга „треба користити приступ који примењују закони којима се сузбијају тешке дроге”, с тим да се „користе најпримеренија и најефикаснија средства”.</w:t>
      </w:r>
    </w:p>
    <w:p w:rsidR="00301472" w:rsidRDefault="00301472" w:rsidP="00301472">
      <w:pPr>
        <w:ind w:firstLine="720"/>
        <w:rPr>
          <w:lang w:val="sr-Cyrl-CS"/>
        </w:rPr>
      </w:pPr>
      <w:r>
        <w:rPr>
          <w:lang w:val="sr-Cyrl-CS"/>
        </w:rPr>
        <w:t>Чл. 40–42. Предлога закона предвиђене су измене које се односе на висину новчаних казни и казни закона, у односу на досадашње, као и одређене промене у дефинисању појединих прекршаја. Висина запрећених новчаних казни је одређена на начин да су оне усклађене са новчаним казнама за прекршаје из Закона о спорту.</w:t>
      </w:r>
    </w:p>
    <w:p w:rsidR="00301472" w:rsidRDefault="00301472" w:rsidP="00301472">
      <w:pPr>
        <w:ind w:firstLine="720"/>
        <w:rPr>
          <w:lang w:val="sr-Cyrl-CS"/>
        </w:rPr>
      </w:pPr>
      <w:r>
        <w:rPr>
          <w:lang w:val="sr-Cyrl-CS"/>
        </w:rPr>
        <w:t>Чланом 43. Предлога закона је утврђен рок за доношење аката од стране Антидопинг агенције које је она овлашћена донети на основу овог закона, и утврђен рок до кога су организације у области спорта дужне да ускладе свој рад са одредбама овог закона.</w:t>
      </w:r>
    </w:p>
    <w:p w:rsidR="00301472" w:rsidRDefault="00301472" w:rsidP="00301472">
      <w:pPr>
        <w:ind w:firstLine="720"/>
        <w:rPr>
          <w:lang w:val="sr-Cyrl-CS"/>
        </w:rPr>
      </w:pPr>
      <w:r>
        <w:rPr>
          <w:lang w:val="sr-Cyrl-CS"/>
        </w:rPr>
        <w:t>Чланом 44. прописано је ступање на стану закона након објављивања у „Службеном гласнику Републике Србије”, с тим да се одредбе које се односе на повреде антидопинг правила из члана чл. 3. став 1. тач. 9) и 10), примењују се од 1. јануара 2015. године, што је у складу са Светским антидопинг кодексом.</w:t>
      </w:r>
    </w:p>
    <w:p w:rsidR="00301472" w:rsidRDefault="00301472" w:rsidP="00301472">
      <w:pPr>
        <w:ind w:firstLine="720"/>
        <w:rPr>
          <w:lang w:val="sr-Cyrl-CS"/>
        </w:rPr>
      </w:pPr>
    </w:p>
    <w:p w:rsidR="00301472" w:rsidRDefault="00301472" w:rsidP="00301472">
      <w:pPr>
        <w:ind w:firstLine="720"/>
        <w:rPr>
          <w:b/>
          <w:lang w:val="sr-Cyrl-CS"/>
        </w:rPr>
      </w:pPr>
      <w:r>
        <w:rPr>
          <w:b/>
          <w:lang w:val="sr-Cyrl-CS"/>
        </w:rPr>
        <w:t>IV. СРЕДСТВА ЗА СПРОВОЂЕЊЕ ЗАКОНА</w:t>
      </w:r>
    </w:p>
    <w:p w:rsidR="00301472" w:rsidRDefault="00301472" w:rsidP="00301472">
      <w:pPr>
        <w:ind w:firstLine="720"/>
        <w:rPr>
          <w:lang w:val="sr-Cyrl-CS"/>
        </w:rPr>
      </w:pPr>
    </w:p>
    <w:p w:rsidR="00301472" w:rsidRDefault="00301472" w:rsidP="00301472">
      <w:pPr>
        <w:ind w:firstLine="720"/>
        <w:rPr>
          <w:lang w:val="sr-Cyrl-CS"/>
        </w:rPr>
      </w:pPr>
      <w:r>
        <w:rPr>
          <w:lang w:val="sr-Cyrl-CS"/>
        </w:rPr>
        <w:t>За спровођење овог закона није потребно обезбедити додатна средства из буџета Републике Србије, у односу на средства која су већ обезбеђена за рад Антидопинг агенције Републике Србије и националних спортских савеза.</w:t>
      </w:r>
    </w:p>
    <w:p w:rsidR="00301472" w:rsidRDefault="00301472" w:rsidP="00301472">
      <w:pPr>
        <w:rPr>
          <w:lang w:val="sr-Cyrl-CS"/>
        </w:rPr>
      </w:pPr>
    </w:p>
    <w:p w:rsidR="00D8317A" w:rsidRDefault="00D8317A">
      <w:pPr>
        <w:spacing w:after="0"/>
        <w:jc w:val="left"/>
        <w:rPr>
          <w:rFonts w:ascii="Times New Roman" w:hAnsi="Times New Roman"/>
          <w:sz w:val="24"/>
          <w:szCs w:val="24"/>
          <w:lang w:val="ru-RU"/>
        </w:rPr>
      </w:pPr>
      <w:r>
        <w:rPr>
          <w:rFonts w:ascii="Times New Roman" w:hAnsi="Times New Roman"/>
          <w:sz w:val="24"/>
          <w:szCs w:val="24"/>
          <w:lang w:val="ru-RU"/>
        </w:rPr>
        <w:br w:type="page"/>
      </w:r>
    </w:p>
    <w:p w:rsidR="00EC3D33" w:rsidRDefault="00EC3D33" w:rsidP="00EC3D33">
      <w:pPr>
        <w:shd w:val="clear" w:color="auto" w:fill="FFFFFF"/>
        <w:rPr>
          <w:lang w:val="sr-Cyrl-CS"/>
        </w:rPr>
      </w:pPr>
    </w:p>
    <w:p w:rsidR="00EC3D33" w:rsidRDefault="00EC3D33" w:rsidP="00EC3D33">
      <w:pPr>
        <w:pBdr>
          <w:top w:val="single" w:sz="4" w:space="1" w:color="auto"/>
          <w:left w:val="single" w:sz="4" w:space="4" w:color="auto"/>
          <w:bottom w:val="single" w:sz="4" w:space="1" w:color="auto"/>
          <w:right w:val="single" w:sz="4" w:space="4" w:color="auto"/>
        </w:pBdr>
        <w:shd w:val="pct10" w:color="auto" w:fill="FFFFFF"/>
        <w:jc w:val="center"/>
        <w:rPr>
          <w:b/>
          <w:szCs w:val="22"/>
          <w:lang w:val="sr-Cyrl-CS"/>
        </w:rPr>
      </w:pPr>
      <w:r>
        <w:rPr>
          <w:b/>
          <w:szCs w:val="22"/>
        </w:rPr>
        <w:t>ИЗЈАВA О УСКЛАЂЕНОСТИ ПРОПИСА С</w:t>
      </w:r>
      <w:r>
        <w:rPr>
          <w:b/>
          <w:szCs w:val="22"/>
          <w:lang w:val="sr-Cyrl-CS"/>
        </w:rPr>
        <w:t>А ПРОПИСИМА ЕВРОПСКЕ УНИЈЕ</w:t>
      </w:r>
    </w:p>
    <w:p w:rsidR="00EC3D33" w:rsidRDefault="00EC3D33" w:rsidP="00EC3D33">
      <w:pPr>
        <w:pStyle w:val="FootnoteText"/>
        <w:rPr>
          <w:sz w:val="22"/>
          <w:szCs w:val="22"/>
          <w:lang w:val="sr-Cyrl-CS"/>
        </w:rPr>
      </w:pPr>
    </w:p>
    <w:p w:rsidR="00EC3D33" w:rsidRDefault="00EC3D33" w:rsidP="00EC3D33">
      <w:pPr>
        <w:rPr>
          <w:sz w:val="24"/>
          <w:szCs w:val="24"/>
          <w:lang w:val="sr-Cyrl-CS"/>
        </w:rPr>
      </w:pPr>
      <w:r>
        <w:rPr>
          <w:b/>
        </w:rPr>
        <w:t xml:space="preserve">1. </w:t>
      </w:r>
      <w:r>
        <w:rPr>
          <w:b/>
          <w:lang w:val="sr-Cyrl-CS"/>
        </w:rPr>
        <w:t xml:space="preserve">Овлашћени предлагач прописа: </w:t>
      </w:r>
      <w:r>
        <w:rPr>
          <w:lang w:val="sr-Cyrl-CS"/>
        </w:rPr>
        <w:t xml:space="preserve">Влада </w:t>
      </w:r>
    </w:p>
    <w:p w:rsidR="00EC3D33" w:rsidRDefault="00EC3D33" w:rsidP="00EC3D33">
      <w:pPr>
        <w:rPr>
          <w:lang w:val="sr-Cyrl-CS"/>
        </w:rPr>
      </w:pPr>
      <w:r>
        <w:rPr>
          <w:lang w:val="sr-Cyrl-CS"/>
        </w:rPr>
        <w:t xml:space="preserve">    </w:t>
      </w:r>
      <w:r>
        <w:rPr>
          <w:b/>
          <w:lang w:val="sr-Cyrl-CS"/>
        </w:rPr>
        <w:t xml:space="preserve">Обрађивач: </w:t>
      </w:r>
      <w:r>
        <w:rPr>
          <w:lang w:val="sr-Cyrl-CS"/>
        </w:rPr>
        <w:t>Министарство омладине и спорта</w:t>
      </w:r>
    </w:p>
    <w:p w:rsidR="00EC3D33" w:rsidRDefault="00EC3D33" w:rsidP="00EC3D33">
      <w:pPr>
        <w:rPr>
          <w:b/>
          <w:szCs w:val="22"/>
          <w:lang w:val="hr-HR"/>
        </w:rPr>
      </w:pPr>
    </w:p>
    <w:p w:rsidR="00EC3D33" w:rsidRDefault="00EC3D33" w:rsidP="00EC3D33">
      <w:pPr>
        <w:rPr>
          <w:b/>
          <w:szCs w:val="22"/>
          <w:lang w:val="sr-Cyrl-CS"/>
        </w:rPr>
      </w:pPr>
      <w:r>
        <w:rPr>
          <w:b/>
          <w:szCs w:val="22"/>
        </w:rPr>
        <w:t xml:space="preserve">2. Назив </w:t>
      </w:r>
      <w:r>
        <w:rPr>
          <w:b/>
          <w:szCs w:val="22"/>
          <w:lang w:val="sr-Cyrl-CS"/>
        </w:rPr>
        <w:t>прописа</w:t>
      </w:r>
    </w:p>
    <w:p w:rsidR="00EC3D33" w:rsidRDefault="00EC3D33" w:rsidP="00EC3D33">
      <w:pPr>
        <w:rPr>
          <w:szCs w:val="22"/>
          <w:lang w:val="sr-Cyrl-CS"/>
        </w:rPr>
      </w:pPr>
      <w:r>
        <w:rPr>
          <w:szCs w:val="22"/>
          <w:lang w:val="sr-Cyrl-CS"/>
        </w:rPr>
        <w:t>ПРЕДЛОГ ЗАКОНА О СПРЕЧАВАЊУ ДОПИНГА У СПОРТУ</w:t>
      </w:r>
    </w:p>
    <w:p w:rsidR="00EC3D33" w:rsidRDefault="00EC3D33" w:rsidP="00EC3D33">
      <w:pPr>
        <w:rPr>
          <w:szCs w:val="22"/>
        </w:rPr>
      </w:pPr>
      <w:r>
        <w:rPr>
          <w:lang w:val="sr-Latn-CS"/>
        </w:rPr>
        <w:t>Draft Law on</w:t>
      </w:r>
      <w:r>
        <w:rPr>
          <w:lang w:val="sr-Cyrl-CS"/>
        </w:rPr>
        <w:t xml:space="preserve"> </w:t>
      </w:r>
      <w:r>
        <w:t>the prevention of doping in sport</w:t>
      </w:r>
    </w:p>
    <w:p w:rsidR="00EC3D33" w:rsidRDefault="00EC3D33" w:rsidP="00EC3D33">
      <w:pPr>
        <w:rPr>
          <w:szCs w:val="22"/>
          <w:lang w:val="sr-Cyrl-CS"/>
        </w:rPr>
      </w:pPr>
    </w:p>
    <w:p w:rsidR="00EC3D33" w:rsidRDefault="00EC3D33" w:rsidP="00EC3D33">
      <w:pPr>
        <w:rPr>
          <w:b/>
          <w:szCs w:val="22"/>
          <w:lang w:val="sr-Cyrl-CS"/>
        </w:rPr>
      </w:pPr>
      <w:r>
        <w:rPr>
          <w:b/>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EC3D33" w:rsidRDefault="00EC3D33" w:rsidP="00EC3D33">
      <w:pPr>
        <w:rPr>
          <w:b/>
          <w:szCs w:val="22"/>
          <w:lang w:val="sr-Cyrl-CS"/>
        </w:rPr>
      </w:pPr>
    </w:p>
    <w:p w:rsidR="00EC3D33" w:rsidRDefault="00EC3D33" w:rsidP="00EC3D33">
      <w:pPr>
        <w:rPr>
          <w:szCs w:val="22"/>
          <w:lang w:val="sr-Latn-CS"/>
        </w:rPr>
      </w:pPr>
      <w:r>
        <w:rPr>
          <w:b/>
          <w:szCs w:val="22"/>
          <w:lang w:val="sr-Cyrl-CS"/>
        </w:rPr>
        <w:t xml:space="preserve">а) Одредба Споразума и Прелазног споразума која се односе на нормативну садржину прописа - </w:t>
      </w:r>
      <w:r>
        <w:rPr>
          <w:szCs w:val="22"/>
          <w:lang w:val="sr-Cyrl-CS"/>
        </w:rPr>
        <w:t>НЕМА</w:t>
      </w:r>
    </w:p>
    <w:p w:rsidR="00EC3D33" w:rsidRDefault="00EC3D33" w:rsidP="00EC3D33">
      <w:pPr>
        <w:rPr>
          <w:szCs w:val="22"/>
          <w:lang w:val="sr-Cyrl-CS"/>
        </w:rPr>
      </w:pPr>
      <w:r>
        <w:rPr>
          <w:b/>
          <w:szCs w:val="22"/>
          <w:lang w:val="sr-Cyrl-CS"/>
        </w:rPr>
        <w:t xml:space="preserve">б) Прелазни рок за усклађивање законодавства према одредбама Споразума и Прелазног споразума – </w:t>
      </w:r>
      <w:r>
        <w:rPr>
          <w:szCs w:val="22"/>
          <w:lang w:val="sr-Cyrl-CS"/>
        </w:rPr>
        <w:t>НЕМА</w:t>
      </w:r>
    </w:p>
    <w:p w:rsidR="00EC3D33" w:rsidRDefault="00EC3D33" w:rsidP="00EC3D33">
      <w:pPr>
        <w:rPr>
          <w:b/>
          <w:szCs w:val="22"/>
          <w:lang w:val="sr-Cyrl-CS"/>
        </w:rPr>
      </w:pPr>
      <w:r>
        <w:rPr>
          <w:b/>
          <w:szCs w:val="22"/>
          <w:lang w:val="sr-Cyrl-CS"/>
        </w:rPr>
        <w:t xml:space="preserve">в) Оцена испуњености обавезе које произлазе из наведене одредбе Споразума и Прелазног споразума - </w:t>
      </w:r>
      <w:r>
        <w:rPr>
          <w:szCs w:val="22"/>
          <w:lang w:val="sr-Cyrl-CS"/>
        </w:rPr>
        <w:t>НЕМА</w:t>
      </w:r>
    </w:p>
    <w:p w:rsidR="00EC3D33" w:rsidRDefault="00EC3D33" w:rsidP="00EC3D33">
      <w:pPr>
        <w:rPr>
          <w:szCs w:val="22"/>
          <w:lang w:val="sr-Cyrl-CS"/>
        </w:rPr>
      </w:pPr>
      <w:r>
        <w:rPr>
          <w:b/>
          <w:szCs w:val="22"/>
          <w:lang w:val="sr-Cyrl-CS"/>
        </w:rPr>
        <w:t>г) Разлози за делимично испуњавање</w:t>
      </w:r>
      <w:r>
        <w:rPr>
          <w:b/>
          <w:szCs w:val="22"/>
          <w:lang w:val="ru-RU"/>
        </w:rPr>
        <w:t>,</w:t>
      </w:r>
      <w:r>
        <w:rPr>
          <w:b/>
          <w:szCs w:val="22"/>
          <w:lang w:val="sr-Cyrl-CS"/>
        </w:rPr>
        <w:t xml:space="preserve"> односно неиспуњавање обавеза које произлазе из наведене одредбе Споразума и Прелазног споразума - </w:t>
      </w:r>
      <w:r>
        <w:rPr>
          <w:szCs w:val="22"/>
          <w:lang w:val="sr-Cyrl-CS"/>
        </w:rPr>
        <w:t>НЕМА</w:t>
      </w:r>
    </w:p>
    <w:p w:rsidR="00EC3D33" w:rsidRDefault="00EC3D33" w:rsidP="00EC3D33">
      <w:pPr>
        <w:rPr>
          <w:szCs w:val="22"/>
          <w:lang w:val="sr-Cyrl-CS"/>
        </w:rPr>
      </w:pPr>
      <w:r>
        <w:rPr>
          <w:b/>
          <w:szCs w:val="22"/>
          <w:lang w:val="sr-Cyrl-CS"/>
        </w:rPr>
        <w:t xml:space="preserve">д) Веза са Националним програмом за интеграцију Републике Србије у Европску унију – </w:t>
      </w:r>
      <w:r>
        <w:rPr>
          <w:szCs w:val="22"/>
          <w:lang w:val="sr-Cyrl-CS"/>
        </w:rPr>
        <w:t>НЕМА</w:t>
      </w:r>
    </w:p>
    <w:p w:rsidR="00EC3D33" w:rsidRDefault="00EC3D33" w:rsidP="00EC3D33">
      <w:pPr>
        <w:rPr>
          <w:b/>
          <w:szCs w:val="22"/>
          <w:lang w:val="sr-Cyrl-CS"/>
        </w:rPr>
      </w:pPr>
    </w:p>
    <w:p w:rsidR="00EC3D33" w:rsidRDefault="00EC3D33" w:rsidP="00EC3D33">
      <w:pPr>
        <w:rPr>
          <w:b/>
          <w:szCs w:val="22"/>
          <w:lang w:val="sr-Cyrl-CS"/>
        </w:rPr>
      </w:pPr>
      <w:r>
        <w:rPr>
          <w:b/>
          <w:szCs w:val="22"/>
          <w:lang w:val="sr-Cyrl-CS"/>
        </w:rPr>
        <w:t xml:space="preserve">4. </w:t>
      </w:r>
      <w:r>
        <w:rPr>
          <w:b/>
          <w:szCs w:val="22"/>
        </w:rPr>
        <w:t>Усклађеност</w:t>
      </w:r>
      <w:r>
        <w:rPr>
          <w:b/>
          <w:szCs w:val="22"/>
          <w:lang w:val="sr-Cyrl-CS"/>
        </w:rPr>
        <w:t xml:space="preserve"> прописа </w:t>
      </w:r>
      <w:r>
        <w:rPr>
          <w:b/>
          <w:szCs w:val="22"/>
        </w:rPr>
        <w:t>с</w:t>
      </w:r>
      <w:r>
        <w:rPr>
          <w:b/>
          <w:szCs w:val="22"/>
          <w:lang w:val="sr-Cyrl-CS"/>
        </w:rPr>
        <w:t xml:space="preserve">а прописима Европске уније </w:t>
      </w:r>
    </w:p>
    <w:p w:rsidR="00EC3D33" w:rsidRDefault="00EC3D33" w:rsidP="00EC3D33">
      <w:pPr>
        <w:rPr>
          <w:szCs w:val="22"/>
          <w:lang w:val="hr-HR"/>
        </w:rPr>
      </w:pPr>
      <w:r>
        <w:rPr>
          <w:szCs w:val="22"/>
        </w:rPr>
        <w:t xml:space="preserve">Не постоје релевантни прописи </w:t>
      </w:r>
      <w:r>
        <w:rPr>
          <w:szCs w:val="22"/>
          <w:lang w:val="sr-Cyrl-CS"/>
        </w:rPr>
        <w:t xml:space="preserve">Европске уније са којима је потребно ускладити одредбе Нацрта закона о спречавању допинга у спорту. </w:t>
      </w:r>
    </w:p>
    <w:p w:rsidR="00EC3D33" w:rsidRDefault="00EC3D33" w:rsidP="00EC3D33">
      <w:pPr>
        <w:rPr>
          <w:b/>
          <w:szCs w:val="22"/>
          <w:lang w:val="sr-Cyrl-CS"/>
        </w:rPr>
      </w:pPr>
      <w:r>
        <w:rPr>
          <w:b/>
          <w:szCs w:val="22"/>
        </w:rPr>
        <w:t xml:space="preserve">а) </w:t>
      </w:r>
      <w:r>
        <w:rPr>
          <w:b/>
          <w:szCs w:val="22"/>
          <w:lang w:val="sr-Cyrl-CS"/>
        </w:rPr>
        <w:t>Навођење</w:t>
      </w:r>
      <w:r>
        <w:rPr>
          <w:b/>
          <w:szCs w:val="22"/>
        </w:rPr>
        <w:t xml:space="preserve"> примарних извора права ЕУ</w:t>
      </w:r>
      <w:r>
        <w:rPr>
          <w:b/>
          <w:szCs w:val="22"/>
          <w:lang w:val="sr-Cyrl-CS"/>
        </w:rPr>
        <w:t xml:space="preserve"> и усклађеност са њима </w:t>
      </w:r>
    </w:p>
    <w:p w:rsidR="00EC3D33" w:rsidRDefault="00EC3D33" w:rsidP="00EC3D33">
      <w:pPr>
        <w:rPr>
          <w:b/>
          <w:szCs w:val="22"/>
          <w:lang w:val="sr-Cyrl-CS"/>
        </w:rPr>
      </w:pPr>
      <w:r>
        <w:rPr>
          <w:b/>
          <w:szCs w:val="22"/>
        </w:rPr>
        <w:t xml:space="preserve">б) </w:t>
      </w:r>
      <w:r>
        <w:rPr>
          <w:b/>
          <w:szCs w:val="22"/>
          <w:lang w:val="sr-Cyrl-CS"/>
        </w:rPr>
        <w:t>Навођење</w:t>
      </w:r>
      <w:r>
        <w:rPr>
          <w:b/>
          <w:szCs w:val="22"/>
        </w:rPr>
        <w:t xml:space="preserve"> секундарних извора права ЕУ </w:t>
      </w:r>
      <w:r>
        <w:rPr>
          <w:b/>
          <w:szCs w:val="22"/>
          <w:lang w:val="sr-Cyrl-CS"/>
        </w:rPr>
        <w:t>и усклађеност са њима</w:t>
      </w:r>
    </w:p>
    <w:p w:rsidR="00EC3D33" w:rsidRDefault="00EC3D33" w:rsidP="00EC3D33">
      <w:pPr>
        <w:rPr>
          <w:b/>
          <w:szCs w:val="22"/>
          <w:lang w:val="sr-Cyrl-CS"/>
        </w:rPr>
      </w:pPr>
      <w:r>
        <w:rPr>
          <w:b/>
          <w:szCs w:val="22"/>
          <w:lang w:val="sr-Cyrl-CS"/>
        </w:rPr>
        <w:t>в</w:t>
      </w:r>
      <w:r>
        <w:rPr>
          <w:b/>
          <w:szCs w:val="22"/>
        </w:rPr>
        <w:t xml:space="preserve">) </w:t>
      </w:r>
      <w:r>
        <w:rPr>
          <w:b/>
          <w:szCs w:val="22"/>
          <w:lang w:val="sr-Cyrl-CS"/>
        </w:rPr>
        <w:t>Навођење осталих извора права ЕУ и усклађеност са њима</w:t>
      </w:r>
    </w:p>
    <w:p w:rsidR="00EC3D33" w:rsidRDefault="00EC3D33" w:rsidP="00EC3D33">
      <w:pPr>
        <w:rPr>
          <w:b/>
          <w:szCs w:val="22"/>
          <w:lang w:val="hr-HR"/>
        </w:rPr>
      </w:pPr>
      <w:r>
        <w:rPr>
          <w:b/>
          <w:szCs w:val="22"/>
          <w:lang w:val="sr-Cyrl-CS"/>
        </w:rPr>
        <w:t>г</w:t>
      </w:r>
      <w:r>
        <w:rPr>
          <w:b/>
          <w:szCs w:val="22"/>
        </w:rPr>
        <w:t xml:space="preserve">) </w:t>
      </w:r>
      <w:r>
        <w:rPr>
          <w:b/>
          <w:szCs w:val="22"/>
          <w:lang w:val="sr-Cyrl-CS"/>
        </w:rPr>
        <w:t>Р</w:t>
      </w:r>
      <w:r>
        <w:rPr>
          <w:b/>
          <w:szCs w:val="22"/>
        </w:rPr>
        <w:t>азлози за дел</w:t>
      </w:r>
      <w:r>
        <w:rPr>
          <w:b/>
          <w:szCs w:val="22"/>
          <w:lang w:val="sr-Cyrl-CS"/>
        </w:rPr>
        <w:t>и</w:t>
      </w:r>
      <w:r>
        <w:rPr>
          <w:b/>
          <w:szCs w:val="22"/>
        </w:rPr>
        <w:t>мичну усклађеност</w:t>
      </w:r>
      <w:r>
        <w:rPr>
          <w:b/>
          <w:szCs w:val="22"/>
          <w:lang w:val="sr-Cyrl-CS"/>
        </w:rPr>
        <w:t>,</w:t>
      </w:r>
      <w:r>
        <w:rPr>
          <w:b/>
          <w:szCs w:val="22"/>
        </w:rPr>
        <w:t xml:space="preserve"> односно неусклађеност</w:t>
      </w:r>
    </w:p>
    <w:p w:rsidR="00EC3D33" w:rsidRDefault="00EC3D33" w:rsidP="00EC3D33">
      <w:pPr>
        <w:rPr>
          <w:b/>
          <w:i/>
          <w:szCs w:val="22"/>
          <w:lang w:val="sr-Cyrl-CS"/>
        </w:rPr>
      </w:pPr>
      <w:r>
        <w:rPr>
          <w:b/>
          <w:szCs w:val="22"/>
          <w:lang w:val="sr-Cyrl-CS"/>
        </w:rPr>
        <w:t>д</w:t>
      </w:r>
      <w:r>
        <w:rPr>
          <w:b/>
          <w:szCs w:val="22"/>
        </w:rPr>
        <w:t>)</w:t>
      </w:r>
      <w:r>
        <w:rPr>
          <w:b/>
          <w:szCs w:val="22"/>
          <w:lang w:val="sr-Cyrl-CS"/>
        </w:rPr>
        <w:t xml:space="preserve"> Р</w:t>
      </w:r>
      <w:r>
        <w:rPr>
          <w:b/>
          <w:szCs w:val="22"/>
        </w:rPr>
        <w:t xml:space="preserve">ок у којем је предвиђено постизање потпуне усклађености </w:t>
      </w:r>
      <w:r>
        <w:rPr>
          <w:b/>
          <w:szCs w:val="22"/>
          <w:lang w:val="sr-Cyrl-CS"/>
        </w:rPr>
        <w:t>прописа</w:t>
      </w:r>
      <w:r>
        <w:rPr>
          <w:b/>
          <w:szCs w:val="22"/>
        </w:rPr>
        <w:t xml:space="preserve"> с</w:t>
      </w:r>
      <w:r>
        <w:rPr>
          <w:b/>
          <w:szCs w:val="22"/>
          <w:lang w:val="sr-Cyrl-CS"/>
        </w:rPr>
        <w:t>а прописима Европске уније</w:t>
      </w:r>
    </w:p>
    <w:p w:rsidR="00EC3D33" w:rsidRDefault="00EC3D33" w:rsidP="00EC3D33">
      <w:pPr>
        <w:rPr>
          <w:b/>
          <w:i/>
          <w:szCs w:val="22"/>
          <w:lang w:val="sr-Cyrl-CS"/>
        </w:rPr>
      </w:pPr>
    </w:p>
    <w:p w:rsidR="00EC3D33" w:rsidRDefault="00EC3D33" w:rsidP="00EC3D33">
      <w:pPr>
        <w:rPr>
          <w:b/>
          <w:color w:val="000000"/>
          <w:szCs w:val="22"/>
          <w:lang w:val="ru-RU"/>
        </w:rPr>
      </w:pPr>
      <w:r>
        <w:rPr>
          <w:b/>
          <w:szCs w:val="22"/>
          <w:lang w:val="sr-Cyrl-CS"/>
        </w:rPr>
        <w:t>5</w:t>
      </w:r>
      <w:r>
        <w:rPr>
          <w:b/>
          <w:szCs w:val="22"/>
          <w:lang w:val="ru-RU"/>
        </w:rPr>
        <w:t xml:space="preserve">. Уколико не постоје одговарајући </w:t>
      </w:r>
      <w:r>
        <w:rPr>
          <w:b/>
          <w:color w:val="000000"/>
          <w:szCs w:val="22"/>
          <w:lang w:val="ru-RU"/>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EC3D33" w:rsidRDefault="00EC3D33" w:rsidP="00EC3D33">
      <w:pPr>
        <w:rPr>
          <w:szCs w:val="22"/>
          <w:lang w:val="hr-HR"/>
        </w:rPr>
      </w:pPr>
      <w:r>
        <w:rPr>
          <w:szCs w:val="22"/>
        </w:rPr>
        <w:t xml:space="preserve">Не постоје релевантни прописи </w:t>
      </w:r>
      <w:r>
        <w:rPr>
          <w:szCs w:val="22"/>
          <w:lang w:val="sr-Cyrl-CS"/>
        </w:rPr>
        <w:t xml:space="preserve">Европске уније са којима је потребно ускладити одредбе Нацрта закона о спречавању допинга у спорту.  Напомињемо да је Закон о спречавању допинга </w:t>
      </w:r>
      <w:r>
        <w:rPr>
          <w:szCs w:val="22"/>
          <w:lang w:val="sr-Cyrl-CS"/>
        </w:rPr>
        <w:lastRenderedPageBreak/>
        <w:t>у спорту усклађен са политиком Европске уније у овој области, израженој у више докумената: „Бела књига о спорту” из 2007. године (поглавље 2.2: „Удруженим снагама у борби против допинга”, Закључци Комитета за привреду и социјална питања из 2000: „План за допринос Европске уније борби против допинга”; Саопштење Европске Комисије и Европског Парламента из 2011: „Развој европске димензије спорта” (поглавље 2.1: Борба против допинга).</w:t>
      </w:r>
    </w:p>
    <w:p w:rsidR="00EC3D33" w:rsidRDefault="00EC3D33" w:rsidP="00EC3D33">
      <w:pPr>
        <w:rPr>
          <w:b/>
          <w:szCs w:val="22"/>
          <w:lang w:val="sr-Cyrl-CS"/>
        </w:rPr>
      </w:pPr>
    </w:p>
    <w:p w:rsidR="00EC3D33" w:rsidRDefault="00EC3D33" w:rsidP="00EC3D33">
      <w:pPr>
        <w:rPr>
          <w:b/>
          <w:szCs w:val="22"/>
          <w:lang w:val="hr-HR"/>
        </w:rPr>
      </w:pPr>
      <w:r>
        <w:rPr>
          <w:b/>
          <w:szCs w:val="22"/>
          <w:lang w:val="sr-Cyrl-CS"/>
        </w:rPr>
        <w:t>6</w:t>
      </w:r>
      <w:r>
        <w:rPr>
          <w:b/>
          <w:szCs w:val="22"/>
        </w:rPr>
        <w:t xml:space="preserve">. </w:t>
      </w:r>
      <w:r>
        <w:rPr>
          <w:b/>
          <w:szCs w:val="22"/>
          <w:lang w:val="sr-Cyrl-CS"/>
        </w:rPr>
        <w:t xml:space="preserve">Да </w:t>
      </w:r>
      <w:r>
        <w:rPr>
          <w:b/>
          <w:szCs w:val="22"/>
        </w:rPr>
        <w:t>ли</w:t>
      </w:r>
      <w:r>
        <w:rPr>
          <w:b/>
          <w:szCs w:val="22"/>
          <w:lang w:val="sr-Cyrl-CS"/>
        </w:rPr>
        <w:t xml:space="preserve"> су претходно</w:t>
      </w:r>
      <w:r>
        <w:rPr>
          <w:b/>
          <w:szCs w:val="22"/>
        </w:rPr>
        <w:t xml:space="preserve"> наведени извори права ЕУ преведени на </w:t>
      </w:r>
      <w:r>
        <w:rPr>
          <w:b/>
          <w:szCs w:val="22"/>
          <w:lang w:val="sr-Cyrl-CS"/>
        </w:rPr>
        <w:t>срп</w:t>
      </w:r>
      <w:r>
        <w:rPr>
          <w:b/>
          <w:szCs w:val="22"/>
        </w:rPr>
        <w:t>ски језик?   /</w:t>
      </w:r>
    </w:p>
    <w:p w:rsidR="00EC3D33" w:rsidRDefault="00EC3D33" w:rsidP="00EC3D33">
      <w:pPr>
        <w:rPr>
          <w:b/>
          <w:szCs w:val="22"/>
        </w:rPr>
      </w:pPr>
    </w:p>
    <w:p w:rsidR="00EC3D33" w:rsidRDefault="00EC3D33" w:rsidP="00EC3D33">
      <w:pPr>
        <w:rPr>
          <w:b/>
          <w:szCs w:val="22"/>
          <w:lang w:val="sr-Cyrl-CS"/>
        </w:rPr>
      </w:pPr>
      <w:r>
        <w:rPr>
          <w:b/>
          <w:szCs w:val="22"/>
          <w:lang w:val="sr-Cyrl-CS"/>
        </w:rPr>
        <w:t>7</w:t>
      </w:r>
      <w:r>
        <w:rPr>
          <w:b/>
          <w:szCs w:val="22"/>
        </w:rPr>
        <w:t xml:space="preserve">. </w:t>
      </w:r>
      <w:r>
        <w:rPr>
          <w:b/>
          <w:szCs w:val="22"/>
          <w:lang w:val="sr-Cyrl-CS"/>
        </w:rPr>
        <w:t>Да ли је</w:t>
      </w:r>
      <w:r>
        <w:rPr>
          <w:b/>
          <w:szCs w:val="22"/>
        </w:rPr>
        <w:t xml:space="preserve"> пропис преведен на неки службени језик ЕУ? </w:t>
      </w:r>
      <w:r>
        <w:rPr>
          <w:szCs w:val="22"/>
        </w:rPr>
        <w:t xml:space="preserve">- </w:t>
      </w:r>
      <w:r>
        <w:rPr>
          <w:szCs w:val="22"/>
          <w:lang w:val="sr-Cyrl-CS"/>
        </w:rPr>
        <w:t>ЈЕСТЕ</w:t>
      </w:r>
    </w:p>
    <w:p w:rsidR="00EC3D33" w:rsidRDefault="00EC3D33" w:rsidP="00EC3D33">
      <w:pPr>
        <w:rPr>
          <w:b/>
          <w:szCs w:val="22"/>
          <w:lang w:val="hr-HR"/>
        </w:rPr>
      </w:pPr>
      <w:r>
        <w:rPr>
          <w:b/>
          <w:szCs w:val="22"/>
          <w:lang w:val="sr-Cyrl-CS"/>
        </w:rPr>
        <w:t xml:space="preserve"> </w:t>
      </w:r>
    </w:p>
    <w:p w:rsidR="00EC3D33" w:rsidRDefault="00EC3D33" w:rsidP="00EC3D33">
      <w:pPr>
        <w:rPr>
          <w:b/>
          <w:szCs w:val="22"/>
        </w:rPr>
      </w:pPr>
      <w:r>
        <w:rPr>
          <w:b/>
          <w:szCs w:val="22"/>
          <w:lang w:val="sr-Cyrl-CS"/>
        </w:rPr>
        <w:t>8</w:t>
      </w:r>
      <w:r>
        <w:rPr>
          <w:b/>
          <w:szCs w:val="22"/>
        </w:rPr>
        <w:t xml:space="preserve">. </w:t>
      </w:r>
      <w:r>
        <w:rPr>
          <w:b/>
          <w:szCs w:val="22"/>
          <w:lang w:val="sr-Cyrl-CS"/>
        </w:rPr>
        <w:t>Учешће</w:t>
      </w:r>
      <w:r>
        <w:rPr>
          <w:b/>
          <w:szCs w:val="22"/>
        </w:rPr>
        <w:t xml:space="preserve"> кон</w:t>
      </w:r>
      <w:r>
        <w:rPr>
          <w:b/>
          <w:szCs w:val="22"/>
          <w:lang w:val="sr-Cyrl-CS"/>
        </w:rPr>
        <w:t>с</w:t>
      </w:r>
      <w:r>
        <w:rPr>
          <w:b/>
          <w:szCs w:val="22"/>
        </w:rPr>
        <w:t>ултаната у изради прописа</w:t>
      </w:r>
      <w:r>
        <w:rPr>
          <w:b/>
          <w:szCs w:val="22"/>
          <w:lang w:val="sr-Cyrl-CS"/>
        </w:rPr>
        <w:t xml:space="preserve"> </w:t>
      </w:r>
      <w:r>
        <w:rPr>
          <w:b/>
          <w:szCs w:val="22"/>
        </w:rPr>
        <w:t>и њихово мишљење о усклађености</w:t>
      </w:r>
    </w:p>
    <w:p w:rsidR="00EC3D33" w:rsidRDefault="00EC3D33" w:rsidP="00EC3D33">
      <w:pPr>
        <w:rPr>
          <w:szCs w:val="22"/>
        </w:rPr>
      </w:pPr>
    </w:p>
    <w:p w:rsidR="00EC3D33" w:rsidRDefault="00EC3D33" w:rsidP="00EC3D33">
      <w:pPr>
        <w:shd w:val="clear" w:color="auto" w:fill="FFFFFF"/>
        <w:jc w:val="center"/>
        <w:rPr>
          <w:b/>
          <w:sz w:val="24"/>
          <w:szCs w:val="24"/>
          <w:lang w:val="sr-Cyrl-CS"/>
        </w:rPr>
      </w:pPr>
    </w:p>
    <w:p w:rsidR="00AB59E6" w:rsidRDefault="00AB59E6">
      <w:pPr>
        <w:spacing w:after="0"/>
        <w:jc w:val="left"/>
        <w:rPr>
          <w:rFonts w:ascii="Times New Roman" w:hAnsi="Times New Roman"/>
          <w:sz w:val="24"/>
          <w:szCs w:val="24"/>
          <w:lang w:val="ru-RU"/>
        </w:rPr>
      </w:pPr>
      <w:r>
        <w:rPr>
          <w:rFonts w:ascii="Times New Roman" w:hAnsi="Times New Roman"/>
          <w:sz w:val="24"/>
          <w:szCs w:val="24"/>
          <w:lang w:val="ru-RU"/>
        </w:rPr>
        <w:br w:type="page"/>
      </w:r>
    </w:p>
    <w:p w:rsidR="005F286F" w:rsidRDefault="005F286F" w:rsidP="00603EBE">
      <w:pPr>
        <w:spacing w:afterLines="60"/>
        <w:jc w:val="center"/>
        <w:rPr>
          <w:rFonts w:ascii="Times New Roman" w:hAnsi="Times New Roman"/>
          <w:b/>
          <w:sz w:val="24"/>
          <w:szCs w:val="24"/>
          <w:lang w:val="sr-Cyrl-CS"/>
        </w:rPr>
      </w:pPr>
      <w:r>
        <w:rPr>
          <w:rFonts w:ascii="Times New Roman" w:hAnsi="Times New Roman"/>
          <w:b/>
          <w:sz w:val="24"/>
          <w:szCs w:val="24"/>
          <w:lang w:val="sr-Cyrl-CS"/>
        </w:rPr>
        <w:lastRenderedPageBreak/>
        <w:t>Извештај о спроведеној Анализи ефеката Закона</w:t>
      </w:r>
      <w:r>
        <w:rPr>
          <w:rFonts w:ascii="Times New Roman" w:hAnsi="Times New Roman"/>
          <w:b/>
          <w:sz w:val="24"/>
          <w:szCs w:val="24"/>
        </w:rPr>
        <w:t xml:space="preserve"> о спречавању допинга у спорту</w:t>
      </w:r>
      <w:r>
        <w:rPr>
          <w:rFonts w:ascii="Times New Roman" w:hAnsi="Times New Roman"/>
          <w:b/>
          <w:sz w:val="24"/>
          <w:szCs w:val="24"/>
          <w:lang w:val="sr-Cyrl-CS"/>
        </w:rPr>
        <w:t xml:space="preserve"> (АЕП прилог)</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Који су проблеми које закон треба да реши?</w:t>
      </w:r>
    </w:p>
    <w:p w:rsidR="005F286F" w:rsidRDefault="005F286F" w:rsidP="00603EBE">
      <w:pPr>
        <w:spacing w:afterLines="60"/>
        <w:rPr>
          <w:rFonts w:ascii="Times New Roman" w:hAnsi="Times New Roman"/>
          <w:sz w:val="24"/>
          <w:szCs w:val="24"/>
          <w:lang/>
        </w:rPr>
      </w:pPr>
      <w:r>
        <w:rPr>
          <w:rFonts w:ascii="Times New Roman" w:hAnsi="Times New Roman"/>
          <w:sz w:val="24"/>
          <w:szCs w:val="24"/>
          <w:lang/>
        </w:rPr>
        <w:t xml:space="preserve">Закон о </w:t>
      </w:r>
      <w:r>
        <w:rPr>
          <w:rFonts w:ascii="Times New Roman" w:hAnsi="Times New Roman"/>
          <w:sz w:val="24"/>
          <w:szCs w:val="24"/>
        </w:rPr>
        <w:t>спречавању допинга у спорту</w:t>
      </w:r>
      <w:r>
        <w:rPr>
          <w:rFonts w:ascii="Times New Roman" w:hAnsi="Times New Roman"/>
          <w:sz w:val="24"/>
          <w:szCs w:val="24"/>
          <w:lang/>
        </w:rPr>
        <w:t xml:space="preserve"> треба да реши разлике које постоје у </w:t>
      </w:r>
      <w:r>
        <w:rPr>
          <w:rFonts w:ascii="Times New Roman" w:hAnsi="Times New Roman"/>
          <w:sz w:val="24"/>
          <w:szCs w:val="24"/>
          <w:lang/>
        </w:rPr>
        <w:t xml:space="preserve">важећем закону у </w:t>
      </w:r>
      <w:r>
        <w:rPr>
          <w:rFonts w:ascii="Times New Roman" w:hAnsi="Times New Roman"/>
          <w:sz w:val="24"/>
          <w:szCs w:val="24"/>
          <w:lang/>
        </w:rPr>
        <w:t xml:space="preserve">односу на измене </w:t>
      </w:r>
      <w:r>
        <w:rPr>
          <w:rFonts w:ascii="Times New Roman" w:hAnsi="Times New Roman"/>
          <w:sz w:val="24"/>
          <w:szCs w:val="24"/>
          <w:lang/>
        </w:rPr>
        <w:t xml:space="preserve">Светског </w:t>
      </w:r>
      <w:r>
        <w:rPr>
          <w:rFonts w:ascii="Times New Roman" w:hAnsi="Times New Roman"/>
          <w:sz w:val="24"/>
          <w:szCs w:val="24"/>
          <w:lang/>
        </w:rPr>
        <w:t xml:space="preserve">антидопинг кодекса из 2009. и 2013. године, </w:t>
      </w:r>
      <w:r>
        <w:rPr>
          <w:rFonts w:ascii="Times New Roman" w:hAnsi="Times New Roman"/>
          <w:sz w:val="24"/>
          <w:szCs w:val="24"/>
          <w:lang/>
        </w:rPr>
        <w:t xml:space="preserve">сходно обавезама </w:t>
      </w:r>
      <w:r>
        <w:rPr>
          <w:rFonts w:ascii="Times New Roman" w:hAnsi="Times New Roman"/>
          <w:sz w:val="24"/>
          <w:szCs w:val="24"/>
          <w:lang/>
        </w:rPr>
        <w:t xml:space="preserve">које је </w:t>
      </w:r>
      <w:r>
        <w:rPr>
          <w:rFonts w:ascii="Times New Roman" w:hAnsi="Times New Roman"/>
          <w:sz w:val="24"/>
          <w:szCs w:val="24"/>
          <w:lang w:val="sr-Cyrl-CS"/>
        </w:rPr>
        <w:t xml:space="preserve">Република </w:t>
      </w:r>
      <w:r>
        <w:rPr>
          <w:rFonts w:ascii="Times New Roman" w:hAnsi="Times New Roman"/>
          <w:sz w:val="24"/>
          <w:szCs w:val="24"/>
          <w:lang/>
        </w:rPr>
        <w:t>Србије пре</w:t>
      </w:r>
      <w:r>
        <w:rPr>
          <w:rFonts w:ascii="Times New Roman" w:hAnsi="Times New Roman"/>
          <w:sz w:val="24"/>
          <w:szCs w:val="24"/>
          <w:lang/>
        </w:rPr>
        <w:t>у</w:t>
      </w:r>
      <w:r>
        <w:rPr>
          <w:rFonts w:ascii="Times New Roman" w:hAnsi="Times New Roman"/>
          <w:sz w:val="24"/>
          <w:szCs w:val="24"/>
          <w:lang/>
        </w:rPr>
        <w:t xml:space="preserve">зела  прихватањем </w:t>
      </w:r>
      <w:r>
        <w:rPr>
          <w:rFonts w:ascii="Times New Roman" w:hAnsi="Times New Roman"/>
          <w:sz w:val="24"/>
          <w:szCs w:val="24"/>
          <w:lang w:val="sr-Cyrl-CS"/>
        </w:rPr>
        <w:t>УНЕСКОВЕ Међународне конвенција против допинга у спорту, коју је ратификовала 2009. године, усвајањем Закона о потврђивању међународне конвенције против допинга у спорту  („Службени гласник РС”, број 38/09).</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u w:val="single"/>
          <w:lang w:val="sr-Cyrl-CS"/>
        </w:rPr>
        <w:t>Додатно објашњење:</w:t>
      </w:r>
      <w:r>
        <w:rPr>
          <w:rFonts w:ascii="Times New Roman" w:hAnsi="Times New Roman"/>
          <w:sz w:val="24"/>
          <w:szCs w:val="24"/>
          <w:lang w:val="sr-Cyrl-CS"/>
        </w:rPr>
        <w:t xml:space="preserve"> Република Србије донела је важећи Закон о спречавању допинга у спорту 2005. године, као једна од мањег броја држава у свету које су тада имале посебан закон за борбу против допинга у спорту. Закон о спречавању допинга у спорту се темељио на Европској конвенцији о спречавању допинга у спорту Савета Европе и Светском антидопинг кодексу из 2003. године, уз уважавање упоредно правних решења. Од доношења Закона о спречавању допинга у спорту ситуација у погледу правног уређења борбе против допинга у спорту на међународном плану је битно измењена, а и велики број земаља у свету је донео своје законе о спречавању допинга у спорту.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Под окриљем УНЕСКА донета је 2005. године. Међународна конвенција против допинга у спорту, коју је Република Србија ратификовала 2009. године, усвајањем Закона о потврђивању међународне конвенције против допинга у спорту и тиме преузела обавезу да предузме „даље и јаче акције усмерене ка елиминацији допинга у спорту”. Претходно Србија је у оквиру државне заједнице Србије и Црне Горе потписала и Копенхагеншку декларацију против допинга у спорту из 2003. године. Међународна конвенција о допингу из 2005. године упућује на јединствену примену основних одредби Светског антидопинг кодекса у свим земљама потписницама конвенције. Светски антидопинг кодекс је претрпео значајне измене 2009. године и 2013. године, а од 1. јануара 2015. године на снагу ће ступити последњи сет измена овог кодекса. </w:t>
      </w:r>
    </w:p>
    <w:p w:rsidR="005F286F" w:rsidRDefault="005F286F" w:rsidP="00603EBE">
      <w:pPr>
        <w:spacing w:afterLines="60"/>
        <w:rPr>
          <w:rFonts w:ascii="Times New Roman" w:hAnsi="Times New Roman"/>
          <w:sz w:val="24"/>
          <w:szCs w:val="24"/>
        </w:rPr>
      </w:pPr>
      <w:r>
        <w:rPr>
          <w:rFonts w:ascii="Times New Roman" w:hAnsi="Times New Roman"/>
          <w:sz w:val="24"/>
          <w:szCs w:val="24"/>
          <w:lang w:val="sr-Cyrl-CS"/>
        </w:rPr>
        <w:t>Према одредбама Светског антидопинг кодекса постоји одређени број одредби које морају дословно бити преузете и прихваћене од свих учесника у систему спорта у свету, иначе спортисти из земље која не усклади своја антидопинг правила са тим одредбама Кодекса не могу учествовати на великим међународним спортским такмичењима (</w:t>
      </w:r>
      <w:r>
        <w:rPr>
          <w:rFonts w:ascii="Times New Roman" w:hAnsi="Times New Roman"/>
          <w:bCs/>
          <w:sz w:val="24"/>
          <w:szCs w:val="24"/>
          <w:lang/>
        </w:rPr>
        <w:t>с</w:t>
      </w:r>
      <w:r>
        <w:rPr>
          <w:rFonts w:ascii="Times New Roman" w:hAnsi="Times New Roman"/>
          <w:bCs/>
          <w:sz w:val="24"/>
          <w:szCs w:val="24"/>
        </w:rPr>
        <w:t>ходно одредбама из Светског антидопинг кодекса, п</w:t>
      </w:r>
      <w:r>
        <w:rPr>
          <w:rFonts w:ascii="Times New Roman" w:hAnsi="Times New Roman"/>
          <w:sz w:val="24"/>
          <w:szCs w:val="24"/>
        </w:rPr>
        <w:t>ропуштање владе да потпише, прихвати, одобри или пристане на УНЕСКО конвенцију или да се усагласи са УНЕСКО конвенцијом, резултираће забраном организовања међународних такмичења и може довести до додатних последица, као што су на пример: губљење права на позиције унутар Светске антидопинг агенције, забрана или неприхватање било какве кандидатуре за било које међународно такмичење у земљи, отказивање међународних такмичења и других последица из олимпијске повеље</w:t>
      </w:r>
      <w:r>
        <w:rPr>
          <w:rFonts w:ascii="Times New Roman" w:hAnsi="Times New Roman"/>
          <w:sz w:val="24"/>
          <w:szCs w:val="24"/>
          <w:lang/>
        </w:rPr>
        <w:t>)</w:t>
      </w:r>
      <w:r>
        <w:rPr>
          <w:rFonts w:ascii="Times New Roman" w:hAnsi="Times New Roman"/>
          <w:sz w:val="24"/>
          <w:szCs w:val="24"/>
        </w:rPr>
        <w:t>.</w:t>
      </w:r>
      <w:r>
        <w:rPr>
          <w:rFonts w:ascii="Times New Roman" w:hAnsi="Times New Roman"/>
          <w:sz w:val="24"/>
          <w:szCs w:val="24"/>
          <w:lang w:val="sr-Cyrl-CS"/>
        </w:rPr>
        <w:t xml:space="preserve"> У ту групу посебно спадају одредбе о томе шта се сматра повредом антидопинг правила и систем санкција за повреду тих правила. </w:t>
      </w:r>
    </w:p>
    <w:p w:rsidR="005F286F" w:rsidRDefault="005F286F" w:rsidP="00603EBE">
      <w:pPr>
        <w:spacing w:afterLines="60"/>
        <w:rPr>
          <w:rFonts w:ascii="Times New Roman" w:hAnsi="Times New Roman"/>
          <w:bCs/>
          <w:sz w:val="24"/>
          <w:szCs w:val="24"/>
        </w:rPr>
      </w:pPr>
      <w:r>
        <w:rPr>
          <w:rFonts w:ascii="Times New Roman" w:hAnsi="Times New Roman"/>
          <w:sz w:val="24"/>
          <w:szCs w:val="24"/>
          <w:lang w:val="sr-Cyrl-CS"/>
        </w:rPr>
        <w:t xml:space="preserve">Надзор над поштовањем јединствене светске антидопинг политике спроводи Светска антидопинг агенција, која даје и потврде националним антидопинг организацијама да је њихов рад усклађен са Светским антидопинг кодексом. Антидопинг агенција Републике Србије је добила такву потврду и сматра се једном од најбољих антидопинг организација у свету. Међутим, неусклађеност Закона о спречавању допинга о спорту са изменама Светског антидопинг кодекса из 2009. године и 2013. године (које ће се </w:t>
      </w:r>
      <w:r>
        <w:rPr>
          <w:rFonts w:ascii="Times New Roman" w:hAnsi="Times New Roman"/>
          <w:sz w:val="24"/>
          <w:szCs w:val="24"/>
          <w:lang w:val="sr-Cyrl-CS"/>
        </w:rPr>
        <w:lastRenderedPageBreak/>
        <w:t>примењивати од 2015. године), прети да озбиљно угрози рад Антидопинг агенције Републике Србије (АДАС) и положај наших националних спортских савеза у међународним спортским савезима.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Поред обавезних решења која проистичу из Светског антидопинг кодекса, </w:t>
      </w:r>
      <w:r>
        <w:rPr>
          <w:rFonts w:ascii="Times New Roman" w:hAnsi="Times New Roman"/>
          <w:sz w:val="24"/>
          <w:szCs w:val="24"/>
          <w:lang/>
        </w:rPr>
        <w:t>јавља се потреба за изменама норми које регулишу</w:t>
      </w:r>
      <w:r>
        <w:rPr>
          <w:rFonts w:ascii="Times New Roman" w:hAnsi="Times New Roman"/>
          <w:sz w:val="24"/>
          <w:szCs w:val="24"/>
          <w:lang w:val="sr-Cyrl-CS"/>
        </w:rPr>
        <w:t xml:space="preserve"> кривичну одговорности за допинг (чл. 47-49. важећег Закона) сходно новим решењима из упоредног права.</w:t>
      </w:r>
    </w:p>
    <w:p w:rsidR="005F286F" w:rsidRDefault="005F286F" w:rsidP="00603EBE">
      <w:pPr>
        <w:spacing w:afterLines="60"/>
        <w:rPr>
          <w:rFonts w:ascii="Times New Roman" w:hAnsi="Times New Roman"/>
          <w:sz w:val="24"/>
          <w:szCs w:val="24"/>
        </w:rPr>
      </w:pPr>
      <w:r>
        <w:rPr>
          <w:rFonts w:ascii="Times New Roman" w:hAnsi="Times New Roman"/>
          <w:sz w:val="24"/>
          <w:szCs w:val="24"/>
        </w:rPr>
        <w:t>Према чл</w:t>
      </w:r>
      <w:r>
        <w:rPr>
          <w:rFonts w:ascii="Times New Roman" w:hAnsi="Times New Roman"/>
          <w:sz w:val="24"/>
          <w:szCs w:val="24"/>
          <w:lang w:val="sr-Cyrl-CS"/>
        </w:rPr>
        <w:t>ану</w:t>
      </w:r>
      <w:r>
        <w:rPr>
          <w:rFonts w:ascii="Times New Roman" w:hAnsi="Times New Roman"/>
          <w:sz w:val="24"/>
          <w:szCs w:val="24"/>
        </w:rPr>
        <w:t xml:space="preserve"> 47. </w:t>
      </w:r>
      <w:r>
        <w:rPr>
          <w:rFonts w:ascii="Times New Roman" w:hAnsi="Times New Roman"/>
          <w:sz w:val="24"/>
          <w:szCs w:val="24"/>
          <w:lang/>
        </w:rPr>
        <w:t xml:space="preserve">важећег </w:t>
      </w:r>
      <w:r>
        <w:rPr>
          <w:rFonts w:ascii="Times New Roman" w:hAnsi="Times New Roman"/>
          <w:sz w:val="24"/>
          <w:szCs w:val="24"/>
        </w:rPr>
        <w:t>Закона о споречавању допинга</w:t>
      </w:r>
      <w:r>
        <w:rPr>
          <w:rFonts w:ascii="Times New Roman" w:hAnsi="Times New Roman"/>
          <w:sz w:val="24"/>
          <w:szCs w:val="24"/>
          <w:lang/>
        </w:rPr>
        <w:t xml:space="preserve"> </w:t>
      </w:r>
      <w:r>
        <w:rPr>
          <w:rFonts w:ascii="Times New Roman" w:hAnsi="Times New Roman"/>
          <w:sz w:val="24"/>
          <w:szCs w:val="24"/>
        </w:rPr>
        <w:t>у спорту, спортиста који на спортском такмичењу намерно употреби допинг средство, или намерно употреби одређено средство или супстанцу у циљу да превари допинг контролу, казниће се затвором до једне године. Ово кривично дело постоји када спортиста на спортском такмичењу намерно употреби допинг средство или намерно употреби одређено средство или супстанцу у циљу да превари допинг контролу. За постојање довршеног кривичног дела довољно је да је спортиста намерно употребио допинг средство на спортском такмичењу, независно од тога да ли је постигао жељене ефекте (остварио победу, постигао резултат), односно да је на спортском такмичењу намерно употребио одређено средство или супстанцу у циљу да превари допинг контролу, независно од тога да ли је тај циљ постигао (нпр. допинг контролор је приметио превару и након тога је регуларно узео од спортисте допинг узорак).</w:t>
      </w:r>
    </w:p>
    <w:p w:rsidR="005F286F" w:rsidRDefault="005F286F" w:rsidP="00603EBE">
      <w:pPr>
        <w:spacing w:afterLines="60"/>
        <w:rPr>
          <w:rFonts w:ascii="Times New Roman" w:hAnsi="Times New Roman"/>
          <w:sz w:val="24"/>
          <w:szCs w:val="24"/>
        </w:rPr>
      </w:pPr>
      <w:r>
        <w:rPr>
          <w:rFonts w:ascii="Times New Roman" w:hAnsi="Times New Roman"/>
          <w:sz w:val="24"/>
          <w:szCs w:val="24"/>
        </w:rPr>
        <w:t>Кривично дело може извршити само спортиста такмичар. У погледу кривице за извршење кривичног дела потребан је умишљај и то само директан умишљај, с обзиром на то да је намера која се захтева за постојање кривичног дела неспојива са евентуалним умишљајем. Намера се, по правилу, као и друге субјективне околности, утврђује посредно преко објективних околности, тј. на основу понашања спортисте, радњи које је предузео и свих околности под којима су те радње предузете.</w:t>
      </w:r>
    </w:p>
    <w:p w:rsidR="005F286F" w:rsidRDefault="005F286F" w:rsidP="00603EBE">
      <w:pPr>
        <w:spacing w:afterLines="60"/>
        <w:rPr>
          <w:rFonts w:ascii="Times New Roman" w:hAnsi="Times New Roman"/>
          <w:sz w:val="24"/>
          <w:szCs w:val="24"/>
        </w:rPr>
      </w:pPr>
      <w:r>
        <w:rPr>
          <w:rFonts w:ascii="Times New Roman" w:hAnsi="Times New Roman"/>
          <w:sz w:val="24"/>
          <w:szCs w:val="24"/>
        </w:rPr>
        <w:t xml:space="preserve">Овим чланом је утврђена кривична одговорност за спортисту који на спортском такмичењу намерно употреби допинг средство или намерно употреби одређено средство или супстанцу у циљу да превари допинг контролу. У питању је један од најконтроверзнијих проблема у вези борбе против допинга у спорту. Суштина проблема лежи у дилеми да ли кривичном одговорношћу треба да буде обухваћен и сам спортиста за кога се утврди да је био допингован. Према једном становишту, као што се само лице које конзумира дрогу не кажњава тако ни допинговани спортиста не може бити кривично одговоран. Тако, према француском Антидопинг закону, сама употреба допинга не подлеже кривичној одговорности, али зато лице које се не одазове контроли или не поштује изречене санкције, подлеже казни затвора до 6 месеци или новчаној казни од 50.000 ФФ (6,56 ФФ за 1 евро). Према другом становишту, кривичном одговорношћу морају бити обухваћени и спортисти за које се утврди да су на спортском такмичењу били под дејством допинга, посебно за намерну употребу допинга. Тако, на пример, према чл. 2. белгијског антидопинг закона (Loi interdisan la pratique a l` occasion des competitions sportives), допинг је забрањен сваком лицу које учествује у спортском такмичењу и кршење ове забране води ка новчаној казни или казни затвора.  Према становишту неких правних писаца, кривичну одговорност спортиста за допинг треба везати само за такмичарски спорт и за ситуације када је због коришћења допинга настало угрожавање веродостојности конкуренције на такмичењу (фалсификовање конкуренције). Спортиста који се на такмичењу допингује не угрожава само своје здравље него угрожава и опште друштвене интересе, оличене у потреби заштите конкуренције и равноправности у такмичењу и валидности саме спортске гране. Према члану 9. ст. 1. италијанског Закона против допинга  бр. 376, и спортиста који употреби допинг може кривично одговарати. Тај члан гласи: „Ко допинг средства или супстанце које немају никакву лековиту сврху сам узима или омогућава </w:t>
      </w:r>
      <w:r>
        <w:rPr>
          <w:rFonts w:ascii="Times New Roman" w:hAnsi="Times New Roman"/>
          <w:sz w:val="24"/>
          <w:szCs w:val="24"/>
        </w:rPr>
        <w:lastRenderedPageBreak/>
        <w:t>њихову примену, у циљу да изазове промене у организму које повећавају такмичарске способности или да превари допинг контролу, кажњава се затвором од 3 месеца до 3 године и новчаном казном од 5 милиона лира до 100 милиона лира (1936,27 лира за 1 евро)</w:t>
      </w:r>
      <w:r>
        <w:rPr>
          <w:rFonts w:ascii="Times New Roman" w:hAnsi="Times New Roman"/>
          <w:sz w:val="24"/>
          <w:szCs w:val="24"/>
          <w:lang w:val="sr-Cyrl-CS"/>
        </w:rPr>
        <w:t>”</w:t>
      </w:r>
      <w:r>
        <w:rPr>
          <w:rFonts w:ascii="Times New Roman" w:hAnsi="Times New Roman"/>
          <w:sz w:val="24"/>
          <w:szCs w:val="24"/>
        </w:rPr>
        <w:t>.</w:t>
      </w:r>
    </w:p>
    <w:p w:rsidR="005F286F" w:rsidRDefault="005F286F" w:rsidP="00603EBE">
      <w:pPr>
        <w:spacing w:afterLines="60"/>
        <w:rPr>
          <w:rFonts w:ascii="Times New Roman" w:hAnsi="Times New Roman"/>
          <w:sz w:val="24"/>
          <w:szCs w:val="24"/>
        </w:rPr>
      </w:pPr>
      <w:r>
        <w:rPr>
          <w:rFonts w:ascii="Times New Roman" w:hAnsi="Times New Roman"/>
          <w:sz w:val="24"/>
          <w:szCs w:val="24"/>
        </w:rPr>
        <w:t xml:space="preserve">С обзиром </w:t>
      </w:r>
      <w:r>
        <w:rPr>
          <w:rFonts w:ascii="Times New Roman" w:hAnsi="Times New Roman"/>
          <w:sz w:val="24"/>
          <w:szCs w:val="24"/>
          <w:lang/>
        </w:rPr>
        <w:t xml:space="preserve">на то </w:t>
      </w:r>
      <w:r>
        <w:rPr>
          <w:rFonts w:ascii="Times New Roman" w:hAnsi="Times New Roman"/>
          <w:sz w:val="24"/>
          <w:szCs w:val="24"/>
        </w:rPr>
        <w:t>да спортске активности имају изражену „међународну</w:t>
      </w:r>
      <w:r>
        <w:rPr>
          <w:rFonts w:ascii="Times New Roman" w:hAnsi="Times New Roman"/>
          <w:sz w:val="24"/>
          <w:szCs w:val="24"/>
          <w:lang w:val="sr-Cyrl-CS"/>
        </w:rPr>
        <w:t>”</w:t>
      </w:r>
      <w:r>
        <w:rPr>
          <w:rFonts w:ascii="Times New Roman" w:hAnsi="Times New Roman"/>
          <w:sz w:val="24"/>
          <w:szCs w:val="24"/>
        </w:rPr>
        <w:t xml:space="preserve"> димензију, односно да се спортска такмичења редовно организују широм света, питање кривичне одговорности спортисте за употребу допинг средстава важно је и са становишта важења кривичног законодавства Србије за учиниоце кривичних дела учињених у иностранству. На пример, наш спортиста може да употреби допинг средства на спортском такмичењу у иностранству или страни спортиста може да употреби допинг средство на спортском такмичењу у иностранству а да потом буде регистрован за наш клуб и дође у Србију. Већ смо навели да према кривичном законодавству неких земаља употреба допинг средстава од стране спортисте представља кривично дело, док у већини земаља спортиста не подлеже кривичној одговорности за употребу допинга.</w:t>
      </w:r>
    </w:p>
    <w:p w:rsidR="005F286F" w:rsidRDefault="005F286F" w:rsidP="00603EBE">
      <w:pPr>
        <w:spacing w:afterLines="60"/>
        <w:rPr>
          <w:rFonts w:ascii="Times New Roman" w:hAnsi="Times New Roman"/>
          <w:sz w:val="24"/>
          <w:szCs w:val="24"/>
        </w:rPr>
      </w:pPr>
      <w:r>
        <w:rPr>
          <w:rFonts w:ascii="Times New Roman" w:hAnsi="Times New Roman"/>
          <w:sz w:val="24"/>
          <w:szCs w:val="24"/>
        </w:rPr>
        <w:t>Према схватању извесних немачки</w:t>
      </w:r>
      <w:r>
        <w:rPr>
          <w:rFonts w:ascii="Times New Roman" w:hAnsi="Times New Roman"/>
          <w:sz w:val="24"/>
          <w:szCs w:val="24"/>
          <w:lang/>
        </w:rPr>
        <w:t>х</w:t>
      </w:r>
      <w:r>
        <w:rPr>
          <w:rFonts w:ascii="Times New Roman" w:hAnsi="Times New Roman"/>
          <w:sz w:val="24"/>
          <w:szCs w:val="24"/>
        </w:rPr>
        <w:t xml:space="preserve"> правни</w:t>
      </w:r>
      <w:r>
        <w:rPr>
          <w:rFonts w:ascii="Times New Roman" w:hAnsi="Times New Roman"/>
          <w:sz w:val="24"/>
          <w:szCs w:val="24"/>
          <w:lang/>
        </w:rPr>
        <w:t>ка</w:t>
      </w:r>
      <w:r>
        <w:rPr>
          <w:rFonts w:ascii="Times New Roman" w:hAnsi="Times New Roman"/>
          <w:sz w:val="24"/>
          <w:szCs w:val="24"/>
        </w:rPr>
        <w:t>, због допинга у професионалном или финансијски подржаном спорту и сам спортиста може бити подвргнут кривичној одговорности према пар. 263 Кривичног законика (превара – казна затвора до 5 година или новчана казна ), уколико је прећутао употребу забрањених допинг средстава својим финансијерима, организатору такмичења, гледаоцима и конкурентима.</w:t>
      </w:r>
    </w:p>
    <w:p w:rsidR="005F286F" w:rsidRDefault="005F286F" w:rsidP="00603EBE">
      <w:pPr>
        <w:spacing w:afterLines="60"/>
        <w:rPr>
          <w:rFonts w:ascii="Times New Roman" w:hAnsi="Times New Roman"/>
          <w:sz w:val="24"/>
          <w:szCs w:val="24"/>
          <w:lang/>
        </w:rPr>
      </w:pPr>
      <w:r>
        <w:rPr>
          <w:rFonts w:ascii="Times New Roman" w:hAnsi="Times New Roman"/>
          <w:sz w:val="24"/>
          <w:szCs w:val="24"/>
        </w:rPr>
        <w:t xml:space="preserve">Имајући у виду да у већини земаља у свету не постоји кривична одговорност спортиста за употребу допинг средстава, да је изузетно тешко доказивати намеру за употебу допинг средства на такмичењу и да до сада у Србији упркос више позитивних допинг случајева није покренут ни један кривични поступак по том питању, </w:t>
      </w:r>
      <w:r>
        <w:rPr>
          <w:rFonts w:ascii="Times New Roman" w:hAnsi="Times New Roman"/>
          <w:sz w:val="24"/>
          <w:szCs w:val="24"/>
          <w:lang/>
        </w:rPr>
        <w:t xml:space="preserve">размотрена је </w:t>
      </w:r>
      <w:r>
        <w:rPr>
          <w:rFonts w:ascii="Times New Roman" w:hAnsi="Times New Roman"/>
          <w:sz w:val="24"/>
          <w:szCs w:val="24"/>
        </w:rPr>
        <w:t xml:space="preserve">целисходност даљег остајања </w:t>
      </w:r>
      <w:r>
        <w:rPr>
          <w:rFonts w:ascii="Times New Roman" w:hAnsi="Times New Roman"/>
          <w:sz w:val="24"/>
          <w:szCs w:val="24"/>
          <w:lang/>
        </w:rPr>
        <w:t xml:space="preserve">дела из </w:t>
      </w:r>
      <w:r>
        <w:rPr>
          <w:rFonts w:ascii="Times New Roman" w:hAnsi="Times New Roman"/>
          <w:sz w:val="24"/>
          <w:szCs w:val="24"/>
        </w:rPr>
        <w:t>чл</w:t>
      </w:r>
      <w:r>
        <w:rPr>
          <w:rFonts w:ascii="Times New Roman" w:hAnsi="Times New Roman"/>
          <w:sz w:val="24"/>
          <w:szCs w:val="24"/>
          <w:lang w:val="sr-Cyrl-CS"/>
        </w:rPr>
        <w:t>ана</w:t>
      </w:r>
      <w:r>
        <w:rPr>
          <w:rFonts w:ascii="Times New Roman" w:hAnsi="Times New Roman"/>
          <w:sz w:val="24"/>
          <w:szCs w:val="24"/>
        </w:rPr>
        <w:t xml:space="preserve"> 47. у Закону о спречавању допинга у спорту.</w:t>
      </w:r>
    </w:p>
    <w:p w:rsidR="005F286F" w:rsidRDefault="005F286F" w:rsidP="00603EBE">
      <w:pPr>
        <w:spacing w:afterLines="60"/>
        <w:rPr>
          <w:rFonts w:ascii="Times New Roman" w:hAnsi="Times New Roman"/>
          <w:sz w:val="24"/>
          <w:szCs w:val="24"/>
          <w:lang/>
        </w:rPr>
      </w:pPr>
      <w:r>
        <w:rPr>
          <w:rFonts w:ascii="Times New Roman" w:hAnsi="Times New Roman"/>
          <w:sz w:val="24"/>
          <w:szCs w:val="24"/>
          <w:lang/>
        </w:rPr>
        <w:t>Закон о контроли анаболичких стероида САД из 1990. године стероиде поставља у исти положај с амфетаминима, опијумом и морфијем, а од 2004. на списак су додати и прохормонална и простеродолна средства (сам допинг није кривично дело). Само поседовање неког од средстава с наведене листе је федерално кривично дело (federal offense) са запрећеном казном затвора у трајању до године дана и/или новчаном казном од најмање 1.000,00 $. Обично поседовање од стране лица која је већ раније осуђивана за неке, точно одређене кривичне преступе, укључујући преступе повезане са наркотицима мора бити кажњено казном затвора од најмање 15 дана до 2 године и са минималном глобом од 2,500,00 $. Лице са два или више оваквих преступа суочавају се са казном затвора од 3 месеца до 3 године и са минималном глобом од 5.000,00 $, само за обично поседовање. Продавање стероида или поседовање са намером даљње препродаје је тешко федерално кривично дело (federal felony) за које је прописана казна затвора до 5 година (са још најмање 2 године надзора након издржане казне) и додатна могућност изрицања новчане казне од 250.000 $. Лице које је већ пре било кажњавано за прекршаје повезне са забрањеним средствима, може бити кажњено са до 10 година затвора (са још најмање 4 године додатног посебног надзора). Такође може бити кажњена са глобом већом од 250.000,00 $.</w:t>
      </w:r>
    </w:p>
    <w:p w:rsidR="005F286F" w:rsidRDefault="005F286F" w:rsidP="00603EBE">
      <w:pPr>
        <w:spacing w:afterLines="60"/>
        <w:rPr>
          <w:rFonts w:ascii="Times New Roman" w:hAnsi="Times New Roman"/>
          <w:sz w:val="24"/>
          <w:szCs w:val="24"/>
          <w:lang/>
        </w:rPr>
      </w:pPr>
      <w:r>
        <w:rPr>
          <w:rFonts w:ascii="Times New Roman" w:hAnsi="Times New Roman"/>
          <w:sz w:val="24"/>
          <w:szCs w:val="24"/>
          <w:lang/>
        </w:rPr>
        <w:t xml:space="preserve">У вези са тим, слично америчком законодавству, новим Законом се предвиђа кривично дело – Неовлашћено држање допинг средстава – у члану 37, које гласи: </w:t>
      </w:r>
    </w:p>
    <w:p w:rsidR="005F286F" w:rsidRDefault="005F286F" w:rsidP="00603EBE">
      <w:pPr>
        <w:spacing w:afterLines="60"/>
        <w:rPr>
          <w:rFonts w:ascii="Times New Roman" w:hAnsi="Times New Roman"/>
          <w:i/>
          <w:sz w:val="24"/>
          <w:szCs w:val="24"/>
          <w:lang/>
        </w:rPr>
      </w:pPr>
      <w:r>
        <w:rPr>
          <w:rFonts w:ascii="Times New Roman" w:hAnsi="Times New Roman"/>
          <w:i/>
          <w:sz w:val="24"/>
          <w:szCs w:val="24"/>
          <w:lang/>
        </w:rPr>
        <w:t>„Ко неовлашћено држи за сопствену употребу у спорту допинг средства која садрже анаболичке стероиде, казниће се новчаном казном или затвором до две године.</w:t>
      </w:r>
    </w:p>
    <w:p w:rsidR="005F286F" w:rsidRDefault="005F286F" w:rsidP="00603EBE">
      <w:pPr>
        <w:spacing w:afterLines="60"/>
        <w:rPr>
          <w:rFonts w:ascii="Times New Roman" w:hAnsi="Times New Roman"/>
          <w:i/>
          <w:sz w:val="24"/>
          <w:szCs w:val="24"/>
          <w:lang/>
        </w:rPr>
      </w:pPr>
      <w:r>
        <w:rPr>
          <w:rFonts w:ascii="Times New Roman" w:hAnsi="Times New Roman"/>
          <w:i/>
          <w:sz w:val="24"/>
          <w:szCs w:val="24"/>
          <w:lang/>
        </w:rPr>
        <w:t>Учинилац дела из става 1. овог члана који открије од кога набавља допинг средства која садрже анаболичке стероиде може се ослободити од казне.</w:t>
      </w:r>
    </w:p>
    <w:p w:rsidR="005F286F" w:rsidRDefault="005F286F" w:rsidP="00603EBE">
      <w:pPr>
        <w:spacing w:afterLines="60"/>
        <w:rPr>
          <w:rFonts w:ascii="Times New Roman" w:hAnsi="Times New Roman"/>
          <w:i/>
          <w:sz w:val="24"/>
          <w:szCs w:val="24"/>
          <w:lang/>
        </w:rPr>
      </w:pPr>
      <w:r>
        <w:rPr>
          <w:rFonts w:ascii="Times New Roman" w:hAnsi="Times New Roman"/>
          <w:i/>
          <w:sz w:val="24"/>
          <w:szCs w:val="24"/>
          <w:lang/>
        </w:rPr>
        <w:lastRenderedPageBreak/>
        <w:t>Допинг средства одузеће се.“</w:t>
      </w:r>
    </w:p>
    <w:p w:rsidR="005F286F" w:rsidRDefault="005F286F" w:rsidP="00603EBE">
      <w:pPr>
        <w:spacing w:afterLines="60"/>
        <w:rPr>
          <w:rFonts w:ascii="Times New Roman" w:hAnsi="Times New Roman"/>
          <w:sz w:val="24"/>
          <w:szCs w:val="24"/>
          <w:lang/>
        </w:rPr>
      </w:pPr>
      <w:r>
        <w:rPr>
          <w:rFonts w:ascii="Times New Roman" w:hAnsi="Times New Roman"/>
          <w:sz w:val="24"/>
          <w:szCs w:val="24"/>
        </w:rPr>
        <w:t>Сва претходно наведена решењ</w:t>
      </w:r>
      <w:r>
        <w:rPr>
          <w:rFonts w:ascii="Times New Roman" w:hAnsi="Times New Roman"/>
          <w:sz w:val="24"/>
          <w:szCs w:val="24"/>
          <w:lang/>
        </w:rPr>
        <w:t>а</w:t>
      </w:r>
      <w:r>
        <w:rPr>
          <w:rFonts w:ascii="Times New Roman" w:hAnsi="Times New Roman"/>
          <w:sz w:val="24"/>
          <w:szCs w:val="24"/>
        </w:rPr>
        <w:t xml:space="preserve"> упоредног законодавства</w:t>
      </w:r>
      <w:r>
        <w:rPr>
          <w:rFonts w:ascii="Times New Roman" w:hAnsi="Times New Roman"/>
          <w:sz w:val="24"/>
          <w:szCs w:val="24"/>
          <w:lang/>
        </w:rPr>
        <w:t xml:space="preserve"> </w:t>
      </w:r>
      <w:r>
        <w:rPr>
          <w:rFonts w:ascii="Times New Roman" w:hAnsi="Times New Roman"/>
          <w:sz w:val="24"/>
          <w:szCs w:val="24"/>
        </w:rPr>
        <w:t xml:space="preserve">која се односе на кривичну одговорност за допинг у спорту </w:t>
      </w:r>
      <w:r>
        <w:rPr>
          <w:rFonts w:ascii="Times New Roman" w:hAnsi="Times New Roman"/>
          <w:sz w:val="24"/>
          <w:szCs w:val="24"/>
          <w:lang/>
        </w:rPr>
        <w:t>узета су</w:t>
      </w:r>
      <w:r>
        <w:rPr>
          <w:rFonts w:ascii="Times New Roman" w:hAnsi="Times New Roman"/>
          <w:sz w:val="24"/>
          <w:szCs w:val="24"/>
        </w:rPr>
        <w:t xml:space="preserve"> у обзир </w:t>
      </w:r>
      <w:r>
        <w:rPr>
          <w:rFonts w:ascii="Times New Roman" w:hAnsi="Times New Roman"/>
          <w:sz w:val="24"/>
          <w:szCs w:val="24"/>
          <w:lang/>
        </w:rPr>
        <w:t>у новом</w:t>
      </w:r>
      <w:r>
        <w:rPr>
          <w:rFonts w:ascii="Times New Roman" w:hAnsi="Times New Roman"/>
          <w:sz w:val="24"/>
          <w:szCs w:val="24"/>
        </w:rPr>
        <w:t xml:space="preserve"> Закон</w:t>
      </w:r>
      <w:r>
        <w:rPr>
          <w:rFonts w:ascii="Times New Roman" w:hAnsi="Times New Roman"/>
          <w:sz w:val="24"/>
          <w:szCs w:val="24"/>
          <w:lang/>
        </w:rPr>
        <w:t>у</w:t>
      </w:r>
      <w:r>
        <w:rPr>
          <w:rFonts w:ascii="Times New Roman" w:hAnsi="Times New Roman"/>
          <w:sz w:val="24"/>
          <w:szCs w:val="24"/>
        </w:rPr>
        <w:t xml:space="preserve"> о спречавању допинга у спорту. То се не односи само на кривичну одговорност спортиста за упот</w:t>
      </w:r>
      <w:r>
        <w:rPr>
          <w:rFonts w:ascii="Times New Roman" w:hAnsi="Times New Roman"/>
          <w:sz w:val="24"/>
          <w:szCs w:val="24"/>
          <w:lang/>
        </w:rPr>
        <w:t>ре</w:t>
      </w:r>
      <w:r>
        <w:rPr>
          <w:rFonts w:ascii="Times New Roman" w:hAnsi="Times New Roman"/>
          <w:sz w:val="24"/>
          <w:szCs w:val="24"/>
        </w:rPr>
        <w:t>бу допинга на такмичењима него и на кривичну одговорност да давање допинг средстава и промет допинг срествима. Већ лети</w:t>
      </w:r>
      <w:r>
        <w:rPr>
          <w:rFonts w:ascii="Times New Roman" w:hAnsi="Times New Roman"/>
          <w:sz w:val="24"/>
          <w:szCs w:val="24"/>
          <w:lang/>
        </w:rPr>
        <w:t>м</w:t>
      </w:r>
      <w:r>
        <w:rPr>
          <w:rFonts w:ascii="Times New Roman" w:hAnsi="Times New Roman"/>
          <w:sz w:val="24"/>
          <w:szCs w:val="24"/>
        </w:rPr>
        <w:t>ичан увид у решење нашег</w:t>
      </w:r>
      <w:r>
        <w:rPr>
          <w:rFonts w:ascii="Times New Roman" w:hAnsi="Times New Roman"/>
          <w:sz w:val="24"/>
          <w:szCs w:val="24"/>
          <w:lang/>
        </w:rPr>
        <w:t xml:space="preserve"> важећег</w:t>
      </w:r>
      <w:r>
        <w:rPr>
          <w:rFonts w:ascii="Times New Roman" w:hAnsi="Times New Roman"/>
          <w:sz w:val="24"/>
          <w:szCs w:val="24"/>
        </w:rPr>
        <w:t xml:space="preserve"> закона показују да је наше законодавство међу најстрожим у свету. Осим тога, посебан проблем преставља чињеница да су запрећене казне за промет допинг средствима у </w:t>
      </w:r>
      <w:r>
        <w:rPr>
          <w:rFonts w:ascii="Times New Roman" w:hAnsi="Times New Roman"/>
          <w:sz w:val="24"/>
          <w:szCs w:val="24"/>
          <w:lang/>
        </w:rPr>
        <w:t xml:space="preserve">важећем </w:t>
      </w:r>
      <w:r>
        <w:rPr>
          <w:rFonts w:ascii="Times New Roman" w:hAnsi="Times New Roman"/>
          <w:sz w:val="24"/>
          <w:szCs w:val="24"/>
        </w:rPr>
        <w:t>Закону о спречавању допинга у спорту  значајно веће него оне у Кривичном законику када су у питању недозвољена опојна срества (дроге), што је нелогично.</w:t>
      </w:r>
      <w:r>
        <w:rPr>
          <w:rFonts w:ascii="Times New Roman" w:hAnsi="Times New Roman"/>
          <w:sz w:val="24"/>
          <w:szCs w:val="24"/>
          <w:lang/>
        </w:rPr>
        <w:t xml:space="preserve"> У вези са тим дошло је до ублажавања кривичних санкција превиђених за </w:t>
      </w:r>
      <w:r>
        <w:rPr>
          <w:rFonts w:ascii="Times New Roman" w:hAnsi="Times New Roman"/>
          <w:sz w:val="24"/>
          <w:szCs w:val="24"/>
          <w:lang w:val="sr-Cyrl-CS"/>
        </w:rPr>
        <w:t>кривична дела</w:t>
      </w:r>
      <w:r>
        <w:rPr>
          <w:rFonts w:ascii="Times New Roman" w:hAnsi="Times New Roman"/>
          <w:sz w:val="24"/>
          <w:szCs w:val="24"/>
          <w:lang/>
        </w:rPr>
        <w:t xml:space="preserve"> из чл</w:t>
      </w:r>
      <w:r>
        <w:rPr>
          <w:rFonts w:ascii="Times New Roman" w:hAnsi="Times New Roman"/>
          <w:sz w:val="24"/>
          <w:szCs w:val="24"/>
          <w:lang w:val="sr-Cyrl-CS"/>
        </w:rPr>
        <w:t>.</w:t>
      </w:r>
      <w:r>
        <w:rPr>
          <w:rFonts w:ascii="Times New Roman" w:hAnsi="Times New Roman"/>
          <w:sz w:val="24"/>
          <w:szCs w:val="24"/>
          <w:lang/>
        </w:rPr>
        <w:t xml:space="preserve"> 48. и 49. важећег Закона.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Поред разлога који су везани за усклађивање Закона о спречавању допинга у спорту са Међународном конвенцијом о допингу и Светским антидопинг кодексом, уз узимање у обзир позитивних упоредноправних решења, потреба за доношењем новог Закона проистиче и из анализе примене и уочених недостатака и непрецизности у важећем закону.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Првобитна намера је била да се усклађивање изврши путем Закона о изменама и допунама Закона о спречавању допинга у спорту. За тај закон урађена је анализа ефеката прописа која је прихваћена као пример добре праксе у фебруару 2014. године. Међутим, како је републички секретаријат за законодавство изнео мишљење да је услед чињенице да се измене односе на преко 50% чланова важећег закона, исте потребно извшити доношењем новог закона, предлагач је прпремио нови Закон о спречавању допинга у спорту. Поред тога, секретаријат је изнео примедбу да је евентуалне изузетке од обавезе спровођења набавки потребно регулисати законом којим се уређују јавне набавке, те се одустало од уношења изузетка од примене закона који регулише јавне набавке на избор овлашћене антидопинг лабораторије. У свему другом текст новог Закона о спречавању допинга у спорту представља прећишћени текст старог закона са изменама предвиђеним у Закону о изменама и допунама Закона о спречавању допинга у спорту, за који је извршена анализа ефеката прописа у фебруару 2014. те се у тим смислу ова анализа не разликује од поменуте.</w:t>
      </w:r>
    </w:p>
    <w:p w:rsidR="005F286F" w:rsidRDefault="005F286F" w:rsidP="00603EBE">
      <w:pPr>
        <w:spacing w:afterLines="60"/>
        <w:rPr>
          <w:rFonts w:ascii="Times New Roman" w:hAnsi="Times New Roman"/>
          <w:bCs/>
          <w:sz w:val="24"/>
          <w:szCs w:val="24"/>
          <w:lang/>
        </w:rPr>
      </w:pPr>
      <w:r>
        <w:rPr>
          <w:rFonts w:ascii="Times New Roman" w:hAnsi="Times New Roman"/>
          <w:bCs/>
          <w:sz w:val="24"/>
          <w:szCs w:val="24"/>
          <w:lang/>
        </w:rPr>
        <w:t>Досадашња примена и евентуални недостатци и непрецизности могу се посматрати кроз следећа питања:</w:t>
      </w:r>
    </w:p>
    <w:p w:rsidR="005F286F" w:rsidRDefault="005F286F" w:rsidP="00603EBE">
      <w:pPr>
        <w:spacing w:afterLines="60"/>
        <w:rPr>
          <w:rFonts w:ascii="Times New Roman" w:hAnsi="Times New Roman"/>
          <w:bCs/>
          <w:i/>
          <w:sz w:val="24"/>
          <w:szCs w:val="24"/>
        </w:rPr>
      </w:pPr>
      <w:r>
        <w:rPr>
          <w:rFonts w:ascii="Times New Roman" w:hAnsi="Times New Roman"/>
          <w:bCs/>
          <w:sz w:val="24"/>
          <w:szCs w:val="24"/>
          <w:lang/>
        </w:rPr>
        <w:tab/>
      </w:r>
      <w:r>
        <w:rPr>
          <w:rFonts w:ascii="Times New Roman" w:hAnsi="Times New Roman"/>
          <w:bCs/>
          <w:i/>
          <w:sz w:val="24"/>
          <w:szCs w:val="24"/>
          <w:lang/>
        </w:rPr>
        <w:t>- Поступање националних спортских асоцијација у погледу испуњавању обавеза из члана 10</w:t>
      </w:r>
      <w:r>
        <w:rPr>
          <w:rFonts w:ascii="Times New Roman" w:hAnsi="Times New Roman"/>
          <w:bCs/>
          <w:i/>
          <w:sz w:val="24"/>
          <w:szCs w:val="24"/>
        </w:rPr>
        <w:t>?</w:t>
      </w:r>
    </w:p>
    <w:p w:rsidR="005F286F" w:rsidRDefault="005F286F" w:rsidP="00603EBE">
      <w:pPr>
        <w:spacing w:afterLines="60"/>
        <w:rPr>
          <w:rFonts w:ascii="Times New Roman" w:hAnsi="Times New Roman"/>
          <w:bCs/>
          <w:sz w:val="24"/>
          <w:szCs w:val="24"/>
          <w:lang/>
        </w:rPr>
      </w:pPr>
      <w:r>
        <w:rPr>
          <w:rFonts w:ascii="Times New Roman" w:hAnsi="Times New Roman"/>
          <w:bCs/>
          <w:sz w:val="24"/>
          <w:szCs w:val="24"/>
        </w:rPr>
        <w:t xml:space="preserve">Према подацима АДАС, већина националних спортских асоцијација није редовно испуњавала обавезе из члана 10, став 1, тачке 8,11,12 и 15 </w:t>
      </w:r>
      <w:r>
        <w:rPr>
          <w:rFonts w:ascii="Times New Roman" w:hAnsi="Times New Roman"/>
          <w:bCs/>
          <w:sz w:val="24"/>
          <w:szCs w:val="24"/>
          <w:lang/>
        </w:rPr>
        <w:t xml:space="preserve">важећег </w:t>
      </w:r>
      <w:r>
        <w:rPr>
          <w:rFonts w:ascii="Times New Roman" w:hAnsi="Times New Roman"/>
          <w:bCs/>
          <w:sz w:val="24"/>
          <w:szCs w:val="24"/>
        </w:rPr>
        <w:t>Закона о спречавању допинга у спорту – у вези са едукацијом својих чланова, пријављивања АДАС такмичења која организују, извештавања АДАС о плановима тренинга и припрема врхунских спортиста и репрезентативних селекција, те обавештавања министарства надлежног за послове спорта и АДАС о мерама за борбу против допинга предузетим у току године, односно националне спортске асоцијације су испуњавале своје обавезе по овим тачкама искључиво на иницијативу, захтев или инсистирање АДАС.</w:t>
      </w:r>
    </w:p>
    <w:p w:rsidR="005F286F" w:rsidRDefault="005F286F" w:rsidP="00603EBE">
      <w:pPr>
        <w:pStyle w:val="ListParagraph"/>
        <w:spacing w:afterLines="60" w:line="240" w:lineRule="auto"/>
        <w:jc w:val="both"/>
        <w:rPr>
          <w:rFonts w:ascii="Times New Roman" w:hAnsi="Times New Roman"/>
          <w:i/>
          <w:sz w:val="24"/>
          <w:szCs w:val="24"/>
          <w:lang w:val="sr-Cyrl-CS"/>
        </w:rPr>
      </w:pPr>
      <w:r>
        <w:rPr>
          <w:rFonts w:ascii="Times New Roman" w:hAnsi="Times New Roman"/>
          <w:i/>
          <w:sz w:val="24"/>
          <w:szCs w:val="24"/>
          <w:lang w:val="sr-Cyrl-CS"/>
        </w:rPr>
        <w:t xml:space="preserve">           -  Да ли су до сада лекари који су приликом прегледа спортисте, у циљу издавања медицинског сертификата (потврде) о здравственој способности за учешће на такмичењима, посумњали да је спортиста користио допинг средства, обавештавали Антидопинг агенцију о томе, и у којој мери? Такође, </w:t>
      </w:r>
      <w:r>
        <w:rPr>
          <w:rFonts w:ascii="Times New Roman" w:hAnsi="Times New Roman"/>
          <w:i/>
          <w:sz w:val="24"/>
          <w:szCs w:val="24"/>
          <w:lang w:val="sr-Cyrl-CS"/>
        </w:rPr>
        <w:lastRenderedPageBreak/>
        <w:t>овде је потребно образложити да ли ће предлагач прописа предузети одређене мере у циљу подстицања лекара да поштују ову одредбу.</w:t>
      </w:r>
    </w:p>
    <w:p w:rsidR="005F286F" w:rsidRDefault="005F286F" w:rsidP="00603EBE">
      <w:pPr>
        <w:spacing w:afterLines="60"/>
        <w:rPr>
          <w:rFonts w:ascii="Times New Roman" w:hAnsi="Times New Roman"/>
          <w:sz w:val="24"/>
          <w:szCs w:val="24"/>
          <w:lang w:val="uz-Cyrl-UZ"/>
        </w:rPr>
      </w:pPr>
      <w:r>
        <w:rPr>
          <w:rFonts w:ascii="Times New Roman" w:hAnsi="Times New Roman"/>
          <w:sz w:val="24"/>
          <w:szCs w:val="24"/>
          <w:lang w:val="uz-Cyrl-UZ"/>
        </w:rPr>
        <w:t>До сада није није било случајева да су лекари приликом прегледа спортиста у циљу издавања лекарске потврде о здравственој способности за учешће на такмичењима указивали Антидопинг агенцији на то да је спортиста кориостио недозвољена средства. Међутим, током 2012. године Антидопинг агенција је покренула два поступка која су резултовала прекршајном пријавом против два тимска лекара која приликом прописивања терапије спортистима нису водили рачуна о томе да се прописане супстанце налазе  на листи забрањених супстанци. Спортисти нису увек усмерени на тимске лекаре при решавању различитих медицинских проблема. У том смислу, у лечењу спортиста учествује низ доктора различитих специјалности за које је мало вероватнпо да познају све последице које давање терапије може имати по каријеру спортисте. Због тога једнако колико је важна едукација самих доктора, још важнија је едукација самих спортиста који би требали да лекарима скрену пажњу на саму природу свог бављења спортом као и на одређена ограничења која постоје при давању терапије. Антидопинг агенција се укључила у решавање тог проблема кроз низ едукација за спортисте које одржава сваке године. A</w:t>
      </w:r>
      <w:r>
        <w:rPr>
          <w:rFonts w:ascii="Times New Roman" w:hAnsi="Times New Roman"/>
          <w:sz w:val="24"/>
          <w:szCs w:val="24"/>
          <w:lang/>
        </w:rPr>
        <w:t>нтидопинг аг</w:t>
      </w:r>
      <w:r>
        <w:rPr>
          <w:rFonts w:ascii="Times New Roman" w:hAnsi="Times New Roman"/>
          <w:sz w:val="24"/>
          <w:szCs w:val="24"/>
          <w:lang/>
        </w:rPr>
        <w:t>ен</w:t>
      </w:r>
      <w:r>
        <w:rPr>
          <w:rFonts w:ascii="Times New Roman" w:hAnsi="Times New Roman"/>
          <w:sz w:val="24"/>
          <w:szCs w:val="24"/>
          <w:lang/>
        </w:rPr>
        <w:t>ција Ре</w:t>
      </w:r>
      <w:r>
        <w:rPr>
          <w:rFonts w:ascii="Times New Roman" w:hAnsi="Times New Roman"/>
          <w:sz w:val="24"/>
          <w:szCs w:val="24"/>
          <w:lang/>
        </w:rPr>
        <w:t>п</w:t>
      </w:r>
      <w:r>
        <w:rPr>
          <w:rFonts w:ascii="Times New Roman" w:hAnsi="Times New Roman"/>
          <w:sz w:val="24"/>
          <w:szCs w:val="24"/>
          <w:lang/>
        </w:rPr>
        <w:t>ублике Србије је у сар</w:t>
      </w:r>
      <w:r>
        <w:rPr>
          <w:rFonts w:ascii="Times New Roman" w:hAnsi="Times New Roman"/>
          <w:sz w:val="24"/>
          <w:szCs w:val="24"/>
          <w:lang/>
        </w:rPr>
        <w:t>а</w:t>
      </w:r>
      <w:r>
        <w:rPr>
          <w:rFonts w:ascii="Times New Roman" w:hAnsi="Times New Roman"/>
          <w:sz w:val="24"/>
          <w:szCs w:val="24"/>
          <w:lang/>
        </w:rPr>
        <w:t>дњи са Удружењем за медицину спорта одржал</w:t>
      </w:r>
      <w:r>
        <w:rPr>
          <w:rFonts w:ascii="Times New Roman" w:hAnsi="Times New Roman"/>
          <w:sz w:val="24"/>
          <w:szCs w:val="24"/>
          <w:lang/>
        </w:rPr>
        <w:t>а</w:t>
      </w:r>
      <w:r>
        <w:rPr>
          <w:rFonts w:ascii="Times New Roman" w:hAnsi="Times New Roman"/>
          <w:sz w:val="24"/>
          <w:szCs w:val="24"/>
          <w:lang/>
        </w:rPr>
        <w:t xml:space="preserve"> низ </w:t>
      </w:r>
      <w:r>
        <w:rPr>
          <w:rFonts w:ascii="Times New Roman" w:hAnsi="Times New Roman"/>
          <w:sz w:val="24"/>
          <w:szCs w:val="24"/>
          <w:lang/>
        </w:rPr>
        <w:t>п</w:t>
      </w:r>
      <w:r>
        <w:rPr>
          <w:rFonts w:ascii="Times New Roman" w:hAnsi="Times New Roman"/>
          <w:sz w:val="24"/>
          <w:szCs w:val="24"/>
          <w:lang/>
        </w:rPr>
        <w:t>редавања, семинара, конгреса, као и издал</w:t>
      </w:r>
      <w:r>
        <w:rPr>
          <w:rFonts w:ascii="Times New Roman" w:hAnsi="Times New Roman"/>
          <w:sz w:val="24"/>
          <w:szCs w:val="24"/>
          <w:lang/>
        </w:rPr>
        <w:t>а</w:t>
      </w:r>
      <w:r>
        <w:rPr>
          <w:rFonts w:ascii="Times New Roman" w:hAnsi="Times New Roman"/>
          <w:sz w:val="24"/>
          <w:szCs w:val="24"/>
          <w:lang/>
        </w:rPr>
        <w:t xml:space="preserve"> неколико књига</w:t>
      </w:r>
      <w:r>
        <w:rPr>
          <w:rFonts w:ascii="Times New Roman" w:hAnsi="Times New Roman"/>
          <w:sz w:val="24"/>
          <w:szCs w:val="24"/>
          <w:lang w:val="uz-Cyrl-UZ"/>
        </w:rPr>
        <w:t xml:space="preserve">, укључујући и годишњи џепни приручник о допингу. Од 2006. године </w:t>
      </w:r>
      <w:r>
        <w:rPr>
          <w:rFonts w:ascii="Times New Roman" w:hAnsi="Times New Roman"/>
          <w:sz w:val="24"/>
          <w:szCs w:val="24"/>
          <w:lang w:val="uz-Cyrl-UZ"/>
        </w:rPr>
        <w:tab/>
        <w:t>A</w:t>
      </w:r>
      <w:r>
        <w:rPr>
          <w:rFonts w:ascii="Times New Roman" w:hAnsi="Times New Roman"/>
          <w:sz w:val="24"/>
          <w:szCs w:val="24"/>
          <w:lang/>
        </w:rPr>
        <w:t>нтидопинг аг</w:t>
      </w:r>
      <w:r>
        <w:rPr>
          <w:rFonts w:ascii="Times New Roman" w:hAnsi="Times New Roman"/>
          <w:sz w:val="24"/>
          <w:szCs w:val="24"/>
          <w:lang/>
        </w:rPr>
        <w:t>ен</w:t>
      </w:r>
      <w:r>
        <w:rPr>
          <w:rFonts w:ascii="Times New Roman" w:hAnsi="Times New Roman"/>
          <w:sz w:val="24"/>
          <w:szCs w:val="24"/>
          <w:lang/>
        </w:rPr>
        <w:t>ција Ре</w:t>
      </w:r>
      <w:r>
        <w:rPr>
          <w:rFonts w:ascii="Times New Roman" w:hAnsi="Times New Roman"/>
          <w:sz w:val="24"/>
          <w:szCs w:val="24"/>
          <w:lang/>
        </w:rPr>
        <w:t>п</w:t>
      </w:r>
      <w:r>
        <w:rPr>
          <w:rFonts w:ascii="Times New Roman" w:hAnsi="Times New Roman"/>
          <w:sz w:val="24"/>
          <w:szCs w:val="24"/>
          <w:lang/>
        </w:rPr>
        <w:t>ублике Србиј</w:t>
      </w:r>
      <w:r>
        <w:rPr>
          <w:rFonts w:ascii="Times New Roman" w:hAnsi="Times New Roman"/>
          <w:sz w:val="24"/>
          <w:szCs w:val="24"/>
          <w:lang/>
        </w:rPr>
        <w:t>е</w:t>
      </w:r>
      <w:r>
        <w:rPr>
          <w:rFonts w:ascii="Times New Roman" w:hAnsi="Times New Roman"/>
          <w:sz w:val="24"/>
          <w:szCs w:val="24"/>
          <w:lang/>
        </w:rPr>
        <w:t xml:space="preserve"> је била суорганизатор 3 национална конгреса спортске медцине, 4 национална конгреса о дијетеским суплементима, 12 семинара о исхрани и суплементацији, 8 националних семинара за докторе, тренере и спортисте о новинама у антидопингу, као и две семинара годишње за најбоље српске спортсисте које држава стипендира (у просеку 330 спортиста). Поред тога </w:t>
      </w:r>
      <w:r>
        <w:rPr>
          <w:rFonts w:ascii="Times New Roman" w:hAnsi="Times New Roman"/>
          <w:sz w:val="24"/>
          <w:szCs w:val="24"/>
          <w:lang w:val="uz-Cyrl-UZ"/>
        </w:rPr>
        <w:t>A</w:t>
      </w:r>
      <w:r>
        <w:rPr>
          <w:rFonts w:ascii="Times New Roman" w:hAnsi="Times New Roman"/>
          <w:sz w:val="24"/>
          <w:szCs w:val="24"/>
          <w:lang/>
        </w:rPr>
        <w:t>нтидопинг аг</w:t>
      </w:r>
      <w:r>
        <w:rPr>
          <w:rFonts w:ascii="Times New Roman" w:hAnsi="Times New Roman"/>
          <w:sz w:val="24"/>
          <w:szCs w:val="24"/>
          <w:lang/>
        </w:rPr>
        <w:t>ен</w:t>
      </w:r>
      <w:r>
        <w:rPr>
          <w:rFonts w:ascii="Times New Roman" w:hAnsi="Times New Roman"/>
          <w:sz w:val="24"/>
          <w:szCs w:val="24"/>
          <w:lang/>
        </w:rPr>
        <w:t>ција Ре</w:t>
      </w:r>
      <w:r>
        <w:rPr>
          <w:rFonts w:ascii="Times New Roman" w:hAnsi="Times New Roman"/>
          <w:sz w:val="24"/>
          <w:szCs w:val="24"/>
          <w:lang/>
        </w:rPr>
        <w:t>п</w:t>
      </w:r>
      <w:r>
        <w:rPr>
          <w:rFonts w:ascii="Times New Roman" w:hAnsi="Times New Roman"/>
          <w:sz w:val="24"/>
          <w:szCs w:val="24"/>
          <w:lang/>
        </w:rPr>
        <w:t>ублике Србиј</w:t>
      </w:r>
      <w:r>
        <w:rPr>
          <w:rFonts w:ascii="Times New Roman" w:hAnsi="Times New Roman"/>
          <w:sz w:val="24"/>
          <w:szCs w:val="24"/>
          <w:lang/>
        </w:rPr>
        <w:t xml:space="preserve">е </w:t>
      </w:r>
      <w:r>
        <w:rPr>
          <w:rFonts w:ascii="Times New Roman" w:hAnsi="Times New Roman"/>
          <w:sz w:val="24"/>
          <w:szCs w:val="24"/>
          <w:lang/>
        </w:rPr>
        <w:t>држи у просеку једно предав</w:t>
      </w:r>
      <w:r>
        <w:rPr>
          <w:rFonts w:ascii="Times New Roman" w:hAnsi="Times New Roman"/>
          <w:sz w:val="24"/>
          <w:szCs w:val="24"/>
          <w:lang/>
        </w:rPr>
        <w:t>а</w:t>
      </w:r>
      <w:r>
        <w:rPr>
          <w:rFonts w:ascii="Times New Roman" w:hAnsi="Times New Roman"/>
          <w:sz w:val="24"/>
          <w:szCs w:val="24"/>
          <w:lang/>
        </w:rPr>
        <w:t>ње недељно националним спортским сав</w:t>
      </w:r>
      <w:r>
        <w:rPr>
          <w:rFonts w:ascii="Times New Roman" w:hAnsi="Times New Roman"/>
          <w:sz w:val="24"/>
          <w:szCs w:val="24"/>
          <w:lang/>
        </w:rPr>
        <w:t>е</w:t>
      </w:r>
      <w:r>
        <w:rPr>
          <w:rFonts w:ascii="Times New Roman" w:hAnsi="Times New Roman"/>
          <w:sz w:val="24"/>
          <w:szCs w:val="24"/>
          <w:lang/>
        </w:rPr>
        <w:t>зима, спортским клубовим</w:t>
      </w:r>
      <w:r>
        <w:rPr>
          <w:rFonts w:ascii="Times New Roman" w:hAnsi="Times New Roman"/>
          <w:sz w:val="24"/>
          <w:szCs w:val="24"/>
          <w:lang/>
        </w:rPr>
        <w:t>а</w:t>
      </w:r>
      <w:r>
        <w:rPr>
          <w:rFonts w:ascii="Times New Roman" w:hAnsi="Times New Roman"/>
          <w:sz w:val="24"/>
          <w:szCs w:val="24"/>
          <w:lang/>
        </w:rPr>
        <w:t xml:space="preserve"> и свим заинтерсованим субјектима српског спорта.  </w:t>
      </w:r>
    </w:p>
    <w:p w:rsidR="005F286F" w:rsidRDefault="005F286F" w:rsidP="00603EBE">
      <w:pPr>
        <w:spacing w:afterLines="60"/>
        <w:ind w:firstLine="708"/>
        <w:rPr>
          <w:rFonts w:ascii="Times New Roman" w:hAnsi="Times New Roman"/>
          <w:i/>
          <w:sz w:val="24"/>
          <w:szCs w:val="24"/>
          <w:lang w:val="sr-Cyrl-CS"/>
        </w:rPr>
      </w:pPr>
      <w:r>
        <w:rPr>
          <w:rFonts w:ascii="Times New Roman" w:hAnsi="Times New Roman"/>
          <w:i/>
          <w:sz w:val="24"/>
          <w:szCs w:val="24"/>
          <w:lang w:val="sr-Cyrl-CS"/>
        </w:rPr>
        <w:t>- Да ли су спортисти и у којој мери тражили од Антидопинг агенције да их ослободи забране употребе допинг средстава, у случајевима када је постојала јасна и нужна медицинска потреба?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Спортисти су у великој мери тражили од Антидопинг агенције да их ослободи забране употребе допинг средстава у циљу лечења одр</w:t>
      </w:r>
      <w:r>
        <w:rPr>
          <w:rFonts w:ascii="Times New Roman" w:hAnsi="Times New Roman"/>
          <w:sz w:val="24"/>
          <w:szCs w:val="24"/>
          <w:lang/>
        </w:rPr>
        <w:t>еђених болести.</w:t>
      </w:r>
      <w:r>
        <w:rPr>
          <w:rFonts w:ascii="Times New Roman" w:hAnsi="Times New Roman"/>
          <w:sz w:val="24"/>
          <w:szCs w:val="24"/>
          <w:lang w:val="sr-Cyrl-CS"/>
        </w:rPr>
        <w:t xml:space="preserve"> Изузеће ради примене у терапијске сврхе (ТУЕ), управо важи у таквим случајевима, тачније за оне супстанце или методе које се налазе на Листи забрањених средстава а које спортиста мора да узима због одређеног стања или болести.</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Не може свака супстанца да се пријави као ТУЕ. Могу се пријавити само ако:</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1. Супстанца коју спортиста треба да узима постоји на Листи забрањених супстанци (нпр. суплементи се не пријављују)</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2. Супстанца служи за лечење болести (нпр. канабиноиди се не могу пријавити као ТУЕ) Не постоји адекватна замена забрањеној супстанци за лечење здравственог стања спортисте</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3. Коришћење забрањене супстанце неће довести до повећања спортског учинка, већ само до побољшања здравственог стања спортисте</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Сви спортисти из Србије би требало да пријаве ТУЕ Антидопинг агенцији Републике Србије. Сви они који се такмиче на међународним такмичењима уколико нису пријавили ТУЕ АДАС, пријаву треба да пошаљу својој међународној спортској федерацији.</w:t>
      </w:r>
    </w:p>
    <w:p w:rsidR="005F286F" w:rsidRDefault="005F286F" w:rsidP="00603EBE">
      <w:pPr>
        <w:spacing w:afterLines="60"/>
        <w:rPr>
          <w:rFonts w:ascii="Times New Roman" w:hAnsi="Times New Roman"/>
          <w:sz w:val="24"/>
          <w:szCs w:val="24"/>
          <w:lang w:val="uz-Cyrl-UZ"/>
        </w:rPr>
      </w:pPr>
      <w:r>
        <w:rPr>
          <w:rFonts w:ascii="Times New Roman" w:hAnsi="Times New Roman"/>
          <w:sz w:val="24"/>
          <w:szCs w:val="24"/>
          <w:lang w:val="sr-Cyrl-CS"/>
        </w:rPr>
        <w:lastRenderedPageBreak/>
        <w:t xml:space="preserve">Спортиста треба да пријави ТУЕ чим му лекар, који треба да буде упознат са листом забрањених супстанци које сваке године доноси светска антидопинг агенција, препише забрањену супстанцу. За сваку пријаву ТУЕ спортиста и његов лекар треба да попуне одговарајући формулар. За пријаву стандардног ТУЕ, поред попуњеног формулара, спортисти морају да доставе и сву медицинску документацију (снимке, резултате анализа…) који потврђују дијагнозу. </w:t>
      </w:r>
      <w:r>
        <w:rPr>
          <w:rFonts w:ascii="Times New Roman" w:hAnsi="Times New Roman"/>
          <w:sz w:val="24"/>
          <w:szCs w:val="24"/>
          <w:lang w:val="uz-Cyrl-UZ"/>
        </w:rPr>
        <w:t>У периоду од 2006.</w:t>
      </w:r>
      <w:r>
        <w:rPr>
          <w:rFonts w:ascii="Times New Roman" w:hAnsi="Times New Roman"/>
          <w:sz w:val="24"/>
          <w:szCs w:val="24"/>
          <w:lang w:val="sr-Cyrl-CS"/>
        </w:rPr>
        <w:t xml:space="preserve"> до </w:t>
      </w:r>
      <w:r>
        <w:rPr>
          <w:rFonts w:ascii="Times New Roman" w:hAnsi="Times New Roman"/>
          <w:sz w:val="24"/>
          <w:szCs w:val="24"/>
          <w:lang w:val="uz-Cyrl-UZ"/>
        </w:rPr>
        <w:t>2013. године имали смо укупно 165 одобрених захтева за ТУЕ.</w:t>
      </w:r>
    </w:p>
    <w:p w:rsidR="005F286F" w:rsidRDefault="005F286F" w:rsidP="00603EBE">
      <w:pPr>
        <w:spacing w:afterLines="60"/>
        <w:rPr>
          <w:rFonts w:ascii="Times New Roman" w:hAnsi="Times New Roman"/>
          <w:sz w:val="18"/>
          <w:szCs w:val="18"/>
          <w:lang w:val="uz-Cyrl-UZ"/>
        </w:rPr>
      </w:pPr>
      <w:r>
        <w:rPr>
          <w:rFonts w:ascii="Times New Roman" w:hAnsi="Times New Roman"/>
          <w:sz w:val="18"/>
          <w:szCs w:val="18"/>
          <w:lang w:val="uz-Cyrl-UZ"/>
        </w:rPr>
        <w:t>Табела 1. Дијагнозе за које су спортисти тражили ТУЕ током 2013.</w:t>
      </w:r>
    </w:p>
    <w:tbl>
      <w:tblPr>
        <w:tblW w:w="9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32"/>
        <w:gridCol w:w="4688"/>
      </w:tblGrid>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b/>
                <w:bCs/>
                <w:kern w:val="24"/>
                <w:sz w:val="18"/>
                <w:szCs w:val="18"/>
                <w:lang/>
              </w:rPr>
              <w:t xml:space="preserve">ДИЈАГНОЗА (акутне и хроничне болести)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b/>
                <w:bCs/>
                <w:kern w:val="24"/>
                <w:sz w:val="18"/>
                <w:szCs w:val="18"/>
                <w:lang/>
              </w:rPr>
              <w:t xml:space="preserve">ЛЕК КОЈИ СЕ НАЛАЗИ НА ЗАБРАЊЕНОЈ ЛИСТИ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St.post distensio m.trapesii l.sin</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Бетаметазон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Diabetes mellitus I</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Инсулин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Azospermia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Хумани менопаузални гонадотрофин</w:t>
            </w:r>
            <w:r>
              <w:rPr>
                <w:rFonts w:ascii="Times New Roman" w:hAnsi="Times New Roman"/>
                <w:kern w:val="24"/>
                <w:sz w:val="18"/>
                <w:szCs w:val="18"/>
                <w:lang w:val="es-ES"/>
              </w:rPr>
              <w:t xml:space="preserve"> (hMG)</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Sy Lumbale, Discus Hernia L5-S1</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Метилпреднизолон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Urticaria accuta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Метилпреднизолон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Cervicobrachialgia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Дексаметазон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Bronchospasam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Преднизон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Ruptura partialis mus.gastrocnemius, </w:t>
            </w:r>
          </w:p>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Tendinitids Achilii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Дексаметазон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Urticaria accuta, Oedema laringitis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Метилпреднизолон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St.post distensio m.adductor magnus lat.sin.</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Бетаметазон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Acute asthmatic bronchitis</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Триамцинолон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Lumboishialgia l.dex.</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Дексаметазон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Diabetes mellitus I</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Инсулин ретард</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Sterilitas prim.</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Дексаметазон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Asthma Bronchiale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Формотерол </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Rhinosinusitis acuta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Метилпреднизолон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Lumboishialgia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Дексаметазон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Dens extractionem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Дексаметазон</w:t>
            </w:r>
          </w:p>
        </w:tc>
      </w:tr>
      <w:tr w:rsidR="005F286F" w:rsidTr="005F286F">
        <w:trPr>
          <w:trHeight w:val="255"/>
        </w:trPr>
        <w:tc>
          <w:tcPr>
            <w:tcW w:w="4432"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Rhinosinusitis acuta </w:t>
            </w:r>
          </w:p>
        </w:tc>
        <w:tc>
          <w:tcPr>
            <w:tcW w:w="4688"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Метилпреднизолон</w:t>
            </w:r>
          </w:p>
        </w:tc>
      </w:tr>
    </w:tbl>
    <w:p w:rsidR="005F286F" w:rsidRDefault="005F286F" w:rsidP="00603EBE">
      <w:pPr>
        <w:spacing w:afterLines="60"/>
        <w:rPr>
          <w:rFonts w:ascii="Times New Roman" w:hAnsi="Times New Roman"/>
          <w:sz w:val="18"/>
          <w:szCs w:val="18"/>
          <w:lang w:val="uz-Cyrl-UZ"/>
        </w:rPr>
      </w:pPr>
    </w:p>
    <w:p w:rsidR="005F286F" w:rsidRDefault="005F286F" w:rsidP="00603EBE">
      <w:pPr>
        <w:spacing w:afterLines="60"/>
        <w:rPr>
          <w:rFonts w:ascii="Times New Roman" w:hAnsi="Times New Roman"/>
          <w:sz w:val="18"/>
          <w:szCs w:val="18"/>
          <w:lang w:val="uz-Cyrl-UZ"/>
        </w:rPr>
      </w:pPr>
      <w:r>
        <w:rPr>
          <w:rFonts w:ascii="Times New Roman" w:hAnsi="Times New Roman"/>
          <w:sz w:val="18"/>
          <w:szCs w:val="18"/>
          <w:lang w:val="uz-Cyrl-UZ"/>
        </w:rPr>
        <w:t>Табела 2. За које све болести спортити могу да траже ТУЕ</w:t>
      </w:r>
    </w:p>
    <w:tbl>
      <w:tblPr>
        <w:tblW w:w="9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24"/>
        <w:gridCol w:w="4680"/>
      </w:tblGrid>
      <w:tr w:rsidR="005F286F" w:rsidTr="005F286F">
        <w:trPr>
          <w:trHeight w:val="259"/>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b/>
                <w:bCs/>
                <w:kern w:val="24"/>
                <w:sz w:val="18"/>
                <w:szCs w:val="18"/>
                <w:lang/>
              </w:rPr>
              <w:t xml:space="preserve">ДИЈАГНОЗА </w:t>
            </w:r>
            <w:r>
              <w:rPr>
                <w:rFonts w:ascii="Times New Roman" w:hAnsi="Times New Roman"/>
                <w:b/>
                <w:bCs/>
                <w:kern w:val="24"/>
                <w:sz w:val="18"/>
                <w:szCs w:val="18"/>
                <w:lang/>
              </w:rPr>
              <w:t>(акутне и хроничне болести)</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b/>
                <w:bCs/>
                <w:kern w:val="24"/>
                <w:sz w:val="18"/>
                <w:szCs w:val="18"/>
                <w:lang/>
              </w:rPr>
              <w:t xml:space="preserve">ЛЕК КОЈИ СЕ НАЛАЗИ НА ЗАБРАЊЕНОЈ ЛИСТИ </w:t>
            </w:r>
          </w:p>
        </w:tc>
      </w:tr>
      <w:tr w:rsidR="005F286F" w:rsidTr="005F286F">
        <w:trPr>
          <w:trHeight w:val="70"/>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rPr>
              <w:t xml:space="preserve">ADHD </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Метилфенидат</w:t>
            </w:r>
            <w:r>
              <w:rPr>
                <w:rFonts w:ascii="Times New Roman" w:hAnsi="Times New Roman"/>
                <w:kern w:val="24"/>
                <w:sz w:val="18"/>
                <w:szCs w:val="18"/>
              </w:rPr>
              <w:t xml:space="preserve">, </w:t>
            </w:r>
            <w:r>
              <w:rPr>
                <w:rFonts w:ascii="Times New Roman" w:hAnsi="Times New Roman"/>
                <w:kern w:val="24"/>
                <w:sz w:val="18"/>
                <w:szCs w:val="18"/>
                <w:lang/>
              </w:rPr>
              <w:t>амфетамин</w:t>
            </w:r>
          </w:p>
        </w:tc>
      </w:tr>
      <w:tr w:rsidR="005F286F" w:rsidTr="005F286F">
        <w:trPr>
          <w:trHeight w:val="754"/>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Адренална исуфицијенција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Глукокортикостероиди</w:t>
            </w:r>
            <w:r>
              <w:rPr>
                <w:rFonts w:ascii="Times New Roman" w:hAnsi="Times New Roman"/>
                <w:kern w:val="24"/>
                <w:sz w:val="18"/>
                <w:szCs w:val="18"/>
              </w:rPr>
              <w:t xml:space="preserve">, </w:t>
            </w:r>
            <w:r>
              <w:rPr>
                <w:rFonts w:ascii="Times New Roman" w:hAnsi="Times New Roman"/>
                <w:kern w:val="24"/>
                <w:sz w:val="18"/>
                <w:szCs w:val="18"/>
                <w:lang/>
              </w:rPr>
              <w:t>тестостерон</w:t>
            </w:r>
            <w:r>
              <w:rPr>
                <w:rFonts w:ascii="Times New Roman" w:hAnsi="Times New Roman"/>
                <w:kern w:val="24"/>
                <w:sz w:val="18"/>
                <w:szCs w:val="18"/>
              </w:rPr>
              <w:t xml:space="preserve">, </w:t>
            </w:r>
            <w:r>
              <w:rPr>
                <w:rFonts w:ascii="Times New Roman" w:hAnsi="Times New Roman"/>
                <w:kern w:val="24"/>
                <w:sz w:val="18"/>
                <w:szCs w:val="18"/>
                <w:lang/>
              </w:rPr>
              <w:t>гестагени са андрогеном активношћу</w:t>
            </w:r>
            <w:r>
              <w:rPr>
                <w:rFonts w:ascii="Times New Roman" w:hAnsi="Times New Roman"/>
                <w:kern w:val="24"/>
                <w:sz w:val="18"/>
                <w:szCs w:val="18"/>
              </w:rPr>
              <w:t>,</w:t>
            </w:r>
            <w:r>
              <w:rPr>
                <w:rFonts w:ascii="Times New Roman" w:hAnsi="Times New Roman"/>
                <w:kern w:val="24"/>
                <w:sz w:val="18"/>
                <w:szCs w:val="18"/>
                <w:lang/>
              </w:rPr>
              <w:t>спиронолактон</w:t>
            </w:r>
          </w:p>
        </w:tc>
      </w:tr>
      <w:tr w:rsidR="005F286F" w:rsidTr="005F286F">
        <w:trPr>
          <w:trHeight w:val="115"/>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Анафилакса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Епинефедрин (адреналин)</w:t>
            </w:r>
            <w:r>
              <w:rPr>
                <w:rFonts w:ascii="Times New Roman" w:hAnsi="Times New Roman"/>
                <w:kern w:val="24"/>
                <w:sz w:val="18"/>
                <w:szCs w:val="18"/>
              </w:rPr>
              <w:t>,</w:t>
            </w:r>
            <w:r>
              <w:rPr>
                <w:rFonts w:ascii="Times New Roman" w:hAnsi="Times New Roman"/>
                <w:kern w:val="24"/>
                <w:sz w:val="18"/>
                <w:szCs w:val="18"/>
                <w:lang/>
              </w:rPr>
              <w:t xml:space="preserve"> системски глукокортикостероиди</w:t>
            </w:r>
          </w:p>
        </w:tc>
      </w:tr>
      <w:tr w:rsidR="005F286F" w:rsidTr="005F286F">
        <w:trPr>
          <w:trHeight w:val="178"/>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Андрогена дефицијенција - хипогонодизам код мушкараца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Тестостерон или хумани хорионски гонадотропин</w:t>
            </w:r>
          </w:p>
        </w:tc>
      </w:tr>
      <w:tr w:rsidR="005F286F" w:rsidTr="005F286F">
        <w:trPr>
          <w:trHeight w:val="42"/>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Артеријска хипертензија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Бета-блокатори, диуретици</w:t>
            </w:r>
          </w:p>
        </w:tc>
      </w:tr>
      <w:tr w:rsidR="005F286F" w:rsidTr="005F286F">
        <w:trPr>
          <w:trHeight w:val="42"/>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Астма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Бета</w:t>
            </w:r>
            <w:r>
              <w:rPr>
                <w:rFonts w:ascii="Times New Roman" w:hAnsi="Times New Roman"/>
                <w:kern w:val="24"/>
                <w:sz w:val="18"/>
                <w:szCs w:val="18"/>
              </w:rPr>
              <w:t xml:space="preserve">-2 </w:t>
            </w:r>
            <w:r>
              <w:rPr>
                <w:rFonts w:ascii="Times New Roman" w:hAnsi="Times New Roman"/>
                <w:kern w:val="24"/>
                <w:sz w:val="18"/>
                <w:szCs w:val="18"/>
                <w:lang/>
              </w:rPr>
              <w:t>агонисти</w:t>
            </w:r>
            <w:r>
              <w:rPr>
                <w:rFonts w:ascii="Times New Roman" w:hAnsi="Times New Roman"/>
                <w:kern w:val="24"/>
                <w:sz w:val="18"/>
                <w:szCs w:val="18"/>
              </w:rPr>
              <w:t xml:space="preserve">, </w:t>
            </w:r>
            <w:r>
              <w:rPr>
                <w:rFonts w:ascii="Times New Roman" w:hAnsi="Times New Roman"/>
                <w:kern w:val="24"/>
                <w:sz w:val="18"/>
                <w:szCs w:val="18"/>
                <w:lang/>
              </w:rPr>
              <w:t>глукокортикостероиди</w:t>
            </w:r>
          </w:p>
        </w:tc>
      </w:tr>
      <w:tr w:rsidR="005F286F" w:rsidTr="005F286F">
        <w:trPr>
          <w:trHeight w:val="223"/>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Шећерна болест</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Инсулин</w:t>
            </w:r>
          </w:p>
        </w:tc>
      </w:tr>
      <w:tr w:rsidR="005F286F" w:rsidTr="005F286F">
        <w:trPr>
          <w:trHeight w:val="42"/>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Промена пола из женског у мушки</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Тестостерон</w:t>
            </w:r>
          </w:p>
        </w:tc>
      </w:tr>
      <w:tr w:rsidR="005F286F" w:rsidTr="005F286F">
        <w:trPr>
          <w:trHeight w:val="115"/>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Дефицијенција хормона раста код одраслих особа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Рекомбинантни хормон раста</w:t>
            </w:r>
          </w:p>
        </w:tc>
      </w:tr>
      <w:tr w:rsidR="005F286F" w:rsidTr="005F286F">
        <w:trPr>
          <w:trHeight w:val="286"/>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Дефицијенција хормона раста код деце и адолесцената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Рекомбинантни хормон раста</w:t>
            </w:r>
          </w:p>
        </w:tc>
      </w:tr>
      <w:tr w:rsidR="005F286F" w:rsidTr="005F286F">
        <w:trPr>
          <w:trHeight w:val="124"/>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Неплодност / синдром полицистичних јајника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Кломифен цитрат, спиронолактон</w:t>
            </w:r>
          </w:p>
        </w:tc>
      </w:tr>
      <w:tr w:rsidR="005F286F" w:rsidTr="005F286F">
        <w:trPr>
          <w:trHeight w:val="88"/>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Запаљењска обољења црева </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Глукокортикостероиди</w:t>
            </w:r>
          </w:p>
        </w:tc>
      </w:tr>
      <w:tr w:rsidR="005F286F" w:rsidTr="005F286F">
        <w:trPr>
          <w:trHeight w:val="385"/>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Интравенска инфузија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 xml:space="preserve">Интравенска инфузија или инјекција </w:t>
            </w:r>
            <w:r>
              <w:rPr>
                <w:rFonts w:ascii="Times New Roman" w:hAnsi="Times New Roman"/>
                <w:kern w:val="24"/>
                <w:sz w:val="18"/>
                <w:szCs w:val="18"/>
              </w:rPr>
              <w:t xml:space="preserve">&gt;50 mL </w:t>
            </w:r>
            <w:r>
              <w:rPr>
                <w:rFonts w:ascii="Times New Roman" w:hAnsi="Times New Roman"/>
                <w:kern w:val="24"/>
                <w:sz w:val="18"/>
                <w:szCs w:val="18"/>
                <w:lang/>
              </w:rPr>
              <w:t>на</w:t>
            </w:r>
            <w:r>
              <w:rPr>
                <w:rFonts w:ascii="Times New Roman" w:hAnsi="Times New Roman"/>
                <w:kern w:val="24"/>
                <w:sz w:val="18"/>
                <w:szCs w:val="18"/>
              </w:rPr>
              <w:t xml:space="preserve"> 6 </w:t>
            </w:r>
            <w:r>
              <w:rPr>
                <w:rFonts w:ascii="Times New Roman" w:hAnsi="Times New Roman"/>
                <w:kern w:val="24"/>
                <w:sz w:val="18"/>
                <w:szCs w:val="18"/>
                <w:lang/>
              </w:rPr>
              <w:t>сати</w:t>
            </w:r>
          </w:p>
        </w:tc>
      </w:tr>
      <w:tr w:rsidR="005F286F" w:rsidTr="005F286F">
        <w:trPr>
          <w:trHeight w:val="124"/>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Поремећаји сна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Модафинил, дексамфетамин, метилфенидат</w:t>
            </w:r>
          </w:p>
        </w:tc>
      </w:tr>
      <w:tr w:rsidR="005F286F" w:rsidTr="005F286F">
        <w:trPr>
          <w:trHeight w:val="42"/>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t>Кашаљ након инфекције</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Орални глукокортикостероиди</w:t>
            </w:r>
          </w:p>
        </w:tc>
      </w:tr>
      <w:tr w:rsidR="005F286F" w:rsidTr="005F286F">
        <w:trPr>
          <w:trHeight w:val="241"/>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b/>
                <w:bCs/>
                <w:kern w:val="24"/>
                <w:sz w:val="18"/>
                <w:szCs w:val="18"/>
                <w:lang/>
              </w:rPr>
              <w:t>Мускулоскелетне повреде</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Глукокортикостероиди, наркотички аналгетици</w:t>
            </w:r>
          </w:p>
        </w:tc>
      </w:tr>
      <w:tr w:rsidR="005F286F" w:rsidTr="005F286F">
        <w:trPr>
          <w:trHeight w:val="124"/>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lang/>
              </w:rPr>
            </w:pPr>
            <w:r>
              <w:rPr>
                <w:rFonts w:ascii="Times New Roman" w:hAnsi="Times New Roman"/>
                <w:kern w:val="24"/>
                <w:sz w:val="18"/>
                <w:szCs w:val="18"/>
                <w:lang/>
              </w:rPr>
              <w:lastRenderedPageBreak/>
              <w:t>Трансплантација бубрега</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Глукокортикоиди, бета-блокатори, диуретици, еритропоетин</w:t>
            </w:r>
          </w:p>
        </w:tc>
      </w:tr>
      <w:tr w:rsidR="005F286F" w:rsidTr="005F286F">
        <w:trPr>
          <w:trHeight w:val="42"/>
        </w:trPr>
        <w:tc>
          <w:tcPr>
            <w:tcW w:w="4424"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Синузитис / риносинузитис</w:t>
            </w:r>
          </w:p>
        </w:tc>
        <w:tc>
          <w:tcPr>
            <w:tcW w:w="4680" w:type="dxa"/>
            <w:tcBorders>
              <w:top w:val="single" w:sz="4" w:space="0" w:color="000000"/>
              <w:left w:val="single" w:sz="4" w:space="0" w:color="000000"/>
              <w:bottom w:val="single" w:sz="4" w:space="0" w:color="000000"/>
              <w:right w:val="single" w:sz="4" w:space="0" w:color="000000"/>
            </w:tcBorders>
            <w:tcMar>
              <w:top w:w="14" w:type="dxa"/>
              <w:left w:w="14" w:type="dxa"/>
              <w:bottom w:w="0" w:type="dxa"/>
              <w:right w:w="14" w:type="dxa"/>
            </w:tcMar>
            <w:vAlign w:val="center"/>
            <w:hideMark/>
          </w:tcPr>
          <w:p w:rsidR="005F286F" w:rsidRDefault="005F286F">
            <w:pPr>
              <w:spacing w:after="0"/>
              <w:textAlignment w:val="bottom"/>
              <w:rPr>
                <w:rFonts w:ascii="Times New Roman" w:hAnsi="Times New Roman"/>
                <w:sz w:val="18"/>
                <w:szCs w:val="18"/>
              </w:rPr>
            </w:pPr>
            <w:r>
              <w:rPr>
                <w:rFonts w:ascii="Times New Roman" w:hAnsi="Times New Roman"/>
                <w:kern w:val="24"/>
                <w:sz w:val="18"/>
                <w:szCs w:val="18"/>
                <w:lang/>
              </w:rPr>
              <w:t>Орални деконгестант</w:t>
            </w:r>
            <w:r>
              <w:rPr>
                <w:rFonts w:ascii="Times New Roman" w:hAnsi="Times New Roman"/>
                <w:kern w:val="24"/>
                <w:sz w:val="18"/>
                <w:szCs w:val="18"/>
              </w:rPr>
              <w:t xml:space="preserve"> (</w:t>
            </w:r>
            <w:r>
              <w:rPr>
                <w:rFonts w:ascii="Times New Roman" w:hAnsi="Times New Roman"/>
                <w:kern w:val="24"/>
                <w:sz w:val="18"/>
                <w:szCs w:val="18"/>
                <w:lang/>
              </w:rPr>
              <w:t>псеудоефедрин</w:t>
            </w:r>
            <w:r>
              <w:rPr>
                <w:rFonts w:ascii="Times New Roman" w:hAnsi="Times New Roman"/>
                <w:kern w:val="24"/>
                <w:sz w:val="18"/>
                <w:szCs w:val="18"/>
              </w:rPr>
              <w:t xml:space="preserve">) </w:t>
            </w:r>
          </w:p>
        </w:tc>
      </w:tr>
    </w:tbl>
    <w:p w:rsidR="005F286F" w:rsidRDefault="005F286F" w:rsidP="00603EBE">
      <w:pPr>
        <w:spacing w:afterLines="60"/>
        <w:rPr>
          <w:rFonts w:ascii="Times New Roman" w:hAnsi="Times New Roman"/>
          <w:sz w:val="24"/>
          <w:szCs w:val="24"/>
          <w:lang w:val="uz-Cyrl-UZ"/>
        </w:rPr>
      </w:pPr>
    </w:p>
    <w:p w:rsidR="005F286F" w:rsidRDefault="005F286F" w:rsidP="00603EBE">
      <w:pPr>
        <w:spacing w:afterLines="60"/>
        <w:ind w:firstLine="708"/>
        <w:rPr>
          <w:rFonts w:ascii="Times New Roman" w:hAnsi="Times New Roman"/>
          <w:i/>
          <w:sz w:val="24"/>
          <w:szCs w:val="24"/>
        </w:rPr>
      </w:pPr>
      <w:r>
        <w:rPr>
          <w:rFonts w:ascii="Times New Roman" w:hAnsi="Times New Roman"/>
          <w:i/>
          <w:sz w:val="24"/>
          <w:szCs w:val="24"/>
          <w:lang w:val="sr-Cyrl-CS"/>
        </w:rPr>
        <w:t>- Да ли су до сада спортисти или спортски стручњаци за које се утврдило да су одговорни за допинг, за време трајања изречене мере, губили статус који су имали по националној категоризацији спортиста</w:t>
      </w:r>
      <w:r>
        <w:rPr>
          <w:rFonts w:ascii="Times New Roman" w:hAnsi="Times New Roman"/>
          <w:i/>
          <w:sz w:val="24"/>
          <w:szCs w:val="24"/>
        </w:rPr>
        <w:t>?</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uz-Cyrl-UZ"/>
        </w:rPr>
        <w:t>У периоду од 2006.</w:t>
      </w:r>
      <w:r>
        <w:rPr>
          <w:rFonts w:ascii="Times New Roman" w:hAnsi="Times New Roman"/>
          <w:sz w:val="24"/>
          <w:szCs w:val="24"/>
          <w:lang w:val="sr-Cyrl-CS"/>
        </w:rPr>
        <w:t xml:space="preserve"> </w:t>
      </w:r>
      <w:r>
        <w:rPr>
          <w:rFonts w:ascii="Times New Roman" w:hAnsi="Times New Roman"/>
          <w:sz w:val="24"/>
          <w:szCs w:val="24"/>
          <w:lang w:val="uz-Cyrl-UZ"/>
        </w:rPr>
        <w:t>године до краја 2013.</w:t>
      </w:r>
      <w:r>
        <w:rPr>
          <w:rFonts w:ascii="Times New Roman" w:hAnsi="Times New Roman"/>
          <w:sz w:val="24"/>
          <w:szCs w:val="24"/>
          <w:lang w:val="sr-Cyrl-CS"/>
        </w:rPr>
        <w:t xml:space="preserve"> </w:t>
      </w:r>
      <w:r>
        <w:rPr>
          <w:rFonts w:ascii="Times New Roman" w:hAnsi="Times New Roman"/>
          <w:sz w:val="24"/>
          <w:szCs w:val="24"/>
          <w:lang w:val="uz-Cyrl-UZ"/>
        </w:rPr>
        <w:t xml:space="preserve">године у Србији је било 49 допинг позитивних спортиста у чијем телесном узорку је пронађена забрањена супстанца а који су у складу са Законом о спречавању допинга у спорту били кажњени забраном бављења спорта у одређеном временском периоду. </w:t>
      </w:r>
      <w:r>
        <w:rPr>
          <w:rFonts w:ascii="Times New Roman" w:hAnsi="Times New Roman"/>
          <w:sz w:val="24"/>
          <w:szCs w:val="24"/>
          <w:lang w:val="sr-Cyrl-CS"/>
        </w:rPr>
        <w:t>За време трајања изречене мере сви спортисти су губили статус који су имали по националној категоризацији спортиста. У истом периоду смо имали и три друге повреде антидопинг правила где су били кажњени спортски стручњак, тренер и спортиста. Од којих је један кажњен доживотном забраном учествовања у спортским манифестацијама.</w:t>
      </w:r>
    </w:p>
    <w:p w:rsidR="005F286F" w:rsidRDefault="005F286F" w:rsidP="00603EBE">
      <w:pPr>
        <w:spacing w:afterLines="60"/>
        <w:rPr>
          <w:rFonts w:ascii="Times New Roman" w:hAnsi="Times New Roman"/>
          <w:sz w:val="18"/>
          <w:szCs w:val="18"/>
          <w:lang w:val="sr-Cyrl-CS"/>
        </w:rPr>
      </w:pPr>
      <w:r>
        <w:rPr>
          <w:rFonts w:ascii="Times New Roman" w:hAnsi="Times New Roman"/>
          <w:sz w:val="18"/>
          <w:szCs w:val="18"/>
          <w:lang w:val="sr-Cyrl-CS"/>
        </w:rPr>
        <w:t>Табела 3. Допинг позитивни спортисти у периоду 2006.-2013.</w:t>
      </w:r>
    </w:p>
    <w:tbl>
      <w:tblPr>
        <w:tblW w:w="9095" w:type="dxa"/>
        <w:tblInd w:w="103" w:type="dxa"/>
        <w:tblLook w:val="04A0"/>
      </w:tblPr>
      <w:tblGrid>
        <w:gridCol w:w="2262"/>
        <w:gridCol w:w="740"/>
        <w:gridCol w:w="740"/>
        <w:gridCol w:w="740"/>
        <w:gridCol w:w="739"/>
        <w:gridCol w:w="739"/>
        <w:gridCol w:w="739"/>
        <w:gridCol w:w="723"/>
        <w:gridCol w:w="723"/>
        <w:gridCol w:w="950"/>
      </w:tblGrid>
      <w:tr w:rsidR="005F286F" w:rsidTr="005F286F">
        <w:trPr>
          <w:trHeight w:val="201"/>
        </w:trPr>
        <w:tc>
          <w:tcPr>
            <w:tcW w:w="2262" w:type="dxa"/>
            <w:tcBorders>
              <w:top w:val="single" w:sz="4" w:space="0" w:color="auto"/>
              <w:left w:val="single" w:sz="4" w:space="0" w:color="auto"/>
              <w:bottom w:val="nil"/>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спорт</w:t>
            </w:r>
          </w:p>
        </w:tc>
        <w:tc>
          <w:tcPr>
            <w:tcW w:w="740"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2006</w:t>
            </w:r>
          </w:p>
        </w:tc>
        <w:tc>
          <w:tcPr>
            <w:tcW w:w="740"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2007</w:t>
            </w:r>
          </w:p>
        </w:tc>
        <w:tc>
          <w:tcPr>
            <w:tcW w:w="740"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2008</w:t>
            </w:r>
          </w:p>
        </w:tc>
        <w:tc>
          <w:tcPr>
            <w:tcW w:w="73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2009</w:t>
            </w:r>
          </w:p>
        </w:tc>
        <w:tc>
          <w:tcPr>
            <w:tcW w:w="73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2010</w:t>
            </w:r>
          </w:p>
        </w:tc>
        <w:tc>
          <w:tcPr>
            <w:tcW w:w="73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2011</w:t>
            </w:r>
          </w:p>
        </w:tc>
        <w:tc>
          <w:tcPr>
            <w:tcW w:w="723" w:type="dxa"/>
            <w:tcBorders>
              <w:top w:val="single" w:sz="4" w:space="0" w:color="auto"/>
              <w:left w:val="nil"/>
              <w:bottom w:val="single" w:sz="4" w:space="0" w:color="auto"/>
              <w:right w:val="nil"/>
            </w:tcBorders>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2012</w:t>
            </w:r>
          </w:p>
        </w:tc>
        <w:tc>
          <w:tcPr>
            <w:tcW w:w="723" w:type="dxa"/>
            <w:tcBorders>
              <w:top w:val="single" w:sz="4" w:space="0" w:color="auto"/>
              <w:left w:val="single" w:sz="4" w:space="0" w:color="auto"/>
              <w:bottom w:val="single" w:sz="4" w:space="0" w:color="auto"/>
              <w:right w:val="single" w:sz="4" w:space="0" w:color="auto"/>
            </w:tcBorders>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2013</w:t>
            </w:r>
          </w:p>
        </w:tc>
        <w:tc>
          <w:tcPr>
            <w:tcW w:w="950"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укупно</w:t>
            </w:r>
          </w:p>
        </w:tc>
      </w:tr>
      <w:tr w:rsidR="005F286F" w:rsidTr="005F286F">
        <w:trPr>
          <w:trHeight w:val="255"/>
        </w:trPr>
        <w:tc>
          <w:tcPr>
            <w:tcW w:w="2262"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рвање</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4</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2</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6</w:t>
            </w:r>
          </w:p>
        </w:tc>
      </w:tr>
      <w:tr w:rsidR="005F286F" w:rsidTr="005F286F">
        <w:trPr>
          <w:trHeight w:val="147"/>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карате</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19"/>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дизање тегова</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2</w:t>
            </w:r>
          </w:p>
        </w:tc>
      </w:tr>
      <w:tr w:rsidR="005F286F" w:rsidTr="005F286F">
        <w:trPr>
          <w:trHeight w:val="210"/>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атлетика</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2</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3</w:t>
            </w:r>
          </w:p>
        </w:tc>
      </w:tr>
      <w:tr w:rsidR="005F286F" w:rsidTr="005F286F">
        <w:trPr>
          <w:trHeight w:val="192"/>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веслање</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165"/>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кајак/кану</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48"/>
        </w:trPr>
        <w:tc>
          <w:tcPr>
            <w:tcW w:w="2262" w:type="dxa"/>
            <w:tcBorders>
              <w:top w:val="nil"/>
              <w:left w:val="single" w:sz="4" w:space="0" w:color="auto"/>
              <w:bottom w:val="single" w:sz="4" w:space="0" w:color="auto"/>
              <w:right w:val="single" w:sz="4" w:space="0" w:color="auto"/>
            </w:tcBorders>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 xml:space="preserve">бодибилдинг </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4</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6</w:t>
            </w:r>
          </w:p>
        </w:tc>
      </w:tr>
      <w:tr w:rsidR="005F286F" w:rsidTr="005F286F">
        <w:trPr>
          <w:trHeight w:val="147"/>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бокс</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3</w:t>
            </w: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5</w:t>
            </w:r>
          </w:p>
        </w:tc>
      </w:tr>
      <w:tr w:rsidR="005F286F" w:rsidTr="005F286F">
        <w:trPr>
          <w:trHeight w:val="138"/>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рукомет</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4</w:t>
            </w: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5</w:t>
            </w:r>
          </w:p>
        </w:tc>
      </w:tr>
      <w:tr w:rsidR="005F286F" w:rsidTr="005F286F">
        <w:trPr>
          <w:trHeight w:val="210"/>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тенис</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192"/>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рагби 13</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2</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2</w:t>
            </w:r>
          </w:p>
        </w:tc>
      </w:tr>
      <w:tr w:rsidR="005F286F" w:rsidTr="005F286F">
        <w:trPr>
          <w:trHeight w:val="264"/>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фудбал</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46"/>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кошарка</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2</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3</w:t>
            </w:r>
          </w:p>
        </w:tc>
      </w:tr>
      <w:tr w:rsidR="005F286F" w:rsidTr="005F286F">
        <w:trPr>
          <w:trHeight w:val="228"/>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хокеј на леду</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19"/>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џудо</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01"/>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амерички фудбал</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2</w:t>
            </w:r>
          </w:p>
        </w:tc>
      </w:tr>
      <w:tr w:rsidR="005F286F" w:rsidTr="005F286F">
        <w:trPr>
          <w:trHeight w:val="183"/>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кикбокс</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165"/>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бициклизам</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2</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2</w:t>
            </w:r>
          </w:p>
        </w:tc>
      </w:tr>
      <w:tr w:rsidR="005F286F" w:rsidTr="005F286F">
        <w:trPr>
          <w:trHeight w:val="237"/>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џокеји</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129"/>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стрељаштво</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19"/>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боб</w:t>
            </w:r>
          </w:p>
        </w:tc>
        <w:tc>
          <w:tcPr>
            <w:tcW w:w="740"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950" w:type="dxa"/>
            <w:tcBorders>
              <w:top w:val="nil"/>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201"/>
        </w:trPr>
        <w:tc>
          <w:tcPr>
            <w:tcW w:w="2262"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теквондо</w:t>
            </w: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40"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3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23" w:type="dxa"/>
            <w:tcBorders>
              <w:top w:val="nil"/>
              <w:left w:val="nil"/>
              <w:bottom w:val="single" w:sz="4" w:space="0" w:color="auto"/>
              <w:right w:val="nil"/>
            </w:tcBorders>
            <w:vAlign w:val="center"/>
          </w:tcPr>
          <w:p w:rsidR="005F286F" w:rsidRDefault="005F286F">
            <w:pPr>
              <w:spacing w:after="0"/>
              <w:jc w:val="center"/>
              <w:rPr>
                <w:rFonts w:ascii="Times New Roman" w:hAnsi="Times New Roman"/>
                <w:bCs/>
                <w:sz w:val="18"/>
                <w:szCs w:val="18"/>
              </w:rPr>
            </w:pPr>
          </w:p>
        </w:tc>
        <w:tc>
          <w:tcPr>
            <w:tcW w:w="723" w:type="dxa"/>
            <w:tcBorders>
              <w:top w:val="nil"/>
              <w:left w:val="single" w:sz="4" w:space="0" w:color="auto"/>
              <w:bottom w:val="single" w:sz="4" w:space="0" w:color="auto"/>
              <w:right w:val="single" w:sz="4" w:space="0" w:color="auto"/>
            </w:tcBorders>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950" w:type="dxa"/>
            <w:tcBorders>
              <w:top w:val="nil"/>
              <w:left w:val="single" w:sz="4" w:space="0" w:color="auto"/>
              <w:bottom w:val="single" w:sz="4" w:space="0" w:color="auto"/>
              <w:right w:val="single" w:sz="4" w:space="0" w:color="auto"/>
            </w:tcBorders>
            <w:noWrap/>
            <w:vAlign w:val="center"/>
          </w:tcPr>
          <w:p w:rsidR="005F286F" w:rsidRDefault="005F286F">
            <w:pPr>
              <w:spacing w:after="0"/>
              <w:jc w:val="center"/>
              <w:rPr>
                <w:rFonts w:ascii="Times New Roman" w:hAnsi="Times New Roman"/>
                <w:b/>
                <w:bCs/>
                <w:sz w:val="18"/>
                <w:szCs w:val="18"/>
              </w:rPr>
            </w:pPr>
          </w:p>
        </w:tc>
      </w:tr>
      <w:tr w:rsidR="005F286F" w:rsidTr="005F286F">
        <w:trPr>
          <w:trHeight w:val="183"/>
        </w:trPr>
        <w:tc>
          <w:tcPr>
            <w:tcW w:w="2262" w:type="dxa"/>
            <w:tcBorders>
              <w:top w:val="nil"/>
              <w:left w:val="single" w:sz="4" w:space="0" w:color="auto"/>
              <w:bottom w:val="single" w:sz="4" w:space="0" w:color="auto"/>
              <w:right w:val="single" w:sz="4" w:space="0" w:color="auto"/>
            </w:tcBorders>
            <w:shd w:val="clear" w:color="auto" w:fill="FFFFFF"/>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УКУПНО</w:t>
            </w:r>
          </w:p>
        </w:tc>
        <w:tc>
          <w:tcPr>
            <w:tcW w:w="740" w:type="dxa"/>
            <w:tcBorders>
              <w:top w:val="nil"/>
              <w:left w:val="nil"/>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c>
          <w:tcPr>
            <w:tcW w:w="740" w:type="dxa"/>
            <w:tcBorders>
              <w:top w:val="nil"/>
              <w:left w:val="nil"/>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0</w:t>
            </w:r>
          </w:p>
        </w:tc>
        <w:tc>
          <w:tcPr>
            <w:tcW w:w="740" w:type="dxa"/>
            <w:tcBorders>
              <w:top w:val="nil"/>
              <w:left w:val="nil"/>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8</w:t>
            </w:r>
          </w:p>
        </w:tc>
        <w:tc>
          <w:tcPr>
            <w:tcW w:w="739" w:type="dxa"/>
            <w:tcBorders>
              <w:top w:val="nil"/>
              <w:left w:val="nil"/>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3</w:t>
            </w:r>
          </w:p>
        </w:tc>
        <w:tc>
          <w:tcPr>
            <w:tcW w:w="739" w:type="dxa"/>
            <w:tcBorders>
              <w:top w:val="nil"/>
              <w:left w:val="nil"/>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20</w:t>
            </w:r>
          </w:p>
        </w:tc>
        <w:tc>
          <w:tcPr>
            <w:tcW w:w="739" w:type="dxa"/>
            <w:tcBorders>
              <w:top w:val="nil"/>
              <w:left w:val="nil"/>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12</w:t>
            </w:r>
          </w:p>
        </w:tc>
        <w:tc>
          <w:tcPr>
            <w:tcW w:w="723" w:type="dxa"/>
            <w:tcBorders>
              <w:top w:val="nil"/>
              <w:left w:val="nil"/>
              <w:bottom w:val="single" w:sz="4" w:space="0" w:color="auto"/>
              <w:right w:val="nil"/>
            </w:tcBorders>
            <w:shd w:val="clear" w:color="auto" w:fill="FFFFFF"/>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4</w:t>
            </w:r>
          </w:p>
        </w:tc>
        <w:tc>
          <w:tcPr>
            <w:tcW w:w="723" w:type="dxa"/>
            <w:tcBorders>
              <w:top w:val="nil"/>
              <w:left w:val="single" w:sz="4" w:space="0" w:color="auto"/>
              <w:bottom w:val="single" w:sz="4" w:space="0" w:color="auto"/>
              <w:right w:val="single" w:sz="4" w:space="0" w:color="auto"/>
            </w:tcBorders>
            <w:shd w:val="clear" w:color="auto" w:fill="FFFFFF"/>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c>
          <w:tcPr>
            <w:tcW w:w="950" w:type="dxa"/>
            <w:tcBorders>
              <w:top w:val="nil"/>
              <w:left w:val="single" w:sz="4" w:space="0" w:color="auto"/>
              <w:bottom w:val="single" w:sz="4" w:space="0" w:color="auto"/>
              <w:right w:val="single" w:sz="4" w:space="0" w:color="auto"/>
            </w:tcBorders>
            <w:shd w:val="clear" w:color="auto" w:fill="FFFFFF"/>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49</w:t>
            </w:r>
          </w:p>
        </w:tc>
      </w:tr>
    </w:tbl>
    <w:p w:rsidR="005F286F" w:rsidRDefault="005F286F" w:rsidP="00603EBE">
      <w:pPr>
        <w:spacing w:afterLines="60"/>
        <w:rPr>
          <w:rFonts w:ascii="Times New Roman" w:hAnsi="Times New Roman"/>
          <w:sz w:val="18"/>
          <w:szCs w:val="18"/>
          <w:lang w:val="uz-Cyrl-UZ"/>
        </w:rPr>
      </w:pPr>
    </w:p>
    <w:p w:rsidR="005F286F" w:rsidRDefault="005F286F" w:rsidP="00603EBE">
      <w:pPr>
        <w:spacing w:afterLines="60"/>
        <w:rPr>
          <w:rFonts w:ascii="Times New Roman" w:hAnsi="Times New Roman"/>
          <w:sz w:val="18"/>
          <w:szCs w:val="18"/>
          <w:lang w:val="uz-Cyrl-UZ"/>
        </w:rPr>
      </w:pPr>
      <w:r>
        <w:rPr>
          <w:rFonts w:ascii="Times New Roman" w:hAnsi="Times New Roman"/>
          <w:sz w:val="18"/>
          <w:szCs w:val="18"/>
          <w:lang w:val="uz-Cyrl-UZ"/>
        </w:rPr>
        <w:t>Табела 4. Друге повреде антидопинг правила 2006.-2013.</w:t>
      </w:r>
    </w:p>
    <w:tbl>
      <w:tblPr>
        <w:tblW w:w="9105" w:type="dxa"/>
        <w:tblInd w:w="93" w:type="dxa"/>
        <w:tblLook w:val="04A0"/>
      </w:tblPr>
      <w:tblGrid>
        <w:gridCol w:w="1750"/>
        <w:gridCol w:w="789"/>
        <w:gridCol w:w="789"/>
        <w:gridCol w:w="789"/>
        <w:gridCol w:w="789"/>
        <w:gridCol w:w="789"/>
        <w:gridCol w:w="789"/>
        <w:gridCol w:w="789"/>
        <w:gridCol w:w="789"/>
        <w:gridCol w:w="1043"/>
      </w:tblGrid>
      <w:tr w:rsidR="005F286F" w:rsidTr="005F286F">
        <w:trPr>
          <w:trHeight w:val="303"/>
        </w:trPr>
        <w:tc>
          <w:tcPr>
            <w:tcW w:w="1750"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спорт</w:t>
            </w:r>
          </w:p>
        </w:tc>
        <w:tc>
          <w:tcPr>
            <w:tcW w:w="78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2006</w:t>
            </w:r>
          </w:p>
        </w:tc>
        <w:tc>
          <w:tcPr>
            <w:tcW w:w="78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2007</w:t>
            </w:r>
          </w:p>
        </w:tc>
        <w:tc>
          <w:tcPr>
            <w:tcW w:w="78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2008</w:t>
            </w:r>
          </w:p>
        </w:tc>
        <w:tc>
          <w:tcPr>
            <w:tcW w:w="78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2009</w:t>
            </w:r>
          </w:p>
        </w:tc>
        <w:tc>
          <w:tcPr>
            <w:tcW w:w="78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2010</w:t>
            </w:r>
          </w:p>
        </w:tc>
        <w:tc>
          <w:tcPr>
            <w:tcW w:w="789" w:type="dxa"/>
            <w:tcBorders>
              <w:top w:val="single" w:sz="4" w:space="0" w:color="auto"/>
              <w:left w:val="nil"/>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2011</w:t>
            </w:r>
          </w:p>
        </w:tc>
        <w:tc>
          <w:tcPr>
            <w:tcW w:w="789" w:type="dxa"/>
            <w:tcBorders>
              <w:top w:val="single" w:sz="4" w:space="0" w:color="auto"/>
              <w:left w:val="nil"/>
              <w:bottom w:val="single" w:sz="4" w:space="0" w:color="auto"/>
              <w:right w:val="single" w:sz="4" w:space="0" w:color="auto"/>
            </w:tcBorders>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2012</w:t>
            </w:r>
          </w:p>
        </w:tc>
        <w:tc>
          <w:tcPr>
            <w:tcW w:w="789" w:type="dxa"/>
            <w:tcBorders>
              <w:top w:val="single" w:sz="4" w:space="0" w:color="auto"/>
              <w:left w:val="single" w:sz="4" w:space="0" w:color="auto"/>
              <w:bottom w:val="single" w:sz="4" w:space="0" w:color="auto"/>
              <w:right w:val="single" w:sz="4" w:space="0" w:color="auto"/>
            </w:tcBorders>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2013</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Укупно</w:t>
            </w:r>
          </w:p>
        </w:tc>
      </w:tr>
      <w:tr w:rsidR="005F286F" w:rsidTr="005F286F">
        <w:trPr>
          <w:trHeight w:val="303"/>
        </w:trPr>
        <w:tc>
          <w:tcPr>
            <w:tcW w:w="1750"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бициклизам</w:t>
            </w: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single" w:sz="4" w:space="0" w:color="auto"/>
              <w:left w:val="nil"/>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789" w:type="dxa"/>
            <w:tcBorders>
              <w:top w:val="single" w:sz="4" w:space="0" w:color="auto"/>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303"/>
        </w:trPr>
        <w:tc>
          <w:tcPr>
            <w:tcW w:w="1750"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џудо</w:t>
            </w: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single" w:sz="4" w:space="0" w:color="auto"/>
              <w:left w:val="nil"/>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789" w:type="dxa"/>
            <w:tcBorders>
              <w:top w:val="single" w:sz="4" w:space="0" w:color="auto"/>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303"/>
        </w:trPr>
        <w:tc>
          <w:tcPr>
            <w:tcW w:w="1750"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бокс</w:t>
            </w: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rPr>
              <w:t>1</w:t>
            </w:r>
          </w:p>
        </w:tc>
        <w:tc>
          <w:tcPr>
            <w:tcW w:w="789" w:type="dxa"/>
            <w:tcBorders>
              <w:top w:val="nil"/>
              <w:left w:val="nil"/>
              <w:bottom w:val="single" w:sz="4" w:space="0" w:color="auto"/>
              <w:right w:val="single" w:sz="4" w:space="0" w:color="auto"/>
            </w:tcBorders>
            <w:noWrap/>
            <w:vAlign w:val="center"/>
          </w:tcPr>
          <w:p w:rsidR="005F286F" w:rsidRDefault="005F286F">
            <w:pPr>
              <w:spacing w:after="0"/>
              <w:jc w:val="center"/>
              <w:rPr>
                <w:rFonts w:ascii="Times New Roman" w:hAnsi="Times New Roman"/>
                <w:bCs/>
                <w:sz w:val="18"/>
                <w:szCs w:val="18"/>
              </w:rPr>
            </w:pPr>
          </w:p>
        </w:tc>
        <w:tc>
          <w:tcPr>
            <w:tcW w:w="789" w:type="dxa"/>
            <w:tcBorders>
              <w:top w:val="single" w:sz="4" w:space="0" w:color="auto"/>
              <w:left w:val="nil"/>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789" w:type="dxa"/>
            <w:tcBorders>
              <w:top w:val="single" w:sz="4" w:space="0" w:color="auto"/>
              <w:left w:val="single" w:sz="4" w:space="0" w:color="auto"/>
              <w:bottom w:val="single" w:sz="4" w:space="0" w:color="auto"/>
              <w:right w:val="single" w:sz="4" w:space="0" w:color="auto"/>
            </w:tcBorders>
            <w:vAlign w:val="center"/>
          </w:tcPr>
          <w:p w:rsidR="005F286F" w:rsidRDefault="005F286F">
            <w:pPr>
              <w:spacing w:after="0"/>
              <w:jc w:val="center"/>
              <w:rPr>
                <w:rFonts w:ascii="Times New Roman" w:hAnsi="Times New Roman"/>
                <w:bCs/>
                <w:sz w:val="18"/>
                <w:szCs w:val="18"/>
              </w:rPr>
            </w:pP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r>
      <w:tr w:rsidR="005F286F" w:rsidTr="005F286F">
        <w:trPr>
          <w:trHeight w:val="303"/>
        </w:trPr>
        <w:tc>
          <w:tcPr>
            <w:tcW w:w="1750" w:type="dxa"/>
            <w:tcBorders>
              <w:top w:val="nil"/>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rPr>
            </w:pPr>
            <w:r>
              <w:rPr>
                <w:rFonts w:ascii="Times New Roman" w:hAnsi="Times New Roman"/>
                <w:b/>
                <w:bCs/>
                <w:sz w:val="18"/>
                <w:szCs w:val="18"/>
              </w:rPr>
              <w:t>УКУПНО</w:t>
            </w: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0</w:t>
            </w: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0</w:t>
            </w: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1</w:t>
            </w:r>
          </w:p>
        </w:tc>
        <w:tc>
          <w:tcPr>
            <w:tcW w:w="789" w:type="dxa"/>
            <w:tcBorders>
              <w:top w:val="nil"/>
              <w:left w:val="nil"/>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0</w:t>
            </w:r>
          </w:p>
        </w:tc>
        <w:tc>
          <w:tcPr>
            <w:tcW w:w="789" w:type="dxa"/>
            <w:tcBorders>
              <w:top w:val="single" w:sz="4" w:space="0" w:color="auto"/>
              <w:left w:val="nil"/>
              <w:bottom w:val="single" w:sz="4" w:space="0" w:color="auto"/>
              <w:right w:val="single" w:sz="4" w:space="0" w:color="auto"/>
            </w:tcBorders>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0</w:t>
            </w:r>
          </w:p>
        </w:tc>
        <w:tc>
          <w:tcPr>
            <w:tcW w:w="789" w:type="dxa"/>
            <w:tcBorders>
              <w:top w:val="single" w:sz="4" w:space="0" w:color="auto"/>
              <w:left w:val="single" w:sz="4" w:space="0" w:color="auto"/>
              <w:bottom w:val="single" w:sz="4" w:space="0" w:color="auto"/>
              <w:right w:val="single" w:sz="4" w:space="0" w:color="auto"/>
            </w:tcBorders>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0</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3</w:t>
            </w:r>
          </w:p>
        </w:tc>
      </w:tr>
    </w:tbl>
    <w:p w:rsidR="005F286F" w:rsidRDefault="005F286F" w:rsidP="00603EBE">
      <w:pPr>
        <w:spacing w:afterLines="60"/>
        <w:rPr>
          <w:rFonts w:ascii="Times New Roman" w:hAnsi="Times New Roman"/>
          <w:sz w:val="24"/>
          <w:szCs w:val="24"/>
          <w:lang w:val="uz-Cyrl-UZ"/>
        </w:rPr>
      </w:pP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Који су жељени циљеви доношења закона?</w:t>
      </w:r>
    </w:p>
    <w:p w:rsidR="005F286F" w:rsidRDefault="005F286F" w:rsidP="00603EBE">
      <w:pPr>
        <w:spacing w:afterLines="60"/>
        <w:rPr>
          <w:rFonts w:ascii="Times New Roman" w:hAnsi="Times New Roman"/>
          <w:bCs/>
          <w:sz w:val="24"/>
          <w:szCs w:val="24"/>
        </w:rPr>
      </w:pPr>
      <w:r>
        <w:rPr>
          <w:rFonts w:ascii="Times New Roman" w:hAnsi="Times New Roman"/>
          <w:bCs/>
          <w:sz w:val="24"/>
          <w:szCs w:val="24"/>
        </w:rPr>
        <w:t xml:space="preserve">Циљ овог закона је да се област борбе против допинга у спорту у Републици Србије унапреди и усклади са променама које су у међувремену учињене у међународним </w:t>
      </w:r>
      <w:r>
        <w:rPr>
          <w:rFonts w:ascii="Times New Roman" w:hAnsi="Times New Roman"/>
          <w:bCs/>
          <w:sz w:val="24"/>
          <w:szCs w:val="24"/>
        </w:rPr>
        <w:lastRenderedPageBreak/>
        <w:t>документима који се односе на спречавање допинга у спорту, уз узимање у обзир упоредноправних решења. На тај начин омогућиће се:</w:t>
      </w:r>
    </w:p>
    <w:p w:rsidR="005F286F" w:rsidRDefault="005F286F" w:rsidP="00603EBE">
      <w:pPr>
        <w:spacing w:afterLines="60"/>
        <w:rPr>
          <w:rFonts w:ascii="Times New Roman" w:hAnsi="Times New Roman"/>
          <w:bCs/>
          <w:sz w:val="24"/>
          <w:szCs w:val="24"/>
        </w:rPr>
      </w:pPr>
      <w:r>
        <w:rPr>
          <w:rFonts w:ascii="Times New Roman" w:hAnsi="Times New Roman"/>
          <w:bCs/>
          <w:sz w:val="24"/>
          <w:szCs w:val="24"/>
        </w:rPr>
        <w:t>-  испуњавање међународних обавеза у погледу борбе против допинга у спорту</w:t>
      </w:r>
    </w:p>
    <w:p w:rsidR="005F286F" w:rsidRDefault="005F286F" w:rsidP="00603EBE">
      <w:pPr>
        <w:spacing w:afterLines="60"/>
        <w:rPr>
          <w:rFonts w:ascii="Times New Roman" w:hAnsi="Times New Roman"/>
          <w:bCs/>
          <w:sz w:val="24"/>
          <w:szCs w:val="24"/>
        </w:rPr>
      </w:pPr>
      <w:r>
        <w:rPr>
          <w:rFonts w:ascii="Times New Roman" w:hAnsi="Times New Roman"/>
          <w:bCs/>
          <w:sz w:val="24"/>
          <w:szCs w:val="24"/>
        </w:rPr>
        <w:t xml:space="preserve">- усаглашавање наше правне регулативе са мандаторним правилима из Светског антидопинг кодекса и међународних стандарда </w:t>
      </w:r>
    </w:p>
    <w:p w:rsidR="005F286F" w:rsidRDefault="005F286F" w:rsidP="00603EBE">
      <w:pPr>
        <w:spacing w:afterLines="60"/>
        <w:rPr>
          <w:rFonts w:ascii="Times New Roman" w:hAnsi="Times New Roman"/>
          <w:bCs/>
          <w:sz w:val="24"/>
          <w:szCs w:val="24"/>
        </w:rPr>
      </w:pPr>
      <w:r>
        <w:rPr>
          <w:rFonts w:ascii="Times New Roman" w:hAnsi="Times New Roman"/>
          <w:bCs/>
          <w:sz w:val="24"/>
          <w:szCs w:val="24"/>
        </w:rPr>
        <w:t>- добијање статуса усаглашености правила са Свестким антидопинг кодексом („Code Compliance</w:t>
      </w:r>
      <w:r>
        <w:rPr>
          <w:rFonts w:ascii="Times New Roman" w:hAnsi="Times New Roman"/>
          <w:bCs/>
          <w:sz w:val="24"/>
          <w:szCs w:val="24"/>
          <w:lang w:val="sr-Cyrl-CS"/>
        </w:rPr>
        <w:t>”</w:t>
      </w:r>
      <w:r>
        <w:rPr>
          <w:rFonts w:ascii="Times New Roman" w:hAnsi="Times New Roman"/>
          <w:bCs/>
          <w:sz w:val="24"/>
          <w:szCs w:val="24"/>
        </w:rPr>
        <w:t>) за АДАС 2015. године</w:t>
      </w:r>
    </w:p>
    <w:p w:rsidR="005F286F" w:rsidRDefault="005F286F" w:rsidP="00603EBE">
      <w:pPr>
        <w:spacing w:afterLines="60"/>
        <w:rPr>
          <w:rFonts w:ascii="Times New Roman" w:hAnsi="Times New Roman"/>
          <w:bCs/>
          <w:sz w:val="24"/>
          <w:szCs w:val="24"/>
          <w:lang/>
        </w:rPr>
      </w:pPr>
      <w:r>
        <w:rPr>
          <w:rFonts w:ascii="Times New Roman" w:hAnsi="Times New Roman"/>
          <w:bCs/>
          <w:sz w:val="24"/>
          <w:szCs w:val="24"/>
        </w:rPr>
        <w:t xml:space="preserve">Такође, предложеним </w:t>
      </w:r>
      <w:r>
        <w:rPr>
          <w:rFonts w:ascii="Times New Roman" w:hAnsi="Times New Roman"/>
          <w:bCs/>
          <w:sz w:val="24"/>
          <w:szCs w:val="24"/>
          <w:lang/>
        </w:rPr>
        <w:t>Законом</w:t>
      </w:r>
      <w:r>
        <w:rPr>
          <w:rFonts w:ascii="Times New Roman" w:hAnsi="Times New Roman"/>
          <w:bCs/>
          <w:sz w:val="24"/>
          <w:szCs w:val="24"/>
        </w:rPr>
        <w:t xml:space="preserve"> се терминологија из </w:t>
      </w:r>
      <w:r>
        <w:rPr>
          <w:rFonts w:ascii="Times New Roman" w:hAnsi="Times New Roman"/>
          <w:bCs/>
          <w:sz w:val="24"/>
          <w:szCs w:val="24"/>
          <w:lang/>
        </w:rPr>
        <w:t xml:space="preserve">важећег </w:t>
      </w:r>
      <w:r>
        <w:rPr>
          <w:rFonts w:ascii="Times New Roman" w:hAnsi="Times New Roman"/>
          <w:bCs/>
          <w:sz w:val="24"/>
          <w:szCs w:val="24"/>
        </w:rPr>
        <w:t>Закона о споречавању допинга у спорту усклађује са терминологијом Закона о спорту</w:t>
      </w:r>
      <w:r>
        <w:rPr>
          <w:rFonts w:ascii="Times New Roman" w:hAnsi="Times New Roman"/>
          <w:bCs/>
          <w:sz w:val="24"/>
          <w:szCs w:val="24"/>
          <w:lang/>
        </w:rPr>
        <w:t>.</w:t>
      </w:r>
    </w:p>
    <w:p w:rsidR="005F286F" w:rsidRDefault="005F286F" w:rsidP="00603EBE">
      <w:pPr>
        <w:pStyle w:val="ListParagraph"/>
        <w:spacing w:afterLines="60" w:line="240" w:lineRule="auto"/>
        <w:jc w:val="both"/>
        <w:rPr>
          <w:rFonts w:ascii="Times New Roman" w:hAnsi="Times New Roman"/>
          <w:i/>
          <w:sz w:val="24"/>
          <w:szCs w:val="24"/>
          <w:u w:val="single"/>
          <w:lang w:val="sr-Cyrl-CS"/>
        </w:rPr>
      </w:pPr>
      <w:r>
        <w:rPr>
          <w:rFonts w:ascii="Times New Roman" w:hAnsi="Times New Roman"/>
          <w:i/>
          <w:sz w:val="24"/>
          <w:szCs w:val="24"/>
          <w:u w:val="single"/>
          <w:lang w:val="sr-Cyrl-CS"/>
        </w:rPr>
        <w:t>Анализ</w:t>
      </w:r>
      <w:r>
        <w:rPr>
          <w:rFonts w:ascii="Times New Roman" w:hAnsi="Times New Roman"/>
          <w:i/>
          <w:sz w:val="24"/>
          <w:szCs w:val="24"/>
          <w:u w:val="single"/>
        </w:rPr>
        <w:t>a</w:t>
      </w:r>
      <w:r>
        <w:rPr>
          <w:rFonts w:ascii="Times New Roman" w:hAnsi="Times New Roman"/>
          <w:i/>
          <w:sz w:val="24"/>
          <w:szCs w:val="24"/>
          <w:u w:val="single"/>
          <w:lang w:val="sr-Cyrl-CS"/>
        </w:rPr>
        <w:t xml:space="preserve"> кључних предложених решења у односу на постојеће стање (</w:t>
      </w:r>
      <w:r>
        <w:rPr>
          <w:rFonts w:ascii="Times New Roman" w:hAnsi="Times New Roman"/>
          <w:i/>
          <w:sz w:val="24"/>
          <w:szCs w:val="24"/>
          <w:u w:val="single"/>
        </w:rPr>
        <w:t>status quo</w:t>
      </w:r>
      <w:r>
        <w:rPr>
          <w:rFonts w:ascii="Times New Roman" w:hAnsi="Times New Roman"/>
          <w:i/>
          <w:sz w:val="24"/>
          <w:szCs w:val="24"/>
          <w:u w:val="single"/>
          <w:lang w:val="sr-Cyrl-CS"/>
        </w:rPr>
        <w:t>)</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Кључна предложена решења у односу на постојеће стање су следећа:</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1. У</w:t>
      </w:r>
      <w:r>
        <w:rPr>
          <w:rFonts w:ascii="Times New Roman" w:hAnsi="Times New Roman"/>
          <w:sz w:val="24"/>
          <w:szCs w:val="24"/>
          <w:lang/>
        </w:rPr>
        <w:t>склађивање повреда антидопинг правила са изменама Светског антидопинг кодекса. Уместо досадашњих 8 повреда, предвиђено је 10 повреда антидопинг правила. Уведена је нова повреда – „</w:t>
      </w:r>
      <w:r>
        <w:rPr>
          <w:rFonts w:ascii="Times New Roman" w:hAnsi="Times New Roman"/>
          <w:sz w:val="24"/>
          <w:szCs w:val="24"/>
          <w:lang w:val="sr-Cyrl-CS"/>
        </w:rPr>
        <w:t>удруживања спортисте или друге особе која је у надлежности овлашћен</w:t>
      </w:r>
      <w:r>
        <w:rPr>
          <w:rFonts w:ascii="Times New Roman" w:hAnsi="Times New Roman"/>
          <w:sz w:val="24"/>
          <w:szCs w:val="24"/>
          <w:lang w:val="sr-Latn-CS"/>
        </w:rPr>
        <w:t>e</w:t>
      </w:r>
      <w:r>
        <w:rPr>
          <w:rFonts w:ascii="Times New Roman" w:hAnsi="Times New Roman"/>
          <w:sz w:val="24"/>
          <w:szCs w:val="24"/>
          <w:lang w:val="sr-Cyrl-CS"/>
        </w:rPr>
        <w:t xml:space="preserve"> антидопинг организације, са особом која помаже спортисти којој траје изречена мера због повреде антидопинг правила или је у кривичном, прекршајном или другом поступку кажњена због дела  које представља повреду антидопинг правила у смислу овог закона, уколико јој казна још увек траје или је прошло мање од 6 година од изрицања такве казне или са особом која је посредник или представник такве особе“, а досадашња повреда која се односила на давање допинг средства спортисти или било који вид учествовања у повреди антидопинг правила подељена је за потребе промене казнене политике, на две повреде: давање, као посебна повреда и остали видови саучесништва, као посебна повреда. (чл.3)   </w:t>
      </w:r>
    </w:p>
    <w:p w:rsidR="005F286F" w:rsidRDefault="005F286F" w:rsidP="00603EBE">
      <w:pPr>
        <w:spacing w:afterLines="60"/>
        <w:ind w:firstLine="720"/>
        <w:rPr>
          <w:rFonts w:ascii="Times New Roman" w:hAnsi="Times New Roman"/>
          <w:i/>
          <w:sz w:val="24"/>
          <w:szCs w:val="24"/>
          <w:lang w:val="sr-Cyrl-CS"/>
        </w:rPr>
      </w:pPr>
      <w:r>
        <w:rPr>
          <w:rFonts w:ascii="Times New Roman" w:hAnsi="Times New Roman"/>
          <w:sz w:val="24"/>
          <w:szCs w:val="24"/>
          <w:lang w:val="sr-Cyrl-CS"/>
        </w:rPr>
        <w:t>2. У</w:t>
      </w:r>
      <w:r>
        <w:rPr>
          <w:rFonts w:ascii="Times New Roman" w:hAnsi="Times New Roman"/>
          <w:sz w:val="24"/>
          <w:szCs w:val="24"/>
          <w:lang/>
        </w:rPr>
        <w:t>склађивање</w:t>
      </w:r>
      <w:r>
        <w:rPr>
          <w:rFonts w:ascii="Times New Roman" w:hAnsi="Times New Roman"/>
          <w:sz w:val="24"/>
          <w:szCs w:val="24"/>
          <w:lang w:val="sr-Cyrl-CS"/>
        </w:rPr>
        <w:t xml:space="preserve"> казнене политике са изменама Светског антидопинг кодекса.</w:t>
      </w:r>
      <w:r>
        <w:rPr>
          <w:rFonts w:ascii="Times New Roman" w:hAnsi="Times New Roman"/>
          <w:i/>
          <w:sz w:val="24"/>
          <w:szCs w:val="24"/>
          <w:lang w:val="sr-Cyrl-CS"/>
        </w:rPr>
        <w:t xml:space="preserve"> </w:t>
      </w:r>
      <w:r>
        <w:rPr>
          <w:rFonts w:ascii="Times New Roman" w:hAnsi="Times New Roman"/>
          <w:sz w:val="24"/>
          <w:szCs w:val="24"/>
          <w:lang w:val="sr-Cyrl-CS"/>
        </w:rPr>
        <w:t>Предвиђено је да се због повреде антидопинг правила изричу, поред дисквалификације спортских резултата, привремене суспензије, забране учешћа на такмичењима, забране обављања послова у области спорта и друге мере утврђене Светским антидопинг кодексом и спортским правилима надлежних међународних спортских савеза (ту спадају, на пример, новчане казне које су предвиђене правилима одређених међународних спортских савеза). Уместо фиксног прописивања висине казне која се изриче због повреде антидопинг правила, како је то до сада било одређено,  упућено је на примену одговарајућих одредби Светског антидопинг кодекса и правила надлежних међународних спортских савеза. То је потребно јер се те мере мењају периодично, са сваком изменом Светског антидопинг кодекса. Када је донет Закон о спречавању допинга у спорту из 2005. године његове одредбе о мерама које се изричу због повреде антидопинг правила биле су у потпуности усаглашене са Светским антидопинг кодексом, али више нису јер је Кодекс у међувремену два пута мењан. (чл.16 и 17)</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3. Прецизирање обавеза националних спортских асоцијација (савеза), права, обавеза и овлашћења Антидопинг агенције Републике Србије, као и овлашћења спортског инспектора. (чл. 10, 11, 12, 15, 21, 35 и 36)</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 xml:space="preserve">Значајније измене које се тичу обавеза савеза су: прописана обавеза да се не дозволи учешће на спортским приредбама односи се не само на спортисте него и на сва друга лица у ингеренцији савеза којима је изречена мера због повреде антидопинг правила; утврђено је да се спортским правилима и у сарадњи са Антидопинг агенцијом обезбеди да се чланови асоцијације, а посебно спортски стручњаци и регистровани спортисти свих узрасних категорија непрекидно, а најмање једном годишње, </w:t>
      </w:r>
      <w:r>
        <w:rPr>
          <w:rFonts w:ascii="Times New Roman" w:hAnsi="Times New Roman"/>
          <w:sz w:val="24"/>
          <w:szCs w:val="24"/>
          <w:lang w:val="sr-Cyrl-CS"/>
        </w:rPr>
        <w:lastRenderedPageBreak/>
        <w:t>обавештавају и едукују о важећим прописима који се односе на допинг у спорту и штетним последицама по здравље употребе допинг средстава; одређен је дужи рок (повећан је са седам на 21 дан) у коме се АДАС мора обавестити о одржавању одређеног такмичења, како би се предузеле одговарајуће припреме за евентуалну допинг контролу; утврђена је обавеза да се АДАС обавести о календару такмичења за наредну годину, како би годишњи план рада АДАС био усклађен са такмичењима која се организују у Републици Србији; утврђена је обавеза, у складу са Светским антидопинг кодексом,  да се не дозволи обављање било које спортске активности и спортске делатности или било које функције у оквирима надлежности савеза лицу коме је изречена</w:t>
      </w:r>
      <w:r>
        <w:rPr>
          <w:rFonts w:ascii="Times New Roman" w:hAnsi="Times New Roman"/>
          <w:caps/>
          <w:sz w:val="24"/>
          <w:szCs w:val="24"/>
          <w:lang w:val="sr-Cyrl-CS"/>
        </w:rPr>
        <w:t xml:space="preserve"> </w:t>
      </w:r>
      <w:r>
        <w:rPr>
          <w:rFonts w:ascii="Times New Roman" w:hAnsi="Times New Roman"/>
          <w:sz w:val="24"/>
          <w:szCs w:val="24"/>
          <w:lang w:val="sr-Cyrl-CS"/>
        </w:rPr>
        <w:t xml:space="preserve">мера или казна због допинга, за време трајања изречене мере; утврђена је обавеза за националне спортске савезе да на полуфиналима и финалима националних првенстава, као и  полуфиналима или финалима плеј оф националних такмичења организују допинг контролу у складу са овим законом, и да сносе трошкове спровођења допинг  контроле. </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 xml:space="preserve">Значајније измене које се тичу права, обавеза и овлашћења Антидопинг агенције Републике Србије су: прецизирано је да се о одобравању изузетака за терапеутску употребу доноси одлуку у складу са међународним стандардима за процес одобравања изузетака за терапеутску употребу одобреним од стране Светске антидопинг агенције; прецизирано је да АДАС обавља делатности у вези са спречавањем допинга у спорту , у целини, а не само у вези са спортским такмичењима; прецизирано је да се овлашћење на одређивање организације у којој се обавља анализа допинг узорака односи не само на спортисте већ и на животиње које учествују на такмичењима; прецизирано је да АДАС преузима одлучивање о изрицању мера због повреде антидопинг правила у првом степену уколико надлежни спортски савез не изрекне мере у року од шест месеци од подношења пријаве за учињену повреду; утврђено је да АДАС спортску и другу јавност информише и преко свог сајта, на коме се обавезно објављују сва општа акта и одлуке Антидопинг агенције, али и одлуке надлежних међународних антидопинг организација због повреде антидопинг правила које се односе на лица држављане Републике Србије; прописано је, у складу са упоредноправним решењима, да АДАС утврђује изглед маркице са знаком „DOPING FREE” који се ставља на тестиране производе који садрже додатке за исхрану (суплементе) и поступак за издавање маркице, уместо постојећег решења које се у свету не примењује да се утврђује изглед знака упозорења који се ставља на производе који се стављају у промет а у себи садрже забрањене допинг супстанце. </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Прецизирана су овлашћења спортског инспектора која има приликом вршења инспекцијског надзора у вези предузимања мера на спречавању допинга у спорту.</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4. Терминолошко усклађивање са Законом о спорту (члана 19)</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5. Прописано је да се општи акти АДАС који се доносе у оквиру обављања поверених послова објављују у „Службеном гласнику РС” без накнаде. (чл. 32)</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6. Усклађивање одредби које се односе на кривична дела са упоредно-правним решењима, као и са казнама предвиђеним за сродна кривична дела. Брисано је кривично дело „употреба допинг средстава“, а уведено кривично дело „неовлашћено држање допинг средстава”. Висине запрећених казни за кривична дела „омогућавање употребе допинг средстава” и „неовлашћена производња и стављање у промет допинг средстава” су смањене. (чл. 37, 38 и 39)</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 xml:space="preserve">7. Утврђивање измена у висини прекршајних санкција, као и одређене промене у дефинисању појединих прекршаја. Измене су условљене другим изменама Закона о спречавању допинга у спорту, а висина запрећених новчаних казни је одређена на </w:t>
      </w:r>
      <w:r>
        <w:rPr>
          <w:rFonts w:ascii="Times New Roman" w:hAnsi="Times New Roman"/>
          <w:sz w:val="24"/>
          <w:szCs w:val="24"/>
          <w:lang w:val="sr-Cyrl-CS"/>
        </w:rPr>
        <w:lastRenderedPageBreak/>
        <w:t>начин да су оне усклађене са новчаним казнама за прекршаје из Закона о спорту (чл. 40, 41 и 42)</w:t>
      </w:r>
    </w:p>
    <w:p w:rsidR="005F286F" w:rsidRDefault="005F286F" w:rsidP="00603EBE">
      <w:pPr>
        <w:spacing w:afterLines="60"/>
        <w:ind w:firstLine="720"/>
        <w:rPr>
          <w:rFonts w:ascii="Times New Roman" w:hAnsi="Times New Roman"/>
          <w:sz w:val="24"/>
          <w:szCs w:val="24"/>
          <w:lang w:val="sr-Cyrl-CS"/>
        </w:rPr>
      </w:pPr>
      <w:r>
        <w:rPr>
          <w:rFonts w:ascii="Times New Roman" w:hAnsi="Times New Roman"/>
          <w:sz w:val="24"/>
          <w:szCs w:val="24"/>
          <w:lang w:val="sr-Cyrl-CS"/>
        </w:rPr>
        <w:t>8. Прелазним одредбама је утврђен рок за доношење аката од стране Антидопинг агенције које је она овлашћена донети на основу овог закона, и утврђен рок до кога су организације у области спорта дужне да ускладе свој рад са одредбама овог закона, престанак важења старог Закона, а прописано је  и ступање на снагу закона након објављивања у „Службеном гласнику Републике Србије”, с тим да се одредбе које се односе на нове повреде антидопинг правила примењују се од 1. јануара 2015. године (чл. 43, 44 и 45)</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Да ли су разматране могућности за решавање проблема без доношења акта?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Разматране су алтернативне могућности решавања проблема кроз регулаторне опције измене подзаконских аката чије је доношење у надлежности Антидопинг агенције Републике Србије:  </w:t>
      </w:r>
    </w:p>
    <w:p w:rsidR="005F286F" w:rsidRDefault="005F286F" w:rsidP="00603EBE">
      <w:pPr>
        <w:spacing w:afterLines="60"/>
        <w:rPr>
          <w:rFonts w:ascii="Times New Roman" w:hAnsi="Times New Roman"/>
          <w:sz w:val="24"/>
          <w:szCs w:val="24"/>
        </w:rPr>
      </w:pPr>
      <w:r>
        <w:rPr>
          <w:rFonts w:ascii="Times New Roman" w:hAnsi="Times New Roman"/>
          <w:sz w:val="24"/>
          <w:szCs w:val="24"/>
          <w:lang/>
        </w:rPr>
        <w:t xml:space="preserve">- </w:t>
      </w:r>
      <w:r>
        <w:rPr>
          <w:rFonts w:ascii="Times New Roman" w:hAnsi="Times New Roman"/>
          <w:sz w:val="24"/>
          <w:szCs w:val="24"/>
        </w:rPr>
        <w:t>Правилник</w:t>
      </w:r>
      <w:r>
        <w:rPr>
          <w:rFonts w:ascii="Times New Roman" w:hAnsi="Times New Roman"/>
          <w:sz w:val="24"/>
          <w:szCs w:val="24"/>
          <w:lang/>
        </w:rPr>
        <w:t>а</w:t>
      </w:r>
      <w:r>
        <w:rPr>
          <w:rFonts w:ascii="Times New Roman" w:hAnsi="Times New Roman"/>
          <w:sz w:val="24"/>
          <w:szCs w:val="24"/>
        </w:rPr>
        <w:t xml:space="preserve"> о допинг контроли на спортским такмичењима и изван такмичења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xml:space="preserve">, бр. 32/07, 88/08 и 86/10) </w:t>
      </w:r>
    </w:p>
    <w:p w:rsidR="005F286F" w:rsidRDefault="005F286F" w:rsidP="00603EBE">
      <w:pPr>
        <w:spacing w:afterLines="60"/>
        <w:rPr>
          <w:rFonts w:ascii="Times New Roman" w:hAnsi="Times New Roman"/>
          <w:sz w:val="24"/>
          <w:szCs w:val="24"/>
        </w:rPr>
      </w:pPr>
      <w:r>
        <w:rPr>
          <w:rFonts w:ascii="Times New Roman" w:hAnsi="Times New Roman"/>
          <w:sz w:val="24"/>
          <w:szCs w:val="24"/>
        </w:rPr>
        <w:t>- Правилник</w:t>
      </w:r>
      <w:r>
        <w:rPr>
          <w:rFonts w:ascii="Times New Roman" w:hAnsi="Times New Roman"/>
          <w:sz w:val="24"/>
          <w:szCs w:val="24"/>
          <w:lang/>
        </w:rPr>
        <w:t>а</w:t>
      </w:r>
      <w:r>
        <w:rPr>
          <w:rFonts w:ascii="Times New Roman" w:hAnsi="Times New Roman"/>
          <w:sz w:val="24"/>
          <w:szCs w:val="24"/>
        </w:rPr>
        <w:t xml:space="preserve"> о одобравању изузетака за терапеутску употребу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бр. 32/07, 88/08, 118/08, 17/10</w:t>
      </w:r>
      <w:r>
        <w:rPr>
          <w:rFonts w:ascii="Times New Roman" w:hAnsi="Times New Roman"/>
          <w:sz w:val="24"/>
          <w:szCs w:val="24"/>
          <w:lang/>
        </w:rPr>
        <w:t xml:space="preserve">, </w:t>
      </w:r>
      <w:r>
        <w:rPr>
          <w:rFonts w:ascii="Times New Roman" w:hAnsi="Times New Roman"/>
          <w:sz w:val="24"/>
          <w:szCs w:val="24"/>
        </w:rPr>
        <w:t>86/10</w:t>
      </w:r>
      <w:r>
        <w:rPr>
          <w:rFonts w:ascii="Times New Roman" w:hAnsi="Times New Roman"/>
          <w:sz w:val="24"/>
          <w:szCs w:val="24"/>
          <w:lang/>
        </w:rPr>
        <w:t xml:space="preserve"> и 30/14</w:t>
      </w:r>
      <w:r>
        <w:rPr>
          <w:rFonts w:ascii="Times New Roman" w:hAnsi="Times New Roman"/>
          <w:sz w:val="24"/>
          <w:szCs w:val="24"/>
        </w:rPr>
        <w:t>)</w:t>
      </w:r>
    </w:p>
    <w:p w:rsidR="005F286F" w:rsidRDefault="005F286F" w:rsidP="00603EBE">
      <w:pPr>
        <w:spacing w:afterLines="60"/>
        <w:rPr>
          <w:rFonts w:ascii="Times New Roman" w:hAnsi="Times New Roman"/>
          <w:sz w:val="24"/>
          <w:szCs w:val="24"/>
          <w:lang/>
        </w:rPr>
      </w:pPr>
      <w:r>
        <w:rPr>
          <w:rFonts w:ascii="Times New Roman" w:hAnsi="Times New Roman"/>
          <w:sz w:val="24"/>
          <w:szCs w:val="24"/>
        </w:rPr>
        <w:t>- Правилник</w:t>
      </w:r>
      <w:r>
        <w:rPr>
          <w:rFonts w:ascii="Times New Roman" w:hAnsi="Times New Roman"/>
          <w:sz w:val="24"/>
          <w:szCs w:val="24"/>
          <w:lang/>
        </w:rPr>
        <w:t>а</w:t>
      </w:r>
      <w:r>
        <w:rPr>
          <w:rFonts w:ascii="Times New Roman" w:hAnsi="Times New Roman"/>
          <w:sz w:val="24"/>
          <w:szCs w:val="24"/>
        </w:rPr>
        <w:t xml:space="preserve"> о утврђивању одговорности лица које је учинило повреду антидопинг правила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бр.</w:t>
      </w:r>
      <w:r>
        <w:rPr>
          <w:rFonts w:ascii="Times New Roman" w:hAnsi="Times New Roman"/>
          <w:sz w:val="24"/>
          <w:szCs w:val="24"/>
          <w:lang w:val="sr-Cyrl-CS"/>
        </w:rPr>
        <w:t xml:space="preserve"> </w:t>
      </w:r>
      <w:r>
        <w:rPr>
          <w:rFonts w:ascii="Times New Roman" w:hAnsi="Times New Roman"/>
          <w:sz w:val="24"/>
          <w:szCs w:val="24"/>
        </w:rPr>
        <w:t>32/07</w:t>
      </w:r>
      <w:r>
        <w:rPr>
          <w:rFonts w:ascii="Times New Roman" w:hAnsi="Times New Roman"/>
          <w:sz w:val="24"/>
          <w:szCs w:val="24"/>
          <w:lang/>
        </w:rPr>
        <w:t>,</w:t>
      </w:r>
      <w:r>
        <w:rPr>
          <w:rFonts w:ascii="Times New Roman" w:hAnsi="Times New Roman"/>
          <w:sz w:val="24"/>
          <w:szCs w:val="24"/>
        </w:rPr>
        <w:t xml:space="preserve"> 88/08</w:t>
      </w:r>
      <w:r>
        <w:rPr>
          <w:rFonts w:ascii="Times New Roman" w:hAnsi="Times New Roman"/>
          <w:sz w:val="24"/>
          <w:szCs w:val="24"/>
          <w:lang/>
        </w:rPr>
        <w:t xml:space="preserve"> и 30/14</w:t>
      </w:r>
      <w:r>
        <w:rPr>
          <w:rFonts w:ascii="Times New Roman" w:hAnsi="Times New Roman"/>
          <w:sz w:val="24"/>
          <w:szCs w:val="24"/>
        </w:rPr>
        <w:t>)</w:t>
      </w:r>
      <w:r>
        <w:rPr>
          <w:rFonts w:ascii="Times New Roman" w:hAnsi="Times New Roman"/>
          <w:sz w:val="24"/>
          <w:szCs w:val="24"/>
          <w:lang/>
        </w:rPr>
        <w:t>.</w:t>
      </w:r>
    </w:p>
    <w:p w:rsidR="005F286F" w:rsidRDefault="005F286F" w:rsidP="00603EBE">
      <w:pPr>
        <w:spacing w:afterLines="60"/>
        <w:rPr>
          <w:rFonts w:ascii="Times New Roman" w:hAnsi="Times New Roman"/>
          <w:sz w:val="24"/>
          <w:szCs w:val="24"/>
          <w:lang/>
        </w:rPr>
      </w:pPr>
      <w:r>
        <w:rPr>
          <w:rFonts w:ascii="Times New Roman" w:hAnsi="Times New Roman"/>
          <w:sz w:val="24"/>
          <w:szCs w:val="24"/>
          <w:lang/>
        </w:rPr>
        <w:t xml:space="preserve">Изменом ових аката решен је проблем са претходним изменама Светског антидопинг кодекса, које су извршене 2007. године, а које су ступиле на снагу 2009. године. У том тренутку је то било могуће, јер измене Кодекса нису прописивале нове повреде антидопинг правила (чије је увршћивање у национално законодавство мандаторно по Кодексу), док је код измена казнена политике, природа измена била таква, да је било могуће постизање ефекта усклађености кроз прецизирање подзаконским актима.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rPr>
        <w:t xml:space="preserve">Оваква измена сада није могућа јер </w:t>
      </w:r>
      <w:r>
        <w:rPr>
          <w:rFonts w:ascii="Times New Roman" w:hAnsi="Times New Roman"/>
          <w:sz w:val="24"/>
          <w:szCs w:val="24"/>
          <w:lang w:val="sr-Cyrl-CS"/>
        </w:rPr>
        <w:t xml:space="preserve">се ради о суштинским изменама Закона, у погледу одређивања шта је повреда антидопинг правила и одређивања мера које се изричу услед повреда. Како је ово одређено Законом, усклађивање са Кодексом могуће је извршити само изменама Закона, односно доношењем новог Закона, у складу са горе поменутим мишљењем секретаријата за законодавство, услед чињенице да се мења више од 50% чланова.  </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Зашто је доношење акта најбољи начин за решавање проблема?</w:t>
      </w:r>
    </w:p>
    <w:p w:rsidR="005F286F" w:rsidRDefault="005F286F" w:rsidP="00603EBE">
      <w:pPr>
        <w:spacing w:afterLines="60"/>
        <w:rPr>
          <w:rFonts w:ascii="Times New Roman" w:hAnsi="Times New Roman"/>
          <w:sz w:val="24"/>
          <w:szCs w:val="24"/>
        </w:rPr>
      </w:pPr>
      <w:r>
        <w:rPr>
          <w:rFonts w:ascii="Times New Roman" w:hAnsi="Times New Roman"/>
          <w:sz w:val="24"/>
          <w:szCs w:val="24"/>
          <w:lang w:val="sr-Cyrl-CS"/>
        </w:rPr>
        <w:t>Неопходна је доношење новог Закона јер је дошло до промена међународне правне регулативе, са којом одредбе нашег законодавства морају да се ускладе. Такође јавља се потреба усклађивања са терминологијом из Закона о спорту који је донет након важећег Закона о спречавању допинга у спорту.</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На кога и како ће највероватније утицати решења у закону?</w:t>
      </w:r>
    </w:p>
    <w:p w:rsidR="005F286F" w:rsidRDefault="005F286F" w:rsidP="00603EBE">
      <w:pPr>
        <w:spacing w:afterLines="60"/>
        <w:rPr>
          <w:rFonts w:ascii="Times New Roman" w:hAnsi="Times New Roman"/>
          <w:bCs/>
          <w:sz w:val="24"/>
          <w:szCs w:val="24"/>
        </w:rPr>
      </w:pPr>
      <w:r>
        <w:rPr>
          <w:rFonts w:ascii="Times New Roman" w:hAnsi="Times New Roman"/>
          <w:bCs/>
          <w:sz w:val="24"/>
          <w:szCs w:val="24"/>
        </w:rPr>
        <w:t xml:space="preserve">Основне и суштинске измене тичу се следећих питања: 1) дефинисање повреде антидопинг правила на начин утврђен Светским антидопинг кодексом; 2) одређивање да се санкције спортистима и другим лицима због повреде антидопинг правила изричу од стране овлашћених антидопинг организација у Републици Србији онако како је то прописано Светским антидопинг кодексом и спортским правилима надлежни међународних спортских савеза (флексибилнији приступ у односу на постојеће решење пошто се систем санкција мења са сваком ревизијом Светског антидопинг кодекса); 3) </w:t>
      </w:r>
      <w:r>
        <w:rPr>
          <w:rFonts w:ascii="Times New Roman" w:hAnsi="Times New Roman"/>
          <w:bCs/>
          <w:sz w:val="24"/>
          <w:szCs w:val="24"/>
        </w:rPr>
        <w:lastRenderedPageBreak/>
        <w:t>јасније утврђивање обавеза свих организација у области спорта у односу на спречавање допинга; 4) прецизирање појединих надлежности и овлашћења Антидопинг агенције Републике Србије; 5) прецизније регулисање овлашћења спортских инспектора у односу на спречавање допинга у спорту; 6) усклађивање кривично правне казнене политике (кривичних дела) са упоредноправним решењима, као и са упоредивим кривичним делима из Кривичног законика Републике Србије; 7) усклађивање прекршајних казни са прекршајним казнама из Закона о спорту.</w:t>
      </w:r>
    </w:p>
    <w:p w:rsidR="005F286F" w:rsidRDefault="005F286F" w:rsidP="00603EBE">
      <w:pPr>
        <w:spacing w:afterLines="60"/>
        <w:rPr>
          <w:rFonts w:ascii="Times New Roman" w:hAnsi="Times New Roman"/>
          <w:bCs/>
          <w:sz w:val="24"/>
          <w:szCs w:val="24"/>
          <w:lang/>
        </w:rPr>
      </w:pPr>
      <w:r>
        <w:rPr>
          <w:rFonts w:ascii="Times New Roman" w:hAnsi="Times New Roman"/>
          <w:bCs/>
          <w:sz w:val="24"/>
          <w:szCs w:val="24"/>
        </w:rPr>
        <w:t>Решења у закону ће утицати на субјекте у спорту (организације и појединци у области спорта).</w:t>
      </w:r>
      <w:r>
        <w:rPr>
          <w:rFonts w:ascii="Times New Roman" w:hAnsi="Times New Roman"/>
          <w:bCs/>
          <w:sz w:val="24"/>
          <w:szCs w:val="24"/>
          <w:lang/>
        </w:rPr>
        <w:t xml:space="preserve"> У члану 5. прецизирано је да се обавезе на спречавању допинга у спорту подједнако односе на све организације у области спорта које имају своје седиште на територији Републике Србије или обављају спортске активности и делатности на територији Републике Србије, осим када се на основу одредби  самог Закона о спречавању допинга у спорту поједине обавезе односе на тачно одређене организације (нпр. националне спортске асоцијације).</w:t>
      </w:r>
    </w:p>
    <w:p w:rsidR="005F286F" w:rsidRDefault="005F286F" w:rsidP="00603EBE">
      <w:pPr>
        <w:spacing w:afterLines="60"/>
        <w:rPr>
          <w:rFonts w:ascii="Times New Roman" w:hAnsi="Times New Roman"/>
          <w:bCs/>
          <w:sz w:val="24"/>
          <w:szCs w:val="24"/>
        </w:rPr>
      </w:pPr>
      <w:r>
        <w:rPr>
          <w:rFonts w:ascii="Times New Roman" w:hAnsi="Times New Roman"/>
          <w:bCs/>
          <w:sz w:val="24"/>
          <w:szCs w:val="24"/>
          <w:lang w:val="uz-Cyrl-UZ"/>
        </w:rPr>
        <w:t xml:space="preserve">Начин на који ће предложена решења утицати на субјекте у спорту је следећи: </w:t>
      </w:r>
    </w:p>
    <w:p w:rsidR="005F286F" w:rsidRDefault="005F286F" w:rsidP="00603EBE">
      <w:pPr>
        <w:pStyle w:val="ListParagraph"/>
        <w:numPr>
          <w:ilvl w:val="0"/>
          <w:numId w:val="36"/>
        </w:numPr>
        <w:spacing w:afterLines="60" w:line="240" w:lineRule="auto"/>
        <w:jc w:val="both"/>
        <w:rPr>
          <w:rFonts w:ascii="Times New Roman" w:hAnsi="Times New Roman"/>
          <w:bCs/>
          <w:sz w:val="24"/>
          <w:szCs w:val="24"/>
        </w:rPr>
      </w:pPr>
      <w:r>
        <w:rPr>
          <w:rFonts w:ascii="Times New Roman" w:hAnsi="Times New Roman"/>
          <w:bCs/>
          <w:sz w:val="24"/>
          <w:szCs w:val="24"/>
          <w:lang/>
        </w:rPr>
        <w:t>Проширене су обавезе</w:t>
      </w:r>
      <w:r>
        <w:rPr>
          <w:rFonts w:ascii="Times New Roman" w:hAnsi="Times New Roman"/>
          <w:bCs/>
          <w:sz w:val="24"/>
          <w:szCs w:val="24"/>
        </w:rPr>
        <w:t xml:space="preserve"> националних спортских савеза</w:t>
      </w:r>
      <w:r>
        <w:rPr>
          <w:rFonts w:ascii="Times New Roman" w:hAnsi="Times New Roman"/>
          <w:bCs/>
          <w:sz w:val="24"/>
          <w:szCs w:val="24"/>
          <w:lang/>
        </w:rPr>
        <w:t xml:space="preserve"> у одређеној мери</w:t>
      </w:r>
      <w:r>
        <w:rPr>
          <w:rFonts w:ascii="Times New Roman" w:hAnsi="Times New Roman"/>
          <w:bCs/>
          <w:sz w:val="24"/>
          <w:szCs w:val="24"/>
        </w:rPr>
        <w:t xml:space="preserve">, али и других спортских савеза, спортских организација и стручних спортских удружења, у погледу спречавања допинга у спорту. </w:t>
      </w:r>
      <w:r>
        <w:rPr>
          <w:rFonts w:ascii="Times New Roman" w:hAnsi="Times New Roman"/>
          <w:bCs/>
          <w:sz w:val="24"/>
          <w:szCs w:val="24"/>
          <w:lang/>
        </w:rPr>
        <w:t>Прописано</w:t>
      </w:r>
      <w:r>
        <w:rPr>
          <w:rFonts w:ascii="Times New Roman" w:hAnsi="Times New Roman"/>
          <w:bCs/>
          <w:sz w:val="24"/>
          <w:szCs w:val="24"/>
        </w:rPr>
        <w:t xml:space="preserve"> је да се обавеза да се не дозволи учешће на спортским приредбама односи не само на спортисте него и на сва друга лица у ингеренцији савеза којима је изречена мера због повреде антидопинг правила; </w:t>
      </w:r>
      <w:r>
        <w:rPr>
          <w:rFonts w:ascii="Times New Roman" w:hAnsi="Times New Roman"/>
          <w:sz w:val="24"/>
          <w:szCs w:val="24"/>
          <w:lang w:val="sr-Cyrl-CS"/>
        </w:rPr>
        <w:t xml:space="preserve">утврђено је да се спортским правилима и у сарадњи са Антидопинг агенцијом обезбеди да се чланови асоцијације, а посебно спортски стручњаци и регистровани спортисти свих узрасних категорија непрекидно, а најмање једном годишње, обавештавају и едукују о важећим прописима који се односе на допинг у спорту и штетним последицама по здравље употребе допинг средстава; </w:t>
      </w:r>
      <w:r>
        <w:rPr>
          <w:rFonts w:ascii="Times New Roman" w:hAnsi="Times New Roman"/>
          <w:bCs/>
          <w:sz w:val="24"/>
          <w:szCs w:val="24"/>
        </w:rPr>
        <w:t>одређен је дужи рок (повећан је са седам на 21 дан) у коме се АДАС мора обавестити о одржавању одређеног такмичења, како би се предузеле одговарајуће припреме за евентуалну допинг контролу; утврђена је обавеза да се АДАС обавести о календару такмичења за наредну годину, како би годишњи план рада АДАС био усклађен са такмичењима која се организују у Републици Србији; утврђена је обавеза, у складу са Светским антидопинг кодексом,  да се не дозволи обављање било које спортске активности и спортске делатности или било које функције у оквирима надлежности савеза лицу коме је изречена мера или казна због допинга, за време трајања изречене мере; утврђена је обавеза за националне спортске савезе да на полуфиналима и финалима националних првенстава, као и  полуфиналима или финалима плеј оф националних такмичења организују допинг контролу у складу са овим законом, и да сносе трошкове спровођења допинг  контроле.</w:t>
      </w:r>
      <w:r>
        <w:rPr>
          <w:rFonts w:ascii="Times New Roman" w:hAnsi="Times New Roman"/>
          <w:bCs/>
          <w:sz w:val="24"/>
          <w:szCs w:val="24"/>
          <w:lang/>
        </w:rPr>
        <w:t xml:space="preserve"> (чл.10)</w:t>
      </w:r>
    </w:p>
    <w:p w:rsidR="005F286F" w:rsidRDefault="005F286F" w:rsidP="00603EBE">
      <w:pPr>
        <w:pStyle w:val="ListParagraph"/>
        <w:spacing w:afterLines="60" w:line="240" w:lineRule="auto"/>
        <w:jc w:val="both"/>
        <w:rPr>
          <w:rFonts w:ascii="Times New Roman" w:hAnsi="Times New Roman"/>
          <w:bCs/>
          <w:sz w:val="24"/>
          <w:szCs w:val="24"/>
          <w:lang/>
        </w:rPr>
      </w:pPr>
    </w:p>
    <w:p w:rsidR="005F286F" w:rsidRDefault="005F286F" w:rsidP="00603EBE">
      <w:pPr>
        <w:pStyle w:val="ListParagraph"/>
        <w:spacing w:afterLines="60" w:line="240" w:lineRule="auto"/>
        <w:jc w:val="both"/>
        <w:rPr>
          <w:rFonts w:ascii="Times New Roman" w:hAnsi="Times New Roman"/>
          <w:bCs/>
          <w:sz w:val="24"/>
          <w:szCs w:val="24"/>
          <w:lang/>
        </w:rPr>
      </w:pPr>
      <w:r>
        <w:rPr>
          <w:rFonts w:ascii="Times New Roman" w:hAnsi="Times New Roman"/>
          <w:bCs/>
          <w:sz w:val="24"/>
          <w:szCs w:val="24"/>
          <w:lang/>
        </w:rPr>
        <w:t>У вези са тим, национални спортски савези ће морати да:</w:t>
      </w:r>
    </w:p>
    <w:p w:rsidR="005F286F" w:rsidRDefault="005F286F" w:rsidP="00603EBE">
      <w:pPr>
        <w:pStyle w:val="ListParagraph"/>
        <w:spacing w:afterLines="60" w:line="240" w:lineRule="auto"/>
        <w:jc w:val="both"/>
        <w:rPr>
          <w:rFonts w:ascii="Times New Roman" w:hAnsi="Times New Roman"/>
          <w:bCs/>
          <w:sz w:val="24"/>
          <w:szCs w:val="24"/>
          <w:lang/>
        </w:rPr>
      </w:pPr>
    </w:p>
    <w:p w:rsidR="005F286F" w:rsidRDefault="005F286F" w:rsidP="00603EBE">
      <w:pPr>
        <w:pStyle w:val="ListParagraph"/>
        <w:spacing w:afterLines="60" w:line="240" w:lineRule="auto"/>
        <w:jc w:val="both"/>
        <w:rPr>
          <w:rFonts w:ascii="Times New Roman" w:hAnsi="Times New Roman"/>
          <w:bCs/>
          <w:sz w:val="24"/>
          <w:szCs w:val="24"/>
          <w:lang/>
        </w:rPr>
      </w:pPr>
      <w:r>
        <w:rPr>
          <w:rFonts w:ascii="Times New Roman" w:hAnsi="Times New Roman"/>
          <w:bCs/>
          <w:sz w:val="24"/>
          <w:szCs w:val="24"/>
          <w:lang/>
        </w:rPr>
        <w:t>- изврше усклађивање својих општих аката који се односе на спречавање допинга – Правилника о мерама за превенцију и спречавање допинга и Антидопинг програма. Ова обавеза би настала за савезе, и у случају не доношења Закона, а била би условљена захтевом надлежних међународних спортских савеза да савез као њихова члан усклади своја антидопинг правила са изменама Светског антидопинг кодекса. Доношењем новог Закона, ова обавеза се савезима чак и олакшава, јер усклађена решења могу да већим делом преузму из новог закона.</w:t>
      </w:r>
    </w:p>
    <w:p w:rsidR="005F286F" w:rsidRDefault="005F286F" w:rsidP="00603EBE">
      <w:pPr>
        <w:pStyle w:val="ListParagraph"/>
        <w:spacing w:afterLines="60" w:line="240" w:lineRule="auto"/>
        <w:jc w:val="both"/>
        <w:rPr>
          <w:rFonts w:ascii="Times New Roman" w:hAnsi="Times New Roman"/>
          <w:bCs/>
          <w:sz w:val="24"/>
          <w:szCs w:val="24"/>
          <w:lang/>
        </w:rPr>
      </w:pPr>
    </w:p>
    <w:p w:rsidR="005F286F" w:rsidRDefault="005F286F" w:rsidP="00603EBE">
      <w:pPr>
        <w:pStyle w:val="ListParagraph"/>
        <w:spacing w:afterLines="60" w:line="240" w:lineRule="auto"/>
        <w:jc w:val="both"/>
        <w:rPr>
          <w:rFonts w:ascii="Times New Roman" w:hAnsi="Times New Roman"/>
          <w:bCs/>
          <w:sz w:val="24"/>
          <w:szCs w:val="24"/>
          <w:lang/>
        </w:rPr>
      </w:pPr>
      <w:r>
        <w:rPr>
          <w:rFonts w:ascii="Times New Roman" w:hAnsi="Times New Roman"/>
          <w:bCs/>
          <w:sz w:val="24"/>
          <w:szCs w:val="24"/>
          <w:lang/>
        </w:rPr>
        <w:lastRenderedPageBreak/>
        <w:t>- организују антидопинг едукацију најмање једном годишње. Ова обавеза је већ постојала, само је прецизирана у погледу група на које се примењује. Како Антидопинг агенција едукације врши бесплатно, не ствара се нови трошак у спровођењу обавезе.</w:t>
      </w:r>
    </w:p>
    <w:p w:rsidR="005F286F" w:rsidRDefault="005F286F" w:rsidP="00603EBE">
      <w:pPr>
        <w:pStyle w:val="ListParagraph"/>
        <w:spacing w:afterLines="60" w:line="240" w:lineRule="auto"/>
        <w:jc w:val="both"/>
        <w:rPr>
          <w:rFonts w:ascii="Times New Roman" w:hAnsi="Times New Roman"/>
          <w:bCs/>
          <w:sz w:val="24"/>
          <w:szCs w:val="24"/>
          <w:lang/>
        </w:rPr>
      </w:pPr>
    </w:p>
    <w:p w:rsidR="005F286F" w:rsidRDefault="005F286F" w:rsidP="00603EBE">
      <w:pPr>
        <w:pStyle w:val="ListParagraph"/>
        <w:spacing w:afterLines="60" w:line="240" w:lineRule="auto"/>
        <w:jc w:val="both"/>
        <w:rPr>
          <w:rFonts w:ascii="Times New Roman" w:hAnsi="Times New Roman"/>
          <w:bCs/>
          <w:sz w:val="24"/>
          <w:szCs w:val="24"/>
          <w:lang/>
        </w:rPr>
      </w:pPr>
      <w:r>
        <w:rPr>
          <w:rFonts w:ascii="Times New Roman" w:hAnsi="Times New Roman"/>
          <w:bCs/>
          <w:sz w:val="24"/>
          <w:szCs w:val="24"/>
          <w:lang/>
        </w:rPr>
        <w:t xml:space="preserve">- организују </w:t>
      </w:r>
      <w:r>
        <w:rPr>
          <w:rFonts w:ascii="Times New Roman" w:hAnsi="Times New Roman"/>
          <w:bCs/>
          <w:sz w:val="24"/>
          <w:szCs w:val="24"/>
        </w:rPr>
        <w:t>на полуфиналима и финалима националних првенстава, као и  полуфиналима или финалима плеј оф националних такмичења допинг контролу у складу са овим законом, и да сносе трошкове спровођења допинг  контроле.</w:t>
      </w:r>
      <w:r>
        <w:rPr>
          <w:rFonts w:ascii="Times New Roman" w:hAnsi="Times New Roman"/>
          <w:bCs/>
          <w:sz w:val="24"/>
          <w:szCs w:val="24"/>
          <w:lang/>
        </w:rPr>
        <w:t xml:space="preserve"> Трошкови за савез на годишњем нивоу у испуњавању ове обавезе износе 90000 динара или више уколико савез не жели да на минималном нивоу испуни обавезу. Средства ће обезбедити захтевом према Министарству омладине и спорта кроз годишњи програм рада и наменом средстава у ту сврху. Министарство омладине и спорта, као предлагач Закона, спремно је да омогући савезима намену средстава у сврхе допинг контроле на  </w:t>
      </w:r>
      <w:r>
        <w:rPr>
          <w:rFonts w:ascii="Times New Roman" w:hAnsi="Times New Roman"/>
          <w:bCs/>
          <w:sz w:val="24"/>
          <w:szCs w:val="24"/>
        </w:rPr>
        <w:t>полуфиналима и финалима националних првенстава, као и  полуфиналима или финалима плеј оф националних такмичења</w:t>
      </w:r>
      <w:r>
        <w:rPr>
          <w:rFonts w:ascii="Times New Roman" w:hAnsi="Times New Roman"/>
          <w:bCs/>
          <w:sz w:val="24"/>
          <w:szCs w:val="24"/>
          <w:lang/>
        </w:rPr>
        <w:t>.</w:t>
      </w:r>
    </w:p>
    <w:p w:rsidR="005F286F" w:rsidRDefault="005F286F" w:rsidP="00603EBE">
      <w:pPr>
        <w:pStyle w:val="ListParagraph"/>
        <w:spacing w:afterLines="60" w:line="240" w:lineRule="auto"/>
        <w:jc w:val="both"/>
        <w:rPr>
          <w:rFonts w:ascii="Times New Roman" w:hAnsi="Times New Roman"/>
          <w:bCs/>
          <w:sz w:val="24"/>
          <w:szCs w:val="24"/>
        </w:rPr>
      </w:pPr>
    </w:p>
    <w:p w:rsidR="005F286F" w:rsidRDefault="005F286F" w:rsidP="00603EBE">
      <w:pPr>
        <w:pStyle w:val="ListParagraph"/>
        <w:numPr>
          <w:ilvl w:val="0"/>
          <w:numId w:val="36"/>
        </w:numPr>
        <w:spacing w:afterLines="60" w:line="240" w:lineRule="auto"/>
        <w:jc w:val="both"/>
        <w:rPr>
          <w:rFonts w:ascii="Times New Roman" w:hAnsi="Times New Roman"/>
          <w:bCs/>
          <w:sz w:val="24"/>
          <w:szCs w:val="24"/>
        </w:rPr>
      </w:pPr>
      <w:r>
        <w:rPr>
          <w:rFonts w:ascii="Times New Roman" w:hAnsi="Times New Roman"/>
          <w:bCs/>
          <w:sz w:val="24"/>
          <w:szCs w:val="24"/>
          <w:lang/>
        </w:rPr>
        <w:t>С</w:t>
      </w:r>
      <w:r>
        <w:rPr>
          <w:rFonts w:ascii="Times New Roman" w:hAnsi="Times New Roman"/>
          <w:bCs/>
          <w:sz w:val="24"/>
          <w:szCs w:val="24"/>
        </w:rPr>
        <w:t>провођење допинг контроле на одређеном такмичењу или контроле изван такмичења могу предложити не само надлежни национални спортски савези већ и спортске лиге и организатори спортских такмичења,</w:t>
      </w:r>
      <w:r>
        <w:rPr>
          <w:rFonts w:ascii="Times New Roman" w:hAnsi="Times New Roman"/>
          <w:bCs/>
          <w:sz w:val="24"/>
          <w:szCs w:val="24"/>
          <w:lang/>
        </w:rPr>
        <w:t xml:space="preserve"> одосно спортиста учесник,</w:t>
      </w:r>
      <w:r>
        <w:rPr>
          <w:rFonts w:ascii="Times New Roman" w:hAnsi="Times New Roman"/>
          <w:bCs/>
          <w:sz w:val="24"/>
          <w:szCs w:val="24"/>
        </w:rPr>
        <w:t xml:space="preserve"> уз сношење трошкова спровођења допинг контроле</w:t>
      </w:r>
      <w:r>
        <w:rPr>
          <w:rFonts w:ascii="Times New Roman" w:hAnsi="Times New Roman"/>
          <w:bCs/>
          <w:sz w:val="24"/>
          <w:szCs w:val="24"/>
          <w:lang/>
        </w:rPr>
        <w:t>. Д</w:t>
      </w:r>
      <w:r>
        <w:rPr>
          <w:rFonts w:ascii="Times New Roman" w:hAnsi="Times New Roman"/>
          <w:bCs/>
          <w:sz w:val="24"/>
          <w:szCs w:val="24"/>
        </w:rPr>
        <w:t>опинг контрола изван такмичења може спровести и на образложени предлог спортске организације одређеног спортисте и надлежне националне спортске асоцијације, уз сношење трошкова спровођења допинг контроле</w:t>
      </w:r>
      <w:r>
        <w:rPr>
          <w:rFonts w:ascii="Times New Roman" w:hAnsi="Times New Roman"/>
          <w:bCs/>
          <w:sz w:val="24"/>
          <w:szCs w:val="24"/>
          <w:lang/>
        </w:rPr>
        <w:t xml:space="preserve"> (чл.</w:t>
      </w:r>
      <w:r>
        <w:rPr>
          <w:rFonts w:ascii="Times New Roman" w:hAnsi="Times New Roman"/>
          <w:bCs/>
          <w:sz w:val="24"/>
          <w:szCs w:val="24"/>
          <w:lang w:val="sr-Cyrl-CS"/>
        </w:rPr>
        <w:t xml:space="preserve"> </w:t>
      </w:r>
      <w:r>
        <w:rPr>
          <w:rFonts w:ascii="Times New Roman" w:hAnsi="Times New Roman"/>
          <w:bCs/>
          <w:sz w:val="24"/>
          <w:szCs w:val="24"/>
          <w:lang/>
        </w:rPr>
        <w:t>12 и 13)</w:t>
      </w:r>
    </w:p>
    <w:p w:rsidR="005F286F" w:rsidRDefault="005F286F" w:rsidP="00603EBE">
      <w:pPr>
        <w:pStyle w:val="ListParagraph"/>
        <w:spacing w:afterLines="60" w:line="240" w:lineRule="auto"/>
        <w:jc w:val="both"/>
        <w:rPr>
          <w:rFonts w:ascii="Times New Roman" w:hAnsi="Times New Roman"/>
          <w:bCs/>
          <w:sz w:val="24"/>
          <w:szCs w:val="24"/>
          <w:lang/>
        </w:rPr>
      </w:pPr>
    </w:p>
    <w:p w:rsidR="005F286F" w:rsidRDefault="005F286F" w:rsidP="00603EBE">
      <w:pPr>
        <w:pStyle w:val="ListParagraph"/>
        <w:spacing w:afterLines="60" w:line="240" w:lineRule="auto"/>
        <w:jc w:val="both"/>
        <w:rPr>
          <w:rFonts w:ascii="Times New Roman" w:hAnsi="Times New Roman"/>
          <w:bCs/>
          <w:sz w:val="24"/>
          <w:szCs w:val="24"/>
          <w:lang/>
        </w:rPr>
      </w:pPr>
      <w:r>
        <w:rPr>
          <w:rFonts w:ascii="Times New Roman" w:hAnsi="Times New Roman"/>
          <w:bCs/>
          <w:sz w:val="24"/>
          <w:szCs w:val="24"/>
          <w:lang/>
        </w:rPr>
        <w:t xml:space="preserve">Одредба није обавезујућа већ пружа могућност и другим субјектима да предложе и плате допинг контролу, по свом нахођењу. Начин на који се врши ово право јесте подношење захтева Антидопинг агенцији, и по прихватању захтева обезбеђивање услова за спровођење узорковања и сношење трошкова контроле.  </w:t>
      </w:r>
    </w:p>
    <w:p w:rsidR="005F286F" w:rsidRDefault="005F286F" w:rsidP="00603EBE">
      <w:pPr>
        <w:pStyle w:val="ListParagraph"/>
        <w:spacing w:afterLines="60" w:line="240" w:lineRule="auto"/>
        <w:jc w:val="both"/>
        <w:rPr>
          <w:rFonts w:ascii="Times New Roman" w:hAnsi="Times New Roman"/>
          <w:bCs/>
          <w:sz w:val="24"/>
          <w:szCs w:val="24"/>
        </w:rPr>
      </w:pPr>
    </w:p>
    <w:p w:rsidR="005F286F" w:rsidRDefault="005F286F" w:rsidP="00603EBE">
      <w:pPr>
        <w:pStyle w:val="ListParagraph"/>
        <w:numPr>
          <w:ilvl w:val="0"/>
          <w:numId w:val="36"/>
        </w:numPr>
        <w:spacing w:afterLines="60" w:line="240" w:lineRule="auto"/>
        <w:jc w:val="both"/>
        <w:rPr>
          <w:rFonts w:ascii="Times New Roman" w:hAnsi="Times New Roman"/>
          <w:bCs/>
          <w:sz w:val="24"/>
          <w:szCs w:val="24"/>
        </w:rPr>
      </w:pPr>
      <w:r>
        <w:rPr>
          <w:rFonts w:ascii="Times New Roman" w:hAnsi="Times New Roman"/>
          <w:bCs/>
          <w:sz w:val="24"/>
          <w:szCs w:val="24"/>
          <w:lang/>
        </w:rPr>
        <w:t>З</w:t>
      </w:r>
      <w:r>
        <w:rPr>
          <w:rFonts w:ascii="Times New Roman" w:hAnsi="Times New Roman"/>
          <w:bCs/>
          <w:sz w:val="24"/>
          <w:szCs w:val="24"/>
        </w:rPr>
        <w:t>бог повреде антидопинг правила изричу</w:t>
      </w:r>
      <w:r>
        <w:rPr>
          <w:rFonts w:ascii="Times New Roman" w:hAnsi="Times New Roman"/>
          <w:bCs/>
          <w:sz w:val="24"/>
          <w:szCs w:val="24"/>
          <w:lang/>
        </w:rPr>
        <w:t xml:space="preserve"> се</w:t>
      </w:r>
      <w:r>
        <w:rPr>
          <w:rFonts w:ascii="Times New Roman" w:hAnsi="Times New Roman"/>
          <w:bCs/>
          <w:sz w:val="24"/>
          <w:szCs w:val="24"/>
        </w:rPr>
        <w:t>, поред дисквалификације спортских резултата, привремене суспензије, забране учешћа на такмичењима, забране обављања послова у области спорта и друге мере утврђене Светским антидопинг кодексом и спортским правилима надлежних међународних спортских савеза (ту спадају, на пример, новчане казне које су предвиђене правилима одређених међународних спортских савеза). Уместо фиксног прописивања висине казне која се изриче због повреде антидопинг правила, како је то до сада било одређено чл. 17. –</w:t>
      </w:r>
      <w:r>
        <w:rPr>
          <w:rFonts w:ascii="Times New Roman" w:hAnsi="Times New Roman"/>
          <w:bCs/>
          <w:sz w:val="24"/>
          <w:szCs w:val="24"/>
          <w:lang w:val="sr-Cyrl-CS"/>
        </w:rPr>
        <w:t xml:space="preserve"> </w:t>
      </w:r>
      <w:r>
        <w:rPr>
          <w:rFonts w:ascii="Times New Roman" w:hAnsi="Times New Roman"/>
          <w:bCs/>
          <w:sz w:val="24"/>
          <w:szCs w:val="24"/>
        </w:rPr>
        <w:t xml:space="preserve">21. </w:t>
      </w:r>
      <w:r>
        <w:rPr>
          <w:rFonts w:ascii="Times New Roman" w:hAnsi="Times New Roman"/>
          <w:bCs/>
          <w:sz w:val="24"/>
          <w:szCs w:val="24"/>
          <w:lang/>
        </w:rPr>
        <w:t xml:space="preserve">важећег </w:t>
      </w:r>
      <w:r>
        <w:rPr>
          <w:rFonts w:ascii="Times New Roman" w:hAnsi="Times New Roman"/>
          <w:bCs/>
          <w:sz w:val="24"/>
          <w:szCs w:val="24"/>
        </w:rPr>
        <w:t>Закона о спречавању допинга у спорту, упућено је на примену одговарајућих одредби Светског антидопинг кодекса и правила надлежних међународних спортских савеза. То је потребно јер се те мере мењају периодично, са сваком изменом Светског антидопинг кодекса. Када је донет Закон о спречавању допинга у спорту 2005. године његове одредбе о мерама које се изричу због повреде антидопинг правила биле су у потпуности усаглашене са Светским антидопинг кодексом, али више нису јер је Кодекс у међувремену два пута мењан</w:t>
      </w:r>
      <w:r>
        <w:rPr>
          <w:rFonts w:ascii="Times New Roman" w:hAnsi="Times New Roman"/>
          <w:bCs/>
          <w:sz w:val="24"/>
          <w:szCs w:val="24"/>
          <w:lang/>
        </w:rPr>
        <w:t>. (чл. 16)</w:t>
      </w:r>
    </w:p>
    <w:p w:rsidR="005F286F" w:rsidRDefault="005F286F" w:rsidP="00603EBE">
      <w:pPr>
        <w:pStyle w:val="ListParagraph"/>
        <w:spacing w:afterLines="60" w:line="240" w:lineRule="auto"/>
        <w:jc w:val="both"/>
        <w:rPr>
          <w:rFonts w:ascii="Times New Roman" w:hAnsi="Times New Roman"/>
          <w:bCs/>
          <w:sz w:val="24"/>
          <w:szCs w:val="24"/>
          <w:lang/>
        </w:rPr>
      </w:pPr>
    </w:p>
    <w:p w:rsidR="005F286F" w:rsidRDefault="005F286F" w:rsidP="00603EBE">
      <w:pPr>
        <w:pStyle w:val="ListParagraph"/>
        <w:spacing w:afterLines="60" w:line="240" w:lineRule="auto"/>
        <w:jc w:val="both"/>
        <w:rPr>
          <w:rFonts w:ascii="Times New Roman" w:hAnsi="Times New Roman"/>
          <w:bCs/>
          <w:sz w:val="24"/>
          <w:szCs w:val="24"/>
          <w:lang/>
        </w:rPr>
      </w:pPr>
      <w:r>
        <w:rPr>
          <w:rFonts w:ascii="Times New Roman" w:hAnsi="Times New Roman"/>
          <w:bCs/>
          <w:sz w:val="24"/>
          <w:szCs w:val="24"/>
          <w:lang/>
        </w:rPr>
        <w:t xml:space="preserve">Процена вероватноће и величине испољавања ефекта је позитивна, првенствено због система антидопинг борбе. Како Светски антидопинг кодекс прихватају с једне стране национална законодавства односно владин сектор, а с друге стране међународне спортске организације односно невладин сектор, обавеза </w:t>
      </w:r>
      <w:r>
        <w:rPr>
          <w:rFonts w:ascii="Times New Roman" w:hAnsi="Times New Roman"/>
          <w:bCs/>
          <w:sz w:val="24"/>
          <w:szCs w:val="24"/>
          <w:lang/>
        </w:rPr>
        <w:lastRenderedPageBreak/>
        <w:t xml:space="preserve">усаглашавања правила са изменама Кодекса за националне савезе је двојака – кроз Кодексом условљен нови Закон, али и кроз Кодексом условљене измене правила међународних спортских организација чији су чланови. Чак и да не дође до промене националног законодавства, национални савез је као члан међународног савеза дужан да изврши исте те промене у својим правилима, као услов чланства. Услед праксе Антидопинг агенције да изради моделе аката за савезе, велика је вероватноћа да ће савези и поред ограниченог времена моћи да испуне ову обавезу, док новчани ресурси нису потребни. Едукација се спроводи бесплатно од стране Антидопинг агенције, тако да без захтеваних новчаних ресурса и са годишњом динамиком, реално постоји велика вероватноћа испуњавања обавезе. Што се тиче организовања допинг контрола </w:t>
      </w:r>
      <w:r>
        <w:rPr>
          <w:rFonts w:ascii="Times New Roman" w:hAnsi="Times New Roman"/>
          <w:bCs/>
          <w:sz w:val="24"/>
          <w:szCs w:val="24"/>
        </w:rPr>
        <w:t>на полуфиналима и финалима националних првенстава, као и  полуфиналима или финалима плеј оф националних такмичења</w:t>
      </w:r>
      <w:r>
        <w:rPr>
          <w:rFonts w:ascii="Times New Roman" w:hAnsi="Times New Roman"/>
          <w:bCs/>
          <w:sz w:val="24"/>
          <w:szCs w:val="24"/>
          <w:lang/>
        </w:rPr>
        <w:t>, Министарсво омладине и спорта је као предлагач Закона па и ове одредбе, свакако вољно да савезима унутар њиховог годишњег буџета одобри средства од минимално 90000 динара у ову сврху. Ефекат ће свакако бити позитиван јер ће омогућити нашем спорту остајање у међународном систему спорта.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Што се тиче утицаја који Закон  има  на индиректне субјекте, они у суштини не постоје. Наиме, ниједна здравствена установа на територији Републике Србије нема могућности да врши анализе узорака узетих током допинг контрола, јер се не налазе на листи акредитованих лабораторија Светске антидпинг агенције, те повећање броја контрола неће имати никакав утицај на њих.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Поред тога, сви спортски објекти на којима се одржавају такмичења која су предмет допинг контроле већ испуњавају услове у смислу обезбеђења просторије за допинг станицу и осталих услова потребних за несметано извођење допинг контроле, јер је то иначе један од услова неопходних за одржавање такмичења. </w:t>
      </w:r>
    </w:p>
    <w:p w:rsidR="005F286F" w:rsidRDefault="005F286F" w:rsidP="00603EBE">
      <w:pPr>
        <w:spacing w:afterLines="60"/>
        <w:rPr>
          <w:rFonts w:ascii="Times New Roman" w:hAnsi="Times New Roman"/>
          <w:sz w:val="24"/>
          <w:szCs w:val="24"/>
        </w:rPr>
      </w:pPr>
      <w:r>
        <w:rPr>
          <w:rFonts w:ascii="Times New Roman" w:hAnsi="Times New Roman"/>
          <w:sz w:val="24"/>
          <w:szCs w:val="24"/>
          <w:lang w:val="sr-Cyrl-CS"/>
        </w:rPr>
        <w:t xml:space="preserve">Примарни циљ допинг контрола јесу професионални спортисти и Антидопинг агенција, пре свега због недостатка финансијских средстава, није у могућности да врши допинг контролу рекреативаца у теретанама, вежбаоницама и фитнес центрима.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Дистрибутери и произвођачи суплемената нису изложени новим трошковима обзиром да закон не предвиђа обавезу тестирања свих производа на присуство свих забрањених супстанци већ само могућност да то учине.Прописано је, у складу са упоредноправним решењима, да АДАС утврђује изглед маркице са знаком „DOPING FREE“ који се ставља на тестиране производе који садрже додатке за исхрану (суплементе) и поступак за издавање маркице, уместо постојећег решења које се у свету не примењује да се утврђује изглед знака упозорења који се ставља на производе који се стављају у промет а у себи садрже забрањене допинг супстанце.</w:t>
      </w:r>
    </w:p>
    <w:p w:rsidR="005F286F" w:rsidRDefault="005F286F" w:rsidP="00603EBE">
      <w:pPr>
        <w:spacing w:afterLines="60"/>
        <w:ind w:firstLine="708"/>
        <w:rPr>
          <w:rFonts w:ascii="Times New Roman" w:hAnsi="Times New Roman"/>
          <w:sz w:val="24"/>
          <w:szCs w:val="24"/>
          <w:lang/>
        </w:rPr>
      </w:pPr>
      <w:r>
        <w:rPr>
          <w:rFonts w:ascii="Times New Roman" w:hAnsi="Times New Roman"/>
          <w:bCs/>
          <w:i/>
          <w:sz w:val="24"/>
          <w:szCs w:val="24"/>
          <w:lang/>
        </w:rPr>
        <w:t xml:space="preserve">- Допинг контроле у периоду 2006-2013.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У периоду од 2006-2013. </w:t>
      </w:r>
      <w:r>
        <w:rPr>
          <w:rFonts w:ascii="Times New Roman" w:hAnsi="Times New Roman"/>
          <w:sz w:val="24"/>
          <w:szCs w:val="24"/>
          <w:lang/>
        </w:rPr>
        <w:t>АДАС је био</w:t>
      </w:r>
      <w:r>
        <w:rPr>
          <w:rFonts w:ascii="Times New Roman" w:hAnsi="Times New Roman"/>
          <w:sz w:val="24"/>
          <w:szCs w:val="24"/>
          <w:lang w:val="sr-Cyrl-CS"/>
        </w:rPr>
        <w:t xml:space="preserve"> присут</w:t>
      </w:r>
      <w:r>
        <w:rPr>
          <w:rFonts w:ascii="Times New Roman" w:hAnsi="Times New Roman"/>
          <w:sz w:val="24"/>
          <w:szCs w:val="24"/>
          <w:lang/>
        </w:rPr>
        <w:t>ан</w:t>
      </w:r>
      <w:r>
        <w:rPr>
          <w:rFonts w:ascii="Times New Roman" w:hAnsi="Times New Roman"/>
          <w:sz w:val="24"/>
          <w:szCs w:val="24"/>
          <w:lang w:val="sr-Cyrl-CS"/>
        </w:rPr>
        <w:t xml:space="preserve"> на великом броју домаћих и иностраних такмичења.</w:t>
      </w:r>
      <w:r>
        <w:rPr>
          <w:rFonts w:ascii="Times New Roman" w:hAnsi="Times New Roman"/>
          <w:sz w:val="24"/>
          <w:szCs w:val="24"/>
          <w:lang/>
        </w:rPr>
        <w:t xml:space="preserve"> </w:t>
      </w:r>
      <w:r>
        <w:rPr>
          <w:rFonts w:ascii="Times New Roman" w:hAnsi="Times New Roman"/>
          <w:sz w:val="24"/>
          <w:szCs w:val="24"/>
          <w:lang w:val="sr-Cyrl-CS"/>
        </w:rPr>
        <w:t>У истом периоду урађено је 4519 допинг контрола.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Више података дато је у табели 5 и графикону 1:</w:t>
      </w:r>
    </w:p>
    <w:p w:rsidR="005F286F" w:rsidRDefault="005F286F" w:rsidP="00603EBE">
      <w:pPr>
        <w:spacing w:afterLines="60"/>
        <w:rPr>
          <w:rFonts w:ascii="Times New Roman" w:hAnsi="Times New Roman"/>
          <w:sz w:val="24"/>
          <w:szCs w:val="24"/>
          <w:lang w:val="sr-Cyrl-CS"/>
        </w:rPr>
      </w:pPr>
    </w:p>
    <w:p w:rsidR="005F286F" w:rsidRDefault="005F286F" w:rsidP="00603EBE">
      <w:pPr>
        <w:spacing w:afterLines="60"/>
        <w:rPr>
          <w:rFonts w:ascii="Times New Roman" w:hAnsi="Times New Roman"/>
          <w:sz w:val="18"/>
          <w:szCs w:val="18"/>
          <w:lang w:val="sr-Cyrl-CS"/>
        </w:rPr>
      </w:pPr>
      <w:r>
        <w:rPr>
          <w:rFonts w:ascii="Times New Roman" w:hAnsi="Times New Roman"/>
          <w:sz w:val="18"/>
          <w:szCs w:val="18"/>
          <w:lang w:val="sr-Cyrl-CS"/>
        </w:rPr>
        <w:t>Табела 5. Допинг контрола спортиста 2006.-2013.</w:t>
      </w:r>
    </w:p>
    <w:tbl>
      <w:tblPr>
        <w:tblW w:w="489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3"/>
        <w:gridCol w:w="2218"/>
        <w:gridCol w:w="2478"/>
        <w:gridCol w:w="2911"/>
      </w:tblGrid>
      <w:tr w:rsidR="005F286F" w:rsidTr="005F286F">
        <w:trPr>
          <w:trHeight w:val="129"/>
        </w:trPr>
        <w:tc>
          <w:tcPr>
            <w:tcW w:w="5000" w:type="pct"/>
            <w:gridSpan w:val="4"/>
            <w:tcBorders>
              <w:top w:val="single" w:sz="4" w:space="0" w:color="000000"/>
              <w:left w:val="single" w:sz="4" w:space="0" w:color="000000"/>
              <w:bottom w:val="single" w:sz="4" w:space="0" w:color="000000"/>
              <w:right w:val="single" w:sz="4" w:space="0" w:color="000000"/>
            </w:tcBorders>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ДОПИНГ КОНТРОЛА СПОРТИСТА 2006.-2013.</w:t>
            </w:r>
          </w:p>
        </w:tc>
      </w:tr>
      <w:tr w:rsidR="005F286F" w:rsidTr="005F286F">
        <w:trPr>
          <w:trHeight w:val="739"/>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lang/>
              </w:rPr>
            </w:pPr>
            <w:r>
              <w:rPr>
                <w:rFonts w:ascii="Times New Roman" w:hAnsi="Times New Roman"/>
                <w:b/>
                <w:sz w:val="18"/>
                <w:szCs w:val="18"/>
              </w:rPr>
              <w:t>Г</w:t>
            </w:r>
            <w:r>
              <w:rPr>
                <w:rFonts w:ascii="Times New Roman" w:hAnsi="Times New Roman"/>
                <w:b/>
                <w:sz w:val="18"/>
                <w:szCs w:val="18"/>
                <w:lang/>
              </w:rPr>
              <w:t>одина</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lang/>
              </w:rPr>
            </w:pPr>
            <w:r>
              <w:rPr>
                <w:rFonts w:ascii="Times New Roman" w:hAnsi="Times New Roman"/>
                <w:b/>
                <w:sz w:val="18"/>
                <w:szCs w:val="18"/>
              </w:rPr>
              <w:t>У</w:t>
            </w:r>
            <w:r>
              <w:rPr>
                <w:rFonts w:ascii="Times New Roman" w:hAnsi="Times New Roman"/>
                <w:b/>
                <w:sz w:val="18"/>
                <w:szCs w:val="18"/>
                <w:lang/>
              </w:rPr>
              <w:t>купно тестирани по годинама</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lang/>
              </w:rPr>
            </w:pPr>
            <w:r>
              <w:rPr>
                <w:rFonts w:ascii="Times New Roman" w:hAnsi="Times New Roman"/>
                <w:b/>
                <w:sz w:val="18"/>
                <w:szCs w:val="18"/>
              </w:rPr>
              <w:t>Б</w:t>
            </w:r>
            <w:r>
              <w:rPr>
                <w:rFonts w:ascii="Times New Roman" w:hAnsi="Times New Roman"/>
                <w:b/>
                <w:sz w:val="18"/>
                <w:szCs w:val="18"/>
                <w:lang/>
              </w:rPr>
              <w:t>рој допинг позитивних спортиста</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Д</w:t>
            </w:r>
            <w:r>
              <w:rPr>
                <w:rFonts w:ascii="Times New Roman" w:hAnsi="Times New Roman"/>
                <w:b/>
                <w:sz w:val="18"/>
                <w:szCs w:val="18"/>
                <w:lang/>
              </w:rPr>
              <w:t>руге повреде антидопинг правила</w:t>
            </w:r>
          </w:p>
        </w:tc>
      </w:tr>
      <w:tr w:rsidR="005F286F" w:rsidTr="005F286F">
        <w:trPr>
          <w:trHeight w:val="174"/>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lastRenderedPageBreak/>
              <w:t>2006.</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31</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0</w:t>
            </w:r>
          </w:p>
        </w:tc>
      </w:tr>
      <w:tr w:rsidR="005F286F" w:rsidTr="005F286F">
        <w:trPr>
          <w:trHeight w:val="156"/>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2007.</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347</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0</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0</w:t>
            </w:r>
          </w:p>
        </w:tc>
      </w:tr>
      <w:tr w:rsidR="005F286F" w:rsidTr="005F286F">
        <w:trPr>
          <w:trHeight w:val="138"/>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2008.</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494</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8</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w:t>
            </w:r>
          </w:p>
        </w:tc>
      </w:tr>
      <w:tr w:rsidR="005F286F" w:rsidTr="005F286F">
        <w:trPr>
          <w:trHeight w:val="120"/>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2009.</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767</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3</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w:t>
            </w:r>
          </w:p>
        </w:tc>
      </w:tr>
      <w:tr w:rsidR="005F286F" w:rsidTr="005F286F">
        <w:trPr>
          <w:trHeight w:val="192"/>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2010.</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717</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20</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w:t>
            </w:r>
          </w:p>
        </w:tc>
      </w:tr>
      <w:tr w:rsidR="005F286F" w:rsidTr="005F286F">
        <w:trPr>
          <w:trHeight w:val="192"/>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2011.</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1021</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12</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0</w:t>
            </w:r>
          </w:p>
        </w:tc>
      </w:tr>
      <w:tr w:rsidR="005F286F" w:rsidTr="005F286F">
        <w:trPr>
          <w:trHeight w:val="264"/>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2012.</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605</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4</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0</w:t>
            </w:r>
          </w:p>
        </w:tc>
      </w:tr>
      <w:tr w:rsidR="005F286F" w:rsidTr="005F286F">
        <w:trPr>
          <w:trHeight w:val="246"/>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2013.</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537</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1</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sz w:val="18"/>
                <w:szCs w:val="18"/>
              </w:rPr>
            </w:pPr>
            <w:r>
              <w:rPr>
                <w:rFonts w:ascii="Times New Roman" w:hAnsi="Times New Roman"/>
                <w:sz w:val="18"/>
                <w:szCs w:val="18"/>
              </w:rPr>
              <w:t>0</w:t>
            </w:r>
          </w:p>
        </w:tc>
      </w:tr>
      <w:tr w:rsidR="005F286F" w:rsidTr="005F286F">
        <w:trPr>
          <w:trHeight w:val="138"/>
        </w:trPr>
        <w:tc>
          <w:tcPr>
            <w:tcW w:w="816"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УКУПНО</w:t>
            </w:r>
          </w:p>
        </w:tc>
        <w:tc>
          <w:tcPr>
            <w:tcW w:w="1220"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4519</w:t>
            </w:r>
          </w:p>
        </w:tc>
        <w:tc>
          <w:tcPr>
            <w:tcW w:w="1363"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49</w:t>
            </w:r>
          </w:p>
        </w:tc>
        <w:tc>
          <w:tcPr>
            <w:tcW w:w="1601" w:type="pct"/>
            <w:tcBorders>
              <w:top w:val="single" w:sz="4" w:space="0" w:color="000000"/>
              <w:left w:val="single" w:sz="4" w:space="0" w:color="000000"/>
              <w:bottom w:val="single" w:sz="4" w:space="0" w:color="000000"/>
              <w:right w:val="single" w:sz="4" w:space="0" w:color="000000"/>
            </w:tcBorders>
            <w:vAlign w:val="center"/>
            <w:hideMark/>
          </w:tcPr>
          <w:p w:rsidR="005F286F" w:rsidRDefault="005F286F">
            <w:pPr>
              <w:spacing w:after="0"/>
              <w:jc w:val="center"/>
              <w:rPr>
                <w:rFonts w:ascii="Times New Roman" w:hAnsi="Times New Roman"/>
                <w:b/>
                <w:sz w:val="18"/>
                <w:szCs w:val="18"/>
              </w:rPr>
            </w:pPr>
            <w:r>
              <w:rPr>
                <w:rFonts w:ascii="Times New Roman" w:hAnsi="Times New Roman"/>
                <w:b/>
                <w:sz w:val="18"/>
                <w:szCs w:val="18"/>
              </w:rPr>
              <w:t>3</w:t>
            </w:r>
          </w:p>
        </w:tc>
      </w:tr>
    </w:tbl>
    <w:p w:rsidR="005F286F" w:rsidRDefault="005F286F" w:rsidP="00603EBE">
      <w:pPr>
        <w:spacing w:afterLines="60"/>
        <w:rPr>
          <w:rFonts w:ascii="Times New Roman" w:hAnsi="Times New Roman"/>
          <w:sz w:val="18"/>
          <w:szCs w:val="18"/>
          <w:lang w:val="sr-Cyrl-CS"/>
        </w:rPr>
      </w:pPr>
      <w:r>
        <w:rPr>
          <w:rFonts w:ascii="Times New Roman" w:hAnsi="Times New Roman"/>
          <w:sz w:val="24"/>
          <w:szCs w:val="24"/>
          <w:lang w:val="sr-Cyrl-CS"/>
        </w:rPr>
        <w:br w:type="page"/>
      </w:r>
      <w:r>
        <w:rPr>
          <w:rFonts w:ascii="Times New Roman" w:hAnsi="Times New Roman"/>
          <w:sz w:val="18"/>
          <w:szCs w:val="18"/>
          <w:lang w:val="sr-Cyrl-CS"/>
        </w:rPr>
        <w:lastRenderedPageBreak/>
        <w:t>Графикон 1. Допинг контроле по спортовима 2006.-2013.</w:t>
      </w:r>
    </w:p>
    <w:p w:rsidR="005F286F" w:rsidRDefault="005F286F" w:rsidP="00603EBE">
      <w:pPr>
        <w:spacing w:afterLines="60"/>
        <w:rPr>
          <w:rFonts w:ascii="Times New Roman" w:hAnsi="Times New Roman"/>
          <w:sz w:val="24"/>
          <w:szCs w:val="24"/>
          <w:lang w:val="sr-Cyrl-CS"/>
        </w:rPr>
      </w:pPr>
      <w:r>
        <w:rPr>
          <w:rFonts w:ascii="Times New Roman" w:eastAsia="Calibri" w:hAnsi="Times New Roman"/>
          <w:noProof/>
          <w:sz w:val="24"/>
          <w:szCs w:val="24"/>
        </w:rPr>
        <w:drawing>
          <wp:inline distT="0" distB="0" distL="0" distR="0">
            <wp:extent cx="5753100" cy="4114800"/>
            <wp:effectExtent l="0" t="0" r="0" b="0"/>
            <wp:docPr id="1"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У Србији не постоји ни један званични извештај о броју спортиста, постоје процене у којима је најприближније било Удружење за медицину спорта Србије у својој белој књизи. Сматра се да се у Србији има око пола милиона спортиста, који су регистровани у гранским спортским савезима, што је још увек знатно мање од 10% колико се сматра да просечна европска земља има регистрованих спортиста. Броју оних оних за које постоји сумња да повређују (су повређивали) антидопинг правила се креће од 1 до 4%. Наиме проценат од 4% који је био у 2010. години је захваљујући напорима Антидопинг агенције смањен на ниво светског просека од 1%.</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Какве трошкове ће примена закона изазвати грађанима и привреди, а нарочито малим и средњим предузећима?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Примена Закона неће изазвати трошкове грађанима и привреди, а посебно малим и средњим предузећима.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Трошкови који се могу очекивати за спортске савезе услед обавезе да организују допинг контролу на полуфиналу и финалу плеј офа и првенства (што и иначе представља захтев њиховим међународних федерација према њима) износе укупно ~ 8.730.000 динара (97 спортских савеза са обавезом спровођења 1 контроле на полуфиналу и 1 контроле на финалу, при цени контроле од 45000 динара), односно свега 90.000 динара за савез на годишњем нивоу. Спортски савези, према досадашњим искуствима, искључиво сносе трошкове онда када организују међународна такмичења, под притиском својих међународних федерација, што је и проузроковало доношење овакве одредбе о обавези сношења трошкова бар на полуфиналима и финалима националних првененстава, што је до сада искључиво сносио АДАС како се може видети из следеће табеле: </w:t>
      </w:r>
    </w:p>
    <w:p w:rsidR="005F286F" w:rsidRDefault="005F286F" w:rsidP="00603EBE">
      <w:pPr>
        <w:spacing w:afterLines="60"/>
        <w:rPr>
          <w:rFonts w:ascii="Times New Roman" w:hAnsi="Times New Roman"/>
          <w:sz w:val="18"/>
          <w:szCs w:val="18"/>
        </w:rPr>
      </w:pPr>
      <w:r>
        <w:rPr>
          <w:rFonts w:ascii="Times New Roman" w:hAnsi="Times New Roman"/>
          <w:sz w:val="24"/>
          <w:szCs w:val="24"/>
        </w:rPr>
        <w:br w:type="page"/>
      </w:r>
      <w:r>
        <w:rPr>
          <w:rFonts w:ascii="Times New Roman" w:hAnsi="Times New Roman"/>
          <w:sz w:val="18"/>
          <w:szCs w:val="18"/>
        </w:rPr>
        <w:lastRenderedPageBreak/>
        <w:t xml:space="preserve">Табела </w:t>
      </w:r>
      <w:r>
        <w:rPr>
          <w:rFonts w:ascii="Times New Roman" w:hAnsi="Times New Roman"/>
          <w:sz w:val="18"/>
          <w:szCs w:val="18"/>
          <w:lang/>
        </w:rPr>
        <w:t>6</w:t>
      </w:r>
      <w:r>
        <w:rPr>
          <w:rFonts w:ascii="Times New Roman" w:hAnsi="Times New Roman"/>
          <w:sz w:val="18"/>
          <w:szCs w:val="18"/>
        </w:rPr>
        <w:t xml:space="preserve">. </w:t>
      </w:r>
      <w:r>
        <w:rPr>
          <w:rFonts w:ascii="Times New Roman" w:hAnsi="Times New Roman"/>
          <w:sz w:val="18"/>
          <w:szCs w:val="18"/>
          <w:lang/>
        </w:rPr>
        <w:t>Сношење трошкова</w:t>
      </w:r>
      <w:r>
        <w:rPr>
          <w:rFonts w:ascii="Times New Roman" w:hAnsi="Times New Roman"/>
          <w:sz w:val="18"/>
          <w:szCs w:val="18"/>
        </w:rPr>
        <w:t xml:space="preserve"> допинг контрола урађених у 2013. години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2634"/>
        <w:gridCol w:w="3082"/>
        <w:gridCol w:w="1573"/>
      </w:tblGrid>
      <w:tr w:rsidR="005F286F" w:rsidTr="005F286F">
        <w:trPr>
          <w:trHeight w:val="305"/>
        </w:trPr>
        <w:tc>
          <w:tcPr>
            <w:tcW w:w="996" w:type="pct"/>
            <w:vMerge w:val="restart"/>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rPr>
                <w:rFonts w:ascii="Times New Roman" w:hAnsi="Times New Roman"/>
                <w:b/>
                <w:bCs/>
                <w:sz w:val="18"/>
                <w:szCs w:val="18"/>
                <w:lang/>
              </w:rPr>
            </w:pPr>
            <w:r>
              <w:rPr>
                <w:rFonts w:ascii="Times New Roman" w:hAnsi="Times New Roman"/>
                <w:b/>
                <w:bCs/>
                <w:sz w:val="18"/>
                <w:szCs w:val="18"/>
                <w:lang/>
              </w:rPr>
              <w:t>О ТРОШКУ</w:t>
            </w:r>
          </w:p>
        </w:tc>
        <w:tc>
          <w:tcPr>
            <w:tcW w:w="3140" w:type="pct"/>
            <w:gridSpan w:val="2"/>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ТАКМИЧЕЊА</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rsidR="005F286F" w:rsidRDefault="005F286F">
            <w:pPr>
              <w:spacing w:after="0"/>
              <w:jc w:val="center"/>
              <w:rPr>
                <w:rFonts w:ascii="Times New Roman" w:hAnsi="Times New Roman"/>
                <w:b/>
                <w:bCs/>
                <w:sz w:val="18"/>
                <w:szCs w:val="18"/>
                <w:lang/>
              </w:rPr>
            </w:pPr>
            <w:r>
              <w:rPr>
                <w:rFonts w:ascii="Times New Roman" w:hAnsi="Times New Roman"/>
                <w:b/>
                <w:bCs/>
                <w:sz w:val="18"/>
                <w:szCs w:val="18"/>
              </w:rPr>
              <w:t>УКУПНО</w:t>
            </w:r>
          </w:p>
        </w:tc>
      </w:tr>
      <w:tr w:rsidR="005F286F" w:rsidTr="005F286F">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286F" w:rsidRDefault="005F286F">
            <w:pPr>
              <w:spacing w:after="0"/>
              <w:rPr>
                <w:rFonts w:ascii="Times New Roman" w:hAnsi="Times New Roman"/>
                <w:b/>
                <w:bCs/>
                <w:sz w:val="18"/>
                <w:szCs w:val="18"/>
                <w:lang/>
              </w:rPr>
            </w:pPr>
          </w:p>
        </w:tc>
        <w:tc>
          <w:tcPr>
            <w:tcW w:w="1447"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lang/>
              </w:rPr>
            </w:pPr>
            <w:r>
              <w:rPr>
                <w:rFonts w:ascii="Times New Roman" w:hAnsi="Times New Roman"/>
                <w:b/>
                <w:bCs/>
                <w:sz w:val="18"/>
                <w:szCs w:val="18"/>
              </w:rPr>
              <w:t>ДОМАЋА</w:t>
            </w:r>
          </w:p>
        </w:tc>
        <w:tc>
          <w:tcPr>
            <w:tcW w:w="1693"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
                <w:bCs/>
                <w:sz w:val="18"/>
                <w:szCs w:val="18"/>
              </w:rPr>
            </w:pPr>
            <w:r>
              <w:rPr>
                <w:rFonts w:ascii="Times New Roman" w:hAnsi="Times New Roman"/>
                <w:b/>
                <w:bCs/>
                <w:sz w:val="18"/>
                <w:szCs w:val="18"/>
              </w:rPr>
              <w:t>ИНТЕРНАЦИОНАЛНА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286F" w:rsidRDefault="005F286F">
            <w:pPr>
              <w:spacing w:after="0"/>
              <w:rPr>
                <w:rFonts w:ascii="Times New Roman" w:hAnsi="Times New Roman"/>
                <w:b/>
                <w:bCs/>
                <w:sz w:val="18"/>
                <w:szCs w:val="18"/>
                <w:lang/>
              </w:rPr>
            </w:pPr>
          </w:p>
        </w:tc>
      </w:tr>
      <w:tr w:rsidR="005F286F" w:rsidTr="005F286F">
        <w:trPr>
          <w:trHeight w:hRule="exact" w:val="292"/>
        </w:trPr>
        <w:tc>
          <w:tcPr>
            <w:tcW w:w="996"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rPr>
                <w:rFonts w:ascii="Times New Roman" w:hAnsi="Times New Roman"/>
                <w:b/>
                <w:bCs/>
                <w:sz w:val="18"/>
                <w:szCs w:val="18"/>
                <w:lang/>
              </w:rPr>
            </w:pPr>
            <w:r>
              <w:rPr>
                <w:rFonts w:ascii="Times New Roman" w:hAnsi="Times New Roman"/>
                <w:b/>
                <w:bCs/>
                <w:sz w:val="18"/>
                <w:szCs w:val="18"/>
                <w:lang/>
              </w:rPr>
              <w:t>АДАС</w:t>
            </w:r>
          </w:p>
        </w:tc>
        <w:tc>
          <w:tcPr>
            <w:tcW w:w="1447"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329</w:t>
            </w:r>
          </w:p>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47</w:t>
            </w:r>
          </w:p>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304</w:t>
            </w:r>
          </w:p>
        </w:tc>
        <w:tc>
          <w:tcPr>
            <w:tcW w:w="1693"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13</w:t>
            </w:r>
          </w:p>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7</w:t>
            </w:r>
          </w:p>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35</w:t>
            </w:r>
          </w:p>
        </w:tc>
        <w:tc>
          <w:tcPr>
            <w:tcW w:w="864"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jc w:val="center"/>
              <w:rPr>
                <w:rFonts w:ascii="Times New Roman" w:hAnsi="Times New Roman"/>
                <w:bCs/>
                <w:sz w:val="18"/>
                <w:szCs w:val="18"/>
                <w:lang/>
              </w:rPr>
            </w:pPr>
            <w:r>
              <w:rPr>
                <w:rFonts w:ascii="Times New Roman" w:hAnsi="Times New Roman"/>
                <w:bCs/>
                <w:sz w:val="18"/>
                <w:szCs w:val="18"/>
                <w:lang/>
              </w:rPr>
              <w:t>342</w:t>
            </w:r>
          </w:p>
        </w:tc>
      </w:tr>
      <w:tr w:rsidR="005F286F" w:rsidTr="005F286F">
        <w:trPr>
          <w:trHeight w:hRule="exact" w:val="545"/>
        </w:trPr>
        <w:tc>
          <w:tcPr>
            <w:tcW w:w="996"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rPr>
                <w:rFonts w:ascii="Times New Roman" w:hAnsi="Times New Roman"/>
                <w:b/>
                <w:bCs/>
                <w:sz w:val="18"/>
                <w:szCs w:val="18"/>
                <w:lang/>
              </w:rPr>
            </w:pPr>
            <w:r>
              <w:rPr>
                <w:rFonts w:ascii="Times New Roman" w:hAnsi="Times New Roman"/>
                <w:b/>
                <w:bCs/>
                <w:sz w:val="18"/>
                <w:szCs w:val="18"/>
                <w:lang/>
              </w:rPr>
              <w:t>Спортски савези</w:t>
            </w:r>
          </w:p>
        </w:tc>
        <w:tc>
          <w:tcPr>
            <w:tcW w:w="1447"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lang/>
              </w:rPr>
            </w:pPr>
            <w:r>
              <w:rPr>
                <w:rFonts w:ascii="Times New Roman" w:hAnsi="Times New Roman"/>
                <w:bCs/>
                <w:sz w:val="18"/>
                <w:szCs w:val="18"/>
                <w:lang/>
              </w:rPr>
              <w:t>17</w:t>
            </w:r>
          </w:p>
        </w:tc>
        <w:tc>
          <w:tcPr>
            <w:tcW w:w="1693"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rPr>
            </w:pPr>
            <w:r>
              <w:rPr>
                <w:rFonts w:ascii="Times New Roman" w:hAnsi="Times New Roman"/>
                <w:bCs/>
                <w:sz w:val="18"/>
                <w:szCs w:val="18"/>
                <w:lang/>
              </w:rPr>
              <w:t>220</w:t>
            </w:r>
          </w:p>
        </w:tc>
        <w:tc>
          <w:tcPr>
            <w:tcW w:w="864"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pPr>
              <w:spacing w:after="0"/>
              <w:jc w:val="center"/>
              <w:rPr>
                <w:rFonts w:ascii="Times New Roman" w:hAnsi="Times New Roman"/>
                <w:bCs/>
                <w:sz w:val="18"/>
                <w:szCs w:val="18"/>
                <w:lang/>
              </w:rPr>
            </w:pPr>
            <w:r>
              <w:rPr>
                <w:rFonts w:ascii="Times New Roman" w:hAnsi="Times New Roman"/>
                <w:bCs/>
                <w:sz w:val="18"/>
                <w:szCs w:val="18"/>
                <w:lang/>
              </w:rPr>
              <w:t>237</w:t>
            </w:r>
          </w:p>
        </w:tc>
      </w:tr>
      <w:tr w:rsidR="005F286F" w:rsidTr="005F286F">
        <w:trPr>
          <w:trHeight w:hRule="exact" w:val="292"/>
        </w:trPr>
        <w:tc>
          <w:tcPr>
            <w:tcW w:w="996"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rPr>
                <w:rFonts w:ascii="Times New Roman" w:hAnsi="Times New Roman"/>
                <w:b/>
                <w:bCs/>
                <w:sz w:val="18"/>
                <w:szCs w:val="18"/>
                <w:lang/>
              </w:rPr>
            </w:pPr>
            <w:r>
              <w:rPr>
                <w:rFonts w:ascii="Times New Roman" w:hAnsi="Times New Roman"/>
                <w:b/>
                <w:bCs/>
                <w:sz w:val="18"/>
                <w:szCs w:val="18"/>
                <w:lang/>
              </w:rPr>
              <w:t>УКУПНО</w:t>
            </w:r>
          </w:p>
        </w:tc>
        <w:tc>
          <w:tcPr>
            <w:tcW w:w="1447"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jc w:val="center"/>
              <w:rPr>
                <w:rFonts w:ascii="Times New Roman" w:hAnsi="Times New Roman"/>
                <w:b/>
                <w:bCs/>
                <w:sz w:val="18"/>
                <w:szCs w:val="18"/>
                <w:lang/>
              </w:rPr>
            </w:pPr>
            <w:r>
              <w:rPr>
                <w:rFonts w:ascii="Times New Roman" w:hAnsi="Times New Roman"/>
                <w:b/>
                <w:bCs/>
                <w:sz w:val="18"/>
                <w:szCs w:val="18"/>
                <w:lang/>
              </w:rPr>
              <w:t>346</w:t>
            </w:r>
          </w:p>
        </w:tc>
        <w:tc>
          <w:tcPr>
            <w:tcW w:w="1693"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jc w:val="center"/>
              <w:rPr>
                <w:rFonts w:ascii="Times New Roman" w:hAnsi="Times New Roman"/>
                <w:b/>
                <w:bCs/>
                <w:sz w:val="18"/>
                <w:szCs w:val="18"/>
                <w:lang/>
              </w:rPr>
            </w:pPr>
            <w:r>
              <w:rPr>
                <w:rFonts w:ascii="Times New Roman" w:hAnsi="Times New Roman"/>
                <w:b/>
                <w:bCs/>
                <w:sz w:val="18"/>
                <w:szCs w:val="18"/>
                <w:lang/>
              </w:rPr>
              <w:t>233</w:t>
            </w:r>
          </w:p>
        </w:tc>
        <w:tc>
          <w:tcPr>
            <w:tcW w:w="864" w:type="pct"/>
            <w:tcBorders>
              <w:top w:val="single" w:sz="4" w:space="0" w:color="auto"/>
              <w:left w:val="single" w:sz="4" w:space="0" w:color="auto"/>
              <w:bottom w:val="single" w:sz="4" w:space="0" w:color="auto"/>
              <w:right w:val="single" w:sz="4" w:space="0" w:color="auto"/>
            </w:tcBorders>
            <w:noWrap/>
            <w:vAlign w:val="center"/>
            <w:hideMark/>
          </w:tcPr>
          <w:p w:rsidR="005F286F" w:rsidRDefault="005F286F" w:rsidP="00603EBE">
            <w:pPr>
              <w:spacing w:afterLines="60"/>
              <w:jc w:val="center"/>
              <w:rPr>
                <w:rFonts w:ascii="Times New Roman" w:hAnsi="Times New Roman"/>
                <w:b/>
                <w:bCs/>
                <w:sz w:val="18"/>
                <w:szCs w:val="18"/>
                <w:lang/>
              </w:rPr>
            </w:pPr>
            <w:r>
              <w:rPr>
                <w:rFonts w:ascii="Times New Roman" w:hAnsi="Times New Roman"/>
                <w:b/>
                <w:bCs/>
                <w:sz w:val="18"/>
                <w:szCs w:val="18"/>
              </w:rPr>
              <w:t>5</w:t>
            </w:r>
            <w:r>
              <w:rPr>
                <w:rFonts w:ascii="Times New Roman" w:hAnsi="Times New Roman"/>
                <w:b/>
                <w:bCs/>
                <w:sz w:val="18"/>
                <w:szCs w:val="18"/>
                <w:lang/>
              </w:rPr>
              <w:t>79</w:t>
            </w:r>
          </w:p>
        </w:tc>
      </w:tr>
    </w:tbl>
    <w:p w:rsidR="005F286F" w:rsidRDefault="005F286F" w:rsidP="00603EBE">
      <w:pPr>
        <w:spacing w:afterLines="60"/>
        <w:rPr>
          <w:rFonts w:ascii="Times New Roman" w:hAnsi="Times New Roman"/>
          <w:sz w:val="18"/>
          <w:szCs w:val="18"/>
          <w:lang w:val="sr-Cyrl-CS"/>
        </w:rPr>
      </w:pP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Антидопинг агенција Републике Србије </w:t>
      </w:r>
      <w:r>
        <w:rPr>
          <w:rFonts w:ascii="Times New Roman" w:hAnsi="Times New Roman"/>
          <w:sz w:val="24"/>
          <w:szCs w:val="24"/>
        </w:rPr>
        <w:t>је у 2013. години</w:t>
      </w:r>
      <w:r>
        <w:rPr>
          <w:rFonts w:ascii="Times New Roman" w:hAnsi="Times New Roman"/>
          <w:sz w:val="24"/>
          <w:szCs w:val="24"/>
          <w:lang w:val="sr-Cyrl-CS"/>
        </w:rPr>
        <w:t xml:space="preserve"> спровела укупно </w:t>
      </w:r>
      <w:r>
        <w:rPr>
          <w:rFonts w:ascii="Times New Roman" w:hAnsi="Times New Roman"/>
          <w:sz w:val="24"/>
          <w:szCs w:val="24"/>
        </w:rPr>
        <w:t>579</w:t>
      </w:r>
      <w:r>
        <w:rPr>
          <w:rFonts w:ascii="Times New Roman" w:hAnsi="Times New Roman"/>
          <w:sz w:val="24"/>
          <w:szCs w:val="24"/>
          <w:lang w:val="sr-Cyrl-CS"/>
        </w:rPr>
        <w:t xml:space="preserve"> допинг контрола (</w:t>
      </w:r>
      <w:r>
        <w:rPr>
          <w:rFonts w:ascii="Times New Roman" w:hAnsi="Times New Roman"/>
          <w:sz w:val="24"/>
          <w:szCs w:val="24"/>
        </w:rPr>
        <w:t>579</w:t>
      </w:r>
      <w:r>
        <w:rPr>
          <w:rFonts w:ascii="Times New Roman" w:hAnsi="Times New Roman"/>
          <w:sz w:val="24"/>
          <w:szCs w:val="24"/>
          <w:lang w:val="sr-Cyrl-CS"/>
        </w:rPr>
        <w:t xml:space="preserve"> контрола – 3</w:t>
      </w:r>
      <w:r>
        <w:rPr>
          <w:rFonts w:ascii="Times New Roman" w:hAnsi="Times New Roman"/>
          <w:sz w:val="24"/>
          <w:szCs w:val="24"/>
        </w:rPr>
        <w:t>10</w:t>
      </w:r>
      <w:r>
        <w:rPr>
          <w:rFonts w:ascii="Times New Roman" w:hAnsi="Times New Roman"/>
          <w:sz w:val="24"/>
          <w:szCs w:val="24"/>
          <w:lang w:val="sr-Cyrl-CS"/>
        </w:rPr>
        <w:t xml:space="preserve"> контрола на националним такмичењима и 2</w:t>
      </w:r>
      <w:r>
        <w:rPr>
          <w:rFonts w:ascii="Times New Roman" w:hAnsi="Times New Roman"/>
          <w:sz w:val="24"/>
          <w:szCs w:val="24"/>
        </w:rPr>
        <w:t>33</w:t>
      </w:r>
      <w:r>
        <w:rPr>
          <w:rFonts w:ascii="Times New Roman" w:hAnsi="Times New Roman"/>
          <w:sz w:val="24"/>
          <w:szCs w:val="24"/>
          <w:lang w:val="sr-Cyrl-CS"/>
        </w:rPr>
        <w:t xml:space="preserve"> контроле на међународним такмичењима и 3</w:t>
      </w:r>
      <w:r>
        <w:rPr>
          <w:rFonts w:ascii="Times New Roman" w:hAnsi="Times New Roman"/>
          <w:sz w:val="24"/>
          <w:szCs w:val="24"/>
        </w:rPr>
        <w:t>6</w:t>
      </w:r>
      <w:r>
        <w:rPr>
          <w:rFonts w:ascii="Times New Roman" w:hAnsi="Times New Roman"/>
          <w:sz w:val="24"/>
          <w:szCs w:val="24"/>
          <w:lang w:val="sr-Cyrl-CS"/>
        </w:rPr>
        <w:t xml:space="preserve"> контрола коња).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При контроли спортиста, АДАС је сносио трошкове </w:t>
      </w:r>
      <w:r>
        <w:rPr>
          <w:rFonts w:ascii="Times New Roman" w:hAnsi="Times New Roman"/>
          <w:sz w:val="24"/>
          <w:szCs w:val="24"/>
        </w:rPr>
        <w:t xml:space="preserve">за 320 </w:t>
      </w:r>
      <w:r>
        <w:rPr>
          <w:rFonts w:ascii="Times New Roman" w:hAnsi="Times New Roman"/>
          <w:sz w:val="24"/>
          <w:szCs w:val="24"/>
          <w:lang w:val="sr-Cyrl-CS"/>
        </w:rPr>
        <w:t>допинг контроле, а 2</w:t>
      </w:r>
      <w:r>
        <w:rPr>
          <w:rFonts w:ascii="Times New Roman" w:hAnsi="Times New Roman"/>
          <w:sz w:val="24"/>
          <w:szCs w:val="24"/>
        </w:rPr>
        <w:t>23</w:t>
      </w:r>
      <w:r>
        <w:rPr>
          <w:rFonts w:ascii="Times New Roman" w:hAnsi="Times New Roman"/>
          <w:sz w:val="24"/>
          <w:szCs w:val="24"/>
          <w:lang w:val="sr-Cyrl-CS"/>
        </w:rPr>
        <w:t xml:space="preserve"> контрола је одрађено о трошку организатора такмичења.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При контроли коња, 22 су урађене о трошку АДАС-а а за 14 допинг контрола је трошкове сносио организатор такмичења.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Укупно, АДАС је сносио трошкове 342 контроле, а спортски савези 237 контрола (од чега само 17 на националним првенствима).</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Да ли су позитивне последице доношења закона такве да оправдавају трошкове које ће он створити?</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За спровођење овог закона није потребно обезбедити додатна средства из буџета Републике Србије, у односу на средства која су већ обезбеђена за рад Антидопинг агенције Републике Србије и националних спортских савеза.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Предвиђен је минимални пораст допинг контрола које ће платити спортске организације и организатори спортских такмичења из буџета такмичења, чији ће трошак бити минималан у односу на укупне трошкове такмичења, а битно ће допринети свеукупној регуларности и вредности такмичења. Тиме позитивне последице доношења закона дефинитивно оправдавају трошкове које ће он евентуално створити.</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Законом се предвиђа решење да статут и општи акти Антидопинг агенције којима се уређује допинг контрола и поступак изрицања мера и одлучивања по жалби и утврђује изглед знака упозорења који се ставља на производе који се стављају у промет а у себи садрже забрањене допинг супстанце, објављују у „Службеном гласнику Републике Србије” без накнаде, из разлога што АДАС уређује наведено и доноси одговарајуће акте као законом поверени посао. У случају када АДАС не би извршио поверени посао, за њега би било одговорно, сходно прописима о државној управи, Министарство надлежно за послове спорта, које је ослобођено плаћања накнаде Службеном гласнику. Сходно томе, предлаже се ослобађање АДАС од накнаде за објављивање аката у оквиру свог законом повереног посла. Оквирна цена објаве 1 акта из ове области износи ~ 70000 динара.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Немерљива корист од доношења овог закона је омогућавање нашим спортистима да наставе да се такмиче на међународним такмичењима и остајање српског спорта у светском систему спорта. Антидопинг је универзалан у светским размерама по униформности и хармонизованости правила. Сва значајнија решења су мандаторна, а УНЕСКО Међународна конвенција против допинга у спорту је најпотписиванија међународне конвенција икада. Томе је у великој мери допринела претња искључивања са великих такмичења оних који не пристану на ова правила.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lastRenderedPageBreak/>
        <w:t xml:space="preserve">Измене међународних правила, којима се прилагођава наше законодавство, доношењем овог Закона,  последица су искустава у примени антидопинг правила на светском нивоу. Као такве несумњиво су засноване на показатељима о смањивању допинга и ссамим тим спречавању нежељених ефеката на здравље спортиста и јачању вредности спорске етике и фер плеја. Као такве оне иду у прилог заустављању глобалног проблема допинга у спроту и резултати су евидентни у смањењу процента допинг позитивних. </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Да ли се законом подржава стварање нових привредних субјеката и тржишна конкуренција?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Закон нема утицаја на стварање нових привредних субјеката и на тржишну конкуренцију.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Оно што се може истаћи је да закон  евентуално подржава стварање нових привредних субјеката на тржишту за послове лабораторијске анализе узорака са допинг контроле под условом који важе у свету, то јест на основу акредитације Светске антидопинг агенције. С тим у вези, АДАС управо ради на акредитацији лабораторије за биолошки пасош спортисте у оквиру Клиничког центра Србије. Међутим објективна могућност тржишне конкренције је ометена непрофитабилношћу услуга и </w:t>
      </w:r>
      <w:r>
        <w:rPr>
          <w:rFonts w:ascii="Times New Roman" w:hAnsi="Times New Roman"/>
          <w:sz w:val="24"/>
          <w:szCs w:val="24"/>
          <w:lang/>
        </w:rPr>
        <w:t>в</w:t>
      </w:r>
      <w:r>
        <w:rPr>
          <w:rFonts w:ascii="Times New Roman" w:hAnsi="Times New Roman"/>
          <w:sz w:val="24"/>
          <w:szCs w:val="24"/>
          <w:lang w:val="sr-Cyrl-CS"/>
        </w:rPr>
        <w:t xml:space="preserve">исоким акредитационим критеријумима. У прилог томе говори чињеница да у свету постоји само 32 акредитоване лабораторије, што јасно указује да је ова подршка више теоретске природе. </w:t>
      </w:r>
    </w:p>
    <w:p w:rsidR="005F286F" w:rsidRDefault="005F286F" w:rsidP="00603EBE">
      <w:pPr>
        <w:spacing w:afterLines="60"/>
        <w:rPr>
          <w:rFonts w:ascii="Times New Roman" w:hAnsi="Times New Roman"/>
          <w:color w:val="FF0000"/>
          <w:sz w:val="24"/>
          <w:szCs w:val="24"/>
          <w:lang/>
        </w:rPr>
      </w:pPr>
      <w:r>
        <w:rPr>
          <w:rFonts w:ascii="Times New Roman" w:hAnsi="Times New Roman"/>
          <w:sz w:val="24"/>
          <w:szCs w:val="24"/>
          <w:lang w:val="sr-Cyrl-CS"/>
        </w:rPr>
        <w:t xml:space="preserve">Ни једно предложено решење у Закону нема за последицу знатно повећање трошкова субјеката  на које Закон утиче. Највећи обавезни трошкови на годишњем нивоу по националном савезу износе 90.000 динара за организовање две мандаторне допинг контроле на </w:t>
      </w:r>
      <w:r>
        <w:rPr>
          <w:rFonts w:ascii="Times New Roman" w:hAnsi="Times New Roman"/>
          <w:bCs/>
          <w:sz w:val="24"/>
          <w:szCs w:val="24"/>
        </w:rPr>
        <w:t>полуфиналима и финалима националних првенстава, као и  полуфиналима или финалима плеј оф националних такмичења</w:t>
      </w:r>
      <w:r>
        <w:rPr>
          <w:rFonts w:ascii="Times New Roman" w:hAnsi="Times New Roman"/>
          <w:bCs/>
          <w:sz w:val="24"/>
          <w:szCs w:val="24"/>
          <w:lang/>
        </w:rPr>
        <w:t xml:space="preserve">. Чак ни ова средства нису додатна средства већ ће бити одређена за ту намену годишњим буџетом који савезима обезбеђује Министарство омладине и спорта. Уколико се узме у обзир да је једно од најважнијих начела модерног спорта, спречавање допинга, као појаве штетне по здравље спортиста, етику спорта и фер плеј, издвајање од 90.000 динара на годишњем нивоу за један национални савез представља свакако прихватљив ниво трошкова. </w:t>
      </w: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Да ли су све заинтересоване стране имале прилике да се изјасне о закону?</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Одржана је јавна расправа где су све заинтересоване стране имале прилику да се изјасне о Закону о изменама и допунама Закона о спречавању допинга о спорту.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Одбор за јавне службе Владе Републике Србије, на предлог Министарства омладине и спорта на седници одржаној 21. маја 2014. године уТрврдио је Програм јавне расправе о Нацрту Закона о спречавању допинга у спорту (у даљем тексту Нацрт закона).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Јавна расправа о Нацрту закона спроведена је у периоду од 27.маја 2014. године до 16. јуна 2014. године, а текст Нацрта закона био је постављен на интернет страници Министарства омладине и спорта и порталу е-управе. У току јавне расправе примедбе, предлози и сугестије заинтересована лица могла су достављати путем поште на адресу Министарства омладине и спорта, Булевар Михајла Пупина број 2 или електронским путем на е-mail: zakon.doping@mos.gov.rs</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У току јавне расправе одржан је округли сто у просторијама Палате Србија дана 13. јуна 2014. године коме су присуствовали заинтересовани представници националних гранских спортских савеза: Тениски савез Србије, Ватерполо савез Србије, Атлетски </w:t>
      </w:r>
      <w:r>
        <w:rPr>
          <w:rFonts w:ascii="Times New Roman" w:hAnsi="Times New Roman"/>
          <w:sz w:val="24"/>
          <w:szCs w:val="24"/>
          <w:lang w:val="sr-Cyrl-CS"/>
        </w:rPr>
        <w:lastRenderedPageBreak/>
        <w:t>савез Србије, Стрељачки савез Србије, Кајакашки савез Србије, Џудо савез Србије, као и представници Олимпијског комитета Србије и Антидопинг агенције.</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На организованом округлом столу представници националних гранских спортских савеза, Олимпијског комитета Србије и Антидопинг агенције, поздравили су доношење новог закона којим се на савремен начин регулише питање антидопинга у спорту и у исто време усклађује са Међународном конвенцијом о допингу и Светским антидопинг кодексом.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Током претходне јавне расправе у вези са Нацртом Закона о изменама и допунама Закона о спречавању допинг у спорту, сви заинтересовани су имали прилике да изнесу све примедбе и предлохе који су били  у правцу унапређења измена и допуна закона, било у форми предлога превенције, било у форми побољшања досадашњих решења, а у дискусији су учествовали спортски савези који имају највише проблема у овој области. Консултације и дискусије биле су конструктивне и добронамерне, а предложена решења   су била похваљена, уз констатацију да је Антидопинг агенција Републике Србије једна од најбољих антидопинг огрганизација у свету на основу надзора над поштовањем јединствене светске антидопинг политике коју спроводи Светска антидопинг агенција и која даје потврде националним антидопинг организацијама да је њихов рад усклађен са Светским антидопинг кодексом. </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Како су тада усаглашене измене, сада приликом расправа о Нацрту новог Закона није било значајнијих примедби, предлога и сугестија већ су се исте су се углавном односиле на похвале Нацрта закона, или су суштински биле небитне, што је и очекивано, из горе изнетих разлога, да се нови Закон не разликује од тада усаглашених измена.</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lang w:val="sr-Cyrl-CS"/>
        </w:rPr>
        <w:t xml:space="preserve"> Радна група Министарства омладине и спорта која је учествовала у изради Нацрта закона, анализирала је све примедбе, предлоге и сугестије учесника у јавној расправи. Није било проблема или препрека са којима се обрађивач прописа суочавао током свих наведених консултација. Предлози и сугестије са јавне расправе који су били усмерени на побољшање предложеног текста Нацрта закона и који су у духу концепта на којима се исти заснива, уграђени су у текст Нацрта у циљу унапређења, као и усклађивања са променама које су учињене у међународним документима који се односе на спречавање допинга у спорту.</w:t>
      </w:r>
    </w:p>
    <w:p w:rsidR="005F286F" w:rsidRDefault="005F286F" w:rsidP="00603EBE">
      <w:pPr>
        <w:spacing w:afterLines="60"/>
        <w:rPr>
          <w:rFonts w:ascii="Times New Roman" w:hAnsi="Times New Roman"/>
          <w:sz w:val="24"/>
          <w:szCs w:val="24"/>
          <w:lang w:val="sr-Cyrl-CS"/>
        </w:rPr>
      </w:pPr>
    </w:p>
    <w:p w:rsidR="005F286F" w:rsidRDefault="005F286F" w:rsidP="00603EBE">
      <w:pPr>
        <w:pStyle w:val="ListParagraph"/>
        <w:numPr>
          <w:ilvl w:val="0"/>
          <w:numId w:val="35"/>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Које ће се мере током примене закона предузети да би се постигло оно што се законом предвиђа?</w:t>
      </w:r>
    </w:p>
    <w:p w:rsidR="005F286F" w:rsidRDefault="005F286F" w:rsidP="00603EBE">
      <w:pPr>
        <w:spacing w:afterLines="60"/>
        <w:rPr>
          <w:rFonts w:ascii="Times New Roman" w:hAnsi="Times New Roman"/>
          <w:sz w:val="24"/>
          <w:szCs w:val="24"/>
        </w:rPr>
      </w:pPr>
      <w:r>
        <w:rPr>
          <w:rFonts w:ascii="Times New Roman" w:hAnsi="Times New Roman"/>
          <w:sz w:val="24"/>
          <w:szCs w:val="24"/>
          <w:lang w:val="sr-Cyrl-CS"/>
        </w:rPr>
        <w:t>Антидопинг агенција Републике Србије и Министарство омладине и спорта ће као и до сада предузимати све потребне мере у спровођењу Закона и успостављању система борбе против допинга у спорту, у складу са преузетим међународним обавезама</w:t>
      </w:r>
      <w:r>
        <w:rPr>
          <w:rFonts w:ascii="Times New Roman" w:hAnsi="Times New Roman"/>
          <w:sz w:val="24"/>
          <w:szCs w:val="24"/>
        </w:rPr>
        <w:t>. Оба субјекта поседују капацитете за спровођење законских решења.</w:t>
      </w:r>
    </w:p>
    <w:p w:rsidR="005F286F" w:rsidRDefault="005F286F" w:rsidP="00603EBE">
      <w:pPr>
        <w:spacing w:afterLines="60"/>
        <w:rPr>
          <w:rFonts w:ascii="Times New Roman" w:hAnsi="Times New Roman"/>
          <w:i/>
          <w:sz w:val="24"/>
          <w:szCs w:val="24"/>
        </w:rPr>
      </w:pPr>
      <w:r>
        <w:rPr>
          <w:rFonts w:ascii="Times New Roman" w:hAnsi="Times New Roman"/>
          <w:i/>
          <w:sz w:val="24"/>
          <w:szCs w:val="24"/>
        </w:rPr>
        <w:t>Регулаторне мере и активности за спровођење законских решења:</w:t>
      </w:r>
    </w:p>
    <w:p w:rsidR="005F286F" w:rsidRDefault="005F286F" w:rsidP="00603EBE">
      <w:pPr>
        <w:spacing w:afterLines="60"/>
        <w:rPr>
          <w:rFonts w:ascii="Times New Roman" w:hAnsi="Times New Roman"/>
          <w:sz w:val="24"/>
          <w:szCs w:val="24"/>
        </w:rPr>
      </w:pPr>
      <w:r>
        <w:rPr>
          <w:rFonts w:ascii="Times New Roman" w:hAnsi="Times New Roman"/>
          <w:sz w:val="24"/>
          <w:szCs w:val="24"/>
        </w:rPr>
        <w:t xml:space="preserve">По  усвајању </w:t>
      </w:r>
      <w:r>
        <w:rPr>
          <w:rFonts w:ascii="Times New Roman" w:hAnsi="Times New Roman"/>
          <w:sz w:val="24"/>
          <w:szCs w:val="24"/>
          <w:lang/>
        </w:rPr>
        <w:t xml:space="preserve">новог </w:t>
      </w:r>
      <w:r>
        <w:rPr>
          <w:rFonts w:ascii="Times New Roman" w:hAnsi="Times New Roman"/>
          <w:sz w:val="24"/>
          <w:szCs w:val="24"/>
        </w:rPr>
        <w:t>Закона о спречавању допинга у спорту, Антидопинг агенција ће у складу са својим законским овлашћењима извршити усклађивање подзаконских аката за Законом:</w:t>
      </w:r>
    </w:p>
    <w:p w:rsidR="005F286F" w:rsidRDefault="005F286F" w:rsidP="00603EBE">
      <w:pPr>
        <w:spacing w:afterLines="60"/>
        <w:rPr>
          <w:rFonts w:ascii="Times New Roman" w:hAnsi="Times New Roman"/>
          <w:sz w:val="24"/>
          <w:szCs w:val="24"/>
        </w:rPr>
      </w:pPr>
      <w:r>
        <w:rPr>
          <w:rFonts w:ascii="Times New Roman" w:hAnsi="Times New Roman"/>
          <w:sz w:val="24"/>
          <w:szCs w:val="24"/>
        </w:rPr>
        <w:t>- Правилник о допинг контроли на спортским такмичењима и изван такмичења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xml:space="preserve">, бр. 32/07, 88/08 и 86/10) </w:t>
      </w:r>
    </w:p>
    <w:p w:rsidR="005F286F" w:rsidRDefault="005F286F" w:rsidP="00603EBE">
      <w:pPr>
        <w:spacing w:afterLines="60"/>
        <w:rPr>
          <w:rFonts w:ascii="Times New Roman" w:hAnsi="Times New Roman"/>
          <w:sz w:val="24"/>
          <w:szCs w:val="24"/>
        </w:rPr>
      </w:pPr>
      <w:r>
        <w:rPr>
          <w:rFonts w:ascii="Times New Roman" w:hAnsi="Times New Roman"/>
          <w:sz w:val="24"/>
          <w:szCs w:val="24"/>
        </w:rPr>
        <w:lastRenderedPageBreak/>
        <w:t>- Правилник о одобравању изузетака за терапеутску употребу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бр. 32/07, 88/08, 118/08, 17/10</w:t>
      </w:r>
      <w:r>
        <w:rPr>
          <w:rFonts w:ascii="Times New Roman" w:hAnsi="Times New Roman"/>
          <w:sz w:val="24"/>
          <w:szCs w:val="24"/>
          <w:lang/>
        </w:rPr>
        <w:t xml:space="preserve">, </w:t>
      </w:r>
      <w:r>
        <w:rPr>
          <w:rFonts w:ascii="Times New Roman" w:hAnsi="Times New Roman"/>
          <w:sz w:val="24"/>
          <w:szCs w:val="24"/>
        </w:rPr>
        <w:t>86/10</w:t>
      </w:r>
      <w:r>
        <w:rPr>
          <w:rFonts w:ascii="Times New Roman" w:hAnsi="Times New Roman"/>
          <w:sz w:val="24"/>
          <w:szCs w:val="24"/>
          <w:lang/>
        </w:rPr>
        <w:t xml:space="preserve"> </w:t>
      </w:r>
      <w:r>
        <w:rPr>
          <w:rFonts w:ascii="Times New Roman" w:hAnsi="Times New Roman"/>
          <w:sz w:val="24"/>
          <w:szCs w:val="24"/>
        </w:rPr>
        <w:t xml:space="preserve">и </w:t>
      </w:r>
      <w:r>
        <w:rPr>
          <w:rFonts w:ascii="Times New Roman" w:hAnsi="Times New Roman"/>
          <w:sz w:val="24"/>
          <w:szCs w:val="24"/>
          <w:lang/>
        </w:rPr>
        <w:t>30</w:t>
      </w:r>
      <w:r>
        <w:rPr>
          <w:rFonts w:ascii="Times New Roman" w:hAnsi="Times New Roman"/>
          <w:sz w:val="24"/>
          <w:szCs w:val="24"/>
        </w:rPr>
        <w:t>/1</w:t>
      </w:r>
      <w:r>
        <w:rPr>
          <w:rFonts w:ascii="Times New Roman" w:hAnsi="Times New Roman"/>
          <w:sz w:val="24"/>
          <w:szCs w:val="24"/>
          <w:lang/>
        </w:rPr>
        <w:t>4</w:t>
      </w:r>
      <w:r>
        <w:rPr>
          <w:rFonts w:ascii="Times New Roman" w:hAnsi="Times New Roman"/>
          <w:sz w:val="24"/>
          <w:szCs w:val="24"/>
        </w:rPr>
        <w:t>)</w:t>
      </w:r>
    </w:p>
    <w:p w:rsidR="005F286F" w:rsidRDefault="005F286F" w:rsidP="00603EBE">
      <w:pPr>
        <w:spacing w:afterLines="60"/>
        <w:rPr>
          <w:rFonts w:ascii="Times New Roman" w:hAnsi="Times New Roman"/>
          <w:sz w:val="24"/>
          <w:szCs w:val="24"/>
          <w:lang/>
        </w:rPr>
      </w:pPr>
      <w:r>
        <w:rPr>
          <w:rFonts w:ascii="Times New Roman" w:hAnsi="Times New Roman"/>
          <w:sz w:val="24"/>
          <w:szCs w:val="24"/>
        </w:rPr>
        <w:t>- Правилник о утврђивању одговорности лица које је учинило повреду антидопинг правила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бр. 32/07</w:t>
      </w:r>
      <w:r>
        <w:rPr>
          <w:rFonts w:ascii="Times New Roman" w:hAnsi="Times New Roman"/>
          <w:sz w:val="24"/>
          <w:szCs w:val="24"/>
          <w:lang/>
        </w:rPr>
        <w:t>,</w:t>
      </w:r>
      <w:r>
        <w:rPr>
          <w:rFonts w:ascii="Times New Roman" w:hAnsi="Times New Roman"/>
          <w:sz w:val="24"/>
          <w:szCs w:val="24"/>
        </w:rPr>
        <w:t xml:space="preserve"> 88/08</w:t>
      </w:r>
      <w:r>
        <w:rPr>
          <w:rFonts w:ascii="Times New Roman" w:hAnsi="Times New Roman"/>
          <w:sz w:val="24"/>
          <w:szCs w:val="24"/>
          <w:lang/>
        </w:rPr>
        <w:t xml:space="preserve"> </w:t>
      </w:r>
      <w:r>
        <w:rPr>
          <w:rFonts w:ascii="Times New Roman" w:hAnsi="Times New Roman"/>
          <w:sz w:val="24"/>
          <w:szCs w:val="24"/>
        </w:rPr>
        <w:t xml:space="preserve">и </w:t>
      </w:r>
      <w:r>
        <w:rPr>
          <w:rFonts w:ascii="Times New Roman" w:hAnsi="Times New Roman"/>
          <w:sz w:val="24"/>
          <w:szCs w:val="24"/>
          <w:lang/>
        </w:rPr>
        <w:t>30</w:t>
      </w:r>
      <w:r>
        <w:rPr>
          <w:rFonts w:ascii="Times New Roman" w:hAnsi="Times New Roman"/>
          <w:sz w:val="24"/>
          <w:szCs w:val="24"/>
        </w:rPr>
        <w:t>/1</w:t>
      </w:r>
      <w:r>
        <w:rPr>
          <w:rFonts w:ascii="Times New Roman" w:hAnsi="Times New Roman"/>
          <w:sz w:val="24"/>
          <w:szCs w:val="24"/>
          <w:lang/>
        </w:rPr>
        <w:t>4</w:t>
      </w:r>
      <w:r>
        <w:rPr>
          <w:rFonts w:ascii="Times New Roman" w:hAnsi="Times New Roman"/>
          <w:sz w:val="24"/>
          <w:szCs w:val="24"/>
        </w:rPr>
        <w:t>)</w:t>
      </w:r>
    </w:p>
    <w:p w:rsidR="005F286F" w:rsidRDefault="005F286F" w:rsidP="00603EBE">
      <w:pPr>
        <w:spacing w:afterLines="60"/>
        <w:rPr>
          <w:rFonts w:ascii="Times New Roman" w:hAnsi="Times New Roman"/>
          <w:sz w:val="24"/>
          <w:szCs w:val="24"/>
        </w:rPr>
      </w:pPr>
      <w:r>
        <w:rPr>
          <w:rFonts w:ascii="Times New Roman" w:hAnsi="Times New Roman"/>
          <w:sz w:val="24"/>
          <w:szCs w:val="24"/>
          <w:lang w:val="sr-Cyrl-CS"/>
        </w:rPr>
        <w:t xml:space="preserve">Такође, </w:t>
      </w:r>
      <w:r>
        <w:rPr>
          <w:rFonts w:ascii="Times New Roman" w:hAnsi="Times New Roman"/>
          <w:sz w:val="24"/>
          <w:szCs w:val="24"/>
        </w:rPr>
        <w:t>Антидопинг агенција ће донети</w:t>
      </w:r>
      <w:r>
        <w:rPr>
          <w:rFonts w:ascii="Times New Roman" w:hAnsi="Times New Roman"/>
          <w:sz w:val="24"/>
          <w:szCs w:val="24"/>
          <w:lang w:val="sr-Cyrl-CS"/>
        </w:rPr>
        <w:t xml:space="preserve"> акт којим се утврђује изглед маркице са знаком „DOPING FREE” који се ставља на тестиране производе који садрже додатке за исхрану и поступак за издавање маркице.</w:t>
      </w:r>
    </w:p>
    <w:p w:rsidR="005F286F" w:rsidRDefault="005F286F" w:rsidP="00603EBE">
      <w:pPr>
        <w:spacing w:afterLines="60"/>
        <w:rPr>
          <w:rFonts w:ascii="Times New Roman" w:hAnsi="Times New Roman"/>
          <w:sz w:val="24"/>
          <w:szCs w:val="24"/>
        </w:rPr>
      </w:pPr>
      <w:r>
        <w:rPr>
          <w:rFonts w:ascii="Times New Roman" w:hAnsi="Times New Roman"/>
          <w:sz w:val="24"/>
          <w:szCs w:val="24"/>
        </w:rPr>
        <w:t>Националне спортске асоцијације (национални олимпијски комитет, национални параолимпијски комитет, национални спортски савези) ће извршити усклађивање својих општих аката којима се утврђују мере и уређују поступци њиховог изрицања у случајевима у</w:t>
      </w:r>
      <w:r>
        <w:rPr>
          <w:rFonts w:ascii="Times New Roman" w:hAnsi="Times New Roman"/>
          <w:sz w:val="24"/>
          <w:szCs w:val="24"/>
          <w:lang/>
        </w:rPr>
        <w:t>т</w:t>
      </w:r>
      <w:r>
        <w:rPr>
          <w:rFonts w:ascii="Times New Roman" w:hAnsi="Times New Roman"/>
          <w:sz w:val="24"/>
          <w:szCs w:val="24"/>
        </w:rPr>
        <w:t>врђене повреде антидопинг правила у складу са законом.</w:t>
      </w:r>
    </w:p>
    <w:p w:rsidR="005F286F" w:rsidRDefault="005F286F" w:rsidP="00603EBE">
      <w:pPr>
        <w:spacing w:afterLines="60"/>
        <w:rPr>
          <w:rFonts w:ascii="Times New Roman" w:hAnsi="Times New Roman"/>
          <w:i/>
          <w:sz w:val="24"/>
          <w:szCs w:val="24"/>
        </w:rPr>
      </w:pPr>
      <w:r>
        <w:rPr>
          <w:rFonts w:ascii="Times New Roman" w:hAnsi="Times New Roman"/>
          <w:i/>
          <w:sz w:val="24"/>
          <w:szCs w:val="24"/>
        </w:rPr>
        <w:t>Институционалне мере и активности за спровођење законских решења:</w:t>
      </w:r>
    </w:p>
    <w:p w:rsidR="005F286F" w:rsidRDefault="005F286F" w:rsidP="00603EBE">
      <w:pPr>
        <w:suppressAutoHyphens/>
        <w:spacing w:afterLines="60"/>
        <w:rPr>
          <w:rFonts w:ascii="Times New Roman" w:hAnsi="Times New Roman"/>
          <w:spacing w:val="-3"/>
          <w:sz w:val="24"/>
          <w:szCs w:val="24"/>
          <w:lang w:val="sr-Cyrl-CS"/>
        </w:rPr>
      </w:pPr>
      <w:r>
        <w:rPr>
          <w:rFonts w:ascii="Times New Roman" w:hAnsi="Times New Roman"/>
          <w:spacing w:val="-3"/>
          <w:sz w:val="24"/>
          <w:szCs w:val="24"/>
          <w:lang w:val="sr-Cyrl-CS"/>
        </w:rPr>
        <w:t>Управни надзор над применом овог закона и прописа донетих на основу њега врши министарство омладине и спорта Републике Србије.</w:t>
      </w:r>
    </w:p>
    <w:p w:rsidR="005F286F" w:rsidRDefault="005F286F" w:rsidP="00603EBE">
      <w:pPr>
        <w:suppressAutoHyphens/>
        <w:spacing w:afterLines="60"/>
        <w:rPr>
          <w:rFonts w:ascii="Times New Roman" w:hAnsi="Times New Roman"/>
          <w:sz w:val="24"/>
          <w:szCs w:val="24"/>
          <w:lang w:val="sr-Cyrl-CS"/>
        </w:rPr>
      </w:pPr>
      <w:r>
        <w:rPr>
          <w:rFonts w:ascii="Times New Roman" w:hAnsi="Times New Roman"/>
          <w:spacing w:val="-3"/>
          <w:sz w:val="24"/>
          <w:szCs w:val="24"/>
          <w:lang w:val="sr-Cyrl-CS"/>
        </w:rPr>
        <w:t xml:space="preserve">Инспекцијски надзор над применом овог закона и прописа донетих на основу њега, министарство  надлежно за послове спорта  врши преко спортских инспектора , сходно члановима </w:t>
      </w:r>
      <w:r>
        <w:rPr>
          <w:rFonts w:ascii="Times New Roman" w:hAnsi="Times New Roman"/>
          <w:sz w:val="24"/>
          <w:szCs w:val="24"/>
          <w:lang w:val="sr-Cyrl-CS"/>
        </w:rPr>
        <w:t>34-36 Закона о спречавању допинга у спорту.</w:t>
      </w:r>
    </w:p>
    <w:p w:rsidR="005F286F" w:rsidRDefault="005F286F" w:rsidP="00603EBE">
      <w:pPr>
        <w:suppressAutoHyphens/>
        <w:spacing w:afterLines="60"/>
        <w:rPr>
          <w:rFonts w:ascii="Times New Roman" w:hAnsi="Times New Roman"/>
          <w:sz w:val="24"/>
          <w:szCs w:val="24"/>
          <w:lang w:val="sr-Cyrl-CS"/>
        </w:rPr>
      </w:pPr>
      <w:r>
        <w:rPr>
          <w:rFonts w:ascii="Times New Roman" w:hAnsi="Times New Roman"/>
          <w:sz w:val="24"/>
          <w:szCs w:val="24"/>
          <w:lang w:val="sr-Cyrl-CS"/>
        </w:rPr>
        <w:t>Антидопинг агенција обавља спортске делатности у вези са спречавањем допинга у спорту, сходно члану 21. Закона о спречавању допинга у спорту.</w:t>
      </w:r>
    </w:p>
    <w:p w:rsidR="005F286F" w:rsidRDefault="005F286F" w:rsidP="00603EBE">
      <w:pPr>
        <w:spacing w:afterLines="60"/>
        <w:rPr>
          <w:rFonts w:ascii="Times New Roman" w:hAnsi="Times New Roman"/>
          <w:i/>
          <w:sz w:val="24"/>
          <w:szCs w:val="24"/>
          <w:lang/>
        </w:rPr>
      </w:pPr>
      <w:r>
        <w:rPr>
          <w:rFonts w:ascii="Times New Roman" w:hAnsi="Times New Roman"/>
          <w:i/>
          <w:sz w:val="24"/>
          <w:szCs w:val="24"/>
        </w:rPr>
        <w:t>Нерегулаторне мере и активности за спровођење законских решења:</w:t>
      </w:r>
    </w:p>
    <w:p w:rsidR="005F286F" w:rsidRDefault="005F286F" w:rsidP="00603EBE">
      <w:pPr>
        <w:suppressAutoHyphens/>
        <w:spacing w:afterLines="60"/>
        <w:rPr>
          <w:rFonts w:ascii="Times New Roman" w:hAnsi="Times New Roman"/>
          <w:sz w:val="24"/>
          <w:szCs w:val="24"/>
          <w:lang w:val="sr-Cyrl-CS"/>
        </w:rPr>
      </w:pPr>
      <w:r>
        <w:rPr>
          <w:rFonts w:ascii="Times New Roman" w:hAnsi="Times New Roman"/>
          <w:sz w:val="24"/>
          <w:szCs w:val="24"/>
          <w:lang w:val="sr-Cyrl-CS"/>
        </w:rPr>
        <w:t>Информационе и образовне кампање и активности на пољу информисања јавности о антидопинг правилима и регулативи, као и до сада спроводиће Антидопинг агенција. Просечна динамика едукација је 1 недељно. Антидопинг агенција врши едукације бесплатно, без новчане накнаде за рад. Антидопинг агенција Републике Србије је направила акциони план који је почео великом семинаром у Дому омладине 22. јануара 2014. године за спортисте, тренере, лекаре и сво пратеће особље спортисте. Кроз 40 поједначних семинара у 2014. АДАС ће упознати све заинтеросване учеснике у спорту, пре свега спористе и њихове савезе. Као и код претходне промене сви национални савези ће добити модел по којима треба да усагласе своја документа. Модел ће као и до сада бити прузиман бесплатно, а биће израђеу у оквиру обављања редовних послова АДАС.</w:t>
      </w:r>
    </w:p>
    <w:p w:rsidR="005F286F" w:rsidRDefault="005F286F" w:rsidP="00603EBE">
      <w:pPr>
        <w:spacing w:afterLines="60"/>
        <w:rPr>
          <w:rStyle w:val="FontStyle14"/>
          <w:sz w:val="24"/>
          <w:szCs w:val="24"/>
        </w:rPr>
      </w:pPr>
      <w:r>
        <w:rPr>
          <w:rFonts w:ascii="Times New Roman" w:hAnsi="Times New Roman"/>
          <w:sz w:val="24"/>
          <w:szCs w:val="24"/>
          <w:lang w:val="sr-Cyrl-CS"/>
        </w:rPr>
        <w:t>Све остале мере и активности које имају за циљ пуну примену законских решења и система контроле примене, као и мере за праћење остваривања зацртаних циљева спровешће у складу са потребама Антидопинг агенција и Министарство омладине и спорта Републике Србије.</w:t>
      </w:r>
    </w:p>
    <w:p w:rsidR="005F286F" w:rsidRDefault="005F286F" w:rsidP="00603EBE">
      <w:pPr>
        <w:spacing w:afterLines="60"/>
        <w:rPr>
          <w:i/>
          <w:lang/>
        </w:rPr>
      </w:pPr>
      <w:r>
        <w:rPr>
          <w:rFonts w:ascii="Times New Roman" w:hAnsi="Times New Roman"/>
          <w:sz w:val="24"/>
          <w:szCs w:val="24"/>
          <w:lang/>
        </w:rPr>
        <w:tab/>
      </w:r>
      <w:r>
        <w:rPr>
          <w:rFonts w:ascii="Times New Roman" w:hAnsi="Times New Roman"/>
          <w:i/>
          <w:sz w:val="24"/>
          <w:szCs w:val="24"/>
          <w:lang/>
        </w:rPr>
        <w:t>- кривичне одредбе</w:t>
      </w:r>
    </w:p>
    <w:p w:rsidR="005F286F" w:rsidRDefault="005F286F" w:rsidP="00603EBE">
      <w:pPr>
        <w:spacing w:afterLines="60"/>
        <w:rPr>
          <w:rFonts w:ascii="Times New Roman" w:hAnsi="Times New Roman"/>
          <w:sz w:val="24"/>
          <w:szCs w:val="24"/>
          <w:lang/>
        </w:rPr>
      </w:pPr>
      <w:r>
        <w:rPr>
          <w:rFonts w:ascii="Times New Roman" w:hAnsi="Times New Roman"/>
          <w:sz w:val="24"/>
          <w:szCs w:val="24"/>
          <w:lang/>
        </w:rPr>
        <w:t>Новим Законом</w:t>
      </w:r>
      <w:r>
        <w:rPr>
          <w:rFonts w:ascii="Times New Roman" w:hAnsi="Times New Roman"/>
          <w:sz w:val="24"/>
          <w:szCs w:val="24"/>
        </w:rPr>
        <w:t xml:space="preserve"> извршене су две битне измене у</w:t>
      </w:r>
      <w:r>
        <w:rPr>
          <w:rFonts w:ascii="Times New Roman" w:hAnsi="Times New Roman"/>
          <w:sz w:val="24"/>
          <w:szCs w:val="24"/>
          <w:lang/>
        </w:rPr>
        <w:t xml:space="preserve"> односу на важећи</w:t>
      </w:r>
      <w:r>
        <w:rPr>
          <w:rFonts w:ascii="Times New Roman" w:hAnsi="Times New Roman"/>
          <w:sz w:val="24"/>
          <w:szCs w:val="24"/>
        </w:rPr>
        <w:t xml:space="preserve"> Закон</w:t>
      </w:r>
      <w:r>
        <w:rPr>
          <w:rFonts w:ascii="Times New Roman" w:hAnsi="Times New Roman"/>
          <w:sz w:val="24"/>
          <w:szCs w:val="24"/>
          <w:lang/>
        </w:rPr>
        <w:t xml:space="preserve"> </w:t>
      </w:r>
      <w:r>
        <w:rPr>
          <w:rFonts w:ascii="Times New Roman" w:hAnsi="Times New Roman"/>
          <w:sz w:val="24"/>
          <w:szCs w:val="24"/>
        </w:rPr>
        <w:t>о спречавању допинга у спорту. Прво, изб</w:t>
      </w:r>
      <w:r>
        <w:rPr>
          <w:rFonts w:ascii="Times New Roman" w:hAnsi="Times New Roman"/>
          <w:sz w:val="24"/>
          <w:szCs w:val="24"/>
          <w:lang/>
        </w:rPr>
        <w:t>ачено</w:t>
      </w:r>
      <w:r>
        <w:rPr>
          <w:rFonts w:ascii="Times New Roman" w:hAnsi="Times New Roman"/>
          <w:sz w:val="24"/>
          <w:szCs w:val="24"/>
        </w:rPr>
        <w:t xml:space="preserve"> је кривично дело „употреба допинг средстава</w:t>
      </w:r>
      <w:r>
        <w:rPr>
          <w:rFonts w:ascii="Times New Roman" w:hAnsi="Times New Roman"/>
          <w:sz w:val="24"/>
          <w:szCs w:val="24"/>
          <w:lang w:val="sr-Cyrl-CS"/>
        </w:rPr>
        <w:t>”</w:t>
      </w:r>
      <w:r>
        <w:rPr>
          <w:rFonts w:ascii="Times New Roman" w:hAnsi="Times New Roman"/>
          <w:sz w:val="24"/>
          <w:szCs w:val="24"/>
        </w:rPr>
        <w:t xml:space="preserve"> које су чинили спортисти који намерно на спортском такмичењу употребе допинг средство. То је учињено из неколико разлога: у пракси је изузетно тешко утврдити намеру за извршење овог кривичног дела; у свету веома мали број земаља има кривичну одговорност спортиста због коришћења допинг средстава; спортиста који користи допинг средства подлеже и дисциплинској и прекршајној одговорности; тежина дисциплинских санкција које се изричу спортисти за кога се утврди да је користио допинг средства на такмичењима је изузетно висока и може водити до доживотне </w:t>
      </w:r>
      <w:r>
        <w:rPr>
          <w:rFonts w:ascii="Times New Roman" w:hAnsi="Times New Roman"/>
          <w:sz w:val="24"/>
          <w:szCs w:val="24"/>
        </w:rPr>
        <w:lastRenderedPageBreak/>
        <w:t xml:space="preserve">забране бављења спортом. Друго, чланом </w:t>
      </w:r>
      <w:r>
        <w:rPr>
          <w:rFonts w:ascii="Times New Roman" w:hAnsi="Times New Roman"/>
          <w:sz w:val="24"/>
          <w:szCs w:val="24"/>
          <w:lang/>
        </w:rPr>
        <w:t>37</w:t>
      </w:r>
      <w:r>
        <w:rPr>
          <w:rFonts w:ascii="Times New Roman" w:hAnsi="Times New Roman"/>
          <w:sz w:val="24"/>
          <w:szCs w:val="24"/>
        </w:rPr>
        <w:t xml:space="preserve">. </w:t>
      </w:r>
      <w:r>
        <w:rPr>
          <w:rFonts w:ascii="Times New Roman" w:hAnsi="Times New Roman"/>
          <w:sz w:val="24"/>
          <w:szCs w:val="24"/>
          <w:lang/>
        </w:rPr>
        <w:t>уведено</w:t>
      </w:r>
      <w:r>
        <w:rPr>
          <w:rFonts w:ascii="Times New Roman" w:hAnsi="Times New Roman"/>
          <w:sz w:val="24"/>
          <w:szCs w:val="24"/>
        </w:rPr>
        <w:t xml:space="preserve"> је ново кривично дело „неовлашћено држање допинг средстава</w:t>
      </w:r>
      <w:r>
        <w:rPr>
          <w:rFonts w:ascii="Times New Roman" w:hAnsi="Times New Roman"/>
          <w:sz w:val="24"/>
          <w:szCs w:val="24"/>
          <w:lang w:val="sr-Cyrl-CS"/>
        </w:rPr>
        <w:t>”</w:t>
      </w:r>
      <w:r>
        <w:rPr>
          <w:rFonts w:ascii="Times New Roman" w:hAnsi="Times New Roman"/>
          <w:sz w:val="24"/>
          <w:szCs w:val="24"/>
        </w:rPr>
        <w:t>. Ово кривично дело се односи само на „неовлашћено</w:t>
      </w:r>
      <w:r>
        <w:rPr>
          <w:rFonts w:ascii="Times New Roman" w:hAnsi="Times New Roman"/>
          <w:sz w:val="24"/>
          <w:szCs w:val="24"/>
          <w:lang w:val="sr-Cyrl-CS"/>
        </w:rPr>
        <w:t>”</w:t>
      </w:r>
      <w:r>
        <w:rPr>
          <w:rFonts w:ascii="Times New Roman" w:hAnsi="Times New Roman"/>
          <w:sz w:val="24"/>
          <w:szCs w:val="24"/>
        </w:rPr>
        <w:t xml:space="preserve"> држање анаболичких стероида ради сопствене употребе у спорту. У одређењу овог кривичног дела коришћена су упоредно правна искуства, посебно Сједињених америчких држава. Ово кривично дело је потребно јер се преко 50% свих повреда антидопинг правила у Републици Србији односи на коришћење анаболичких стероида, који су изузетно опасни по здравље лица која користе та допинг средства, а изазивају и агресивност након коришћења.</w:t>
      </w:r>
    </w:p>
    <w:p w:rsidR="005F286F" w:rsidRDefault="005F286F" w:rsidP="00603EBE">
      <w:pPr>
        <w:spacing w:afterLines="60"/>
        <w:rPr>
          <w:rFonts w:ascii="Times New Roman" w:hAnsi="Times New Roman"/>
          <w:sz w:val="24"/>
          <w:szCs w:val="24"/>
        </w:rPr>
      </w:pPr>
      <w:r>
        <w:rPr>
          <w:rFonts w:ascii="Times New Roman" w:hAnsi="Times New Roman"/>
          <w:sz w:val="24"/>
          <w:szCs w:val="24"/>
        </w:rPr>
        <w:t xml:space="preserve">Чланом </w:t>
      </w:r>
      <w:r>
        <w:rPr>
          <w:rFonts w:ascii="Times New Roman" w:hAnsi="Times New Roman"/>
          <w:sz w:val="24"/>
          <w:szCs w:val="24"/>
          <w:lang/>
        </w:rPr>
        <w:t>38</w:t>
      </w:r>
      <w:r>
        <w:rPr>
          <w:rFonts w:ascii="Times New Roman" w:hAnsi="Times New Roman"/>
          <w:sz w:val="24"/>
          <w:szCs w:val="24"/>
        </w:rPr>
        <w:t xml:space="preserve">. </w:t>
      </w:r>
      <w:r>
        <w:rPr>
          <w:rFonts w:ascii="Times New Roman" w:hAnsi="Times New Roman"/>
          <w:sz w:val="24"/>
          <w:szCs w:val="24"/>
          <w:lang/>
        </w:rPr>
        <w:t>извршено</w:t>
      </w:r>
      <w:r>
        <w:rPr>
          <w:rFonts w:ascii="Times New Roman" w:hAnsi="Times New Roman"/>
          <w:sz w:val="24"/>
          <w:szCs w:val="24"/>
        </w:rPr>
        <w:t xml:space="preserve"> је смањење висине запрећене казне за кривично дело „омогућавање употребе допинг средстава“ </w:t>
      </w:r>
      <w:r>
        <w:rPr>
          <w:rFonts w:ascii="Times New Roman" w:hAnsi="Times New Roman"/>
          <w:sz w:val="24"/>
          <w:szCs w:val="24"/>
          <w:lang/>
        </w:rPr>
        <w:t>у односу на казну коју предвиђа важећи</w:t>
      </w:r>
      <w:r>
        <w:rPr>
          <w:rFonts w:ascii="Times New Roman" w:hAnsi="Times New Roman"/>
          <w:sz w:val="24"/>
          <w:szCs w:val="24"/>
        </w:rPr>
        <w:t xml:space="preserve"> Закон</w:t>
      </w:r>
      <w:r>
        <w:rPr>
          <w:rFonts w:ascii="Times New Roman" w:hAnsi="Times New Roman"/>
          <w:sz w:val="24"/>
          <w:szCs w:val="24"/>
          <w:lang/>
        </w:rPr>
        <w:t xml:space="preserve"> </w:t>
      </w:r>
      <w:r>
        <w:rPr>
          <w:rFonts w:ascii="Times New Roman" w:hAnsi="Times New Roman"/>
          <w:sz w:val="24"/>
          <w:szCs w:val="24"/>
        </w:rPr>
        <w:t xml:space="preserve"> о спречавању допинга у спорту. Починилац овог кривичног дела казнио би се са затвором од шест месеци до пет година, уместо раније запрећене казне од једне до десет година. Осим тога, ако је дело учињено према малолетнику или према више лица, или је изазвало нарочито тешке последице, учинилац ће се казнити затвором од две до десет година, за разлику од претходног решења према коме је учиниоцу претила казна затвора од најмање три године. Оваквом изменом се врши усклађивање запрећене казне за кривично дело „омогућавање употребе допинг средстава“ са запрећеном казном за кривично дело „омогућавање употребе опојних средстава“ из чл. 247. Кривичног законика. </w:t>
      </w:r>
    </w:p>
    <w:p w:rsidR="005F286F" w:rsidRDefault="005F286F" w:rsidP="00603EBE">
      <w:pPr>
        <w:spacing w:afterLines="60"/>
        <w:rPr>
          <w:rFonts w:ascii="Times New Roman" w:hAnsi="Times New Roman"/>
          <w:sz w:val="24"/>
          <w:szCs w:val="24"/>
          <w:lang/>
        </w:rPr>
      </w:pPr>
      <w:r>
        <w:rPr>
          <w:rFonts w:ascii="Times New Roman" w:hAnsi="Times New Roman"/>
          <w:sz w:val="24"/>
          <w:szCs w:val="24"/>
        </w:rPr>
        <w:t xml:space="preserve">Чланом </w:t>
      </w:r>
      <w:r>
        <w:rPr>
          <w:rFonts w:ascii="Times New Roman" w:hAnsi="Times New Roman"/>
          <w:sz w:val="24"/>
          <w:szCs w:val="24"/>
          <w:lang/>
        </w:rPr>
        <w:t>39</w:t>
      </w:r>
      <w:r>
        <w:rPr>
          <w:rFonts w:ascii="Times New Roman" w:hAnsi="Times New Roman"/>
          <w:sz w:val="24"/>
          <w:szCs w:val="24"/>
        </w:rPr>
        <w:t xml:space="preserve">. </w:t>
      </w:r>
      <w:r>
        <w:rPr>
          <w:rFonts w:ascii="Times New Roman" w:hAnsi="Times New Roman"/>
          <w:sz w:val="24"/>
          <w:szCs w:val="24"/>
          <w:lang/>
        </w:rPr>
        <w:t>извршено</w:t>
      </w:r>
      <w:r>
        <w:rPr>
          <w:rFonts w:ascii="Times New Roman" w:hAnsi="Times New Roman"/>
          <w:sz w:val="24"/>
          <w:szCs w:val="24"/>
        </w:rPr>
        <w:t xml:space="preserve"> је је смањење висине запрећене казне за кривичног дело „неовлашћена производња и стављање у промет допинг средстава</w:t>
      </w:r>
      <w:r>
        <w:rPr>
          <w:rFonts w:ascii="Times New Roman" w:hAnsi="Times New Roman"/>
          <w:sz w:val="24"/>
          <w:szCs w:val="24"/>
          <w:lang w:val="sr-Cyrl-CS"/>
        </w:rPr>
        <w:t>”</w:t>
      </w:r>
      <w:r>
        <w:rPr>
          <w:rFonts w:ascii="Times New Roman" w:hAnsi="Times New Roman"/>
          <w:sz w:val="24"/>
          <w:szCs w:val="24"/>
          <w:lang/>
        </w:rPr>
        <w:t xml:space="preserve"> у односу на казну коју предвиђа важећи</w:t>
      </w:r>
      <w:r>
        <w:rPr>
          <w:rFonts w:ascii="Times New Roman" w:hAnsi="Times New Roman"/>
          <w:sz w:val="24"/>
          <w:szCs w:val="24"/>
        </w:rPr>
        <w:t xml:space="preserve"> Закон</w:t>
      </w:r>
      <w:r>
        <w:rPr>
          <w:rFonts w:ascii="Times New Roman" w:hAnsi="Times New Roman"/>
          <w:sz w:val="24"/>
          <w:szCs w:val="24"/>
          <w:lang/>
        </w:rPr>
        <w:t xml:space="preserve"> </w:t>
      </w:r>
      <w:r>
        <w:rPr>
          <w:rFonts w:ascii="Times New Roman" w:hAnsi="Times New Roman"/>
          <w:sz w:val="24"/>
          <w:szCs w:val="24"/>
        </w:rPr>
        <w:t xml:space="preserve"> о спречавању допинга у спорту, тако да се уместо казне затвора од најмање пет година, починиоцу може изрећи казна затвора од три до дванаест година. Оваквом изменом се врши усклађивање запрећене казне због „неовлашћене производње и стављања у промет допинг средстава</w:t>
      </w:r>
      <w:r>
        <w:rPr>
          <w:rFonts w:ascii="Times New Roman" w:hAnsi="Times New Roman"/>
          <w:sz w:val="24"/>
          <w:szCs w:val="24"/>
          <w:lang w:val="sr-Cyrl-CS"/>
        </w:rPr>
        <w:t>”</w:t>
      </w:r>
      <w:r>
        <w:rPr>
          <w:rFonts w:ascii="Times New Roman" w:hAnsi="Times New Roman"/>
          <w:sz w:val="24"/>
          <w:szCs w:val="24"/>
        </w:rPr>
        <w:t xml:space="preserve"> са запрећеном казном за „неовлашћену производњу и стављање у промет опојних дрога“ из чл. 246. Кривичног законика. У пракси је висина запрећене казне затвора од најмање пет година водила ка одуговлачењу кривичног поступка.</w:t>
      </w:r>
    </w:p>
    <w:p w:rsidR="005F286F" w:rsidRDefault="005F286F" w:rsidP="00603EBE">
      <w:pPr>
        <w:spacing w:afterLines="60"/>
        <w:rPr>
          <w:rFonts w:ascii="Times New Roman" w:hAnsi="Times New Roman"/>
          <w:sz w:val="24"/>
          <w:szCs w:val="24"/>
        </w:rPr>
      </w:pPr>
      <w:r>
        <w:rPr>
          <w:rFonts w:ascii="Times New Roman" w:hAnsi="Times New Roman"/>
          <w:sz w:val="24"/>
          <w:szCs w:val="24"/>
          <w:lang/>
        </w:rPr>
        <w:t>Антидопинг агенција Републике Србије има успостављену сарадњу по питању кривичних дела са Управом криминалистичке полиције, СБПОК, туђилаштвима и судовима. Стручна лица у АДАС су у неколико поступака учествовали као стручни сведоци. Нови Закон неће створити тешкоће у спровођењу, већ ће га напротив олакшати.</w:t>
      </w:r>
    </w:p>
    <w:p w:rsidR="005F286F" w:rsidRDefault="005F286F" w:rsidP="00603EBE">
      <w:pPr>
        <w:spacing w:afterLines="60"/>
        <w:rPr>
          <w:rFonts w:ascii="Times New Roman" w:hAnsi="Times New Roman"/>
          <w:sz w:val="24"/>
          <w:szCs w:val="24"/>
          <w:lang w:val="sr-Cyrl-CS"/>
        </w:rPr>
      </w:pPr>
      <w:r>
        <w:rPr>
          <w:rFonts w:ascii="Times New Roman" w:hAnsi="Times New Roman"/>
          <w:sz w:val="24"/>
          <w:szCs w:val="24"/>
        </w:rPr>
        <w:t xml:space="preserve">Имајући у виду изнето сматрамо да је усвајање Закона о спречавању допинга у спорту, први, али и најважнији корак у испуњавању обавеза из нових измена Кодекса – чл. 23.7.4 који наводи </w:t>
      </w:r>
      <w:r>
        <w:rPr>
          <w:rFonts w:ascii="Times New Roman" w:hAnsi="Times New Roman"/>
          <w:sz w:val="24"/>
          <w:szCs w:val="24"/>
          <w:lang w:val="sr-Cyrl-CS"/>
        </w:rPr>
        <w:t>„</w:t>
      </w:r>
      <w:r>
        <w:rPr>
          <w:rFonts w:ascii="Times New Roman" w:hAnsi="Times New Roman"/>
          <w:sz w:val="24"/>
          <w:szCs w:val="24"/>
        </w:rPr>
        <w:t xml:space="preserve">Потписници ће изменити своја правила, како би их ускладили са </w:t>
      </w:r>
      <w:r>
        <w:rPr>
          <w:rFonts w:ascii="Times New Roman" w:hAnsi="Times New Roman"/>
          <w:sz w:val="24"/>
          <w:szCs w:val="24"/>
          <w:lang/>
        </w:rPr>
        <w:t>и</w:t>
      </w:r>
      <w:r>
        <w:rPr>
          <w:rFonts w:ascii="Times New Roman" w:hAnsi="Times New Roman"/>
          <w:sz w:val="24"/>
          <w:szCs w:val="24"/>
        </w:rPr>
        <w:t>зменама Кодекса из 2015. године, најкасније до 1. јануара 2015. година, када ће исте ступити на снагу.</w:t>
      </w:r>
      <w:r>
        <w:rPr>
          <w:rFonts w:ascii="Times New Roman" w:hAnsi="Times New Roman"/>
          <w:sz w:val="24"/>
          <w:szCs w:val="24"/>
          <w:lang w:val="sr-Cyrl-CS"/>
        </w:rPr>
        <w:t>”</w:t>
      </w:r>
    </w:p>
    <w:p w:rsidR="005F286F" w:rsidRDefault="005F286F">
      <w:pPr>
        <w:spacing w:after="0"/>
        <w:jc w:val="left"/>
        <w:rPr>
          <w:rFonts w:ascii="Times New Roman" w:hAnsi="Times New Roman"/>
          <w:sz w:val="24"/>
          <w:szCs w:val="24"/>
          <w:lang w:val="ru-RU"/>
        </w:rPr>
      </w:pPr>
      <w:r>
        <w:rPr>
          <w:rFonts w:ascii="Times New Roman" w:hAnsi="Times New Roman"/>
          <w:sz w:val="24"/>
          <w:szCs w:val="24"/>
          <w:lang w:val="ru-RU"/>
        </w:rPr>
        <w:br w:type="page"/>
      </w:r>
    </w:p>
    <w:p w:rsidR="005F286F" w:rsidRDefault="005F286F" w:rsidP="00603EBE">
      <w:pPr>
        <w:spacing w:afterLines="60"/>
        <w:jc w:val="center"/>
        <w:rPr>
          <w:rFonts w:ascii="Times New Roman" w:hAnsi="Times New Roman"/>
          <w:b/>
          <w:sz w:val="24"/>
          <w:szCs w:val="24"/>
          <w:lang w:val="sr-Cyrl-CS"/>
        </w:rPr>
      </w:pPr>
      <w:r>
        <w:rPr>
          <w:rFonts w:ascii="Times New Roman" w:hAnsi="Times New Roman"/>
          <w:b/>
          <w:sz w:val="24"/>
          <w:szCs w:val="24"/>
          <w:lang/>
        </w:rPr>
        <w:lastRenderedPageBreak/>
        <w:t>Допуна</w:t>
      </w:r>
      <w:r>
        <w:rPr>
          <w:rFonts w:ascii="Times New Roman" w:hAnsi="Times New Roman"/>
          <w:b/>
          <w:sz w:val="24"/>
          <w:szCs w:val="24"/>
          <w:lang w:val="sr-Cyrl-CS"/>
        </w:rPr>
        <w:t xml:space="preserve"> Анализе ефеката Закона</w:t>
      </w:r>
      <w:r>
        <w:rPr>
          <w:rFonts w:ascii="Times New Roman" w:hAnsi="Times New Roman"/>
          <w:b/>
          <w:sz w:val="24"/>
          <w:szCs w:val="24"/>
        </w:rPr>
        <w:t xml:space="preserve"> о спречавању допинга у спорту</w:t>
      </w:r>
      <w:r>
        <w:rPr>
          <w:rFonts w:ascii="Times New Roman" w:hAnsi="Times New Roman"/>
          <w:b/>
          <w:sz w:val="24"/>
          <w:szCs w:val="24"/>
          <w:lang w:val="sr-Cyrl-CS"/>
        </w:rPr>
        <w:t xml:space="preserve"> (АЕП прилог - допуна)</w:t>
      </w:r>
    </w:p>
    <w:p w:rsidR="005F286F" w:rsidRDefault="005F286F" w:rsidP="00603EBE">
      <w:pPr>
        <w:pStyle w:val="ListParagraph"/>
        <w:numPr>
          <w:ilvl w:val="0"/>
          <w:numId w:val="38"/>
        </w:numPr>
        <w:spacing w:afterLines="60" w:line="240" w:lineRule="auto"/>
        <w:jc w:val="both"/>
        <w:rPr>
          <w:rFonts w:ascii="Times New Roman" w:hAnsi="Times New Roman"/>
          <w:b/>
          <w:sz w:val="24"/>
          <w:szCs w:val="24"/>
          <w:lang w:val="sr-Cyrl-CS"/>
        </w:rPr>
      </w:pPr>
      <w:r>
        <w:rPr>
          <w:rFonts w:ascii="Times New Roman" w:hAnsi="Times New Roman"/>
          <w:b/>
          <w:sz w:val="24"/>
          <w:szCs w:val="24"/>
          <w:lang w:val="sr-Cyrl-CS"/>
        </w:rPr>
        <w:t>Члан 27. Предлога Закона у односу на постојеће законско решење не предвиђа одредбу да директор АДАС не може обављати другу професионалну функцију или посао, осим професуре на факултету</w:t>
      </w:r>
    </w:p>
    <w:p w:rsidR="005F286F" w:rsidRDefault="005F286F" w:rsidP="005F286F">
      <w:pPr>
        <w:pStyle w:val="BodyTextIndent"/>
        <w:spacing w:line="240" w:lineRule="auto"/>
        <w:ind w:left="284" w:firstLine="0"/>
        <w:rPr>
          <w:rFonts w:ascii="Times New Roman" w:hAnsi="Times New Roman"/>
          <w:sz w:val="24"/>
          <w:szCs w:val="24"/>
          <w:lang/>
        </w:rPr>
      </w:pPr>
      <w:r>
        <w:rPr>
          <w:rFonts w:ascii="Times New Roman" w:hAnsi="Times New Roman"/>
          <w:sz w:val="24"/>
          <w:szCs w:val="24"/>
          <w:lang/>
        </w:rPr>
        <w:t xml:space="preserve">Важећи </w:t>
      </w:r>
      <w:r>
        <w:rPr>
          <w:rFonts w:ascii="Times New Roman" w:hAnsi="Times New Roman"/>
          <w:sz w:val="24"/>
          <w:szCs w:val="24"/>
          <w:lang/>
        </w:rPr>
        <w:t xml:space="preserve">Закон о </w:t>
      </w:r>
      <w:r>
        <w:rPr>
          <w:rFonts w:ascii="Times New Roman" w:hAnsi="Times New Roman"/>
          <w:sz w:val="24"/>
          <w:szCs w:val="24"/>
        </w:rPr>
        <w:t>спречавању допинга у спорту</w:t>
      </w:r>
      <w:r>
        <w:rPr>
          <w:rFonts w:ascii="Times New Roman" w:hAnsi="Times New Roman"/>
          <w:sz w:val="24"/>
          <w:szCs w:val="24"/>
          <w:lang/>
        </w:rPr>
        <w:t>, донет је 2005. године пре доношења Закона о Агенцији за борбу против корупције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бр.</w:t>
      </w:r>
      <w:r>
        <w:rPr>
          <w:rFonts w:ascii="Times New Roman" w:hAnsi="Times New Roman"/>
          <w:sz w:val="24"/>
          <w:szCs w:val="24"/>
          <w:lang/>
        </w:rPr>
        <w:t xml:space="preserve"> 97/08, 53/10, 66/11 – УС, 67/13 – УС и 112/13 – аутентично тумачење), те је предметна одредба имала за циљ спречавање сукоба интереса. Како је Законом о Агенцији за борбу против корупције јасно регулисано спречавање сукоба интереса, ова одредба је изостављена из </w:t>
      </w:r>
      <w:r>
        <w:rPr>
          <w:rFonts w:ascii="Times New Roman" w:hAnsi="Times New Roman"/>
          <w:sz w:val="24"/>
          <w:szCs w:val="24"/>
          <w:lang w:val="sr-Cyrl-CS"/>
        </w:rPr>
        <w:t>Предлога</w:t>
      </w:r>
      <w:r>
        <w:rPr>
          <w:rFonts w:ascii="Times New Roman" w:hAnsi="Times New Roman"/>
          <w:sz w:val="24"/>
          <w:szCs w:val="24"/>
          <w:lang/>
        </w:rPr>
        <w:t xml:space="preserve"> закона. Сходно, члану 20. Став 1 </w:t>
      </w:r>
      <w:r>
        <w:rPr>
          <w:rFonts w:ascii="Times New Roman" w:hAnsi="Times New Roman"/>
          <w:sz w:val="24"/>
          <w:szCs w:val="24"/>
          <w:lang w:val="sr-Cyrl-CS"/>
        </w:rPr>
        <w:t>Предлога</w:t>
      </w:r>
      <w:r>
        <w:rPr>
          <w:rFonts w:ascii="Times New Roman" w:hAnsi="Times New Roman"/>
          <w:sz w:val="24"/>
          <w:szCs w:val="24"/>
          <w:lang/>
        </w:rPr>
        <w:t xml:space="preserve"> закона, </w:t>
      </w:r>
      <w:r>
        <w:rPr>
          <w:rFonts w:ascii="Times New Roman" w:hAnsi="Times New Roman"/>
          <w:sz w:val="24"/>
          <w:szCs w:val="24"/>
          <w:lang w:val="sr-Cyrl-CS"/>
        </w:rPr>
        <w:t xml:space="preserve">Антидопинг агенција послује као установа, у складу са прописима о јавним службама, ако Законом о спречавању допинга у спорту није другачије уређено. Ово значи да се све одредбе </w:t>
      </w:r>
      <w:r>
        <w:rPr>
          <w:rFonts w:ascii="Times New Roman" w:hAnsi="Times New Roman"/>
          <w:sz w:val="24"/>
          <w:szCs w:val="24"/>
          <w:lang/>
        </w:rPr>
        <w:t>Закона о Агенцији за борбу против корупције које регулишу сукоб интереса, односе на директора и чланове управног одбора Антидопинг агенције Републике Србије, као функционере, те не постоји потреба за предметном одредбом која се налази у важећем Закону о спречавању допинга у спорту.</w:t>
      </w:r>
    </w:p>
    <w:p w:rsidR="005F286F" w:rsidRDefault="005F286F" w:rsidP="005F286F">
      <w:pPr>
        <w:pStyle w:val="BodyTextIndent"/>
        <w:spacing w:line="240" w:lineRule="auto"/>
        <w:ind w:left="284" w:firstLine="0"/>
        <w:rPr>
          <w:rFonts w:ascii="Times New Roman" w:hAnsi="Times New Roman"/>
          <w:sz w:val="24"/>
          <w:szCs w:val="24"/>
          <w:lang/>
        </w:rPr>
      </w:pPr>
    </w:p>
    <w:p w:rsidR="005F286F" w:rsidRDefault="005F286F" w:rsidP="00603EBE">
      <w:pPr>
        <w:pStyle w:val="ListParagraph"/>
        <w:numPr>
          <w:ilvl w:val="0"/>
          <w:numId w:val="38"/>
        </w:numPr>
        <w:spacing w:afterLines="60" w:line="240" w:lineRule="auto"/>
        <w:ind w:left="1364"/>
        <w:jc w:val="both"/>
        <w:rPr>
          <w:rFonts w:ascii="Times New Roman" w:hAnsi="Times New Roman"/>
          <w:b/>
          <w:sz w:val="24"/>
          <w:szCs w:val="24"/>
          <w:lang w:val="sr-Cyrl-CS"/>
        </w:rPr>
      </w:pPr>
      <w:r>
        <w:rPr>
          <w:rFonts w:ascii="Times New Roman" w:hAnsi="Times New Roman"/>
          <w:b/>
          <w:sz w:val="24"/>
          <w:szCs w:val="24"/>
          <w:lang w:val="sr-Cyrl-CS"/>
        </w:rPr>
        <w:t xml:space="preserve">Члан 34. Предлога закона дефинише надзор над Антидопинг агенцијом  </w:t>
      </w:r>
    </w:p>
    <w:p w:rsidR="005F286F" w:rsidRDefault="005F286F" w:rsidP="005F286F">
      <w:pPr>
        <w:suppressAutoHyphens/>
        <w:ind w:left="270"/>
        <w:rPr>
          <w:rFonts w:ascii="Times New Roman" w:hAnsi="Times New Roman"/>
          <w:spacing w:val="-3"/>
          <w:sz w:val="24"/>
          <w:szCs w:val="24"/>
        </w:rPr>
      </w:pPr>
      <w:r>
        <w:rPr>
          <w:rFonts w:ascii="Times New Roman" w:hAnsi="Times New Roman"/>
          <w:sz w:val="24"/>
          <w:szCs w:val="24"/>
          <w:lang w:val="sr-Cyrl-CS"/>
        </w:rPr>
        <w:t>Важећим Законом предвиђено је да у</w:t>
      </w:r>
      <w:r>
        <w:rPr>
          <w:rFonts w:ascii="Times New Roman" w:hAnsi="Times New Roman"/>
          <w:sz w:val="24"/>
          <w:szCs w:val="24"/>
          <w:lang w:val="pl-PL"/>
        </w:rPr>
        <w:t>правни надзор над применом закона и прописа донетих на основу њега врши министарство надлежно за послове спорта</w:t>
      </w:r>
      <w:r>
        <w:rPr>
          <w:rFonts w:ascii="Times New Roman" w:hAnsi="Times New Roman"/>
          <w:sz w:val="24"/>
          <w:szCs w:val="24"/>
          <w:lang/>
        </w:rPr>
        <w:t xml:space="preserve">, док је у члану 34. </w:t>
      </w:r>
      <w:r>
        <w:rPr>
          <w:rFonts w:ascii="Times New Roman" w:hAnsi="Times New Roman"/>
          <w:sz w:val="24"/>
          <w:szCs w:val="24"/>
          <w:lang w:val="sr-Cyrl-CS"/>
        </w:rPr>
        <w:t>Предлога</w:t>
      </w:r>
      <w:r>
        <w:rPr>
          <w:rFonts w:ascii="Times New Roman" w:hAnsi="Times New Roman"/>
          <w:sz w:val="24"/>
          <w:szCs w:val="24"/>
          <w:lang/>
        </w:rPr>
        <w:t xml:space="preserve"> закона предвиђено да </w:t>
      </w:r>
      <w:r>
        <w:rPr>
          <w:rFonts w:ascii="Times New Roman" w:hAnsi="Times New Roman"/>
          <w:spacing w:val="-3"/>
          <w:sz w:val="24"/>
          <w:szCs w:val="24"/>
          <w:lang w:val="sr-Cyrl-CS"/>
        </w:rPr>
        <w:t xml:space="preserve">надзор над применом закона и прописа донетих на основу закона и инспекцијски надзор врши министарство надлежно за послове спорта. </w:t>
      </w:r>
    </w:p>
    <w:p w:rsidR="005F286F" w:rsidRDefault="005F286F" w:rsidP="005F286F">
      <w:pPr>
        <w:suppressAutoHyphens/>
        <w:ind w:left="270"/>
        <w:rPr>
          <w:rFonts w:ascii="Times New Roman" w:hAnsi="Times New Roman"/>
          <w:sz w:val="24"/>
          <w:szCs w:val="24"/>
        </w:rPr>
      </w:pPr>
      <w:r>
        <w:rPr>
          <w:rFonts w:ascii="Times New Roman" w:hAnsi="Times New Roman"/>
          <w:spacing w:val="-3"/>
          <w:sz w:val="24"/>
          <w:szCs w:val="24"/>
          <w:lang w:val="sr-Cyrl-CS"/>
        </w:rPr>
        <w:t xml:space="preserve">Разлог за измену лежи у прилагођавању правила систему спорта и међународним антидопинг правила. </w:t>
      </w:r>
      <w:r>
        <w:rPr>
          <w:rFonts w:ascii="Times New Roman" w:hAnsi="Times New Roman"/>
          <w:sz w:val="24"/>
          <w:szCs w:val="24"/>
          <w:lang w:val="sr-Cyrl-CS"/>
        </w:rPr>
        <w:t xml:space="preserve">Чланом 30. став 1 Предлога закона предвиђено је, као и у важећем Закону, да је Антидопинг агенција независна је у свом раду. На независности националних антидопинг организација и оваквој регулативи, инсистира сам Светски антидопинг кодекс, који је саставни део Међународне конвенције против допинга у спорту, коју је Република Србија потписала и ратификовала доношење Закона о ратификацији међународне конвенције против допинга у спорту из 2009. године.  Према одредбама Светског антидопинг кодекса постоји одређени број одредби које морају дословно бити преузете и прихваћене од свих учесника у систему спорта у свету. </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У члану 22.6 Светског антидопинг кодекса у делу </w:t>
      </w:r>
      <w:r>
        <w:rPr>
          <w:rFonts w:ascii="Times New Roman" w:hAnsi="Times New Roman"/>
          <w:sz w:val="24"/>
          <w:szCs w:val="24"/>
          <w:lang/>
        </w:rPr>
        <w:t>„</w:t>
      </w:r>
      <w:r>
        <w:rPr>
          <w:rFonts w:ascii="Times New Roman" w:hAnsi="Times New Roman"/>
          <w:sz w:val="24"/>
          <w:szCs w:val="24"/>
        </w:rPr>
        <w:t>Улоге Владе” наводи се:</w:t>
      </w:r>
    </w:p>
    <w:p w:rsidR="005F286F" w:rsidRDefault="005F286F" w:rsidP="005F286F">
      <w:pPr>
        <w:suppressAutoHyphens/>
        <w:ind w:left="270"/>
        <w:rPr>
          <w:rFonts w:ascii="Times New Roman" w:hAnsi="Times New Roman"/>
          <w:b/>
          <w:sz w:val="24"/>
          <w:szCs w:val="24"/>
        </w:rPr>
      </w:pPr>
      <w:r>
        <w:rPr>
          <w:rFonts w:ascii="Times New Roman" w:hAnsi="Times New Roman"/>
          <w:b/>
          <w:sz w:val="24"/>
          <w:szCs w:val="24"/>
        </w:rPr>
        <w:t>22.6 Свака влада ће поштовати аутономију националне антидопинг организације у својој земљи, и неће утицати на њене оперативне одлуке и активности.</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 У самом Светског антидопинг кодекса наводи се:</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„Обавезујући чланови Кодекса који морају бити укључени у правила сваке антидопинг организације без суштинских измена дати су у члану 23.2.2.</w:t>
      </w:r>
      <w:r>
        <w:rPr>
          <w:rFonts w:ascii="Times New Roman" w:hAnsi="Times New Roman"/>
          <w:sz w:val="24"/>
          <w:szCs w:val="24"/>
          <w:lang w:val="sr-Cyrl-CS"/>
        </w:rPr>
        <w:t xml:space="preserve"> </w:t>
      </w:r>
      <w:r>
        <w:rPr>
          <w:rFonts w:ascii="Times New Roman" w:hAnsi="Times New Roman"/>
          <w:sz w:val="24"/>
          <w:szCs w:val="24"/>
        </w:rPr>
        <w:t>На пример, од суштинског је значаја да сви потписници заснивају своје одлуке на истим повредама антидопинг правила, истим доказима и да одреде исте мере за исте повреде антидопинг правила. Ова правила морају бити иста било да се претрес води пред интернационалном федерацијом, на националном нивоу или пред Међународном арбитражом за спорт (ЦАС)”</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lastRenderedPageBreak/>
        <w:t>као и</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“Антидопинг правила, попут правила такмичења, јесу спортска правила која одређују услове под којима се такмичи у одређеном спорту. Спортисти или друга лица прихватају ова правила и као услов учешћа. Сваки потписник ће одредити правила и процедуре како би обезбедио да сви спортисти или друга лица у надлежности потписника и његових организација-чланица јесу обавештени и сагласни да буду обавезани антидопинг правилима која су важећа у одговарајућој антидопинг организацији.                                        </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Сваки потписник треба да успостави правила и процедуре којима ће да осигура да сви спортисти или друга лица који су под ауторитетом потписника или члана његове организације, пристану на коришћење њихових приватних података, које се захтева у Кодексу, да буду везани антидопинг правилима, као и да сви спортисти или друга лица сносе одговарајуће последице за непридржавање ових правила.  </w:t>
      </w:r>
      <w:r>
        <w:rPr>
          <w:rFonts w:ascii="Times New Roman" w:hAnsi="Times New Roman"/>
          <w:b/>
          <w:i/>
          <w:sz w:val="24"/>
          <w:szCs w:val="24"/>
        </w:rPr>
        <w:t>Антидопинг правила нису подложна или ограничена условима и правним стандардима који се односе на кривичне или грађанске поступке. Због тога она нису предвиђена да буду уређена или да буду ограничена било којим националним одредбама или правним процедурама које би се иначе односиле на ова правила, мада их треба спроводити на начин којим се обезбеђује поштовање принципа пропорционалности и људских права.</w:t>
      </w:r>
      <w:r>
        <w:rPr>
          <w:rFonts w:ascii="Times New Roman" w:hAnsi="Times New Roman"/>
          <w:sz w:val="24"/>
          <w:szCs w:val="24"/>
        </w:rPr>
        <w:t xml:space="preserve"> Сви судови, арбитражна већа и друга тела би при разматрању ових чињеница требало да имају на уму дистинктивну природу антидопинг правила у Кодексу и чињеницу да ова правила представљају консензус широког спектра субјеката заинтересованих за правичан спорт.”</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Коначно, наводи се у члану 23.4.1. Светског антидопинг кодекса: </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23.4.1 Неће се сматрати да су потписници усаглашени са Кодексом, док не прихвате и не имплементирају Кодекс у складу са чланом 23.1, 23.2 и 23.3.  </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 xml:space="preserve">У члану 3 Закона о потврђивању међународне конвенције против допинга у спорту, наводи се да је обавеза да се </w:t>
      </w:r>
      <w:r>
        <w:rPr>
          <w:rFonts w:ascii="Times New Roman" w:hAnsi="Times New Roman"/>
          <w:b/>
          <w:sz w:val="24"/>
          <w:szCs w:val="24"/>
        </w:rPr>
        <w:t>мере на националном и међународном нивоу усагласе са принципима Кодекса.</w:t>
      </w:r>
      <w:r>
        <w:rPr>
          <w:rFonts w:ascii="Times New Roman" w:hAnsi="Times New Roman"/>
          <w:sz w:val="24"/>
          <w:szCs w:val="24"/>
        </w:rPr>
        <w:t xml:space="preserve"> Према члану 5 истог Закона </w:t>
      </w:r>
      <w:r>
        <w:rPr>
          <w:rFonts w:ascii="Times New Roman" w:hAnsi="Times New Roman"/>
          <w:sz w:val="24"/>
          <w:szCs w:val="24"/>
          <w:lang w:val="sr-Cyrl-CS"/>
        </w:rPr>
        <w:t>„</w:t>
      </w:r>
      <w:r>
        <w:rPr>
          <w:rFonts w:ascii="Times New Roman" w:hAnsi="Times New Roman"/>
          <w:sz w:val="24"/>
          <w:szCs w:val="24"/>
        </w:rPr>
        <w:t xml:space="preserve">У придржавању обавеза садржаних у овој Конвенцији, свака Земља учесница преузима обавезу да усвоји одговарајуће мере. Такве мере могу укључивати законодавство, регулативу, политику или поступке администрације.” , а према члану 7: </w:t>
      </w:r>
      <w:r>
        <w:rPr>
          <w:rFonts w:ascii="Times New Roman" w:hAnsi="Times New Roman"/>
          <w:sz w:val="24"/>
          <w:szCs w:val="24"/>
          <w:lang w:val="sr-Cyrl-CS"/>
        </w:rPr>
        <w:t>„</w:t>
      </w:r>
      <w:r>
        <w:rPr>
          <w:rFonts w:ascii="Times New Roman" w:hAnsi="Times New Roman"/>
          <w:sz w:val="24"/>
          <w:szCs w:val="24"/>
        </w:rPr>
        <w:t xml:space="preserve">Земље учеснице морају да осигурају примену ове Конвенције, путем координације унутар земље. Ради испуњења својих обавеза према овој Конвенцији, Земље учеснице се могу ослањати </w:t>
      </w:r>
      <w:r>
        <w:rPr>
          <w:rFonts w:ascii="Times New Roman" w:hAnsi="Times New Roman"/>
          <w:b/>
          <w:sz w:val="24"/>
          <w:szCs w:val="24"/>
        </w:rPr>
        <w:t>на организације за борбу против допинга, као и на спортске власти и организације</w:t>
      </w:r>
      <w:r>
        <w:rPr>
          <w:rFonts w:ascii="Times New Roman" w:hAnsi="Times New Roman"/>
          <w:sz w:val="24"/>
          <w:szCs w:val="24"/>
          <w:lang w:val="sr-Cyrl-CS"/>
        </w:rPr>
        <w:t>”</w:t>
      </w:r>
      <w:r>
        <w:rPr>
          <w:rFonts w:ascii="Times New Roman" w:hAnsi="Times New Roman"/>
          <w:sz w:val="24"/>
          <w:szCs w:val="24"/>
        </w:rPr>
        <w:t>.</w:t>
      </w:r>
    </w:p>
    <w:p w:rsidR="005F286F" w:rsidRDefault="005F286F" w:rsidP="00603EBE">
      <w:pPr>
        <w:spacing w:afterLines="60"/>
        <w:ind w:left="270"/>
        <w:rPr>
          <w:rFonts w:ascii="Times New Roman" w:hAnsi="Times New Roman"/>
          <w:bCs/>
          <w:sz w:val="24"/>
          <w:szCs w:val="24"/>
        </w:rPr>
      </w:pPr>
      <w:r>
        <w:rPr>
          <w:rFonts w:ascii="Times New Roman" w:hAnsi="Times New Roman"/>
          <w:sz w:val="24"/>
          <w:szCs w:val="24"/>
          <w:lang w:val="sr-Cyrl-CS"/>
        </w:rPr>
        <w:t xml:space="preserve">Надзор над поштовањем јединствене светске антидопинг политике спроводи Светска антидопинг агенција, која даје и потврде националним антидопинг организацијама да је њихов рад усклађен са Светским антидопинг кодексом. </w:t>
      </w:r>
      <w:r>
        <w:rPr>
          <w:rFonts w:ascii="Times New Roman" w:hAnsi="Times New Roman"/>
          <w:sz w:val="24"/>
          <w:szCs w:val="24"/>
          <w:lang/>
        </w:rPr>
        <w:t>С</w:t>
      </w:r>
      <w:r>
        <w:rPr>
          <w:rFonts w:ascii="Times New Roman" w:hAnsi="Times New Roman"/>
          <w:sz w:val="24"/>
          <w:szCs w:val="24"/>
          <w:lang/>
        </w:rPr>
        <w:t xml:space="preserve">вака евентуална </w:t>
      </w:r>
      <w:r>
        <w:rPr>
          <w:rFonts w:ascii="Times New Roman" w:hAnsi="Times New Roman"/>
          <w:sz w:val="24"/>
          <w:szCs w:val="24"/>
          <w:lang w:val="sr-Cyrl-CS"/>
        </w:rPr>
        <w:t xml:space="preserve">неусклађеност Закона о спречавању допинга о спорту са изменама Светског антидопинг кодекса </w:t>
      </w:r>
      <w:r>
        <w:rPr>
          <w:rFonts w:ascii="Times New Roman" w:hAnsi="Times New Roman"/>
          <w:sz w:val="24"/>
          <w:szCs w:val="24"/>
          <w:lang/>
        </w:rPr>
        <w:t xml:space="preserve"> </w:t>
      </w:r>
      <w:r>
        <w:rPr>
          <w:rFonts w:ascii="Times New Roman" w:hAnsi="Times New Roman"/>
          <w:sz w:val="24"/>
          <w:szCs w:val="24"/>
          <w:lang w:val="sr-Cyrl-CS"/>
        </w:rPr>
        <w:t>прети да озбиљно угрози рад Антидопинг агенције Републике Србије (АДАС) и положај наших националних спортских савеза у међународним спортским савезима.</w:t>
      </w:r>
    </w:p>
    <w:p w:rsidR="005F286F" w:rsidRDefault="005F286F" w:rsidP="005F286F">
      <w:pPr>
        <w:suppressAutoHyphens/>
        <w:ind w:left="270"/>
        <w:rPr>
          <w:rFonts w:ascii="Times New Roman" w:hAnsi="Times New Roman"/>
          <w:sz w:val="24"/>
          <w:szCs w:val="24"/>
        </w:rPr>
      </w:pPr>
      <w:r>
        <w:rPr>
          <w:rFonts w:ascii="Times New Roman" w:hAnsi="Times New Roman"/>
          <w:sz w:val="24"/>
          <w:szCs w:val="24"/>
        </w:rPr>
        <w:t>Сходно изнетом, искључен је управни надзор, како би се постигла независност Антидопинг агенције у доношењу одлука, које су по систему међународних антидопинг правила у искључивој надлежности националних антидопинг организација. Свеједно задржана је формулација о надзору над применом прописа коју врши министарство надлежно за п</w:t>
      </w:r>
      <w:r>
        <w:rPr>
          <w:rFonts w:ascii="Times New Roman" w:hAnsi="Times New Roman"/>
          <w:sz w:val="24"/>
          <w:szCs w:val="24"/>
          <w:lang/>
        </w:rPr>
        <w:t>ос</w:t>
      </w:r>
      <w:r>
        <w:rPr>
          <w:rFonts w:ascii="Times New Roman" w:hAnsi="Times New Roman"/>
          <w:sz w:val="24"/>
          <w:szCs w:val="24"/>
        </w:rPr>
        <w:t xml:space="preserve">лове спорта.   </w:t>
      </w:r>
    </w:p>
    <w:p w:rsidR="008D282D" w:rsidRPr="008D7B11" w:rsidRDefault="005F286F" w:rsidP="00603EBE">
      <w:pPr>
        <w:suppressAutoHyphens/>
        <w:ind w:left="270"/>
        <w:rPr>
          <w:rFonts w:ascii="Times New Roman" w:hAnsi="Times New Roman"/>
          <w:sz w:val="24"/>
          <w:szCs w:val="24"/>
          <w:lang w:val="ru-RU"/>
        </w:rPr>
      </w:pPr>
      <w:r>
        <w:rPr>
          <w:rFonts w:ascii="Times New Roman" w:hAnsi="Times New Roman"/>
          <w:sz w:val="24"/>
          <w:szCs w:val="24"/>
        </w:rPr>
        <w:lastRenderedPageBreak/>
        <w:t>У нашем праву постоји и у другим законима искључивање судова и надзора, нпр. члан 3 став 4 Закона о државној ревизорској институцији (</w:t>
      </w:r>
      <w:r>
        <w:rPr>
          <w:rFonts w:ascii="Times New Roman" w:hAnsi="Times New Roman"/>
          <w:sz w:val="24"/>
          <w:szCs w:val="24"/>
          <w:lang w:val="sr-Cyrl-CS"/>
        </w:rPr>
        <w:t>„</w:t>
      </w:r>
      <w:r>
        <w:rPr>
          <w:rFonts w:ascii="Times New Roman" w:hAnsi="Times New Roman"/>
          <w:sz w:val="24"/>
          <w:szCs w:val="24"/>
        </w:rPr>
        <w:t>Сл</w:t>
      </w:r>
      <w:r>
        <w:rPr>
          <w:rFonts w:ascii="Times New Roman" w:hAnsi="Times New Roman"/>
          <w:sz w:val="24"/>
          <w:szCs w:val="24"/>
          <w:lang w:val="sr-Cyrl-CS"/>
        </w:rPr>
        <w:t xml:space="preserve">ужбени </w:t>
      </w:r>
      <w:r>
        <w:rPr>
          <w:rFonts w:ascii="Times New Roman" w:hAnsi="Times New Roman"/>
          <w:sz w:val="24"/>
          <w:szCs w:val="24"/>
        </w:rPr>
        <w:t xml:space="preserve"> гласник РС</w:t>
      </w:r>
      <w:r>
        <w:rPr>
          <w:rFonts w:ascii="Times New Roman" w:hAnsi="Times New Roman"/>
          <w:sz w:val="24"/>
          <w:szCs w:val="24"/>
          <w:lang w:val="sr-Cyrl-CS"/>
        </w:rPr>
        <w:t>”</w:t>
      </w:r>
      <w:r>
        <w:rPr>
          <w:rFonts w:ascii="Times New Roman" w:hAnsi="Times New Roman"/>
          <w:sz w:val="24"/>
          <w:szCs w:val="24"/>
        </w:rPr>
        <w:t xml:space="preserve">, бр. 101/05, 54/07 и 36/10) предвиђа: </w:t>
      </w:r>
      <w:r>
        <w:rPr>
          <w:rFonts w:ascii="Times New Roman" w:hAnsi="Times New Roman"/>
          <w:sz w:val="24"/>
          <w:szCs w:val="24"/>
          <w:lang w:val="sr-Cyrl-CS"/>
        </w:rPr>
        <w:t>„</w:t>
      </w:r>
      <w:r>
        <w:rPr>
          <w:rFonts w:ascii="Times New Roman" w:hAnsi="Times New Roman"/>
          <w:sz w:val="24"/>
          <w:szCs w:val="24"/>
        </w:rPr>
        <w:t>Акта којима Институција врши своју надлежност ревизије не могу бити предмет оспоравања пред судовима и другим државним органима.”</w:t>
      </w:r>
    </w:p>
    <w:sectPr w:rsidR="008D282D" w:rsidRPr="008D7B11" w:rsidSect="006756A4">
      <w:footerReference w:type="even" r:id="rId8"/>
      <w:footerReference w:type="default" r:id="rId9"/>
      <w:pgSz w:w="11907" w:h="16840" w:code="9"/>
      <w:pgMar w:top="1134" w:right="1418" w:bottom="1440" w:left="1418" w:header="567" w:footer="85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CC2" w:rsidRDefault="00281CC2">
      <w:r>
        <w:separator/>
      </w:r>
    </w:p>
  </w:endnote>
  <w:endnote w:type="continuationSeparator" w:id="0">
    <w:p w:rsidR="00281CC2" w:rsidRDefault="00281C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TimesRoman">
    <w:altName w:val="Times New Roman"/>
    <w:charset w:val="00"/>
    <w:family w:val="auto"/>
    <w:pitch w:val="variable"/>
    <w:sig w:usb0="00000083" w:usb1="00000000" w:usb2="00000000" w:usb3="00000000" w:csb0="00000009"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8B" w:rsidRDefault="00095062" w:rsidP="006756A4">
    <w:pPr>
      <w:pStyle w:val="Footer"/>
      <w:framePr w:wrap="around" w:vAnchor="text" w:hAnchor="margin" w:xAlign="right" w:y="1"/>
      <w:rPr>
        <w:rStyle w:val="PageNumber"/>
      </w:rPr>
    </w:pPr>
    <w:r>
      <w:rPr>
        <w:rStyle w:val="PageNumber"/>
      </w:rPr>
      <w:fldChar w:fldCharType="begin"/>
    </w:r>
    <w:r w:rsidR="00165B8B">
      <w:rPr>
        <w:rStyle w:val="PageNumber"/>
      </w:rPr>
      <w:instrText xml:space="preserve">PAGE  </w:instrText>
    </w:r>
    <w:r>
      <w:rPr>
        <w:rStyle w:val="PageNumber"/>
      </w:rPr>
      <w:fldChar w:fldCharType="end"/>
    </w:r>
  </w:p>
  <w:p w:rsidR="00165B8B" w:rsidRDefault="00165B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8B" w:rsidRDefault="00095062" w:rsidP="006756A4">
    <w:pPr>
      <w:pStyle w:val="Footer"/>
      <w:framePr w:wrap="around" w:vAnchor="text" w:hAnchor="margin" w:xAlign="right" w:y="1"/>
      <w:rPr>
        <w:rStyle w:val="PageNumber"/>
      </w:rPr>
    </w:pPr>
    <w:r>
      <w:rPr>
        <w:rStyle w:val="PageNumber"/>
      </w:rPr>
      <w:fldChar w:fldCharType="begin"/>
    </w:r>
    <w:r w:rsidR="00165B8B">
      <w:rPr>
        <w:rStyle w:val="PageNumber"/>
      </w:rPr>
      <w:instrText xml:space="preserve">PAGE  </w:instrText>
    </w:r>
    <w:r>
      <w:rPr>
        <w:rStyle w:val="PageNumber"/>
      </w:rPr>
      <w:fldChar w:fldCharType="separate"/>
    </w:r>
    <w:r w:rsidR="00603EBE">
      <w:rPr>
        <w:rStyle w:val="PageNumber"/>
        <w:noProof/>
      </w:rPr>
      <w:t>48</w:t>
    </w:r>
    <w:r>
      <w:rPr>
        <w:rStyle w:val="PageNumber"/>
      </w:rPr>
      <w:fldChar w:fldCharType="end"/>
    </w:r>
  </w:p>
  <w:p w:rsidR="00165B8B" w:rsidRDefault="00165B8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CC2" w:rsidRDefault="00281CC2">
      <w:r>
        <w:separator/>
      </w:r>
    </w:p>
  </w:footnote>
  <w:footnote w:type="continuationSeparator" w:id="0">
    <w:p w:rsidR="00281CC2" w:rsidRDefault="00281C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241B"/>
    <w:multiLevelType w:val="hybridMultilevel"/>
    <w:tmpl w:val="08864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63A8F"/>
    <w:multiLevelType w:val="hybridMultilevel"/>
    <w:tmpl w:val="03A66B7A"/>
    <w:lvl w:ilvl="0" w:tplc="F6ACAC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1E3E45"/>
    <w:multiLevelType w:val="singleLevel"/>
    <w:tmpl w:val="9CEA3D68"/>
    <w:lvl w:ilvl="0">
      <w:start w:val="1"/>
      <w:numFmt w:val="decimal"/>
      <w:lvlText w:val="%1)"/>
      <w:lvlJc w:val="left"/>
      <w:pPr>
        <w:tabs>
          <w:tab w:val="num" w:pos="2160"/>
        </w:tabs>
        <w:ind w:left="2160" w:hanging="360"/>
      </w:pPr>
      <w:rPr>
        <w:rFonts w:ascii="Times New Roman" w:eastAsia="Times New Roman" w:hAnsi="Times New Roman" w:cs="Times New Roman"/>
      </w:rPr>
    </w:lvl>
  </w:abstractNum>
  <w:abstractNum w:abstractNumId="3">
    <w:nsid w:val="0D547F2E"/>
    <w:multiLevelType w:val="singleLevel"/>
    <w:tmpl w:val="E0E0912A"/>
    <w:lvl w:ilvl="0">
      <w:start w:val="1"/>
      <w:numFmt w:val="bullet"/>
      <w:pStyle w:val="nabraj2"/>
      <w:lvlText w:val="-"/>
      <w:lvlJc w:val="left"/>
      <w:pPr>
        <w:tabs>
          <w:tab w:val="num" w:pos="1531"/>
        </w:tabs>
        <w:ind w:left="1531" w:hanging="397"/>
      </w:pPr>
      <w:rPr>
        <w:rFonts w:hint="default"/>
      </w:rPr>
    </w:lvl>
  </w:abstractNum>
  <w:abstractNum w:abstractNumId="4">
    <w:nsid w:val="0DA63C6F"/>
    <w:multiLevelType w:val="hybridMultilevel"/>
    <w:tmpl w:val="78EC91F2"/>
    <w:lvl w:ilvl="0" w:tplc="18B4F6EC">
      <w:start w:val="1"/>
      <w:numFmt w:val="bullet"/>
      <w:lvlText w:val=""/>
      <w:lvlJc w:val="left"/>
      <w:pPr>
        <w:tabs>
          <w:tab w:val="num" w:pos="1287"/>
        </w:tabs>
        <w:ind w:left="1287" w:hanging="283"/>
      </w:pPr>
      <w:rPr>
        <w:rFonts w:ascii="Wingdings" w:hAnsi="Wingdings" w:cs="Times New Roman" w:hint="default"/>
        <w:b w:val="0"/>
        <w:i w:val="0"/>
        <w:sz w:val="22"/>
        <w:szCs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42A3D71"/>
    <w:multiLevelType w:val="hybridMultilevel"/>
    <w:tmpl w:val="957C5A9A"/>
    <w:lvl w:ilvl="0" w:tplc="19FAED78">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71D70CC"/>
    <w:multiLevelType w:val="hybridMultilevel"/>
    <w:tmpl w:val="3D28901A"/>
    <w:lvl w:ilvl="0" w:tplc="1A7C50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4638B7"/>
    <w:multiLevelType w:val="hybridMultilevel"/>
    <w:tmpl w:val="E93AFB8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2C5E3F"/>
    <w:multiLevelType w:val="hybridMultilevel"/>
    <w:tmpl w:val="E03AA698"/>
    <w:lvl w:ilvl="0" w:tplc="B754B138">
      <w:start w:val="1"/>
      <w:numFmt w:val="decimal"/>
      <w:pStyle w:val="Heading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470E78"/>
    <w:multiLevelType w:val="hybridMultilevel"/>
    <w:tmpl w:val="5A5267E6"/>
    <w:lvl w:ilvl="0" w:tplc="CF2C81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F5B123A"/>
    <w:multiLevelType w:val="hybridMultilevel"/>
    <w:tmpl w:val="BB961B9E"/>
    <w:lvl w:ilvl="0" w:tplc="F2CAF08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6E0308"/>
    <w:multiLevelType w:val="hybridMultilevel"/>
    <w:tmpl w:val="916E967C"/>
    <w:lvl w:ilvl="0" w:tplc="E5E072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CE445A"/>
    <w:multiLevelType w:val="multilevel"/>
    <w:tmpl w:val="15AA9232"/>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4C725E8"/>
    <w:multiLevelType w:val="hybridMultilevel"/>
    <w:tmpl w:val="C9C2C06E"/>
    <w:lvl w:ilvl="0" w:tplc="EFF07EE2">
      <w:start w:val="1"/>
      <w:numFmt w:val="bullet"/>
      <w:lvlText w:val=""/>
      <w:lvlJc w:val="left"/>
      <w:pPr>
        <w:tabs>
          <w:tab w:val="num" w:pos="1287"/>
        </w:tabs>
        <w:ind w:left="1287" w:hanging="567"/>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8810C16"/>
    <w:multiLevelType w:val="hybridMultilevel"/>
    <w:tmpl w:val="B2AE4BA0"/>
    <w:lvl w:ilvl="0" w:tplc="CC7689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AED7E18"/>
    <w:multiLevelType w:val="hybridMultilevel"/>
    <w:tmpl w:val="FDE0FF42"/>
    <w:lvl w:ilvl="0" w:tplc="CBE49B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BD07AFB"/>
    <w:multiLevelType w:val="hybridMultilevel"/>
    <w:tmpl w:val="9F483040"/>
    <w:lvl w:ilvl="0" w:tplc="775EE878">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1105DB8"/>
    <w:multiLevelType w:val="hybridMultilevel"/>
    <w:tmpl w:val="F0962AB8"/>
    <w:lvl w:ilvl="0" w:tplc="241A0011">
      <w:start w:val="1"/>
      <w:numFmt w:val="decimal"/>
      <w:lvlText w:val="%1)"/>
      <w:lvlJc w:val="left"/>
      <w:pPr>
        <w:ind w:left="644"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8">
    <w:nsid w:val="31CD47A3"/>
    <w:multiLevelType w:val="hybridMultilevel"/>
    <w:tmpl w:val="D4E4AF6C"/>
    <w:lvl w:ilvl="0" w:tplc="C9FEBB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5D44C74"/>
    <w:multiLevelType w:val="hybridMultilevel"/>
    <w:tmpl w:val="229405D6"/>
    <w:lvl w:ilvl="0" w:tplc="637AAB88">
      <w:start w:val="1"/>
      <w:numFmt w:val="decimal"/>
      <w:lvlText w:val="%1)"/>
      <w:lvlJc w:val="left"/>
      <w:pPr>
        <w:tabs>
          <w:tab w:val="num" w:pos="1710"/>
        </w:tabs>
        <w:ind w:left="1710" w:hanging="99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B8D56F9"/>
    <w:multiLevelType w:val="hybridMultilevel"/>
    <w:tmpl w:val="B94AD68E"/>
    <w:lvl w:ilvl="0" w:tplc="E03606BC">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BE20CA4"/>
    <w:multiLevelType w:val="hybridMultilevel"/>
    <w:tmpl w:val="DD0E08BA"/>
    <w:lvl w:ilvl="0" w:tplc="775EE878">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1F34BEA"/>
    <w:multiLevelType w:val="hybridMultilevel"/>
    <w:tmpl w:val="E3DC19EC"/>
    <w:lvl w:ilvl="0" w:tplc="D764C4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E0137B3"/>
    <w:multiLevelType w:val="hybridMultilevel"/>
    <w:tmpl w:val="C4581CE2"/>
    <w:lvl w:ilvl="0" w:tplc="6A96568E">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A0D6790"/>
    <w:multiLevelType w:val="hybridMultilevel"/>
    <w:tmpl w:val="CA7C8BB8"/>
    <w:lvl w:ilvl="0" w:tplc="29C60C72">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6761B0B"/>
    <w:multiLevelType w:val="hybridMultilevel"/>
    <w:tmpl w:val="8AA8C196"/>
    <w:lvl w:ilvl="0" w:tplc="2D6ABAE8">
      <w:start w:val="1"/>
      <w:numFmt w:val="decimal"/>
      <w:lvlText w:val="%1)"/>
      <w:lvlJc w:val="left"/>
      <w:pPr>
        <w:tabs>
          <w:tab w:val="num" w:pos="674"/>
        </w:tabs>
        <w:ind w:left="674" w:hanging="39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7E5094A"/>
    <w:multiLevelType w:val="hybridMultilevel"/>
    <w:tmpl w:val="04963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7FF75FF"/>
    <w:multiLevelType w:val="singleLevel"/>
    <w:tmpl w:val="2A3C97D8"/>
    <w:lvl w:ilvl="0">
      <w:start w:val="1"/>
      <w:numFmt w:val="decimal"/>
      <w:lvlText w:val="%1)"/>
      <w:lvlJc w:val="left"/>
      <w:pPr>
        <w:tabs>
          <w:tab w:val="num" w:pos="2160"/>
        </w:tabs>
        <w:ind w:left="2160" w:hanging="360"/>
      </w:pPr>
      <w:rPr>
        <w:rFonts w:hint="default"/>
      </w:rPr>
    </w:lvl>
  </w:abstractNum>
  <w:abstractNum w:abstractNumId="28">
    <w:nsid w:val="681F4129"/>
    <w:multiLevelType w:val="hybridMultilevel"/>
    <w:tmpl w:val="9A2AD668"/>
    <w:lvl w:ilvl="0" w:tplc="F2BCB2D8">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9813A6D"/>
    <w:multiLevelType w:val="hybridMultilevel"/>
    <w:tmpl w:val="C602AE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AA0B43"/>
    <w:multiLevelType w:val="hybridMultilevel"/>
    <w:tmpl w:val="F0962AB8"/>
    <w:lvl w:ilvl="0" w:tplc="241A0011">
      <w:start w:val="1"/>
      <w:numFmt w:val="decimal"/>
      <w:lvlText w:val="%1)"/>
      <w:lvlJc w:val="left"/>
      <w:pPr>
        <w:ind w:left="644"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1">
    <w:nsid w:val="6DA3680D"/>
    <w:multiLevelType w:val="hybridMultilevel"/>
    <w:tmpl w:val="8558FC02"/>
    <w:lvl w:ilvl="0" w:tplc="FA063C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767E58"/>
    <w:multiLevelType w:val="hybridMultilevel"/>
    <w:tmpl w:val="CE681B76"/>
    <w:lvl w:ilvl="0" w:tplc="E51627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5AC15AC"/>
    <w:multiLevelType w:val="hybridMultilevel"/>
    <w:tmpl w:val="7812ECAE"/>
    <w:lvl w:ilvl="0" w:tplc="8084BB94">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8675654"/>
    <w:multiLevelType w:val="hybridMultilevel"/>
    <w:tmpl w:val="551EDFAC"/>
    <w:lvl w:ilvl="0" w:tplc="B3F8E5A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AB70D61"/>
    <w:multiLevelType w:val="hybridMultilevel"/>
    <w:tmpl w:val="10B6805E"/>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CFE664B"/>
    <w:multiLevelType w:val="hybridMultilevel"/>
    <w:tmpl w:val="15AA9232"/>
    <w:lvl w:ilvl="0" w:tplc="38ACB0A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5"/>
  </w:num>
  <w:num w:numId="3">
    <w:abstractNumId w:val="28"/>
  </w:num>
  <w:num w:numId="4">
    <w:abstractNumId w:val="14"/>
  </w:num>
  <w:num w:numId="5">
    <w:abstractNumId w:val="24"/>
  </w:num>
  <w:num w:numId="6">
    <w:abstractNumId w:val="3"/>
  </w:num>
  <w:num w:numId="7">
    <w:abstractNumId w:val="6"/>
  </w:num>
  <w:num w:numId="8">
    <w:abstractNumId w:val="20"/>
  </w:num>
  <w:num w:numId="9">
    <w:abstractNumId w:val="2"/>
    <w:lvlOverride w:ilvl="0">
      <w:startOverride w:val="1"/>
    </w:lvlOverride>
  </w:num>
  <w:num w:numId="10">
    <w:abstractNumId w:val="27"/>
    <w:lvlOverride w:ilvl="0">
      <w:startOverride w:val="1"/>
    </w:lvlOverride>
  </w:num>
  <w:num w:numId="11">
    <w:abstractNumId w:val="18"/>
  </w:num>
  <w:num w:numId="12">
    <w:abstractNumId w:val="35"/>
  </w:num>
  <w:num w:numId="13">
    <w:abstractNumId w:val="23"/>
  </w:num>
  <w:num w:numId="14">
    <w:abstractNumId w:val="7"/>
  </w:num>
  <w:num w:numId="15">
    <w:abstractNumId w:val="5"/>
  </w:num>
  <w:num w:numId="16">
    <w:abstractNumId w:val="33"/>
  </w:num>
  <w:num w:numId="17">
    <w:abstractNumId w:val="10"/>
  </w:num>
  <w:num w:numId="18">
    <w:abstractNumId w:val="19"/>
  </w:num>
  <w:num w:numId="19">
    <w:abstractNumId w:val="21"/>
  </w:num>
  <w:num w:numId="20">
    <w:abstractNumId w:val="32"/>
  </w:num>
  <w:num w:numId="21">
    <w:abstractNumId w:val="4"/>
  </w:num>
  <w:num w:numId="22">
    <w:abstractNumId w:val="16"/>
  </w:num>
  <w:num w:numId="23">
    <w:abstractNumId w:val="13"/>
  </w:num>
  <w:num w:numId="24">
    <w:abstractNumId w:val="36"/>
  </w:num>
  <w:num w:numId="25">
    <w:abstractNumId w:val="34"/>
  </w:num>
  <w:num w:numId="26">
    <w:abstractNumId w:val="12"/>
  </w:num>
  <w:num w:numId="27">
    <w:abstractNumId w:val="29"/>
  </w:num>
  <w:num w:numId="28">
    <w:abstractNumId w:val="9"/>
  </w:num>
  <w:num w:numId="29">
    <w:abstractNumId w:val="22"/>
  </w:num>
  <w:num w:numId="30">
    <w:abstractNumId w:val="0"/>
  </w:num>
  <w:num w:numId="31">
    <w:abstractNumId w:val="15"/>
  </w:num>
  <w:num w:numId="32">
    <w:abstractNumId w:val="1"/>
  </w:num>
  <w:num w:numId="33">
    <w:abstractNumId w:val="11"/>
  </w:num>
  <w:num w:numId="34">
    <w:abstractNumId w:val="31"/>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3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DE77AD"/>
    <w:rsid w:val="00002E29"/>
    <w:rsid w:val="000059BA"/>
    <w:rsid w:val="00005D73"/>
    <w:rsid w:val="000145E8"/>
    <w:rsid w:val="000227B6"/>
    <w:rsid w:val="0002629D"/>
    <w:rsid w:val="000310EB"/>
    <w:rsid w:val="00031F62"/>
    <w:rsid w:val="000364BB"/>
    <w:rsid w:val="00053042"/>
    <w:rsid w:val="0005708A"/>
    <w:rsid w:val="00065F5F"/>
    <w:rsid w:val="000723AC"/>
    <w:rsid w:val="00073A5F"/>
    <w:rsid w:val="00082D85"/>
    <w:rsid w:val="00086881"/>
    <w:rsid w:val="0009157F"/>
    <w:rsid w:val="000924E1"/>
    <w:rsid w:val="0009416B"/>
    <w:rsid w:val="00095062"/>
    <w:rsid w:val="0009715B"/>
    <w:rsid w:val="000A0C25"/>
    <w:rsid w:val="000B7DBF"/>
    <w:rsid w:val="000C40D1"/>
    <w:rsid w:val="000D474F"/>
    <w:rsid w:val="000E0827"/>
    <w:rsid w:val="000F1957"/>
    <w:rsid w:val="000F45A3"/>
    <w:rsid w:val="00100FF7"/>
    <w:rsid w:val="00104DF9"/>
    <w:rsid w:val="00111D08"/>
    <w:rsid w:val="00113296"/>
    <w:rsid w:val="00120FDF"/>
    <w:rsid w:val="001240AF"/>
    <w:rsid w:val="001243CB"/>
    <w:rsid w:val="00143A63"/>
    <w:rsid w:val="00165B8B"/>
    <w:rsid w:val="00180DC4"/>
    <w:rsid w:val="00185994"/>
    <w:rsid w:val="00187EC5"/>
    <w:rsid w:val="0019281F"/>
    <w:rsid w:val="00192D1A"/>
    <w:rsid w:val="001A1A7B"/>
    <w:rsid w:val="001A3E3F"/>
    <w:rsid w:val="001B57E3"/>
    <w:rsid w:val="001C1D41"/>
    <w:rsid w:val="001D024E"/>
    <w:rsid w:val="001D1132"/>
    <w:rsid w:val="001D2BF3"/>
    <w:rsid w:val="001E2786"/>
    <w:rsid w:val="001F2831"/>
    <w:rsid w:val="00210F05"/>
    <w:rsid w:val="002122D3"/>
    <w:rsid w:val="00215C63"/>
    <w:rsid w:val="00225319"/>
    <w:rsid w:val="002354EC"/>
    <w:rsid w:val="002412B4"/>
    <w:rsid w:val="0024568B"/>
    <w:rsid w:val="00250382"/>
    <w:rsid w:val="002523E5"/>
    <w:rsid w:val="002569A6"/>
    <w:rsid w:val="00257977"/>
    <w:rsid w:val="002709E6"/>
    <w:rsid w:val="002728DF"/>
    <w:rsid w:val="00281CC2"/>
    <w:rsid w:val="00296ABC"/>
    <w:rsid w:val="002A4441"/>
    <w:rsid w:val="002C7F4F"/>
    <w:rsid w:val="002D4230"/>
    <w:rsid w:val="002E79D4"/>
    <w:rsid w:val="0030106E"/>
    <w:rsid w:val="00301472"/>
    <w:rsid w:val="0031684E"/>
    <w:rsid w:val="00325C7B"/>
    <w:rsid w:val="003271F5"/>
    <w:rsid w:val="00327C9D"/>
    <w:rsid w:val="00333776"/>
    <w:rsid w:val="003549B2"/>
    <w:rsid w:val="003577D6"/>
    <w:rsid w:val="00357DB7"/>
    <w:rsid w:val="00360637"/>
    <w:rsid w:val="00373513"/>
    <w:rsid w:val="00383919"/>
    <w:rsid w:val="003A2A65"/>
    <w:rsid w:val="003A6F95"/>
    <w:rsid w:val="003A7D0C"/>
    <w:rsid w:val="003D3AAD"/>
    <w:rsid w:val="003E2742"/>
    <w:rsid w:val="003F06E5"/>
    <w:rsid w:val="003F6113"/>
    <w:rsid w:val="0040789C"/>
    <w:rsid w:val="004313CD"/>
    <w:rsid w:val="00432F9A"/>
    <w:rsid w:val="00433523"/>
    <w:rsid w:val="00436D5B"/>
    <w:rsid w:val="00444BE2"/>
    <w:rsid w:val="00456E54"/>
    <w:rsid w:val="00466407"/>
    <w:rsid w:val="004734A3"/>
    <w:rsid w:val="00474081"/>
    <w:rsid w:val="00490217"/>
    <w:rsid w:val="00491B4F"/>
    <w:rsid w:val="00494CDD"/>
    <w:rsid w:val="00496CE5"/>
    <w:rsid w:val="004B1FC1"/>
    <w:rsid w:val="004B54F3"/>
    <w:rsid w:val="004B7A5C"/>
    <w:rsid w:val="004C48AD"/>
    <w:rsid w:val="004C54EF"/>
    <w:rsid w:val="004D3EAD"/>
    <w:rsid w:val="004E0C06"/>
    <w:rsid w:val="004E530A"/>
    <w:rsid w:val="004F4F64"/>
    <w:rsid w:val="004F79D4"/>
    <w:rsid w:val="00505305"/>
    <w:rsid w:val="005073C8"/>
    <w:rsid w:val="00513085"/>
    <w:rsid w:val="00515104"/>
    <w:rsid w:val="00516EB6"/>
    <w:rsid w:val="005174A7"/>
    <w:rsid w:val="00517C7C"/>
    <w:rsid w:val="00525270"/>
    <w:rsid w:val="00532ED7"/>
    <w:rsid w:val="0054169C"/>
    <w:rsid w:val="0055557C"/>
    <w:rsid w:val="00562B0C"/>
    <w:rsid w:val="00564697"/>
    <w:rsid w:val="005738FF"/>
    <w:rsid w:val="00575B56"/>
    <w:rsid w:val="00581AE1"/>
    <w:rsid w:val="005830CF"/>
    <w:rsid w:val="00586500"/>
    <w:rsid w:val="00597085"/>
    <w:rsid w:val="005A646B"/>
    <w:rsid w:val="005B3795"/>
    <w:rsid w:val="005D3E2A"/>
    <w:rsid w:val="005E18DB"/>
    <w:rsid w:val="005E5E8B"/>
    <w:rsid w:val="005E6C05"/>
    <w:rsid w:val="005E6F9F"/>
    <w:rsid w:val="005F286F"/>
    <w:rsid w:val="005F619B"/>
    <w:rsid w:val="00603EBE"/>
    <w:rsid w:val="00607E3E"/>
    <w:rsid w:val="00614B21"/>
    <w:rsid w:val="0061608E"/>
    <w:rsid w:val="00621559"/>
    <w:rsid w:val="006249EE"/>
    <w:rsid w:val="006258CA"/>
    <w:rsid w:val="006300C3"/>
    <w:rsid w:val="006353DA"/>
    <w:rsid w:val="006408E7"/>
    <w:rsid w:val="00644956"/>
    <w:rsid w:val="006455C3"/>
    <w:rsid w:val="00651763"/>
    <w:rsid w:val="0065598A"/>
    <w:rsid w:val="00672823"/>
    <w:rsid w:val="00672E27"/>
    <w:rsid w:val="006756A4"/>
    <w:rsid w:val="00675BB2"/>
    <w:rsid w:val="006811C2"/>
    <w:rsid w:val="006855E8"/>
    <w:rsid w:val="00686AFD"/>
    <w:rsid w:val="0069493E"/>
    <w:rsid w:val="006978DA"/>
    <w:rsid w:val="006A5ED6"/>
    <w:rsid w:val="006B02E4"/>
    <w:rsid w:val="006B37E2"/>
    <w:rsid w:val="006B5A0F"/>
    <w:rsid w:val="006C61F9"/>
    <w:rsid w:val="006E16D8"/>
    <w:rsid w:val="006F3B29"/>
    <w:rsid w:val="006F3FE3"/>
    <w:rsid w:val="00700639"/>
    <w:rsid w:val="00702E4C"/>
    <w:rsid w:val="00711EBB"/>
    <w:rsid w:val="00724540"/>
    <w:rsid w:val="00727372"/>
    <w:rsid w:val="00731391"/>
    <w:rsid w:val="007316DD"/>
    <w:rsid w:val="00736FEC"/>
    <w:rsid w:val="007440C8"/>
    <w:rsid w:val="00770DCE"/>
    <w:rsid w:val="00796802"/>
    <w:rsid w:val="007A573C"/>
    <w:rsid w:val="007A5A46"/>
    <w:rsid w:val="007A747C"/>
    <w:rsid w:val="007D38FC"/>
    <w:rsid w:val="007E08DB"/>
    <w:rsid w:val="007F7615"/>
    <w:rsid w:val="00806715"/>
    <w:rsid w:val="00807D4B"/>
    <w:rsid w:val="00820893"/>
    <w:rsid w:val="008239CC"/>
    <w:rsid w:val="0083200E"/>
    <w:rsid w:val="00857A47"/>
    <w:rsid w:val="008631D1"/>
    <w:rsid w:val="0086394E"/>
    <w:rsid w:val="0087479B"/>
    <w:rsid w:val="00885D1A"/>
    <w:rsid w:val="00886855"/>
    <w:rsid w:val="00887C04"/>
    <w:rsid w:val="008A015E"/>
    <w:rsid w:val="008A40AA"/>
    <w:rsid w:val="008A4AB9"/>
    <w:rsid w:val="008A5C95"/>
    <w:rsid w:val="008A7965"/>
    <w:rsid w:val="008C0423"/>
    <w:rsid w:val="008C5F95"/>
    <w:rsid w:val="008C7B08"/>
    <w:rsid w:val="008D282D"/>
    <w:rsid w:val="008D7B11"/>
    <w:rsid w:val="008E0103"/>
    <w:rsid w:val="008F1737"/>
    <w:rsid w:val="008F3BF0"/>
    <w:rsid w:val="00903551"/>
    <w:rsid w:val="00906C87"/>
    <w:rsid w:val="00910767"/>
    <w:rsid w:val="00913D50"/>
    <w:rsid w:val="009212D3"/>
    <w:rsid w:val="00935F2B"/>
    <w:rsid w:val="0095321C"/>
    <w:rsid w:val="0095642D"/>
    <w:rsid w:val="00957872"/>
    <w:rsid w:val="0096077A"/>
    <w:rsid w:val="00967975"/>
    <w:rsid w:val="00983685"/>
    <w:rsid w:val="00985123"/>
    <w:rsid w:val="00994EA5"/>
    <w:rsid w:val="009A6A81"/>
    <w:rsid w:val="009A7277"/>
    <w:rsid w:val="009B4C60"/>
    <w:rsid w:val="009C3E3B"/>
    <w:rsid w:val="009C4795"/>
    <w:rsid w:val="009D1695"/>
    <w:rsid w:val="009D4251"/>
    <w:rsid w:val="009D4290"/>
    <w:rsid w:val="00A13060"/>
    <w:rsid w:val="00A15105"/>
    <w:rsid w:val="00A247C6"/>
    <w:rsid w:val="00A27CE2"/>
    <w:rsid w:val="00A30125"/>
    <w:rsid w:val="00A344C8"/>
    <w:rsid w:val="00A34F2C"/>
    <w:rsid w:val="00A3639F"/>
    <w:rsid w:val="00A3773C"/>
    <w:rsid w:val="00A4129C"/>
    <w:rsid w:val="00A50B58"/>
    <w:rsid w:val="00A55E22"/>
    <w:rsid w:val="00A622C6"/>
    <w:rsid w:val="00A71755"/>
    <w:rsid w:val="00A7345E"/>
    <w:rsid w:val="00A82A32"/>
    <w:rsid w:val="00A8492D"/>
    <w:rsid w:val="00A96122"/>
    <w:rsid w:val="00A96FE6"/>
    <w:rsid w:val="00AB59E6"/>
    <w:rsid w:val="00AB5BB4"/>
    <w:rsid w:val="00AB5BD2"/>
    <w:rsid w:val="00AC0CAC"/>
    <w:rsid w:val="00AC1AA6"/>
    <w:rsid w:val="00AC1BD4"/>
    <w:rsid w:val="00AC29C8"/>
    <w:rsid w:val="00AC66AB"/>
    <w:rsid w:val="00AE4657"/>
    <w:rsid w:val="00AE55E6"/>
    <w:rsid w:val="00AE673C"/>
    <w:rsid w:val="00B01602"/>
    <w:rsid w:val="00B11C23"/>
    <w:rsid w:val="00B12815"/>
    <w:rsid w:val="00B1420A"/>
    <w:rsid w:val="00B26584"/>
    <w:rsid w:val="00B3499B"/>
    <w:rsid w:val="00B35BCF"/>
    <w:rsid w:val="00B433CB"/>
    <w:rsid w:val="00B55E81"/>
    <w:rsid w:val="00B57157"/>
    <w:rsid w:val="00B60DFB"/>
    <w:rsid w:val="00B65197"/>
    <w:rsid w:val="00B72E0E"/>
    <w:rsid w:val="00B90902"/>
    <w:rsid w:val="00B914B9"/>
    <w:rsid w:val="00B92F81"/>
    <w:rsid w:val="00BA23EB"/>
    <w:rsid w:val="00BA4689"/>
    <w:rsid w:val="00BA751E"/>
    <w:rsid w:val="00BA7E14"/>
    <w:rsid w:val="00BB4019"/>
    <w:rsid w:val="00BB797C"/>
    <w:rsid w:val="00BD386B"/>
    <w:rsid w:val="00BE06ED"/>
    <w:rsid w:val="00BE2B70"/>
    <w:rsid w:val="00BE7F6D"/>
    <w:rsid w:val="00C01025"/>
    <w:rsid w:val="00C01DF1"/>
    <w:rsid w:val="00C10401"/>
    <w:rsid w:val="00C15E5B"/>
    <w:rsid w:val="00C20FDE"/>
    <w:rsid w:val="00C23665"/>
    <w:rsid w:val="00C346D9"/>
    <w:rsid w:val="00C4645B"/>
    <w:rsid w:val="00C567E4"/>
    <w:rsid w:val="00C602B4"/>
    <w:rsid w:val="00C65BEE"/>
    <w:rsid w:val="00C7347E"/>
    <w:rsid w:val="00C82781"/>
    <w:rsid w:val="00C8780F"/>
    <w:rsid w:val="00C94D77"/>
    <w:rsid w:val="00C97AFE"/>
    <w:rsid w:val="00CA696B"/>
    <w:rsid w:val="00CB3A37"/>
    <w:rsid w:val="00CB44EF"/>
    <w:rsid w:val="00CC19C5"/>
    <w:rsid w:val="00CE0E76"/>
    <w:rsid w:val="00CE3F41"/>
    <w:rsid w:val="00CE7BA0"/>
    <w:rsid w:val="00D02631"/>
    <w:rsid w:val="00D03E52"/>
    <w:rsid w:val="00D06AF2"/>
    <w:rsid w:val="00D1443A"/>
    <w:rsid w:val="00D339A1"/>
    <w:rsid w:val="00D535CD"/>
    <w:rsid w:val="00D55CDC"/>
    <w:rsid w:val="00D57265"/>
    <w:rsid w:val="00D57EF9"/>
    <w:rsid w:val="00D6504A"/>
    <w:rsid w:val="00D728B0"/>
    <w:rsid w:val="00D8317A"/>
    <w:rsid w:val="00D83310"/>
    <w:rsid w:val="00D85897"/>
    <w:rsid w:val="00D86373"/>
    <w:rsid w:val="00D93F58"/>
    <w:rsid w:val="00D9583A"/>
    <w:rsid w:val="00DA1063"/>
    <w:rsid w:val="00DA1433"/>
    <w:rsid w:val="00DA16EA"/>
    <w:rsid w:val="00DA5302"/>
    <w:rsid w:val="00DA66D0"/>
    <w:rsid w:val="00DA6FB8"/>
    <w:rsid w:val="00DB43B8"/>
    <w:rsid w:val="00DB6795"/>
    <w:rsid w:val="00DC3ACC"/>
    <w:rsid w:val="00DD1F0F"/>
    <w:rsid w:val="00DD206B"/>
    <w:rsid w:val="00DD4315"/>
    <w:rsid w:val="00DD7652"/>
    <w:rsid w:val="00DE27B8"/>
    <w:rsid w:val="00DE77AD"/>
    <w:rsid w:val="00DF0EDA"/>
    <w:rsid w:val="00DF18AC"/>
    <w:rsid w:val="00DF4A76"/>
    <w:rsid w:val="00E1066E"/>
    <w:rsid w:val="00E12654"/>
    <w:rsid w:val="00E133A6"/>
    <w:rsid w:val="00E155BB"/>
    <w:rsid w:val="00E16B4B"/>
    <w:rsid w:val="00E16C30"/>
    <w:rsid w:val="00E170E8"/>
    <w:rsid w:val="00E21A69"/>
    <w:rsid w:val="00E27E44"/>
    <w:rsid w:val="00E42FD4"/>
    <w:rsid w:val="00E456FA"/>
    <w:rsid w:val="00E465C6"/>
    <w:rsid w:val="00E50D0C"/>
    <w:rsid w:val="00E61234"/>
    <w:rsid w:val="00E61501"/>
    <w:rsid w:val="00E61F23"/>
    <w:rsid w:val="00E62154"/>
    <w:rsid w:val="00E63C51"/>
    <w:rsid w:val="00E679DA"/>
    <w:rsid w:val="00E76006"/>
    <w:rsid w:val="00E81364"/>
    <w:rsid w:val="00E83E90"/>
    <w:rsid w:val="00EA28E6"/>
    <w:rsid w:val="00EB1248"/>
    <w:rsid w:val="00EB294E"/>
    <w:rsid w:val="00EC3D33"/>
    <w:rsid w:val="00EC4812"/>
    <w:rsid w:val="00ED46DE"/>
    <w:rsid w:val="00EE2663"/>
    <w:rsid w:val="00F04553"/>
    <w:rsid w:val="00F13D21"/>
    <w:rsid w:val="00F15F85"/>
    <w:rsid w:val="00F2688F"/>
    <w:rsid w:val="00F36FB8"/>
    <w:rsid w:val="00F3799E"/>
    <w:rsid w:val="00F5141C"/>
    <w:rsid w:val="00F70459"/>
    <w:rsid w:val="00F73487"/>
    <w:rsid w:val="00F74045"/>
    <w:rsid w:val="00F82797"/>
    <w:rsid w:val="00F8600C"/>
    <w:rsid w:val="00F91039"/>
    <w:rsid w:val="00F93403"/>
    <w:rsid w:val="00FA2CB3"/>
    <w:rsid w:val="00FA3D0D"/>
    <w:rsid w:val="00FA7726"/>
    <w:rsid w:val="00FB7C95"/>
    <w:rsid w:val="00FC4378"/>
    <w:rsid w:val="00FC7181"/>
    <w:rsid w:val="00FD0D32"/>
    <w:rsid w:val="00FD560E"/>
    <w:rsid w:val="00FE3E74"/>
    <w:rsid w:val="00FE6381"/>
    <w:rsid w:val="00FE745F"/>
    <w:rsid w:val="00FF0889"/>
    <w:rsid w:val="00FF51F9"/>
    <w:rsid w:val="00FF6E01"/>
    <w:rsid w:val="00FF7465"/>
    <w:rsid w:val="00FF7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282D"/>
    <w:pPr>
      <w:spacing w:after="120"/>
      <w:jc w:val="both"/>
    </w:pPr>
    <w:rPr>
      <w:rFonts w:ascii="CTimesRoman" w:hAnsi="CTimesRoman"/>
      <w:sz w:val="22"/>
    </w:rPr>
  </w:style>
  <w:style w:type="paragraph" w:styleId="Heading1">
    <w:name w:val="heading 1"/>
    <w:basedOn w:val="Normal"/>
    <w:next w:val="Normal"/>
    <w:qFormat/>
    <w:rsid w:val="008D282D"/>
    <w:pPr>
      <w:keepNext/>
      <w:widowControl w:val="0"/>
      <w:spacing w:after="0"/>
      <w:jc w:val="center"/>
      <w:outlineLvl w:val="0"/>
    </w:pPr>
    <w:rPr>
      <w:rFonts w:ascii="Times New Roman" w:hAnsi="Times New Roman"/>
      <w:b/>
      <w:bCs/>
      <w:snapToGrid w:val="0"/>
      <w:kern w:val="28"/>
      <w:sz w:val="24"/>
    </w:rPr>
  </w:style>
  <w:style w:type="paragraph" w:styleId="Heading2">
    <w:name w:val="heading 2"/>
    <w:basedOn w:val="Normal"/>
    <w:next w:val="Normal"/>
    <w:qFormat/>
    <w:rsid w:val="008D282D"/>
    <w:pPr>
      <w:keepNext/>
      <w:widowControl w:val="0"/>
      <w:numPr>
        <w:numId w:val="1"/>
      </w:numPr>
      <w:tabs>
        <w:tab w:val="clear" w:pos="720"/>
        <w:tab w:val="num" w:pos="360"/>
      </w:tabs>
      <w:spacing w:after="0"/>
      <w:ind w:left="360"/>
      <w:jc w:val="center"/>
      <w:outlineLvl w:val="1"/>
    </w:pPr>
    <w:rPr>
      <w:rFonts w:ascii="Book Antiqua" w:hAnsi="Book Antiqua"/>
      <w:b/>
      <w:iCs/>
      <w:snapToGrid w:val="0"/>
    </w:rPr>
  </w:style>
  <w:style w:type="paragraph" w:styleId="Heading3">
    <w:name w:val="heading 3"/>
    <w:basedOn w:val="Normal"/>
    <w:next w:val="Normal"/>
    <w:qFormat/>
    <w:rsid w:val="008D282D"/>
    <w:pPr>
      <w:keepNext/>
      <w:spacing w:before="240" w:after="60"/>
      <w:outlineLvl w:val="2"/>
    </w:pPr>
    <w:rPr>
      <w:rFonts w:ascii="Arial" w:hAnsi="Arial" w:cs="Arial"/>
      <w:b/>
      <w:bCs/>
      <w:sz w:val="26"/>
      <w:szCs w:val="26"/>
    </w:rPr>
  </w:style>
  <w:style w:type="paragraph" w:styleId="Heading4">
    <w:name w:val="heading 4"/>
    <w:basedOn w:val="Normal"/>
    <w:next w:val="Normal"/>
    <w:qFormat/>
    <w:rsid w:val="008D282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D282D"/>
    <w:pPr>
      <w:widowControl w:val="0"/>
      <w:spacing w:after="0" w:line="360" w:lineRule="auto"/>
      <w:ind w:firstLine="720"/>
    </w:pPr>
    <w:rPr>
      <w:snapToGrid w:val="0"/>
    </w:rPr>
  </w:style>
  <w:style w:type="paragraph" w:styleId="BodyText">
    <w:name w:val="Body Text"/>
    <w:basedOn w:val="Normal"/>
    <w:rsid w:val="008D282D"/>
    <w:pPr>
      <w:spacing w:after="0"/>
    </w:pPr>
    <w:rPr>
      <w:sz w:val="24"/>
      <w:szCs w:val="24"/>
      <w:lang w:val="en-CA"/>
    </w:rPr>
  </w:style>
  <w:style w:type="paragraph" w:customStyle="1" w:styleId="nabraj2">
    <w:name w:val="nabraj2"/>
    <w:basedOn w:val="Normal"/>
    <w:rsid w:val="008D282D"/>
    <w:pPr>
      <w:widowControl w:val="0"/>
      <w:numPr>
        <w:numId w:val="6"/>
      </w:numPr>
      <w:spacing w:after="0" w:line="360" w:lineRule="auto"/>
    </w:pPr>
    <w:rPr>
      <w:snapToGrid w:val="0"/>
    </w:rPr>
  </w:style>
  <w:style w:type="paragraph" w:styleId="BodyText2">
    <w:name w:val="Body Text 2"/>
    <w:basedOn w:val="Normal"/>
    <w:rsid w:val="008D282D"/>
    <w:rPr>
      <w:rFonts w:ascii="Book Antiqua" w:hAnsi="Book Antiqua"/>
      <w:sz w:val="20"/>
    </w:rPr>
  </w:style>
  <w:style w:type="paragraph" w:styleId="Header">
    <w:name w:val="header"/>
    <w:basedOn w:val="Normal"/>
    <w:rsid w:val="008D282D"/>
    <w:pPr>
      <w:tabs>
        <w:tab w:val="center" w:pos="4320"/>
        <w:tab w:val="right" w:pos="8640"/>
      </w:tabs>
    </w:pPr>
  </w:style>
  <w:style w:type="paragraph" w:styleId="Footer">
    <w:name w:val="footer"/>
    <w:basedOn w:val="Normal"/>
    <w:rsid w:val="008D282D"/>
    <w:pPr>
      <w:tabs>
        <w:tab w:val="center" w:pos="4320"/>
        <w:tab w:val="right" w:pos="8640"/>
      </w:tabs>
    </w:pPr>
  </w:style>
  <w:style w:type="character" w:styleId="PageNumber">
    <w:name w:val="page number"/>
    <w:basedOn w:val="DefaultParagraphFont"/>
    <w:rsid w:val="008D282D"/>
  </w:style>
  <w:style w:type="paragraph" w:styleId="BodyTextIndent2">
    <w:name w:val="Body Text Indent 2"/>
    <w:basedOn w:val="Normal"/>
    <w:rsid w:val="008D282D"/>
    <w:pPr>
      <w:spacing w:line="480" w:lineRule="auto"/>
      <w:ind w:left="360"/>
    </w:pPr>
  </w:style>
  <w:style w:type="paragraph" w:styleId="Title">
    <w:name w:val="Title"/>
    <w:basedOn w:val="Normal"/>
    <w:qFormat/>
    <w:rsid w:val="008D282D"/>
    <w:pPr>
      <w:spacing w:after="0"/>
      <w:jc w:val="center"/>
    </w:pPr>
    <w:rPr>
      <w:rFonts w:ascii="Times New Roman" w:hAnsi="Times New Roman"/>
      <w:b/>
      <w:bCs/>
      <w:sz w:val="28"/>
      <w:szCs w:val="24"/>
      <w:lang w:val="sr-Cyrl-CS"/>
    </w:rPr>
  </w:style>
  <w:style w:type="paragraph" w:styleId="FootnoteText">
    <w:name w:val="footnote text"/>
    <w:basedOn w:val="Normal"/>
    <w:link w:val="FootnoteTextChar"/>
    <w:semiHidden/>
    <w:rsid w:val="008D282D"/>
    <w:pPr>
      <w:spacing w:after="0"/>
    </w:pPr>
    <w:rPr>
      <w:rFonts w:ascii="Times New Roman" w:hAnsi="Times New Roman"/>
      <w:sz w:val="20"/>
      <w:lang w:val="en-CA"/>
    </w:rPr>
  </w:style>
  <w:style w:type="paragraph" w:customStyle="1" w:styleId="4clan">
    <w:name w:val="4clan"/>
    <w:basedOn w:val="Normal"/>
    <w:rsid w:val="008D282D"/>
    <w:pPr>
      <w:spacing w:before="240" w:after="240"/>
      <w:jc w:val="center"/>
    </w:pPr>
    <w:rPr>
      <w:rFonts w:ascii="Times New Roman" w:hAnsi="Times New Roman"/>
      <w:b/>
      <w:bCs/>
      <w:sz w:val="26"/>
      <w:szCs w:val="26"/>
    </w:rPr>
  </w:style>
  <w:style w:type="paragraph" w:customStyle="1" w:styleId="Clanzakona">
    <w:name w:val="Clan zakona"/>
    <w:basedOn w:val="Normal"/>
    <w:rsid w:val="008D282D"/>
    <w:pPr>
      <w:spacing w:line="360" w:lineRule="auto"/>
      <w:jc w:val="center"/>
      <w:outlineLvl w:val="0"/>
    </w:pPr>
    <w:rPr>
      <w:rFonts w:ascii="Times New Roman" w:hAnsi="Times New Roman"/>
      <w:szCs w:val="22"/>
      <w:lang w:val="sr-Cyrl-CS"/>
    </w:rPr>
  </w:style>
  <w:style w:type="character" w:styleId="Strong">
    <w:name w:val="Strong"/>
    <w:qFormat/>
    <w:rsid w:val="008D282D"/>
    <w:rPr>
      <w:b/>
      <w:bCs/>
    </w:rPr>
  </w:style>
  <w:style w:type="paragraph" w:styleId="DocumentMap">
    <w:name w:val="Document Map"/>
    <w:basedOn w:val="Normal"/>
    <w:semiHidden/>
    <w:rsid w:val="00D339A1"/>
    <w:pPr>
      <w:shd w:val="clear" w:color="auto" w:fill="000080"/>
    </w:pPr>
    <w:rPr>
      <w:rFonts w:ascii="Tahoma" w:hAnsi="Tahoma" w:cs="Tahoma"/>
      <w:sz w:val="20"/>
    </w:rPr>
  </w:style>
  <w:style w:type="paragraph" w:styleId="BalloonText">
    <w:name w:val="Balloon Text"/>
    <w:basedOn w:val="Normal"/>
    <w:semiHidden/>
    <w:rsid w:val="00A3639F"/>
    <w:rPr>
      <w:rFonts w:ascii="Tahoma" w:hAnsi="Tahoma" w:cs="Tahoma"/>
      <w:sz w:val="16"/>
      <w:szCs w:val="16"/>
    </w:rPr>
  </w:style>
  <w:style w:type="paragraph" w:customStyle="1" w:styleId="normal0">
    <w:name w:val="normal"/>
    <w:basedOn w:val="Normal"/>
    <w:rsid w:val="004B54F3"/>
    <w:pPr>
      <w:spacing w:before="100" w:beforeAutospacing="1" w:after="100" w:afterAutospacing="1"/>
      <w:jc w:val="left"/>
    </w:pPr>
    <w:rPr>
      <w:rFonts w:ascii="Arial" w:hAnsi="Arial" w:cs="Arial"/>
      <w:szCs w:val="22"/>
      <w:lang w:val="sr-Latn-CS" w:eastAsia="sr-Latn-CS"/>
    </w:rPr>
  </w:style>
  <w:style w:type="paragraph" w:styleId="NoSpacing">
    <w:name w:val="No Spacing"/>
    <w:qFormat/>
    <w:rsid w:val="00002E29"/>
    <w:rPr>
      <w:rFonts w:ascii="Calibri" w:hAnsi="Calibri"/>
      <w:sz w:val="22"/>
      <w:szCs w:val="22"/>
    </w:rPr>
  </w:style>
  <w:style w:type="character" w:styleId="CommentReference">
    <w:name w:val="annotation reference"/>
    <w:rsid w:val="001240AF"/>
    <w:rPr>
      <w:sz w:val="16"/>
      <w:szCs w:val="16"/>
    </w:rPr>
  </w:style>
  <w:style w:type="paragraph" w:styleId="CommentText">
    <w:name w:val="annotation text"/>
    <w:basedOn w:val="Normal"/>
    <w:link w:val="CommentTextChar"/>
    <w:rsid w:val="001240AF"/>
    <w:rPr>
      <w:sz w:val="20"/>
      <w:lang/>
    </w:rPr>
  </w:style>
  <w:style w:type="character" w:customStyle="1" w:styleId="CommentTextChar">
    <w:name w:val="Comment Text Char"/>
    <w:link w:val="CommentText"/>
    <w:rsid w:val="001240AF"/>
    <w:rPr>
      <w:rFonts w:ascii="CTimesRoman" w:hAnsi="CTimesRoman"/>
    </w:rPr>
  </w:style>
  <w:style w:type="paragraph" w:styleId="CommentSubject">
    <w:name w:val="annotation subject"/>
    <w:basedOn w:val="CommentText"/>
    <w:next w:val="CommentText"/>
    <w:link w:val="CommentSubjectChar"/>
    <w:rsid w:val="001240AF"/>
    <w:rPr>
      <w:b/>
      <w:bCs/>
    </w:rPr>
  </w:style>
  <w:style w:type="character" w:customStyle="1" w:styleId="CommentSubjectChar">
    <w:name w:val="Comment Subject Char"/>
    <w:link w:val="CommentSubject"/>
    <w:rsid w:val="001240AF"/>
    <w:rPr>
      <w:rFonts w:ascii="CTimesRoman" w:hAnsi="CTimesRoman"/>
      <w:b/>
      <w:bCs/>
    </w:rPr>
  </w:style>
  <w:style w:type="character" w:customStyle="1" w:styleId="apple-converted-space">
    <w:name w:val="apple-converted-space"/>
    <w:basedOn w:val="DefaultParagraphFont"/>
    <w:rsid w:val="001240AF"/>
  </w:style>
  <w:style w:type="character" w:customStyle="1" w:styleId="FootnoteTextChar">
    <w:name w:val="Footnote Text Char"/>
    <w:basedOn w:val="DefaultParagraphFont"/>
    <w:link w:val="FootnoteText"/>
    <w:semiHidden/>
    <w:rsid w:val="00EC3D33"/>
    <w:rPr>
      <w:lang w:val="en-CA"/>
    </w:rPr>
  </w:style>
  <w:style w:type="paragraph" w:styleId="ListParagraph">
    <w:name w:val="List Paragraph"/>
    <w:basedOn w:val="Normal"/>
    <w:uiPriority w:val="34"/>
    <w:qFormat/>
    <w:rsid w:val="005F286F"/>
    <w:pPr>
      <w:spacing w:after="200" w:line="276" w:lineRule="auto"/>
      <w:ind w:left="720"/>
      <w:contextualSpacing/>
      <w:jc w:val="left"/>
    </w:pPr>
    <w:rPr>
      <w:rFonts w:ascii="Calibri" w:eastAsia="Calibri" w:hAnsi="Calibri"/>
      <w:szCs w:val="22"/>
    </w:rPr>
  </w:style>
  <w:style w:type="character" w:customStyle="1" w:styleId="FontStyle14">
    <w:name w:val="Font Style14"/>
    <w:basedOn w:val="DefaultParagraphFont"/>
    <w:uiPriority w:val="99"/>
    <w:rsid w:val="005F286F"/>
    <w:rPr>
      <w:rFonts w:ascii="Times New Roman" w:hAnsi="Times New Roman" w:cs="Times New Roman"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282D"/>
    <w:pPr>
      <w:spacing w:after="120"/>
      <w:jc w:val="both"/>
    </w:pPr>
    <w:rPr>
      <w:rFonts w:ascii="CTimesRoman" w:hAnsi="CTimesRoman"/>
      <w:sz w:val="22"/>
    </w:rPr>
  </w:style>
  <w:style w:type="paragraph" w:styleId="Heading1">
    <w:name w:val="heading 1"/>
    <w:basedOn w:val="Normal"/>
    <w:next w:val="Normal"/>
    <w:qFormat/>
    <w:rsid w:val="008D282D"/>
    <w:pPr>
      <w:keepNext/>
      <w:widowControl w:val="0"/>
      <w:spacing w:after="0"/>
      <w:jc w:val="center"/>
      <w:outlineLvl w:val="0"/>
    </w:pPr>
    <w:rPr>
      <w:rFonts w:ascii="Times New Roman" w:hAnsi="Times New Roman"/>
      <w:b/>
      <w:bCs/>
      <w:snapToGrid w:val="0"/>
      <w:kern w:val="28"/>
      <w:sz w:val="24"/>
    </w:rPr>
  </w:style>
  <w:style w:type="paragraph" w:styleId="Heading2">
    <w:name w:val="heading 2"/>
    <w:basedOn w:val="Normal"/>
    <w:next w:val="Normal"/>
    <w:qFormat/>
    <w:rsid w:val="008D282D"/>
    <w:pPr>
      <w:keepNext/>
      <w:widowControl w:val="0"/>
      <w:numPr>
        <w:numId w:val="1"/>
      </w:numPr>
      <w:tabs>
        <w:tab w:val="clear" w:pos="720"/>
        <w:tab w:val="num" w:pos="360"/>
      </w:tabs>
      <w:spacing w:after="0"/>
      <w:ind w:left="360"/>
      <w:jc w:val="center"/>
      <w:outlineLvl w:val="1"/>
    </w:pPr>
    <w:rPr>
      <w:rFonts w:ascii="Book Antiqua" w:hAnsi="Book Antiqua"/>
      <w:b/>
      <w:iCs/>
      <w:snapToGrid w:val="0"/>
    </w:rPr>
  </w:style>
  <w:style w:type="paragraph" w:styleId="Heading3">
    <w:name w:val="heading 3"/>
    <w:basedOn w:val="Normal"/>
    <w:next w:val="Normal"/>
    <w:qFormat/>
    <w:rsid w:val="008D282D"/>
    <w:pPr>
      <w:keepNext/>
      <w:spacing w:before="240" w:after="60"/>
      <w:outlineLvl w:val="2"/>
    </w:pPr>
    <w:rPr>
      <w:rFonts w:ascii="Arial" w:hAnsi="Arial" w:cs="Arial"/>
      <w:b/>
      <w:bCs/>
      <w:sz w:val="26"/>
      <w:szCs w:val="26"/>
    </w:rPr>
  </w:style>
  <w:style w:type="paragraph" w:styleId="Heading4">
    <w:name w:val="heading 4"/>
    <w:basedOn w:val="Normal"/>
    <w:next w:val="Normal"/>
    <w:qFormat/>
    <w:rsid w:val="008D282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D282D"/>
    <w:pPr>
      <w:widowControl w:val="0"/>
      <w:spacing w:after="0" w:line="360" w:lineRule="auto"/>
      <w:ind w:firstLine="720"/>
    </w:pPr>
    <w:rPr>
      <w:snapToGrid w:val="0"/>
    </w:rPr>
  </w:style>
  <w:style w:type="paragraph" w:styleId="BodyText">
    <w:name w:val="Body Text"/>
    <w:basedOn w:val="Normal"/>
    <w:rsid w:val="008D282D"/>
    <w:pPr>
      <w:spacing w:after="0"/>
    </w:pPr>
    <w:rPr>
      <w:sz w:val="24"/>
      <w:szCs w:val="24"/>
      <w:lang w:val="en-CA"/>
    </w:rPr>
  </w:style>
  <w:style w:type="paragraph" w:customStyle="1" w:styleId="nabraj2">
    <w:name w:val="nabraj2"/>
    <w:basedOn w:val="Normal"/>
    <w:rsid w:val="008D282D"/>
    <w:pPr>
      <w:widowControl w:val="0"/>
      <w:numPr>
        <w:numId w:val="6"/>
      </w:numPr>
      <w:spacing w:after="0" w:line="360" w:lineRule="auto"/>
    </w:pPr>
    <w:rPr>
      <w:snapToGrid w:val="0"/>
    </w:rPr>
  </w:style>
  <w:style w:type="paragraph" w:styleId="BodyText2">
    <w:name w:val="Body Text 2"/>
    <w:basedOn w:val="Normal"/>
    <w:rsid w:val="008D282D"/>
    <w:rPr>
      <w:rFonts w:ascii="Book Antiqua" w:hAnsi="Book Antiqua"/>
      <w:sz w:val="20"/>
    </w:rPr>
  </w:style>
  <w:style w:type="paragraph" w:styleId="Header">
    <w:name w:val="header"/>
    <w:basedOn w:val="Normal"/>
    <w:rsid w:val="008D282D"/>
    <w:pPr>
      <w:tabs>
        <w:tab w:val="center" w:pos="4320"/>
        <w:tab w:val="right" w:pos="8640"/>
      </w:tabs>
    </w:pPr>
  </w:style>
  <w:style w:type="paragraph" w:styleId="Footer">
    <w:name w:val="footer"/>
    <w:basedOn w:val="Normal"/>
    <w:rsid w:val="008D282D"/>
    <w:pPr>
      <w:tabs>
        <w:tab w:val="center" w:pos="4320"/>
        <w:tab w:val="right" w:pos="8640"/>
      </w:tabs>
    </w:pPr>
  </w:style>
  <w:style w:type="character" w:styleId="PageNumber">
    <w:name w:val="page number"/>
    <w:basedOn w:val="DefaultParagraphFont"/>
    <w:rsid w:val="008D282D"/>
  </w:style>
  <w:style w:type="paragraph" w:styleId="BodyTextIndent2">
    <w:name w:val="Body Text Indent 2"/>
    <w:basedOn w:val="Normal"/>
    <w:rsid w:val="008D282D"/>
    <w:pPr>
      <w:spacing w:line="480" w:lineRule="auto"/>
      <w:ind w:left="360"/>
    </w:pPr>
  </w:style>
  <w:style w:type="paragraph" w:styleId="Title">
    <w:name w:val="Title"/>
    <w:basedOn w:val="Normal"/>
    <w:qFormat/>
    <w:rsid w:val="008D282D"/>
    <w:pPr>
      <w:spacing w:after="0"/>
      <w:jc w:val="center"/>
    </w:pPr>
    <w:rPr>
      <w:rFonts w:ascii="Times New Roman" w:hAnsi="Times New Roman"/>
      <w:b/>
      <w:bCs/>
      <w:sz w:val="28"/>
      <w:szCs w:val="24"/>
      <w:lang w:val="sr-Cyrl-CS"/>
    </w:rPr>
  </w:style>
  <w:style w:type="paragraph" w:styleId="FootnoteText">
    <w:name w:val="footnote text"/>
    <w:basedOn w:val="Normal"/>
    <w:link w:val="FootnoteTextChar"/>
    <w:semiHidden/>
    <w:rsid w:val="008D282D"/>
    <w:pPr>
      <w:spacing w:after="0"/>
    </w:pPr>
    <w:rPr>
      <w:rFonts w:ascii="Times New Roman" w:hAnsi="Times New Roman"/>
      <w:sz w:val="20"/>
      <w:lang w:val="en-CA"/>
    </w:rPr>
  </w:style>
  <w:style w:type="paragraph" w:customStyle="1" w:styleId="4clan">
    <w:name w:val="4clan"/>
    <w:basedOn w:val="Normal"/>
    <w:rsid w:val="008D282D"/>
    <w:pPr>
      <w:spacing w:before="240" w:after="240"/>
      <w:jc w:val="center"/>
    </w:pPr>
    <w:rPr>
      <w:rFonts w:ascii="Times New Roman" w:hAnsi="Times New Roman"/>
      <w:b/>
      <w:bCs/>
      <w:sz w:val="26"/>
      <w:szCs w:val="26"/>
    </w:rPr>
  </w:style>
  <w:style w:type="paragraph" w:customStyle="1" w:styleId="Clanzakona">
    <w:name w:val="Clan zakona"/>
    <w:basedOn w:val="Normal"/>
    <w:rsid w:val="008D282D"/>
    <w:pPr>
      <w:spacing w:line="360" w:lineRule="auto"/>
      <w:jc w:val="center"/>
      <w:outlineLvl w:val="0"/>
    </w:pPr>
    <w:rPr>
      <w:rFonts w:ascii="Times New Roman" w:hAnsi="Times New Roman"/>
      <w:szCs w:val="22"/>
      <w:lang w:val="sr-Cyrl-CS"/>
    </w:rPr>
  </w:style>
  <w:style w:type="character" w:styleId="Strong">
    <w:name w:val="Strong"/>
    <w:qFormat/>
    <w:rsid w:val="008D282D"/>
    <w:rPr>
      <w:b/>
      <w:bCs/>
    </w:rPr>
  </w:style>
  <w:style w:type="paragraph" w:styleId="DocumentMap">
    <w:name w:val="Document Map"/>
    <w:basedOn w:val="Normal"/>
    <w:semiHidden/>
    <w:rsid w:val="00D339A1"/>
    <w:pPr>
      <w:shd w:val="clear" w:color="auto" w:fill="000080"/>
    </w:pPr>
    <w:rPr>
      <w:rFonts w:ascii="Tahoma" w:hAnsi="Tahoma" w:cs="Tahoma"/>
      <w:sz w:val="20"/>
    </w:rPr>
  </w:style>
  <w:style w:type="paragraph" w:styleId="BalloonText">
    <w:name w:val="Balloon Text"/>
    <w:basedOn w:val="Normal"/>
    <w:semiHidden/>
    <w:rsid w:val="00A3639F"/>
    <w:rPr>
      <w:rFonts w:ascii="Tahoma" w:hAnsi="Tahoma" w:cs="Tahoma"/>
      <w:sz w:val="16"/>
      <w:szCs w:val="16"/>
    </w:rPr>
  </w:style>
  <w:style w:type="paragraph" w:customStyle="1" w:styleId="normal0">
    <w:name w:val="normal"/>
    <w:basedOn w:val="Normal"/>
    <w:rsid w:val="004B54F3"/>
    <w:pPr>
      <w:spacing w:before="100" w:beforeAutospacing="1" w:after="100" w:afterAutospacing="1"/>
      <w:jc w:val="left"/>
    </w:pPr>
    <w:rPr>
      <w:rFonts w:ascii="Arial" w:hAnsi="Arial" w:cs="Arial"/>
      <w:szCs w:val="22"/>
      <w:lang w:val="sr-Latn-CS" w:eastAsia="sr-Latn-CS"/>
    </w:rPr>
  </w:style>
  <w:style w:type="paragraph" w:styleId="NoSpacing">
    <w:name w:val="No Spacing"/>
    <w:qFormat/>
    <w:rsid w:val="00002E29"/>
    <w:rPr>
      <w:rFonts w:ascii="Calibri" w:hAnsi="Calibri"/>
      <w:sz w:val="22"/>
      <w:szCs w:val="22"/>
    </w:rPr>
  </w:style>
  <w:style w:type="character" w:styleId="CommentReference">
    <w:name w:val="annotation reference"/>
    <w:rsid w:val="001240AF"/>
    <w:rPr>
      <w:sz w:val="16"/>
      <w:szCs w:val="16"/>
    </w:rPr>
  </w:style>
  <w:style w:type="paragraph" w:styleId="CommentText">
    <w:name w:val="annotation text"/>
    <w:basedOn w:val="Normal"/>
    <w:link w:val="CommentTextChar"/>
    <w:rsid w:val="001240AF"/>
    <w:rPr>
      <w:sz w:val="20"/>
      <w:lang w:val="x-none" w:eastAsia="x-none"/>
    </w:rPr>
  </w:style>
  <w:style w:type="character" w:customStyle="1" w:styleId="CommentTextChar">
    <w:name w:val="Comment Text Char"/>
    <w:link w:val="CommentText"/>
    <w:rsid w:val="001240AF"/>
    <w:rPr>
      <w:rFonts w:ascii="CTimesRoman" w:hAnsi="CTimesRoman"/>
    </w:rPr>
  </w:style>
  <w:style w:type="paragraph" w:styleId="CommentSubject">
    <w:name w:val="annotation subject"/>
    <w:basedOn w:val="CommentText"/>
    <w:next w:val="CommentText"/>
    <w:link w:val="CommentSubjectChar"/>
    <w:rsid w:val="001240AF"/>
    <w:rPr>
      <w:b/>
      <w:bCs/>
    </w:rPr>
  </w:style>
  <w:style w:type="character" w:customStyle="1" w:styleId="CommentSubjectChar">
    <w:name w:val="Comment Subject Char"/>
    <w:link w:val="CommentSubject"/>
    <w:rsid w:val="001240AF"/>
    <w:rPr>
      <w:rFonts w:ascii="CTimesRoman" w:hAnsi="CTimesRoman"/>
      <w:b/>
      <w:bCs/>
    </w:rPr>
  </w:style>
  <w:style w:type="character" w:customStyle="1" w:styleId="apple-converted-space">
    <w:name w:val="apple-converted-space"/>
    <w:basedOn w:val="DefaultParagraphFont"/>
    <w:rsid w:val="001240AF"/>
  </w:style>
  <w:style w:type="character" w:customStyle="1" w:styleId="FootnoteTextChar">
    <w:name w:val="Footnote Text Char"/>
    <w:basedOn w:val="DefaultParagraphFont"/>
    <w:link w:val="FootnoteText"/>
    <w:semiHidden/>
    <w:rsid w:val="00EC3D33"/>
    <w:rPr>
      <w:lang w:val="en-CA"/>
    </w:rPr>
  </w:style>
  <w:style w:type="paragraph" w:styleId="ListParagraph">
    <w:name w:val="List Paragraph"/>
    <w:basedOn w:val="Normal"/>
    <w:uiPriority w:val="34"/>
    <w:qFormat/>
    <w:rsid w:val="005F286F"/>
    <w:pPr>
      <w:spacing w:after="200" w:line="276" w:lineRule="auto"/>
      <w:ind w:left="720"/>
      <w:contextualSpacing/>
      <w:jc w:val="left"/>
    </w:pPr>
    <w:rPr>
      <w:rFonts w:ascii="Calibri" w:eastAsia="Calibri" w:hAnsi="Calibri"/>
      <w:szCs w:val="22"/>
    </w:rPr>
  </w:style>
  <w:style w:type="character" w:customStyle="1" w:styleId="FontStyle14">
    <w:name w:val="Font Style14"/>
    <w:basedOn w:val="DefaultParagraphFont"/>
    <w:uiPriority w:val="99"/>
    <w:rsid w:val="005F286F"/>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divs>
    <w:div w:id="34742199">
      <w:bodyDiv w:val="1"/>
      <w:marLeft w:val="0"/>
      <w:marRight w:val="0"/>
      <w:marTop w:val="0"/>
      <w:marBottom w:val="0"/>
      <w:divBdr>
        <w:top w:val="none" w:sz="0" w:space="0" w:color="auto"/>
        <w:left w:val="none" w:sz="0" w:space="0" w:color="auto"/>
        <w:bottom w:val="none" w:sz="0" w:space="0" w:color="auto"/>
        <w:right w:val="none" w:sz="0" w:space="0" w:color="auto"/>
      </w:divBdr>
    </w:div>
    <w:div w:id="999162106">
      <w:bodyDiv w:val="1"/>
      <w:marLeft w:val="0"/>
      <w:marRight w:val="0"/>
      <w:marTop w:val="0"/>
      <w:marBottom w:val="0"/>
      <w:divBdr>
        <w:top w:val="none" w:sz="0" w:space="0" w:color="auto"/>
        <w:left w:val="none" w:sz="0" w:space="0" w:color="auto"/>
        <w:bottom w:val="none" w:sz="0" w:space="0" w:color="auto"/>
        <w:right w:val="none" w:sz="0" w:space="0" w:color="auto"/>
      </w:divBdr>
    </w:div>
    <w:div w:id="1674916598">
      <w:bodyDiv w:val="1"/>
      <w:marLeft w:val="0"/>
      <w:marRight w:val="0"/>
      <w:marTop w:val="0"/>
      <w:marBottom w:val="0"/>
      <w:divBdr>
        <w:top w:val="none" w:sz="0" w:space="0" w:color="auto"/>
        <w:left w:val="none" w:sz="0" w:space="0" w:color="auto"/>
        <w:bottom w:val="none" w:sz="0" w:space="0" w:color="auto"/>
        <w:right w:val="none" w:sz="0" w:space="0" w:color="auto"/>
      </w:divBdr>
    </w:div>
    <w:div w:id="210845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perspective val="0"/>
    </c:view3D>
    <c:plotArea>
      <c:layout>
        <c:manualLayout>
          <c:layoutTarget val="inner"/>
          <c:xMode val="edge"/>
          <c:yMode val="edge"/>
          <c:x val="0.28823015489395015"/>
          <c:y val="0.33679137924976471"/>
          <c:w val="0.41390374331550811"/>
          <c:h val="0.26782608695652182"/>
        </c:manualLayout>
      </c:layout>
      <c:pie3DChart>
        <c:varyColors val="1"/>
        <c:ser>
          <c:idx val="0"/>
          <c:order val="0"/>
          <c:tx>
            <c:strRef>
              <c:f>'doping po sportovima 06-12'!$G$26</c:f>
              <c:strCache>
                <c:ptCount val="1"/>
                <c:pt idx="0">
                  <c:v>Total</c:v>
                </c:pt>
              </c:strCache>
            </c:strRef>
          </c:tx>
          <c:spPr>
            <a:solidFill>
              <a:srgbClr val="9999FF"/>
            </a:solidFill>
            <a:ln w="9144">
              <a:solidFill>
                <a:srgbClr val="000000"/>
              </a:solidFill>
              <a:prstDash val="solid"/>
            </a:ln>
          </c:spPr>
          <c:explosion val="3"/>
          <c:dPt>
            <c:idx val="1"/>
            <c:spPr>
              <a:solidFill>
                <a:srgbClr val="993366"/>
              </a:solidFill>
              <a:ln w="9144">
                <a:solidFill>
                  <a:srgbClr val="000000"/>
                </a:solidFill>
                <a:prstDash val="solid"/>
              </a:ln>
            </c:spPr>
          </c:dPt>
          <c:dPt>
            <c:idx val="2"/>
            <c:spPr>
              <a:solidFill>
                <a:srgbClr val="FFFFCC"/>
              </a:solidFill>
              <a:ln w="9144">
                <a:solidFill>
                  <a:srgbClr val="000000"/>
                </a:solidFill>
                <a:prstDash val="solid"/>
              </a:ln>
            </c:spPr>
          </c:dPt>
          <c:dPt>
            <c:idx val="3"/>
            <c:spPr>
              <a:solidFill>
                <a:srgbClr val="CCFFFF"/>
              </a:solidFill>
              <a:ln w="9144">
                <a:solidFill>
                  <a:srgbClr val="000000"/>
                </a:solidFill>
                <a:prstDash val="solid"/>
              </a:ln>
            </c:spPr>
          </c:dPt>
          <c:dPt>
            <c:idx val="4"/>
            <c:spPr>
              <a:solidFill>
                <a:srgbClr val="660066"/>
              </a:solidFill>
              <a:ln w="9144">
                <a:solidFill>
                  <a:srgbClr val="000000"/>
                </a:solidFill>
                <a:prstDash val="solid"/>
              </a:ln>
            </c:spPr>
          </c:dPt>
          <c:dPt>
            <c:idx val="5"/>
            <c:spPr>
              <a:solidFill>
                <a:srgbClr val="99CC00"/>
              </a:solidFill>
              <a:ln w="9144">
                <a:solidFill>
                  <a:srgbClr val="000000"/>
                </a:solidFill>
                <a:prstDash val="solid"/>
              </a:ln>
            </c:spPr>
          </c:dPt>
          <c:dPt>
            <c:idx val="6"/>
            <c:spPr>
              <a:solidFill>
                <a:srgbClr val="0066CC"/>
              </a:solidFill>
              <a:ln w="9144">
                <a:solidFill>
                  <a:srgbClr val="000000"/>
                </a:solidFill>
                <a:prstDash val="solid"/>
              </a:ln>
            </c:spPr>
          </c:dPt>
          <c:dPt>
            <c:idx val="7"/>
            <c:spPr>
              <a:solidFill>
                <a:srgbClr val="CCCCFF"/>
              </a:solidFill>
              <a:ln w="9144">
                <a:solidFill>
                  <a:srgbClr val="000000"/>
                </a:solidFill>
                <a:prstDash val="solid"/>
              </a:ln>
            </c:spPr>
          </c:dPt>
          <c:dPt>
            <c:idx val="8"/>
            <c:spPr>
              <a:solidFill>
                <a:srgbClr val="000080"/>
              </a:solidFill>
              <a:ln w="9144">
                <a:solidFill>
                  <a:srgbClr val="000000"/>
                </a:solidFill>
                <a:prstDash val="solid"/>
              </a:ln>
            </c:spPr>
          </c:dPt>
          <c:dPt>
            <c:idx val="9"/>
            <c:spPr>
              <a:solidFill>
                <a:srgbClr val="008080"/>
              </a:solidFill>
              <a:ln w="9144">
                <a:solidFill>
                  <a:srgbClr val="000000"/>
                </a:solidFill>
                <a:prstDash val="solid"/>
              </a:ln>
            </c:spPr>
          </c:dPt>
          <c:dPt>
            <c:idx val="10"/>
            <c:spPr>
              <a:solidFill>
                <a:srgbClr val="FFFF00"/>
              </a:solidFill>
              <a:ln w="9144">
                <a:solidFill>
                  <a:srgbClr val="000000"/>
                </a:solidFill>
                <a:prstDash val="solid"/>
              </a:ln>
            </c:spPr>
          </c:dPt>
          <c:dPt>
            <c:idx val="11"/>
            <c:spPr>
              <a:solidFill>
                <a:srgbClr val="00FFFF"/>
              </a:solidFill>
              <a:ln w="9144">
                <a:solidFill>
                  <a:srgbClr val="000000"/>
                </a:solidFill>
                <a:prstDash val="solid"/>
              </a:ln>
            </c:spPr>
          </c:dPt>
          <c:dPt>
            <c:idx val="12"/>
            <c:spPr>
              <a:solidFill>
                <a:srgbClr val="800080"/>
              </a:solidFill>
              <a:ln w="9144">
                <a:solidFill>
                  <a:srgbClr val="000000"/>
                </a:solidFill>
                <a:prstDash val="solid"/>
              </a:ln>
            </c:spPr>
          </c:dPt>
          <c:dPt>
            <c:idx val="13"/>
            <c:spPr>
              <a:solidFill>
                <a:srgbClr val="FFFF99"/>
              </a:solidFill>
              <a:ln w="9144">
                <a:solidFill>
                  <a:srgbClr val="000000"/>
                </a:solidFill>
                <a:prstDash val="solid"/>
              </a:ln>
            </c:spPr>
          </c:dPt>
          <c:dPt>
            <c:idx val="14"/>
            <c:spPr>
              <a:solidFill>
                <a:srgbClr val="008080"/>
              </a:solidFill>
              <a:ln w="9144">
                <a:solidFill>
                  <a:srgbClr val="000000"/>
                </a:solidFill>
                <a:prstDash val="solid"/>
              </a:ln>
            </c:spPr>
          </c:dPt>
          <c:dPt>
            <c:idx val="15"/>
            <c:spPr>
              <a:solidFill>
                <a:srgbClr val="0000FF"/>
              </a:solidFill>
              <a:ln w="9144">
                <a:solidFill>
                  <a:srgbClr val="000000"/>
                </a:solidFill>
                <a:prstDash val="solid"/>
              </a:ln>
            </c:spPr>
          </c:dPt>
          <c:dPt>
            <c:idx val="16"/>
            <c:spPr>
              <a:solidFill>
                <a:srgbClr val="00CCFF"/>
              </a:solidFill>
              <a:ln w="9144">
                <a:solidFill>
                  <a:srgbClr val="000000"/>
                </a:solidFill>
                <a:prstDash val="solid"/>
              </a:ln>
            </c:spPr>
          </c:dPt>
          <c:dPt>
            <c:idx val="17"/>
            <c:spPr>
              <a:solidFill>
                <a:srgbClr val="CCFFFF"/>
              </a:solidFill>
              <a:ln w="9144">
                <a:solidFill>
                  <a:srgbClr val="000000"/>
                </a:solidFill>
                <a:prstDash val="solid"/>
              </a:ln>
            </c:spPr>
          </c:dPt>
          <c:dPt>
            <c:idx val="18"/>
            <c:spPr>
              <a:solidFill>
                <a:srgbClr val="CCFFCC"/>
              </a:solidFill>
              <a:ln w="9144">
                <a:solidFill>
                  <a:srgbClr val="000000"/>
                </a:solidFill>
                <a:prstDash val="solid"/>
              </a:ln>
            </c:spPr>
          </c:dPt>
          <c:dPt>
            <c:idx val="19"/>
            <c:spPr>
              <a:solidFill>
                <a:srgbClr val="FFFF99"/>
              </a:solidFill>
              <a:ln w="9144">
                <a:solidFill>
                  <a:srgbClr val="000000"/>
                </a:solidFill>
                <a:prstDash val="solid"/>
              </a:ln>
            </c:spPr>
          </c:dPt>
          <c:dPt>
            <c:idx val="20"/>
            <c:spPr>
              <a:solidFill>
                <a:srgbClr val="99CCFF"/>
              </a:solidFill>
              <a:ln w="9144">
                <a:solidFill>
                  <a:srgbClr val="000000"/>
                </a:solidFill>
                <a:prstDash val="solid"/>
              </a:ln>
            </c:spPr>
          </c:dPt>
          <c:dPt>
            <c:idx val="21"/>
            <c:spPr>
              <a:solidFill>
                <a:srgbClr val="FF99CC"/>
              </a:solidFill>
              <a:ln w="9144">
                <a:solidFill>
                  <a:srgbClr val="000000"/>
                </a:solidFill>
                <a:prstDash val="solid"/>
              </a:ln>
            </c:spPr>
          </c:dPt>
          <c:dPt>
            <c:idx val="22"/>
            <c:spPr>
              <a:solidFill>
                <a:srgbClr val="008000"/>
              </a:solidFill>
              <a:ln w="9144">
                <a:solidFill>
                  <a:srgbClr val="000000"/>
                </a:solidFill>
                <a:prstDash val="solid"/>
              </a:ln>
            </c:spPr>
          </c:dPt>
          <c:dPt>
            <c:idx val="23"/>
            <c:spPr>
              <a:solidFill>
                <a:srgbClr val="FFCC99"/>
              </a:solidFill>
              <a:ln w="9144">
                <a:solidFill>
                  <a:srgbClr val="000000"/>
                </a:solidFill>
                <a:prstDash val="solid"/>
              </a:ln>
            </c:spPr>
          </c:dPt>
          <c:dPt>
            <c:idx val="24"/>
            <c:spPr>
              <a:solidFill>
                <a:srgbClr val="3366FF"/>
              </a:solidFill>
              <a:ln w="9144">
                <a:solidFill>
                  <a:srgbClr val="000000"/>
                </a:solidFill>
                <a:prstDash val="solid"/>
              </a:ln>
            </c:spPr>
          </c:dPt>
          <c:dLbls>
            <c:dLbl>
              <c:idx val="0"/>
              <c:layout>
                <c:manualLayout>
                  <c:x val="9.423473044000151E-2"/>
                  <c:y val="-0.1040956116790199"/>
                </c:manualLayout>
              </c:layout>
              <c:tx>
                <c:rich>
                  <a:bodyPr/>
                  <a:lstStyle/>
                  <a:p>
                    <a:pPr>
                      <a:defRPr sz="544" b="0" i="0" u="none" strike="noStrike" baseline="0">
                        <a:solidFill>
                          <a:srgbClr val="000000"/>
                        </a:solidFill>
                        <a:latin typeface="Arial"/>
                        <a:ea typeface="Arial"/>
                        <a:cs typeface="Arial"/>
                      </a:defRPr>
                    </a:pPr>
                    <a:r>
                      <a:rPr lang="sr-Cyrl-CS" sz="576" b="1" i="0" u="none" strike="noStrike" baseline="0">
                        <a:solidFill>
                          <a:srgbClr val="FF0000"/>
                        </a:solidFill>
                        <a:latin typeface="Arial"/>
                        <a:cs typeface="Arial"/>
                      </a:rPr>
                      <a:t>кошарка</a:t>
                    </a:r>
                  </a:p>
                  <a:p>
                    <a:pPr>
                      <a:defRPr sz="544" b="0" i="0" u="none" strike="noStrike" baseline="0">
                        <a:solidFill>
                          <a:srgbClr val="000000"/>
                        </a:solidFill>
                        <a:latin typeface="Arial"/>
                        <a:ea typeface="Arial"/>
                        <a:cs typeface="Arial"/>
                      </a:defRPr>
                    </a:pPr>
                    <a:r>
                      <a:rPr lang="sr-Cyrl-CS" sz="576" b="1" i="0" u="none" strike="noStrike" baseline="0">
                        <a:solidFill>
                          <a:srgbClr val="FF0000"/>
                        </a:solidFill>
                        <a:latin typeface="Arial"/>
                        <a:cs typeface="Arial"/>
                      </a:rPr>
                      <a:t>15%</a:t>
                    </a:r>
                  </a:p>
                </c:rich>
              </c:tx>
              <c:numFmt formatCode="0%" sourceLinked="0"/>
              <c:spPr>
                <a:noFill/>
                <a:ln w="18288">
                  <a:noFill/>
                </a:ln>
              </c:spPr>
              <c:dLblPos val="bestFit"/>
            </c:dLbl>
            <c:dLbl>
              <c:idx val="1"/>
              <c:layout>
                <c:manualLayout>
                  <c:x val="3.8477375117672248E-2"/>
                  <c:y val="-8.733282931051263E-2"/>
                </c:manualLayout>
              </c:layout>
              <c:tx>
                <c:rich>
                  <a:bodyPr/>
                  <a:lstStyle/>
                  <a:p>
                    <a:pPr>
                      <a:defRPr sz="544" b="0" i="0" u="none" strike="noStrike" baseline="0">
                        <a:solidFill>
                          <a:srgbClr val="000000"/>
                        </a:solidFill>
                        <a:latin typeface="Arial"/>
                        <a:ea typeface="Arial"/>
                        <a:cs typeface="Arial"/>
                      </a:defRPr>
                    </a:pPr>
                    <a:r>
                      <a:rPr lang="sr-Cyrl-CS" sz="576" b="1" i="0" u="none" strike="noStrike" baseline="0">
                        <a:solidFill>
                          <a:srgbClr val="FF0000"/>
                        </a:solidFill>
                        <a:latin typeface="Arial"/>
                        <a:cs typeface="Arial"/>
                      </a:rPr>
                      <a:t>атлетика</a:t>
                    </a:r>
                  </a:p>
                  <a:p>
                    <a:pPr>
                      <a:defRPr sz="544" b="0" i="0" u="none" strike="noStrike" baseline="0">
                        <a:solidFill>
                          <a:srgbClr val="000000"/>
                        </a:solidFill>
                        <a:latin typeface="Arial"/>
                        <a:ea typeface="Arial"/>
                        <a:cs typeface="Arial"/>
                      </a:defRPr>
                    </a:pPr>
                    <a:r>
                      <a:rPr lang="sr-Cyrl-CS" sz="576" b="1" i="0" u="none" strike="noStrike" baseline="0">
                        <a:solidFill>
                          <a:srgbClr val="FF0000"/>
                        </a:solidFill>
                        <a:latin typeface="Arial"/>
                        <a:cs typeface="Arial"/>
                      </a:rPr>
                      <a:t>12%</a:t>
                    </a:r>
                  </a:p>
                </c:rich>
              </c:tx>
              <c:numFmt formatCode="0%" sourceLinked="0"/>
              <c:spPr>
                <a:noFill/>
                <a:ln w="18288">
                  <a:noFill/>
                </a:ln>
              </c:spPr>
              <c:dLblPos val="bestFit"/>
            </c:dLbl>
            <c:dLbl>
              <c:idx val="2"/>
              <c:layout>
                <c:manualLayout>
                  <c:x val="4.6609630980278927E-2"/>
                  <c:y val="-0.10174982604998049"/>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пливање</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7%</a:t>
                    </a:r>
                  </a:p>
                </c:rich>
              </c:tx>
              <c:numFmt formatCode="0%" sourceLinked="0"/>
              <c:spPr>
                <a:noFill/>
                <a:ln w="18288">
                  <a:noFill/>
                </a:ln>
              </c:spPr>
              <c:dLblPos val="bestFit"/>
            </c:dLbl>
            <c:dLbl>
              <c:idx val="3"/>
              <c:layout>
                <c:manualLayout>
                  <c:x val="7.8817216202329107E-2"/>
                  <c:y val="-2.1825319521865142E-3"/>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рукомет</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6%</a:t>
                    </a:r>
                  </a:p>
                </c:rich>
              </c:tx>
              <c:numFmt formatCode="0%" sourceLinked="0"/>
              <c:spPr>
                <a:noFill/>
                <a:ln w="18288">
                  <a:noFill/>
                </a:ln>
              </c:spPr>
              <c:dLblPos val="bestFit"/>
            </c:dLbl>
            <c:dLbl>
              <c:idx val="4"/>
              <c:layout>
                <c:manualLayout>
                  <c:x val="0.10922418020440203"/>
                  <c:y val="4.1531926610899085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стрељаштво</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6%</a:t>
                    </a:r>
                  </a:p>
                </c:rich>
              </c:tx>
              <c:numFmt formatCode="0%" sourceLinked="0"/>
              <c:spPr>
                <a:noFill/>
                <a:ln w="18288">
                  <a:noFill/>
                </a:ln>
              </c:spPr>
              <c:dLblPos val="bestFit"/>
            </c:dLbl>
            <c:dLbl>
              <c:idx val="5"/>
              <c:layout>
                <c:manualLayout>
                  <c:x val="0.16370359891312086"/>
                  <c:y val="7.5104579158074752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одбојка</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6%</a:t>
                    </a:r>
                  </a:p>
                </c:rich>
              </c:tx>
              <c:numFmt formatCode="0%" sourceLinked="0"/>
              <c:spPr>
                <a:noFill/>
                <a:ln w="18288">
                  <a:noFill/>
                </a:ln>
              </c:spPr>
              <c:dLblPos val="bestFit"/>
            </c:dLbl>
            <c:dLbl>
              <c:idx val="6"/>
              <c:layout>
                <c:manualLayout>
                  <c:x val="0.16414016842670054"/>
                  <c:y val="0.11026172456594965"/>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фудбал</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6%</a:t>
                    </a:r>
                  </a:p>
                </c:rich>
              </c:tx>
              <c:numFmt formatCode="0%" sourceLinked="0"/>
              <c:spPr>
                <a:noFill/>
                <a:ln w="18288">
                  <a:noFill/>
                </a:ln>
              </c:spPr>
              <c:dLblPos val="bestFit"/>
            </c:dLbl>
            <c:dLbl>
              <c:idx val="7"/>
              <c:layout>
                <c:manualLayout>
                  <c:x val="9.5830819784603255E-2"/>
                  <c:y val="9.323983972934792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рвање</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5%</a:t>
                    </a:r>
                  </a:p>
                </c:rich>
              </c:tx>
              <c:numFmt formatCode="0%" sourceLinked="0"/>
              <c:spPr>
                <a:noFill/>
                <a:ln w="18288">
                  <a:noFill/>
                </a:ln>
              </c:spPr>
              <c:dLblPos val="bestFit"/>
            </c:dLbl>
            <c:dLbl>
              <c:idx val="8"/>
              <c:layout>
                <c:manualLayout>
                  <c:x val="0.13666179716229823"/>
                  <c:y val="0.1998478370560989"/>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ватерполо</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5%</a:t>
                    </a:r>
                  </a:p>
                </c:rich>
              </c:tx>
              <c:numFmt formatCode="0%" sourceLinked="0"/>
              <c:spPr>
                <a:noFill/>
                <a:ln w="18288">
                  <a:noFill/>
                </a:ln>
              </c:spPr>
              <c:dLblPos val="bestFit"/>
            </c:dLbl>
            <c:dLbl>
              <c:idx val="9"/>
              <c:layout>
                <c:manualLayout>
                  <c:x val="4.384181171950189E-2"/>
                  <c:y val="0.16881601406228458"/>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џудо</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3%</a:t>
                    </a:r>
                  </a:p>
                </c:rich>
              </c:tx>
              <c:numFmt formatCode="0%" sourceLinked="0"/>
              <c:spPr>
                <a:noFill/>
                <a:ln w="18288">
                  <a:noFill/>
                </a:ln>
              </c:spPr>
              <c:dLblPos val="bestFit"/>
            </c:dLbl>
            <c:dLbl>
              <c:idx val="10"/>
              <c:layout>
                <c:manualLayout>
                  <c:x val="-2.9139460920770601E-2"/>
                  <c:y val="0.21605847302119466"/>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теквондо</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3%</a:t>
                    </a:r>
                  </a:p>
                </c:rich>
              </c:tx>
              <c:numFmt formatCode="0%" sourceLinked="0"/>
              <c:spPr>
                <a:noFill/>
                <a:ln w="18288">
                  <a:noFill/>
                </a:ln>
              </c:spPr>
              <c:dLblPos val="bestFit"/>
            </c:dLbl>
            <c:dLbl>
              <c:idx val="11"/>
              <c:layout>
                <c:manualLayout>
                  <c:x val="-6.5669206844495093E-2"/>
                  <c:y val="0.21310245805539779"/>
                </c:manualLayout>
              </c:layout>
              <c:tx>
                <c:rich>
                  <a:bodyPr/>
                  <a:lstStyle/>
                  <a:p>
                    <a:pPr>
                      <a:defRPr sz="576" b="0" i="0" u="none" strike="noStrike" baseline="0">
                        <a:solidFill>
                          <a:sysClr val="windowText" lastClr="000000"/>
                        </a:solidFill>
                        <a:latin typeface="Arial"/>
                        <a:ea typeface="Arial"/>
                        <a:cs typeface="Arial"/>
                      </a:defRPr>
                    </a:pPr>
                    <a:r>
                      <a:rPr lang="sr-Cyrl-RS"/>
                      <a:t>веслање</a:t>
                    </a:r>
                    <a:r>
                      <a:rPr lang="en-US"/>
                      <a:t>
3%</a:t>
                    </a:r>
                  </a:p>
                </c:rich>
              </c:tx>
              <c:numFmt formatCode="0%" sourceLinked="0"/>
              <c:spPr>
                <a:noFill/>
                <a:ln w="18288">
                  <a:noFill/>
                </a:ln>
              </c:spPr>
              <c:dLblPos val="bestFit"/>
            </c:dLbl>
            <c:dLbl>
              <c:idx val="12"/>
              <c:layout>
                <c:manualLayout>
                  <c:x val="-9.0780116953466966E-2"/>
                  <c:y val="0.14049807429978395"/>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карате</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2%</a:t>
                    </a:r>
                  </a:p>
                </c:rich>
              </c:tx>
              <c:numFmt formatCode="0%" sourceLinked="0"/>
              <c:spPr>
                <a:noFill/>
                <a:ln w="18288">
                  <a:noFill/>
                </a:ln>
              </c:spPr>
              <c:dLblPos val="bestFit"/>
            </c:dLbl>
            <c:dLbl>
              <c:idx val="13"/>
              <c:layout>
                <c:manualLayout>
                  <c:x val="-9.676533673796224E-2"/>
                  <c:y val="7.0151037138896893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кајак/кану</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2%</a:t>
                    </a:r>
                  </a:p>
                </c:rich>
              </c:tx>
              <c:numFmt formatCode="0%" sourceLinked="0"/>
              <c:spPr>
                <a:noFill/>
                <a:ln w="18288">
                  <a:noFill/>
                </a:ln>
              </c:spPr>
              <c:dLblPos val="bestFit"/>
            </c:dLbl>
            <c:dLbl>
              <c:idx val="14"/>
              <c:layout>
                <c:manualLayout>
                  <c:x val="-8.7412001742018519E-2"/>
                  <c:y val="1.0187459679568654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бодибилдинг</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2%</a:t>
                    </a:r>
                  </a:p>
                </c:rich>
              </c:tx>
              <c:numFmt formatCode="0%" sourceLinked="0"/>
              <c:spPr>
                <a:noFill/>
                <a:ln w="18288">
                  <a:noFill/>
                </a:ln>
              </c:spPr>
              <c:dLblPos val="bestFit"/>
            </c:dLbl>
            <c:dLbl>
              <c:idx val="15"/>
              <c:layout>
                <c:manualLayout>
                  <c:x val="-0.1671696151411686"/>
                  <c:y val="-4.8026937095705165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бициклизам</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2%</a:t>
                    </a:r>
                  </a:p>
                </c:rich>
              </c:tx>
              <c:numFmt formatCode="0%" sourceLinked="0"/>
              <c:spPr>
                <a:noFill/>
                <a:ln w="18288">
                  <a:noFill/>
                </a:ln>
              </c:spPr>
              <c:dLblPos val="bestFit"/>
            </c:dLbl>
            <c:dLbl>
              <c:idx val="16"/>
              <c:layout>
                <c:manualLayout>
                  <c:x val="-6.1806030808629515E-2"/>
                  <c:y val="-5.1744483854259178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бокс</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17"/>
              <c:layout>
                <c:manualLayout>
                  <c:x val="-9.6976973911021308E-2"/>
                  <c:y val="-9.8890854997510574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кикбокс</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18"/>
              <c:layout>
                <c:manualLayout>
                  <c:x val="-9.7003915996703854E-2"/>
                  <c:y val="-0.15956696424409841"/>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дизање тегова</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19"/>
              <c:layout>
                <c:manualLayout>
                  <c:x val="-0.11867687417212913"/>
                  <c:y val="-0.23024337705169601"/>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гимнастика</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20"/>
              <c:layout>
                <c:manualLayout>
                  <c:x val="-3.7281997316071999E-2"/>
                  <c:y val="-0.24649655936302867"/>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стони тенис</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21"/>
              <c:layout>
                <c:manualLayout>
                  <c:x val="3.1591013467320607E-2"/>
                  <c:y val="-0.16948934584514627"/>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куглање</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22"/>
              <c:layout>
                <c:manualLayout>
                  <c:x val="0.10248290817126871"/>
                  <c:y val="-0.23826623161035776"/>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мачевање</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23"/>
              <c:layout>
                <c:manualLayout>
                  <c:x val="0.10379225808532887"/>
                  <c:y val="-0.13593940061759141"/>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тенис</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1%</a:t>
                    </a:r>
                  </a:p>
                </c:rich>
              </c:tx>
              <c:numFmt formatCode="0%" sourceLinked="0"/>
              <c:spPr>
                <a:noFill/>
                <a:ln w="18288">
                  <a:noFill/>
                </a:ln>
              </c:spPr>
              <c:dLblPos val="bestFit"/>
            </c:dLbl>
            <c:dLbl>
              <c:idx val="24"/>
              <c:layout>
                <c:manualLayout>
                  <c:x val="0.20608621715569217"/>
                  <c:y val="-4.6103268587196017E-2"/>
                </c:manualLayout>
              </c:layout>
              <c:tx>
                <c:rich>
                  <a:bodyPr/>
                  <a:lstStyle/>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остали спортови</a:t>
                    </a:r>
                  </a:p>
                  <a:p>
                    <a:pPr>
                      <a:defRPr sz="544" b="0" i="0" u="none" strike="noStrike" baseline="0">
                        <a:solidFill>
                          <a:srgbClr val="000000"/>
                        </a:solidFill>
                        <a:latin typeface="Arial"/>
                        <a:ea typeface="Arial"/>
                        <a:cs typeface="Arial"/>
                      </a:defRPr>
                    </a:pPr>
                    <a:r>
                      <a:rPr lang="sr-Cyrl-CS" sz="576" b="0" i="0" u="none" strike="noStrike" baseline="0">
                        <a:solidFill>
                          <a:srgbClr val="000000"/>
                        </a:solidFill>
                        <a:latin typeface="Arial"/>
                        <a:cs typeface="Arial"/>
                      </a:rPr>
                      <a:t>6%</a:t>
                    </a:r>
                  </a:p>
                </c:rich>
              </c:tx>
              <c:numFmt formatCode="0%" sourceLinked="0"/>
              <c:spPr>
                <a:noFill/>
                <a:ln w="18288">
                  <a:noFill/>
                </a:ln>
              </c:spPr>
              <c:dLblPos val="bestFit"/>
            </c:dLbl>
            <c:dLbl>
              <c:idx val="25"/>
              <c:layout>
                <c:manualLayout>
                  <c:x val="8.2422458056932713E-2"/>
                  <c:y val="-8.7487846205459172E-2"/>
                </c:manualLayout>
              </c:layout>
              <c:numFmt formatCode="0%" sourceLinked="0"/>
              <c:spPr>
                <a:noFill/>
                <a:ln w="18288">
                  <a:noFill/>
                </a:ln>
              </c:spPr>
              <c:txPr>
                <a:bodyPr/>
                <a:lstStyle/>
                <a:p>
                  <a:pPr>
                    <a:defRPr sz="648" b="0" i="0" u="none" strike="noStrike" baseline="0">
                      <a:solidFill>
                        <a:srgbClr val="000000"/>
                      </a:solidFill>
                      <a:latin typeface="Arial"/>
                      <a:ea typeface="Arial"/>
                      <a:cs typeface="Arial"/>
                    </a:defRPr>
                  </a:pPr>
                  <a:endParaRPr lang="en-US"/>
                </a:p>
              </c:txPr>
              <c:dLblPos val="bestFit"/>
              <c:showCatName val="1"/>
              <c:showPercent val="1"/>
            </c:dLbl>
            <c:dLbl>
              <c:idx val="26"/>
              <c:layout>
                <c:manualLayout>
                  <c:x val="0.14573254269142297"/>
                  <c:y val="-3.2504785386675172E-2"/>
                </c:manualLayout>
              </c:layout>
              <c:numFmt formatCode="0%" sourceLinked="0"/>
              <c:spPr>
                <a:noFill/>
                <a:ln w="18288">
                  <a:noFill/>
                </a:ln>
              </c:spPr>
              <c:txPr>
                <a:bodyPr/>
                <a:lstStyle/>
                <a:p>
                  <a:pPr>
                    <a:defRPr sz="648" b="0" i="0" u="none" strike="noStrike" baseline="0">
                      <a:solidFill>
                        <a:srgbClr val="000000"/>
                      </a:solidFill>
                      <a:latin typeface="Arial"/>
                      <a:ea typeface="Arial"/>
                      <a:cs typeface="Arial"/>
                    </a:defRPr>
                  </a:pPr>
                  <a:endParaRPr lang="en-US"/>
                </a:p>
              </c:txPr>
              <c:dLblPos val="bestFit"/>
              <c:showCatName val="1"/>
              <c:showPercent val="1"/>
            </c:dLbl>
            <c:dLbl>
              <c:idx val="27"/>
              <c:layout>
                <c:manualLayout>
                  <c:xMode val="edge"/>
                  <c:yMode val="edge"/>
                  <c:x val="0.41900375262204387"/>
                  <c:y val="0.21978021978021986"/>
                </c:manualLayout>
              </c:layout>
              <c:numFmt formatCode="0%" sourceLinked="0"/>
              <c:spPr>
                <a:noFill/>
                <a:ln w="18288">
                  <a:noFill/>
                </a:ln>
              </c:spPr>
              <c:txPr>
                <a:bodyPr/>
                <a:lstStyle/>
                <a:p>
                  <a:pPr>
                    <a:defRPr sz="648" b="0" i="0" u="none" strike="noStrike" baseline="0">
                      <a:solidFill>
                        <a:srgbClr val="000000"/>
                      </a:solidFill>
                      <a:latin typeface="Arial"/>
                      <a:ea typeface="Arial"/>
                      <a:cs typeface="Arial"/>
                    </a:defRPr>
                  </a:pPr>
                  <a:endParaRPr lang="en-US"/>
                </a:p>
              </c:txPr>
              <c:dLblPos val="bestFit"/>
              <c:showCatName val="1"/>
              <c:showPercent val="1"/>
            </c:dLbl>
            <c:dLbl>
              <c:idx val="29"/>
              <c:layout>
                <c:manualLayout>
                  <c:xMode val="edge"/>
                  <c:yMode val="edge"/>
                  <c:x val="0.45638698705672454"/>
                  <c:y val="0.19340659340659344"/>
                </c:manualLayout>
              </c:layout>
              <c:numFmt formatCode="0%" sourceLinked="0"/>
              <c:spPr>
                <a:noFill/>
                <a:ln w="18288">
                  <a:noFill/>
                </a:ln>
              </c:spPr>
              <c:txPr>
                <a:bodyPr/>
                <a:lstStyle/>
                <a:p>
                  <a:pPr>
                    <a:defRPr sz="648" b="0" i="0" u="none" strike="noStrike" baseline="0">
                      <a:solidFill>
                        <a:srgbClr val="000000"/>
                      </a:solidFill>
                      <a:latin typeface="Arial"/>
                      <a:ea typeface="Arial"/>
                      <a:cs typeface="Arial"/>
                    </a:defRPr>
                  </a:pPr>
                  <a:endParaRPr lang="en-US"/>
                </a:p>
              </c:txPr>
              <c:dLblPos val="bestFit"/>
              <c:showCatName val="1"/>
              <c:showPercent val="1"/>
            </c:dLbl>
            <c:numFmt formatCode="0%" sourceLinked="0"/>
            <c:spPr>
              <a:noFill/>
              <a:ln w="18288">
                <a:noFill/>
              </a:ln>
            </c:spPr>
            <c:txPr>
              <a:bodyPr/>
              <a:lstStyle/>
              <a:p>
                <a:pPr>
                  <a:defRPr sz="576" b="0" i="0" u="none" strike="noStrike" baseline="0">
                    <a:solidFill>
                      <a:srgbClr val="000000"/>
                    </a:solidFill>
                    <a:latin typeface="Arial"/>
                    <a:ea typeface="Arial"/>
                    <a:cs typeface="Arial"/>
                  </a:defRPr>
                </a:pPr>
                <a:endParaRPr lang="en-US"/>
              </a:p>
            </c:txPr>
            <c:showCatName val="1"/>
            <c:showPercent val="1"/>
            <c:showLeaderLines val="1"/>
          </c:dLbls>
          <c:cat>
            <c:strRef>
              <c:f>'doping po sportovima 06-12'!$F$27:$F$51</c:f>
              <c:strCache>
                <c:ptCount val="25"/>
                <c:pt idx="0">
                  <c:v>košarka</c:v>
                </c:pt>
                <c:pt idx="1">
                  <c:v>atletika</c:v>
                </c:pt>
                <c:pt idx="2">
                  <c:v>plivanje</c:v>
                </c:pt>
                <c:pt idx="3">
                  <c:v>rukomet</c:v>
                </c:pt>
                <c:pt idx="4">
                  <c:v>streljaštvo</c:v>
                </c:pt>
                <c:pt idx="5">
                  <c:v>odbojka</c:v>
                </c:pt>
                <c:pt idx="6">
                  <c:v>fudbal</c:v>
                </c:pt>
                <c:pt idx="7">
                  <c:v>rvanje</c:v>
                </c:pt>
                <c:pt idx="8">
                  <c:v>vaterpolo</c:v>
                </c:pt>
                <c:pt idx="9">
                  <c:v>džudo</c:v>
                </c:pt>
                <c:pt idx="10">
                  <c:v>tekvondo</c:v>
                </c:pt>
                <c:pt idx="11">
                  <c:v>veslanje</c:v>
                </c:pt>
                <c:pt idx="12">
                  <c:v>karate</c:v>
                </c:pt>
                <c:pt idx="13">
                  <c:v>kajak/kanu</c:v>
                </c:pt>
                <c:pt idx="14">
                  <c:v>bodi bilding</c:v>
                </c:pt>
                <c:pt idx="15">
                  <c:v>biciklizam</c:v>
                </c:pt>
                <c:pt idx="16">
                  <c:v>boks</c:v>
                </c:pt>
                <c:pt idx="17">
                  <c:v>kikboks</c:v>
                </c:pt>
                <c:pt idx="18">
                  <c:v>dizanje tegova</c:v>
                </c:pt>
                <c:pt idx="19">
                  <c:v>gimnastika</c:v>
                </c:pt>
                <c:pt idx="20">
                  <c:v>stoni tenis</c:v>
                </c:pt>
                <c:pt idx="21">
                  <c:v>kuglanje</c:v>
                </c:pt>
                <c:pt idx="22">
                  <c:v>mačevanje</c:v>
                </c:pt>
                <c:pt idx="23">
                  <c:v>tenis</c:v>
                </c:pt>
                <c:pt idx="24">
                  <c:v>ostali sportovi</c:v>
                </c:pt>
              </c:strCache>
            </c:strRef>
          </c:cat>
          <c:val>
            <c:numRef>
              <c:f>'doping po sportovima 06-12'!$G$27:$G$51</c:f>
              <c:numCache>
                <c:formatCode>General</c:formatCode>
                <c:ptCount val="25"/>
                <c:pt idx="0">
                  <c:v>612</c:v>
                </c:pt>
                <c:pt idx="1">
                  <c:v>484</c:v>
                </c:pt>
                <c:pt idx="2">
                  <c:v>259</c:v>
                </c:pt>
                <c:pt idx="3">
                  <c:v>256</c:v>
                </c:pt>
                <c:pt idx="4">
                  <c:v>244</c:v>
                </c:pt>
                <c:pt idx="5">
                  <c:v>243</c:v>
                </c:pt>
                <c:pt idx="6">
                  <c:v>232</c:v>
                </c:pt>
                <c:pt idx="7">
                  <c:v>216</c:v>
                </c:pt>
                <c:pt idx="8">
                  <c:v>191</c:v>
                </c:pt>
                <c:pt idx="9">
                  <c:v>128</c:v>
                </c:pt>
                <c:pt idx="10">
                  <c:v>111</c:v>
                </c:pt>
                <c:pt idx="11">
                  <c:v>105</c:v>
                </c:pt>
                <c:pt idx="12">
                  <c:v>95</c:v>
                </c:pt>
                <c:pt idx="13">
                  <c:v>78</c:v>
                </c:pt>
                <c:pt idx="14">
                  <c:v>69</c:v>
                </c:pt>
                <c:pt idx="15">
                  <c:v>62</c:v>
                </c:pt>
                <c:pt idx="16">
                  <c:v>47</c:v>
                </c:pt>
                <c:pt idx="17">
                  <c:v>46</c:v>
                </c:pt>
                <c:pt idx="18">
                  <c:v>45</c:v>
                </c:pt>
                <c:pt idx="19">
                  <c:v>42</c:v>
                </c:pt>
                <c:pt idx="20">
                  <c:v>42</c:v>
                </c:pt>
                <c:pt idx="21">
                  <c:v>37</c:v>
                </c:pt>
                <c:pt idx="22">
                  <c:v>33</c:v>
                </c:pt>
                <c:pt idx="23">
                  <c:v>32</c:v>
                </c:pt>
                <c:pt idx="24">
                  <c:v>255</c:v>
                </c:pt>
              </c:numCache>
            </c:numRef>
          </c:val>
        </c:ser>
      </c:pie3DChart>
      <c:spPr>
        <a:noFill/>
        <a:ln w="18288">
          <a:noFill/>
        </a:ln>
      </c:spPr>
    </c:plotArea>
    <c:plotVisOnly val="1"/>
    <c:dispBlanksAs val="zero"/>
  </c:chart>
  <c:spPr>
    <a:solidFill>
      <a:srgbClr val="FFFFFF"/>
    </a:solidFill>
    <a:ln w="2286">
      <a:solidFill>
        <a:srgbClr val="000000"/>
      </a:solidFill>
      <a:prstDash val="solid"/>
    </a:ln>
  </c:spPr>
  <c:txPr>
    <a:bodyPr/>
    <a:lstStyle/>
    <a:p>
      <a:pPr>
        <a:defRPr sz="756"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20262</Words>
  <Characters>115497</Characters>
  <Application>Microsoft Office Word</Application>
  <DocSecurity>0</DocSecurity>
  <Lines>962</Lines>
  <Paragraphs>270</Paragraphs>
  <ScaleCrop>false</ScaleCrop>
  <HeadingPairs>
    <vt:vector size="2" baseType="variant">
      <vt:variant>
        <vt:lpstr>Title</vt:lpstr>
      </vt:variant>
      <vt:variant>
        <vt:i4>1</vt:i4>
      </vt:variant>
    </vt:vector>
  </HeadingPairs>
  <TitlesOfParts>
    <vt:vector size="1" baseType="lpstr">
      <vt:lpstr>рЗАКОН</vt:lpstr>
    </vt:vector>
  </TitlesOfParts>
  <Company>Grizli777</Company>
  <LinksUpToDate>false</LinksUpToDate>
  <CharactersWithSpaces>135489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рЗАКОН</dc:title>
  <dc:creator>User</dc:creator>
  <cp:lastModifiedBy>jovan</cp:lastModifiedBy>
  <cp:revision>2</cp:revision>
  <cp:lastPrinted>2014-09-12T13:56:00Z</cp:lastPrinted>
  <dcterms:created xsi:type="dcterms:W3CDTF">2014-09-26T10:36:00Z</dcterms:created>
  <dcterms:modified xsi:type="dcterms:W3CDTF">2014-09-26T10:36:00Z</dcterms:modified>
</cp:coreProperties>
</file>