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1944" w14:textId="4BA8EDF5" w:rsidR="00061750" w:rsidRPr="00F235D7" w:rsidRDefault="006B423A" w:rsidP="00F63B99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</w:t>
      </w:r>
      <w:r w:rsidR="00F63B99" w:rsidRPr="00F235D7">
        <w:rPr>
          <w:rFonts w:ascii="Times New Roman" w:hAnsi="Times New Roman" w:cs="Times New Roman"/>
          <w:sz w:val="24"/>
          <w:szCs w:val="24"/>
          <w:lang w:val="sr-Cyrl-CS"/>
        </w:rPr>
        <w:t>ЗАКОНА</w:t>
      </w:r>
    </w:p>
    <w:p w14:paraId="75660610" w14:textId="3E0DA289" w:rsidR="00061750" w:rsidRPr="00F235D7" w:rsidRDefault="00F63B99" w:rsidP="00F63B99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О </w:t>
      </w:r>
      <w:r w:rsidR="008E584B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УБЛАЖАВАЊУ ПОСЛЕДИЦА ЕНЕРГЕТСКЕ КРИЗЕ И РАСТА ТРОШКОВА ЖИВОТА </w:t>
      </w:r>
      <w:r w:rsidR="0006393A" w:rsidRPr="00F235D7">
        <w:rPr>
          <w:rFonts w:ascii="Times New Roman" w:hAnsi="Times New Roman" w:cs="Times New Roman"/>
          <w:sz w:val="24"/>
          <w:szCs w:val="24"/>
          <w:lang w:val="sr-Cyrl-CS"/>
        </w:rPr>
        <w:t>ПОЈЕДИНИМ</w:t>
      </w:r>
      <w:r w:rsidR="00E7565C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94791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КАТЕГОРИЈАМА СТАНОВНИШТВА </w:t>
      </w:r>
      <w:r w:rsidR="008E584B" w:rsidRPr="00F235D7">
        <w:rPr>
          <w:rFonts w:ascii="Times New Roman" w:hAnsi="Times New Roman" w:cs="Times New Roman"/>
          <w:sz w:val="24"/>
          <w:szCs w:val="24"/>
          <w:lang w:val="sr-Cyrl-CS"/>
        </w:rPr>
        <w:t>КРОЗ ЈЕДНОКРАТНУ ФИНАНСИЈСКУ ПОДРШКУ</w:t>
      </w:r>
      <w:r w:rsidR="00FF7EAD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И ЈЕДНОКРАТН</w:t>
      </w:r>
      <w:r w:rsidR="00AD3455" w:rsidRPr="00F235D7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FF7EAD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НОВЧАНУ НАКНАДУ</w:t>
      </w:r>
    </w:p>
    <w:p w14:paraId="009470D0" w14:textId="77777777" w:rsidR="00E63A07" w:rsidRPr="00F235D7" w:rsidRDefault="00E63A07" w:rsidP="00F63B99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27D4D56" w14:textId="77777777" w:rsidR="00061750" w:rsidRPr="00F235D7" w:rsidRDefault="00DF7741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1.</w:t>
      </w:r>
    </w:p>
    <w:p w14:paraId="138DEF1D" w14:textId="644C50FE" w:rsidR="00AD3455" w:rsidRPr="00F235D7" w:rsidRDefault="00F63B99" w:rsidP="009D4C96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9D4C9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Овим законом уређују се услови за исплату једнократне финансијске подршке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ради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ублажавањ</w:t>
      </w:r>
      <w:r w:rsidR="007B42D8" w:rsidRPr="00F235D7">
        <w:rPr>
          <w:rFonts w:ascii="Times New Roman" w:hAnsi="Times New Roman" w:cs="Times New Roman"/>
          <w:sz w:val="24"/>
          <w:szCs w:val="24"/>
          <w:lang w:val="sr-Cyrl-CS"/>
        </w:rPr>
        <w:t>a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последица енергетске кризе и раста трошкова живота појединим категоријама становништва (у даљем тексту: једнократна фина</w:t>
      </w:r>
      <w:r w:rsidR="00B27B86" w:rsidRPr="00F235D7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сијска подршка)</w:t>
      </w:r>
      <w:r w:rsidR="009D4C9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 висина једнократне финансијске подршке, категорије становништва којима се исплаћуј</w:t>
      </w:r>
      <w:r w:rsidR="0031548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е</w:t>
      </w:r>
      <w:r w:rsidR="009D4C9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једнократна финансијска подршка, начин и поступак за исплату једнократне финансијске подршке, </w:t>
      </w:r>
      <w:r w:rsidR="0031548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услови за исплату једнократне новчане накнаде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ради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ублажавањ</w:t>
      </w:r>
      <w:r w:rsidR="007B42D8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a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последица енергетске кризе и раста трошкова живота појединим категоријама становништва (у даљем тексту:</w:t>
      </w:r>
      <w:r w:rsidR="00B27B8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једнократна новчана накнада)</w:t>
      </w:r>
      <w:r w:rsidR="0031548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</w:t>
      </w:r>
      <w:r w:rsidR="003C5B1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висина једнократне новчан</w:t>
      </w:r>
      <w:r w:rsidR="00B27B8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е</w:t>
      </w:r>
      <w:r w:rsidR="003C5B1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накнаде, </w:t>
      </w:r>
      <w:r w:rsidR="009D4C9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сачињавање и вођење Привременог регистра лица којима се исплаћује једнократна новчана накнада (у даљем тексту: Привремени регистар), </w:t>
      </w:r>
      <w:r w:rsidR="003C5B1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категорије становништва којима се исплаћује једнократна новчана накнада, </w:t>
      </w:r>
      <w:r w:rsidR="009D4C9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начин и поступак за исплату једнократне новчане накнаде, као и друга питања која су од значаја за добијање једнократне финансијске подршке и једнократне новчане накнаде.</w:t>
      </w:r>
    </w:p>
    <w:p w14:paraId="7C8FE311" w14:textId="77777777" w:rsidR="00CB02C5" w:rsidRPr="00F235D7" w:rsidRDefault="00CB02C5" w:rsidP="00CB02C5">
      <w:pPr>
        <w:spacing w:after="1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2.</w:t>
      </w:r>
    </w:p>
    <w:p w14:paraId="3706FB49" w14:textId="77777777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Једнократна финансијска подршка, у складу са овим законом, исплаћује се лицима која припадају следећим категоријама становништва:</w:t>
      </w:r>
    </w:p>
    <w:p w14:paraId="21E2FFF4" w14:textId="32B1B75D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strike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1) лицима која су остварила право на старосну, превремену старосну, инвалидску и породичну пензију, лицима која су остварила право по основу II и III категорије инвалидности, односно преостале радне способности у складу са чл. 223. и 225. Закона о пензијском и инвалидском осигурању („Службени гласник РС</w:t>
      </w:r>
      <w:r w:rsidRPr="00F235D7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sr-Cyrl-CS"/>
        </w:rPr>
        <w:t>”,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бр. 34/03, 64/04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УС, 84/04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др. закон, 85/05, 101/05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др. закон, 63/06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УС, 5/09, 107/09, 30/10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др. закон, 101/10, 93/12, 62/13, 108/13, 75/14, 142/14, 73/18, 46/19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УС, 86/19, 62/21, 125/22, 138/22, 76/23 и 94/24), као и инвалидној деци – корисницима привремене накнаде код Републичког фонда за пензијско и инвалидско осигурање, у складу са законом којим се уређује пензијско и инвалидско осигурање, а којима се исплата врши на територији Републике Србије и </w:t>
      </w:r>
      <w:r w:rsidR="008941F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која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имају право на исплату пензије за месец август 2026. године (у даљем тексту: корисници права из пензијског и инвалидског осигурања); </w:t>
      </w:r>
    </w:p>
    <w:p w14:paraId="1C8204B7" w14:textId="146B7143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2) родитељима</w:t>
      </w:r>
      <w:r w:rsidR="0032610D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</w:t>
      </w:r>
      <w:r w:rsidR="008941F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односно старатељима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који остварују право на дечији додатак сагласно члану 26. Закона о финансијској подршци породици са децом („Службени гласник РС</w:t>
      </w:r>
      <w:r w:rsidRPr="00F235D7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sr-Cyrl-CS"/>
        </w:rPr>
        <w:t>”,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бр. 113/17, 50/18, 46/21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–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УС, 51/21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–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УС, 53/21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–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УС, 66/21, 130/21, 43/23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–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УС, 62/23, 11/24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–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УС и 79/24)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са пребивалиштем на територији Републике Србије, који се дана 25. августа 2026. године налазе у службеној евиденцији органа јавне управе (у даљем тексту: корисници дечијег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додатка); </w:t>
      </w:r>
    </w:p>
    <w:p w14:paraId="42FBA87D" w14:textId="7024931A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lastRenderedPageBreak/>
        <w:tab/>
        <w:t>3) лицима која су носиоци права на новча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ну социјалну помоћ у складу са законом којим се уређује социјална заштита, са пребивалиштем на територији Републике Србије, </w:t>
      </w:r>
      <w:r w:rsidR="008941F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која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се дана 25. августа 2026.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године налазе у службеној евиденцији органа јавне управе (у даљем тексту: </w:t>
      </w:r>
      <w:r w:rsidR="00665312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носиоци права на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новчан</w:t>
      </w:r>
      <w:r w:rsidR="00665312" w:rsidRPr="00F235D7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социјалн</w:t>
      </w:r>
      <w:r w:rsidR="00665312" w:rsidRPr="00F235D7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помоћ); </w:t>
      </w:r>
    </w:p>
    <w:p w14:paraId="4B7B8C3D" w14:textId="1D360EA2" w:rsidR="00CB02C5" w:rsidRPr="00F235D7" w:rsidRDefault="00CB02C5" w:rsidP="00CB02C5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4) лицима која остварују право на борачки додатак сагласно члану 86. Закона о правима бораца, војних инвалида, цивилних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инвалида рата и чланова њихових породица („Службени гласник РС</w:t>
      </w:r>
      <w:r w:rsidRPr="00F235D7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sr-Cyrl-CS"/>
        </w:rPr>
        <w:t>”,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број 18/20)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са пребивалиштем на територији Републике Србије,</w:t>
      </w:r>
      <w:r w:rsidRPr="00F235D7">
        <w:rPr>
          <w:rFonts w:ascii="Segoe UI" w:hAnsi="Segoe UI" w:cs="Segoe UI"/>
          <w:color w:val="5B9BD5"/>
          <w:sz w:val="18"/>
          <w:szCs w:val="18"/>
          <w:lang w:val="sr-Cyrl-CS"/>
        </w:rPr>
        <w:t xml:space="preserve">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а </w:t>
      </w:r>
      <w:r w:rsidR="00071CF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која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се дана 25. августа 2026. године налазе у јединственој матичној евиденцији корисника борачко-инвалидске заштите (у даљем тексту: корисници борачког додатка); </w:t>
      </w:r>
    </w:p>
    <w:p w14:paraId="5DBFEF47" w14:textId="40E07F8B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5) лицима из чл. 5. и 6. Закона о правима бораца, војних инвалида, цивилних инвалида рата и чланова њихових породица</w:t>
      </w:r>
      <w:r w:rsidRPr="00F235D7">
        <w:rPr>
          <w:rFonts w:ascii="Segoe UI" w:hAnsi="Segoe UI" w:cs="Segoe UI"/>
          <w:color w:val="5B9BD5"/>
          <w:sz w:val="18"/>
          <w:szCs w:val="18"/>
          <w:lang w:val="sr-Cyrl-CS"/>
        </w:rPr>
        <w:t xml:space="preserve">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кој</w:t>
      </w:r>
      <w:r w:rsidR="0032610D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нису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обухваћена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чланом 8. Закона о правима бораца, војних инвалида, цивилних инвалида рата и чланова њихових породица и </w:t>
      </w:r>
      <w:r w:rsidR="00321CF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која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не остварују права 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из тачке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4) овог члана, а </w:t>
      </w:r>
      <w:r w:rsidR="00321CF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која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се дана 25. августа 2026. године налазе у јединственој матичној евиденцији корисника борачко-инвалидске заштите (у даљем тексту: борци). </w:t>
      </w:r>
    </w:p>
    <w:p w14:paraId="274B5EF2" w14:textId="7F89C232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Једнократна новчана накнада исплаћује се лицима која се пријаве за уплату једнократне новчане накнаде у складу са овим законом</w:t>
      </w:r>
      <w:r w:rsidR="003E196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која </w:t>
      </w:r>
      <w:r w:rsidR="00995F3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поседују</w:t>
      </w:r>
      <w:r w:rsidR="003E196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важећу личну карту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и која на дан ступања на снагу овог закона:</w:t>
      </w:r>
    </w:p>
    <w:p w14:paraId="11862FD3" w14:textId="421D0707" w:rsidR="00CB02C5" w:rsidRPr="00F235D7" w:rsidRDefault="00FF7EAD" w:rsidP="00CB02C5">
      <w:pPr>
        <w:pStyle w:val="ListParagraph"/>
        <w:numPr>
          <w:ilvl w:val="0"/>
          <w:numId w:val="11"/>
        </w:numPr>
        <w:tabs>
          <w:tab w:val="left" w:pos="990"/>
        </w:tabs>
        <w:spacing w:after="150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немају статус </w:t>
      </w:r>
      <w:r w:rsidR="00CB02C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носи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оца</w:t>
      </w:r>
      <w:r w:rsidR="00CB02C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права у складу са Законом о праву на бесплатне акције и новчану накнаду коју грађани остварују у поступку приватизације („Службени гласник РС”, бр.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CB02C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123/07, 30/10, 115/14, 112/15 и 19/25);</w:t>
      </w:r>
    </w:p>
    <w:p w14:paraId="63E5772F" w14:textId="77777777" w:rsidR="00CB02C5" w:rsidRPr="00F235D7" w:rsidRDefault="00CB02C5" w:rsidP="00CB02C5">
      <w:pPr>
        <w:pStyle w:val="ListParagraph"/>
        <w:numPr>
          <w:ilvl w:val="0"/>
          <w:numId w:val="11"/>
        </w:numPr>
        <w:tabs>
          <w:tab w:val="left" w:pos="990"/>
        </w:tabs>
        <w:spacing w:after="150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имају навршених 18 година живота;</w:t>
      </w:r>
    </w:p>
    <w:p w14:paraId="751A357D" w14:textId="62EBFC09" w:rsidR="00CB02C5" w:rsidRPr="00F235D7" w:rsidRDefault="00CB02C5" w:rsidP="00CB02C5">
      <w:pPr>
        <w:pStyle w:val="ListParagraph"/>
        <w:numPr>
          <w:ilvl w:val="0"/>
          <w:numId w:val="11"/>
        </w:numPr>
        <w:tabs>
          <w:tab w:val="left" w:pos="990"/>
        </w:tabs>
        <w:spacing w:after="150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држављани су Републике Србије; </w:t>
      </w:r>
    </w:p>
    <w:p w14:paraId="09830070" w14:textId="24BAADF8" w:rsidR="00CB02C5" w:rsidRPr="00F235D7" w:rsidRDefault="00CB02C5" w:rsidP="00CB02C5">
      <w:pPr>
        <w:pStyle w:val="ListParagraph"/>
        <w:numPr>
          <w:ilvl w:val="0"/>
          <w:numId w:val="11"/>
        </w:numPr>
        <w:tabs>
          <w:tab w:val="left" w:pos="990"/>
        </w:tabs>
        <w:spacing w:after="150"/>
        <w:ind w:left="0" w:firstLine="72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имају пребивалиште на територији Републике Србије у складу са законом којим се уређују пребивалиште и боравиште грађана</w:t>
      </w:r>
      <w:r w:rsidR="003E196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045CA550" w14:textId="1230D97D" w:rsidR="00CB02C5" w:rsidRPr="00F235D7" w:rsidRDefault="00CB02C5" w:rsidP="00CB02C5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 xml:space="preserve">Изузетно од става 2. овог члана, корисницима права из пензијског и инвалидског осигурања, </w:t>
      </w:r>
      <w:r w:rsidR="00665312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носиоцима права на новчану социјалну помоћ,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корисницима новчане социјалне помоћи </w:t>
      </w:r>
      <w:r w:rsidR="00F1750C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у складу са законом којим се уређује социјална заштита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 лицима у заводу за извршење кривичних санкција која испуњавају услове из става 2. тач. 1)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="00B3148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4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 овог члана једнократна новчана накнада исплаћује се без подношења пријаве за исплату једнократне новчане накнаде.</w:t>
      </w:r>
    </w:p>
    <w:p w14:paraId="015258DA" w14:textId="3CAF9CD8" w:rsidR="00F5774C" w:rsidRPr="00F235D7" w:rsidRDefault="00F5774C" w:rsidP="003E29FC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Лице у заводу за извршење кривичних санкција из става 3</w:t>
      </w:r>
      <w:r w:rsidR="007F4DE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члана је</w:t>
      </w:r>
      <w:r w:rsidR="007F4DE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 у смислу овог закона,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физичко лице над којим се на дан ступања на снагу овог закона спроводи мера притвора, казна затвора или друга кривична санкција у заводу за извршење кривичних санкција у складу са законом којим се уређује извршење кривичних санкција.</w:t>
      </w:r>
    </w:p>
    <w:p w14:paraId="70ADCEA6" w14:textId="15F50412" w:rsidR="00887274" w:rsidRPr="00F235D7" w:rsidRDefault="00887274" w:rsidP="00887274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3.</w:t>
      </w:r>
    </w:p>
    <w:p w14:paraId="32A833E3" w14:textId="20960FFA" w:rsidR="00DD1017" w:rsidRPr="00F235D7" w:rsidRDefault="006F7D4F" w:rsidP="00A64306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Једнократна финансијска подршка представља једнократно новчано давање које се у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складу са овим законом исплаћује корисницима права из пензијског и инвалидског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осигурања, корисницима дечијег додатка, </w:t>
      </w:r>
      <w:r w:rsidR="00665312" w:rsidRPr="00F235D7">
        <w:rPr>
          <w:rFonts w:ascii="Times New Roman" w:hAnsi="Times New Roman" w:cs="Times New Roman"/>
          <w:sz w:val="24"/>
          <w:szCs w:val="24"/>
          <w:lang w:val="sr-Cyrl-CS"/>
        </w:rPr>
        <w:t>носиоци</w:t>
      </w:r>
      <w:r w:rsidR="003B37BC" w:rsidRPr="00F235D7">
        <w:rPr>
          <w:rFonts w:ascii="Times New Roman" w:hAnsi="Times New Roman" w:cs="Times New Roman"/>
          <w:sz w:val="24"/>
          <w:szCs w:val="24"/>
          <w:lang w:val="sr-Cyrl-CS"/>
        </w:rPr>
        <w:t>ма</w:t>
      </w:r>
      <w:r w:rsidR="00665312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права на новчану социјалну помоћ,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корисницима борачког додатка и борцима</w:t>
      </w:r>
      <w:r w:rsidR="00DD1017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5BE149E" w14:textId="35CC1A93" w:rsidR="00887274" w:rsidRPr="00F235D7" w:rsidRDefault="00887274" w:rsidP="00634A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Корисницима права из пензијског и инвалидског осигурања из члана 2. став</w:t>
      </w:r>
      <w:r w:rsidR="00D17ED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1</w:t>
      </w:r>
      <w:r w:rsidR="00E409A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тачка 1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финансијска подршка исплаћује се у износу од:</w:t>
      </w:r>
    </w:p>
    <w:p w14:paraId="599AE548" w14:textId="77777777" w:rsidR="00E409AE" w:rsidRPr="00F235D7" w:rsidRDefault="00E409AE" w:rsidP="00634A4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829D62E" w14:textId="517670A9" w:rsidR="00887274" w:rsidRPr="00F235D7" w:rsidRDefault="00887274" w:rsidP="00634A4C">
      <w:pPr>
        <w:pStyle w:val="ListParagraph"/>
        <w:numPr>
          <w:ilvl w:val="0"/>
          <w:numId w:val="3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35.000,00 динара, за лица чија висина пензије за август 2026. године износи до 31.092,11 динара;</w:t>
      </w:r>
    </w:p>
    <w:p w14:paraId="680A61F3" w14:textId="77777777" w:rsidR="00887274" w:rsidRPr="00F235D7" w:rsidRDefault="00887274" w:rsidP="00634A4C">
      <w:pPr>
        <w:pStyle w:val="ListParagraph"/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715C8CCD" w14:textId="38F457B5" w:rsidR="00887274" w:rsidRPr="00F235D7" w:rsidRDefault="00887274" w:rsidP="00634A4C">
      <w:pPr>
        <w:pStyle w:val="ListParagraph"/>
        <w:numPr>
          <w:ilvl w:val="0"/>
          <w:numId w:val="3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27.500,00 динара, за лица чија висина пензије за август 2026. године износи од 31.092,12 до 56.8</w:t>
      </w:r>
      <w:r w:rsidR="003162D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22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,00 динара;</w:t>
      </w:r>
      <w:r w:rsidR="00FE201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06929966" w14:textId="77777777" w:rsidR="00887274" w:rsidRPr="00F235D7" w:rsidRDefault="00887274" w:rsidP="00634A4C">
      <w:pPr>
        <w:pStyle w:val="ListParagraph"/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D51D08A" w14:textId="7C251F6E" w:rsidR="00F2298E" w:rsidRPr="00F235D7" w:rsidRDefault="00887274" w:rsidP="00F2298E">
      <w:pPr>
        <w:pStyle w:val="ListParagraph"/>
        <w:numPr>
          <w:ilvl w:val="0"/>
          <w:numId w:val="3"/>
        </w:numPr>
        <w:tabs>
          <w:tab w:val="left" w:pos="990"/>
        </w:tabs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20.000,00 динара, за лица чија висина пензије за август 2026. године износи више од 56.</w:t>
      </w:r>
      <w:r w:rsidR="003162D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822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,00 динара.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441EEB97" w14:textId="11BFEFFD" w:rsidR="00887274" w:rsidRPr="00F235D7" w:rsidRDefault="004D7885" w:rsidP="00040B82">
      <w:pPr>
        <w:spacing w:before="240"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Једнократна ф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инансијска подршка за лица 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из члана 2. став 1. тачка 2)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 износи 25.000,00 динара по детету за које се остварује право на дечији додатак.</w:t>
      </w:r>
    </w:p>
    <w:p w14:paraId="5DB8ECAF" w14:textId="4BD2A14E" w:rsidR="00887274" w:rsidRPr="00F235D7" w:rsidRDefault="004D7885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Једнократна ф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инансијска подршка за лица 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из члана 2. став 1. тачка 3)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 износи 25.000,00 динара.</w:t>
      </w:r>
    </w:p>
    <w:p w14:paraId="75D2E413" w14:textId="5AF25CDF" w:rsidR="00887274" w:rsidRPr="00F235D7" w:rsidRDefault="004D7885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Једнократна ф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инансијска подршка за лица 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из члана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2. став 1. тачка 4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 износи 25.000,00 динара.</w:t>
      </w:r>
    </w:p>
    <w:p w14:paraId="45B3A834" w14:textId="3DFEA54A" w:rsidR="00887274" w:rsidRPr="00F235D7" w:rsidRDefault="004D7885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Једнократна ф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инансијска подршка за лица 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из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члана 2. став 1. тачка 5</w:t>
      </w:r>
      <w:r w:rsidR="005E78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)</w:t>
      </w:r>
      <w:r w:rsidR="0088727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 износи 10.000,00 динара.</w:t>
      </w:r>
    </w:p>
    <w:p w14:paraId="48CA9EE0" w14:textId="0B4142D8" w:rsidR="00032982" w:rsidRPr="00F235D7" w:rsidRDefault="00032982" w:rsidP="00032982">
      <w:pPr>
        <w:spacing w:after="15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887274" w:rsidRPr="00F235D7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31A1861" w14:textId="77143951" w:rsidR="00C86A82" w:rsidRPr="00F235D7" w:rsidRDefault="00E9346B" w:rsidP="00C86A82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Ако лице којем се исплаћује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једнократна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финансијска подршка испуњава критеријуме </w:t>
      </w:r>
      <w:r w:rsidR="00690FC4" w:rsidRPr="00F235D7">
        <w:rPr>
          <w:rFonts w:ascii="Times New Roman" w:hAnsi="Times New Roman" w:cs="Times New Roman"/>
          <w:sz w:val="24"/>
          <w:szCs w:val="24"/>
          <w:lang w:val="sr-Cyrl-CS"/>
        </w:rPr>
        <w:t>да се распореди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у више од једне категорије из члана 2. </w:t>
      </w:r>
      <w:r w:rsidR="001728D1" w:rsidRPr="00F235D7">
        <w:rPr>
          <w:rFonts w:ascii="Times New Roman" w:hAnsi="Times New Roman" w:cs="Times New Roman"/>
          <w:sz w:val="24"/>
          <w:szCs w:val="24"/>
          <w:lang w:val="sr-Cyrl-CS"/>
        </w:rPr>
        <w:t>став 1 тач. 1)</w:t>
      </w:r>
      <w:r w:rsidR="006B423A" w:rsidRPr="00F235D7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1728D1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5)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овог закона,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једнократна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финансијска подршка из </w:t>
      </w:r>
      <w:r w:rsidR="00C86A82" w:rsidRPr="00F235D7">
        <w:rPr>
          <w:rFonts w:ascii="Times New Roman" w:hAnsi="Times New Roman" w:cs="Times New Roman"/>
          <w:sz w:val="24"/>
          <w:szCs w:val="24"/>
          <w:lang w:val="sr-Cyrl-CS"/>
        </w:rPr>
        <w:t>члана 3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. овог </w:t>
      </w:r>
      <w:r w:rsidR="00C86A82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закона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исплаћује се у висини која је предвиђена за </w:t>
      </w:r>
      <w:r w:rsidR="0001286C" w:rsidRPr="00F235D7">
        <w:rPr>
          <w:rFonts w:ascii="Times New Roman" w:hAnsi="Times New Roman" w:cs="Times New Roman"/>
          <w:sz w:val="24"/>
          <w:szCs w:val="24"/>
          <w:lang w:val="sr-Cyrl-CS"/>
        </w:rPr>
        <w:t>ону категорију за коју</w:t>
      </w:r>
      <w:r w:rsidR="001B640F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је износ 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једнократн</w:t>
      </w:r>
      <w:r w:rsidR="00B27B8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е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1B640F" w:rsidRPr="00F235D7">
        <w:rPr>
          <w:rFonts w:ascii="Times New Roman" w:hAnsi="Times New Roman" w:cs="Times New Roman"/>
          <w:sz w:val="24"/>
          <w:szCs w:val="24"/>
          <w:lang w:val="sr-Cyrl-CS"/>
        </w:rPr>
        <w:t>финансијске подршке највиши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424000E" w14:textId="478491E4" w:rsidR="00A64306" w:rsidRPr="00F235D7" w:rsidRDefault="00935B64" w:rsidP="0001286C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Ако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FBC" w:rsidRPr="00F235D7">
        <w:rPr>
          <w:rFonts w:ascii="Times New Roman" w:hAnsi="Times New Roman" w:cs="Times New Roman"/>
          <w:sz w:val="24"/>
          <w:szCs w:val="24"/>
          <w:lang w:val="sr-Cyrl-CS"/>
        </w:rPr>
        <w:t>лице</w:t>
      </w:r>
      <w:r w:rsidR="00CE271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32FBC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којем </w:t>
      </w:r>
      <w:r w:rsidR="00CE271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се исплаћује 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једнократна </w:t>
      </w:r>
      <w:r w:rsidR="00CE271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финансијска подршка 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испуњава критеријуме да се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распореди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у више категорија за које је износ 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једнократне 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>финансијске подршке исти, то лице се распоређује у одговарајућу категорију према следећем редоследу:</w:t>
      </w:r>
    </w:p>
    <w:p w14:paraId="3AFF4915" w14:textId="6DF048D5" w:rsidR="00A64306" w:rsidRPr="00F235D7" w:rsidRDefault="00CE2710" w:rsidP="0001286C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>) корисник дечијег додатка из</w:t>
      </w:r>
      <w:r w:rsidR="00A64306"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члана 2. </w:t>
      </w:r>
      <w:r w:rsidR="001728D1"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став 1. </w:t>
      </w:r>
      <w:r w:rsidR="00A64306"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>тачка 2)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овог закона који остварује право на дечији додатак за једно дете</w:t>
      </w:r>
      <w:r w:rsidR="00935B64" w:rsidRPr="00F235D7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A64306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08593A2" w14:textId="638CD5E5" w:rsidR="00A64306" w:rsidRPr="00F235D7" w:rsidRDefault="00A64306" w:rsidP="0001286C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2) </w:t>
      </w:r>
      <w:r w:rsidR="003B37BC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носилац права на новчану социјалну помоћ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из члана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2.</w:t>
      </w:r>
      <w:r w:rsidR="001728D1"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став 1.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тачка 3) овог закона</w:t>
      </w:r>
      <w:r w:rsidR="00935B64" w:rsidRPr="00F235D7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0CDBC2D5" w14:textId="45BD805F" w:rsidR="00A82B19" w:rsidRPr="00F235D7" w:rsidRDefault="00A64306" w:rsidP="00935B64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3) корисник борачког додатка из члана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2. </w:t>
      </w:r>
      <w:r w:rsidR="001728D1"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став 1.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/>
        </w:rPr>
        <w:t>тачка 4) овог закона.</w:t>
      </w:r>
    </w:p>
    <w:p w14:paraId="5F14977D" w14:textId="77777777" w:rsidR="00693761" w:rsidRPr="00F235D7" w:rsidRDefault="00693761" w:rsidP="00570803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403991A9" w14:textId="78F1BF77" w:rsidR="00061750" w:rsidRPr="00F235D7" w:rsidRDefault="00DF7741" w:rsidP="007115EF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 xml:space="preserve">Члан </w:t>
      </w:r>
      <w:r w:rsidR="00AD345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5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1D6E9049" w14:textId="23CEA05E" w:rsidR="00286E61" w:rsidRPr="00F235D7" w:rsidRDefault="00F63B99" w:rsidP="007115E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Једнократну финансијску </w:t>
      </w:r>
      <w:r w:rsidR="00286E6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подршку из члана </w:t>
      </w:r>
      <w:r w:rsidR="00101E8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3</w:t>
      </w:r>
      <w:r w:rsidR="00286E6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. став </w:t>
      </w:r>
      <w:r w:rsidR="00467A62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</w:t>
      </w:r>
      <w:r w:rsidR="00286E6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 овог закона исплаћује Републички фонд за пензијско и инвалидско осигурање</w:t>
      </w:r>
      <w:r w:rsidR="00530D7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FC194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на исти начин као што се врши исплата пензија</w:t>
      </w:r>
      <w:r w:rsidR="00286E61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 а средства се обезбеђују финансијским планом.</w:t>
      </w:r>
    </w:p>
    <w:p w14:paraId="11B185FA" w14:textId="0FBDB945" w:rsidR="00C36736" w:rsidRPr="00F235D7" w:rsidRDefault="00286E61" w:rsidP="007115EF">
      <w:pPr>
        <w:spacing w:after="150"/>
        <w:ind w:firstLine="720"/>
        <w:jc w:val="both"/>
        <w:rPr>
          <w:rFonts w:ascii="Times New Roman" w:hAnsi="Times New Roman" w:cs="Times New Roman"/>
          <w:strike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Средства из става 1. овог члана обухватају исплату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једнократне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финансијске подршке и трошкове за исплату на кућну адресу који обухватају и трошкове поштарине „Пошта Србије</w:t>
      </w:r>
      <w:r w:rsidR="00695AF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”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D952A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д.о.о.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 висини утврђеној ценовником који важи за пензије и новчане накнаде по основу права из пензијског и инвалидског осигурања које се исплаћују на кућне адресе корисника права</w:t>
      </w:r>
      <w:r w:rsidR="00F2298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73A35682" w14:textId="5DE7DF5F" w:rsidR="00FC740A" w:rsidRPr="00F235D7" w:rsidRDefault="004D7885" w:rsidP="007115EF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Једнократну финансијску </w:t>
      </w:r>
      <w:r w:rsidR="00C3673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подршк</w:t>
      </w:r>
      <w:r w:rsidR="00D870CF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</w:t>
      </w:r>
      <w:r w:rsidR="00C3673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из члана </w:t>
      </w:r>
      <w:r w:rsidR="00101E8E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3</w:t>
      </w:r>
      <w:r w:rsidR="00C3673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 ст</w:t>
      </w:r>
      <w:r w:rsidR="00337D8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="00C36736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467A62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3</w:t>
      </w:r>
      <w:r w:rsidR="006B423A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="00467A62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6</w:t>
      </w:r>
      <w:r w:rsidR="00D156A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  <w:r w:rsidR="00F1340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овог закона </w:t>
      </w:r>
      <w:r w:rsidR="00032982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исплаћује </w:t>
      </w:r>
      <w:r w:rsidR="00D870CF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Министарство за рад, запошљавање, борачка и социјална питања.</w:t>
      </w:r>
    </w:p>
    <w:p w14:paraId="56931845" w14:textId="3C1ECB2F" w:rsidR="00C330DE" w:rsidRPr="00F235D7" w:rsidRDefault="00C330DE" w:rsidP="007115EF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AD345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6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45017FEE" w14:textId="23711E99" w:rsidR="00C330DE" w:rsidRPr="00F235D7" w:rsidRDefault="00C330DE" w:rsidP="007115E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ab/>
        <w:t>Једнократна новчана накнада је</w:t>
      </w:r>
      <w:r w:rsidR="006E288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накнада коју Република Србија </w:t>
      </w:r>
      <w:r w:rsidR="00EE470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–</w:t>
      </w:r>
      <w:r w:rsidR="006E288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Министарство финансија </w:t>
      </w:r>
      <w:r w:rsidR="006E288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преко Управе за трезор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исплаћује, у складу са овим законом, примаоцу једнократне новчане накнаде из члана 2. </w:t>
      </w:r>
      <w:r w:rsidR="00EB6D7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ст.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2.</w:t>
      </w:r>
      <w:r w:rsidR="006E288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EB6D73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и 3.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овог закона у износу од </w:t>
      </w:r>
      <w:r w:rsidR="003162D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6.000</w:t>
      </w:r>
      <w:r w:rsidR="00B01540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,00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динара.</w:t>
      </w:r>
    </w:p>
    <w:p w14:paraId="6C1789F4" w14:textId="48553376" w:rsidR="00CD2DD4" w:rsidRPr="00F235D7" w:rsidRDefault="00CD2DD4" w:rsidP="00CD2DD4">
      <w:pPr>
        <w:shd w:val="clear" w:color="auto" w:fill="FFFFFF"/>
        <w:spacing w:before="240"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AD345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7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5E145804" w14:textId="67296A7A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Ради уплате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једнократне новчане накнаде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Министарство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финансија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сачињава и води Привремени регистар.</w:t>
      </w:r>
    </w:p>
    <w:p w14:paraId="4D816D64" w14:textId="77777777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bookmarkStart w:id="0" w:name="clan_3"/>
      <w:bookmarkEnd w:id="0"/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Привремени регистар из става 1. овог члана садржи следеће податке:</w:t>
      </w:r>
    </w:p>
    <w:p w14:paraId="794E6A4B" w14:textId="50C9EA92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1) податке које </w:t>
      </w:r>
      <w:r w:rsidR="00C07C9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подносилац пријаве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доставља Министарству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финансија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:</w:t>
      </w:r>
    </w:p>
    <w:p w14:paraId="5050BEB3" w14:textId="14514B25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(1) ј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единствени матични број грађана,</w:t>
      </w:r>
    </w:p>
    <w:p w14:paraId="44B0B1D1" w14:textId="75F1EB9A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(2) реги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старски број важеће личне карте;</w:t>
      </w:r>
    </w:p>
    <w:p w14:paraId="7A6718B5" w14:textId="49970D06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2) податке о</w:t>
      </w:r>
      <w:r w:rsidR="00FE2016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кориснику 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права из пензијског и инвалидског осигурања</w:t>
      </w:r>
      <w:r w:rsidR="005B571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које испуњава услов</w:t>
      </w:r>
      <w:r w:rsidR="005B5D97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из члана 2. став 2. </w:t>
      </w:r>
      <w:r w:rsidR="005B571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тачка 2),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које Републички фонд за пензијско и инвалидско осигурање доставља Министарству финансија, на дан ступања на снагу овог закона: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</w:p>
    <w:p w14:paraId="602BC719" w14:textId="74B18F21" w:rsidR="00CD2DD4" w:rsidRPr="00F235D7" w:rsidRDefault="00E84B3B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(1) име и презиме,</w:t>
      </w:r>
    </w:p>
    <w:p w14:paraId="0A81E0ED" w14:textId="1C6F216D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(2) јединствени мати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чни број грађана или лични број,</w:t>
      </w:r>
    </w:p>
    <w:p w14:paraId="339EAB95" w14:textId="5D7DBDDB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(3) начин исплате пензија 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из евиденције корисника пензија</w:t>
      </w:r>
      <w:r w:rsidR="008A5A19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;</w:t>
      </w:r>
    </w:p>
    <w:p w14:paraId="6C5E8719" w14:textId="64EF8C72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3) податке о 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кориснику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новчане социјалне помоћи</w:t>
      </w:r>
      <w:r w:rsidR="005B571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0242B8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у складу са законом којим се уређује социјална заштита</w:t>
      </w:r>
      <w:r w:rsidR="000242B8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5B571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које испуњава услов из члана 2. став 2. тачка 2),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које Министарство за рад, запошљавање, борачка и социјална питања доставља Министарству финансија, на дан ступања на снагу овог закона:</w:t>
      </w:r>
    </w:p>
    <w:p w14:paraId="0171AF9D" w14:textId="3B77A67D" w:rsidR="00CD2DD4" w:rsidRPr="00F235D7" w:rsidRDefault="00E84B3B" w:rsidP="00D46264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(1) име и презиме,</w:t>
      </w:r>
    </w:p>
    <w:p w14:paraId="016AD24F" w14:textId="0469CB6C" w:rsidR="00CD2DD4" w:rsidRPr="00F235D7" w:rsidRDefault="00CD2DD4" w:rsidP="00D46264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lastRenderedPageBreak/>
        <w:t>(2) ј</w:t>
      </w:r>
      <w:r w:rsidR="00E84B3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единствени матични број грађана,</w:t>
      </w:r>
    </w:p>
    <w:p w14:paraId="7A12E3FC" w14:textId="453ECA2F" w:rsidR="00CD2DD4" w:rsidRPr="00F235D7" w:rsidRDefault="00CD2DD4" w:rsidP="00D46264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(3) </w:t>
      </w:r>
      <w:r w:rsidR="008A5A19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податак да ли је корисник новчане социјалне помоћи носилац </w:t>
      </w:r>
      <w:r w:rsidR="008A5A19" w:rsidRPr="00F235D7">
        <w:rPr>
          <w:rFonts w:ascii="Times New Roman" w:hAnsi="Times New Roman" w:cs="Times New Roman"/>
          <w:sz w:val="24"/>
          <w:szCs w:val="24"/>
          <w:lang w:val="sr-Cyrl-CS"/>
        </w:rPr>
        <w:t>права на новчану социјалну помоћ</w:t>
      </w:r>
      <w:r w:rsidR="008A5A19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;</w:t>
      </w:r>
    </w:p>
    <w:p w14:paraId="3F13191E" w14:textId="3ECCF3EF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4) податке о 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лицу у заводу за извршење кривичних санкција</w:t>
      </w:r>
      <w:r w:rsidR="005B571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које испуњава услов из члана 2. став 2. тачка 2),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које Министарство правде – Управа за извршење кривичних санкција, осим корисника пензије, доставља Министарству финансија, на дан ступања на снагу овог закона:</w:t>
      </w:r>
    </w:p>
    <w:p w14:paraId="5AB774EE" w14:textId="1310F26A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(1</w:t>
      </w:r>
      <w:r w:rsidR="007669D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) име и презиме,</w:t>
      </w:r>
    </w:p>
    <w:p w14:paraId="4B0DB0EB" w14:textId="2CAB9A32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(2) ј</w:t>
      </w:r>
      <w:r w:rsidR="007669D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единствени матични број грађана,</w:t>
      </w:r>
    </w:p>
    <w:p w14:paraId="6748F4C5" w14:textId="7AAE2924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(3) матични број лица у заводу за извршење кривичних санкција који је додељен приликом ступања лица у завод</w:t>
      </w:r>
      <w:r w:rsidR="007669D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за извршење кривичних санкција,</w:t>
      </w:r>
    </w:p>
    <w:p w14:paraId="74E31BC1" w14:textId="1D75A161" w:rsidR="00CD2DD4" w:rsidRPr="00F235D7" w:rsidRDefault="00CD2DD4" w:rsidP="007115EF">
      <w:pPr>
        <w:spacing w:after="160"/>
        <w:ind w:firstLine="708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(4) депозитни рачун завода за извршење кривичних санкција на који се уплаћује 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једнократна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новчана </w:t>
      </w:r>
      <w:r w:rsidR="009F02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накнада</w:t>
      </w:r>
      <w:r w:rsidR="007669D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;</w:t>
      </w:r>
    </w:p>
    <w:p w14:paraId="7A0A4EB1" w14:textId="45AF9A50" w:rsidR="00282D84" w:rsidRPr="00F235D7" w:rsidRDefault="00282D84" w:rsidP="007115EF">
      <w:pPr>
        <w:spacing w:after="16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5) податке о лицу које има статус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носиоца права у складу са Законом о праву на бесплатне акције и новчану накнаду коју грађани остварују у поступку приватизације </w:t>
      </w:r>
      <w:r w:rsidR="00D37CD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које Министарс</w:t>
      </w:r>
      <w:r w:rsidR="007669DC" w:rsidRPr="00F235D7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D37CD5" w:rsidRPr="00F235D7">
        <w:rPr>
          <w:rFonts w:ascii="Times New Roman" w:hAnsi="Times New Roman" w:cs="Times New Roman"/>
          <w:sz w:val="24"/>
          <w:szCs w:val="24"/>
          <w:lang w:val="sr-Cyrl-CS"/>
        </w:rPr>
        <w:t>во привреде доставља Министарству финансија</w:t>
      </w:r>
      <w:r w:rsidR="005B5715" w:rsidRPr="00F235D7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5B571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на дан ступања на снагу овог закона:</w:t>
      </w:r>
    </w:p>
    <w:p w14:paraId="78B3CAAB" w14:textId="2ECBB9AE" w:rsidR="00282D84" w:rsidRPr="00F235D7" w:rsidRDefault="007669DC" w:rsidP="007115EF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(1) име и презиме,</w:t>
      </w:r>
    </w:p>
    <w:p w14:paraId="16553814" w14:textId="10562C19" w:rsidR="00282D84" w:rsidRPr="00F235D7" w:rsidRDefault="00282D84" w:rsidP="007115EF">
      <w:pPr>
        <w:spacing w:after="16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(2) ј</w:t>
      </w:r>
      <w:r w:rsidR="007F2458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единствени матични број грађана.</w:t>
      </w:r>
    </w:p>
    <w:p w14:paraId="47ACB46C" w14:textId="1481E463" w:rsidR="00CD2DD4" w:rsidRPr="00F235D7" w:rsidRDefault="004C6EB5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Подносиоци пријаве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 органи из става 2. овог члана дужни су да достављају тачне и потпуне податке Министарству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финансија</w:t>
      </w:r>
      <w:r w:rsidR="00282D8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14:paraId="47927012" w14:textId="56F55576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Тачност и потпуност података из става 2. тачка 1) подтач. (1) и (2), тачка 2) подтач. (1) и (2), тачка 3) подтач. (1) и (2), тачка 4) подтач. (1) и (2)</w:t>
      </w:r>
      <w:r w:rsidR="00D37CD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тачка 5) подтач. (1) и (2)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овог члана Министарство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финансија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проверава у сарадњи са Министарством унутрашњих послова, а Министарство унутрашњих послова податке из става 2. тачка 1) подтач. (1) и (2), у случају када су исти тачни и потпуни, доставља Министарству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</w:t>
      </w:r>
      <w:r w:rsidR="007F4DE8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сија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уз податак о имену и презимену. </w:t>
      </w:r>
    </w:p>
    <w:p w14:paraId="1D80C36C" w14:textId="4E989F2F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Министарство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</w:t>
      </w:r>
      <w:r w:rsidR="007F4DE8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сија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 сарадњи са Министарством државне управе и локалне самоуправе проверава</w:t>
      </w:r>
      <w:r w:rsidR="00923221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тачност и потпуност података из става 4. овог члана, односно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да ли 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су подаци о </w:t>
      </w:r>
      <w:r w:rsidR="006468B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подноси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оцу</w:t>
      </w:r>
      <w:r w:rsidR="006468B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пријаве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или</w:t>
      </w:r>
      <w:r w:rsidR="006468B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лиц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у</w:t>
      </w:r>
      <w:r w:rsidR="006468B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из члана 2. став 3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="006468B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овог закона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уписан</w:t>
      </w:r>
      <w:r w:rsidR="00923221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и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 матичну књигу</w:t>
      </w:r>
      <w:r w:rsidR="00DF33BF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умрлих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у року од пет дана од дана подношења захтева. </w:t>
      </w:r>
    </w:p>
    <w:p w14:paraId="6FD5BD14" w14:textId="5ABC51AE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bookmarkStart w:id="1" w:name="_Hlk66262683"/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Податке из става 4. овог члана Министарство 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</w:t>
      </w:r>
      <w:r w:rsidR="002B7E62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</w:t>
      </w:r>
      <w:r w:rsidR="0060091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сија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ради провере тачности и потпуности доставља електронским путем Министарству унутрашњих послова преко</w:t>
      </w:r>
      <w:r w:rsidR="00923221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Управе за трезор. </w:t>
      </w:r>
    </w:p>
    <w:p w14:paraId="75C3A6F7" w14:textId="46560B7E" w:rsidR="00CD2DD4" w:rsidRPr="00F235D7" w:rsidRDefault="00CD2DD4" w:rsidP="007115EF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Министарство унутрашњих послова проверава, без накнаде, тачност и потпуност података из става 4. овог члана, у року од пет дана од дана подношења захтева за проверу њихове тачности и потпуности. </w:t>
      </w:r>
      <w:r w:rsidR="00923221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</w:p>
    <w:bookmarkEnd w:id="1"/>
    <w:p w14:paraId="21F9EC9D" w14:textId="5CEE5E1D" w:rsidR="00C940A4" w:rsidRPr="00F235D7" w:rsidRDefault="00CD2DD4" w:rsidP="007115EF">
      <w:pPr>
        <w:shd w:val="clear" w:color="auto" w:fill="FFFFFF"/>
        <w:spacing w:before="240" w:after="12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lastRenderedPageBreak/>
        <w:t xml:space="preserve">Министарство </w:t>
      </w:r>
      <w:r w:rsidR="0060091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фина</w:t>
      </w:r>
      <w:r w:rsidR="007F4DE8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н</w:t>
      </w:r>
      <w:r w:rsidR="0060091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сија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податке из става </w:t>
      </w:r>
      <w:r w:rsidR="006468B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2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 овог члана обрађује у сврху прописану овим законом и чува и штити у складу са законом којим се уређује заштита података о личности.</w:t>
      </w:r>
    </w:p>
    <w:p w14:paraId="7FDC636D" w14:textId="4E6B59B4" w:rsidR="00CD2DD4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AD345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8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44DF3F17" w14:textId="673CF88D" w:rsidR="00CD2DD4" w:rsidRPr="00F235D7" w:rsidRDefault="00C07C9B" w:rsidP="007B4D8A">
      <w:pPr>
        <w:shd w:val="clear" w:color="auto" w:fill="FFFFFF"/>
        <w:spacing w:before="240"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Пријава за уплату једнократне новчане накнаде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подноси се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у периоду од </w:t>
      </w:r>
      <w:r w:rsidR="003162D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7. до 21. септембра 2026. године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у складу са овим законом – електронски преко портала Управе за трезор. </w:t>
      </w:r>
    </w:p>
    <w:p w14:paraId="2F4D2080" w14:textId="29181B28" w:rsidR="00932741" w:rsidRPr="00F235D7" w:rsidRDefault="00932741" w:rsidP="00932741">
      <w:pPr>
        <w:shd w:val="clear" w:color="auto" w:fill="FFFFFF"/>
        <w:spacing w:before="240"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Прималац једнократне новчане накнаде, у року из става 1</w:t>
      </w:r>
      <w:r w:rsidR="00B27B86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овог члана врши проверу да ли</w:t>
      </w:r>
      <w:r w:rsidR="0032610D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 евиденцији Министарства привреде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има статус носиоца права у складу са Законом о праву на бесплатне акције и новчану накнаду коју грађани остварују у поступку приватизације, електронски преко портала Управе за трезор. </w:t>
      </w:r>
    </w:p>
    <w:p w14:paraId="43841DD0" w14:textId="10E0357A" w:rsidR="00CD2DD4" w:rsidRPr="00F235D7" w:rsidRDefault="00CD6C74" w:rsidP="007B4D8A">
      <w:pPr>
        <w:shd w:val="clear" w:color="auto" w:fill="FFFFFF"/>
        <w:spacing w:before="240" w:after="12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Лицима</w:t>
      </w:r>
      <w:r w:rsidR="007F4DE8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из члана 2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="007F4DE8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став 3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  <w:r w:rsidR="007F4DE8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овог закона,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</w:t>
      </w:r>
      <w:r w:rsidR="00CC7A70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једнократна новчана накнада</w:t>
      </w:r>
      <w:r w:rsidR="00CC7A70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уплаћује се без подношења</w:t>
      </w:r>
      <w:r w:rsidR="00923221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пријаве из става 1. овог члана</w:t>
      </w:r>
      <w:r w:rsidR="00A0422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2FF38E80" w14:textId="2E3AACFE" w:rsidR="00CD2DD4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AD345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9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6BA94603" w14:textId="12822A9D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„Банка Поштанска штедионица” а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кционарско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>руштво,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Београд дужна је да отвори посебан наменски рачун за исплату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једнократне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финансијске подршке лицима из члана 2. став 1. тачка 5) овог закона</w:t>
      </w:r>
      <w:r w:rsidRPr="00F235D7">
        <w:rPr>
          <w:lang w:val="sr-Cyrl-CS"/>
        </w:rPr>
        <w:t xml:space="preserve">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у року од пет дана од дана подношења захтева Министарства за рад, запошљавање, борачка и социјална питања, под условом да та лица немају отворен текући рачун или посебан наменски рачун </w:t>
      </w:r>
      <w:r w:rsidR="00ED076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код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6F516D" w:rsidRPr="00F235D7">
        <w:rPr>
          <w:rFonts w:ascii="Times New Roman" w:hAnsi="Times New Roman" w:cs="Times New Roman"/>
          <w:sz w:val="24"/>
          <w:szCs w:val="24"/>
          <w:lang w:val="sr-Cyrl-CS"/>
        </w:rPr>
        <w:t>акционарско друштво, Београд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330AA16B" w14:textId="52BAF57D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дужна је да отвори посебан наменски рачун за исплату </w:t>
      </w:r>
      <w:r w:rsidR="00FE2016" w:rsidRPr="00F235D7">
        <w:rPr>
          <w:rFonts w:ascii="Times New Roman" w:hAnsi="Times New Roman" w:cs="Times New Roman"/>
          <w:sz w:val="24"/>
          <w:szCs w:val="24"/>
          <w:lang w:val="sr-Cyrl-CS"/>
        </w:rPr>
        <w:t>једнократне новчане накнаде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лицима из члана 2. став </w:t>
      </w:r>
      <w:r w:rsidR="00AD345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2. овог закона, </w:t>
      </w:r>
      <w:r w:rsidR="00AD345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кориснику права из пензијског и инвалидског осигурања</w:t>
      </w:r>
      <w:r w:rsidR="00E52860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носиоцу права на новчану социјалну помоћ и</w:t>
      </w:r>
      <w:r w:rsidR="00AD345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кориснику новчане социјалне помоћи из члана 2. став 3.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овог закона</w:t>
      </w:r>
      <w:r w:rsidRPr="00F235D7">
        <w:rPr>
          <w:lang w:val="sr-Cyrl-CS"/>
        </w:rPr>
        <w:t xml:space="preserve">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у року од пет дана од дана подношења захтева Министарства финансија, под условом да та лица немају отворен текући или посебан наменски рачун </w:t>
      </w:r>
      <w:r w:rsidR="00ED076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код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>акционарско друштво, Београд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7EFDB26" w14:textId="3D7A4410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При отварању посебно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г наменског рачуна из ст.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1. и 2. овог члана не закључује се оквирни уговор којим се уређују услови за отварање, вођење и гашење тог рачуна. </w:t>
      </w:r>
    </w:p>
    <w:p w14:paraId="27B71699" w14:textId="3FB78735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Подаци о посебним наменским рачунима из ст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1. и 2. овог члана не достављају се у јединствени регистар текућих и других рачуна правних и физичких лица који води Народна банка Србије. </w:t>
      </w:r>
    </w:p>
    <w:p w14:paraId="35EAC499" w14:textId="6968A169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За отварање и вођење посебних наменских рачуна из ст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1. и 2. овог члана, као и за извршење платних трансакција и пружање других услуга у вези с тим рачунима, 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>акционарско друштво, Београд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, Управа за трезор и „Пошта Србије” </w:t>
      </w:r>
      <w:r w:rsidR="00D952A4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д.о.о.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не могу наплатити накнаду нити друге трошкове. </w:t>
      </w:r>
    </w:p>
    <w:p w14:paraId="7B05ABDD" w14:textId="13E2B759" w:rsidR="00ED0765" w:rsidRPr="00F235D7" w:rsidRDefault="00ED0765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Народна банка Србије не наплаћује Управи за трезор накнаде и друге трошкове за пренос средстава по основу уплате једнократне новчане накнаде у платним системима чији је оператор</w:t>
      </w:r>
      <w:r w:rsidR="00E548CF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BA07DE9" w14:textId="5B424E48" w:rsidR="00D30DD1" w:rsidRPr="00F235D7" w:rsidRDefault="00D30DD1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Народна банка Србије неће наплаћивати накнаде и друге трошкове за подизање готовине по основу уплате једнократне новчане накнаде.</w:t>
      </w:r>
    </w:p>
    <w:p w14:paraId="0A84F355" w14:textId="589B66D5" w:rsidR="00EF0DF8" w:rsidRPr="00F235D7" w:rsidRDefault="00ED0765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„Пошта Србије” д.о.о. не може наплатити од 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и Управе за трезор накнаду, провизију или друге трошкове за извршене услуге исплате новчаних средстава у складу са овим законом, без обзира на врсту рачуна са којег се исплата врши.</w:t>
      </w:r>
    </w:p>
    <w:p w14:paraId="2977BDE0" w14:textId="2A0A2BEB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Након што 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у целини исплати износ 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једнократне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финансијске подршке и једнократне новчане накнаде са посебног наменског рачуна или након што лице из члана 2. </w:t>
      </w:r>
      <w:r w:rsidR="004C6EB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став 1.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тачка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5), односно лице из члана 2. ст.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2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и 3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овог закона на други начин располаже средствима уплаћене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једнократне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финансијске подршке или једнократне новчане накнаде у целини (нпр. пренос на други рачун), 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има право да угаси тај рачун. </w:t>
      </w:r>
    </w:p>
    <w:p w14:paraId="71BC047A" w14:textId="32B5885D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је дужна да угаси посебан наменски рачун из ст</w:t>
      </w:r>
      <w:r w:rsidR="009D3782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1. </w:t>
      </w:r>
      <w:r w:rsidR="0020118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и 2.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овог члана по истеку годину дана од дана ступања на снагу овог закона. </w:t>
      </w:r>
    </w:p>
    <w:p w14:paraId="5504AECF" w14:textId="793D3511" w:rsidR="00EF0DF8" w:rsidRPr="00F235D7" w:rsidRDefault="00EF0DF8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Министарство за рад, запошљавање, борачка и социјална питања је дужно да обавести лице из члана 2.</w:t>
      </w:r>
      <w:r w:rsidR="00BA564D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став 1.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тачка 5) овог закона да је на његов посебан наменски рачун који се води код 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>акционарско друштво, Београд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, извршена уплата из члана 3. овог закона.</w:t>
      </w:r>
    </w:p>
    <w:p w14:paraId="7ED8A4BB" w14:textId="2B8AAA79" w:rsidR="00CD2DD4" w:rsidRPr="00F235D7" w:rsidRDefault="00E548CF" w:rsidP="007B4D8A">
      <w:pPr>
        <w:shd w:val="clear" w:color="auto" w:fill="FFFFFF"/>
        <w:spacing w:before="240" w:after="120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У случају да се уплата врши на текући рачун</w:t>
      </w:r>
      <w:r w:rsidR="005B360E" w:rsidRPr="00F235D7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0118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акционарско друштво, Београд 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је дужна да у складу са уговореним начином комуникације са клијентом (нпр. дописом, имејлом, </w:t>
      </w:r>
      <w:r w:rsidR="00391E13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СМС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-ом, или у апликацији електронског банкарства) обавести свог клијента, да је на његов текући рачун у банци извршена уплата</w:t>
      </w:r>
      <w:r w:rsidR="00201180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</w:t>
      </w:r>
      <w:r w:rsidR="005B360E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у складу са овим законом</w:t>
      </w:r>
      <w:r w:rsidR="00CD2DD4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72DC5B8C" w14:textId="2244F16C" w:rsidR="00CD2DD4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3307AB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1</w:t>
      </w:r>
      <w:r w:rsidR="00AD345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0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0AB10A71" w14:textId="0629B576" w:rsidR="00CD2DD4" w:rsidRPr="00F235D7" w:rsidRDefault="00CD2DD4" w:rsidP="007B4D8A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Министарство </w:t>
      </w:r>
      <w:r w:rsidR="00391E1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финансија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исплаћује примаоцу једнократне новчане накнаде</w:t>
      </w:r>
      <w:r w:rsidR="00F504A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из члана 2</w:t>
      </w:r>
      <w:r w:rsidR="00B932F0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="00F504A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став 2. овог закона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кориснику </w:t>
      </w:r>
      <w:r w:rsidR="00201180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права из пензијског и инвалидског осигурања</w:t>
      </w:r>
      <w:r w:rsidR="00EF42D2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, носиоцу права на новчану социјалн</w:t>
      </w:r>
      <w:r w:rsidR="00A0033E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у</w:t>
      </w:r>
      <w:r w:rsidR="00EF42D2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помоћ и </w:t>
      </w:r>
      <w:r w:rsidR="00201180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кориснику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новчане социјалне помоћи</w:t>
      </w:r>
      <w:r w:rsidR="00AD345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из члана 2. став 3. овог закона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који испуњава</w:t>
      </w:r>
      <w:r w:rsidR="001230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ју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услове за уплату</w:t>
      </w:r>
      <w:r w:rsidR="00F504A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једнократне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новчане </w:t>
      </w:r>
      <w:r w:rsidR="00F504A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накнаде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, износ од </w:t>
      </w:r>
      <w:r w:rsidR="003162D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6.000,00</w:t>
      </w:r>
      <w:r w:rsidR="008B6AC7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F504A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динара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преносом средстава са посебног наменског рачуна који је отворен за ту намену код Управе за трезор на текући, односно посебни наменски рачун примаоц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једнократне новчане накнаде, 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корисник</w:t>
      </w:r>
      <w:r w:rsidR="008B6AC7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права из пензијског и инвалидског осигурања и корисник</w:t>
      </w:r>
      <w:r w:rsidR="008B6AC7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новчане социјалне помоћи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који се води код </w:t>
      </w:r>
      <w:r w:rsidR="006A3DCC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„Банка Поштанска штедионица” </w:t>
      </w:r>
      <w:r w:rsidR="00EE4700" w:rsidRPr="00F235D7">
        <w:rPr>
          <w:rFonts w:ascii="Times New Roman" w:hAnsi="Times New Roman" w:cs="Times New Roman"/>
          <w:sz w:val="24"/>
          <w:szCs w:val="24"/>
          <w:lang w:val="sr-Cyrl-CS"/>
        </w:rPr>
        <w:t>акционарско друштво, Београд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14:paraId="44EA38D6" w14:textId="2F056B0F" w:rsidR="00CD2DD4" w:rsidRPr="00F235D7" w:rsidRDefault="00CD2DD4" w:rsidP="007B4D8A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lastRenderedPageBreak/>
        <w:t xml:space="preserve">Министарство финансија исплаћује 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лицу у заводу за извршење кривичних санкција, а које испуњава услове за уплату </w:t>
      </w:r>
      <w:r w:rsidR="006A3DC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једнократне 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новчане </w:t>
      </w:r>
      <w:r w:rsidR="006A3DC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накнаде</w:t>
      </w:r>
      <w:r w:rsidR="00AD345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из члана 2. став 3. овог закона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,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износ од </w:t>
      </w:r>
      <w:r w:rsidR="003162D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6.000,00</w:t>
      </w:r>
      <w:r w:rsidR="001230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динара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преносом средстава са посебног наменског рачуна који је отворен за ту намену код Управе за трезор на депозитни рачун завода за извршење кривичних санкција у којем се над лицем коме се уплаћује 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једнократна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новчана 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накнада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спроводи мера притвора, казна затвора или друга кривична санкција у складу са законом којим се уређује извршење кривичних санкција.</w:t>
      </w:r>
    </w:p>
    <w:p w14:paraId="4A36CF32" w14:textId="5D7765AC" w:rsidR="00123065" w:rsidRPr="00F235D7" w:rsidRDefault="00CD2DD4" w:rsidP="007B4D8A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Рекламацију поводом исплате једнократне новчане накнаде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прималац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једнократне новчане накнаде из члана 2</w:t>
      </w:r>
      <w:r w:rsidR="001230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B910DB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ст. </w:t>
      </w:r>
      <w:r w:rsidR="006A3DCC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2. и 3. овог закона</w:t>
      </w:r>
      <w:r w:rsidRPr="00F235D7">
        <w:rPr>
          <w:rFonts w:ascii="Times New Roman" w:eastAsia="Times New Roman" w:hAnsi="Times New Roman" w:cs="Times New Roman"/>
          <w:i/>
          <w:sz w:val="24"/>
          <w:szCs w:val="24"/>
          <w:lang w:val="sr-Cyrl-CS" w:eastAsia="sr-Latn-RS"/>
        </w:rPr>
        <w:t xml:space="preserve">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подноси у складу са овим законом – електронски преко портала Управе за трезор. </w:t>
      </w:r>
    </w:p>
    <w:p w14:paraId="3EB78557" w14:textId="2FC5F1D1" w:rsidR="0090045E" w:rsidRPr="00F235D7" w:rsidRDefault="0090045E" w:rsidP="00C70C0A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Члан 11.</w:t>
      </w:r>
    </w:p>
    <w:p w14:paraId="57DAA07D" w14:textId="5CCABDE8" w:rsidR="0090045E" w:rsidRPr="00F235D7" w:rsidRDefault="0090045E" w:rsidP="007B4D8A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Исплата </w:t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једнократне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финансијске подршке и једнократне новчане накнаде започиње у септембру 2026. године.</w:t>
      </w:r>
      <w:r w:rsidR="008C703D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</w:p>
    <w:p w14:paraId="358E9417" w14:textId="45A2FEC3" w:rsidR="009D3782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3307AB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1</w:t>
      </w:r>
      <w:r w:rsidR="0090045E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2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732C9690" w14:textId="77777777" w:rsidR="004D7885" w:rsidRPr="00F235D7" w:rsidRDefault="00D952A4" w:rsidP="007B4D8A">
      <w:pPr>
        <w:shd w:val="clear" w:color="auto" w:fill="FFFFFF"/>
        <w:spacing w:after="15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На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чин пријаве за </w:t>
      </w:r>
      <w:r w:rsidR="001230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добијање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једнократне новчане накнаде из чл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ана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D77F10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6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. овог закона, као и начин </w:t>
      </w:r>
      <w:r w:rsidR="0012306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исплате</w:t>
      </w:r>
      <w:r w:rsidR="00CD2DD4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средстава </w:t>
      </w:r>
      <w:r w:rsidR="00CD2DD4" w:rsidRPr="00F235D7">
        <w:rPr>
          <w:rFonts w:ascii="Times New Roman" w:eastAsia="Calibri" w:hAnsi="Times New Roman" w:cs="Times New Roman"/>
          <w:sz w:val="24"/>
          <w:lang w:val="sr-Cyrl-CS"/>
        </w:rPr>
        <w:t>и подношења рекламација из чл</w:t>
      </w:r>
      <w:r w:rsidRPr="00F235D7">
        <w:rPr>
          <w:rFonts w:ascii="Times New Roman" w:eastAsia="Calibri" w:hAnsi="Times New Roman" w:cs="Times New Roman"/>
          <w:sz w:val="24"/>
          <w:lang w:val="sr-Cyrl-CS"/>
        </w:rPr>
        <w:t>ана</w:t>
      </w:r>
      <w:r w:rsidR="00CD2DD4" w:rsidRPr="00F235D7">
        <w:rPr>
          <w:rFonts w:ascii="Times New Roman" w:eastAsia="Calibri" w:hAnsi="Times New Roman" w:cs="Times New Roman"/>
          <w:sz w:val="24"/>
          <w:lang w:val="sr-Cyrl-CS"/>
        </w:rPr>
        <w:t xml:space="preserve"> </w:t>
      </w:r>
      <w:r w:rsidR="00585CBC" w:rsidRPr="00F235D7">
        <w:rPr>
          <w:rFonts w:ascii="Times New Roman" w:eastAsia="Calibri" w:hAnsi="Times New Roman" w:cs="Times New Roman"/>
          <w:sz w:val="24"/>
          <w:lang w:val="sr-Cyrl-CS"/>
        </w:rPr>
        <w:t>1</w:t>
      </w:r>
      <w:r w:rsidR="00D77F10" w:rsidRPr="00F235D7">
        <w:rPr>
          <w:rFonts w:ascii="Times New Roman" w:eastAsia="Calibri" w:hAnsi="Times New Roman" w:cs="Times New Roman"/>
          <w:sz w:val="24"/>
          <w:lang w:val="sr-Cyrl-CS"/>
        </w:rPr>
        <w:t>0</w:t>
      </w:r>
      <w:r w:rsidR="00CD2DD4" w:rsidRPr="00F235D7">
        <w:rPr>
          <w:rFonts w:ascii="Times New Roman" w:eastAsia="Calibri" w:hAnsi="Times New Roman" w:cs="Times New Roman"/>
          <w:sz w:val="24"/>
          <w:lang w:val="sr-Cyrl-CS"/>
        </w:rPr>
        <w:t>. овог закона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</w:t>
      </w:r>
      <w:r w:rsidR="00737DE3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ближе уређује 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министар надлежан за послове финансија</w:t>
      </w:r>
      <w:r w:rsidR="004D7885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</w:p>
    <w:p w14:paraId="58FCEE56" w14:textId="29489984" w:rsidR="00CD2DD4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585CB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1</w:t>
      </w:r>
      <w:r w:rsidR="00C07C9B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3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1DB45307" w14:textId="4F337E00" w:rsidR="00585CBC" w:rsidRPr="00F235D7" w:rsidRDefault="00585CBC" w:rsidP="007B4D8A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4D788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Једнократна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>ф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инансијска подршка и једнократна новчана накнада не могу бити предмет извршења у смислу закона којим се уређују извршење и обезбеђење.</w:t>
      </w:r>
    </w:p>
    <w:p w14:paraId="315147E1" w14:textId="062903A6" w:rsidR="00585CBC" w:rsidRPr="00F235D7" w:rsidRDefault="00585CBC" w:rsidP="007B4D8A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1</w:t>
      </w:r>
      <w:r w:rsidR="00C07C9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4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1D13572E" w14:textId="044F170C" w:rsidR="00585CBC" w:rsidRPr="00F235D7" w:rsidRDefault="00585CBC" w:rsidP="007B4D8A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Износ исплаћене једнократне финансијске подршке сматра се коначним.</w:t>
      </w:r>
    </w:p>
    <w:p w14:paraId="418E3AE4" w14:textId="20123F3F" w:rsidR="00CD2DD4" w:rsidRPr="00F235D7" w:rsidRDefault="00CD2DD4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 xml:space="preserve">Члан </w:t>
      </w:r>
      <w:r w:rsidR="00585CBC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1</w:t>
      </w:r>
      <w:r w:rsidR="00C07C9B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5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087613F9" w14:textId="77777777" w:rsidR="00CD2DD4" w:rsidRPr="00F235D7" w:rsidRDefault="00CD2DD4" w:rsidP="007B4D8A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Подаци из Привременог регистра бришу се по истеку годину дана од дана ступања на снагу овог закона.</w:t>
      </w:r>
      <w:bookmarkStart w:id="2" w:name="clan_7"/>
      <w:bookmarkEnd w:id="2"/>
    </w:p>
    <w:p w14:paraId="6CBA8A45" w14:textId="7D57E9A7" w:rsidR="003307AB" w:rsidRPr="00F235D7" w:rsidRDefault="003307AB" w:rsidP="007B4D8A">
      <w:pPr>
        <w:spacing w:after="150"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1</w:t>
      </w:r>
      <w:r w:rsidR="00C07C9B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6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4B577320" w14:textId="0DC43A35" w:rsidR="003307AB" w:rsidRPr="00F235D7" w:rsidRDefault="003307AB" w:rsidP="007B4D8A">
      <w:pPr>
        <w:spacing w:after="15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За спровођење овог закона у делу који се односи на исплату </w:t>
      </w:r>
      <w:r w:rsidR="004D7885"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једнократне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финансијске подршке надлежни су Министарство за рад, запошљавање, борачка и социјална питања и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Републички фонд за пензијско и инвалидско осигурање</w:t>
      </w:r>
      <w:r w:rsidR="00585CBC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, а у делу који се односи на исплату једнократне </w:t>
      </w:r>
      <w:r w:rsidR="00123065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новчане</w:t>
      </w:r>
      <w:r w:rsidR="00585CBC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накнаде, надлежно је Министарство</w:t>
      </w:r>
      <w:r w:rsidR="00D952A4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финансија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74E8686A" w14:textId="29ECB57B" w:rsidR="003307AB" w:rsidRPr="00F235D7" w:rsidRDefault="003307AB" w:rsidP="007B4D8A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Министарство за рад, запошљавање, борачка и социјална питања и Републички фонд за пензијско и инвалидско осигурање дужни су да закључе Протокол о сарадњи и размени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>података најкасније у року од три дана од дана ступања на снагу овог закона.</w:t>
      </w:r>
    </w:p>
    <w:p w14:paraId="724001B0" w14:textId="648C968A" w:rsidR="00932741" w:rsidRPr="00F235D7" w:rsidRDefault="00932741" w:rsidP="00932741">
      <w:pPr>
        <w:spacing w:after="15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Министарство привреде, Министарство финансија и Управа за трезор </w:t>
      </w:r>
      <w:r w:rsidR="0032610D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приступиће 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закључ</w:t>
      </w:r>
      <w:r w:rsidR="0032610D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ивању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Протокол</w:t>
      </w:r>
      <w:r w:rsidR="0032610D"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а</w:t>
      </w:r>
      <w:r w:rsidRPr="00F235D7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о сарадњи и размени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података у циљу провере из 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члана 7</w:t>
      </w:r>
      <w:r w:rsidR="00B27B86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235D7">
        <w:rPr>
          <w:rFonts w:ascii="Times New Roman" w:hAnsi="Times New Roman" w:cs="Times New Roman"/>
          <w:sz w:val="24"/>
          <w:szCs w:val="24"/>
          <w:lang w:val="sr-Cyrl-CS"/>
        </w:rPr>
        <w:t xml:space="preserve"> став 1. тачка 5) овог закона, најкасније у року од три дана од дана ступања на снагу овог закона.</w:t>
      </w:r>
    </w:p>
    <w:p w14:paraId="73F3DEFB" w14:textId="7F393AF5" w:rsidR="004D7885" w:rsidRPr="00F235D7" w:rsidRDefault="004D7885" w:rsidP="00B27B86">
      <w:pPr>
        <w:spacing w:after="15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235D7">
        <w:rPr>
          <w:rFonts w:ascii="Times New Roman" w:hAnsi="Times New Roman" w:cs="Times New Roman"/>
          <w:sz w:val="24"/>
          <w:szCs w:val="24"/>
          <w:lang w:val="sr-Cyrl-CS"/>
        </w:rPr>
        <w:t>Члан 17</w:t>
      </w:r>
      <w:r w:rsidR="00B27B86" w:rsidRPr="00F235D7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C2A8F15" w14:textId="06FB64B4" w:rsidR="004D7885" w:rsidRPr="00F235D7" w:rsidRDefault="004D7885" w:rsidP="00B27B86">
      <w:pPr>
        <w:shd w:val="clear" w:color="auto" w:fill="FFFFFF"/>
        <w:spacing w:after="15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Подзаконски акт из члана 12</w:t>
      </w:r>
      <w:r w:rsidR="00B27B86"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.</w:t>
      </w: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 xml:space="preserve"> овог закона донеће се у року од седам дана од дана ступања на снагу овог закона.</w:t>
      </w:r>
    </w:p>
    <w:p w14:paraId="0AD9307D" w14:textId="31DCD641" w:rsidR="00585CBC" w:rsidRPr="00F235D7" w:rsidRDefault="00585CBC" w:rsidP="007B4D8A">
      <w:pPr>
        <w:shd w:val="clear" w:color="auto" w:fill="FFFFFF"/>
        <w:spacing w:before="240" w:after="120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Члан 1</w:t>
      </w:r>
      <w:r w:rsidR="004D7885"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8</w:t>
      </w:r>
      <w:r w:rsidRPr="00F235D7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RS"/>
        </w:rPr>
        <w:t>.</w:t>
      </w:r>
    </w:p>
    <w:p w14:paraId="3DE3C78D" w14:textId="641ADB19" w:rsidR="00027B99" w:rsidRPr="00F235D7" w:rsidRDefault="00585CBC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  <w:r w:rsidRPr="00F235D7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Овај закон ступа на снагу наредног дана од дана објављивања у „Службеном гласнику Републике Србије”.</w:t>
      </w:r>
    </w:p>
    <w:p w14:paraId="75542BE4" w14:textId="587664BB" w:rsidR="00B00E25" w:rsidRPr="00F235D7" w:rsidRDefault="00B00E25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424AF25A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42249ED4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547E6DE1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7716CC2C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3B26AB4A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3340815B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0E103E46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3622330D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02B84DAD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3A093DB6" w14:textId="77777777" w:rsidR="00066877" w:rsidRPr="00F235D7" w:rsidRDefault="00066877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51034DD9" w14:textId="5B9EF507" w:rsidR="00B00E25" w:rsidRPr="00F235D7" w:rsidRDefault="00B00E25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7C2B01C1" w14:textId="1E8257A2" w:rsidR="00B00E25" w:rsidRPr="00F235D7" w:rsidRDefault="00B00E25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09689961" w14:textId="7036B130" w:rsidR="00B00E25" w:rsidRPr="00F235D7" w:rsidRDefault="00B00E25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7D387233" w14:textId="6BEC46B5" w:rsidR="00B00E25" w:rsidRPr="00F235D7" w:rsidRDefault="00B00E25" w:rsidP="00F413A7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</w:pPr>
    </w:p>
    <w:p w14:paraId="6261905A" w14:textId="77777777" w:rsidR="00B00E25" w:rsidRPr="00F235D7" w:rsidRDefault="00B00E25">
      <w:pPr>
        <w:shd w:val="clear" w:color="auto" w:fill="FFFFFF"/>
        <w:spacing w:after="150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B00E25" w:rsidRPr="00F235D7" w:rsidSect="003324E0">
      <w:headerReference w:type="default" r:id="rId11"/>
      <w:footerReference w:type="default" r:id="rId12"/>
      <w:pgSz w:w="11907" w:h="16839" w:code="9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5C51" w14:textId="77777777" w:rsidR="007E64F6" w:rsidRDefault="007E64F6" w:rsidP="005A0DA7">
      <w:pPr>
        <w:spacing w:after="0" w:line="240" w:lineRule="auto"/>
      </w:pPr>
      <w:r>
        <w:separator/>
      </w:r>
    </w:p>
  </w:endnote>
  <w:endnote w:type="continuationSeparator" w:id="0">
    <w:p w14:paraId="0F29DDDD" w14:textId="77777777" w:rsidR="007E64F6" w:rsidRDefault="007E64F6" w:rsidP="005A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23BF" w14:textId="25E17A8A" w:rsidR="004479E0" w:rsidRPr="003324E0" w:rsidRDefault="004479E0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</w:rPr>
    </w:pPr>
    <w:r w:rsidRPr="003324E0">
      <w:rPr>
        <w:rFonts w:ascii="Times New Roman" w:hAnsi="Times New Roman" w:cs="Times New Roman"/>
        <w:caps/>
      </w:rPr>
      <w:fldChar w:fldCharType="begin"/>
    </w:r>
    <w:r w:rsidRPr="003324E0">
      <w:rPr>
        <w:rFonts w:ascii="Times New Roman" w:hAnsi="Times New Roman" w:cs="Times New Roman"/>
        <w:caps/>
      </w:rPr>
      <w:instrText xml:space="preserve"> PAGE   \* MERGEFORMAT </w:instrText>
    </w:r>
    <w:r w:rsidRPr="003324E0">
      <w:rPr>
        <w:rFonts w:ascii="Times New Roman" w:hAnsi="Times New Roman" w:cs="Times New Roman"/>
        <w:caps/>
      </w:rPr>
      <w:fldChar w:fldCharType="separate"/>
    </w:r>
    <w:r w:rsidR="00B932F0">
      <w:rPr>
        <w:rFonts w:ascii="Times New Roman" w:hAnsi="Times New Roman" w:cs="Times New Roman"/>
        <w:caps/>
        <w:noProof/>
      </w:rPr>
      <w:t>8</w:t>
    </w:r>
    <w:r w:rsidRPr="003324E0">
      <w:rPr>
        <w:rFonts w:ascii="Times New Roman" w:hAnsi="Times New Roman" w:cs="Times New Roman"/>
        <w:caps/>
        <w:noProof/>
      </w:rPr>
      <w:fldChar w:fldCharType="end"/>
    </w:r>
  </w:p>
  <w:p w14:paraId="7340598D" w14:textId="77777777" w:rsidR="004479E0" w:rsidRDefault="004479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FE9D" w14:textId="77777777" w:rsidR="007E64F6" w:rsidRDefault="007E64F6" w:rsidP="005A0DA7">
      <w:pPr>
        <w:spacing w:after="0" w:line="240" w:lineRule="auto"/>
      </w:pPr>
      <w:r>
        <w:separator/>
      </w:r>
    </w:p>
  </w:footnote>
  <w:footnote w:type="continuationSeparator" w:id="0">
    <w:p w14:paraId="4E884041" w14:textId="77777777" w:rsidR="007E64F6" w:rsidRDefault="007E64F6" w:rsidP="005A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D1D7" w14:textId="7A8D0389" w:rsidR="005A0DA7" w:rsidRPr="005A0DA7" w:rsidRDefault="005A0DA7" w:rsidP="005A0DA7">
    <w:pPr>
      <w:pStyle w:val="Header"/>
      <w:jc w:val="right"/>
      <w:rPr>
        <w:rFonts w:ascii="Arial" w:hAnsi="Arial" w:cs="Arial"/>
        <w:sz w:val="24"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661F"/>
    <w:multiLevelType w:val="hybridMultilevel"/>
    <w:tmpl w:val="040235FA"/>
    <w:lvl w:ilvl="0" w:tplc="2ED86224">
      <w:start w:val="1"/>
      <w:numFmt w:val="decimal"/>
      <w:lvlText w:val="%1."/>
      <w:lvlJc w:val="left"/>
      <w:pPr>
        <w:ind w:left="720" w:hanging="360"/>
      </w:pPr>
    </w:lvl>
    <w:lvl w:ilvl="1" w:tplc="672698C8">
      <w:start w:val="1"/>
      <w:numFmt w:val="decimal"/>
      <w:lvlText w:val="%2."/>
      <w:lvlJc w:val="left"/>
      <w:pPr>
        <w:ind w:left="720" w:hanging="360"/>
      </w:pPr>
    </w:lvl>
    <w:lvl w:ilvl="2" w:tplc="AFA01D1A">
      <w:start w:val="1"/>
      <w:numFmt w:val="decimal"/>
      <w:lvlText w:val="%3."/>
      <w:lvlJc w:val="left"/>
      <w:pPr>
        <w:ind w:left="720" w:hanging="360"/>
      </w:pPr>
    </w:lvl>
    <w:lvl w:ilvl="3" w:tplc="BFFCC7B2">
      <w:start w:val="1"/>
      <w:numFmt w:val="decimal"/>
      <w:lvlText w:val="%4."/>
      <w:lvlJc w:val="left"/>
      <w:pPr>
        <w:ind w:left="720" w:hanging="360"/>
      </w:pPr>
    </w:lvl>
    <w:lvl w:ilvl="4" w:tplc="97F4D28C">
      <w:start w:val="1"/>
      <w:numFmt w:val="decimal"/>
      <w:lvlText w:val="%5."/>
      <w:lvlJc w:val="left"/>
      <w:pPr>
        <w:ind w:left="720" w:hanging="360"/>
      </w:pPr>
    </w:lvl>
    <w:lvl w:ilvl="5" w:tplc="E73EE8FC">
      <w:start w:val="1"/>
      <w:numFmt w:val="decimal"/>
      <w:lvlText w:val="%6."/>
      <w:lvlJc w:val="left"/>
      <w:pPr>
        <w:ind w:left="720" w:hanging="360"/>
      </w:pPr>
    </w:lvl>
    <w:lvl w:ilvl="6" w:tplc="D14E4B2A">
      <w:start w:val="1"/>
      <w:numFmt w:val="decimal"/>
      <w:lvlText w:val="%7."/>
      <w:lvlJc w:val="left"/>
      <w:pPr>
        <w:ind w:left="720" w:hanging="360"/>
      </w:pPr>
    </w:lvl>
    <w:lvl w:ilvl="7" w:tplc="D8BEA878">
      <w:start w:val="1"/>
      <w:numFmt w:val="decimal"/>
      <w:lvlText w:val="%8."/>
      <w:lvlJc w:val="left"/>
      <w:pPr>
        <w:ind w:left="720" w:hanging="360"/>
      </w:pPr>
    </w:lvl>
    <w:lvl w:ilvl="8" w:tplc="862A5AA8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14E70865"/>
    <w:multiLevelType w:val="hybridMultilevel"/>
    <w:tmpl w:val="0344B28A"/>
    <w:lvl w:ilvl="0" w:tplc="E19C9AD2">
      <w:numFmt w:val="bullet"/>
      <w:lvlText w:val="-"/>
      <w:lvlJc w:val="left"/>
      <w:pPr>
        <w:ind w:left="720" w:hanging="360"/>
      </w:pPr>
      <w:rPr>
        <w:rFonts w:ascii="Verdana" w:eastAsiaTheme="minorHAnsi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3EBF"/>
    <w:multiLevelType w:val="hybridMultilevel"/>
    <w:tmpl w:val="20B08C52"/>
    <w:lvl w:ilvl="0" w:tplc="7CFA1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635BC1"/>
    <w:multiLevelType w:val="hybridMultilevel"/>
    <w:tmpl w:val="2C32CE46"/>
    <w:lvl w:ilvl="0" w:tplc="AD58879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962AAF"/>
    <w:multiLevelType w:val="hybridMultilevel"/>
    <w:tmpl w:val="1B4A32C4"/>
    <w:lvl w:ilvl="0" w:tplc="04090013">
      <w:start w:val="1"/>
      <w:numFmt w:val="upperRoman"/>
      <w:lvlText w:val="%1."/>
      <w:lvlJc w:val="right"/>
      <w:pPr>
        <w:ind w:left="1449" w:hanging="360"/>
      </w:pPr>
      <w:rPr>
        <w:b/>
      </w:rPr>
    </w:lvl>
    <w:lvl w:ilvl="1" w:tplc="241A0019" w:tentative="1">
      <w:start w:val="1"/>
      <w:numFmt w:val="lowerLetter"/>
      <w:lvlText w:val="%2."/>
      <w:lvlJc w:val="left"/>
      <w:pPr>
        <w:ind w:left="2169" w:hanging="360"/>
      </w:pPr>
    </w:lvl>
    <w:lvl w:ilvl="2" w:tplc="241A001B" w:tentative="1">
      <w:start w:val="1"/>
      <w:numFmt w:val="lowerRoman"/>
      <w:lvlText w:val="%3."/>
      <w:lvlJc w:val="right"/>
      <w:pPr>
        <w:ind w:left="2889" w:hanging="180"/>
      </w:pPr>
    </w:lvl>
    <w:lvl w:ilvl="3" w:tplc="241A000F" w:tentative="1">
      <w:start w:val="1"/>
      <w:numFmt w:val="decimal"/>
      <w:lvlText w:val="%4."/>
      <w:lvlJc w:val="left"/>
      <w:pPr>
        <w:ind w:left="3609" w:hanging="360"/>
      </w:pPr>
    </w:lvl>
    <w:lvl w:ilvl="4" w:tplc="241A0019" w:tentative="1">
      <w:start w:val="1"/>
      <w:numFmt w:val="lowerLetter"/>
      <w:lvlText w:val="%5."/>
      <w:lvlJc w:val="left"/>
      <w:pPr>
        <w:ind w:left="4329" w:hanging="360"/>
      </w:pPr>
    </w:lvl>
    <w:lvl w:ilvl="5" w:tplc="241A001B" w:tentative="1">
      <w:start w:val="1"/>
      <w:numFmt w:val="lowerRoman"/>
      <w:lvlText w:val="%6."/>
      <w:lvlJc w:val="right"/>
      <w:pPr>
        <w:ind w:left="5049" w:hanging="180"/>
      </w:pPr>
    </w:lvl>
    <w:lvl w:ilvl="6" w:tplc="241A000F" w:tentative="1">
      <w:start w:val="1"/>
      <w:numFmt w:val="decimal"/>
      <w:lvlText w:val="%7."/>
      <w:lvlJc w:val="left"/>
      <w:pPr>
        <w:ind w:left="5769" w:hanging="360"/>
      </w:pPr>
    </w:lvl>
    <w:lvl w:ilvl="7" w:tplc="241A0019" w:tentative="1">
      <w:start w:val="1"/>
      <w:numFmt w:val="lowerLetter"/>
      <w:lvlText w:val="%8."/>
      <w:lvlJc w:val="left"/>
      <w:pPr>
        <w:ind w:left="6489" w:hanging="360"/>
      </w:pPr>
    </w:lvl>
    <w:lvl w:ilvl="8" w:tplc="241A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5" w15:restartNumberingAfterBreak="0">
    <w:nsid w:val="2D1A0C3E"/>
    <w:multiLevelType w:val="hybridMultilevel"/>
    <w:tmpl w:val="BDF613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47295"/>
    <w:multiLevelType w:val="hybridMultilevel"/>
    <w:tmpl w:val="F72299FA"/>
    <w:lvl w:ilvl="0" w:tplc="75B89778">
      <w:start w:val="1"/>
      <w:numFmt w:val="decimal"/>
      <w:lvlText w:val="%1."/>
      <w:lvlJc w:val="left"/>
      <w:pPr>
        <w:ind w:left="1020" w:hanging="360"/>
      </w:pPr>
    </w:lvl>
    <w:lvl w:ilvl="1" w:tplc="47C2688C">
      <w:start w:val="1"/>
      <w:numFmt w:val="decimal"/>
      <w:lvlText w:val="%2."/>
      <w:lvlJc w:val="left"/>
      <w:pPr>
        <w:ind w:left="1020" w:hanging="360"/>
      </w:pPr>
    </w:lvl>
    <w:lvl w:ilvl="2" w:tplc="533CBD3E">
      <w:start w:val="1"/>
      <w:numFmt w:val="decimal"/>
      <w:lvlText w:val="%3."/>
      <w:lvlJc w:val="left"/>
      <w:pPr>
        <w:ind w:left="1020" w:hanging="360"/>
      </w:pPr>
    </w:lvl>
    <w:lvl w:ilvl="3" w:tplc="8B689476">
      <w:start w:val="1"/>
      <w:numFmt w:val="decimal"/>
      <w:lvlText w:val="%4."/>
      <w:lvlJc w:val="left"/>
      <w:pPr>
        <w:ind w:left="1020" w:hanging="360"/>
      </w:pPr>
    </w:lvl>
    <w:lvl w:ilvl="4" w:tplc="EE061956">
      <w:start w:val="1"/>
      <w:numFmt w:val="decimal"/>
      <w:lvlText w:val="%5."/>
      <w:lvlJc w:val="left"/>
      <w:pPr>
        <w:ind w:left="1020" w:hanging="360"/>
      </w:pPr>
    </w:lvl>
    <w:lvl w:ilvl="5" w:tplc="680AC374">
      <w:start w:val="1"/>
      <w:numFmt w:val="decimal"/>
      <w:lvlText w:val="%6."/>
      <w:lvlJc w:val="left"/>
      <w:pPr>
        <w:ind w:left="1020" w:hanging="360"/>
      </w:pPr>
    </w:lvl>
    <w:lvl w:ilvl="6" w:tplc="E79ABB24">
      <w:start w:val="1"/>
      <w:numFmt w:val="decimal"/>
      <w:lvlText w:val="%7."/>
      <w:lvlJc w:val="left"/>
      <w:pPr>
        <w:ind w:left="1020" w:hanging="360"/>
      </w:pPr>
    </w:lvl>
    <w:lvl w:ilvl="7" w:tplc="09B81850">
      <w:start w:val="1"/>
      <w:numFmt w:val="decimal"/>
      <w:lvlText w:val="%8."/>
      <w:lvlJc w:val="left"/>
      <w:pPr>
        <w:ind w:left="1020" w:hanging="360"/>
      </w:pPr>
    </w:lvl>
    <w:lvl w:ilvl="8" w:tplc="3858EC8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43AC6009"/>
    <w:multiLevelType w:val="hybridMultilevel"/>
    <w:tmpl w:val="76C28A7C"/>
    <w:lvl w:ilvl="0" w:tplc="C51C3890">
      <w:start w:val="3"/>
      <w:numFmt w:val="upperRoman"/>
      <w:lvlText w:val="%1."/>
      <w:lvlJc w:val="left"/>
      <w:pPr>
        <w:ind w:left="1809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8" w15:restartNumberingAfterBreak="0">
    <w:nsid w:val="46D0567B"/>
    <w:multiLevelType w:val="hybridMultilevel"/>
    <w:tmpl w:val="35D0CE54"/>
    <w:lvl w:ilvl="0" w:tplc="3A90318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0531698"/>
    <w:multiLevelType w:val="hybridMultilevel"/>
    <w:tmpl w:val="279E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F5BFB"/>
    <w:multiLevelType w:val="hybridMultilevel"/>
    <w:tmpl w:val="9628E3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303CE"/>
    <w:multiLevelType w:val="hybridMultilevel"/>
    <w:tmpl w:val="684EEEDE"/>
    <w:lvl w:ilvl="0" w:tplc="A04606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2604F"/>
    <w:multiLevelType w:val="hybridMultilevel"/>
    <w:tmpl w:val="95FA3E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215258">
    <w:abstractNumId w:val="1"/>
  </w:num>
  <w:num w:numId="2" w16cid:durableId="1747921356">
    <w:abstractNumId w:val="9"/>
  </w:num>
  <w:num w:numId="3" w16cid:durableId="307173316">
    <w:abstractNumId w:val="5"/>
  </w:num>
  <w:num w:numId="4" w16cid:durableId="1263106538">
    <w:abstractNumId w:val="6"/>
  </w:num>
  <w:num w:numId="5" w16cid:durableId="1117137421">
    <w:abstractNumId w:val="0"/>
  </w:num>
  <w:num w:numId="6" w16cid:durableId="140538933">
    <w:abstractNumId w:val="11"/>
  </w:num>
  <w:num w:numId="7" w16cid:durableId="1508522024">
    <w:abstractNumId w:val="2"/>
  </w:num>
  <w:num w:numId="8" w16cid:durableId="974524532">
    <w:abstractNumId w:val="3"/>
  </w:num>
  <w:num w:numId="9" w16cid:durableId="30619586">
    <w:abstractNumId w:val="8"/>
  </w:num>
  <w:num w:numId="10" w16cid:durableId="1738892333">
    <w:abstractNumId w:val="12"/>
  </w:num>
  <w:num w:numId="11" w16cid:durableId="1585529891">
    <w:abstractNumId w:val="10"/>
  </w:num>
  <w:num w:numId="12" w16cid:durableId="1762798144">
    <w:abstractNumId w:val="4"/>
  </w:num>
  <w:num w:numId="13" w16cid:durableId="21352479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750"/>
    <w:rsid w:val="00000EAD"/>
    <w:rsid w:val="000030E2"/>
    <w:rsid w:val="00005BFE"/>
    <w:rsid w:val="0001286C"/>
    <w:rsid w:val="00014006"/>
    <w:rsid w:val="000144DC"/>
    <w:rsid w:val="00014BF5"/>
    <w:rsid w:val="00015B49"/>
    <w:rsid w:val="000242B8"/>
    <w:rsid w:val="00025B52"/>
    <w:rsid w:val="00027515"/>
    <w:rsid w:val="00027B99"/>
    <w:rsid w:val="00032982"/>
    <w:rsid w:val="00033E01"/>
    <w:rsid w:val="000353FF"/>
    <w:rsid w:val="00035F82"/>
    <w:rsid w:val="000376EA"/>
    <w:rsid w:val="000377A6"/>
    <w:rsid w:val="00040B82"/>
    <w:rsid w:val="00045CEE"/>
    <w:rsid w:val="00045D18"/>
    <w:rsid w:val="000479C0"/>
    <w:rsid w:val="00052A61"/>
    <w:rsid w:val="00052BC5"/>
    <w:rsid w:val="000561A1"/>
    <w:rsid w:val="0005661F"/>
    <w:rsid w:val="00061750"/>
    <w:rsid w:val="0006219B"/>
    <w:rsid w:val="0006393A"/>
    <w:rsid w:val="00063F90"/>
    <w:rsid w:val="00065F3A"/>
    <w:rsid w:val="00066877"/>
    <w:rsid w:val="00067D61"/>
    <w:rsid w:val="00071CFB"/>
    <w:rsid w:val="0007497D"/>
    <w:rsid w:val="00080D81"/>
    <w:rsid w:val="00082DBD"/>
    <w:rsid w:val="00085532"/>
    <w:rsid w:val="00087BC4"/>
    <w:rsid w:val="0009343E"/>
    <w:rsid w:val="00095F77"/>
    <w:rsid w:val="00097E47"/>
    <w:rsid w:val="000A1D61"/>
    <w:rsid w:val="000A41F2"/>
    <w:rsid w:val="000A52B8"/>
    <w:rsid w:val="000B0C65"/>
    <w:rsid w:val="000C11FF"/>
    <w:rsid w:val="000C5042"/>
    <w:rsid w:val="000D0CCE"/>
    <w:rsid w:val="000D3307"/>
    <w:rsid w:val="000D47D4"/>
    <w:rsid w:val="000E3639"/>
    <w:rsid w:val="000E457B"/>
    <w:rsid w:val="000E5697"/>
    <w:rsid w:val="000E5C53"/>
    <w:rsid w:val="000E6AE3"/>
    <w:rsid w:val="000F05BE"/>
    <w:rsid w:val="000F4786"/>
    <w:rsid w:val="000F5E38"/>
    <w:rsid w:val="000F5FD0"/>
    <w:rsid w:val="00101E8E"/>
    <w:rsid w:val="001027BB"/>
    <w:rsid w:val="001047BE"/>
    <w:rsid w:val="00105C88"/>
    <w:rsid w:val="001061E5"/>
    <w:rsid w:val="00116008"/>
    <w:rsid w:val="00120B69"/>
    <w:rsid w:val="00120FD1"/>
    <w:rsid w:val="001211BC"/>
    <w:rsid w:val="00122DC3"/>
    <w:rsid w:val="00123065"/>
    <w:rsid w:val="0012375D"/>
    <w:rsid w:val="00125497"/>
    <w:rsid w:val="00130CE5"/>
    <w:rsid w:val="00130ED5"/>
    <w:rsid w:val="001355CC"/>
    <w:rsid w:val="00142627"/>
    <w:rsid w:val="001427ED"/>
    <w:rsid w:val="00145531"/>
    <w:rsid w:val="001502D7"/>
    <w:rsid w:val="00152247"/>
    <w:rsid w:val="00152BA0"/>
    <w:rsid w:val="00152DE6"/>
    <w:rsid w:val="00156DC5"/>
    <w:rsid w:val="001654DF"/>
    <w:rsid w:val="00166C05"/>
    <w:rsid w:val="001726AC"/>
    <w:rsid w:val="001728D1"/>
    <w:rsid w:val="00175A43"/>
    <w:rsid w:val="0018085B"/>
    <w:rsid w:val="0018236E"/>
    <w:rsid w:val="00183604"/>
    <w:rsid w:val="00187574"/>
    <w:rsid w:val="001919E8"/>
    <w:rsid w:val="001927A8"/>
    <w:rsid w:val="00194FF7"/>
    <w:rsid w:val="001A00D4"/>
    <w:rsid w:val="001A2C83"/>
    <w:rsid w:val="001A5F15"/>
    <w:rsid w:val="001A77E7"/>
    <w:rsid w:val="001B1F0A"/>
    <w:rsid w:val="001B44A3"/>
    <w:rsid w:val="001B512F"/>
    <w:rsid w:val="001B640F"/>
    <w:rsid w:val="001C4AB8"/>
    <w:rsid w:val="001C6693"/>
    <w:rsid w:val="001D1D6A"/>
    <w:rsid w:val="001D3784"/>
    <w:rsid w:val="001E101F"/>
    <w:rsid w:val="001E2B84"/>
    <w:rsid w:val="001E6981"/>
    <w:rsid w:val="001E7DEC"/>
    <w:rsid w:val="001F1C17"/>
    <w:rsid w:val="001F407A"/>
    <w:rsid w:val="00201180"/>
    <w:rsid w:val="00206433"/>
    <w:rsid w:val="00207115"/>
    <w:rsid w:val="00216B9D"/>
    <w:rsid w:val="00217DBC"/>
    <w:rsid w:val="00223203"/>
    <w:rsid w:val="00224400"/>
    <w:rsid w:val="002260A9"/>
    <w:rsid w:val="00230777"/>
    <w:rsid w:val="00232C90"/>
    <w:rsid w:val="00232FBC"/>
    <w:rsid w:val="00233AFA"/>
    <w:rsid w:val="0023414F"/>
    <w:rsid w:val="00240FD4"/>
    <w:rsid w:val="00241510"/>
    <w:rsid w:val="002434B4"/>
    <w:rsid w:val="002440A5"/>
    <w:rsid w:val="002461F8"/>
    <w:rsid w:val="002473FA"/>
    <w:rsid w:val="00247716"/>
    <w:rsid w:val="00247C53"/>
    <w:rsid w:val="00251389"/>
    <w:rsid w:val="00257E7A"/>
    <w:rsid w:val="0026166C"/>
    <w:rsid w:val="002631FD"/>
    <w:rsid w:val="00266283"/>
    <w:rsid w:val="00266DA0"/>
    <w:rsid w:val="00267E9F"/>
    <w:rsid w:val="002719F8"/>
    <w:rsid w:val="00282D84"/>
    <w:rsid w:val="00285E75"/>
    <w:rsid w:val="00285F7B"/>
    <w:rsid w:val="00286645"/>
    <w:rsid w:val="00286E61"/>
    <w:rsid w:val="00286F49"/>
    <w:rsid w:val="00286F64"/>
    <w:rsid w:val="002900D6"/>
    <w:rsid w:val="00291576"/>
    <w:rsid w:val="00292CF7"/>
    <w:rsid w:val="00294791"/>
    <w:rsid w:val="002A0E21"/>
    <w:rsid w:val="002A18E9"/>
    <w:rsid w:val="002A26C5"/>
    <w:rsid w:val="002A4F8D"/>
    <w:rsid w:val="002A6381"/>
    <w:rsid w:val="002A7580"/>
    <w:rsid w:val="002A7B5F"/>
    <w:rsid w:val="002A7E8D"/>
    <w:rsid w:val="002B7E62"/>
    <w:rsid w:val="002C1FDF"/>
    <w:rsid w:val="002D207B"/>
    <w:rsid w:val="002D2D2B"/>
    <w:rsid w:val="002D306A"/>
    <w:rsid w:val="002D36CC"/>
    <w:rsid w:val="002D63AB"/>
    <w:rsid w:val="002D694A"/>
    <w:rsid w:val="002D70AD"/>
    <w:rsid w:val="002D7508"/>
    <w:rsid w:val="002E0EB8"/>
    <w:rsid w:val="002E1C2B"/>
    <w:rsid w:val="002E522C"/>
    <w:rsid w:val="002E593C"/>
    <w:rsid w:val="002E6F70"/>
    <w:rsid w:val="002E7921"/>
    <w:rsid w:val="002F1DBC"/>
    <w:rsid w:val="002F1F65"/>
    <w:rsid w:val="002F3CA9"/>
    <w:rsid w:val="002F58B1"/>
    <w:rsid w:val="002F640B"/>
    <w:rsid w:val="002F6FC7"/>
    <w:rsid w:val="00300A2A"/>
    <w:rsid w:val="003035EC"/>
    <w:rsid w:val="00306CE9"/>
    <w:rsid w:val="003077C6"/>
    <w:rsid w:val="00307E04"/>
    <w:rsid w:val="00315488"/>
    <w:rsid w:val="003162DB"/>
    <w:rsid w:val="00316CDA"/>
    <w:rsid w:val="00317159"/>
    <w:rsid w:val="0032184F"/>
    <w:rsid w:val="00321CFE"/>
    <w:rsid w:val="00321D9E"/>
    <w:rsid w:val="00323CF5"/>
    <w:rsid w:val="0032610D"/>
    <w:rsid w:val="00327B10"/>
    <w:rsid w:val="003307AB"/>
    <w:rsid w:val="003324E0"/>
    <w:rsid w:val="0033314C"/>
    <w:rsid w:val="00333AF5"/>
    <w:rsid w:val="00335A8F"/>
    <w:rsid w:val="00337A1F"/>
    <w:rsid w:val="00337D84"/>
    <w:rsid w:val="0034509A"/>
    <w:rsid w:val="00345AAC"/>
    <w:rsid w:val="00350BAB"/>
    <w:rsid w:val="00351E9A"/>
    <w:rsid w:val="00352F49"/>
    <w:rsid w:val="0036133D"/>
    <w:rsid w:val="003641A1"/>
    <w:rsid w:val="003778A2"/>
    <w:rsid w:val="003845DD"/>
    <w:rsid w:val="00386750"/>
    <w:rsid w:val="00386C24"/>
    <w:rsid w:val="00391E13"/>
    <w:rsid w:val="00393A1E"/>
    <w:rsid w:val="00395270"/>
    <w:rsid w:val="00397670"/>
    <w:rsid w:val="00397A60"/>
    <w:rsid w:val="003A4AB8"/>
    <w:rsid w:val="003B074E"/>
    <w:rsid w:val="003B125A"/>
    <w:rsid w:val="003B1540"/>
    <w:rsid w:val="003B220A"/>
    <w:rsid w:val="003B37BC"/>
    <w:rsid w:val="003B5A7A"/>
    <w:rsid w:val="003C0BE7"/>
    <w:rsid w:val="003C26F2"/>
    <w:rsid w:val="003C27AD"/>
    <w:rsid w:val="003C5862"/>
    <w:rsid w:val="003C5B13"/>
    <w:rsid w:val="003C61EB"/>
    <w:rsid w:val="003D2641"/>
    <w:rsid w:val="003D6F21"/>
    <w:rsid w:val="003D7746"/>
    <w:rsid w:val="003D7A02"/>
    <w:rsid w:val="003E196A"/>
    <w:rsid w:val="003E22D4"/>
    <w:rsid w:val="003E29FC"/>
    <w:rsid w:val="003E7A56"/>
    <w:rsid w:val="003F6098"/>
    <w:rsid w:val="003F632B"/>
    <w:rsid w:val="003F723B"/>
    <w:rsid w:val="003F73A6"/>
    <w:rsid w:val="004046D3"/>
    <w:rsid w:val="00406268"/>
    <w:rsid w:val="00407C8D"/>
    <w:rsid w:val="00410787"/>
    <w:rsid w:val="00412EC2"/>
    <w:rsid w:val="00414259"/>
    <w:rsid w:val="00416892"/>
    <w:rsid w:val="00416D44"/>
    <w:rsid w:val="004170B7"/>
    <w:rsid w:val="00426490"/>
    <w:rsid w:val="00426562"/>
    <w:rsid w:val="00427125"/>
    <w:rsid w:val="004272EC"/>
    <w:rsid w:val="00432BD1"/>
    <w:rsid w:val="00434E6F"/>
    <w:rsid w:val="004479E0"/>
    <w:rsid w:val="00447A52"/>
    <w:rsid w:val="00450FD4"/>
    <w:rsid w:val="004553A3"/>
    <w:rsid w:val="00455706"/>
    <w:rsid w:val="00455DCA"/>
    <w:rsid w:val="00456611"/>
    <w:rsid w:val="00462ABF"/>
    <w:rsid w:val="00464107"/>
    <w:rsid w:val="00467680"/>
    <w:rsid w:val="00467A62"/>
    <w:rsid w:val="0047073D"/>
    <w:rsid w:val="00470EC4"/>
    <w:rsid w:val="004713C8"/>
    <w:rsid w:val="004714CE"/>
    <w:rsid w:val="0047192D"/>
    <w:rsid w:val="004731EE"/>
    <w:rsid w:val="00473DAF"/>
    <w:rsid w:val="00474B47"/>
    <w:rsid w:val="00477756"/>
    <w:rsid w:val="004826DF"/>
    <w:rsid w:val="00483461"/>
    <w:rsid w:val="00485D05"/>
    <w:rsid w:val="00486D78"/>
    <w:rsid w:val="0048734B"/>
    <w:rsid w:val="00487C6C"/>
    <w:rsid w:val="00487F69"/>
    <w:rsid w:val="00494B46"/>
    <w:rsid w:val="004A30A8"/>
    <w:rsid w:val="004A5775"/>
    <w:rsid w:val="004B21BC"/>
    <w:rsid w:val="004C0FA7"/>
    <w:rsid w:val="004C14A0"/>
    <w:rsid w:val="004C3DAA"/>
    <w:rsid w:val="004C6217"/>
    <w:rsid w:val="004C6EB5"/>
    <w:rsid w:val="004C7A93"/>
    <w:rsid w:val="004D1B0D"/>
    <w:rsid w:val="004D2CF6"/>
    <w:rsid w:val="004D302C"/>
    <w:rsid w:val="004D3FD9"/>
    <w:rsid w:val="004D64D6"/>
    <w:rsid w:val="004D7885"/>
    <w:rsid w:val="004E2B3B"/>
    <w:rsid w:val="004E6192"/>
    <w:rsid w:val="004E7EB3"/>
    <w:rsid w:val="00502F7B"/>
    <w:rsid w:val="00503694"/>
    <w:rsid w:val="00504D1A"/>
    <w:rsid w:val="005065E3"/>
    <w:rsid w:val="00510DC3"/>
    <w:rsid w:val="00516ACE"/>
    <w:rsid w:val="00520522"/>
    <w:rsid w:val="00523987"/>
    <w:rsid w:val="0053079D"/>
    <w:rsid w:val="00530D73"/>
    <w:rsid w:val="00531FF3"/>
    <w:rsid w:val="0053226B"/>
    <w:rsid w:val="0053244F"/>
    <w:rsid w:val="00534952"/>
    <w:rsid w:val="005370AA"/>
    <w:rsid w:val="00540E39"/>
    <w:rsid w:val="00542C1D"/>
    <w:rsid w:val="005440D0"/>
    <w:rsid w:val="005524A9"/>
    <w:rsid w:val="00555AAB"/>
    <w:rsid w:val="00555E08"/>
    <w:rsid w:val="00556812"/>
    <w:rsid w:val="005573B7"/>
    <w:rsid w:val="00560295"/>
    <w:rsid w:val="0056334B"/>
    <w:rsid w:val="0056755D"/>
    <w:rsid w:val="00567614"/>
    <w:rsid w:val="00570803"/>
    <w:rsid w:val="00575CF2"/>
    <w:rsid w:val="00575E43"/>
    <w:rsid w:val="00577736"/>
    <w:rsid w:val="00584C29"/>
    <w:rsid w:val="00585CBC"/>
    <w:rsid w:val="00587DEE"/>
    <w:rsid w:val="00591ABF"/>
    <w:rsid w:val="00591B14"/>
    <w:rsid w:val="00592192"/>
    <w:rsid w:val="0059224E"/>
    <w:rsid w:val="005938B9"/>
    <w:rsid w:val="005A0DA7"/>
    <w:rsid w:val="005A23EF"/>
    <w:rsid w:val="005A2B0E"/>
    <w:rsid w:val="005A76C1"/>
    <w:rsid w:val="005B1027"/>
    <w:rsid w:val="005B360E"/>
    <w:rsid w:val="005B381E"/>
    <w:rsid w:val="005B3F08"/>
    <w:rsid w:val="005B4845"/>
    <w:rsid w:val="005B5715"/>
    <w:rsid w:val="005B5D97"/>
    <w:rsid w:val="005C3216"/>
    <w:rsid w:val="005C3323"/>
    <w:rsid w:val="005C38B9"/>
    <w:rsid w:val="005C3C90"/>
    <w:rsid w:val="005C4700"/>
    <w:rsid w:val="005C6737"/>
    <w:rsid w:val="005C6AF4"/>
    <w:rsid w:val="005C75C3"/>
    <w:rsid w:val="005D01BB"/>
    <w:rsid w:val="005D0B40"/>
    <w:rsid w:val="005D1E5C"/>
    <w:rsid w:val="005D5C36"/>
    <w:rsid w:val="005D61AA"/>
    <w:rsid w:val="005D626A"/>
    <w:rsid w:val="005D7710"/>
    <w:rsid w:val="005E09E9"/>
    <w:rsid w:val="005E224F"/>
    <w:rsid w:val="005E2B7C"/>
    <w:rsid w:val="005E5205"/>
    <w:rsid w:val="005E5457"/>
    <w:rsid w:val="005E54BC"/>
    <w:rsid w:val="005E6902"/>
    <w:rsid w:val="005E7840"/>
    <w:rsid w:val="005F11B6"/>
    <w:rsid w:val="005F1E6B"/>
    <w:rsid w:val="005F1F07"/>
    <w:rsid w:val="005F2025"/>
    <w:rsid w:val="005F4966"/>
    <w:rsid w:val="005F5B36"/>
    <w:rsid w:val="0060091C"/>
    <w:rsid w:val="0060257A"/>
    <w:rsid w:val="0061314B"/>
    <w:rsid w:val="00615DA3"/>
    <w:rsid w:val="00615FBC"/>
    <w:rsid w:val="0061746C"/>
    <w:rsid w:val="006202B7"/>
    <w:rsid w:val="006227FA"/>
    <w:rsid w:val="00624CA4"/>
    <w:rsid w:val="00627521"/>
    <w:rsid w:val="0063120D"/>
    <w:rsid w:val="0063232E"/>
    <w:rsid w:val="00632412"/>
    <w:rsid w:val="006331B1"/>
    <w:rsid w:val="00634A4C"/>
    <w:rsid w:val="00634FB4"/>
    <w:rsid w:val="006416AC"/>
    <w:rsid w:val="006437D3"/>
    <w:rsid w:val="006463F5"/>
    <w:rsid w:val="006468B4"/>
    <w:rsid w:val="006476AE"/>
    <w:rsid w:val="00647F4A"/>
    <w:rsid w:val="00652FF7"/>
    <w:rsid w:val="0065571E"/>
    <w:rsid w:val="006614F9"/>
    <w:rsid w:val="00665312"/>
    <w:rsid w:val="00665F8E"/>
    <w:rsid w:val="00667BFB"/>
    <w:rsid w:val="0068112F"/>
    <w:rsid w:val="00690631"/>
    <w:rsid w:val="0069094D"/>
    <w:rsid w:val="00690FC4"/>
    <w:rsid w:val="00693761"/>
    <w:rsid w:val="006953CC"/>
    <w:rsid w:val="00695AF6"/>
    <w:rsid w:val="006966E8"/>
    <w:rsid w:val="006A19EC"/>
    <w:rsid w:val="006A2C1E"/>
    <w:rsid w:val="006A3DCC"/>
    <w:rsid w:val="006A76E3"/>
    <w:rsid w:val="006B423A"/>
    <w:rsid w:val="006B5D50"/>
    <w:rsid w:val="006B6E6F"/>
    <w:rsid w:val="006B7F3F"/>
    <w:rsid w:val="006C1F4F"/>
    <w:rsid w:val="006C29F3"/>
    <w:rsid w:val="006C2A43"/>
    <w:rsid w:val="006C74F0"/>
    <w:rsid w:val="006C7ABE"/>
    <w:rsid w:val="006C7F33"/>
    <w:rsid w:val="006D21B5"/>
    <w:rsid w:val="006D26FB"/>
    <w:rsid w:val="006E2883"/>
    <w:rsid w:val="006E4BAD"/>
    <w:rsid w:val="006E506D"/>
    <w:rsid w:val="006E50CF"/>
    <w:rsid w:val="006E7142"/>
    <w:rsid w:val="006E73B7"/>
    <w:rsid w:val="006F516D"/>
    <w:rsid w:val="006F57FA"/>
    <w:rsid w:val="006F5AFA"/>
    <w:rsid w:val="006F7D4F"/>
    <w:rsid w:val="007007A7"/>
    <w:rsid w:val="0070214B"/>
    <w:rsid w:val="00702296"/>
    <w:rsid w:val="00706784"/>
    <w:rsid w:val="00706876"/>
    <w:rsid w:val="007115EF"/>
    <w:rsid w:val="00712782"/>
    <w:rsid w:val="00712869"/>
    <w:rsid w:val="00713E21"/>
    <w:rsid w:val="00715C2B"/>
    <w:rsid w:val="00715F81"/>
    <w:rsid w:val="00716297"/>
    <w:rsid w:val="0072005C"/>
    <w:rsid w:val="00722A66"/>
    <w:rsid w:val="007236E8"/>
    <w:rsid w:val="00724C7F"/>
    <w:rsid w:val="007258CC"/>
    <w:rsid w:val="007301F1"/>
    <w:rsid w:val="00730FE5"/>
    <w:rsid w:val="00737DE3"/>
    <w:rsid w:val="007437EC"/>
    <w:rsid w:val="0074686B"/>
    <w:rsid w:val="00750E25"/>
    <w:rsid w:val="00751E51"/>
    <w:rsid w:val="00752C52"/>
    <w:rsid w:val="00755610"/>
    <w:rsid w:val="00755ABC"/>
    <w:rsid w:val="00757B0B"/>
    <w:rsid w:val="007617BC"/>
    <w:rsid w:val="00762A8B"/>
    <w:rsid w:val="0076305B"/>
    <w:rsid w:val="007669DC"/>
    <w:rsid w:val="00767F5F"/>
    <w:rsid w:val="0077143B"/>
    <w:rsid w:val="00772030"/>
    <w:rsid w:val="00782040"/>
    <w:rsid w:val="00784278"/>
    <w:rsid w:val="00784784"/>
    <w:rsid w:val="00785173"/>
    <w:rsid w:val="00785336"/>
    <w:rsid w:val="00790123"/>
    <w:rsid w:val="007926A2"/>
    <w:rsid w:val="00796BA8"/>
    <w:rsid w:val="007A2289"/>
    <w:rsid w:val="007A52FE"/>
    <w:rsid w:val="007A56EB"/>
    <w:rsid w:val="007B226C"/>
    <w:rsid w:val="007B42D8"/>
    <w:rsid w:val="007B4B51"/>
    <w:rsid w:val="007B4D8A"/>
    <w:rsid w:val="007B5B09"/>
    <w:rsid w:val="007C18F8"/>
    <w:rsid w:val="007C3F07"/>
    <w:rsid w:val="007D0154"/>
    <w:rsid w:val="007D3453"/>
    <w:rsid w:val="007D416F"/>
    <w:rsid w:val="007E0C08"/>
    <w:rsid w:val="007E27FE"/>
    <w:rsid w:val="007E5403"/>
    <w:rsid w:val="007E64F6"/>
    <w:rsid w:val="007F0BA4"/>
    <w:rsid w:val="007F2458"/>
    <w:rsid w:val="007F37AD"/>
    <w:rsid w:val="007F3DAD"/>
    <w:rsid w:val="007F483A"/>
    <w:rsid w:val="007F4DE8"/>
    <w:rsid w:val="00805971"/>
    <w:rsid w:val="00805E03"/>
    <w:rsid w:val="008070DD"/>
    <w:rsid w:val="00810AE8"/>
    <w:rsid w:val="00812AFE"/>
    <w:rsid w:val="008134BD"/>
    <w:rsid w:val="00814E37"/>
    <w:rsid w:val="00814F4B"/>
    <w:rsid w:val="00817319"/>
    <w:rsid w:val="008179D1"/>
    <w:rsid w:val="00820AC6"/>
    <w:rsid w:val="008253C1"/>
    <w:rsid w:val="00831A7D"/>
    <w:rsid w:val="00834044"/>
    <w:rsid w:val="00837C7F"/>
    <w:rsid w:val="0084506D"/>
    <w:rsid w:val="00846D13"/>
    <w:rsid w:val="008470FD"/>
    <w:rsid w:val="00847267"/>
    <w:rsid w:val="00850504"/>
    <w:rsid w:val="008527AE"/>
    <w:rsid w:val="00852BD4"/>
    <w:rsid w:val="0085302D"/>
    <w:rsid w:val="00855327"/>
    <w:rsid w:val="008615CD"/>
    <w:rsid w:val="008616D2"/>
    <w:rsid w:val="00863A3D"/>
    <w:rsid w:val="00864BF0"/>
    <w:rsid w:val="00865643"/>
    <w:rsid w:val="00866008"/>
    <w:rsid w:val="008665C6"/>
    <w:rsid w:val="00867C44"/>
    <w:rsid w:val="00871289"/>
    <w:rsid w:val="00872AF0"/>
    <w:rsid w:val="00872C4D"/>
    <w:rsid w:val="00873668"/>
    <w:rsid w:val="0087456E"/>
    <w:rsid w:val="00874B92"/>
    <w:rsid w:val="008772A9"/>
    <w:rsid w:val="00877EB7"/>
    <w:rsid w:val="00880C2D"/>
    <w:rsid w:val="00882974"/>
    <w:rsid w:val="00887274"/>
    <w:rsid w:val="008875E1"/>
    <w:rsid w:val="00892714"/>
    <w:rsid w:val="008941F1"/>
    <w:rsid w:val="008A25F3"/>
    <w:rsid w:val="008A498C"/>
    <w:rsid w:val="008A5A19"/>
    <w:rsid w:val="008A5C55"/>
    <w:rsid w:val="008B41D0"/>
    <w:rsid w:val="008B5923"/>
    <w:rsid w:val="008B6AC7"/>
    <w:rsid w:val="008B707A"/>
    <w:rsid w:val="008B7F99"/>
    <w:rsid w:val="008C45E5"/>
    <w:rsid w:val="008C703D"/>
    <w:rsid w:val="008D143C"/>
    <w:rsid w:val="008D575A"/>
    <w:rsid w:val="008D7AEC"/>
    <w:rsid w:val="008E2A66"/>
    <w:rsid w:val="008E2F9B"/>
    <w:rsid w:val="008E584B"/>
    <w:rsid w:val="008E6CB2"/>
    <w:rsid w:val="008E78CE"/>
    <w:rsid w:val="008E7D11"/>
    <w:rsid w:val="008F5264"/>
    <w:rsid w:val="0090045E"/>
    <w:rsid w:val="00900752"/>
    <w:rsid w:val="00900763"/>
    <w:rsid w:val="00900BC7"/>
    <w:rsid w:val="009011C7"/>
    <w:rsid w:val="00901870"/>
    <w:rsid w:val="00901DE8"/>
    <w:rsid w:val="00902033"/>
    <w:rsid w:val="00905735"/>
    <w:rsid w:val="00906846"/>
    <w:rsid w:val="00907946"/>
    <w:rsid w:val="00910660"/>
    <w:rsid w:val="00912C87"/>
    <w:rsid w:val="00913F26"/>
    <w:rsid w:val="00914F80"/>
    <w:rsid w:val="009151FF"/>
    <w:rsid w:val="0091667B"/>
    <w:rsid w:val="00922803"/>
    <w:rsid w:val="00922E6B"/>
    <w:rsid w:val="00923221"/>
    <w:rsid w:val="009256DD"/>
    <w:rsid w:val="00925AA5"/>
    <w:rsid w:val="00925F68"/>
    <w:rsid w:val="00930D1D"/>
    <w:rsid w:val="00932741"/>
    <w:rsid w:val="00932C48"/>
    <w:rsid w:val="00933036"/>
    <w:rsid w:val="00934A09"/>
    <w:rsid w:val="00935B64"/>
    <w:rsid w:val="00937085"/>
    <w:rsid w:val="00937BDB"/>
    <w:rsid w:val="0094038A"/>
    <w:rsid w:val="00940815"/>
    <w:rsid w:val="009448B5"/>
    <w:rsid w:val="0094580B"/>
    <w:rsid w:val="009458A4"/>
    <w:rsid w:val="00946424"/>
    <w:rsid w:val="00947882"/>
    <w:rsid w:val="00947891"/>
    <w:rsid w:val="009504E5"/>
    <w:rsid w:val="00954099"/>
    <w:rsid w:val="009558E7"/>
    <w:rsid w:val="0096135F"/>
    <w:rsid w:val="0096318A"/>
    <w:rsid w:val="0096426F"/>
    <w:rsid w:val="009648BC"/>
    <w:rsid w:val="009671CD"/>
    <w:rsid w:val="00967924"/>
    <w:rsid w:val="009713A3"/>
    <w:rsid w:val="00971593"/>
    <w:rsid w:val="009766C6"/>
    <w:rsid w:val="00976DDB"/>
    <w:rsid w:val="00976DDC"/>
    <w:rsid w:val="0097767A"/>
    <w:rsid w:val="009951FE"/>
    <w:rsid w:val="00995F31"/>
    <w:rsid w:val="009A4A7B"/>
    <w:rsid w:val="009B76AA"/>
    <w:rsid w:val="009B7F6B"/>
    <w:rsid w:val="009C044E"/>
    <w:rsid w:val="009C2540"/>
    <w:rsid w:val="009C3D8E"/>
    <w:rsid w:val="009C58BA"/>
    <w:rsid w:val="009C795B"/>
    <w:rsid w:val="009D3782"/>
    <w:rsid w:val="009D46C4"/>
    <w:rsid w:val="009D4C96"/>
    <w:rsid w:val="009D5AD6"/>
    <w:rsid w:val="009D6F67"/>
    <w:rsid w:val="009D7A90"/>
    <w:rsid w:val="009E77DB"/>
    <w:rsid w:val="009F0265"/>
    <w:rsid w:val="009F0AD1"/>
    <w:rsid w:val="009F47AF"/>
    <w:rsid w:val="009F4D37"/>
    <w:rsid w:val="009F4D87"/>
    <w:rsid w:val="009F6144"/>
    <w:rsid w:val="009F68F1"/>
    <w:rsid w:val="009F7306"/>
    <w:rsid w:val="009F74E2"/>
    <w:rsid w:val="00A0033E"/>
    <w:rsid w:val="00A04225"/>
    <w:rsid w:val="00A114D3"/>
    <w:rsid w:val="00A150F8"/>
    <w:rsid w:val="00A152F3"/>
    <w:rsid w:val="00A24743"/>
    <w:rsid w:val="00A2508E"/>
    <w:rsid w:val="00A25289"/>
    <w:rsid w:val="00A25301"/>
    <w:rsid w:val="00A27A81"/>
    <w:rsid w:val="00A306AE"/>
    <w:rsid w:val="00A350BE"/>
    <w:rsid w:val="00A43598"/>
    <w:rsid w:val="00A46084"/>
    <w:rsid w:val="00A50A98"/>
    <w:rsid w:val="00A52CB7"/>
    <w:rsid w:val="00A531EF"/>
    <w:rsid w:val="00A604C2"/>
    <w:rsid w:val="00A61D77"/>
    <w:rsid w:val="00A64306"/>
    <w:rsid w:val="00A70214"/>
    <w:rsid w:val="00A72538"/>
    <w:rsid w:val="00A73423"/>
    <w:rsid w:val="00A76003"/>
    <w:rsid w:val="00A80197"/>
    <w:rsid w:val="00A807EB"/>
    <w:rsid w:val="00A82B19"/>
    <w:rsid w:val="00A8335D"/>
    <w:rsid w:val="00A84D0D"/>
    <w:rsid w:val="00A87AE0"/>
    <w:rsid w:val="00A87FB4"/>
    <w:rsid w:val="00A93471"/>
    <w:rsid w:val="00A96AA0"/>
    <w:rsid w:val="00AA235F"/>
    <w:rsid w:val="00AA3A06"/>
    <w:rsid w:val="00AB392C"/>
    <w:rsid w:val="00AB6BE7"/>
    <w:rsid w:val="00AC01A7"/>
    <w:rsid w:val="00AC0C92"/>
    <w:rsid w:val="00AC3C9A"/>
    <w:rsid w:val="00AC49B0"/>
    <w:rsid w:val="00AC7A08"/>
    <w:rsid w:val="00AD2AB6"/>
    <w:rsid w:val="00AD3124"/>
    <w:rsid w:val="00AD3455"/>
    <w:rsid w:val="00AD46CA"/>
    <w:rsid w:val="00AD4748"/>
    <w:rsid w:val="00AD66D1"/>
    <w:rsid w:val="00AE1BB9"/>
    <w:rsid w:val="00AE47AC"/>
    <w:rsid w:val="00AE5D1A"/>
    <w:rsid w:val="00AE6422"/>
    <w:rsid w:val="00AE7575"/>
    <w:rsid w:val="00AE7BDD"/>
    <w:rsid w:val="00AF0EDB"/>
    <w:rsid w:val="00AF2E72"/>
    <w:rsid w:val="00AF3479"/>
    <w:rsid w:val="00AF4B9C"/>
    <w:rsid w:val="00AF5BED"/>
    <w:rsid w:val="00B004DC"/>
    <w:rsid w:val="00B00E25"/>
    <w:rsid w:val="00B01540"/>
    <w:rsid w:val="00B018E0"/>
    <w:rsid w:val="00B031FB"/>
    <w:rsid w:val="00B052EE"/>
    <w:rsid w:val="00B07759"/>
    <w:rsid w:val="00B10BE1"/>
    <w:rsid w:val="00B116CA"/>
    <w:rsid w:val="00B13804"/>
    <w:rsid w:val="00B16807"/>
    <w:rsid w:val="00B2075E"/>
    <w:rsid w:val="00B21DE0"/>
    <w:rsid w:val="00B232C2"/>
    <w:rsid w:val="00B24B68"/>
    <w:rsid w:val="00B25695"/>
    <w:rsid w:val="00B2578C"/>
    <w:rsid w:val="00B2596A"/>
    <w:rsid w:val="00B276B7"/>
    <w:rsid w:val="00B27B86"/>
    <w:rsid w:val="00B3148A"/>
    <w:rsid w:val="00B31556"/>
    <w:rsid w:val="00B36071"/>
    <w:rsid w:val="00B37900"/>
    <w:rsid w:val="00B415C8"/>
    <w:rsid w:val="00B4269F"/>
    <w:rsid w:val="00B43296"/>
    <w:rsid w:val="00B451CB"/>
    <w:rsid w:val="00B4532F"/>
    <w:rsid w:val="00B50DEC"/>
    <w:rsid w:val="00B518D1"/>
    <w:rsid w:val="00B54CE2"/>
    <w:rsid w:val="00B6076B"/>
    <w:rsid w:val="00B645FF"/>
    <w:rsid w:val="00B66FB6"/>
    <w:rsid w:val="00B71534"/>
    <w:rsid w:val="00B77F13"/>
    <w:rsid w:val="00B85F9C"/>
    <w:rsid w:val="00B87840"/>
    <w:rsid w:val="00B87FC5"/>
    <w:rsid w:val="00B9064B"/>
    <w:rsid w:val="00B910DB"/>
    <w:rsid w:val="00B932F0"/>
    <w:rsid w:val="00B9477D"/>
    <w:rsid w:val="00B95557"/>
    <w:rsid w:val="00BA521A"/>
    <w:rsid w:val="00BA564D"/>
    <w:rsid w:val="00BB0529"/>
    <w:rsid w:val="00BB2067"/>
    <w:rsid w:val="00BB2E12"/>
    <w:rsid w:val="00BB57E8"/>
    <w:rsid w:val="00BB5BAB"/>
    <w:rsid w:val="00BB6513"/>
    <w:rsid w:val="00BB6CBA"/>
    <w:rsid w:val="00BC0993"/>
    <w:rsid w:val="00BC0FC1"/>
    <w:rsid w:val="00BC2013"/>
    <w:rsid w:val="00BC7A8E"/>
    <w:rsid w:val="00BC7B69"/>
    <w:rsid w:val="00BD5350"/>
    <w:rsid w:val="00BE0E38"/>
    <w:rsid w:val="00BE4569"/>
    <w:rsid w:val="00BE637D"/>
    <w:rsid w:val="00BE7945"/>
    <w:rsid w:val="00BF77FE"/>
    <w:rsid w:val="00C01023"/>
    <w:rsid w:val="00C049AB"/>
    <w:rsid w:val="00C04C29"/>
    <w:rsid w:val="00C06932"/>
    <w:rsid w:val="00C06AD3"/>
    <w:rsid w:val="00C07190"/>
    <w:rsid w:val="00C07C9B"/>
    <w:rsid w:val="00C07D9D"/>
    <w:rsid w:val="00C11757"/>
    <w:rsid w:val="00C161FE"/>
    <w:rsid w:val="00C24A7A"/>
    <w:rsid w:val="00C24E89"/>
    <w:rsid w:val="00C27B67"/>
    <w:rsid w:val="00C30C6B"/>
    <w:rsid w:val="00C31CAE"/>
    <w:rsid w:val="00C330DE"/>
    <w:rsid w:val="00C33445"/>
    <w:rsid w:val="00C35772"/>
    <w:rsid w:val="00C36736"/>
    <w:rsid w:val="00C403A7"/>
    <w:rsid w:val="00C45249"/>
    <w:rsid w:val="00C478AD"/>
    <w:rsid w:val="00C63398"/>
    <w:rsid w:val="00C639AD"/>
    <w:rsid w:val="00C65061"/>
    <w:rsid w:val="00C65ED2"/>
    <w:rsid w:val="00C70450"/>
    <w:rsid w:val="00C70C0A"/>
    <w:rsid w:val="00C7191B"/>
    <w:rsid w:val="00C767C3"/>
    <w:rsid w:val="00C86A82"/>
    <w:rsid w:val="00C879CF"/>
    <w:rsid w:val="00C92AE0"/>
    <w:rsid w:val="00C940A4"/>
    <w:rsid w:val="00C94EC8"/>
    <w:rsid w:val="00CA153A"/>
    <w:rsid w:val="00CA6DAC"/>
    <w:rsid w:val="00CA7896"/>
    <w:rsid w:val="00CB02C5"/>
    <w:rsid w:val="00CB0E39"/>
    <w:rsid w:val="00CB1AC2"/>
    <w:rsid w:val="00CB2A49"/>
    <w:rsid w:val="00CB6EAB"/>
    <w:rsid w:val="00CB7B24"/>
    <w:rsid w:val="00CC1026"/>
    <w:rsid w:val="00CC2D09"/>
    <w:rsid w:val="00CC63C2"/>
    <w:rsid w:val="00CC7A70"/>
    <w:rsid w:val="00CD2778"/>
    <w:rsid w:val="00CD2B68"/>
    <w:rsid w:val="00CD2C9C"/>
    <w:rsid w:val="00CD2DD4"/>
    <w:rsid w:val="00CD44CE"/>
    <w:rsid w:val="00CD6C74"/>
    <w:rsid w:val="00CE2710"/>
    <w:rsid w:val="00CE7CDC"/>
    <w:rsid w:val="00CF0C14"/>
    <w:rsid w:val="00CF128C"/>
    <w:rsid w:val="00CF1EFA"/>
    <w:rsid w:val="00CF4CAE"/>
    <w:rsid w:val="00CF562E"/>
    <w:rsid w:val="00CF5E57"/>
    <w:rsid w:val="00D019AC"/>
    <w:rsid w:val="00D1138B"/>
    <w:rsid w:val="00D1367D"/>
    <w:rsid w:val="00D14D40"/>
    <w:rsid w:val="00D156A3"/>
    <w:rsid w:val="00D164CB"/>
    <w:rsid w:val="00D17753"/>
    <w:rsid w:val="00D17EDE"/>
    <w:rsid w:val="00D20D70"/>
    <w:rsid w:val="00D212B3"/>
    <w:rsid w:val="00D23531"/>
    <w:rsid w:val="00D2474F"/>
    <w:rsid w:val="00D27D07"/>
    <w:rsid w:val="00D30DD1"/>
    <w:rsid w:val="00D337F6"/>
    <w:rsid w:val="00D34224"/>
    <w:rsid w:val="00D34671"/>
    <w:rsid w:val="00D370D3"/>
    <w:rsid w:val="00D37CD5"/>
    <w:rsid w:val="00D40E98"/>
    <w:rsid w:val="00D43707"/>
    <w:rsid w:val="00D46264"/>
    <w:rsid w:val="00D468DE"/>
    <w:rsid w:val="00D515C5"/>
    <w:rsid w:val="00D5167E"/>
    <w:rsid w:val="00D55B4F"/>
    <w:rsid w:val="00D60ACA"/>
    <w:rsid w:val="00D66995"/>
    <w:rsid w:val="00D710AB"/>
    <w:rsid w:val="00D728CB"/>
    <w:rsid w:val="00D765DE"/>
    <w:rsid w:val="00D77F10"/>
    <w:rsid w:val="00D805B8"/>
    <w:rsid w:val="00D83EAC"/>
    <w:rsid w:val="00D870CF"/>
    <w:rsid w:val="00D90629"/>
    <w:rsid w:val="00D9159E"/>
    <w:rsid w:val="00D92D6E"/>
    <w:rsid w:val="00D92F9B"/>
    <w:rsid w:val="00D941E8"/>
    <w:rsid w:val="00D952A4"/>
    <w:rsid w:val="00DA01DD"/>
    <w:rsid w:val="00DA1B77"/>
    <w:rsid w:val="00DA2493"/>
    <w:rsid w:val="00DA350E"/>
    <w:rsid w:val="00DA4C11"/>
    <w:rsid w:val="00DB3F64"/>
    <w:rsid w:val="00DB412F"/>
    <w:rsid w:val="00DB767D"/>
    <w:rsid w:val="00DC0333"/>
    <w:rsid w:val="00DC6383"/>
    <w:rsid w:val="00DC63CD"/>
    <w:rsid w:val="00DC7807"/>
    <w:rsid w:val="00DD1017"/>
    <w:rsid w:val="00DD1262"/>
    <w:rsid w:val="00DD3B24"/>
    <w:rsid w:val="00DD5F62"/>
    <w:rsid w:val="00DE226D"/>
    <w:rsid w:val="00DE3032"/>
    <w:rsid w:val="00DF07B9"/>
    <w:rsid w:val="00DF0941"/>
    <w:rsid w:val="00DF28B8"/>
    <w:rsid w:val="00DF2CF1"/>
    <w:rsid w:val="00DF33BF"/>
    <w:rsid w:val="00DF4B0E"/>
    <w:rsid w:val="00DF5182"/>
    <w:rsid w:val="00DF5F7D"/>
    <w:rsid w:val="00DF7038"/>
    <w:rsid w:val="00DF7741"/>
    <w:rsid w:val="00DF7D91"/>
    <w:rsid w:val="00E03C6C"/>
    <w:rsid w:val="00E042B9"/>
    <w:rsid w:val="00E04A25"/>
    <w:rsid w:val="00E05E73"/>
    <w:rsid w:val="00E0635A"/>
    <w:rsid w:val="00E06DBA"/>
    <w:rsid w:val="00E116CC"/>
    <w:rsid w:val="00E12515"/>
    <w:rsid w:val="00E1285E"/>
    <w:rsid w:val="00E1309F"/>
    <w:rsid w:val="00E13951"/>
    <w:rsid w:val="00E13E80"/>
    <w:rsid w:val="00E15DF4"/>
    <w:rsid w:val="00E17F43"/>
    <w:rsid w:val="00E2398F"/>
    <w:rsid w:val="00E26CBF"/>
    <w:rsid w:val="00E3286D"/>
    <w:rsid w:val="00E32C8E"/>
    <w:rsid w:val="00E36C92"/>
    <w:rsid w:val="00E409AE"/>
    <w:rsid w:val="00E41E37"/>
    <w:rsid w:val="00E42CF8"/>
    <w:rsid w:val="00E4444B"/>
    <w:rsid w:val="00E44B60"/>
    <w:rsid w:val="00E45F8F"/>
    <w:rsid w:val="00E46A60"/>
    <w:rsid w:val="00E478AE"/>
    <w:rsid w:val="00E5029D"/>
    <w:rsid w:val="00E505E2"/>
    <w:rsid w:val="00E5061B"/>
    <w:rsid w:val="00E52860"/>
    <w:rsid w:val="00E548CF"/>
    <w:rsid w:val="00E57905"/>
    <w:rsid w:val="00E6223C"/>
    <w:rsid w:val="00E62BF4"/>
    <w:rsid w:val="00E63A07"/>
    <w:rsid w:val="00E648B1"/>
    <w:rsid w:val="00E649C3"/>
    <w:rsid w:val="00E6585C"/>
    <w:rsid w:val="00E660A1"/>
    <w:rsid w:val="00E66B40"/>
    <w:rsid w:val="00E674A9"/>
    <w:rsid w:val="00E7164B"/>
    <w:rsid w:val="00E71C5A"/>
    <w:rsid w:val="00E73245"/>
    <w:rsid w:val="00E7412C"/>
    <w:rsid w:val="00E7565C"/>
    <w:rsid w:val="00E8240B"/>
    <w:rsid w:val="00E84B3B"/>
    <w:rsid w:val="00E8599C"/>
    <w:rsid w:val="00E87749"/>
    <w:rsid w:val="00E87ED7"/>
    <w:rsid w:val="00E923CA"/>
    <w:rsid w:val="00E92666"/>
    <w:rsid w:val="00E9346B"/>
    <w:rsid w:val="00EA0F80"/>
    <w:rsid w:val="00EA2F0C"/>
    <w:rsid w:val="00EA2F75"/>
    <w:rsid w:val="00EA61AB"/>
    <w:rsid w:val="00EA6397"/>
    <w:rsid w:val="00EB1C53"/>
    <w:rsid w:val="00EB1EB1"/>
    <w:rsid w:val="00EB2946"/>
    <w:rsid w:val="00EB41FC"/>
    <w:rsid w:val="00EB43D2"/>
    <w:rsid w:val="00EB5765"/>
    <w:rsid w:val="00EB6D73"/>
    <w:rsid w:val="00EC040A"/>
    <w:rsid w:val="00EC08E5"/>
    <w:rsid w:val="00EC2CC0"/>
    <w:rsid w:val="00ED0765"/>
    <w:rsid w:val="00ED1ED7"/>
    <w:rsid w:val="00ED205E"/>
    <w:rsid w:val="00ED40E4"/>
    <w:rsid w:val="00ED579A"/>
    <w:rsid w:val="00EE11E7"/>
    <w:rsid w:val="00EE17C4"/>
    <w:rsid w:val="00EE2A7D"/>
    <w:rsid w:val="00EE35D3"/>
    <w:rsid w:val="00EE4700"/>
    <w:rsid w:val="00EF09EB"/>
    <w:rsid w:val="00EF0DF8"/>
    <w:rsid w:val="00EF3D4D"/>
    <w:rsid w:val="00EF3FA2"/>
    <w:rsid w:val="00EF42D2"/>
    <w:rsid w:val="00EF645C"/>
    <w:rsid w:val="00EF72D3"/>
    <w:rsid w:val="00EF778A"/>
    <w:rsid w:val="00F02664"/>
    <w:rsid w:val="00F02C61"/>
    <w:rsid w:val="00F03A4F"/>
    <w:rsid w:val="00F0534E"/>
    <w:rsid w:val="00F055BB"/>
    <w:rsid w:val="00F05AFB"/>
    <w:rsid w:val="00F06439"/>
    <w:rsid w:val="00F072F8"/>
    <w:rsid w:val="00F13405"/>
    <w:rsid w:val="00F14911"/>
    <w:rsid w:val="00F1627C"/>
    <w:rsid w:val="00F1750C"/>
    <w:rsid w:val="00F2298E"/>
    <w:rsid w:val="00F235D7"/>
    <w:rsid w:val="00F24B61"/>
    <w:rsid w:val="00F2600A"/>
    <w:rsid w:val="00F27D6E"/>
    <w:rsid w:val="00F3296B"/>
    <w:rsid w:val="00F413A7"/>
    <w:rsid w:val="00F427AA"/>
    <w:rsid w:val="00F46476"/>
    <w:rsid w:val="00F504A3"/>
    <w:rsid w:val="00F51946"/>
    <w:rsid w:val="00F5448A"/>
    <w:rsid w:val="00F5478D"/>
    <w:rsid w:val="00F54944"/>
    <w:rsid w:val="00F56302"/>
    <w:rsid w:val="00F57564"/>
    <w:rsid w:val="00F5774C"/>
    <w:rsid w:val="00F578C5"/>
    <w:rsid w:val="00F57FD2"/>
    <w:rsid w:val="00F623D0"/>
    <w:rsid w:val="00F6342B"/>
    <w:rsid w:val="00F63B3D"/>
    <w:rsid w:val="00F63B99"/>
    <w:rsid w:val="00F653D7"/>
    <w:rsid w:val="00F65846"/>
    <w:rsid w:val="00F70707"/>
    <w:rsid w:val="00F71106"/>
    <w:rsid w:val="00F728E4"/>
    <w:rsid w:val="00F7476F"/>
    <w:rsid w:val="00F7665B"/>
    <w:rsid w:val="00F76A30"/>
    <w:rsid w:val="00F77EEC"/>
    <w:rsid w:val="00F82682"/>
    <w:rsid w:val="00F84CD1"/>
    <w:rsid w:val="00F863FF"/>
    <w:rsid w:val="00F90BFF"/>
    <w:rsid w:val="00F95F0A"/>
    <w:rsid w:val="00F966B6"/>
    <w:rsid w:val="00F96F52"/>
    <w:rsid w:val="00FA1F84"/>
    <w:rsid w:val="00FA4544"/>
    <w:rsid w:val="00FA5634"/>
    <w:rsid w:val="00FB000B"/>
    <w:rsid w:val="00FB1EB4"/>
    <w:rsid w:val="00FB2339"/>
    <w:rsid w:val="00FB2431"/>
    <w:rsid w:val="00FB464D"/>
    <w:rsid w:val="00FB5AEE"/>
    <w:rsid w:val="00FB7DDD"/>
    <w:rsid w:val="00FC1948"/>
    <w:rsid w:val="00FC30A7"/>
    <w:rsid w:val="00FC4DA1"/>
    <w:rsid w:val="00FC6CA6"/>
    <w:rsid w:val="00FC740A"/>
    <w:rsid w:val="00FD6BDD"/>
    <w:rsid w:val="00FD745E"/>
    <w:rsid w:val="00FE0052"/>
    <w:rsid w:val="00FE1063"/>
    <w:rsid w:val="00FE1B55"/>
    <w:rsid w:val="00FE2016"/>
    <w:rsid w:val="00FE373D"/>
    <w:rsid w:val="00FE3B2B"/>
    <w:rsid w:val="00FF03F6"/>
    <w:rsid w:val="00FF07C8"/>
    <w:rsid w:val="00FF21EA"/>
    <w:rsid w:val="00FF3DA0"/>
    <w:rsid w:val="00FF57BD"/>
    <w:rsid w:val="00FF754E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5E1D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  <w:style w:type="character" w:styleId="CommentReference">
    <w:name w:val="annotation reference"/>
    <w:basedOn w:val="DefaultParagraphFont"/>
    <w:uiPriority w:val="99"/>
    <w:semiHidden/>
    <w:unhideWhenUsed/>
    <w:rsid w:val="007F48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48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483A"/>
    <w:rPr>
      <w:rFonts w:ascii="Verdana" w:hAnsi="Verdana" w:cs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83A"/>
    <w:rPr>
      <w:rFonts w:ascii="Verdana" w:hAnsi="Verdana" w:cs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83A"/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rsid w:val="007F4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basedOn w:val="Normal"/>
    <w:rsid w:val="007F4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0D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DA7"/>
    <w:rPr>
      <w:rFonts w:ascii="Verdana" w:hAnsi="Verdana" w:cs="Verdana"/>
    </w:rPr>
  </w:style>
  <w:style w:type="paragraph" w:styleId="ListParagraph">
    <w:name w:val="List Paragraph"/>
    <w:basedOn w:val="Normal"/>
    <w:uiPriority w:val="99"/>
    <w:rsid w:val="008F5264"/>
    <w:pPr>
      <w:ind w:left="720"/>
      <w:contextualSpacing/>
    </w:pPr>
  </w:style>
  <w:style w:type="paragraph" w:customStyle="1" w:styleId="Normal2">
    <w:name w:val="Normal2"/>
    <w:basedOn w:val="Normal"/>
    <w:rsid w:val="008F5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946424"/>
    <w:pPr>
      <w:spacing w:after="0" w:line="240" w:lineRule="auto"/>
    </w:pPr>
    <w:rPr>
      <w:rFonts w:ascii="Verdana" w:hAnsi="Verdana" w:cs="Verdana"/>
    </w:rPr>
  </w:style>
  <w:style w:type="character" w:customStyle="1" w:styleId="normaltextrun">
    <w:name w:val="normaltextrun"/>
    <w:basedOn w:val="DefaultParagraphFont"/>
    <w:rsid w:val="009F4D87"/>
  </w:style>
  <w:style w:type="paragraph" w:styleId="NormalWeb">
    <w:name w:val="Normal (Web)"/>
    <w:basedOn w:val="Normal"/>
    <w:uiPriority w:val="99"/>
    <w:semiHidden/>
    <w:unhideWhenUsed/>
    <w:rsid w:val="003C61EB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basic-paragraph">
    <w:name w:val="basic-paragraph"/>
    <w:basedOn w:val="Normal"/>
    <w:rsid w:val="005A23E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9558E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elementtoproof">
    <w:name w:val="elementtoproof"/>
    <w:basedOn w:val="Normal"/>
    <w:rsid w:val="00BA564D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B886165CDA1F429880F8AB941E9EAE" ma:contentTypeVersion="4" ma:contentTypeDescription="Create a new document." ma:contentTypeScope="" ma:versionID="28218f272bd2d475f2123d6df4e0f732">
  <xsd:schema xmlns:xsd="http://www.w3.org/2001/XMLSchema" xmlns:xs="http://www.w3.org/2001/XMLSchema" xmlns:p="http://schemas.microsoft.com/office/2006/metadata/properties" xmlns:ns3="fda6e0a6-facc-4751-ad2f-16170789c512" targetNamespace="http://schemas.microsoft.com/office/2006/metadata/properties" ma:root="true" ma:fieldsID="765dcf3bc85bebd0fdd80b7b96f8f717" ns3:_="">
    <xsd:import namespace="fda6e0a6-facc-4751-ad2f-16170789c512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6e0a6-facc-4751-ad2f-16170789c512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E6D4-77C9-40B3-929C-D8E9BF7A1F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830F4A-33CC-498F-A484-3758467CF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140FAD-683F-4040-9F8E-8AF869EB2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6e0a6-facc-4751-ad2f-16170789c5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C12C9-DF9F-4195-A5F5-9D3DF034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2868</Words>
  <Characters>16350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2026-08-21T11:03:00Z</dcterms:created>
  <dcterms:modified xsi:type="dcterms:W3CDTF">2026-08-21T11:03:00Z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0x010100C9B886165CDA1F429880F8AB941E9EAE</vt:lpwstr>
  </property>
</Properties>
</file>