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45893" w14:textId="2265B582" w:rsidR="00392232" w:rsidRDefault="007613B2" w:rsidP="0039223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ПРЕДЛОГ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232">
        <w:rPr>
          <w:rFonts w:ascii="Times New Roman" w:eastAsia="Calibri" w:hAnsi="Times New Roman" w:cs="Times New Roman"/>
          <w:sz w:val="24"/>
          <w:szCs w:val="24"/>
        </w:rPr>
        <w:t>ЗАКОНА</w:t>
      </w:r>
    </w:p>
    <w:p w14:paraId="3776C7A2" w14:textId="77777777" w:rsidR="00392232" w:rsidRDefault="00392232" w:rsidP="0039223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ИЗМЕНАМА И ДОПУНАМА ЗАКОНА О ПОРЕЗУ НА ДОДАТУ ВРЕДНОСТ</w:t>
      </w:r>
    </w:p>
    <w:p w14:paraId="62D56F96" w14:textId="77777777" w:rsidR="00392232" w:rsidRDefault="00392232" w:rsidP="00392232">
      <w:pPr>
        <w:spacing w:after="0"/>
        <w:rPr>
          <w:rFonts w:ascii="Times New Roman" w:eastAsia="Calibri" w:hAnsi="Times New Roman" w:cs="Times New Roman"/>
          <w:sz w:val="24"/>
          <w:szCs w:val="24"/>
          <w:lang w:val="sr-Cyrl-BA"/>
        </w:rPr>
      </w:pPr>
    </w:p>
    <w:p w14:paraId="3126B040" w14:textId="77777777" w:rsidR="00392232" w:rsidRDefault="00392232" w:rsidP="00392232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6C20B0">
        <w:rPr>
          <w:rFonts w:ascii="Times New Roman" w:eastAsia="Times New Roman" w:hAnsi="Times New Roman" w:cs="Times New Roman"/>
          <w:sz w:val="24"/>
          <w:szCs w:val="24"/>
          <w:lang w:val="sr-Cyrl-BA"/>
        </w:rPr>
        <w:t>Члан 1.</w:t>
      </w: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 xml:space="preserve"> </w:t>
      </w:r>
    </w:p>
    <w:p w14:paraId="5CEEBBA5" w14:textId="51A9829E" w:rsidR="00392232" w:rsidRDefault="00392232" w:rsidP="00BE564A">
      <w:pPr>
        <w:spacing w:line="21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Закону о порезу на додату вредност </w:t>
      </w:r>
      <w:r>
        <w:rPr>
          <w:rFonts w:ascii="Times New Roman" w:hAnsi="Times New Roman" w:cs="Times New Roman"/>
          <w:sz w:val="24"/>
          <w:szCs w:val="24"/>
          <w:lang w:val="ru-RU"/>
        </w:rPr>
        <w:t>(„Службени гласник РС”, бр. 84/04, 86/04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>исправка, 61/05, 6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>/07, 93/12, 108/13, 68/14-др. закон, 142/14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83/15, 108/16, 113/17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30/18,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72/19, 153/20</w:t>
      </w:r>
      <w:r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138/22</w:t>
      </w:r>
      <w:r w:rsidR="00BE564A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94/24</w:t>
      </w:r>
      <w:r w:rsidR="00BE564A">
        <w:rPr>
          <w:rFonts w:ascii="Times New Roman" w:hAnsi="Times New Roman" w:cs="Times New Roman"/>
          <w:sz w:val="24"/>
          <w:szCs w:val="24"/>
          <w:lang w:val="sr-Cyrl-RS"/>
        </w:rPr>
        <w:t xml:space="preserve"> и 109/25</w:t>
      </w:r>
      <w:r>
        <w:rPr>
          <w:rFonts w:ascii="Times New Roman" w:hAnsi="Times New Roman" w:cs="Times New Roman"/>
          <w:sz w:val="24"/>
          <w:szCs w:val="24"/>
          <w:lang w:val="ru-RU"/>
        </w:rPr>
        <w:t>),</w:t>
      </w:r>
      <w:r w:rsidR="00BE564A">
        <w:rPr>
          <w:rFonts w:ascii="Times New Roman" w:hAnsi="Times New Roman" w:cs="Times New Roman"/>
          <w:sz w:val="24"/>
          <w:szCs w:val="24"/>
          <w:lang w:val="ru-RU"/>
        </w:rPr>
        <w:t xml:space="preserve"> у члану 25. став 2. тачка 6) мења се и гласи: </w:t>
      </w:r>
    </w:p>
    <w:p w14:paraId="26701313" w14:textId="54E3CC14" w:rsidR="00BE564A" w:rsidRDefault="00BE564A" w:rsidP="00BE564A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„6) поштанских услуга и с тим услугама повезаних испорука добара од стране јавног поштанског оператора;</w:t>
      </w:r>
      <w:r w:rsidRPr="00BE564A">
        <w:rPr>
          <w:rFonts w:ascii="Times New Roman" w:hAnsi="Times New Roman" w:cs="Times New Roman"/>
          <w:sz w:val="24"/>
          <w:szCs w:val="24"/>
          <w:lang w:val="ru-RU"/>
        </w:rPr>
        <w:t>ˮ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28897E0" w14:textId="77777777" w:rsidR="00A93B2C" w:rsidRDefault="00A93B2C" w:rsidP="00A93B2C">
      <w:pPr>
        <w:spacing w:line="21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F3F403" w14:textId="68276ADA" w:rsidR="00A93B2C" w:rsidRPr="00BE564A" w:rsidRDefault="00A93B2C" w:rsidP="00A93B2C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Члан 2.</w:t>
      </w:r>
    </w:p>
    <w:p w14:paraId="48C6DCF5" w14:textId="6CAC381A" w:rsidR="00392232" w:rsidRDefault="00A93B2C" w:rsidP="00A93B2C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/>
          <w:sz w:val="24"/>
          <w:szCs w:val="24"/>
          <w:lang w:val="sr-Cyrl-RS"/>
        </w:rPr>
        <w:tab/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У члану 33.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став 4. речи: „две годинеˮ</w:t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замењују се речи</w:t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ма: „</w:t>
      </w:r>
      <w:r w:rsidRPr="00A93B2C">
        <w:rPr>
          <w:rFonts w:ascii="Times New Roman" w:eastAsia="Verdana" w:hAnsi="Times New Roman" w:cs="Times New Roman"/>
          <w:sz w:val="24"/>
          <w:szCs w:val="24"/>
          <w:lang w:val="sr-Cyrl-RS"/>
        </w:rPr>
        <w:t>у текућој и наредној календарској години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2E113217" w14:textId="77777777" w:rsidR="00A93B2C" w:rsidRDefault="00A93B2C" w:rsidP="00A93B2C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06BACD74" w14:textId="73BA2DF9" w:rsidR="00A93B2C" w:rsidRDefault="00A528FE" w:rsidP="00A528FE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3.</w:t>
      </w:r>
    </w:p>
    <w:p w14:paraId="669F8D51" w14:textId="32F0FA0B" w:rsidR="00A528FE" w:rsidRDefault="00A528FE" w:rsidP="00A528FE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У члану 3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4</w:t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.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став </w:t>
      </w:r>
      <w:r w:rsidR="007613B2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8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. речи: „две годинеˮ</w:t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замењују се речи</w:t>
      </w:r>
      <w:r w:rsidRPr="00A93B2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ма: „</w:t>
      </w:r>
      <w:r w:rsidRPr="00A93B2C">
        <w:rPr>
          <w:rFonts w:ascii="Times New Roman" w:eastAsia="Verdana" w:hAnsi="Times New Roman" w:cs="Times New Roman"/>
          <w:sz w:val="24"/>
          <w:szCs w:val="24"/>
          <w:lang w:val="sr-Cyrl-RS"/>
        </w:rPr>
        <w:t>у текућој и наредној календарској години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5410340B" w14:textId="77777777" w:rsidR="00A528FE" w:rsidRDefault="00A528FE" w:rsidP="00A528FE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</w:p>
    <w:p w14:paraId="337D72A4" w14:textId="46425585" w:rsidR="00A528FE" w:rsidRDefault="00A528FE" w:rsidP="00A528FE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Члан 4.</w:t>
      </w:r>
    </w:p>
    <w:p w14:paraId="6241CC89" w14:textId="58BBB3E9" w:rsidR="00A528FE" w:rsidRDefault="00A528FE" w:rsidP="00A528FE">
      <w:pPr>
        <w:spacing w:line="210" w:lineRule="atLeast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ab/>
        <w:t>У члану 38. додаје се нови став 2, који гласи:</w:t>
      </w:r>
    </w:p>
    <w:p w14:paraId="5E4063E8" w14:textId="5D3BB8FC" w:rsidR="00A528FE" w:rsidRDefault="00A528FE" w:rsidP="00DA20EA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 w:rsidRPr="00A528FE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„</w:t>
      </w:r>
      <w:r w:rsidR="00DA20EA">
        <w:rPr>
          <w:rFonts w:ascii="Times New Roman" w:eastAsia="Verdana" w:hAnsi="Times New Roman" w:cs="Times New Roman"/>
          <w:sz w:val="24"/>
          <w:szCs w:val="24"/>
          <w:lang w:val="sr-Cyrl-RS"/>
        </w:rPr>
        <w:t>У</w:t>
      </w:r>
      <w:r w:rsidRPr="00A528FE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случају из става 1. овог члана, обавеза плаћања </w:t>
      </w:r>
      <w:r w:rsidR="00DA20EA" w:rsidRPr="00A528FE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ПДВ </w:t>
      </w:r>
      <w:r w:rsidRPr="00A528FE">
        <w:rPr>
          <w:rFonts w:ascii="Times New Roman" w:eastAsia="Verdana" w:hAnsi="Times New Roman" w:cs="Times New Roman"/>
          <w:sz w:val="24"/>
          <w:szCs w:val="24"/>
          <w:lang w:val="sr-Cyrl-RS"/>
        </w:rPr>
        <w:t>траје најмање у текућој и наредној календарској години.</w:t>
      </w:r>
      <w:r w:rsidRPr="00A528FE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ˮ</w:t>
      </w:r>
      <w:r w:rsidR="00DA20EA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.</w:t>
      </w:r>
    </w:p>
    <w:p w14:paraId="4FFE1E8D" w14:textId="6D767296" w:rsidR="0088332D" w:rsidRDefault="0088332D" w:rsidP="00DA20EA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Досадашњи став 2. постаје став 3.</w:t>
      </w:r>
    </w:p>
    <w:p w14:paraId="2CE8D711" w14:textId="20BFD6C2" w:rsidR="0088332D" w:rsidRPr="00A528FE" w:rsidRDefault="0088332D" w:rsidP="00DA20EA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У досадашњем ставу 3, који постаје став 4, речи: „става 2.ˮ замењују се речима: „става 3.ˮ.</w:t>
      </w:r>
    </w:p>
    <w:p w14:paraId="302464C5" w14:textId="7C7A52AD" w:rsidR="00DB057C" w:rsidRDefault="0088332D" w:rsidP="0088332D">
      <w:pPr>
        <w:spacing w:line="210" w:lineRule="atLeast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 w:rsidRPr="0088332D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ab/>
        <w:t>Досадашњи ст. 4, 5. и 6. постају ст. 5, 6. и 7.</w:t>
      </w:r>
    </w:p>
    <w:p w14:paraId="77E1204C" w14:textId="7808AE0E" w:rsidR="0088332D" w:rsidRDefault="0088332D" w:rsidP="0088332D">
      <w:pPr>
        <w:spacing w:line="210" w:lineRule="atLeast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ab/>
        <w:t>Додаје се став 8, који гласи:</w:t>
      </w:r>
    </w:p>
    <w:p w14:paraId="2565A915" w14:textId="5C5AC44D" w:rsidR="0088332D" w:rsidRPr="0088332D" w:rsidRDefault="0088332D" w:rsidP="0088332D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 w:rsidRPr="0088332D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П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орески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орган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води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евиденцију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свим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обвезницима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којима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издате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потврде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o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извршеном евидентирању за ПДВ</w:t>
      </w:r>
      <w:r w:rsidRPr="0088332D">
        <w:rPr>
          <w:rFonts w:ascii="Times New Roman" w:eastAsia="Verdana" w:hAnsi="Times New Roman" w:cs="Times New Roman"/>
          <w:sz w:val="24"/>
          <w:szCs w:val="24"/>
        </w:rPr>
        <w:t>.</w:t>
      </w:r>
      <w:r w:rsidRPr="0088332D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ˮ.</w:t>
      </w:r>
    </w:p>
    <w:p w14:paraId="5F98847E" w14:textId="77777777" w:rsidR="00F777AA" w:rsidRDefault="00F777AA" w:rsidP="003E6F4D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52ECF121" w14:textId="3C9367C0" w:rsidR="0088332D" w:rsidRDefault="0088332D" w:rsidP="0088332D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5.</w:t>
      </w:r>
    </w:p>
    <w:p w14:paraId="059B91B8" w14:textId="319F5C53" w:rsidR="0088332D" w:rsidRDefault="0088332D" w:rsidP="0088332D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Члан 38а мења се и гласи:</w:t>
      </w:r>
    </w:p>
    <w:p w14:paraId="7219076A" w14:textId="77777777" w:rsidR="0088332D" w:rsidRDefault="0088332D" w:rsidP="0088332D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0F805099" w14:textId="40028728" w:rsidR="0088332D" w:rsidRDefault="0088332D" w:rsidP="0088332D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„Члан 38а</w:t>
      </w:r>
    </w:p>
    <w:p w14:paraId="1EE0C94D" w14:textId="11B7A8FE" w:rsidR="00E8168C" w:rsidRPr="0088332D" w:rsidRDefault="0088332D" w:rsidP="00E8168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Н</w:t>
      </w:r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а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захтев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обвезника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који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претходних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12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месеци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није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остварио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укупан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промет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већи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од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8.000.000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динара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укључујући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и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обвезника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33.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став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5. и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34.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став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8.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овог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закона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престанак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обавезе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плаћања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ПДВ,</w:t>
      </w:r>
      <w:r w:rsidRPr="0088332D">
        <w:rPr>
          <w:rFonts w:ascii="Times New Roman" w:eastAsia="Verdana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порески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орган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спроводи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поступак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и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ако су испуњени услови за брисање из евиденције за 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издаје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потврду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брисању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те евиденције</w:t>
      </w:r>
      <w:r w:rsidRPr="0088332D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6734450C" w14:textId="6F3FFFAF" w:rsidR="00CB1628" w:rsidRPr="0088332D" w:rsidRDefault="0088332D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бвезник ПДВ из става 1. овог члана самостално опредељује датум престанка обављања ПДВ активности почев од првог дана периода у којем су испуњени услови из става 1. овог члана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362AA3F5" w14:textId="7F36D578" w:rsidR="00E8168C" w:rsidRPr="0088332D" w:rsidRDefault="0088332D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З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ахтев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брисање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евиденције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става 1.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овог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подноси се у року од пет дана од дана престанка обављања ПДВ активности и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обавезно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садржи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податак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датуму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престанка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обављања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активности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76E0D551" w14:textId="38B5822A" w:rsidR="00E8168C" w:rsidRPr="0088332D" w:rsidRDefault="0088332D" w:rsidP="00E8168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У</w:t>
      </w:r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случају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када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обвезник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престаје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постоји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услед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статусне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складу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законом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којим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уређују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привредна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друштва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правни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следбеник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тог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обвезника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="00695D00" w:rsidRPr="0088332D">
        <w:rPr>
          <w:rFonts w:ascii="Times New Roman" w:eastAsia="Verdana" w:hAnsi="Times New Roman" w:cs="Times New Roman"/>
          <w:sz w:val="24"/>
          <w:szCs w:val="24"/>
        </w:rPr>
        <w:t xml:space="preserve">ПДВ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доставља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обавештење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пореском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органу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спроведеној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статусној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промени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року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од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пет дана</w:t>
      </w:r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од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дана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спровођења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статусне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88332D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Pr="0088332D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2A648A8D" w14:textId="4FA0E100" w:rsidR="00E8168C" w:rsidRPr="0088332D" w:rsidRDefault="00695D00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бавештење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из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става 4.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овог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садржи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податак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датуму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спровођења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статусне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758AF963" w14:textId="293E7C2C" w:rsidR="00E8168C" w:rsidRPr="0088332D" w:rsidRDefault="00695D00" w:rsidP="00E8168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З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а обвезника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ПДВ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из става 4. овог члана, порески орган по службеној дужности спроводи поступак и издаје потврду о брисању из евиденције за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ПДВ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36AAED70" w14:textId="02CEA951" w:rsidR="00CB1628" w:rsidRPr="0088332D" w:rsidRDefault="00695D00" w:rsidP="00E8168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Н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а захтев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брисање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евиденције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</w:rPr>
        <w:t>ПДВ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обвезника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ПДВ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који преста</w:t>
      </w:r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je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да обавља делатност, порески орган спроводи поступак и издаје потврду о брисању из те евиденције. </w:t>
      </w:r>
    </w:p>
    <w:p w14:paraId="18ECCF00" w14:textId="1E0826F0" w:rsidR="00CB1628" w:rsidRPr="0088332D" w:rsidRDefault="00695D00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88332D" w:rsidRPr="0088332D">
        <w:rPr>
          <w:rFonts w:ascii="Times New Roman" w:hAnsi="Times New Roman" w:cs="Times New Roman"/>
          <w:sz w:val="24"/>
          <w:szCs w:val="24"/>
          <w:lang w:val="sr-Cyrl-RS"/>
        </w:rPr>
        <w:t xml:space="preserve">ахтев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брисање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евиденције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ПДВ </w:t>
      </w:r>
      <w:r w:rsidR="0088332D" w:rsidRPr="0088332D">
        <w:rPr>
          <w:rFonts w:ascii="Times New Roman" w:hAnsi="Times New Roman" w:cs="Times New Roman"/>
          <w:sz w:val="24"/>
          <w:szCs w:val="24"/>
          <w:lang w:val="sr-Cyrl-RS"/>
        </w:rPr>
        <w:t xml:space="preserve">из става 7. овог члана подноси се у року од пет дана од дана престанка обављања </w:t>
      </w:r>
      <w:r w:rsidRPr="0088332D">
        <w:rPr>
          <w:rFonts w:ascii="Times New Roman" w:hAnsi="Times New Roman" w:cs="Times New Roman"/>
          <w:sz w:val="24"/>
          <w:szCs w:val="24"/>
          <w:lang w:val="sr-Cyrl-RS"/>
        </w:rPr>
        <w:t xml:space="preserve">ПДВ </w:t>
      </w:r>
      <w:r w:rsidR="0088332D" w:rsidRPr="0088332D">
        <w:rPr>
          <w:rFonts w:ascii="Times New Roman" w:hAnsi="Times New Roman" w:cs="Times New Roman"/>
          <w:sz w:val="24"/>
          <w:szCs w:val="24"/>
          <w:lang w:val="sr-Cyrl-RS"/>
        </w:rPr>
        <w:t xml:space="preserve">активности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и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обавезно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садржи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податак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датуму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престанка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обављања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ПДВ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активности.</w:t>
      </w:r>
    </w:p>
    <w:p w14:paraId="6F8E2EB1" w14:textId="79C8100B" w:rsidR="00E8168C" w:rsidRPr="0088332D" w:rsidRDefault="00695D00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рган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надлежан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вођење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регистра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не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може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извршити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брисање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обвезника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регистра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привредних субјеката, односно другог регистра у складу са законом без потврде о брисању из евиденције за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ПДВ</w:t>
      </w:r>
      <w:r w:rsidR="0088332D" w:rsidRPr="0088332D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3B00FF33" w14:textId="2BE17FBB" w:rsidR="0088332D" w:rsidRDefault="00695D00" w:rsidP="00695D0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П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орески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орган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води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евиденцију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о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свим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обвезницима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88332D">
        <w:rPr>
          <w:rFonts w:ascii="Times New Roman" w:eastAsia="Verdana" w:hAnsi="Times New Roman" w:cs="Times New Roman"/>
          <w:sz w:val="24"/>
          <w:szCs w:val="24"/>
        </w:rPr>
        <w:t xml:space="preserve">ПДВ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којима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су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издате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,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односно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које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су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издате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88332D" w:rsidRPr="0088332D">
        <w:rPr>
          <w:rFonts w:ascii="Times New Roman" w:eastAsia="Verdana" w:hAnsi="Times New Roman" w:cs="Times New Roman"/>
          <w:sz w:val="24"/>
          <w:szCs w:val="24"/>
        </w:rPr>
        <w:t>потврде</w:t>
      </w:r>
      <w:proofErr w:type="spellEnd"/>
      <w:r w:rsidR="0088332D" w:rsidRPr="0088332D">
        <w:rPr>
          <w:rFonts w:ascii="Times New Roman" w:eastAsia="Verdana" w:hAnsi="Times New Roman" w:cs="Times New Roman"/>
          <w:sz w:val="24"/>
          <w:szCs w:val="24"/>
        </w:rPr>
        <w:t xml:space="preserve"> o 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брисању из евиденције за </w:t>
      </w:r>
      <w:r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ПДВ</w:t>
      </w:r>
      <w:r w:rsidR="0088332D" w:rsidRPr="0088332D">
        <w:rPr>
          <w:rFonts w:ascii="Times New Roman" w:eastAsia="Verdana" w:hAnsi="Times New Roman" w:cs="Times New Roman"/>
          <w:sz w:val="24"/>
          <w:szCs w:val="24"/>
        </w:rPr>
        <w:t>.</w:t>
      </w:r>
      <w:r w:rsidR="0088332D" w:rsidRPr="0088332D"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35586C5E" w14:textId="77777777" w:rsidR="00695D00" w:rsidRDefault="00695D00" w:rsidP="00695D00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309026BD" w14:textId="07EAD5D3" w:rsidR="00695D00" w:rsidRDefault="00695D00" w:rsidP="00695D00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6.</w:t>
      </w:r>
    </w:p>
    <w:p w14:paraId="0E955AB3" w14:textId="04587D73" w:rsidR="00695D00" w:rsidRPr="00695D00" w:rsidRDefault="00695D00" w:rsidP="00695D00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 xml:space="preserve">У члану 41. после речи: „обвезника за ПДВˮ додају се запета и речи: </w:t>
      </w:r>
      <w:r w:rsidRPr="00695D00">
        <w:rPr>
          <w:rFonts w:ascii="Times New Roman" w:eastAsia="Verdana" w:hAnsi="Times New Roman" w:cs="Times New Roman"/>
          <w:sz w:val="24"/>
          <w:szCs w:val="24"/>
          <w:lang w:val="sr-Cyrl-RS"/>
        </w:rPr>
        <w:t>„укључујући и обрасце потврда о извршеном евидентирању и брисању из евиденције за ПДВˮ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1B5C2F07" w14:textId="304B1F58" w:rsidR="00E8168C" w:rsidRPr="00E8168C" w:rsidRDefault="00E8168C" w:rsidP="00E8168C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6559436F" w14:textId="0A24D9A9" w:rsidR="003A7551" w:rsidRDefault="00695D00" w:rsidP="00695D00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7.</w:t>
      </w:r>
    </w:p>
    <w:p w14:paraId="2D22E169" w14:textId="2EC3E7DB" w:rsidR="00695D00" w:rsidRDefault="00695D00" w:rsidP="00695D00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У члану 48.</w:t>
      </w:r>
      <w:r w:rsidR="00A5045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додају се нови ст. 6. и 7, који гласе:</w:t>
      </w:r>
    </w:p>
    <w:p w14:paraId="0699C398" w14:textId="5A46DF57" w:rsidR="00A5045C" w:rsidRPr="00A5045C" w:rsidRDefault="00A5045C" w:rsidP="00A5045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A5045C">
        <w:rPr>
          <w:rFonts w:ascii="Times New Roman" w:eastAsia="Verdana" w:hAnsi="Times New Roman" w:cs="Times New Roman"/>
          <w:sz w:val="24"/>
          <w:szCs w:val="24"/>
          <w:lang w:val="sr-Cyrl-RS"/>
        </w:rPr>
        <w:t>„Ако је обвезнику ПДВ из става 5. овог члана одобрена промена пореског периода, одобрени порески период траје до истека наредне календарске године у односу на годину у којој је обвезник ПДВ поднео захтев пореском органу за престанак одобреног пореског периода.</w:t>
      </w:r>
    </w:p>
    <w:p w14:paraId="72AA6D28" w14:textId="645C4899" w:rsidR="00A5045C" w:rsidRDefault="00A5045C" w:rsidP="00A5045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A5045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Захтев из става 6. овог члана подноси се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почев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од 20.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децембра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закључно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са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31.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децембром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текуће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године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  <w:lang w:val="sr-Cyrl-RS"/>
        </w:rPr>
        <w:t>.ˮ.</w:t>
      </w:r>
    </w:p>
    <w:p w14:paraId="6C7C5151" w14:textId="0DEC0681" w:rsidR="00A5045C" w:rsidRDefault="00A5045C" w:rsidP="00A5045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Досадашњи ст. 6. и 7. постају ст 8. и 9.</w:t>
      </w:r>
    </w:p>
    <w:p w14:paraId="62BF15D7" w14:textId="52AB1D68" w:rsidR="00A5045C" w:rsidRDefault="00A5045C" w:rsidP="00A5045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Досадашњи став 8, који постаје став 10, мења се и гласи:</w:t>
      </w:r>
    </w:p>
    <w:p w14:paraId="07082644" w14:textId="636A3E36" w:rsidR="00A5045C" w:rsidRDefault="00A5045C" w:rsidP="00A5045C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A5045C">
        <w:rPr>
          <w:rFonts w:ascii="Times New Roman" w:eastAsia="Verdana" w:hAnsi="Times New Roman" w:cs="Times New Roman"/>
          <w:sz w:val="24"/>
          <w:szCs w:val="24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М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инистар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ближе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уређује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начин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и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поступак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пореског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периода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из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става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5.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овог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5045C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Pr="00A5045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и престанка одобреног пореског периода из ст. 6. и 7. овог члана.ˮ.</w:t>
      </w:r>
    </w:p>
    <w:p w14:paraId="7DE10FE0" w14:textId="77777777" w:rsidR="00D30101" w:rsidRDefault="00D30101" w:rsidP="00D30101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1556CCA7" w14:textId="07FDCB49" w:rsidR="00D30101" w:rsidRDefault="00D30101" w:rsidP="00D30101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8.</w:t>
      </w:r>
    </w:p>
    <w:p w14:paraId="11CAC388" w14:textId="7223A56B" w:rsidR="00D30101" w:rsidRDefault="00D30101" w:rsidP="00D30101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У члану 50. став 4. мења се и гласи:</w:t>
      </w:r>
    </w:p>
    <w:p w14:paraId="4B49F8E5" w14:textId="0F8CF6B9" w:rsidR="00D30101" w:rsidRDefault="00D30101" w:rsidP="00D30101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И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зузетно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од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  <w:vertAlign w:val="superscript"/>
        </w:rPr>
        <w:t xml:space="preserve"> </w:t>
      </w:r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става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1.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овог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члана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>,</w:t>
      </w:r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обвезник ПДВ који се брише из евиденције за ПДВ, односно правни следбеник обвезника ПДВ који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престаје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да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постоји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услед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статусне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складу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законом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којим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уређују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привредна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друштва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подноси пореску пријаву пореском органу у року од 15 дана од дана престанка обављања ПДВ активности.ˮ.</w:t>
      </w:r>
    </w:p>
    <w:p w14:paraId="5A0834A3" w14:textId="2FE700FB" w:rsidR="00D30101" w:rsidRDefault="00D30101" w:rsidP="00D30101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У ставу 5. речи: „</w:t>
      </w:r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у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којем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је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поднет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захтев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брисање</w:t>
      </w:r>
      <w:proofErr w:type="spellEnd"/>
      <w:r>
        <w:rPr>
          <w:rFonts w:ascii="Times New Roman" w:eastAsia="Verdana" w:hAnsi="Times New Roman" w:cs="Times New Roman"/>
          <w:sz w:val="24"/>
          <w:szCs w:val="24"/>
          <w:lang w:val="sr-Cyrl-RS"/>
        </w:rPr>
        <w:t>ˮ бришу се</w:t>
      </w:r>
      <w:r w:rsidR="009C6270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1DF3BAD1" w14:textId="4DEEF18F" w:rsidR="009C6270" w:rsidRDefault="00812120" w:rsidP="00D30101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Ст. 6, 7. и 8. мењају се и гласе:</w:t>
      </w:r>
    </w:p>
    <w:p w14:paraId="10521985" w14:textId="019B6BE4" w:rsidR="00812120" w:rsidRPr="00812120" w:rsidRDefault="00812120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</w:rPr>
      </w:pP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t>ко обвезник ПДВ не поднесе пореску пријаву у року из става 1. овог члана, порески орган подноси пореску пријаву по службеној дужности на основу прелиминарне пореске пријаве у складу са овим законом.</w:t>
      </w:r>
    </w:p>
    <w:p w14:paraId="38A9AA34" w14:textId="63E2A722" w:rsidR="00812120" w:rsidRPr="00812120" w:rsidRDefault="00812120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trike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П</w:t>
      </w: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t>ореска пријава по службеној дужности из става 6. овог члана садржи искључиво податке о обрачунатом ПДВ.</w:t>
      </w:r>
    </w:p>
    <w:p w14:paraId="5FF37125" w14:textId="2032F19C" w:rsidR="00812120" w:rsidRPr="00812120" w:rsidRDefault="00812120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t>ко се лице који није обвезник ПДВ, односно обвезник ПДВ евидентира за обавезу плаћања ПДВ у пореском периоду у којем има обавезу по основу ПДВ у својству пореског дужника који није евидентиран за обавезу плаћања ПДВ у складу са овим законом, за тај порески период подноси две пореске пријаве, и то:</w:t>
      </w:r>
    </w:p>
    <w:p w14:paraId="194873A2" w14:textId="4A07CA3A" w:rsidR="00812120" w:rsidRPr="00812120" w:rsidRDefault="00812120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lastRenderedPageBreak/>
        <w:t>1) пореску пријаву у својству пореског дужника који није  евидентиран за обавезу плаћања ПДВ у складу са овим законом, за период од првог дана пореског периода закључно са даном који претходи дану почетка обављања ПДВ активности;</w:t>
      </w:r>
    </w:p>
    <w:p w14:paraId="0B88C381" w14:textId="07525FD1" w:rsidR="00812120" w:rsidRDefault="00812120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812120">
        <w:rPr>
          <w:rFonts w:ascii="Times New Roman" w:eastAsia="Verdana" w:hAnsi="Times New Roman" w:cs="Times New Roman"/>
          <w:sz w:val="24"/>
          <w:szCs w:val="24"/>
          <w:lang w:val="sr-Cyrl-RS"/>
        </w:rPr>
        <w:t>2) пореску пријаву у својству обвезника ПДВ евидентираног за обавезу плаћања ПДВ у складу са овим законом, за период од дана почетка обављања ПДВ активности до истека пореског периода.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717FC1EB" w14:textId="4D4B3EE7" w:rsidR="00812120" w:rsidRDefault="00456FE6" w:rsidP="00812120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Додају се ст. 9, 10. и 11, који гласе:</w:t>
      </w:r>
    </w:p>
    <w:p w14:paraId="22837542" w14:textId="6EC28F56" w:rsidR="00456FE6" w:rsidRP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бвезник ПДВ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из члана 38. став 1. овог закона, који се није евидентирао за обавезу плаћања ПДВ у прописаном року, има право да у првој пореској пријави, коју подноси после евидентирања за обавезу плаћања ПДВ, изврши корекцију ПДВ за претходне пореске периоде.</w:t>
      </w:r>
    </w:p>
    <w:p w14:paraId="28363D05" w14:textId="031CFE46" w:rsidR="00456FE6" w:rsidRP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С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матра се да је обвезник ПДВ корекцијом ПДВ из става 9. овог члана отклонио грешку која се односи на пореску обавезу.</w:t>
      </w:r>
    </w:p>
    <w:p w14:paraId="43CFACB4" w14:textId="3DBAE2D4" w:rsidR="00456FE6" w:rsidRP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Н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а радњу из става 9. овог члана сходно се примењују одредбе закона којим се уређују порески поступак и пореска администрација које се односе на постојање кривичног дела или прекршаја у случају подношења измењене пореске пријаве.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11213E99" w14:textId="77777777" w:rsidR="00456FE6" w:rsidRP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747D5D61" w14:textId="25228FE4" w:rsidR="00812120" w:rsidRDefault="00456FE6" w:rsidP="00456FE6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9.</w:t>
      </w:r>
    </w:p>
    <w:p w14:paraId="50A262A6" w14:textId="005A803E" w:rsidR="00456FE6" w:rsidRDefault="00456FE6" w:rsidP="00456FE6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Члан 51. мења се и гласи:</w:t>
      </w:r>
    </w:p>
    <w:p w14:paraId="4CF37BAF" w14:textId="77777777" w:rsidR="00456FE6" w:rsidRDefault="00456FE6" w:rsidP="00456FE6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3557E27C" w14:textId="529BC38E" w:rsidR="00456FE6" w:rsidRDefault="00456FE6" w:rsidP="00456FE6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„Члан 51.</w:t>
      </w:r>
    </w:p>
    <w:p w14:paraId="5BE61F14" w14:textId="3E36F646" w:rsidR="00456FE6" w:rsidRP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О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бвезник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ПДВ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дужан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је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да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сваки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порески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период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плати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који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је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једнак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позитивној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разлици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између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укупног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износа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обрачунатог ПДВ 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и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износа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претходног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пореза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, у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року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подношење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пореске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пријаве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>.</w:t>
      </w:r>
    </w:p>
    <w:p w14:paraId="26433B20" w14:textId="1AE4E9BF" w:rsidR="00456FE6" w:rsidRDefault="00456FE6" w:rsidP="00456FE6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П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ореск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и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дужни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к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који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ни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је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обвезни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к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ПДВ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дуж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а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н </w:t>
      </w:r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је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да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плат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  <w:lang w:val="sr-Cyrl-RS"/>
        </w:rPr>
        <w:t>и</w:t>
      </w:r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ПДВ у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року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за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подношење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пореске</w:t>
      </w:r>
      <w:proofErr w:type="spellEnd"/>
      <w:r w:rsidRPr="00456FE6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456FE6">
        <w:rPr>
          <w:rFonts w:ascii="Times New Roman" w:eastAsia="Verdana" w:hAnsi="Times New Roman" w:cs="Times New Roman"/>
          <w:sz w:val="24"/>
          <w:szCs w:val="24"/>
        </w:rPr>
        <w:t>пријаве.</w:t>
      </w:r>
      <w:r>
        <w:rPr>
          <w:rFonts w:ascii="Times New Roman" w:eastAsia="Verdana" w:hAnsi="Times New Roman" w:cs="Times New Roman"/>
          <w:sz w:val="24"/>
          <w:szCs w:val="24"/>
        </w:rPr>
        <w:t>ˮ</w:t>
      </w:r>
      <w:proofErr w:type="spellEnd"/>
      <w:r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12EE2A80" w14:textId="77777777" w:rsidR="00456FE6" w:rsidRDefault="00456FE6" w:rsidP="00456FE6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39535DD0" w14:textId="4DD0B7ED" w:rsidR="00456FE6" w:rsidRDefault="00456FE6" w:rsidP="00456FE6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10.</w:t>
      </w:r>
    </w:p>
    <w:p w14:paraId="6388357A" w14:textId="368F01CF" w:rsidR="00456FE6" w:rsidRDefault="00456FE6" w:rsidP="00456FE6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У члану 51а став 2.</w:t>
      </w:r>
      <w:r w:rsidR="00A60629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у уводној реченици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речи: </w:t>
      </w:r>
      <w:r w:rsidR="00A60629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„уз пореску пријавуˮ бришу се, а речи: </w:t>
      </w:r>
      <w:r w:rsidR="00A60629"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достави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пореском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органу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електронском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облику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 w:rsidR="00A60629" w:rsidRPr="00A60629">
        <w:rPr>
          <w:rFonts w:ascii="Times New Roman" w:eastAsia="Verdana" w:hAnsi="Times New Roman" w:cs="Times New Roman"/>
          <w:sz w:val="24"/>
          <w:szCs w:val="24"/>
        </w:rPr>
        <w:t>обавештење</w:t>
      </w:r>
      <w:proofErr w:type="spellEnd"/>
      <w:r w:rsidR="00A60629"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ˮ</w:t>
      </w:r>
      <w:r w:rsidR="00A60629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замењују се речима: </w:t>
      </w:r>
      <w:r w:rsidR="00A60629"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„обавести порески органˮ</w:t>
      </w:r>
      <w:r w:rsidR="00A60629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24769BC8" w14:textId="7FE13E4E" w:rsidR="00A60629" w:rsidRDefault="00A60629" w:rsidP="00456FE6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Став 3. мења се и гласи:</w:t>
      </w:r>
    </w:p>
    <w:p w14:paraId="113DE4DE" w14:textId="60D25D58" w:rsidR="00A60629" w:rsidRPr="00A60629" w:rsidRDefault="00A60629" w:rsidP="00A60629">
      <w:pPr>
        <w:spacing w:before="560" w:line="210" w:lineRule="atLeast"/>
        <w:ind w:firstLine="720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„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М</w:t>
      </w:r>
      <w:proofErr w:type="spellStart"/>
      <w:r w:rsidRPr="00A60629">
        <w:rPr>
          <w:rFonts w:ascii="Times New Roman" w:eastAsia="Verdana" w:hAnsi="Times New Roman" w:cs="Times New Roman"/>
          <w:sz w:val="24"/>
          <w:szCs w:val="24"/>
        </w:rPr>
        <w:t>инистар</w:t>
      </w:r>
      <w:proofErr w:type="spellEnd"/>
      <w:r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60629">
        <w:rPr>
          <w:rFonts w:ascii="Times New Roman" w:eastAsia="Verdana" w:hAnsi="Times New Roman" w:cs="Times New Roman"/>
          <w:sz w:val="24"/>
          <w:szCs w:val="24"/>
        </w:rPr>
        <w:t>ближе</w:t>
      </w:r>
      <w:proofErr w:type="spellEnd"/>
      <w:r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A60629">
        <w:rPr>
          <w:rFonts w:ascii="Times New Roman" w:eastAsia="Verdana" w:hAnsi="Times New Roman" w:cs="Times New Roman"/>
          <w:sz w:val="24"/>
          <w:szCs w:val="24"/>
        </w:rPr>
        <w:t>уређује</w:t>
      </w:r>
      <w:proofErr w:type="spellEnd"/>
      <w:r w:rsidRPr="00A60629">
        <w:rPr>
          <w:rFonts w:ascii="Times New Roman" w:eastAsia="Verdana" w:hAnsi="Times New Roman" w:cs="Times New Roman"/>
          <w:sz w:val="24"/>
          <w:szCs w:val="24"/>
        </w:rPr>
        <w:t xml:space="preserve"> </w:t>
      </w:r>
      <w:r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начин обавештавања</w:t>
      </w:r>
      <w:r w:rsidRPr="00A60629">
        <w:rPr>
          <w:rFonts w:ascii="Times New Roman" w:eastAsia="Verdana" w:hAnsi="Times New Roman" w:cs="Times New Roman"/>
          <w:sz w:val="24"/>
          <w:szCs w:val="24"/>
          <w:lang w:val="sr-Latn-RS"/>
        </w:rPr>
        <w:t xml:space="preserve"> </w:t>
      </w:r>
      <w:r w:rsidRPr="00A60629">
        <w:rPr>
          <w:rFonts w:ascii="Times New Roman" w:eastAsia="Verdana" w:hAnsi="Times New Roman" w:cs="Times New Roman"/>
          <w:sz w:val="24"/>
          <w:szCs w:val="24"/>
          <w:lang w:val="sr-Cyrl-RS"/>
        </w:rPr>
        <w:t>пореског органа и облик и садржину обавештења из става 2. овог члана.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ˮ.</w:t>
      </w:r>
    </w:p>
    <w:p w14:paraId="5F2AE516" w14:textId="77777777" w:rsidR="00456FE6" w:rsidRPr="00456FE6" w:rsidRDefault="00456FE6" w:rsidP="00456FE6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5D8434FD" w14:textId="013F176E" w:rsidR="00CC1597" w:rsidRDefault="00A60629" w:rsidP="00A60629">
      <w:pPr>
        <w:spacing w:line="210" w:lineRule="atLeast"/>
        <w:contextualSpacing/>
        <w:jc w:val="center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 11.</w:t>
      </w:r>
    </w:p>
    <w:p w14:paraId="7ECBB829" w14:textId="73922BFD" w:rsidR="00A60629" w:rsidRDefault="00A60629" w:rsidP="00A60629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 xml:space="preserve">У члану 52. </w:t>
      </w:r>
      <w:r w:rsidR="008D53AE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став 1. 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речи: „пореске обавезеˮ замењују се речима: „обрачунатог ПДВˮ.</w:t>
      </w:r>
    </w:p>
    <w:p w14:paraId="49AE807F" w14:textId="6E92AE35" w:rsidR="007F7EDC" w:rsidRDefault="007F7EDC" w:rsidP="00A60629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</w:p>
    <w:p w14:paraId="7587E30B" w14:textId="77777777" w:rsidR="007F7EDC" w:rsidRPr="00A60629" w:rsidRDefault="007F7EDC" w:rsidP="007F7EDC">
      <w:pPr>
        <w:spacing w:line="21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Ч</w:t>
      </w:r>
      <w:r w:rsidRPr="00A60629">
        <w:rPr>
          <w:rFonts w:ascii="Times New Roman" w:hAnsi="Times New Roman" w:cs="Times New Roman"/>
          <w:sz w:val="24"/>
          <w:szCs w:val="24"/>
          <w:lang w:val="sr-Cyrl-RS"/>
        </w:rPr>
        <w:t>лан 12.</w:t>
      </w:r>
    </w:p>
    <w:p w14:paraId="0C3219D3" w14:textId="416FC5AF" w:rsidR="007F7EDC" w:rsidRPr="007F7EDC" w:rsidRDefault="007F7EDC" w:rsidP="007F7EDC">
      <w:pPr>
        <w:spacing w:line="210" w:lineRule="atLeast"/>
        <w:contextualSpacing/>
        <w:jc w:val="both"/>
        <w:rPr>
          <w:rFonts w:ascii="Times New Roman" w:eastAsia="Verdana" w:hAnsi="Times New Roman" w:cs="Times New Roman"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sz w:val="24"/>
          <w:szCs w:val="24"/>
          <w:lang w:val="sr-Cyrl-RS"/>
        </w:rPr>
        <w:tab/>
        <w:t>И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зузетно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од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  <w:vertAlign w:val="superscript"/>
        </w:rPr>
        <w:t xml:space="preserve"> </w:t>
      </w:r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>члана 50. став 1.</w:t>
      </w:r>
      <w:r w:rsidRPr="007F7EDC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З</w:t>
      </w:r>
      <w:r w:rsidRPr="00A60629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акон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а</w:t>
      </w:r>
      <w:r w:rsidRPr="00A60629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о порезу на додату вредност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(„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С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лужбени гласник РС”, бр.</w:t>
      </w:r>
      <w:r w:rsidRPr="00A60629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84/04, 86/04-исправка, 61/05, 61/07, 93/12, 108/13, 68/14-др. закон, 142/14, 83/15, 108/16,</w:t>
      </w:r>
      <w:r w:rsidRPr="00A60629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113/17, 30/18, 72/19, 153/20</w:t>
      </w:r>
      <w:r w:rsidRPr="00A60629">
        <w:rPr>
          <w:rFonts w:ascii="Times New Roman" w:eastAsia="Times New Roman" w:hAnsi="Times New Roman"/>
          <w:sz w:val="24"/>
          <w:szCs w:val="24"/>
          <w:lang w:val="sr-Latn-RS" w:eastAsia="sr-Latn-CS"/>
        </w:rPr>
        <w:t xml:space="preserve">,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138/22, 94/24 и 109/25)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,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обвезник ПДВ који се брише из евиденције за ПДВ, односно правни следбеник обвезника ПДВ који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престаје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да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постоји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услед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статусне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промене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у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складу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законом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којим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се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уређују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привредна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</w:rPr>
        <w:t xml:space="preserve"> </w:t>
      </w:r>
      <w:proofErr w:type="spellStart"/>
      <w:r w:rsidRPr="00D30101">
        <w:rPr>
          <w:rFonts w:ascii="Times New Roman" w:eastAsia="Verdana" w:hAnsi="Times New Roman" w:cs="Times New Roman"/>
          <w:sz w:val="24"/>
          <w:szCs w:val="24"/>
        </w:rPr>
        <w:t>друштва</w:t>
      </w:r>
      <w:proofErr w:type="spellEnd"/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подноси пореску пријаву пореском органу</w:t>
      </w:r>
      <w:r w:rsidRPr="007F7EDC"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у периоду </w:t>
      </w:r>
      <w:r w:rsidR="00140926">
        <w:rPr>
          <w:rFonts w:ascii="Times New Roman" w:eastAsia="Verdana" w:hAnsi="Times New Roman" w:cs="Times New Roman"/>
          <w:sz w:val="24"/>
          <w:szCs w:val="24"/>
          <w:lang w:val="sr-Cyrl-RS"/>
        </w:rPr>
        <w:t>почев од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1. </w:t>
      </w:r>
      <w:r w:rsidR="00140926">
        <w:rPr>
          <w:rFonts w:ascii="Times New Roman" w:eastAsia="Verdana" w:hAnsi="Times New Roman" w:cs="Times New Roman"/>
          <w:sz w:val="24"/>
          <w:szCs w:val="24"/>
          <w:lang w:val="sr-Cyrl-RS"/>
        </w:rPr>
        <w:t>закључно са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15. фебруар</w:t>
      </w:r>
      <w:r w:rsidR="00140926">
        <w:rPr>
          <w:rFonts w:ascii="Times New Roman" w:eastAsia="Verdana" w:hAnsi="Times New Roman" w:cs="Times New Roman"/>
          <w:sz w:val="24"/>
          <w:szCs w:val="24"/>
          <w:lang w:val="sr-Cyrl-RS"/>
        </w:rPr>
        <w:t>ом</w:t>
      </w:r>
      <w:r>
        <w:rPr>
          <w:rFonts w:ascii="Times New Roman" w:eastAsia="Verdana" w:hAnsi="Times New Roman" w:cs="Times New Roman"/>
          <w:sz w:val="24"/>
          <w:szCs w:val="24"/>
          <w:lang w:val="sr-Cyrl-RS"/>
        </w:rPr>
        <w:t xml:space="preserve"> 2027. године када обвезник ПДВ престане да обавља ПДВ активност у јануару 2027. године</w:t>
      </w:r>
      <w:r w:rsidRPr="00D30101">
        <w:rPr>
          <w:rFonts w:ascii="Times New Roman" w:eastAsia="Verdana" w:hAnsi="Times New Roman" w:cs="Times New Roman"/>
          <w:sz w:val="24"/>
          <w:szCs w:val="24"/>
          <w:lang w:val="sr-Cyrl-RS"/>
        </w:rPr>
        <w:t>.</w:t>
      </w:r>
    </w:p>
    <w:p w14:paraId="737ED424" w14:textId="79DEAD61" w:rsidR="00413792" w:rsidRDefault="00295B73" w:rsidP="00295B73">
      <w:pPr>
        <w:spacing w:before="560" w:line="210" w:lineRule="atLeast"/>
        <w:ind w:firstLine="720"/>
        <w:contextualSpacing/>
        <w:jc w:val="both"/>
        <w:rPr>
          <w:rFonts w:ascii="Times New Roman" w:eastAsia="Verdana" w:hAnsi="Times New Roman" w:cs="Times New Roman"/>
          <w:color w:val="EE0000"/>
          <w:sz w:val="24"/>
          <w:szCs w:val="24"/>
        </w:rPr>
      </w:pPr>
      <w:r w:rsidRPr="00295B73">
        <w:rPr>
          <w:rFonts w:ascii="Times New Roman" w:eastAsia="Verdana" w:hAnsi="Times New Roman" w:cs="Times New Roman"/>
          <w:color w:val="EE0000"/>
          <w:sz w:val="24"/>
          <w:szCs w:val="24"/>
        </w:rPr>
        <w:t xml:space="preserve"> </w:t>
      </w:r>
    </w:p>
    <w:p w14:paraId="6EAE5912" w14:textId="23771F1F" w:rsidR="00140926" w:rsidRDefault="00140926" w:rsidP="00295B73">
      <w:pPr>
        <w:spacing w:before="560" w:line="210" w:lineRule="atLeast"/>
        <w:ind w:firstLine="720"/>
        <w:contextualSpacing/>
        <w:jc w:val="both"/>
        <w:rPr>
          <w:rFonts w:ascii="Times New Roman" w:eastAsia="Verdana" w:hAnsi="Times New Roman" w:cs="Times New Roman"/>
          <w:color w:val="EE0000"/>
          <w:sz w:val="24"/>
          <w:szCs w:val="24"/>
        </w:rPr>
      </w:pPr>
    </w:p>
    <w:p w14:paraId="2BF1B344" w14:textId="77777777" w:rsidR="00140926" w:rsidRPr="00295B73" w:rsidRDefault="00140926" w:rsidP="00295B73">
      <w:pPr>
        <w:spacing w:before="560" w:line="210" w:lineRule="atLeast"/>
        <w:ind w:firstLine="720"/>
        <w:contextualSpacing/>
        <w:jc w:val="both"/>
        <w:rPr>
          <w:rFonts w:ascii="Times New Roman" w:eastAsia="Verdana" w:hAnsi="Times New Roman" w:cs="Times New Roman"/>
          <w:color w:val="EE0000"/>
          <w:sz w:val="24"/>
          <w:szCs w:val="24"/>
          <w:lang w:val="sr-Cyrl-RS"/>
        </w:rPr>
      </w:pPr>
    </w:p>
    <w:p w14:paraId="472498CA" w14:textId="61B54C37" w:rsidR="00630D7B" w:rsidRPr="00A60629" w:rsidRDefault="00A60629" w:rsidP="00A60629">
      <w:pPr>
        <w:spacing w:line="210" w:lineRule="atLeast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Ч</w:t>
      </w:r>
      <w:r w:rsidRPr="00A60629">
        <w:rPr>
          <w:rFonts w:ascii="Times New Roman" w:hAnsi="Times New Roman" w:cs="Times New Roman"/>
          <w:sz w:val="24"/>
          <w:szCs w:val="24"/>
          <w:lang w:val="sr-Cyrl-RS"/>
        </w:rPr>
        <w:t xml:space="preserve">лан </w:t>
      </w:r>
      <w:r w:rsidR="007F7EDC" w:rsidRPr="00A60629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7F7EDC">
        <w:rPr>
          <w:rFonts w:ascii="Times New Roman" w:hAnsi="Times New Roman" w:cs="Times New Roman"/>
          <w:sz w:val="24"/>
          <w:szCs w:val="24"/>
          <w:lang w:val="en-GB"/>
        </w:rPr>
        <w:t>3</w:t>
      </w:r>
      <w:r w:rsidRPr="00A6062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7C3DE49" w14:textId="3E353D83" w:rsidR="00C15A63" w:rsidRPr="00A60629" w:rsidRDefault="00A60629" w:rsidP="00C15A63">
      <w:pPr>
        <w:spacing w:line="210" w:lineRule="atLeast"/>
        <w:contextualSpacing/>
        <w:jc w:val="both"/>
        <w:rPr>
          <w:rFonts w:ascii="Times New Roman" w:eastAsia="Times New Roman" w:hAnsi="Times New Roman"/>
          <w:sz w:val="24"/>
          <w:szCs w:val="24"/>
          <w:lang w:val="sr-Latn-RS" w:eastAsia="sr-Latn-CS"/>
        </w:rPr>
      </w:pPr>
      <w:r w:rsidRPr="00A60629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ab/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А</w:t>
      </w:r>
      <w:r w:rsidRPr="00A60629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ко је за промет добара и услуга, који се врши од дана почетка примене овог закона, наплаћена, односно плаћена накнада или део накнаде пре дана почетка примене овог закона, на тај промет примењује се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З</w:t>
      </w:r>
      <w:r w:rsidRPr="00A60629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акон о порезу на додату вредност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(„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С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лужбени гласник РС”, бр.</w:t>
      </w:r>
      <w:r w:rsidRPr="00A60629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84/04, 86/04-исправка, 61/05, 61/07, 93/12, 108/13, 68/14-др. закон, 142/14, 83/15, 108/16,</w:t>
      </w:r>
      <w:r w:rsidRPr="00A60629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113/17, 30/18, 72/19, 153/20</w:t>
      </w:r>
      <w:r w:rsidRPr="00A60629">
        <w:rPr>
          <w:rFonts w:ascii="Times New Roman" w:eastAsia="Times New Roman" w:hAnsi="Times New Roman"/>
          <w:sz w:val="24"/>
          <w:szCs w:val="24"/>
          <w:lang w:val="sr-Latn-RS" w:eastAsia="sr-Latn-CS"/>
        </w:rPr>
        <w:t xml:space="preserve">, </w:t>
      </w:r>
      <w:r w:rsidRPr="00A60629">
        <w:rPr>
          <w:rFonts w:ascii="Times New Roman" w:eastAsia="Times New Roman" w:hAnsi="Times New Roman"/>
          <w:sz w:val="24"/>
          <w:szCs w:val="24"/>
          <w:lang w:val="sr-Cyrl-RS" w:eastAsia="sr-Latn-CS"/>
        </w:rPr>
        <w:t>138/22, 94/24 и 109/25).</w:t>
      </w:r>
    </w:p>
    <w:p w14:paraId="048741A0" w14:textId="77777777" w:rsidR="00A60629" w:rsidRPr="00B67FF4" w:rsidRDefault="00A60629" w:rsidP="00C15A63">
      <w:pPr>
        <w:spacing w:line="210" w:lineRule="atLeast"/>
        <w:contextualSpacing/>
        <w:jc w:val="both"/>
        <w:rPr>
          <w:rFonts w:ascii="Times New Roman" w:eastAsia="Times New Roman" w:hAnsi="Times New Roman"/>
          <w:sz w:val="24"/>
          <w:szCs w:val="24"/>
          <w:lang w:val="sr-Cyrl-RS" w:eastAsia="sr-Latn-CS"/>
        </w:rPr>
      </w:pPr>
    </w:p>
    <w:p w14:paraId="00DF68A9" w14:textId="0339BA1E" w:rsidR="00655095" w:rsidRPr="00B67FF4" w:rsidRDefault="00B67FF4" w:rsidP="00655095">
      <w:pPr>
        <w:spacing w:line="210" w:lineRule="atLeast"/>
        <w:contextualSpacing/>
        <w:jc w:val="center"/>
        <w:rPr>
          <w:rFonts w:ascii="Times New Roman" w:eastAsia="Times New Roman" w:hAnsi="Times New Roman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Ч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лан </w:t>
      </w:r>
      <w:r w:rsidR="007F7EDC"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1</w:t>
      </w:r>
      <w:r w:rsidR="007F7EDC">
        <w:rPr>
          <w:rFonts w:ascii="Times New Roman" w:eastAsia="Times New Roman" w:hAnsi="Times New Roman"/>
          <w:sz w:val="24"/>
          <w:szCs w:val="24"/>
          <w:lang w:val="en-GB" w:eastAsia="sr-Latn-CS"/>
        </w:rPr>
        <w:t>4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.</w:t>
      </w:r>
    </w:p>
    <w:p w14:paraId="67EDEA7E" w14:textId="18020BAD" w:rsidR="00655095" w:rsidRPr="00B67FF4" w:rsidRDefault="00B67FF4" w:rsidP="00655095">
      <w:pPr>
        <w:spacing w:line="210" w:lineRule="atLeast"/>
        <w:contextualSpacing/>
        <w:jc w:val="both"/>
        <w:rPr>
          <w:rFonts w:ascii="Times New Roman" w:eastAsia="Times New Roman" w:hAnsi="Times New Roman"/>
          <w:sz w:val="24"/>
          <w:szCs w:val="24"/>
          <w:lang w:val="sr-Cyrl-RS" w:eastAsia="sr-Latn-CS"/>
        </w:rPr>
      </w:pP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ab/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П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оступци по захтевима за брисање из евиденције за ПДВ започети закључно са 31. децембром 2026. године окончаће</w:t>
      </w:r>
      <w:r w:rsidRPr="00B67FF4">
        <w:rPr>
          <w:rFonts w:ascii="Times New Roman" w:eastAsia="Times New Roman" w:hAnsi="Times New Roman"/>
          <w:sz w:val="24"/>
          <w:szCs w:val="24"/>
          <w:lang w:val="sr-Latn-RS" w:eastAsia="sr-Latn-CS"/>
        </w:rPr>
        <w:t xml:space="preserve"> 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се у складу са 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З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аконом о порезу на додату вредност </w:t>
      </w:r>
      <w:r w:rsidRPr="00B67FF4">
        <w:rPr>
          <w:rFonts w:ascii="Times New Roman" w:hAnsi="Times New Roman"/>
          <w:sz w:val="24"/>
          <w:szCs w:val="24"/>
          <w:lang w:val="sr-Cyrl-RS" w:eastAsia="sr-Latn-CS"/>
        </w:rPr>
        <w:t>(„</w:t>
      </w:r>
      <w:r>
        <w:rPr>
          <w:rFonts w:ascii="Times New Roman" w:hAnsi="Times New Roman"/>
          <w:sz w:val="24"/>
          <w:szCs w:val="24"/>
          <w:lang w:val="sr-Cyrl-RS" w:eastAsia="sr-Latn-CS"/>
        </w:rPr>
        <w:t>С</w:t>
      </w:r>
      <w:r w:rsidRPr="00B67FF4">
        <w:rPr>
          <w:rFonts w:ascii="Times New Roman" w:hAnsi="Times New Roman"/>
          <w:sz w:val="24"/>
          <w:szCs w:val="24"/>
          <w:lang w:val="sr-Cyrl-RS" w:eastAsia="sr-Latn-CS"/>
        </w:rPr>
        <w:t>лужбени гласник РС”, бр. 84/04, 86/04-исправка, 61/05, 61/07, 93/12, 108/13, 68/14-др. закон, 142/14, 83/15, 108/16, 113/17, 30/18, 72/19, 153/20, 138/22, 94/24 и 109/25)</w:t>
      </w:r>
      <w:r w:rsidRPr="00B67FF4">
        <w:rPr>
          <w:rFonts w:ascii="Times New Roman" w:hAnsi="Times New Roman"/>
          <w:sz w:val="24"/>
          <w:szCs w:val="24"/>
          <w:lang w:val="sr-Cyrl-RS"/>
        </w:rPr>
        <w:t>.</w:t>
      </w:r>
    </w:p>
    <w:p w14:paraId="001EB1CB" w14:textId="77777777" w:rsidR="00655095" w:rsidRPr="00732BAE" w:rsidRDefault="00655095" w:rsidP="00C15A63">
      <w:pPr>
        <w:spacing w:line="210" w:lineRule="atLeast"/>
        <w:contextualSpacing/>
        <w:jc w:val="both"/>
        <w:rPr>
          <w:rFonts w:ascii="Times New Roman" w:eastAsia="Times New Roman" w:hAnsi="Times New Roman"/>
          <w:color w:val="EE0000"/>
          <w:sz w:val="24"/>
          <w:szCs w:val="24"/>
          <w:lang w:val="sr-Latn-RS" w:eastAsia="sr-Latn-CS"/>
        </w:rPr>
      </w:pPr>
    </w:p>
    <w:p w14:paraId="7EBDDC56" w14:textId="58A5C619" w:rsidR="008B7147" w:rsidRPr="00B67FF4" w:rsidRDefault="00B67FF4" w:rsidP="008B7147">
      <w:pPr>
        <w:spacing w:line="210" w:lineRule="atLeast"/>
        <w:contextualSpacing/>
        <w:jc w:val="center"/>
        <w:rPr>
          <w:rFonts w:ascii="Times New Roman" w:eastAsia="Times New Roman" w:hAnsi="Times New Roman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Ч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лан </w:t>
      </w:r>
      <w:r w:rsidR="007F7EDC"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1</w:t>
      </w:r>
      <w:r w:rsidR="007F7EDC">
        <w:rPr>
          <w:rFonts w:ascii="Times New Roman" w:eastAsia="Times New Roman" w:hAnsi="Times New Roman"/>
          <w:sz w:val="24"/>
          <w:szCs w:val="24"/>
          <w:lang w:val="en-GB" w:eastAsia="sr-Latn-CS"/>
        </w:rPr>
        <w:t>5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.</w:t>
      </w:r>
    </w:p>
    <w:p w14:paraId="0ED03DAE" w14:textId="6696D9BA" w:rsidR="00C15A63" w:rsidRPr="00B67FF4" w:rsidRDefault="00B67FF4" w:rsidP="00535E55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А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ко се почев од дана почетка примене овог закона подноси пореска пријава кој</w:t>
      </w:r>
      <w:r w:rsidRPr="00B67FF4">
        <w:rPr>
          <w:rFonts w:ascii="Times New Roman" w:eastAsia="Times New Roman" w:hAnsi="Times New Roman"/>
          <w:sz w:val="24"/>
          <w:szCs w:val="24"/>
          <w:lang w:val="sr-Latn-RS" w:eastAsia="sr-Latn-CS"/>
        </w:rPr>
        <w:t>a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 није поднета у прописаном року, односно измењена пореска пријава за порески период, закључно са пореским периодом октобар – децембар 2026. године, односно децембар 2026. године, уз ту пореску пријаву не подноси се преглед обрачуна ПДВ прописан 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З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 xml:space="preserve">аконом о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порезу на додату вредност 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(„</w:t>
      </w:r>
      <w:r>
        <w:rPr>
          <w:rFonts w:ascii="Times New Roman" w:eastAsia="Times New Roman" w:hAnsi="Times New Roman"/>
          <w:sz w:val="24"/>
          <w:szCs w:val="24"/>
          <w:lang w:val="sr-Cyrl-RS" w:eastAsia="sr-Latn-CS"/>
        </w:rPr>
        <w:t>С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лужбени гласник РС”, бр.</w:t>
      </w:r>
      <w:r w:rsidRPr="00B67FF4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84/04, 86/04-исправка, 61/05, 61/07, 93/12, 108/13, 68/14-др. закон, 142/14, 83/15, 108/16,</w:t>
      </w:r>
      <w:r w:rsidRPr="00B67FF4">
        <w:rPr>
          <w:rFonts w:ascii="Times New Roman" w:eastAsia="Times New Roman" w:hAnsi="Times New Roman"/>
          <w:sz w:val="24"/>
          <w:szCs w:val="24"/>
          <w:lang w:val="en-GB" w:eastAsia="sr-Latn-CS"/>
        </w:rPr>
        <w:t xml:space="preserve"> 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113/17, 30/18, 72/19, 153/20</w:t>
      </w:r>
      <w:r w:rsidRPr="00B67FF4">
        <w:rPr>
          <w:rFonts w:ascii="Times New Roman" w:eastAsia="Times New Roman" w:hAnsi="Times New Roman"/>
          <w:sz w:val="24"/>
          <w:szCs w:val="24"/>
          <w:lang w:val="sr-Latn-RS" w:eastAsia="sr-Latn-CS"/>
        </w:rPr>
        <w:t xml:space="preserve">, </w:t>
      </w:r>
      <w:r w:rsidRPr="00B67FF4">
        <w:rPr>
          <w:rFonts w:ascii="Times New Roman" w:eastAsia="Times New Roman" w:hAnsi="Times New Roman"/>
          <w:sz w:val="24"/>
          <w:szCs w:val="24"/>
          <w:lang w:val="sr-Cyrl-RS" w:eastAsia="sr-Latn-CS"/>
        </w:rPr>
        <w:t>138/22, 94/24 и 109/25).</w:t>
      </w:r>
    </w:p>
    <w:p w14:paraId="1B49A330" w14:textId="77777777" w:rsidR="00C15A63" w:rsidRPr="00B67FF4" w:rsidRDefault="00C15A63" w:rsidP="00C15A63">
      <w:pPr>
        <w:spacing w:line="210" w:lineRule="atLeast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</w:p>
    <w:p w14:paraId="4A47593F" w14:textId="6AAD8593" w:rsidR="00C15A63" w:rsidRPr="00B67FF4" w:rsidRDefault="00B67FF4" w:rsidP="005602C6">
      <w:pPr>
        <w:spacing w:line="21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Ч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лан </w:t>
      </w:r>
      <w:r w:rsidR="007F7EDC"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1</w:t>
      </w:r>
      <w:r w:rsidR="007F7EDC">
        <w:rPr>
          <w:rFonts w:ascii="Times New Roman" w:eastAsia="Verdana" w:hAnsi="Times New Roman" w:cs="Times New Roman"/>
          <w:bCs/>
          <w:sz w:val="24"/>
          <w:szCs w:val="24"/>
          <w:lang w:val="en-GB"/>
        </w:rPr>
        <w:t>6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.</w:t>
      </w:r>
    </w:p>
    <w:p w14:paraId="6C2B72CF" w14:textId="3AC5C266" w:rsidR="0017636E" w:rsidRPr="00B67FF4" w:rsidRDefault="00B67FF4" w:rsidP="00C15A63">
      <w:pPr>
        <w:spacing w:line="210" w:lineRule="atLeast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О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дредбе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овог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закона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које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садрже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овлашћења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доношење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подзаконских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аката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примењиваће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од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дана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ступања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снагу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овог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закона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.</w:t>
      </w:r>
    </w:p>
    <w:p w14:paraId="59E05613" w14:textId="02EA8646" w:rsidR="0017636E" w:rsidRPr="00B67FF4" w:rsidRDefault="00B67FF4" w:rsidP="00C15A63">
      <w:pPr>
        <w:spacing w:line="210" w:lineRule="atLeast"/>
        <w:ind w:firstLine="720"/>
        <w:contextualSpacing/>
        <w:jc w:val="both"/>
        <w:rPr>
          <w:rFonts w:ascii="Times New Roman" w:eastAsia="Verdana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П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одзаконски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акти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из става 1. овог члана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донеће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закључно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15</w:t>
      </w:r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.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децембром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202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6</w:t>
      </w:r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.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г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одине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. </w:t>
      </w:r>
    </w:p>
    <w:p w14:paraId="2E37836E" w14:textId="77777777" w:rsidR="00535E55" w:rsidRPr="00DA46E9" w:rsidRDefault="00535E55" w:rsidP="00535E55">
      <w:pPr>
        <w:spacing w:line="210" w:lineRule="atLeast"/>
        <w:contextualSpacing/>
        <w:jc w:val="both"/>
        <w:rPr>
          <w:rFonts w:ascii="Times New Roman" w:eastAsia="Verdana" w:hAnsi="Times New Roman" w:cs="Times New Roman"/>
          <w:bCs/>
          <w:color w:val="EE0000"/>
          <w:sz w:val="24"/>
          <w:szCs w:val="24"/>
          <w:lang w:val="en-GB"/>
        </w:rPr>
      </w:pPr>
    </w:p>
    <w:p w14:paraId="20B773BA" w14:textId="1DEA36BD" w:rsidR="00535E55" w:rsidRPr="00B67FF4" w:rsidRDefault="00B67FF4" w:rsidP="00535E55">
      <w:pPr>
        <w:spacing w:line="210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Члан </w:t>
      </w:r>
      <w:r w:rsidR="007F7EDC"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1</w:t>
      </w:r>
      <w:r w:rsidR="007F7EDC">
        <w:rPr>
          <w:rFonts w:ascii="Times New Roman" w:eastAsia="Verdana" w:hAnsi="Times New Roman" w:cs="Times New Roman"/>
          <w:bCs/>
          <w:sz w:val="24"/>
          <w:szCs w:val="24"/>
          <w:lang w:val="en-GB"/>
        </w:rPr>
        <w:t>7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.</w:t>
      </w:r>
    </w:p>
    <w:p w14:paraId="58B1A845" w14:textId="318271CE" w:rsidR="0017636E" w:rsidRPr="00B67FF4" w:rsidRDefault="00B67FF4" w:rsidP="00535E55">
      <w:pPr>
        <w:spacing w:line="210" w:lineRule="atLeast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ab/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О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вај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закон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ступа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снагу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 осмог дана од дана објављивања у „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С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лужбеном гласнику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Р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епублике </w:t>
      </w:r>
      <w:r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С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 xml:space="preserve">рбије”, </w:t>
      </w:r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а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примењиваће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од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1.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јануара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202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7</w:t>
      </w:r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.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године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,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осим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члана 1</w:t>
      </w:r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.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овог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закона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који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ће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се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примењивати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proofErr w:type="spellStart"/>
      <w:r w:rsidRPr="00B67FF4">
        <w:rPr>
          <w:rFonts w:ascii="Times New Roman" w:eastAsia="Verdana" w:hAnsi="Times New Roman" w:cs="Times New Roman"/>
          <w:bCs/>
          <w:sz w:val="24"/>
          <w:szCs w:val="24"/>
        </w:rPr>
        <w:t>од</w:t>
      </w:r>
      <w:proofErr w:type="spellEnd"/>
      <w:r w:rsidRPr="00B67FF4">
        <w:rPr>
          <w:rFonts w:ascii="Times New Roman" w:eastAsia="Verdana" w:hAnsi="Times New Roman" w:cs="Times New Roman"/>
          <w:bCs/>
          <w:sz w:val="24"/>
          <w:szCs w:val="24"/>
        </w:rPr>
        <w:t xml:space="preserve"> </w:t>
      </w:r>
      <w:r w:rsidRPr="00B67FF4">
        <w:rPr>
          <w:rFonts w:ascii="Times New Roman" w:eastAsia="Verdana" w:hAnsi="Times New Roman" w:cs="Times New Roman"/>
          <w:bCs/>
          <w:sz w:val="24"/>
          <w:szCs w:val="24"/>
          <w:lang w:val="sr-Cyrl-RS"/>
        </w:rPr>
        <w:t>дана ступања на снагу овог закона, члана 7. овог закона који ће се примењивати од 15. децембра 2026. године и члана 8. ст. 3. и 4. овог закона који ће се примењивати почев за порески период јануар 2027. године, односно јануар – март 2027. године.</w:t>
      </w:r>
    </w:p>
    <w:sectPr w:rsidR="0017636E" w:rsidRPr="00B67FF4" w:rsidSect="00F353C0">
      <w:footerReference w:type="default" r:id="rId7"/>
      <w:pgSz w:w="11906" w:h="16838"/>
      <w:pgMar w:top="1440" w:right="1440" w:bottom="117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761B1" w14:textId="77777777" w:rsidR="00207896" w:rsidRDefault="00207896" w:rsidP="00F353C0">
      <w:pPr>
        <w:spacing w:after="0" w:line="240" w:lineRule="auto"/>
      </w:pPr>
      <w:r>
        <w:separator/>
      </w:r>
    </w:p>
  </w:endnote>
  <w:endnote w:type="continuationSeparator" w:id="0">
    <w:p w14:paraId="2AAB3A94" w14:textId="77777777" w:rsidR="00207896" w:rsidRDefault="00207896" w:rsidP="00F3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22419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90F161" w14:textId="077AF0AD" w:rsidR="00F353C0" w:rsidRDefault="00F353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92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451F49B" w14:textId="77777777" w:rsidR="00F353C0" w:rsidRDefault="00F35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7766" w14:textId="77777777" w:rsidR="00207896" w:rsidRDefault="00207896" w:rsidP="00F353C0">
      <w:pPr>
        <w:spacing w:after="0" w:line="240" w:lineRule="auto"/>
      </w:pPr>
      <w:r>
        <w:separator/>
      </w:r>
    </w:p>
  </w:footnote>
  <w:footnote w:type="continuationSeparator" w:id="0">
    <w:p w14:paraId="117603DA" w14:textId="77777777" w:rsidR="00207896" w:rsidRDefault="00207896" w:rsidP="00F353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36E"/>
    <w:rsid w:val="000117E9"/>
    <w:rsid w:val="0001237D"/>
    <w:rsid w:val="00013DA9"/>
    <w:rsid w:val="0002168A"/>
    <w:rsid w:val="00025A25"/>
    <w:rsid w:val="000278BF"/>
    <w:rsid w:val="00036A2C"/>
    <w:rsid w:val="00042718"/>
    <w:rsid w:val="000442F5"/>
    <w:rsid w:val="00046C66"/>
    <w:rsid w:val="000916CF"/>
    <w:rsid w:val="000A3332"/>
    <w:rsid w:val="000B3045"/>
    <w:rsid w:val="000B61D9"/>
    <w:rsid w:val="000D0ABC"/>
    <w:rsid w:val="00124258"/>
    <w:rsid w:val="00140926"/>
    <w:rsid w:val="0014161D"/>
    <w:rsid w:val="00161889"/>
    <w:rsid w:val="00161A3A"/>
    <w:rsid w:val="0017636E"/>
    <w:rsid w:val="0019020A"/>
    <w:rsid w:val="001A3129"/>
    <w:rsid w:val="001B40FC"/>
    <w:rsid w:val="001C1C1A"/>
    <w:rsid w:val="001C3DE0"/>
    <w:rsid w:val="001C4ED4"/>
    <w:rsid w:val="001C7209"/>
    <w:rsid w:val="001D32CB"/>
    <w:rsid w:val="001F12EB"/>
    <w:rsid w:val="00204994"/>
    <w:rsid w:val="00207896"/>
    <w:rsid w:val="00220A6A"/>
    <w:rsid w:val="00226DE2"/>
    <w:rsid w:val="0023031A"/>
    <w:rsid w:val="002303E7"/>
    <w:rsid w:val="00240E9C"/>
    <w:rsid w:val="002429B3"/>
    <w:rsid w:val="002508AE"/>
    <w:rsid w:val="002539C7"/>
    <w:rsid w:val="002948EC"/>
    <w:rsid w:val="00295B73"/>
    <w:rsid w:val="002A7932"/>
    <w:rsid w:val="002B27EB"/>
    <w:rsid w:val="002B4BAC"/>
    <w:rsid w:val="002C5B9D"/>
    <w:rsid w:val="002D22CD"/>
    <w:rsid w:val="002E6324"/>
    <w:rsid w:val="002F7A85"/>
    <w:rsid w:val="00301AD4"/>
    <w:rsid w:val="003173E3"/>
    <w:rsid w:val="003676F3"/>
    <w:rsid w:val="00380E07"/>
    <w:rsid w:val="00381F22"/>
    <w:rsid w:val="0038709F"/>
    <w:rsid w:val="00392232"/>
    <w:rsid w:val="003953D6"/>
    <w:rsid w:val="0039736C"/>
    <w:rsid w:val="003A0B87"/>
    <w:rsid w:val="003A14E2"/>
    <w:rsid w:val="003A7551"/>
    <w:rsid w:val="003C0294"/>
    <w:rsid w:val="003D3245"/>
    <w:rsid w:val="003E6F4D"/>
    <w:rsid w:val="003F6355"/>
    <w:rsid w:val="003F6A2C"/>
    <w:rsid w:val="004133EB"/>
    <w:rsid w:val="00413792"/>
    <w:rsid w:val="00415615"/>
    <w:rsid w:val="00422C32"/>
    <w:rsid w:val="0043118C"/>
    <w:rsid w:val="00434772"/>
    <w:rsid w:val="00450D14"/>
    <w:rsid w:val="00452124"/>
    <w:rsid w:val="00456FE6"/>
    <w:rsid w:val="00476929"/>
    <w:rsid w:val="00486399"/>
    <w:rsid w:val="00492881"/>
    <w:rsid w:val="004B23CF"/>
    <w:rsid w:val="004B60AD"/>
    <w:rsid w:val="004C183A"/>
    <w:rsid w:val="004C4010"/>
    <w:rsid w:val="004D1B0A"/>
    <w:rsid w:val="004D5960"/>
    <w:rsid w:val="004E015B"/>
    <w:rsid w:val="004F254E"/>
    <w:rsid w:val="005235F2"/>
    <w:rsid w:val="005255E0"/>
    <w:rsid w:val="00535675"/>
    <w:rsid w:val="00535E55"/>
    <w:rsid w:val="00536127"/>
    <w:rsid w:val="00540A8F"/>
    <w:rsid w:val="005602C6"/>
    <w:rsid w:val="00581D0F"/>
    <w:rsid w:val="00594CF1"/>
    <w:rsid w:val="005A20F0"/>
    <w:rsid w:val="005A222F"/>
    <w:rsid w:val="005A2DFF"/>
    <w:rsid w:val="005A7A2F"/>
    <w:rsid w:val="005C01A6"/>
    <w:rsid w:val="005D2CB8"/>
    <w:rsid w:val="005D7D34"/>
    <w:rsid w:val="005E1A9F"/>
    <w:rsid w:val="005F107E"/>
    <w:rsid w:val="005F463B"/>
    <w:rsid w:val="005F6AE2"/>
    <w:rsid w:val="00600363"/>
    <w:rsid w:val="00616A75"/>
    <w:rsid w:val="00617DAF"/>
    <w:rsid w:val="00621EC0"/>
    <w:rsid w:val="0062648A"/>
    <w:rsid w:val="00630D7B"/>
    <w:rsid w:val="006313B2"/>
    <w:rsid w:val="006351F0"/>
    <w:rsid w:val="006363B0"/>
    <w:rsid w:val="00645F91"/>
    <w:rsid w:val="00652FC4"/>
    <w:rsid w:val="00655095"/>
    <w:rsid w:val="00661E21"/>
    <w:rsid w:val="00676B74"/>
    <w:rsid w:val="0068063E"/>
    <w:rsid w:val="00687F04"/>
    <w:rsid w:val="00687F71"/>
    <w:rsid w:val="006924B7"/>
    <w:rsid w:val="00695D00"/>
    <w:rsid w:val="00697076"/>
    <w:rsid w:val="006A4823"/>
    <w:rsid w:val="006B554E"/>
    <w:rsid w:val="006B5ADC"/>
    <w:rsid w:val="006B62AE"/>
    <w:rsid w:val="006C20B0"/>
    <w:rsid w:val="006C2C12"/>
    <w:rsid w:val="006C4C28"/>
    <w:rsid w:val="006C6D32"/>
    <w:rsid w:val="006C78C6"/>
    <w:rsid w:val="006F7B7B"/>
    <w:rsid w:val="00727592"/>
    <w:rsid w:val="00732BAE"/>
    <w:rsid w:val="00743670"/>
    <w:rsid w:val="00744758"/>
    <w:rsid w:val="00744EAE"/>
    <w:rsid w:val="007509B4"/>
    <w:rsid w:val="007613B2"/>
    <w:rsid w:val="00773C1F"/>
    <w:rsid w:val="00774539"/>
    <w:rsid w:val="00786BC7"/>
    <w:rsid w:val="007939A6"/>
    <w:rsid w:val="007943B4"/>
    <w:rsid w:val="007B29A0"/>
    <w:rsid w:val="007D33ED"/>
    <w:rsid w:val="007D7954"/>
    <w:rsid w:val="007F7EDC"/>
    <w:rsid w:val="0080077E"/>
    <w:rsid w:val="008062F4"/>
    <w:rsid w:val="00807E1C"/>
    <w:rsid w:val="00812120"/>
    <w:rsid w:val="00834AF9"/>
    <w:rsid w:val="0085416C"/>
    <w:rsid w:val="008646CB"/>
    <w:rsid w:val="008662CD"/>
    <w:rsid w:val="0088332D"/>
    <w:rsid w:val="00890249"/>
    <w:rsid w:val="00892B0B"/>
    <w:rsid w:val="0089560B"/>
    <w:rsid w:val="008A6314"/>
    <w:rsid w:val="008B423A"/>
    <w:rsid w:val="008B7147"/>
    <w:rsid w:val="008C7752"/>
    <w:rsid w:val="008D53AE"/>
    <w:rsid w:val="008D6B2B"/>
    <w:rsid w:val="008F4402"/>
    <w:rsid w:val="008F7C73"/>
    <w:rsid w:val="009213D0"/>
    <w:rsid w:val="009329E1"/>
    <w:rsid w:val="00934EE5"/>
    <w:rsid w:val="00950B43"/>
    <w:rsid w:val="00951BA8"/>
    <w:rsid w:val="00960CAD"/>
    <w:rsid w:val="009642B9"/>
    <w:rsid w:val="009830F6"/>
    <w:rsid w:val="00985519"/>
    <w:rsid w:val="0098735E"/>
    <w:rsid w:val="009912B7"/>
    <w:rsid w:val="009A3DCC"/>
    <w:rsid w:val="009A591F"/>
    <w:rsid w:val="009B21C7"/>
    <w:rsid w:val="009C6270"/>
    <w:rsid w:val="009E3AE0"/>
    <w:rsid w:val="009E53F2"/>
    <w:rsid w:val="009E5DEF"/>
    <w:rsid w:val="009F7775"/>
    <w:rsid w:val="00A10FC6"/>
    <w:rsid w:val="00A25826"/>
    <w:rsid w:val="00A33885"/>
    <w:rsid w:val="00A40BD8"/>
    <w:rsid w:val="00A5045C"/>
    <w:rsid w:val="00A528FE"/>
    <w:rsid w:val="00A53890"/>
    <w:rsid w:val="00A60629"/>
    <w:rsid w:val="00A63383"/>
    <w:rsid w:val="00A659B2"/>
    <w:rsid w:val="00A726F1"/>
    <w:rsid w:val="00A72CB3"/>
    <w:rsid w:val="00A80DA6"/>
    <w:rsid w:val="00A93B2C"/>
    <w:rsid w:val="00AA3128"/>
    <w:rsid w:val="00AA3791"/>
    <w:rsid w:val="00AB7F10"/>
    <w:rsid w:val="00AC3599"/>
    <w:rsid w:val="00AD14F7"/>
    <w:rsid w:val="00AD6FDF"/>
    <w:rsid w:val="00AD7B8A"/>
    <w:rsid w:val="00AE0D63"/>
    <w:rsid w:val="00AF52B5"/>
    <w:rsid w:val="00AF6CFC"/>
    <w:rsid w:val="00B00CCB"/>
    <w:rsid w:val="00B163F6"/>
    <w:rsid w:val="00B25A3A"/>
    <w:rsid w:val="00B35B08"/>
    <w:rsid w:val="00B448F4"/>
    <w:rsid w:val="00B67FF4"/>
    <w:rsid w:val="00B7365F"/>
    <w:rsid w:val="00B762E4"/>
    <w:rsid w:val="00B85633"/>
    <w:rsid w:val="00B907C0"/>
    <w:rsid w:val="00BE14BD"/>
    <w:rsid w:val="00BE564A"/>
    <w:rsid w:val="00C00AF3"/>
    <w:rsid w:val="00C0306F"/>
    <w:rsid w:val="00C1022D"/>
    <w:rsid w:val="00C10363"/>
    <w:rsid w:val="00C15A63"/>
    <w:rsid w:val="00C16AD6"/>
    <w:rsid w:val="00C21DD7"/>
    <w:rsid w:val="00C5477F"/>
    <w:rsid w:val="00C6287D"/>
    <w:rsid w:val="00C709F5"/>
    <w:rsid w:val="00C81B76"/>
    <w:rsid w:val="00C8307C"/>
    <w:rsid w:val="00C8474F"/>
    <w:rsid w:val="00C97E52"/>
    <w:rsid w:val="00CB1628"/>
    <w:rsid w:val="00CB1718"/>
    <w:rsid w:val="00CB5161"/>
    <w:rsid w:val="00CC09E0"/>
    <w:rsid w:val="00CC1597"/>
    <w:rsid w:val="00CC2E89"/>
    <w:rsid w:val="00CC45DA"/>
    <w:rsid w:val="00CE7B1E"/>
    <w:rsid w:val="00CF407D"/>
    <w:rsid w:val="00CF746E"/>
    <w:rsid w:val="00D105FC"/>
    <w:rsid w:val="00D11FEE"/>
    <w:rsid w:val="00D134FB"/>
    <w:rsid w:val="00D2154A"/>
    <w:rsid w:val="00D240EA"/>
    <w:rsid w:val="00D30101"/>
    <w:rsid w:val="00D40A4C"/>
    <w:rsid w:val="00D423FF"/>
    <w:rsid w:val="00D42579"/>
    <w:rsid w:val="00D568B6"/>
    <w:rsid w:val="00D56D2F"/>
    <w:rsid w:val="00D61918"/>
    <w:rsid w:val="00D77A4C"/>
    <w:rsid w:val="00D806D0"/>
    <w:rsid w:val="00D947BA"/>
    <w:rsid w:val="00DA20EA"/>
    <w:rsid w:val="00DA431B"/>
    <w:rsid w:val="00DA46E9"/>
    <w:rsid w:val="00DA5D51"/>
    <w:rsid w:val="00DB057C"/>
    <w:rsid w:val="00DC4017"/>
    <w:rsid w:val="00DF2060"/>
    <w:rsid w:val="00DF2688"/>
    <w:rsid w:val="00E02E34"/>
    <w:rsid w:val="00E06AB1"/>
    <w:rsid w:val="00E15AA9"/>
    <w:rsid w:val="00E5309E"/>
    <w:rsid w:val="00E57F8E"/>
    <w:rsid w:val="00E66F57"/>
    <w:rsid w:val="00E8168C"/>
    <w:rsid w:val="00E84A0D"/>
    <w:rsid w:val="00E8573E"/>
    <w:rsid w:val="00E954CC"/>
    <w:rsid w:val="00E971F0"/>
    <w:rsid w:val="00EA61F6"/>
    <w:rsid w:val="00EC0AE7"/>
    <w:rsid w:val="00ED6BE4"/>
    <w:rsid w:val="00EE1AD5"/>
    <w:rsid w:val="00EF1227"/>
    <w:rsid w:val="00F11D30"/>
    <w:rsid w:val="00F22EA3"/>
    <w:rsid w:val="00F23A54"/>
    <w:rsid w:val="00F24FB5"/>
    <w:rsid w:val="00F25F3A"/>
    <w:rsid w:val="00F30523"/>
    <w:rsid w:val="00F353C0"/>
    <w:rsid w:val="00F40364"/>
    <w:rsid w:val="00F405F3"/>
    <w:rsid w:val="00F40E5E"/>
    <w:rsid w:val="00F47618"/>
    <w:rsid w:val="00F65F6A"/>
    <w:rsid w:val="00F777AA"/>
    <w:rsid w:val="00F856F2"/>
    <w:rsid w:val="00F86D80"/>
    <w:rsid w:val="00FA4B17"/>
    <w:rsid w:val="00FB448B"/>
    <w:rsid w:val="00FB4A01"/>
    <w:rsid w:val="00FB69D2"/>
    <w:rsid w:val="00FB7590"/>
    <w:rsid w:val="00FC1245"/>
    <w:rsid w:val="00FC2620"/>
    <w:rsid w:val="00FC2DB9"/>
    <w:rsid w:val="00FC6789"/>
    <w:rsid w:val="00FD7853"/>
    <w:rsid w:val="00FE3116"/>
    <w:rsid w:val="00FF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70176"/>
  <w15:docId w15:val="{70098C15-1EE7-4757-BB1A-E11B31E5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02C6"/>
    <w:pPr>
      <w:ind w:left="720"/>
      <w:contextualSpacing/>
    </w:pPr>
  </w:style>
  <w:style w:type="paragraph" w:customStyle="1" w:styleId="v2-clan-left-2">
    <w:name w:val="v2-clan-left-2"/>
    <w:basedOn w:val="Normal"/>
    <w:rsid w:val="00FE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5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3C0"/>
  </w:style>
  <w:style w:type="paragraph" w:styleId="Footer">
    <w:name w:val="footer"/>
    <w:basedOn w:val="Normal"/>
    <w:link w:val="FooterChar"/>
    <w:uiPriority w:val="99"/>
    <w:unhideWhenUsed/>
    <w:rsid w:val="00F35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3C0"/>
  </w:style>
  <w:style w:type="paragraph" w:styleId="Revision">
    <w:name w:val="Revision"/>
    <w:hidden/>
    <w:uiPriority w:val="99"/>
    <w:semiHidden/>
    <w:rsid w:val="00687F0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1D30B-BF01-4306-874A-2DEE7819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Dušica Stojanović</dc:creator>
  <cp:lastModifiedBy>Bojan Grgic</cp:lastModifiedBy>
  <cp:revision>2</cp:revision>
  <cp:lastPrinted>2026-07-31T13:40:00Z</cp:lastPrinted>
  <dcterms:created xsi:type="dcterms:W3CDTF">2026-08-07T17:21:00Z</dcterms:created>
  <dcterms:modified xsi:type="dcterms:W3CDTF">2026-08-07T17:21:00Z</dcterms:modified>
</cp:coreProperties>
</file>