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FFBEB" w14:textId="40852025" w:rsidR="00D4598D" w:rsidRDefault="00D4598D" w:rsidP="00C0224A">
      <w:pPr>
        <w:rPr>
          <w:lang w:val="sr-Cyrl-RS"/>
        </w:rPr>
      </w:pPr>
    </w:p>
    <w:p w14:paraId="477C7A28" w14:textId="325058B8" w:rsidR="00EA25F9" w:rsidRDefault="00C0224A" w:rsidP="00C0224A">
      <w:pPr>
        <w:jc w:val="center"/>
        <w:rPr>
          <w:lang w:val="sr-Cyrl-RS"/>
        </w:rPr>
      </w:pPr>
      <w:r>
        <w:rPr>
          <w:lang w:val="sr-Cyrl-RS"/>
        </w:rPr>
        <w:t xml:space="preserve">ПРЕДЛОГ </w:t>
      </w:r>
      <w:r w:rsidR="00AA375C">
        <w:rPr>
          <w:lang w:val="sr-Cyrl-RS"/>
        </w:rPr>
        <w:t>ЗАКОН</w:t>
      </w:r>
      <w:r>
        <w:rPr>
          <w:lang w:val="sr-Cyrl-RS"/>
        </w:rPr>
        <w:t>А</w:t>
      </w:r>
    </w:p>
    <w:p w14:paraId="0D673A7C" w14:textId="2577ABD8" w:rsidR="00EA25F9" w:rsidRDefault="009A0E7E" w:rsidP="009A0E7E">
      <w:pPr>
        <w:jc w:val="center"/>
        <w:rPr>
          <w:lang w:val="sr-Cyrl-RS"/>
        </w:rPr>
      </w:pPr>
      <w:r>
        <w:rPr>
          <w:lang w:val="sr-Cyrl-RS"/>
        </w:rPr>
        <w:t xml:space="preserve">О ПОТВРЂИВАЊУ </w:t>
      </w:r>
      <w:r w:rsidR="008C159D">
        <w:rPr>
          <w:lang w:val="sr-Cyrl-RS"/>
        </w:rPr>
        <w:t>К</w:t>
      </w:r>
      <w:r w:rsidR="008C159D" w:rsidRPr="00C175EB">
        <w:rPr>
          <w:lang w:val="sr-Cyrl-RS"/>
        </w:rPr>
        <w:t xml:space="preserve">ОНВЕНЦИЈЕ О </w:t>
      </w:r>
      <w:r w:rsidR="008C159D">
        <w:rPr>
          <w:lang w:val="sr-Cyrl-RS"/>
        </w:rPr>
        <w:t>БИРОУ</w:t>
      </w:r>
      <w:r w:rsidR="008C159D" w:rsidRPr="00C175EB">
        <w:rPr>
          <w:lang w:val="sr-Cyrl-RS"/>
        </w:rPr>
        <w:t xml:space="preserve"> </w:t>
      </w:r>
      <w:r w:rsidR="008C159D">
        <w:rPr>
          <w:lang w:val="sr-Cyrl-RS"/>
        </w:rPr>
        <w:t>Е</w:t>
      </w:r>
      <w:r w:rsidR="008C159D" w:rsidRPr="00C175EB">
        <w:rPr>
          <w:lang w:val="sr-Cyrl-RS"/>
        </w:rPr>
        <w:t>ВРОПСКЕ КОНФЕРЕНЦИЈЕ ЦИВИЛНОГ ВАЗДУХОПЛОВСТВА</w:t>
      </w:r>
    </w:p>
    <w:p w14:paraId="7B08331D" w14:textId="77777777" w:rsidR="00C0224A" w:rsidRDefault="00C0224A" w:rsidP="009A0E7E">
      <w:pPr>
        <w:jc w:val="center"/>
        <w:rPr>
          <w:lang w:val="sr-Cyrl-RS"/>
        </w:rPr>
      </w:pPr>
    </w:p>
    <w:p w14:paraId="2E743B9F" w14:textId="77777777" w:rsidR="00C0224A" w:rsidRDefault="00C0224A" w:rsidP="009A0E7E">
      <w:pPr>
        <w:jc w:val="center"/>
        <w:rPr>
          <w:lang w:val="sr-Cyrl-RS"/>
        </w:rPr>
      </w:pPr>
    </w:p>
    <w:p w14:paraId="4C3B5461" w14:textId="77777777" w:rsidR="009A0E7E" w:rsidRDefault="009A0E7E" w:rsidP="009A0E7E">
      <w:pPr>
        <w:jc w:val="center"/>
        <w:rPr>
          <w:bCs/>
          <w:lang w:val="sr-Cyrl-RS"/>
        </w:rPr>
      </w:pPr>
    </w:p>
    <w:p w14:paraId="74BCE448" w14:textId="1A60355B" w:rsidR="00C0224A" w:rsidRPr="0021077B" w:rsidRDefault="009A0E7E" w:rsidP="00C0224A">
      <w:pPr>
        <w:jc w:val="center"/>
        <w:rPr>
          <w:lang w:val="sr-Cyrl-CS"/>
        </w:rPr>
      </w:pPr>
      <w:r w:rsidRPr="0021077B">
        <w:rPr>
          <w:lang w:val="sr-Cyrl-CS"/>
        </w:rPr>
        <w:t>Члан 1.</w:t>
      </w:r>
    </w:p>
    <w:p w14:paraId="080EFF98" w14:textId="72952320" w:rsidR="009A0E7E" w:rsidRPr="00C0224A" w:rsidRDefault="009A0E7E" w:rsidP="00C0224A">
      <w:pPr>
        <w:ind w:firstLine="709"/>
        <w:jc w:val="both"/>
        <w:rPr>
          <w:bCs/>
          <w:lang w:val="sr-Cyrl-RS"/>
        </w:rPr>
      </w:pPr>
      <w:r w:rsidRPr="0021077B">
        <w:rPr>
          <w:lang w:val="sr-Cyrl-CS"/>
        </w:rPr>
        <w:t>Потврђуј</w:t>
      </w:r>
      <w:r w:rsidR="004B355C">
        <w:t>e</w:t>
      </w:r>
      <w:r w:rsidRPr="0021077B">
        <w:rPr>
          <w:lang w:val="sr-Cyrl-CS"/>
        </w:rPr>
        <w:t xml:space="preserve"> се</w:t>
      </w:r>
      <w:r w:rsidR="008C159D">
        <w:rPr>
          <w:lang w:val="sr-Latn-RS"/>
        </w:rPr>
        <w:t xml:space="preserve"> </w:t>
      </w:r>
      <w:r w:rsidR="008C159D" w:rsidRPr="00C175EB">
        <w:rPr>
          <w:lang w:val="ru-RU"/>
        </w:rPr>
        <w:t>Конвенциј</w:t>
      </w:r>
      <w:r w:rsidR="008C159D">
        <w:rPr>
          <w:lang w:val="sr-Latn-RS"/>
        </w:rPr>
        <w:t>a</w:t>
      </w:r>
      <w:r w:rsidR="008C159D" w:rsidRPr="00C175EB">
        <w:rPr>
          <w:lang w:val="ru-RU"/>
        </w:rPr>
        <w:t xml:space="preserve"> о </w:t>
      </w:r>
      <w:r w:rsidR="008C159D">
        <w:rPr>
          <w:lang w:val="ru-RU"/>
        </w:rPr>
        <w:t>Бироу</w:t>
      </w:r>
      <w:r w:rsidR="008C159D" w:rsidRPr="00C175EB">
        <w:rPr>
          <w:lang w:val="ru-RU"/>
        </w:rPr>
        <w:t xml:space="preserve"> Европске конференције цивилног ваздухопловства</w:t>
      </w:r>
      <w:r w:rsidR="008E6893">
        <w:rPr>
          <w:lang w:val="ru-RU"/>
        </w:rPr>
        <w:t>, сачињена у Берну</w:t>
      </w:r>
      <w:r w:rsidR="00C0224A">
        <w:rPr>
          <w:lang w:val="ru-RU"/>
        </w:rPr>
        <w:t>,</w:t>
      </w:r>
      <w:r w:rsidR="008E6893">
        <w:rPr>
          <w:lang w:val="ru-RU"/>
        </w:rPr>
        <w:t xml:space="preserve"> 30. августа 2025. године</w:t>
      </w:r>
      <w:r w:rsidR="00C0224A">
        <w:rPr>
          <w:lang w:val="ru-RU"/>
        </w:rPr>
        <w:t>,</w:t>
      </w:r>
      <w:r>
        <w:rPr>
          <w:bCs/>
          <w:lang w:val="sr-Cyrl-RS"/>
        </w:rPr>
        <w:t xml:space="preserve"> у оригиналу на</w:t>
      </w:r>
      <w:r w:rsidRPr="006D1D61">
        <w:rPr>
          <w:lang w:val="sr-Cyrl-RS"/>
        </w:rPr>
        <w:t xml:space="preserve"> </w:t>
      </w:r>
      <w:r>
        <w:rPr>
          <w:lang w:val="sr-Cyrl-RS"/>
        </w:rPr>
        <w:t>енглеском</w:t>
      </w:r>
      <w:r w:rsidR="008C159D">
        <w:rPr>
          <w:lang w:val="sr-Latn-RS"/>
        </w:rPr>
        <w:t xml:space="preserve"> </w:t>
      </w:r>
      <w:r w:rsidR="008C159D">
        <w:rPr>
          <w:lang w:val="sr-Cyrl-RS"/>
        </w:rPr>
        <w:t>и француском</w:t>
      </w:r>
      <w:r>
        <w:rPr>
          <w:lang w:val="sr-Cyrl-RS"/>
        </w:rPr>
        <w:t xml:space="preserve"> језику</w:t>
      </w:r>
      <w:r w:rsidRPr="00C0224A">
        <w:rPr>
          <w:bCs/>
          <w:lang w:val="sr-Cyrl-RS"/>
        </w:rPr>
        <w:t>.</w:t>
      </w:r>
    </w:p>
    <w:p w14:paraId="427023D7" w14:textId="77777777" w:rsidR="009A0E7E" w:rsidRDefault="009A0E7E" w:rsidP="009A0E7E">
      <w:pPr>
        <w:jc w:val="both"/>
        <w:rPr>
          <w:bCs/>
          <w:lang w:val="sr-Cyrl-RS"/>
        </w:rPr>
      </w:pPr>
    </w:p>
    <w:p w14:paraId="3A2432AB" w14:textId="26E174C2" w:rsidR="009A0E7E" w:rsidRPr="0021077B" w:rsidRDefault="009A0E7E" w:rsidP="00C0224A">
      <w:pPr>
        <w:jc w:val="center"/>
        <w:rPr>
          <w:lang w:val="sr-Cyrl-CS"/>
        </w:rPr>
      </w:pPr>
      <w:r w:rsidRPr="0021077B">
        <w:rPr>
          <w:lang w:val="sr-Cyrl-CS"/>
        </w:rPr>
        <w:t xml:space="preserve">Члан 2. </w:t>
      </w:r>
    </w:p>
    <w:p w14:paraId="19B890B5" w14:textId="70A08918" w:rsidR="009A0E7E" w:rsidRPr="0021077B" w:rsidRDefault="009A0E7E" w:rsidP="00C0224A">
      <w:pPr>
        <w:ind w:firstLine="709"/>
        <w:jc w:val="both"/>
        <w:rPr>
          <w:bCs/>
          <w:lang w:val="sr-Cyrl-RS"/>
        </w:rPr>
      </w:pPr>
      <w:r w:rsidRPr="0021077B">
        <w:rPr>
          <w:lang w:val="sr-Cyrl-CS"/>
        </w:rPr>
        <w:t xml:space="preserve">Текст </w:t>
      </w:r>
      <w:r w:rsidR="00611DBA" w:rsidRPr="00C175EB">
        <w:rPr>
          <w:lang w:val="ru-RU"/>
        </w:rPr>
        <w:t xml:space="preserve">Конвенције о </w:t>
      </w:r>
      <w:r w:rsidR="00611DBA">
        <w:rPr>
          <w:lang w:val="ru-RU"/>
        </w:rPr>
        <w:t>Бироу</w:t>
      </w:r>
      <w:r w:rsidR="00611DBA" w:rsidRPr="00C175EB">
        <w:rPr>
          <w:lang w:val="ru-RU"/>
        </w:rPr>
        <w:t xml:space="preserve"> Европске конференције цивилног ваздухопловства</w:t>
      </w:r>
      <w:r w:rsidR="00611DBA" w:rsidRPr="0021077B">
        <w:rPr>
          <w:lang w:val="sr-Cyrl-CS"/>
        </w:rPr>
        <w:t xml:space="preserve"> </w:t>
      </w:r>
      <w:r w:rsidRPr="0021077B">
        <w:rPr>
          <w:lang w:val="sr-Cyrl-CS"/>
        </w:rPr>
        <w:t>у оригиналу на енглеском</w:t>
      </w:r>
      <w:r w:rsidR="00D9687B">
        <w:rPr>
          <w:lang w:val="sr-Cyrl-CS"/>
        </w:rPr>
        <w:t xml:space="preserve"> </w:t>
      </w:r>
      <w:r w:rsidR="00F749DF">
        <w:rPr>
          <w:lang w:val="sr-Cyrl-CS"/>
        </w:rPr>
        <w:t>језику</w:t>
      </w:r>
      <w:r w:rsidRPr="0021077B">
        <w:rPr>
          <w:lang w:val="sr-Cyrl-CS"/>
        </w:rPr>
        <w:t xml:space="preserve"> и у преводу на српски језик глас</w:t>
      </w:r>
      <w:r w:rsidR="004B355C">
        <w:rPr>
          <w:lang w:val="sr-Cyrl-CS"/>
        </w:rPr>
        <w:t>и</w:t>
      </w:r>
      <w:r w:rsidRPr="00C0224A">
        <w:rPr>
          <w:lang w:val="sr-Cyrl-RS"/>
        </w:rPr>
        <w:t>:</w:t>
      </w:r>
    </w:p>
    <w:p w14:paraId="58942746" w14:textId="77777777" w:rsidR="00EA25F9" w:rsidRPr="0021077B" w:rsidRDefault="00EA25F9" w:rsidP="00605755">
      <w:pPr>
        <w:autoSpaceDE w:val="0"/>
        <w:autoSpaceDN w:val="0"/>
        <w:adjustRightInd w:val="0"/>
        <w:jc w:val="center"/>
        <w:rPr>
          <w:bCs/>
          <w:lang w:val="sr-Cyrl-RS"/>
        </w:rPr>
      </w:pPr>
    </w:p>
    <w:p w14:paraId="46B3991F" w14:textId="77777777" w:rsidR="009A0E7E" w:rsidRPr="00C0224A" w:rsidRDefault="009A0E7E">
      <w:pPr>
        <w:rPr>
          <w:lang w:val="sr-Cyrl-RS"/>
        </w:rPr>
      </w:pPr>
      <w:r w:rsidRPr="00C0224A">
        <w:rPr>
          <w:lang w:val="sr-Cyrl-RS"/>
        </w:rPr>
        <w:br w:type="page"/>
      </w:r>
    </w:p>
    <w:p w14:paraId="73061B4B" w14:textId="77777777" w:rsidR="00B011F3" w:rsidRPr="00F749DF" w:rsidRDefault="00B011F3" w:rsidP="00F749DF">
      <w:pPr>
        <w:ind w:left="132" w:right="142"/>
        <w:jc w:val="center"/>
        <w:rPr>
          <w:lang w:val="en-GB"/>
        </w:rPr>
      </w:pPr>
      <w:r w:rsidRPr="00F749DF">
        <w:rPr>
          <w:lang w:val="en-GB"/>
        </w:rPr>
        <w:lastRenderedPageBreak/>
        <w:t>CONVENTION</w:t>
      </w:r>
      <w:r w:rsidRPr="00F749DF">
        <w:rPr>
          <w:spacing w:val="-5"/>
          <w:lang w:val="en-GB"/>
        </w:rPr>
        <w:t xml:space="preserve"> </w:t>
      </w:r>
      <w:r w:rsidRPr="00F749DF">
        <w:rPr>
          <w:lang w:val="en-GB"/>
        </w:rPr>
        <w:t>ON</w:t>
      </w:r>
      <w:r w:rsidRPr="00F749DF">
        <w:rPr>
          <w:spacing w:val="-5"/>
          <w:lang w:val="en-GB"/>
        </w:rPr>
        <w:t xml:space="preserve"> </w:t>
      </w:r>
      <w:r w:rsidRPr="00F749DF">
        <w:rPr>
          <w:lang w:val="en-GB"/>
        </w:rPr>
        <w:t>THE</w:t>
      </w:r>
      <w:r w:rsidRPr="00F749DF">
        <w:rPr>
          <w:spacing w:val="-4"/>
          <w:lang w:val="en-GB"/>
        </w:rPr>
        <w:t xml:space="preserve"> </w:t>
      </w:r>
      <w:r w:rsidRPr="00F749DF">
        <w:rPr>
          <w:lang w:val="en-GB"/>
        </w:rPr>
        <w:t>BUREAU</w:t>
      </w:r>
      <w:r w:rsidRPr="00F749DF">
        <w:rPr>
          <w:spacing w:val="-5"/>
          <w:lang w:val="en-GB"/>
        </w:rPr>
        <w:t xml:space="preserve"> </w:t>
      </w:r>
      <w:r w:rsidRPr="00F749DF">
        <w:rPr>
          <w:lang w:val="en-GB"/>
        </w:rPr>
        <w:t>OF</w:t>
      </w:r>
      <w:r w:rsidRPr="00F749DF">
        <w:rPr>
          <w:spacing w:val="-5"/>
          <w:lang w:val="en-GB"/>
        </w:rPr>
        <w:t xml:space="preserve"> </w:t>
      </w:r>
      <w:r w:rsidRPr="00F749DF">
        <w:rPr>
          <w:lang w:val="en-GB"/>
        </w:rPr>
        <w:t>THE</w:t>
      </w:r>
    </w:p>
    <w:p w14:paraId="4C51EEB4" w14:textId="77777777" w:rsidR="00B011F3" w:rsidRPr="00F749DF" w:rsidRDefault="00B011F3" w:rsidP="00F749DF">
      <w:pPr>
        <w:ind w:left="132" w:right="142"/>
        <w:jc w:val="center"/>
        <w:rPr>
          <w:spacing w:val="-2"/>
          <w:lang w:val="en-GB"/>
        </w:rPr>
      </w:pPr>
      <w:r w:rsidRPr="00F749DF">
        <w:rPr>
          <w:lang w:val="en-GB"/>
        </w:rPr>
        <w:t>EUROPEAN</w:t>
      </w:r>
      <w:r w:rsidRPr="00F749DF">
        <w:rPr>
          <w:spacing w:val="-5"/>
          <w:lang w:val="en-GB"/>
        </w:rPr>
        <w:t xml:space="preserve"> </w:t>
      </w:r>
      <w:r w:rsidRPr="00F749DF">
        <w:rPr>
          <w:lang w:val="en-GB"/>
        </w:rPr>
        <w:t>CIVIL</w:t>
      </w:r>
      <w:r w:rsidRPr="00F749DF">
        <w:rPr>
          <w:spacing w:val="-4"/>
          <w:lang w:val="en-GB"/>
        </w:rPr>
        <w:t xml:space="preserve"> </w:t>
      </w:r>
      <w:r w:rsidRPr="00F749DF">
        <w:rPr>
          <w:lang w:val="en-GB"/>
        </w:rPr>
        <w:t xml:space="preserve">AVIATION </w:t>
      </w:r>
      <w:r w:rsidRPr="00F749DF">
        <w:rPr>
          <w:spacing w:val="-2"/>
          <w:lang w:val="en-GB"/>
        </w:rPr>
        <w:t>CONFERENCE</w:t>
      </w:r>
    </w:p>
    <w:p w14:paraId="7E3F3CF0" w14:textId="77777777" w:rsidR="00B011F3" w:rsidRPr="00A76F03" w:rsidRDefault="00B011F3" w:rsidP="00F749DF">
      <w:pPr>
        <w:ind w:left="132" w:right="142"/>
        <w:jc w:val="center"/>
        <w:rPr>
          <w:b/>
          <w:spacing w:val="-2"/>
          <w:lang w:val="en-GB"/>
        </w:rPr>
      </w:pPr>
    </w:p>
    <w:p w14:paraId="5B11C350" w14:textId="77777777" w:rsidR="00B011F3" w:rsidRPr="00A76F03" w:rsidRDefault="00B011F3" w:rsidP="00F749DF">
      <w:pPr>
        <w:pStyle w:val="BodyText"/>
        <w:spacing w:after="0"/>
        <w:jc w:val="both"/>
        <w:rPr>
          <w:sz w:val="24"/>
          <w:szCs w:val="24"/>
          <w:lang w:val="en-GB"/>
        </w:rPr>
      </w:pPr>
      <w:r w:rsidRPr="00A76F03">
        <w:rPr>
          <w:sz w:val="24"/>
          <w:szCs w:val="24"/>
          <w:lang w:val="en-GB"/>
        </w:rPr>
        <w:t>The</w:t>
      </w:r>
      <w:r w:rsidRPr="00A76F03">
        <w:rPr>
          <w:spacing w:val="-12"/>
          <w:sz w:val="24"/>
          <w:szCs w:val="24"/>
          <w:lang w:val="en-GB"/>
        </w:rPr>
        <w:t xml:space="preserve"> </w:t>
      </w:r>
      <w:r w:rsidRPr="00A76F03">
        <w:rPr>
          <w:sz w:val="24"/>
          <w:szCs w:val="24"/>
          <w:lang w:val="en-GB"/>
        </w:rPr>
        <w:t>States</w:t>
      </w:r>
      <w:r w:rsidRPr="00A76F03">
        <w:rPr>
          <w:spacing w:val="-9"/>
          <w:sz w:val="24"/>
          <w:szCs w:val="24"/>
          <w:lang w:val="en-GB"/>
        </w:rPr>
        <w:t xml:space="preserve"> </w:t>
      </w:r>
      <w:r w:rsidRPr="00A76F03">
        <w:rPr>
          <w:sz w:val="24"/>
          <w:szCs w:val="24"/>
          <w:lang w:val="en-GB"/>
        </w:rPr>
        <w:t>Parties</w:t>
      </w:r>
      <w:r w:rsidRPr="00A76F03">
        <w:rPr>
          <w:spacing w:val="-10"/>
          <w:sz w:val="24"/>
          <w:szCs w:val="24"/>
          <w:lang w:val="en-GB"/>
        </w:rPr>
        <w:t xml:space="preserve"> </w:t>
      </w:r>
      <w:r w:rsidRPr="00A76F03">
        <w:rPr>
          <w:sz w:val="24"/>
          <w:szCs w:val="24"/>
          <w:lang w:val="en-GB"/>
        </w:rPr>
        <w:t>to</w:t>
      </w:r>
      <w:r w:rsidRPr="00A76F03">
        <w:rPr>
          <w:spacing w:val="-9"/>
          <w:sz w:val="24"/>
          <w:szCs w:val="24"/>
          <w:lang w:val="en-GB"/>
        </w:rPr>
        <w:t xml:space="preserve"> </w:t>
      </w:r>
      <w:r w:rsidRPr="00A76F03">
        <w:rPr>
          <w:sz w:val="24"/>
          <w:szCs w:val="24"/>
          <w:lang w:val="en-GB"/>
        </w:rPr>
        <w:t>this</w:t>
      </w:r>
      <w:r w:rsidRPr="00A76F03">
        <w:rPr>
          <w:spacing w:val="-10"/>
          <w:sz w:val="24"/>
          <w:szCs w:val="24"/>
          <w:lang w:val="en-GB"/>
        </w:rPr>
        <w:t xml:space="preserve"> </w:t>
      </w:r>
      <w:r w:rsidRPr="00A76F03">
        <w:rPr>
          <w:sz w:val="24"/>
          <w:szCs w:val="24"/>
          <w:lang w:val="en-GB"/>
        </w:rPr>
        <w:t>Convention,</w:t>
      </w:r>
      <w:r w:rsidRPr="00A76F03">
        <w:rPr>
          <w:spacing w:val="-9"/>
          <w:sz w:val="24"/>
          <w:szCs w:val="24"/>
          <w:lang w:val="en-GB"/>
        </w:rPr>
        <w:t xml:space="preserve"> </w:t>
      </w:r>
      <w:r w:rsidRPr="00A76F03">
        <w:rPr>
          <w:sz w:val="24"/>
          <w:szCs w:val="24"/>
          <w:lang w:val="en-GB"/>
        </w:rPr>
        <w:t>hereinafter</w:t>
      </w:r>
      <w:r w:rsidRPr="00A76F03">
        <w:rPr>
          <w:spacing w:val="-10"/>
          <w:sz w:val="24"/>
          <w:szCs w:val="24"/>
          <w:lang w:val="en-GB"/>
        </w:rPr>
        <w:t xml:space="preserve"> </w:t>
      </w:r>
      <w:r w:rsidRPr="00A76F03">
        <w:rPr>
          <w:sz w:val="24"/>
          <w:szCs w:val="24"/>
          <w:lang w:val="en-GB"/>
        </w:rPr>
        <w:t>referred</w:t>
      </w:r>
      <w:r w:rsidRPr="00A76F03">
        <w:rPr>
          <w:spacing w:val="-9"/>
          <w:sz w:val="24"/>
          <w:szCs w:val="24"/>
          <w:lang w:val="en-GB"/>
        </w:rPr>
        <w:t xml:space="preserve"> </w:t>
      </w:r>
      <w:r w:rsidRPr="00A76F03">
        <w:rPr>
          <w:sz w:val="24"/>
          <w:szCs w:val="24"/>
          <w:lang w:val="en-GB"/>
        </w:rPr>
        <w:t>to</w:t>
      </w:r>
      <w:r w:rsidRPr="00A76F03">
        <w:rPr>
          <w:spacing w:val="-10"/>
          <w:sz w:val="24"/>
          <w:szCs w:val="24"/>
          <w:lang w:val="en-GB"/>
        </w:rPr>
        <w:t xml:space="preserve"> </w:t>
      </w:r>
      <w:r w:rsidRPr="00A76F03">
        <w:rPr>
          <w:sz w:val="24"/>
          <w:szCs w:val="24"/>
          <w:lang w:val="en-GB"/>
        </w:rPr>
        <w:t>as</w:t>
      </w:r>
      <w:r w:rsidRPr="00A76F03">
        <w:rPr>
          <w:spacing w:val="-9"/>
          <w:sz w:val="24"/>
          <w:szCs w:val="24"/>
          <w:lang w:val="en-GB"/>
        </w:rPr>
        <w:t xml:space="preserve"> </w:t>
      </w:r>
      <w:r w:rsidRPr="00A76F03">
        <w:rPr>
          <w:sz w:val="24"/>
          <w:szCs w:val="24"/>
          <w:lang w:val="en-GB"/>
        </w:rPr>
        <w:t>the</w:t>
      </w:r>
      <w:r w:rsidRPr="00A76F03">
        <w:rPr>
          <w:spacing w:val="-10"/>
          <w:sz w:val="24"/>
          <w:szCs w:val="24"/>
          <w:lang w:val="en-GB"/>
        </w:rPr>
        <w:t xml:space="preserve"> </w:t>
      </w:r>
      <w:r w:rsidRPr="00A76F03">
        <w:rPr>
          <w:sz w:val="24"/>
          <w:szCs w:val="24"/>
          <w:lang w:val="en-GB"/>
        </w:rPr>
        <w:t>“</w:t>
      </w:r>
      <w:r w:rsidRPr="00A76F03">
        <w:rPr>
          <w:spacing w:val="-2"/>
          <w:sz w:val="24"/>
          <w:szCs w:val="24"/>
          <w:lang w:val="en-GB"/>
        </w:rPr>
        <w:t>Parties”;</w:t>
      </w:r>
    </w:p>
    <w:p w14:paraId="537EC547" w14:textId="77777777" w:rsidR="00F749DF" w:rsidRDefault="00F749DF" w:rsidP="00F749DF">
      <w:pPr>
        <w:jc w:val="both"/>
        <w:rPr>
          <w:i/>
          <w:lang w:val="en-GB"/>
        </w:rPr>
      </w:pPr>
    </w:p>
    <w:p w14:paraId="4163203E" w14:textId="77777777" w:rsidR="00B011F3" w:rsidRPr="00A76F03" w:rsidRDefault="00B011F3" w:rsidP="00F749DF">
      <w:pPr>
        <w:jc w:val="both"/>
        <w:rPr>
          <w:i/>
          <w:lang w:val="en-GB"/>
        </w:rPr>
      </w:pPr>
      <w:r w:rsidRPr="00A76F03">
        <w:rPr>
          <w:i/>
          <w:lang w:val="en-GB"/>
        </w:rPr>
        <w:t>Acknowledging the role, mandate and strategic objectives of the European Civil Aviation Conference as defined in its Constitution and Rules of Procedure;</w:t>
      </w:r>
    </w:p>
    <w:p w14:paraId="12D8B023" w14:textId="77777777" w:rsidR="00F749DF" w:rsidRDefault="00F749DF" w:rsidP="00F749DF">
      <w:pPr>
        <w:pStyle w:val="BodyText"/>
        <w:spacing w:after="0"/>
        <w:jc w:val="both"/>
        <w:rPr>
          <w:rFonts w:eastAsia="Aptos"/>
          <w:i/>
          <w:sz w:val="24"/>
          <w:szCs w:val="24"/>
          <w:lang w:val="en-GB"/>
        </w:rPr>
      </w:pPr>
    </w:p>
    <w:p w14:paraId="1DE9D861" w14:textId="77777777" w:rsidR="00B011F3" w:rsidRPr="00A76F03" w:rsidRDefault="00B011F3" w:rsidP="00F749DF">
      <w:pPr>
        <w:pStyle w:val="BodyText"/>
        <w:spacing w:after="0"/>
        <w:jc w:val="both"/>
        <w:rPr>
          <w:rFonts w:eastAsia="Aptos"/>
          <w:i/>
          <w:sz w:val="24"/>
          <w:szCs w:val="24"/>
          <w:lang w:val="en-GB"/>
        </w:rPr>
      </w:pPr>
      <w:r w:rsidRPr="00A76F03">
        <w:rPr>
          <w:rFonts w:eastAsia="Aptos"/>
          <w:i/>
          <w:sz w:val="24"/>
          <w:szCs w:val="24"/>
          <w:lang w:val="en-GB"/>
        </w:rPr>
        <w:t>Recognising the role of the Secretariat of the European Civil Aviation Conference in supporting the activities of the Conference and ensuring the implementation of the decisions adopted by Directors General of Civil Aviation of Member States of the European Civil Aviation Conference;</w:t>
      </w:r>
    </w:p>
    <w:p w14:paraId="2F1EB46A" w14:textId="77777777" w:rsidR="00F749DF" w:rsidRDefault="00F749DF" w:rsidP="00F749DF">
      <w:pPr>
        <w:ind w:right="114"/>
        <w:jc w:val="both"/>
        <w:rPr>
          <w:i/>
          <w:lang w:val="en-GB"/>
        </w:rPr>
      </w:pPr>
    </w:p>
    <w:p w14:paraId="47FC22AB" w14:textId="77777777" w:rsidR="00B011F3" w:rsidRPr="00A76F03" w:rsidRDefault="00B011F3" w:rsidP="00F749DF">
      <w:pPr>
        <w:ind w:right="114"/>
        <w:jc w:val="both"/>
        <w:rPr>
          <w:i/>
          <w:lang w:val="en-GB"/>
        </w:rPr>
      </w:pPr>
      <w:r w:rsidRPr="00A76F03">
        <w:rPr>
          <w:i/>
          <w:lang w:val="en-GB"/>
        </w:rPr>
        <w:t>Recognising the need for the Secretariat of the European Civil Aviation Conference to have a legal personality to efficiently fulfil its role with respect to the European Civil Aviation Conference;</w:t>
      </w:r>
    </w:p>
    <w:p w14:paraId="2ECAE3FF" w14:textId="77777777" w:rsidR="00B011F3" w:rsidRPr="00A76F03" w:rsidRDefault="00B011F3" w:rsidP="00F749DF">
      <w:pPr>
        <w:ind w:right="114"/>
        <w:jc w:val="both"/>
        <w:rPr>
          <w:i/>
          <w:lang w:val="en-GB"/>
        </w:rPr>
      </w:pPr>
    </w:p>
    <w:p w14:paraId="38997A5D" w14:textId="77777777" w:rsidR="00B011F3" w:rsidRPr="00A76F03" w:rsidRDefault="00B011F3" w:rsidP="00F749DF">
      <w:pPr>
        <w:ind w:right="111"/>
        <w:jc w:val="both"/>
        <w:rPr>
          <w:i/>
          <w:lang w:val="en-GB"/>
        </w:rPr>
      </w:pPr>
      <w:r w:rsidRPr="00A76F03">
        <w:rPr>
          <w:i/>
          <w:lang w:val="en-GB"/>
        </w:rPr>
        <w:t>Determined to establish a Bureau having legal personality to assume the role of the existing Secretariat of the European Civil Aviation Conference;</w:t>
      </w:r>
    </w:p>
    <w:p w14:paraId="72F81B9F" w14:textId="77777777" w:rsidR="00B011F3" w:rsidRPr="00A76F03" w:rsidRDefault="00B011F3" w:rsidP="00F749DF">
      <w:pPr>
        <w:rPr>
          <w:i/>
          <w:lang w:val="en-GB"/>
        </w:rPr>
      </w:pPr>
    </w:p>
    <w:p w14:paraId="33489ACC" w14:textId="77777777" w:rsidR="00B011F3" w:rsidRPr="00A76F03" w:rsidRDefault="00B011F3" w:rsidP="00F749DF">
      <w:pPr>
        <w:pStyle w:val="BodyText"/>
        <w:spacing w:after="0"/>
        <w:jc w:val="both"/>
        <w:rPr>
          <w:i/>
          <w:sz w:val="24"/>
          <w:szCs w:val="24"/>
          <w:lang w:val="en-GB"/>
        </w:rPr>
      </w:pPr>
    </w:p>
    <w:p w14:paraId="03675DA7" w14:textId="77777777" w:rsidR="00B011F3" w:rsidRPr="00A76F03" w:rsidRDefault="00B011F3" w:rsidP="00F749DF">
      <w:pPr>
        <w:pStyle w:val="BodyText"/>
        <w:spacing w:after="0"/>
        <w:jc w:val="both"/>
        <w:rPr>
          <w:sz w:val="24"/>
          <w:szCs w:val="24"/>
          <w:lang w:val="en-GB"/>
        </w:rPr>
      </w:pPr>
      <w:r w:rsidRPr="00A76F03">
        <w:rPr>
          <w:sz w:val="24"/>
          <w:szCs w:val="24"/>
          <w:lang w:val="en-GB"/>
        </w:rPr>
        <w:t>Have</w:t>
      </w:r>
      <w:r w:rsidRPr="00A76F03">
        <w:rPr>
          <w:spacing w:val="-6"/>
          <w:sz w:val="24"/>
          <w:szCs w:val="24"/>
          <w:lang w:val="en-GB"/>
        </w:rPr>
        <w:t xml:space="preserve"> </w:t>
      </w:r>
      <w:r w:rsidRPr="00A76F03">
        <w:rPr>
          <w:sz w:val="24"/>
          <w:szCs w:val="24"/>
          <w:lang w:val="en-GB"/>
        </w:rPr>
        <w:t>agreed</w:t>
      </w:r>
      <w:r w:rsidRPr="00A76F03">
        <w:rPr>
          <w:spacing w:val="-5"/>
          <w:sz w:val="24"/>
          <w:szCs w:val="24"/>
          <w:lang w:val="en-GB"/>
        </w:rPr>
        <w:t xml:space="preserve"> </w:t>
      </w:r>
      <w:r w:rsidRPr="00A76F03">
        <w:rPr>
          <w:sz w:val="24"/>
          <w:szCs w:val="24"/>
          <w:lang w:val="en-GB"/>
        </w:rPr>
        <w:t>as</w:t>
      </w:r>
      <w:r w:rsidRPr="00A76F03">
        <w:rPr>
          <w:spacing w:val="-5"/>
          <w:sz w:val="24"/>
          <w:szCs w:val="24"/>
          <w:lang w:val="en-GB"/>
        </w:rPr>
        <w:t xml:space="preserve"> </w:t>
      </w:r>
      <w:r w:rsidRPr="00A76F03">
        <w:rPr>
          <w:spacing w:val="-2"/>
          <w:sz w:val="24"/>
          <w:szCs w:val="24"/>
          <w:lang w:val="en-GB"/>
        </w:rPr>
        <w:t>follows:</w:t>
      </w:r>
    </w:p>
    <w:p w14:paraId="2F808578" w14:textId="77777777" w:rsidR="00B011F3" w:rsidRPr="00A76F03" w:rsidRDefault="00B011F3" w:rsidP="00F749DF">
      <w:pPr>
        <w:pStyle w:val="BodyText"/>
        <w:spacing w:after="0"/>
        <w:jc w:val="both"/>
        <w:rPr>
          <w:sz w:val="24"/>
          <w:szCs w:val="24"/>
          <w:lang w:val="en-GB"/>
        </w:rPr>
      </w:pPr>
    </w:p>
    <w:p w14:paraId="708D101A"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z w:val="24"/>
          <w:szCs w:val="24"/>
          <w:lang w:val="en-GB"/>
        </w:rPr>
        <w:t>Article</w:t>
      </w:r>
      <w:r w:rsidRPr="00F749DF">
        <w:rPr>
          <w:rFonts w:ascii="Times New Roman" w:hAnsi="Times New Roman" w:cs="Times New Roman"/>
          <w:bCs/>
          <w:color w:val="auto"/>
          <w:spacing w:val="-5"/>
          <w:sz w:val="24"/>
          <w:szCs w:val="24"/>
          <w:lang w:val="en-GB"/>
        </w:rPr>
        <w:t xml:space="preserve"> </w:t>
      </w:r>
      <w:r w:rsidRPr="00F749DF">
        <w:rPr>
          <w:rFonts w:ascii="Times New Roman" w:hAnsi="Times New Roman" w:cs="Times New Roman"/>
          <w:bCs/>
          <w:color w:val="auto"/>
          <w:sz w:val="24"/>
          <w:szCs w:val="24"/>
          <w:lang w:val="en-GB"/>
        </w:rPr>
        <w:t>1</w:t>
      </w:r>
      <w:r w:rsidRPr="00F749DF">
        <w:rPr>
          <w:rFonts w:ascii="Times New Roman" w:hAnsi="Times New Roman" w:cs="Times New Roman"/>
          <w:bCs/>
          <w:color w:val="auto"/>
          <w:spacing w:val="-5"/>
          <w:sz w:val="24"/>
          <w:szCs w:val="24"/>
          <w:lang w:val="en-GB"/>
        </w:rPr>
        <w:t xml:space="preserve"> </w:t>
      </w:r>
      <w:r w:rsidRPr="00F749DF">
        <w:rPr>
          <w:rFonts w:ascii="Times New Roman" w:hAnsi="Times New Roman" w:cs="Times New Roman"/>
          <w:bCs/>
          <w:color w:val="auto"/>
          <w:spacing w:val="-2"/>
          <w:sz w:val="24"/>
          <w:szCs w:val="24"/>
          <w:lang w:val="en-GB"/>
        </w:rPr>
        <w:t>Definitions</w:t>
      </w:r>
    </w:p>
    <w:p w14:paraId="6EAFA888" w14:textId="77777777" w:rsidR="00B011F3" w:rsidRPr="00A76F03" w:rsidRDefault="00B011F3" w:rsidP="00F749DF">
      <w:pPr>
        <w:pStyle w:val="BodyText"/>
        <w:spacing w:after="0"/>
        <w:jc w:val="both"/>
        <w:rPr>
          <w:b/>
          <w:sz w:val="24"/>
          <w:szCs w:val="24"/>
          <w:lang w:val="en-GB"/>
        </w:rPr>
      </w:pPr>
    </w:p>
    <w:p w14:paraId="63E1699B" w14:textId="77777777" w:rsidR="00B011F3" w:rsidRPr="00A76F03" w:rsidRDefault="00B011F3" w:rsidP="00F749DF">
      <w:pPr>
        <w:pStyle w:val="BodyText"/>
        <w:spacing w:after="0"/>
        <w:jc w:val="both"/>
        <w:rPr>
          <w:sz w:val="24"/>
          <w:szCs w:val="24"/>
          <w:lang w:val="en-GB"/>
        </w:rPr>
      </w:pPr>
      <w:r w:rsidRPr="00A76F03">
        <w:rPr>
          <w:sz w:val="24"/>
          <w:szCs w:val="24"/>
          <w:lang w:val="en-GB"/>
        </w:rPr>
        <w:t>For</w:t>
      </w:r>
      <w:r w:rsidRPr="00A76F03">
        <w:rPr>
          <w:spacing w:val="-9"/>
          <w:sz w:val="24"/>
          <w:szCs w:val="24"/>
          <w:lang w:val="en-GB"/>
        </w:rPr>
        <w:t xml:space="preserve"> </w:t>
      </w:r>
      <w:r w:rsidRPr="00A76F03">
        <w:rPr>
          <w:sz w:val="24"/>
          <w:szCs w:val="24"/>
          <w:lang w:val="en-GB"/>
        </w:rPr>
        <w:t>the</w:t>
      </w:r>
      <w:r w:rsidRPr="00A76F03">
        <w:rPr>
          <w:spacing w:val="-6"/>
          <w:sz w:val="24"/>
          <w:szCs w:val="24"/>
          <w:lang w:val="en-GB"/>
        </w:rPr>
        <w:t xml:space="preserve"> </w:t>
      </w:r>
      <w:r w:rsidRPr="00A76F03">
        <w:rPr>
          <w:sz w:val="24"/>
          <w:szCs w:val="24"/>
          <w:lang w:val="en-GB"/>
        </w:rPr>
        <w:t>purpose</w:t>
      </w:r>
      <w:r w:rsidRPr="00A76F03">
        <w:rPr>
          <w:spacing w:val="-7"/>
          <w:sz w:val="24"/>
          <w:szCs w:val="24"/>
          <w:lang w:val="en-GB"/>
        </w:rPr>
        <w:t xml:space="preserve"> </w:t>
      </w:r>
      <w:r w:rsidRPr="00A76F03">
        <w:rPr>
          <w:sz w:val="24"/>
          <w:szCs w:val="24"/>
          <w:lang w:val="en-GB"/>
        </w:rPr>
        <w:t>of</w:t>
      </w:r>
      <w:r w:rsidRPr="00A76F03">
        <w:rPr>
          <w:spacing w:val="-6"/>
          <w:sz w:val="24"/>
          <w:szCs w:val="24"/>
          <w:lang w:val="en-GB"/>
        </w:rPr>
        <w:t xml:space="preserve"> </w:t>
      </w:r>
      <w:r w:rsidRPr="00A76F03">
        <w:rPr>
          <w:sz w:val="24"/>
          <w:szCs w:val="24"/>
          <w:lang w:val="en-GB"/>
        </w:rPr>
        <w:t>this</w:t>
      </w:r>
      <w:r w:rsidRPr="00A76F03">
        <w:rPr>
          <w:spacing w:val="-7"/>
          <w:sz w:val="24"/>
          <w:szCs w:val="24"/>
          <w:lang w:val="en-GB"/>
        </w:rPr>
        <w:t xml:space="preserve"> </w:t>
      </w:r>
      <w:r w:rsidRPr="00A76F03">
        <w:rPr>
          <w:sz w:val="24"/>
          <w:szCs w:val="24"/>
          <w:lang w:val="en-GB"/>
        </w:rPr>
        <w:t>Convention</w:t>
      </w:r>
      <w:r w:rsidRPr="00A76F03">
        <w:rPr>
          <w:spacing w:val="-6"/>
          <w:sz w:val="24"/>
          <w:szCs w:val="24"/>
          <w:lang w:val="en-GB"/>
        </w:rPr>
        <w:t xml:space="preserve"> </w:t>
      </w:r>
      <w:r w:rsidRPr="00A76F03">
        <w:rPr>
          <w:sz w:val="24"/>
          <w:szCs w:val="24"/>
          <w:lang w:val="en-GB"/>
        </w:rPr>
        <w:t>the</w:t>
      </w:r>
      <w:r w:rsidRPr="00A76F03">
        <w:rPr>
          <w:spacing w:val="-7"/>
          <w:sz w:val="24"/>
          <w:szCs w:val="24"/>
          <w:lang w:val="en-GB"/>
        </w:rPr>
        <w:t xml:space="preserve"> </w:t>
      </w:r>
      <w:r w:rsidRPr="00A76F03">
        <w:rPr>
          <w:sz w:val="24"/>
          <w:szCs w:val="24"/>
          <w:lang w:val="en-GB"/>
        </w:rPr>
        <w:t>following</w:t>
      </w:r>
      <w:r w:rsidRPr="00A76F03">
        <w:rPr>
          <w:spacing w:val="-7"/>
          <w:sz w:val="24"/>
          <w:szCs w:val="24"/>
          <w:lang w:val="en-GB"/>
        </w:rPr>
        <w:t xml:space="preserve"> </w:t>
      </w:r>
      <w:r w:rsidRPr="00A76F03">
        <w:rPr>
          <w:sz w:val="24"/>
          <w:szCs w:val="24"/>
          <w:lang w:val="en-GB"/>
        </w:rPr>
        <w:t>definitions</w:t>
      </w:r>
      <w:r w:rsidRPr="00A76F03">
        <w:rPr>
          <w:spacing w:val="-6"/>
          <w:sz w:val="24"/>
          <w:szCs w:val="24"/>
          <w:lang w:val="en-GB"/>
        </w:rPr>
        <w:t xml:space="preserve"> </w:t>
      </w:r>
      <w:r w:rsidRPr="00A76F03">
        <w:rPr>
          <w:spacing w:val="-2"/>
          <w:sz w:val="24"/>
          <w:szCs w:val="24"/>
          <w:lang w:val="en-GB"/>
        </w:rPr>
        <w:t>apply:</w:t>
      </w:r>
    </w:p>
    <w:p w14:paraId="599D576B" w14:textId="77777777" w:rsidR="00B011F3" w:rsidRPr="00A76F03" w:rsidRDefault="00B011F3" w:rsidP="00F749DF">
      <w:pPr>
        <w:pStyle w:val="BodyText"/>
        <w:spacing w:after="0"/>
        <w:jc w:val="both"/>
        <w:rPr>
          <w:sz w:val="24"/>
          <w:szCs w:val="24"/>
          <w:lang w:val="en-GB"/>
        </w:rPr>
      </w:pPr>
    </w:p>
    <w:p w14:paraId="042F843C" w14:textId="77777777" w:rsidR="00B011F3" w:rsidRPr="00A76F03" w:rsidRDefault="00B011F3" w:rsidP="00F749DF">
      <w:pPr>
        <w:pStyle w:val="ListParagraph"/>
        <w:widowControl w:val="0"/>
        <w:numPr>
          <w:ilvl w:val="0"/>
          <w:numId w:val="22"/>
        </w:numPr>
        <w:tabs>
          <w:tab w:val="left" w:pos="818"/>
          <w:tab w:val="left" w:pos="820"/>
        </w:tabs>
        <w:suppressAutoHyphens/>
        <w:ind w:right="108"/>
        <w:contextualSpacing w:val="0"/>
        <w:jc w:val="both"/>
        <w:rPr>
          <w:i/>
          <w:szCs w:val="24"/>
          <w:lang w:val="en-GB"/>
        </w:rPr>
      </w:pPr>
      <w:r w:rsidRPr="00A76F03">
        <w:rPr>
          <w:szCs w:val="24"/>
          <w:lang w:val="en-GB"/>
        </w:rPr>
        <w:t xml:space="preserve">“Bodies of the Conference” means the Plenary Conference in the form of Triennial Sessions and Special Plenary Sessions; the meetings of Directors General of Civil Aviation; and groups established from time to time by Directors General of Civil Aviation to carry out specific tasks under the work programme. </w:t>
      </w:r>
    </w:p>
    <w:p w14:paraId="2DF0958A" w14:textId="77777777" w:rsidR="00B011F3" w:rsidRPr="00A76F03" w:rsidRDefault="00B011F3" w:rsidP="00F749DF">
      <w:pPr>
        <w:pStyle w:val="BodyText"/>
        <w:spacing w:after="0"/>
        <w:jc w:val="both"/>
        <w:rPr>
          <w:i/>
          <w:sz w:val="24"/>
          <w:szCs w:val="24"/>
          <w:lang w:val="en-GB"/>
        </w:rPr>
      </w:pPr>
    </w:p>
    <w:p w14:paraId="01A59B44" w14:textId="77777777" w:rsidR="00B011F3" w:rsidRPr="00A76F03" w:rsidRDefault="00B011F3" w:rsidP="00F749DF">
      <w:pPr>
        <w:pStyle w:val="ListParagraph"/>
        <w:widowControl w:val="0"/>
        <w:numPr>
          <w:ilvl w:val="0"/>
          <w:numId w:val="22"/>
        </w:numPr>
        <w:tabs>
          <w:tab w:val="left" w:pos="820"/>
        </w:tabs>
        <w:suppressAutoHyphens/>
        <w:ind w:right="109"/>
        <w:contextualSpacing w:val="0"/>
        <w:jc w:val="both"/>
        <w:rPr>
          <w:i/>
          <w:szCs w:val="24"/>
          <w:lang w:val="en-GB"/>
        </w:rPr>
      </w:pPr>
      <w:r w:rsidRPr="00A76F03">
        <w:rPr>
          <w:szCs w:val="24"/>
          <w:lang w:val="en-GB"/>
        </w:rPr>
        <w:t>“The Conference”</w:t>
      </w:r>
      <w:r w:rsidRPr="00A76F03">
        <w:rPr>
          <w:i/>
          <w:szCs w:val="24"/>
          <w:lang w:val="en-GB"/>
        </w:rPr>
        <w:t xml:space="preserve"> </w:t>
      </w:r>
      <w:r w:rsidRPr="00A76F03">
        <w:rPr>
          <w:szCs w:val="24"/>
          <w:lang w:val="en-GB"/>
        </w:rPr>
        <w:t>means</w:t>
      </w:r>
      <w:r w:rsidRPr="00A76F03">
        <w:rPr>
          <w:spacing w:val="-17"/>
          <w:szCs w:val="24"/>
          <w:lang w:val="en-GB"/>
        </w:rPr>
        <w:t xml:space="preserve"> </w:t>
      </w:r>
      <w:r w:rsidRPr="00A76F03">
        <w:rPr>
          <w:szCs w:val="24"/>
          <w:lang w:val="en-GB"/>
        </w:rPr>
        <w:t>the</w:t>
      </w:r>
      <w:r w:rsidRPr="00A76F03">
        <w:rPr>
          <w:spacing w:val="-18"/>
          <w:szCs w:val="24"/>
          <w:lang w:val="en-GB"/>
        </w:rPr>
        <w:t xml:space="preserve"> </w:t>
      </w:r>
      <w:r w:rsidRPr="00A76F03">
        <w:rPr>
          <w:szCs w:val="24"/>
          <w:lang w:val="en-GB"/>
        </w:rPr>
        <w:t>European</w:t>
      </w:r>
      <w:r w:rsidRPr="00A76F03">
        <w:rPr>
          <w:spacing w:val="-18"/>
          <w:szCs w:val="24"/>
          <w:lang w:val="en-GB"/>
        </w:rPr>
        <w:t xml:space="preserve"> </w:t>
      </w:r>
      <w:r w:rsidRPr="00A76F03">
        <w:rPr>
          <w:szCs w:val="24"/>
          <w:lang w:val="en-GB"/>
        </w:rPr>
        <w:t>Civil</w:t>
      </w:r>
      <w:r w:rsidRPr="00A76F03">
        <w:rPr>
          <w:spacing w:val="-18"/>
          <w:szCs w:val="24"/>
          <w:lang w:val="en-GB"/>
        </w:rPr>
        <w:t xml:space="preserve"> </w:t>
      </w:r>
      <w:r w:rsidRPr="00A76F03">
        <w:rPr>
          <w:szCs w:val="24"/>
          <w:lang w:val="en-GB"/>
        </w:rPr>
        <w:t>Aviation</w:t>
      </w:r>
      <w:r w:rsidRPr="00A76F03">
        <w:rPr>
          <w:spacing w:val="-17"/>
          <w:szCs w:val="24"/>
          <w:lang w:val="en-GB"/>
        </w:rPr>
        <w:t xml:space="preserve"> </w:t>
      </w:r>
      <w:r w:rsidRPr="00A76F03">
        <w:rPr>
          <w:szCs w:val="24"/>
          <w:lang w:val="en-GB"/>
        </w:rPr>
        <w:t>Conference composed</w:t>
      </w:r>
      <w:r w:rsidRPr="00A76F03">
        <w:rPr>
          <w:spacing w:val="-17"/>
          <w:szCs w:val="24"/>
          <w:lang w:val="en-GB"/>
        </w:rPr>
        <w:t xml:space="preserve"> </w:t>
      </w:r>
      <w:r w:rsidRPr="00A76F03">
        <w:rPr>
          <w:szCs w:val="24"/>
          <w:lang w:val="en-GB"/>
        </w:rPr>
        <w:t>of</w:t>
      </w:r>
      <w:r w:rsidRPr="00A76F03">
        <w:rPr>
          <w:spacing w:val="-18"/>
          <w:szCs w:val="24"/>
          <w:lang w:val="en-GB"/>
        </w:rPr>
        <w:t xml:space="preserve"> </w:t>
      </w:r>
      <w:r w:rsidRPr="00A76F03">
        <w:rPr>
          <w:szCs w:val="24"/>
          <w:lang w:val="en-GB"/>
        </w:rPr>
        <w:t>the</w:t>
      </w:r>
      <w:r w:rsidRPr="00A76F03">
        <w:rPr>
          <w:spacing w:val="-17"/>
          <w:szCs w:val="24"/>
          <w:lang w:val="en-GB"/>
        </w:rPr>
        <w:t xml:space="preserve"> </w:t>
      </w:r>
      <w:r w:rsidRPr="00A76F03">
        <w:rPr>
          <w:szCs w:val="24"/>
          <w:lang w:val="en-GB"/>
        </w:rPr>
        <w:t>ECAC</w:t>
      </w:r>
      <w:r w:rsidRPr="00A76F03">
        <w:rPr>
          <w:spacing w:val="-2"/>
          <w:szCs w:val="24"/>
          <w:lang w:val="en-GB"/>
        </w:rPr>
        <w:t xml:space="preserve"> </w:t>
      </w:r>
      <w:r w:rsidRPr="00A76F03">
        <w:rPr>
          <w:szCs w:val="24"/>
          <w:lang w:val="en-GB"/>
        </w:rPr>
        <w:t>Member</w:t>
      </w:r>
      <w:r w:rsidRPr="00A76F03">
        <w:rPr>
          <w:spacing w:val="-2"/>
          <w:szCs w:val="24"/>
          <w:lang w:val="en-GB"/>
        </w:rPr>
        <w:t xml:space="preserve"> </w:t>
      </w:r>
      <w:r w:rsidRPr="00A76F03">
        <w:rPr>
          <w:szCs w:val="24"/>
          <w:lang w:val="en-GB"/>
        </w:rPr>
        <w:t>States.</w:t>
      </w:r>
    </w:p>
    <w:p w14:paraId="494221CC" w14:textId="77777777" w:rsidR="00B011F3" w:rsidRPr="00A76F03" w:rsidRDefault="00B011F3" w:rsidP="00F749DF">
      <w:pPr>
        <w:pStyle w:val="ListParagraph"/>
        <w:rPr>
          <w:i/>
          <w:szCs w:val="24"/>
          <w:lang w:val="en-GB"/>
        </w:rPr>
      </w:pPr>
    </w:p>
    <w:p w14:paraId="09175B64" w14:textId="77777777" w:rsidR="00B011F3" w:rsidRPr="00A76F03" w:rsidRDefault="00B011F3" w:rsidP="00F749DF">
      <w:pPr>
        <w:pStyle w:val="ListParagraph"/>
        <w:widowControl w:val="0"/>
        <w:numPr>
          <w:ilvl w:val="0"/>
          <w:numId w:val="22"/>
        </w:numPr>
        <w:tabs>
          <w:tab w:val="left" w:pos="820"/>
        </w:tabs>
        <w:suppressAutoHyphens/>
        <w:ind w:right="111"/>
        <w:contextualSpacing w:val="0"/>
        <w:jc w:val="both"/>
        <w:rPr>
          <w:szCs w:val="24"/>
          <w:lang w:val="en-GB"/>
        </w:rPr>
      </w:pPr>
      <w:r w:rsidRPr="00A76F03">
        <w:rPr>
          <w:szCs w:val="24"/>
          <w:lang w:val="en-GB"/>
        </w:rPr>
        <w:t>“The</w:t>
      </w:r>
      <w:r w:rsidRPr="00A76F03">
        <w:rPr>
          <w:spacing w:val="-1"/>
          <w:szCs w:val="24"/>
          <w:lang w:val="en-GB"/>
        </w:rPr>
        <w:t xml:space="preserve"> </w:t>
      </w:r>
      <w:r w:rsidRPr="00A76F03">
        <w:rPr>
          <w:szCs w:val="24"/>
          <w:lang w:val="en-GB"/>
        </w:rPr>
        <w:t>Constitution”</w:t>
      </w:r>
      <w:r w:rsidRPr="00A76F03">
        <w:rPr>
          <w:spacing w:val="-1"/>
          <w:szCs w:val="24"/>
          <w:lang w:val="en-GB"/>
        </w:rPr>
        <w:t xml:space="preserve"> </w:t>
      </w:r>
      <w:r w:rsidRPr="00A76F03">
        <w:rPr>
          <w:szCs w:val="24"/>
          <w:lang w:val="en-GB"/>
        </w:rPr>
        <w:t>means</w:t>
      </w:r>
      <w:r w:rsidRPr="00A76F03">
        <w:rPr>
          <w:spacing w:val="-1"/>
          <w:szCs w:val="24"/>
          <w:lang w:val="en-GB"/>
        </w:rPr>
        <w:t xml:space="preserve"> </w:t>
      </w:r>
      <w:r w:rsidRPr="00A76F03">
        <w:rPr>
          <w:szCs w:val="24"/>
          <w:lang w:val="en-GB"/>
        </w:rPr>
        <w:t>the</w:t>
      </w:r>
      <w:r w:rsidRPr="00A76F03">
        <w:rPr>
          <w:spacing w:val="-1"/>
          <w:szCs w:val="24"/>
          <w:lang w:val="en-GB"/>
        </w:rPr>
        <w:t xml:space="preserve"> </w:t>
      </w:r>
      <w:r w:rsidRPr="00A76F03">
        <w:rPr>
          <w:szCs w:val="24"/>
          <w:lang w:val="en-GB"/>
        </w:rPr>
        <w:t>Constitution</w:t>
      </w:r>
      <w:r w:rsidRPr="00A76F03">
        <w:rPr>
          <w:spacing w:val="-1"/>
          <w:szCs w:val="24"/>
          <w:lang w:val="en-GB"/>
        </w:rPr>
        <w:t xml:space="preserve"> </w:t>
      </w:r>
      <w:r w:rsidRPr="00A76F03">
        <w:rPr>
          <w:szCs w:val="24"/>
          <w:lang w:val="en-GB"/>
        </w:rPr>
        <w:t>and</w:t>
      </w:r>
      <w:r w:rsidRPr="00A76F03">
        <w:rPr>
          <w:spacing w:val="-1"/>
          <w:szCs w:val="24"/>
          <w:lang w:val="en-GB"/>
        </w:rPr>
        <w:t xml:space="preserve"> </w:t>
      </w:r>
      <w:r w:rsidRPr="00A76F03">
        <w:rPr>
          <w:szCs w:val="24"/>
          <w:lang w:val="en-GB"/>
        </w:rPr>
        <w:t>Rules</w:t>
      </w:r>
      <w:r w:rsidRPr="00A76F03">
        <w:rPr>
          <w:spacing w:val="-1"/>
          <w:szCs w:val="24"/>
          <w:lang w:val="en-GB"/>
        </w:rPr>
        <w:t xml:space="preserve"> </w:t>
      </w:r>
      <w:r w:rsidRPr="00A76F03">
        <w:rPr>
          <w:szCs w:val="24"/>
          <w:lang w:val="en-GB"/>
        </w:rPr>
        <w:t>of</w:t>
      </w:r>
      <w:r w:rsidRPr="00A76F03">
        <w:rPr>
          <w:spacing w:val="-1"/>
          <w:szCs w:val="24"/>
          <w:lang w:val="en-GB"/>
        </w:rPr>
        <w:t xml:space="preserve"> </w:t>
      </w:r>
      <w:r w:rsidRPr="00A76F03">
        <w:rPr>
          <w:szCs w:val="24"/>
          <w:lang w:val="en-GB"/>
        </w:rPr>
        <w:t>Procedure</w:t>
      </w:r>
      <w:r w:rsidRPr="00A76F03">
        <w:rPr>
          <w:spacing w:val="-1"/>
          <w:szCs w:val="24"/>
          <w:lang w:val="en-GB"/>
        </w:rPr>
        <w:t xml:space="preserve"> </w:t>
      </w:r>
      <w:r w:rsidRPr="00A76F03">
        <w:rPr>
          <w:szCs w:val="24"/>
          <w:lang w:val="en-GB"/>
        </w:rPr>
        <w:t>of</w:t>
      </w:r>
      <w:r w:rsidRPr="00A76F03">
        <w:rPr>
          <w:spacing w:val="-1"/>
          <w:szCs w:val="24"/>
          <w:lang w:val="en-GB"/>
        </w:rPr>
        <w:t xml:space="preserve"> </w:t>
      </w:r>
      <w:r w:rsidRPr="00A76F03">
        <w:rPr>
          <w:szCs w:val="24"/>
          <w:lang w:val="en-GB"/>
        </w:rPr>
        <w:t>the</w:t>
      </w:r>
      <w:r w:rsidRPr="00A76F03">
        <w:rPr>
          <w:spacing w:val="-1"/>
          <w:szCs w:val="24"/>
          <w:lang w:val="en-GB"/>
        </w:rPr>
        <w:t xml:space="preserve"> </w:t>
      </w:r>
      <w:r w:rsidRPr="00A76F03">
        <w:rPr>
          <w:szCs w:val="24"/>
          <w:lang w:val="en-GB"/>
        </w:rPr>
        <w:t>European Civil</w:t>
      </w:r>
      <w:r w:rsidRPr="00A76F03">
        <w:rPr>
          <w:spacing w:val="-3"/>
          <w:szCs w:val="24"/>
          <w:lang w:val="en-GB"/>
        </w:rPr>
        <w:t xml:space="preserve"> </w:t>
      </w:r>
      <w:r w:rsidRPr="00A76F03">
        <w:rPr>
          <w:szCs w:val="24"/>
          <w:lang w:val="en-GB"/>
        </w:rPr>
        <w:t>Aviation</w:t>
      </w:r>
      <w:r w:rsidRPr="00A76F03">
        <w:rPr>
          <w:spacing w:val="-3"/>
          <w:szCs w:val="24"/>
          <w:lang w:val="en-GB"/>
        </w:rPr>
        <w:t xml:space="preserve"> </w:t>
      </w:r>
      <w:r w:rsidRPr="00A76F03">
        <w:rPr>
          <w:szCs w:val="24"/>
          <w:lang w:val="en-GB"/>
        </w:rPr>
        <w:t>Conference</w:t>
      </w:r>
      <w:r w:rsidRPr="00A76F03">
        <w:rPr>
          <w:spacing w:val="-3"/>
          <w:szCs w:val="24"/>
          <w:lang w:val="en-GB"/>
        </w:rPr>
        <w:t xml:space="preserve"> </w:t>
      </w:r>
      <w:r w:rsidRPr="00A76F03">
        <w:rPr>
          <w:szCs w:val="24"/>
          <w:lang w:val="en-GB"/>
        </w:rPr>
        <w:t>first</w:t>
      </w:r>
      <w:r w:rsidRPr="00A76F03">
        <w:rPr>
          <w:spacing w:val="-3"/>
          <w:szCs w:val="24"/>
          <w:lang w:val="en-GB"/>
        </w:rPr>
        <w:t xml:space="preserve"> </w:t>
      </w:r>
      <w:r w:rsidRPr="00A76F03">
        <w:rPr>
          <w:szCs w:val="24"/>
          <w:lang w:val="en-GB"/>
        </w:rPr>
        <w:t>adopted</w:t>
      </w:r>
      <w:r w:rsidRPr="00A76F03">
        <w:rPr>
          <w:spacing w:val="-3"/>
          <w:szCs w:val="24"/>
          <w:lang w:val="en-GB"/>
        </w:rPr>
        <w:t xml:space="preserve"> </w:t>
      </w:r>
      <w:r w:rsidRPr="00A76F03">
        <w:rPr>
          <w:szCs w:val="24"/>
          <w:lang w:val="en-GB"/>
        </w:rPr>
        <w:t>in</w:t>
      </w:r>
      <w:r w:rsidRPr="00A76F03">
        <w:rPr>
          <w:spacing w:val="-3"/>
          <w:szCs w:val="24"/>
          <w:lang w:val="en-GB"/>
        </w:rPr>
        <w:t xml:space="preserve"> </w:t>
      </w:r>
      <w:r w:rsidRPr="00A76F03">
        <w:rPr>
          <w:szCs w:val="24"/>
          <w:lang w:val="en-GB"/>
        </w:rPr>
        <w:t>1975</w:t>
      </w:r>
      <w:r w:rsidRPr="00A76F03">
        <w:rPr>
          <w:spacing w:val="-3"/>
          <w:szCs w:val="24"/>
          <w:lang w:val="en-GB"/>
        </w:rPr>
        <w:t xml:space="preserve"> </w:t>
      </w:r>
      <w:r w:rsidRPr="00A76F03">
        <w:rPr>
          <w:szCs w:val="24"/>
          <w:lang w:val="en-GB"/>
        </w:rPr>
        <w:t>(first</w:t>
      </w:r>
      <w:r w:rsidRPr="00A76F03">
        <w:rPr>
          <w:spacing w:val="-3"/>
          <w:szCs w:val="24"/>
          <w:lang w:val="en-GB"/>
        </w:rPr>
        <w:t xml:space="preserve"> </w:t>
      </w:r>
      <w:r w:rsidRPr="00A76F03">
        <w:rPr>
          <w:szCs w:val="24"/>
          <w:lang w:val="en-GB"/>
        </w:rPr>
        <w:t>edition</w:t>
      </w:r>
      <w:r w:rsidRPr="00A76F03">
        <w:rPr>
          <w:spacing w:val="-3"/>
          <w:szCs w:val="24"/>
          <w:lang w:val="en-GB"/>
        </w:rPr>
        <w:t xml:space="preserve"> </w:t>
      </w:r>
      <w:r w:rsidRPr="00A76F03">
        <w:rPr>
          <w:szCs w:val="24"/>
          <w:lang w:val="en-GB"/>
        </w:rPr>
        <w:t>of</w:t>
      </w:r>
      <w:r w:rsidRPr="00A76F03">
        <w:rPr>
          <w:spacing w:val="-3"/>
          <w:szCs w:val="24"/>
          <w:lang w:val="en-GB"/>
        </w:rPr>
        <w:t xml:space="preserve"> </w:t>
      </w:r>
      <w:r w:rsidRPr="00A76F03">
        <w:rPr>
          <w:szCs w:val="24"/>
          <w:lang w:val="en-GB"/>
        </w:rPr>
        <w:t>ECAC.CEAC</w:t>
      </w:r>
      <w:r w:rsidRPr="00A76F03">
        <w:rPr>
          <w:spacing w:val="-3"/>
          <w:szCs w:val="24"/>
          <w:lang w:val="en-GB"/>
        </w:rPr>
        <w:t xml:space="preserve"> </w:t>
      </w:r>
      <w:r w:rsidRPr="00A76F03">
        <w:rPr>
          <w:szCs w:val="24"/>
          <w:lang w:val="en-GB"/>
        </w:rPr>
        <w:t>Doc</w:t>
      </w:r>
      <w:r w:rsidRPr="00A76F03">
        <w:rPr>
          <w:spacing w:val="-3"/>
          <w:szCs w:val="24"/>
          <w:lang w:val="en-GB"/>
        </w:rPr>
        <w:t xml:space="preserve"> </w:t>
      </w:r>
      <w:r w:rsidRPr="00A76F03">
        <w:rPr>
          <w:szCs w:val="24"/>
          <w:lang w:val="en-GB"/>
        </w:rPr>
        <w:t>No. 20) as amended by ECAC Member States from time to time, in accordance with the Constitution.</w:t>
      </w:r>
    </w:p>
    <w:p w14:paraId="6019C6D2" w14:textId="77777777" w:rsidR="00B011F3" w:rsidRPr="00A76F03" w:rsidRDefault="00B011F3" w:rsidP="00F749DF">
      <w:pPr>
        <w:pStyle w:val="ListParagraph"/>
        <w:rPr>
          <w:szCs w:val="24"/>
          <w:lang w:val="en-GB"/>
        </w:rPr>
      </w:pPr>
    </w:p>
    <w:p w14:paraId="57ED48AB" w14:textId="77777777" w:rsidR="00B011F3" w:rsidRPr="00A76F03" w:rsidRDefault="00B011F3" w:rsidP="00F749DF">
      <w:pPr>
        <w:pStyle w:val="ListParagraph"/>
        <w:widowControl w:val="0"/>
        <w:numPr>
          <w:ilvl w:val="0"/>
          <w:numId w:val="22"/>
        </w:numPr>
        <w:tabs>
          <w:tab w:val="left" w:pos="820"/>
        </w:tabs>
        <w:suppressAutoHyphens/>
        <w:ind w:right="110"/>
        <w:contextualSpacing w:val="0"/>
        <w:jc w:val="both"/>
        <w:rPr>
          <w:szCs w:val="24"/>
          <w:lang w:val="en-GB"/>
        </w:rPr>
      </w:pPr>
      <w:r w:rsidRPr="00A76F03">
        <w:rPr>
          <w:szCs w:val="24"/>
          <w:lang w:val="en-GB"/>
        </w:rPr>
        <w:t>“Coordinating Committee” means the committee of the Conference which comprises the President, the Vice-Presidents and the other members and which assumes the functions set forth in the Constitution.</w:t>
      </w:r>
    </w:p>
    <w:p w14:paraId="4509B4EB" w14:textId="77777777" w:rsidR="00B011F3" w:rsidRPr="00A76F03" w:rsidRDefault="00B011F3" w:rsidP="00F749DF">
      <w:pPr>
        <w:widowControl w:val="0"/>
        <w:tabs>
          <w:tab w:val="left" w:pos="820"/>
        </w:tabs>
        <w:ind w:right="109"/>
        <w:jc w:val="both"/>
        <w:rPr>
          <w:i/>
          <w:lang w:val="en-GB"/>
        </w:rPr>
      </w:pPr>
    </w:p>
    <w:p w14:paraId="206E6B52" w14:textId="77777777" w:rsidR="00A33127" w:rsidRDefault="00B011F3" w:rsidP="00F749DF">
      <w:pPr>
        <w:pStyle w:val="ListParagraph"/>
        <w:widowControl w:val="0"/>
        <w:numPr>
          <w:ilvl w:val="0"/>
          <w:numId w:val="22"/>
        </w:numPr>
        <w:tabs>
          <w:tab w:val="left" w:pos="820"/>
        </w:tabs>
        <w:suppressAutoHyphens/>
        <w:ind w:right="109"/>
        <w:contextualSpacing w:val="0"/>
        <w:jc w:val="both"/>
        <w:rPr>
          <w:szCs w:val="24"/>
          <w:lang w:val="en-GB"/>
        </w:rPr>
      </w:pPr>
      <w:r w:rsidRPr="00A76F03">
        <w:rPr>
          <w:spacing w:val="-2"/>
          <w:szCs w:val="24"/>
          <w:lang w:val="en-GB"/>
        </w:rPr>
        <w:t xml:space="preserve">“ECAC Member States” means the States </w:t>
      </w:r>
      <w:r w:rsidRPr="00A76F03">
        <w:rPr>
          <w:szCs w:val="24"/>
          <w:lang w:val="en-GB"/>
        </w:rPr>
        <w:t>which</w:t>
      </w:r>
      <w:r w:rsidRPr="00A76F03">
        <w:rPr>
          <w:spacing w:val="-2"/>
          <w:szCs w:val="24"/>
          <w:lang w:val="en-GB"/>
        </w:rPr>
        <w:t xml:space="preserve"> </w:t>
      </w:r>
      <w:r w:rsidRPr="00A76F03">
        <w:rPr>
          <w:szCs w:val="24"/>
          <w:lang w:val="en-GB"/>
        </w:rPr>
        <w:t>founded</w:t>
      </w:r>
      <w:r w:rsidRPr="00A76F03">
        <w:rPr>
          <w:spacing w:val="-2"/>
          <w:szCs w:val="24"/>
          <w:lang w:val="en-GB"/>
        </w:rPr>
        <w:t xml:space="preserve"> the Conference </w:t>
      </w:r>
      <w:r w:rsidRPr="00A76F03">
        <w:rPr>
          <w:szCs w:val="24"/>
          <w:lang w:val="en-GB"/>
        </w:rPr>
        <w:t>in</w:t>
      </w:r>
      <w:r w:rsidRPr="00A76F03">
        <w:rPr>
          <w:spacing w:val="-2"/>
          <w:szCs w:val="24"/>
          <w:lang w:val="en-GB"/>
        </w:rPr>
        <w:t xml:space="preserve"> </w:t>
      </w:r>
      <w:r w:rsidRPr="00A76F03">
        <w:rPr>
          <w:szCs w:val="24"/>
          <w:lang w:val="en-GB"/>
        </w:rPr>
        <w:t>1954</w:t>
      </w:r>
      <w:r w:rsidRPr="00A76F03">
        <w:rPr>
          <w:spacing w:val="-2"/>
          <w:szCs w:val="24"/>
          <w:lang w:val="en-GB"/>
        </w:rPr>
        <w:t xml:space="preserve"> </w:t>
      </w:r>
      <w:r w:rsidRPr="00A76F03">
        <w:rPr>
          <w:szCs w:val="24"/>
          <w:lang w:val="en-GB"/>
        </w:rPr>
        <w:t>under</w:t>
      </w:r>
      <w:r w:rsidRPr="00A76F03">
        <w:rPr>
          <w:spacing w:val="-2"/>
          <w:szCs w:val="24"/>
          <w:lang w:val="en-GB"/>
        </w:rPr>
        <w:t xml:space="preserve"> </w:t>
      </w:r>
      <w:r w:rsidRPr="00A76F03">
        <w:rPr>
          <w:szCs w:val="24"/>
          <w:lang w:val="en-GB"/>
        </w:rPr>
        <w:t>the</w:t>
      </w:r>
      <w:r w:rsidRPr="00A76F03">
        <w:rPr>
          <w:spacing w:val="-2"/>
          <w:szCs w:val="24"/>
          <w:lang w:val="en-GB"/>
        </w:rPr>
        <w:t xml:space="preserve"> </w:t>
      </w:r>
      <w:r w:rsidRPr="00A76F03">
        <w:rPr>
          <w:szCs w:val="24"/>
          <w:lang w:val="en-GB"/>
        </w:rPr>
        <w:t>auspices</w:t>
      </w:r>
      <w:r w:rsidRPr="00A76F03">
        <w:rPr>
          <w:spacing w:val="-2"/>
          <w:szCs w:val="24"/>
          <w:lang w:val="en-GB"/>
        </w:rPr>
        <w:t xml:space="preserve"> </w:t>
      </w:r>
      <w:r w:rsidRPr="00A76F03">
        <w:rPr>
          <w:szCs w:val="24"/>
          <w:lang w:val="en-GB"/>
        </w:rPr>
        <w:t>of</w:t>
      </w:r>
      <w:r w:rsidRPr="00A76F03">
        <w:rPr>
          <w:spacing w:val="-2"/>
          <w:szCs w:val="24"/>
          <w:lang w:val="en-GB"/>
        </w:rPr>
        <w:t xml:space="preserve"> </w:t>
      </w:r>
      <w:r w:rsidRPr="00A76F03">
        <w:rPr>
          <w:szCs w:val="24"/>
          <w:lang w:val="en-GB"/>
        </w:rPr>
        <w:t>the International Civil Aviation Organization</w:t>
      </w:r>
      <w:r w:rsidRPr="00A76F03">
        <w:rPr>
          <w:spacing w:val="-2"/>
          <w:szCs w:val="24"/>
          <w:lang w:val="en-GB"/>
        </w:rPr>
        <w:t xml:space="preserve"> </w:t>
      </w:r>
      <w:r w:rsidRPr="00A76F03">
        <w:rPr>
          <w:szCs w:val="24"/>
          <w:lang w:val="en-GB"/>
        </w:rPr>
        <w:t>and of the Council of Europe, together with such other European States as the Conference has unanimously admitted.</w:t>
      </w:r>
    </w:p>
    <w:p w14:paraId="4717FB5C" w14:textId="77777777" w:rsidR="00A33127" w:rsidRDefault="00A33127">
      <w:pPr>
        <w:rPr>
          <w:rFonts w:eastAsiaTheme="minorHAnsi"/>
          <w:lang w:val="en-GB"/>
        </w:rPr>
      </w:pPr>
      <w:r>
        <w:rPr>
          <w:lang w:val="en-GB"/>
        </w:rPr>
        <w:br w:type="page"/>
      </w:r>
    </w:p>
    <w:p w14:paraId="7E12D8B4" w14:textId="77777777" w:rsidR="00B011F3" w:rsidRPr="00A76F03" w:rsidRDefault="00B011F3" w:rsidP="00F749DF">
      <w:pPr>
        <w:pStyle w:val="ListParagraph"/>
        <w:widowControl w:val="0"/>
        <w:numPr>
          <w:ilvl w:val="0"/>
          <w:numId w:val="22"/>
        </w:numPr>
        <w:tabs>
          <w:tab w:val="left" w:pos="818"/>
          <w:tab w:val="left" w:pos="820"/>
        </w:tabs>
        <w:suppressAutoHyphens/>
        <w:ind w:right="110"/>
        <w:contextualSpacing w:val="0"/>
        <w:jc w:val="both"/>
        <w:rPr>
          <w:szCs w:val="24"/>
          <w:lang w:val="en-GB"/>
        </w:rPr>
      </w:pPr>
      <w:r w:rsidRPr="00A76F03">
        <w:rPr>
          <w:szCs w:val="24"/>
          <w:lang w:val="en-GB"/>
        </w:rPr>
        <w:lastRenderedPageBreak/>
        <w:t>“Focal Points” means the members of the Coordinating Committee who exercise their functions in their specific field of activity under authority delegated by the Coordinating Committee, in accordance with the Constitution.</w:t>
      </w:r>
    </w:p>
    <w:p w14:paraId="34105AE4" w14:textId="77777777" w:rsidR="00B011F3" w:rsidRPr="00A76F03" w:rsidRDefault="00B011F3" w:rsidP="00F749DF">
      <w:pPr>
        <w:pStyle w:val="BodyText"/>
        <w:spacing w:after="0"/>
        <w:jc w:val="both"/>
        <w:rPr>
          <w:sz w:val="24"/>
          <w:szCs w:val="24"/>
          <w:lang w:val="en-GB"/>
        </w:rPr>
      </w:pPr>
    </w:p>
    <w:p w14:paraId="727BAD13" w14:textId="77777777" w:rsidR="00B011F3" w:rsidRPr="00A76F03" w:rsidRDefault="00B011F3" w:rsidP="00F749DF">
      <w:pPr>
        <w:pStyle w:val="ListParagraph"/>
        <w:widowControl w:val="0"/>
        <w:numPr>
          <w:ilvl w:val="0"/>
          <w:numId w:val="22"/>
        </w:numPr>
        <w:tabs>
          <w:tab w:val="left" w:pos="820"/>
        </w:tabs>
        <w:suppressAutoHyphens/>
        <w:ind w:right="109"/>
        <w:contextualSpacing w:val="0"/>
        <w:jc w:val="both"/>
        <w:rPr>
          <w:szCs w:val="24"/>
          <w:lang w:val="en-GB"/>
        </w:rPr>
      </w:pPr>
      <w:r w:rsidRPr="00A76F03">
        <w:rPr>
          <w:szCs w:val="24"/>
          <w:lang w:val="en-GB"/>
        </w:rPr>
        <w:t>“Headquarters</w:t>
      </w:r>
      <w:r w:rsidRPr="00A76F03">
        <w:rPr>
          <w:spacing w:val="-2"/>
          <w:szCs w:val="24"/>
          <w:lang w:val="en-GB"/>
        </w:rPr>
        <w:t xml:space="preserve"> </w:t>
      </w:r>
      <w:r w:rsidRPr="00A76F03">
        <w:rPr>
          <w:szCs w:val="24"/>
          <w:lang w:val="en-GB"/>
        </w:rPr>
        <w:t>Agreement”</w:t>
      </w:r>
      <w:r w:rsidRPr="00A76F03">
        <w:rPr>
          <w:spacing w:val="-2"/>
          <w:szCs w:val="24"/>
          <w:lang w:val="en-GB"/>
        </w:rPr>
        <w:t xml:space="preserve"> </w:t>
      </w:r>
      <w:r w:rsidRPr="00A76F03">
        <w:rPr>
          <w:szCs w:val="24"/>
          <w:lang w:val="en-GB"/>
        </w:rPr>
        <w:t>means</w:t>
      </w:r>
      <w:r w:rsidRPr="00A76F03">
        <w:rPr>
          <w:spacing w:val="-2"/>
          <w:szCs w:val="24"/>
          <w:lang w:val="en-GB"/>
        </w:rPr>
        <w:t xml:space="preserve"> </w:t>
      </w:r>
      <w:r w:rsidRPr="00A76F03">
        <w:rPr>
          <w:szCs w:val="24"/>
          <w:lang w:val="en-GB"/>
        </w:rPr>
        <w:t>the</w:t>
      </w:r>
      <w:r w:rsidRPr="00A76F03">
        <w:rPr>
          <w:spacing w:val="-2"/>
          <w:szCs w:val="24"/>
          <w:lang w:val="en-GB"/>
        </w:rPr>
        <w:t xml:space="preserve"> </w:t>
      </w:r>
      <w:r w:rsidRPr="00A76F03">
        <w:rPr>
          <w:szCs w:val="24"/>
          <w:lang w:val="en-GB"/>
        </w:rPr>
        <w:t>agreement</w:t>
      </w:r>
      <w:r w:rsidRPr="00A76F03">
        <w:rPr>
          <w:spacing w:val="-2"/>
          <w:szCs w:val="24"/>
          <w:lang w:val="en-GB"/>
        </w:rPr>
        <w:t xml:space="preserve"> </w:t>
      </w:r>
      <w:r w:rsidRPr="00A76F03">
        <w:rPr>
          <w:szCs w:val="24"/>
          <w:lang w:val="en-GB"/>
        </w:rPr>
        <w:t>between</w:t>
      </w:r>
      <w:r w:rsidRPr="00A76F03">
        <w:rPr>
          <w:spacing w:val="-3"/>
          <w:szCs w:val="24"/>
          <w:lang w:val="en-GB"/>
        </w:rPr>
        <w:t xml:space="preserve"> </w:t>
      </w:r>
      <w:r w:rsidRPr="00A76F03">
        <w:rPr>
          <w:szCs w:val="24"/>
          <w:lang w:val="en-GB"/>
        </w:rPr>
        <w:t>the</w:t>
      </w:r>
      <w:r w:rsidRPr="00A76F03">
        <w:rPr>
          <w:spacing w:val="-2"/>
          <w:szCs w:val="24"/>
          <w:lang w:val="en-GB"/>
        </w:rPr>
        <w:t xml:space="preserve"> </w:t>
      </w:r>
      <w:r w:rsidRPr="00A76F03">
        <w:rPr>
          <w:szCs w:val="24"/>
          <w:lang w:val="en-GB"/>
        </w:rPr>
        <w:t>Bureau</w:t>
      </w:r>
      <w:r w:rsidRPr="00A76F03">
        <w:rPr>
          <w:spacing w:val="-2"/>
          <w:szCs w:val="24"/>
          <w:lang w:val="en-GB"/>
        </w:rPr>
        <w:t xml:space="preserve"> </w:t>
      </w:r>
      <w:r w:rsidRPr="00A76F03">
        <w:rPr>
          <w:szCs w:val="24"/>
          <w:lang w:val="en-GB"/>
        </w:rPr>
        <w:t>and</w:t>
      </w:r>
      <w:r w:rsidRPr="00A76F03">
        <w:rPr>
          <w:spacing w:val="-3"/>
          <w:szCs w:val="24"/>
          <w:lang w:val="en-GB"/>
        </w:rPr>
        <w:t xml:space="preserve"> </w:t>
      </w:r>
      <w:r w:rsidRPr="00A76F03">
        <w:rPr>
          <w:szCs w:val="24"/>
          <w:lang w:val="en-GB"/>
        </w:rPr>
        <w:t>the Government of the French Republic regarding the establishment in France of the permanent headquarters of the Bureau and defining the privileges and immunities of the Bureau in France.</w:t>
      </w:r>
    </w:p>
    <w:p w14:paraId="0DABA05A" w14:textId="77777777" w:rsidR="00B011F3" w:rsidRDefault="00B011F3" w:rsidP="00F749DF">
      <w:pPr>
        <w:pStyle w:val="Heading1"/>
        <w:spacing w:before="0" w:after="0"/>
        <w:jc w:val="both"/>
        <w:rPr>
          <w:rFonts w:ascii="Times New Roman" w:hAnsi="Times New Roman" w:cs="Times New Roman"/>
          <w:b/>
          <w:bCs/>
          <w:color w:val="auto"/>
          <w:sz w:val="24"/>
          <w:szCs w:val="24"/>
          <w:lang w:val="en-GB"/>
        </w:rPr>
      </w:pPr>
    </w:p>
    <w:p w14:paraId="0C334649"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z w:val="24"/>
          <w:szCs w:val="24"/>
          <w:lang w:val="en-GB"/>
        </w:rPr>
        <w:t>Article 2 The Bureau</w:t>
      </w:r>
    </w:p>
    <w:p w14:paraId="261C0ABB" w14:textId="77777777" w:rsidR="00B011F3" w:rsidRPr="00A76F03" w:rsidRDefault="00B011F3" w:rsidP="00F749DF">
      <w:pPr>
        <w:pStyle w:val="BodyText"/>
        <w:spacing w:after="0"/>
        <w:jc w:val="both"/>
        <w:rPr>
          <w:sz w:val="24"/>
          <w:szCs w:val="24"/>
          <w:lang w:val="en-GB"/>
        </w:rPr>
      </w:pPr>
      <w:r w:rsidRPr="00A76F03">
        <w:rPr>
          <w:sz w:val="24"/>
          <w:szCs w:val="24"/>
          <w:lang w:val="en-GB"/>
        </w:rPr>
        <w:t xml:space="preserve"> </w:t>
      </w:r>
    </w:p>
    <w:p w14:paraId="1CD461DB" w14:textId="77777777" w:rsidR="00B011F3" w:rsidRPr="00A76F03" w:rsidRDefault="00B011F3" w:rsidP="00F749DF">
      <w:pPr>
        <w:pStyle w:val="ListParagraph"/>
        <w:widowControl w:val="0"/>
        <w:numPr>
          <w:ilvl w:val="0"/>
          <w:numId w:val="21"/>
        </w:numPr>
        <w:tabs>
          <w:tab w:val="left" w:pos="488"/>
        </w:tabs>
        <w:suppressAutoHyphens/>
        <w:ind w:left="0" w:right="113" w:firstLine="0"/>
        <w:contextualSpacing w:val="0"/>
        <w:jc w:val="both"/>
        <w:rPr>
          <w:szCs w:val="24"/>
          <w:lang w:val="en-GB"/>
        </w:rPr>
      </w:pPr>
      <w:r w:rsidRPr="00A76F03">
        <w:rPr>
          <w:szCs w:val="24"/>
          <w:lang w:val="en-GB"/>
        </w:rPr>
        <w:t>The Bureau of the Conference, hereinafter referred to as “the Bureau”, is hereby established.</w:t>
      </w:r>
    </w:p>
    <w:p w14:paraId="1ABAD1B2" w14:textId="77777777" w:rsidR="00B011F3" w:rsidRPr="00A76F03" w:rsidRDefault="00B011F3" w:rsidP="00F749DF">
      <w:pPr>
        <w:pStyle w:val="ListParagraph"/>
        <w:widowControl w:val="0"/>
        <w:tabs>
          <w:tab w:val="left" w:pos="488"/>
        </w:tabs>
        <w:ind w:left="0" w:right="113"/>
        <w:contextualSpacing w:val="0"/>
        <w:jc w:val="both"/>
        <w:rPr>
          <w:szCs w:val="24"/>
          <w:lang w:val="en-GB"/>
        </w:rPr>
      </w:pPr>
    </w:p>
    <w:p w14:paraId="0C0B69EA" w14:textId="77777777" w:rsidR="00B011F3" w:rsidRPr="00A76F03" w:rsidRDefault="00B011F3" w:rsidP="00F749DF">
      <w:pPr>
        <w:pStyle w:val="ListParagraph"/>
        <w:widowControl w:val="0"/>
        <w:numPr>
          <w:ilvl w:val="0"/>
          <w:numId w:val="21"/>
        </w:numPr>
        <w:tabs>
          <w:tab w:val="left" w:pos="480"/>
        </w:tabs>
        <w:suppressAutoHyphens/>
        <w:ind w:left="0" w:right="111" w:firstLine="0"/>
        <w:contextualSpacing w:val="0"/>
        <w:jc w:val="both"/>
        <w:rPr>
          <w:szCs w:val="24"/>
          <w:lang w:val="en-GB"/>
        </w:rPr>
      </w:pPr>
      <w:r w:rsidRPr="00A76F03">
        <w:rPr>
          <w:szCs w:val="24"/>
          <w:lang w:val="en-GB"/>
        </w:rPr>
        <w:t>The Bureau shall consist of a Committee of the Parties, an Executive Secretary, a Deputy Executive Secretary and other staff.</w:t>
      </w:r>
    </w:p>
    <w:p w14:paraId="2CEAFE17" w14:textId="77777777" w:rsidR="00B011F3" w:rsidRPr="00A76F03" w:rsidRDefault="00B011F3" w:rsidP="00F749DF">
      <w:pPr>
        <w:pStyle w:val="ListParagraph"/>
        <w:rPr>
          <w:szCs w:val="24"/>
          <w:lang w:val="en-GB"/>
        </w:rPr>
      </w:pPr>
    </w:p>
    <w:p w14:paraId="4E228827" w14:textId="77777777" w:rsidR="00B011F3" w:rsidRPr="00A76F03" w:rsidRDefault="00B011F3" w:rsidP="00F749DF">
      <w:pPr>
        <w:pStyle w:val="ListParagraph"/>
        <w:widowControl w:val="0"/>
        <w:numPr>
          <w:ilvl w:val="0"/>
          <w:numId w:val="21"/>
        </w:numPr>
        <w:tabs>
          <w:tab w:val="left" w:pos="480"/>
        </w:tabs>
        <w:suppressAutoHyphens/>
        <w:ind w:left="0" w:right="111" w:firstLine="0"/>
        <w:contextualSpacing w:val="0"/>
        <w:jc w:val="both"/>
        <w:rPr>
          <w:szCs w:val="24"/>
          <w:lang w:val="en-GB"/>
        </w:rPr>
      </w:pPr>
      <w:r w:rsidRPr="00A76F03">
        <w:rPr>
          <w:szCs w:val="24"/>
          <w:lang w:val="en-GB"/>
        </w:rPr>
        <w:t xml:space="preserve">The costs and liabilities associated with the functioning of the Bureau shall be covered by the funds received from the budget of the Conference. </w:t>
      </w:r>
    </w:p>
    <w:p w14:paraId="1DCE2B2B" w14:textId="77777777" w:rsidR="00B011F3" w:rsidRPr="00A76F03" w:rsidRDefault="00B011F3" w:rsidP="00F749DF">
      <w:pPr>
        <w:pStyle w:val="ListParagraph"/>
        <w:widowControl w:val="0"/>
        <w:tabs>
          <w:tab w:val="left" w:pos="480"/>
        </w:tabs>
        <w:ind w:left="0" w:right="111"/>
        <w:contextualSpacing w:val="0"/>
        <w:jc w:val="both"/>
        <w:rPr>
          <w:szCs w:val="24"/>
          <w:lang w:val="en-GB"/>
        </w:rPr>
      </w:pPr>
    </w:p>
    <w:p w14:paraId="095AD2C9" w14:textId="77777777" w:rsidR="00B011F3" w:rsidRPr="00A76F03" w:rsidRDefault="00B011F3" w:rsidP="00F749DF">
      <w:pPr>
        <w:pStyle w:val="ListParagraph"/>
        <w:widowControl w:val="0"/>
        <w:numPr>
          <w:ilvl w:val="0"/>
          <w:numId w:val="21"/>
        </w:numPr>
        <w:tabs>
          <w:tab w:val="left" w:pos="527"/>
        </w:tabs>
        <w:suppressAutoHyphens/>
        <w:ind w:left="0" w:right="111" w:firstLine="0"/>
        <w:contextualSpacing w:val="0"/>
        <w:jc w:val="both"/>
        <w:rPr>
          <w:szCs w:val="24"/>
          <w:lang w:val="en-GB"/>
        </w:rPr>
      </w:pPr>
      <w:r w:rsidRPr="00A76F03">
        <w:rPr>
          <w:szCs w:val="24"/>
          <w:lang w:val="en-GB"/>
        </w:rPr>
        <w:t>The headquarters of the Bureau shall be in France.</w:t>
      </w:r>
    </w:p>
    <w:p w14:paraId="7C552B67" w14:textId="77777777" w:rsidR="00B011F3" w:rsidRPr="00A76F03" w:rsidRDefault="00B011F3" w:rsidP="00F749DF">
      <w:pPr>
        <w:pStyle w:val="Heading1"/>
        <w:spacing w:before="0" w:after="0"/>
        <w:jc w:val="both"/>
        <w:rPr>
          <w:rFonts w:ascii="Times New Roman" w:hAnsi="Times New Roman" w:cs="Times New Roman"/>
          <w:b/>
          <w:bCs/>
          <w:color w:val="auto"/>
          <w:sz w:val="24"/>
          <w:szCs w:val="24"/>
          <w:lang w:val="en-GB"/>
        </w:rPr>
      </w:pPr>
    </w:p>
    <w:p w14:paraId="6A6F0C12"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z w:val="24"/>
          <w:szCs w:val="24"/>
          <w:lang w:val="en-GB"/>
        </w:rPr>
        <w:t>Article</w:t>
      </w:r>
      <w:r w:rsidRPr="00F749DF">
        <w:rPr>
          <w:rFonts w:ascii="Times New Roman" w:hAnsi="Times New Roman" w:cs="Times New Roman"/>
          <w:bCs/>
          <w:color w:val="auto"/>
          <w:spacing w:val="-5"/>
          <w:sz w:val="24"/>
          <w:szCs w:val="24"/>
          <w:lang w:val="en-GB"/>
        </w:rPr>
        <w:t xml:space="preserve"> </w:t>
      </w:r>
      <w:r w:rsidRPr="00F749DF">
        <w:rPr>
          <w:rFonts w:ascii="Times New Roman" w:hAnsi="Times New Roman" w:cs="Times New Roman"/>
          <w:bCs/>
          <w:color w:val="auto"/>
          <w:sz w:val="24"/>
          <w:szCs w:val="24"/>
          <w:lang w:val="en-GB"/>
        </w:rPr>
        <w:t>3</w:t>
      </w:r>
      <w:r w:rsidRPr="00F749DF">
        <w:rPr>
          <w:rFonts w:ascii="Times New Roman" w:hAnsi="Times New Roman" w:cs="Times New Roman"/>
          <w:bCs/>
          <w:color w:val="auto"/>
          <w:spacing w:val="-6"/>
          <w:sz w:val="24"/>
          <w:szCs w:val="24"/>
          <w:lang w:val="en-GB"/>
        </w:rPr>
        <w:t xml:space="preserve"> </w:t>
      </w:r>
      <w:r w:rsidRPr="00F749DF">
        <w:rPr>
          <w:rFonts w:ascii="Times New Roman" w:hAnsi="Times New Roman" w:cs="Times New Roman"/>
          <w:bCs/>
          <w:color w:val="auto"/>
          <w:sz w:val="24"/>
          <w:szCs w:val="24"/>
          <w:lang w:val="en-GB"/>
        </w:rPr>
        <w:t>Legal</w:t>
      </w:r>
      <w:r w:rsidRPr="00F749DF">
        <w:rPr>
          <w:rFonts w:ascii="Times New Roman" w:hAnsi="Times New Roman" w:cs="Times New Roman"/>
          <w:bCs/>
          <w:color w:val="auto"/>
          <w:spacing w:val="-5"/>
          <w:sz w:val="24"/>
          <w:szCs w:val="24"/>
          <w:lang w:val="en-GB"/>
        </w:rPr>
        <w:t xml:space="preserve"> </w:t>
      </w:r>
      <w:r w:rsidRPr="00F749DF">
        <w:rPr>
          <w:rFonts w:ascii="Times New Roman" w:hAnsi="Times New Roman" w:cs="Times New Roman"/>
          <w:bCs/>
          <w:color w:val="auto"/>
          <w:sz w:val="24"/>
          <w:szCs w:val="24"/>
          <w:lang w:val="en-GB"/>
        </w:rPr>
        <w:t>status</w:t>
      </w:r>
      <w:r w:rsidRPr="00F749DF">
        <w:rPr>
          <w:rFonts w:ascii="Times New Roman" w:hAnsi="Times New Roman" w:cs="Times New Roman"/>
          <w:bCs/>
          <w:color w:val="auto"/>
          <w:spacing w:val="-5"/>
          <w:sz w:val="24"/>
          <w:szCs w:val="24"/>
          <w:lang w:val="en-GB"/>
        </w:rPr>
        <w:t xml:space="preserve"> </w:t>
      </w:r>
      <w:r w:rsidRPr="00F749DF">
        <w:rPr>
          <w:rFonts w:ascii="Times New Roman" w:hAnsi="Times New Roman" w:cs="Times New Roman"/>
          <w:bCs/>
          <w:color w:val="auto"/>
          <w:sz w:val="24"/>
          <w:szCs w:val="24"/>
          <w:lang w:val="en-GB"/>
        </w:rPr>
        <w:t>of</w:t>
      </w:r>
      <w:r w:rsidRPr="00F749DF">
        <w:rPr>
          <w:rFonts w:ascii="Times New Roman" w:hAnsi="Times New Roman" w:cs="Times New Roman"/>
          <w:bCs/>
          <w:color w:val="auto"/>
          <w:spacing w:val="-5"/>
          <w:sz w:val="24"/>
          <w:szCs w:val="24"/>
          <w:lang w:val="en-GB"/>
        </w:rPr>
        <w:t xml:space="preserve"> </w:t>
      </w:r>
      <w:r w:rsidRPr="00F749DF">
        <w:rPr>
          <w:rFonts w:ascii="Times New Roman" w:hAnsi="Times New Roman" w:cs="Times New Roman"/>
          <w:bCs/>
          <w:color w:val="auto"/>
          <w:sz w:val="24"/>
          <w:szCs w:val="24"/>
          <w:lang w:val="en-GB"/>
        </w:rPr>
        <w:t>the</w:t>
      </w:r>
      <w:r w:rsidRPr="00F749DF">
        <w:rPr>
          <w:rFonts w:ascii="Times New Roman" w:hAnsi="Times New Roman" w:cs="Times New Roman"/>
          <w:bCs/>
          <w:color w:val="auto"/>
          <w:spacing w:val="-5"/>
          <w:sz w:val="24"/>
          <w:szCs w:val="24"/>
          <w:lang w:val="en-GB"/>
        </w:rPr>
        <w:t xml:space="preserve"> </w:t>
      </w:r>
      <w:r w:rsidRPr="00F749DF">
        <w:rPr>
          <w:rFonts w:ascii="Times New Roman" w:hAnsi="Times New Roman" w:cs="Times New Roman"/>
          <w:bCs/>
          <w:color w:val="auto"/>
          <w:spacing w:val="-2"/>
          <w:sz w:val="24"/>
          <w:szCs w:val="24"/>
          <w:lang w:val="en-GB"/>
        </w:rPr>
        <w:t>Bureau</w:t>
      </w:r>
    </w:p>
    <w:p w14:paraId="412EFFE8" w14:textId="77777777" w:rsidR="00B011F3" w:rsidRPr="00A76F03" w:rsidRDefault="00B011F3" w:rsidP="00F749DF">
      <w:pPr>
        <w:pStyle w:val="BodyText"/>
        <w:spacing w:after="0"/>
        <w:jc w:val="both"/>
        <w:rPr>
          <w:b/>
          <w:sz w:val="24"/>
          <w:szCs w:val="24"/>
          <w:lang w:val="en-GB"/>
        </w:rPr>
      </w:pPr>
    </w:p>
    <w:p w14:paraId="431C3A4D" w14:textId="77777777" w:rsidR="00B011F3" w:rsidRPr="00A76F03" w:rsidRDefault="00B011F3" w:rsidP="00F749DF">
      <w:pPr>
        <w:pStyle w:val="BodyText"/>
        <w:spacing w:after="0"/>
        <w:jc w:val="both"/>
        <w:rPr>
          <w:sz w:val="24"/>
          <w:szCs w:val="24"/>
          <w:lang w:val="en-GB"/>
        </w:rPr>
      </w:pPr>
      <w:r w:rsidRPr="00A76F03">
        <w:rPr>
          <w:sz w:val="24"/>
          <w:szCs w:val="24"/>
          <w:lang w:val="en-GB"/>
        </w:rPr>
        <w:t>The</w:t>
      </w:r>
      <w:r w:rsidRPr="00A76F03">
        <w:rPr>
          <w:spacing w:val="40"/>
          <w:sz w:val="24"/>
          <w:szCs w:val="24"/>
          <w:lang w:val="en-GB"/>
        </w:rPr>
        <w:t xml:space="preserve"> </w:t>
      </w:r>
      <w:r w:rsidRPr="00A76F03">
        <w:rPr>
          <w:sz w:val="24"/>
          <w:szCs w:val="24"/>
          <w:lang w:val="en-GB"/>
        </w:rPr>
        <w:t>Bureau</w:t>
      </w:r>
      <w:r w:rsidRPr="00A76F03">
        <w:rPr>
          <w:spacing w:val="40"/>
          <w:sz w:val="24"/>
          <w:szCs w:val="24"/>
          <w:lang w:val="en-GB"/>
        </w:rPr>
        <w:t xml:space="preserve"> </w:t>
      </w:r>
      <w:r w:rsidRPr="00A76F03">
        <w:rPr>
          <w:sz w:val="24"/>
          <w:szCs w:val="24"/>
          <w:lang w:val="en-GB"/>
        </w:rPr>
        <w:t>shall</w:t>
      </w:r>
      <w:r w:rsidRPr="00A76F03">
        <w:rPr>
          <w:spacing w:val="40"/>
          <w:sz w:val="24"/>
          <w:szCs w:val="24"/>
          <w:lang w:val="en-GB"/>
        </w:rPr>
        <w:t xml:space="preserve"> </w:t>
      </w:r>
      <w:r w:rsidRPr="00A76F03">
        <w:rPr>
          <w:sz w:val="24"/>
          <w:szCs w:val="24"/>
          <w:lang w:val="en-GB"/>
        </w:rPr>
        <w:t>have</w:t>
      </w:r>
      <w:r w:rsidRPr="00A76F03">
        <w:rPr>
          <w:spacing w:val="40"/>
          <w:sz w:val="24"/>
          <w:szCs w:val="24"/>
          <w:lang w:val="en-GB"/>
        </w:rPr>
        <w:t xml:space="preserve"> </w:t>
      </w:r>
      <w:r w:rsidRPr="00A76F03">
        <w:rPr>
          <w:sz w:val="24"/>
          <w:szCs w:val="24"/>
          <w:lang w:val="en-GB"/>
        </w:rPr>
        <w:t>international legal</w:t>
      </w:r>
      <w:r w:rsidRPr="00A76F03">
        <w:rPr>
          <w:spacing w:val="40"/>
          <w:sz w:val="24"/>
          <w:szCs w:val="24"/>
          <w:lang w:val="en-GB"/>
        </w:rPr>
        <w:t xml:space="preserve"> </w:t>
      </w:r>
      <w:r w:rsidRPr="00A76F03">
        <w:rPr>
          <w:sz w:val="24"/>
          <w:szCs w:val="24"/>
          <w:lang w:val="en-GB"/>
        </w:rPr>
        <w:t>personality.</w:t>
      </w:r>
      <w:r w:rsidRPr="00A76F03">
        <w:rPr>
          <w:spacing w:val="40"/>
          <w:sz w:val="24"/>
          <w:szCs w:val="24"/>
          <w:lang w:val="en-GB"/>
        </w:rPr>
        <w:t xml:space="preserve"> </w:t>
      </w:r>
      <w:r w:rsidRPr="00A76F03">
        <w:rPr>
          <w:sz w:val="24"/>
          <w:szCs w:val="24"/>
          <w:lang w:val="en-GB"/>
        </w:rPr>
        <w:t>The</w:t>
      </w:r>
      <w:r w:rsidRPr="00A76F03">
        <w:rPr>
          <w:spacing w:val="40"/>
          <w:sz w:val="24"/>
          <w:szCs w:val="24"/>
          <w:lang w:val="en-GB"/>
        </w:rPr>
        <w:t xml:space="preserve"> </w:t>
      </w:r>
      <w:r w:rsidRPr="00A76F03">
        <w:rPr>
          <w:sz w:val="24"/>
          <w:szCs w:val="24"/>
          <w:lang w:val="en-GB"/>
        </w:rPr>
        <w:t>Bureau</w:t>
      </w:r>
      <w:r w:rsidRPr="00A76F03">
        <w:rPr>
          <w:spacing w:val="40"/>
          <w:sz w:val="24"/>
          <w:szCs w:val="24"/>
          <w:lang w:val="en-GB"/>
        </w:rPr>
        <w:t xml:space="preserve"> </w:t>
      </w:r>
      <w:r w:rsidRPr="00A76F03">
        <w:rPr>
          <w:sz w:val="24"/>
          <w:szCs w:val="24"/>
          <w:lang w:val="en-GB"/>
        </w:rPr>
        <w:t>shall</w:t>
      </w:r>
      <w:r w:rsidRPr="00A76F03">
        <w:rPr>
          <w:spacing w:val="40"/>
          <w:sz w:val="24"/>
          <w:szCs w:val="24"/>
          <w:lang w:val="en-GB"/>
        </w:rPr>
        <w:t xml:space="preserve"> </w:t>
      </w:r>
      <w:r w:rsidRPr="00A76F03">
        <w:rPr>
          <w:sz w:val="24"/>
          <w:szCs w:val="24"/>
          <w:lang w:val="en-GB"/>
        </w:rPr>
        <w:t>enjoy</w:t>
      </w:r>
      <w:r w:rsidRPr="00A76F03">
        <w:rPr>
          <w:spacing w:val="40"/>
          <w:sz w:val="24"/>
          <w:szCs w:val="24"/>
          <w:lang w:val="en-GB"/>
        </w:rPr>
        <w:t xml:space="preserve"> </w:t>
      </w:r>
      <w:r w:rsidRPr="00A76F03">
        <w:rPr>
          <w:sz w:val="24"/>
          <w:szCs w:val="24"/>
          <w:lang w:val="en-GB"/>
        </w:rPr>
        <w:t>full</w:t>
      </w:r>
      <w:r w:rsidRPr="00A76F03">
        <w:rPr>
          <w:spacing w:val="40"/>
          <w:sz w:val="24"/>
          <w:szCs w:val="24"/>
          <w:lang w:val="en-GB"/>
        </w:rPr>
        <w:t xml:space="preserve"> </w:t>
      </w:r>
      <w:r w:rsidRPr="00A76F03">
        <w:rPr>
          <w:sz w:val="24"/>
          <w:szCs w:val="24"/>
          <w:lang w:val="en-GB"/>
        </w:rPr>
        <w:t>capacity necessary to exercise its mandate as defined in Article 4.</w:t>
      </w:r>
    </w:p>
    <w:p w14:paraId="2CF57FB4" w14:textId="77777777" w:rsidR="00B011F3" w:rsidRPr="00A76F03" w:rsidRDefault="00B011F3" w:rsidP="00F749DF">
      <w:pPr>
        <w:pStyle w:val="Heading1"/>
        <w:spacing w:before="0" w:after="0"/>
        <w:jc w:val="both"/>
        <w:rPr>
          <w:rFonts w:ascii="Times New Roman" w:hAnsi="Times New Roman" w:cs="Times New Roman"/>
          <w:b/>
          <w:bCs/>
          <w:color w:val="auto"/>
          <w:sz w:val="24"/>
          <w:szCs w:val="24"/>
          <w:lang w:val="en-GB"/>
        </w:rPr>
      </w:pPr>
    </w:p>
    <w:p w14:paraId="6130ED29"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z w:val="24"/>
          <w:szCs w:val="24"/>
          <w:lang w:val="en-GB"/>
        </w:rPr>
        <w:t>Article</w:t>
      </w:r>
      <w:r w:rsidRPr="00F749DF">
        <w:rPr>
          <w:rFonts w:ascii="Times New Roman" w:hAnsi="Times New Roman" w:cs="Times New Roman"/>
          <w:bCs/>
          <w:color w:val="auto"/>
          <w:spacing w:val="-6"/>
          <w:sz w:val="24"/>
          <w:szCs w:val="24"/>
          <w:lang w:val="en-GB"/>
        </w:rPr>
        <w:t xml:space="preserve"> </w:t>
      </w:r>
      <w:r w:rsidRPr="00F749DF">
        <w:rPr>
          <w:rFonts w:ascii="Times New Roman" w:hAnsi="Times New Roman" w:cs="Times New Roman"/>
          <w:bCs/>
          <w:color w:val="auto"/>
          <w:sz w:val="24"/>
          <w:szCs w:val="24"/>
          <w:lang w:val="en-GB"/>
        </w:rPr>
        <w:t>4</w:t>
      </w:r>
      <w:r w:rsidRPr="00F749DF">
        <w:rPr>
          <w:rFonts w:ascii="Times New Roman" w:hAnsi="Times New Roman" w:cs="Times New Roman"/>
          <w:bCs/>
          <w:color w:val="auto"/>
          <w:spacing w:val="-6"/>
          <w:sz w:val="24"/>
          <w:szCs w:val="24"/>
          <w:lang w:val="en-GB"/>
        </w:rPr>
        <w:t xml:space="preserve"> </w:t>
      </w:r>
      <w:r w:rsidRPr="00F749DF">
        <w:rPr>
          <w:rFonts w:ascii="Times New Roman" w:hAnsi="Times New Roman" w:cs="Times New Roman"/>
          <w:bCs/>
          <w:color w:val="auto"/>
          <w:sz w:val="24"/>
          <w:szCs w:val="24"/>
          <w:lang w:val="en-GB"/>
        </w:rPr>
        <w:t>Mandate</w:t>
      </w:r>
      <w:r w:rsidRPr="00F749DF">
        <w:rPr>
          <w:rFonts w:ascii="Times New Roman" w:hAnsi="Times New Roman" w:cs="Times New Roman"/>
          <w:bCs/>
          <w:color w:val="auto"/>
          <w:spacing w:val="-5"/>
          <w:sz w:val="24"/>
          <w:szCs w:val="24"/>
          <w:lang w:val="en-GB"/>
        </w:rPr>
        <w:t xml:space="preserve"> </w:t>
      </w:r>
      <w:r w:rsidRPr="00F749DF">
        <w:rPr>
          <w:rFonts w:ascii="Times New Roman" w:hAnsi="Times New Roman" w:cs="Times New Roman"/>
          <w:bCs/>
          <w:color w:val="auto"/>
          <w:sz w:val="24"/>
          <w:szCs w:val="24"/>
          <w:lang w:val="en-GB"/>
        </w:rPr>
        <w:t>of</w:t>
      </w:r>
      <w:r w:rsidRPr="00F749DF">
        <w:rPr>
          <w:rFonts w:ascii="Times New Roman" w:hAnsi="Times New Roman" w:cs="Times New Roman"/>
          <w:bCs/>
          <w:color w:val="auto"/>
          <w:spacing w:val="-5"/>
          <w:sz w:val="24"/>
          <w:szCs w:val="24"/>
          <w:lang w:val="en-GB"/>
        </w:rPr>
        <w:t xml:space="preserve"> </w:t>
      </w:r>
      <w:r w:rsidRPr="00F749DF">
        <w:rPr>
          <w:rFonts w:ascii="Times New Roman" w:hAnsi="Times New Roman" w:cs="Times New Roman"/>
          <w:bCs/>
          <w:color w:val="auto"/>
          <w:sz w:val="24"/>
          <w:szCs w:val="24"/>
          <w:lang w:val="en-GB"/>
        </w:rPr>
        <w:t>the</w:t>
      </w:r>
      <w:r w:rsidRPr="00F749DF">
        <w:rPr>
          <w:rFonts w:ascii="Times New Roman" w:hAnsi="Times New Roman" w:cs="Times New Roman"/>
          <w:bCs/>
          <w:color w:val="auto"/>
          <w:spacing w:val="-5"/>
          <w:sz w:val="24"/>
          <w:szCs w:val="24"/>
          <w:lang w:val="en-GB"/>
        </w:rPr>
        <w:t xml:space="preserve"> </w:t>
      </w:r>
      <w:r w:rsidRPr="00F749DF">
        <w:rPr>
          <w:rFonts w:ascii="Times New Roman" w:hAnsi="Times New Roman" w:cs="Times New Roman"/>
          <w:bCs/>
          <w:color w:val="auto"/>
          <w:spacing w:val="-2"/>
          <w:sz w:val="24"/>
          <w:szCs w:val="24"/>
          <w:lang w:val="en-GB"/>
        </w:rPr>
        <w:t>Bureau</w:t>
      </w:r>
    </w:p>
    <w:p w14:paraId="2D0736C1" w14:textId="77777777" w:rsidR="00B011F3" w:rsidRPr="00A76F03" w:rsidRDefault="00B011F3" w:rsidP="00F749DF">
      <w:pPr>
        <w:pStyle w:val="BodyText"/>
        <w:spacing w:after="0"/>
        <w:jc w:val="both"/>
        <w:rPr>
          <w:b/>
          <w:sz w:val="24"/>
          <w:szCs w:val="24"/>
          <w:lang w:val="en-GB"/>
        </w:rPr>
      </w:pPr>
    </w:p>
    <w:p w14:paraId="08CC636E" w14:textId="77777777" w:rsidR="00B011F3" w:rsidRPr="00A76F03" w:rsidRDefault="00B011F3" w:rsidP="00F749DF">
      <w:pPr>
        <w:pStyle w:val="ListParagraph"/>
        <w:widowControl w:val="0"/>
        <w:tabs>
          <w:tab w:val="left" w:pos="476"/>
        </w:tabs>
        <w:ind w:left="0" w:right="113"/>
        <w:contextualSpacing w:val="0"/>
        <w:jc w:val="both"/>
        <w:rPr>
          <w:szCs w:val="24"/>
          <w:lang w:val="en-GB"/>
        </w:rPr>
      </w:pPr>
      <w:r w:rsidRPr="00A76F03">
        <w:rPr>
          <w:szCs w:val="24"/>
          <w:lang w:val="en-GB"/>
        </w:rPr>
        <w:t>The</w:t>
      </w:r>
      <w:r w:rsidRPr="00A76F03">
        <w:rPr>
          <w:spacing w:val="-5"/>
          <w:szCs w:val="24"/>
          <w:lang w:val="en-GB"/>
        </w:rPr>
        <w:t xml:space="preserve"> </w:t>
      </w:r>
      <w:r w:rsidRPr="00A76F03">
        <w:rPr>
          <w:szCs w:val="24"/>
          <w:lang w:val="en-GB"/>
        </w:rPr>
        <w:t>mandate</w:t>
      </w:r>
      <w:r w:rsidRPr="00A76F03">
        <w:rPr>
          <w:spacing w:val="-5"/>
          <w:szCs w:val="24"/>
          <w:lang w:val="en-GB"/>
        </w:rPr>
        <w:t xml:space="preserve"> </w:t>
      </w:r>
      <w:r w:rsidRPr="00A76F03">
        <w:rPr>
          <w:szCs w:val="24"/>
          <w:lang w:val="en-GB"/>
        </w:rPr>
        <w:t>of</w:t>
      </w:r>
      <w:r w:rsidRPr="00A76F03">
        <w:rPr>
          <w:spacing w:val="-4"/>
          <w:szCs w:val="24"/>
          <w:lang w:val="en-GB"/>
        </w:rPr>
        <w:t xml:space="preserve"> </w:t>
      </w:r>
      <w:r w:rsidRPr="00A76F03">
        <w:rPr>
          <w:szCs w:val="24"/>
          <w:lang w:val="en-GB"/>
        </w:rPr>
        <w:t>the</w:t>
      </w:r>
      <w:r w:rsidRPr="00A76F03">
        <w:rPr>
          <w:spacing w:val="-5"/>
          <w:szCs w:val="24"/>
          <w:lang w:val="en-GB"/>
        </w:rPr>
        <w:t xml:space="preserve"> </w:t>
      </w:r>
      <w:r w:rsidRPr="00A76F03">
        <w:rPr>
          <w:szCs w:val="24"/>
          <w:lang w:val="en-GB"/>
        </w:rPr>
        <w:t>Bureau</w:t>
      </w:r>
      <w:r w:rsidRPr="00A76F03">
        <w:rPr>
          <w:spacing w:val="-4"/>
          <w:szCs w:val="24"/>
          <w:lang w:val="en-GB"/>
        </w:rPr>
        <w:t xml:space="preserve"> </w:t>
      </w:r>
      <w:r w:rsidRPr="00A76F03">
        <w:rPr>
          <w:szCs w:val="24"/>
          <w:lang w:val="en-GB"/>
        </w:rPr>
        <w:t>shall</w:t>
      </w:r>
      <w:r w:rsidRPr="00A76F03">
        <w:rPr>
          <w:spacing w:val="-4"/>
          <w:szCs w:val="24"/>
          <w:lang w:val="en-GB"/>
        </w:rPr>
        <w:t xml:space="preserve"> </w:t>
      </w:r>
      <w:r w:rsidRPr="00A76F03">
        <w:rPr>
          <w:szCs w:val="24"/>
          <w:lang w:val="en-GB"/>
        </w:rPr>
        <w:t>be</w:t>
      </w:r>
      <w:r w:rsidRPr="00A76F03">
        <w:rPr>
          <w:spacing w:val="-5"/>
          <w:szCs w:val="24"/>
          <w:lang w:val="en-GB"/>
        </w:rPr>
        <w:t xml:space="preserve"> </w:t>
      </w:r>
      <w:r w:rsidRPr="00A76F03">
        <w:rPr>
          <w:szCs w:val="24"/>
          <w:lang w:val="en-GB"/>
        </w:rPr>
        <w:t>to</w:t>
      </w:r>
      <w:r w:rsidRPr="00A76F03">
        <w:rPr>
          <w:spacing w:val="-4"/>
          <w:szCs w:val="24"/>
          <w:lang w:val="en-GB"/>
        </w:rPr>
        <w:t xml:space="preserve"> </w:t>
      </w:r>
      <w:r w:rsidRPr="00A76F03">
        <w:rPr>
          <w:szCs w:val="24"/>
          <w:lang w:val="en-GB"/>
        </w:rPr>
        <w:t>support</w:t>
      </w:r>
      <w:r w:rsidRPr="00A76F03">
        <w:rPr>
          <w:spacing w:val="-4"/>
          <w:szCs w:val="24"/>
          <w:lang w:val="en-GB"/>
        </w:rPr>
        <w:t xml:space="preserve"> </w:t>
      </w:r>
      <w:r w:rsidRPr="00A76F03">
        <w:rPr>
          <w:szCs w:val="24"/>
          <w:lang w:val="en-GB"/>
        </w:rPr>
        <w:t>the</w:t>
      </w:r>
      <w:r w:rsidRPr="00A76F03">
        <w:rPr>
          <w:spacing w:val="-5"/>
          <w:szCs w:val="24"/>
          <w:lang w:val="en-GB"/>
        </w:rPr>
        <w:t xml:space="preserve"> </w:t>
      </w:r>
      <w:r w:rsidRPr="00A76F03">
        <w:rPr>
          <w:szCs w:val="24"/>
          <w:lang w:val="en-GB"/>
        </w:rPr>
        <w:t>activities</w:t>
      </w:r>
      <w:r w:rsidRPr="00A76F03">
        <w:rPr>
          <w:spacing w:val="-4"/>
          <w:szCs w:val="24"/>
          <w:lang w:val="en-GB"/>
        </w:rPr>
        <w:t xml:space="preserve"> </w:t>
      </w:r>
      <w:r w:rsidRPr="00A76F03">
        <w:rPr>
          <w:szCs w:val="24"/>
          <w:lang w:val="en-GB"/>
        </w:rPr>
        <w:t>of</w:t>
      </w:r>
      <w:r w:rsidRPr="00A76F03">
        <w:rPr>
          <w:spacing w:val="-4"/>
          <w:szCs w:val="24"/>
          <w:lang w:val="en-GB"/>
        </w:rPr>
        <w:t xml:space="preserve"> </w:t>
      </w:r>
      <w:r w:rsidRPr="00A76F03">
        <w:rPr>
          <w:szCs w:val="24"/>
          <w:lang w:val="en-GB"/>
        </w:rPr>
        <w:t>the</w:t>
      </w:r>
      <w:r w:rsidRPr="00A76F03">
        <w:rPr>
          <w:spacing w:val="-5"/>
          <w:szCs w:val="24"/>
          <w:lang w:val="en-GB"/>
        </w:rPr>
        <w:t xml:space="preserve"> </w:t>
      </w:r>
      <w:r w:rsidRPr="00A76F03">
        <w:rPr>
          <w:szCs w:val="24"/>
          <w:lang w:val="en-GB"/>
        </w:rPr>
        <w:t>Conference and ensure the implementation of the decisions adopted by the Directors General of Civil Aviation of ECAC Member States.</w:t>
      </w:r>
    </w:p>
    <w:p w14:paraId="240F3A38" w14:textId="77777777" w:rsidR="00B011F3" w:rsidRPr="00A76F03" w:rsidRDefault="00B011F3" w:rsidP="00F749DF">
      <w:pPr>
        <w:pStyle w:val="BodyText"/>
        <w:spacing w:after="0"/>
        <w:jc w:val="both"/>
        <w:rPr>
          <w:sz w:val="24"/>
          <w:szCs w:val="24"/>
          <w:lang w:val="en-GB"/>
        </w:rPr>
      </w:pPr>
    </w:p>
    <w:p w14:paraId="77394637"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z w:val="24"/>
          <w:szCs w:val="24"/>
          <w:lang w:val="en-GB"/>
        </w:rPr>
        <w:t>Article</w:t>
      </w:r>
      <w:r w:rsidRPr="00F749DF">
        <w:rPr>
          <w:rFonts w:ascii="Times New Roman" w:hAnsi="Times New Roman" w:cs="Times New Roman"/>
          <w:bCs/>
          <w:color w:val="auto"/>
          <w:spacing w:val="-7"/>
          <w:sz w:val="24"/>
          <w:szCs w:val="24"/>
          <w:lang w:val="en-GB"/>
        </w:rPr>
        <w:t xml:space="preserve"> </w:t>
      </w:r>
      <w:r w:rsidRPr="00F749DF">
        <w:rPr>
          <w:rFonts w:ascii="Times New Roman" w:hAnsi="Times New Roman" w:cs="Times New Roman"/>
          <w:bCs/>
          <w:color w:val="auto"/>
          <w:sz w:val="24"/>
          <w:szCs w:val="24"/>
          <w:lang w:val="en-GB"/>
        </w:rPr>
        <w:t>5</w:t>
      </w:r>
      <w:r w:rsidRPr="00F749DF">
        <w:rPr>
          <w:rFonts w:ascii="Times New Roman" w:hAnsi="Times New Roman" w:cs="Times New Roman"/>
          <w:bCs/>
          <w:color w:val="auto"/>
          <w:spacing w:val="-8"/>
          <w:sz w:val="24"/>
          <w:szCs w:val="24"/>
          <w:lang w:val="en-GB"/>
        </w:rPr>
        <w:t xml:space="preserve"> </w:t>
      </w:r>
      <w:r w:rsidRPr="00F749DF">
        <w:rPr>
          <w:rFonts w:ascii="Times New Roman" w:hAnsi="Times New Roman" w:cs="Times New Roman"/>
          <w:bCs/>
          <w:color w:val="auto"/>
          <w:sz w:val="24"/>
          <w:szCs w:val="24"/>
          <w:lang w:val="en-GB"/>
        </w:rPr>
        <w:t>Immunities</w:t>
      </w:r>
      <w:r w:rsidRPr="00F749DF">
        <w:rPr>
          <w:rFonts w:ascii="Times New Roman" w:hAnsi="Times New Roman" w:cs="Times New Roman"/>
          <w:bCs/>
          <w:color w:val="auto"/>
          <w:spacing w:val="-6"/>
          <w:sz w:val="24"/>
          <w:szCs w:val="24"/>
          <w:lang w:val="en-GB"/>
        </w:rPr>
        <w:t xml:space="preserve"> </w:t>
      </w:r>
      <w:r w:rsidRPr="00F749DF">
        <w:rPr>
          <w:rFonts w:ascii="Times New Roman" w:hAnsi="Times New Roman" w:cs="Times New Roman"/>
          <w:bCs/>
          <w:color w:val="auto"/>
          <w:sz w:val="24"/>
          <w:szCs w:val="24"/>
          <w:lang w:val="en-GB"/>
        </w:rPr>
        <w:t>and</w:t>
      </w:r>
      <w:r w:rsidRPr="00F749DF">
        <w:rPr>
          <w:rFonts w:ascii="Times New Roman" w:hAnsi="Times New Roman" w:cs="Times New Roman"/>
          <w:bCs/>
          <w:color w:val="auto"/>
          <w:spacing w:val="-7"/>
          <w:sz w:val="24"/>
          <w:szCs w:val="24"/>
          <w:lang w:val="en-GB"/>
        </w:rPr>
        <w:t xml:space="preserve"> </w:t>
      </w:r>
      <w:r w:rsidRPr="00F749DF">
        <w:rPr>
          <w:rFonts w:ascii="Times New Roman" w:hAnsi="Times New Roman" w:cs="Times New Roman"/>
          <w:bCs/>
          <w:color w:val="auto"/>
          <w:sz w:val="24"/>
          <w:szCs w:val="24"/>
          <w:lang w:val="en-GB"/>
        </w:rPr>
        <w:t>privileges</w:t>
      </w:r>
      <w:r w:rsidRPr="00F749DF">
        <w:rPr>
          <w:rFonts w:ascii="Times New Roman" w:hAnsi="Times New Roman" w:cs="Times New Roman"/>
          <w:bCs/>
          <w:color w:val="auto"/>
          <w:spacing w:val="-6"/>
          <w:sz w:val="24"/>
          <w:szCs w:val="24"/>
          <w:lang w:val="en-GB"/>
        </w:rPr>
        <w:t xml:space="preserve"> </w:t>
      </w:r>
      <w:r w:rsidRPr="00F749DF">
        <w:rPr>
          <w:rFonts w:ascii="Times New Roman" w:hAnsi="Times New Roman" w:cs="Times New Roman"/>
          <w:bCs/>
          <w:color w:val="auto"/>
          <w:sz w:val="24"/>
          <w:szCs w:val="24"/>
          <w:lang w:val="en-GB"/>
        </w:rPr>
        <w:t>of</w:t>
      </w:r>
      <w:r w:rsidRPr="00F749DF">
        <w:rPr>
          <w:rFonts w:ascii="Times New Roman" w:hAnsi="Times New Roman" w:cs="Times New Roman"/>
          <w:bCs/>
          <w:color w:val="auto"/>
          <w:spacing w:val="-7"/>
          <w:sz w:val="24"/>
          <w:szCs w:val="24"/>
          <w:lang w:val="en-GB"/>
        </w:rPr>
        <w:t xml:space="preserve"> </w:t>
      </w:r>
      <w:r w:rsidRPr="00F749DF">
        <w:rPr>
          <w:rFonts w:ascii="Times New Roman" w:hAnsi="Times New Roman" w:cs="Times New Roman"/>
          <w:bCs/>
          <w:color w:val="auto"/>
          <w:sz w:val="24"/>
          <w:szCs w:val="24"/>
          <w:lang w:val="en-GB"/>
        </w:rPr>
        <w:t>the</w:t>
      </w:r>
      <w:r w:rsidRPr="00F749DF">
        <w:rPr>
          <w:rFonts w:ascii="Times New Roman" w:hAnsi="Times New Roman" w:cs="Times New Roman"/>
          <w:bCs/>
          <w:color w:val="auto"/>
          <w:spacing w:val="-6"/>
          <w:sz w:val="24"/>
          <w:szCs w:val="24"/>
          <w:lang w:val="en-GB"/>
        </w:rPr>
        <w:t xml:space="preserve"> </w:t>
      </w:r>
      <w:r w:rsidRPr="00F749DF">
        <w:rPr>
          <w:rFonts w:ascii="Times New Roman" w:hAnsi="Times New Roman" w:cs="Times New Roman"/>
          <w:bCs/>
          <w:color w:val="auto"/>
          <w:spacing w:val="-2"/>
          <w:sz w:val="24"/>
          <w:szCs w:val="24"/>
          <w:lang w:val="en-GB"/>
        </w:rPr>
        <w:t>Bureau</w:t>
      </w:r>
    </w:p>
    <w:p w14:paraId="6B479DF2" w14:textId="77777777" w:rsidR="00B011F3" w:rsidRPr="00A76F03" w:rsidRDefault="00B011F3" w:rsidP="00F749DF">
      <w:pPr>
        <w:pStyle w:val="BodyText"/>
        <w:spacing w:after="0"/>
        <w:jc w:val="both"/>
        <w:rPr>
          <w:sz w:val="24"/>
          <w:szCs w:val="24"/>
          <w:lang w:val="en-GB"/>
        </w:rPr>
      </w:pPr>
    </w:p>
    <w:p w14:paraId="35833165" w14:textId="77777777" w:rsidR="00B011F3" w:rsidRPr="00A76F03" w:rsidRDefault="00B011F3" w:rsidP="00F749DF">
      <w:pPr>
        <w:pStyle w:val="ListParagraph"/>
        <w:widowControl w:val="0"/>
        <w:numPr>
          <w:ilvl w:val="0"/>
          <w:numId w:val="19"/>
        </w:numPr>
        <w:tabs>
          <w:tab w:val="left" w:pos="515"/>
        </w:tabs>
        <w:suppressAutoHyphens/>
        <w:ind w:left="0" w:right="111" w:firstLine="0"/>
        <w:contextualSpacing w:val="0"/>
        <w:jc w:val="both"/>
        <w:rPr>
          <w:szCs w:val="24"/>
          <w:lang w:val="en-GB"/>
        </w:rPr>
      </w:pPr>
      <w:r w:rsidRPr="00A76F03">
        <w:rPr>
          <w:szCs w:val="24"/>
          <w:lang w:val="en-GB"/>
        </w:rPr>
        <w:t>The privileges and immunities of the Bureau in France shall be defined in the Headquarters Agreement.</w:t>
      </w:r>
    </w:p>
    <w:p w14:paraId="050AB980" w14:textId="77777777" w:rsidR="00B011F3" w:rsidRPr="00A76F03" w:rsidRDefault="00B011F3" w:rsidP="00F749DF">
      <w:pPr>
        <w:pStyle w:val="ListParagraph"/>
        <w:widowControl w:val="0"/>
        <w:tabs>
          <w:tab w:val="left" w:pos="515"/>
        </w:tabs>
        <w:ind w:left="0" w:right="111"/>
        <w:contextualSpacing w:val="0"/>
        <w:jc w:val="both"/>
        <w:rPr>
          <w:szCs w:val="24"/>
          <w:lang w:val="en-GB"/>
        </w:rPr>
      </w:pPr>
    </w:p>
    <w:p w14:paraId="077B13C2" w14:textId="77777777" w:rsidR="00B011F3" w:rsidRPr="00A76F03" w:rsidRDefault="00B011F3" w:rsidP="00F749DF">
      <w:pPr>
        <w:pStyle w:val="ListParagraph"/>
        <w:widowControl w:val="0"/>
        <w:numPr>
          <w:ilvl w:val="0"/>
          <w:numId w:val="19"/>
        </w:numPr>
        <w:tabs>
          <w:tab w:val="left" w:pos="515"/>
        </w:tabs>
        <w:suppressAutoHyphens/>
        <w:ind w:left="0" w:right="111" w:firstLine="0"/>
        <w:contextualSpacing w:val="0"/>
        <w:jc w:val="both"/>
        <w:rPr>
          <w:szCs w:val="24"/>
          <w:lang w:val="en-GB"/>
        </w:rPr>
      </w:pPr>
      <w:r w:rsidRPr="00A76F03">
        <w:rPr>
          <w:szCs w:val="24"/>
          <w:lang w:val="en-GB"/>
        </w:rPr>
        <w:t>Other Parties may grant privileges and immunities in support of the Bureau's activities in their countries, in particular with regard to immunity from legal process in respect of words spoken and written and all acts performed by the Executive Secretary and the staff of the Bureau in their official capacity.</w:t>
      </w:r>
    </w:p>
    <w:p w14:paraId="17B1AC0E" w14:textId="77777777" w:rsidR="00B011F3" w:rsidRPr="00A76F03" w:rsidRDefault="00B011F3" w:rsidP="00F749DF">
      <w:pPr>
        <w:widowControl w:val="0"/>
        <w:tabs>
          <w:tab w:val="left" w:pos="515"/>
        </w:tabs>
        <w:ind w:right="111"/>
        <w:jc w:val="both"/>
        <w:rPr>
          <w:lang w:val="en-GB"/>
        </w:rPr>
      </w:pPr>
    </w:p>
    <w:p w14:paraId="16225FDE"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z w:val="24"/>
          <w:szCs w:val="24"/>
          <w:lang w:val="en-GB"/>
        </w:rPr>
        <w:t>Article 6 The Committee of the Parties</w:t>
      </w:r>
    </w:p>
    <w:p w14:paraId="3FC485C4" w14:textId="77777777" w:rsidR="00B011F3" w:rsidRPr="00A76F03" w:rsidRDefault="00B011F3" w:rsidP="00F749DF">
      <w:pPr>
        <w:jc w:val="both"/>
        <w:rPr>
          <w:b/>
          <w:bCs/>
        </w:rPr>
      </w:pPr>
    </w:p>
    <w:p w14:paraId="714C79EE" w14:textId="77777777" w:rsidR="00B011F3" w:rsidRPr="00A76F03" w:rsidRDefault="00B011F3" w:rsidP="00F749DF">
      <w:pPr>
        <w:tabs>
          <w:tab w:val="left" w:pos="567"/>
        </w:tabs>
        <w:jc w:val="both"/>
      </w:pPr>
      <w:r w:rsidRPr="00A76F03">
        <w:t>(1)</w:t>
      </w:r>
      <w:r>
        <w:tab/>
      </w:r>
      <w:r w:rsidRPr="00A76F03">
        <w:t>The Committee of the Parties shall consist of one representative from each Party.</w:t>
      </w:r>
    </w:p>
    <w:p w14:paraId="1DEE957A" w14:textId="77777777" w:rsidR="00B011F3" w:rsidRPr="00A76F03" w:rsidRDefault="00B011F3" w:rsidP="00F749DF">
      <w:pPr>
        <w:jc w:val="both"/>
      </w:pPr>
    </w:p>
    <w:p w14:paraId="64E92017" w14:textId="77777777" w:rsidR="00A33127" w:rsidRDefault="00B011F3" w:rsidP="00F749DF">
      <w:pPr>
        <w:tabs>
          <w:tab w:val="left" w:pos="567"/>
        </w:tabs>
        <w:jc w:val="both"/>
      </w:pPr>
      <w:r w:rsidRPr="00A76F03">
        <w:t>(2)</w:t>
      </w:r>
      <w:r>
        <w:tab/>
      </w:r>
      <w:r w:rsidRPr="00A76F03">
        <w:t>The Committee of the Parties shall elect its chair and vice-chair. The term of office shall be three years, renewable once. The chair shall have authority to convene the Committee of the Parties and act on its behalf.</w:t>
      </w:r>
    </w:p>
    <w:p w14:paraId="5E810A17" w14:textId="77777777" w:rsidR="00B011F3" w:rsidRPr="00A76F03" w:rsidRDefault="00B011F3" w:rsidP="00F749DF">
      <w:pPr>
        <w:tabs>
          <w:tab w:val="left" w:pos="567"/>
        </w:tabs>
        <w:jc w:val="both"/>
      </w:pPr>
      <w:r w:rsidRPr="00A76F03">
        <w:lastRenderedPageBreak/>
        <w:t>(3)</w:t>
      </w:r>
      <w:r>
        <w:tab/>
      </w:r>
      <w:r w:rsidRPr="00A76F03">
        <w:t xml:space="preserve">The President of the Conference and the European Commission may participate in the Committee of the Parties as observers. </w:t>
      </w:r>
    </w:p>
    <w:p w14:paraId="176CF83D" w14:textId="77777777" w:rsidR="00B011F3" w:rsidRPr="00A76F03" w:rsidRDefault="00B011F3" w:rsidP="00F749DF">
      <w:pPr>
        <w:jc w:val="both"/>
      </w:pPr>
    </w:p>
    <w:p w14:paraId="4A7BF482" w14:textId="77777777" w:rsidR="00B011F3" w:rsidRPr="00A76F03" w:rsidRDefault="00B011F3" w:rsidP="00F749DF">
      <w:pPr>
        <w:tabs>
          <w:tab w:val="left" w:pos="567"/>
        </w:tabs>
        <w:jc w:val="both"/>
      </w:pPr>
      <w:r w:rsidRPr="00A76F03">
        <w:rPr>
          <w:lang w:val="en-GB"/>
        </w:rPr>
        <w:t>(4)</w:t>
      </w:r>
      <w:r>
        <w:rPr>
          <w:lang w:val="en-GB"/>
        </w:rPr>
        <w:tab/>
      </w:r>
      <w:r w:rsidRPr="00A76F03">
        <w:rPr>
          <w:lang w:val="en-GB"/>
        </w:rPr>
        <w:t xml:space="preserve">The </w:t>
      </w:r>
      <w:r w:rsidRPr="00A76F03">
        <w:t>Committee of the Parties</w:t>
      </w:r>
      <w:r w:rsidRPr="00A76F03">
        <w:rPr>
          <w:lang w:val="en-GB"/>
        </w:rPr>
        <w:t xml:space="preserve"> shall adopt its own rules of procedure.</w:t>
      </w:r>
    </w:p>
    <w:p w14:paraId="105FE97C" w14:textId="77777777" w:rsidR="00B011F3" w:rsidRPr="00A76F03" w:rsidRDefault="00B011F3" w:rsidP="00F749DF">
      <w:pPr>
        <w:jc w:val="both"/>
      </w:pPr>
    </w:p>
    <w:p w14:paraId="4A8CEDBF"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z w:val="24"/>
          <w:szCs w:val="24"/>
          <w:lang w:val="en-GB"/>
        </w:rPr>
        <w:t>Article 7 Functions of the Committee of the Parties</w:t>
      </w:r>
    </w:p>
    <w:p w14:paraId="1B899EF7" w14:textId="77777777" w:rsidR="00B011F3" w:rsidRPr="00A76F03" w:rsidRDefault="00B011F3" w:rsidP="00F749DF">
      <w:pPr>
        <w:jc w:val="both"/>
        <w:rPr>
          <w:b/>
          <w:bCs/>
        </w:rPr>
      </w:pPr>
    </w:p>
    <w:p w14:paraId="09A436C3" w14:textId="77777777" w:rsidR="00B011F3" w:rsidRPr="00A76F03" w:rsidRDefault="00B011F3" w:rsidP="00F749DF">
      <w:pPr>
        <w:tabs>
          <w:tab w:val="left" w:pos="567"/>
        </w:tabs>
        <w:jc w:val="both"/>
      </w:pPr>
      <w:r w:rsidRPr="00A76F03">
        <w:t>(1)</w:t>
      </w:r>
      <w:r w:rsidR="00F749DF">
        <w:tab/>
      </w:r>
      <w:r w:rsidRPr="00A76F03">
        <w:t>The Committee of the Parties shall:</w:t>
      </w:r>
    </w:p>
    <w:p w14:paraId="7BD57FD3" w14:textId="77777777" w:rsidR="00B011F3" w:rsidRPr="00A76F03" w:rsidRDefault="00B011F3" w:rsidP="00F749DF">
      <w:pPr>
        <w:jc w:val="both"/>
      </w:pPr>
    </w:p>
    <w:p w14:paraId="4895A934" w14:textId="77777777" w:rsidR="00B011F3" w:rsidRPr="00A76F03" w:rsidRDefault="00B011F3" w:rsidP="00F749DF">
      <w:pPr>
        <w:ind w:left="284"/>
        <w:jc w:val="both"/>
        <w:rPr>
          <w:lang w:val="en-GB"/>
        </w:rPr>
      </w:pPr>
      <w:r w:rsidRPr="00A76F03">
        <w:t xml:space="preserve">a) </w:t>
      </w:r>
      <w:r w:rsidRPr="00A76F03">
        <w:rPr>
          <w:lang w:val="en-GB"/>
        </w:rPr>
        <w:t>Oversee the Bureau's operations and functions in accordance with its mandate;</w:t>
      </w:r>
    </w:p>
    <w:p w14:paraId="30890AEE" w14:textId="77777777" w:rsidR="00B011F3" w:rsidRPr="00A76F03" w:rsidRDefault="00B011F3" w:rsidP="00F749DF">
      <w:pPr>
        <w:ind w:left="284"/>
        <w:jc w:val="both"/>
      </w:pPr>
    </w:p>
    <w:p w14:paraId="14751A8A" w14:textId="77777777" w:rsidR="00B011F3" w:rsidRPr="00A76F03" w:rsidRDefault="00B011F3" w:rsidP="00F749DF">
      <w:pPr>
        <w:ind w:left="284"/>
        <w:jc w:val="both"/>
      </w:pPr>
      <w:r w:rsidRPr="00A76F03">
        <w:t xml:space="preserve">b) Adopt staff regulations after consultation with the Conference, and determine the number of staff and the terms of their employment; </w:t>
      </w:r>
    </w:p>
    <w:p w14:paraId="6B87DDF2" w14:textId="77777777" w:rsidR="00B011F3" w:rsidRPr="00A76F03" w:rsidRDefault="00B011F3" w:rsidP="00F749DF">
      <w:pPr>
        <w:ind w:left="284"/>
        <w:jc w:val="both"/>
      </w:pPr>
    </w:p>
    <w:p w14:paraId="565A877F" w14:textId="77777777" w:rsidR="00B011F3" w:rsidRPr="00A76F03" w:rsidRDefault="00B011F3" w:rsidP="00F749DF">
      <w:pPr>
        <w:ind w:left="284"/>
        <w:jc w:val="both"/>
      </w:pPr>
      <w:r w:rsidRPr="00A76F03">
        <w:t>c) Propose a list of candidates in order of preference for the appointment of the Executive Secretary in accordance with Article 10; and</w:t>
      </w:r>
    </w:p>
    <w:p w14:paraId="6A0CF344" w14:textId="77777777" w:rsidR="00B011F3" w:rsidRPr="00A76F03" w:rsidRDefault="00B011F3" w:rsidP="00F749DF">
      <w:pPr>
        <w:ind w:left="284"/>
        <w:jc w:val="both"/>
      </w:pPr>
    </w:p>
    <w:p w14:paraId="0DDD79A2" w14:textId="77777777" w:rsidR="00B011F3" w:rsidRPr="00A76F03" w:rsidRDefault="00B011F3" w:rsidP="00F749DF">
      <w:pPr>
        <w:ind w:left="284"/>
        <w:jc w:val="both"/>
      </w:pPr>
      <w:r w:rsidRPr="00A76F03">
        <w:t>d) Administer the budget for the functioning of the Bureau based on the funds received in accordance with Article 2(3).</w:t>
      </w:r>
    </w:p>
    <w:p w14:paraId="048FEDFC" w14:textId="77777777" w:rsidR="00B011F3" w:rsidRPr="00A76F03" w:rsidRDefault="00B011F3" w:rsidP="00F749DF">
      <w:pPr>
        <w:jc w:val="both"/>
      </w:pPr>
    </w:p>
    <w:p w14:paraId="20A97D84" w14:textId="77777777" w:rsidR="00B011F3" w:rsidRPr="00A76F03" w:rsidRDefault="00B011F3" w:rsidP="00F749DF">
      <w:pPr>
        <w:tabs>
          <w:tab w:val="left" w:pos="567"/>
        </w:tabs>
        <w:jc w:val="both"/>
      </w:pPr>
      <w:r w:rsidRPr="00A76F03">
        <w:rPr>
          <w:lang w:val="en-GB"/>
        </w:rPr>
        <w:t>(2)</w:t>
      </w:r>
      <w:r w:rsidR="00F749DF">
        <w:rPr>
          <w:lang w:val="en-GB"/>
        </w:rPr>
        <w:tab/>
      </w:r>
      <w:r w:rsidRPr="00A76F03">
        <w:rPr>
          <w:lang w:val="en-GB"/>
        </w:rPr>
        <w:t xml:space="preserve">The </w:t>
      </w:r>
      <w:r w:rsidRPr="00A76F03">
        <w:t>Committee of the Parties</w:t>
      </w:r>
      <w:r w:rsidRPr="00A76F03">
        <w:rPr>
          <w:lang w:val="en-GB"/>
        </w:rPr>
        <w:t xml:space="preserve"> shall not carry out any of the activities or exercise any of the functions of the Conference.</w:t>
      </w:r>
    </w:p>
    <w:p w14:paraId="214107CC" w14:textId="77777777" w:rsidR="00B011F3" w:rsidRPr="00A76F03" w:rsidRDefault="00B011F3" w:rsidP="00F749DF">
      <w:pPr>
        <w:jc w:val="both"/>
      </w:pPr>
    </w:p>
    <w:p w14:paraId="56D4E497"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z w:val="24"/>
          <w:szCs w:val="24"/>
          <w:lang w:val="en-GB"/>
        </w:rPr>
        <w:t xml:space="preserve">Article 8 Committee of the Parties Voting Rules </w:t>
      </w:r>
    </w:p>
    <w:p w14:paraId="405259A2" w14:textId="77777777" w:rsidR="00B011F3" w:rsidRPr="00A76F03" w:rsidRDefault="00B011F3" w:rsidP="00F749DF">
      <w:pPr>
        <w:jc w:val="both"/>
      </w:pPr>
    </w:p>
    <w:p w14:paraId="32458175" w14:textId="77777777" w:rsidR="00B011F3" w:rsidRPr="00A76F03" w:rsidRDefault="00B011F3" w:rsidP="00F749DF">
      <w:pPr>
        <w:tabs>
          <w:tab w:val="left" w:pos="567"/>
        </w:tabs>
        <w:jc w:val="both"/>
      </w:pPr>
      <w:r w:rsidRPr="00A76F03">
        <w:t>(1)</w:t>
      </w:r>
      <w:r w:rsidR="00F749DF">
        <w:tab/>
      </w:r>
      <w:r w:rsidRPr="00A76F03">
        <w:t xml:space="preserve">Decisions of the Committee of the Parties shall be reached by consensus as far as possible. If consensus cannot be reached a decision shall be taken by a two-thirds majority of the votes cast. </w:t>
      </w:r>
    </w:p>
    <w:p w14:paraId="2F8424AB" w14:textId="77777777" w:rsidR="00B011F3" w:rsidRPr="00A76F03" w:rsidRDefault="00B011F3" w:rsidP="00F749DF">
      <w:pPr>
        <w:jc w:val="both"/>
      </w:pPr>
    </w:p>
    <w:p w14:paraId="7B7F92AD" w14:textId="77777777" w:rsidR="00B011F3" w:rsidRPr="00A76F03" w:rsidRDefault="00B011F3" w:rsidP="00F749DF">
      <w:pPr>
        <w:tabs>
          <w:tab w:val="left" w:pos="567"/>
        </w:tabs>
        <w:jc w:val="both"/>
      </w:pPr>
      <w:r w:rsidRPr="00A76F03">
        <w:t>(2)</w:t>
      </w:r>
      <w:r w:rsidR="00F749DF">
        <w:tab/>
      </w:r>
      <w:r w:rsidRPr="00A76F03">
        <w:t xml:space="preserve">Each Party has one vote. </w:t>
      </w:r>
    </w:p>
    <w:p w14:paraId="682AFFE4" w14:textId="77777777" w:rsidR="00B011F3" w:rsidRPr="00A76F03" w:rsidRDefault="00B011F3" w:rsidP="00F749DF">
      <w:pPr>
        <w:jc w:val="both"/>
      </w:pPr>
    </w:p>
    <w:p w14:paraId="54A7B035" w14:textId="77777777" w:rsidR="00B011F3" w:rsidRPr="00A76F03" w:rsidRDefault="00B011F3" w:rsidP="00F749DF">
      <w:pPr>
        <w:tabs>
          <w:tab w:val="left" w:pos="567"/>
        </w:tabs>
        <w:jc w:val="both"/>
      </w:pPr>
      <w:r w:rsidRPr="00A76F03">
        <w:t>(3)</w:t>
      </w:r>
      <w:r w:rsidR="00F749DF">
        <w:tab/>
      </w:r>
      <w:r w:rsidRPr="00A76F03">
        <w:t xml:space="preserve">Observers to the Committee of the Parties may participate in the discussions but shall not have the right to vote. </w:t>
      </w:r>
    </w:p>
    <w:p w14:paraId="401FCE0D" w14:textId="77777777" w:rsidR="00B011F3" w:rsidRPr="00A76F03" w:rsidRDefault="00B011F3" w:rsidP="00F749DF">
      <w:pPr>
        <w:widowControl w:val="0"/>
        <w:tabs>
          <w:tab w:val="left" w:pos="3792"/>
        </w:tabs>
        <w:ind w:right="111"/>
        <w:jc w:val="both"/>
      </w:pPr>
    </w:p>
    <w:p w14:paraId="1F3098AC"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z w:val="24"/>
          <w:szCs w:val="24"/>
          <w:lang w:val="en-GB"/>
        </w:rPr>
        <w:t>Article</w:t>
      </w:r>
      <w:r w:rsidRPr="00F749DF">
        <w:rPr>
          <w:rFonts w:ascii="Times New Roman" w:hAnsi="Times New Roman" w:cs="Times New Roman"/>
          <w:bCs/>
          <w:color w:val="auto"/>
          <w:spacing w:val="-6"/>
          <w:sz w:val="24"/>
          <w:szCs w:val="24"/>
          <w:lang w:val="en-GB"/>
        </w:rPr>
        <w:t xml:space="preserve"> </w:t>
      </w:r>
      <w:r w:rsidRPr="00F749DF">
        <w:rPr>
          <w:rFonts w:ascii="Times New Roman" w:hAnsi="Times New Roman" w:cs="Times New Roman"/>
          <w:bCs/>
          <w:color w:val="auto"/>
          <w:sz w:val="24"/>
          <w:szCs w:val="24"/>
          <w:lang w:val="en-GB"/>
        </w:rPr>
        <w:t>9</w:t>
      </w:r>
      <w:r w:rsidRPr="00F749DF">
        <w:rPr>
          <w:rFonts w:ascii="Times New Roman" w:hAnsi="Times New Roman" w:cs="Times New Roman"/>
          <w:bCs/>
          <w:color w:val="auto"/>
          <w:spacing w:val="-6"/>
          <w:sz w:val="24"/>
          <w:szCs w:val="24"/>
          <w:lang w:val="en-GB"/>
        </w:rPr>
        <w:t xml:space="preserve"> </w:t>
      </w:r>
      <w:r w:rsidRPr="00F749DF">
        <w:rPr>
          <w:rFonts w:ascii="Times New Roman" w:hAnsi="Times New Roman" w:cs="Times New Roman"/>
          <w:bCs/>
          <w:color w:val="auto"/>
          <w:sz w:val="24"/>
          <w:szCs w:val="24"/>
          <w:lang w:val="en-GB"/>
        </w:rPr>
        <w:t>Staff of the Bureau</w:t>
      </w:r>
    </w:p>
    <w:p w14:paraId="265DD10F" w14:textId="77777777" w:rsidR="00B011F3" w:rsidRPr="00A76F03" w:rsidRDefault="00B011F3" w:rsidP="00F749DF">
      <w:pPr>
        <w:pStyle w:val="BodyText"/>
        <w:spacing w:after="0"/>
        <w:jc w:val="both"/>
        <w:rPr>
          <w:b/>
          <w:sz w:val="24"/>
          <w:szCs w:val="24"/>
          <w:lang w:val="en-GB"/>
        </w:rPr>
      </w:pPr>
    </w:p>
    <w:p w14:paraId="7829E65E" w14:textId="77777777" w:rsidR="00B011F3" w:rsidRPr="00A76F03" w:rsidRDefault="00B011F3" w:rsidP="00F749DF">
      <w:pPr>
        <w:pStyle w:val="ListParagraph"/>
        <w:widowControl w:val="0"/>
        <w:numPr>
          <w:ilvl w:val="0"/>
          <w:numId w:val="18"/>
        </w:numPr>
        <w:tabs>
          <w:tab w:val="left" w:pos="477"/>
        </w:tabs>
        <w:suppressAutoHyphens/>
        <w:ind w:left="0" w:firstLine="0"/>
        <w:contextualSpacing w:val="0"/>
        <w:jc w:val="both"/>
        <w:rPr>
          <w:szCs w:val="24"/>
          <w:lang w:val="en-GB"/>
        </w:rPr>
      </w:pPr>
      <w:r w:rsidRPr="00A76F03">
        <w:rPr>
          <w:szCs w:val="24"/>
          <w:lang w:val="en-GB"/>
        </w:rPr>
        <w:t>All staff of the Bureau</w:t>
      </w:r>
      <w:r w:rsidRPr="00A76F03">
        <w:rPr>
          <w:spacing w:val="-5"/>
          <w:szCs w:val="24"/>
          <w:lang w:val="en-GB"/>
        </w:rPr>
        <w:t xml:space="preserve"> </w:t>
      </w:r>
      <w:r w:rsidRPr="00A76F03">
        <w:rPr>
          <w:szCs w:val="24"/>
          <w:lang w:val="en-GB"/>
        </w:rPr>
        <w:t>shall</w:t>
      </w:r>
      <w:r w:rsidRPr="00A76F03">
        <w:rPr>
          <w:spacing w:val="-6"/>
          <w:szCs w:val="24"/>
          <w:lang w:val="en-GB"/>
        </w:rPr>
        <w:t xml:space="preserve"> </w:t>
      </w:r>
      <w:r w:rsidRPr="00A76F03">
        <w:rPr>
          <w:szCs w:val="24"/>
          <w:lang w:val="en-GB"/>
        </w:rPr>
        <w:t>hold</w:t>
      </w:r>
      <w:r w:rsidRPr="00A76F03">
        <w:rPr>
          <w:spacing w:val="-5"/>
          <w:szCs w:val="24"/>
          <w:lang w:val="en-GB"/>
        </w:rPr>
        <w:t xml:space="preserve"> </w:t>
      </w:r>
      <w:r w:rsidRPr="00A76F03">
        <w:rPr>
          <w:szCs w:val="24"/>
          <w:lang w:val="en-GB"/>
        </w:rPr>
        <w:t>the</w:t>
      </w:r>
      <w:r w:rsidRPr="00A76F03">
        <w:rPr>
          <w:spacing w:val="-6"/>
          <w:szCs w:val="24"/>
          <w:lang w:val="en-GB"/>
        </w:rPr>
        <w:t xml:space="preserve"> </w:t>
      </w:r>
      <w:r w:rsidRPr="00A76F03">
        <w:rPr>
          <w:szCs w:val="24"/>
          <w:lang w:val="en-GB"/>
        </w:rPr>
        <w:t>nationality</w:t>
      </w:r>
      <w:r w:rsidRPr="00A76F03">
        <w:rPr>
          <w:spacing w:val="-5"/>
          <w:szCs w:val="24"/>
          <w:lang w:val="en-GB"/>
        </w:rPr>
        <w:t xml:space="preserve"> </w:t>
      </w:r>
      <w:r w:rsidRPr="00A76F03">
        <w:rPr>
          <w:szCs w:val="24"/>
          <w:lang w:val="en-GB"/>
        </w:rPr>
        <w:t>of</w:t>
      </w:r>
      <w:r w:rsidRPr="00A76F03">
        <w:rPr>
          <w:spacing w:val="-6"/>
          <w:szCs w:val="24"/>
          <w:lang w:val="en-GB"/>
        </w:rPr>
        <w:t xml:space="preserve"> </w:t>
      </w:r>
      <w:r w:rsidRPr="00A76F03">
        <w:rPr>
          <w:szCs w:val="24"/>
          <w:lang w:val="en-GB"/>
        </w:rPr>
        <w:t>an</w:t>
      </w:r>
      <w:r w:rsidRPr="00A76F03">
        <w:rPr>
          <w:spacing w:val="-5"/>
          <w:szCs w:val="24"/>
          <w:lang w:val="en-GB"/>
        </w:rPr>
        <w:t xml:space="preserve"> </w:t>
      </w:r>
      <w:r w:rsidRPr="00A76F03">
        <w:rPr>
          <w:szCs w:val="24"/>
          <w:lang w:val="en-GB"/>
        </w:rPr>
        <w:t>ECAC</w:t>
      </w:r>
      <w:r w:rsidRPr="00A76F03">
        <w:rPr>
          <w:spacing w:val="-6"/>
          <w:szCs w:val="24"/>
          <w:lang w:val="en-GB"/>
        </w:rPr>
        <w:t xml:space="preserve"> </w:t>
      </w:r>
      <w:r w:rsidRPr="00A76F03">
        <w:rPr>
          <w:szCs w:val="24"/>
          <w:lang w:val="en-GB"/>
        </w:rPr>
        <w:t>Member</w:t>
      </w:r>
      <w:r w:rsidRPr="00A76F03">
        <w:rPr>
          <w:spacing w:val="-5"/>
          <w:szCs w:val="24"/>
          <w:lang w:val="en-GB"/>
        </w:rPr>
        <w:t xml:space="preserve"> </w:t>
      </w:r>
      <w:r w:rsidRPr="00A76F03">
        <w:rPr>
          <w:spacing w:val="-2"/>
          <w:szCs w:val="24"/>
          <w:lang w:val="en-GB"/>
        </w:rPr>
        <w:t>State.</w:t>
      </w:r>
    </w:p>
    <w:p w14:paraId="7A778DA5" w14:textId="77777777" w:rsidR="00B011F3" w:rsidRPr="00A76F03" w:rsidRDefault="00B011F3" w:rsidP="00F749DF">
      <w:pPr>
        <w:pStyle w:val="BodyText"/>
        <w:spacing w:after="0"/>
        <w:jc w:val="both"/>
        <w:rPr>
          <w:sz w:val="24"/>
          <w:szCs w:val="24"/>
          <w:lang w:val="en-GB"/>
        </w:rPr>
      </w:pPr>
    </w:p>
    <w:p w14:paraId="5781E98D" w14:textId="77777777" w:rsidR="00B011F3" w:rsidRPr="00A76F03" w:rsidRDefault="00B011F3" w:rsidP="00F749DF">
      <w:pPr>
        <w:pStyle w:val="ListParagraph"/>
        <w:widowControl w:val="0"/>
        <w:numPr>
          <w:ilvl w:val="0"/>
          <w:numId w:val="18"/>
        </w:numPr>
        <w:tabs>
          <w:tab w:val="left" w:pos="511"/>
        </w:tabs>
        <w:suppressAutoHyphens/>
        <w:ind w:left="0" w:right="112" w:firstLine="0"/>
        <w:contextualSpacing w:val="0"/>
        <w:jc w:val="both"/>
        <w:rPr>
          <w:szCs w:val="24"/>
          <w:lang w:val="en-GB"/>
        </w:rPr>
      </w:pPr>
      <w:r w:rsidRPr="00A76F03">
        <w:rPr>
          <w:szCs w:val="24"/>
          <w:lang w:val="en-GB"/>
        </w:rPr>
        <w:t>No member of staff may seek or accept from any Government or other authority external to the Conference any instructions in regard to the discharge of his or her official duties.</w:t>
      </w:r>
    </w:p>
    <w:p w14:paraId="2DE9B4BE" w14:textId="77777777" w:rsidR="00B011F3" w:rsidRPr="00A76F03" w:rsidRDefault="00B011F3" w:rsidP="00F749DF">
      <w:pPr>
        <w:pStyle w:val="Heading1"/>
        <w:spacing w:before="0" w:after="0"/>
        <w:jc w:val="both"/>
        <w:rPr>
          <w:rFonts w:ascii="Times New Roman" w:hAnsi="Times New Roman" w:cs="Times New Roman"/>
          <w:b/>
          <w:bCs/>
          <w:color w:val="auto"/>
          <w:sz w:val="24"/>
          <w:szCs w:val="24"/>
          <w:lang w:val="en-GB"/>
        </w:rPr>
      </w:pPr>
    </w:p>
    <w:p w14:paraId="79C7B3CA"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z w:val="24"/>
          <w:szCs w:val="24"/>
          <w:lang w:val="en-GB"/>
        </w:rPr>
        <w:t>Article</w:t>
      </w:r>
      <w:r w:rsidRPr="00F749DF">
        <w:rPr>
          <w:rFonts w:ascii="Times New Roman" w:hAnsi="Times New Roman" w:cs="Times New Roman"/>
          <w:bCs/>
          <w:color w:val="auto"/>
          <w:spacing w:val="-6"/>
          <w:sz w:val="24"/>
          <w:szCs w:val="24"/>
          <w:lang w:val="en-GB"/>
        </w:rPr>
        <w:t xml:space="preserve"> </w:t>
      </w:r>
      <w:r w:rsidRPr="00F749DF">
        <w:rPr>
          <w:rFonts w:ascii="Times New Roman" w:hAnsi="Times New Roman" w:cs="Times New Roman"/>
          <w:bCs/>
          <w:color w:val="auto"/>
          <w:sz w:val="24"/>
          <w:szCs w:val="24"/>
          <w:lang w:val="en-GB"/>
        </w:rPr>
        <w:t>10</w:t>
      </w:r>
      <w:r w:rsidRPr="00F749DF">
        <w:rPr>
          <w:rFonts w:ascii="Times New Roman" w:hAnsi="Times New Roman" w:cs="Times New Roman"/>
          <w:bCs/>
          <w:color w:val="auto"/>
          <w:spacing w:val="-7"/>
          <w:sz w:val="24"/>
          <w:szCs w:val="24"/>
          <w:lang w:val="en-GB"/>
        </w:rPr>
        <w:t xml:space="preserve"> </w:t>
      </w:r>
      <w:r w:rsidRPr="00F749DF">
        <w:rPr>
          <w:rFonts w:ascii="Times New Roman" w:hAnsi="Times New Roman" w:cs="Times New Roman"/>
          <w:bCs/>
          <w:color w:val="auto"/>
          <w:sz w:val="24"/>
          <w:szCs w:val="24"/>
          <w:lang w:val="en-GB"/>
        </w:rPr>
        <w:t>Appointment</w:t>
      </w:r>
      <w:r w:rsidRPr="00F749DF">
        <w:rPr>
          <w:rFonts w:ascii="Times New Roman" w:hAnsi="Times New Roman" w:cs="Times New Roman"/>
          <w:bCs/>
          <w:color w:val="auto"/>
          <w:spacing w:val="-6"/>
          <w:sz w:val="24"/>
          <w:szCs w:val="24"/>
          <w:lang w:val="en-GB"/>
        </w:rPr>
        <w:t xml:space="preserve"> </w:t>
      </w:r>
      <w:r w:rsidRPr="00F749DF">
        <w:rPr>
          <w:rFonts w:ascii="Times New Roman" w:hAnsi="Times New Roman" w:cs="Times New Roman"/>
          <w:bCs/>
          <w:color w:val="auto"/>
          <w:sz w:val="24"/>
          <w:szCs w:val="24"/>
          <w:lang w:val="en-GB"/>
        </w:rPr>
        <w:t>of the</w:t>
      </w:r>
      <w:r w:rsidRPr="00F749DF">
        <w:rPr>
          <w:rFonts w:ascii="Times New Roman" w:hAnsi="Times New Roman" w:cs="Times New Roman"/>
          <w:bCs/>
          <w:color w:val="auto"/>
          <w:spacing w:val="-6"/>
          <w:sz w:val="24"/>
          <w:szCs w:val="24"/>
          <w:lang w:val="en-GB"/>
        </w:rPr>
        <w:t xml:space="preserve"> </w:t>
      </w:r>
      <w:r w:rsidRPr="00F749DF">
        <w:rPr>
          <w:rFonts w:ascii="Times New Roman" w:hAnsi="Times New Roman" w:cs="Times New Roman"/>
          <w:bCs/>
          <w:color w:val="auto"/>
          <w:sz w:val="24"/>
          <w:szCs w:val="24"/>
          <w:lang w:val="en-GB"/>
        </w:rPr>
        <w:t>Executive</w:t>
      </w:r>
      <w:r w:rsidRPr="00F749DF">
        <w:rPr>
          <w:rFonts w:ascii="Times New Roman" w:hAnsi="Times New Roman" w:cs="Times New Roman"/>
          <w:bCs/>
          <w:color w:val="auto"/>
          <w:spacing w:val="-5"/>
          <w:sz w:val="24"/>
          <w:szCs w:val="24"/>
          <w:lang w:val="en-GB"/>
        </w:rPr>
        <w:t xml:space="preserve"> </w:t>
      </w:r>
      <w:r w:rsidRPr="00F749DF">
        <w:rPr>
          <w:rFonts w:ascii="Times New Roman" w:hAnsi="Times New Roman" w:cs="Times New Roman"/>
          <w:bCs/>
          <w:color w:val="auto"/>
          <w:spacing w:val="-2"/>
          <w:sz w:val="24"/>
          <w:szCs w:val="24"/>
          <w:lang w:val="en-GB"/>
        </w:rPr>
        <w:t>Secretary</w:t>
      </w:r>
    </w:p>
    <w:p w14:paraId="7D493342" w14:textId="77777777" w:rsidR="00B011F3" w:rsidRPr="00A76F03" w:rsidRDefault="00B011F3" w:rsidP="00F749DF">
      <w:pPr>
        <w:pStyle w:val="BodyText"/>
        <w:spacing w:after="0"/>
        <w:jc w:val="both"/>
        <w:rPr>
          <w:b/>
          <w:sz w:val="24"/>
          <w:szCs w:val="24"/>
          <w:lang w:val="en-GB"/>
        </w:rPr>
      </w:pPr>
    </w:p>
    <w:p w14:paraId="7C4053F3" w14:textId="77777777" w:rsidR="00B011F3" w:rsidRPr="00A76F03" w:rsidRDefault="00B011F3" w:rsidP="00F749DF">
      <w:pPr>
        <w:pStyle w:val="BodyText"/>
        <w:spacing w:after="0"/>
        <w:jc w:val="both"/>
        <w:rPr>
          <w:sz w:val="24"/>
          <w:szCs w:val="24"/>
          <w:lang w:val="en-GB" w:eastAsia="en-GB"/>
        </w:rPr>
      </w:pPr>
      <w:r w:rsidRPr="00A76F03">
        <w:rPr>
          <w:sz w:val="24"/>
          <w:szCs w:val="24"/>
          <w:lang w:val="en-GB" w:eastAsia="en-GB"/>
        </w:rPr>
        <w:t>The Conference, based upon a list of proposed candidates in order of preference established by the Committee of the Parties, shall appoint the Executive Secretary for a mandate of a maximum duration of five years, renewable once, on the basis of the procedure agreed by the Directors General of Civil Aviation of ECAC Member States.</w:t>
      </w:r>
    </w:p>
    <w:p w14:paraId="4AE17D8C" w14:textId="77777777" w:rsidR="00B011F3" w:rsidRPr="00A76F03" w:rsidRDefault="00B011F3" w:rsidP="00F749DF">
      <w:pPr>
        <w:pStyle w:val="Heading1"/>
        <w:spacing w:before="0" w:after="0"/>
        <w:jc w:val="both"/>
        <w:rPr>
          <w:rFonts w:ascii="Times New Roman" w:hAnsi="Times New Roman" w:cs="Times New Roman"/>
          <w:b/>
          <w:bCs/>
          <w:color w:val="auto"/>
          <w:sz w:val="24"/>
          <w:szCs w:val="24"/>
          <w:lang w:val="en-GB"/>
        </w:rPr>
      </w:pPr>
    </w:p>
    <w:p w14:paraId="479A4FD5" w14:textId="77777777" w:rsidR="00F749DF" w:rsidRDefault="00F749DF">
      <w:pPr>
        <w:rPr>
          <w:rFonts w:eastAsiaTheme="majorEastAsia"/>
          <w:b/>
          <w:bCs/>
          <w:lang w:val="en-GB"/>
        </w:rPr>
      </w:pPr>
      <w:r>
        <w:rPr>
          <w:b/>
          <w:bCs/>
          <w:lang w:val="en-GB"/>
        </w:rPr>
        <w:br w:type="page"/>
      </w:r>
    </w:p>
    <w:p w14:paraId="05F56E68"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z w:val="24"/>
          <w:szCs w:val="24"/>
          <w:lang w:val="en-GB"/>
        </w:rPr>
        <w:lastRenderedPageBreak/>
        <w:t xml:space="preserve">Article 11 Role and tasks of the Executive Secretary </w:t>
      </w:r>
    </w:p>
    <w:p w14:paraId="33993EF5" w14:textId="77777777" w:rsidR="00B011F3" w:rsidRPr="00A76F03" w:rsidRDefault="00B011F3" w:rsidP="00F749DF">
      <w:pPr>
        <w:rPr>
          <w:lang w:val="en-GB"/>
        </w:rPr>
      </w:pPr>
    </w:p>
    <w:p w14:paraId="1911192B" w14:textId="77777777" w:rsidR="00B011F3" w:rsidRPr="00A76F03" w:rsidRDefault="00B011F3" w:rsidP="00F749DF">
      <w:pPr>
        <w:pStyle w:val="ListParagraph"/>
        <w:numPr>
          <w:ilvl w:val="0"/>
          <w:numId w:val="24"/>
        </w:numPr>
        <w:tabs>
          <w:tab w:val="left" w:pos="567"/>
        </w:tabs>
        <w:suppressAutoHyphens/>
        <w:ind w:left="0" w:firstLine="0"/>
        <w:jc w:val="both"/>
        <w:rPr>
          <w:szCs w:val="24"/>
          <w:lang w:val="en-GB"/>
        </w:rPr>
      </w:pPr>
      <w:r w:rsidRPr="00A76F03">
        <w:rPr>
          <w:szCs w:val="24"/>
          <w:lang w:val="en-GB"/>
        </w:rPr>
        <w:t xml:space="preserve">The Executive Secretary shall act as the legal representative of the Bureau in the exercise of its mandate laid down in Article 4, and shall, </w:t>
      </w:r>
      <w:r w:rsidRPr="00A76F03">
        <w:rPr>
          <w:i/>
          <w:iCs/>
          <w:szCs w:val="24"/>
          <w:lang w:val="en-GB"/>
        </w:rPr>
        <w:t>inter alia</w:t>
      </w:r>
      <w:r w:rsidRPr="00A76F03">
        <w:rPr>
          <w:szCs w:val="24"/>
          <w:lang w:val="en-GB"/>
        </w:rPr>
        <w:t>, perform the following tasks on behalf of the Bureau:</w:t>
      </w:r>
    </w:p>
    <w:p w14:paraId="3FFF4A22" w14:textId="77777777" w:rsidR="00B011F3" w:rsidRPr="00A76F03" w:rsidRDefault="00B011F3" w:rsidP="00F749DF">
      <w:pPr>
        <w:pStyle w:val="BodyText"/>
        <w:spacing w:after="0"/>
        <w:jc w:val="both"/>
        <w:rPr>
          <w:sz w:val="24"/>
          <w:szCs w:val="24"/>
          <w:lang w:val="en-GB"/>
        </w:rPr>
      </w:pPr>
    </w:p>
    <w:p w14:paraId="3FCBC714" w14:textId="77777777" w:rsidR="00B011F3" w:rsidRPr="00A76F03" w:rsidRDefault="00B011F3" w:rsidP="00F749DF">
      <w:pPr>
        <w:pStyle w:val="ListParagraph"/>
        <w:widowControl w:val="0"/>
        <w:numPr>
          <w:ilvl w:val="1"/>
          <w:numId w:val="20"/>
        </w:numPr>
        <w:tabs>
          <w:tab w:val="left" w:pos="818"/>
          <w:tab w:val="left" w:pos="820"/>
        </w:tabs>
        <w:suppressAutoHyphens/>
        <w:ind w:right="112"/>
        <w:contextualSpacing w:val="0"/>
        <w:jc w:val="both"/>
        <w:rPr>
          <w:szCs w:val="24"/>
          <w:lang w:val="en-GB"/>
        </w:rPr>
      </w:pPr>
      <w:r w:rsidRPr="00A76F03">
        <w:rPr>
          <w:szCs w:val="24"/>
          <w:lang w:val="en-GB"/>
        </w:rPr>
        <w:t>Ensure</w:t>
      </w:r>
      <w:r w:rsidRPr="00A76F03">
        <w:rPr>
          <w:spacing w:val="38"/>
          <w:szCs w:val="24"/>
          <w:lang w:val="en-GB"/>
        </w:rPr>
        <w:t xml:space="preserve"> </w:t>
      </w:r>
      <w:r w:rsidRPr="00A76F03">
        <w:rPr>
          <w:szCs w:val="24"/>
          <w:lang w:val="en-GB"/>
        </w:rPr>
        <w:t>the</w:t>
      </w:r>
      <w:r w:rsidRPr="00A76F03">
        <w:rPr>
          <w:spacing w:val="38"/>
          <w:szCs w:val="24"/>
          <w:lang w:val="en-GB"/>
        </w:rPr>
        <w:t xml:space="preserve"> </w:t>
      </w:r>
      <w:r w:rsidRPr="00A76F03">
        <w:rPr>
          <w:szCs w:val="24"/>
          <w:lang w:val="en-GB"/>
        </w:rPr>
        <w:t>implementation</w:t>
      </w:r>
      <w:r w:rsidRPr="00A76F03">
        <w:rPr>
          <w:spacing w:val="38"/>
          <w:szCs w:val="24"/>
          <w:lang w:val="en-GB"/>
        </w:rPr>
        <w:t xml:space="preserve"> </w:t>
      </w:r>
      <w:r w:rsidRPr="00A76F03">
        <w:rPr>
          <w:szCs w:val="24"/>
          <w:lang w:val="en-GB"/>
        </w:rPr>
        <w:t>of</w:t>
      </w:r>
      <w:r w:rsidRPr="00A76F03">
        <w:rPr>
          <w:spacing w:val="38"/>
          <w:szCs w:val="24"/>
          <w:lang w:val="en-GB"/>
        </w:rPr>
        <w:t xml:space="preserve"> </w:t>
      </w:r>
      <w:r w:rsidRPr="00A76F03">
        <w:rPr>
          <w:szCs w:val="24"/>
          <w:lang w:val="en-GB"/>
        </w:rPr>
        <w:t>the</w:t>
      </w:r>
      <w:r w:rsidRPr="00A76F03">
        <w:rPr>
          <w:spacing w:val="38"/>
          <w:szCs w:val="24"/>
          <w:lang w:val="en-GB"/>
        </w:rPr>
        <w:t xml:space="preserve"> </w:t>
      </w:r>
      <w:r w:rsidRPr="00A76F03">
        <w:rPr>
          <w:szCs w:val="24"/>
          <w:lang w:val="en-GB"/>
        </w:rPr>
        <w:t>decisions</w:t>
      </w:r>
      <w:r w:rsidRPr="00A76F03">
        <w:rPr>
          <w:spacing w:val="38"/>
          <w:szCs w:val="24"/>
          <w:lang w:val="en-GB"/>
        </w:rPr>
        <w:t xml:space="preserve"> </w:t>
      </w:r>
      <w:r w:rsidRPr="00A76F03">
        <w:rPr>
          <w:szCs w:val="24"/>
          <w:lang w:val="en-GB"/>
        </w:rPr>
        <w:t>taken by Directors General of Civil Aviation within the framework of the Conference;</w:t>
      </w:r>
    </w:p>
    <w:p w14:paraId="07A1241C" w14:textId="77777777" w:rsidR="00B011F3" w:rsidRPr="00A76F03" w:rsidRDefault="00B011F3" w:rsidP="00F749DF">
      <w:pPr>
        <w:pStyle w:val="ListParagraph"/>
        <w:widowControl w:val="0"/>
        <w:numPr>
          <w:ilvl w:val="1"/>
          <w:numId w:val="20"/>
        </w:numPr>
        <w:tabs>
          <w:tab w:val="left" w:pos="819"/>
        </w:tabs>
        <w:suppressAutoHyphens/>
        <w:ind w:left="819" w:hanging="359"/>
        <w:contextualSpacing w:val="0"/>
        <w:jc w:val="both"/>
        <w:rPr>
          <w:szCs w:val="24"/>
          <w:lang w:val="en-GB"/>
        </w:rPr>
      </w:pPr>
      <w:r w:rsidRPr="00A76F03">
        <w:rPr>
          <w:szCs w:val="24"/>
          <w:lang w:val="en-GB"/>
        </w:rPr>
        <w:t>Support the implementation of the Constitution;</w:t>
      </w:r>
    </w:p>
    <w:p w14:paraId="4BF2F17B" w14:textId="77777777" w:rsidR="00B011F3" w:rsidRPr="00A76F03" w:rsidRDefault="00B011F3" w:rsidP="00F749DF">
      <w:pPr>
        <w:pStyle w:val="ListParagraph"/>
        <w:widowControl w:val="0"/>
        <w:numPr>
          <w:ilvl w:val="1"/>
          <w:numId w:val="20"/>
        </w:numPr>
        <w:tabs>
          <w:tab w:val="left" w:pos="819"/>
          <w:tab w:val="left" w:pos="820"/>
        </w:tabs>
        <w:suppressAutoHyphens/>
        <w:ind w:right="112"/>
        <w:contextualSpacing w:val="0"/>
        <w:jc w:val="both"/>
        <w:rPr>
          <w:szCs w:val="24"/>
          <w:lang w:val="en-GB"/>
        </w:rPr>
      </w:pPr>
      <w:r w:rsidRPr="00A76F03">
        <w:rPr>
          <w:szCs w:val="24"/>
          <w:lang w:val="en-GB"/>
        </w:rPr>
        <w:t>Execute all internal and external activities of the Bureau;</w:t>
      </w:r>
    </w:p>
    <w:p w14:paraId="4226D513" w14:textId="77777777" w:rsidR="00B011F3" w:rsidRPr="00A76F03" w:rsidRDefault="00B011F3" w:rsidP="00F749DF">
      <w:pPr>
        <w:pStyle w:val="ListParagraph"/>
        <w:widowControl w:val="0"/>
        <w:numPr>
          <w:ilvl w:val="1"/>
          <w:numId w:val="20"/>
        </w:numPr>
        <w:tabs>
          <w:tab w:val="left" w:pos="820"/>
        </w:tabs>
        <w:suppressAutoHyphens/>
        <w:ind w:right="112"/>
        <w:contextualSpacing w:val="0"/>
        <w:jc w:val="both"/>
        <w:rPr>
          <w:szCs w:val="24"/>
          <w:lang w:val="en-GB"/>
        </w:rPr>
      </w:pPr>
      <w:r w:rsidRPr="00A76F03">
        <w:rPr>
          <w:szCs w:val="24"/>
          <w:lang w:val="en-GB"/>
        </w:rPr>
        <w:t>Implement the Headquarters Agreement on behalf of the Bureau;</w:t>
      </w:r>
    </w:p>
    <w:p w14:paraId="66C90820" w14:textId="77777777" w:rsidR="00B011F3" w:rsidRPr="00A76F03" w:rsidRDefault="00B011F3" w:rsidP="00F749DF">
      <w:pPr>
        <w:pStyle w:val="ListParagraph"/>
        <w:widowControl w:val="0"/>
        <w:numPr>
          <w:ilvl w:val="1"/>
          <w:numId w:val="20"/>
        </w:numPr>
        <w:tabs>
          <w:tab w:val="left" w:pos="819"/>
        </w:tabs>
        <w:suppressAutoHyphens/>
        <w:ind w:left="819" w:hanging="359"/>
        <w:contextualSpacing w:val="0"/>
        <w:jc w:val="both"/>
        <w:rPr>
          <w:szCs w:val="24"/>
          <w:lang w:val="en-GB"/>
        </w:rPr>
      </w:pPr>
      <w:r w:rsidRPr="00A76F03">
        <w:rPr>
          <w:szCs w:val="24"/>
          <w:lang w:val="en-GB"/>
        </w:rPr>
        <w:t>Carry</w:t>
      </w:r>
      <w:r w:rsidRPr="00A76F03">
        <w:rPr>
          <w:spacing w:val="-6"/>
          <w:szCs w:val="24"/>
          <w:lang w:val="en-GB"/>
        </w:rPr>
        <w:t xml:space="preserve"> </w:t>
      </w:r>
      <w:r w:rsidRPr="00A76F03">
        <w:rPr>
          <w:szCs w:val="24"/>
          <w:lang w:val="en-GB"/>
        </w:rPr>
        <w:t>out</w:t>
      </w:r>
      <w:r w:rsidRPr="00A76F03">
        <w:rPr>
          <w:spacing w:val="-6"/>
          <w:szCs w:val="24"/>
          <w:lang w:val="en-GB"/>
        </w:rPr>
        <w:t xml:space="preserve"> </w:t>
      </w:r>
      <w:r w:rsidRPr="00A76F03">
        <w:rPr>
          <w:szCs w:val="24"/>
          <w:lang w:val="en-GB"/>
        </w:rPr>
        <w:t>tasks</w:t>
      </w:r>
      <w:r w:rsidRPr="00A76F03">
        <w:rPr>
          <w:spacing w:val="-5"/>
          <w:szCs w:val="24"/>
          <w:lang w:val="en-GB"/>
        </w:rPr>
        <w:t xml:space="preserve"> </w:t>
      </w:r>
      <w:r w:rsidRPr="00A76F03">
        <w:rPr>
          <w:szCs w:val="24"/>
          <w:lang w:val="en-GB"/>
        </w:rPr>
        <w:t>consistent</w:t>
      </w:r>
      <w:r w:rsidRPr="00A76F03">
        <w:rPr>
          <w:spacing w:val="-6"/>
          <w:szCs w:val="24"/>
          <w:lang w:val="en-GB"/>
        </w:rPr>
        <w:t xml:space="preserve"> </w:t>
      </w:r>
      <w:r w:rsidRPr="00A76F03">
        <w:rPr>
          <w:szCs w:val="24"/>
          <w:lang w:val="en-GB"/>
        </w:rPr>
        <w:t>with</w:t>
      </w:r>
      <w:r w:rsidRPr="00A76F03">
        <w:rPr>
          <w:spacing w:val="-6"/>
          <w:szCs w:val="24"/>
          <w:lang w:val="en-GB"/>
        </w:rPr>
        <w:t xml:space="preserve"> </w:t>
      </w:r>
      <w:r w:rsidRPr="00A76F03">
        <w:rPr>
          <w:szCs w:val="24"/>
          <w:lang w:val="en-GB"/>
        </w:rPr>
        <w:t>the</w:t>
      </w:r>
      <w:r w:rsidRPr="00A76F03">
        <w:rPr>
          <w:spacing w:val="-5"/>
          <w:szCs w:val="24"/>
          <w:lang w:val="en-GB"/>
        </w:rPr>
        <w:t xml:space="preserve"> </w:t>
      </w:r>
      <w:r w:rsidRPr="00A76F03">
        <w:rPr>
          <w:szCs w:val="24"/>
          <w:lang w:val="en-GB"/>
        </w:rPr>
        <w:t>objectives</w:t>
      </w:r>
      <w:r w:rsidRPr="00A76F03">
        <w:rPr>
          <w:spacing w:val="-6"/>
          <w:szCs w:val="24"/>
          <w:lang w:val="en-GB"/>
        </w:rPr>
        <w:t xml:space="preserve"> </w:t>
      </w:r>
      <w:r w:rsidRPr="00A76F03">
        <w:rPr>
          <w:szCs w:val="24"/>
          <w:lang w:val="en-GB"/>
        </w:rPr>
        <w:t>and</w:t>
      </w:r>
      <w:r w:rsidRPr="00A76F03">
        <w:rPr>
          <w:spacing w:val="-6"/>
          <w:szCs w:val="24"/>
          <w:lang w:val="en-GB"/>
        </w:rPr>
        <w:t xml:space="preserve"> </w:t>
      </w:r>
      <w:r w:rsidRPr="00A76F03">
        <w:rPr>
          <w:szCs w:val="24"/>
          <w:lang w:val="en-GB"/>
        </w:rPr>
        <w:t>functions</w:t>
      </w:r>
      <w:r w:rsidRPr="00A76F03">
        <w:rPr>
          <w:spacing w:val="-5"/>
          <w:szCs w:val="24"/>
          <w:lang w:val="en-GB"/>
        </w:rPr>
        <w:t xml:space="preserve"> </w:t>
      </w:r>
      <w:r w:rsidRPr="00A76F03">
        <w:rPr>
          <w:szCs w:val="24"/>
          <w:lang w:val="en-GB"/>
        </w:rPr>
        <w:t>of</w:t>
      </w:r>
      <w:r w:rsidRPr="00A76F03">
        <w:rPr>
          <w:spacing w:val="-6"/>
          <w:szCs w:val="24"/>
          <w:lang w:val="en-GB"/>
        </w:rPr>
        <w:t xml:space="preserve"> </w:t>
      </w:r>
      <w:r w:rsidRPr="00A76F03">
        <w:rPr>
          <w:szCs w:val="24"/>
          <w:lang w:val="en-GB"/>
        </w:rPr>
        <w:t>the</w:t>
      </w:r>
      <w:r w:rsidRPr="00A76F03">
        <w:rPr>
          <w:spacing w:val="-5"/>
          <w:szCs w:val="24"/>
          <w:lang w:val="en-GB"/>
        </w:rPr>
        <w:t xml:space="preserve"> </w:t>
      </w:r>
      <w:r w:rsidRPr="00A76F03">
        <w:rPr>
          <w:spacing w:val="-2"/>
          <w:szCs w:val="24"/>
          <w:lang w:val="en-GB"/>
        </w:rPr>
        <w:t>Conference;</w:t>
      </w:r>
    </w:p>
    <w:p w14:paraId="4949A5BE" w14:textId="77777777" w:rsidR="00B011F3" w:rsidRPr="00A76F03" w:rsidRDefault="00B011F3" w:rsidP="00F749DF">
      <w:pPr>
        <w:pStyle w:val="ListParagraph"/>
        <w:widowControl w:val="0"/>
        <w:numPr>
          <w:ilvl w:val="1"/>
          <w:numId w:val="20"/>
        </w:numPr>
        <w:tabs>
          <w:tab w:val="left" w:pos="819"/>
        </w:tabs>
        <w:suppressAutoHyphens/>
        <w:ind w:left="819" w:hanging="359"/>
        <w:contextualSpacing w:val="0"/>
        <w:jc w:val="both"/>
        <w:rPr>
          <w:szCs w:val="24"/>
          <w:lang w:val="en-GB"/>
        </w:rPr>
      </w:pPr>
      <w:r w:rsidRPr="00A76F03">
        <w:rPr>
          <w:szCs w:val="24"/>
          <w:lang w:val="en-GB"/>
        </w:rPr>
        <w:t>Assist</w:t>
      </w:r>
      <w:r w:rsidRPr="00A76F03">
        <w:rPr>
          <w:spacing w:val="-5"/>
          <w:szCs w:val="24"/>
          <w:lang w:val="en-GB"/>
        </w:rPr>
        <w:t xml:space="preserve"> </w:t>
      </w:r>
      <w:r w:rsidRPr="00A76F03">
        <w:rPr>
          <w:szCs w:val="24"/>
          <w:lang w:val="en-GB"/>
        </w:rPr>
        <w:t>the</w:t>
      </w:r>
      <w:r w:rsidRPr="00A76F03">
        <w:rPr>
          <w:spacing w:val="-5"/>
          <w:szCs w:val="24"/>
          <w:lang w:val="en-GB"/>
        </w:rPr>
        <w:t xml:space="preserve"> </w:t>
      </w:r>
      <w:r w:rsidRPr="00A76F03">
        <w:rPr>
          <w:szCs w:val="24"/>
          <w:lang w:val="en-GB"/>
        </w:rPr>
        <w:t>bodies</w:t>
      </w:r>
      <w:r w:rsidRPr="00A76F03">
        <w:rPr>
          <w:spacing w:val="-5"/>
          <w:szCs w:val="24"/>
          <w:lang w:val="en-GB"/>
        </w:rPr>
        <w:t xml:space="preserve"> </w:t>
      </w:r>
      <w:r w:rsidRPr="00A76F03">
        <w:rPr>
          <w:szCs w:val="24"/>
          <w:lang w:val="en-GB"/>
        </w:rPr>
        <w:t>of</w:t>
      </w:r>
      <w:r w:rsidRPr="00A76F03">
        <w:rPr>
          <w:spacing w:val="-5"/>
          <w:szCs w:val="24"/>
          <w:lang w:val="en-GB"/>
        </w:rPr>
        <w:t xml:space="preserve"> </w:t>
      </w:r>
      <w:r w:rsidRPr="00A76F03">
        <w:rPr>
          <w:szCs w:val="24"/>
          <w:lang w:val="en-GB"/>
        </w:rPr>
        <w:t>the</w:t>
      </w:r>
      <w:r w:rsidRPr="00A76F03">
        <w:rPr>
          <w:spacing w:val="-5"/>
          <w:szCs w:val="24"/>
          <w:lang w:val="en-GB"/>
        </w:rPr>
        <w:t xml:space="preserve"> </w:t>
      </w:r>
      <w:r w:rsidRPr="00A76F03">
        <w:rPr>
          <w:spacing w:val="-2"/>
          <w:szCs w:val="24"/>
          <w:lang w:val="en-GB"/>
        </w:rPr>
        <w:t>Conference;</w:t>
      </w:r>
    </w:p>
    <w:p w14:paraId="29683601" w14:textId="77777777" w:rsidR="00B011F3" w:rsidRPr="00A76F03" w:rsidRDefault="00B011F3" w:rsidP="00F749DF">
      <w:pPr>
        <w:pStyle w:val="ListParagraph"/>
        <w:widowControl w:val="0"/>
        <w:numPr>
          <w:ilvl w:val="1"/>
          <w:numId w:val="20"/>
        </w:numPr>
        <w:tabs>
          <w:tab w:val="left" w:pos="818"/>
          <w:tab w:val="left" w:pos="820"/>
        </w:tabs>
        <w:suppressAutoHyphens/>
        <w:ind w:right="109"/>
        <w:contextualSpacing w:val="0"/>
        <w:jc w:val="both"/>
        <w:rPr>
          <w:szCs w:val="24"/>
          <w:lang w:val="en-GB"/>
        </w:rPr>
      </w:pPr>
      <w:r w:rsidRPr="00A76F03">
        <w:rPr>
          <w:szCs w:val="24"/>
          <w:lang w:val="en-GB"/>
        </w:rPr>
        <w:t>Support Focal Points in representing the Conference’s interests and priorities in international meetings and events;</w:t>
      </w:r>
    </w:p>
    <w:p w14:paraId="1DEC7EE2" w14:textId="77777777" w:rsidR="00B011F3" w:rsidRPr="00A76F03" w:rsidRDefault="00B011F3" w:rsidP="00F749DF">
      <w:pPr>
        <w:pStyle w:val="ListParagraph"/>
        <w:widowControl w:val="0"/>
        <w:numPr>
          <w:ilvl w:val="1"/>
          <w:numId w:val="20"/>
        </w:numPr>
        <w:tabs>
          <w:tab w:val="left" w:pos="820"/>
        </w:tabs>
        <w:suppressAutoHyphens/>
        <w:ind w:right="110"/>
        <w:contextualSpacing w:val="0"/>
        <w:jc w:val="both"/>
        <w:rPr>
          <w:szCs w:val="24"/>
          <w:lang w:val="en-GB"/>
        </w:rPr>
      </w:pPr>
      <w:r w:rsidRPr="00A76F03">
        <w:rPr>
          <w:szCs w:val="24"/>
          <w:lang w:val="en-GB"/>
        </w:rPr>
        <w:t>Support the Conference in the coordination of European positions for the International Civil Aviation Organization Assemblies, conferences and meetings, and other international conferences and meetings;</w:t>
      </w:r>
    </w:p>
    <w:p w14:paraId="14CC78A0" w14:textId="77777777" w:rsidR="00B011F3" w:rsidRPr="00A76F03" w:rsidRDefault="00B011F3" w:rsidP="00F749DF">
      <w:pPr>
        <w:pStyle w:val="ListParagraph"/>
        <w:widowControl w:val="0"/>
        <w:numPr>
          <w:ilvl w:val="1"/>
          <w:numId w:val="20"/>
        </w:numPr>
        <w:tabs>
          <w:tab w:val="left" w:pos="820"/>
        </w:tabs>
        <w:suppressAutoHyphens/>
        <w:ind w:right="110"/>
        <w:contextualSpacing w:val="0"/>
        <w:jc w:val="both"/>
        <w:rPr>
          <w:szCs w:val="24"/>
          <w:lang w:val="en-GB"/>
        </w:rPr>
      </w:pPr>
      <w:r w:rsidRPr="00A76F03">
        <w:rPr>
          <w:szCs w:val="24"/>
          <w:lang w:val="en-GB"/>
        </w:rPr>
        <w:t>Support the Conference in its cooperation with the European Union and other European, regional and international organisations on matters relating to the objectives and functions of the Conference;</w:t>
      </w:r>
    </w:p>
    <w:p w14:paraId="033C4169" w14:textId="77777777" w:rsidR="00B011F3" w:rsidRPr="00A76F03" w:rsidRDefault="00B011F3" w:rsidP="00F749DF">
      <w:pPr>
        <w:pStyle w:val="ListParagraph"/>
        <w:widowControl w:val="0"/>
        <w:numPr>
          <w:ilvl w:val="1"/>
          <w:numId w:val="20"/>
        </w:numPr>
        <w:tabs>
          <w:tab w:val="left" w:pos="818"/>
          <w:tab w:val="left" w:pos="820"/>
        </w:tabs>
        <w:suppressAutoHyphens/>
        <w:ind w:right="110"/>
        <w:contextualSpacing w:val="0"/>
        <w:jc w:val="both"/>
        <w:rPr>
          <w:szCs w:val="24"/>
          <w:lang w:val="en-GB"/>
        </w:rPr>
      </w:pPr>
      <w:r w:rsidRPr="00A76F03">
        <w:rPr>
          <w:szCs w:val="24"/>
          <w:lang w:val="en-GB"/>
        </w:rPr>
        <w:t>Ensure the implementation of the triennial work programme of the Conference and execute the related budget reporting to the Directors General of Civil Aviation on a regular basis;</w:t>
      </w:r>
    </w:p>
    <w:p w14:paraId="39A5FDDC" w14:textId="77777777" w:rsidR="00B011F3" w:rsidRPr="00A76F03" w:rsidRDefault="00B011F3" w:rsidP="00F749DF">
      <w:pPr>
        <w:pStyle w:val="ListParagraph"/>
        <w:widowControl w:val="0"/>
        <w:numPr>
          <w:ilvl w:val="1"/>
          <w:numId w:val="20"/>
        </w:numPr>
        <w:tabs>
          <w:tab w:val="left" w:pos="819"/>
          <w:tab w:val="left" w:pos="820"/>
        </w:tabs>
        <w:suppressAutoHyphens/>
        <w:ind w:right="112"/>
        <w:contextualSpacing w:val="0"/>
        <w:jc w:val="both"/>
        <w:rPr>
          <w:szCs w:val="24"/>
          <w:lang w:val="en-GB"/>
        </w:rPr>
      </w:pPr>
      <w:r w:rsidRPr="00A76F03">
        <w:rPr>
          <w:szCs w:val="24"/>
          <w:lang w:val="en-GB"/>
        </w:rPr>
        <w:t xml:space="preserve">Enter into contracts; </w:t>
      </w:r>
    </w:p>
    <w:p w14:paraId="3008BAEA" w14:textId="77777777" w:rsidR="00B011F3" w:rsidRPr="00A76F03" w:rsidRDefault="00B011F3" w:rsidP="00F749DF">
      <w:pPr>
        <w:pStyle w:val="ListParagraph"/>
        <w:widowControl w:val="0"/>
        <w:numPr>
          <w:ilvl w:val="1"/>
          <w:numId w:val="20"/>
        </w:numPr>
        <w:tabs>
          <w:tab w:val="left" w:pos="818"/>
          <w:tab w:val="left" w:pos="820"/>
        </w:tabs>
        <w:suppressAutoHyphens/>
        <w:ind w:right="112"/>
        <w:contextualSpacing w:val="0"/>
        <w:jc w:val="both"/>
        <w:rPr>
          <w:szCs w:val="24"/>
          <w:lang w:val="en-GB"/>
        </w:rPr>
      </w:pPr>
      <w:r w:rsidRPr="00A76F03">
        <w:rPr>
          <w:szCs w:val="24"/>
          <w:lang w:val="en-GB"/>
        </w:rPr>
        <w:t>Acquire,</w:t>
      </w:r>
      <w:r w:rsidRPr="00A76F03">
        <w:rPr>
          <w:spacing w:val="-5"/>
          <w:szCs w:val="24"/>
          <w:lang w:val="en-GB"/>
        </w:rPr>
        <w:t xml:space="preserve"> </w:t>
      </w:r>
      <w:r w:rsidRPr="00A76F03">
        <w:rPr>
          <w:szCs w:val="24"/>
          <w:lang w:val="en-GB"/>
        </w:rPr>
        <w:t>lease,</w:t>
      </w:r>
      <w:r w:rsidRPr="00A76F03">
        <w:rPr>
          <w:spacing w:val="-5"/>
          <w:szCs w:val="24"/>
          <w:lang w:val="en-GB"/>
        </w:rPr>
        <w:t xml:space="preserve"> </w:t>
      </w:r>
      <w:r w:rsidRPr="00A76F03">
        <w:rPr>
          <w:szCs w:val="24"/>
          <w:lang w:val="en-GB"/>
        </w:rPr>
        <w:t>hold</w:t>
      </w:r>
      <w:r w:rsidRPr="00A76F03">
        <w:rPr>
          <w:spacing w:val="-4"/>
          <w:szCs w:val="24"/>
          <w:lang w:val="en-GB"/>
        </w:rPr>
        <w:t xml:space="preserve"> </w:t>
      </w:r>
      <w:r w:rsidRPr="00A76F03">
        <w:rPr>
          <w:szCs w:val="24"/>
          <w:lang w:val="en-GB"/>
        </w:rPr>
        <w:t>and</w:t>
      </w:r>
      <w:r w:rsidRPr="00A76F03">
        <w:rPr>
          <w:spacing w:val="-4"/>
          <w:szCs w:val="24"/>
          <w:lang w:val="en-GB"/>
        </w:rPr>
        <w:t xml:space="preserve"> </w:t>
      </w:r>
      <w:r w:rsidRPr="00A76F03">
        <w:rPr>
          <w:szCs w:val="24"/>
          <w:lang w:val="en-GB"/>
        </w:rPr>
        <w:t>dispose</w:t>
      </w:r>
      <w:r w:rsidRPr="00A76F03">
        <w:rPr>
          <w:spacing w:val="-5"/>
          <w:szCs w:val="24"/>
          <w:lang w:val="en-GB"/>
        </w:rPr>
        <w:t xml:space="preserve"> </w:t>
      </w:r>
      <w:r w:rsidRPr="00A76F03">
        <w:rPr>
          <w:szCs w:val="24"/>
          <w:lang w:val="en-GB"/>
        </w:rPr>
        <w:t>of</w:t>
      </w:r>
      <w:r w:rsidRPr="00A76F03">
        <w:rPr>
          <w:spacing w:val="-5"/>
          <w:szCs w:val="24"/>
          <w:lang w:val="en-GB"/>
        </w:rPr>
        <w:t xml:space="preserve"> </w:t>
      </w:r>
      <w:r w:rsidRPr="00A76F03">
        <w:rPr>
          <w:szCs w:val="24"/>
          <w:lang w:val="en-GB"/>
        </w:rPr>
        <w:t>movable</w:t>
      </w:r>
      <w:r w:rsidRPr="00A76F03">
        <w:rPr>
          <w:spacing w:val="-4"/>
          <w:szCs w:val="24"/>
          <w:lang w:val="en-GB"/>
        </w:rPr>
        <w:t xml:space="preserve"> </w:t>
      </w:r>
      <w:r w:rsidRPr="00A76F03">
        <w:rPr>
          <w:szCs w:val="24"/>
          <w:lang w:val="en-GB"/>
        </w:rPr>
        <w:t>property according to the financial procedures of the Conference;</w:t>
      </w:r>
    </w:p>
    <w:p w14:paraId="59F77341" w14:textId="77777777" w:rsidR="00B011F3" w:rsidRPr="00A76F03" w:rsidRDefault="00B011F3" w:rsidP="00F749DF">
      <w:pPr>
        <w:pStyle w:val="ListParagraph"/>
        <w:widowControl w:val="0"/>
        <w:numPr>
          <w:ilvl w:val="1"/>
          <w:numId w:val="20"/>
        </w:numPr>
        <w:tabs>
          <w:tab w:val="left" w:pos="818"/>
          <w:tab w:val="left" w:pos="820"/>
        </w:tabs>
        <w:suppressAutoHyphens/>
        <w:ind w:right="112"/>
        <w:contextualSpacing w:val="0"/>
        <w:jc w:val="both"/>
        <w:rPr>
          <w:szCs w:val="24"/>
          <w:lang w:val="en-GB"/>
        </w:rPr>
      </w:pPr>
      <w:r w:rsidRPr="00A76F03">
        <w:rPr>
          <w:szCs w:val="24"/>
          <w:lang w:val="en-GB"/>
        </w:rPr>
        <w:t>Open and manage bank accounts;</w:t>
      </w:r>
    </w:p>
    <w:p w14:paraId="050D7310" w14:textId="77777777" w:rsidR="00B011F3" w:rsidRPr="00A76F03" w:rsidRDefault="00B011F3" w:rsidP="00F749DF">
      <w:pPr>
        <w:pStyle w:val="ListParagraph"/>
        <w:widowControl w:val="0"/>
        <w:numPr>
          <w:ilvl w:val="1"/>
          <w:numId w:val="20"/>
        </w:numPr>
        <w:tabs>
          <w:tab w:val="left" w:pos="818"/>
          <w:tab w:val="left" w:pos="820"/>
        </w:tabs>
        <w:suppressAutoHyphens/>
        <w:ind w:right="112"/>
        <w:contextualSpacing w:val="0"/>
        <w:jc w:val="both"/>
        <w:rPr>
          <w:szCs w:val="24"/>
          <w:lang w:val="en-GB"/>
        </w:rPr>
      </w:pPr>
      <w:r w:rsidRPr="00A76F03">
        <w:rPr>
          <w:szCs w:val="24"/>
          <w:lang w:val="en-GB"/>
        </w:rPr>
        <w:t>Acquire,</w:t>
      </w:r>
      <w:r w:rsidRPr="00A76F03">
        <w:rPr>
          <w:spacing w:val="-5"/>
          <w:szCs w:val="24"/>
          <w:lang w:val="en-GB"/>
        </w:rPr>
        <w:t xml:space="preserve"> </w:t>
      </w:r>
      <w:r w:rsidRPr="00A76F03">
        <w:rPr>
          <w:szCs w:val="24"/>
          <w:lang w:val="en-GB"/>
        </w:rPr>
        <w:t>lease,</w:t>
      </w:r>
      <w:r w:rsidRPr="00A76F03">
        <w:rPr>
          <w:spacing w:val="-5"/>
          <w:szCs w:val="24"/>
          <w:lang w:val="en-GB"/>
        </w:rPr>
        <w:t xml:space="preserve"> </w:t>
      </w:r>
      <w:r w:rsidRPr="00A76F03">
        <w:rPr>
          <w:szCs w:val="24"/>
          <w:lang w:val="en-GB"/>
        </w:rPr>
        <w:t>hold</w:t>
      </w:r>
      <w:r w:rsidRPr="00A76F03">
        <w:rPr>
          <w:spacing w:val="-4"/>
          <w:szCs w:val="24"/>
          <w:lang w:val="en-GB"/>
        </w:rPr>
        <w:t xml:space="preserve"> </w:t>
      </w:r>
      <w:r w:rsidRPr="00A76F03">
        <w:rPr>
          <w:szCs w:val="24"/>
          <w:lang w:val="en-GB"/>
        </w:rPr>
        <w:t>and</w:t>
      </w:r>
      <w:r w:rsidRPr="00A76F03">
        <w:rPr>
          <w:spacing w:val="-4"/>
          <w:szCs w:val="24"/>
          <w:lang w:val="en-GB"/>
        </w:rPr>
        <w:t xml:space="preserve"> </w:t>
      </w:r>
      <w:r w:rsidRPr="00A76F03">
        <w:rPr>
          <w:szCs w:val="24"/>
          <w:lang w:val="en-GB"/>
        </w:rPr>
        <w:t>dispose</w:t>
      </w:r>
      <w:r w:rsidRPr="00A76F03">
        <w:rPr>
          <w:spacing w:val="-5"/>
          <w:szCs w:val="24"/>
          <w:lang w:val="en-GB"/>
        </w:rPr>
        <w:t xml:space="preserve"> </w:t>
      </w:r>
      <w:r w:rsidRPr="00A76F03">
        <w:rPr>
          <w:szCs w:val="24"/>
          <w:lang w:val="en-GB"/>
        </w:rPr>
        <w:t>of</w:t>
      </w:r>
      <w:r w:rsidRPr="00A76F03">
        <w:rPr>
          <w:spacing w:val="-5"/>
          <w:szCs w:val="24"/>
          <w:lang w:val="en-GB"/>
        </w:rPr>
        <w:t xml:space="preserve"> </w:t>
      </w:r>
      <w:r w:rsidRPr="00A76F03">
        <w:rPr>
          <w:szCs w:val="24"/>
          <w:lang w:val="en-GB"/>
        </w:rPr>
        <w:t>immovable</w:t>
      </w:r>
      <w:r w:rsidRPr="00A76F03">
        <w:rPr>
          <w:spacing w:val="-5"/>
          <w:szCs w:val="24"/>
          <w:lang w:val="en-GB"/>
        </w:rPr>
        <w:t xml:space="preserve"> </w:t>
      </w:r>
      <w:r w:rsidRPr="00A76F03">
        <w:rPr>
          <w:szCs w:val="24"/>
          <w:lang w:val="en-GB"/>
        </w:rPr>
        <w:t>property on the basis of a formal mandate given to the Bureau by the Conference;</w:t>
      </w:r>
    </w:p>
    <w:p w14:paraId="7003D63F" w14:textId="77777777" w:rsidR="00B011F3" w:rsidRPr="00A76F03" w:rsidRDefault="00B011F3" w:rsidP="00F749DF">
      <w:pPr>
        <w:pStyle w:val="ListParagraph"/>
        <w:widowControl w:val="0"/>
        <w:numPr>
          <w:ilvl w:val="1"/>
          <w:numId w:val="20"/>
        </w:numPr>
        <w:tabs>
          <w:tab w:val="left" w:pos="818"/>
        </w:tabs>
        <w:suppressAutoHyphens/>
        <w:ind w:right="112"/>
        <w:contextualSpacing w:val="0"/>
        <w:jc w:val="both"/>
        <w:rPr>
          <w:szCs w:val="24"/>
          <w:lang w:val="en-GB"/>
        </w:rPr>
      </w:pPr>
      <w:r w:rsidRPr="00A76F03">
        <w:rPr>
          <w:szCs w:val="24"/>
          <w:lang w:val="en-GB"/>
        </w:rPr>
        <w:t>Represent the Bureau in</w:t>
      </w:r>
      <w:r w:rsidRPr="00A76F03">
        <w:rPr>
          <w:spacing w:val="-3"/>
          <w:szCs w:val="24"/>
          <w:lang w:val="en-GB"/>
        </w:rPr>
        <w:t xml:space="preserve"> </w:t>
      </w:r>
      <w:r w:rsidRPr="00A76F03">
        <w:rPr>
          <w:szCs w:val="24"/>
          <w:lang w:val="en-GB"/>
        </w:rPr>
        <w:t>legal</w:t>
      </w:r>
      <w:r w:rsidRPr="00A76F03">
        <w:rPr>
          <w:spacing w:val="-3"/>
          <w:szCs w:val="24"/>
          <w:lang w:val="en-GB"/>
        </w:rPr>
        <w:t xml:space="preserve"> </w:t>
      </w:r>
      <w:r w:rsidRPr="00A76F03">
        <w:rPr>
          <w:spacing w:val="-2"/>
          <w:szCs w:val="24"/>
          <w:lang w:val="en-GB"/>
        </w:rPr>
        <w:t>proceedings;</w:t>
      </w:r>
    </w:p>
    <w:p w14:paraId="5E3F19E2" w14:textId="77777777" w:rsidR="00B011F3" w:rsidRPr="00A76F03" w:rsidRDefault="00B011F3" w:rsidP="00F749DF">
      <w:pPr>
        <w:pStyle w:val="ListParagraph"/>
        <w:widowControl w:val="0"/>
        <w:numPr>
          <w:ilvl w:val="1"/>
          <w:numId w:val="20"/>
        </w:numPr>
        <w:tabs>
          <w:tab w:val="left" w:pos="818"/>
          <w:tab w:val="left" w:pos="820"/>
        </w:tabs>
        <w:suppressAutoHyphens/>
        <w:ind w:right="112"/>
        <w:contextualSpacing w:val="0"/>
        <w:jc w:val="both"/>
        <w:rPr>
          <w:szCs w:val="24"/>
          <w:lang w:val="en-GB"/>
        </w:rPr>
      </w:pPr>
      <w:r w:rsidRPr="00A76F03">
        <w:rPr>
          <w:szCs w:val="24"/>
          <w:lang w:val="en-GB"/>
        </w:rPr>
        <w:t>Enter into agreements or other arrangements with States or international organisations on the basis of a formal mandate given to the Bureau by the Conference;</w:t>
      </w:r>
    </w:p>
    <w:p w14:paraId="35D0DBA1" w14:textId="77777777" w:rsidR="00B011F3" w:rsidRPr="00A76F03" w:rsidRDefault="00B011F3" w:rsidP="00F749DF">
      <w:pPr>
        <w:pStyle w:val="ListParagraph"/>
        <w:widowControl w:val="0"/>
        <w:numPr>
          <w:ilvl w:val="1"/>
          <w:numId w:val="20"/>
        </w:numPr>
        <w:tabs>
          <w:tab w:val="left" w:pos="818"/>
          <w:tab w:val="left" w:pos="820"/>
        </w:tabs>
        <w:suppressAutoHyphens/>
        <w:ind w:right="112"/>
        <w:contextualSpacing w:val="0"/>
        <w:jc w:val="both"/>
        <w:rPr>
          <w:szCs w:val="24"/>
          <w:lang w:val="en-GB"/>
        </w:rPr>
      </w:pPr>
      <w:r w:rsidRPr="00A76F03">
        <w:rPr>
          <w:szCs w:val="24"/>
          <w:lang w:val="en-GB"/>
        </w:rPr>
        <w:t>Implement the staff regulations as adopted by the Committee of the Parties in accordance with Article 7 (1b)</w:t>
      </w:r>
      <w:r w:rsidRPr="00A76F03">
        <w:rPr>
          <w:spacing w:val="-2"/>
          <w:szCs w:val="24"/>
          <w:lang w:val="en-GB"/>
        </w:rPr>
        <w:t>; and</w:t>
      </w:r>
    </w:p>
    <w:p w14:paraId="288671E0" w14:textId="77777777" w:rsidR="00B011F3" w:rsidRPr="00A76F03" w:rsidRDefault="00B011F3" w:rsidP="00F749DF">
      <w:pPr>
        <w:pStyle w:val="ListParagraph"/>
        <w:widowControl w:val="0"/>
        <w:numPr>
          <w:ilvl w:val="1"/>
          <w:numId w:val="20"/>
        </w:numPr>
        <w:tabs>
          <w:tab w:val="left" w:pos="818"/>
          <w:tab w:val="left" w:pos="820"/>
        </w:tabs>
        <w:suppressAutoHyphens/>
        <w:ind w:right="112"/>
        <w:contextualSpacing w:val="0"/>
        <w:jc w:val="both"/>
        <w:rPr>
          <w:szCs w:val="24"/>
          <w:lang w:val="en-GB"/>
        </w:rPr>
      </w:pPr>
      <w:r w:rsidRPr="00A76F03">
        <w:rPr>
          <w:szCs w:val="24"/>
          <w:lang w:val="en-GB"/>
        </w:rPr>
        <w:t>Manage the staff of the Bureau.</w:t>
      </w:r>
    </w:p>
    <w:p w14:paraId="48CB75AB" w14:textId="77777777" w:rsidR="00B011F3" w:rsidRPr="00A76F03" w:rsidRDefault="00B011F3" w:rsidP="00F749DF">
      <w:pPr>
        <w:pStyle w:val="ListParagraph"/>
        <w:widowControl w:val="0"/>
        <w:tabs>
          <w:tab w:val="left" w:pos="818"/>
          <w:tab w:val="left" w:pos="820"/>
        </w:tabs>
        <w:ind w:left="820" w:right="112"/>
        <w:contextualSpacing w:val="0"/>
        <w:jc w:val="both"/>
        <w:rPr>
          <w:szCs w:val="24"/>
          <w:lang w:val="en-GB"/>
        </w:rPr>
      </w:pPr>
    </w:p>
    <w:p w14:paraId="406DEC0D" w14:textId="77777777" w:rsidR="00B011F3" w:rsidRPr="00F749DF" w:rsidRDefault="00F749DF" w:rsidP="00F749DF">
      <w:pPr>
        <w:tabs>
          <w:tab w:val="left" w:pos="0"/>
          <w:tab w:val="left" w:pos="567"/>
        </w:tabs>
        <w:suppressAutoHyphens/>
        <w:jc w:val="both"/>
        <w:rPr>
          <w:lang w:val="en-GB"/>
        </w:rPr>
      </w:pPr>
      <w:r>
        <w:rPr>
          <w:lang w:val="sr-Cyrl-RS"/>
        </w:rPr>
        <w:t xml:space="preserve">(2) </w:t>
      </w:r>
      <w:r>
        <w:rPr>
          <w:lang w:val="sr-Cyrl-RS"/>
        </w:rPr>
        <w:tab/>
      </w:r>
      <w:r w:rsidR="00B011F3" w:rsidRPr="00F749DF">
        <w:rPr>
          <w:lang w:val="en-GB"/>
        </w:rPr>
        <w:t>The Executive Secretary shall report to the President of the Conference, the Coordinating Committee, and the Directors General of Civil Aviation for the proper execution of the Bureau’s mandate and the tasks set out in paragraph (1) of this Article.</w:t>
      </w:r>
    </w:p>
    <w:p w14:paraId="54057AC6" w14:textId="77777777" w:rsidR="00B011F3" w:rsidRPr="00A76F03" w:rsidRDefault="00B011F3" w:rsidP="00F749DF">
      <w:pPr>
        <w:pStyle w:val="ListParagraph"/>
        <w:tabs>
          <w:tab w:val="left" w:pos="284"/>
          <w:tab w:val="left" w:pos="567"/>
        </w:tabs>
        <w:ind w:left="0"/>
        <w:jc w:val="both"/>
        <w:rPr>
          <w:rFonts w:eastAsia="Times New Roman"/>
          <w:szCs w:val="24"/>
        </w:rPr>
      </w:pPr>
    </w:p>
    <w:p w14:paraId="7143E5C7" w14:textId="77777777" w:rsidR="00B011F3" w:rsidRPr="00A76F03" w:rsidRDefault="00F749DF" w:rsidP="00F749DF">
      <w:pPr>
        <w:pStyle w:val="ListParagraph"/>
        <w:tabs>
          <w:tab w:val="left" w:pos="0"/>
          <w:tab w:val="left" w:pos="567"/>
        </w:tabs>
        <w:suppressAutoHyphens/>
        <w:ind w:left="0"/>
        <w:jc w:val="both"/>
        <w:rPr>
          <w:szCs w:val="24"/>
          <w:lang w:val="en-GB"/>
        </w:rPr>
      </w:pPr>
      <w:r>
        <w:rPr>
          <w:szCs w:val="24"/>
          <w:lang w:val="sr-Cyrl-RS"/>
        </w:rPr>
        <w:t>(3)</w:t>
      </w:r>
      <w:r>
        <w:rPr>
          <w:szCs w:val="24"/>
          <w:lang w:val="sr-Cyrl-RS"/>
        </w:rPr>
        <w:tab/>
      </w:r>
      <w:r w:rsidR="00B011F3" w:rsidRPr="00A76F03">
        <w:rPr>
          <w:szCs w:val="24"/>
          <w:lang w:val="en-GB"/>
        </w:rPr>
        <w:t>The Executive Secretary shall report to the meetings of Directors General of Civil Aviation for the handling of the Conference’s funds.</w:t>
      </w:r>
    </w:p>
    <w:p w14:paraId="54D2FA0E" w14:textId="77777777" w:rsidR="00B011F3" w:rsidRPr="00A76F03" w:rsidRDefault="00B011F3" w:rsidP="00F749DF">
      <w:pPr>
        <w:pStyle w:val="ListParagraph"/>
        <w:tabs>
          <w:tab w:val="left" w:pos="284"/>
          <w:tab w:val="left" w:pos="567"/>
        </w:tabs>
        <w:ind w:left="0"/>
        <w:jc w:val="both"/>
        <w:rPr>
          <w:rFonts w:eastAsia="Times New Roman"/>
          <w:szCs w:val="24"/>
        </w:rPr>
      </w:pPr>
    </w:p>
    <w:p w14:paraId="3CCFC12E" w14:textId="77777777" w:rsidR="00B011F3" w:rsidRPr="00A76F03" w:rsidRDefault="00F749DF" w:rsidP="00F749DF">
      <w:pPr>
        <w:pStyle w:val="ListParagraph"/>
        <w:tabs>
          <w:tab w:val="left" w:pos="0"/>
          <w:tab w:val="left" w:pos="567"/>
        </w:tabs>
        <w:suppressAutoHyphens/>
        <w:ind w:left="0"/>
        <w:jc w:val="both"/>
        <w:rPr>
          <w:szCs w:val="24"/>
          <w:lang w:val="en-GB"/>
        </w:rPr>
      </w:pPr>
      <w:r>
        <w:rPr>
          <w:szCs w:val="24"/>
          <w:lang w:val="sr-Cyrl-RS"/>
        </w:rPr>
        <w:t>(4)</w:t>
      </w:r>
      <w:r>
        <w:rPr>
          <w:szCs w:val="24"/>
          <w:lang w:val="sr-Cyrl-RS"/>
        </w:rPr>
        <w:tab/>
      </w:r>
      <w:r w:rsidR="00B011F3" w:rsidRPr="00A76F03">
        <w:rPr>
          <w:szCs w:val="24"/>
          <w:lang w:val="en-GB"/>
        </w:rPr>
        <w:t>The Executive Secretary shall report to the Committee of the Parties in relation to the functions set out in Article 7(1).</w:t>
      </w:r>
    </w:p>
    <w:p w14:paraId="0932D03D" w14:textId="77777777" w:rsidR="00B011F3" w:rsidRPr="00A76F03" w:rsidRDefault="00B011F3" w:rsidP="00F749DF">
      <w:pPr>
        <w:pStyle w:val="ListParagraph"/>
        <w:tabs>
          <w:tab w:val="left" w:pos="284"/>
          <w:tab w:val="left" w:pos="567"/>
        </w:tabs>
        <w:ind w:left="0"/>
        <w:jc w:val="both"/>
        <w:rPr>
          <w:rFonts w:eastAsia="Times New Roman"/>
          <w:szCs w:val="24"/>
        </w:rPr>
      </w:pPr>
    </w:p>
    <w:p w14:paraId="7D6B756B" w14:textId="77777777" w:rsidR="00A33127" w:rsidRDefault="00F749DF" w:rsidP="00F749DF">
      <w:pPr>
        <w:pStyle w:val="ListParagraph"/>
        <w:tabs>
          <w:tab w:val="left" w:pos="0"/>
          <w:tab w:val="left" w:pos="567"/>
        </w:tabs>
        <w:suppressAutoHyphens/>
        <w:ind w:left="0"/>
        <w:jc w:val="both"/>
        <w:rPr>
          <w:szCs w:val="24"/>
          <w:lang w:val="en-GB"/>
        </w:rPr>
      </w:pPr>
      <w:r>
        <w:rPr>
          <w:szCs w:val="24"/>
          <w:lang w:val="sr-Cyrl-RS"/>
        </w:rPr>
        <w:t>(5)</w:t>
      </w:r>
      <w:r>
        <w:rPr>
          <w:szCs w:val="24"/>
          <w:lang w:val="sr-Cyrl-RS"/>
        </w:rPr>
        <w:tab/>
      </w:r>
      <w:r w:rsidR="00B011F3" w:rsidRPr="00A76F03">
        <w:rPr>
          <w:szCs w:val="24"/>
          <w:lang w:val="en-GB"/>
        </w:rPr>
        <w:t>The Executive Secretary shall be responsible for developing and maintaining up-to-date procedures for the implementation of the aforementioned tasks.</w:t>
      </w:r>
    </w:p>
    <w:p w14:paraId="1E849218" w14:textId="77777777" w:rsidR="00B011F3" w:rsidRPr="00A76F03" w:rsidRDefault="00F749DF" w:rsidP="00F749DF">
      <w:pPr>
        <w:pStyle w:val="ListParagraph"/>
        <w:tabs>
          <w:tab w:val="left" w:pos="0"/>
          <w:tab w:val="left" w:pos="567"/>
        </w:tabs>
        <w:suppressAutoHyphens/>
        <w:ind w:left="0"/>
        <w:jc w:val="both"/>
        <w:rPr>
          <w:szCs w:val="24"/>
          <w:lang w:val="en-GB"/>
        </w:rPr>
      </w:pPr>
      <w:r>
        <w:rPr>
          <w:szCs w:val="24"/>
          <w:lang w:val="sr-Cyrl-RS"/>
        </w:rPr>
        <w:lastRenderedPageBreak/>
        <w:t>(6)</w:t>
      </w:r>
      <w:r>
        <w:rPr>
          <w:szCs w:val="24"/>
          <w:lang w:val="sr-Cyrl-RS"/>
        </w:rPr>
        <w:tab/>
      </w:r>
      <w:r w:rsidR="00B011F3" w:rsidRPr="00A76F03">
        <w:rPr>
          <w:szCs w:val="24"/>
          <w:lang w:val="en-GB"/>
        </w:rPr>
        <w:t>The Executive Secretary may delegate the implementation of the aforementioned tasks, in whole or in part, to the Deputy Executive Secretary.</w:t>
      </w:r>
    </w:p>
    <w:p w14:paraId="5EE55EE2" w14:textId="77777777" w:rsidR="00B011F3" w:rsidRPr="00A76F03" w:rsidRDefault="00B011F3" w:rsidP="00F749DF">
      <w:pPr>
        <w:jc w:val="both"/>
        <w:rPr>
          <w:lang w:val="en-GB"/>
        </w:rPr>
      </w:pPr>
    </w:p>
    <w:p w14:paraId="2075FED6"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z w:val="24"/>
          <w:szCs w:val="24"/>
          <w:lang w:val="en-GB"/>
        </w:rPr>
        <w:t>Article 12 Parties</w:t>
      </w:r>
    </w:p>
    <w:p w14:paraId="69BE1F72" w14:textId="77777777" w:rsidR="00B011F3" w:rsidRPr="00A76F03" w:rsidRDefault="00B011F3" w:rsidP="00F749DF">
      <w:pPr>
        <w:pStyle w:val="BodyText"/>
        <w:spacing w:after="0"/>
        <w:jc w:val="both"/>
        <w:rPr>
          <w:b/>
          <w:sz w:val="24"/>
          <w:szCs w:val="24"/>
          <w:lang w:val="en-GB"/>
        </w:rPr>
      </w:pPr>
    </w:p>
    <w:p w14:paraId="3DC95219" w14:textId="77777777" w:rsidR="00B011F3" w:rsidRPr="00A76F03" w:rsidRDefault="00B011F3" w:rsidP="00F749DF">
      <w:pPr>
        <w:pStyle w:val="BodyText"/>
        <w:spacing w:after="0"/>
        <w:jc w:val="both"/>
        <w:rPr>
          <w:sz w:val="24"/>
          <w:szCs w:val="24"/>
          <w:lang w:val="en-GB"/>
        </w:rPr>
      </w:pPr>
      <w:r w:rsidRPr="00A76F03">
        <w:rPr>
          <w:sz w:val="24"/>
          <w:szCs w:val="24"/>
          <w:lang w:val="en-GB"/>
        </w:rPr>
        <w:t>ECAC</w:t>
      </w:r>
      <w:r w:rsidRPr="00A76F03">
        <w:rPr>
          <w:spacing w:val="-7"/>
          <w:sz w:val="24"/>
          <w:szCs w:val="24"/>
          <w:lang w:val="en-GB"/>
        </w:rPr>
        <w:t xml:space="preserve"> </w:t>
      </w:r>
      <w:r w:rsidRPr="00A76F03">
        <w:rPr>
          <w:sz w:val="24"/>
          <w:szCs w:val="24"/>
          <w:lang w:val="en-GB"/>
        </w:rPr>
        <w:t>Member</w:t>
      </w:r>
      <w:r w:rsidRPr="00A76F03">
        <w:rPr>
          <w:spacing w:val="-6"/>
          <w:sz w:val="24"/>
          <w:szCs w:val="24"/>
          <w:lang w:val="en-GB"/>
        </w:rPr>
        <w:t xml:space="preserve"> </w:t>
      </w:r>
      <w:r w:rsidRPr="00A76F03">
        <w:rPr>
          <w:sz w:val="24"/>
          <w:szCs w:val="24"/>
          <w:lang w:val="en-GB"/>
        </w:rPr>
        <w:t>States</w:t>
      </w:r>
      <w:r w:rsidRPr="00A76F03">
        <w:rPr>
          <w:spacing w:val="-7"/>
          <w:sz w:val="24"/>
          <w:szCs w:val="24"/>
          <w:lang w:val="en-GB"/>
        </w:rPr>
        <w:t xml:space="preserve"> </w:t>
      </w:r>
      <w:r w:rsidRPr="00A76F03">
        <w:rPr>
          <w:sz w:val="24"/>
          <w:szCs w:val="24"/>
          <w:lang w:val="en-GB"/>
        </w:rPr>
        <w:t>may</w:t>
      </w:r>
      <w:r w:rsidRPr="00A76F03">
        <w:rPr>
          <w:spacing w:val="-7"/>
          <w:sz w:val="24"/>
          <w:szCs w:val="24"/>
          <w:lang w:val="en-GB"/>
        </w:rPr>
        <w:t xml:space="preserve"> </w:t>
      </w:r>
      <w:r w:rsidRPr="00A76F03">
        <w:rPr>
          <w:sz w:val="24"/>
          <w:szCs w:val="24"/>
          <w:lang w:val="en-GB"/>
        </w:rPr>
        <w:t>become</w:t>
      </w:r>
      <w:r w:rsidRPr="00A76F03">
        <w:rPr>
          <w:spacing w:val="-7"/>
          <w:sz w:val="24"/>
          <w:szCs w:val="24"/>
          <w:lang w:val="en-GB"/>
        </w:rPr>
        <w:t xml:space="preserve"> a </w:t>
      </w:r>
      <w:r w:rsidRPr="00A76F03">
        <w:rPr>
          <w:sz w:val="24"/>
          <w:szCs w:val="24"/>
          <w:lang w:val="en-GB"/>
        </w:rPr>
        <w:t>Party</w:t>
      </w:r>
      <w:r w:rsidRPr="00A76F03">
        <w:rPr>
          <w:spacing w:val="-7"/>
          <w:sz w:val="24"/>
          <w:szCs w:val="24"/>
          <w:lang w:val="en-GB"/>
        </w:rPr>
        <w:t xml:space="preserve"> </w:t>
      </w:r>
      <w:r w:rsidRPr="00A76F03">
        <w:rPr>
          <w:sz w:val="24"/>
          <w:szCs w:val="24"/>
          <w:lang w:val="en-GB"/>
        </w:rPr>
        <w:t>to</w:t>
      </w:r>
      <w:r w:rsidRPr="00A76F03">
        <w:rPr>
          <w:spacing w:val="-7"/>
          <w:sz w:val="24"/>
          <w:szCs w:val="24"/>
          <w:lang w:val="en-GB"/>
        </w:rPr>
        <w:t xml:space="preserve"> </w:t>
      </w:r>
      <w:r w:rsidRPr="00A76F03">
        <w:rPr>
          <w:sz w:val="24"/>
          <w:szCs w:val="24"/>
          <w:lang w:val="en-GB"/>
        </w:rPr>
        <w:t>this</w:t>
      </w:r>
      <w:r w:rsidRPr="00A76F03">
        <w:rPr>
          <w:spacing w:val="-6"/>
          <w:sz w:val="24"/>
          <w:szCs w:val="24"/>
          <w:lang w:val="en-GB"/>
        </w:rPr>
        <w:t xml:space="preserve"> </w:t>
      </w:r>
      <w:r w:rsidRPr="00A76F03">
        <w:rPr>
          <w:sz w:val="24"/>
          <w:szCs w:val="24"/>
          <w:lang w:val="en-GB"/>
        </w:rPr>
        <w:t>Convention</w:t>
      </w:r>
      <w:r w:rsidRPr="00A76F03">
        <w:rPr>
          <w:spacing w:val="-7"/>
          <w:sz w:val="24"/>
          <w:szCs w:val="24"/>
          <w:lang w:val="en-GB"/>
        </w:rPr>
        <w:t xml:space="preserve"> </w:t>
      </w:r>
      <w:r w:rsidRPr="00A76F03">
        <w:rPr>
          <w:sz w:val="24"/>
          <w:szCs w:val="24"/>
          <w:lang w:val="en-GB"/>
        </w:rPr>
        <w:t>either</w:t>
      </w:r>
      <w:r w:rsidRPr="00A76F03">
        <w:rPr>
          <w:spacing w:val="-6"/>
          <w:sz w:val="24"/>
          <w:szCs w:val="24"/>
          <w:lang w:val="en-GB"/>
        </w:rPr>
        <w:t xml:space="preserve"> </w:t>
      </w:r>
      <w:r w:rsidRPr="00A76F03">
        <w:rPr>
          <w:sz w:val="24"/>
          <w:szCs w:val="24"/>
          <w:lang w:val="en-GB"/>
        </w:rPr>
        <w:t>by</w:t>
      </w:r>
      <w:r w:rsidRPr="00A76F03">
        <w:rPr>
          <w:spacing w:val="-7"/>
          <w:sz w:val="24"/>
          <w:szCs w:val="24"/>
          <w:lang w:val="en-GB"/>
        </w:rPr>
        <w:t xml:space="preserve"> </w:t>
      </w:r>
      <w:r w:rsidRPr="00A76F03">
        <w:rPr>
          <w:sz w:val="24"/>
          <w:szCs w:val="24"/>
          <w:lang w:val="en-GB"/>
        </w:rPr>
        <w:t>the procedure of Article 13 or by the procedure of Article 14.</w:t>
      </w:r>
    </w:p>
    <w:p w14:paraId="6F5F6252" w14:textId="77777777" w:rsidR="00B011F3" w:rsidRPr="00A76F03" w:rsidRDefault="00B011F3" w:rsidP="00F749DF">
      <w:pPr>
        <w:pStyle w:val="BodyText"/>
        <w:spacing w:after="0"/>
        <w:jc w:val="both"/>
        <w:rPr>
          <w:sz w:val="24"/>
          <w:szCs w:val="24"/>
          <w:lang w:val="en-GB"/>
        </w:rPr>
      </w:pPr>
    </w:p>
    <w:p w14:paraId="394BCA71"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z w:val="24"/>
          <w:szCs w:val="24"/>
          <w:lang w:val="en-GB"/>
        </w:rPr>
        <w:t>Article</w:t>
      </w:r>
      <w:r w:rsidRPr="00F749DF">
        <w:rPr>
          <w:rFonts w:ascii="Times New Roman" w:hAnsi="Times New Roman" w:cs="Times New Roman"/>
          <w:bCs/>
          <w:color w:val="auto"/>
          <w:spacing w:val="-18"/>
          <w:sz w:val="24"/>
          <w:szCs w:val="24"/>
          <w:lang w:val="en-GB"/>
        </w:rPr>
        <w:t xml:space="preserve"> </w:t>
      </w:r>
      <w:r w:rsidRPr="00F749DF">
        <w:rPr>
          <w:rFonts w:ascii="Times New Roman" w:hAnsi="Times New Roman" w:cs="Times New Roman"/>
          <w:bCs/>
          <w:color w:val="auto"/>
          <w:sz w:val="24"/>
          <w:szCs w:val="24"/>
          <w:lang w:val="en-GB"/>
        </w:rPr>
        <w:t>13</w:t>
      </w:r>
      <w:r w:rsidRPr="00F749DF">
        <w:rPr>
          <w:rFonts w:ascii="Times New Roman" w:hAnsi="Times New Roman" w:cs="Times New Roman"/>
          <w:bCs/>
          <w:color w:val="auto"/>
          <w:spacing w:val="-7"/>
          <w:sz w:val="24"/>
          <w:szCs w:val="24"/>
          <w:lang w:val="en-GB"/>
        </w:rPr>
        <w:t xml:space="preserve"> </w:t>
      </w:r>
      <w:r w:rsidRPr="00F749DF">
        <w:rPr>
          <w:rFonts w:ascii="Times New Roman" w:hAnsi="Times New Roman" w:cs="Times New Roman"/>
          <w:bCs/>
          <w:color w:val="auto"/>
          <w:spacing w:val="-2"/>
          <w:sz w:val="24"/>
          <w:szCs w:val="24"/>
          <w:lang w:val="en-GB"/>
        </w:rPr>
        <w:t>Signature</w:t>
      </w:r>
    </w:p>
    <w:p w14:paraId="2BA22532" w14:textId="77777777" w:rsidR="00B011F3" w:rsidRPr="00A76F03" w:rsidRDefault="00B011F3" w:rsidP="00F749DF">
      <w:pPr>
        <w:pStyle w:val="BodyText"/>
        <w:spacing w:after="0"/>
        <w:jc w:val="both"/>
        <w:rPr>
          <w:b/>
          <w:sz w:val="24"/>
          <w:szCs w:val="24"/>
          <w:lang w:val="en-GB"/>
        </w:rPr>
      </w:pPr>
    </w:p>
    <w:p w14:paraId="0679C855" w14:textId="77777777" w:rsidR="00B011F3" w:rsidRPr="00A76F03" w:rsidRDefault="00B011F3" w:rsidP="00F749DF">
      <w:pPr>
        <w:pStyle w:val="ListParagraph"/>
        <w:widowControl w:val="0"/>
        <w:numPr>
          <w:ilvl w:val="0"/>
          <w:numId w:val="17"/>
        </w:numPr>
        <w:tabs>
          <w:tab w:val="left" w:pos="477"/>
        </w:tabs>
        <w:suppressAutoHyphens/>
        <w:ind w:left="0" w:firstLine="0"/>
        <w:contextualSpacing w:val="0"/>
        <w:jc w:val="both"/>
        <w:rPr>
          <w:szCs w:val="24"/>
          <w:lang w:val="en-GB"/>
        </w:rPr>
      </w:pPr>
      <w:r w:rsidRPr="00A76F03">
        <w:rPr>
          <w:szCs w:val="24"/>
          <w:lang w:val="en-GB"/>
        </w:rPr>
        <w:t>ECAC</w:t>
      </w:r>
      <w:r w:rsidRPr="00A76F03">
        <w:rPr>
          <w:spacing w:val="-6"/>
          <w:szCs w:val="24"/>
          <w:lang w:val="en-GB"/>
        </w:rPr>
        <w:t xml:space="preserve"> </w:t>
      </w:r>
      <w:r w:rsidRPr="00A76F03">
        <w:rPr>
          <w:szCs w:val="24"/>
          <w:lang w:val="en-GB"/>
        </w:rPr>
        <w:t>Member</w:t>
      </w:r>
      <w:r w:rsidRPr="00A76F03">
        <w:rPr>
          <w:spacing w:val="-6"/>
          <w:szCs w:val="24"/>
          <w:lang w:val="en-GB"/>
        </w:rPr>
        <w:t xml:space="preserve"> </w:t>
      </w:r>
      <w:r w:rsidRPr="00A76F03">
        <w:rPr>
          <w:szCs w:val="24"/>
          <w:lang w:val="en-GB"/>
        </w:rPr>
        <w:t>States</w:t>
      </w:r>
      <w:r w:rsidRPr="00A76F03">
        <w:rPr>
          <w:spacing w:val="-6"/>
          <w:szCs w:val="24"/>
          <w:lang w:val="en-GB"/>
        </w:rPr>
        <w:t xml:space="preserve"> </w:t>
      </w:r>
      <w:r w:rsidRPr="00A76F03">
        <w:rPr>
          <w:szCs w:val="24"/>
          <w:lang w:val="en-GB"/>
        </w:rPr>
        <w:t>may</w:t>
      </w:r>
      <w:r w:rsidRPr="00A76F03">
        <w:rPr>
          <w:spacing w:val="-6"/>
          <w:szCs w:val="24"/>
          <w:lang w:val="en-GB"/>
        </w:rPr>
        <w:t xml:space="preserve"> </w:t>
      </w:r>
      <w:r w:rsidRPr="00A76F03">
        <w:rPr>
          <w:szCs w:val="24"/>
          <w:lang w:val="en-GB"/>
        </w:rPr>
        <w:t>become</w:t>
      </w:r>
      <w:r w:rsidRPr="00A76F03">
        <w:rPr>
          <w:spacing w:val="-6"/>
          <w:szCs w:val="24"/>
          <w:lang w:val="en-GB"/>
        </w:rPr>
        <w:t xml:space="preserve"> </w:t>
      </w:r>
      <w:r w:rsidRPr="00A76F03">
        <w:rPr>
          <w:szCs w:val="24"/>
          <w:lang w:val="en-GB"/>
        </w:rPr>
        <w:t>a</w:t>
      </w:r>
      <w:r w:rsidRPr="00A76F03">
        <w:rPr>
          <w:spacing w:val="-6"/>
          <w:szCs w:val="24"/>
          <w:lang w:val="en-GB"/>
        </w:rPr>
        <w:t xml:space="preserve"> </w:t>
      </w:r>
      <w:r w:rsidRPr="00A76F03">
        <w:rPr>
          <w:szCs w:val="24"/>
          <w:lang w:val="en-GB"/>
        </w:rPr>
        <w:t>Party</w:t>
      </w:r>
      <w:r w:rsidRPr="00A76F03">
        <w:rPr>
          <w:spacing w:val="-6"/>
          <w:szCs w:val="24"/>
          <w:lang w:val="en-GB"/>
        </w:rPr>
        <w:t xml:space="preserve"> </w:t>
      </w:r>
      <w:r w:rsidRPr="00A76F03">
        <w:rPr>
          <w:spacing w:val="-5"/>
          <w:szCs w:val="24"/>
          <w:lang w:val="en-GB"/>
        </w:rPr>
        <w:t>by:</w:t>
      </w:r>
    </w:p>
    <w:p w14:paraId="09071E34" w14:textId="77777777" w:rsidR="00B011F3" w:rsidRPr="00A76F03" w:rsidRDefault="00B011F3" w:rsidP="00F749DF">
      <w:pPr>
        <w:pStyle w:val="ListParagraph"/>
        <w:widowControl w:val="0"/>
        <w:tabs>
          <w:tab w:val="left" w:pos="477"/>
        </w:tabs>
        <w:ind w:left="477"/>
        <w:contextualSpacing w:val="0"/>
        <w:jc w:val="both"/>
        <w:rPr>
          <w:szCs w:val="24"/>
          <w:lang w:val="en-GB"/>
        </w:rPr>
      </w:pPr>
    </w:p>
    <w:p w14:paraId="711E62A4" w14:textId="77777777" w:rsidR="00B011F3" w:rsidRPr="00A76F03" w:rsidRDefault="00B011F3" w:rsidP="00F749DF">
      <w:pPr>
        <w:pStyle w:val="ListParagraph"/>
        <w:widowControl w:val="0"/>
        <w:numPr>
          <w:ilvl w:val="1"/>
          <w:numId w:val="25"/>
        </w:numPr>
        <w:tabs>
          <w:tab w:val="left" w:pos="818"/>
        </w:tabs>
        <w:suppressAutoHyphens/>
        <w:contextualSpacing w:val="0"/>
        <w:jc w:val="both"/>
        <w:rPr>
          <w:szCs w:val="24"/>
          <w:lang w:val="en-GB"/>
        </w:rPr>
      </w:pPr>
      <w:r w:rsidRPr="00A76F03">
        <w:rPr>
          <w:szCs w:val="24"/>
          <w:lang w:val="en-GB"/>
        </w:rPr>
        <w:t>signature</w:t>
      </w:r>
      <w:r w:rsidRPr="00A76F03">
        <w:rPr>
          <w:spacing w:val="-11"/>
          <w:szCs w:val="24"/>
          <w:lang w:val="en-GB"/>
        </w:rPr>
        <w:t xml:space="preserve"> </w:t>
      </w:r>
      <w:r w:rsidRPr="00A76F03">
        <w:rPr>
          <w:szCs w:val="24"/>
          <w:lang w:val="en-GB"/>
        </w:rPr>
        <w:t>without</w:t>
      </w:r>
      <w:r w:rsidRPr="00A76F03">
        <w:rPr>
          <w:spacing w:val="-8"/>
          <w:szCs w:val="24"/>
          <w:lang w:val="en-GB"/>
        </w:rPr>
        <w:t xml:space="preserve"> </w:t>
      </w:r>
      <w:r w:rsidRPr="00A76F03">
        <w:rPr>
          <w:szCs w:val="24"/>
          <w:lang w:val="en-GB"/>
        </w:rPr>
        <w:t>reservation</w:t>
      </w:r>
      <w:r w:rsidRPr="00A76F03">
        <w:rPr>
          <w:spacing w:val="-8"/>
          <w:szCs w:val="24"/>
          <w:lang w:val="en-GB"/>
        </w:rPr>
        <w:t xml:space="preserve"> </w:t>
      </w:r>
      <w:r w:rsidRPr="00A76F03">
        <w:rPr>
          <w:szCs w:val="24"/>
          <w:lang w:val="en-GB"/>
        </w:rPr>
        <w:t>as</w:t>
      </w:r>
      <w:r w:rsidRPr="00A76F03">
        <w:rPr>
          <w:spacing w:val="-9"/>
          <w:szCs w:val="24"/>
          <w:lang w:val="en-GB"/>
        </w:rPr>
        <w:t xml:space="preserve"> </w:t>
      </w:r>
      <w:r w:rsidRPr="00A76F03">
        <w:rPr>
          <w:szCs w:val="24"/>
          <w:lang w:val="en-GB"/>
        </w:rPr>
        <w:t>to</w:t>
      </w:r>
      <w:r w:rsidRPr="00A76F03">
        <w:rPr>
          <w:spacing w:val="-8"/>
          <w:szCs w:val="24"/>
          <w:lang w:val="en-GB"/>
        </w:rPr>
        <w:t xml:space="preserve"> </w:t>
      </w:r>
      <w:r w:rsidRPr="00A76F03">
        <w:rPr>
          <w:szCs w:val="24"/>
          <w:lang w:val="en-GB"/>
        </w:rPr>
        <w:t>ratification,</w:t>
      </w:r>
      <w:r w:rsidRPr="00A76F03">
        <w:rPr>
          <w:spacing w:val="-8"/>
          <w:szCs w:val="24"/>
          <w:lang w:val="en-GB"/>
        </w:rPr>
        <w:t xml:space="preserve"> </w:t>
      </w:r>
      <w:r w:rsidRPr="00A76F03">
        <w:rPr>
          <w:szCs w:val="24"/>
          <w:lang w:val="en-GB"/>
        </w:rPr>
        <w:t>acceptance</w:t>
      </w:r>
      <w:r w:rsidRPr="00A76F03">
        <w:rPr>
          <w:spacing w:val="-9"/>
          <w:szCs w:val="24"/>
          <w:lang w:val="en-GB"/>
        </w:rPr>
        <w:t xml:space="preserve"> </w:t>
      </w:r>
      <w:r w:rsidRPr="00A76F03">
        <w:rPr>
          <w:szCs w:val="24"/>
          <w:lang w:val="en-GB"/>
        </w:rPr>
        <w:t>or</w:t>
      </w:r>
      <w:r w:rsidRPr="00A76F03">
        <w:rPr>
          <w:spacing w:val="-8"/>
          <w:szCs w:val="24"/>
          <w:lang w:val="en-GB"/>
        </w:rPr>
        <w:t xml:space="preserve"> </w:t>
      </w:r>
      <w:r w:rsidRPr="00A76F03">
        <w:rPr>
          <w:szCs w:val="24"/>
          <w:lang w:val="en-GB"/>
        </w:rPr>
        <w:t>approval,</w:t>
      </w:r>
      <w:r w:rsidRPr="00A76F03">
        <w:rPr>
          <w:spacing w:val="-8"/>
          <w:szCs w:val="24"/>
          <w:lang w:val="en-GB"/>
        </w:rPr>
        <w:t xml:space="preserve"> </w:t>
      </w:r>
      <w:r w:rsidRPr="00A76F03">
        <w:rPr>
          <w:spacing w:val="-5"/>
          <w:szCs w:val="24"/>
          <w:lang w:val="en-GB"/>
        </w:rPr>
        <w:t>or</w:t>
      </w:r>
    </w:p>
    <w:p w14:paraId="35BB1ECC" w14:textId="77777777" w:rsidR="00B011F3" w:rsidRPr="00A76F03" w:rsidRDefault="00B011F3" w:rsidP="00F749DF">
      <w:pPr>
        <w:pStyle w:val="ListParagraph"/>
        <w:widowControl w:val="0"/>
        <w:numPr>
          <w:ilvl w:val="1"/>
          <w:numId w:val="25"/>
        </w:numPr>
        <w:tabs>
          <w:tab w:val="left" w:pos="820"/>
        </w:tabs>
        <w:suppressAutoHyphens/>
        <w:ind w:right="114"/>
        <w:contextualSpacing w:val="0"/>
        <w:jc w:val="both"/>
        <w:rPr>
          <w:szCs w:val="24"/>
          <w:lang w:val="en-GB"/>
        </w:rPr>
      </w:pPr>
      <w:r w:rsidRPr="00A76F03">
        <w:rPr>
          <w:szCs w:val="24"/>
          <w:lang w:val="en-GB"/>
        </w:rPr>
        <w:t>signature subject to ratification, acceptance or approval, followed by ratification, acceptance or approval.</w:t>
      </w:r>
    </w:p>
    <w:p w14:paraId="66993D44" w14:textId="77777777" w:rsidR="00B011F3" w:rsidRPr="00A76F03" w:rsidRDefault="00B011F3" w:rsidP="00F749DF">
      <w:pPr>
        <w:pStyle w:val="BodyText"/>
        <w:spacing w:after="0"/>
        <w:jc w:val="both"/>
        <w:rPr>
          <w:sz w:val="24"/>
          <w:szCs w:val="24"/>
          <w:lang w:val="en-GB"/>
        </w:rPr>
      </w:pPr>
    </w:p>
    <w:p w14:paraId="1FD04CA5" w14:textId="77777777" w:rsidR="00B011F3" w:rsidRPr="00A76F03" w:rsidRDefault="00B011F3" w:rsidP="00F749DF">
      <w:pPr>
        <w:pStyle w:val="ListParagraph"/>
        <w:widowControl w:val="0"/>
        <w:numPr>
          <w:ilvl w:val="0"/>
          <w:numId w:val="17"/>
        </w:numPr>
        <w:tabs>
          <w:tab w:val="left" w:pos="471"/>
        </w:tabs>
        <w:suppressAutoHyphens/>
        <w:ind w:left="0" w:firstLine="0"/>
        <w:contextualSpacing w:val="0"/>
        <w:jc w:val="both"/>
        <w:rPr>
          <w:szCs w:val="24"/>
          <w:lang w:val="en-GB"/>
        </w:rPr>
      </w:pPr>
      <w:r w:rsidRPr="00A76F03">
        <w:rPr>
          <w:szCs w:val="24"/>
          <w:lang w:val="en-GB"/>
        </w:rPr>
        <w:t>This</w:t>
      </w:r>
      <w:r w:rsidRPr="00A76F03">
        <w:rPr>
          <w:spacing w:val="-15"/>
          <w:szCs w:val="24"/>
          <w:lang w:val="en-GB"/>
        </w:rPr>
        <w:t xml:space="preserve"> </w:t>
      </w:r>
      <w:r w:rsidRPr="00A76F03">
        <w:rPr>
          <w:szCs w:val="24"/>
          <w:lang w:val="en-GB"/>
        </w:rPr>
        <w:t>Convention</w:t>
      </w:r>
      <w:r w:rsidRPr="00A76F03">
        <w:rPr>
          <w:spacing w:val="-13"/>
          <w:szCs w:val="24"/>
          <w:lang w:val="en-GB"/>
        </w:rPr>
        <w:t xml:space="preserve"> </w:t>
      </w:r>
      <w:r w:rsidRPr="00A76F03">
        <w:rPr>
          <w:szCs w:val="24"/>
          <w:lang w:val="en-GB"/>
        </w:rPr>
        <w:t>shall</w:t>
      </w:r>
      <w:r w:rsidRPr="00A76F03">
        <w:rPr>
          <w:spacing w:val="-12"/>
          <w:szCs w:val="24"/>
          <w:lang w:val="en-GB"/>
        </w:rPr>
        <w:t xml:space="preserve"> </w:t>
      </w:r>
      <w:r w:rsidRPr="00A76F03">
        <w:rPr>
          <w:szCs w:val="24"/>
          <w:lang w:val="en-GB"/>
        </w:rPr>
        <w:t>remain</w:t>
      </w:r>
      <w:r w:rsidRPr="00A76F03">
        <w:rPr>
          <w:spacing w:val="-13"/>
          <w:szCs w:val="24"/>
          <w:lang w:val="en-GB"/>
        </w:rPr>
        <w:t xml:space="preserve"> </w:t>
      </w:r>
      <w:r w:rsidRPr="00A76F03">
        <w:rPr>
          <w:szCs w:val="24"/>
          <w:lang w:val="en-GB"/>
        </w:rPr>
        <w:t>open</w:t>
      </w:r>
      <w:r w:rsidRPr="00A76F03">
        <w:rPr>
          <w:spacing w:val="-13"/>
          <w:szCs w:val="24"/>
          <w:lang w:val="en-GB"/>
        </w:rPr>
        <w:t xml:space="preserve"> </w:t>
      </w:r>
      <w:r w:rsidRPr="00A76F03">
        <w:rPr>
          <w:szCs w:val="24"/>
          <w:lang w:val="en-GB"/>
        </w:rPr>
        <w:t>for</w:t>
      </w:r>
      <w:r w:rsidRPr="00A76F03">
        <w:rPr>
          <w:spacing w:val="-12"/>
          <w:szCs w:val="24"/>
          <w:lang w:val="en-GB"/>
        </w:rPr>
        <w:t xml:space="preserve"> </w:t>
      </w:r>
      <w:r w:rsidRPr="00A76F03">
        <w:rPr>
          <w:szCs w:val="24"/>
          <w:lang w:val="en-GB"/>
        </w:rPr>
        <w:t>signature</w:t>
      </w:r>
      <w:r w:rsidRPr="00A76F03">
        <w:rPr>
          <w:spacing w:val="-13"/>
          <w:szCs w:val="24"/>
          <w:lang w:val="en-GB"/>
        </w:rPr>
        <w:t xml:space="preserve"> </w:t>
      </w:r>
      <w:r w:rsidRPr="00A76F03">
        <w:rPr>
          <w:szCs w:val="24"/>
          <w:lang w:val="en-GB"/>
        </w:rPr>
        <w:t>until</w:t>
      </w:r>
      <w:r w:rsidRPr="00A76F03">
        <w:rPr>
          <w:spacing w:val="-12"/>
          <w:szCs w:val="24"/>
          <w:lang w:val="en-GB"/>
        </w:rPr>
        <w:t xml:space="preserve"> </w:t>
      </w:r>
      <w:r w:rsidRPr="00A76F03">
        <w:rPr>
          <w:szCs w:val="24"/>
          <w:lang w:val="en-GB"/>
        </w:rPr>
        <w:t>it</w:t>
      </w:r>
      <w:r w:rsidRPr="00A76F03">
        <w:rPr>
          <w:spacing w:val="-12"/>
          <w:szCs w:val="24"/>
          <w:lang w:val="en-GB"/>
        </w:rPr>
        <w:t xml:space="preserve"> </w:t>
      </w:r>
      <w:r w:rsidRPr="00A76F03">
        <w:rPr>
          <w:szCs w:val="24"/>
          <w:lang w:val="en-GB"/>
        </w:rPr>
        <w:t>enters</w:t>
      </w:r>
      <w:r w:rsidRPr="00A76F03">
        <w:rPr>
          <w:spacing w:val="-12"/>
          <w:szCs w:val="24"/>
          <w:lang w:val="en-GB"/>
        </w:rPr>
        <w:t xml:space="preserve"> </w:t>
      </w:r>
      <w:r w:rsidRPr="00A76F03">
        <w:rPr>
          <w:szCs w:val="24"/>
          <w:lang w:val="en-GB"/>
        </w:rPr>
        <w:t>into</w:t>
      </w:r>
      <w:r w:rsidRPr="00A76F03">
        <w:rPr>
          <w:spacing w:val="-12"/>
          <w:szCs w:val="24"/>
          <w:lang w:val="en-GB"/>
        </w:rPr>
        <w:t xml:space="preserve"> </w:t>
      </w:r>
      <w:r w:rsidRPr="00A76F03">
        <w:rPr>
          <w:spacing w:val="-2"/>
          <w:szCs w:val="24"/>
          <w:lang w:val="en-GB"/>
        </w:rPr>
        <w:t>force.</w:t>
      </w:r>
    </w:p>
    <w:p w14:paraId="151921D9" w14:textId="77777777" w:rsidR="00B011F3" w:rsidRPr="00A76F03" w:rsidRDefault="00B011F3" w:rsidP="00F749DF">
      <w:pPr>
        <w:pStyle w:val="Heading1"/>
        <w:spacing w:before="0" w:after="0"/>
        <w:jc w:val="both"/>
        <w:rPr>
          <w:rFonts w:ascii="Times New Roman" w:hAnsi="Times New Roman" w:cs="Times New Roman"/>
          <w:b/>
          <w:bCs/>
          <w:color w:val="auto"/>
          <w:sz w:val="24"/>
          <w:szCs w:val="24"/>
          <w:lang w:val="en-GB"/>
        </w:rPr>
      </w:pPr>
    </w:p>
    <w:p w14:paraId="00343563"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z w:val="24"/>
          <w:szCs w:val="24"/>
          <w:lang w:val="en-GB"/>
        </w:rPr>
        <w:t>Article</w:t>
      </w:r>
      <w:r w:rsidRPr="00F749DF">
        <w:rPr>
          <w:rFonts w:ascii="Times New Roman" w:hAnsi="Times New Roman" w:cs="Times New Roman"/>
          <w:bCs/>
          <w:color w:val="auto"/>
          <w:spacing w:val="-18"/>
          <w:sz w:val="24"/>
          <w:szCs w:val="24"/>
          <w:lang w:val="en-GB"/>
        </w:rPr>
        <w:t xml:space="preserve"> </w:t>
      </w:r>
      <w:r w:rsidRPr="00F749DF">
        <w:rPr>
          <w:rFonts w:ascii="Times New Roman" w:hAnsi="Times New Roman" w:cs="Times New Roman"/>
          <w:bCs/>
          <w:color w:val="auto"/>
          <w:sz w:val="24"/>
          <w:szCs w:val="24"/>
          <w:lang w:val="en-GB"/>
        </w:rPr>
        <w:t>14</w:t>
      </w:r>
      <w:r w:rsidRPr="00F749DF">
        <w:rPr>
          <w:rFonts w:ascii="Times New Roman" w:hAnsi="Times New Roman" w:cs="Times New Roman"/>
          <w:bCs/>
          <w:color w:val="auto"/>
          <w:spacing w:val="-9"/>
          <w:sz w:val="24"/>
          <w:szCs w:val="24"/>
          <w:lang w:val="en-GB"/>
        </w:rPr>
        <w:t xml:space="preserve"> </w:t>
      </w:r>
      <w:r w:rsidRPr="00F749DF">
        <w:rPr>
          <w:rFonts w:ascii="Times New Roman" w:hAnsi="Times New Roman" w:cs="Times New Roman"/>
          <w:bCs/>
          <w:color w:val="auto"/>
          <w:spacing w:val="-2"/>
          <w:sz w:val="24"/>
          <w:szCs w:val="24"/>
          <w:lang w:val="en-GB"/>
        </w:rPr>
        <w:t>Accession</w:t>
      </w:r>
    </w:p>
    <w:p w14:paraId="6DF0C93D" w14:textId="77777777" w:rsidR="00B011F3" w:rsidRPr="00A76F03" w:rsidRDefault="00B011F3" w:rsidP="00F749DF">
      <w:pPr>
        <w:pStyle w:val="BodyText"/>
        <w:spacing w:after="0"/>
        <w:jc w:val="both"/>
        <w:rPr>
          <w:b/>
          <w:sz w:val="24"/>
          <w:szCs w:val="24"/>
          <w:lang w:val="en-GB"/>
        </w:rPr>
      </w:pPr>
    </w:p>
    <w:p w14:paraId="496524CB" w14:textId="77777777" w:rsidR="00B011F3" w:rsidRPr="00A76F03" w:rsidRDefault="00B011F3" w:rsidP="00F749DF">
      <w:pPr>
        <w:pStyle w:val="BodyText"/>
        <w:spacing w:after="0"/>
        <w:jc w:val="both"/>
        <w:rPr>
          <w:sz w:val="24"/>
          <w:szCs w:val="24"/>
          <w:lang w:val="en-GB"/>
        </w:rPr>
      </w:pPr>
      <w:r w:rsidRPr="00A76F03">
        <w:rPr>
          <w:sz w:val="24"/>
          <w:szCs w:val="24"/>
          <w:lang w:val="en-GB"/>
        </w:rPr>
        <w:t>After its entry into force, this Convention shall be open for accession by any State which is an ECAC Member State.</w:t>
      </w:r>
    </w:p>
    <w:p w14:paraId="48415CBB" w14:textId="77777777" w:rsidR="00B011F3" w:rsidRPr="00A76F03" w:rsidRDefault="00B011F3" w:rsidP="00F749DF">
      <w:pPr>
        <w:pStyle w:val="BodyText"/>
        <w:spacing w:after="0"/>
        <w:jc w:val="both"/>
        <w:rPr>
          <w:sz w:val="24"/>
          <w:szCs w:val="24"/>
          <w:lang w:val="en-GB"/>
        </w:rPr>
      </w:pPr>
    </w:p>
    <w:p w14:paraId="0E8F5BBC"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z w:val="24"/>
          <w:szCs w:val="24"/>
          <w:lang w:val="en-GB"/>
        </w:rPr>
        <w:t>Article</w:t>
      </w:r>
      <w:r w:rsidRPr="00F749DF">
        <w:rPr>
          <w:rFonts w:ascii="Times New Roman" w:hAnsi="Times New Roman" w:cs="Times New Roman"/>
          <w:bCs/>
          <w:color w:val="auto"/>
          <w:spacing w:val="-6"/>
          <w:sz w:val="24"/>
          <w:szCs w:val="24"/>
          <w:lang w:val="en-GB"/>
        </w:rPr>
        <w:t xml:space="preserve"> </w:t>
      </w:r>
      <w:r w:rsidRPr="00F749DF">
        <w:rPr>
          <w:rFonts w:ascii="Times New Roman" w:hAnsi="Times New Roman" w:cs="Times New Roman"/>
          <w:bCs/>
          <w:color w:val="auto"/>
          <w:sz w:val="24"/>
          <w:szCs w:val="24"/>
          <w:lang w:val="en-GB"/>
        </w:rPr>
        <w:t>15</w:t>
      </w:r>
      <w:r w:rsidRPr="00F749DF">
        <w:rPr>
          <w:rFonts w:ascii="Times New Roman" w:hAnsi="Times New Roman" w:cs="Times New Roman"/>
          <w:bCs/>
          <w:color w:val="auto"/>
          <w:spacing w:val="-7"/>
          <w:sz w:val="24"/>
          <w:szCs w:val="24"/>
          <w:lang w:val="en-GB"/>
        </w:rPr>
        <w:t xml:space="preserve"> </w:t>
      </w:r>
      <w:r w:rsidRPr="00F749DF">
        <w:rPr>
          <w:rFonts w:ascii="Times New Roman" w:hAnsi="Times New Roman" w:cs="Times New Roman"/>
          <w:bCs/>
          <w:color w:val="auto"/>
          <w:sz w:val="24"/>
          <w:szCs w:val="24"/>
          <w:lang w:val="en-GB"/>
        </w:rPr>
        <w:t>Entry</w:t>
      </w:r>
      <w:r w:rsidRPr="00F749DF">
        <w:rPr>
          <w:rFonts w:ascii="Times New Roman" w:hAnsi="Times New Roman" w:cs="Times New Roman"/>
          <w:bCs/>
          <w:color w:val="auto"/>
          <w:spacing w:val="-15"/>
          <w:sz w:val="24"/>
          <w:szCs w:val="24"/>
          <w:lang w:val="en-GB"/>
        </w:rPr>
        <w:t xml:space="preserve"> </w:t>
      </w:r>
      <w:r w:rsidRPr="00F749DF">
        <w:rPr>
          <w:rFonts w:ascii="Times New Roman" w:hAnsi="Times New Roman" w:cs="Times New Roman"/>
          <w:bCs/>
          <w:color w:val="auto"/>
          <w:sz w:val="24"/>
          <w:szCs w:val="24"/>
          <w:lang w:val="en-GB"/>
        </w:rPr>
        <w:t>into</w:t>
      </w:r>
      <w:r w:rsidRPr="00F749DF">
        <w:rPr>
          <w:rFonts w:ascii="Times New Roman" w:hAnsi="Times New Roman" w:cs="Times New Roman"/>
          <w:bCs/>
          <w:color w:val="auto"/>
          <w:spacing w:val="-15"/>
          <w:sz w:val="24"/>
          <w:szCs w:val="24"/>
          <w:lang w:val="en-GB"/>
        </w:rPr>
        <w:t xml:space="preserve"> </w:t>
      </w:r>
      <w:r w:rsidRPr="00F749DF">
        <w:rPr>
          <w:rFonts w:ascii="Times New Roman" w:hAnsi="Times New Roman" w:cs="Times New Roman"/>
          <w:bCs/>
          <w:color w:val="auto"/>
          <w:spacing w:val="-4"/>
          <w:sz w:val="24"/>
          <w:szCs w:val="24"/>
          <w:lang w:val="en-GB"/>
        </w:rPr>
        <w:t>Force</w:t>
      </w:r>
    </w:p>
    <w:p w14:paraId="2CBF010E" w14:textId="77777777" w:rsidR="00B011F3" w:rsidRPr="00A76F03" w:rsidRDefault="00B011F3" w:rsidP="00F749DF">
      <w:pPr>
        <w:pStyle w:val="BodyText"/>
        <w:spacing w:after="0"/>
        <w:jc w:val="both"/>
        <w:rPr>
          <w:rFonts w:eastAsia="Aptos"/>
          <w:sz w:val="24"/>
          <w:szCs w:val="24"/>
          <w:lang w:val="en-GB"/>
        </w:rPr>
      </w:pPr>
    </w:p>
    <w:p w14:paraId="3698540C" w14:textId="77777777" w:rsidR="00B011F3" w:rsidRPr="00A76F03" w:rsidRDefault="00B011F3" w:rsidP="00F749DF">
      <w:pPr>
        <w:pStyle w:val="ListParagraph"/>
        <w:widowControl w:val="0"/>
        <w:numPr>
          <w:ilvl w:val="0"/>
          <w:numId w:val="23"/>
        </w:numPr>
        <w:tabs>
          <w:tab w:val="left" w:pos="426"/>
        </w:tabs>
        <w:suppressAutoHyphens/>
        <w:ind w:left="0" w:firstLine="0"/>
        <w:contextualSpacing w:val="0"/>
        <w:jc w:val="both"/>
        <w:rPr>
          <w:szCs w:val="24"/>
          <w:lang w:val="en-GB"/>
        </w:rPr>
      </w:pPr>
      <w:r w:rsidRPr="00A76F03">
        <w:rPr>
          <w:szCs w:val="24"/>
          <w:lang w:val="en-GB"/>
        </w:rPr>
        <w:t xml:space="preserve">This Convention shall enter into force on the first day of the third month following the date on which the Government of the French Republic has received signatures and, if required, instruments of ratification, acceptance or approval from twenty-two ECAC Member States. </w:t>
      </w:r>
    </w:p>
    <w:p w14:paraId="0CDD21A9" w14:textId="77777777" w:rsidR="00B011F3" w:rsidRPr="00A76F03" w:rsidRDefault="00B011F3" w:rsidP="00F749DF">
      <w:pPr>
        <w:pStyle w:val="BodyText"/>
        <w:tabs>
          <w:tab w:val="left" w:pos="426"/>
        </w:tabs>
        <w:spacing w:after="0"/>
        <w:jc w:val="both"/>
        <w:rPr>
          <w:sz w:val="24"/>
          <w:szCs w:val="24"/>
          <w:lang w:val="en-GB"/>
        </w:rPr>
      </w:pPr>
    </w:p>
    <w:p w14:paraId="1A6106F2" w14:textId="77777777" w:rsidR="00B011F3" w:rsidRPr="00A76F03" w:rsidRDefault="00B011F3" w:rsidP="00F749DF">
      <w:pPr>
        <w:pStyle w:val="ListParagraph"/>
        <w:widowControl w:val="0"/>
        <w:numPr>
          <w:ilvl w:val="0"/>
          <w:numId w:val="23"/>
        </w:numPr>
        <w:tabs>
          <w:tab w:val="left" w:pos="426"/>
        </w:tabs>
        <w:suppressAutoHyphens/>
        <w:ind w:left="0" w:firstLine="0"/>
        <w:contextualSpacing w:val="0"/>
        <w:jc w:val="both"/>
        <w:rPr>
          <w:szCs w:val="24"/>
          <w:lang w:val="en-GB"/>
        </w:rPr>
      </w:pPr>
      <w:r w:rsidRPr="00A76F03">
        <w:rPr>
          <w:szCs w:val="24"/>
          <w:lang w:val="en-GB"/>
        </w:rPr>
        <w:t>For each State ratifying, accepting, approving or acceding to this Convention after its entry into force, this Convention shall enter into force for that State on the first day of the third month after the deposit of its instrument of ratification, acceptance, approval or accession to the Government of the French Republic.</w:t>
      </w:r>
    </w:p>
    <w:p w14:paraId="17542E62" w14:textId="77777777" w:rsidR="00B011F3" w:rsidRPr="00A76F03" w:rsidRDefault="00B011F3" w:rsidP="00F749DF">
      <w:pPr>
        <w:pStyle w:val="Heading1"/>
        <w:tabs>
          <w:tab w:val="left" w:pos="426"/>
        </w:tabs>
        <w:spacing w:before="0" w:after="0"/>
        <w:jc w:val="both"/>
        <w:rPr>
          <w:rFonts w:ascii="Times New Roman" w:hAnsi="Times New Roman" w:cs="Times New Roman"/>
          <w:b/>
          <w:bCs/>
          <w:color w:val="auto"/>
          <w:sz w:val="24"/>
          <w:szCs w:val="24"/>
          <w:lang w:val="en-GB"/>
        </w:rPr>
      </w:pPr>
    </w:p>
    <w:p w14:paraId="13842F7C"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z w:val="24"/>
          <w:szCs w:val="24"/>
          <w:lang w:val="en-GB"/>
        </w:rPr>
        <w:t>Article</w:t>
      </w:r>
      <w:r w:rsidRPr="00F749DF">
        <w:rPr>
          <w:rFonts w:ascii="Times New Roman" w:hAnsi="Times New Roman" w:cs="Times New Roman"/>
          <w:bCs/>
          <w:color w:val="auto"/>
          <w:spacing w:val="-6"/>
          <w:sz w:val="24"/>
          <w:szCs w:val="24"/>
          <w:lang w:val="en-GB"/>
        </w:rPr>
        <w:t xml:space="preserve"> </w:t>
      </w:r>
      <w:r w:rsidRPr="00F749DF">
        <w:rPr>
          <w:rFonts w:ascii="Times New Roman" w:hAnsi="Times New Roman" w:cs="Times New Roman"/>
          <w:bCs/>
          <w:color w:val="auto"/>
          <w:sz w:val="24"/>
          <w:szCs w:val="24"/>
          <w:lang w:val="en-GB"/>
        </w:rPr>
        <w:t>16</w:t>
      </w:r>
      <w:r w:rsidRPr="00F749DF">
        <w:rPr>
          <w:rFonts w:ascii="Times New Roman" w:hAnsi="Times New Roman" w:cs="Times New Roman"/>
          <w:bCs/>
          <w:color w:val="auto"/>
          <w:spacing w:val="-6"/>
          <w:sz w:val="24"/>
          <w:szCs w:val="24"/>
          <w:lang w:val="en-GB"/>
        </w:rPr>
        <w:t xml:space="preserve"> </w:t>
      </w:r>
      <w:r w:rsidRPr="00F749DF">
        <w:rPr>
          <w:rFonts w:ascii="Times New Roman" w:hAnsi="Times New Roman" w:cs="Times New Roman"/>
          <w:bCs/>
          <w:color w:val="auto"/>
          <w:spacing w:val="-2"/>
          <w:sz w:val="24"/>
          <w:szCs w:val="24"/>
          <w:lang w:val="en-GB"/>
        </w:rPr>
        <w:t>Withdrawal</w:t>
      </w:r>
    </w:p>
    <w:p w14:paraId="511E5F45" w14:textId="77777777" w:rsidR="00B011F3" w:rsidRPr="00A76F03" w:rsidRDefault="00B011F3" w:rsidP="00F749DF">
      <w:pPr>
        <w:pStyle w:val="BodyText"/>
        <w:spacing w:after="0"/>
        <w:jc w:val="both"/>
        <w:rPr>
          <w:b/>
          <w:sz w:val="24"/>
          <w:szCs w:val="24"/>
          <w:lang w:val="en-GB"/>
        </w:rPr>
      </w:pPr>
    </w:p>
    <w:p w14:paraId="1539AEE3" w14:textId="77777777" w:rsidR="00B011F3" w:rsidRPr="00A76F03" w:rsidRDefault="00B011F3" w:rsidP="00F749DF">
      <w:pPr>
        <w:pStyle w:val="ListParagraph"/>
        <w:widowControl w:val="0"/>
        <w:numPr>
          <w:ilvl w:val="0"/>
          <w:numId w:val="16"/>
        </w:numPr>
        <w:tabs>
          <w:tab w:val="left" w:pos="474"/>
        </w:tabs>
        <w:suppressAutoHyphens/>
        <w:ind w:left="0" w:right="110" w:firstLine="0"/>
        <w:contextualSpacing w:val="0"/>
        <w:jc w:val="both"/>
        <w:rPr>
          <w:szCs w:val="24"/>
          <w:lang w:val="en-GB"/>
        </w:rPr>
      </w:pPr>
      <w:r w:rsidRPr="00A76F03">
        <w:rPr>
          <w:szCs w:val="24"/>
          <w:lang w:val="en-GB"/>
        </w:rPr>
        <w:t>Any</w:t>
      </w:r>
      <w:r w:rsidRPr="00A76F03">
        <w:rPr>
          <w:spacing w:val="-6"/>
          <w:szCs w:val="24"/>
          <w:lang w:val="en-GB"/>
        </w:rPr>
        <w:t xml:space="preserve"> </w:t>
      </w:r>
      <w:r w:rsidRPr="00A76F03">
        <w:rPr>
          <w:szCs w:val="24"/>
          <w:lang w:val="en-GB"/>
        </w:rPr>
        <w:t>Party</w:t>
      </w:r>
      <w:r w:rsidRPr="00A76F03">
        <w:rPr>
          <w:spacing w:val="-6"/>
          <w:szCs w:val="24"/>
          <w:lang w:val="en-GB"/>
        </w:rPr>
        <w:t xml:space="preserve"> </w:t>
      </w:r>
      <w:r w:rsidRPr="00A76F03">
        <w:rPr>
          <w:szCs w:val="24"/>
          <w:lang w:val="en-GB"/>
        </w:rPr>
        <w:t>may</w:t>
      </w:r>
      <w:r w:rsidRPr="00A76F03">
        <w:rPr>
          <w:spacing w:val="-6"/>
          <w:szCs w:val="24"/>
          <w:lang w:val="en-GB"/>
        </w:rPr>
        <w:t xml:space="preserve"> </w:t>
      </w:r>
      <w:r w:rsidRPr="00A76F03">
        <w:rPr>
          <w:szCs w:val="24"/>
          <w:lang w:val="en-GB"/>
        </w:rPr>
        <w:t>withdraw from</w:t>
      </w:r>
      <w:r w:rsidRPr="00A76F03">
        <w:rPr>
          <w:spacing w:val="-6"/>
          <w:szCs w:val="24"/>
          <w:lang w:val="en-GB"/>
        </w:rPr>
        <w:t xml:space="preserve"> </w:t>
      </w:r>
      <w:r w:rsidRPr="00A76F03">
        <w:rPr>
          <w:szCs w:val="24"/>
          <w:lang w:val="en-GB"/>
        </w:rPr>
        <w:t>this</w:t>
      </w:r>
      <w:r w:rsidRPr="00A76F03">
        <w:rPr>
          <w:spacing w:val="-6"/>
          <w:szCs w:val="24"/>
          <w:lang w:val="en-GB"/>
        </w:rPr>
        <w:t xml:space="preserve"> </w:t>
      </w:r>
      <w:r w:rsidRPr="00A76F03">
        <w:rPr>
          <w:szCs w:val="24"/>
          <w:lang w:val="en-GB"/>
        </w:rPr>
        <w:t>Convention</w:t>
      </w:r>
      <w:r w:rsidRPr="00A76F03">
        <w:rPr>
          <w:spacing w:val="-6"/>
          <w:szCs w:val="24"/>
          <w:lang w:val="en-GB"/>
        </w:rPr>
        <w:t xml:space="preserve"> </w:t>
      </w:r>
      <w:r w:rsidRPr="00A76F03">
        <w:rPr>
          <w:szCs w:val="24"/>
          <w:lang w:val="en-GB"/>
        </w:rPr>
        <w:t>by</w:t>
      </w:r>
      <w:r w:rsidRPr="00A76F03">
        <w:rPr>
          <w:spacing w:val="-6"/>
          <w:szCs w:val="24"/>
          <w:lang w:val="en-GB"/>
        </w:rPr>
        <w:t xml:space="preserve"> </w:t>
      </w:r>
      <w:r w:rsidRPr="00A76F03">
        <w:rPr>
          <w:szCs w:val="24"/>
          <w:lang w:val="en-GB"/>
        </w:rPr>
        <w:t>giving</w:t>
      </w:r>
      <w:r w:rsidRPr="00A76F03">
        <w:rPr>
          <w:spacing w:val="-6"/>
          <w:szCs w:val="24"/>
          <w:lang w:val="en-GB"/>
        </w:rPr>
        <w:t xml:space="preserve"> </w:t>
      </w:r>
      <w:r w:rsidRPr="00A76F03">
        <w:rPr>
          <w:szCs w:val="24"/>
          <w:lang w:val="en-GB"/>
        </w:rPr>
        <w:t>notice</w:t>
      </w:r>
      <w:r w:rsidRPr="00A76F03">
        <w:rPr>
          <w:spacing w:val="-6"/>
          <w:szCs w:val="24"/>
          <w:lang w:val="en-GB"/>
        </w:rPr>
        <w:t xml:space="preserve"> </w:t>
      </w:r>
      <w:r w:rsidRPr="00A76F03">
        <w:rPr>
          <w:szCs w:val="24"/>
          <w:lang w:val="en-GB"/>
        </w:rPr>
        <w:t>in</w:t>
      </w:r>
      <w:r w:rsidRPr="00A76F03">
        <w:rPr>
          <w:spacing w:val="-6"/>
          <w:szCs w:val="24"/>
          <w:lang w:val="en-GB"/>
        </w:rPr>
        <w:t xml:space="preserve"> </w:t>
      </w:r>
      <w:r w:rsidRPr="00A76F03">
        <w:rPr>
          <w:szCs w:val="24"/>
          <w:lang w:val="en-GB"/>
        </w:rPr>
        <w:t>writing</w:t>
      </w:r>
      <w:r w:rsidRPr="00A76F03">
        <w:rPr>
          <w:spacing w:val="-6"/>
          <w:szCs w:val="24"/>
          <w:lang w:val="en-GB"/>
        </w:rPr>
        <w:t xml:space="preserve"> </w:t>
      </w:r>
      <w:r w:rsidRPr="00A76F03">
        <w:rPr>
          <w:szCs w:val="24"/>
          <w:lang w:val="en-GB"/>
        </w:rPr>
        <w:t>to</w:t>
      </w:r>
      <w:r w:rsidRPr="00A76F03">
        <w:rPr>
          <w:spacing w:val="-6"/>
          <w:szCs w:val="24"/>
          <w:lang w:val="en-GB"/>
        </w:rPr>
        <w:t xml:space="preserve"> </w:t>
      </w:r>
      <w:r w:rsidRPr="00A76F03">
        <w:rPr>
          <w:szCs w:val="24"/>
          <w:lang w:val="en-GB"/>
        </w:rPr>
        <w:t>the Government of the French Republic, which shall notify this withdrawal to the Parties, the Executive Secretary and the President of the Conference.</w:t>
      </w:r>
    </w:p>
    <w:p w14:paraId="60F7059E" w14:textId="77777777" w:rsidR="00B011F3" w:rsidRPr="00A76F03" w:rsidRDefault="00B011F3" w:rsidP="00F749DF">
      <w:pPr>
        <w:pStyle w:val="BodyText"/>
        <w:spacing w:after="0"/>
        <w:jc w:val="both"/>
        <w:rPr>
          <w:sz w:val="24"/>
          <w:szCs w:val="24"/>
          <w:lang w:val="en-GB"/>
        </w:rPr>
      </w:pPr>
    </w:p>
    <w:p w14:paraId="7F9F5F5A" w14:textId="77777777" w:rsidR="00B011F3" w:rsidRPr="00A76F03" w:rsidRDefault="00B011F3" w:rsidP="00F749DF">
      <w:pPr>
        <w:pStyle w:val="ListParagraph"/>
        <w:widowControl w:val="0"/>
        <w:numPr>
          <w:ilvl w:val="0"/>
          <w:numId w:val="16"/>
        </w:numPr>
        <w:tabs>
          <w:tab w:val="left" w:pos="472"/>
        </w:tabs>
        <w:suppressAutoHyphens/>
        <w:ind w:left="0" w:right="111" w:firstLine="0"/>
        <w:contextualSpacing w:val="0"/>
        <w:jc w:val="both"/>
        <w:rPr>
          <w:szCs w:val="24"/>
          <w:lang w:val="en-GB"/>
        </w:rPr>
      </w:pPr>
      <w:r w:rsidRPr="00A76F03">
        <w:rPr>
          <w:szCs w:val="24"/>
          <w:lang w:val="en-GB"/>
        </w:rPr>
        <w:t>The</w:t>
      </w:r>
      <w:r w:rsidRPr="00A76F03">
        <w:rPr>
          <w:spacing w:val="-8"/>
          <w:szCs w:val="24"/>
          <w:lang w:val="en-GB"/>
        </w:rPr>
        <w:t xml:space="preserve"> </w:t>
      </w:r>
      <w:r w:rsidRPr="00A76F03">
        <w:rPr>
          <w:szCs w:val="24"/>
          <w:lang w:val="en-GB"/>
        </w:rPr>
        <w:t>withdrawal</w:t>
      </w:r>
      <w:r w:rsidRPr="00A76F03">
        <w:rPr>
          <w:spacing w:val="-8"/>
          <w:szCs w:val="24"/>
          <w:lang w:val="en-GB"/>
        </w:rPr>
        <w:t xml:space="preserve"> </w:t>
      </w:r>
      <w:r w:rsidRPr="00A76F03">
        <w:rPr>
          <w:szCs w:val="24"/>
          <w:lang w:val="en-GB"/>
        </w:rPr>
        <w:t>shall</w:t>
      </w:r>
      <w:r w:rsidRPr="00A76F03">
        <w:rPr>
          <w:spacing w:val="-8"/>
          <w:szCs w:val="24"/>
          <w:lang w:val="en-GB"/>
        </w:rPr>
        <w:t xml:space="preserve"> </w:t>
      </w:r>
      <w:r w:rsidRPr="00A76F03">
        <w:rPr>
          <w:szCs w:val="24"/>
          <w:lang w:val="en-GB"/>
        </w:rPr>
        <w:t>take</w:t>
      </w:r>
      <w:r w:rsidRPr="00A76F03">
        <w:rPr>
          <w:spacing w:val="-8"/>
          <w:szCs w:val="24"/>
          <w:lang w:val="en-GB"/>
        </w:rPr>
        <w:t xml:space="preserve"> </w:t>
      </w:r>
      <w:r w:rsidRPr="00A76F03">
        <w:rPr>
          <w:szCs w:val="24"/>
          <w:lang w:val="en-GB"/>
        </w:rPr>
        <w:t>effect</w:t>
      </w:r>
      <w:r w:rsidRPr="00A76F03">
        <w:rPr>
          <w:spacing w:val="-8"/>
          <w:szCs w:val="24"/>
          <w:lang w:val="en-GB"/>
        </w:rPr>
        <w:t xml:space="preserve"> </w:t>
      </w:r>
      <w:r w:rsidRPr="00A76F03">
        <w:rPr>
          <w:szCs w:val="24"/>
          <w:lang w:val="en-GB"/>
        </w:rPr>
        <w:t>12</w:t>
      </w:r>
      <w:r w:rsidRPr="00A76F03">
        <w:rPr>
          <w:spacing w:val="-8"/>
          <w:szCs w:val="24"/>
          <w:lang w:val="en-GB"/>
        </w:rPr>
        <w:t xml:space="preserve"> </w:t>
      </w:r>
      <w:r w:rsidRPr="00A76F03">
        <w:rPr>
          <w:szCs w:val="24"/>
          <w:lang w:val="en-GB"/>
        </w:rPr>
        <w:t>months</w:t>
      </w:r>
      <w:r w:rsidRPr="00A76F03">
        <w:rPr>
          <w:spacing w:val="-8"/>
          <w:szCs w:val="24"/>
          <w:lang w:val="en-GB"/>
        </w:rPr>
        <w:t xml:space="preserve"> </w:t>
      </w:r>
      <w:r w:rsidRPr="00A76F03">
        <w:rPr>
          <w:szCs w:val="24"/>
          <w:lang w:val="en-GB"/>
        </w:rPr>
        <w:t>following</w:t>
      </w:r>
      <w:r w:rsidRPr="00A76F03">
        <w:rPr>
          <w:spacing w:val="-9"/>
          <w:szCs w:val="24"/>
          <w:lang w:val="en-GB"/>
        </w:rPr>
        <w:t xml:space="preserve"> </w:t>
      </w:r>
      <w:r w:rsidRPr="00A76F03">
        <w:rPr>
          <w:szCs w:val="24"/>
          <w:lang w:val="en-GB"/>
        </w:rPr>
        <w:t>the</w:t>
      </w:r>
      <w:r w:rsidRPr="00A76F03">
        <w:rPr>
          <w:spacing w:val="-8"/>
          <w:szCs w:val="24"/>
          <w:lang w:val="en-GB"/>
        </w:rPr>
        <w:t xml:space="preserve"> </w:t>
      </w:r>
      <w:r w:rsidRPr="00A76F03">
        <w:rPr>
          <w:szCs w:val="24"/>
          <w:lang w:val="en-GB"/>
        </w:rPr>
        <w:t>date</w:t>
      </w:r>
      <w:r w:rsidRPr="00A76F03">
        <w:rPr>
          <w:spacing w:val="-8"/>
          <w:szCs w:val="24"/>
          <w:lang w:val="en-GB"/>
        </w:rPr>
        <w:t xml:space="preserve"> </w:t>
      </w:r>
      <w:r w:rsidRPr="00A76F03">
        <w:rPr>
          <w:szCs w:val="24"/>
          <w:lang w:val="en-GB"/>
        </w:rPr>
        <w:t>of</w:t>
      </w:r>
      <w:r w:rsidRPr="00A76F03">
        <w:rPr>
          <w:spacing w:val="-8"/>
          <w:szCs w:val="24"/>
          <w:lang w:val="en-GB"/>
        </w:rPr>
        <w:t xml:space="preserve"> </w:t>
      </w:r>
      <w:r w:rsidRPr="00A76F03">
        <w:rPr>
          <w:szCs w:val="24"/>
          <w:lang w:val="en-GB"/>
        </w:rPr>
        <w:t>receipt</w:t>
      </w:r>
      <w:r w:rsidRPr="00A76F03">
        <w:rPr>
          <w:spacing w:val="-8"/>
          <w:szCs w:val="24"/>
          <w:lang w:val="en-GB"/>
        </w:rPr>
        <w:t xml:space="preserve"> </w:t>
      </w:r>
      <w:r w:rsidRPr="00A76F03">
        <w:rPr>
          <w:szCs w:val="24"/>
          <w:lang w:val="en-GB"/>
        </w:rPr>
        <w:t>of</w:t>
      </w:r>
      <w:r w:rsidRPr="00A76F03">
        <w:rPr>
          <w:spacing w:val="-8"/>
          <w:szCs w:val="24"/>
          <w:lang w:val="en-GB"/>
        </w:rPr>
        <w:t xml:space="preserve"> </w:t>
      </w:r>
      <w:r w:rsidRPr="00A76F03">
        <w:rPr>
          <w:szCs w:val="24"/>
          <w:lang w:val="en-GB"/>
        </w:rPr>
        <w:t>the</w:t>
      </w:r>
      <w:r w:rsidRPr="00A76F03">
        <w:rPr>
          <w:spacing w:val="-8"/>
          <w:szCs w:val="24"/>
          <w:lang w:val="en-GB"/>
        </w:rPr>
        <w:t xml:space="preserve"> </w:t>
      </w:r>
      <w:r w:rsidRPr="00A76F03">
        <w:rPr>
          <w:szCs w:val="24"/>
          <w:lang w:val="en-GB"/>
        </w:rPr>
        <w:t>notice of withdrawal by the Government of the French Republic.</w:t>
      </w:r>
    </w:p>
    <w:p w14:paraId="201A018C" w14:textId="77777777" w:rsidR="00B011F3" w:rsidRPr="00A76F03" w:rsidRDefault="00B011F3" w:rsidP="00F749DF">
      <w:pPr>
        <w:pStyle w:val="Heading1"/>
        <w:spacing w:before="0" w:after="0"/>
        <w:jc w:val="both"/>
        <w:rPr>
          <w:rFonts w:ascii="Times New Roman" w:hAnsi="Times New Roman" w:cs="Times New Roman"/>
          <w:b/>
          <w:bCs/>
          <w:color w:val="auto"/>
          <w:spacing w:val="-4"/>
          <w:sz w:val="24"/>
          <w:szCs w:val="24"/>
          <w:lang w:val="en-GB"/>
        </w:rPr>
      </w:pPr>
    </w:p>
    <w:p w14:paraId="20BA2975"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pacing w:val="-4"/>
          <w:sz w:val="24"/>
          <w:szCs w:val="24"/>
          <w:lang w:val="en-GB"/>
        </w:rPr>
        <w:t>Article</w:t>
      </w:r>
      <w:r w:rsidRPr="00F749DF">
        <w:rPr>
          <w:rFonts w:ascii="Times New Roman" w:hAnsi="Times New Roman" w:cs="Times New Roman"/>
          <w:bCs/>
          <w:color w:val="auto"/>
          <w:sz w:val="24"/>
          <w:szCs w:val="24"/>
          <w:lang w:val="en-GB"/>
        </w:rPr>
        <w:t xml:space="preserve"> </w:t>
      </w:r>
      <w:r w:rsidRPr="00F749DF">
        <w:rPr>
          <w:rFonts w:ascii="Times New Roman" w:hAnsi="Times New Roman" w:cs="Times New Roman"/>
          <w:bCs/>
          <w:color w:val="auto"/>
          <w:spacing w:val="-4"/>
          <w:sz w:val="24"/>
          <w:szCs w:val="24"/>
          <w:lang w:val="en-GB"/>
        </w:rPr>
        <w:t>17</w:t>
      </w:r>
      <w:r w:rsidRPr="00F749DF">
        <w:rPr>
          <w:rFonts w:ascii="Times New Roman" w:hAnsi="Times New Roman" w:cs="Times New Roman"/>
          <w:bCs/>
          <w:color w:val="auto"/>
          <w:spacing w:val="-10"/>
          <w:sz w:val="24"/>
          <w:szCs w:val="24"/>
          <w:lang w:val="en-GB"/>
        </w:rPr>
        <w:t xml:space="preserve"> </w:t>
      </w:r>
      <w:r w:rsidRPr="00F749DF">
        <w:rPr>
          <w:rFonts w:ascii="Times New Roman" w:hAnsi="Times New Roman" w:cs="Times New Roman"/>
          <w:bCs/>
          <w:color w:val="auto"/>
          <w:spacing w:val="-4"/>
          <w:sz w:val="24"/>
          <w:szCs w:val="24"/>
          <w:lang w:val="en-GB"/>
        </w:rPr>
        <w:t>Settlement</w:t>
      </w:r>
      <w:r w:rsidRPr="00F749DF">
        <w:rPr>
          <w:rFonts w:ascii="Times New Roman" w:hAnsi="Times New Roman" w:cs="Times New Roman"/>
          <w:bCs/>
          <w:color w:val="auto"/>
          <w:spacing w:val="-10"/>
          <w:sz w:val="24"/>
          <w:szCs w:val="24"/>
          <w:lang w:val="en-GB"/>
        </w:rPr>
        <w:t xml:space="preserve"> </w:t>
      </w:r>
      <w:r w:rsidRPr="00F749DF">
        <w:rPr>
          <w:rFonts w:ascii="Times New Roman" w:hAnsi="Times New Roman" w:cs="Times New Roman"/>
          <w:bCs/>
          <w:color w:val="auto"/>
          <w:spacing w:val="-4"/>
          <w:sz w:val="24"/>
          <w:szCs w:val="24"/>
          <w:lang w:val="en-GB"/>
        </w:rPr>
        <w:t>of</w:t>
      </w:r>
      <w:r w:rsidRPr="00F749DF">
        <w:rPr>
          <w:rFonts w:ascii="Times New Roman" w:hAnsi="Times New Roman" w:cs="Times New Roman"/>
          <w:bCs/>
          <w:color w:val="auto"/>
          <w:spacing w:val="-9"/>
          <w:sz w:val="24"/>
          <w:szCs w:val="24"/>
          <w:lang w:val="en-GB"/>
        </w:rPr>
        <w:t xml:space="preserve"> </w:t>
      </w:r>
      <w:r w:rsidRPr="00F749DF">
        <w:rPr>
          <w:rFonts w:ascii="Times New Roman" w:hAnsi="Times New Roman" w:cs="Times New Roman"/>
          <w:bCs/>
          <w:color w:val="auto"/>
          <w:spacing w:val="-4"/>
          <w:sz w:val="24"/>
          <w:szCs w:val="24"/>
          <w:lang w:val="en-GB"/>
        </w:rPr>
        <w:t>disputes</w:t>
      </w:r>
    </w:p>
    <w:p w14:paraId="20D53FED" w14:textId="77777777" w:rsidR="00B011F3" w:rsidRPr="00A76F03" w:rsidRDefault="00B011F3" w:rsidP="00F749DF">
      <w:pPr>
        <w:widowControl w:val="0"/>
        <w:tabs>
          <w:tab w:val="left" w:pos="535"/>
        </w:tabs>
        <w:ind w:right="111"/>
        <w:jc w:val="both"/>
        <w:rPr>
          <w:lang w:val="en-GB"/>
        </w:rPr>
      </w:pPr>
    </w:p>
    <w:p w14:paraId="30023972" w14:textId="77777777" w:rsidR="00B011F3" w:rsidRPr="00A76F03" w:rsidRDefault="00B011F3" w:rsidP="00F749DF">
      <w:pPr>
        <w:pStyle w:val="BodyText"/>
        <w:spacing w:after="0"/>
        <w:jc w:val="both"/>
        <w:rPr>
          <w:rFonts w:eastAsia="Aptos"/>
          <w:sz w:val="24"/>
          <w:szCs w:val="24"/>
          <w:lang w:val="en-GB"/>
        </w:rPr>
      </w:pPr>
      <w:r w:rsidRPr="00A76F03">
        <w:rPr>
          <w:sz w:val="24"/>
          <w:szCs w:val="24"/>
          <w:lang w:val="en-GB"/>
        </w:rPr>
        <w:t>Any dispute between the Parties concerning the implementation or interpretation of this Convention shall be settled by negotiation between the Parties concerned.</w:t>
      </w:r>
      <w:r w:rsidRPr="00A76F03">
        <w:rPr>
          <w:rFonts w:eastAsiaTheme="minorHAnsi"/>
          <w:sz w:val="24"/>
          <w:szCs w:val="24"/>
          <w:lang w:val="en-GB"/>
        </w:rPr>
        <w:t xml:space="preserve"> </w:t>
      </w:r>
      <w:r w:rsidRPr="00A76F03">
        <w:rPr>
          <w:sz w:val="24"/>
          <w:szCs w:val="24"/>
          <w:lang w:val="en-GB"/>
        </w:rPr>
        <w:t xml:space="preserve">Any such dispute which is not settled by negotiation between the Parties concerned, shall be submitted at the request of any of these Parties to conciliation/third party good offices. </w:t>
      </w:r>
    </w:p>
    <w:p w14:paraId="606295CA"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pacing w:val="-2"/>
          <w:sz w:val="24"/>
          <w:szCs w:val="24"/>
          <w:lang w:val="en-GB"/>
        </w:rPr>
        <w:lastRenderedPageBreak/>
        <w:t>Article</w:t>
      </w:r>
      <w:r w:rsidRPr="00F749DF">
        <w:rPr>
          <w:rFonts w:ascii="Times New Roman" w:hAnsi="Times New Roman" w:cs="Times New Roman"/>
          <w:bCs/>
          <w:color w:val="auto"/>
          <w:spacing w:val="-12"/>
          <w:sz w:val="24"/>
          <w:szCs w:val="24"/>
          <w:lang w:val="en-GB"/>
        </w:rPr>
        <w:t xml:space="preserve"> </w:t>
      </w:r>
      <w:r w:rsidRPr="00F749DF">
        <w:rPr>
          <w:rFonts w:ascii="Times New Roman" w:hAnsi="Times New Roman" w:cs="Times New Roman"/>
          <w:bCs/>
          <w:color w:val="auto"/>
          <w:spacing w:val="-2"/>
          <w:sz w:val="24"/>
          <w:szCs w:val="24"/>
          <w:lang w:val="en-GB"/>
        </w:rPr>
        <w:t>18</w:t>
      </w:r>
      <w:r w:rsidRPr="00F749DF">
        <w:rPr>
          <w:rFonts w:ascii="Times New Roman" w:hAnsi="Times New Roman" w:cs="Times New Roman"/>
          <w:bCs/>
          <w:color w:val="auto"/>
          <w:spacing w:val="-15"/>
          <w:sz w:val="24"/>
          <w:szCs w:val="24"/>
          <w:lang w:val="en-GB"/>
        </w:rPr>
        <w:t xml:space="preserve"> </w:t>
      </w:r>
      <w:r w:rsidRPr="00F749DF">
        <w:rPr>
          <w:rFonts w:ascii="Times New Roman" w:hAnsi="Times New Roman" w:cs="Times New Roman"/>
          <w:bCs/>
          <w:color w:val="auto"/>
          <w:spacing w:val="-2"/>
          <w:sz w:val="24"/>
          <w:szCs w:val="24"/>
          <w:lang w:val="en-GB"/>
        </w:rPr>
        <w:t>Effect</w:t>
      </w:r>
      <w:r w:rsidRPr="00F749DF">
        <w:rPr>
          <w:rFonts w:ascii="Times New Roman" w:hAnsi="Times New Roman" w:cs="Times New Roman"/>
          <w:bCs/>
          <w:color w:val="auto"/>
          <w:spacing w:val="-15"/>
          <w:sz w:val="24"/>
          <w:szCs w:val="24"/>
          <w:lang w:val="en-GB"/>
        </w:rPr>
        <w:t xml:space="preserve"> </w:t>
      </w:r>
      <w:r w:rsidRPr="00F749DF">
        <w:rPr>
          <w:rFonts w:ascii="Times New Roman" w:hAnsi="Times New Roman" w:cs="Times New Roman"/>
          <w:bCs/>
          <w:color w:val="auto"/>
          <w:spacing w:val="-2"/>
          <w:sz w:val="24"/>
          <w:szCs w:val="24"/>
          <w:lang w:val="en-GB"/>
        </w:rPr>
        <w:t>of</w:t>
      </w:r>
      <w:r w:rsidRPr="00F749DF">
        <w:rPr>
          <w:rFonts w:ascii="Times New Roman" w:hAnsi="Times New Roman" w:cs="Times New Roman"/>
          <w:bCs/>
          <w:color w:val="auto"/>
          <w:spacing w:val="-15"/>
          <w:sz w:val="24"/>
          <w:szCs w:val="24"/>
          <w:lang w:val="en-GB"/>
        </w:rPr>
        <w:t xml:space="preserve"> </w:t>
      </w:r>
      <w:r w:rsidRPr="00F749DF">
        <w:rPr>
          <w:rFonts w:ascii="Times New Roman" w:hAnsi="Times New Roman" w:cs="Times New Roman"/>
          <w:bCs/>
          <w:color w:val="auto"/>
          <w:spacing w:val="-2"/>
          <w:sz w:val="24"/>
          <w:szCs w:val="24"/>
          <w:lang w:val="en-GB"/>
        </w:rPr>
        <w:t>the</w:t>
      </w:r>
      <w:r w:rsidRPr="00F749DF">
        <w:rPr>
          <w:rFonts w:ascii="Times New Roman" w:hAnsi="Times New Roman" w:cs="Times New Roman"/>
          <w:bCs/>
          <w:color w:val="auto"/>
          <w:spacing w:val="-15"/>
          <w:sz w:val="24"/>
          <w:szCs w:val="24"/>
          <w:lang w:val="en-GB"/>
        </w:rPr>
        <w:t xml:space="preserve"> </w:t>
      </w:r>
      <w:r w:rsidRPr="00F749DF">
        <w:rPr>
          <w:rFonts w:ascii="Times New Roman" w:hAnsi="Times New Roman" w:cs="Times New Roman"/>
          <w:bCs/>
          <w:color w:val="auto"/>
          <w:spacing w:val="-2"/>
          <w:sz w:val="24"/>
          <w:szCs w:val="24"/>
          <w:lang w:val="en-GB"/>
        </w:rPr>
        <w:t>Convention</w:t>
      </w:r>
    </w:p>
    <w:p w14:paraId="41195C3F" w14:textId="77777777" w:rsidR="00B011F3" w:rsidRPr="00A76F03" w:rsidRDefault="00B011F3" w:rsidP="00F749DF">
      <w:pPr>
        <w:pStyle w:val="BodyText"/>
        <w:spacing w:after="0"/>
        <w:jc w:val="both"/>
        <w:rPr>
          <w:b/>
          <w:sz w:val="24"/>
          <w:szCs w:val="24"/>
          <w:lang w:val="en-GB"/>
        </w:rPr>
      </w:pPr>
    </w:p>
    <w:p w14:paraId="04F4AC04" w14:textId="77777777" w:rsidR="00B011F3" w:rsidRPr="00A76F03" w:rsidRDefault="00B011F3" w:rsidP="00F749DF">
      <w:pPr>
        <w:pStyle w:val="BodyText"/>
        <w:spacing w:after="0"/>
        <w:jc w:val="both"/>
        <w:rPr>
          <w:sz w:val="24"/>
          <w:szCs w:val="24"/>
          <w:lang w:val="en-GB"/>
        </w:rPr>
      </w:pPr>
      <w:r w:rsidRPr="00A76F03">
        <w:rPr>
          <w:sz w:val="24"/>
          <w:szCs w:val="24"/>
          <w:lang w:val="en-GB"/>
        </w:rPr>
        <w:t>Nothing</w:t>
      </w:r>
      <w:r w:rsidRPr="00A76F03">
        <w:rPr>
          <w:spacing w:val="-16"/>
          <w:sz w:val="24"/>
          <w:szCs w:val="24"/>
          <w:lang w:val="en-GB"/>
        </w:rPr>
        <w:t xml:space="preserve"> </w:t>
      </w:r>
      <w:r w:rsidRPr="00A76F03">
        <w:rPr>
          <w:sz w:val="24"/>
          <w:szCs w:val="24"/>
          <w:lang w:val="en-GB"/>
        </w:rPr>
        <w:t>in</w:t>
      </w:r>
      <w:r w:rsidRPr="00A76F03">
        <w:rPr>
          <w:spacing w:val="-16"/>
          <w:sz w:val="24"/>
          <w:szCs w:val="24"/>
          <w:lang w:val="en-GB"/>
        </w:rPr>
        <w:t xml:space="preserve"> </w:t>
      </w:r>
      <w:r w:rsidRPr="00A76F03">
        <w:rPr>
          <w:sz w:val="24"/>
          <w:szCs w:val="24"/>
          <w:lang w:val="en-GB"/>
        </w:rPr>
        <w:t>this</w:t>
      </w:r>
      <w:r w:rsidRPr="00A76F03">
        <w:rPr>
          <w:spacing w:val="-16"/>
          <w:sz w:val="24"/>
          <w:szCs w:val="24"/>
          <w:lang w:val="en-GB"/>
        </w:rPr>
        <w:t xml:space="preserve"> </w:t>
      </w:r>
      <w:r w:rsidRPr="00A76F03">
        <w:rPr>
          <w:sz w:val="24"/>
          <w:szCs w:val="24"/>
          <w:lang w:val="en-GB"/>
        </w:rPr>
        <w:t>Convention</w:t>
      </w:r>
      <w:r w:rsidRPr="00A76F03">
        <w:rPr>
          <w:spacing w:val="-16"/>
          <w:sz w:val="24"/>
          <w:szCs w:val="24"/>
          <w:lang w:val="en-GB"/>
        </w:rPr>
        <w:t xml:space="preserve"> </w:t>
      </w:r>
      <w:r w:rsidRPr="00A76F03">
        <w:rPr>
          <w:sz w:val="24"/>
          <w:szCs w:val="24"/>
          <w:lang w:val="en-GB"/>
        </w:rPr>
        <w:t>shall</w:t>
      </w:r>
      <w:r w:rsidRPr="00A76F03">
        <w:rPr>
          <w:spacing w:val="-16"/>
          <w:sz w:val="24"/>
          <w:szCs w:val="24"/>
          <w:lang w:val="en-GB"/>
        </w:rPr>
        <w:t xml:space="preserve"> </w:t>
      </w:r>
      <w:r w:rsidRPr="00A76F03">
        <w:rPr>
          <w:sz w:val="24"/>
          <w:szCs w:val="24"/>
          <w:lang w:val="en-GB"/>
        </w:rPr>
        <w:t>interfere</w:t>
      </w:r>
      <w:r w:rsidRPr="00A76F03">
        <w:rPr>
          <w:spacing w:val="-16"/>
          <w:sz w:val="24"/>
          <w:szCs w:val="24"/>
          <w:lang w:val="en-GB"/>
        </w:rPr>
        <w:t xml:space="preserve"> </w:t>
      </w:r>
      <w:r w:rsidRPr="00A76F03">
        <w:rPr>
          <w:sz w:val="24"/>
          <w:szCs w:val="24"/>
          <w:lang w:val="en-GB"/>
        </w:rPr>
        <w:t>with</w:t>
      </w:r>
      <w:r w:rsidRPr="00A76F03">
        <w:rPr>
          <w:spacing w:val="-16"/>
          <w:sz w:val="24"/>
          <w:szCs w:val="24"/>
          <w:lang w:val="en-GB"/>
        </w:rPr>
        <w:t xml:space="preserve"> </w:t>
      </w:r>
      <w:r w:rsidRPr="00A76F03">
        <w:rPr>
          <w:sz w:val="24"/>
          <w:szCs w:val="24"/>
          <w:lang w:val="en-GB"/>
        </w:rPr>
        <w:t>the</w:t>
      </w:r>
      <w:r w:rsidRPr="00A76F03">
        <w:rPr>
          <w:spacing w:val="-16"/>
          <w:sz w:val="24"/>
          <w:szCs w:val="24"/>
          <w:lang w:val="en-GB"/>
        </w:rPr>
        <w:t xml:space="preserve"> </w:t>
      </w:r>
      <w:r w:rsidRPr="00A76F03">
        <w:rPr>
          <w:sz w:val="24"/>
          <w:szCs w:val="24"/>
          <w:lang w:val="en-GB"/>
        </w:rPr>
        <w:t>sovereign</w:t>
      </w:r>
      <w:r w:rsidRPr="00A76F03">
        <w:rPr>
          <w:spacing w:val="-16"/>
          <w:sz w:val="24"/>
          <w:szCs w:val="24"/>
          <w:lang w:val="en-GB"/>
        </w:rPr>
        <w:t xml:space="preserve"> </w:t>
      </w:r>
      <w:r w:rsidRPr="00A76F03">
        <w:rPr>
          <w:sz w:val="24"/>
          <w:szCs w:val="24"/>
          <w:lang w:val="en-GB"/>
        </w:rPr>
        <w:t>right</w:t>
      </w:r>
      <w:r w:rsidRPr="00A76F03">
        <w:rPr>
          <w:spacing w:val="-16"/>
          <w:sz w:val="24"/>
          <w:szCs w:val="24"/>
          <w:lang w:val="en-GB"/>
        </w:rPr>
        <w:t xml:space="preserve"> </w:t>
      </w:r>
      <w:r w:rsidRPr="00A76F03">
        <w:rPr>
          <w:sz w:val="24"/>
          <w:szCs w:val="24"/>
          <w:lang w:val="en-GB"/>
        </w:rPr>
        <w:t>of</w:t>
      </w:r>
      <w:r w:rsidRPr="00A76F03">
        <w:rPr>
          <w:spacing w:val="-16"/>
          <w:sz w:val="24"/>
          <w:szCs w:val="24"/>
          <w:lang w:val="en-GB"/>
        </w:rPr>
        <w:t xml:space="preserve"> </w:t>
      </w:r>
      <w:r w:rsidRPr="00A76F03">
        <w:rPr>
          <w:sz w:val="24"/>
          <w:szCs w:val="24"/>
          <w:lang w:val="en-GB"/>
        </w:rPr>
        <w:t>each</w:t>
      </w:r>
      <w:r w:rsidRPr="00A76F03">
        <w:rPr>
          <w:spacing w:val="-16"/>
          <w:sz w:val="24"/>
          <w:szCs w:val="24"/>
          <w:lang w:val="en-GB"/>
        </w:rPr>
        <w:t xml:space="preserve"> </w:t>
      </w:r>
      <w:r w:rsidRPr="00A76F03">
        <w:rPr>
          <w:sz w:val="24"/>
          <w:szCs w:val="24"/>
          <w:lang w:val="en-GB"/>
        </w:rPr>
        <w:t>Party to regulate its civil aviation sector.</w:t>
      </w:r>
    </w:p>
    <w:p w14:paraId="3977C1BD" w14:textId="77777777" w:rsidR="00B011F3" w:rsidRPr="00A76F03" w:rsidRDefault="00B011F3" w:rsidP="00F749DF">
      <w:pPr>
        <w:pStyle w:val="Heading1"/>
        <w:spacing w:before="0" w:after="0"/>
        <w:jc w:val="both"/>
        <w:rPr>
          <w:rFonts w:ascii="Times New Roman" w:hAnsi="Times New Roman" w:cs="Times New Roman"/>
          <w:b/>
          <w:bCs/>
          <w:color w:val="auto"/>
          <w:sz w:val="24"/>
          <w:szCs w:val="24"/>
          <w:lang w:val="en-GB"/>
        </w:rPr>
      </w:pPr>
    </w:p>
    <w:p w14:paraId="4250308C" w14:textId="77777777" w:rsidR="00B011F3" w:rsidRPr="00F749DF" w:rsidRDefault="00B011F3" w:rsidP="00F749DF">
      <w:pPr>
        <w:pStyle w:val="Heading1"/>
        <w:spacing w:before="0" w:after="0"/>
        <w:jc w:val="both"/>
        <w:rPr>
          <w:rFonts w:ascii="Times New Roman" w:hAnsi="Times New Roman" w:cs="Times New Roman"/>
          <w:bCs/>
          <w:color w:val="auto"/>
          <w:spacing w:val="-2"/>
          <w:sz w:val="24"/>
          <w:szCs w:val="24"/>
          <w:lang w:val="en-GB"/>
        </w:rPr>
      </w:pPr>
      <w:r w:rsidRPr="00F749DF">
        <w:rPr>
          <w:rFonts w:ascii="Times New Roman" w:hAnsi="Times New Roman" w:cs="Times New Roman"/>
          <w:bCs/>
          <w:color w:val="auto"/>
          <w:sz w:val="24"/>
          <w:szCs w:val="24"/>
          <w:lang w:val="en-GB"/>
        </w:rPr>
        <w:t>Article</w:t>
      </w:r>
      <w:r w:rsidRPr="00F749DF">
        <w:rPr>
          <w:rFonts w:ascii="Times New Roman" w:hAnsi="Times New Roman" w:cs="Times New Roman"/>
          <w:bCs/>
          <w:color w:val="auto"/>
          <w:spacing w:val="-12"/>
          <w:sz w:val="24"/>
          <w:szCs w:val="24"/>
          <w:lang w:val="en-GB"/>
        </w:rPr>
        <w:t xml:space="preserve"> </w:t>
      </w:r>
      <w:r w:rsidRPr="00F749DF">
        <w:rPr>
          <w:rFonts w:ascii="Times New Roman" w:hAnsi="Times New Roman" w:cs="Times New Roman"/>
          <w:bCs/>
          <w:color w:val="auto"/>
          <w:sz w:val="24"/>
          <w:szCs w:val="24"/>
          <w:lang w:val="en-GB"/>
        </w:rPr>
        <w:t>19</w:t>
      </w:r>
      <w:r w:rsidRPr="00F749DF">
        <w:rPr>
          <w:rFonts w:ascii="Times New Roman" w:hAnsi="Times New Roman" w:cs="Times New Roman"/>
          <w:bCs/>
          <w:color w:val="auto"/>
          <w:spacing w:val="-13"/>
          <w:sz w:val="24"/>
          <w:szCs w:val="24"/>
          <w:lang w:val="en-GB"/>
        </w:rPr>
        <w:t xml:space="preserve"> </w:t>
      </w:r>
      <w:r w:rsidRPr="00F749DF">
        <w:rPr>
          <w:rFonts w:ascii="Times New Roman" w:hAnsi="Times New Roman" w:cs="Times New Roman"/>
          <w:bCs/>
          <w:color w:val="auto"/>
          <w:sz w:val="24"/>
          <w:szCs w:val="24"/>
          <w:lang w:val="en-GB"/>
        </w:rPr>
        <w:t>Amendments</w:t>
      </w:r>
      <w:r w:rsidRPr="00F749DF">
        <w:rPr>
          <w:rFonts w:ascii="Times New Roman" w:hAnsi="Times New Roman" w:cs="Times New Roman"/>
          <w:bCs/>
          <w:color w:val="auto"/>
          <w:spacing w:val="-15"/>
          <w:sz w:val="24"/>
          <w:szCs w:val="24"/>
          <w:lang w:val="en-GB"/>
        </w:rPr>
        <w:t xml:space="preserve"> </w:t>
      </w:r>
      <w:r w:rsidRPr="00F749DF">
        <w:rPr>
          <w:rFonts w:ascii="Times New Roman" w:hAnsi="Times New Roman" w:cs="Times New Roman"/>
          <w:bCs/>
          <w:color w:val="auto"/>
          <w:sz w:val="24"/>
          <w:szCs w:val="24"/>
          <w:lang w:val="en-GB"/>
        </w:rPr>
        <w:t>to</w:t>
      </w:r>
      <w:r w:rsidRPr="00F749DF">
        <w:rPr>
          <w:rFonts w:ascii="Times New Roman" w:hAnsi="Times New Roman" w:cs="Times New Roman"/>
          <w:bCs/>
          <w:color w:val="auto"/>
          <w:spacing w:val="-16"/>
          <w:sz w:val="24"/>
          <w:szCs w:val="24"/>
          <w:lang w:val="en-GB"/>
        </w:rPr>
        <w:t xml:space="preserve"> </w:t>
      </w:r>
      <w:r w:rsidRPr="00F749DF">
        <w:rPr>
          <w:rFonts w:ascii="Times New Roman" w:hAnsi="Times New Roman" w:cs="Times New Roman"/>
          <w:bCs/>
          <w:color w:val="auto"/>
          <w:sz w:val="24"/>
          <w:szCs w:val="24"/>
          <w:lang w:val="en-GB"/>
        </w:rPr>
        <w:t>the</w:t>
      </w:r>
      <w:r w:rsidRPr="00F749DF">
        <w:rPr>
          <w:rFonts w:ascii="Times New Roman" w:hAnsi="Times New Roman" w:cs="Times New Roman"/>
          <w:bCs/>
          <w:color w:val="auto"/>
          <w:spacing w:val="-15"/>
          <w:sz w:val="24"/>
          <w:szCs w:val="24"/>
          <w:lang w:val="en-GB"/>
        </w:rPr>
        <w:t xml:space="preserve"> </w:t>
      </w:r>
      <w:r w:rsidRPr="00F749DF">
        <w:rPr>
          <w:rFonts w:ascii="Times New Roman" w:hAnsi="Times New Roman" w:cs="Times New Roman"/>
          <w:bCs/>
          <w:color w:val="auto"/>
          <w:spacing w:val="-2"/>
          <w:sz w:val="24"/>
          <w:szCs w:val="24"/>
          <w:lang w:val="en-GB"/>
        </w:rPr>
        <w:t>Convention</w:t>
      </w:r>
    </w:p>
    <w:p w14:paraId="1963503D" w14:textId="77777777" w:rsidR="00B011F3" w:rsidRPr="00A76F03" w:rsidRDefault="00B011F3" w:rsidP="00F749DF">
      <w:pPr>
        <w:jc w:val="both"/>
        <w:rPr>
          <w:lang w:val="en-GB"/>
        </w:rPr>
      </w:pPr>
    </w:p>
    <w:p w14:paraId="120A04C9" w14:textId="77777777" w:rsidR="00B011F3" w:rsidRPr="00A76F03" w:rsidRDefault="00B011F3" w:rsidP="00F749DF">
      <w:pPr>
        <w:pStyle w:val="ListParagraph"/>
        <w:widowControl w:val="0"/>
        <w:numPr>
          <w:ilvl w:val="0"/>
          <w:numId w:val="15"/>
        </w:numPr>
        <w:tabs>
          <w:tab w:val="left" w:pos="560"/>
        </w:tabs>
        <w:suppressAutoHyphens/>
        <w:ind w:left="0" w:right="157" w:firstLine="0"/>
        <w:contextualSpacing w:val="0"/>
        <w:jc w:val="both"/>
        <w:rPr>
          <w:szCs w:val="24"/>
          <w:lang w:val="en-GB"/>
        </w:rPr>
      </w:pPr>
      <w:r w:rsidRPr="00A76F03">
        <w:rPr>
          <w:szCs w:val="24"/>
          <w:lang w:val="en-GB"/>
        </w:rPr>
        <w:t>The Parties may amend this Convention. A decision to adopt an amendment and submit it for signature, ratification, acceptance or approval by the Parties shall require the unanimous agreement of all Parties.</w:t>
      </w:r>
    </w:p>
    <w:p w14:paraId="25665795" w14:textId="77777777" w:rsidR="00B011F3" w:rsidRPr="00A76F03" w:rsidRDefault="00B011F3" w:rsidP="00F749DF">
      <w:pPr>
        <w:pStyle w:val="BodyText"/>
        <w:spacing w:after="0"/>
        <w:jc w:val="both"/>
        <w:rPr>
          <w:sz w:val="24"/>
          <w:szCs w:val="24"/>
          <w:lang w:val="en-GB"/>
        </w:rPr>
      </w:pPr>
    </w:p>
    <w:p w14:paraId="623AAA52" w14:textId="77777777" w:rsidR="00B011F3" w:rsidRPr="00A76F03" w:rsidRDefault="00B011F3" w:rsidP="00F749DF">
      <w:pPr>
        <w:pStyle w:val="ListParagraph"/>
        <w:widowControl w:val="0"/>
        <w:numPr>
          <w:ilvl w:val="0"/>
          <w:numId w:val="15"/>
        </w:numPr>
        <w:tabs>
          <w:tab w:val="left" w:pos="477"/>
        </w:tabs>
        <w:suppressAutoHyphens/>
        <w:ind w:left="0" w:right="110" w:firstLine="0"/>
        <w:contextualSpacing w:val="0"/>
        <w:jc w:val="both"/>
        <w:rPr>
          <w:szCs w:val="24"/>
          <w:lang w:val="en-GB"/>
        </w:rPr>
      </w:pPr>
      <w:r w:rsidRPr="00A76F03">
        <w:rPr>
          <w:szCs w:val="24"/>
          <w:lang w:val="en-GB"/>
        </w:rPr>
        <w:t>An amendment so adopted shall enter into force for all Parties on the first day of the third month after the Government of the French Republic has notified the Parties of the receipt of notifications of ratification, acceptance or approval from all Parties.</w:t>
      </w:r>
    </w:p>
    <w:p w14:paraId="7FA4F8A8" w14:textId="77777777" w:rsidR="00B011F3" w:rsidRPr="00A76F03" w:rsidRDefault="00B011F3" w:rsidP="00F749DF">
      <w:pPr>
        <w:pStyle w:val="Heading1"/>
        <w:spacing w:before="0" w:after="0"/>
        <w:jc w:val="both"/>
        <w:rPr>
          <w:rFonts w:ascii="Times New Roman" w:hAnsi="Times New Roman" w:cs="Times New Roman"/>
          <w:b/>
          <w:bCs/>
          <w:color w:val="auto"/>
          <w:sz w:val="24"/>
          <w:szCs w:val="24"/>
          <w:lang w:val="en-GB"/>
        </w:rPr>
      </w:pPr>
    </w:p>
    <w:p w14:paraId="76E4424F" w14:textId="77777777" w:rsidR="00B011F3" w:rsidRPr="00F749DF" w:rsidRDefault="00B011F3" w:rsidP="00F749DF">
      <w:pPr>
        <w:pStyle w:val="Heading1"/>
        <w:spacing w:before="0" w:after="0"/>
        <w:jc w:val="both"/>
        <w:rPr>
          <w:rFonts w:ascii="Times New Roman" w:hAnsi="Times New Roman" w:cs="Times New Roman"/>
          <w:bCs/>
          <w:color w:val="auto"/>
          <w:sz w:val="24"/>
          <w:szCs w:val="24"/>
          <w:lang w:val="en-GB"/>
        </w:rPr>
      </w:pPr>
      <w:r w:rsidRPr="00F749DF">
        <w:rPr>
          <w:rFonts w:ascii="Times New Roman" w:hAnsi="Times New Roman" w:cs="Times New Roman"/>
          <w:bCs/>
          <w:color w:val="auto"/>
          <w:sz w:val="24"/>
          <w:szCs w:val="24"/>
          <w:lang w:val="en-GB"/>
        </w:rPr>
        <w:t>Article 20 Depositary</w:t>
      </w:r>
    </w:p>
    <w:p w14:paraId="2DD0C584" w14:textId="77777777" w:rsidR="00B011F3" w:rsidRPr="00A76F03" w:rsidRDefault="00B011F3" w:rsidP="00F749DF">
      <w:pPr>
        <w:pStyle w:val="BodyText"/>
        <w:spacing w:after="0"/>
        <w:jc w:val="both"/>
        <w:rPr>
          <w:sz w:val="24"/>
          <w:szCs w:val="24"/>
          <w:lang w:val="en-GB"/>
        </w:rPr>
      </w:pPr>
    </w:p>
    <w:p w14:paraId="3D361353" w14:textId="77777777" w:rsidR="00B011F3" w:rsidRPr="00A76F03" w:rsidRDefault="00B011F3" w:rsidP="00F749DF">
      <w:pPr>
        <w:pStyle w:val="ListParagraph"/>
        <w:widowControl w:val="0"/>
        <w:numPr>
          <w:ilvl w:val="0"/>
          <w:numId w:val="14"/>
        </w:numPr>
        <w:tabs>
          <w:tab w:val="left" w:pos="543"/>
        </w:tabs>
        <w:suppressAutoHyphens/>
        <w:ind w:left="0" w:right="157" w:firstLine="0"/>
        <w:contextualSpacing w:val="0"/>
        <w:jc w:val="both"/>
        <w:rPr>
          <w:szCs w:val="24"/>
          <w:lang w:val="en-GB"/>
        </w:rPr>
      </w:pPr>
      <w:r w:rsidRPr="00A76F03">
        <w:rPr>
          <w:szCs w:val="24"/>
          <w:lang w:val="en-GB"/>
        </w:rPr>
        <w:t>The Government of the French Republic shall serve as the Depositary for this Convention.</w:t>
      </w:r>
    </w:p>
    <w:p w14:paraId="5E901DBC" w14:textId="77777777" w:rsidR="00B011F3" w:rsidRPr="00A76F03" w:rsidRDefault="00B011F3" w:rsidP="00F749DF">
      <w:pPr>
        <w:pStyle w:val="BodyText"/>
        <w:spacing w:after="0"/>
        <w:jc w:val="both"/>
        <w:rPr>
          <w:sz w:val="24"/>
          <w:szCs w:val="24"/>
          <w:lang w:val="en-GB"/>
        </w:rPr>
      </w:pPr>
    </w:p>
    <w:p w14:paraId="59D1932E" w14:textId="77777777" w:rsidR="00B011F3" w:rsidRPr="00A76F03" w:rsidRDefault="00B011F3" w:rsidP="00F749DF">
      <w:pPr>
        <w:pStyle w:val="ListParagraph"/>
        <w:widowControl w:val="0"/>
        <w:numPr>
          <w:ilvl w:val="0"/>
          <w:numId w:val="14"/>
        </w:numPr>
        <w:tabs>
          <w:tab w:val="left" w:pos="512"/>
        </w:tabs>
        <w:suppressAutoHyphens/>
        <w:ind w:left="0" w:right="109" w:firstLine="0"/>
        <w:contextualSpacing w:val="0"/>
        <w:jc w:val="both"/>
        <w:rPr>
          <w:szCs w:val="24"/>
          <w:lang w:val="en-GB"/>
        </w:rPr>
      </w:pPr>
      <w:r w:rsidRPr="00A76F03">
        <w:rPr>
          <w:szCs w:val="24"/>
          <w:lang w:val="en-GB"/>
        </w:rPr>
        <w:t>This Convention, with subsequent amendments, and instruments of ratification, acceptance, approval or accession shall be deposited in the archives of the Government of the French Republic.</w:t>
      </w:r>
    </w:p>
    <w:p w14:paraId="58083C67" w14:textId="77777777" w:rsidR="00B011F3" w:rsidRPr="00A76F03" w:rsidRDefault="00B011F3" w:rsidP="00F749DF">
      <w:pPr>
        <w:pStyle w:val="BodyText"/>
        <w:spacing w:after="0"/>
        <w:jc w:val="both"/>
        <w:rPr>
          <w:sz w:val="24"/>
          <w:szCs w:val="24"/>
          <w:lang w:val="en-GB"/>
        </w:rPr>
      </w:pPr>
    </w:p>
    <w:p w14:paraId="4F021C73" w14:textId="77777777" w:rsidR="00B011F3" w:rsidRPr="00A76F03" w:rsidRDefault="00B011F3" w:rsidP="00F749DF">
      <w:pPr>
        <w:pStyle w:val="ListParagraph"/>
        <w:widowControl w:val="0"/>
        <w:numPr>
          <w:ilvl w:val="0"/>
          <w:numId w:val="14"/>
        </w:numPr>
        <w:tabs>
          <w:tab w:val="left" w:pos="464"/>
        </w:tabs>
        <w:suppressAutoHyphens/>
        <w:ind w:left="0" w:right="108" w:firstLine="0"/>
        <w:contextualSpacing w:val="0"/>
        <w:jc w:val="both"/>
        <w:rPr>
          <w:szCs w:val="24"/>
          <w:lang w:val="en-GB"/>
        </w:rPr>
      </w:pPr>
      <w:r w:rsidRPr="00A76F03">
        <w:rPr>
          <w:szCs w:val="24"/>
          <w:lang w:val="en-GB"/>
        </w:rPr>
        <w:t>The Government of the French Republic shall provide a certified copy of this Convention and the text of any amendment as adopted by the Parties, to all States that have signed or acceded to this Convention. Copies shall further be sent for information to the Executive Secretary.</w:t>
      </w:r>
    </w:p>
    <w:p w14:paraId="1F0A4A3C" w14:textId="77777777" w:rsidR="00B011F3" w:rsidRPr="00A76F03" w:rsidRDefault="00B011F3" w:rsidP="00F749DF">
      <w:pPr>
        <w:pStyle w:val="BodyText"/>
        <w:spacing w:after="0"/>
        <w:jc w:val="both"/>
        <w:rPr>
          <w:sz w:val="24"/>
          <w:szCs w:val="24"/>
          <w:lang w:val="en-GB"/>
        </w:rPr>
      </w:pPr>
    </w:p>
    <w:p w14:paraId="68CEAD32" w14:textId="77777777" w:rsidR="00B011F3" w:rsidRPr="00A76F03" w:rsidRDefault="00B011F3" w:rsidP="00F749DF">
      <w:pPr>
        <w:pStyle w:val="ListParagraph"/>
        <w:widowControl w:val="0"/>
        <w:numPr>
          <w:ilvl w:val="0"/>
          <w:numId w:val="14"/>
        </w:numPr>
        <w:tabs>
          <w:tab w:val="left" w:pos="510"/>
        </w:tabs>
        <w:suppressAutoHyphens/>
        <w:ind w:left="0" w:right="109" w:firstLine="0"/>
        <w:contextualSpacing w:val="0"/>
        <w:jc w:val="both"/>
        <w:rPr>
          <w:szCs w:val="24"/>
          <w:lang w:val="en-GB"/>
        </w:rPr>
      </w:pPr>
      <w:r w:rsidRPr="00A76F03">
        <w:rPr>
          <w:szCs w:val="24"/>
          <w:lang w:val="en-GB"/>
        </w:rPr>
        <w:t>The Government of the French Republic shall notify all States that have signed or acceded to this Convention and the President of the Conference, of all signatures, ratifications, acceptances, approvals, accessions and withdrawals, as well as of the entry into force of this Convention and of each amendment. The Government of the French Republic shall further notify all States that have signed or acceded to this Convention and the President of the Conference of the entry into force of each ratification, acceptance, approval or accession.</w:t>
      </w:r>
    </w:p>
    <w:p w14:paraId="5BD7495A" w14:textId="77777777" w:rsidR="00B011F3" w:rsidRPr="00A76F03" w:rsidRDefault="00B011F3" w:rsidP="00F749DF">
      <w:pPr>
        <w:pStyle w:val="BodyText"/>
        <w:spacing w:after="0"/>
        <w:jc w:val="both"/>
        <w:rPr>
          <w:sz w:val="24"/>
          <w:szCs w:val="24"/>
          <w:lang w:val="en-GB"/>
        </w:rPr>
      </w:pPr>
    </w:p>
    <w:p w14:paraId="6D25FB00" w14:textId="77777777" w:rsidR="00B011F3" w:rsidRPr="00A76F03" w:rsidRDefault="00B011F3" w:rsidP="00F749DF">
      <w:pPr>
        <w:pStyle w:val="BodyText"/>
        <w:spacing w:after="0"/>
        <w:jc w:val="both"/>
        <w:rPr>
          <w:sz w:val="24"/>
          <w:szCs w:val="24"/>
          <w:lang w:val="en-GB"/>
        </w:rPr>
      </w:pPr>
    </w:p>
    <w:p w14:paraId="651B321F" w14:textId="77777777" w:rsidR="00B011F3" w:rsidRPr="00A76F03" w:rsidRDefault="00B011F3" w:rsidP="00F749DF">
      <w:pPr>
        <w:pStyle w:val="NormalWeb"/>
        <w:jc w:val="both"/>
        <w:rPr>
          <w:lang w:val="en-GB"/>
        </w:rPr>
      </w:pPr>
      <w:r w:rsidRPr="00A76F03">
        <w:rPr>
          <w:lang w:val="en-GB"/>
        </w:rPr>
        <w:t>In witness whereof the undersigned, being duly authorised by their respective Governments, have signed this Convention.</w:t>
      </w:r>
    </w:p>
    <w:p w14:paraId="5F5ECAAB" w14:textId="77777777" w:rsidR="00B011F3" w:rsidRPr="00A76F03" w:rsidRDefault="00B011F3" w:rsidP="00F749DF">
      <w:pPr>
        <w:pStyle w:val="NormalWeb"/>
        <w:jc w:val="both"/>
        <w:rPr>
          <w:lang w:val="en-GB"/>
        </w:rPr>
      </w:pPr>
    </w:p>
    <w:p w14:paraId="5291E22E" w14:textId="77777777" w:rsidR="00D9687B" w:rsidRDefault="00B011F3" w:rsidP="00F749DF">
      <w:pPr>
        <w:pStyle w:val="NormalWeb"/>
        <w:jc w:val="both"/>
        <w:rPr>
          <w:lang w:val="en-GB"/>
        </w:rPr>
      </w:pPr>
      <w:r w:rsidRPr="00A76F03">
        <w:rPr>
          <w:lang w:val="en-GB"/>
        </w:rPr>
        <w:t>DONE in</w:t>
      </w:r>
      <w:r w:rsidR="00ED2802">
        <w:rPr>
          <w:lang w:val="sr-Cyrl-RS"/>
        </w:rPr>
        <w:t xml:space="preserve"> </w:t>
      </w:r>
      <w:r w:rsidR="00ED2802" w:rsidRPr="00C0224A">
        <w:rPr>
          <w:lang w:val="en-US"/>
        </w:rPr>
        <w:t>Bern, on August the 30</w:t>
      </w:r>
      <w:r w:rsidR="00ED2802" w:rsidRPr="00C0224A">
        <w:rPr>
          <w:vertAlign w:val="superscript"/>
          <w:lang w:val="en-US"/>
        </w:rPr>
        <w:t>th</w:t>
      </w:r>
      <w:r w:rsidR="00ED2802" w:rsidRPr="00C0224A">
        <w:rPr>
          <w:lang w:val="en-US"/>
        </w:rPr>
        <w:t xml:space="preserve"> 2025</w:t>
      </w:r>
      <w:r w:rsidRPr="006D3C9B">
        <w:rPr>
          <w:lang w:val="en-GB"/>
        </w:rPr>
        <w:t>,</w:t>
      </w:r>
      <w:r w:rsidRPr="00A76F03">
        <w:rPr>
          <w:lang w:val="en-GB"/>
        </w:rPr>
        <w:t xml:space="preserve"> in the English and French languages, both texts being equally authentic.</w:t>
      </w:r>
    </w:p>
    <w:p w14:paraId="419ED34E" w14:textId="77777777" w:rsidR="00D9687B" w:rsidRDefault="00D9687B">
      <w:pPr>
        <w:rPr>
          <w:rFonts w:eastAsia="Aptos"/>
          <w:lang w:val="en-GB"/>
        </w:rPr>
      </w:pPr>
      <w:r>
        <w:rPr>
          <w:lang w:val="en-GB"/>
        </w:rPr>
        <w:br w:type="page"/>
      </w:r>
    </w:p>
    <w:p w14:paraId="051D33F4" w14:textId="77777777" w:rsidR="00A33127" w:rsidRPr="004A66C5" w:rsidRDefault="00A33127" w:rsidP="00A33127">
      <w:pPr>
        <w:spacing w:after="14" w:line="200" w:lineRule="exact"/>
        <w:ind w:left="40"/>
        <w:jc w:val="center"/>
      </w:pPr>
      <w:r w:rsidRPr="004A66C5">
        <w:rPr>
          <w:lang w:val="sr-Cyrl-RS"/>
        </w:rPr>
        <w:lastRenderedPageBreak/>
        <w:t>КОНВЕНЦИЈ</w:t>
      </w:r>
      <w:r>
        <w:t>A</w:t>
      </w:r>
      <w:r w:rsidRPr="004A66C5">
        <w:rPr>
          <w:lang w:val="sr-Cyrl-RS"/>
        </w:rPr>
        <w:t xml:space="preserve"> О </w:t>
      </w:r>
      <w:r>
        <w:rPr>
          <w:lang w:val="sr-Cyrl-RS"/>
        </w:rPr>
        <w:t>БИРОУ</w:t>
      </w:r>
      <w:r w:rsidRPr="004A66C5">
        <w:rPr>
          <w:lang w:val="sr-Cyrl-RS"/>
        </w:rPr>
        <w:t xml:space="preserve"> ЕВРОПСКЕ КОНФЕРЕНЦИЈЕ ЦИВИЛНОГ ВАЗДУХОПЛОВСТВА</w:t>
      </w:r>
    </w:p>
    <w:p w14:paraId="4C5EB83C" w14:textId="77777777" w:rsidR="00A33127" w:rsidRPr="004A66C5" w:rsidRDefault="00A33127" w:rsidP="00A33127">
      <w:pPr>
        <w:spacing w:after="14" w:line="200" w:lineRule="exact"/>
        <w:ind w:left="40"/>
        <w:rPr>
          <w:b/>
        </w:rPr>
      </w:pPr>
    </w:p>
    <w:p w14:paraId="68CEB029" w14:textId="77777777" w:rsidR="00A33127" w:rsidRPr="004277EF" w:rsidRDefault="00A33127" w:rsidP="00A33127">
      <w:pPr>
        <w:pStyle w:val="NoSpacing"/>
        <w:jc w:val="both"/>
        <w:rPr>
          <w:rFonts w:ascii="Times New Roman" w:hAnsi="Times New Roman" w:cs="Times New Roman"/>
          <w:lang w:val="sr-Cyrl-RS"/>
        </w:rPr>
      </w:pPr>
      <w:r w:rsidRPr="004A66C5">
        <w:rPr>
          <w:rFonts w:ascii="Times New Roman" w:hAnsi="Times New Roman" w:cs="Times New Roman"/>
          <w:lang w:val="sr-Cyrl-RS"/>
        </w:rPr>
        <w:t>Државе стране ове конвенције, у даљем тексту: „</w:t>
      </w:r>
      <w:r>
        <w:rPr>
          <w:rFonts w:ascii="Times New Roman" w:hAnsi="Times New Roman" w:cs="Times New Roman"/>
          <w:lang w:val="sr-Cyrl-RS"/>
        </w:rPr>
        <w:t>С</w:t>
      </w:r>
      <w:r w:rsidRPr="004A66C5">
        <w:rPr>
          <w:rFonts w:ascii="Times New Roman" w:hAnsi="Times New Roman" w:cs="Times New Roman"/>
          <w:lang w:val="sr-Cyrl-RS"/>
        </w:rPr>
        <w:t>тране</w:t>
      </w:r>
      <w:r w:rsidRPr="004A66C5">
        <w:rPr>
          <w:rFonts w:ascii="Times New Roman" w:hAnsi="Times New Roman" w:cs="Times New Roman"/>
        </w:rPr>
        <w:t>”</w:t>
      </w:r>
      <w:r>
        <w:rPr>
          <w:rFonts w:ascii="Times New Roman" w:hAnsi="Times New Roman" w:cs="Times New Roman"/>
          <w:lang w:val="sr-Cyrl-RS"/>
        </w:rPr>
        <w:t>;</w:t>
      </w:r>
    </w:p>
    <w:p w14:paraId="5C48F0FB" w14:textId="77777777" w:rsidR="00A33127" w:rsidRPr="004A66C5" w:rsidRDefault="00A33127" w:rsidP="00A33127">
      <w:pPr>
        <w:pStyle w:val="NoSpacing"/>
        <w:jc w:val="both"/>
        <w:rPr>
          <w:rFonts w:ascii="Times New Roman" w:hAnsi="Times New Roman" w:cs="Times New Roman"/>
          <w:lang w:val="sr-Cyrl-RS"/>
        </w:rPr>
      </w:pPr>
    </w:p>
    <w:p w14:paraId="7551B016" w14:textId="77777777" w:rsidR="00A33127" w:rsidRPr="00C22E46" w:rsidRDefault="00A33127" w:rsidP="00A33127">
      <w:pPr>
        <w:pStyle w:val="NoSpacing"/>
        <w:jc w:val="both"/>
        <w:rPr>
          <w:rFonts w:ascii="Times New Roman" w:hAnsi="Times New Roman" w:cs="Times New Roman"/>
          <w:i/>
          <w:lang w:val="sr-Cyrl-RS"/>
        </w:rPr>
      </w:pPr>
      <w:r w:rsidRPr="00C22E46">
        <w:rPr>
          <w:rFonts w:ascii="Times New Roman" w:hAnsi="Times New Roman" w:cs="Times New Roman"/>
          <w:i/>
          <w:lang w:val="sr-Cyrl-RS"/>
        </w:rPr>
        <w:t>Примајући к знању улогу, мандат и стратешке циљеве Европске конференције цивилног ваздухопловства</w:t>
      </w:r>
      <w:r w:rsidRPr="00C22E46">
        <w:rPr>
          <w:rFonts w:ascii="Times New Roman" w:hAnsi="Times New Roman" w:cs="Times New Roman"/>
          <w:i/>
          <w:lang w:val="sr-Latn-RS"/>
        </w:rPr>
        <w:t xml:space="preserve">, </w:t>
      </w:r>
      <w:r w:rsidRPr="00C22E46">
        <w:rPr>
          <w:rFonts w:ascii="Times New Roman" w:hAnsi="Times New Roman" w:cs="Times New Roman"/>
          <w:i/>
          <w:lang w:val="sr-Cyrl-RS"/>
        </w:rPr>
        <w:t xml:space="preserve">који су утврђени у њеном Статуту и Пословнику; </w:t>
      </w:r>
    </w:p>
    <w:p w14:paraId="59DD3334" w14:textId="77777777" w:rsidR="00A33127" w:rsidRPr="00C22E46" w:rsidRDefault="00A33127" w:rsidP="00A33127">
      <w:pPr>
        <w:pStyle w:val="NoSpacing"/>
        <w:jc w:val="both"/>
        <w:rPr>
          <w:rFonts w:ascii="Times New Roman" w:hAnsi="Times New Roman" w:cs="Times New Roman"/>
          <w:i/>
          <w:lang w:val="sr-Cyrl-RS"/>
        </w:rPr>
      </w:pPr>
    </w:p>
    <w:p w14:paraId="16022B6F" w14:textId="77777777" w:rsidR="00A33127" w:rsidRPr="00C22E46" w:rsidRDefault="00A33127" w:rsidP="00A33127">
      <w:pPr>
        <w:pStyle w:val="NoSpacing"/>
        <w:jc w:val="both"/>
        <w:rPr>
          <w:rFonts w:ascii="Times New Roman" w:hAnsi="Times New Roman" w:cs="Times New Roman"/>
          <w:i/>
          <w:lang w:val="sr-Cyrl-RS"/>
        </w:rPr>
      </w:pPr>
      <w:r w:rsidRPr="00C22E46">
        <w:rPr>
          <w:rFonts w:ascii="Times New Roman" w:hAnsi="Times New Roman" w:cs="Times New Roman"/>
          <w:i/>
          <w:lang w:val="sr-Cyrl-RS"/>
        </w:rPr>
        <w:t xml:space="preserve">Препознајући улогу Секретаријата Европске конференције цивилног ваздухопловства у давању подршке активностима Конференције и обезбеђивању спровођења одлука које су усвојили </w:t>
      </w:r>
      <w:bookmarkStart w:id="0" w:name="_Hlk181187513"/>
      <w:r w:rsidRPr="00C22E46">
        <w:rPr>
          <w:rFonts w:ascii="Times New Roman" w:hAnsi="Times New Roman" w:cs="Times New Roman"/>
          <w:i/>
          <w:lang w:val="sr-Cyrl-RS"/>
        </w:rPr>
        <w:t xml:space="preserve">генерални директори цивилног ваздухопловства </w:t>
      </w:r>
      <w:bookmarkEnd w:id="0"/>
      <w:r w:rsidRPr="00C22E46">
        <w:rPr>
          <w:rFonts w:ascii="Times New Roman" w:hAnsi="Times New Roman" w:cs="Times New Roman"/>
          <w:i/>
          <w:lang w:val="sr-Cyrl-RS"/>
        </w:rPr>
        <w:t xml:space="preserve">држава чланица Европске конференције цивилног ваздухопловства; </w:t>
      </w:r>
    </w:p>
    <w:p w14:paraId="6C48F71F" w14:textId="77777777" w:rsidR="00A33127" w:rsidRDefault="00A33127" w:rsidP="00A33127">
      <w:pPr>
        <w:pStyle w:val="Bodytext70"/>
        <w:shd w:val="clear" w:color="auto" w:fill="auto"/>
        <w:spacing w:before="0" w:after="184" w:line="245" w:lineRule="exact"/>
        <w:jc w:val="both"/>
        <w:rPr>
          <w:rFonts w:ascii="Times New Roman" w:hAnsi="Times New Roman" w:cs="Times New Roman"/>
          <w:sz w:val="24"/>
          <w:szCs w:val="24"/>
          <w:lang w:val="sr-Cyrl-RS"/>
        </w:rPr>
      </w:pPr>
    </w:p>
    <w:p w14:paraId="463D4A23" w14:textId="77777777" w:rsidR="00A33127" w:rsidRPr="00C22E46" w:rsidRDefault="00A33127" w:rsidP="00A33127">
      <w:pPr>
        <w:pStyle w:val="Bodytext70"/>
        <w:shd w:val="clear" w:color="auto" w:fill="auto"/>
        <w:spacing w:before="0" w:after="184" w:line="245" w:lineRule="exact"/>
        <w:jc w:val="both"/>
        <w:rPr>
          <w:rFonts w:ascii="Times New Roman" w:hAnsi="Times New Roman" w:cs="Times New Roman"/>
          <w:sz w:val="24"/>
          <w:szCs w:val="24"/>
          <w:lang w:val="sr-Cyrl-RS"/>
        </w:rPr>
      </w:pPr>
      <w:r w:rsidRPr="00C22E46">
        <w:rPr>
          <w:rFonts w:ascii="Times New Roman" w:hAnsi="Times New Roman" w:cs="Times New Roman"/>
          <w:sz w:val="24"/>
          <w:szCs w:val="24"/>
          <w:lang w:val="sr-Cyrl-RS"/>
        </w:rPr>
        <w:t>Препознајући потребу да Секретаријат Европске конференције цивилног ваздухопловства има правни субјективитет ка</w:t>
      </w:r>
      <w:r>
        <w:rPr>
          <w:rFonts w:ascii="Times New Roman" w:hAnsi="Times New Roman" w:cs="Times New Roman"/>
          <w:sz w:val="24"/>
          <w:szCs w:val="24"/>
          <w:lang w:val="sr-Cyrl-RS"/>
        </w:rPr>
        <w:t>к</w:t>
      </w:r>
      <w:r w:rsidRPr="00C22E46">
        <w:rPr>
          <w:rFonts w:ascii="Times New Roman" w:hAnsi="Times New Roman" w:cs="Times New Roman"/>
          <w:sz w:val="24"/>
          <w:szCs w:val="24"/>
          <w:lang w:val="sr-Cyrl-RS"/>
        </w:rPr>
        <w:t>о би ефикасно обављао своју улогу у погледу Европске конференције цивилног ваздухопловства;</w:t>
      </w:r>
    </w:p>
    <w:p w14:paraId="3851ED84" w14:textId="77777777" w:rsidR="00A33127" w:rsidRPr="00C22E46" w:rsidRDefault="00A33127" w:rsidP="00A33127">
      <w:pPr>
        <w:pStyle w:val="Bodytext70"/>
        <w:shd w:val="clear" w:color="auto" w:fill="auto"/>
        <w:spacing w:before="0" w:after="184" w:line="245" w:lineRule="exact"/>
        <w:jc w:val="both"/>
        <w:rPr>
          <w:rFonts w:ascii="Times New Roman" w:hAnsi="Times New Roman" w:cs="Times New Roman"/>
          <w:sz w:val="24"/>
          <w:szCs w:val="24"/>
          <w:lang w:val="sr-Cyrl-RS"/>
        </w:rPr>
      </w:pPr>
      <w:r w:rsidRPr="00C22E46">
        <w:rPr>
          <w:rFonts w:ascii="Times New Roman" w:hAnsi="Times New Roman" w:cs="Times New Roman"/>
          <w:sz w:val="24"/>
          <w:szCs w:val="24"/>
          <w:lang w:val="sr-Cyrl-RS"/>
        </w:rPr>
        <w:t xml:space="preserve">Одлучне да оснују Биро који поседује правни субјективитет, који ће преузети улогу постојећег Секретаријата Европске конференције цивилног ваздухопловства; </w:t>
      </w:r>
    </w:p>
    <w:p w14:paraId="3A11C1C3" w14:textId="77777777" w:rsidR="00A33127" w:rsidRPr="004A66C5" w:rsidRDefault="00A33127" w:rsidP="00A33127">
      <w:pPr>
        <w:pStyle w:val="Bodytext70"/>
        <w:shd w:val="clear" w:color="auto" w:fill="auto"/>
        <w:spacing w:before="0" w:after="184" w:line="245" w:lineRule="exact"/>
        <w:jc w:val="both"/>
        <w:rPr>
          <w:rFonts w:ascii="Times New Roman" w:hAnsi="Times New Roman" w:cs="Times New Roman"/>
          <w:i w:val="0"/>
          <w:sz w:val="24"/>
          <w:szCs w:val="24"/>
          <w:lang w:val="sr-Cyrl-RS"/>
        </w:rPr>
      </w:pPr>
      <w:r w:rsidRPr="004A66C5">
        <w:rPr>
          <w:rFonts w:ascii="Times New Roman" w:hAnsi="Times New Roman" w:cs="Times New Roman"/>
          <w:i w:val="0"/>
          <w:sz w:val="24"/>
          <w:szCs w:val="24"/>
          <w:lang w:val="sr-Cyrl-RS"/>
        </w:rPr>
        <w:t xml:space="preserve">Договориле су се како следи: </w:t>
      </w:r>
    </w:p>
    <w:p w14:paraId="56432364" w14:textId="77777777" w:rsidR="00A33127" w:rsidRPr="004A66C5" w:rsidRDefault="00A33127" w:rsidP="00A33127">
      <w:pPr>
        <w:spacing w:line="494" w:lineRule="exact"/>
        <w:jc w:val="both"/>
        <w:rPr>
          <w:lang w:val="sr-Cyrl-RS"/>
        </w:rPr>
      </w:pPr>
      <w:r w:rsidRPr="004A66C5">
        <w:rPr>
          <w:lang w:val="sr-Cyrl-RS"/>
        </w:rPr>
        <w:t>Члан 1</w:t>
      </w:r>
      <w:r w:rsidRPr="00C0224A">
        <w:rPr>
          <w:lang w:val="sr-Cyrl-RS"/>
        </w:rPr>
        <w:t>.</w:t>
      </w:r>
      <w:r w:rsidRPr="004A66C5">
        <w:rPr>
          <w:lang w:val="sr-Cyrl-RS"/>
        </w:rPr>
        <w:t xml:space="preserve"> </w:t>
      </w:r>
      <w:r>
        <w:rPr>
          <w:lang w:val="sr-Cyrl-RS"/>
        </w:rPr>
        <w:tab/>
      </w:r>
      <w:r w:rsidRPr="004A66C5">
        <w:rPr>
          <w:lang w:val="sr-Cyrl-RS"/>
        </w:rPr>
        <w:t xml:space="preserve">Дефиниције </w:t>
      </w:r>
    </w:p>
    <w:p w14:paraId="68B18D17" w14:textId="77777777" w:rsidR="00A33127" w:rsidRPr="00C0224A" w:rsidRDefault="00A33127" w:rsidP="00A33127">
      <w:pPr>
        <w:pStyle w:val="NoSpacing"/>
        <w:jc w:val="both"/>
        <w:rPr>
          <w:rFonts w:ascii="Times New Roman" w:hAnsi="Times New Roman" w:cs="Times New Roman"/>
          <w:lang w:val="sr-Cyrl-RS"/>
        </w:rPr>
      </w:pPr>
    </w:p>
    <w:p w14:paraId="7E7E9C6B" w14:textId="77777777" w:rsidR="00A33127" w:rsidRPr="004A66C5" w:rsidRDefault="00A33127" w:rsidP="00A33127">
      <w:pPr>
        <w:pStyle w:val="NoSpacing"/>
        <w:jc w:val="both"/>
        <w:rPr>
          <w:rFonts w:ascii="Times New Roman" w:hAnsi="Times New Roman" w:cs="Times New Roman"/>
          <w:lang w:val="sr-Cyrl-RS"/>
        </w:rPr>
      </w:pPr>
      <w:r w:rsidRPr="004A66C5">
        <w:rPr>
          <w:rFonts w:ascii="Times New Roman" w:hAnsi="Times New Roman" w:cs="Times New Roman"/>
          <w:lang w:val="sr-Cyrl-RS"/>
        </w:rPr>
        <w:t xml:space="preserve">За потребе ове конвенције примењују се следеће дефиниције: </w:t>
      </w:r>
    </w:p>
    <w:p w14:paraId="5A43B8BE" w14:textId="77777777" w:rsidR="00A33127" w:rsidRPr="00C0224A" w:rsidRDefault="00A33127" w:rsidP="00A33127">
      <w:pPr>
        <w:pStyle w:val="NoSpacing"/>
        <w:rPr>
          <w:rFonts w:ascii="Times New Roman" w:hAnsi="Times New Roman" w:cs="Times New Roman"/>
          <w:lang w:val="sr-Cyrl-RS"/>
        </w:rPr>
      </w:pPr>
    </w:p>
    <w:p w14:paraId="7313453C" w14:textId="77777777" w:rsidR="00A33127" w:rsidRPr="004A66C5" w:rsidRDefault="00A33127" w:rsidP="00A33127">
      <w:pPr>
        <w:pStyle w:val="NoSpacing"/>
        <w:jc w:val="both"/>
        <w:rPr>
          <w:rFonts w:ascii="Times New Roman" w:hAnsi="Times New Roman" w:cs="Times New Roman"/>
          <w:lang w:val="sr-Cyrl-RS"/>
        </w:rPr>
      </w:pPr>
      <w:r w:rsidRPr="004A66C5">
        <w:rPr>
          <w:rFonts w:ascii="Times New Roman" w:hAnsi="Times New Roman" w:cs="Times New Roman"/>
          <w:lang w:val="sr-Cyrl-RS"/>
        </w:rPr>
        <w:t>а)</w:t>
      </w:r>
      <w:r w:rsidRPr="004A66C5">
        <w:rPr>
          <w:rFonts w:ascii="Times New Roman" w:hAnsi="Times New Roman" w:cs="Times New Roman"/>
          <w:lang w:val="sr-Cyrl-RS"/>
        </w:rPr>
        <w:tab/>
        <w:t>„тела Конференције</w:t>
      </w:r>
      <w:r w:rsidRPr="00C0224A">
        <w:rPr>
          <w:rFonts w:ascii="Times New Roman" w:hAnsi="Times New Roman" w:cs="Times New Roman"/>
          <w:lang w:val="sr-Cyrl-RS"/>
        </w:rPr>
        <w:t xml:space="preserve">” </w:t>
      </w:r>
      <w:r w:rsidRPr="004A66C5">
        <w:rPr>
          <w:rFonts w:ascii="Times New Roman" w:hAnsi="Times New Roman" w:cs="Times New Roman"/>
          <w:lang w:val="sr-Cyrl-RS"/>
        </w:rPr>
        <w:t xml:space="preserve">означава Пленарну конференцију у форми Трогодишњих заседања и Специјалних пленарних заседања; састанке генералних директора цивилног ваздухопловства; и групе које повремено успостављају генерални директори цивилног ваздухопловства како би обављале специфичне задатке </w:t>
      </w:r>
      <w:r>
        <w:rPr>
          <w:rFonts w:ascii="Times New Roman" w:hAnsi="Times New Roman" w:cs="Times New Roman"/>
          <w:lang w:val="sr-Cyrl-RS"/>
        </w:rPr>
        <w:t>у оквиру</w:t>
      </w:r>
      <w:r w:rsidRPr="004A66C5">
        <w:rPr>
          <w:rFonts w:ascii="Times New Roman" w:hAnsi="Times New Roman" w:cs="Times New Roman"/>
          <w:lang w:val="sr-Cyrl-RS"/>
        </w:rPr>
        <w:t xml:space="preserve"> програм</w:t>
      </w:r>
      <w:r>
        <w:rPr>
          <w:rFonts w:ascii="Times New Roman" w:hAnsi="Times New Roman" w:cs="Times New Roman"/>
          <w:lang w:val="sr-Cyrl-RS"/>
        </w:rPr>
        <w:t>а</w:t>
      </w:r>
      <w:r w:rsidRPr="004A66C5">
        <w:rPr>
          <w:rFonts w:ascii="Times New Roman" w:hAnsi="Times New Roman" w:cs="Times New Roman"/>
          <w:lang w:val="sr-Cyrl-RS"/>
        </w:rPr>
        <w:t xml:space="preserve"> рада. </w:t>
      </w:r>
    </w:p>
    <w:p w14:paraId="4554046F" w14:textId="77777777" w:rsidR="00A33127" w:rsidRPr="004A66C5" w:rsidRDefault="00A33127" w:rsidP="00A33127">
      <w:pPr>
        <w:pStyle w:val="NoSpacing"/>
        <w:jc w:val="both"/>
        <w:rPr>
          <w:rFonts w:ascii="Times New Roman" w:hAnsi="Times New Roman" w:cs="Times New Roman"/>
          <w:lang w:val="sr-Cyrl-RS"/>
        </w:rPr>
      </w:pPr>
    </w:p>
    <w:p w14:paraId="433AF70F"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б</w:t>
      </w:r>
      <w:r w:rsidRPr="004A66C5">
        <w:rPr>
          <w:rFonts w:ascii="Times New Roman" w:hAnsi="Times New Roman" w:cs="Times New Roman"/>
          <w:lang w:val="sr-Cyrl-RS"/>
        </w:rPr>
        <w:t>)</w:t>
      </w:r>
      <w:r w:rsidRPr="004A66C5">
        <w:rPr>
          <w:rFonts w:ascii="Times New Roman" w:hAnsi="Times New Roman" w:cs="Times New Roman"/>
          <w:lang w:val="sr-Cyrl-RS"/>
        </w:rPr>
        <w:tab/>
        <w:t>„Конференција</w:t>
      </w:r>
      <w:r w:rsidRPr="00C0224A">
        <w:rPr>
          <w:rFonts w:ascii="Times New Roman" w:hAnsi="Times New Roman" w:cs="Times New Roman"/>
          <w:lang w:val="sr-Cyrl-RS"/>
        </w:rPr>
        <w:t>”</w:t>
      </w:r>
      <w:r w:rsidRPr="004A66C5">
        <w:rPr>
          <w:rFonts w:ascii="Times New Roman" w:hAnsi="Times New Roman" w:cs="Times New Roman"/>
          <w:lang w:val="sr-Cyrl-RS"/>
        </w:rPr>
        <w:t xml:space="preserve"> означава Европску конференцију цивилног ваздухопловства, сачињену од</w:t>
      </w:r>
      <w:r>
        <w:rPr>
          <w:rFonts w:ascii="Times New Roman" w:hAnsi="Times New Roman" w:cs="Times New Roman"/>
          <w:lang w:val="sr-Cyrl-RS"/>
        </w:rPr>
        <w:t xml:space="preserve"> </w:t>
      </w:r>
      <w:r w:rsidRPr="004A66C5">
        <w:rPr>
          <w:rFonts w:ascii="Times New Roman" w:hAnsi="Times New Roman" w:cs="Times New Roman"/>
          <w:i/>
          <w:lang w:val="sr-Cyrl-RS"/>
        </w:rPr>
        <w:t>ЕСАС</w:t>
      </w:r>
      <w:r w:rsidRPr="004A66C5">
        <w:rPr>
          <w:rFonts w:ascii="Times New Roman" w:hAnsi="Times New Roman" w:cs="Times New Roman"/>
          <w:lang w:val="sr-Cyrl-RS"/>
        </w:rPr>
        <w:t xml:space="preserve"> држав</w:t>
      </w:r>
      <w:r>
        <w:rPr>
          <w:rFonts w:ascii="Times New Roman" w:hAnsi="Times New Roman" w:cs="Times New Roman"/>
          <w:lang w:val="sr-Cyrl-RS"/>
        </w:rPr>
        <w:t>а</w:t>
      </w:r>
      <w:r w:rsidRPr="004A66C5">
        <w:rPr>
          <w:rFonts w:ascii="Times New Roman" w:hAnsi="Times New Roman" w:cs="Times New Roman"/>
          <w:lang w:val="sr-Cyrl-RS"/>
        </w:rPr>
        <w:t xml:space="preserve"> чланиц</w:t>
      </w:r>
      <w:r>
        <w:rPr>
          <w:rFonts w:ascii="Times New Roman" w:hAnsi="Times New Roman" w:cs="Times New Roman"/>
          <w:lang w:val="sr-Cyrl-RS"/>
        </w:rPr>
        <w:t>а.</w:t>
      </w:r>
    </w:p>
    <w:p w14:paraId="4824C108" w14:textId="77777777" w:rsidR="00A33127" w:rsidRPr="004A66C5" w:rsidRDefault="00A33127" w:rsidP="00A33127">
      <w:pPr>
        <w:pStyle w:val="NoSpacing"/>
        <w:jc w:val="both"/>
        <w:rPr>
          <w:rFonts w:ascii="Times New Roman" w:hAnsi="Times New Roman" w:cs="Times New Roman"/>
          <w:lang w:val="sr-Cyrl-RS"/>
        </w:rPr>
      </w:pPr>
    </w:p>
    <w:p w14:paraId="450E2DCB"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в</w:t>
      </w:r>
      <w:r w:rsidRPr="004A66C5">
        <w:rPr>
          <w:rFonts w:ascii="Times New Roman" w:hAnsi="Times New Roman" w:cs="Times New Roman"/>
          <w:lang w:val="sr-Cyrl-RS"/>
        </w:rPr>
        <w:t>)</w:t>
      </w:r>
      <w:r w:rsidRPr="004A66C5">
        <w:rPr>
          <w:rFonts w:ascii="Times New Roman" w:hAnsi="Times New Roman" w:cs="Times New Roman"/>
          <w:lang w:val="sr-Cyrl-RS"/>
        </w:rPr>
        <w:tab/>
        <w:t>„Статут</w:t>
      </w:r>
      <w:r w:rsidRPr="00C0224A">
        <w:rPr>
          <w:rFonts w:ascii="Times New Roman" w:hAnsi="Times New Roman" w:cs="Times New Roman"/>
          <w:lang w:val="sr-Cyrl-RS"/>
        </w:rPr>
        <w:t>”</w:t>
      </w:r>
      <w:r w:rsidRPr="004A66C5">
        <w:rPr>
          <w:rFonts w:ascii="Times New Roman" w:hAnsi="Times New Roman" w:cs="Times New Roman"/>
          <w:lang w:val="sr-Cyrl-RS"/>
        </w:rPr>
        <w:t xml:space="preserve"> означава Статут и Пословник Европске конференције цивилног ваздухопловства</w:t>
      </w:r>
      <w:r w:rsidRPr="00C0224A">
        <w:rPr>
          <w:rFonts w:ascii="Times New Roman" w:hAnsi="Times New Roman" w:cs="Times New Roman"/>
          <w:lang w:val="sr-Cyrl-RS"/>
        </w:rPr>
        <w:t>,</w:t>
      </w:r>
      <w:r w:rsidRPr="004A66C5">
        <w:rPr>
          <w:rFonts w:ascii="Times New Roman" w:hAnsi="Times New Roman" w:cs="Times New Roman"/>
          <w:lang w:val="sr-Cyrl-RS"/>
        </w:rPr>
        <w:t xml:space="preserve"> који је први пут усвојен 1975. године (прво издање </w:t>
      </w:r>
      <w:r w:rsidRPr="00F8091C">
        <w:rPr>
          <w:rFonts w:ascii="Times New Roman" w:hAnsi="Times New Roman" w:cs="Times New Roman"/>
          <w:i/>
          <w:lang w:val="sr-Latn-RS"/>
        </w:rPr>
        <w:t>ECAC-CEAC</w:t>
      </w:r>
      <w:r w:rsidRPr="004A66C5">
        <w:rPr>
          <w:rFonts w:ascii="Times New Roman" w:hAnsi="Times New Roman" w:cs="Times New Roman"/>
          <w:lang w:val="sr-Cyrl-RS"/>
        </w:rPr>
        <w:t xml:space="preserve"> Документа бр. 20), повремено измењен од стране држава чланица </w:t>
      </w:r>
      <w:r w:rsidRPr="004A66C5">
        <w:rPr>
          <w:rFonts w:ascii="Times New Roman" w:hAnsi="Times New Roman" w:cs="Times New Roman"/>
          <w:i/>
          <w:lang w:val="sr-Cyrl-RS"/>
        </w:rPr>
        <w:t>Е</w:t>
      </w:r>
      <w:r w:rsidRPr="004A66C5">
        <w:rPr>
          <w:rFonts w:ascii="Times New Roman" w:hAnsi="Times New Roman" w:cs="Times New Roman"/>
          <w:i/>
        </w:rPr>
        <w:t>CAC</w:t>
      </w:r>
      <w:r w:rsidRPr="004A66C5">
        <w:rPr>
          <w:rFonts w:ascii="Times New Roman" w:hAnsi="Times New Roman" w:cs="Times New Roman"/>
          <w:lang w:val="sr-Cyrl-RS"/>
        </w:rPr>
        <w:t>, у складу са Статут</w:t>
      </w:r>
      <w:r>
        <w:rPr>
          <w:rFonts w:ascii="Times New Roman" w:hAnsi="Times New Roman" w:cs="Times New Roman"/>
          <w:lang w:val="sr-Cyrl-RS"/>
        </w:rPr>
        <w:t>ом</w:t>
      </w:r>
      <w:r w:rsidRPr="004A66C5">
        <w:rPr>
          <w:rFonts w:ascii="Times New Roman" w:hAnsi="Times New Roman" w:cs="Times New Roman"/>
          <w:lang w:val="sr-Cyrl-RS"/>
        </w:rPr>
        <w:t>.</w:t>
      </w:r>
    </w:p>
    <w:p w14:paraId="4BFF8F13" w14:textId="77777777" w:rsidR="00A33127" w:rsidRDefault="00A33127" w:rsidP="00A33127">
      <w:pPr>
        <w:pStyle w:val="NoSpacing"/>
        <w:jc w:val="both"/>
        <w:rPr>
          <w:rFonts w:ascii="Times New Roman" w:hAnsi="Times New Roman" w:cs="Times New Roman"/>
          <w:lang w:val="sr-Cyrl-RS"/>
        </w:rPr>
      </w:pPr>
    </w:p>
    <w:p w14:paraId="2620ACF0"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г)</w:t>
      </w:r>
      <w:r>
        <w:rPr>
          <w:rFonts w:ascii="Times New Roman" w:hAnsi="Times New Roman" w:cs="Times New Roman"/>
          <w:lang w:val="sr-Cyrl-RS"/>
        </w:rPr>
        <w:tab/>
        <w:t>„Координациони комитет</w:t>
      </w:r>
      <w:r w:rsidRPr="00C0224A">
        <w:rPr>
          <w:rFonts w:ascii="Times New Roman" w:hAnsi="Times New Roman" w:cs="Times New Roman"/>
          <w:lang w:val="sr-Cyrl-RS"/>
        </w:rPr>
        <w:t xml:space="preserve">” </w:t>
      </w:r>
      <w:r>
        <w:rPr>
          <w:rFonts w:ascii="Times New Roman" w:hAnsi="Times New Roman" w:cs="Times New Roman"/>
          <w:lang w:val="sr-Cyrl-RS"/>
        </w:rPr>
        <w:t>означава комитет Конференције који се састоји од председника, потпредседника и осталих чланова и који обавља функције предвиђене Статутом.</w:t>
      </w:r>
    </w:p>
    <w:p w14:paraId="4E972F48" w14:textId="77777777" w:rsidR="00A33127" w:rsidRDefault="00A33127" w:rsidP="00A33127">
      <w:pPr>
        <w:pStyle w:val="NoSpacing"/>
        <w:jc w:val="both"/>
        <w:rPr>
          <w:rFonts w:ascii="Times New Roman" w:hAnsi="Times New Roman" w:cs="Times New Roman"/>
          <w:lang w:val="sr-Cyrl-RS"/>
        </w:rPr>
      </w:pPr>
    </w:p>
    <w:p w14:paraId="18FDAA8F" w14:textId="77777777" w:rsidR="00A33127" w:rsidRPr="00A41449"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д)</w:t>
      </w:r>
      <w:r>
        <w:rPr>
          <w:rFonts w:ascii="Times New Roman" w:hAnsi="Times New Roman" w:cs="Times New Roman"/>
          <w:lang w:val="sr-Cyrl-RS"/>
        </w:rPr>
        <w:tab/>
        <w:t>„</w:t>
      </w:r>
      <w:r w:rsidRPr="000E7649">
        <w:rPr>
          <w:rFonts w:ascii="Times New Roman" w:hAnsi="Times New Roman" w:cs="Times New Roman"/>
          <w:i/>
          <w:lang w:val="sr-Cyrl-RS"/>
        </w:rPr>
        <w:t>ЕСАС</w:t>
      </w:r>
      <w:r>
        <w:rPr>
          <w:rFonts w:ascii="Times New Roman" w:hAnsi="Times New Roman" w:cs="Times New Roman"/>
          <w:lang w:val="sr-Cyrl-RS"/>
        </w:rPr>
        <w:t xml:space="preserve"> државе чланице</w:t>
      </w:r>
      <w:r w:rsidRPr="00C0224A">
        <w:rPr>
          <w:rFonts w:ascii="Times New Roman" w:hAnsi="Times New Roman" w:cs="Times New Roman"/>
          <w:lang w:val="sr-Cyrl-RS"/>
        </w:rPr>
        <w:t xml:space="preserve">” </w:t>
      </w:r>
      <w:r>
        <w:rPr>
          <w:rFonts w:ascii="Times New Roman" w:hAnsi="Times New Roman" w:cs="Times New Roman"/>
          <w:lang w:val="sr-Cyrl-RS"/>
        </w:rPr>
        <w:t xml:space="preserve">означава државе које су основале Конференцију 1954. године под покровитељством Међународне организације цивилног ваздухопловства и Савета Европе, као и све остале европске државе које је Конференција једногласно примила у чланство.   </w:t>
      </w:r>
    </w:p>
    <w:p w14:paraId="5684FBC7" w14:textId="77777777" w:rsidR="00A33127" w:rsidRPr="004A66C5" w:rsidRDefault="00A33127" w:rsidP="00A33127">
      <w:pPr>
        <w:pStyle w:val="NoSpacing"/>
        <w:jc w:val="both"/>
        <w:rPr>
          <w:rFonts w:ascii="Times New Roman" w:hAnsi="Times New Roman" w:cs="Times New Roman"/>
          <w:lang w:val="sr-Cyrl-RS"/>
        </w:rPr>
      </w:pPr>
    </w:p>
    <w:p w14:paraId="46BBD43D" w14:textId="77777777" w:rsidR="00A33127" w:rsidRPr="004A66C5"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ђ</w:t>
      </w:r>
      <w:r w:rsidRPr="004A66C5">
        <w:rPr>
          <w:rFonts w:ascii="Times New Roman" w:hAnsi="Times New Roman" w:cs="Times New Roman"/>
          <w:lang w:val="sr-Cyrl-RS"/>
        </w:rPr>
        <w:t>)</w:t>
      </w:r>
      <w:r w:rsidRPr="004A66C5">
        <w:rPr>
          <w:rFonts w:ascii="Times New Roman" w:hAnsi="Times New Roman" w:cs="Times New Roman"/>
          <w:lang w:val="sr-Cyrl-RS"/>
        </w:rPr>
        <w:tab/>
        <w:t>„лица задужена за одређене области</w:t>
      </w:r>
      <w:r w:rsidRPr="00C0224A">
        <w:rPr>
          <w:rFonts w:ascii="Times New Roman" w:hAnsi="Times New Roman" w:cs="Times New Roman"/>
          <w:lang w:val="sr-Cyrl-RS"/>
        </w:rPr>
        <w:t xml:space="preserve">” </w:t>
      </w:r>
      <w:r w:rsidRPr="004A66C5">
        <w:rPr>
          <w:rFonts w:ascii="Times New Roman" w:hAnsi="Times New Roman" w:cs="Times New Roman"/>
          <w:lang w:val="sr-Cyrl-RS"/>
        </w:rPr>
        <w:t>означава чланове Координационог комитета који обављају своје функције у оквиру конкретних области деловања, сходно овлашћењу које им је пренео Координациони комитет</w:t>
      </w:r>
      <w:r>
        <w:rPr>
          <w:rFonts w:ascii="Times New Roman" w:hAnsi="Times New Roman" w:cs="Times New Roman"/>
          <w:lang w:val="sr-Cyrl-RS"/>
        </w:rPr>
        <w:t>, у складу са Статутом</w:t>
      </w:r>
      <w:r w:rsidRPr="004A66C5">
        <w:rPr>
          <w:rFonts w:ascii="Times New Roman" w:hAnsi="Times New Roman" w:cs="Times New Roman"/>
          <w:lang w:val="sr-Cyrl-RS"/>
        </w:rPr>
        <w:t>.</w:t>
      </w:r>
    </w:p>
    <w:p w14:paraId="2ECA04EC" w14:textId="77777777" w:rsidR="00A33127" w:rsidRPr="004A66C5"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lastRenderedPageBreak/>
        <w:t>е</w:t>
      </w:r>
      <w:r w:rsidRPr="004A66C5">
        <w:rPr>
          <w:rFonts w:ascii="Times New Roman" w:hAnsi="Times New Roman" w:cs="Times New Roman"/>
          <w:lang w:val="sr-Cyrl-RS"/>
        </w:rPr>
        <w:t>)</w:t>
      </w:r>
      <w:r w:rsidRPr="004A66C5">
        <w:rPr>
          <w:rFonts w:ascii="Times New Roman" w:hAnsi="Times New Roman" w:cs="Times New Roman"/>
          <w:lang w:val="sr-Cyrl-RS"/>
        </w:rPr>
        <w:tab/>
        <w:t>„Споразум о седишту</w:t>
      </w:r>
      <w:r w:rsidRPr="00C0224A">
        <w:rPr>
          <w:rFonts w:ascii="Times New Roman" w:hAnsi="Times New Roman" w:cs="Times New Roman"/>
          <w:lang w:val="sr-Cyrl-RS"/>
        </w:rPr>
        <w:t xml:space="preserve">” </w:t>
      </w:r>
      <w:r w:rsidRPr="004A66C5">
        <w:rPr>
          <w:rFonts w:ascii="Times New Roman" w:hAnsi="Times New Roman" w:cs="Times New Roman"/>
          <w:lang w:val="sr-Cyrl-RS"/>
        </w:rPr>
        <w:t xml:space="preserve">означава споразум између </w:t>
      </w:r>
      <w:r>
        <w:rPr>
          <w:rFonts w:ascii="Times New Roman" w:hAnsi="Times New Roman" w:cs="Times New Roman"/>
          <w:lang w:val="sr-Cyrl-RS"/>
        </w:rPr>
        <w:t>Бироа</w:t>
      </w:r>
      <w:r w:rsidRPr="004A66C5">
        <w:rPr>
          <w:rFonts w:ascii="Times New Roman" w:hAnsi="Times New Roman" w:cs="Times New Roman"/>
          <w:lang w:val="sr-Cyrl-RS"/>
        </w:rPr>
        <w:t xml:space="preserve"> и Владе Републике Француске </w:t>
      </w:r>
      <w:r>
        <w:rPr>
          <w:rFonts w:ascii="Times New Roman" w:hAnsi="Times New Roman" w:cs="Times New Roman"/>
          <w:lang w:val="sr-Cyrl-RS"/>
        </w:rPr>
        <w:t>о</w:t>
      </w:r>
      <w:r w:rsidRPr="004A66C5">
        <w:rPr>
          <w:rFonts w:ascii="Times New Roman" w:hAnsi="Times New Roman" w:cs="Times New Roman"/>
          <w:lang w:val="sr-Cyrl-RS"/>
        </w:rPr>
        <w:t xml:space="preserve"> успостављањ</w:t>
      </w:r>
      <w:r>
        <w:rPr>
          <w:rFonts w:ascii="Times New Roman" w:hAnsi="Times New Roman" w:cs="Times New Roman"/>
          <w:lang w:val="sr-Cyrl-RS"/>
        </w:rPr>
        <w:t>у</w:t>
      </w:r>
      <w:r w:rsidRPr="004A66C5">
        <w:rPr>
          <w:rFonts w:ascii="Times New Roman" w:hAnsi="Times New Roman" w:cs="Times New Roman"/>
          <w:lang w:val="sr-Cyrl-RS"/>
        </w:rPr>
        <w:t xml:space="preserve"> сталног седишта </w:t>
      </w:r>
      <w:r>
        <w:rPr>
          <w:rFonts w:ascii="Times New Roman" w:hAnsi="Times New Roman" w:cs="Times New Roman"/>
          <w:lang w:val="sr-Cyrl-RS"/>
        </w:rPr>
        <w:t>Бироа</w:t>
      </w:r>
      <w:r w:rsidRPr="004A66C5">
        <w:rPr>
          <w:rFonts w:ascii="Times New Roman" w:hAnsi="Times New Roman" w:cs="Times New Roman"/>
          <w:lang w:val="sr-Cyrl-RS"/>
        </w:rPr>
        <w:t xml:space="preserve"> у Француској и утврђива</w:t>
      </w:r>
      <w:r>
        <w:rPr>
          <w:rFonts w:ascii="Times New Roman" w:hAnsi="Times New Roman" w:cs="Times New Roman"/>
          <w:lang w:val="sr-Cyrl-RS"/>
        </w:rPr>
        <w:t>њу</w:t>
      </w:r>
      <w:r w:rsidRPr="004A66C5">
        <w:rPr>
          <w:rFonts w:ascii="Times New Roman" w:hAnsi="Times New Roman" w:cs="Times New Roman"/>
          <w:lang w:val="sr-Cyrl-RS"/>
        </w:rPr>
        <w:t xml:space="preserve"> привилегија и имунитета </w:t>
      </w:r>
      <w:r>
        <w:rPr>
          <w:rFonts w:ascii="Times New Roman" w:hAnsi="Times New Roman" w:cs="Times New Roman"/>
          <w:lang w:val="sr-Cyrl-RS"/>
        </w:rPr>
        <w:t>Бироа</w:t>
      </w:r>
      <w:r w:rsidRPr="004A66C5">
        <w:rPr>
          <w:rFonts w:ascii="Times New Roman" w:hAnsi="Times New Roman" w:cs="Times New Roman"/>
          <w:lang w:val="sr-Cyrl-RS"/>
        </w:rPr>
        <w:t xml:space="preserve"> у Француској. </w:t>
      </w:r>
    </w:p>
    <w:p w14:paraId="172BA6A2" w14:textId="77777777" w:rsidR="00A33127" w:rsidRPr="00C0224A" w:rsidRDefault="00A33127" w:rsidP="00A33127">
      <w:pPr>
        <w:keepNext/>
        <w:keepLines/>
        <w:spacing w:after="282" w:line="200" w:lineRule="exact"/>
        <w:rPr>
          <w:lang w:val="sr-Cyrl-RS"/>
        </w:rPr>
      </w:pPr>
    </w:p>
    <w:p w14:paraId="00A4409D" w14:textId="77777777" w:rsidR="00A33127" w:rsidRPr="000E7649" w:rsidRDefault="00A33127" w:rsidP="00A33127">
      <w:pPr>
        <w:keepNext/>
        <w:keepLines/>
        <w:spacing w:after="282" w:line="200" w:lineRule="exact"/>
        <w:rPr>
          <w:lang w:val="sr-Cyrl-RS"/>
        </w:rPr>
      </w:pPr>
      <w:r w:rsidRPr="00C0224A">
        <w:rPr>
          <w:lang w:val="sr-Cyrl-RS"/>
        </w:rPr>
        <w:t xml:space="preserve">Члан 2. </w:t>
      </w:r>
      <w:r w:rsidRPr="00C0224A">
        <w:rPr>
          <w:lang w:val="sr-Cyrl-RS"/>
        </w:rPr>
        <w:tab/>
      </w:r>
      <w:r>
        <w:rPr>
          <w:lang w:val="sr-Cyrl-RS"/>
        </w:rPr>
        <w:t>Биро</w:t>
      </w:r>
    </w:p>
    <w:p w14:paraId="384F7D82" w14:textId="77777777" w:rsidR="00A33127" w:rsidRPr="00C0224A" w:rsidRDefault="00A33127" w:rsidP="00A33127">
      <w:pPr>
        <w:keepNext/>
        <w:keepLines/>
        <w:spacing w:after="282" w:line="200" w:lineRule="exact"/>
        <w:rPr>
          <w:b/>
          <w:lang w:val="sr-Cyrl-RS"/>
        </w:rPr>
      </w:pPr>
      <w:r>
        <w:rPr>
          <w:lang w:val="sr-Cyrl-RS"/>
        </w:rPr>
        <w:t>1)</w:t>
      </w:r>
      <w:r>
        <w:rPr>
          <w:lang w:val="sr-Cyrl-RS"/>
        </w:rPr>
        <w:tab/>
      </w:r>
      <w:r w:rsidRPr="00C0224A">
        <w:rPr>
          <w:lang w:val="sr-Cyrl-RS"/>
        </w:rPr>
        <w:t xml:space="preserve">Овим се оснива </w:t>
      </w:r>
      <w:r>
        <w:rPr>
          <w:lang w:val="sr-Cyrl-RS"/>
        </w:rPr>
        <w:t>Биро</w:t>
      </w:r>
      <w:r w:rsidRPr="00C0224A">
        <w:rPr>
          <w:lang w:val="sr-Cyrl-RS"/>
        </w:rPr>
        <w:t xml:space="preserve"> Конференције, у даљем тексту „</w:t>
      </w:r>
      <w:r>
        <w:rPr>
          <w:lang w:val="sr-Cyrl-RS"/>
        </w:rPr>
        <w:t>Биро</w:t>
      </w:r>
      <w:r w:rsidRPr="00C0224A">
        <w:rPr>
          <w:lang w:val="sr-Cyrl-RS"/>
        </w:rPr>
        <w:t>”.</w:t>
      </w:r>
    </w:p>
    <w:p w14:paraId="5C8EC017" w14:textId="77777777" w:rsidR="00A33127" w:rsidRPr="00C0224A" w:rsidRDefault="00A33127" w:rsidP="00A33127">
      <w:pPr>
        <w:keepNext/>
        <w:keepLines/>
        <w:spacing w:after="282" w:line="200" w:lineRule="exact"/>
        <w:jc w:val="both"/>
        <w:rPr>
          <w:b/>
          <w:lang w:val="sr-Cyrl-RS"/>
        </w:rPr>
      </w:pPr>
      <w:r>
        <w:rPr>
          <w:lang w:val="sr-Cyrl-RS"/>
        </w:rPr>
        <w:t>2)</w:t>
      </w:r>
      <w:r>
        <w:rPr>
          <w:lang w:val="sr-Cyrl-RS"/>
        </w:rPr>
        <w:tab/>
        <w:t>Биро сачињавају Комитет страна,</w:t>
      </w:r>
      <w:r w:rsidRPr="00C0224A">
        <w:rPr>
          <w:lang w:val="sr-Cyrl-RS"/>
        </w:rPr>
        <w:t xml:space="preserve"> </w:t>
      </w:r>
      <w:r>
        <w:rPr>
          <w:lang w:val="sr-Cyrl-RS"/>
        </w:rPr>
        <w:t>извршни</w:t>
      </w:r>
      <w:r w:rsidRPr="00C0224A">
        <w:rPr>
          <w:lang w:val="sr-Cyrl-RS"/>
        </w:rPr>
        <w:t xml:space="preserve"> секретар, за</w:t>
      </w:r>
      <w:r>
        <w:rPr>
          <w:lang w:val="sr-Cyrl-RS"/>
        </w:rPr>
        <w:t>меник</w:t>
      </w:r>
      <w:r w:rsidRPr="00C0224A">
        <w:rPr>
          <w:lang w:val="sr-Cyrl-RS"/>
        </w:rPr>
        <w:t xml:space="preserve"> извршног секретара и остало особље.</w:t>
      </w:r>
    </w:p>
    <w:p w14:paraId="6B6C0BD1" w14:textId="77777777" w:rsidR="00A33127" w:rsidRPr="00C0224A" w:rsidRDefault="00A33127" w:rsidP="00A33127">
      <w:pPr>
        <w:pStyle w:val="NoSpacing"/>
        <w:jc w:val="both"/>
        <w:rPr>
          <w:rFonts w:ascii="Times New Roman" w:hAnsi="Times New Roman" w:cs="Times New Roman"/>
          <w:lang w:val="sr-Cyrl-RS"/>
        </w:rPr>
      </w:pPr>
      <w:r w:rsidRPr="00C0224A">
        <w:rPr>
          <w:rFonts w:ascii="Times New Roman" w:hAnsi="Times New Roman" w:cs="Times New Roman"/>
          <w:lang w:val="sr-Cyrl-RS"/>
        </w:rPr>
        <w:t>3</w:t>
      </w:r>
      <w:r>
        <w:rPr>
          <w:rFonts w:ascii="Times New Roman" w:hAnsi="Times New Roman" w:cs="Times New Roman"/>
          <w:lang w:val="sr-Cyrl-RS"/>
        </w:rPr>
        <w:t>)</w:t>
      </w:r>
      <w:r>
        <w:rPr>
          <w:rFonts w:ascii="Times New Roman" w:hAnsi="Times New Roman" w:cs="Times New Roman"/>
          <w:lang w:val="sr-Cyrl-RS"/>
        </w:rPr>
        <w:tab/>
      </w:r>
      <w:r w:rsidRPr="00C0224A">
        <w:rPr>
          <w:rFonts w:ascii="Times New Roman" w:hAnsi="Times New Roman" w:cs="Times New Roman"/>
          <w:lang w:val="sr-Cyrl-RS"/>
        </w:rPr>
        <w:t>Трошков</w:t>
      </w:r>
      <w:r>
        <w:rPr>
          <w:rFonts w:ascii="Times New Roman" w:hAnsi="Times New Roman" w:cs="Times New Roman"/>
          <w:lang w:val="sr-Cyrl-RS"/>
        </w:rPr>
        <w:t>и и одговорности</w:t>
      </w:r>
      <w:r w:rsidRPr="00C0224A">
        <w:rPr>
          <w:rFonts w:ascii="Times New Roman" w:hAnsi="Times New Roman" w:cs="Times New Roman"/>
          <w:lang w:val="sr-Cyrl-RS"/>
        </w:rPr>
        <w:t xml:space="preserve"> </w:t>
      </w:r>
      <w:r>
        <w:rPr>
          <w:rFonts w:ascii="Times New Roman" w:hAnsi="Times New Roman" w:cs="Times New Roman"/>
          <w:lang w:val="sr-Cyrl-RS"/>
        </w:rPr>
        <w:t>повезани са</w:t>
      </w:r>
      <w:r w:rsidRPr="00C0224A">
        <w:rPr>
          <w:rFonts w:ascii="Times New Roman" w:hAnsi="Times New Roman" w:cs="Times New Roman"/>
          <w:lang w:val="sr-Cyrl-RS"/>
        </w:rPr>
        <w:t xml:space="preserve"> </w:t>
      </w:r>
      <w:r>
        <w:rPr>
          <w:rFonts w:ascii="Times New Roman" w:hAnsi="Times New Roman" w:cs="Times New Roman"/>
          <w:lang w:val="sr-Cyrl-RS"/>
        </w:rPr>
        <w:t>функционисањем Бироа</w:t>
      </w:r>
      <w:r w:rsidRPr="00C0224A">
        <w:rPr>
          <w:rFonts w:ascii="Times New Roman" w:hAnsi="Times New Roman" w:cs="Times New Roman"/>
          <w:lang w:val="sr-Cyrl-RS"/>
        </w:rPr>
        <w:t xml:space="preserve"> покривају се из </w:t>
      </w:r>
      <w:r>
        <w:rPr>
          <w:rFonts w:ascii="Times New Roman" w:hAnsi="Times New Roman" w:cs="Times New Roman"/>
          <w:lang w:val="sr-Cyrl-RS"/>
        </w:rPr>
        <w:t xml:space="preserve">средстава добијених из </w:t>
      </w:r>
      <w:r w:rsidRPr="00C0224A">
        <w:rPr>
          <w:rFonts w:ascii="Times New Roman" w:hAnsi="Times New Roman" w:cs="Times New Roman"/>
          <w:lang w:val="sr-Cyrl-RS"/>
        </w:rPr>
        <w:t>буџета Конференције.</w:t>
      </w:r>
    </w:p>
    <w:p w14:paraId="2B0E4C7C" w14:textId="77777777" w:rsidR="00A33127" w:rsidRPr="00C0224A" w:rsidRDefault="00A33127" w:rsidP="00A33127">
      <w:pPr>
        <w:keepNext/>
        <w:keepLines/>
        <w:spacing w:after="282" w:line="200" w:lineRule="exact"/>
        <w:rPr>
          <w:lang w:val="sr-Cyrl-RS"/>
        </w:rPr>
      </w:pPr>
    </w:p>
    <w:p w14:paraId="5E98F8C0" w14:textId="77777777" w:rsidR="00A33127" w:rsidRPr="00C0224A" w:rsidRDefault="00A33127" w:rsidP="00A33127">
      <w:pPr>
        <w:keepNext/>
        <w:keepLines/>
        <w:spacing w:after="282" w:line="200" w:lineRule="exact"/>
        <w:rPr>
          <w:b/>
          <w:lang w:val="sr-Cyrl-RS"/>
        </w:rPr>
      </w:pPr>
      <w:r>
        <w:rPr>
          <w:lang w:val="sr-Cyrl-RS"/>
        </w:rPr>
        <w:t>4)</w:t>
      </w:r>
      <w:r>
        <w:rPr>
          <w:lang w:val="sr-Cyrl-RS"/>
        </w:rPr>
        <w:tab/>
      </w:r>
      <w:r w:rsidRPr="00C0224A">
        <w:rPr>
          <w:lang w:val="sr-Cyrl-RS"/>
        </w:rPr>
        <w:t xml:space="preserve">Седиште </w:t>
      </w:r>
      <w:r>
        <w:rPr>
          <w:lang w:val="sr-Cyrl-RS"/>
        </w:rPr>
        <w:t>Бироа</w:t>
      </w:r>
      <w:r w:rsidRPr="00C0224A">
        <w:rPr>
          <w:lang w:val="sr-Cyrl-RS"/>
        </w:rPr>
        <w:t xml:space="preserve"> је у Француској.</w:t>
      </w:r>
    </w:p>
    <w:p w14:paraId="2D8BD76F" w14:textId="77777777" w:rsidR="00A33127" w:rsidRPr="000E7649" w:rsidRDefault="00A33127" w:rsidP="00A33127">
      <w:pPr>
        <w:pStyle w:val="NoSpacing"/>
        <w:rPr>
          <w:rFonts w:ascii="Times New Roman" w:hAnsi="Times New Roman" w:cs="Times New Roman"/>
          <w:lang w:val="sr-Cyrl-RS"/>
        </w:rPr>
      </w:pPr>
      <w:r w:rsidRPr="00C0224A">
        <w:rPr>
          <w:rFonts w:ascii="Times New Roman" w:hAnsi="Times New Roman" w:cs="Times New Roman"/>
          <w:lang w:val="sr-Cyrl-RS"/>
        </w:rPr>
        <w:t xml:space="preserve">Члан 3. </w:t>
      </w:r>
      <w:r w:rsidRPr="00C0224A">
        <w:rPr>
          <w:rFonts w:ascii="Times New Roman" w:hAnsi="Times New Roman" w:cs="Times New Roman"/>
          <w:lang w:val="sr-Cyrl-RS"/>
        </w:rPr>
        <w:tab/>
        <w:t xml:space="preserve">Правни статус </w:t>
      </w:r>
      <w:r>
        <w:rPr>
          <w:rFonts w:ascii="Times New Roman" w:hAnsi="Times New Roman" w:cs="Times New Roman"/>
          <w:lang w:val="sr-Cyrl-RS"/>
        </w:rPr>
        <w:t>Бироа</w:t>
      </w:r>
    </w:p>
    <w:p w14:paraId="68D49690" w14:textId="77777777" w:rsidR="00A33127" w:rsidRPr="00C0224A" w:rsidRDefault="00A33127" w:rsidP="00A33127">
      <w:pPr>
        <w:pStyle w:val="NoSpacing"/>
        <w:jc w:val="both"/>
        <w:rPr>
          <w:rFonts w:ascii="Times New Roman" w:hAnsi="Times New Roman" w:cs="Times New Roman"/>
          <w:lang w:val="sr-Cyrl-RS"/>
        </w:rPr>
      </w:pPr>
    </w:p>
    <w:p w14:paraId="3EA0F8F7" w14:textId="77777777" w:rsidR="00A33127" w:rsidRPr="004A66C5"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Биро</w:t>
      </w:r>
      <w:r w:rsidRPr="00C0224A">
        <w:rPr>
          <w:rFonts w:ascii="Times New Roman" w:hAnsi="Times New Roman" w:cs="Times New Roman"/>
          <w:lang w:val="sr-Cyrl-RS"/>
        </w:rPr>
        <w:t xml:space="preserve"> </w:t>
      </w:r>
      <w:r w:rsidRPr="004A66C5">
        <w:rPr>
          <w:rFonts w:ascii="Times New Roman" w:hAnsi="Times New Roman" w:cs="Times New Roman"/>
          <w:lang w:val="sr-Cyrl-RS"/>
        </w:rPr>
        <w:t>има</w:t>
      </w:r>
      <w:r w:rsidRPr="00C0224A">
        <w:rPr>
          <w:rFonts w:ascii="Times New Roman" w:hAnsi="Times New Roman" w:cs="Times New Roman"/>
          <w:lang w:val="sr-Cyrl-RS"/>
        </w:rPr>
        <w:t xml:space="preserve"> </w:t>
      </w:r>
      <w:r>
        <w:rPr>
          <w:rFonts w:ascii="Times New Roman" w:hAnsi="Times New Roman" w:cs="Times New Roman"/>
          <w:lang w:val="sr-Cyrl-RS"/>
        </w:rPr>
        <w:t xml:space="preserve">међународни </w:t>
      </w:r>
      <w:r w:rsidRPr="00C0224A">
        <w:rPr>
          <w:rFonts w:ascii="Times New Roman" w:hAnsi="Times New Roman" w:cs="Times New Roman"/>
          <w:lang w:val="sr-Cyrl-RS"/>
        </w:rPr>
        <w:t xml:space="preserve">правни субјективитет. </w:t>
      </w:r>
      <w:r>
        <w:rPr>
          <w:rFonts w:ascii="Times New Roman" w:hAnsi="Times New Roman" w:cs="Times New Roman"/>
          <w:lang w:val="sr-Cyrl-RS"/>
        </w:rPr>
        <w:t>Биро</w:t>
      </w:r>
      <w:r w:rsidRPr="00C0224A">
        <w:rPr>
          <w:rFonts w:ascii="Times New Roman" w:hAnsi="Times New Roman" w:cs="Times New Roman"/>
          <w:lang w:val="sr-Cyrl-RS"/>
        </w:rPr>
        <w:t xml:space="preserve"> има пун капацитет</w:t>
      </w:r>
      <w:r w:rsidRPr="004A66C5">
        <w:rPr>
          <w:rFonts w:ascii="Times New Roman" w:hAnsi="Times New Roman" w:cs="Times New Roman"/>
          <w:lang w:val="sr-Cyrl-RS"/>
        </w:rPr>
        <w:t xml:space="preserve"> </w:t>
      </w:r>
      <w:r w:rsidRPr="00C0224A">
        <w:rPr>
          <w:rFonts w:ascii="Times New Roman" w:hAnsi="Times New Roman" w:cs="Times New Roman"/>
          <w:lang w:val="sr-Cyrl-RS"/>
        </w:rPr>
        <w:t>неопход</w:t>
      </w:r>
      <w:r w:rsidRPr="004A66C5">
        <w:rPr>
          <w:rFonts w:ascii="Times New Roman" w:hAnsi="Times New Roman" w:cs="Times New Roman"/>
          <w:lang w:val="sr-Cyrl-RS"/>
        </w:rPr>
        <w:t xml:space="preserve">ан </w:t>
      </w:r>
      <w:r w:rsidRPr="00C0224A">
        <w:rPr>
          <w:rFonts w:ascii="Times New Roman" w:hAnsi="Times New Roman" w:cs="Times New Roman"/>
          <w:lang w:val="sr-Cyrl-RS"/>
        </w:rPr>
        <w:t xml:space="preserve">за </w:t>
      </w:r>
      <w:r w:rsidRPr="004A66C5">
        <w:rPr>
          <w:rFonts w:ascii="Times New Roman" w:hAnsi="Times New Roman" w:cs="Times New Roman"/>
          <w:lang w:val="sr-Cyrl-RS"/>
        </w:rPr>
        <w:t>спровођење</w:t>
      </w:r>
      <w:r w:rsidRPr="00C0224A">
        <w:rPr>
          <w:rFonts w:ascii="Times New Roman" w:hAnsi="Times New Roman" w:cs="Times New Roman"/>
          <w:lang w:val="sr-Cyrl-RS"/>
        </w:rPr>
        <w:t xml:space="preserve"> свог мандата дефинисаног </w:t>
      </w:r>
      <w:r w:rsidRPr="004A66C5">
        <w:rPr>
          <w:rFonts w:ascii="Times New Roman" w:hAnsi="Times New Roman" w:cs="Times New Roman"/>
          <w:lang w:val="sr-Cyrl-RS"/>
        </w:rPr>
        <w:t xml:space="preserve">у </w:t>
      </w:r>
      <w:r w:rsidRPr="00C0224A">
        <w:rPr>
          <w:rFonts w:ascii="Times New Roman" w:hAnsi="Times New Roman" w:cs="Times New Roman"/>
          <w:lang w:val="sr-Cyrl-RS"/>
        </w:rPr>
        <w:t>члан</w:t>
      </w:r>
      <w:r w:rsidRPr="004A66C5">
        <w:rPr>
          <w:rFonts w:ascii="Times New Roman" w:hAnsi="Times New Roman" w:cs="Times New Roman"/>
          <w:lang w:val="sr-Cyrl-RS"/>
        </w:rPr>
        <w:t>у</w:t>
      </w:r>
      <w:r w:rsidRPr="00C0224A">
        <w:rPr>
          <w:rFonts w:ascii="Times New Roman" w:hAnsi="Times New Roman" w:cs="Times New Roman"/>
          <w:lang w:val="sr-Cyrl-RS"/>
        </w:rPr>
        <w:t xml:space="preserve"> 4</w:t>
      </w:r>
      <w:r w:rsidRPr="004A66C5">
        <w:rPr>
          <w:rFonts w:ascii="Times New Roman" w:hAnsi="Times New Roman" w:cs="Times New Roman"/>
          <w:lang w:val="sr-Cyrl-RS"/>
        </w:rPr>
        <w:t>.</w:t>
      </w:r>
    </w:p>
    <w:p w14:paraId="407BEFBA" w14:textId="77777777" w:rsidR="00A33127" w:rsidRPr="00C0224A" w:rsidRDefault="00A33127" w:rsidP="00A33127">
      <w:pPr>
        <w:pStyle w:val="NoSpacing"/>
        <w:jc w:val="both"/>
        <w:rPr>
          <w:rFonts w:ascii="Times New Roman" w:hAnsi="Times New Roman" w:cs="Times New Roman"/>
          <w:lang w:val="sr-Cyrl-RS"/>
        </w:rPr>
      </w:pPr>
    </w:p>
    <w:p w14:paraId="6DA87DCC" w14:textId="77777777" w:rsidR="00A33127" w:rsidRPr="000E7649" w:rsidRDefault="00A33127" w:rsidP="00A33127">
      <w:pPr>
        <w:pStyle w:val="NoSpacing"/>
        <w:jc w:val="both"/>
        <w:rPr>
          <w:rFonts w:ascii="Times New Roman" w:hAnsi="Times New Roman" w:cs="Times New Roman"/>
          <w:lang w:val="sr-Cyrl-RS"/>
        </w:rPr>
      </w:pPr>
      <w:r w:rsidRPr="00C0224A">
        <w:rPr>
          <w:rFonts w:ascii="Times New Roman" w:hAnsi="Times New Roman" w:cs="Times New Roman"/>
          <w:lang w:val="sr-Cyrl-RS"/>
        </w:rPr>
        <w:t xml:space="preserve">Члан 4. </w:t>
      </w:r>
      <w:r w:rsidRPr="00C0224A">
        <w:rPr>
          <w:rFonts w:ascii="Times New Roman" w:hAnsi="Times New Roman" w:cs="Times New Roman"/>
          <w:lang w:val="sr-Cyrl-RS"/>
        </w:rPr>
        <w:tab/>
        <w:t xml:space="preserve">Мандат </w:t>
      </w:r>
      <w:r>
        <w:rPr>
          <w:rFonts w:ascii="Times New Roman" w:hAnsi="Times New Roman" w:cs="Times New Roman"/>
          <w:lang w:val="sr-Cyrl-RS"/>
        </w:rPr>
        <w:t>Бироа</w:t>
      </w:r>
    </w:p>
    <w:p w14:paraId="73EEE308" w14:textId="77777777" w:rsidR="00A33127" w:rsidRPr="00C0224A" w:rsidRDefault="00A33127" w:rsidP="00A33127">
      <w:pPr>
        <w:pStyle w:val="NoSpacing"/>
        <w:jc w:val="both"/>
        <w:rPr>
          <w:rFonts w:ascii="Times New Roman" w:hAnsi="Times New Roman" w:cs="Times New Roman"/>
          <w:lang w:val="sr-Cyrl-RS"/>
        </w:rPr>
      </w:pPr>
    </w:p>
    <w:p w14:paraId="2E88A7B6" w14:textId="73C0D4D2" w:rsidR="00A33127" w:rsidRPr="00C0224A" w:rsidRDefault="00A33127" w:rsidP="00A33127">
      <w:pPr>
        <w:pStyle w:val="NoSpacing"/>
        <w:jc w:val="both"/>
        <w:rPr>
          <w:rFonts w:ascii="Times New Roman" w:hAnsi="Times New Roman" w:cs="Times New Roman"/>
          <w:lang w:val="sr-Cyrl-RS"/>
        </w:rPr>
      </w:pPr>
      <w:r w:rsidRPr="00C0224A">
        <w:rPr>
          <w:rFonts w:ascii="Times New Roman" w:hAnsi="Times New Roman" w:cs="Times New Roman"/>
          <w:lang w:val="sr-Cyrl-RS"/>
        </w:rPr>
        <w:t xml:space="preserve">Мандат </w:t>
      </w:r>
      <w:r>
        <w:rPr>
          <w:rFonts w:ascii="Times New Roman" w:hAnsi="Times New Roman" w:cs="Times New Roman"/>
          <w:lang w:val="sr-Cyrl-RS"/>
        </w:rPr>
        <w:t>Бироа</w:t>
      </w:r>
      <w:r w:rsidRPr="00C0224A">
        <w:rPr>
          <w:rFonts w:ascii="Times New Roman" w:hAnsi="Times New Roman" w:cs="Times New Roman"/>
          <w:lang w:val="sr-Cyrl-RS"/>
        </w:rPr>
        <w:t xml:space="preserve"> је</w:t>
      </w:r>
      <w:r w:rsidRPr="004A66C5">
        <w:rPr>
          <w:rFonts w:ascii="Times New Roman" w:hAnsi="Times New Roman" w:cs="Times New Roman"/>
          <w:lang w:val="sr-Cyrl-RS"/>
        </w:rPr>
        <w:t xml:space="preserve">сте давање </w:t>
      </w:r>
      <w:r>
        <w:rPr>
          <w:rFonts w:ascii="Times New Roman" w:hAnsi="Times New Roman" w:cs="Times New Roman"/>
          <w:lang w:val="sr-Cyrl-RS"/>
        </w:rPr>
        <w:t>подршке</w:t>
      </w:r>
      <w:r w:rsidRPr="00C0224A">
        <w:rPr>
          <w:rFonts w:ascii="Times New Roman" w:hAnsi="Times New Roman" w:cs="Times New Roman"/>
          <w:lang w:val="sr-Cyrl-RS"/>
        </w:rPr>
        <w:t xml:space="preserve"> активности</w:t>
      </w:r>
      <w:r w:rsidRPr="004A66C5">
        <w:rPr>
          <w:rFonts w:ascii="Times New Roman" w:hAnsi="Times New Roman" w:cs="Times New Roman"/>
          <w:lang w:val="sr-Cyrl-RS"/>
        </w:rPr>
        <w:t>ма</w:t>
      </w:r>
      <w:r w:rsidRPr="00C0224A">
        <w:rPr>
          <w:rFonts w:ascii="Times New Roman" w:hAnsi="Times New Roman" w:cs="Times New Roman"/>
          <w:lang w:val="sr-Cyrl-RS"/>
        </w:rPr>
        <w:t xml:space="preserve"> Конференције и </w:t>
      </w:r>
      <w:r>
        <w:rPr>
          <w:rFonts w:ascii="Times New Roman" w:hAnsi="Times New Roman" w:cs="Times New Roman"/>
          <w:lang w:val="sr-Cyrl-RS"/>
        </w:rPr>
        <w:t>обезбеђивање спровођења одлука</w:t>
      </w:r>
      <w:r w:rsidRPr="00C0224A">
        <w:rPr>
          <w:rFonts w:ascii="Times New Roman" w:hAnsi="Times New Roman" w:cs="Times New Roman"/>
          <w:lang w:val="sr-Cyrl-RS"/>
        </w:rPr>
        <w:t xml:space="preserve"> </w:t>
      </w:r>
      <w:r>
        <w:rPr>
          <w:rFonts w:ascii="Times New Roman" w:hAnsi="Times New Roman" w:cs="Times New Roman"/>
          <w:lang w:val="sr-Cyrl-RS"/>
        </w:rPr>
        <w:t>усвојених</w:t>
      </w:r>
      <w:r w:rsidRPr="004A66C5">
        <w:rPr>
          <w:rFonts w:ascii="Times New Roman" w:hAnsi="Times New Roman" w:cs="Times New Roman"/>
          <w:lang w:val="sr-Cyrl-RS"/>
        </w:rPr>
        <w:t xml:space="preserve"> од стране</w:t>
      </w:r>
      <w:r w:rsidRPr="00C0224A">
        <w:rPr>
          <w:rFonts w:ascii="Times New Roman" w:hAnsi="Times New Roman" w:cs="Times New Roman"/>
          <w:lang w:val="sr-Cyrl-RS"/>
        </w:rPr>
        <w:t xml:space="preserve"> генерални</w:t>
      </w:r>
      <w:r w:rsidRPr="004A66C5">
        <w:rPr>
          <w:rFonts w:ascii="Times New Roman" w:hAnsi="Times New Roman" w:cs="Times New Roman"/>
          <w:lang w:val="sr-Cyrl-RS"/>
        </w:rPr>
        <w:t>х</w:t>
      </w:r>
      <w:r w:rsidRPr="00C0224A">
        <w:rPr>
          <w:rFonts w:ascii="Times New Roman" w:hAnsi="Times New Roman" w:cs="Times New Roman"/>
          <w:lang w:val="sr-Cyrl-RS"/>
        </w:rPr>
        <w:t xml:space="preserve"> директор</w:t>
      </w:r>
      <w:r w:rsidRPr="004A66C5">
        <w:rPr>
          <w:rFonts w:ascii="Times New Roman" w:hAnsi="Times New Roman" w:cs="Times New Roman"/>
          <w:lang w:val="sr-Cyrl-RS"/>
        </w:rPr>
        <w:t>а</w:t>
      </w:r>
      <w:r w:rsidRPr="00C0224A">
        <w:rPr>
          <w:rFonts w:ascii="Times New Roman" w:hAnsi="Times New Roman" w:cs="Times New Roman"/>
          <w:lang w:val="sr-Cyrl-RS"/>
        </w:rPr>
        <w:t xml:space="preserve"> цивилног ваздухопловства држава чланица </w:t>
      </w:r>
      <w:r w:rsidRPr="004A66C5">
        <w:rPr>
          <w:rFonts w:ascii="Times New Roman" w:hAnsi="Times New Roman" w:cs="Times New Roman"/>
          <w:i/>
          <w:lang w:val="sr-Cyrl-RS"/>
        </w:rPr>
        <w:t>Е</w:t>
      </w:r>
      <w:r w:rsidRPr="004A66C5">
        <w:rPr>
          <w:rFonts w:ascii="Times New Roman" w:hAnsi="Times New Roman" w:cs="Times New Roman"/>
          <w:i/>
          <w:lang w:val="sr-Latn-RS"/>
        </w:rPr>
        <w:t>CAC</w:t>
      </w:r>
      <w:r w:rsidRPr="00C0224A">
        <w:rPr>
          <w:rFonts w:ascii="Times New Roman" w:hAnsi="Times New Roman" w:cs="Times New Roman"/>
          <w:lang w:val="sr-Cyrl-RS"/>
        </w:rPr>
        <w:t>.</w:t>
      </w:r>
    </w:p>
    <w:p w14:paraId="4B96CA0F" w14:textId="77777777" w:rsidR="00A33127" w:rsidRPr="00C0224A" w:rsidRDefault="00A33127" w:rsidP="00A33127">
      <w:pPr>
        <w:pStyle w:val="NoSpacing"/>
        <w:jc w:val="both"/>
        <w:rPr>
          <w:rFonts w:ascii="Times New Roman" w:hAnsi="Times New Roman" w:cs="Times New Roman"/>
          <w:lang w:val="sr-Cyrl-RS"/>
        </w:rPr>
      </w:pPr>
    </w:p>
    <w:p w14:paraId="72D26C3A"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Члан 5.</w:t>
      </w:r>
      <w:r>
        <w:rPr>
          <w:rFonts w:ascii="Times New Roman" w:hAnsi="Times New Roman" w:cs="Times New Roman"/>
          <w:lang w:val="sr-Cyrl-RS"/>
        </w:rPr>
        <w:tab/>
        <w:t>Имунитет и привилегије Бироа</w:t>
      </w:r>
    </w:p>
    <w:p w14:paraId="0D8ED18D" w14:textId="77777777" w:rsidR="00A33127" w:rsidRDefault="00A33127" w:rsidP="00A33127">
      <w:pPr>
        <w:pStyle w:val="NoSpacing"/>
        <w:jc w:val="both"/>
        <w:rPr>
          <w:rFonts w:ascii="Times New Roman" w:hAnsi="Times New Roman" w:cs="Times New Roman"/>
          <w:lang w:val="sr-Cyrl-RS"/>
        </w:rPr>
      </w:pPr>
    </w:p>
    <w:p w14:paraId="3B09D807" w14:textId="77777777" w:rsidR="00A33127" w:rsidRPr="00C0224A" w:rsidRDefault="00A33127" w:rsidP="00A33127">
      <w:pPr>
        <w:pStyle w:val="NoSpacing"/>
        <w:numPr>
          <w:ilvl w:val="0"/>
          <w:numId w:val="26"/>
        </w:numPr>
        <w:ind w:left="0" w:firstLine="0"/>
        <w:jc w:val="both"/>
        <w:rPr>
          <w:rFonts w:ascii="Times New Roman" w:hAnsi="Times New Roman" w:cs="Times New Roman"/>
          <w:lang w:val="sr-Cyrl-RS"/>
        </w:rPr>
      </w:pPr>
      <w:r w:rsidRPr="00C0224A">
        <w:rPr>
          <w:rFonts w:ascii="Times New Roman" w:hAnsi="Times New Roman" w:cs="Times New Roman"/>
          <w:lang w:val="sr-Cyrl-RS"/>
        </w:rPr>
        <w:t>Привилегије и имунитет</w:t>
      </w:r>
      <w:r w:rsidRPr="004A66C5">
        <w:rPr>
          <w:rFonts w:ascii="Times New Roman" w:hAnsi="Times New Roman" w:cs="Times New Roman"/>
          <w:lang w:val="sr-Cyrl-RS"/>
        </w:rPr>
        <w:t>и</w:t>
      </w:r>
      <w:r w:rsidRPr="00C0224A">
        <w:rPr>
          <w:rFonts w:ascii="Times New Roman" w:hAnsi="Times New Roman" w:cs="Times New Roman"/>
          <w:lang w:val="sr-Cyrl-RS"/>
        </w:rPr>
        <w:t xml:space="preserve"> </w:t>
      </w:r>
      <w:r>
        <w:rPr>
          <w:rFonts w:ascii="Times New Roman" w:hAnsi="Times New Roman" w:cs="Times New Roman"/>
          <w:lang w:val="sr-Cyrl-RS"/>
        </w:rPr>
        <w:t>Бироа</w:t>
      </w:r>
      <w:r w:rsidRPr="00C0224A">
        <w:rPr>
          <w:rFonts w:ascii="Times New Roman" w:hAnsi="Times New Roman" w:cs="Times New Roman"/>
          <w:lang w:val="sr-Cyrl-RS"/>
        </w:rPr>
        <w:t xml:space="preserve"> у Француској </w:t>
      </w:r>
      <w:r w:rsidRPr="004A66C5">
        <w:rPr>
          <w:rFonts w:ascii="Times New Roman" w:hAnsi="Times New Roman" w:cs="Times New Roman"/>
          <w:lang w:val="sr-Cyrl-RS"/>
        </w:rPr>
        <w:t>утврђују</w:t>
      </w:r>
      <w:r w:rsidRPr="00C0224A">
        <w:rPr>
          <w:rFonts w:ascii="Times New Roman" w:hAnsi="Times New Roman" w:cs="Times New Roman"/>
          <w:lang w:val="sr-Cyrl-RS"/>
        </w:rPr>
        <w:t xml:space="preserve"> </w:t>
      </w:r>
      <w:r w:rsidRPr="004A66C5">
        <w:rPr>
          <w:rFonts w:ascii="Times New Roman" w:hAnsi="Times New Roman" w:cs="Times New Roman"/>
          <w:lang w:val="sr-Cyrl-RS"/>
        </w:rPr>
        <w:t>се</w:t>
      </w:r>
      <w:r w:rsidRPr="00C0224A">
        <w:rPr>
          <w:rFonts w:ascii="Times New Roman" w:hAnsi="Times New Roman" w:cs="Times New Roman"/>
          <w:lang w:val="sr-Cyrl-RS"/>
        </w:rPr>
        <w:t xml:space="preserve"> Споразумом о седишту.</w:t>
      </w:r>
    </w:p>
    <w:p w14:paraId="03B15B2A" w14:textId="77777777" w:rsidR="00A33127" w:rsidRPr="00C0224A" w:rsidRDefault="00A33127" w:rsidP="00A33127">
      <w:pPr>
        <w:pStyle w:val="NoSpacing"/>
        <w:ind w:left="720"/>
        <w:jc w:val="both"/>
        <w:rPr>
          <w:rFonts w:ascii="Times New Roman" w:hAnsi="Times New Roman" w:cs="Times New Roman"/>
          <w:lang w:val="sr-Cyrl-RS"/>
        </w:rPr>
      </w:pPr>
    </w:p>
    <w:p w14:paraId="46030CD6" w14:textId="77777777" w:rsidR="00A33127" w:rsidRPr="00C0224A" w:rsidRDefault="00A33127" w:rsidP="00A33127">
      <w:pPr>
        <w:pStyle w:val="NoSpacing"/>
        <w:jc w:val="both"/>
        <w:rPr>
          <w:rFonts w:ascii="Times New Roman" w:hAnsi="Times New Roman" w:cs="Times New Roman"/>
          <w:lang w:val="sr-Cyrl-RS"/>
        </w:rPr>
      </w:pPr>
      <w:r w:rsidRPr="00C0224A">
        <w:rPr>
          <w:rFonts w:ascii="Times New Roman" w:hAnsi="Times New Roman" w:cs="Times New Roman"/>
          <w:lang w:val="sr-Cyrl-RS"/>
        </w:rPr>
        <w:t xml:space="preserve">2) </w:t>
      </w:r>
      <w:r w:rsidRPr="00C0224A">
        <w:rPr>
          <w:rFonts w:ascii="Times New Roman" w:hAnsi="Times New Roman" w:cs="Times New Roman"/>
          <w:lang w:val="sr-Cyrl-RS"/>
        </w:rPr>
        <w:tab/>
        <w:t xml:space="preserve">Друге </w:t>
      </w:r>
      <w:r>
        <w:rPr>
          <w:rFonts w:ascii="Times New Roman" w:hAnsi="Times New Roman" w:cs="Times New Roman"/>
          <w:lang w:val="sr-Cyrl-RS"/>
        </w:rPr>
        <w:t>С</w:t>
      </w:r>
      <w:r w:rsidRPr="00C0224A">
        <w:rPr>
          <w:rFonts w:ascii="Times New Roman" w:hAnsi="Times New Roman" w:cs="Times New Roman"/>
          <w:lang w:val="sr-Cyrl-RS"/>
        </w:rPr>
        <w:t xml:space="preserve">тране могу </w:t>
      </w:r>
      <w:r>
        <w:rPr>
          <w:rFonts w:ascii="Times New Roman" w:hAnsi="Times New Roman" w:cs="Times New Roman"/>
          <w:lang w:val="sr-Cyrl-RS"/>
        </w:rPr>
        <w:t>дати</w:t>
      </w:r>
      <w:r w:rsidRPr="00C0224A">
        <w:rPr>
          <w:rFonts w:ascii="Times New Roman" w:hAnsi="Times New Roman" w:cs="Times New Roman"/>
          <w:lang w:val="sr-Cyrl-RS"/>
        </w:rPr>
        <w:t xml:space="preserve"> привилегије и имунитете </w:t>
      </w:r>
      <w:r>
        <w:rPr>
          <w:rFonts w:ascii="Times New Roman" w:hAnsi="Times New Roman" w:cs="Times New Roman"/>
          <w:lang w:val="sr-Cyrl-RS"/>
        </w:rPr>
        <w:t>као</w:t>
      </w:r>
      <w:r w:rsidRPr="00C0224A">
        <w:rPr>
          <w:rFonts w:ascii="Times New Roman" w:hAnsi="Times New Roman" w:cs="Times New Roman"/>
          <w:lang w:val="sr-Cyrl-RS"/>
        </w:rPr>
        <w:t xml:space="preserve"> подршку активностима </w:t>
      </w:r>
      <w:r>
        <w:rPr>
          <w:rFonts w:ascii="Times New Roman" w:hAnsi="Times New Roman" w:cs="Times New Roman"/>
          <w:lang w:val="sr-Cyrl-RS"/>
        </w:rPr>
        <w:t>Бироа</w:t>
      </w:r>
      <w:r w:rsidRPr="00C0224A">
        <w:rPr>
          <w:rFonts w:ascii="Times New Roman" w:hAnsi="Times New Roman" w:cs="Times New Roman"/>
          <w:lang w:val="sr-Cyrl-RS"/>
        </w:rPr>
        <w:t xml:space="preserve"> у својим земљама, посебно у погледу имунитета од правног поступка у</w:t>
      </w:r>
      <w:r>
        <w:rPr>
          <w:rFonts w:ascii="Times New Roman" w:hAnsi="Times New Roman" w:cs="Times New Roman"/>
          <w:lang w:val="sr-Cyrl-RS"/>
        </w:rPr>
        <w:t xml:space="preserve"> односу на</w:t>
      </w:r>
      <w:r w:rsidRPr="00C0224A">
        <w:rPr>
          <w:rFonts w:ascii="Times New Roman" w:hAnsi="Times New Roman" w:cs="Times New Roman"/>
          <w:lang w:val="sr-Cyrl-RS"/>
        </w:rPr>
        <w:t xml:space="preserve"> </w:t>
      </w:r>
      <w:r>
        <w:rPr>
          <w:rFonts w:ascii="Times New Roman" w:hAnsi="Times New Roman" w:cs="Times New Roman"/>
          <w:lang w:val="sr-Cyrl-RS"/>
        </w:rPr>
        <w:t>изговорене</w:t>
      </w:r>
      <w:r w:rsidRPr="00C0224A">
        <w:rPr>
          <w:rFonts w:ascii="Times New Roman" w:hAnsi="Times New Roman" w:cs="Times New Roman"/>
          <w:lang w:val="sr-Cyrl-RS"/>
        </w:rPr>
        <w:t xml:space="preserve"> и </w:t>
      </w:r>
      <w:r>
        <w:rPr>
          <w:rFonts w:ascii="Times New Roman" w:hAnsi="Times New Roman" w:cs="Times New Roman"/>
          <w:lang w:val="sr-Cyrl-RS"/>
        </w:rPr>
        <w:t>написане</w:t>
      </w:r>
      <w:r w:rsidRPr="00C0224A">
        <w:rPr>
          <w:rFonts w:ascii="Times New Roman" w:hAnsi="Times New Roman" w:cs="Times New Roman"/>
          <w:lang w:val="sr-Cyrl-RS"/>
        </w:rPr>
        <w:t xml:space="preserve"> речи и свих радњи које </w:t>
      </w:r>
      <w:r>
        <w:rPr>
          <w:rFonts w:ascii="Times New Roman" w:hAnsi="Times New Roman" w:cs="Times New Roman"/>
          <w:lang w:val="sr-Cyrl-RS"/>
        </w:rPr>
        <w:t>извршни</w:t>
      </w:r>
      <w:r w:rsidRPr="00C0224A">
        <w:rPr>
          <w:rFonts w:ascii="Times New Roman" w:hAnsi="Times New Roman" w:cs="Times New Roman"/>
          <w:lang w:val="sr-Cyrl-RS"/>
        </w:rPr>
        <w:t xml:space="preserve"> секретар и особље Секретаријата</w:t>
      </w:r>
      <w:r w:rsidRPr="004A66C5">
        <w:rPr>
          <w:rFonts w:ascii="Times New Roman" w:hAnsi="Times New Roman" w:cs="Times New Roman"/>
          <w:lang w:val="sr-Cyrl-RS"/>
        </w:rPr>
        <w:t xml:space="preserve"> </w:t>
      </w:r>
      <w:r>
        <w:rPr>
          <w:rFonts w:ascii="Times New Roman" w:hAnsi="Times New Roman" w:cs="Times New Roman"/>
          <w:lang w:val="sr-Cyrl-RS"/>
        </w:rPr>
        <w:t>обављају</w:t>
      </w:r>
      <w:r w:rsidRPr="00C0224A">
        <w:rPr>
          <w:rFonts w:ascii="Times New Roman" w:hAnsi="Times New Roman" w:cs="Times New Roman"/>
          <w:lang w:val="sr-Cyrl-RS"/>
        </w:rPr>
        <w:t xml:space="preserve"> у службеном својству.</w:t>
      </w:r>
    </w:p>
    <w:p w14:paraId="7E103884" w14:textId="77777777" w:rsidR="00A33127" w:rsidRDefault="00A33127" w:rsidP="00A33127">
      <w:pPr>
        <w:pStyle w:val="NoSpacing"/>
        <w:jc w:val="both"/>
        <w:rPr>
          <w:rFonts w:ascii="Times New Roman" w:hAnsi="Times New Roman" w:cs="Times New Roman"/>
          <w:lang w:val="sr-Cyrl-RS"/>
        </w:rPr>
      </w:pPr>
    </w:p>
    <w:p w14:paraId="4F552ACB"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Члан 6.</w:t>
      </w:r>
      <w:r>
        <w:rPr>
          <w:rFonts w:ascii="Times New Roman" w:hAnsi="Times New Roman" w:cs="Times New Roman"/>
          <w:lang w:val="sr-Cyrl-RS"/>
        </w:rPr>
        <w:tab/>
        <w:t>Комитет Страна</w:t>
      </w:r>
    </w:p>
    <w:p w14:paraId="11579DEB" w14:textId="77777777" w:rsidR="00A33127" w:rsidRPr="007B1D05" w:rsidRDefault="00A33127" w:rsidP="00A33127">
      <w:pPr>
        <w:pStyle w:val="NoSpacing"/>
        <w:jc w:val="both"/>
        <w:rPr>
          <w:rFonts w:ascii="Times New Roman" w:hAnsi="Times New Roman" w:cs="Times New Roman"/>
          <w:lang w:val="sr-Cyrl-RS"/>
        </w:rPr>
      </w:pPr>
    </w:p>
    <w:p w14:paraId="6951F09F"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1)</w:t>
      </w:r>
      <w:r w:rsidRPr="00C0224A">
        <w:rPr>
          <w:rFonts w:ascii="Times New Roman" w:hAnsi="Times New Roman" w:cs="Times New Roman"/>
          <w:lang w:val="sr-Cyrl-RS"/>
        </w:rPr>
        <w:tab/>
      </w:r>
      <w:r>
        <w:rPr>
          <w:rFonts w:ascii="Times New Roman" w:hAnsi="Times New Roman" w:cs="Times New Roman"/>
          <w:lang w:val="sr-Cyrl-RS"/>
        </w:rPr>
        <w:t>Комитет Страна се састоји од по једног представника сваке Стране.</w:t>
      </w:r>
    </w:p>
    <w:p w14:paraId="07890312" w14:textId="77777777" w:rsidR="00A33127" w:rsidRDefault="00A33127" w:rsidP="00A33127">
      <w:pPr>
        <w:pStyle w:val="NoSpacing"/>
        <w:jc w:val="both"/>
        <w:rPr>
          <w:rFonts w:ascii="Times New Roman" w:hAnsi="Times New Roman" w:cs="Times New Roman"/>
          <w:lang w:val="sr-Cyrl-RS"/>
        </w:rPr>
      </w:pPr>
    </w:p>
    <w:p w14:paraId="2E476DF5"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 xml:space="preserve">2) </w:t>
      </w:r>
      <w:r>
        <w:rPr>
          <w:rFonts w:ascii="Times New Roman" w:hAnsi="Times New Roman" w:cs="Times New Roman"/>
          <w:lang w:val="sr-Cyrl-RS"/>
        </w:rPr>
        <w:tab/>
        <w:t>Комитет Страна бира председавајућег и заменика председавајућег. Мандат траје три године, уз могућност једног реизбора. Председавајући има овлашћење да сазове састанке Комитета и делује у његово име.</w:t>
      </w:r>
    </w:p>
    <w:p w14:paraId="05520E20" w14:textId="77777777" w:rsidR="00A33127" w:rsidRDefault="00A33127" w:rsidP="00A33127">
      <w:pPr>
        <w:pStyle w:val="NoSpacing"/>
        <w:jc w:val="both"/>
        <w:rPr>
          <w:rFonts w:ascii="Times New Roman" w:hAnsi="Times New Roman" w:cs="Times New Roman"/>
          <w:lang w:val="sr-Cyrl-RS"/>
        </w:rPr>
      </w:pPr>
    </w:p>
    <w:p w14:paraId="37F484FE" w14:textId="4DD43ADE"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3)</w:t>
      </w:r>
      <w:r>
        <w:rPr>
          <w:rFonts w:ascii="Times New Roman" w:hAnsi="Times New Roman" w:cs="Times New Roman"/>
          <w:lang w:val="sr-Cyrl-RS"/>
        </w:rPr>
        <w:tab/>
        <w:t>Председник Конференције и Европске комисије могу учест</w:t>
      </w:r>
      <w:r w:rsidR="006B230B">
        <w:rPr>
          <w:rFonts w:ascii="Times New Roman" w:hAnsi="Times New Roman" w:cs="Times New Roman"/>
          <w:lang w:val="sr-Cyrl-RS"/>
        </w:rPr>
        <w:t>в</w:t>
      </w:r>
      <w:r>
        <w:rPr>
          <w:rFonts w:ascii="Times New Roman" w:hAnsi="Times New Roman" w:cs="Times New Roman"/>
          <w:lang w:val="sr-Cyrl-RS"/>
        </w:rPr>
        <w:t>овати на Комитету Страна у својству посматрача.</w:t>
      </w:r>
    </w:p>
    <w:p w14:paraId="3A9ED3EC" w14:textId="77777777" w:rsidR="00A33127" w:rsidRDefault="00A33127" w:rsidP="00A33127">
      <w:pPr>
        <w:pStyle w:val="NoSpacing"/>
        <w:jc w:val="both"/>
        <w:rPr>
          <w:rFonts w:ascii="Times New Roman" w:hAnsi="Times New Roman" w:cs="Times New Roman"/>
          <w:lang w:val="sr-Cyrl-RS"/>
        </w:rPr>
      </w:pPr>
    </w:p>
    <w:p w14:paraId="7A34E1CB"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4)</w:t>
      </w:r>
      <w:r>
        <w:rPr>
          <w:rFonts w:ascii="Times New Roman" w:hAnsi="Times New Roman" w:cs="Times New Roman"/>
          <w:lang w:val="sr-Cyrl-RS"/>
        </w:rPr>
        <w:tab/>
        <w:t>Комитет Страна усваја свој пословник о раду.</w:t>
      </w:r>
    </w:p>
    <w:p w14:paraId="59C71983" w14:textId="77777777" w:rsidR="00A33127" w:rsidRDefault="00A33127" w:rsidP="00A33127">
      <w:pPr>
        <w:pStyle w:val="NoSpacing"/>
        <w:jc w:val="both"/>
        <w:rPr>
          <w:rFonts w:ascii="Times New Roman" w:hAnsi="Times New Roman" w:cs="Times New Roman"/>
          <w:lang w:val="sr-Cyrl-RS"/>
        </w:rPr>
      </w:pPr>
    </w:p>
    <w:p w14:paraId="462A9EAA"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lastRenderedPageBreak/>
        <w:t>Члан 7.</w:t>
      </w:r>
      <w:r>
        <w:rPr>
          <w:rFonts w:ascii="Times New Roman" w:hAnsi="Times New Roman" w:cs="Times New Roman"/>
          <w:lang w:val="sr-Cyrl-RS"/>
        </w:rPr>
        <w:tab/>
        <w:t>Функције Комитета страна</w:t>
      </w:r>
    </w:p>
    <w:p w14:paraId="6C15C50F" w14:textId="77777777" w:rsidR="00A33127" w:rsidRDefault="00A33127" w:rsidP="00A33127">
      <w:pPr>
        <w:pStyle w:val="NoSpacing"/>
        <w:jc w:val="both"/>
        <w:rPr>
          <w:rFonts w:ascii="Times New Roman" w:hAnsi="Times New Roman" w:cs="Times New Roman"/>
          <w:lang w:val="sr-Cyrl-RS"/>
        </w:rPr>
      </w:pPr>
    </w:p>
    <w:p w14:paraId="1A35C078"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1)</w:t>
      </w:r>
      <w:r>
        <w:rPr>
          <w:rFonts w:ascii="Times New Roman" w:hAnsi="Times New Roman" w:cs="Times New Roman"/>
          <w:lang w:val="sr-Cyrl-RS"/>
        </w:rPr>
        <w:tab/>
        <w:t>Комитет Страна:</w:t>
      </w:r>
    </w:p>
    <w:p w14:paraId="1B25845A" w14:textId="77777777" w:rsidR="00A33127" w:rsidRDefault="00A33127" w:rsidP="00A33127">
      <w:pPr>
        <w:pStyle w:val="NoSpacing"/>
        <w:jc w:val="both"/>
        <w:rPr>
          <w:rFonts w:ascii="Times New Roman" w:hAnsi="Times New Roman" w:cs="Times New Roman"/>
          <w:lang w:val="sr-Cyrl-RS"/>
        </w:rPr>
      </w:pPr>
    </w:p>
    <w:p w14:paraId="0953327C"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ab/>
        <w:t>а)</w:t>
      </w:r>
      <w:r>
        <w:rPr>
          <w:rFonts w:ascii="Times New Roman" w:hAnsi="Times New Roman" w:cs="Times New Roman"/>
          <w:lang w:val="sr-Cyrl-RS"/>
        </w:rPr>
        <w:tab/>
        <w:t>Надзире рад и функционисање Бироа, у складу са својим мандатом;</w:t>
      </w:r>
    </w:p>
    <w:p w14:paraId="57C484F4" w14:textId="77777777" w:rsidR="00A33127" w:rsidRDefault="00A33127" w:rsidP="00A33127">
      <w:pPr>
        <w:pStyle w:val="NoSpacing"/>
        <w:ind w:left="1410" w:hanging="702"/>
        <w:jc w:val="both"/>
        <w:rPr>
          <w:rFonts w:ascii="Times New Roman" w:hAnsi="Times New Roman" w:cs="Times New Roman"/>
          <w:lang w:val="sr-Cyrl-RS"/>
        </w:rPr>
      </w:pPr>
    </w:p>
    <w:p w14:paraId="292D708A" w14:textId="77777777" w:rsidR="00A33127" w:rsidRDefault="00A33127" w:rsidP="00A33127">
      <w:pPr>
        <w:pStyle w:val="NoSpacing"/>
        <w:ind w:left="1410" w:hanging="702"/>
        <w:jc w:val="both"/>
        <w:rPr>
          <w:rFonts w:ascii="Times New Roman" w:hAnsi="Times New Roman" w:cs="Times New Roman"/>
          <w:lang w:val="sr-Cyrl-RS"/>
        </w:rPr>
      </w:pPr>
      <w:r>
        <w:rPr>
          <w:rFonts w:ascii="Times New Roman" w:hAnsi="Times New Roman" w:cs="Times New Roman"/>
          <w:lang w:val="sr-Cyrl-RS"/>
        </w:rPr>
        <w:t>б)</w:t>
      </w:r>
      <w:r>
        <w:rPr>
          <w:rFonts w:ascii="Times New Roman" w:hAnsi="Times New Roman" w:cs="Times New Roman"/>
          <w:lang w:val="sr-Cyrl-RS"/>
        </w:rPr>
        <w:tab/>
        <w:t>Усваја правилнике о особљу након консултација са Конференцијом и одређује број запослених и услове за њихово запошљавање;</w:t>
      </w:r>
    </w:p>
    <w:p w14:paraId="4F432730" w14:textId="77777777" w:rsidR="00A33127" w:rsidRDefault="00A33127" w:rsidP="004E69A5">
      <w:pPr>
        <w:pStyle w:val="NoSpacing"/>
        <w:jc w:val="both"/>
        <w:rPr>
          <w:rFonts w:ascii="Times New Roman" w:hAnsi="Times New Roman" w:cs="Times New Roman"/>
          <w:lang w:val="sr-Cyrl-RS"/>
        </w:rPr>
      </w:pPr>
    </w:p>
    <w:p w14:paraId="5E433A19" w14:textId="499EC6A3" w:rsidR="00A33127" w:rsidRPr="00751005" w:rsidRDefault="00A33127" w:rsidP="00A33127">
      <w:pPr>
        <w:pStyle w:val="NoSpacing"/>
        <w:ind w:left="1410" w:hanging="702"/>
        <w:jc w:val="both"/>
        <w:rPr>
          <w:rFonts w:ascii="Times New Roman" w:hAnsi="Times New Roman" w:cs="Times New Roman"/>
          <w:lang w:val="sr-Cyrl-RS"/>
        </w:rPr>
      </w:pPr>
      <w:r>
        <w:rPr>
          <w:rFonts w:ascii="Times New Roman" w:hAnsi="Times New Roman" w:cs="Times New Roman"/>
          <w:lang w:val="sr-Cyrl-RS"/>
        </w:rPr>
        <w:t>в)</w:t>
      </w:r>
      <w:r>
        <w:rPr>
          <w:rFonts w:ascii="Times New Roman" w:hAnsi="Times New Roman" w:cs="Times New Roman"/>
          <w:lang w:val="sr-Cyrl-RS"/>
        </w:rPr>
        <w:tab/>
        <w:t>Предлаже листу кандидата по редоследу првенства за именовање извршног секретара, у складу са чланом 10;</w:t>
      </w:r>
      <w:r w:rsidR="00751005">
        <w:rPr>
          <w:rFonts w:ascii="Times New Roman" w:hAnsi="Times New Roman" w:cs="Times New Roman"/>
        </w:rPr>
        <w:t xml:space="preserve"> </w:t>
      </w:r>
      <w:r w:rsidR="00751005">
        <w:rPr>
          <w:rFonts w:ascii="Times New Roman" w:hAnsi="Times New Roman" w:cs="Times New Roman"/>
          <w:lang w:val="sr-Cyrl-RS"/>
        </w:rPr>
        <w:t>и</w:t>
      </w:r>
    </w:p>
    <w:p w14:paraId="5418ACDE" w14:textId="77777777" w:rsidR="00A33127" w:rsidRDefault="00A33127" w:rsidP="00A33127">
      <w:pPr>
        <w:pStyle w:val="NoSpacing"/>
        <w:ind w:left="1410" w:hanging="702"/>
        <w:jc w:val="both"/>
        <w:rPr>
          <w:rFonts w:ascii="Times New Roman" w:hAnsi="Times New Roman" w:cs="Times New Roman"/>
          <w:lang w:val="sr-Cyrl-RS"/>
        </w:rPr>
      </w:pPr>
    </w:p>
    <w:p w14:paraId="51ACAE0B" w14:textId="77777777" w:rsidR="00A33127" w:rsidRDefault="00A33127" w:rsidP="00A33127">
      <w:pPr>
        <w:pStyle w:val="NoSpacing"/>
        <w:ind w:left="1410" w:hanging="702"/>
        <w:jc w:val="both"/>
        <w:rPr>
          <w:rFonts w:ascii="Times New Roman" w:hAnsi="Times New Roman" w:cs="Times New Roman"/>
          <w:lang w:val="sr-Cyrl-RS"/>
        </w:rPr>
      </w:pPr>
      <w:r>
        <w:rPr>
          <w:rFonts w:ascii="Times New Roman" w:hAnsi="Times New Roman" w:cs="Times New Roman"/>
          <w:lang w:val="sr-Cyrl-RS"/>
        </w:rPr>
        <w:t>г)</w:t>
      </w:r>
      <w:r>
        <w:rPr>
          <w:rFonts w:ascii="Times New Roman" w:hAnsi="Times New Roman" w:cs="Times New Roman"/>
          <w:lang w:val="sr-Cyrl-RS"/>
        </w:rPr>
        <w:tab/>
        <w:t>Управља буџетом за функционисање Бироа, заснованим на средствима добијеним у складу са чланом 2. став 3;</w:t>
      </w:r>
    </w:p>
    <w:p w14:paraId="689DBD53" w14:textId="77777777" w:rsidR="00A33127" w:rsidRDefault="00A33127" w:rsidP="00A33127">
      <w:pPr>
        <w:pStyle w:val="NoSpacing"/>
        <w:jc w:val="both"/>
        <w:rPr>
          <w:rFonts w:ascii="Times New Roman" w:hAnsi="Times New Roman" w:cs="Times New Roman"/>
          <w:lang w:val="sr-Cyrl-RS"/>
        </w:rPr>
      </w:pPr>
    </w:p>
    <w:p w14:paraId="0675177C"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2)</w:t>
      </w:r>
      <w:r>
        <w:rPr>
          <w:rFonts w:ascii="Times New Roman" w:hAnsi="Times New Roman" w:cs="Times New Roman"/>
          <w:lang w:val="sr-Cyrl-RS"/>
        </w:rPr>
        <w:tab/>
        <w:t>Комитет Страна не спроводи никакве активности, нити обавља било какве функције Конференције.</w:t>
      </w:r>
    </w:p>
    <w:p w14:paraId="5512ACF6" w14:textId="77777777" w:rsidR="00A33127" w:rsidRDefault="00A33127" w:rsidP="00A33127">
      <w:pPr>
        <w:pStyle w:val="NoSpacing"/>
        <w:jc w:val="both"/>
        <w:rPr>
          <w:rFonts w:ascii="Times New Roman" w:hAnsi="Times New Roman" w:cs="Times New Roman"/>
          <w:lang w:val="sr-Cyrl-RS"/>
        </w:rPr>
      </w:pPr>
    </w:p>
    <w:p w14:paraId="48824D0E"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Члан 8.</w:t>
      </w:r>
      <w:r>
        <w:rPr>
          <w:rFonts w:ascii="Times New Roman" w:hAnsi="Times New Roman" w:cs="Times New Roman"/>
          <w:lang w:val="sr-Cyrl-RS"/>
        </w:rPr>
        <w:tab/>
        <w:t>Правила о гласању Комитета Страна</w:t>
      </w:r>
    </w:p>
    <w:p w14:paraId="49D2FD4F" w14:textId="77777777" w:rsidR="00A33127" w:rsidRDefault="00A33127" w:rsidP="00A33127">
      <w:pPr>
        <w:pStyle w:val="NoSpacing"/>
        <w:jc w:val="both"/>
        <w:rPr>
          <w:rFonts w:ascii="Times New Roman" w:hAnsi="Times New Roman" w:cs="Times New Roman"/>
          <w:lang w:val="sr-Cyrl-RS"/>
        </w:rPr>
      </w:pPr>
    </w:p>
    <w:p w14:paraId="3E4C96C4"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1)</w:t>
      </w:r>
      <w:r>
        <w:rPr>
          <w:rFonts w:ascii="Times New Roman" w:hAnsi="Times New Roman" w:cs="Times New Roman"/>
          <w:lang w:val="sr-Cyrl-RS"/>
        </w:rPr>
        <w:tab/>
        <w:t>Одлуке Комитета Страна доносе се консензусом, кад год је могуће. Ако консензус не може бити постигнут, одлука се доноси двотрећинском већином гласова.</w:t>
      </w:r>
    </w:p>
    <w:p w14:paraId="1B40B998" w14:textId="77777777" w:rsidR="00A33127" w:rsidRDefault="00A33127" w:rsidP="00A33127">
      <w:pPr>
        <w:pStyle w:val="NoSpacing"/>
        <w:jc w:val="both"/>
        <w:rPr>
          <w:rFonts w:ascii="Times New Roman" w:hAnsi="Times New Roman" w:cs="Times New Roman"/>
          <w:lang w:val="sr-Cyrl-RS"/>
        </w:rPr>
      </w:pPr>
    </w:p>
    <w:p w14:paraId="1D1CAE46"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2)</w:t>
      </w:r>
      <w:r>
        <w:rPr>
          <w:rFonts w:ascii="Times New Roman" w:hAnsi="Times New Roman" w:cs="Times New Roman"/>
          <w:lang w:val="sr-Cyrl-RS"/>
        </w:rPr>
        <w:tab/>
        <w:t>Свака Страна има један глас.</w:t>
      </w:r>
    </w:p>
    <w:p w14:paraId="705673CA" w14:textId="77777777" w:rsidR="00A33127" w:rsidRDefault="00A33127" w:rsidP="00A33127">
      <w:pPr>
        <w:pStyle w:val="NoSpacing"/>
        <w:jc w:val="both"/>
        <w:rPr>
          <w:rFonts w:ascii="Times New Roman" w:hAnsi="Times New Roman" w:cs="Times New Roman"/>
          <w:lang w:val="sr-Cyrl-RS"/>
        </w:rPr>
      </w:pPr>
    </w:p>
    <w:p w14:paraId="3FA50DB6"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3)</w:t>
      </w:r>
      <w:r>
        <w:rPr>
          <w:rFonts w:ascii="Times New Roman" w:hAnsi="Times New Roman" w:cs="Times New Roman"/>
          <w:lang w:val="sr-Cyrl-RS"/>
        </w:rPr>
        <w:tab/>
        <w:t>Посматрачи на Комитету Страна могу да учествују у расправама, али немају право гласа.</w:t>
      </w:r>
    </w:p>
    <w:p w14:paraId="3A0BC660" w14:textId="77777777" w:rsidR="00A33127" w:rsidRDefault="00A33127" w:rsidP="00A33127">
      <w:pPr>
        <w:pStyle w:val="NoSpacing"/>
        <w:jc w:val="both"/>
        <w:rPr>
          <w:rFonts w:ascii="Times New Roman" w:hAnsi="Times New Roman" w:cs="Times New Roman"/>
          <w:lang w:val="sr-Cyrl-RS"/>
        </w:rPr>
      </w:pPr>
    </w:p>
    <w:p w14:paraId="70C620BF" w14:textId="77777777" w:rsidR="00A33127" w:rsidRPr="0052599A" w:rsidRDefault="00A33127" w:rsidP="00A33127">
      <w:pPr>
        <w:pStyle w:val="NoSpacing"/>
        <w:rPr>
          <w:rFonts w:ascii="Times New Roman" w:hAnsi="Times New Roman" w:cs="Times New Roman"/>
          <w:lang w:val="sr-Cyrl-RS"/>
        </w:rPr>
      </w:pPr>
      <w:r>
        <w:rPr>
          <w:rFonts w:ascii="Times New Roman" w:hAnsi="Times New Roman" w:cs="Times New Roman"/>
          <w:lang w:val="sr-Cyrl-RS"/>
        </w:rPr>
        <w:t>Члан 9.</w:t>
      </w:r>
      <w:r>
        <w:rPr>
          <w:rFonts w:ascii="Times New Roman" w:hAnsi="Times New Roman" w:cs="Times New Roman"/>
          <w:lang w:val="sr-Cyrl-RS"/>
        </w:rPr>
        <w:tab/>
        <w:t>Особље</w:t>
      </w:r>
      <w:r w:rsidRPr="00C0224A">
        <w:rPr>
          <w:rFonts w:ascii="Times New Roman" w:hAnsi="Times New Roman" w:cs="Times New Roman"/>
          <w:lang w:val="sr-Cyrl-RS"/>
        </w:rPr>
        <w:t xml:space="preserve"> </w:t>
      </w:r>
      <w:r>
        <w:rPr>
          <w:rFonts w:ascii="Times New Roman" w:hAnsi="Times New Roman" w:cs="Times New Roman"/>
          <w:lang w:val="sr-Cyrl-RS"/>
        </w:rPr>
        <w:t>Бироа</w:t>
      </w:r>
    </w:p>
    <w:p w14:paraId="7BE33159" w14:textId="77777777" w:rsidR="00A33127" w:rsidRPr="00C0224A" w:rsidRDefault="00A33127" w:rsidP="00A33127">
      <w:pPr>
        <w:pStyle w:val="NoSpacing"/>
        <w:rPr>
          <w:rFonts w:ascii="Times New Roman" w:hAnsi="Times New Roman" w:cs="Times New Roman"/>
          <w:b/>
          <w:lang w:val="sr-Cyrl-RS"/>
        </w:rPr>
      </w:pPr>
    </w:p>
    <w:p w14:paraId="55E92E2C" w14:textId="77777777" w:rsidR="00A33127" w:rsidRPr="00C0224A" w:rsidRDefault="00A33127" w:rsidP="00A33127">
      <w:pPr>
        <w:pStyle w:val="NoSpacing"/>
        <w:jc w:val="both"/>
        <w:rPr>
          <w:rFonts w:ascii="Times New Roman" w:hAnsi="Times New Roman" w:cs="Times New Roman"/>
          <w:lang w:val="sr-Cyrl-RS"/>
        </w:rPr>
      </w:pPr>
      <w:r w:rsidRPr="00C0224A">
        <w:rPr>
          <w:rFonts w:ascii="Times New Roman" w:hAnsi="Times New Roman" w:cs="Times New Roman"/>
          <w:lang w:val="sr-Cyrl-RS"/>
        </w:rPr>
        <w:t xml:space="preserve">1) </w:t>
      </w:r>
      <w:r w:rsidRPr="00C0224A">
        <w:rPr>
          <w:rFonts w:ascii="Times New Roman" w:hAnsi="Times New Roman" w:cs="Times New Roman"/>
          <w:lang w:val="sr-Cyrl-RS"/>
        </w:rPr>
        <w:tab/>
        <w:t>Св</w:t>
      </w:r>
      <w:r>
        <w:rPr>
          <w:rFonts w:ascii="Times New Roman" w:hAnsi="Times New Roman" w:cs="Times New Roman"/>
          <w:lang w:val="sr-Cyrl-RS"/>
        </w:rPr>
        <w:t>е</w:t>
      </w:r>
      <w:r w:rsidRPr="00C0224A">
        <w:rPr>
          <w:rFonts w:ascii="Times New Roman" w:hAnsi="Times New Roman" w:cs="Times New Roman"/>
          <w:lang w:val="sr-Cyrl-RS"/>
        </w:rPr>
        <w:t xml:space="preserve"> </w:t>
      </w:r>
      <w:r>
        <w:rPr>
          <w:rFonts w:ascii="Times New Roman" w:hAnsi="Times New Roman" w:cs="Times New Roman"/>
          <w:lang w:val="sr-Cyrl-RS"/>
        </w:rPr>
        <w:t>особље</w:t>
      </w:r>
      <w:r w:rsidRPr="00C0224A">
        <w:rPr>
          <w:rFonts w:ascii="Times New Roman" w:hAnsi="Times New Roman" w:cs="Times New Roman"/>
          <w:lang w:val="sr-Cyrl-RS"/>
        </w:rPr>
        <w:t xml:space="preserve"> </w:t>
      </w:r>
      <w:r>
        <w:rPr>
          <w:rFonts w:ascii="Times New Roman" w:hAnsi="Times New Roman" w:cs="Times New Roman"/>
          <w:lang w:val="sr-Cyrl-RS"/>
        </w:rPr>
        <w:t>Бироа</w:t>
      </w:r>
      <w:r w:rsidRPr="00C0224A">
        <w:rPr>
          <w:rFonts w:ascii="Times New Roman" w:hAnsi="Times New Roman" w:cs="Times New Roman"/>
          <w:lang w:val="sr-Cyrl-RS"/>
        </w:rPr>
        <w:t xml:space="preserve"> </w:t>
      </w:r>
      <w:r>
        <w:rPr>
          <w:rFonts w:ascii="Times New Roman" w:hAnsi="Times New Roman" w:cs="Times New Roman"/>
          <w:lang w:val="sr-Cyrl-RS"/>
        </w:rPr>
        <w:t xml:space="preserve">има </w:t>
      </w:r>
      <w:r w:rsidRPr="00C0224A">
        <w:rPr>
          <w:rFonts w:ascii="Times New Roman" w:hAnsi="Times New Roman" w:cs="Times New Roman"/>
          <w:lang w:val="sr-Cyrl-RS"/>
        </w:rPr>
        <w:t xml:space="preserve">држављанство </w:t>
      </w:r>
      <w:r w:rsidRPr="004A66C5">
        <w:rPr>
          <w:rFonts w:ascii="Times New Roman" w:hAnsi="Times New Roman" w:cs="Times New Roman"/>
          <w:i/>
          <w:lang w:val="sr-Cyrl-RS"/>
        </w:rPr>
        <w:t>ЕСАС</w:t>
      </w:r>
      <w:r w:rsidRPr="00C0224A">
        <w:rPr>
          <w:rFonts w:ascii="Times New Roman" w:hAnsi="Times New Roman" w:cs="Times New Roman"/>
          <w:lang w:val="sr-Cyrl-RS"/>
        </w:rPr>
        <w:t xml:space="preserve"> државе чланице.</w:t>
      </w:r>
    </w:p>
    <w:p w14:paraId="6D9D3E26" w14:textId="77777777" w:rsidR="00A33127" w:rsidRPr="00C0224A" w:rsidRDefault="00A33127" w:rsidP="00A33127">
      <w:pPr>
        <w:pStyle w:val="NoSpacing"/>
        <w:jc w:val="both"/>
        <w:rPr>
          <w:rFonts w:ascii="Times New Roman" w:hAnsi="Times New Roman" w:cs="Times New Roman"/>
          <w:lang w:val="sr-Cyrl-RS"/>
        </w:rPr>
      </w:pPr>
    </w:p>
    <w:p w14:paraId="446634C9" w14:textId="77777777" w:rsidR="00A33127" w:rsidRPr="00C0224A" w:rsidRDefault="00A33127" w:rsidP="00A33127">
      <w:pPr>
        <w:pStyle w:val="NoSpacing"/>
        <w:jc w:val="both"/>
        <w:rPr>
          <w:rFonts w:ascii="Times New Roman" w:hAnsi="Times New Roman" w:cs="Times New Roman"/>
          <w:lang w:val="sr-Cyrl-RS"/>
        </w:rPr>
      </w:pPr>
      <w:r w:rsidRPr="00C0224A">
        <w:rPr>
          <w:rFonts w:ascii="Times New Roman" w:hAnsi="Times New Roman" w:cs="Times New Roman"/>
          <w:lang w:val="sr-Cyrl-RS"/>
        </w:rPr>
        <w:t xml:space="preserve">2) </w:t>
      </w:r>
      <w:r w:rsidRPr="00C0224A">
        <w:rPr>
          <w:rFonts w:ascii="Times New Roman" w:hAnsi="Times New Roman" w:cs="Times New Roman"/>
          <w:lang w:val="sr-Cyrl-RS"/>
        </w:rPr>
        <w:tab/>
        <w:t xml:space="preserve">Ниједан члан </w:t>
      </w:r>
      <w:r>
        <w:rPr>
          <w:rFonts w:ascii="Times New Roman" w:hAnsi="Times New Roman" w:cs="Times New Roman"/>
          <w:lang w:val="sr-Cyrl-RS"/>
        </w:rPr>
        <w:t>особља</w:t>
      </w:r>
      <w:r w:rsidRPr="00C0224A">
        <w:rPr>
          <w:rFonts w:ascii="Times New Roman" w:hAnsi="Times New Roman" w:cs="Times New Roman"/>
          <w:lang w:val="sr-Cyrl-RS"/>
        </w:rPr>
        <w:t xml:space="preserve"> не може тражити или прихватити од било које владе или другог органа ван Конференције било каква упутства у вези са обављањем његових или њених службених дужности.</w:t>
      </w:r>
    </w:p>
    <w:p w14:paraId="2003DBF6"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 xml:space="preserve">    </w:t>
      </w:r>
    </w:p>
    <w:p w14:paraId="4F1A3725"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Члан 10.</w:t>
      </w:r>
      <w:r>
        <w:rPr>
          <w:rFonts w:ascii="Times New Roman" w:hAnsi="Times New Roman" w:cs="Times New Roman"/>
          <w:lang w:val="sr-Cyrl-RS"/>
        </w:rPr>
        <w:tab/>
        <w:t>Именовање извршног секретара</w:t>
      </w:r>
    </w:p>
    <w:p w14:paraId="3BC26AEC" w14:textId="77777777" w:rsidR="00A33127" w:rsidRDefault="00A33127" w:rsidP="00A33127">
      <w:pPr>
        <w:pStyle w:val="NoSpacing"/>
        <w:jc w:val="both"/>
        <w:rPr>
          <w:rFonts w:ascii="Times New Roman" w:hAnsi="Times New Roman" w:cs="Times New Roman"/>
          <w:lang w:val="sr-Cyrl-RS"/>
        </w:rPr>
      </w:pPr>
    </w:p>
    <w:p w14:paraId="2C8CA977"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 xml:space="preserve">Конференција, на основу листе кандидата по редоследу првенства, коју утврђује Комитет Страна, именује извршног секретара на мандат од најдуже пет година, уз могућност једног реизбора, на основу процедуре коју су договорили генерални директори цивилног ваздухопловства </w:t>
      </w:r>
      <w:r w:rsidRPr="00E84038">
        <w:rPr>
          <w:rFonts w:ascii="Times New Roman" w:hAnsi="Times New Roman" w:cs="Times New Roman"/>
          <w:i/>
          <w:lang w:val="sr-Cyrl-RS"/>
        </w:rPr>
        <w:t>ЕСАС</w:t>
      </w:r>
      <w:r>
        <w:rPr>
          <w:rFonts w:ascii="Times New Roman" w:hAnsi="Times New Roman" w:cs="Times New Roman"/>
          <w:lang w:val="sr-Cyrl-RS"/>
        </w:rPr>
        <w:t xml:space="preserve"> држава чланица.</w:t>
      </w:r>
    </w:p>
    <w:p w14:paraId="2B4E09E1" w14:textId="77777777" w:rsidR="00A33127" w:rsidRDefault="00A33127" w:rsidP="00A33127">
      <w:pPr>
        <w:pStyle w:val="NoSpacing"/>
        <w:jc w:val="both"/>
        <w:rPr>
          <w:rFonts w:ascii="Times New Roman" w:hAnsi="Times New Roman" w:cs="Times New Roman"/>
          <w:lang w:val="sr-Cyrl-RS"/>
        </w:rPr>
      </w:pPr>
    </w:p>
    <w:p w14:paraId="6BDDD9CC"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Члан 11.</w:t>
      </w:r>
      <w:r>
        <w:rPr>
          <w:rFonts w:ascii="Times New Roman" w:hAnsi="Times New Roman" w:cs="Times New Roman"/>
          <w:lang w:val="sr-Cyrl-RS"/>
        </w:rPr>
        <w:tab/>
        <w:t>Улога и задаци извршног секретара</w:t>
      </w:r>
    </w:p>
    <w:p w14:paraId="38F957E1" w14:textId="77777777" w:rsidR="00A33127" w:rsidRDefault="00A33127" w:rsidP="00A33127">
      <w:pPr>
        <w:pStyle w:val="NoSpacing"/>
        <w:jc w:val="both"/>
        <w:rPr>
          <w:rFonts w:ascii="Times New Roman" w:hAnsi="Times New Roman" w:cs="Times New Roman"/>
          <w:lang w:val="sr-Cyrl-RS"/>
        </w:rPr>
      </w:pPr>
    </w:p>
    <w:p w14:paraId="50AD1473"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1)</w:t>
      </w:r>
      <w:r>
        <w:rPr>
          <w:rFonts w:ascii="Times New Roman" w:hAnsi="Times New Roman" w:cs="Times New Roman"/>
          <w:lang w:val="sr-Cyrl-RS"/>
        </w:rPr>
        <w:tab/>
        <w:t>Извршни секретар наступа као правни заступник Бироа у извршавању мандата дефинисаног у члану 4. и, између осталог, обавља следеће задатке у име Бироа:</w:t>
      </w:r>
    </w:p>
    <w:p w14:paraId="1AF66515" w14:textId="77777777" w:rsidR="00A33127" w:rsidRPr="00C0224A" w:rsidRDefault="00A33127" w:rsidP="00A33127">
      <w:pPr>
        <w:pStyle w:val="NoSpacing"/>
        <w:ind w:left="1134" w:hanging="414"/>
        <w:jc w:val="both"/>
        <w:rPr>
          <w:rFonts w:ascii="Times New Roman" w:hAnsi="Times New Roman" w:cs="Times New Roman"/>
          <w:lang w:val="sr-Cyrl-RS"/>
        </w:rPr>
      </w:pPr>
    </w:p>
    <w:p w14:paraId="7990A048" w14:textId="77777777" w:rsidR="00A33127" w:rsidRPr="00C0224A" w:rsidRDefault="00A33127" w:rsidP="00A33127">
      <w:pPr>
        <w:pStyle w:val="NoSpacing"/>
        <w:ind w:left="1134" w:hanging="414"/>
        <w:jc w:val="both"/>
        <w:rPr>
          <w:rFonts w:ascii="Times New Roman" w:hAnsi="Times New Roman" w:cs="Times New Roman"/>
          <w:lang w:val="sr-Cyrl-RS"/>
        </w:rPr>
      </w:pPr>
      <w:r w:rsidRPr="00C0224A">
        <w:rPr>
          <w:rFonts w:ascii="Times New Roman" w:hAnsi="Times New Roman" w:cs="Times New Roman"/>
          <w:lang w:val="sr-Cyrl-RS"/>
        </w:rPr>
        <w:t xml:space="preserve">а) </w:t>
      </w:r>
      <w:r w:rsidRPr="00C0224A">
        <w:rPr>
          <w:rFonts w:ascii="Times New Roman" w:hAnsi="Times New Roman" w:cs="Times New Roman"/>
          <w:lang w:val="sr-Cyrl-RS"/>
        </w:rPr>
        <w:tab/>
      </w:r>
      <w:r>
        <w:rPr>
          <w:rFonts w:ascii="Times New Roman" w:hAnsi="Times New Roman" w:cs="Times New Roman"/>
          <w:lang w:val="sr-Cyrl-RS"/>
        </w:rPr>
        <w:t>обезбеђује</w:t>
      </w:r>
      <w:r w:rsidRPr="00C0224A">
        <w:rPr>
          <w:rFonts w:ascii="Times New Roman" w:hAnsi="Times New Roman" w:cs="Times New Roman"/>
          <w:lang w:val="sr-Cyrl-RS"/>
        </w:rPr>
        <w:t xml:space="preserve"> спровођењ</w:t>
      </w:r>
      <w:r>
        <w:rPr>
          <w:rFonts w:ascii="Times New Roman" w:hAnsi="Times New Roman" w:cs="Times New Roman"/>
          <w:lang w:val="sr-Cyrl-RS"/>
        </w:rPr>
        <w:t>е</w:t>
      </w:r>
      <w:r w:rsidRPr="00C0224A">
        <w:rPr>
          <w:rFonts w:ascii="Times New Roman" w:hAnsi="Times New Roman" w:cs="Times New Roman"/>
          <w:lang w:val="sr-Cyrl-RS"/>
        </w:rPr>
        <w:t xml:space="preserve"> одлука </w:t>
      </w:r>
      <w:r w:rsidRPr="004A66C5">
        <w:rPr>
          <w:rFonts w:ascii="Times New Roman" w:hAnsi="Times New Roman" w:cs="Times New Roman"/>
          <w:lang w:val="sr-Cyrl-RS"/>
        </w:rPr>
        <w:t>донетих од стране</w:t>
      </w:r>
      <w:r w:rsidRPr="00C0224A">
        <w:rPr>
          <w:rFonts w:ascii="Times New Roman" w:hAnsi="Times New Roman" w:cs="Times New Roman"/>
          <w:lang w:val="sr-Cyrl-RS"/>
        </w:rPr>
        <w:t xml:space="preserve"> генерални</w:t>
      </w:r>
      <w:r w:rsidRPr="004A66C5">
        <w:rPr>
          <w:rFonts w:ascii="Times New Roman" w:hAnsi="Times New Roman" w:cs="Times New Roman"/>
          <w:lang w:val="sr-Cyrl-RS"/>
        </w:rPr>
        <w:t>х</w:t>
      </w:r>
      <w:r w:rsidRPr="00C0224A">
        <w:rPr>
          <w:rFonts w:ascii="Times New Roman" w:hAnsi="Times New Roman" w:cs="Times New Roman"/>
          <w:lang w:val="sr-Cyrl-RS"/>
        </w:rPr>
        <w:t xml:space="preserve"> </w:t>
      </w:r>
      <w:r>
        <w:rPr>
          <w:rFonts w:ascii="Times New Roman" w:hAnsi="Times New Roman" w:cs="Times New Roman"/>
          <w:lang w:val="sr-Cyrl-RS"/>
        </w:rPr>
        <w:t>директора</w:t>
      </w:r>
      <w:r w:rsidRPr="00C0224A">
        <w:rPr>
          <w:rFonts w:ascii="Times New Roman" w:hAnsi="Times New Roman" w:cs="Times New Roman"/>
          <w:lang w:val="sr-Cyrl-RS"/>
        </w:rPr>
        <w:t xml:space="preserve"> цивилног ваздухопловства у оквиру Конференције; </w:t>
      </w:r>
    </w:p>
    <w:p w14:paraId="3C61D933" w14:textId="77777777" w:rsidR="00A33127" w:rsidRPr="00C0224A" w:rsidRDefault="00A33127" w:rsidP="00A33127">
      <w:pPr>
        <w:pStyle w:val="NoSpacing"/>
        <w:ind w:left="1134" w:hanging="414"/>
        <w:jc w:val="both"/>
        <w:rPr>
          <w:rFonts w:ascii="Times New Roman" w:hAnsi="Times New Roman" w:cs="Times New Roman"/>
          <w:lang w:val="sr-Cyrl-RS"/>
        </w:rPr>
      </w:pPr>
      <w:r w:rsidRPr="00C0224A">
        <w:rPr>
          <w:rFonts w:ascii="Times New Roman" w:hAnsi="Times New Roman" w:cs="Times New Roman"/>
          <w:lang w:val="sr-Cyrl-RS"/>
        </w:rPr>
        <w:lastRenderedPageBreak/>
        <w:t xml:space="preserve">б) </w:t>
      </w:r>
      <w:r w:rsidRPr="00C0224A">
        <w:rPr>
          <w:rFonts w:ascii="Times New Roman" w:hAnsi="Times New Roman" w:cs="Times New Roman"/>
          <w:lang w:val="sr-Cyrl-RS"/>
        </w:rPr>
        <w:tab/>
      </w:r>
      <w:r>
        <w:rPr>
          <w:rFonts w:ascii="Times New Roman" w:hAnsi="Times New Roman" w:cs="Times New Roman"/>
          <w:lang w:val="sr-Cyrl-RS"/>
        </w:rPr>
        <w:t>пружа подршку</w:t>
      </w:r>
      <w:r w:rsidRPr="00C0224A">
        <w:rPr>
          <w:rFonts w:ascii="Times New Roman" w:hAnsi="Times New Roman" w:cs="Times New Roman"/>
          <w:lang w:val="sr-Cyrl-RS"/>
        </w:rPr>
        <w:t xml:space="preserve"> спровођењ</w:t>
      </w:r>
      <w:r>
        <w:rPr>
          <w:rFonts w:ascii="Times New Roman" w:hAnsi="Times New Roman" w:cs="Times New Roman"/>
          <w:lang w:val="sr-Cyrl-RS"/>
        </w:rPr>
        <w:t>у</w:t>
      </w:r>
      <w:r w:rsidRPr="00C0224A">
        <w:rPr>
          <w:rFonts w:ascii="Times New Roman" w:hAnsi="Times New Roman" w:cs="Times New Roman"/>
          <w:lang w:val="sr-Cyrl-RS"/>
        </w:rPr>
        <w:t xml:space="preserve"> </w:t>
      </w:r>
      <w:r w:rsidRPr="004A66C5">
        <w:rPr>
          <w:rFonts w:ascii="Times New Roman" w:hAnsi="Times New Roman" w:cs="Times New Roman"/>
          <w:lang w:val="sr-Cyrl-RS"/>
        </w:rPr>
        <w:t>Статута</w:t>
      </w:r>
      <w:r w:rsidRPr="00C0224A">
        <w:rPr>
          <w:rFonts w:ascii="Times New Roman" w:hAnsi="Times New Roman" w:cs="Times New Roman"/>
          <w:lang w:val="sr-Cyrl-RS"/>
        </w:rPr>
        <w:t>;</w:t>
      </w:r>
    </w:p>
    <w:p w14:paraId="10D65ADD" w14:textId="77777777" w:rsidR="00A33127" w:rsidRDefault="00A33127" w:rsidP="00A33127">
      <w:pPr>
        <w:pStyle w:val="NoSpacing"/>
        <w:ind w:left="1134" w:hanging="414"/>
        <w:jc w:val="both"/>
        <w:rPr>
          <w:rFonts w:ascii="Times New Roman" w:hAnsi="Times New Roman" w:cs="Times New Roman"/>
          <w:lang w:val="sr-Cyrl-RS"/>
        </w:rPr>
      </w:pPr>
    </w:p>
    <w:p w14:paraId="0A6881E4" w14:textId="77777777" w:rsidR="00A33127" w:rsidRDefault="00A33127" w:rsidP="00A33127">
      <w:pPr>
        <w:pStyle w:val="NoSpacing"/>
        <w:ind w:left="1134" w:hanging="414"/>
        <w:jc w:val="both"/>
        <w:rPr>
          <w:rFonts w:ascii="Times New Roman" w:hAnsi="Times New Roman" w:cs="Times New Roman"/>
          <w:lang w:val="sr-Cyrl-RS"/>
        </w:rPr>
      </w:pPr>
      <w:r>
        <w:rPr>
          <w:rFonts w:ascii="Times New Roman" w:hAnsi="Times New Roman" w:cs="Times New Roman"/>
          <w:lang w:val="sr-Cyrl-RS"/>
        </w:rPr>
        <w:t>в)</w:t>
      </w:r>
      <w:r>
        <w:rPr>
          <w:rFonts w:ascii="Times New Roman" w:hAnsi="Times New Roman" w:cs="Times New Roman"/>
          <w:lang w:val="sr-Cyrl-RS"/>
        </w:rPr>
        <w:tab/>
        <w:t>извршава све интерне и екстерне активности Бироа;</w:t>
      </w:r>
    </w:p>
    <w:p w14:paraId="664BC4BE" w14:textId="77777777" w:rsidR="00A33127" w:rsidRDefault="00A33127" w:rsidP="00A33127">
      <w:pPr>
        <w:pStyle w:val="NoSpacing"/>
        <w:ind w:left="1134" w:hanging="414"/>
        <w:jc w:val="both"/>
        <w:rPr>
          <w:rFonts w:ascii="Times New Roman" w:hAnsi="Times New Roman" w:cs="Times New Roman"/>
          <w:lang w:val="sr-Cyrl-RS"/>
        </w:rPr>
      </w:pPr>
    </w:p>
    <w:p w14:paraId="03C7A0B7" w14:textId="77777777" w:rsidR="00A33127" w:rsidRPr="0060705F" w:rsidRDefault="00A33127" w:rsidP="00A33127">
      <w:pPr>
        <w:pStyle w:val="NoSpacing"/>
        <w:ind w:left="1134" w:hanging="414"/>
        <w:jc w:val="both"/>
        <w:rPr>
          <w:rFonts w:ascii="Times New Roman" w:hAnsi="Times New Roman" w:cs="Times New Roman"/>
          <w:lang w:val="sr-Cyrl-RS"/>
        </w:rPr>
      </w:pPr>
      <w:r>
        <w:rPr>
          <w:rFonts w:ascii="Times New Roman" w:hAnsi="Times New Roman" w:cs="Times New Roman"/>
          <w:lang w:val="sr-Cyrl-RS"/>
        </w:rPr>
        <w:t>г)</w:t>
      </w:r>
      <w:r>
        <w:rPr>
          <w:rFonts w:ascii="Times New Roman" w:hAnsi="Times New Roman" w:cs="Times New Roman"/>
          <w:lang w:val="sr-Cyrl-RS"/>
        </w:rPr>
        <w:tab/>
        <w:t>примењује Споразум о седишту, у име Бироа;</w:t>
      </w:r>
    </w:p>
    <w:p w14:paraId="1C6D5158" w14:textId="77777777" w:rsidR="00A33127" w:rsidRDefault="00A33127" w:rsidP="00A33127">
      <w:pPr>
        <w:pStyle w:val="NoSpacing"/>
        <w:ind w:left="1134" w:hanging="414"/>
        <w:rPr>
          <w:rFonts w:ascii="Times New Roman" w:hAnsi="Times New Roman" w:cs="Times New Roman"/>
          <w:lang w:val="sr-Cyrl-RS"/>
        </w:rPr>
      </w:pPr>
    </w:p>
    <w:p w14:paraId="28D64DAD" w14:textId="77777777" w:rsidR="00A33127" w:rsidRPr="00C0224A" w:rsidRDefault="00A33127" w:rsidP="00A33127">
      <w:pPr>
        <w:pStyle w:val="NoSpacing"/>
        <w:ind w:left="1134" w:hanging="414"/>
        <w:rPr>
          <w:rFonts w:ascii="Times New Roman" w:hAnsi="Times New Roman" w:cs="Times New Roman"/>
          <w:lang w:val="sr-Cyrl-RS"/>
        </w:rPr>
      </w:pPr>
      <w:r>
        <w:rPr>
          <w:rFonts w:ascii="Times New Roman" w:hAnsi="Times New Roman" w:cs="Times New Roman"/>
          <w:lang w:val="sr-Cyrl-RS"/>
        </w:rPr>
        <w:t>д</w:t>
      </w:r>
      <w:r w:rsidRPr="004A66C5">
        <w:rPr>
          <w:rFonts w:ascii="Times New Roman" w:hAnsi="Times New Roman" w:cs="Times New Roman"/>
          <w:lang w:val="sr-Cyrl-RS"/>
        </w:rPr>
        <w:t>)</w:t>
      </w:r>
      <w:r w:rsidRPr="004A66C5">
        <w:rPr>
          <w:rFonts w:ascii="Times New Roman" w:hAnsi="Times New Roman" w:cs="Times New Roman"/>
          <w:lang w:val="sr-Cyrl-RS"/>
        </w:rPr>
        <w:tab/>
      </w:r>
      <w:r>
        <w:rPr>
          <w:rFonts w:ascii="Times New Roman" w:hAnsi="Times New Roman" w:cs="Times New Roman"/>
          <w:lang w:val="sr-Cyrl-RS"/>
        </w:rPr>
        <w:t>извршава</w:t>
      </w:r>
      <w:r w:rsidRPr="00C0224A">
        <w:rPr>
          <w:rFonts w:ascii="Times New Roman" w:hAnsi="Times New Roman" w:cs="Times New Roman"/>
          <w:lang w:val="sr-Cyrl-RS"/>
        </w:rPr>
        <w:t xml:space="preserve"> задатке у складу са циљевима и функцијама Конференције; </w:t>
      </w:r>
    </w:p>
    <w:p w14:paraId="406E9BDF" w14:textId="77777777" w:rsidR="00A33127" w:rsidRDefault="00A33127" w:rsidP="00A33127">
      <w:pPr>
        <w:pStyle w:val="NoSpacing"/>
        <w:ind w:left="1134" w:hanging="414"/>
        <w:rPr>
          <w:rFonts w:ascii="Times New Roman" w:hAnsi="Times New Roman" w:cs="Times New Roman"/>
          <w:lang w:val="sr-Cyrl-RS"/>
        </w:rPr>
      </w:pPr>
    </w:p>
    <w:p w14:paraId="6E5E926D" w14:textId="77777777" w:rsidR="00A33127" w:rsidRPr="00C0224A" w:rsidRDefault="00A33127" w:rsidP="00A33127">
      <w:pPr>
        <w:pStyle w:val="NoSpacing"/>
        <w:ind w:left="1134" w:hanging="414"/>
        <w:rPr>
          <w:rFonts w:ascii="Times New Roman" w:hAnsi="Times New Roman" w:cs="Times New Roman"/>
          <w:lang w:val="sr-Cyrl-RS"/>
        </w:rPr>
      </w:pPr>
      <w:r>
        <w:rPr>
          <w:rFonts w:ascii="Times New Roman" w:hAnsi="Times New Roman" w:cs="Times New Roman"/>
          <w:lang w:val="sr-Cyrl-RS"/>
        </w:rPr>
        <w:t>ђ</w:t>
      </w:r>
      <w:r w:rsidRPr="004A66C5">
        <w:rPr>
          <w:rFonts w:ascii="Times New Roman" w:hAnsi="Times New Roman" w:cs="Times New Roman"/>
          <w:lang w:val="sr-Cyrl-RS"/>
        </w:rPr>
        <w:t>)</w:t>
      </w:r>
      <w:r w:rsidRPr="004A66C5">
        <w:rPr>
          <w:rFonts w:ascii="Times New Roman" w:hAnsi="Times New Roman" w:cs="Times New Roman"/>
          <w:lang w:val="sr-Cyrl-RS"/>
        </w:rPr>
        <w:tab/>
      </w:r>
      <w:r>
        <w:rPr>
          <w:rFonts w:ascii="Times New Roman" w:hAnsi="Times New Roman" w:cs="Times New Roman"/>
          <w:lang w:val="sr-Cyrl-RS"/>
        </w:rPr>
        <w:t>пружа помоћ</w:t>
      </w:r>
      <w:r w:rsidRPr="00C0224A">
        <w:rPr>
          <w:rFonts w:ascii="Times New Roman" w:hAnsi="Times New Roman" w:cs="Times New Roman"/>
          <w:lang w:val="sr-Cyrl-RS"/>
        </w:rPr>
        <w:t xml:space="preserve"> </w:t>
      </w:r>
      <w:r>
        <w:rPr>
          <w:rFonts w:ascii="Times New Roman" w:hAnsi="Times New Roman" w:cs="Times New Roman"/>
          <w:lang w:val="sr-Cyrl-RS"/>
        </w:rPr>
        <w:t>телима</w:t>
      </w:r>
      <w:r w:rsidRPr="00C0224A">
        <w:rPr>
          <w:rFonts w:ascii="Times New Roman" w:hAnsi="Times New Roman" w:cs="Times New Roman"/>
          <w:lang w:val="sr-Cyrl-RS"/>
        </w:rPr>
        <w:t xml:space="preserve"> Конференције;</w:t>
      </w:r>
    </w:p>
    <w:p w14:paraId="3D244653" w14:textId="77777777" w:rsidR="00A33127" w:rsidRDefault="00A33127" w:rsidP="00A33127">
      <w:pPr>
        <w:pStyle w:val="NoSpacing"/>
        <w:ind w:left="1134" w:hanging="414"/>
        <w:jc w:val="both"/>
        <w:rPr>
          <w:rFonts w:ascii="Times New Roman" w:hAnsi="Times New Roman" w:cs="Times New Roman"/>
          <w:lang w:val="sr-Cyrl-RS"/>
        </w:rPr>
      </w:pPr>
    </w:p>
    <w:p w14:paraId="33AAB931" w14:textId="77777777" w:rsidR="00A33127" w:rsidRPr="00C0224A" w:rsidRDefault="00A33127" w:rsidP="00A33127">
      <w:pPr>
        <w:pStyle w:val="NoSpacing"/>
        <w:ind w:left="1134" w:hanging="414"/>
        <w:jc w:val="both"/>
        <w:rPr>
          <w:rFonts w:ascii="Times New Roman" w:hAnsi="Times New Roman" w:cs="Times New Roman"/>
          <w:lang w:val="sr-Cyrl-RS"/>
        </w:rPr>
      </w:pPr>
      <w:r>
        <w:rPr>
          <w:rFonts w:ascii="Times New Roman" w:hAnsi="Times New Roman" w:cs="Times New Roman"/>
          <w:lang w:val="sr-Cyrl-RS"/>
        </w:rPr>
        <w:t>е</w:t>
      </w:r>
      <w:r w:rsidRPr="004A66C5">
        <w:rPr>
          <w:rFonts w:ascii="Times New Roman" w:hAnsi="Times New Roman" w:cs="Times New Roman"/>
          <w:lang w:val="sr-Cyrl-RS"/>
        </w:rPr>
        <w:t>)</w:t>
      </w:r>
      <w:r w:rsidRPr="004A66C5">
        <w:rPr>
          <w:rFonts w:ascii="Times New Roman" w:hAnsi="Times New Roman" w:cs="Times New Roman"/>
          <w:lang w:val="sr-Cyrl-RS"/>
        </w:rPr>
        <w:tab/>
      </w:r>
      <w:r>
        <w:rPr>
          <w:rFonts w:ascii="Times New Roman" w:hAnsi="Times New Roman" w:cs="Times New Roman"/>
          <w:lang w:val="sr-Cyrl-RS"/>
        </w:rPr>
        <w:t>пружа подршку</w:t>
      </w:r>
      <w:r w:rsidRPr="00C0224A">
        <w:rPr>
          <w:rFonts w:ascii="Times New Roman" w:hAnsi="Times New Roman" w:cs="Times New Roman"/>
          <w:lang w:val="sr-Cyrl-RS"/>
        </w:rPr>
        <w:t xml:space="preserve"> </w:t>
      </w:r>
      <w:r w:rsidRPr="004A66C5">
        <w:rPr>
          <w:rFonts w:ascii="Times New Roman" w:hAnsi="Times New Roman" w:cs="Times New Roman"/>
          <w:lang w:val="sr-Cyrl-RS"/>
        </w:rPr>
        <w:t>лиц</w:t>
      </w:r>
      <w:r>
        <w:rPr>
          <w:rFonts w:ascii="Times New Roman" w:hAnsi="Times New Roman" w:cs="Times New Roman"/>
          <w:lang w:val="sr-Cyrl-RS"/>
        </w:rPr>
        <w:t>има</w:t>
      </w:r>
      <w:r w:rsidRPr="004A66C5">
        <w:rPr>
          <w:rFonts w:ascii="Times New Roman" w:hAnsi="Times New Roman" w:cs="Times New Roman"/>
          <w:lang w:val="sr-Cyrl-RS"/>
        </w:rPr>
        <w:t xml:space="preserve"> задужен</w:t>
      </w:r>
      <w:r>
        <w:rPr>
          <w:rFonts w:ascii="Times New Roman" w:hAnsi="Times New Roman" w:cs="Times New Roman"/>
          <w:lang w:val="sr-Cyrl-RS"/>
        </w:rPr>
        <w:t>им</w:t>
      </w:r>
      <w:r w:rsidRPr="004A66C5">
        <w:rPr>
          <w:rFonts w:ascii="Times New Roman" w:hAnsi="Times New Roman" w:cs="Times New Roman"/>
          <w:lang w:val="sr-Cyrl-RS"/>
        </w:rPr>
        <w:t xml:space="preserve"> за одређене области </w:t>
      </w:r>
      <w:r w:rsidRPr="00C0224A">
        <w:rPr>
          <w:rFonts w:ascii="Times New Roman" w:hAnsi="Times New Roman" w:cs="Times New Roman"/>
          <w:lang w:val="sr-Cyrl-RS"/>
        </w:rPr>
        <w:t>у заступању интереса и приоритета Конференције на међународним састанцима и догађајима;</w:t>
      </w:r>
    </w:p>
    <w:p w14:paraId="378F5AE0" w14:textId="77777777" w:rsidR="00A33127" w:rsidRDefault="00A33127" w:rsidP="00A33127">
      <w:pPr>
        <w:pStyle w:val="NoSpacing"/>
        <w:ind w:left="1134" w:hanging="414"/>
        <w:jc w:val="both"/>
        <w:rPr>
          <w:rFonts w:ascii="Times New Roman" w:hAnsi="Times New Roman" w:cs="Times New Roman"/>
          <w:lang w:val="sr-Cyrl-RS"/>
        </w:rPr>
      </w:pPr>
    </w:p>
    <w:p w14:paraId="119E278F" w14:textId="77777777" w:rsidR="00A33127" w:rsidRPr="00C0224A" w:rsidRDefault="00A33127" w:rsidP="00A33127">
      <w:pPr>
        <w:pStyle w:val="NoSpacing"/>
        <w:ind w:left="1134" w:hanging="414"/>
        <w:jc w:val="both"/>
        <w:rPr>
          <w:rFonts w:ascii="Times New Roman" w:hAnsi="Times New Roman" w:cs="Times New Roman"/>
          <w:lang w:val="sr-Cyrl-RS"/>
        </w:rPr>
      </w:pPr>
      <w:r>
        <w:rPr>
          <w:rFonts w:ascii="Times New Roman" w:hAnsi="Times New Roman" w:cs="Times New Roman"/>
          <w:lang w:val="sr-Cyrl-RS"/>
        </w:rPr>
        <w:t>ж</w:t>
      </w:r>
      <w:r w:rsidRPr="00D836D9">
        <w:rPr>
          <w:rFonts w:ascii="Times New Roman" w:hAnsi="Times New Roman" w:cs="Times New Roman"/>
          <w:lang w:val="sr-Cyrl-RS"/>
        </w:rPr>
        <w:t>)</w:t>
      </w:r>
      <w:r w:rsidRPr="004A66C5">
        <w:rPr>
          <w:rFonts w:ascii="Times New Roman" w:hAnsi="Times New Roman" w:cs="Times New Roman"/>
          <w:lang w:val="sr-Cyrl-RS"/>
        </w:rPr>
        <w:tab/>
      </w:r>
      <w:r>
        <w:rPr>
          <w:rFonts w:ascii="Times New Roman" w:hAnsi="Times New Roman" w:cs="Times New Roman"/>
          <w:lang w:val="sr-Cyrl-RS"/>
        </w:rPr>
        <w:t>пружа подршку</w:t>
      </w:r>
      <w:r w:rsidRPr="00C0224A">
        <w:rPr>
          <w:rFonts w:ascii="Times New Roman" w:hAnsi="Times New Roman" w:cs="Times New Roman"/>
          <w:lang w:val="sr-Cyrl-RS"/>
        </w:rPr>
        <w:t xml:space="preserve"> Конференциј</w:t>
      </w:r>
      <w:r>
        <w:rPr>
          <w:rFonts w:ascii="Times New Roman" w:hAnsi="Times New Roman" w:cs="Times New Roman"/>
          <w:lang w:val="sr-Cyrl-RS"/>
        </w:rPr>
        <w:t>и</w:t>
      </w:r>
      <w:r w:rsidRPr="00C0224A">
        <w:rPr>
          <w:rFonts w:ascii="Times New Roman" w:hAnsi="Times New Roman" w:cs="Times New Roman"/>
          <w:lang w:val="sr-Cyrl-RS"/>
        </w:rPr>
        <w:t xml:space="preserve"> у координацији европских ставова за</w:t>
      </w:r>
      <w:r w:rsidRPr="004A66C5">
        <w:rPr>
          <w:rFonts w:ascii="Times New Roman" w:hAnsi="Times New Roman" w:cs="Times New Roman"/>
          <w:lang w:val="sr-Cyrl-RS"/>
        </w:rPr>
        <w:t xml:space="preserve"> пот</w:t>
      </w:r>
      <w:r>
        <w:rPr>
          <w:rFonts w:ascii="Times New Roman" w:hAnsi="Times New Roman" w:cs="Times New Roman"/>
          <w:lang w:val="sr-Cyrl-RS"/>
        </w:rPr>
        <w:t>ребе</w:t>
      </w:r>
      <w:r w:rsidRPr="00C0224A">
        <w:rPr>
          <w:rFonts w:ascii="Times New Roman" w:hAnsi="Times New Roman" w:cs="Times New Roman"/>
          <w:lang w:val="sr-Cyrl-RS"/>
        </w:rPr>
        <w:t xml:space="preserve"> </w:t>
      </w:r>
      <w:r w:rsidRPr="004A66C5">
        <w:rPr>
          <w:rFonts w:ascii="Times New Roman" w:hAnsi="Times New Roman" w:cs="Times New Roman"/>
          <w:lang w:val="sr-Cyrl-RS"/>
        </w:rPr>
        <w:t>заседања С</w:t>
      </w:r>
      <w:r w:rsidRPr="00C0224A">
        <w:rPr>
          <w:rFonts w:ascii="Times New Roman" w:hAnsi="Times New Roman" w:cs="Times New Roman"/>
          <w:lang w:val="sr-Cyrl-RS"/>
        </w:rPr>
        <w:t>купштине, конференциј</w:t>
      </w:r>
      <w:r>
        <w:rPr>
          <w:rFonts w:ascii="Times New Roman" w:hAnsi="Times New Roman" w:cs="Times New Roman"/>
          <w:lang w:val="sr-Cyrl-RS"/>
        </w:rPr>
        <w:t>а</w:t>
      </w:r>
      <w:r w:rsidRPr="00C0224A">
        <w:rPr>
          <w:rFonts w:ascii="Times New Roman" w:hAnsi="Times New Roman" w:cs="Times New Roman"/>
          <w:lang w:val="sr-Cyrl-RS"/>
        </w:rPr>
        <w:t xml:space="preserve"> и састан</w:t>
      </w:r>
      <w:r>
        <w:rPr>
          <w:rFonts w:ascii="Times New Roman" w:hAnsi="Times New Roman" w:cs="Times New Roman"/>
          <w:lang w:val="sr-Cyrl-RS"/>
        </w:rPr>
        <w:t>ака</w:t>
      </w:r>
      <w:r w:rsidRPr="00C0224A">
        <w:rPr>
          <w:rFonts w:ascii="Times New Roman" w:hAnsi="Times New Roman" w:cs="Times New Roman"/>
          <w:lang w:val="sr-Cyrl-RS"/>
        </w:rPr>
        <w:t xml:space="preserve"> Међународне организације цивилног ваздухопловства и друг</w:t>
      </w:r>
      <w:r>
        <w:rPr>
          <w:rFonts w:ascii="Times New Roman" w:hAnsi="Times New Roman" w:cs="Times New Roman"/>
          <w:lang w:val="sr-Cyrl-RS"/>
        </w:rPr>
        <w:t>их</w:t>
      </w:r>
      <w:r w:rsidRPr="00C0224A">
        <w:rPr>
          <w:rFonts w:ascii="Times New Roman" w:hAnsi="Times New Roman" w:cs="Times New Roman"/>
          <w:lang w:val="sr-Cyrl-RS"/>
        </w:rPr>
        <w:t xml:space="preserve"> међународн</w:t>
      </w:r>
      <w:r>
        <w:rPr>
          <w:rFonts w:ascii="Times New Roman" w:hAnsi="Times New Roman" w:cs="Times New Roman"/>
          <w:lang w:val="sr-Cyrl-RS"/>
        </w:rPr>
        <w:t>их</w:t>
      </w:r>
      <w:r w:rsidRPr="00C0224A">
        <w:rPr>
          <w:rFonts w:ascii="Times New Roman" w:hAnsi="Times New Roman" w:cs="Times New Roman"/>
          <w:lang w:val="sr-Cyrl-RS"/>
        </w:rPr>
        <w:t xml:space="preserve"> конференциј</w:t>
      </w:r>
      <w:r>
        <w:rPr>
          <w:rFonts w:ascii="Times New Roman" w:hAnsi="Times New Roman" w:cs="Times New Roman"/>
          <w:lang w:val="sr-Cyrl-RS"/>
        </w:rPr>
        <w:t>а</w:t>
      </w:r>
      <w:r w:rsidRPr="00C0224A">
        <w:rPr>
          <w:rFonts w:ascii="Times New Roman" w:hAnsi="Times New Roman" w:cs="Times New Roman"/>
          <w:lang w:val="sr-Cyrl-RS"/>
        </w:rPr>
        <w:t xml:space="preserve"> и састан</w:t>
      </w:r>
      <w:r>
        <w:rPr>
          <w:rFonts w:ascii="Times New Roman" w:hAnsi="Times New Roman" w:cs="Times New Roman"/>
          <w:lang w:val="sr-Cyrl-RS"/>
        </w:rPr>
        <w:t>ака</w:t>
      </w:r>
      <w:r w:rsidRPr="00C0224A">
        <w:rPr>
          <w:rFonts w:ascii="Times New Roman" w:hAnsi="Times New Roman" w:cs="Times New Roman"/>
          <w:lang w:val="sr-Cyrl-RS"/>
        </w:rPr>
        <w:t>;</w:t>
      </w:r>
    </w:p>
    <w:p w14:paraId="7B6046CD" w14:textId="77777777" w:rsidR="00A33127" w:rsidRDefault="00A33127" w:rsidP="00A33127">
      <w:pPr>
        <w:pStyle w:val="NoSpacing"/>
        <w:ind w:left="1134" w:hanging="414"/>
        <w:jc w:val="both"/>
        <w:rPr>
          <w:rFonts w:ascii="Times New Roman" w:hAnsi="Times New Roman" w:cs="Times New Roman"/>
          <w:lang w:val="sr-Cyrl-RS"/>
        </w:rPr>
      </w:pPr>
    </w:p>
    <w:p w14:paraId="37892CF8" w14:textId="77777777" w:rsidR="00A33127" w:rsidRPr="004A66C5" w:rsidRDefault="00A33127" w:rsidP="00A33127">
      <w:pPr>
        <w:pStyle w:val="NoSpacing"/>
        <w:ind w:left="1134" w:hanging="414"/>
        <w:jc w:val="both"/>
        <w:rPr>
          <w:rFonts w:ascii="Times New Roman" w:hAnsi="Times New Roman" w:cs="Times New Roman"/>
          <w:lang w:val="sr-Cyrl-RS"/>
        </w:rPr>
      </w:pPr>
      <w:r>
        <w:rPr>
          <w:rFonts w:ascii="Times New Roman" w:hAnsi="Times New Roman" w:cs="Times New Roman"/>
          <w:lang w:val="sr-Cyrl-RS"/>
        </w:rPr>
        <w:t>з</w:t>
      </w:r>
      <w:r w:rsidRPr="004A66C5">
        <w:rPr>
          <w:rFonts w:ascii="Times New Roman" w:hAnsi="Times New Roman" w:cs="Times New Roman"/>
          <w:lang w:val="sr-Cyrl-RS"/>
        </w:rPr>
        <w:t>)</w:t>
      </w:r>
      <w:r w:rsidRPr="004A66C5">
        <w:rPr>
          <w:rFonts w:ascii="Times New Roman" w:hAnsi="Times New Roman" w:cs="Times New Roman"/>
          <w:lang w:val="sr-Cyrl-RS"/>
        </w:rPr>
        <w:tab/>
      </w:r>
      <w:r>
        <w:rPr>
          <w:rFonts w:ascii="Times New Roman" w:hAnsi="Times New Roman" w:cs="Times New Roman"/>
          <w:lang w:val="sr-Cyrl-RS"/>
        </w:rPr>
        <w:t>пружа подршку</w:t>
      </w:r>
      <w:r w:rsidRPr="004A66C5">
        <w:rPr>
          <w:rFonts w:ascii="Times New Roman" w:hAnsi="Times New Roman" w:cs="Times New Roman"/>
          <w:lang w:val="sr-Cyrl-RS"/>
        </w:rPr>
        <w:t xml:space="preserve"> Конференциј</w:t>
      </w:r>
      <w:r>
        <w:rPr>
          <w:rFonts w:ascii="Times New Roman" w:hAnsi="Times New Roman" w:cs="Times New Roman"/>
          <w:lang w:val="sr-Cyrl-RS"/>
        </w:rPr>
        <w:t>и</w:t>
      </w:r>
      <w:r w:rsidRPr="004A66C5">
        <w:rPr>
          <w:rFonts w:ascii="Times New Roman" w:hAnsi="Times New Roman" w:cs="Times New Roman"/>
          <w:lang w:val="sr-Cyrl-RS"/>
        </w:rPr>
        <w:t xml:space="preserve"> </w:t>
      </w:r>
      <w:r>
        <w:rPr>
          <w:rFonts w:ascii="Times New Roman" w:hAnsi="Times New Roman" w:cs="Times New Roman"/>
          <w:lang w:val="sr-Cyrl-RS"/>
        </w:rPr>
        <w:t xml:space="preserve">у њеној </w:t>
      </w:r>
      <w:r w:rsidRPr="004A66C5">
        <w:rPr>
          <w:rFonts w:ascii="Times New Roman" w:hAnsi="Times New Roman" w:cs="Times New Roman"/>
          <w:lang w:val="sr-Cyrl-RS"/>
        </w:rPr>
        <w:t>сарадњ</w:t>
      </w:r>
      <w:r>
        <w:rPr>
          <w:rFonts w:ascii="Times New Roman" w:hAnsi="Times New Roman" w:cs="Times New Roman"/>
          <w:lang w:val="sr-Cyrl-RS"/>
        </w:rPr>
        <w:t>и</w:t>
      </w:r>
      <w:r w:rsidRPr="004A66C5">
        <w:rPr>
          <w:rFonts w:ascii="Times New Roman" w:hAnsi="Times New Roman" w:cs="Times New Roman"/>
          <w:lang w:val="sr-Cyrl-RS"/>
        </w:rPr>
        <w:t xml:space="preserve"> са Европском унијом и осталим европским, регионалним и међународним организацијама у вези са питањима која се односе на циљеве и функционисање Конференције; </w:t>
      </w:r>
      <w:r w:rsidRPr="004A66C5">
        <w:rPr>
          <w:rFonts w:ascii="Times New Roman" w:hAnsi="Times New Roman" w:cs="Times New Roman"/>
          <w:lang w:val="sr-Cyrl-RS"/>
        </w:rPr>
        <w:tab/>
      </w:r>
    </w:p>
    <w:p w14:paraId="248F01BC" w14:textId="77777777" w:rsidR="00A33127" w:rsidRDefault="00A33127" w:rsidP="00A33127">
      <w:pPr>
        <w:pStyle w:val="NoSpacing"/>
        <w:ind w:left="1134" w:hanging="414"/>
        <w:jc w:val="both"/>
        <w:rPr>
          <w:rFonts w:ascii="Times New Roman" w:hAnsi="Times New Roman" w:cs="Times New Roman"/>
          <w:lang w:val="sr-Cyrl-RS"/>
        </w:rPr>
      </w:pPr>
    </w:p>
    <w:p w14:paraId="1D424265" w14:textId="77777777" w:rsidR="00A33127" w:rsidRPr="00C0224A" w:rsidRDefault="00A33127" w:rsidP="00A33127">
      <w:pPr>
        <w:pStyle w:val="NoSpacing"/>
        <w:ind w:left="1134" w:hanging="414"/>
        <w:jc w:val="both"/>
        <w:rPr>
          <w:rFonts w:ascii="Times New Roman" w:hAnsi="Times New Roman" w:cs="Times New Roman"/>
          <w:lang w:val="sr-Cyrl-RS"/>
        </w:rPr>
      </w:pPr>
      <w:r>
        <w:rPr>
          <w:rFonts w:ascii="Times New Roman" w:hAnsi="Times New Roman" w:cs="Times New Roman"/>
          <w:lang w:val="sr-Cyrl-RS"/>
        </w:rPr>
        <w:t>и</w:t>
      </w:r>
      <w:r w:rsidRPr="004A66C5">
        <w:rPr>
          <w:rFonts w:ascii="Times New Roman" w:hAnsi="Times New Roman" w:cs="Times New Roman"/>
          <w:lang w:val="sr-Cyrl-RS"/>
        </w:rPr>
        <w:t>)</w:t>
      </w:r>
      <w:r w:rsidRPr="004A66C5">
        <w:rPr>
          <w:rFonts w:ascii="Times New Roman" w:hAnsi="Times New Roman" w:cs="Times New Roman"/>
          <w:lang w:val="sr-Cyrl-RS"/>
        </w:rPr>
        <w:tab/>
      </w:r>
      <w:r>
        <w:rPr>
          <w:rFonts w:ascii="Times New Roman" w:hAnsi="Times New Roman" w:cs="Times New Roman"/>
          <w:lang w:val="sr-Cyrl-RS"/>
        </w:rPr>
        <w:t>обезбеђује примену</w:t>
      </w:r>
      <w:r w:rsidRPr="00C0224A">
        <w:rPr>
          <w:rFonts w:ascii="Times New Roman" w:hAnsi="Times New Roman" w:cs="Times New Roman"/>
          <w:lang w:val="sr-Cyrl-RS"/>
        </w:rPr>
        <w:t xml:space="preserve"> </w:t>
      </w:r>
      <w:r>
        <w:rPr>
          <w:rFonts w:ascii="Times New Roman" w:hAnsi="Times New Roman" w:cs="Times New Roman"/>
          <w:lang w:val="sr-Cyrl-RS"/>
        </w:rPr>
        <w:t xml:space="preserve">трогодишњег </w:t>
      </w:r>
      <w:r w:rsidRPr="00C0224A">
        <w:rPr>
          <w:rFonts w:ascii="Times New Roman" w:hAnsi="Times New Roman" w:cs="Times New Roman"/>
          <w:lang w:val="sr-Cyrl-RS"/>
        </w:rPr>
        <w:t>програма рада Конференције и</w:t>
      </w:r>
      <w:r>
        <w:rPr>
          <w:rFonts w:ascii="Times New Roman" w:hAnsi="Times New Roman" w:cs="Times New Roman"/>
          <w:lang w:val="sr-Cyrl-RS"/>
        </w:rPr>
        <w:t xml:space="preserve"> извршавање одговарајућег буџета, уз</w:t>
      </w:r>
      <w:r w:rsidRPr="00C0224A">
        <w:rPr>
          <w:rFonts w:ascii="Times New Roman" w:hAnsi="Times New Roman" w:cs="Times New Roman"/>
          <w:lang w:val="sr-Cyrl-RS"/>
        </w:rPr>
        <w:t xml:space="preserve"> редовно извештава</w:t>
      </w:r>
      <w:r>
        <w:rPr>
          <w:rFonts w:ascii="Times New Roman" w:hAnsi="Times New Roman" w:cs="Times New Roman"/>
          <w:lang w:val="sr-Cyrl-RS"/>
        </w:rPr>
        <w:t>ње</w:t>
      </w:r>
      <w:r w:rsidRPr="00C0224A">
        <w:rPr>
          <w:rFonts w:ascii="Times New Roman" w:hAnsi="Times New Roman" w:cs="Times New Roman"/>
          <w:lang w:val="sr-Cyrl-RS"/>
        </w:rPr>
        <w:t xml:space="preserve"> генералн</w:t>
      </w:r>
      <w:r>
        <w:rPr>
          <w:rFonts w:ascii="Times New Roman" w:hAnsi="Times New Roman" w:cs="Times New Roman"/>
          <w:lang w:val="sr-Cyrl-RS"/>
        </w:rPr>
        <w:t>их</w:t>
      </w:r>
      <w:r w:rsidRPr="00C0224A">
        <w:rPr>
          <w:rFonts w:ascii="Times New Roman" w:hAnsi="Times New Roman" w:cs="Times New Roman"/>
          <w:lang w:val="sr-Cyrl-RS"/>
        </w:rPr>
        <w:t xml:space="preserve"> директор</w:t>
      </w:r>
      <w:r>
        <w:rPr>
          <w:rFonts w:ascii="Times New Roman" w:hAnsi="Times New Roman" w:cs="Times New Roman"/>
          <w:lang w:val="sr-Cyrl-RS"/>
        </w:rPr>
        <w:t>а</w:t>
      </w:r>
      <w:r w:rsidRPr="00C0224A">
        <w:rPr>
          <w:rFonts w:ascii="Times New Roman" w:hAnsi="Times New Roman" w:cs="Times New Roman"/>
          <w:lang w:val="sr-Cyrl-RS"/>
        </w:rPr>
        <w:t xml:space="preserve"> цивилног ваздухопловства;</w:t>
      </w:r>
    </w:p>
    <w:p w14:paraId="11F9DFE8" w14:textId="77777777" w:rsidR="00A33127" w:rsidRDefault="00A33127" w:rsidP="00A33127">
      <w:pPr>
        <w:pStyle w:val="NoSpacing"/>
        <w:ind w:left="1134" w:hanging="414"/>
        <w:rPr>
          <w:rFonts w:ascii="Times New Roman" w:hAnsi="Times New Roman" w:cs="Times New Roman"/>
          <w:lang w:val="sr-Cyrl-RS"/>
        </w:rPr>
      </w:pPr>
    </w:p>
    <w:p w14:paraId="3A0F7823" w14:textId="77777777" w:rsidR="00A33127" w:rsidRPr="00C0224A" w:rsidRDefault="00A33127" w:rsidP="00A33127">
      <w:pPr>
        <w:pStyle w:val="NoSpacing"/>
        <w:ind w:left="1134" w:hanging="414"/>
        <w:rPr>
          <w:rFonts w:ascii="Times New Roman" w:hAnsi="Times New Roman" w:cs="Times New Roman"/>
          <w:lang w:val="sr-Cyrl-RS"/>
        </w:rPr>
      </w:pPr>
      <w:r>
        <w:rPr>
          <w:rFonts w:ascii="Times New Roman" w:hAnsi="Times New Roman" w:cs="Times New Roman"/>
          <w:lang w:val="sr-Cyrl-RS"/>
        </w:rPr>
        <w:t>ј</w:t>
      </w:r>
      <w:r w:rsidRPr="004A66C5">
        <w:rPr>
          <w:rFonts w:ascii="Times New Roman" w:hAnsi="Times New Roman" w:cs="Times New Roman"/>
          <w:lang w:val="sr-Cyrl-RS"/>
        </w:rPr>
        <w:t>)</w:t>
      </w:r>
      <w:r w:rsidRPr="004A66C5">
        <w:rPr>
          <w:rFonts w:ascii="Times New Roman" w:hAnsi="Times New Roman" w:cs="Times New Roman"/>
          <w:lang w:val="sr-Cyrl-RS"/>
        </w:rPr>
        <w:tab/>
      </w:r>
      <w:r>
        <w:rPr>
          <w:rFonts w:ascii="Times New Roman" w:hAnsi="Times New Roman" w:cs="Times New Roman"/>
          <w:lang w:val="sr-Cyrl-RS"/>
        </w:rPr>
        <w:t>закључује</w:t>
      </w:r>
      <w:r w:rsidRPr="004A66C5">
        <w:rPr>
          <w:rFonts w:ascii="Times New Roman" w:hAnsi="Times New Roman" w:cs="Times New Roman"/>
          <w:lang w:val="sr-Cyrl-RS"/>
        </w:rPr>
        <w:t xml:space="preserve"> </w:t>
      </w:r>
      <w:r w:rsidRPr="00C0224A">
        <w:rPr>
          <w:rFonts w:ascii="Times New Roman" w:hAnsi="Times New Roman" w:cs="Times New Roman"/>
          <w:lang w:val="sr-Cyrl-RS"/>
        </w:rPr>
        <w:t>уговор</w:t>
      </w:r>
      <w:r>
        <w:rPr>
          <w:rFonts w:ascii="Times New Roman" w:hAnsi="Times New Roman" w:cs="Times New Roman"/>
          <w:lang w:val="sr-Cyrl-RS"/>
        </w:rPr>
        <w:t>е</w:t>
      </w:r>
      <w:r w:rsidRPr="00C0224A">
        <w:rPr>
          <w:rFonts w:ascii="Times New Roman" w:hAnsi="Times New Roman" w:cs="Times New Roman"/>
          <w:lang w:val="sr-Cyrl-RS"/>
        </w:rPr>
        <w:t>;</w:t>
      </w:r>
    </w:p>
    <w:p w14:paraId="7E809AAC" w14:textId="77777777" w:rsidR="00A33127" w:rsidRDefault="00A33127" w:rsidP="00A33127">
      <w:pPr>
        <w:pStyle w:val="NoSpacing"/>
        <w:ind w:left="1134" w:hanging="414"/>
        <w:jc w:val="both"/>
        <w:rPr>
          <w:rFonts w:ascii="Times New Roman" w:hAnsi="Times New Roman" w:cs="Times New Roman"/>
          <w:lang w:val="sr-Cyrl-RS"/>
        </w:rPr>
      </w:pPr>
    </w:p>
    <w:p w14:paraId="26BAAF06" w14:textId="77777777" w:rsidR="00A33127" w:rsidRPr="00C0224A" w:rsidRDefault="00A33127" w:rsidP="00A33127">
      <w:pPr>
        <w:pStyle w:val="NoSpacing"/>
        <w:ind w:left="1134" w:hanging="414"/>
        <w:jc w:val="both"/>
        <w:rPr>
          <w:rFonts w:ascii="Times New Roman" w:hAnsi="Times New Roman" w:cs="Times New Roman"/>
          <w:lang w:val="sr-Cyrl-RS"/>
        </w:rPr>
      </w:pPr>
      <w:r>
        <w:rPr>
          <w:rFonts w:ascii="Times New Roman" w:hAnsi="Times New Roman" w:cs="Times New Roman"/>
          <w:lang w:val="sr-Cyrl-RS"/>
        </w:rPr>
        <w:t>к</w:t>
      </w:r>
      <w:r w:rsidRPr="004A66C5">
        <w:rPr>
          <w:rFonts w:ascii="Times New Roman" w:hAnsi="Times New Roman" w:cs="Times New Roman"/>
          <w:lang w:val="sr-Cyrl-RS"/>
        </w:rPr>
        <w:t>)</w:t>
      </w:r>
      <w:r w:rsidRPr="004A66C5">
        <w:rPr>
          <w:rFonts w:ascii="Times New Roman" w:hAnsi="Times New Roman" w:cs="Times New Roman"/>
          <w:lang w:val="sr-Cyrl-RS"/>
        </w:rPr>
        <w:tab/>
      </w:r>
      <w:r w:rsidRPr="00C0224A">
        <w:rPr>
          <w:rFonts w:ascii="Times New Roman" w:hAnsi="Times New Roman" w:cs="Times New Roman"/>
          <w:lang w:val="sr-Cyrl-RS"/>
        </w:rPr>
        <w:t>сти</w:t>
      </w:r>
      <w:r>
        <w:rPr>
          <w:rFonts w:ascii="Times New Roman" w:hAnsi="Times New Roman" w:cs="Times New Roman"/>
          <w:lang w:val="sr-Cyrl-RS"/>
        </w:rPr>
        <w:t>че</w:t>
      </w:r>
      <w:r w:rsidRPr="00C0224A">
        <w:rPr>
          <w:rFonts w:ascii="Times New Roman" w:hAnsi="Times New Roman" w:cs="Times New Roman"/>
          <w:lang w:val="sr-Cyrl-RS"/>
        </w:rPr>
        <w:t xml:space="preserve">, </w:t>
      </w:r>
      <w:r w:rsidRPr="004A66C5">
        <w:rPr>
          <w:rFonts w:ascii="Times New Roman" w:hAnsi="Times New Roman" w:cs="Times New Roman"/>
          <w:lang w:val="sr-Cyrl-RS"/>
        </w:rPr>
        <w:t>изнајмљ</w:t>
      </w:r>
      <w:r>
        <w:rPr>
          <w:rFonts w:ascii="Times New Roman" w:hAnsi="Times New Roman" w:cs="Times New Roman"/>
          <w:lang w:val="sr-Cyrl-RS"/>
        </w:rPr>
        <w:t>ује</w:t>
      </w:r>
      <w:r w:rsidRPr="00C0224A">
        <w:rPr>
          <w:rFonts w:ascii="Times New Roman" w:hAnsi="Times New Roman" w:cs="Times New Roman"/>
          <w:lang w:val="sr-Cyrl-RS"/>
        </w:rPr>
        <w:t xml:space="preserve">, </w:t>
      </w:r>
      <w:r>
        <w:rPr>
          <w:rFonts w:ascii="Times New Roman" w:hAnsi="Times New Roman" w:cs="Times New Roman"/>
          <w:lang w:val="sr-Cyrl-RS"/>
        </w:rPr>
        <w:t>одржава</w:t>
      </w:r>
      <w:r w:rsidRPr="00C0224A">
        <w:rPr>
          <w:rFonts w:ascii="Times New Roman" w:hAnsi="Times New Roman" w:cs="Times New Roman"/>
          <w:lang w:val="sr-Cyrl-RS"/>
        </w:rPr>
        <w:t xml:space="preserve"> и распола</w:t>
      </w:r>
      <w:r>
        <w:rPr>
          <w:rFonts w:ascii="Times New Roman" w:hAnsi="Times New Roman" w:cs="Times New Roman"/>
          <w:lang w:val="sr-Cyrl-RS"/>
        </w:rPr>
        <w:t>же</w:t>
      </w:r>
      <w:r w:rsidRPr="00C0224A">
        <w:rPr>
          <w:rFonts w:ascii="Times New Roman" w:hAnsi="Times New Roman" w:cs="Times New Roman"/>
          <w:lang w:val="sr-Cyrl-RS"/>
        </w:rPr>
        <w:t xml:space="preserve"> покретном имовином</w:t>
      </w:r>
      <w:r>
        <w:rPr>
          <w:rFonts w:ascii="Times New Roman" w:hAnsi="Times New Roman" w:cs="Times New Roman"/>
          <w:lang w:val="sr-Cyrl-RS"/>
        </w:rPr>
        <w:t>,</w:t>
      </w:r>
      <w:r w:rsidRPr="00C0224A">
        <w:rPr>
          <w:rFonts w:ascii="Times New Roman" w:hAnsi="Times New Roman" w:cs="Times New Roman"/>
          <w:lang w:val="sr-Cyrl-RS"/>
        </w:rPr>
        <w:t xml:space="preserve"> у складу са финансијским процедурама</w:t>
      </w:r>
      <w:r>
        <w:rPr>
          <w:rFonts w:ascii="Times New Roman" w:hAnsi="Times New Roman" w:cs="Times New Roman"/>
          <w:lang w:val="sr-Cyrl-RS"/>
        </w:rPr>
        <w:t xml:space="preserve"> Конференције</w:t>
      </w:r>
      <w:r w:rsidRPr="00C0224A">
        <w:rPr>
          <w:rFonts w:ascii="Times New Roman" w:hAnsi="Times New Roman" w:cs="Times New Roman"/>
          <w:lang w:val="sr-Cyrl-RS"/>
        </w:rPr>
        <w:t>;</w:t>
      </w:r>
    </w:p>
    <w:p w14:paraId="62D93A71" w14:textId="77777777" w:rsidR="00A33127" w:rsidRDefault="00A33127" w:rsidP="00A33127">
      <w:pPr>
        <w:pStyle w:val="NoSpacing"/>
        <w:ind w:left="1134" w:hanging="414"/>
        <w:jc w:val="both"/>
        <w:rPr>
          <w:rFonts w:ascii="Times New Roman" w:hAnsi="Times New Roman" w:cs="Times New Roman"/>
          <w:lang w:val="sr-Cyrl-RS"/>
        </w:rPr>
      </w:pPr>
    </w:p>
    <w:p w14:paraId="42A3E2E8" w14:textId="77777777" w:rsidR="00A33127" w:rsidRPr="004A66C5" w:rsidRDefault="00A33127" w:rsidP="00A33127">
      <w:pPr>
        <w:pStyle w:val="NoSpacing"/>
        <w:ind w:left="1134" w:hanging="414"/>
        <w:jc w:val="both"/>
        <w:rPr>
          <w:rFonts w:ascii="Times New Roman" w:hAnsi="Times New Roman" w:cs="Times New Roman"/>
          <w:lang w:val="sr-Cyrl-RS"/>
        </w:rPr>
      </w:pPr>
      <w:r>
        <w:rPr>
          <w:rFonts w:ascii="Times New Roman" w:hAnsi="Times New Roman" w:cs="Times New Roman"/>
          <w:lang w:val="sr-Cyrl-RS"/>
        </w:rPr>
        <w:t>л)</w:t>
      </w:r>
      <w:r>
        <w:rPr>
          <w:rFonts w:ascii="Times New Roman" w:hAnsi="Times New Roman" w:cs="Times New Roman"/>
          <w:lang w:val="sr-Cyrl-RS"/>
        </w:rPr>
        <w:tab/>
        <w:t xml:space="preserve">отвара и управља банковним рачунима; </w:t>
      </w:r>
    </w:p>
    <w:p w14:paraId="2444C0AA" w14:textId="77777777" w:rsidR="00A33127" w:rsidRDefault="00A33127" w:rsidP="00A33127">
      <w:pPr>
        <w:pStyle w:val="NoSpacing"/>
        <w:ind w:left="1134" w:hanging="414"/>
        <w:jc w:val="both"/>
        <w:rPr>
          <w:rFonts w:ascii="Times New Roman" w:hAnsi="Times New Roman" w:cs="Times New Roman"/>
          <w:lang w:val="sr-Cyrl-RS"/>
        </w:rPr>
      </w:pPr>
    </w:p>
    <w:p w14:paraId="7CA00030" w14:textId="77777777" w:rsidR="00A33127" w:rsidRPr="00C0224A" w:rsidRDefault="00A33127" w:rsidP="00A33127">
      <w:pPr>
        <w:pStyle w:val="NoSpacing"/>
        <w:ind w:left="1134" w:hanging="414"/>
        <w:jc w:val="both"/>
        <w:rPr>
          <w:rFonts w:ascii="Times New Roman" w:hAnsi="Times New Roman" w:cs="Times New Roman"/>
          <w:lang w:val="sr-Cyrl-RS"/>
        </w:rPr>
      </w:pPr>
      <w:r>
        <w:rPr>
          <w:rFonts w:ascii="Times New Roman" w:hAnsi="Times New Roman" w:cs="Times New Roman"/>
          <w:lang w:val="sr-Cyrl-RS"/>
        </w:rPr>
        <w:t>љ</w:t>
      </w:r>
      <w:r w:rsidRPr="004A66C5">
        <w:rPr>
          <w:rFonts w:ascii="Times New Roman" w:hAnsi="Times New Roman" w:cs="Times New Roman"/>
          <w:lang w:val="sr-Cyrl-RS"/>
        </w:rPr>
        <w:t>)</w:t>
      </w:r>
      <w:r w:rsidRPr="004A66C5">
        <w:rPr>
          <w:rFonts w:ascii="Times New Roman" w:hAnsi="Times New Roman" w:cs="Times New Roman"/>
          <w:lang w:val="sr-Cyrl-RS"/>
        </w:rPr>
        <w:tab/>
      </w:r>
      <w:r>
        <w:rPr>
          <w:rFonts w:ascii="Times New Roman" w:hAnsi="Times New Roman" w:cs="Times New Roman"/>
          <w:lang w:val="sr-Cyrl-RS"/>
        </w:rPr>
        <w:t>стиче</w:t>
      </w:r>
      <w:r w:rsidRPr="00C0224A">
        <w:rPr>
          <w:rFonts w:ascii="Times New Roman" w:hAnsi="Times New Roman" w:cs="Times New Roman"/>
          <w:lang w:val="sr-Cyrl-RS"/>
        </w:rPr>
        <w:t xml:space="preserve">, </w:t>
      </w:r>
      <w:r w:rsidRPr="004A66C5">
        <w:rPr>
          <w:rFonts w:ascii="Times New Roman" w:hAnsi="Times New Roman" w:cs="Times New Roman"/>
          <w:lang w:val="sr-Cyrl-RS"/>
        </w:rPr>
        <w:t>изнајмљ</w:t>
      </w:r>
      <w:r>
        <w:rPr>
          <w:rFonts w:ascii="Times New Roman" w:hAnsi="Times New Roman" w:cs="Times New Roman"/>
          <w:lang w:val="sr-Cyrl-RS"/>
        </w:rPr>
        <w:t>ује</w:t>
      </w:r>
      <w:r w:rsidRPr="00C0224A">
        <w:rPr>
          <w:rFonts w:ascii="Times New Roman" w:hAnsi="Times New Roman" w:cs="Times New Roman"/>
          <w:lang w:val="sr-Cyrl-RS"/>
        </w:rPr>
        <w:t xml:space="preserve">, </w:t>
      </w:r>
      <w:r>
        <w:rPr>
          <w:rFonts w:ascii="Times New Roman" w:hAnsi="Times New Roman" w:cs="Times New Roman"/>
          <w:lang w:val="sr-Cyrl-RS"/>
        </w:rPr>
        <w:t>одржава</w:t>
      </w:r>
      <w:r w:rsidRPr="00C0224A">
        <w:rPr>
          <w:rFonts w:ascii="Times New Roman" w:hAnsi="Times New Roman" w:cs="Times New Roman"/>
          <w:lang w:val="sr-Cyrl-RS"/>
        </w:rPr>
        <w:t xml:space="preserve"> и распола</w:t>
      </w:r>
      <w:r>
        <w:rPr>
          <w:rFonts w:ascii="Times New Roman" w:hAnsi="Times New Roman" w:cs="Times New Roman"/>
          <w:lang w:val="sr-Cyrl-RS"/>
        </w:rPr>
        <w:t>же</w:t>
      </w:r>
      <w:r w:rsidRPr="00C0224A">
        <w:rPr>
          <w:rFonts w:ascii="Times New Roman" w:hAnsi="Times New Roman" w:cs="Times New Roman"/>
          <w:lang w:val="sr-Cyrl-RS"/>
        </w:rPr>
        <w:t xml:space="preserve"> непокретном имовином на основу формалног мандата који </w:t>
      </w:r>
      <w:r>
        <w:rPr>
          <w:rFonts w:ascii="Times New Roman" w:hAnsi="Times New Roman" w:cs="Times New Roman"/>
          <w:lang w:val="sr-Cyrl-RS"/>
        </w:rPr>
        <w:t>Бироу</w:t>
      </w:r>
      <w:r w:rsidRPr="00C0224A">
        <w:rPr>
          <w:rFonts w:ascii="Times New Roman" w:hAnsi="Times New Roman" w:cs="Times New Roman"/>
          <w:lang w:val="sr-Cyrl-RS"/>
        </w:rPr>
        <w:t xml:space="preserve"> </w:t>
      </w:r>
      <w:r w:rsidRPr="004A66C5">
        <w:rPr>
          <w:rFonts w:ascii="Times New Roman" w:hAnsi="Times New Roman" w:cs="Times New Roman"/>
          <w:lang w:val="sr-Cyrl-RS"/>
        </w:rPr>
        <w:t>даје</w:t>
      </w:r>
      <w:r w:rsidRPr="00C0224A">
        <w:rPr>
          <w:rFonts w:ascii="Times New Roman" w:hAnsi="Times New Roman" w:cs="Times New Roman"/>
          <w:lang w:val="sr-Cyrl-RS"/>
        </w:rPr>
        <w:t xml:space="preserve"> Конференција;</w:t>
      </w:r>
    </w:p>
    <w:p w14:paraId="213427C0" w14:textId="77777777" w:rsidR="00A33127" w:rsidRDefault="00A33127" w:rsidP="00A33127">
      <w:pPr>
        <w:pStyle w:val="NoSpacing"/>
        <w:ind w:left="1134" w:hanging="414"/>
        <w:jc w:val="both"/>
        <w:rPr>
          <w:rFonts w:ascii="Times New Roman" w:hAnsi="Times New Roman" w:cs="Times New Roman"/>
          <w:lang w:val="sr-Cyrl-RS"/>
        </w:rPr>
      </w:pPr>
    </w:p>
    <w:p w14:paraId="68E5C365" w14:textId="77777777" w:rsidR="00A33127" w:rsidRPr="004A66C5" w:rsidRDefault="00A33127" w:rsidP="00A33127">
      <w:pPr>
        <w:pStyle w:val="NoSpacing"/>
        <w:ind w:left="1134" w:hanging="414"/>
        <w:jc w:val="both"/>
        <w:rPr>
          <w:rFonts w:ascii="Times New Roman" w:hAnsi="Times New Roman" w:cs="Times New Roman"/>
          <w:lang w:val="sr-Cyrl-RS"/>
        </w:rPr>
      </w:pPr>
      <w:r>
        <w:rPr>
          <w:rFonts w:ascii="Times New Roman" w:hAnsi="Times New Roman" w:cs="Times New Roman"/>
          <w:lang w:val="sr-Cyrl-RS"/>
        </w:rPr>
        <w:t>м</w:t>
      </w:r>
      <w:r w:rsidRPr="004A66C5">
        <w:rPr>
          <w:rFonts w:ascii="Times New Roman" w:hAnsi="Times New Roman" w:cs="Times New Roman"/>
          <w:lang w:val="sr-Cyrl-RS"/>
        </w:rPr>
        <w:t>)</w:t>
      </w:r>
      <w:r w:rsidRPr="004A66C5">
        <w:rPr>
          <w:rFonts w:ascii="Times New Roman" w:hAnsi="Times New Roman" w:cs="Times New Roman"/>
          <w:lang w:val="sr-Cyrl-RS"/>
        </w:rPr>
        <w:tab/>
      </w:r>
      <w:r>
        <w:rPr>
          <w:rFonts w:ascii="Times New Roman" w:hAnsi="Times New Roman" w:cs="Times New Roman"/>
          <w:lang w:val="sr-Cyrl-RS"/>
        </w:rPr>
        <w:t>представља Биро</w:t>
      </w:r>
      <w:r w:rsidRPr="00C0224A">
        <w:rPr>
          <w:rFonts w:ascii="Times New Roman" w:hAnsi="Times New Roman" w:cs="Times New Roman"/>
          <w:lang w:val="sr-Cyrl-RS"/>
        </w:rPr>
        <w:t xml:space="preserve"> у судском поступку; </w:t>
      </w:r>
      <w:r w:rsidRPr="004A66C5">
        <w:rPr>
          <w:rFonts w:ascii="Times New Roman" w:hAnsi="Times New Roman" w:cs="Times New Roman"/>
          <w:lang w:val="sr-Cyrl-RS"/>
        </w:rPr>
        <w:t xml:space="preserve"> </w:t>
      </w:r>
    </w:p>
    <w:p w14:paraId="5185E0F1" w14:textId="77777777" w:rsidR="00A33127" w:rsidRDefault="00A33127" w:rsidP="00A33127">
      <w:pPr>
        <w:pStyle w:val="NoSpacing"/>
        <w:ind w:left="1134" w:hanging="414"/>
        <w:jc w:val="both"/>
        <w:rPr>
          <w:rFonts w:ascii="Times New Roman" w:hAnsi="Times New Roman" w:cs="Times New Roman"/>
          <w:lang w:val="sr-Cyrl-RS"/>
        </w:rPr>
      </w:pPr>
    </w:p>
    <w:p w14:paraId="181362EE" w14:textId="77777777" w:rsidR="00A33127" w:rsidRPr="008B5A7C" w:rsidRDefault="00A33127" w:rsidP="00A33127">
      <w:pPr>
        <w:pStyle w:val="NoSpacing"/>
        <w:ind w:left="1134" w:hanging="414"/>
        <w:jc w:val="both"/>
        <w:rPr>
          <w:rFonts w:ascii="Times New Roman" w:hAnsi="Times New Roman" w:cs="Times New Roman"/>
          <w:lang w:val="sr-Cyrl-CS"/>
        </w:rPr>
      </w:pPr>
      <w:r>
        <w:rPr>
          <w:rFonts w:ascii="Times New Roman" w:hAnsi="Times New Roman" w:cs="Times New Roman"/>
          <w:lang w:val="sr-Cyrl-RS"/>
        </w:rPr>
        <w:t>н</w:t>
      </w:r>
      <w:r w:rsidRPr="004A66C5">
        <w:rPr>
          <w:rFonts w:ascii="Times New Roman" w:hAnsi="Times New Roman" w:cs="Times New Roman"/>
          <w:lang w:val="sr-Cyrl-RS"/>
        </w:rPr>
        <w:t>)</w:t>
      </w:r>
      <w:r w:rsidRPr="004A66C5">
        <w:rPr>
          <w:rFonts w:ascii="Times New Roman" w:hAnsi="Times New Roman" w:cs="Times New Roman"/>
          <w:lang w:val="sr-Cyrl-RS"/>
        </w:rPr>
        <w:tab/>
      </w:r>
      <w:r>
        <w:rPr>
          <w:rFonts w:ascii="Times New Roman" w:hAnsi="Times New Roman" w:cs="Times New Roman"/>
          <w:lang w:val="sr-Cyrl-RS"/>
        </w:rPr>
        <w:t>закључује</w:t>
      </w:r>
      <w:r w:rsidRPr="00C0224A">
        <w:rPr>
          <w:rFonts w:ascii="Times New Roman" w:hAnsi="Times New Roman" w:cs="Times New Roman"/>
          <w:lang w:val="sr-Cyrl-RS"/>
        </w:rPr>
        <w:t xml:space="preserve"> споразум</w:t>
      </w:r>
      <w:r>
        <w:rPr>
          <w:rFonts w:ascii="Times New Roman" w:hAnsi="Times New Roman" w:cs="Times New Roman"/>
          <w:lang w:val="sr-Cyrl-RS"/>
        </w:rPr>
        <w:t>е</w:t>
      </w:r>
      <w:r w:rsidRPr="00C0224A">
        <w:rPr>
          <w:rFonts w:ascii="Times New Roman" w:hAnsi="Times New Roman" w:cs="Times New Roman"/>
          <w:lang w:val="sr-Cyrl-RS"/>
        </w:rPr>
        <w:t xml:space="preserve"> или друг</w:t>
      </w:r>
      <w:r>
        <w:rPr>
          <w:rFonts w:ascii="Times New Roman" w:hAnsi="Times New Roman" w:cs="Times New Roman"/>
          <w:lang w:val="sr-Cyrl-RS"/>
        </w:rPr>
        <w:t>е</w:t>
      </w:r>
      <w:r w:rsidRPr="00C0224A">
        <w:rPr>
          <w:rFonts w:ascii="Times New Roman" w:hAnsi="Times New Roman" w:cs="Times New Roman"/>
          <w:lang w:val="sr-Cyrl-RS"/>
        </w:rPr>
        <w:t xml:space="preserve"> аранжман</w:t>
      </w:r>
      <w:r>
        <w:rPr>
          <w:rFonts w:ascii="Times New Roman" w:hAnsi="Times New Roman" w:cs="Times New Roman"/>
          <w:lang w:val="sr-Cyrl-RS"/>
        </w:rPr>
        <w:t>е</w:t>
      </w:r>
      <w:r w:rsidRPr="00C0224A">
        <w:rPr>
          <w:rFonts w:ascii="Times New Roman" w:hAnsi="Times New Roman" w:cs="Times New Roman"/>
          <w:lang w:val="sr-Cyrl-RS"/>
        </w:rPr>
        <w:t xml:space="preserve"> са државама или међународним организацијама на основу званичног мандата који </w:t>
      </w:r>
      <w:r>
        <w:rPr>
          <w:rFonts w:ascii="Times New Roman" w:hAnsi="Times New Roman" w:cs="Times New Roman"/>
          <w:lang w:val="sr-Cyrl-RS"/>
        </w:rPr>
        <w:t>Бироу</w:t>
      </w:r>
      <w:r w:rsidRPr="00C0224A">
        <w:rPr>
          <w:rFonts w:ascii="Times New Roman" w:hAnsi="Times New Roman" w:cs="Times New Roman"/>
          <w:lang w:val="sr-Cyrl-RS"/>
        </w:rPr>
        <w:t xml:space="preserve"> да</w:t>
      </w:r>
      <w:r w:rsidRPr="004A66C5">
        <w:rPr>
          <w:rFonts w:ascii="Times New Roman" w:hAnsi="Times New Roman" w:cs="Times New Roman"/>
          <w:lang w:val="sr-Cyrl-RS"/>
        </w:rPr>
        <w:t>је</w:t>
      </w:r>
      <w:r w:rsidRPr="00C0224A">
        <w:rPr>
          <w:rFonts w:ascii="Times New Roman" w:hAnsi="Times New Roman" w:cs="Times New Roman"/>
          <w:lang w:val="sr-Cyrl-RS"/>
        </w:rPr>
        <w:t xml:space="preserve"> Конференција</w:t>
      </w:r>
      <w:r>
        <w:rPr>
          <w:rFonts w:ascii="Times New Roman" w:hAnsi="Times New Roman" w:cs="Times New Roman"/>
          <w:lang w:val="sr-Cyrl-CS"/>
        </w:rPr>
        <w:t>;</w:t>
      </w:r>
    </w:p>
    <w:p w14:paraId="3AC71516" w14:textId="77777777" w:rsidR="00A33127" w:rsidRDefault="00A33127" w:rsidP="00A33127">
      <w:pPr>
        <w:pStyle w:val="NoSpacing"/>
        <w:ind w:left="1134" w:hanging="414"/>
        <w:jc w:val="both"/>
        <w:rPr>
          <w:rFonts w:ascii="Times New Roman" w:hAnsi="Times New Roman" w:cs="Times New Roman"/>
          <w:lang w:val="sr-Cyrl-RS"/>
        </w:rPr>
      </w:pPr>
    </w:p>
    <w:p w14:paraId="0280B18E" w14:textId="77777777" w:rsidR="00A33127" w:rsidRDefault="00A33127" w:rsidP="00A33127">
      <w:pPr>
        <w:pStyle w:val="NoSpacing"/>
        <w:ind w:left="1134" w:hanging="414"/>
        <w:jc w:val="both"/>
        <w:rPr>
          <w:rFonts w:ascii="Times New Roman" w:hAnsi="Times New Roman" w:cs="Times New Roman"/>
          <w:lang w:val="sr-Cyrl-RS"/>
        </w:rPr>
      </w:pPr>
      <w:r>
        <w:rPr>
          <w:rFonts w:ascii="Times New Roman" w:hAnsi="Times New Roman" w:cs="Times New Roman"/>
          <w:lang w:val="sr-Cyrl-RS"/>
        </w:rPr>
        <w:t>њ)</w:t>
      </w:r>
      <w:r>
        <w:rPr>
          <w:rFonts w:ascii="Times New Roman" w:hAnsi="Times New Roman" w:cs="Times New Roman"/>
          <w:lang w:val="sr-Cyrl-RS"/>
        </w:rPr>
        <w:tab/>
        <w:t>примењује правилник о особљу, усвојен од стране Комитета Страна у складу са чланом 7. став 1б; и</w:t>
      </w:r>
    </w:p>
    <w:p w14:paraId="1E284FC8" w14:textId="77777777" w:rsidR="00A33127" w:rsidRDefault="00A33127" w:rsidP="00A33127">
      <w:pPr>
        <w:pStyle w:val="NoSpacing"/>
        <w:ind w:left="1134" w:hanging="414"/>
        <w:jc w:val="both"/>
        <w:rPr>
          <w:rFonts w:ascii="Times New Roman" w:hAnsi="Times New Roman" w:cs="Times New Roman"/>
          <w:lang w:val="sr-Cyrl-RS"/>
        </w:rPr>
      </w:pPr>
    </w:p>
    <w:p w14:paraId="0B89722B" w14:textId="77777777" w:rsidR="00A33127" w:rsidRPr="00423E1D" w:rsidRDefault="00A33127" w:rsidP="00A33127">
      <w:pPr>
        <w:pStyle w:val="NoSpacing"/>
        <w:ind w:left="1134" w:hanging="414"/>
        <w:jc w:val="both"/>
        <w:rPr>
          <w:rFonts w:ascii="Times New Roman" w:hAnsi="Times New Roman" w:cs="Times New Roman"/>
          <w:lang w:val="sr-Cyrl-RS"/>
        </w:rPr>
      </w:pPr>
      <w:r>
        <w:rPr>
          <w:rFonts w:ascii="Times New Roman" w:hAnsi="Times New Roman" w:cs="Times New Roman"/>
          <w:lang w:val="sr-Cyrl-RS"/>
        </w:rPr>
        <w:t>о)</w:t>
      </w:r>
      <w:r>
        <w:rPr>
          <w:rFonts w:ascii="Times New Roman" w:hAnsi="Times New Roman" w:cs="Times New Roman"/>
          <w:lang w:val="sr-Cyrl-RS"/>
        </w:rPr>
        <w:tab/>
        <w:t>руководи особљем Бироа.</w:t>
      </w:r>
    </w:p>
    <w:p w14:paraId="32EDA32E" w14:textId="77777777" w:rsidR="00A33127" w:rsidRPr="004A66C5" w:rsidRDefault="00A33127" w:rsidP="00A33127">
      <w:pPr>
        <w:pStyle w:val="NoSpacing"/>
        <w:ind w:left="720" w:hanging="720"/>
        <w:jc w:val="both"/>
        <w:rPr>
          <w:rFonts w:ascii="Times New Roman" w:hAnsi="Times New Roman" w:cs="Times New Roman"/>
          <w:lang w:val="sr-Cyrl-RS"/>
        </w:rPr>
      </w:pPr>
    </w:p>
    <w:p w14:paraId="6199E118" w14:textId="77777777" w:rsidR="00A33127" w:rsidRDefault="00A33127" w:rsidP="00A33127">
      <w:pPr>
        <w:pStyle w:val="NoSpacing"/>
        <w:jc w:val="both"/>
        <w:rPr>
          <w:rFonts w:ascii="Times New Roman" w:hAnsi="Times New Roman" w:cs="Times New Roman"/>
          <w:lang w:val="sr-Cyrl-RS"/>
        </w:rPr>
      </w:pPr>
      <w:bookmarkStart w:id="1" w:name="bookmark16"/>
      <w:r>
        <w:rPr>
          <w:rFonts w:ascii="Times New Roman" w:hAnsi="Times New Roman" w:cs="Times New Roman"/>
          <w:lang w:val="sr-Cyrl-RS"/>
        </w:rPr>
        <w:t>2)</w:t>
      </w:r>
      <w:r w:rsidRPr="00C0224A">
        <w:rPr>
          <w:rFonts w:ascii="Times New Roman" w:hAnsi="Times New Roman" w:cs="Times New Roman"/>
          <w:lang w:val="sr-Cyrl-RS"/>
        </w:rPr>
        <w:tab/>
        <w:t xml:space="preserve"> Извршни секретар </w:t>
      </w:r>
      <w:r>
        <w:rPr>
          <w:rFonts w:ascii="Times New Roman" w:hAnsi="Times New Roman" w:cs="Times New Roman"/>
          <w:lang w:val="sr-Cyrl-RS"/>
        </w:rPr>
        <w:t>подноси извештаје председнику Конференције, Координационом комитету и генералним директорима цивилног ваздухопловства у вези са правилним извршавањем мандата Бироа и задатака наведених у ставу 1) овог члана.</w:t>
      </w:r>
    </w:p>
    <w:p w14:paraId="675D3733" w14:textId="77777777" w:rsidR="008A1020" w:rsidRDefault="008A1020" w:rsidP="00A33127">
      <w:pPr>
        <w:pStyle w:val="NoSpacing"/>
        <w:jc w:val="both"/>
        <w:rPr>
          <w:rFonts w:ascii="Times New Roman" w:hAnsi="Times New Roman" w:cs="Times New Roman"/>
          <w:lang w:val="sr-Cyrl-RS"/>
        </w:rPr>
      </w:pPr>
    </w:p>
    <w:p w14:paraId="7E1B856D" w14:textId="77777777" w:rsidR="008A1020" w:rsidRDefault="008A1020">
      <w:pPr>
        <w:rPr>
          <w:rFonts w:eastAsia="Microsoft Sans Serif"/>
          <w:color w:val="000000"/>
          <w:lang w:val="sr-Cyrl-RS" w:bidi="en-US"/>
        </w:rPr>
      </w:pPr>
      <w:r>
        <w:rPr>
          <w:lang w:val="sr-Cyrl-RS"/>
        </w:rPr>
        <w:br w:type="page"/>
      </w:r>
    </w:p>
    <w:p w14:paraId="00DAA801" w14:textId="77777777" w:rsidR="00A33127" w:rsidRPr="00C0224A"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lastRenderedPageBreak/>
        <w:t>3</w:t>
      </w:r>
      <w:r w:rsidRPr="00C0224A">
        <w:rPr>
          <w:rFonts w:ascii="Times New Roman" w:hAnsi="Times New Roman" w:cs="Times New Roman"/>
          <w:lang w:val="sr-Cyrl-RS"/>
        </w:rPr>
        <w:t xml:space="preserve">) </w:t>
      </w:r>
      <w:r w:rsidRPr="00C0224A">
        <w:rPr>
          <w:rFonts w:ascii="Times New Roman" w:hAnsi="Times New Roman" w:cs="Times New Roman"/>
          <w:lang w:val="sr-Cyrl-RS"/>
        </w:rPr>
        <w:tab/>
      </w:r>
      <w:r>
        <w:rPr>
          <w:rFonts w:ascii="Times New Roman" w:hAnsi="Times New Roman" w:cs="Times New Roman"/>
          <w:lang w:val="sr-Cyrl-RS"/>
        </w:rPr>
        <w:t>Извршни секретар подноси извештаје на састанцима генералних директора цивилног ваздухопловства у вези са располагањем средствима Конференције</w:t>
      </w:r>
      <w:r w:rsidRPr="00C0224A">
        <w:rPr>
          <w:rFonts w:ascii="Times New Roman" w:hAnsi="Times New Roman" w:cs="Times New Roman"/>
          <w:lang w:val="sr-Cyrl-RS"/>
        </w:rPr>
        <w:t>.</w:t>
      </w:r>
    </w:p>
    <w:p w14:paraId="5F6BD626" w14:textId="77777777" w:rsidR="00A33127" w:rsidRPr="00C0224A" w:rsidRDefault="00A33127" w:rsidP="00A33127">
      <w:pPr>
        <w:pStyle w:val="NoSpacing"/>
        <w:jc w:val="both"/>
        <w:rPr>
          <w:rFonts w:ascii="Times New Roman" w:hAnsi="Times New Roman" w:cs="Times New Roman"/>
          <w:lang w:val="sr-Cyrl-RS"/>
        </w:rPr>
      </w:pPr>
    </w:p>
    <w:p w14:paraId="47035AF4"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4)</w:t>
      </w:r>
      <w:r>
        <w:rPr>
          <w:rFonts w:ascii="Times New Roman" w:hAnsi="Times New Roman" w:cs="Times New Roman"/>
          <w:lang w:val="sr-Cyrl-RS"/>
        </w:rPr>
        <w:tab/>
        <w:t>Извршни секретар подноси извештаје Комитету Страна у вези са функцијама наведеним у члану 7. став 1.</w:t>
      </w:r>
    </w:p>
    <w:p w14:paraId="66C51E33" w14:textId="77777777" w:rsidR="00A33127" w:rsidRDefault="00A33127" w:rsidP="00A33127">
      <w:pPr>
        <w:pStyle w:val="NoSpacing"/>
        <w:jc w:val="both"/>
        <w:rPr>
          <w:rFonts w:ascii="Times New Roman" w:hAnsi="Times New Roman" w:cs="Times New Roman"/>
          <w:lang w:val="sr-Cyrl-RS"/>
        </w:rPr>
      </w:pPr>
    </w:p>
    <w:p w14:paraId="33248962" w14:textId="77777777" w:rsidR="00A33127"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5)</w:t>
      </w:r>
      <w:r>
        <w:rPr>
          <w:rFonts w:ascii="Times New Roman" w:hAnsi="Times New Roman" w:cs="Times New Roman"/>
          <w:lang w:val="sr-Cyrl-RS"/>
        </w:rPr>
        <w:tab/>
        <w:t>Извршни секретар је одговоран за израду и одржавање ажурираних процедура за примену горе наведених задатака.</w:t>
      </w:r>
    </w:p>
    <w:p w14:paraId="1BB73BF0" w14:textId="77777777" w:rsidR="00A33127" w:rsidRDefault="00A33127" w:rsidP="00A33127">
      <w:pPr>
        <w:pStyle w:val="NoSpacing"/>
        <w:jc w:val="both"/>
        <w:rPr>
          <w:rFonts w:ascii="Times New Roman" w:hAnsi="Times New Roman" w:cs="Times New Roman"/>
          <w:lang w:val="sr-Cyrl-RS"/>
        </w:rPr>
      </w:pPr>
    </w:p>
    <w:p w14:paraId="5F8316AA" w14:textId="77777777" w:rsidR="00A33127" w:rsidRPr="002D3FCA"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6)</w:t>
      </w:r>
      <w:r>
        <w:rPr>
          <w:rFonts w:ascii="Times New Roman" w:hAnsi="Times New Roman" w:cs="Times New Roman"/>
          <w:lang w:val="sr-Cyrl-RS"/>
        </w:rPr>
        <w:tab/>
        <w:t xml:space="preserve">Извршни секретар може пренети примену горе наведених задатака, делимично или у целости, на заменика извршног секретара.   </w:t>
      </w:r>
    </w:p>
    <w:p w14:paraId="4309659A" w14:textId="77777777" w:rsidR="00A33127" w:rsidRPr="00C0224A" w:rsidRDefault="00A33127" w:rsidP="00A33127">
      <w:pPr>
        <w:pStyle w:val="NoSpacing"/>
        <w:rPr>
          <w:rFonts w:ascii="Times New Roman" w:hAnsi="Times New Roman" w:cs="Times New Roman"/>
          <w:b/>
          <w:lang w:val="sr-Cyrl-RS"/>
        </w:rPr>
      </w:pPr>
      <w:bookmarkStart w:id="2" w:name="bookmark18"/>
      <w:bookmarkEnd w:id="1"/>
    </w:p>
    <w:p w14:paraId="5A8BA9B9" w14:textId="77777777" w:rsidR="00A33127" w:rsidRPr="008977E6" w:rsidRDefault="00A33127" w:rsidP="00A33127">
      <w:pPr>
        <w:pStyle w:val="NoSpacing"/>
        <w:rPr>
          <w:rFonts w:ascii="Times New Roman" w:hAnsi="Times New Roman" w:cs="Times New Roman"/>
          <w:lang w:val="sr-Cyrl-RS"/>
        </w:rPr>
      </w:pPr>
      <w:r w:rsidRPr="00C0224A">
        <w:rPr>
          <w:rFonts w:ascii="Times New Roman" w:hAnsi="Times New Roman" w:cs="Times New Roman"/>
          <w:lang w:val="sr-Cyrl-RS"/>
        </w:rPr>
        <w:t xml:space="preserve">Члан </w:t>
      </w:r>
      <w:r>
        <w:rPr>
          <w:rFonts w:ascii="Times New Roman" w:hAnsi="Times New Roman" w:cs="Times New Roman"/>
          <w:lang w:val="sr-Cyrl-RS"/>
        </w:rPr>
        <w:t>12</w:t>
      </w:r>
      <w:r w:rsidRPr="008977E6">
        <w:rPr>
          <w:rFonts w:ascii="Times New Roman" w:hAnsi="Times New Roman" w:cs="Times New Roman"/>
          <w:lang w:val="sr-Cyrl-RS"/>
        </w:rPr>
        <w:t>.</w:t>
      </w:r>
      <w:r w:rsidRPr="00C0224A">
        <w:rPr>
          <w:rFonts w:ascii="Times New Roman" w:hAnsi="Times New Roman" w:cs="Times New Roman"/>
          <w:lang w:val="sr-Cyrl-RS"/>
        </w:rPr>
        <w:t xml:space="preserve"> </w:t>
      </w:r>
      <w:r w:rsidRPr="00C0224A">
        <w:rPr>
          <w:rFonts w:ascii="Times New Roman" w:hAnsi="Times New Roman" w:cs="Times New Roman"/>
          <w:lang w:val="sr-Cyrl-RS"/>
        </w:rPr>
        <w:tab/>
      </w:r>
      <w:r w:rsidRPr="008977E6">
        <w:rPr>
          <w:rFonts w:ascii="Times New Roman" w:hAnsi="Times New Roman" w:cs="Times New Roman"/>
          <w:lang w:val="sr-Cyrl-RS"/>
        </w:rPr>
        <w:t>Стране</w:t>
      </w:r>
    </w:p>
    <w:p w14:paraId="3AFB03CF" w14:textId="77777777" w:rsidR="00A33127" w:rsidRPr="004A66C5" w:rsidRDefault="00A33127" w:rsidP="00A33127">
      <w:pPr>
        <w:pStyle w:val="NoSpacing"/>
        <w:rPr>
          <w:rFonts w:ascii="Times New Roman" w:hAnsi="Times New Roman" w:cs="Times New Roman"/>
          <w:b/>
          <w:lang w:val="sr-Cyrl-RS"/>
        </w:rPr>
      </w:pPr>
    </w:p>
    <w:p w14:paraId="4ACE01BA" w14:textId="77777777" w:rsidR="00A33127" w:rsidRPr="00C0224A" w:rsidRDefault="00A33127" w:rsidP="00A33127">
      <w:pPr>
        <w:pStyle w:val="NoSpacing"/>
        <w:jc w:val="both"/>
        <w:rPr>
          <w:rFonts w:ascii="Times New Roman" w:hAnsi="Times New Roman" w:cs="Times New Roman"/>
          <w:lang w:val="sr-Cyrl-RS"/>
        </w:rPr>
      </w:pPr>
      <w:r w:rsidRPr="004A66C5">
        <w:rPr>
          <w:rFonts w:ascii="Times New Roman" w:hAnsi="Times New Roman" w:cs="Times New Roman"/>
          <w:i/>
          <w:lang w:val="sr-Cyrl-RS"/>
        </w:rPr>
        <w:t>ЕСАС</w:t>
      </w:r>
      <w:r w:rsidRPr="00C0224A">
        <w:rPr>
          <w:rFonts w:ascii="Times New Roman" w:hAnsi="Times New Roman" w:cs="Times New Roman"/>
          <w:i/>
          <w:lang w:val="sr-Cyrl-RS"/>
        </w:rPr>
        <w:t xml:space="preserve"> </w:t>
      </w:r>
      <w:r w:rsidRPr="00C0224A">
        <w:rPr>
          <w:rFonts w:ascii="Times New Roman" w:hAnsi="Times New Roman" w:cs="Times New Roman"/>
          <w:lang w:val="sr-Cyrl-RS"/>
        </w:rPr>
        <w:t>држав</w:t>
      </w:r>
      <w:r>
        <w:rPr>
          <w:rFonts w:ascii="Times New Roman" w:hAnsi="Times New Roman" w:cs="Times New Roman"/>
          <w:lang w:val="sr-Cyrl-RS"/>
        </w:rPr>
        <w:t>е</w:t>
      </w:r>
      <w:r w:rsidRPr="00C0224A">
        <w:rPr>
          <w:rFonts w:ascii="Times New Roman" w:hAnsi="Times New Roman" w:cs="Times New Roman"/>
          <w:lang w:val="sr-Cyrl-RS"/>
        </w:rPr>
        <w:t xml:space="preserve"> чланице </w:t>
      </w:r>
      <w:r>
        <w:rPr>
          <w:rFonts w:ascii="Times New Roman" w:hAnsi="Times New Roman" w:cs="Times New Roman"/>
          <w:lang w:val="sr-Cyrl-RS"/>
        </w:rPr>
        <w:t>могу</w:t>
      </w:r>
      <w:r w:rsidRPr="00C0224A">
        <w:rPr>
          <w:rFonts w:ascii="Times New Roman" w:hAnsi="Times New Roman" w:cs="Times New Roman"/>
          <w:lang w:val="sr-Cyrl-RS"/>
        </w:rPr>
        <w:t xml:space="preserve"> постати </w:t>
      </w:r>
      <w:r>
        <w:rPr>
          <w:rFonts w:ascii="Times New Roman" w:hAnsi="Times New Roman" w:cs="Times New Roman"/>
          <w:lang w:val="sr-Cyrl-RS"/>
        </w:rPr>
        <w:t>С</w:t>
      </w:r>
      <w:r w:rsidRPr="004A66C5">
        <w:rPr>
          <w:rFonts w:ascii="Times New Roman" w:hAnsi="Times New Roman" w:cs="Times New Roman"/>
          <w:lang w:val="sr-Cyrl-RS"/>
        </w:rPr>
        <w:t>тран</w:t>
      </w:r>
      <w:r>
        <w:rPr>
          <w:rFonts w:ascii="Times New Roman" w:hAnsi="Times New Roman" w:cs="Times New Roman"/>
          <w:lang w:val="sr-Cyrl-RS"/>
        </w:rPr>
        <w:t>е</w:t>
      </w:r>
      <w:r w:rsidRPr="00C0224A">
        <w:rPr>
          <w:rFonts w:ascii="Times New Roman" w:hAnsi="Times New Roman" w:cs="Times New Roman"/>
          <w:lang w:val="sr-Cyrl-RS"/>
        </w:rPr>
        <w:t xml:space="preserve"> ове конвенције </w:t>
      </w:r>
      <w:r w:rsidRPr="004A66C5">
        <w:rPr>
          <w:rFonts w:ascii="Times New Roman" w:hAnsi="Times New Roman" w:cs="Times New Roman"/>
          <w:lang w:val="sr-Cyrl-RS"/>
        </w:rPr>
        <w:t xml:space="preserve">применом </w:t>
      </w:r>
      <w:r>
        <w:rPr>
          <w:rFonts w:ascii="Times New Roman" w:hAnsi="Times New Roman" w:cs="Times New Roman"/>
          <w:lang w:val="sr-Cyrl-RS"/>
        </w:rPr>
        <w:t>процедуре предвиђене</w:t>
      </w:r>
      <w:r w:rsidRPr="00C0224A">
        <w:rPr>
          <w:rFonts w:ascii="Times New Roman" w:hAnsi="Times New Roman" w:cs="Times New Roman"/>
          <w:lang w:val="sr-Cyrl-RS"/>
        </w:rPr>
        <w:t xml:space="preserve"> члан</w:t>
      </w:r>
      <w:r>
        <w:rPr>
          <w:rFonts w:ascii="Times New Roman" w:hAnsi="Times New Roman" w:cs="Times New Roman"/>
          <w:lang w:val="sr-Cyrl-RS"/>
        </w:rPr>
        <w:t>ом</w:t>
      </w:r>
      <w:r w:rsidRPr="00C0224A">
        <w:rPr>
          <w:rFonts w:ascii="Times New Roman" w:hAnsi="Times New Roman" w:cs="Times New Roman"/>
          <w:lang w:val="sr-Cyrl-RS"/>
        </w:rPr>
        <w:t xml:space="preserve"> </w:t>
      </w:r>
      <w:r>
        <w:rPr>
          <w:rFonts w:ascii="Times New Roman" w:hAnsi="Times New Roman" w:cs="Times New Roman"/>
          <w:lang w:val="sr-Cyrl-RS"/>
        </w:rPr>
        <w:t>13.</w:t>
      </w:r>
      <w:r w:rsidRPr="00C0224A">
        <w:rPr>
          <w:rFonts w:ascii="Times New Roman" w:hAnsi="Times New Roman" w:cs="Times New Roman"/>
          <w:lang w:val="sr-Cyrl-RS"/>
        </w:rPr>
        <w:t xml:space="preserve"> или</w:t>
      </w:r>
      <w:r>
        <w:rPr>
          <w:rFonts w:ascii="Times New Roman" w:hAnsi="Times New Roman" w:cs="Times New Roman"/>
          <w:lang w:val="sr-Cyrl-RS"/>
        </w:rPr>
        <w:t xml:space="preserve"> процедуре предвиђене</w:t>
      </w:r>
      <w:r w:rsidRPr="00C0224A">
        <w:rPr>
          <w:rFonts w:ascii="Times New Roman" w:hAnsi="Times New Roman" w:cs="Times New Roman"/>
          <w:lang w:val="sr-Cyrl-RS"/>
        </w:rPr>
        <w:t xml:space="preserve"> члан</w:t>
      </w:r>
      <w:r>
        <w:rPr>
          <w:rFonts w:ascii="Times New Roman" w:hAnsi="Times New Roman" w:cs="Times New Roman"/>
          <w:lang w:val="sr-Cyrl-RS"/>
        </w:rPr>
        <w:t>ом</w:t>
      </w:r>
      <w:r w:rsidRPr="00C0224A">
        <w:rPr>
          <w:rFonts w:ascii="Times New Roman" w:hAnsi="Times New Roman" w:cs="Times New Roman"/>
          <w:lang w:val="sr-Cyrl-RS"/>
        </w:rPr>
        <w:t xml:space="preserve"> 1</w:t>
      </w:r>
      <w:r>
        <w:rPr>
          <w:rFonts w:ascii="Times New Roman" w:hAnsi="Times New Roman" w:cs="Times New Roman"/>
          <w:lang w:val="sr-Cyrl-RS"/>
        </w:rPr>
        <w:t>4</w:t>
      </w:r>
      <w:r w:rsidRPr="00C0224A">
        <w:rPr>
          <w:rFonts w:ascii="Times New Roman" w:hAnsi="Times New Roman" w:cs="Times New Roman"/>
          <w:lang w:val="sr-Cyrl-RS"/>
        </w:rPr>
        <w:t>.</w:t>
      </w:r>
    </w:p>
    <w:p w14:paraId="5C251B21" w14:textId="77777777" w:rsidR="00A33127" w:rsidRPr="00C0224A" w:rsidRDefault="00A33127" w:rsidP="00A33127">
      <w:pPr>
        <w:pStyle w:val="NoSpacing"/>
        <w:rPr>
          <w:rFonts w:ascii="Times New Roman" w:hAnsi="Times New Roman" w:cs="Times New Roman"/>
          <w:lang w:val="sr-Cyrl-RS"/>
        </w:rPr>
      </w:pPr>
    </w:p>
    <w:p w14:paraId="168EA3AC" w14:textId="77777777" w:rsidR="00A33127" w:rsidRPr="008977E6" w:rsidRDefault="00A33127" w:rsidP="00A33127">
      <w:pPr>
        <w:pStyle w:val="NoSpacing"/>
        <w:rPr>
          <w:rFonts w:ascii="Times New Roman" w:hAnsi="Times New Roman" w:cs="Times New Roman"/>
          <w:lang w:val="sr-Cyrl-RS"/>
        </w:rPr>
      </w:pPr>
      <w:r w:rsidRPr="00C0224A">
        <w:rPr>
          <w:rFonts w:ascii="Times New Roman" w:hAnsi="Times New Roman" w:cs="Times New Roman"/>
          <w:lang w:val="sr-Cyrl-RS"/>
        </w:rPr>
        <w:t xml:space="preserve">Члан </w:t>
      </w:r>
      <w:r>
        <w:rPr>
          <w:rFonts w:ascii="Times New Roman" w:hAnsi="Times New Roman" w:cs="Times New Roman"/>
          <w:lang w:val="sr-Cyrl-RS"/>
        </w:rPr>
        <w:t>13</w:t>
      </w:r>
      <w:r w:rsidRPr="008977E6">
        <w:rPr>
          <w:rFonts w:ascii="Times New Roman" w:hAnsi="Times New Roman" w:cs="Times New Roman"/>
          <w:lang w:val="sr-Cyrl-RS"/>
        </w:rPr>
        <w:t>.</w:t>
      </w:r>
      <w:r w:rsidRPr="00C0224A">
        <w:rPr>
          <w:rFonts w:ascii="Times New Roman" w:hAnsi="Times New Roman" w:cs="Times New Roman"/>
          <w:lang w:val="sr-Cyrl-RS"/>
        </w:rPr>
        <w:t xml:space="preserve"> </w:t>
      </w:r>
      <w:r w:rsidRPr="00C0224A">
        <w:rPr>
          <w:rFonts w:ascii="Times New Roman" w:hAnsi="Times New Roman" w:cs="Times New Roman"/>
          <w:lang w:val="sr-Cyrl-RS"/>
        </w:rPr>
        <w:tab/>
        <w:t>Потпис</w:t>
      </w:r>
      <w:r w:rsidRPr="008977E6">
        <w:rPr>
          <w:rFonts w:ascii="Times New Roman" w:hAnsi="Times New Roman" w:cs="Times New Roman"/>
          <w:lang w:val="sr-Cyrl-RS"/>
        </w:rPr>
        <w:t>ивање</w:t>
      </w:r>
    </w:p>
    <w:p w14:paraId="7929B96D" w14:textId="77777777" w:rsidR="00A33127" w:rsidRPr="004A66C5" w:rsidRDefault="00A33127" w:rsidP="00A33127">
      <w:pPr>
        <w:pStyle w:val="NoSpacing"/>
        <w:rPr>
          <w:rFonts w:ascii="Times New Roman" w:hAnsi="Times New Roman" w:cs="Times New Roman"/>
          <w:lang w:val="sr-Cyrl-RS"/>
        </w:rPr>
      </w:pPr>
    </w:p>
    <w:p w14:paraId="50BB706D" w14:textId="77777777" w:rsidR="00A33127" w:rsidRPr="00C0224A" w:rsidRDefault="00A33127" w:rsidP="00A33127">
      <w:pPr>
        <w:pStyle w:val="NoSpacing"/>
        <w:jc w:val="both"/>
        <w:rPr>
          <w:rFonts w:ascii="Times New Roman" w:hAnsi="Times New Roman" w:cs="Times New Roman"/>
          <w:lang w:val="sr-Cyrl-RS"/>
        </w:rPr>
      </w:pPr>
      <w:r w:rsidRPr="00C0224A">
        <w:rPr>
          <w:rFonts w:ascii="Times New Roman" w:hAnsi="Times New Roman" w:cs="Times New Roman"/>
          <w:lang w:val="sr-Cyrl-RS"/>
        </w:rPr>
        <w:t>1)</w:t>
      </w:r>
      <w:r w:rsidRPr="00C0224A">
        <w:rPr>
          <w:rFonts w:ascii="Times New Roman" w:hAnsi="Times New Roman" w:cs="Times New Roman"/>
          <w:lang w:val="sr-Cyrl-RS"/>
        </w:rPr>
        <w:tab/>
      </w:r>
      <w:r w:rsidRPr="004A66C5">
        <w:rPr>
          <w:rFonts w:ascii="Times New Roman" w:hAnsi="Times New Roman" w:cs="Times New Roman"/>
          <w:i/>
          <w:lang w:val="sr-Cyrl-RS"/>
        </w:rPr>
        <w:t>ЕСАС</w:t>
      </w:r>
      <w:r w:rsidRPr="00C0224A">
        <w:rPr>
          <w:rFonts w:ascii="Times New Roman" w:hAnsi="Times New Roman" w:cs="Times New Roman"/>
          <w:i/>
          <w:lang w:val="sr-Cyrl-RS"/>
        </w:rPr>
        <w:t xml:space="preserve"> </w:t>
      </w:r>
      <w:r w:rsidRPr="00C0224A">
        <w:rPr>
          <w:rFonts w:ascii="Times New Roman" w:hAnsi="Times New Roman" w:cs="Times New Roman"/>
          <w:lang w:val="sr-Cyrl-RS"/>
        </w:rPr>
        <w:t>држава чланица</w:t>
      </w:r>
      <w:r w:rsidRPr="004A66C5">
        <w:rPr>
          <w:rFonts w:ascii="Times New Roman" w:hAnsi="Times New Roman" w:cs="Times New Roman"/>
          <w:lang w:val="sr-Cyrl-RS"/>
        </w:rPr>
        <w:t xml:space="preserve"> </w:t>
      </w:r>
      <w:r w:rsidRPr="00C0224A">
        <w:rPr>
          <w:rFonts w:ascii="Times New Roman" w:hAnsi="Times New Roman" w:cs="Times New Roman"/>
          <w:lang w:val="sr-Cyrl-RS"/>
        </w:rPr>
        <w:t xml:space="preserve">може постати </w:t>
      </w:r>
      <w:r>
        <w:rPr>
          <w:rFonts w:ascii="Times New Roman" w:hAnsi="Times New Roman" w:cs="Times New Roman"/>
          <w:lang w:val="sr-Cyrl-RS"/>
        </w:rPr>
        <w:t>С</w:t>
      </w:r>
      <w:r w:rsidRPr="00C0224A">
        <w:rPr>
          <w:rFonts w:ascii="Times New Roman" w:hAnsi="Times New Roman" w:cs="Times New Roman"/>
          <w:lang w:val="sr-Cyrl-RS"/>
        </w:rPr>
        <w:t>трана:</w:t>
      </w:r>
    </w:p>
    <w:p w14:paraId="41D4D9BE" w14:textId="77777777" w:rsidR="00A33127" w:rsidRPr="00C0224A" w:rsidRDefault="00A33127" w:rsidP="00A33127">
      <w:pPr>
        <w:pStyle w:val="NoSpacing"/>
        <w:jc w:val="both"/>
        <w:rPr>
          <w:rFonts w:ascii="Times New Roman" w:hAnsi="Times New Roman" w:cs="Times New Roman"/>
          <w:lang w:val="sr-Cyrl-RS"/>
        </w:rPr>
      </w:pPr>
    </w:p>
    <w:p w14:paraId="1DB22731" w14:textId="77777777" w:rsidR="00A33127" w:rsidRPr="00C0224A" w:rsidRDefault="00A33127" w:rsidP="00A33127">
      <w:pPr>
        <w:pStyle w:val="NoSpacing"/>
        <w:ind w:left="720"/>
        <w:jc w:val="both"/>
        <w:rPr>
          <w:rFonts w:ascii="Times New Roman" w:hAnsi="Times New Roman" w:cs="Times New Roman"/>
          <w:lang w:val="sr-Cyrl-RS"/>
        </w:rPr>
      </w:pPr>
      <w:r w:rsidRPr="00C0224A">
        <w:rPr>
          <w:rFonts w:ascii="Times New Roman" w:hAnsi="Times New Roman" w:cs="Times New Roman"/>
          <w:lang w:val="sr-Cyrl-RS"/>
        </w:rPr>
        <w:t>а) потпис</w:t>
      </w:r>
      <w:r w:rsidRPr="004A66C5">
        <w:rPr>
          <w:rFonts w:ascii="Times New Roman" w:hAnsi="Times New Roman" w:cs="Times New Roman"/>
          <w:lang w:val="sr-Cyrl-RS"/>
        </w:rPr>
        <w:t>ивање</w:t>
      </w:r>
      <w:r>
        <w:rPr>
          <w:rFonts w:ascii="Times New Roman" w:hAnsi="Times New Roman" w:cs="Times New Roman"/>
          <w:lang w:val="sr-Cyrl-RS"/>
        </w:rPr>
        <w:t>м</w:t>
      </w:r>
      <w:r w:rsidRPr="00C0224A">
        <w:rPr>
          <w:rFonts w:ascii="Times New Roman" w:hAnsi="Times New Roman" w:cs="Times New Roman"/>
          <w:lang w:val="sr-Cyrl-RS"/>
        </w:rPr>
        <w:t xml:space="preserve"> без резерве у погледу </w:t>
      </w:r>
      <w:r w:rsidRPr="004A66C5">
        <w:rPr>
          <w:rFonts w:ascii="Times New Roman" w:hAnsi="Times New Roman" w:cs="Times New Roman"/>
          <w:lang w:val="sr-Cyrl-RS"/>
        </w:rPr>
        <w:t>потврђивања</w:t>
      </w:r>
      <w:r w:rsidRPr="00C0224A">
        <w:rPr>
          <w:rFonts w:ascii="Times New Roman" w:hAnsi="Times New Roman" w:cs="Times New Roman"/>
          <w:lang w:val="sr-Cyrl-RS"/>
        </w:rPr>
        <w:t>, прихватања или одобрења, или</w:t>
      </w:r>
    </w:p>
    <w:p w14:paraId="56963C1F" w14:textId="77777777" w:rsidR="00A33127" w:rsidRPr="00C0224A" w:rsidRDefault="00A33127" w:rsidP="00A33127">
      <w:pPr>
        <w:pStyle w:val="NoSpacing"/>
        <w:ind w:left="720"/>
        <w:jc w:val="both"/>
        <w:rPr>
          <w:rFonts w:ascii="Times New Roman" w:hAnsi="Times New Roman" w:cs="Times New Roman"/>
          <w:lang w:val="sr-Cyrl-RS"/>
        </w:rPr>
      </w:pPr>
    </w:p>
    <w:p w14:paraId="5C8D4960" w14:textId="77777777" w:rsidR="00A33127" w:rsidRPr="00C0224A" w:rsidRDefault="00A33127" w:rsidP="00A33127">
      <w:pPr>
        <w:pStyle w:val="NoSpacing"/>
        <w:ind w:left="720"/>
        <w:jc w:val="both"/>
        <w:rPr>
          <w:rFonts w:ascii="Times New Roman" w:hAnsi="Times New Roman" w:cs="Times New Roman"/>
          <w:lang w:val="sr-Cyrl-RS"/>
        </w:rPr>
      </w:pPr>
      <w:r w:rsidRPr="00C0224A">
        <w:rPr>
          <w:rFonts w:ascii="Times New Roman" w:hAnsi="Times New Roman" w:cs="Times New Roman"/>
          <w:lang w:val="sr-Cyrl-RS"/>
        </w:rPr>
        <w:t>б) потпис</w:t>
      </w:r>
      <w:r w:rsidRPr="004A66C5">
        <w:rPr>
          <w:rFonts w:ascii="Times New Roman" w:hAnsi="Times New Roman" w:cs="Times New Roman"/>
          <w:lang w:val="sr-Cyrl-RS"/>
        </w:rPr>
        <w:t>ивањем,</w:t>
      </w:r>
      <w:r w:rsidRPr="00C0224A">
        <w:rPr>
          <w:rFonts w:ascii="Times New Roman" w:hAnsi="Times New Roman" w:cs="Times New Roman"/>
          <w:lang w:val="sr-Cyrl-RS"/>
        </w:rPr>
        <w:t xml:space="preserve"> подлож</w:t>
      </w:r>
      <w:r w:rsidRPr="004A66C5">
        <w:rPr>
          <w:rFonts w:ascii="Times New Roman" w:hAnsi="Times New Roman" w:cs="Times New Roman"/>
          <w:lang w:val="sr-Cyrl-RS"/>
        </w:rPr>
        <w:t>ним</w:t>
      </w:r>
      <w:r w:rsidRPr="00C0224A">
        <w:rPr>
          <w:rFonts w:ascii="Times New Roman" w:hAnsi="Times New Roman" w:cs="Times New Roman"/>
          <w:lang w:val="sr-Cyrl-RS"/>
        </w:rPr>
        <w:t xml:space="preserve"> </w:t>
      </w:r>
      <w:r w:rsidRPr="004A66C5">
        <w:rPr>
          <w:rFonts w:ascii="Times New Roman" w:hAnsi="Times New Roman" w:cs="Times New Roman"/>
          <w:lang w:val="sr-Cyrl-RS"/>
        </w:rPr>
        <w:t>потврђивању</w:t>
      </w:r>
      <w:r w:rsidRPr="00C0224A">
        <w:rPr>
          <w:rFonts w:ascii="Times New Roman" w:hAnsi="Times New Roman" w:cs="Times New Roman"/>
          <w:lang w:val="sr-Cyrl-RS"/>
        </w:rPr>
        <w:t xml:space="preserve">, прихватању или одобрењу, </w:t>
      </w:r>
      <w:r>
        <w:rPr>
          <w:rFonts w:ascii="Times New Roman" w:hAnsi="Times New Roman" w:cs="Times New Roman"/>
          <w:lang w:val="sr-Cyrl-RS"/>
        </w:rPr>
        <w:t>праћеним</w:t>
      </w:r>
      <w:r w:rsidRPr="004A66C5">
        <w:rPr>
          <w:rFonts w:ascii="Times New Roman" w:hAnsi="Times New Roman" w:cs="Times New Roman"/>
          <w:lang w:val="sr-Cyrl-RS"/>
        </w:rPr>
        <w:t xml:space="preserve"> поступ</w:t>
      </w:r>
      <w:r>
        <w:rPr>
          <w:rFonts w:ascii="Times New Roman" w:hAnsi="Times New Roman" w:cs="Times New Roman"/>
          <w:lang w:val="sr-Cyrl-RS"/>
        </w:rPr>
        <w:t>ком</w:t>
      </w:r>
      <w:r w:rsidRPr="00C0224A">
        <w:rPr>
          <w:rFonts w:ascii="Times New Roman" w:hAnsi="Times New Roman" w:cs="Times New Roman"/>
          <w:lang w:val="sr-Cyrl-RS"/>
        </w:rPr>
        <w:t xml:space="preserve"> </w:t>
      </w:r>
      <w:r w:rsidRPr="004A66C5">
        <w:rPr>
          <w:rFonts w:ascii="Times New Roman" w:hAnsi="Times New Roman" w:cs="Times New Roman"/>
          <w:lang w:val="sr-Cyrl-RS"/>
        </w:rPr>
        <w:t>потврђивања</w:t>
      </w:r>
      <w:r w:rsidRPr="00C0224A">
        <w:rPr>
          <w:rFonts w:ascii="Times New Roman" w:hAnsi="Times New Roman" w:cs="Times New Roman"/>
          <w:lang w:val="sr-Cyrl-RS"/>
        </w:rPr>
        <w:t>, прихватањ</w:t>
      </w:r>
      <w:r w:rsidRPr="004A66C5">
        <w:rPr>
          <w:rFonts w:ascii="Times New Roman" w:hAnsi="Times New Roman" w:cs="Times New Roman"/>
          <w:lang w:val="sr-Cyrl-RS"/>
        </w:rPr>
        <w:t>а</w:t>
      </w:r>
      <w:r w:rsidRPr="00C0224A">
        <w:rPr>
          <w:rFonts w:ascii="Times New Roman" w:hAnsi="Times New Roman" w:cs="Times New Roman"/>
          <w:lang w:val="sr-Cyrl-RS"/>
        </w:rPr>
        <w:t xml:space="preserve"> или одобрењ</w:t>
      </w:r>
      <w:r w:rsidRPr="004A66C5">
        <w:rPr>
          <w:rFonts w:ascii="Times New Roman" w:hAnsi="Times New Roman" w:cs="Times New Roman"/>
          <w:lang w:val="sr-Cyrl-RS"/>
        </w:rPr>
        <w:t>а</w:t>
      </w:r>
      <w:r w:rsidRPr="00C0224A">
        <w:rPr>
          <w:rFonts w:ascii="Times New Roman" w:hAnsi="Times New Roman" w:cs="Times New Roman"/>
          <w:lang w:val="sr-Cyrl-RS"/>
        </w:rPr>
        <w:t>.</w:t>
      </w:r>
    </w:p>
    <w:p w14:paraId="3344D918" w14:textId="77777777" w:rsidR="00A33127" w:rsidRPr="00C0224A" w:rsidRDefault="00A33127" w:rsidP="00A33127">
      <w:pPr>
        <w:pStyle w:val="NoSpacing"/>
        <w:jc w:val="both"/>
        <w:rPr>
          <w:rFonts w:ascii="Times New Roman" w:hAnsi="Times New Roman" w:cs="Times New Roman"/>
          <w:lang w:val="sr-Cyrl-RS"/>
        </w:rPr>
      </w:pPr>
    </w:p>
    <w:p w14:paraId="734932CD" w14:textId="77777777" w:rsidR="00A33127" w:rsidRPr="00C0224A" w:rsidRDefault="00A33127" w:rsidP="00A33127">
      <w:pPr>
        <w:pStyle w:val="NoSpacing"/>
        <w:jc w:val="both"/>
        <w:rPr>
          <w:rFonts w:ascii="Times New Roman" w:hAnsi="Times New Roman" w:cs="Times New Roman"/>
          <w:lang w:val="sr-Cyrl-RS"/>
        </w:rPr>
      </w:pPr>
      <w:r w:rsidRPr="00C0224A">
        <w:rPr>
          <w:rFonts w:ascii="Times New Roman" w:hAnsi="Times New Roman" w:cs="Times New Roman"/>
          <w:lang w:val="sr-Cyrl-RS"/>
        </w:rPr>
        <w:t xml:space="preserve">2) </w:t>
      </w:r>
      <w:r w:rsidRPr="00C0224A">
        <w:rPr>
          <w:rFonts w:ascii="Times New Roman" w:hAnsi="Times New Roman" w:cs="Times New Roman"/>
          <w:lang w:val="sr-Cyrl-RS"/>
        </w:rPr>
        <w:tab/>
        <w:t>Ова конвенција остаје отворена за потписивање све док не ступи на снагу.</w:t>
      </w:r>
    </w:p>
    <w:p w14:paraId="5A2ECE71" w14:textId="77777777" w:rsidR="00A33127" w:rsidRPr="00C0224A" w:rsidRDefault="00A33127" w:rsidP="00A33127">
      <w:pPr>
        <w:pStyle w:val="NoSpacing"/>
        <w:rPr>
          <w:rFonts w:ascii="Times New Roman" w:hAnsi="Times New Roman" w:cs="Times New Roman"/>
          <w:lang w:val="sr-Cyrl-RS"/>
        </w:rPr>
      </w:pPr>
    </w:p>
    <w:p w14:paraId="50B2BB83" w14:textId="77777777" w:rsidR="00A33127" w:rsidRPr="00C0224A" w:rsidRDefault="00A33127" w:rsidP="00A33127">
      <w:pPr>
        <w:pStyle w:val="NoSpacing"/>
        <w:rPr>
          <w:rFonts w:ascii="Times New Roman" w:hAnsi="Times New Roman" w:cs="Times New Roman"/>
          <w:lang w:val="sr-Cyrl-RS"/>
        </w:rPr>
      </w:pPr>
      <w:r w:rsidRPr="00C0224A">
        <w:rPr>
          <w:rFonts w:ascii="Times New Roman" w:hAnsi="Times New Roman" w:cs="Times New Roman"/>
          <w:lang w:val="sr-Cyrl-RS"/>
        </w:rPr>
        <w:t>Члан 1</w:t>
      </w:r>
      <w:r>
        <w:rPr>
          <w:rFonts w:ascii="Times New Roman" w:hAnsi="Times New Roman" w:cs="Times New Roman"/>
          <w:lang w:val="sr-Cyrl-RS"/>
        </w:rPr>
        <w:t>4</w:t>
      </w:r>
      <w:r w:rsidRPr="00FB2F18">
        <w:rPr>
          <w:rFonts w:ascii="Times New Roman" w:hAnsi="Times New Roman" w:cs="Times New Roman"/>
          <w:lang w:val="sr-Cyrl-RS"/>
        </w:rPr>
        <w:t>.</w:t>
      </w:r>
      <w:r w:rsidRPr="00C0224A">
        <w:rPr>
          <w:rFonts w:ascii="Times New Roman" w:hAnsi="Times New Roman" w:cs="Times New Roman"/>
          <w:lang w:val="sr-Cyrl-RS"/>
        </w:rPr>
        <w:t xml:space="preserve"> </w:t>
      </w:r>
      <w:r w:rsidRPr="00C0224A">
        <w:rPr>
          <w:rFonts w:ascii="Times New Roman" w:hAnsi="Times New Roman" w:cs="Times New Roman"/>
          <w:lang w:val="sr-Cyrl-RS"/>
        </w:rPr>
        <w:tab/>
        <w:t>Приступање</w:t>
      </w:r>
    </w:p>
    <w:p w14:paraId="73D07118" w14:textId="77777777" w:rsidR="00A33127" w:rsidRPr="00C0224A" w:rsidRDefault="00A33127" w:rsidP="00A33127">
      <w:pPr>
        <w:pStyle w:val="NoSpacing"/>
        <w:rPr>
          <w:rFonts w:ascii="Times New Roman" w:hAnsi="Times New Roman" w:cs="Times New Roman"/>
          <w:lang w:val="sr-Cyrl-RS"/>
        </w:rPr>
      </w:pPr>
    </w:p>
    <w:p w14:paraId="1E8FA420" w14:textId="77777777" w:rsidR="00A33127" w:rsidRPr="00C0224A" w:rsidRDefault="00A33127" w:rsidP="00A33127">
      <w:pPr>
        <w:pStyle w:val="NoSpacing"/>
        <w:rPr>
          <w:rFonts w:ascii="Times New Roman" w:hAnsi="Times New Roman" w:cs="Times New Roman"/>
          <w:lang w:val="sr-Cyrl-RS"/>
        </w:rPr>
      </w:pPr>
      <w:r w:rsidRPr="00C0224A">
        <w:rPr>
          <w:rFonts w:ascii="Times New Roman" w:hAnsi="Times New Roman" w:cs="Times New Roman"/>
          <w:lang w:val="sr-Cyrl-RS"/>
        </w:rPr>
        <w:t xml:space="preserve">Након </w:t>
      </w:r>
      <w:r>
        <w:rPr>
          <w:rFonts w:ascii="Times New Roman" w:hAnsi="Times New Roman" w:cs="Times New Roman"/>
          <w:lang w:val="sr-Cyrl-RS"/>
        </w:rPr>
        <w:t xml:space="preserve">њеног </w:t>
      </w:r>
      <w:r w:rsidRPr="004A66C5">
        <w:rPr>
          <w:rFonts w:ascii="Times New Roman" w:hAnsi="Times New Roman" w:cs="Times New Roman"/>
          <w:lang w:val="sr-Cyrl-RS"/>
        </w:rPr>
        <w:t>ступања на снагу</w:t>
      </w:r>
      <w:r w:rsidRPr="00C0224A">
        <w:rPr>
          <w:rFonts w:ascii="Times New Roman" w:hAnsi="Times New Roman" w:cs="Times New Roman"/>
          <w:lang w:val="sr-Cyrl-RS"/>
        </w:rPr>
        <w:t xml:space="preserve">, ова конвенција </w:t>
      </w:r>
      <w:r w:rsidRPr="004A66C5">
        <w:rPr>
          <w:rFonts w:ascii="Times New Roman" w:hAnsi="Times New Roman" w:cs="Times New Roman"/>
          <w:lang w:val="sr-Cyrl-RS"/>
        </w:rPr>
        <w:t>је</w:t>
      </w:r>
      <w:r w:rsidRPr="00C0224A">
        <w:rPr>
          <w:rFonts w:ascii="Times New Roman" w:hAnsi="Times New Roman" w:cs="Times New Roman"/>
          <w:lang w:val="sr-Cyrl-RS"/>
        </w:rPr>
        <w:t xml:space="preserve"> отворена за приступ</w:t>
      </w:r>
      <w:r w:rsidRPr="004A66C5">
        <w:rPr>
          <w:rFonts w:ascii="Times New Roman" w:hAnsi="Times New Roman" w:cs="Times New Roman"/>
          <w:lang w:val="sr-Cyrl-RS"/>
        </w:rPr>
        <w:t>ање</w:t>
      </w:r>
      <w:r w:rsidRPr="00C0224A">
        <w:rPr>
          <w:rFonts w:ascii="Times New Roman" w:hAnsi="Times New Roman" w:cs="Times New Roman"/>
          <w:lang w:val="sr-Cyrl-RS"/>
        </w:rPr>
        <w:t xml:space="preserve"> свакој држави која је </w:t>
      </w:r>
      <w:r w:rsidRPr="004A66C5">
        <w:rPr>
          <w:rFonts w:ascii="Times New Roman" w:hAnsi="Times New Roman" w:cs="Times New Roman"/>
          <w:i/>
          <w:lang w:val="sr-Cyrl-RS"/>
        </w:rPr>
        <w:t>ЕСАС</w:t>
      </w:r>
      <w:r w:rsidRPr="00C0224A">
        <w:rPr>
          <w:rFonts w:ascii="Times New Roman" w:hAnsi="Times New Roman" w:cs="Times New Roman"/>
          <w:i/>
          <w:lang w:val="sr-Cyrl-RS"/>
        </w:rPr>
        <w:t xml:space="preserve"> </w:t>
      </w:r>
      <w:r w:rsidRPr="00C0224A">
        <w:rPr>
          <w:rFonts w:ascii="Times New Roman" w:hAnsi="Times New Roman" w:cs="Times New Roman"/>
          <w:lang w:val="sr-Cyrl-RS"/>
        </w:rPr>
        <w:t>држава чланица.</w:t>
      </w:r>
    </w:p>
    <w:p w14:paraId="07982397" w14:textId="77777777" w:rsidR="00A33127" w:rsidRPr="00C0224A" w:rsidRDefault="00A33127" w:rsidP="00A33127">
      <w:pPr>
        <w:pStyle w:val="NoSpacing"/>
        <w:rPr>
          <w:rFonts w:ascii="Times New Roman" w:hAnsi="Times New Roman" w:cs="Times New Roman"/>
          <w:lang w:val="sr-Cyrl-RS"/>
        </w:rPr>
      </w:pPr>
    </w:p>
    <w:p w14:paraId="729A01AA" w14:textId="77777777" w:rsidR="00A33127" w:rsidRPr="00C0224A" w:rsidRDefault="00A33127" w:rsidP="00A33127">
      <w:pPr>
        <w:pStyle w:val="NoSpacing"/>
        <w:rPr>
          <w:rFonts w:ascii="Times New Roman" w:hAnsi="Times New Roman" w:cs="Times New Roman"/>
          <w:lang w:val="sr-Cyrl-RS"/>
        </w:rPr>
      </w:pPr>
      <w:r w:rsidRPr="00C0224A">
        <w:rPr>
          <w:rFonts w:ascii="Times New Roman" w:hAnsi="Times New Roman" w:cs="Times New Roman"/>
          <w:lang w:val="sr-Cyrl-RS"/>
        </w:rPr>
        <w:t>Члан 1</w:t>
      </w:r>
      <w:r>
        <w:rPr>
          <w:rFonts w:ascii="Times New Roman" w:hAnsi="Times New Roman" w:cs="Times New Roman"/>
          <w:lang w:val="sr-Cyrl-RS"/>
        </w:rPr>
        <w:t>5</w:t>
      </w:r>
      <w:r w:rsidRPr="00C0224A">
        <w:rPr>
          <w:rFonts w:ascii="Times New Roman" w:hAnsi="Times New Roman" w:cs="Times New Roman"/>
          <w:lang w:val="sr-Cyrl-RS"/>
        </w:rPr>
        <w:t xml:space="preserve">. </w:t>
      </w:r>
      <w:r w:rsidRPr="00C0224A">
        <w:rPr>
          <w:rFonts w:ascii="Times New Roman" w:hAnsi="Times New Roman" w:cs="Times New Roman"/>
          <w:lang w:val="sr-Cyrl-RS"/>
        </w:rPr>
        <w:tab/>
        <w:t>Ступање на снагу</w:t>
      </w:r>
    </w:p>
    <w:p w14:paraId="193EBE3D" w14:textId="77777777" w:rsidR="00A33127" w:rsidRPr="00C0224A" w:rsidRDefault="00A33127" w:rsidP="00A33127">
      <w:pPr>
        <w:pStyle w:val="NoSpacing"/>
        <w:rPr>
          <w:rFonts w:ascii="Times New Roman" w:hAnsi="Times New Roman" w:cs="Times New Roman"/>
          <w:b/>
          <w:lang w:val="sr-Cyrl-RS"/>
        </w:rPr>
      </w:pPr>
    </w:p>
    <w:p w14:paraId="1714D7CB" w14:textId="77777777" w:rsidR="00A33127" w:rsidRPr="00C0224A"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1)</w:t>
      </w:r>
      <w:r>
        <w:rPr>
          <w:rFonts w:ascii="Times New Roman" w:hAnsi="Times New Roman" w:cs="Times New Roman"/>
          <w:lang w:val="sr-Cyrl-RS"/>
        </w:rPr>
        <w:tab/>
      </w:r>
      <w:r w:rsidRPr="00C0224A">
        <w:rPr>
          <w:rFonts w:ascii="Times New Roman" w:hAnsi="Times New Roman" w:cs="Times New Roman"/>
          <w:lang w:val="sr-Cyrl-RS"/>
        </w:rPr>
        <w:t xml:space="preserve">Ова конвенција ступа на снагу првог дана трећег месеца од дана када Влада Републике Француске прими потписе и, ако је потребно, инструменте </w:t>
      </w:r>
      <w:r>
        <w:rPr>
          <w:rFonts w:ascii="Times New Roman" w:hAnsi="Times New Roman" w:cs="Times New Roman"/>
          <w:lang w:val="sr-Cyrl-RS"/>
        </w:rPr>
        <w:t>о потврђивању</w:t>
      </w:r>
      <w:r w:rsidRPr="00C0224A">
        <w:rPr>
          <w:rFonts w:ascii="Times New Roman" w:hAnsi="Times New Roman" w:cs="Times New Roman"/>
          <w:lang w:val="sr-Cyrl-RS"/>
        </w:rPr>
        <w:t>, прихватањ</w:t>
      </w:r>
      <w:r>
        <w:rPr>
          <w:rFonts w:ascii="Times New Roman" w:hAnsi="Times New Roman" w:cs="Times New Roman"/>
          <w:lang w:val="sr-Cyrl-RS"/>
        </w:rPr>
        <w:t>у</w:t>
      </w:r>
      <w:r w:rsidRPr="00C0224A">
        <w:rPr>
          <w:rFonts w:ascii="Times New Roman" w:hAnsi="Times New Roman" w:cs="Times New Roman"/>
          <w:lang w:val="sr-Cyrl-RS"/>
        </w:rPr>
        <w:t xml:space="preserve"> или одобрењ</w:t>
      </w:r>
      <w:r>
        <w:rPr>
          <w:rFonts w:ascii="Times New Roman" w:hAnsi="Times New Roman" w:cs="Times New Roman"/>
          <w:lang w:val="sr-Cyrl-RS"/>
        </w:rPr>
        <w:t>у</w:t>
      </w:r>
      <w:r w:rsidRPr="00C0224A">
        <w:rPr>
          <w:rFonts w:ascii="Times New Roman" w:hAnsi="Times New Roman" w:cs="Times New Roman"/>
          <w:lang w:val="sr-Cyrl-RS"/>
        </w:rPr>
        <w:t xml:space="preserve"> од двадесет две </w:t>
      </w:r>
      <w:r w:rsidRPr="004A66C5">
        <w:rPr>
          <w:rFonts w:ascii="Times New Roman" w:hAnsi="Times New Roman" w:cs="Times New Roman"/>
          <w:i/>
          <w:lang w:val="sr-Cyrl-RS"/>
        </w:rPr>
        <w:t>ЕСАС</w:t>
      </w:r>
      <w:r w:rsidRPr="00C0224A">
        <w:rPr>
          <w:rFonts w:ascii="Times New Roman" w:hAnsi="Times New Roman" w:cs="Times New Roman"/>
          <w:i/>
          <w:lang w:val="sr-Cyrl-RS"/>
        </w:rPr>
        <w:t xml:space="preserve"> </w:t>
      </w:r>
      <w:r w:rsidRPr="00C0224A">
        <w:rPr>
          <w:rFonts w:ascii="Times New Roman" w:hAnsi="Times New Roman" w:cs="Times New Roman"/>
          <w:lang w:val="sr-Cyrl-RS"/>
        </w:rPr>
        <w:t>државе чланице.</w:t>
      </w:r>
    </w:p>
    <w:p w14:paraId="15A751FA" w14:textId="77777777" w:rsidR="00A33127" w:rsidRPr="00C0224A" w:rsidRDefault="00A33127" w:rsidP="00A33127">
      <w:pPr>
        <w:pStyle w:val="NoSpacing"/>
        <w:jc w:val="both"/>
        <w:rPr>
          <w:rFonts w:ascii="Times New Roman" w:hAnsi="Times New Roman" w:cs="Times New Roman"/>
          <w:lang w:val="sr-Cyrl-RS"/>
        </w:rPr>
      </w:pPr>
    </w:p>
    <w:p w14:paraId="4F00A562" w14:textId="77777777" w:rsidR="00A33127" w:rsidRPr="00C0224A" w:rsidRDefault="00A33127" w:rsidP="00A33127">
      <w:pPr>
        <w:pStyle w:val="NoSpacing"/>
        <w:jc w:val="both"/>
        <w:rPr>
          <w:rFonts w:ascii="Times New Roman" w:hAnsi="Times New Roman" w:cs="Times New Roman"/>
          <w:lang w:val="sr-Cyrl-RS"/>
        </w:rPr>
      </w:pPr>
      <w:r>
        <w:rPr>
          <w:rFonts w:ascii="Times New Roman" w:hAnsi="Times New Roman" w:cs="Times New Roman"/>
          <w:lang w:val="sr-Cyrl-RS"/>
        </w:rPr>
        <w:t>2)</w:t>
      </w:r>
      <w:r>
        <w:rPr>
          <w:rFonts w:ascii="Times New Roman" w:hAnsi="Times New Roman" w:cs="Times New Roman"/>
          <w:lang w:val="sr-Cyrl-RS"/>
        </w:rPr>
        <w:tab/>
      </w:r>
      <w:r w:rsidRPr="00C0224A">
        <w:rPr>
          <w:rFonts w:ascii="Times New Roman" w:hAnsi="Times New Roman" w:cs="Times New Roman"/>
          <w:lang w:val="sr-Cyrl-RS"/>
        </w:rPr>
        <w:t xml:space="preserve">За сваку државу која </w:t>
      </w:r>
      <w:r>
        <w:rPr>
          <w:rFonts w:ascii="Times New Roman" w:hAnsi="Times New Roman" w:cs="Times New Roman"/>
          <w:lang w:val="sr-Cyrl-RS"/>
        </w:rPr>
        <w:t>потврди</w:t>
      </w:r>
      <w:r w:rsidRPr="00C0224A">
        <w:rPr>
          <w:rFonts w:ascii="Times New Roman" w:hAnsi="Times New Roman" w:cs="Times New Roman"/>
          <w:lang w:val="sr-Cyrl-RS"/>
        </w:rPr>
        <w:t>, прихвати, одобри или приступи овој конвенцији након њеног ступања на снагу, ова конвенција</w:t>
      </w:r>
      <w:r>
        <w:rPr>
          <w:rFonts w:ascii="Times New Roman" w:hAnsi="Times New Roman" w:cs="Times New Roman"/>
          <w:lang w:val="sr-Cyrl-RS"/>
        </w:rPr>
        <w:t xml:space="preserve"> ступа</w:t>
      </w:r>
      <w:r w:rsidRPr="00C0224A">
        <w:rPr>
          <w:rFonts w:ascii="Times New Roman" w:hAnsi="Times New Roman" w:cs="Times New Roman"/>
          <w:lang w:val="sr-Cyrl-RS"/>
        </w:rPr>
        <w:t xml:space="preserve"> на снагу</w:t>
      </w:r>
      <w:r>
        <w:rPr>
          <w:rFonts w:ascii="Times New Roman" w:hAnsi="Times New Roman" w:cs="Times New Roman"/>
          <w:lang w:val="sr-Cyrl-RS"/>
        </w:rPr>
        <w:t>, за ту државу,</w:t>
      </w:r>
      <w:r w:rsidRPr="00C0224A">
        <w:rPr>
          <w:rFonts w:ascii="Times New Roman" w:hAnsi="Times New Roman" w:cs="Times New Roman"/>
          <w:lang w:val="sr-Cyrl-RS"/>
        </w:rPr>
        <w:t xml:space="preserve"> првог дана трећег месеца након депоновања инструмента о </w:t>
      </w:r>
      <w:r>
        <w:rPr>
          <w:rFonts w:ascii="Times New Roman" w:hAnsi="Times New Roman" w:cs="Times New Roman"/>
          <w:lang w:val="sr-Cyrl-RS"/>
        </w:rPr>
        <w:t>потврђивању</w:t>
      </w:r>
      <w:r w:rsidRPr="00C0224A">
        <w:rPr>
          <w:rFonts w:ascii="Times New Roman" w:hAnsi="Times New Roman" w:cs="Times New Roman"/>
          <w:lang w:val="sr-Cyrl-RS"/>
        </w:rPr>
        <w:t>, прихватању, одобрењу или приступању Влади Републике Француске.</w:t>
      </w:r>
    </w:p>
    <w:p w14:paraId="66D577F7" w14:textId="77777777" w:rsidR="00A33127" w:rsidRPr="00C0224A" w:rsidRDefault="00A33127" w:rsidP="00A33127">
      <w:pPr>
        <w:pStyle w:val="NoSpacing"/>
        <w:jc w:val="both"/>
        <w:rPr>
          <w:rFonts w:ascii="Times New Roman" w:hAnsi="Times New Roman" w:cs="Times New Roman"/>
          <w:lang w:val="sr-Cyrl-RS"/>
        </w:rPr>
      </w:pPr>
    </w:p>
    <w:p w14:paraId="266836FE" w14:textId="77777777" w:rsidR="00A33127" w:rsidRPr="00297083" w:rsidRDefault="00A33127" w:rsidP="00A33127">
      <w:pPr>
        <w:pStyle w:val="NoSpacing"/>
        <w:jc w:val="both"/>
        <w:rPr>
          <w:rFonts w:ascii="Times New Roman" w:hAnsi="Times New Roman" w:cs="Times New Roman"/>
          <w:lang w:val="sr-Cyrl-RS"/>
        </w:rPr>
      </w:pPr>
      <w:r w:rsidRPr="00C0224A">
        <w:rPr>
          <w:rFonts w:ascii="Times New Roman" w:hAnsi="Times New Roman" w:cs="Times New Roman"/>
          <w:lang w:val="sr-Cyrl-RS"/>
        </w:rPr>
        <w:t>Члан 1</w:t>
      </w:r>
      <w:r>
        <w:rPr>
          <w:rFonts w:ascii="Times New Roman" w:hAnsi="Times New Roman" w:cs="Times New Roman"/>
          <w:lang w:val="sr-Cyrl-RS"/>
        </w:rPr>
        <w:t>6</w:t>
      </w:r>
      <w:r w:rsidRPr="00C0224A">
        <w:rPr>
          <w:rFonts w:ascii="Times New Roman" w:hAnsi="Times New Roman" w:cs="Times New Roman"/>
          <w:lang w:val="sr-Cyrl-RS"/>
        </w:rPr>
        <w:t xml:space="preserve">. </w:t>
      </w:r>
      <w:r w:rsidRPr="00C0224A">
        <w:rPr>
          <w:rFonts w:ascii="Times New Roman" w:hAnsi="Times New Roman" w:cs="Times New Roman"/>
          <w:lang w:val="sr-Cyrl-RS"/>
        </w:rPr>
        <w:tab/>
      </w:r>
      <w:r>
        <w:rPr>
          <w:rFonts w:ascii="Times New Roman" w:hAnsi="Times New Roman" w:cs="Times New Roman"/>
          <w:lang w:val="sr-Cyrl-RS"/>
        </w:rPr>
        <w:t>Повлачење</w:t>
      </w:r>
    </w:p>
    <w:p w14:paraId="07127635" w14:textId="77777777" w:rsidR="00A33127" w:rsidRPr="00C0224A" w:rsidRDefault="00A33127" w:rsidP="00A33127">
      <w:pPr>
        <w:pStyle w:val="NoSpacing"/>
        <w:jc w:val="both"/>
        <w:rPr>
          <w:rFonts w:ascii="Times New Roman" w:hAnsi="Times New Roman" w:cs="Times New Roman"/>
          <w:b/>
          <w:lang w:val="sr-Cyrl-RS"/>
        </w:rPr>
      </w:pPr>
    </w:p>
    <w:p w14:paraId="6A4D911D" w14:textId="77777777" w:rsidR="00A33127" w:rsidRPr="00C0224A" w:rsidRDefault="00A33127" w:rsidP="00A33127">
      <w:pPr>
        <w:pStyle w:val="NoSpacing"/>
        <w:jc w:val="both"/>
        <w:rPr>
          <w:rFonts w:ascii="Times New Roman" w:hAnsi="Times New Roman" w:cs="Times New Roman"/>
          <w:lang w:val="sr-Cyrl-RS"/>
        </w:rPr>
      </w:pPr>
      <w:r w:rsidRPr="00C0224A">
        <w:rPr>
          <w:rFonts w:ascii="Times New Roman" w:hAnsi="Times New Roman" w:cs="Times New Roman"/>
          <w:lang w:val="sr-Cyrl-RS"/>
        </w:rPr>
        <w:t xml:space="preserve">1) </w:t>
      </w:r>
      <w:r w:rsidRPr="00C0224A">
        <w:rPr>
          <w:rFonts w:ascii="Times New Roman" w:hAnsi="Times New Roman" w:cs="Times New Roman"/>
          <w:lang w:val="sr-Cyrl-RS"/>
        </w:rPr>
        <w:tab/>
      </w:r>
      <w:r>
        <w:rPr>
          <w:rFonts w:ascii="Times New Roman" w:hAnsi="Times New Roman" w:cs="Times New Roman"/>
          <w:lang w:val="sr-Cyrl-RS"/>
        </w:rPr>
        <w:t>Било која</w:t>
      </w:r>
      <w:r w:rsidRPr="00C0224A">
        <w:rPr>
          <w:rFonts w:ascii="Times New Roman" w:hAnsi="Times New Roman" w:cs="Times New Roman"/>
          <w:lang w:val="sr-Cyrl-RS"/>
        </w:rPr>
        <w:t xml:space="preserve"> </w:t>
      </w:r>
      <w:r>
        <w:rPr>
          <w:rFonts w:ascii="Times New Roman" w:hAnsi="Times New Roman" w:cs="Times New Roman"/>
          <w:lang w:val="sr-Cyrl-RS"/>
        </w:rPr>
        <w:t>С</w:t>
      </w:r>
      <w:r w:rsidRPr="00C0224A">
        <w:rPr>
          <w:rFonts w:ascii="Times New Roman" w:hAnsi="Times New Roman" w:cs="Times New Roman"/>
          <w:lang w:val="sr-Cyrl-RS"/>
        </w:rPr>
        <w:t xml:space="preserve">трана </w:t>
      </w:r>
      <w:r>
        <w:rPr>
          <w:rFonts w:ascii="Times New Roman" w:hAnsi="Times New Roman" w:cs="Times New Roman"/>
          <w:lang w:val="sr-Cyrl-RS"/>
        </w:rPr>
        <w:t xml:space="preserve">се </w:t>
      </w:r>
      <w:r w:rsidRPr="00C0224A">
        <w:rPr>
          <w:rFonts w:ascii="Times New Roman" w:hAnsi="Times New Roman" w:cs="Times New Roman"/>
          <w:lang w:val="sr-Cyrl-RS"/>
        </w:rPr>
        <w:t xml:space="preserve">може </w:t>
      </w:r>
      <w:r>
        <w:rPr>
          <w:rFonts w:ascii="Times New Roman" w:hAnsi="Times New Roman" w:cs="Times New Roman"/>
          <w:lang w:val="sr-Cyrl-RS"/>
        </w:rPr>
        <w:t>повући из</w:t>
      </w:r>
      <w:r w:rsidRPr="00C0224A">
        <w:rPr>
          <w:rFonts w:ascii="Times New Roman" w:hAnsi="Times New Roman" w:cs="Times New Roman"/>
          <w:lang w:val="sr-Cyrl-RS"/>
        </w:rPr>
        <w:t xml:space="preserve"> </w:t>
      </w:r>
      <w:r>
        <w:rPr>
          <w:rFonts w:ascii="Times New Roman" w:hAnsi="Times New Roman" w:cs="Times New Roman"/>
          <w:lang w:val="sr-Cyrl-RS"/>
        </w:rPr>
        <w:t>ове</w:t>
      </w:r>
      <w:r w:rsidRPr="00C0224A">
        <w:rPr>
          <w:rFonts w:ascii="Times New Roman" w:hAnsi="Times New Roman" w:cs="Times New Roman"/>
          <w:lang w:val="sr-Cyrl-RS"/>
        </w:rPr>
        <w:t xml:space="preserve"> </w:t>
      </w:r>
      <w:r>
        <w:rPr>
          <w:rFonts w:ascii="Times New Roman" w:hAnsi="Times New Roman" w:cs="Times New Roman"/>
          <w:lang w:val="sr-Cyrl-RS"/>
        </w:rPr>
        <w:t>конвенције</w:t>
      </w:r>
      <w:r w:rsidRPr="00C0224A">
        <w:rPr>
          <w:rFonts w:ascii="Times New Roman" w:hAnsi="Times New Roman" w:cs="Times New Roman"/>
          <w:lang w:val="sr-Cyrl-RS"/>
        </w:rPr>
        <w:t xml:space="preserve"> </w:t>
      </w:r>
      <w:r>
        <w:rPr>
          <w:rFonts w:ascii="Times New Roman" w:hAnsi="Times New Roman" w:cs="Times New Roman"/>
          <w:lang w:val="sr-Cyrl-RS"/>
        </w:rPr>
        <w:t>достављањем</w:t>
      </w:r>
      <w:r w:rsidRPr="00C0224A">
        <w:rPr>
          <w:rFonts w:ascii="Times New Roman" w:hAnsi="Times New Roman" w:cs="Times New Roman"/>
          <w:lang w:val="sr-Cyrl-RS"/>
        </w:rPr>
        <w:t xml:space="preserve"> п</w:t>
      </w:r>
      <w:r>
        <w:rPr>
          <w:rFonts w:ascii="Times New Roman" w:hAnsi="Times New Roman" w:cs="Times New Roman"/>
          <w:lang w:val="sr-Cyrl-RS"/>
        </w:rPr>
        <w:t>исаног</w:t>
      </w:r>
      <w:r w:rsidRPr="00C0224A">
        <w:rPr>
          <w:rFonts w:ascii="Times New Roman" w:hAnsi="Times New Roman" w:cs="Times New Roman"/>
          <w:lang w:val="sr-Cyrl-RS"/>
        </w:rPr>
        <w:t xml:space="preserve"> обавештења Влади Републике Француске, која о </w:t>
      </w:r>
      <w:r>
        <w:rPr>
          <w:rFonts w:ascii="Times New Roman" w:hAnsi="Times New Roman" w:cs="Times New Roman"/>
          <w:lang w:val="sr-Cyrl-RS"/>
        </w:rPr>
        <w:t>повлачењу</w:t>
      </w:r>
      <w:r w:rsidRPr="00C0224A">
        <w:rPr>
          <w:rFonts w:ascii="Times New Roman" w:hAnsi="Times New Roman" w:cs="Times New Roman"/>
          <w:lang w:val="sr-Cyrl-RS"/>
        </w:rPr>
        <w:t xml:space="preserve"> оба</w:t>
      </w:r>
      <w:r>
        <w:rPr>
          <w:rFonts w:ascii="Times New Roman" w:hAnsi="Times New Roman" w:cs="Times New Roman"/>
          <w:lang w:val="sr-Cyrl-RS"/>
        </w:rPr>
        <w:t>вештава</w:t>
      </w:r>
      <w:r w:rsidRPr="00C0224A">
        <w:rPr>
          <w:rFonts w:ascii="Times New Roman" w:hAnsi="Times New Roman" w:cs="Times New Roman"/>
          <w:lang w:val="sr-Cyrl-RS"/>
        </w:rPr>
        <w:t xml:space="preserve"> стране уговорнице, извршног секретара и председника Конференције.</w:t>
      </w:r>
    </w:p>
    <w:p w14:paraId="3CC4F8C6" w14:textId="77777777" w:rsidR="00A33127" w:rsidRPr="00C0224A" w:rsidRDefault="00A33127" w:rsidP="00A33127">
      <w:pPr>
        <w:pStyle w:val="NoSpacing"/>
        <w:jc w:val="both"/>
        <w:rPr>
          <w:rFonts w:ascii="Times New Roman" w:hAnsi="Times New Roman" w:cs="Times New Roman"/>
          <w:lang w:val="sr-Cyrl-RS"/>
        </w:rPr>
      </w:pPr>
      <w:r w:rsidRPr="00C0224A">
        <w:rPr>
          <w:rFonts w:ascii="Times New Roman" w:hAnsi="Times New Roman" w:cs="Times New Roman"/>
          <w:lang w:val="sr-Cyrl-RS"/>
        </w:rPr>
        <w:lastRenderedPageBreak/>
        <w:t xml:space="preserve">2) </w:t>
      </w:r>
      <w:r w:rsidRPr="00C0224A">
        <w:rPr>
          <w:rFonts w:ascii="Times New Roman" w:hAnsi="Times New Roman" w:cs="Times New Roman"/>
          <w:lang w:val="sr-Cyrl-RS"/>
        </w:rPr>
        <w:tab/>
      </w:r>
      <w:r>
        <w:rPr>
          <w:rFonts w:ascii="Times New Roman" w:hAnsi="Times New Roman" w:cs="Times New Roman"/>
          <w:lang w:val="sr-Cyrl-RS"/>
        </w:rPr>
        <w:t>Повлачење</w:t>
      </w:r>
      <w:r w:rsidRPr="00C0224A">
        <w:rPr>
          <w:rFonts w:ascii="Times New Roman" w:hAnsi="Times New Roman" w:cs="Times New Roman"/>
          <w:lang w:val="sr-Cyrl-RS"/>
        </w:rPr>
        <w:t xml:space="preserve"> ступа на снагу </w:t>
      </w:r>
      <w:r>
        <w:rPr>
          <w:rFonts w:ascii="Times New Roman" w:hAnsi="Times New Roman" w:cs="Times New Roman"/>
          <w:lang w:val="sr-Cyrl-RS"/>
        </w:rPr>
        <w:t>дванаест</w:t>
      </w:r>
      <w:r w:rsidRPr="00C0224A">
        <w:rPr>
          <w:rFonts w:ascii="Times New Roman" w:hAnsi="Times New Roman" w:cs="Times New Roman"/>
          <w:lang w:val="sr-Cyrl-RS"/>
        </w:rPr>
        <w:t xml:space="preserve"> месеци од дана када Влада Републике Француске прими обавештење о </w:t>
      </w:r>
      <w:r>
        <w:rPr>
          <w:rFonts w:ascii="Times New Roman" w:hAnsi="Times New Roman" w:cs="Times New Roman"/>
          <w:lang w:val="sr-Cyrl-CS"/>
        </w:rPr>
        <w:t>повлачењу</w:t>
      </w:r>
      <w:r w:rsidRPr="00C0224A">
        <w:rPr>
          <w:rFonts w:ascii="Times New Roman" w:hAnsi="Times New Roman" w:cs="Times New Roman"/>
          <w:lang w:val="sr-Cyrl-RS"/>
        </w:rPr>
        <w:t>.</w:t>
      </w:r>
    </w:p>
    <w:p w14:paraId="6B88ABB4" w14:textId="77777777" w:rsidR="00A33127" w:rsidRPr="004A66C5" w:rsidRDefault="00A33127" w:rsidP="00A33127">
      <w:pPr>
        <w:pStyle w:val="NoSpacing"/>
        <w:rPr>
          <w:rFonts w:ascii="Times New Roman" w:hAnsi="Times New Roman" w:cs="Times New Roman"/>
          <w:lang w:val="ru-RU" w:bidi="ar-SA"/>
        </w:rPr>
      </w:pPr>
      <w:bookmarkStart w:id="3" w:name="bookmark22"/>
      <w:bookmarkEnd w:id="2"/>
    </w:p>
    <w:p w14:paraId="7530082E" w14:textId="77777777" w:rsidR="00A33127" w:rsidRPr="00C0224A" w:rsidRDefault="00A33127" w:rsidP="00A33127">
      <w:pPr>
        <w:pStyle w:val="NoSpacing"/>
        <w:rPr>
          <w:rFonts w:ascii="Times New Roman" w:hAnsi="Times New Roman" w:cs="Times New Roman"/>
          <w:lang w:val="ru-RU"/>
        </w:rPr>
      </w:pPr>
      <w:r w:rsidRPr="00C0224A">
        <w:rPr>
          <w:rFonts w:ascii="Times New Roman" w:hAnsi="Times New Roman" w:cs="Times New Roman"/>
          <w:lang w:val="ru-RU"/>
        </w:rPr>
        <w:t>Члан 1</w:t>
      </w:r>
      <w:r>
        <w:rPr>
          <w:rFonts w:ascii="Times New Roman" w:hAnsi="Times New Roman" w:cs="Times New Roman"/>
          <w:lang w:val="sr-Cyrl-RS"/>
        </w:rPr>
        <w:t>7</w:t>
      </w:r>
      <w:r w:rsidRPr="00C0224A">
        <w:rPr>
          <w:rFonts w:ascii="Times New Roman" w:hAnsi="Times New Roman" w:cs="Times New Roman"/>
          <w:lang w:val="ru-RU"/>
        </w:rPr>
        <w:t xml:space="preserve">. </w:t>
      </w:r>
      <w:r w:rsidRPr="00C0224A">
        <w:rPr>
          <w:rFonts w:ascii="Times New Roman" w:hAnsi="Times New Roman" w:cs="Times New Roman"/>
          <w:lang w:val="ru-RU"/>
        </w:rPr>
        <w:tab/>
        <w:t>Решавање спорова</w:t>
      </w:r>
    </w:p>
    <w:p w14:paraId="4EB6CD36" w14:textId="77777777" w:rsidR="00A33127" w:rsidRPr="00C0224A" w:rsidRDefault="00A33127" w:rsidP="00A33127">
      <w:pPr>
        <w:pStyle w:val="NoSpacing"/>
        <w:rPr>
          <w:rFonts w:ascii="Times New Roman" w:hAnsi="Times New Roman" w:cs="Times New Roman"/>
          <w:color w:val="4472C4" w:themeColor="accent1"/>
          <w:lang w:val="ru-RU"/>
        </w:rPr>
      </w:pPr>
    </w:p>
    <w:p w14:paraId="55EB7E3C" w14:textId="77777777" w:rsidR="00A33127" w:rsidRPr="00C0224A" w:rsidRDefault="00A33127" w:rsidP="00A33127">
      <w:pPr>
        <w:pStyle w:val="NoSpacing"/>
        <w:jc w:val="both"/>
        <w:rPr>
          <w:rFonts w:ascii="Times New Roman" w:hAnsi="Times New Roman" w:cs="Times New Roman"/>
          <w:lang w:val="ru-RU"/>
        </w:rPr>
      </w:pPr>
      <w:r>
        <w:rPr>
          <w:rFonts w:ascii="Times New Roman" w:hAnsi="Times New Roman" w:cs="Times New Roman"/>
          <w:lang w:val="sr-Cyrl-RS"/>
        </w:rPr>
        <w:t>Било који</w:t>
      </w:r>
      <w:r w:rsidRPr="00C0224A">
        <w:rPr>
          <w:rFonts w:ascii="Times New Roman" w:hAnsi="Times New Roman" w:cs="Times New Roman"/>
          <w:lang w:val="ru-RU"/>
        </w:rPr>
        <w:t xml:space="preserve"> спор између </w:t>
      </w:r>
      <w:r>
        <w:rPr>
          <w:rFonts w:ascii="Times New Roman" w:hAnsi="Times New Roman" w:cs="Times New Roman"/>
          <w:lang w:val="sr-Cyrl-RS"/>
        </w:rPr>
        <w:t>С</w:t>
      </w:r>
      <w:r w:rsidRPr="00C0224A">
        <w:rPr>
          <w:rFonts w:ascii="Times New Roman" w:hAnsi="Times New Roman" w:cs="Times New Roman"/>
          <w:lang w:val="ru-RU"/>
        </w:rPr>
        <w:t>трана у вези са применом или тумачењем ове конвенције решав</w:t>
      </w:r>
      <w:r w:rsidRPr="004A66C5">
        <w:rPr>
          <w:rFonts w:ascii="Times New Roman" w:hAnsi="Times New Roman" w:cs="Times New Roman"/>
          <w:lang w:val="sr-Cyrl-RS"/>
        </w:rPr>
        <w:t xml:space="preserve">а се </w:t>
      </w:r>
      <w:r w:rsidRPr="00C0224A">
        <w:rPr>
          <w:rFonts w:ascii="Times New Roman" w:hAnsi="Times New Roman" w:cs="Times New Roman"/>
          <w:lang w:val="ru-RU"/>
        </w:rPr>
        <w:t xml:space="preserve">преговорима између заинтересованих </w:t>
      </w:r>
      <w:r>
        <w:rPr>
          <w:rFonts w:ascii="Times New Roman" w:hAnsi="Times New Roman" w:cs="Times New Roman"/>
          <w:lang w:val="sr-Cyrl-RS"/>
        </w:rPr>
        <w:t>С</w:t>
      </w:r>
      <w:r w:rsidRPr="00C0224A">
        <w:rPr>
          <w:rFonts w:ascii="Times New Roman" w:hAnsi="Times New Roman" w:cs="Times New Roman"/>
          <w:lang w:val="ru-RU"/>
        </w:rPr>
        <w:t xml:space="preserve">трана. </w:t>
      </w:r>
      <w:r>
        <w:rPr>
          <w:rFonts w:ascii="Times New Roman" w:hAnsi="Times New Roman" w:cs="Times New Roman"/>
          <w:lang w:val="sr-Cyrl-RS"/>
        </w:rPr>
        <w:t>Било који</w:t>
      </w:r>
      <w:r w:rsidRPr="00C0224A">
        <w:rPr>
          <w:rFonts w:ascii="Times New Roman" w:hAnsi="Times New Roman" w:cs="Times New Roman"/>
          <w:lang w:val="ru-RU"/>
        </w:rPr>
        <w:t xml:space="preserve"> такав спор који није решен преговорима између заинтересованих </w:t>
      </w:r>
      <w:r>
        <w:rPr>
          <w:rFonts w:ascii="Times New Roman" w:hAnsi="Times New Roman" w:cs="Times New Roman"/>
          <w:lang w:val="sr-Cyrl-RS"/>
        </w:rPr>
        <w:t>С</w:t>
      </w:r>
      <w:r w:rsidRPr="00C0224A">
        <w:rPr>
          <w:rFonts w:ascii="Times New Roman" w:hAnsi="Times New Roman" w:cs="Times New Roman"/>
          <w:lang w:val="ru-RU"/>
        </w:rPr>
        <w:t xml:space="preserve">трана, </w:t>
      </w:r>
      <w:r w:rsidRPr="004A66C5">
        <w:rPr>
          <w:rFonts w:ascii="Times New Roman" w:hAnsi="Times New Roman" w:cs="Times New Roman"/>
          <w:lang w:val="sr-Cyrl-RS"/>
        </w:rPr>
        <w:t>подноси се,</w:t>
      </w:r>
      <w:r w:rsidRPr="00C0224A">
        <w:rPr>
          <w:rFonts w:ascii="Times New Roman" w:hAnsi="Times New Roman" w:cs="Times New Roman"/>
          <w:lang w:val="ru-RU"/>
        </w:rPr>
        <w:t xml:space="preserve"> на захтев било које од ових </w:t>
      </w:r>
      <w:r>
        <w:rPr>
          <w:rFonts w:ascii="Times New Roman" w:hAnsi="Times New Roman" w:cs="Times New Roman"/>
          <w:lang w:val="sr-Cyrl-RS"/>
        </w:rPr>
        <w:t>С</w:t>
      </w:r>
      <w:r w:rsidRPr="00C0224A">
        <w:rPr>
          <w:rFonts w:ascii="Times New Roman" w:hAnsi="Times New Roman" w:cs="Times New Roman"/>
          <w:lang w:val="ru-RU"/>
        </w:rPr>
        <w:t>трана на мирење/добр</w:t>
      </w:r>
      <w:r w:rsidRPr="004A66C5">
        <w:rPr>
          <w:rFonts w:ascii="Times New Roman" w:hAnsi="Times New Roman" w:cs="Times New Roman"/>
          <w:lang w:val="sr-Cyrl-RS"/>
        </w:rPr>
        <w:t>е</w:t>
      </w:r>
      <w:r w:rsidRPr="00C0224A">
        <w:rPr>
          <w:rFonts w:ascii="Times New Roman" w:hAnsi="Times New Roman" w:cs="Times New Roman"/>
          <w:lang w:val="ru-RU"/>
        </w:rPr>
        <w:t xml:space="preserve"> услуг</w:t>
      </w:r>
      <w:r w:rsidRPr="004A66C5">
        <w:rPr>
          <w:rFonts w:ascii="Times New Roman" w:hAnsi="Times New Roman" w:cs="Times New Roman"/>
          <w:lang w:val="sr-Cyrl-RS"/>
        </w:rPr>
        <w:t>е</w:t>
      </w:r>
      <w:r w:rsidRPr="00C0224A">
        <w:rPr>
          <w:rFonts w:ascii="Times New Roman" w:hAnsi="Times New Roman" w:cs="Times New Roman"/>
          <w:lang w:val="ru-RU"/>
        </w:rPr>
        <w:t xml:space="preserve"> треће стране.</w:t>
      </w:r>
    </w:p>
    <w:p w14:paraId="4656BA09" w14:textId="77777777" w:rsidR="00A33127" w:rsidRPr="00C0224A" w:rsidRDefault="00A33127" w:rsidP="00A33127">
      <w:pPr>
        <w:pStyle w:val="NoSpacing"/>
        <w:jc w:val="both"/>
        <w:rPr>
          <w:rFonts w:ascii="Times New Roman" w:hAnsi="Times New Roman" w:cs="Times New Roman"/>
          <w:lang w:val="ru-RU"/>
        </w:rPr>
      </w:pPr>
    </w:p>
    <w:p w14:paraId="082BB6E0" w14:textId="77777777" w:rsidR="00A33127" w:rsidRPr="00C0224A" w:rsidRDefault="00A33127" w:rsidP="00A33127">
      <w:pPr>
        <w:pStyle w:val="NoSpacing"/>
        <w:rPr>
          <w:rFonts w:ascii="Times New Roman" w:hAnsi="Times New Roman" w:cs="Times New Roman"/>
          <w:lang w:val="ru-RU"/>
        </w:rPr>
      </w:pPr>
      <w:bookmarkStart w:id="4" w:name="bookmark24"/>
      <w:bookmarkEnd w:id="3"/>
      <w:r w:rsidRPr="00C0224A">
        <w:rPr>
          <w:rFonts w:ascii="Times New Roman" w:hAnsi="Times New Roman" w:cs="Times New Roman"/>
          <w:lang w:val="ru-RU"/>
        </w:rPr>
        <w:t>Члан 1</w:t>
      </w:r>
      <w:r>
        <w:rPr>
          <w:rFonts w:ascii="Times New Roman" w:hAnsi="Times New Roman" w:cs="Times New Roman"/>
          <w:lang w:val="sr-Cyrl-RS"/>
        </w:rPr>
        <w:t>8</w:t>
      </w:r>
      <w:r w:rsidRPr="00C0224A">
        <w:rPr>
          <w:rFonts w:ascii="Times New Roman" w:hAnsi="Times New Roman" w:cs="Times New Roman"/>
          <w:lang w:val="ru-RU"/>
        </w:rPr>
        <w:t>.</w:t>
      </w:r>
      <w:r w:rsidRPr="00C0224A">
        <w:rPr>
          <w:rFonts w:ascii="Times New Roman" w:hAnsi="Times New Roman" w:cs="Times New Roman"/>
          <w:lang w:val="ru-RU"/>
        </w:rPr>
        <w:tab/>
      </w:r>
      <w:r w:rsidRPr="0000572C">
        <w:rPr>
          <w:rFonts w:ascii="Times New Roman" w:hAnsi="Times New Roman" w:cs="Times New Roman"/>
          <w:lang w:val="sr-Cyrl-RS"/>
        </w:rPr>
        <w:t>Ефекти</w:t>
      </w:r>
      <w:r w:rsidRPr="00C0224A">
        <w:rPr>
          <w:rFonts w:ascii="Times New Roman" w:hAnsi="Times New Roman" w:cs="Times New Roman"/>
          <w:lang w:val="ru-RU"/>
        </w:rPr>
        <w:t xml:space="preserve"> Конвенције</w:t>
      </w:r>
    </w:p>
    <w:p w14:paraId="10136D6B" w14:textId="77777777" w:rsidR="00A33127" w:rsidRPr="00C0224A" w:rsidRDefault="00A33127" w:rsidP="00A33127">
      <w:pPr>
        <w:pStyle w:val="NoSpacing"/>
        <w:rPr>
          <w:rFonts w:ascii="Times New Roman" w:hAnsi="Times New Roman" w:cs="Times New Roman"/>
          <w:b/>
          <w:lang w:val="ru-RU"/>
        </w:rPr>
      </w:pPr>
    </w:p>
    <w:p w14:paraId="545964A2" w14:textId="77777777" w:rsidR="00A33127" w:rsidRPr="00C0224A" w:rsidRDefault="00A33127" w:rsidP="00A33127">
      <w:pPr>
        <w:pStyle w:val="NoSpacing"/>
        <w:jc w:val="both"/>
        <w:rPr>
          <w:rFonts w:ascii="Times New Roman" w:hAnsi="Times New Roman" w:cs="Times New Roman"/>
          <w:lang w:val="ru-RU"/>
        </w:rPr>
      </w:pPr>
      <w:r>
        <w:rPr>
          <w:rFonts w:ascii="Times New Roman" w:hAnsi="Times New Roman" w:cs="Times New Roman"/>
          <w:lang w:val="sr-Cyrl-RS"/>
        </w:rPr>
        <w:t>Ниједна о</w:t>
      </w:r>
      <w:r w:rsidRPr="004A66C5">
        <w:rPr>
          <w:rFonts w:ascii="Times New Roman" w:hAnsi="Times New Roman" w:cs="Times New Roman"/>
          <w:lang w:val="sr-Cyrl-RS"/>
        </w:rPr>
        <w:t>дредб</w:t>
      </w:r>
      <w:r>
        <w:rPr>
          <w:rFonts w:ascii="Times New Roman" w:hAnsi="Times New Roman" w:cs="Times New Roman"/>
          <w:lang w:val="sr-Cyrl-RS"/>
        </w:rPr>
        <w:t>а</w:t>
      </w:r>
      <w:r w:rsidRPr="004A66C5">
        <w:rPr>
          <w:rFonts w:ascii="Times New Roman" w:hAnsi="Times New Roman" w:cs="Times New Roman"/>
          <w:lang w:val="sr-Cyrl-RS"/>
        </w:rPr>
        <w:t xml:space="preserve"> </w:t>
      </w:r>
      <w:r w:rsidRPr="00C0224A">
        <w:rPr>
          <w:rFonts w:ascii="Times New Roman" w:hAnsi="Times New Roman" w:cs="Times New Roman"/>
          <w:lang w:val="ru-RU"/>
        </w:rPr>
        <w:t xml:space="preserve">ове конвенције </w:t>
      </w:r>
      <w:r w:rsidRPr="004A66C5">
        <w:rPr>
          <w:rFonts w:ascii="Times New Roman" w:hAnsi="Times New Roman" w:cs="Times New Roman"/>
          <w:lang w:val="sr-Cyrl-RS"/>
        </w:rPr>
        <w:t>не</w:t>
      </w:r>
      <w:r w:rsidRPr="00C0224A">
        <w:rPr>
          <w:rFonts w:ascii="Times New Roman" w:hAnsi="Times New Roman" w:cs="Times New Roman"/>
          <w:lang w:val="ru-RU"/>
        </w:rPr>
        <w:t xml:space="preserve"> </w:t>
      </w:r>
      <w:r w:rsidRPr="004A66C5">
        <w:rPr>
          <w:rFonts w:ascii="Times New Roman" w:hAnsi="Times New Roman" w:cs="Times New Roman"/>
          <w:lang w:val="sr-Cyrl-RS"/>
        </w:rPr>
        <w:t>утичу</w:t>
      </w:r>
      <w:r w:rsidRPr="00C0224A">
        <w:rPr>
          <w:rFonts w:ascii="Times New Roman" w:hAnsi="Times New Roman" w:cs="Times New Roman"/>
          <w:lang w:val="ru-RU"/>
        </w:rPr>
        <w:t xml:space="preserve"> </w:t>
      </w:r>
      <w:r w:rsidRPr="004A66C5">
        <w:rPr>
          <w:rFonts w:ascii="Times New Roman" w:hAnsi="Times New Roman" w:cs="Times New Roman"/>
          <w:lang w:val="sr-Cyrl-RS"/>
        </w:rPr>
        <w:t>на</w:t>
      </w:r>
      <w:r w:rsidRPr="00C0224A">
        <w:rPr>
          <w:rFonts w:ascii="Times New Roman" w:hAnsi="Times New Roman" w:cs="Times New Roman"/>
          <w:lang w:val="ru-RU"/>
        </w:rPr>
        <w:t xml:space="preserve"> суверено право сваке </w:t>
      </w:r>
      <w:r>
        <w:rPr>
          <w:rFonts w:ascii="Times New Roman" w:hAnsi="Times New Roman" w:cs="Times New Roman"/>
          <w:lang w:val="sr-Cyrl-RS"/>
        </w:rPr>
        <w:t>Стране</w:t>
      </w:r>
      <w:r w:rsidRPr="00C0224A">
        <w:rPr>
          <w:rFonts w:ascii="Times New Roman" w:hAnsi="Times New Roman" w:cs="Times New Roman"/>
          <w:lang w:val="ru-RU"/>
        </w:rPr>
        <w:t xml:space="preserve"> да </w:t>
      </w:r>
      <w:r>
        <w:rPr>
          <w:rFonts w:ascii="Times New Roman" w:hAnsi="Times New Roman" w:cs="Times New Roman"/>
          <w:lang w:val="sr-Cyrl-RS"/>
        </w:rPr>
        <w:t>регулише</w:t>
      </w:r>
      <w:r w:rsidRPr="00C0224A">
        <w:rPr>
          <w:rFonts w:ascii="Times New Roman" w:hAnsi="Times New Roman" w:cs="Times New Roman"/>
          <w:lang w:val="ru-RU"/>
        </w:rPr>
        <w:t xml:space="preserve"> </w:t>
      </w:r>
      <w:r>
        <w:rPr>
          <w:rFonts w:ascii="Times New Roman" w:hAnsi="Times New Roman" w:cs="Times New Roman"/>
          <w:lang w:val="sr-Cyrl-RS"/>
        </w:rPr>
        <w:t>свој сектор</w:t>
      </w:r>
      <w:r w:rsidRPr="00C0224A">
        <w:rPr>
          <w:rFonts w:ascii="Times New Roman" w:hAnsi="Times New Roman" w:cs="Times New Roman"/>
          <w:lang w:val="ru-RU"/>
        </w:rPr>
        <w:t xml:space="preserve"> цивилног ваздухопловства.</w:t>
      </w:r>
    </w:p>
    <w:p w14:paraId="04766EA0" w14:textId="77777777" w:rsidR="00A33127" w:rsidRPr="00C0224A" w:rsidRDefault="00A33127" w:rsidP="00A33127">
      <w:pPr>
        <w:pStyle w:val="NoSpacing"/>
        <w:jc w:val="both"/>
        <w:rPr>
          <w:rFonts w:ascii="Times New Roman" w:hAnsi="Times New Roman" w:cs="Times New Roman"/>
          <w:lang w:val="ru-RU"/>
        </w:rPr>
      </w:pPr>
    </w:p>
    <w:p w14:paraId="4E7EA673" w14:textId="77777777" w:rsidR="00A33127" w:rsidRPr="00C0224A" w:rsidRDefault="00A33127" w:rsidP="00A33127">
      <w:pPr>
        <w:pStyle w:val="NoSpacing"/>
        <w:rPr>
          <w:rFonts w:ascii="Times New Roman" w:hAnsi="Times New Roman" w:cs="Times New Roman"/>
          <w:lang w:val="ru-RU"/>
        </w:rPr>
      </w:pPr>
      <w:r w:rsidRPr="00C0224A">
        <w:rPr>
          <w:rFonts w:ascii="Times New Roman" w:hAnsi="Times New Roman" w:cs="Times New Roman"/>
          <w:lang w:val="ru-RU"/>
        </w:rPr>
        <w:t>Члан 1</w:t>
      </w:r>
      <w:r>
        <w:rPr>
          <w:rFonts w:ascii="Times New Roman" w:hAnsi="Times New Roman" w:cs="Times New Roman"/>
          <w:lang w:val="sr-Cyrl-RS"/>
        </w:rPr>
        <w:t>9</w:t>
      </w:r>
      <w:r w:rsidRPr="00C0224A">
        <w:rPr>
          <w:rFonts w:ascii="Times New Roman" w:hAnsi="Times New Roman" w:cs="Times New Roman"/>
          <w:lang w:val="ru-RU"/>
        </w:rPr>
        <w:t xml:space="preserve">. </w:t>
      </w:r>
      <w:r w:rsidRPr="00C0224A">
        <w:rPr>
          <w:rFonts w:ascii="Times New Roman" w:hAnsi="Times New Roman" w:cs="Times New Roman"/>
          <w:lang w:val="ru-RU"/>
        </w:rPr>
        <w:tab/>
        <w:t>Измене Конвенције</w:t>
      </w:r>
    </w:p>
    <w:p w14:paraId="6BC457B3" w14:textId="77777777" w:rsidR="00A33127" w:rsidRPr="00C0224A" w:rsidRDefault="00A33127" w:rsidP="00A33127">
      <w:pPr>
        <w:pStyle w:val="NoSpacing"/>
        <w:rPr>
          <w:rFonts w:ascii="Times New Roman" w:hAnsi="Times New Roman" w:cs="Times New Roman"/>
          <w:lang w:val="ru-RU"/>
        </w:rPr>
      </w:pPr>
    </w:p>
    <w:p w14:paraId="66656AA2" w14:textId="77777777" w:rsidR="00A33127" w:rsidRPr="00C0224A" w:rsidRDefault="00A33127" w:rsidP="00A33127">
      <w:pPr>
        <w:pStyle w:val="NoSpacing"/>
        <w:jc w:val="both"/>
        <w:rPr>
          <w:rFonts w:ascii="Times New Roman" w:hAnsi="Times New Roman" w:cs="Times New Roman"/>
          <w:lang w:val="ru-RU"/>
        </w:rPr>
      </w:pPr>
      <w:r w:rsidRPr="00C0224A">
        <w:rPr>
          <w:rFonts w:ascii="Times New Roman" w:hAnsi="Times New Roman" w:cs="Times New Roman"/>
          <w:lang w:val="ru-RU"/>
        </w:rPr>
        <w:t xml:space="preserve">1) </w:t>
      </w:r>
      <w:r w:rsidRPr="00C0224A">
        <w:rPr>
          <w:rFonts w:ascii="Times New Roman" w:hAnsi="Times New Roman" w:cs="Times New Roman"/>
          <w:lang w:val="ru-RU"/>
        </w:rPr>
        <w:tab/>
        <w:t xml:space="preserve">Стране могу изменити ову конвенцију. </w:t>
      </w:r>
      <w:r>
        <w:rPr>
          <w:rFonts w:ascii="Times New Roman" w:hAnsi="Times New Roman" w:cs="Times New Roman"/>
          <w:lang w:val="sr-Cyrl-RS"/>
        </w:rPr>
        <w:t>О</w:t>
      </w:r>
      <w:r w:rsidRPr="00C0224A">
        <w:rPr>
          <w:rFonts w:ascii="Times New Roman" w:hAnsi="Times New Roman" w:cs="Times New Roman"/>
          <w:lang w:val="ru-RU"/>
        </w:rPr>
        <w:t>длук</w:t>
      </w:r>
      <w:r>
        <w:rPr>
          <w:rFonts w:ascii="Times New Roman" w:hAnsi="Times New Roman" w:cs="Times New Roman"/>
          <w:lang w:val="sr-Cyrl-RS"/>
        </w:rPr>
        <w:t>а о прихватању</w:t>
      </w:r>
      <w:r w:rsidRPr="00C0224A">
        <w:rPr>
          <w:rFonts w:ascii="Times New Roman" w:hAnsi="Times New Roman" w:cs="Times New Roman"/>
          <w:lang w:val="ru-RU"/>
        </w:rPr>
        <w:t xml:space="preserve"> </w:t>
      </w:r>
      <w:r>
        <w:rPr>
          <w:rFonts w:ascii="Times New Roman" w:hAnsi="Times New Roman" w:cs="Times New Roman"/>
          <w:lang w:val="sr-Cyrl-RS"/>
        </w:rPr>
        <w:t>неке</w:t>
      </w:r>
      <w:r w:rsidRPr="00C0224A">
        <w:rPr>
          <w:rFonts w:ascii="Times New Roman" w:hAnsi="Times New Roman" w:cs="Times New Roman"/>
          <w:lang w:val="ru-RU"/>
        </w:rPr>
        <w:t xml:space="preserve"> </w:t>
      </w:r>
      <w:r w:rsidRPr="004A66C5">
        <w:rPr>
          <w:rFonts w:ascii="Times New Roman" w:hAnsi="Times New Roman" w:cs="Times New Roman"/>
          <w:lang w:val="sr-Cyrl-RS"/>
        </w:rPr>
        <w:t>измен</w:t>
      </w:r>
      <w:r>
        <w:rPr>
          <w:rFonts w:ascii="Times New Roman" w:hAnsi="Times New Roman" w:cs="Times New Roman"/>
          <w:lang w:val="sr-Cyrl-RS"/>
        </w:rPr>
        <w:t>е</w:t>
      </w:r>
      <w:r w:rsidRPr="00C0224A">
        <w:rPr>
          <w:rFonts w:ascii="Times New Roman" w:hAnsi="Times New Roman" w:cs="Times New Roman"/>
          <w:lang w:val="ru-RU"/>
        </w:rPr>
        <w:t xml:space="preserve"> и </w:t>
      </w:r>
      <w:r>
        <w:rPr>
          <w:rFonts w:ascii="Times New Roman" w:hAnsi="Times New Roman" w:cs="Times New Roman"/>
          <w:lang w:val="sr-Cyrl-RS"/>
        </w:rPr>
        <w:t xml:space="preserve">о њеном </w:t>
      </w:r>
      <w:r w:rsidRPr="00C0224A">
        <w:rPr>
          <w:rFonts w:ascii="Times New Roman" w:hAnsi="Times New Roman" w:cs="Times New Roman"/>
          <w:lang w:val="ru-RU"/>
        </w:rPr>
        <w:t>под</w:t>
      </w:r>
      <w:r>
        <w:rPr>
          <w:rFonts w:ascii="Times New Roman" w:hAnsi="Times New Roman" w:cs="Times New Roman"/>
          <w:lang w:val="sr-Cyrl-RS"/>
        </w:rPr>
        <w:t>ношењу</w:t>
      </w:r>
      <w:r w:rsidRPr="00C0224A">
        <w:rPr>
          <w:rFonts w:ascii="Times New Roman" w:hAnsi="Times New Roman" w:cs="Times New Roman"/>
          <w:lang w:val="ru-RU"/>
        </w:rPr>
        <w:t xml:space="preserve"> на потпис, </w:t>
      </w:r>
      <w:r>
        <w:rPr>
          <w:rFonts w:ascii="Times New Roman" w:hAnsi="Times New Roman" w:cs="Times New Roman"/>
          <w:lang w:val="sr-Cyrl-RS"/>
        </w:rPr>
        <w:t>потврђивање</w:t>
      </w:r>
      <w:r w:rsidRPr="00C0224A">
        <w:rPr>
          <w:rFonts w:ascii="Times New Roman" w:hAnsi="Times New Roman" w:cs="Times New Roman"/>
          <w:lang w:val="ru-RU"/>
        </w:rPr>
        <w:t xml:space="preserve">, прихватање или одобрење од стране </w:t>
      </w:r>
      <w:r>
        <w:rPr>
          <w:rFonts w:ascii="Times New Roman" w:hAnsi="Times New Roman" w:cs="Times New Roman"/>
          <w:lang w:val="sr-Cyrl-RS"/>
        </w:rPr>
        <w:t>С</w:t>
      </w:r>
      <w:r w:rsidRPr="00C0224A">
        <w:rPr>
          <w:rFonts w:ascii="Times New Roman" w:hAnsi="Times New Roman" w:cs="Times New Roman"/>
          <w:lang w:val="ru-RU"/>
        </w:rPr>
        <w:t>т</w:t>
      </w:r>
      <w:r>
        <w:rPr>
          <w:rFonts w:ascii="Times New Roman" w:hAnsi="Times New Roman" w:cs="Times New Roman"/>
          <w:lang w:val="sr-Cyrl-RS"/>
        </w:rPr>
        <w:t>ране</w:t>
      </w:r>
      <w:r w:rsidRPr="004A66C5">
        <w:rPr>
          <w:rFonts w:ascii="Times New Roman" w:hAnsi="Times New Roman" w:cs="Times New Roman"/>
          <w:lang w:val="sr-Cyrl-RS"/>
        </w:rPr>
        <w:t xml:space="preserve"> </w:t>
      </w:r>
      <w:r>
        <w:rPr>
          <w:rFonts w:ascii="Times New Roman" w:hAnsi="Times New Roman" w:cs="Times New Roman"/>
          <w:lang w:val="sr-Cyrl-RS"/>
        </w:rPr>
        <w:t>подразумева</w:t>
      </w:r>
      <w:r w:rsidRPr="00C0224A">
        <w:rPr>
          <w:rFonts w:ascii="Times New Roman" w:hAnsi="Times New Roman" w:cs="Times New Roman"/>
          <w:lang w:val="ru-RU"/>
        </w:rPr>
        <w:t xml:space="preserve"> </w:t>
      </w:r>
      <w:r w:rsidRPr="004A66C5">
        <w:rPr>
          <w:rFonts w:ascii="Times New Roman" w:hAnsi="Times New Roman" w:cs="Times New Roman"/>
          <w:lang w:val="sr-Cyrl-RS"/>
        </w:rPr>
        <w:t>консен</w:t>
      </w:r>
      <w:r>
        <w:rPr>
          <w:rFonts w:ascii="Times New Roman" w:hAnsi="Times New Roman" w:cs="Times New Roman"/>
          <w:lang w:val="sr-Cyrl-RS"/>
        </w:rPr>
        <w:t>з</w:t>
      </w:r>
      <w:r w:rsidRPr="004A66C5">
        <w:rPr>
          <w:rFonts w:ascii="Times New Roman" w:hAnsi="Times New Roman" w:cs="Times New Roman"/>
          <w:lang w:val="sr-Cyrl-RS"/>
        </w:rPr>
        <w:t>ус</w:t>
      </w:r>
      <w:r w:rsidRPr="00C0224A">
        <w:rPr>
          <w:rFonts w:ascii="Times New Roman" w:hAnsi="Times New Roman" w:cs="Times New Roman"/>
          <w:lang w:val="ru-RU"/>
        </w:rPr>
        <w:t xml:space="preserve"> свих </w:t>
      </w:r>
      <w:r>
        <w:rPr>
          <w:rFonts w:ascii="Times New Roman" w:hAnsi="Times New Roman" w:cs="Times New Roman"/>
          <w:lang w:val="sr-Cyrl-RS"/>
        </w:rPr>
        <w:t>С</w:t>
      </w:r>
      <w:r w:rsidRPr="00C0224A">
        <w:rPr>
          <w:rFonts w:ascii="Times New Roman" w:hAnsi="Times New Roman" w:cs="Times New Roman"/>
          <w:lang w:val="ru-RU"/>
        </w:rPr>
        <w:t>трана.</w:t>
      </w:r>
    </w:p>
    <w:p w14:paraId="5BB8A563" w14:textId="77777777" w:rsidR="00A33127" w:rsidRPr="00C0224A" w:rsidRDefault="00A33127" w:rsidP="00A33127">
      <w:pPr>
        <w:pStyle w:val="NoSpacing"/>
        <w:jc w:val="both"/>
        <w:rPr>
          <w:rFonts w:ascii="Times New Roman" w:hAnsi="Times New Roman" w:cs="Times New Roman"/>
          <w:lang w:val="ru-RU"/>
        </w:rPr>
      </w:pPr>
    </w:p>
    <w:p w14:paraId="55ADAD51" w14:textId="77777777" w:rsidR="00A33127" w:rsidRPr="00C0224A" w:rsidRDefault="00A33127" w:rsidP="00A33127">
      <w:pPr>
        <w:pStyle w:val="NoSpacing"/>
        <w:jc w:val="both"/>
        <w:rPr>
          <w:rFonts w:ascii="Times New Roman" w:hAnsi="Times New Roman" w:cs="Times New Roman"/>
          <w:lang w:val="ru-RU"/>
        </w:rPr>
      </w:pPr>
      <w:r w:rsidRPr="00C0224A">
        <w:rPr>
          <w:rFonts w:ascii="Times New Roman" w:hAnsi="Times New Roman" w:cs="Times New Roman"/>
          <w:lang w:val="ru-RU"/>
        </w:rPr>
        <w:t xml:space="preserve">2) </w:t>
      </w:r>
      <w:r w:rsidRPr="00C0224A">
        <w:rPr>
          <w:rFonts w:ascii="Times New Roman" w:hAnsi="Times New Roman" w:cs="Times New Roman"/>
          <w:lang w:val="ru-RU"/>
        </w:rPr>
        <w:tab/>
        <w:t>Тако усвојен</w:t>
      </w:r>
      <w:r w:rsidRPr="004A66C5">
        <w:rPr>
          <w:rFonts w:ascii="Times New Roman" w:hAnsi="Times New Roman" w:cs="Times New Roman"/>
          <w:lang w:val="sr-Cyrl-RS"/>
        </w:rPr>
        <w:t xml:space="preserve">а измена </w:t>
      </w:r>
      <w:r w:rsidRPr="00C0224A">
        <w:rPr>
          <w:rFonts w:ascii="Times New Roman" w:hAnsi="Times New Roman" w:cs="Times New Roman"/>
          <w:lang w:val="ru-RU"/>
        </w:rPr>
        <w:t xml:space="preserve">ступа на снагу за све </w:t>
      </w:r>
      <w:r>
        <w:rPr>
          <w:rFonts w:ascii="Times New Roman" w:hAnsi="Times New Roman" w:cs="Times New Roman"/>
          <w:lang w:val="sr-Cyrl-RS"/>
        </w:rPr>
        <w:t>С</w:t>
      </w:r>
      <w:r w:rsidRPr="00C0224A">
        <w:rPr>
          <w:rFonts w:ascii="Times New Roman" w:hAnsi="Times New Roman" w:cs="Times New Roman"/>
          <w:lang w:val="ru-RU"/>
        </w:rPr>
        <w:t xml:space="preserve">тране првог дана трећег месеца након што Влада Републике Француске обавести </w:t>
      </w:r>
      <w:r>
        <w:rPr>
          <w:rFonts w:ascii="Times New Roman" w:hAnsi="Times New Roman" w:cs="Times New Roman"/>
          <w:lang w:val="sr-Cyrl-RS"/>
        </w:rPr>
        <w:t>С</w:t>
      </w:r>
      <w:r w:rsidRPr="00C0224A">
        <w:rPr>
          <w:rFonts w:ascii="Times New Roman" w:hAnsi="Times New Roman" w:cs="Times New Roman"/>
          <w:lang w:val="ru-RU"/>
        </w:rPr>
        <w:t xml:space="preserve">тране о пријему обавештења о </w:t>
      </w:r>
      <w:r>
        <w:rPr>
          <w:rFonts w:ascii="Times New Roman" w:hAnsi="Times New Roman" w:cs="Times New Roman"/>
          <w:lang w:val="sr-Cyrl-RS"/>
        </w:rPr>
        <w:t>потврђивању</w:t>
      </w:r>
      <w:r w:rsidRPr="00C0224A">
        <w:rPr>
          <w:rFonts w:ascii="Times New Roman" w:hAnsi="Times New Roman" w:cs="Times New Roman"/>
          <w:lang w:val="ru-RU"/>
        </w:rPr>
        <w:t xml:space="preserve">, прихватању или одобрењу од свих </w:t>
      </w:r>
      <w:r>
        <w:rPr>
          <w:rFonts w:ascii="Times New Roman" w:hAnsi="Times New Roman" w:cs="Times New Roman"/>
          <w:lang w:val="sr-Cyrl-RS"/>
        </w:rPr>
        <w:t>С</w:t>
      </w:r>
      <w:r w:rsidRPr="00C0224A">
        <w:rPr>
          <w:rFonts w:ascii="Times New Roman" w:hAnsi="Times New Roman" w:cs="Times New Roman"/>
          <w:lang w:val="ru-RU"/>
        </w:rPr>
        <w:t>трана.</w:t>
      </w:r>
    </w:p>
    <w:p w14:paraId="02DEDAEA" w14:textId="77777777" w:rsidR="00A33127" w:rsidRPr="00C0224A" w:rsidRDefault="00A33127" w:rsidP="00A33127">
      <w:pPr>
        <w:pStyle w:val="NoSpacing"/>
        <w:jc w:val="both"/>
        <w:rPr>
          <w:rFonts w:ascii="Times New Roman" w:hAnsi="Times New Roman" w:cs="Times New Roman"/>
          <w:lang w:val="ru-RU"/>
        </w:rPr>
      </w:pPr>
    </w:p>
    <w:p w14:paraId="3A80F85C" w14:textId="77777777" w:rsidR="00A33127" w:rsidRPr="00C0224A" w:rsidRDefault="00A33127" w:rsidP="00A33127">
      <w:pPr>
        <w:pStyle w:val="NoSpacing"/>
        <w:rPr>
          <w:rFonts w:ascii="Times New Roman" w:hAnsi="Times New Roman" w:cs="Times New Roman"/>
          <w:lang w:val="ru-RU"/>
        </w:rPr>
      </w:pPr>
      <w:bookmarkStart w:id="5" w:name="bookmark26"/>
      <w:bookmarkEnd w:id="4"/>
      <w:r w:rsidRPr="00C0224A">
        <w:rPr>
          <w:rFonts w:ascii="Times New Roman" w:hAnsi="Times New Roman" w:cs="Times New Roman"/>
          <w:lang w:val="ru-RU"/>
        </w:rPr>
        <w:t xml:space="preserve">Члан </w:t>
      </w:r>
      <w:r>
        <w:rPr>
          <w:rFonts w:ascii="Times New Roman" w:hAnsi="Times New Roman" w:cs="Times New Roman"/>
          <w:lang w:val="sr-Cyrl-RS"/>
        </w:rPr>
        <w:t>20</w:t>
      </w:r>
      <w:r w:rsidRPr="00C0224A">
        <w:rPr>
          <w:rFonts w:ascii="Times New Roman" w:hAnsi="Times New Roman" w:cs="Times New Roman"/>
          <w:lang w:val="ru-RU"/>
        </w:rPr>
        <w:t xml:space="preserve">. </w:t>
      </w:r>
      <w:r w:rsidRPr="00C0224A">
        <w:rPr>
          <w:rFonts w:ascii="Times New Roman" w:hAnsi="Times New Roman" w:cs="Times New Roman"/>
          <w:lang w:val="ru-RU"/>
        </w:rPr>
        <w:tab/>
        <w:t>Депозитар</w:t>
      </w:r>
    </w:p>
    <w:p w14:paraId="00C4A17E" w14:textId="77777777" w:rsidR="00A33127" w:rsidRPr="00C0224A" w:rsidRDefault="00A33127" w:rsidP="00A33127">
      <w:pPr>
        <w:pStyle w:val="NoSpacing"/>
        <w:rPr>
          <w:rFonts w:ascii="Times New Roman" w:hAnsi="Times New Roman" w:cs="Times New Roman"/>
          <w:lang w:val="ru-RU"/>
        </w:rPr>
      </w:pPr>
    </w:p>
    <w:p w14:paraId="12740E82" w14:textId="77777777" w:rsidR="00A33127" w:rsidRPr="00C0224A" w:rsidRDefault="00A33127" w:rsidP="00A33127">
      <w:pPr>
        <w:pStyle w:val="NoSpacing"/>
        <w:jc w:val="both"/>
        <w:rPr>
          <w:rFonts w:ascii="Times New Roman" w:hAnsi="Times New Roman" w:cs="Times New Roman"/>
          <w:lang w:val="ru-RU"/>
        </w:rPr>
      </w:pPr>
      <w:r w:rsidRPr="00C0224A">
        <w:rPr>
          <w:rFonts w:ascii="Times New Roman" w:hAnsi="Times New Roman" w:cs="Times New Roman"/>
          <w:lang w:val="ru-RU"/>
        </w:rPr>
        <w:t xml:space="preserve">1) </w:t>
      </w:r>
      <w:r w:rsidRPr="00C0224A">
        <w:rPr>
          <w:rFonts w:ascii="Times New Roman" w:hAnsi="Times New Roman" w:cs="Times New Roman"/>
          <w:lang w:val="ru-RU"/>
        </w:rPr>
        <w:tab/>
        <w:t xml:space="preserve">Влада Републике Француске </w:t>
      </w:r>
      <w:r w:rsidRPr="004A66C5">
        <w:rPr>
          <w:rFonts w:ascii="Times New Roman" w:hAnsi="Times New Roman" w:cs="Times New Roman"/>
        </w:rPr>
        <w:t>je</w:t>
      </w:r>
      <w:r w:rsidRPr="00C0224A">
        <w:rPr>
          <w:rFonts w:ascii="Times New Roman" w:hAnsi="Times New Roman" w:cs="Times New Roman"/>
          <w:lang w:val="ru-RU"/>
        </w:rPr>
        <w:t xml:space="preserve"> депозитар ове конвенције.</w:t>
      </w:r>
    </w:p>
    <w:p w14:paraId="095D3965" w14:textId="77777777" w:rsidR="00A33127" w:rsidRPr="00C0224A" w:rsidRDefault="00A33127" w:rsidP="00A33127">
      <w:pPr>
        <w:pStyle w:val="NoSpacing"/>
        <w:jc w:val="both"/>
        <w:rPr>
          <w:rFonts w:ascii="Times New Roman" w:hAnsi="Times New Roman" w:cs="Times New Roman"/>
          <w:lang w:val="ru-RU"/>
        </w:rPr>
      </w:pPr>
    </w:p>
    <w:p w14:paraId="586F7E17" w14:textId="77777777" w:rsidR="00A33127" w:rsidRPr="00C0224A" w:rsidRDefault="00A33127" w:rsidP="00A33127">
      <w:pPr>
        <w:pStyle w:val="NoSpacing"/>
        <w:jc w:val="both"/>
        <w:rPr>
          <w:rFonts w:ascii="Times New Roman" w:hAnsi="Times New Roman" w:cs="Times New Roman"/>
          <w:lang w:val="ru-RU"/>
        </w:rPr>
      </w:pPr>
      <w:r w:rsidRPr="00C0224A">
        <w:rPr>
          <w:rFonts w:ascii="Times New Roman" w:hAnsi="Times New Roman" w:cs="Times New Roman"/>
          <w:lang w:val="ru-RU"/>
        </w:rPr>
        <w:t xml:space="preserve">2) </w:t>
      </w:r>
      <w:r w:rsidRPr="00C0224A">
        <w:rPr>
          <w:rFonts w:ascii="Times New Roman" w:hAnsi="Times New Roman" w:cs="Times New Roman"/>
          <w:lang w:val="ru-RU"/>
        </w:rPr>
        <w:tab/>
        <w:t>Ова конвенција, са накнадним изменама</w:t>
      </w:r>
      <w:r>
        <w:rPr>
          <w:rFonts w:ascii="Times New Roman" w:hAnsi="Times New Roman" w:cs="Times New Roman"/>
          <w:lang w:val="sr-Cyrl-RS"/>
        </w:rPr>
        <w:t>,</w:t>
      </w:r>
      <w:r w:rsidRPr="00C0224A">
        <w:rPr>
          <w:rFonts w:ascii="Times New Roman" w:hAnsi="Times New Roman" w:cs="Times New Roman"/>
          <w:lang w:val="ru-RU"/>
        </w:rPr>
        <w:t xml:space="preserve"> и инструменти </w:t>
      </w:r>
      <w:r>
        <w:rPr>
          <w:rFonts w:ascii="Times New Roman" w:hAnsi="Times New Roman" w:cs="Times New Roman"/>
          <w:lang w:val="sr-Cyrl-RS"/>
        </w:rPr>
        <w:t>о потврђивању</w:t>
      </w:r>
      <w:r w:rsidRPr="00C0224A">
        <w:rPr>
          <w:rFonts w:ascii="Times New Roman" w:hAnsi="Times New Roman" w:cs="Times New Roman"/>
          <w:lang w:val="ru-RU"/>
        </w:rPr>
        <w:t>, прихватањ</w:t>
      </w:r>
      <w:r>
        <w:rPr>
          <w:rFonts w:ascii="Times New Roman" w:hAnsi="Times New Roman" w:cs="Times New Roman"/>
          <w:lang w:val="sr-Cyrl-RS"/>
        </w:rPr>
        <w:t>у</w:t>
      </w:r>
      <w:r w:rsidRPr="00C0224A">
        <w:rPr>
          <w:rFonts w:ascii="Times New Roman" w:hAnsi="Times New Roman" w:cs="Times New Roman"/>
          <w:lang w:val="ru-RU"/>
        </w:rPr>
        <w:t>, одобрењ</w:t>
      </w:r>
      <w:r>
        <w:rPr>
          <w:rFonts w:ascii="Times New Roman" w:hAnsi="Times New Roman" w:cs="Times New Roman"/>
          <w:lang w:val="sr-Cyrl-RS"/>
        </w:rPr>
        <w:t>у</w:t>
      </w:r>
      <w:r w:rsidRPr="00C0224A">
        <w:rPr>
          <w:rFonts w:ascii="Times New Roman" w:hAnsi="Times New Roman" w:cs="Times New Roman"/>
          <w:lang w:val="ru-RU"/>
        </w:rPr>
        <w:t xml:space="preserve"> или приступањ</w:t>
      </w:r>
      <w:r>
        <w:rPr>
          <w:rFonts w:ascii="Times New Roman" w:hAnsi="Times New Roman" w:cs="Times New Roman"/>
          <w:lang w:val="sr-Cyrl-RS"/>
        </w:rPr>
        <w:t>у</w:t>
      </w:r>
      <w:r w:rsidRPr="00C0224A">
        <w:rPr>
          <w:rFonts w:ascii="Times New Roman" w:hAnsi="Times New Roman" w:cs="Times New Roman"/>
          <w:lang w:val="ru-RU"/>
        </w:rPr>
        <w:t xml:space="preserve"> </w:t>
      </w:r>
      <w:r w:rsidRPr="004A66C5">
        <w:rPr>
          <w:rFonts w:ascii="Times New Roman" w:hAnsi="Times New Roman" w:cs="Times New Roman"/>
          <w:lang w:val="sr-Cyrl-RS"/>
        </w:rPr>
        <w:t>се депонују</w:t>
      </w:r>
      <w:r w:rsidRPr="00C0224A">
        <w:rPr>
          <w:rFonts w:ascii="Times New Roman" w:hAnsi="Times New Roman" w:cs="Times New Roman"/>
          <w:lang w:val="ru-RU"/>
        </w:rPr>
        <w:t xml:space="preserve"> у архиву </w:t>
      </w:r>
      <w:r>
        <w:rPr>
          <w:rFonts w:ascii="Times New Roman" w:hAnsi="Times New Roman" w:cs="Times New Roman"/>
          <w:lang w:val="sr-Cyrl-RS"/>
        </w:rPr>
        <w:t>Владе</w:t>
      </w:r>
      <w:r w:rsidRPr="00C0224A">
        <w:rPr>
          <w:rFonts w:ascii="Times New Roman" w:hAnsi="Times New Roman" w:cs="Times New Roman"/>
          <w:lang w:val="ru-RU"/>
        </w:rPr>
        <w:t xml:space="preserve"> Републике Француске.</w:t>
      </w:r>
    </w:p>
    <w:p w14:paraId="484528DC" w14:textId="77777777" w:rsidR="00A33127" w:rsidRPr="00C0224A" w:rsidRDefault="00A33127" w:rsidP="00A33127">
      <w:pPr>
        <w:pStyle w:val="NoSpacing"/>
        <w:jc w:val="both"/>
        <w:rPr>
          <w:rFonts w:ascii="Times New Roman" w:hAnsi="Times New Roman" w:cs="Times New Roman"/>
          <w:lang w:val="ru-RU"/>
        </w:rPr>
      </w:pPr>
    </w:p>
    <w:p w14:paraId="203D62AE" w14:textId="77777777" w:rsidR="00A33127" w:rsidRPr="00C0224A" w:rsidRDefault="00A33127" w:rsidP="00A33127">
      <w:pPr>
        <w:pStyle w:val="NoSpacing"/>
        <w:jc w:val="both"/>
        <w:rPr>
          <w:rFonts w:ascii="Times New Roman" w:hAnsi="Times New Roman" w:cs="Times New Roman"/>
          <w:lang w:val="ru-RU"/>
        </w:rPr>
      </w:pPr>
      <w:r w:rsidRPr="00C0224A">
        <w:rPr>
          <w:rFonts w:ascii="Times New Roman" w:hAnsi="Times New Roman" w:cs="Times New Roman"/>
          <w:lang w:val="ru-RU"/>
        </w:rPr>
        <w:t xml:space="preserve">3) </w:t>
      </w:r>
      <w:r w:rsidRPr="00C0224A">
        <w:rPr>
          <w:rFonts w:ascii="Times New Roman" w:hAnsi="Times New Roman" w:cs="Times New Roman"/>
          <w:lang w:val="ru-RU"/>
        </w:rPr>
        <w:tab/>
        <w:t>Влада Републике Француске свим државама које су потписале или приступиле овој конвенцији достав</w:t>
      </w:r>
      <w:r w:rsidRPr="004A66C5">
        <w:rPr>
          <w:rFonts w:ascii="Times New Roman" w:hAnsi="Times New Roman" w:cs="Times New Roman"/>
          <w:lang w:val="sr-Cyrl-RS"/>
        </w:rPr>
        <w:t xml:space="preserve">ља </w:t>
      </w:r>
      <w:r w:rsidRPr="00C0224A">
        <w:rPr>
          <w:rFonts w:ascii="Times New Roman" w:hAnsi="Times New Roman" w:cs="Times New Roman"/>
          <w:lang w:val="ru-RU"/>
        </w:rPr>
        <w:t>оверену копију ове конвенције и текст сваке изм</w:t>
      </w:r>
      <w:r w:rsidRPr="004A66C5">
        <w:rPr>
          <w:rFonts w:ascii="Times New Roman" w:hAnsi="Times New Roman" w:cs="Times New Roman"/>
          <w:lang w:val="sr-Cyrl-RS"/>
        </w:rPr>
        <w:t>е</w:t>
      </w:r>
      <w:r w:rsidRPr="00C0224A">
        <w:rPr>
          <w:rFonts w:ascii="Times New Roman" w:hAnsi="Times New Roman" w:cs="Times New Roman"/>
          <w:lang w:val="ru-RU"/>
        </w:rPr>
        <w:t xml:space="preserve">не коју су усвојиле </w:t>
      </w:r>
      <w:r>
        <w:rPr>
          <w:rFonts w:ascii="Times New Roman" w:hAnsi="Times New Roman" w:cs="Times New Roman"/>
          <w:lang w:val="sr-Cyrl-RS"/>
        </w:rPr>
        <w:t>С</w:t>
      </w:r>
      <w:r w:rsidRPr="00C0224A">
        <w:rPr>
          <w:rFonts w:ascii="Times New Roman" w:hAnsi="Times New Roman" w:cs="Times New Roman"/>
          <w:lang w:val="ru-RU"/>
        </w:rPr>
        <w:t>тране. Копије с</w:t>
      </w:r>
      <w:r>
        <w:rPr>
          <w:rFonts w:ascii="Times New Roman" w:hAnsi="Times New Roman" w:cs="Times New Roman"/>
          <w:lang w:val="sr-Cyrl-RS"/>
        </w:rPr>
        <w:t>е,</w:t>
      </w:r>
      <w:r w:rsidRPr="00C0224A">
        <w:rPr>
          <w:rFonts w:ascii="Times New Roman" w:hAnsi="Times New Roman" w:cs="Times New Roman"/>
          <w:lang w:val="ru-RU"/>
        </w:rPr>
        <w:t xml:space="preserve"> ради информисања</w:t>
      </w:r>
      <w:r>
        <w:rPr>
          <w:rFonts w:ascii="Times New Roman" w:hAnsi="Times New Roman" w:cs="Times New Roman"/>
          <w:lang w:val="sr-Cyrl-RS"/>
        </w:rPr>
        <w:t>,</w:t>
      </w:r>
      <w:r w:rsidRPr="00C0224A">
        <w:rPr>
          <w:rFonts w:ascii="Times New Roman" w:hAnsi="Times New Roman" w:cs="Times New Roman"/>
          <w:lang w:val="ru-RU"/>
        </w:rPr>
        <w:t xml:space="preserve"> </w:t>
      </w:r>
      <w:r w:rsidRPr="004A66C5">
        <w:rPr>
          <w:rFonts w:ascii="Times New Roman" w:hAnsi="Times New Roman" w:cs="Times New Roman"/>
          <w:lang w:val="sr-Cyrl-RS"/>
        </w:rPr>
        <w:t>достављају</w:t>
      </w:r>
      <w:r>
        <w:rPr>
          <w:rFonts w:ascii="Times New Roman" w:hAnsi="Times New Roman" w:cs="Times New Roman"/>
          <w:lang w:val="sr-Cyrl-RS"/>
        </w:rPr>
        <w:t xml:space="preserve"> и</w:t>
      </w:r>
      <w:r w:rsidRPr="00C0224A">
        <w:rPr>
          <w:rFonts w:ascii="Times New Roman" w:hAnsi="Times New Roman" w:cs="Times New Roman"/>
          <w:lang w:val="ru-RU"/>
        </w:rPr>
        <w:t xml:space="preserve"> </w:t>
      </w:r>
      <w:r>
        <w:rPr>
          <w:rFonts w:ascii="Times New Roman" w:hAnsi="Times New Roman" w:cs="Times New Roman"/>
          <w:lang w:val="sr-Cyrl-RS"/>
        </w:rPr>
        <w:t>и</w:t>
      </w:r>
      <w:r w:rsidRPr="00C0224A">
        <w:rPr>
          <w:rFonts w:ascii="Times New Roman" w:hAnsi="Times New Roman" w:cs="Times New Roman"/>
          <w:lang w:val="ru-RU"/>
        </w:rPr>
        <w:t>звршном секретару.</w:t>
      </w:r>
    </w:p>
    <w:p w14:paraId="6DFF701F" w14:textId="77777777" w:rsidR="00A33127" w:rsidRPr="00C0224A" w:rsidRDefault="00A33127" w:rsidP="00A33127">
      <w:pPr>
        <w:pStyle w:val="NoSpacing"/>
        <w:jc w:val="both"/>
        <w:rPr>
          <w:rFonts w:ascii="Times New Roman" w:hAnsi="Times New Roman" w:cs="Times New Roman"/>
          <w:lang w:val="ru-RU"/>
        </w:rPr>
      </w:pPr>
    </w:p>
    <w:p w14:paraId="7B7D36F7" w14:textId="77777777" w:rsidR="00A33127" w:rsidRPr="00C0224A" w:rsidRDefault="00A33127" w:rsidP="00A33127">
      <w:pPr>
        <w:pStyle w:val="NoSpacing"/>
        <w:jc w:val="both"/>
        <w:rPr>
          <w:rFonts w:ascii="Times New Roman" w:hAnsi="Times New Roman" w:cs="Times New Roman"/>
          <w:lang w:val="ru-RU"/>
        </w:rPr>
      </w:pPr>
      <w:r w:rsidRPr="00C0224A">
        <w:rPr>
          <w:rFonts w:ascii="Times New Roman" w:hAnsi="Times New Roman" w:cs="Times New Roman"/>
          <w:lang w:val="ru-RU"/>
        </w:rPr>
        <w:t xml:space="preserve">4) </w:t>
      </w:r>
      <w:r w:rsidRPr="00C0224A">
        <w:rPr>
          <w:rFonts w:ascii="Times New Roman" w:hAnsi="Times New Roman" w:cs="Times New Roman"/>
          <w:lang w:val="ru-RU"/>
        </w:rPr>
        <w:tab/>
        <w:t>Влада Републике Француске обаве</w:t>
      </w:r>
      <w:r w:rsidRPr="004A66C5">
        <w:rPr>
          <w:rFonts w:ascii="Times New Roman" w:hAnsi="Times New Roman" w:cs="Times New Roman"/>
          <w:lang w:val="sr-Cyrl-RS"/>
        </w:rPr>
        <w:t>штава</w:t>
      </w:r>
      <w:r w:rsidRPr="00C0224A">
        <w:rPr>
          <w:rFonts w:ascii="Times New Roman" w:hAnsi="Times New Roman" w:cs="Times New Roman"/>
          <w:lang w:val="ru-RU"/>
        </w:rPr>
        <w:t xml:space="preserve"> све државе које су потписале или приступиле овој конвенцији и председника Конференције о свим потписима, </w:t>
      </w:r>
      <w:r>
        <w:rPr>
          <w:rFonts w:ascii="Times New Roman" w:hAnsi="Times New Roman" w:cs="Times New Roman"/>
          <w:lang w:val="sr-Cyrl-RS"/>
        </w:rPr>
        <w:t>потврђивањима</w:t>
      </w:r>
      <w:r w:rsidRPr="00C0224A">
        <w:rPr>
          <w:rFonts w:ascii="Times New Roman" w:hAnsi="Times New Roman" w:cs="Times New Roman"/>
          <w:lang w:val="ru-RU"/>
        </w:rPr>
        <w:t xml:space="preserve">, прихватањима, одобрењима, приступањима и </w:t>
      </w:r>
      <w:r>
        <w:rPr>
          <w:rFonts w:ascii="Times New Roman" w:hAnsi="Times New Roman" w:cs="Times New Roman"/>
          <w:lang w:val="sr-Cyrl-RS"/>
        </w:rPr>
        <w:t>повлачењима</w:t>
      </w:r>
      <w:r w:rsidRPr="00C0224A">
        <w:rPr>
          <w:rFonts w:ascii="Times New Roman" w:hAnsi="Times New Roman" w:cs="Times New Roman"/>
          <w:lang w:val="ru-RU"/>
        </w:rPr>
        <w:t>, као и</w:t>
      </w:r>
      <w:r w:rsidRPr="004A66C5">
        <w:rPr>
          <w:rFonts w:ascii="Times New Roman" w:hAnsi="Times New Roman" w:cs="Times New Roman"/>
          <w:lang w:val="sr-Cyrl-RS"/>
        </w:rPr>
        <w:t xml:space="preserve"> </w:t>
      </w:r>
      <w:r w:rsidRPr="00C0224A">
        <w:rPr>
          <w:rFonts w:ascii="Times New Roman" w:hAnsi="Times New Roman" w:cs="Times New Roman"/>
          <w:lang w:val="ru-RU"/>
        </w:rPr>
        <w:t>о ступању на снагу ове конвенције и свак</w:t>
      </w:r>
      <w:r w:rsidRPr="004A66C5">
        <w:rPr>
          <w:rFonts w:ascii="Times New Roman" w:hAnsi="Times New Roman" w:cs="Times New Roman"/>
          <w:lang w:val="sr-Cyrl-RS"/>
        </w:rPr>
        <w:t>е измене</w:t>
      </w:r>
      <w:r w:rsidRPr="00C0224A">
        <w:rPr>
          <w:rFonts w:ascii="Times New Roman" w:hAnsi="Times New Roman" w:cs="Times New Roman"/>
          <w:lang w:val="ru-RU"/>
        </w:rPr>
        <w:t>. Влада Републике Француске</w:t>
      </w:r>
      <w:r>
        <w:rPr>
          <w:rFonts w:ascii="Times New Roman" w:hAnsi="Times New Roman" w:cs="Times New Roman"/>
          <w:lang w:val="sr-Cyrl-RS"/>
        </w:rPr>
        <w:t xml:space="preserve"> додатно</w:t>
      </w:r>
      <w:r w:rsidRPr="00C0224A">
        <w:rPr>
          <w:rFonts w:ascii="Times New Roman" w:hAnsi="Times New Roman" w:cs="Times New Roman"/>
          <w:lang w:val="ru-RU"/>
        </w:rPr>
        <w:t xml:space="preserve"> обаве</w:t>
      </w:r>
      <w:r w:rsidRPr="004A66C5">
        <w:rPr>
          <w:rFonts w:ascii="Times New Roman" w:hAnsi="Times New Roman" w:cs="Times New Roman"/>
          <w:lang w:val="sr-Cyrl-RS"/>
        </w:rPr>
        <w:t>штава</w:t>
      </w:r>
      <w:r w:rsidRPr="00C0224A">
        <w:rPr>
          <w:rFonts w:ascii="Times New Roman" w:hAnsi="Times New Roman" w:cs="Times New Roman"/>
          <w:lang w:val="ru-RU"/>
        </w:rPr>
        <w:t xml:space="preserve"> све државе које су потписале или приступиле овој конвенцији и председника Конференције о ступању на снагу свак</w:t>
      </w:r>
      <w:r>
        <w:rPr>
          <w:rFonts w:ascii="Times New Roman" w:hAnsi="Times New Roman" w:cs="Times New Roman"/>
          <w:lang w:val="sr-Cyrl-RS"/>
        </w:rPr>
        <w:t>ог потврђивања</w:t>
      </w:r>
      <w:r w:rsidRPr="00C0224A">
        <w:rPr>
          <w:rFonts w:ascii="Times New Roman" w:hAnsi="Times New Roman" w:cs="Times New Roman"/>
          <w:lang w:val="ru-RU"/>
        </w:rPr>
        <w:t>, прихватања, одобрења или приступања.</w:t>
      </w:r>
    </w:p>
    <w:p w14:paraId="0DB29C8B" w14:textId="77777777" w:rsidR="00A33127" w:rsidRPr="00C0224A" w:rsidRDefault="00A33127" w:rsidP="00A33127">
      <w:pPr>
        <w:pStyle w:val="NoSpacing"/>
        <w:rPr>
          <w:rFonts w:ascii="Times New Roman" w:hAnsi="Times New Roman" w:cs="Times New Roman"/>
          <w:lang w:val="ru-RU"/>
        </w:rPr>
      </w:pPr>
    </w:p>
    <w:p w14:paraId="182C28E3" w14:textId="77777777" w:rsidR="00A33127" w:rsidRPr="00C0224A" w:rsidRDefault="00A33127" w:rsidP="00A33127">
      <w:pPr>
        <w:pStyle w:val="NoSpacing"/>
        <w:jc w:val="both"/>
        <w:rPr>
          <w:rFonts w:ascii="Times New Roman" w:hAnsi="Times New Roman" w:cs="Times New Roman"/>
          <w:lang w:val="ru-RU"/>
        </w:rPr>
      </w:pPr>
      <w:r w:rsidRPr="00C0224A">
        <w:rPr>
          <w:rFonts w:ascii="Times New Roman" w:hAnsi="Times New Roman" w:cs="Times New Roman"/>
          <w:lang w:val="ru-RU"/>
        </w:rPr>
        <w:t>У потврду чега су доле потписани, прописно овлашћени од својих од</w:t>
      </w:r>
      <w:r>
        <w:rPr>
          <w:rFonts w:ascii="Times New Roman" w:hAnsi="Times New Roman" w:cs="Times New Roman"/>
          <w:lang w:val="sr-Cyrl-RS"/>
        </w:rPr>
        <w:t>носних</w:t>
      </w:r>
      <w:r w:rsidRPr="00C0224A">
        <w:rPr>
          <w:rFonts w:ascii="Times New Roman" w:hAnsi="Times New Roman" w:cs="Times New Roman"/>
          <w:lang w:val="ru-RU"/>
        </w:rPr>
        <w:t xml:space="preserve"> влада, потписали ову конвенцију.</w:t>
      </w:r>
    </w:p>
    <w:bookmarkEnd w:id="5"/>
    <w:p w14:paraId="71293C44" w14:textId="77777777" w:rsidR="00A33127" w:rsidRDefault="00A33127" w:rsidP="00A33127">
      <w:pPr>
        <w:rPr>
          <w:lang w:val="sr-Cyrl-RS"/>
        </w:rPr>
      </w:pPr>
    </w:p>
    <w:p w14:paraId="55F9F88F" w14:textId="77777777" w:rsidR="00A33127" w:rsidRPr="00C0224A" w:rsidRDefault="00A33127" w:rsidP="00ED2802">
      <w:pPr>
        <w:jc w:val="both"/>
        <w:rPr>
          <w:lang w:val="sr-Cyrl-RS"/>
        </w:rPr>
      </w:pPr>
      <w:r>
        <w:rPr>
          <w:lang w:val="sr-Cyrl-RS"/>
        </w:rPr>
        <w:t>САЧИЊЕНО</w:t>
      </w:r>
      <w:r w:rsidRPr="004A66C5">
        <w:rPr>
          <w:lang w:val="sr-Cyrl-RS"/>
        </w:rPr>
        <w:t xml:space="preserve"> у </w:t>
      </w:r>
      <w:r w:rsidR="00ED2802">
        <w:rPr>
          <w:lang w:val="sr-Cyrl-RS"/>
        </w:rPr>
        <w:t>Берну</w:t>
      </w:r>
      <w:r w:rsidRPr="004A66C5">
        <w:rPr>
          <w:lang w:val="sr-Cyrl-RS"/>
        </w:rPr>
        <w:t>,</w:t>
      </w:r>
      <w:r w:rsidR="00ED2802">
        <w:rPr>
          <w:lang w:val="sr-Cyrl-RS"/>
        </w:rPr>
        <w:t xml:space="preserve"> 30. августа 2025. године</w:t>
      </w:r>
      <w:r w:rsidRPr="004A66C5">
        <w:rPr>
          <w:lang w:val="sr-Cyrl-RS"/>
        </w:rPr>
        <w:t>, на енглеском и француском језику, при чему су оба</w:t>
      </w:r>
      <w:r w:rsidRPr="00C0224A">
        <w:rPr>
          <w:lang w:val="sr-Cyrl-RS"/>
        </w:rPr>
        <w:t xml:space="preserve"> </w:t>
      </w:r>
      <w:r w:rsidRPr="004A66C5">
        <w:rPr>
          <w:lang w:val="sr-Cyrl-RS"/>
        </w:rPr>
        <w:t>текста подједнако</w:t>
      </w:r>
      <w:r>
        <w:rPr>
          <w:lang w:val="sr-Cyrl-RS"/>
        </w:rPr>
        <w:t xml:space="preserve"> веродостојна</w:t>
      </w:r>
      <w:r w:rsidRPr="004A66C5">
        <w:rPr>
          <w:lang w:val="sr-Cyrl-RS"/>
        </w:rPr>
        <w:t>.</w:t>
      </w:r>
    </w:p>
    <w:p w14:paraId="23FA493F" w14:textId="1866F2AE" w:rsidR="00D4598D" w:rsidRPr="0021077B" w:rsidRDefault="00D4598D" w:rsidP="00C0224A">
      <w:pPr>
        <w:jc w:val="center"/>
        <w:rPr>
          <w:lang w:val="sr-Cyrl-CS"/>
        </w:rPr>
      </w:pPr>
      <w:r w:rsidRPr="0021077B">
        <w:rPr>
          <w:lang w:val="sr-Cyrl-CS"/>
        </w:rPr>
        <w:lastRenderedPageBreak/>
        <w:t xml:space="preserve">Члан 3. </w:t>
      </w:r>
    </w:p>
    <w:p w14:paraId="53D8AA43" w14:textId="77777777" w:rsidR="00D4598D" w:rsidRPr="0021077B" w:rsidRDefault="00D4598D" w:rsidP="00C0224A">
      <w:pPr>
        <w:ind w:firstLine="709"/>
        <w:jc w:val="both"/>
        <w:rPr>
          <w:lang w:val="sr-Cyrl-CS"/>
        </w:rPr>
      </w:pPr>
      <w:r w:rsidRPr="0021077B">
        <w:rPr>
          <w:lang w:val="sr-Cyrl-CS"/>
        </w:rPr>
        <w:t>Овај закон ступа на снагу осмог дана од дана објављивања у „Службеном гласнику Републике Србије</w:t>
      </w:r>
      <w:r w:rsidR="00A33127">
        <w:rPr>
          <w:lang w:val="sr-Cyrl-CS"/>
        </w:rPr>
        <w:t xml:space="preserve"> - </w:t>
      </w:r>
      <w:r w:rsidRPr="0021077B">
        <w:rPr>
          <w:lang w:val="sr-Cyrl-CS"/>
        </w:rPr>
        <w:t>Међународни уговори</w:t>
      </w:r>
      <w:r w:rsidRPr="00C0224A">
        <w:rPr>
          <w:lang w:val="sr-Cyrl-RS"/>
        </w:rPr>
        <w:t>”</w:t>
      </w:r>
      <w:r w:rsidRPr="0021077B">
        <w:rPr>
          <w:lang w:val="sr-Cyrl-CS"/>
        </w:rPr>
        <w:t>.</w:t>
      </w:r>
    </w:p>
    <w:p w14:paraId="3A08A4E8" w14:textId="77777777" w:rsidR="00D4598D" w:rsidRPr="00C0224A" w:rsidRDefault="00D4598D" w:rsidP="009A0E7E">
      <w:pPr>
        <w:ind w:firstLine="708"/>
        <w:jc w:val="both"/>
        <w:rPr>
          <w:lang w:val="sr-Cyrl-RS"/>
        </w:rPr>
      </w:pPr>
    </w:p>
    <w:p w14:paraId="78AB2694" w14:textId="77777777" w:rsidR="009A0E7E" w:rsidRPr="00C0224A" w:rsidRDefault="009A0E7E">
      <w:pPr>
        <w:rPr>
          <w:lang w:val="sr-Cyrl-RS"/>
        </w:rPr>
      </w:pPr>
    </w:p>
    <w:p w14:paraId="045B0E65" w14:textId="5C95B3B1" w:rsidR="00EA25F9" w:rsidRPr="00C0224A" w:rsidRDefault="00EA25F9" w:rsidP="00C0224A">
      <w:pPr>
        <w:rPr>
          <w:lang w:val="sr-Cyrl-RS"/>
        </w:rPr>
      </w:pPr>
      <w:r w:rsidRPr="0021077B">
        <w:rPr>
          <w:noProof/>
          <w:color w:val="000000"/>
          <w:lang w:val="sr-Cyrl-RS"/>
        </w:rPr>
        <w:tab/>
        <w:t xml:space="preserve">       </w:t>
      </w:r>
    </w:p>
    <w:p w14:paraId="3443EFB1" w14:textId="77777777" w:rsidR="00227438" w:rsidRPr="00C0224A" w:rsidRDefault="00227438" w:rsidP="00605755">
      <w:pPr>
        <w:rPr>
          <w:lang w:val="sr-Latn-CS"/>
        </w:rPr>
      </w:pPr>
    </w:p>
    <w:sectPr w:rsidR="00227438" w:rsidRPr="00C0224A" w:rsidSect="00B44650">
      <w:footerReference w:type="default" r:id="rId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B2A85" w14:textId="77777777" w:rsidR="00D801BB" w:rsidRDefault="00D801BB" w:rsidP="003C47A1">
      <w:r>
        <w:separator/>
      </w:r>
    </w:p>
  </w:endnote>
  <w:endnote w:type="continuationSeparator" w:id="0">
    <w:p w14:paraId="5149CD40" w14:textId="77777777" w:rsidR="00D801BB" w:rsidRDefault="00D801BB" w:rsidP="003C4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866986"/>
      <w:docPartObj>
        <w:docPartGallery w:val="Page Numbers (Bottom of Page)"/>
        <w:docPartUnique/>
      </w:docPartObj>
    </w:sdtPr>
    <w:sdtEndPr>
      <w:rPr>
        <w:noProof/>
      </w:rPr>
    </w:sdtEndPr>
    <w:sdtContent>
      <w:p w14:paraId="53451A20" w14:textId="23601488" w:rsidR="00B44650" w:rsidRDefault="00B44650">
        <w:pPr>
          <w:pStyle w:val="Footer"/>
          <w:jc w:val="right"/>
        </w:pPr>
        <w:r>
          <w:fldChar w:fldCharType="begin"/>
        </w:r>
        <w:r>
          <w:instrText xml:space="preserve"> PAGE   \* MERGEFORMAT </w:instrText>
        </w:r>
        <w:r>
          <w:fldChar w:fldCharType="separate"/>
        </w:r>
        <w:r w:rsidR="006E44C3">
          <w:rPr>
            <w:noProof/>
          </w:rPr>
          <w:t>11</w:t>
        </w:r>
        <w:r>
          <w:rPr>
            <w:noProof/>
          </w:rPr>
          <w:fldChar w:fldCharType="end"/>
        </w:r>
      </w:p>
    </w:sdtContent>
  </w:sdt>
  <w:p w14:paraId="7EEF710B" w14:textId="77777777" w:rsidR="00B44650" w:rsidRDefault="00B446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8C3C1" w14:textId="77777777" w:rsidR="00D801BB" w:rsidRDefault="00D801BB" w:rsidP="003C47A1">
      <w:r>
        <w:separator/>
      </w:r>
    </w:p>
  </w:footnote>
  <w:footnote w:type="continuationSeparator" w:id="0">
    <w:p w14:paraId="2D92EC3C" w14:textId="77777777" w:rsidR="00D801BB" w:rsidRDefault="00D801BB" w:rsidP="003C4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3B50"/>
    <w:multiLevelType w:val="hybridMultilevel"/>
    <w:tmpl w:val="32764CB6"/>
    <w:lvl w:ilvl="0" w:tplc="988CB4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E7C97"/>
    <w:multiLevelType w:val="hybridMultilevel"/>
    <w:tmpl w:val="AAD68958"/>
    <w:lvl w:ilvl="0" w:tplc="9B4E6CA2">
      <w:start w:val="1"/>
      <w:numFmt w:val="decimal"/>
      <w:lvlText w:val="(%1)"/>
      <w:lvlJc w:val="left"/>
      <w:pPr>
        <w:ind w:left="100" w:hanging="463"/>
      </w:pPr>
      <w:rPr>
        <w:rFonts w:ascii="Times New Roman" w:eastAsia="Verdana" w:hAnsi="Times New Roman" w:cs="Verdana" w:hint="default"/>
        <w:b w:val="0"/>
        <w:bCs w:val="0"/>
        <w:i w:val="0"/>
        <w:iCs w:val="0"/>
        <w:spacing w:val="-2"/>
        <w:w w:val="100"/>
        <w:sz w:val="24"/>
        <w:szCs w:val="20"/>
        <w:lang w:val="en-US" w:eastAsia="en-US" w:bidi="ar-SA"/>
      </w:rPr>
    </w:lvl>
    <w:lvl w:ilvl="1" w:tplc="CE288AEE">
      <w:numFmt w:val="bullet"/>
      <w:lvlText w:val="•"/>
      <w:lvlJc w:val="left"/>
      <w:pPr>
        <w:ind w:left="1018" w:hanging="463"/>
      </w:pPr>
      <w:rPr>
        <w:rFonts w:hint="default"/>
        <w:lang w:val="en-US" w:eastAsia="en-US" w:bidi="ar-SA"/>
      </w:rPr>
    </w:lvl>
    <w:lvl w:ilvl="2" w:tplc="772C34C8">
      <w:numFmt w:val="bullet"/>
      <w:lvlText w:val="•"/>
      <w:lvlJc w:val="left"/>
      <w:pPr>
        <w:ind w:left="1936" w:hanging="463"/>
      </w:pPr>
      <w:rPr>
        <w:rFonts w:hint="default"/>
        <w:lang w:val="en-US" w:eastAsia="en-US" w:bidi="ar-SA"/>
      </w:rPr>
    </w:lvl>
    <w:lvl w:ilvl="3" w:tplc="33443BA6">
      <w:numFmt w:val="bullet"/>
      <w:lvlText w:val="•"/>
      <w:lvlJc w:val="left"/>
      <w:pPr>
        <w:ind w:left="2854" w:hanging="463"/>
      </w:pPr>
      <w:rPr>
        <w:rFonts w:hint="default"/>
        <w:lang w:val="en-US" w:eastAsia="en-US" w:bidi="ar-SA"/>
      </w:rPr>
    </w:lvl>
    <w:lvl w:ilvl="4" w:tplc="BE926100">
      <w:numFmt w:val="bullet"/>
      <w:lvlText w:val="•"/>
      <w:lvlJc w:val="left"/>
      <w:pPr>
        <w:ind w:left="3772" w:hanging="463"/>
      </w:pPr>
      <w:rPr>
        <w:rFonts w:hint="default"/>
        <w:lang w:val="en-US" w:eastAsia="en-US" w:bidi="ar-SA"/>
      </w:rPr>
    </w:lvl>
    <w:lvl w:ilvl="5" w:tplc="97D082FC">
      <w:numFmt w:val="bullet"/>
      <w:lvlText w:val="•"/>
      <w:lvlJc w:val="left"/>
      <w:pPr>
        <w:ind w:left="4690" w:hanging="463"/>
      </w:pPr>
      <w:rPr>
        <w:rFonts w:hint="default"/>
        <w:lang w:val="en-US" w:eastAsia="en-US" w:bidi="ar-SA"/>
      </w:rPr>
    </w:lvl>
    <w:lvl w:ilvl="6" w:tplc="733C6444">
      <w:numFmt w:val="bullet"/>
      <w:lvlText w:val="•"/>
      <w:lvlJc w:val="left"/>
      <w:pPr>
        <w:ind w:left="5608" w:hanging="463"/>
      </w:pPr>
      <w:rPr>
        <w:rFonts w:hint="default"/>
        <w:lang w:val="en-US" w:eastAsia="en-US" w:bidi="ar-SA"/>
      </w:rPr>
    </w:lvl>
    <w:lvl w:ilvl="7" w:tplc="23A6EA96">
      <w:numFmt w:val="bullet"/>
      <w:lvlText w:val="•"/>
      <w:lvlJc w:val="left"/>
      <w:pPr>
        <w:ind w:left="6526" w:hanging="463"/>
      </w:pPr>
      <w:rPr>
        <w:rFonts w:hint="default"/>
        <w:lang w:val="en-US" w:eastAsia="en-US" w:bidi="ar-SA"/>
      </w:rPr>
    </w:lvl>
    <w:lvl w:ilvl="8" w:tplc="4074349E">
      <w:numFmt w:val="bullet"/>
      <w:lvlText w:val="•"/>
      <w:lvlJc w:val="left"/>
      <w:pPr>
        <w:ind w:left="7444" w:hanging="463"/>
      </w:pPr>
      <w:rPr>
        <w:rFonts w:hint="default"/>
        <w:lang w:val="en-US" w:eastAsia="en-US" w:bidi="ar-SA"/>
      </w:rPr>
    </w:lvl>
  </w:abstractNum>
  <w:abstractNum w:abstractNumId="2" w15:restartNumberingAfterBreak="0">
    <w:nsid w:val="043E67B3"/>
    <w:multiLevelType w:val="multilevel"/>
    <w:tmpl w:val="6A943FF8"/>
    <w:lvl w:ilvl="0">
      <w:start w:val="1"/>
      <w:numFmt w:val="decimal"/>
      <w:lvlText w:val="(%1)"/>
      <w:lvlJc w:val="left"/>
      <w:pPr>
        <w:tabs>
          <w:tab w:val="num" w:pos="0"/>
        </w:tabs>
        <w:ind w:left="100" w:hanging="446"/>
      </w:pPr>
      <w:rPr>
        <w:rFonts w:ascii="Times New Roman" w:eastAsia="Verdana" w:hAnsi="Times New Roman" w:cs="Verdana"/>
        <w:b w:val="0"/>
        <w:bCs w:val="0"/>
        <w:i w:val="0"/>
        <w:iCs w:val="0"/>
        <w:spacing w:val="-2"/>
        <w:w w:val="100"/>
        <w:sz w:val="24"/>
        <w:szCs w:val="20"/>
        <w:lang w:val="en-US" w:eastAsia="en-US" w:bidi="ar-SA"/>
      </w:rPr>
    </w:lvl>
    <w:lvl w:ilvl="1">
      <w:numFmt w:val="bullet"/>
      <w:lvlText w:val=""/>
      <w:lvlJc w:val="left"/>
      <w:pPr>
        <w:tabs>
          <w:tab w:val="num" w:pos="0"/>
        </w:tabs>
        <w:ind w:left="1018" w:hanging="446"/>
      </w:pPr>
      <w:rPr>
        <w:rFonts w:ascii="Symbol" w:hAnsi="Symbol" w:cs="Symbol" w:hint="default"/>
        <w:lang w:val="en-US" w:eastAsia="en-US" w:bidi="ar-SA"/>
      </w:rPr>
    </w:lvl>
    <w:lvl w:ilvl="2">
      <w:numFmt w:val="bullet"/>
      <w:lvlText w:val=""/>
      <w:lvlJc w:val="left"/>
      <w:pPr>
        <w:tabs>
          <w:tab w:val="num" w:pos="0"/>
        </w:tabs>
        <w:ind w:left="1936" w:hanging="446"/>
      </w:pPr>
      <w:rPr>
        <w:rFonts w:ascii="Symbol" w:hAnsi="Symbol" w:cs="Symbol" w:hint="default"/>
        <w:lang w:val="en-US" w:eastAsia="en-US" w:bidi="ar-SA"/>
      </w:rPr>
    </w:lvl>
    <w:lvl w:ilvl="3">
      <w:numFmt w:val="bullet"/>
      <w:lvlText w:val=""/>
      <w:lvlJc w:val="left"/>
      <w:pPr>
        <w:tabs>
          <w:tab w:val="num" w:pos="0"/>
        </w:tabs>
        <w:ind w:left="2854" w:hanging="446"/>
      </w:pPr>
      <w:rPr>
        <w:rFonts w:ascii="Symbol" w:hAnsi="Symbol" w:cs="Symbol" w:hint="default"/>
        <w:lang w:val="en-US" w:eastAsia="en-US" w:bidi="ar-SA"/>
      </w:rPr>
    </w:lvl>
    <w:lvl w:ilvl="4">
      <w:numFmt w:val="bullet"/>
      <w:lvlText w:val=""/>
      <w:lvlJc w:val="left"/>
      <w:pPr>
        <w:tabs>
          <w:tab w:val="num" w:pos="0"/>
        </w:tabs>
        <w:ind w:left="3772" w:hanging="446"/>
      </w:pPr>
      <w:rPr>
        <w:rFonts w:ascii="Symbol" w:hAnsi="Symbol" w:cs="Symbol" w:hint="default"/>
        <w:lang w:val="en-US" w:eastAsia="en-US" w:bidi="ar-SA"/>
      </w:rPr>
    </w:lvl>
    <w:lvl w:ilvl="5">
      <w:numFmt w:val="bullet"/>
      <w:lvlText w:val=""/>
      <w:lvlJc w:val="left"/>
      <w:pPr>
        <w:tabs>
          <w:tab w:val="num" w:pos="0"/>
        </w:tabs>
        <w:ind w:left="4690" w:hanging="446"/>
      </w:pPr>
      <w:rPr>
        <w:rFonts w:ascii="Symbol" w:hAnsi="Symbol" w:cs="Symbol" w:hint="default"/>
        <w:lang w:val="en-US" w:eastAsia="en-US" w:bidi="ar-SA"/>
      </w:rPr>
    </w:lvl>
    <w:lvl w:ilvl="6">
      <w:numFmt w:val="bullet"/>
      <w:lvlText w:val=""/>
      <w:lvlJc w:val="left"/>
      <w:pPr>
        <w:tabs>
          <w:tab w:val="num" w:pos="0"/>
        </w:tabs>
        <w:ind w:left="5608" w:hanging="446"/>
      </w:pPr>
      <w:rPr>
        <w:rFonts w:ascii="Symbol" w:hAnsi="Symbol" w:cs="Symbol" w:hint="default"/>
        <w:lang w:val="en-US" w:eastAsia="en-US" w:bidi="ar-SA"/>
      </w:rPr>
    </w:lvl>
    <w:lvl w:ilvl="7">
      <w:numFmt w:val="bullet"/>
      <w:lvlText w:val=""/>
      <w:lvlJc w:val="left"/>
      <w:pPr>
        <w:tabs>
          <w:tab w:val="num" w:pos="0"/>
        </w:tabs>
        <w:ind w:left="6526" w:hanging="446"/>
      </w:pPr>
      <w:rPr>
        <w:rFonts w:ascii="Symbol" w:hAnsi="Symbol" w:cs="Symbol" w:hint="default"/>
        <w:lang w:val="en-US" w:eastAsia="en-US" w:bidi="ar-SA"/>
      </w:rPr>
    </w:lvl>
    <w:lvl w:ilvl="8">
      <w:numFmt w:val="bullet"/>
      <w:lvlText w:val=""/>
      <w:lvlJc w:val="left"/>
      <w:pPr>
        <w:tabs>
          <w:tab w:val="num" w:pos="0"/>
        </w:tabs>
        <w:ind w:left="7444" w:hanging="446"/>
      </w:pPr>
      <w:rPr>
        <w:rFonts w:ascii="Symbol" w:hAnsi="Symbol" w:cs="Symbol" w:hint="default"/>
        <w:lang w:val="en-US" w:eastAsia="en-US" w:bidi="ar-SA"/>
      </w:rPr>
    </w:lvl>
  </w:abstractNum>
  <w:abstractNum w:abstractNumId="3" w15:restartNumberingAfterBreak="0">
    <w:nsid w:val="05140558"/>
    <w:multiLevelType w:val="hybridMultilevel"/>
    <w:tmpl w:val="C0C6F9DA"/>
    <w:lvl w:ilvl="0" w:tplc="96DE29AE">
      <w:start w:val="1"/>
      <w:numFmt w:val="decimal"/>
      <w:lvlText w:val="(%1)"/>
      <w:lvlJc w:val="left"/>
      <w:pPr>
        <w:ind w:left="459" w:hanging="360"/>
      </w:pPr>
      <w:rPr>
        <w:rFonts w:ascii="Times New Roman" w:eastAsia="Verdana" w:hAnsi="Times New Roman" w:cs="Times New Roman" w:hint="default"/>
        <w:b w:val="0"/>
        <w:bCs w:val="0"/>
        <w:i w:val="0"/>
        <w:iCs w:val="0"/>
        <w:spacing w:val="-2"/>
        <w:w w:val="100"/>
        <w:sz w:val="24"/>
        <w:szCs w:val="24"/>
        <w:lang w:val="en-US" w:eastAsia="en-US" w:bidi="ar-SA"/>
      </w:rPr>
    </w:lvl>
    <w:lvl w:ilvl="1" w:tplc="CFD48B5E">
      <w:start w:val="1"/>
      <w:numFmt w:val="lowerLetter"/>
      <w:lvlText w:val="%2)"/>
      <w:lvlJc w:val="left"/>
      <w:pPr>
        <w:ind w:left="820" w:hanging="360"/>
      </w:pPr>
      <w:rPr>
        <w:rFonts w:ascii="Times New Roman" w:eastAsia="Verdana" w:hAnsi="Times New Roman" w:cs="Verdana" w:hint="default"/>
        <w:b w:val="0"/>
        <w:bCs w:val="0"/>
        <w:i w:val="0"/>
        <w:iCs w:val="0"/>
        <w:spacing w:val="-2"/>
        <w:w w:val="100"/>
        <w:sz w:val="24"/>
        <w:szCs w:val="20"/>
        <w:lang w:val="en-US" w:eastAsia="en-US" w:bidi="ar-SA"/>
      </w:rPr>
    </w:lvl>
    <w:lvl w:ilvl="2" w:tplc="5932287C">
      <w:numFmt w:val="bullet"/>
      <w:lvlText w:val="•"/>
      <w:lvlJc w:val="left"/>
      <w:pPr>
        <w:ind w:left="1760" w:hanging="360"/>
      </w:pPr>
      <w:rPr>
        <w:rFonts w:hint="default"/>
        <w:lang w:val="en-US" w:eastAsia="en-US" w:bidi="ar-SA"/>
      </w:rPr>
    </w:lvl>
    <w:lvl w:ilvl="3" w:tplc="7AA80D1C">
      <w:numFmt w:val="bullet"/>
      <w:lvlText w:val="•"/>
      <w:lvlJc w:val="left"/>
      <w:pPr>
        <w:ind w:left="2700" w:hanging="360"/>
      </w:pPr>
      <w:rPr>
        <w:rFonts w:hint="default"/>
        <w:lang w:val="en-US" w:eastAsia="en-US" w:bidi="ar-SA"/>
      </w:rPr>
    </w:lvl>
    <w:lvl w:ilvl="4" w:tplc="3FFE6208">
      <w:numFmt w:val="bullet"/>
      <w:lvlText w:val="•"/>
      <w:lvlJc w:val="left"/>
      <w:pPr>
        <w:ind w:left="3640" w:hanging="360"/>
      </w:pPr>
      <w:rPr>
        <w:rFonts w:hint="default"/>
        <w:lang w:val="en-US" w:eastAsia="en-US" w:bidi="ar-SA"/>
      </w:rPr>
    </w:lvl>
    <w:lvl w:ilvl="5" w:tplc="3104CF2A">
      <w:numFmt w:val="bullet"/>
      <w:lvlText w:val="•"/>
      <w:lvlJc w:val="left"/>
      <w:pPr>
        <w:ind w:left="4580" w:hanging="360"/>
      </w:pPr>
      <w:rPr>
        <w:rFonts w:hint="default"/>
        <w:lang w:val="en-US" w:eastAsia="en-US" w:bidi="ar-SA"/>
      </w:rPr>
    </w:lvl>
    <w:lvl w:ilvl="6" w:tplc="37C4AFB0">
      <w:numFmt w:val="bullet"/>
      <w:lvlText w:val="•"/>
      <w:lvlJc w:val="left"/>
      <w:pPr>
        <w:ind w:left="5520" w:hanging="360"/>
      </w:pPr>
      <w:rPr>
        <w:rFonts w:hint="default"/>
        <w:lang w:val="en-US" w:eastAsia="en-US" w:bidi="ar-SA"/>
      </w:rPr>
    </w:lvl>
    <w:lvl w:ilvl="7" w:tplc="78DE5EFE">
      <w:numFmt w:val="bullet"/>
      <w:lvlText w:val="•"/>
      <w:lvlJc w:val="left"/>
      <w:pPr>
        <w:ind w:left="6460" w:hanging="360"/>
      </w:pPr>
      <w:rPr>
        <w:rFonts w:hint="default"/>
        <w:lang w:val="en-US" w:eastAsia="en-US" w:bidi="ar-SA"/>
      </w:rPr>
    </w:lvl>
    <w:lvl w:ilvl="8" w:tplc="A9F00492">
      <w:numFmt w:val="bullet"/>
      <w:lvlText w:val="•"/>
      <w:lvlJc w:val="left"/>
      <w:pPr>
        <w:ind w:left="7400" w:hanging="360"/>
      </w:pPr>
      <w:rPr>
        <w:rFonts w:hint="default"/>
        <w:lang w:val="en-US" w:eastAsia="en-US" w:bidi="ar-SA"/>
      </w:rPr>
    </w:lvl>
  </w:abstractNum>
  <w:abstractNum w:abstractNumId="4" w15:restartNumberingAfterBreak="0">
    <w:nsid w:val="0FF43778"/>
    <w:multiLevelType w:val="multilevel"/>
    <w:tmpl w:val="AF8C26A8"/>
    <w:lvl w:ilvl="0">
      <w:start w:val="1"/>
      <w:numFmt w:val="decimal"/>
      <w:lvlText w:val="(%1)"/>
      <w:lvlJc w:val="left"/>
      <w:pPr>
        <w:tabs>
          <w:tab w:val="num" w:pos="-99"/>
        </w:tabs>
        <w:ind w:left="360" w:hanging="360"/>
      </w:pPr>
      <w:rPr>
        <w:rFonts w:ascii="Times New Roman" w:eastAsia="Verdana" w:hAnsi="Times New Roman" w:cs="Verdana"/>
        <w:b w:val="0"/>
        <w:bCs w:val="0"/>
        <w:i w:val="0"/>
        <w:iCs w:val="0"/>
        <w:spacing w:val="-2"/>
        <w:w w:val="100"/>
        <w:sz w:val="24"/>
        <w:szCs w:val="20"/>
        <w:lang w:val="en-US" w:eastAsia="en-US" w:bidi="ar-SA"/>
      </w:rPr>
    </w:lvl>
    <w:lvl w:ilvl="1">
      <w:start w:val="1"/>
      <w:numFmt w:val="lowerLetter"/>
      <w:lvlText w:val="%2)"/>
      <w:lvlJc w:val="left"/>
      <w:pPr>
        <w:tabs>
          <w:tab w:val="num" w:pos="-99"/>
        </w:tabs>
        <w:ind w:left="721" w:hanging="360"/>
      </w:pPr>
      <w:rPr>
        <w:rFonts w:ascii="Verdana" w:eastAsia="Verdana" w:hAnsi="Verdana" w:cs="Verdana"/>
        <w:b w:val="0"/>
        <w:bCs w:val="0"/>
        <w:i w:val="0"/>
        <w:iCs w:val="0"/>
        <w:spacing w:val="-2"/>
        <w:w w:val="100"/>
        <w:sz w:val="20"/>
        <w:szCs w:val="20"/>
        <w:lang w:val="en-US" w:eastAsia="en-US" w:bidi="ar-SA"/>
      </w:rPr>
    </w:lvl>
    <w:lvl w:ilvl="2">
      <w:numFmt w:val="bullet"/>
      <w:lvlText w:val=""/>
      <w:lvlJc w:val="left"/>
      <w:pPr>
        <w:tabs>
          <w:tab w:val="num" w:pos="-99"/>
        </w:tabs>
        <w:ind w:left="1661" w:hanging="360"/>
      </w:pPr>
      <w:rPr>
        <w:rFonts w:ascii="Symbol" w:hAnsi="Symbol" w:cs="Symbol" w:hint="default"/>
        <w:lang w:val="en-US" w:eastAsia="en-US" w:bidi="ar-SA"/>
      </w:rPr>
    </w:lvl>
    <w:lvl w:ilvl="3">
      <w:numFmt w:val="bullet"/>
      <w:lvlText w:val=""/>
      <w:lvlJc w:val="left"/>
      <w:pPr>
        <w:tabs>
          <w:tab w:val="num" w:pos="-99"/>
        </w:tabs>
        <w:ind w:left="2601" w:hanging="360"/>
      </w:pPr>
      <w:rPr>
        <w:rFonts w:ascii="Symbol" w:hAnsi="Symbol" w:cs="Symbol" w:hint="default"/>
        <w:lang w:val="en-US" w:eastAsia="en-US" w:bidi="ar-SA"/>
      </w:rPr>
    </w:lvl>
    <w:lvl w:ilvl="4">
      <w:numFmt w:val="bullet"/>
      <w:lvlText w:val=""/>
      <w:lvlJc w:val="left"/>
      <w:pPr>
        <w:tabs>
          <w:tab w:val="num" w:pos="-99"/>
        </w:tabs>
        <w:ind w:left="3541" w:hanging="360"/>
      </w:pPr>
      <w:rPr>
        <w:rFonts w:ascii="Symbol" w:hAnsi="Symbol" w:cs="Symbol" w:hint="default"/>
        <w:lang w:val="en-US" w:eastAsia="en-US" w:bidi="ar-SA"/>
      </w:rPr>
    </w:lvl>
    <w:lvl w:ilvl="5">
      <w:numFmt w:val="bullet"/>
      <w:lvlText w:val=""/>
      <w:lvlJc w:val="left"/>
      <w:pPr>
        <w:tabs>
          <w:tab w:val="num" w:pos="-99"/>
        </w:tabs>
        <w:ind w:left="4481" w:hanging="360"/>
      </w:pPr>
      <w:rPr>
        <w:rFonts w:ascii="Symbol" w:hAnsi="Symbol" w:cs="Symbol" w:hint="default"/>
        <w:lang w:val="en-US" w:eastAsia="en-US" w:bidi="ar-SA"/>
      </w:rPr>
    </w:lvl>
    <w:lvl w:ilvl="6">
      <w:numFmt w:val="bullet"/>
      <w:lvlText w:val=""/>
      <w:lvlJc w:val="left"/>
      <w:pPr>
        <w:tabs>
          <w:tab w:val="num" w:pos="-99"/>
        </w:tabs>
        <w:ind w:left="5421" w:hanging="360"/>
      </w:pPr>
      <w:rPr>
        <w:rFonts w:ascii="Symbol" w:hAnsi="Symbol" w:cs="Symbol" w:hint="default"/>
        <w:lang w:val="en-US" w:eastAsia="en-US" w:bidi="ar-SA"/>
      </w:rPr>
    </w:lvl>
    <w:lvl w:ilvl="7">
      <w:numFmt w:val="bullet"/>
      <w:lvlText w:val=""/>
      <w:lvlJc w:val="left"/>
      <w:pPr>
        <w:tabs>
          <w:tab w:val="num" w:pos="-99"/>
        </w:tabs>
        <w:ind w:left="6361" w:hanging="360"/>
      </w:pPr>
      <w:rPr>
        <w:rFonts w:ascii="Symbol" w:hAnsi="Symbol" w:cs="Symbol" w:hint="default"/>
        <w:lang w:val="en-US" w:eastAsia="en-US" w:bidi="ar-SA"/>
      </w:rPr>
    </w:lvl>
    <w:lvl w:ilvl="8">
      <w:numFmt w:val="bullet"/>
      <w:lvlText w:val=""/>
      <w:lvlJc w:val="left"/>
      <w:pPr>
        <w:tabs>
          <w:tab w:val="num" w:pos="-99"/>
        </w:tabs>
        <w:ind w:left="7301" w:hanging="360"/>
      </w:pPr>
      <w:rPr>
        <w:rFonts w:ascii="Symbol" w:hAnsi="Symbol" w:cs="Symbol" w:hint="default"/>
        <w:lang w:val="en-US" w:eastAsia="en-US" w:bidi="ar-SA"/>
      </w:rPr>
    </w:lvl>
  </w:abstractNum>
  <w:abstractNum w:abstractNumId="5" w15:restartNumberingAfterBreak="0">
    <w:nsid w:val="183B4334"/>
    <w:multiLevelType w:val="multilevel"/>
    <w:tmpl w:val="0A1415D2"/>
    <w:lvl w:ilvl="0">
      <w:start w:val="1"/>
      <w:numFmt w:val="decimal"/>
      <w:lvlText w:val="(%1)"/>
      <w:lvlJc w:val="left"/>
      <w:pPr>
        <w:tabs>
          <w:tab w:val="num" w:pos="-99"/>
        </w:tabs>
        <w:ind w:left="360" w:hanging="360"/>
      </w:pPr>
      <w:rPr>
        <w:rFonts w:ascii="Verdana" w:eastAsia="Verdana" w:hAnsi="Verdana" w:cs="Verdana"/>
        <w:b w:val="0"/>
        <w:bCs w:val="0"/>
        <w:i w:val="0"/>
        <w:iCs w:val="0"/>
        <w:spacing w:val="-2"/>
        <w:w w:val="100"/>
        <w:sz w:val="20"/>
        <w:szCs w:val="20"/>
        <w:lang w:val="en-US" w:eastAsia="en-US" w:bidi="ar-SA"/>
      </w:rPr>
    </w:lvl>
    <w:lvl w:ilvl="1">
      <w:start w:val="1"/>
      <w:numFmt w:val="lowerLetter"/>
      <w:lvlText w:val="%2)"/>
      <w:lvlJc w:val="left"/>
      <w:pPr>
        <w:ind w:left="721" w:hanging="360"/>
      </w:pPr>
    </w:lvl>
    <w:lvl w:ilvl="2">
      <w:numFmt w:val="bullet"/>
      <w:lvlText w:val=""/>
      <w:lvlJc w:val="left"/>
      <w:pPr>
        <w:tabs>
          <w:tab w:val="num" w:pos="-99"/>
        </w:tabs>
        <w:ind w:left="1661" w:hanging="360"/>
      </w:pPr>
      <w:rPr>
        <w:rFonts w:ascii="Symbol" w:hAnsi="Symbol" w:cs="Symbol" w:hint="default"/>
        <w:lang w:val="en-US" w:eastAsia="en-US" w:bidi="ar-SA"/>
      </w:rPr>
    </w:lvl>
    <w:lvl w:ilvl="3">
      <w:numFmt w:val="bullet"/>
      <w:lvlText w:val=""/>
      <w:lvlJc w:val="left"/>
      <w:pPr>
        <w:tabs>
          <w:tab w:val="num" w:pos="-99"/>
        </w:tabs>
        <w:ind w:left="2601" w:hanging="360"/>
      </w:pPr>
      <w:rPr>
        <w:rFonts w:ascii="Symbol" w:hAnsi="Symbol" w:cs="Symbol" w:hint="default"/>
        <w:lang w:val="en-US" w:eastAsia="en-US" w:bidi="ar-SA"/>
      </w:rPr>
    </w:lvl>
    <w:lvl w:ilvl="4">
      <w:numFmt w:val="bullet"/>
      <w:lvlText w:val=""/>
      <w:lvlJc w:val="left"/>
      <w:pPr>
        <w:tabs>
          <w:tab w:val="num" w:pos="-99"/>
        </w:tabs>
        <w:ind w:left="3541" w:hanging="360"/>
      </w:pPr>
      <w:rPr>
        <w:rFonts w:ascii="Symbol" w:hAnsi="Symbol" w:cs="Symbol" w:hint="default"/>
        <w:lang w:val="en-US" w:eastAsia="en-US" w:bidi="ar-SA"/>
      </w:rPr>
    </w:lvl>
    <w:lvl w:ilvl="5">
      <w:numFmt w:val="bullet"/>
      <w:lvlText w:val=""/>
      <w:lvlJc w:val="left"/>
      <w:pPr>
        <w:tabs>
          <w:tab w:val="num" w:pos="-99"/>
        </w:tabs>
        <w:ind w:left="4481" w:hanging="360"/>
      </w:pPr>
      <w:rPr>
        <w:rFonts w:ascii="Symbol" w:hAnsi="Symbol" w:cs="Symbol" w:hint="default"/>
        <w:lang w:val="en-US" w:eastAsia="en-US" w:bidi="ar-SA"/>
      </w:rPr>
    </w:lvl>
    <w:lvl w:ilvl="6">
      <w:numFmt w:val="bullet"/>
      <w:lvlText w:val=""/>
      <w:lvlJc w:val="left"/>
      <w:pPr>
        <w:tabs>
          <w:tab w:val="num" w:pos="-99"/>
        </w:tabs>
        <w:ind w:left="5421" w:hanging="360"/>
      </w:pPr>
      <w:rPr>
        <w:rFonts w:ascii="Symbol" w:hAnsi="Symbol" w:cs="Symbol" w:hint="default"/>
        <w:lang w:val="en-US" w:eastAsia="en-US" w:bidi="ar-SA"/>
      </w:rPr>
    </w:lvl>
    <w:lvl w:ilvl="7">
      <w:numFmt w:val="bullet"/>
      <w:lvlText w:val=""/>
      <w:lvlJc w:val="left"/>
      <w:pPr>
        <w:tabs>
          <w:tab w:val="num" w:pos="-99"/>
        </w:tabs>
        <w:ind w:left="6361" w:hanging="360"/>
      </w:pPr>
      <w:rPr>
        <w:rFonts w:ascii="Symbol" w:hAnsi="Symbol" w:cs="Symbol" w:hint="default"/>
        <w:lang w:val="en-US" w:eastAsia="en-US" w:bidi="ar-SA"/>
      </w:rPr>
    </w:lvl>
    <w:lvl w:ilvl="8">
      <w:numFmt w:val="bullet"/>
      <w:lvlText w:val=""/>
      <w:lvlJc w:val="left"/>
      <w:pPr>
        <w:tabs>
          <w:tab w:val="num" w:pos="-99"/>
        </w:tabs>
        <w:ind w:left="7301" w:hanging="360"/>
      </w:pPr>
      <w:rPr>
        <w:rFonts w:ascii="Symbol" w:hAnsi="Symbol" w:cs="Symbol" w:hint="default"/>
        <w:lang w:val="en-US" w:eastAsia="en-US" w:bidi="ar-SA"/>
      </w:rPr>
    </w:lvl>
  </w:abstractNum>
  <w:abstractNum w:abstractNumId="6" w15:restartNumberingAfterBreak="0">
    <w:nsid w:val="22182ED1"/>
    <w:multiLevelType w:val="hybridMultilevel"/>
    <w:tmpl w:val="7CCC3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733D7"/>
    <w:multiLevelType w:val="hybridMultilevel"/>
    <w:tmpl w:val="676E536C"/>
    <w:lvl w:ilvl="0" w:tplc="0A5E1A18">
      <w:start w:val="1"/>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2B552148"/>
    <w:multiLevelType w:val="hybridMultilevel"/>
    <w:tmpl w:val="7B7265E6"/>
    <w:lvl w:ilvl="0" w:tplc="06C6401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FD436A"/>
    <w:multiLevelType w:val="multilevel"/>
    <w:tmpl w:val="F210E2AE"/>
    <w:lvl w:ilvl="0">
      <w:start w:val="1"/>
      <w:numFmt w:val="lowerLetter"/>
      <w:lvlText w:val="%1)"/>
      <w:lvlJc w:val="left"/>
      <w:pPr>
        <w:tabs>
          <w:tab w:val="num" w:pos="0"/>
        </w:tabs>
        <w:ind w:left="820" w:hanging="360"/>
      </w:pPr>
      <w:rPr>
        <w:rFonts w:ascii="Times New Roman" w:eastAsia="Verdana" w:hAnsi="Times New Roman" w:cs="Verdana"/>
        <w:b w:val="0"/>
        <w:bCs w:val="0"/>
        <w:i w:val="0"/>
        <w:iCs w:val="0"/>
        <w:spacing w:val="-2"/>
        <w:w w:val="100"/>
        <w:sz w:val="24"/>
        <w:szCs w:val="20"/>
        <w:lang w:val="en-US" w:eastAsia="en-US" w:bidi="ar-SA"/>
      </w:rPr>
    </w:lvl>
    <w:lvl w:ilvl="1">
      <w:numFmt w:val="bullet"/>
      <w:lvlText w:val=""/>
      <w:lvlJc w:val="left"/>
      <w:pPr>
        <w:tabs>
          <w:tab w:val="num" w:pos="0"/>
        </w:tabs>
        <w:ind w:left="1666" w:hanging="360"/>
      </w:pPr>
      <w:rPr>
        <w:rFonts w:ascii="Symbol" w:hAnsi="Symbol" w:cs="Symbol" w:hint="default"/>
        <w:lang w:val="en-US" w:eastAsia="en-US" w:bidi="ar-SA"/>
      </w:rPr>
    </w:lvl>
    <w:lvl w:ilvl="2">
      <w:numFmt w:val="bullet"/>
      <w:lvlText w:val=""/>
      <w:lvlJc w:val="left"/>
      <w:pPr>
        <w:tabs>
          <w:tab w:val="num" w:pos="0"/>
        </w:tabs>
        <w:ind w:left="2512" w:hanging="360"/>
      </w:pPr>
      <w:rPr>
        <w:rFonts w:ascii="Symbol" w:hAnsi="Symbol" w:cs="Symbol" w:hint="default"/>
        <w:lang w:val="en-US" w:eastAsia="en-US" w:bidi="ar-SA"/>
      </w:rPr>
    </w:lvl>
    <w:lvl w:ilvl="3">
      <w:numFmt w:val="bullet"/>
      <w:lvlText w:val=""/>
      <w:lvlJc w:val="left"/>
      <w:pPr>
        <w:tabs>
          <w:tab w:val="num" w:pos="0"/>
        </w:tabs>
        <w:ind w:left="3358" w:hanging="360"/>
      </w:pPr>
      <w:rPr>
        <w:rFonts w:ascii="Symbol" w:hAnsi="Symbol" w:cs="Symbol" w:hint="default"/>
        <w:lang w:val="en-US" w:eastAsia="en-US" w:bidi="ar-SA"/>
      </w:rPr>
    </w:lvl>
    <w:lvl w:ilvl="4">
      <w:numFmt w:val="bullet"/>
      <w:lvlText w:val=""/>
      <w:lvlJc w:val="left"/>
      <w:pPr>
        <w:tabs>
          <w:tab w:val="num" w:pos="0"/>
        </w:tabs>
        <w:ind w:left="4204" w:hanging="360"/>
      </w:pPr>
      <w:rPr>
        <w:rFonts w:ascii="Symbol" w:hAnsi="Symbol" w:cs="Symbol" w:hint="default"/>
        <w:lang w:val="en-US" w:eastAsia="en-US" w:bidi="ar-SA"/>
      </w:rPr>
    </w:lvl>
    <w:lvl w:ilvl="5">
      <w:numFmt w:val="bullet"/>
      <w:lvlText w:val=""/>
      <w:lvlJc w:val="left"/>
      <w:pPr>
        <w:tabs>
          <w:tab w:val="num" w:pos="0"/>
        </w:tabs>
        <w:ind w:left="5050" w:hanging="360"/>
      </w:pPr>
      <w:rPr>
        <w:rFonts w:ascii="Symbol" w:hAnsi="Symbol" w:cs="Symbol" w:hint="default"/>
        <w:lang w:val="en-US" w:eastAsia="en-US" w:bidi="ar-SA"/>
      </w:rPr>
    </w:lvl>
    <w:lvl w:ilvl="6">
      <w:numFmt w:val="bullet"/>
      <w:lvlText w:val=""/>
      <w:lvlJc w:val="left"/>
      <w:pPr>
        <w:tabs>
          <w:tab w:val="num" w:pos="0"/>
        </w:tabs>
        <w:ind w:left="5896" w:hanging="360"/>
      </w:pPr>
      <w:rPr>
        <w:rFonts w:ascii="Symbol" w:hAnsi="Symbol" w:cs="Symbol" w:hint="default"/>
        <w:lang w:val="en-US" w:eastAsia="en-US" w:bidi="ar-SA"/>
      </w:rPr>
    </w:lvl>
    <w:lvl w:ilvl="7">
      <w:numFmt w:val="bullet"/>
      <w:lvlText w:val=""/>
      <w:lvlJc w:val="left"/>
      <w:pPr>
        <w:tabs>
          <w:tab w:val="num" w:pos="0"/>
        </w:tabs>
        <w:ind w:left="6742" w:hanging="360"/>
      </w:pPr>
      <w:rPr>
        <w:rFonts w:ascii="Symbol" w:hAnsi="Symbol" w:cs="Symbol" w:hint="default"/>
        <w:lang w:val="en-US" w:eastAsia="en-US" w:bidi="ar-SA"/>
      </w:rPr>
    </w:lvl>
    <w:lvl w:ilvl="8">
      <w:numFmt w:val="bullet"/>
      <w:lvlText w:val=""/>
      <w:lvlJc w:val="left"/>
      <w:pPr>
        <w:tabs>
          <w:tab w:val="num" w:pos="0"/>
        </w:tabs>
        <w:ind w:left="7588" w:hanging="360"/>
      </w:pPr>
      <w:rPr>
        <w:rFonts w:ascii="Symbol" w:hAnsi="Symbol" w:cs="Symbol" w:hint="default"/>
        <w:lang w:val="en-US" w:eastAsia="en-US" w:bidi="ar-SA"/>
      </w:rPr>
    </w:lvl>
  </w:abstractNum>
  <w:abstractNum w:abstractNumId="10" w15:restartNumberingAfterBreak="0">
    <w:nsid w:val="2D5B34BF"/>
    <w:multiLevelType w:val="multilevel"/>
    <w:tmpl w:val="EEACFFE4"/>
    <w:lvl w:ilvl="0">
      <w:start w:val="1"/>
      <w:numFmt w:val="decimal"/>
      <w:lvlText w:val="(%1)"/>
      <w:lvlJc w:val="left"/>
      <w:pPr>
        <w:tabs>
          <w:tab w:val="num" w:pos="0"/>
        </w:tabs>
        <w:ind w:left="100" w:hanging="418"/>
      </w:pPr>
      <w:rPr>
        <w:rFonts w:ascii="Times New Roman" w:eastAsia="Verdana" w:hAnsi="Times New Roman" w:cs="Verdana"/>
        <w:b w:val="0"/>
        <w:bCs w:val="0"/>
        <w:i w:val="0"/>
        <w:iCs w:val="0"/>
        <w:spacing w:val="-2"/>
        <w:w w:val="100"/>
        <w:sz w:val="24"/>
        <w:szCs w:val="20"/>
        <w:lang w:val="en-US" w:eastAsia="en-US" w:bidi="ar-SA"/>
      </w:rPr>
    </w:lvl>
    <w:lvl w:ilvl="1">
      <w:numFmt w:val="bullet"/>
      <w:lvlText w:val=""/>
      <w:lvlJc w:val="left"/>
      <w:pPr>
        <w:tabs>
          <w:tab w:val="num" w:pos="0"/>
        </w:tabs>
        <w:ind w:left="1018" w:hanging="418"/>
      </w:pPr>
      <w:rPr>
        <w:rFonts w:ascii="Symbol" w:hAnsi="Symbol" w:cs="Symbol" w:hint="default"/>
        <w:lang w:val="en-US" w:eastAsia="en-US" w:bidi="ar-SA"/>
      </w:rPr>
    </w:lvl>
    <w:lvl w:ilvl="2">
      <w:numFmt w:val="bullet"/>
      <w:lvlText w:val=""/>
      <w:lvlJc w:val="left"/>
      <w:pPr>
        <w:tabs>
          <w:tab w:val="num" w:pos="0"/>
        </w:tabs>
        <w:ind w:left="1936" w:hanging="418"/>
      </w:pPr>
      <w:rPr>
        <w:rFonts w:ascii="Symbol" w:hAnsi="Symbol" w:cs="Symbol" w:hint="default"/>
        <w:lang w:val="en-US" w:eastAsia="en-US" w:bidi="ar-SA"/>
      </w:rPr>
    </w:lvl>
    <w:lvl w:ilvl="3">
      <w:numFmt w:val="bullet"/>
      <w:lvlText w:val=""/>
      <w:lvlJc w:val="left"/>
      <w:pPr>
        <w:tabs>
          <w:tab w:val="num" w:pos="0"/>
        </w:tabs>
        <w:ind w:left="2854" w:hanging="418"/>
      </w:pPr>
      <w:rPr>
        <w:rFonts w:ascii="Symbol" w:hAnsi="Symbol" w:cs="Symbol" w:hint="default"/>
        <w:lang w:val="en-US" w:eastAsia="en-US" w:bidi="ar-SA"/>
      </w:rPr>
    </w:lvl>
    <w:lvl w:ilvl="4">
      <w:numFmt w:val="bullet"/>
      <w:lvlText w:val=""/>
      <w:lvlJc w:val="left"/>
      <w:pPr>
        <w:tabs>
          <w:tab w:val="num" w:pos="0"/>
        </w:tabs>
        <w:ind w:left="3772" w:hanging="418"/>
      </w:pPr>
      <w:rPr>
        <w:rFonts w:ascii="Symbol" w:hAnsi="Symbol" w:cs="Symbol" w:hint="default"/>
        <w:lang w:val="en-US" w:eastAsia="en-US" w:bidi="ar-SA"/>
      </w:rPr>
    </w:lvl>
    <w:lvl w:ilvl="5">
      <w:numFmt w:val="bullet"/>
      <w:lvlText w:val=""/>
      <w:lvlJc w:val="left"/>
      <w:pPr>
        <w:tabs>
          <w:tab w:val="num" w:pos="0"/>
        </w:tabs>
        <w:ind w:left="4690" w:hanging="418"/>
      </w:pPr>
      <w:rPr>
        <w:rFonts w:ascii="Symbol" w:hAnsi="Symbol" w:cs="Symbol" w:hint="default"/>
        <w:lang w:val="en-US" w:eastAsia="en-US" w:bidi="ar-SA"/>
      </w:rPr>
    </w:lvl>
    <w:lvl w:ilvl="6">
      <w:numFmt w:val="bullet"/>
      <w:lvlText w:val=""/>
      <w:lvlJc w:val="left"/>
      <w:pPr>
        <w:tabs>
          <w:tab w:val="num" w:pos="0"/>
        </w:tabs>
        <w:ind w:left="5608" w:hanging="418"/>
      </w:pPr>
      <w:rPr>
        <w:rFonts w:ascii="Symbol" w:hAnsi="Symbol" w:cs="Symbol" w:hint="default"/>
        <w:lang w:val="en-US" w:eastAsia="en-US" w:bidi="ar-SA"/>
      </w:rPr>
    </w:lvl>
    <w:lvl w:ilvl="7">
      <w:numFmt w:val="bullet"/>
      <w:lvlText w:val=""/>
      <w:lvlJc w:val="left"/>
      <w:pPr>
        <w:tabs>
          <w:tab w:val="num" w:pos="0"/>
        </w:tabs>
        <w:ind w:left="6526" w:hanging="418"/>
      </w:pPr>
      <w:rPr>
        <w:rFonts w:ascii="Symbol" w:hAnsi="Symbol" w:cs="Symbol" w:hint="default"/>
        <w:lang w:val="en-US" w:eastAsia="en-US" w:bidi="ar-SA"/>
      </w:rPr>
    </w:lvl>
    <w:lvl w:ilvl="8">
      <w:numFmt w:val="bullet"/>
      <w:lvlText w:val=""/>
      <w:lvlJc w:val="left"/>
      <w:pPr>
        <w:tabs>
          <w:tab w:val="num" w:pos="0"/>
        </w:tabs>
        <w:ind w:left="7444" w:hanging="418"/>
      </w:pPr>
      <w:rPr>
        <w:rFonts w:ascii="Symbol" w:hAnsi="Symbol" w:cs="Symbol" w:hint="default"/>
        <w:lang w:val="en-US" w:eastAsia="en-US" w:bidi="ar-SA"/>
      </w:rPr>
    </w:lvl>
  </w:abstractNum>
  <w:abstractNum w:abstractNumId="11" w15:restartNumberingAfterBreak="0">
    <w:nsid w:val="2F3244CB"/>
    <w:multiLevelType w:val="hybridMultilevel"/>
    <w:tmpl w:val="15B2A88A"/>
    <w:lvl w:ilvl="0" w:tplc="5AA6E4B6">
      <w:start w:val="1"/>
      <w:numFmt w:val="decimal"/>
      <w:lvlText w:val="(%1)"/>
      <w:lvlJc w:val="left"/>
      <w:pPr>
        <w:ind w:left="100" w:hanging="446"/>
      </w:pPr>
      <w:rPr>
        <w:rFonts w:ascii="Times New Roman" w:eastAsia="Verdana" w:hAnsi="Times New Roman" w:cs="Times New Roman" w:hint="default"/>
        <w:b w:val="0"/>
        <w:bCs w:val="0"/>
        <w:i w:val="0"/>
        <w:iCs w:val="0"/>
        <w:spacing w:val="-2"/>
        <w:w w:val="100"/>
        <w:sz w:val="24"/>
        <w:szCs w:val="24"/>
        <w:lang w:val="en-US" w:eastAsia="en-US" w:bidi="ar-SA"/>
      </w:rPr>
    </w:lvl>
    <w:lvl w:ilvl="1" w:tplc="75523350">
      <w:numFmt w:val="bullet"/>
      <w:lvlText w:val="•"/>
      <w:lvlJc w:val="left"/>
      <w:pPr>
        <w:ind w:left="1018" w:hanging="446"/>
      </w:pPr>
      <w:rPr>
        <w:rFonts w:hint="default"/>
        <w:lang w:val="en-US" w:eastAsia="en-US" w:bidi="ar-SA"/>
      </w:rPr>
    </w:lvl>
    <w:lvl w:ilvl="2" w:tplc="E1D66664">
      <w:numFmt w:val="bullet"/>
      <w:lvlText w:val="•"/>
      <w:lvlJc w:val="left"/>
      <w:pPr>
        <w:ind w:left="1936" w:hanging="446"/>
      </w:pPr>
      <w:rPr>
        <w:rFonts w:hint="default"/>
        <w:lang w:val="en-US" w:eastAsia="en-US" w:bidi="ar-SA"/>
      </w:rPr>
    </w:lvl>
    <w:lvl w:ilvl="3" w:tplc="921235AC">
      <w:numFmt w:val="bullet"/>
      <w:lvlText w:val="•"/>
      <w:lvlJc w:val="left"/>
      <w:pPr>
        <w:ind w:left="2854" w:hanging="446"/>
      </w:pPr>
      <w:rPr>
        <w:rFonts w:hint="default"/>
        <w:lang w:val="en-US" w:eastAsia="en-US" w:bidi="ar-SA"/>
      </w:rPr>
    </w:lvl>
    <w:lvl w:ilvl="4" w:tplc="6068CBB2">
      <w:numFmt w:val="bullet"/>
      <w:lvlText w:val="•"/>
      <w:lvlJc w:val="left"/>
      <w:pPr>
        <w:ind w:left="3772" w:hanging="446"/>
      </w:pPr>
      <w:rPr>
        <w:rFonts w:hint="default"/>
        <w:lang w:val="en-US" w:eastAsia="en-US" w:bidi="ar-SA"/>
      </w:rPr>
    </w:lvl>
    <w:lvl w:ilvl="5" w:tplc="E5BCEFE6">
      <w:numFmt w:val="bullet"/>
      <w:lvlText w:val="•"/>
      <w:lvlJc w:val="left"/>
      <w:pPr>
        <w:ind w:left="4690" w:hanging="446"/>
      </w:pPr>
      <w:rPr>
        <w:rFonts w:hint="default"/>
        <w:lang w:val="en-US" w:eastAsia="en-US" w:bidi="ar-SA"/>
      </w:rPr>
    </w:lvl>
    <w:lvl w:ilvl="6" w:tplc="10528748">
      <w:numFmt w:val="bullet"/>
      <w:lvlText w:val="•"/>
      <w:lvlJc w:val="left"/>
      <w:pPr>
        <w:ind w:left="5608" w:hanging="446"/>
      </w:pPr>
      <w:rPr>
        <w:rFonts w:hint="default"/>
        <w:lang w:val="en-US" w:eastAsia="en-US" w:bidi="ar-SA"/>
      </w:rPr>
    </w:lvl>
    <w:lvl w:ilvl="7" w:tplc="5AFAAC9C">
      <w:numFmt w:val="bullet"/>
      <w:lvlText w:val="•"/>
      <w:lvlJc w:val="left"/>
      <w:pPr>
        <w:ind w:left="6526" w:hanging="446"/>
      </w:pPr>
      <w:rPr>
        <w:rFonts w:hint="default"/>
        <w:lang w:val="en-US" w:eastAsia="en-US" w:bidi="ar-SA"/>
      </w:rPr>
    </w:lvl>
    <w:lvl w:ilvl="8" w:tplc="5A6C607E">
      <w:numFmt w:val="bullet"/>
      <w:lvlText w:val="•"/>
      <w:lvlJc w:val="left"/>
      <w:pPr>
        <w:ind w:left="7444" w:hanging="446"/>
      </w:pPr>
      <w:rPr>
        <w:rFonts w:hint="default"/>
        <w:lang w:val="en-US" w:eastAsia="en-US" w:bidi="ar-SA"/>
      </w:rPr>
    </w:lvl>
  </w:abstractNum>
  <w:abstractNum w:abstractNumId="12" w15:restartNumberingAfterBreak="0">
    <w:nsid w:val="2FA341C0"/>
    <w:multiLevelType w:val="multilevel"/>
    <w:tmpl w:val="578AB8C4"/>
    <w:lvl w:ilvl="0">
      <w:start w:val="1"/>
      <w:numFmt w:val="decimal"/>
      <w:lvlText w:val="(%1)"/>
      <w:lvlJc w:val="left"/>
      <w:pPr>
        <w:tabs>
          <w:tab w:val="num" w:pos="0"/>
        </w:tabs>
        <w:ind w:left="100" w:hanging="377"/>
      </w:pPr>
      <w:rPr>
        <w:rFonts w:ascii="Times New Roman" w:eastAsia="Verdana" w:hAnsi="Times New Roman" w:cs="Verdana"/>
        <w:b w:val="0"/>
        <w:bCs w:val="0"/>
        <w:i w:val="0"/>
        <w:iCs w:val="0"/>
        <w:spacing w:val="-2"/>
        <w:w w:val="100"/>
        <w:sz w:val="24"/>
        <w:szCs w:val="20"/>
        <w:lang w:val="en-US" w:eastAsia="en-US" w:bidi="ar-SA"/>
      </w:rPr>
    </w:lvl>
    <w:lvl w:ilvl="1">
      <w:numFmt w:val="bullet"/>
      <w:lvlText w:val=""/>
      <w:lvlJc w:val="left"/>
      <w:pPr>
        <w:tabs>
          <w:tab w:val="num" w:pos="0"/>
        </w:tabs>
        <w:ind w:left="1018" w:hanging="377"/>
      </w:pPr>
      <w:rPr>
        <w:rFonts w:ascii="Symbol" w:hAnsi="Symbol" w:cs="Symbol" w:hint="default"/>
        <w:lang w:val="en-US" w:eastAsia="en-US" w:bidi="ar-SA"/>
      </w:rPr>
    </w:lvl>
    <w:lvl w:ilvl="2">
      <w:numFmt w:val="bullet"/>
      <w:lvlText w:val=""/>
      <w:lvlJc w:val="left"/>
      <w:pPr>
        <w:tabs>
          <w:tab w:val="num" w:pos="0"/>
        </w:tabs>
        <w:ind w:left="1936" w:hanging="377"/>
      </w:pPr>
      <w:rPr>
        <w:rFonts w:ascii="Symbol" w:hAnsi="Symbol" w:cs="Symbol" w:hint="default"/>
        <w:lang w:val="en-US" w:eastAsia="en-US" w:bidi="ar-SA"/>
      </w:rPr>
    </w:lvl>
    <w:lvl w:ilvl="3">
      <w:numFmt w:val="bullet"/>
      <w:lvlText w:val=""/>
      <w:lvlJc w:val="left"/>
      <w:pPr>
        <w:tabs>
          <w:tab w:val="num" w:pos="0"/>
        </w:tabs>
        <w:ind w:left="2854" w:hanging="377"/>
      </w:pPr>
      <w:rPr>
        <w:rFonts w:ascii="Symbol" w:hAnsi="Symbol" w:cs="Symbol" w:hint="default"/>
        <w:lang w:val="en-US" w:eastAsia="en-US" w:bidi="ar-SA"/>
      </w:rPr>
    </w:lvl>
    <w:lvl w:ilvl="4">
      <w:numFmt w:val="bullet"/>
      <w:lvlText w:val=""/>
      <w:lvlJc w:val="left"/>
      <w:pPr>
        <w:tabs>
          <w:tab w:val="num" w:pos="0"/>
        </w:tabs>
        <w:ind w:left="3772" w:hanging="377"/>
      </w:pPr>
      <w:rPr>
        <w:rFonts w:ascii="Symbol" w:hAnsi="Symbol" w:cs="Symbol" w:hint="default"/>
        <w:lang w:val="en-US" w:eastAsia="en-US" w:bidi="ar-SA"/>
      </w:rPr>
    </w:lvl>
    <w:lvl w:ilvl="5">
      <w:numFmt w:val="bullet"/>
      <w:lvlText w:val=""/>
      <w:lvlJc w:val="left"/>
      <w:pPr>
        <w:tabs>
          <w:tab w:val="num" w:pos="0"/>
        </w:tabs>
        <w:ind w:left="4690" w:hanging="377"/>
      </w:pPr>
      <w:rPr>
        <w:rFonts w:ascii="Symbol" w:hAnsi="Symbol" w:cs="Symbol" w:hint="default"/>
        <w:lang w:val="en-US" w:eastAsia="en-US" w:bidi="ar-SA"/>
      </w:rPr>
    </w:lvl>
    <w:lvl w:ilvl="6">
      <w:numFmt w:val="bullet"/>
      <w:lvlText w:val=""/>
      <w:lvlJc w:val="left"/>
      <w:pPr>
        <w:tabs>
          <w:tab w:val="num" w:pos="0"/>
        </w:tabs>
        <w:ind w:left="5608" w:hanging="377"/>
      </w:pPr>
      <w:rPr>
        <w:rFonts w:ascii="Symbol" w:hAnsi="Symbol" w:cs="Symbol" w:hint="default"/>
        <w:lang w:val="en-US" w:eastAsia="en-US" w:bidi="ar-SA"/>
      </w:rPr>
    </w:lvl>
    <w:lvl w:ilvl="7">
      <w:numFmt w:val="bullet"/>
      <w:lvlText w:val=""/>
      <w:lvlJc w:val="left"/>
      <w:pPr>
        <w:tabs>
          <w:tab w:val="num" w:pos="0"/>
        </w:tabs>
        <w:ind w:left="6526" w:hanging="377"/>
      </w:pPr>
      <w:rPr>
        <w:rFonts w:ascii="Symbol" w:hAnsi="Symbol" w:cs="Symbol" w:hint="default"/>
        <w:lang w:val="en-US" w:eastAsia="en-US" w:bidi="ar-SA"/>
      </w:rPr>
    </w:lvl>
    <w:lvl w:ilvl="8">
      <w:numFmt w:val="bullet"/>
      <w:lvlText w:val=""/>
      <w:lvlJc w:val="left"/>
      <w:pPr>
        <w:tabs>
          <w:tab w:val="num" w:pos="0"/>
        </w:tabs>
        <w:ind w:left="7444" w:hanging="377"/>
      </w:pPr>
      <w:rPr>
        <w:rFonts w:ascii="Symbol" w:hAnsi="Symbol" w:cs="Symbol" w:hint="default"/>
        <w:lang w:val="en-US" w:eastAsia="en-US" w:bidi="ar-SA"/>
      </w:rPr>
    </w:lvl>
  </w:abstractNum>
  <w:abstractNum w:abstractNumId="13" w15:restartNumberingAfterBreak="0">
    <w:nsid w:val="30B127A6"/>
    <w:multiLevelType w:val="hybridMultilevel"/>
    <w:tmpl w:val="2D8A779E"/>
    <w:lvl w:ilvl="0" w:tplc="241A000F">
      <w:start w:val="1"/>
      <w:numFmt w:val="decimal"/>
      <w:lvlText w:val="%1."/>
      <w:lvlJc w:val="left"/>
      <w:pPr>
        <w:ind w:left="720" w:hanging="360"/>
      </w:pPr>
      <w:rPr>
        <w:rFonts w:hint="default"/>
        <w:b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15:restartNumberingAfterBreak="0">
    <w:nsid w:val="321929A6"/>
    <w:multiLevelType w:val="multilevel"/>
    <w:tmpl w:val="D33C4176"/>
    <w:lvl w:ilvl="0">
      <w:start w:val="1"/>
      <w:numFmt w:val="decimal"/>
      <w:lvlText w:val="(%1)"/>
      <w:lvlJc w:val="left"/>
      <w:pPr>
        <w:tabs>
          <w:tab w:val="num" w:pos="0"/>
        </w:tabs>
        <w:ind w:left="479" w:hanging="380"/>
      </w:pPr>
      <w:rPr>
        <w:rFonts w:ascii="Times New Roman" w:eastAsia="Verdana" w:hAnsi="Times New Roman" w:cs="Verdana"/>
        <w:b w:val="0"/>
        <w:bCs w:val="0"/>
        <w:i w:val="0"/>
        <w:iCs w:val="0"/>
        <w:spacing w:val="-2"/>
        <w:w w:val="100"/>
        <w:sz w:val="24"/>
        <w:szCs w:val="20"/>
        <w:lang w:val="en-US" w:eastAsia="en-US" w:bidi="ar-SA"/>
      </w:rPr>
    </w:lvl>
    <w:lvl w:ilvl="1">
      <w:numFmt w:val="bullet"/>
      <w:lvlText w:val=""/>
      <w:lvlJc w:val="left"/>
      <w:pPr>
        <w:tabs>
          <w:tab w:val="num" w:pos="0"/>
        </w:tabs>
        <w:ind w:left="1360" w:hanging="380"/>
      </w:pPr>
      <w:rPr>
        <w:rFonts w:ascii="Symbol" w:hAnsi="Symbol" w:cs="Symbol" w:hint="default"/>
        <w:lang w:val="en-US" w:eastAsia="en-US" w:bidi="ar-SA"/>
      </w:rPr>
    </w:lvl>
    <w:lvl w:ilvl="2">
      <w:numFmt w:val="bullet"/>
      <w:lvlText w:val=""/>
      <w:lvlJc w:val="left"/>
      <w:pPr>
        <w:tabs>
          <w:tab w:val="num" w:pos="0"/>
        </w:tabs>
        <w:ind w:left="2240" w:hanging="380"/>
      </w:pPr>
      <w:rPr>
        <w:rFonts w:ascii="Symbol" w:hAnsi="Symbol" w:cs="Symbol" w:hint="default"/>
        <w:lang w:val="en-US" w:eastAsia="en-US" w:bidi="ar-SA"/>
      </w:rPr>
    </w:lvl>
    <w:lvl w:ilvl="3">
      <w:numFmt w:val="bullet"/>
      <w:lvlText w:val=""/>
      <w:lvlJc w:val="left"/>
      <w:pPr>
        <w:tabs>
          <w:tab w:val="num" w:pos="0"/>
        </w:tabs>
        <w:ind w:left="3120" w:hanging="380"/>
      </w:pPr>
      <w:rPr>
        <w:rFonts w:ascii="Symbol" w:hAnsi="Symbol" w:cs="Symbol" w:hint="default"/>
        <w:lang w:val="en-US" w:eastAsia="en-US" w:bidi="ar-SA"/>
      </w:rPr>
    </w:lvl>
    <w:lvl w:ilvl="4">
      <w:numFmt w:val="bullet"/>
      <w:lvlText w:val=""/>
      <w:lvlJc w:val="left"/>
      <w:pPr>
        <w:tabs>
          <w:tab w:val="num" w:pos="0"/>
        </w:tabs>
        <w:ind w:left="4000" w:hanging="380"/>
      </w:pPr>
      <w:rPr>
        <w:rFonts w:ascii="Symbol" w:hAnsi="Symbol" w:cs="Symbol" w:hint="default"/>
        <w:lang w:val="en-US" w:eastAsia="en-US" w:bidi="ar-SA"/>
      </w:rPr>
    </w:lvl>
    <w:lvl w:ilvl="5">
      <w:numFmt w:val="bullet"/>
      <w:lvlText w:val=""/>
      <w:lvlJc w:val="left"/>
      <w:pPr>
        <w:tabs>
          <w:tab w:val="num" w:pos="0"/>
        </w:tabs>
        <w:ind w:left="4880" w:hanging="380"/>
      </w:pPr>
      <w:rPr>
        <w:rFonts w:ascii="Symbol" w:hAnsi="Symbol" w:cs="Symbol" w:hint="default"/>
        <w:lang w:val="en-US" w:eastAsia="en-US" w:bidi="ar-SA"/>
      </w:rPr>
    </w:lvl>
    <w:lvl w:ilvl="6">
      <w:numFmt w:val="bullet"/>
      <w:lvlText w:val=""/>
      <w:lvlJc w:val="left"/>
      <w:pPr>
        <w:tabs>
          <w:tab w:val="num" w:pos="0"/>
        </w:tabs>
        <w:ind w:left="5760" w:hanging="380"/>
      </w:pPr>
      <w:rPr>
        <w:rFonts w:ascii="Symbol" w:hAnsi="Symbol" w:cs="Symbol" w:hint="default"/>
        <w:lang w:val="en-US" w:eastAsia="en-US" w:bidi="ar-SA"/>
      </w:rPr>
    </w:lvl>
    <w:lvl w:ilvl="7">
      <w:numFmt w:val="bullet"/>
      <w:lvlText w:val=""/>
      <w:lvlJc w:val="left"/>
      <w:pPr>
        <w:tabs>
          <w:tab w:val="num" w:pos="0"/>
        </w:tabs>
        <w:ind w:left="6640" w:hanging="380"/>
      </w:pPr>
      <w:rPr>
        <w:rFonts w:ascii="Symbol" w:hAnsi="Symbol" w:cs="Symbol" w:hint="default"/>
        <w:lang w:val="en-US" w:eastAsia="en-US" w:bidi="ar-SA"/>
      </w:rPr>
    </w:lvl>
    <w:lvl w:ilvl="8">
      <w:numFmt w:val="bullet"/>
      <w:lvlText w:val=""/>
      <w:lvlJc w:val="left"/>
      <w:pPr>
        <w:tabs>
          <w:tab w:val="num" w:pos="0"/>
        </w:tabs>
        <w:ind w:left="7520" w:hanging="380"/>
      </w:pPr>
      <w:rPr>
        <w:rFonts w:ascii="Symbol" w:hAnsi="Symbol" w:cs="Symbol" w:hint="default"/>
        <w:lang w:val="en-US" w:eastAsia="en-US" w:bidi="ar-SA"/>
      </w:rPr>
    </w:lvl>
  </w:abstractNum>
  <w:abstractNum w:abstractNumId="15" w15:restartNumberingAfterBreak="0">
    <w:nsid w:val="37AD1F03"/>
    <w:multiLevelType w:val="hybridMultilevel"/>
    <w:tmpl w:val="DFF08AEC"/>
    <w:lvl w:ilvl="0" w:tplc="F0E8BB2A">
      <w:start w:val="1"/>
      <w:numFmt w:val="decimal"/>
      <w:lvlText w:val="%1."/>
      <w:lvlJc w:val="left"/>
      <w:pPr>
        <w:ind w:left="720" w:hanging="360"/>
      </w:pPr>
      <w:rPr>
        <w:rFonts w:ascii="Times New Roman" w:eastAsia="Calibri" w:hAnsi="Times New Roman"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02B45"/>
    <w:multiLevelType w:val="hybridMultilevel"/>
    <w:tmpl w:val="6E3A0826"/>
    <w:lvl w:ilvl="0" w:tplc="C1F08562">
      <w:start w:val="3"/>
      <w:numFmt w:val="bullet"/>
      <w:lvlText w:val="-"/>
      <w:lvlJc w:val="left"/>
      <w:pPr>
        <w:ind w:left="36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38EE312B"/>
    <w:multiLevelType w:val="hybridMultilevel"/>
    <w:tmpl w:val="D68A0AC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F822D31"/>
    <w:multiLevelType w:val="hybridMultilevel"/>
    <w:tmpl w:val="ED0097CE"/>
    <w:lvl w:ilvl="0" w:tplc="2190D1B8">
      <w:start w:val="1"/>
      <w:numFmt w:val="decimal"/>
      <w:lvlText w:val="(%1)"/>
      <w:lvlJc w:val="left"/>
      <w:pPr>
        <w:ind w:left="100" w:hanging="391"/>
      </w:pPr>
      <w:rPr>
        <w:rFonts w:ascii="Times New Roman" w:eastAsia="Verdana" w:hAnsi="Times New Roman" w:cs="Verdana" w:hint="default"/>
        <w:b w:val="0"/>
        <w:bCs w:val="0"/>
        <w:i w:val="0"/>
        <w:iCs w:val="0"/>
        <w:spacing w:val="-2"/>
        <w:w w:val="100"/>
        <w:sz w:val="24"/>
        <w:szCs w:val="20"/>
        <w:lang w:val="en-GB" w:eastAsia="en-US" w:bidi="ar-SA"/>
      </w:rPr>
    </w:lvl>
    <w:lvl w:ilvl="1" w:tplc="FAD2F22E">
      <w:start w:val="1"/>
      <w:numFmt w:val="lowerLetter"/>
      <w:lvlText w:val="%2)"/>
      <w:lvlJc w:val="left"/>
      <w:pPr>
        <w:ind w:left="820" w:hanging="360"/>
      </w:pPr>
      <w:rPr>
        <w:rFonts w:ascii="Verdana" w:eastAsia="Verdana" w:hAnsi="Verdana" w:cs="Verdana" w:hint="default"/>
        <w:b w:val="0"/>
        <w:bCs w:val="0"/>
        <w:i w:val="0"/>
        <w:iCs w:val="0"/>
        <w:spacing w:val="-2"/>
        <w:w w:val="100"/>
        <w:sz w:val="20"/>
        <w:szCs w:val="20"/>
        <w:lang w:val="en-US" w:eastAsia="en-US" w:bidi="ar-SA"/>
      </w:rPr>
    </w:lvl>
    <w:lvl w:ilvl="2" w:tplc="647C72B2">
      <w:numFmt w:val="bullet"/>
      <w:lvlText w:val="•"/>
      <w:lvlJc w:val="left"/>
      <w:pPr>
        <w:ind w:left="1760" w:hanging="360"/>
      </w:pPr>
      <w:rPr>
        <w:rFonts w:hint="default"/>
        <w:lang w:val="en-US" w:eastAsia="en-US" w:bidi="ar-SA"/>
      </w:rPr>
    </w:lvl>
    <w:lvl w:ilvl="3" w:tplc="BB9E24FC">
      <w:numFmt w:val="bullet"/>
      <w:lvlText w:val="•"/>
      <w:lvlJc w:val="left"/>
      <w:pPr>
        <w:ind w:left="2700" w:hanging="360"/>
      </w:pPr>
      <w:rPr>
        <w:rFonts w:hint="default"/>
        <w:lang w:val="en-US" w:eastAsia="en-US" w:bidi="ar-SA"/>
      </w:rPr>
    </w:lvl>
    <w:lvl w:ilvl="4" w:tplc="5932247C">
      <w:numFmt w:val="bullet"/>
      <w:lvlText w:val="•"/>
      <w:lvlJc w:val="left"/>
      <w:pPr>
        <w:ind w:left="3640" w:hanging="360"/>
      </w:pPr>
      <w:rPr>
        <w:rFonts w:hint="default"/>
        <w:lang w:val="en-US" w:eastAsia="en-US" w:bidi="ar-SA"/>
      </w:rPr>
    </w:lvl>
    <w:lvl w:ilvl="5" w:tplc="18C0C324">
      <w:numFmt w:val="bullet"/>
      <w:lvlText w:val="•"/>
      <w:lvlJc w:val="left"/>
      <w:pPr>
        <w:ind w:left="4580" w:hanging="360"/>
      </w:pPr>
      <w:rPr>
        <w:rFonts w:hint="default"/>
        <w:lang w:val="en-US" w:eastAsia="en-US" w:bidi="ar-SA"/>
      </w:rPr>
    </w:lvl>
    <w:lvl w:ilvl="6" w:tplc="DC12447C">
      <w:numFmt w:val="bullet"/>
      <w:lvlText w:val="•"/>
      <w:lvlJc w:val="left"/>
      <w:pPr>
        <w:ind w:left="5520" w:hanging="360"/>
      </w:pPr>
      <w:rPr>
        <w:rFonts w:hint="default"/>
        <w:lang w:val="en-US" w:eastAsia="en-US" w:bidi="ar-SA"/>
      </w:rPr>
    </w:lvl>
    <w:lvl w:ilvl="7" w:tplc="ABBE1BB0">
      <w:numFmt w:val="bullet"/>
      <w:lvlText w:val="•"/>
      <w:lvlJc w:val="left"/>
      <w:pPr>
        <w:ind w:left="6460" w:hanging="360"/>
      </w:pPr>
      <w:rPr>
        <w:rFonts w:hint="default"/>
        <w:lang w:val="en-US" w:eastAsia="en-US" w:bidi="ar-SA"/>
      </w:rPr>
    </w:lvl>
    <w:lvl w:ilvl="8" w:tplc="6F881642">
      <w:numFmt w:val="bullet"/>
      <w:lvlText w:val="•"/>
      <w:lvlJc w:val="left"/>
      <w:pPr>
        <w:ind w:left="7400" w:hanging="360"/>
      </w:pPr>
      <w:rPr>
        <w:rFonts w:hint="default"/>
        <w:lang w:val="en-US" w:eastAsia="en-US" w:bidi="ar-SA"/>
      </w:rPr>
    </w:lvl>
  </w:abstractNum>
  <w:abstractNum w:abstractNumId="19" w15:restartNumberingAfterBreak="0">
    <w:nsid w:val="413372DB"/>
    <w:multiLevelType w:val="hybridMultilevel"/>
    <w:tmpl w:val="653412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B54A1"/>
    <w:multiLevelType w:val="multilevel"/>
    <w:tmpl w:val="FE801470"/>
    <w:lvl w:ilvl="0">
      <w:start w:val="1"/>
      <w:numFmt w:val="decimal"/>
      <w:lvlText w:val="(%1)"/>
      <w:lvlJc w:val="left"/>
      <w:pPr>
        <w:tabs>
          <w:tab w:val="num" w:pos="0"/>
        </w:tabs>
        <w:ind w:left="100" w:hanging="379"/>
      </w:pPr>
      <w:rPr>
        <w:rFonts w:ascii="Verdana" w:eastAsia="Verdana" w:hAnsi="Verdana" w:cs="Verdana"/>
        <w:b w:val="0"/>
        <w:bCs w:val="0"/>
        <w:i w:val="0"/>
        <w:iCs w:val="0"/>
        <w:spacing w:val="-2"/>
        <w:w w:val="100"/>
        <w:sz w:val="20"/>
        <w:szCs w:val="20"/>
        <w:lang w:val="en-US" w:eastAsia="en-US" w:bidi="ar-SA"/>
      </w:rPr>
    </w:lvl>
    <w:lvl w:ilvl="1">
      <w:start w:val="1"/>
      <w:numFmt w:val="lowerLetter"/>
      <w:lvlText w:val="%2)"/>
      <w:lvlJc w:val="left"/>
      <w:pPr>
        <w:tabs>
          <w:tab w:val="num" w:pos="0"/>
        </w:tabs>
        <w:ind w:left="820" w:hanging="360"/>
      </w:pPr>
      <w:rPr>
        <w:spacing w:val="-2"/>
        <w:w w:val="100"/>
        <w:lang w:val="en-US" w:eastAsia="en-US" w:bidi="ar-SA"/>
      </w:rPr>
    </w:lvl>
    <w:lvl w:ilvl="2">
      <w:numFmt w:val="bullet"/>
      <w:lvlText w:val=""/>
      <w:lvlJc w:val="left"/>
      <w:pPr>
        <w:tabs>
          <w:tab w:val="num" w:pos="0"/>
        </w:tabs>
        <w:ind w:left="1760" w:hanging="360"/>
      </w:pPr>
      <w:rPr>
        <w:rFonts w:ascii="Symbol" w:hAnsi="Symbol" w:cs="Symbol" w:hint="default"/>
        <w:lang w:val="en-US" w:eastAsia="en-US" w:bidi="ar-SA"/>
      </w:rPr>
    </w:lvl>
    <w:lvl w:ilvl="3">
      <w:numFmt w:val="bullet"/>
      <w:lvlText w:val=""/>
      <w:lvlJc w:val="left"/>
      <w:pPr>
        <w:tabs>
          <w:tab w:val="num" w:pos="0"/>
        </w:tabs>
        <w:ind w:left="2700" w:hanging="360"/>
      </w:pPr>
      <w:rPr>
        <w:rFonts w:ascii="Symbol" w:hAnsi="Symbol" w:cs="Symbol" w:hint="default"/>
        <w:lang w:val="en-US" w:eastAsia="en-US" w:bidi="ar-SA"/>
      </w:rPr>
    </w:lvl>
    <w:lvl w:ilvl="4">
      <w:numFmt w:val="bullet"/>
      <w:lvlText w:val=""/>
      <w:lvlJc w:val="left"/>
      <w:pPr>
        <w:tabs>
          <w:tab w:val="num" w:pos="0"/>
        </w:tabs>
        <w:ind w:left="3640" w:hanging="360"/>
      </w:pPr>
      <w:rPr>
        <w:rFonts w:ascii="Symbol" w:hAnsi="Symbol" w:cs="Symbol" w:hint="default"/>
        <w:lang w:val="en-US" w:eastAsia="en-US" w:bidi="ar-SA"/>
      </w:rPr>
    </w:lvl>
    <w:lvl w:ilvl="5">
      <w:numFmt w:val="bullet"/>
      <w:lvlText w:val=""/>
      <w:lvlJc w:val="left"/>
      <w:pPr>
        <w:tabs>
          <w:tab w:val="num" w:pos="0"/>
        </w:tabs>
        <w:ind w:left="4580" w:hanging="360"/>
      </w:pPr>
      <w:rPr>
        <w:rFonts w:ascii="Symbol" w:hAnsi="Symbol" w:cs="Symbol" w:hint="default"/>
        <w:lang w:val="en-US" w:eastAsia="en-US" w:bidi="ar-SA"/>
      </w:rPr>
    </w:lvl>
    <w:lvl w:ilvl="6">
      <w:numFmt w:val="bullet"/>
      <w:lvlText w:val=""/>
      <w:lvlJc w:val="left"/>
      <w:pPr>
        <w:tabs>
          <w:tab w:val="num" w:pos="0"/>
        </w:tabs>
        <w:ind w:left="5520" w:hanging="360"/>
      </w:pPr>
      <w:rPr>
        <w:rFonts w:ascii="Symbol" w:hAnsi="Symbol" w:cs="Symbol" w:hint="default"/>
        <w:lang w:val="en-US" w:eastAsia="en-US" w:bidi="ar-SA"/>
      </w:rPr>
    </w:lvl>
    <w:lvl w:ilvl="7">
      <w:numFmt w:val="bullet"/>
      <w:lvlText w:val=""/>
      <w:lvlJc w:val="left"/>
      <w:pPr>
        <w:tabs>
          <w:tab w:val="num" w:pos="0"/>
        </w:tabs>
        <w:ind w:left="6460" w:hanging="360"/>
      </w:pPr>
      <w:rPr>
        <w:rFonts w:ascii="Symbol" w:hAnsi="Symbol" w:cs="Symbol" w:hint="default"/>
        <w:lang w:val="en-US" w:eastAsia="en-US" w:bidi="ar-SA"/>
      </w:rPr>
    </w:lvl>
    <w:lvl w:ilvl="8">
      <w:numFmt w:val="bullet"/>
      <w:lvlText w:val=""/>
      <w:lvlJc w:val="left"/>
      <w:pPr>
        <w:tabs>
          <w:tab w:val="num" w:pos="0"/>
        </w:tabs>
        <w:ind w:left="7400" w:hanging="360"/>
      </w:pPr>
      <w:rPr>
        <w:rFonts w:ascii="Symbol" w:hAnsi="Symbol" w:cs="Symbol" w:hint="default"/>
        <w:lang w:val="en-US" w:eastAsia="en-US" w:bidi="ar-SA"/>
      </w:rPr>
    </w:lvl>
  </w:abstractNum>
  <w:abstractNum w:abstractNumId="21" w15:restartNumberingAfterBreak="0">
    <w:nsid w:val="435E22B1"/>
    <w:multiLevelType w:val="hybridMultilevel"/>
    <w:tmpl w:val="577ECE82"/>
    <w:lvl w:ilvl="0" w:tplc="F196C400">
      <w:start w:val="1"/>
      <w:numFmt w:val="decimal"/>
      <w:lvlText w:val="(%1)"/>
      <w:lvlJc w:val="left"/>
      <w:pPr>
        <w:ind w:left="100" w:hanging="379"/>
      </w:pPr>
      <w:rPr>
        <w:rFonts w:ascii="Verdana" w:eastAsia="Verdana" w:hAnsi="Verdana" w:cs="Verdana" w:hint="default"/>
        <w:b w:val="0"/>
        <w:bCs w:val="0"/>
        <w:i w:val="0"/>
        <w:iCs w:val="0"/>
        <w:spacing w:val="-2"/>
        <w:w w:val="100"/>
        <w:sz w:val="20"/>
        <w:szCs w:val="20"/>
        <w:lang w:val="en-US" w:eastAsia="en-US" w:bidi="ar-SA"/>
      </w:rPr>
    </w:lvl>
    <w:lvl w:ilvl="1" w:tplc="A98AAC08">
      <w:start w:val="1"/>
      <w:numFmt w:val="lowerLetter"/>
      <w:lvlText w:val="%2)"/>
      <w:lvlJc w:val="left"/>
      <w:pPr>
        <w:ind w:left="820" w:hanging="360"/>
      </w:pPr>
      <w:rPr>
        <w:rFonts w:hint="default"/>
        <w:spacing w:val="-2"/>
        <w:w w:val="100"/>
        <w:lang w:val="en-US" w:eastAsia="en-US" w:bidi="ar-SA"/>
      </w:rPr>
    </w:lvl>
    <w:lvl w:ilvl="2" w:tplc="49606E02">
      <w:numFmt w:val="bullet"/>
      <w:lvlText w:val="•"/>
      <w:lvlJc w:val="left"/>
      <w:pPr>
        <w:ind w:left="1760" w:hanging="360"/>
      </w:pPr>
      <w:rPr>
        <w:rFonts w:hint="default"/>
        <w:lang w:val="en-US" w:eastAsia="en-US" w:bidi="ar-SA"/>
      </w:rPr>
    </w:lvl>
    <w:lvl w:ilvl="3" w:tplc="AE94CE3C">
      <w:numFmt w:val="bullet"/>
      <w:lvlText w:val="•"/>
      <w:lvlJc w:val="left"/>
      <w:pPr>
        <w:ind w:left="2700" w:hanging="360"/>
      </w:pPr>
      <w:rPr>
        <w:rFonts w:hint="default"/>
        <w:lang w:val="en-US" w:eastAsia="en-US" w:bidi="ar-SA"/>
      </w:rPr>
    </w:lvl>
    <w:lvl w:ilvl="4" w:tplc="5D4A3D84">
      <w:numFmt w:val="bullet"/>
      <w:lvlText w:val="•"/>
      <w:lvlJc w:val="left"/>
      <w:pPr>
        <w:ind w:left="3640" w:hanging="360"/>
      </w:pPr>
      <w:rPr>
        <w:rFonts w:hint="default"/>
        <w:lang w:val="en-US" w:eastAsia="en-US" w:bidi="ar-SA"/>
      </w:rPr>
    </w:lvl>
    <w:lvl w:ilvl="5" w:tplc="5CB86E0C">
      <w:numFmt w:val="bullet"/>
      <w:lvlText w:val="•"/>
      <w:lvlJc w:val="left"/>
      <w:pPr>
        <w:ind w:left="4580" w:hanging="360"/>
      </w:pPr>
      <w:rPr>
        <w:rFonts w:hint="default"/>
        <w:lang w:val="en-US" w:eastAsia="en-US" w:bidi="ar-SA"/>
      </w:rPr>
    </w:lvl>
    <w:lvl w:ilvl="6" w:tplc="1C40038E">
      <w:numFmt w:val="bullet"/>
      <w:lvlText w:val="•"/>
      <w:lvlJc w:val="left"/>
      <w:pPr>
        <w:ind w:left="5520" w:hanging="360"/>
      </w:pPr>
      <w:rPr>
        <w:rFonts w:hint="default"/>
        <w:lang w:val="en-US" w:eastAsia="en-US" w:bidi="ar-SA"/>
      </w:rPr>
    </w:lvl>
    <w:lvl w:ilvl="7" w:tplc="AF70F09E">
      <w:numFmt w:val="bullet"/>
      <w:lvlText w:val="•"/>
      <w:lvlJc w:val="left"/>
      <w:pPr>
        <w:ind w:left="6460" w:hanging="360"/>
      </w:pPr>
      <w:rPr>
        <w:rFonts w:hint="default"/>
        <w:lang w:val="en-US" w:eastAsia="en-US" w:bidi="ar-SA"/>
      </w:rPr>
    </w:lvl>
    <w:lvl w:ilvl="8" w:tplc="6D62B274">
      <w:numFmt w:val="bullet"/>
      <w:lvlText w:val="•"/>
      <w:lvlJc w:val="left"/>
      <w:pPr>
        <w:ind w:left="7400" w:hanging="360"/>
      </w:pPr>
      <w:rPr>
        <w:rFonts w:hint="default"/>
        <w:lang w:val="en-US" w:eastAsia="en-US" w:bidi="ar-SA"/>
      </w:rPr>
    </w:lvl>
  </w:abstractNum>
  <w:abstractNum w:abstractNumId="22" w15:restartNumberingAfterBreak="0">
    <w:nsid w:val="43FB2D67"/>
    <w:multiLevelType w:val="hybridMultilevel"/>
    <w:tmpl w:val="0B0080CA"/>
    <w:lvl w:ilvl="0" w:tplc="4822C89A">
      <w:start w:val="1"/>
      <w:numFmt w:val="decimal"/>
      <w:lvlText w:val="(%1)"/>
      <w:lvlJc w:val="left"/>
      <w:pPr>
        <w:ind w:left="843" w:hanging="418"/>
      </w:pPr>
      <w:rPr>
        <w:rFonts w:ascii="Times New Roman" w:eastAsia="Verdana" w:hAnsi="Times New Roman" w:cs="Verdana" w:hint="default"/>
        <w:b w:val="0"/>
        <w:bCs w:val="0"/>
        <w:i w:val="0"/>
        <w:iCs w:val="0"/>
        <w:spacing w:val="-2"/>
        <w:w w:val="100"/>
        <w:sz w:val="24"/>
        <w:szCs w:val="20"/>
        <w:lang w:val="en-US" w:eastAsia="en-US" w:bidi="ar-SA"/>
      </w:rPr>
    </w:lvl>
    <w:lvl w:ilvl="1" w:tplc="FE2EF51C">
      <w:numFmt w:val="bullet"/>
      <w:lvlText w:val="•"/>
      <w:lvlJc w:val="left"/>
      <w:pPr>
        <w:ind w:left="1761" w:hanging="418"/>
      </w:pPr>
      <w:rPr>
        <w:rFonts w:hint="default"/>
        <w:lang w:val="en-US" w:eastAsia="en-US" w:bidi="ar-SA"/>
      </w:rPr>
    </w:lvl>
    <w:lvl w:ilvl="2" w:tplc="BFD6E9F4">
      <w:numFmt w:val="bullet"/>
      <w:lvlText w:val="•"/>
      <w:lvlJc w:val="left"/>
      <w:pPr>
        <w:ind w:left="2679" w:hanging="418"/>
      </w:pPr>
      <w:rPr>
        <w:rFonts w:hint="default"/>
        <w:lang w:val="en-US" w:eastAsia="en-US" w:bidi="ar-SA"/>
      </w:rPr>
    </w:lvl>
    <w:lvl w:ilvl="3" w:tplc="EB7ECF00">
      <w:numFmt w:val="bullet"/>
      <w:lvlText w:val="•"/>
      <w:lvlJc w:val="left"/>
      <w:pPr>
        <w:ind w:left="3597" w:hanging="418"/>
      </w:pPr>
      <w:rPr>
        <w:rFonts w:hint="default"/>
        <w:lang w:val="en-US" w:eastAsia="en-US" w:bidi="ar-SA"/>
      </w:rPr>
    </w:lvl>
    <w:lvl w:ilvl="4" w:tplc="F1B0AE26">
      <w:numFmt w:val="bullet"/>
      <w:lvlText w:val="•"/>
      <w:lvlJc w:val="left"/>
      <w:pPr>
        <w:ind w:left="4515" w:hanging="418"/>
      </w:pPr>
      <w:rPr>
        <w:rFonts w:hint="default"/>
        <w:lang w:val="en-US" w:eastAsia="en-US" w:bidi="ar-SA"/>
      </w:rPr>
    </w:lvl>
    <w:lvl w:ilvl="5" w:tplc="63842314">
      <w:numFmt w:val="bullet"/>
      <w:lvlText w:val="•"/>
      <w:lvlJc w:val="left"/>
      <w:pPr>
        <w:ind w:left="5433" w:hanging="418"/>
      </w:pPr>
      <w:rPr>
        <w:rFonts w:hint="default"/>
        <w:lang w:val="en-US" w:eastAsia="en-US" w:bidi="ar-SA"/>
      </w:rPr>
    </w:lvl>
    <w:lvl w:ilvl="6" w:tplc="0F9AC53C">
      <w:numFmt w:val="bullet"/>
      <w:lvlText w:val="•"/>
      <w:lvlJc w:val="left"/>
      <w:pPr>
        <w:ind w:left="6351" w:hanging="418"/>
      </w:pPr>
      <w:rPr>
        <w:rFonts w:hint="default"/>
        <w:lang w:val="en-US" w:eastAsia="en-US" w:bidi="ar-SA"/>
      </w:rPr>
    </w:lvl>
    <w:lvl w:ilvl="7" w:tplc="33584612">
      <w:numFmt w:val="bullet"/>
      <w:lvlText w:val="•"/>
      <w:lvlJc w:val="left"/>
      <w:pPr>
        <w:ind w:left="7269" w:hanging="418"/>
      </w:pPr>
      <w:rPr>
        <w:rFonts w:hint="default"/>
        <w:lang w:val="en-US" w:eastAsia="en-US" w:bidi="ar-SA"/>
      </w:rPr>
    </w:lvl>
    <w:lvl w:ilvl="8" w:tplc="B3D6C9CA">
      <w:numFmt w:val="bullet"/>
      <w:lvlText w:val="•"/>
      <w:lvlJc w:val="left"/>
      <w:pPr>
        <w:ind w:left="8187" w:hanging="418"/>
      </w:pPr>
      <w:rPr>
        <w:rFonts w:hint="default"/>
        <w:lang w:val="en-US" w:eastAsia="en-US" w:bidi="ar-SA"/>
      </w:rPr>
    </w:lvl>
  </w:abstractNum>
  <w:abstractNum w:abstractNumId="23" w15:restartNumberingAfterBreak="0">
    <w:nsid w:val="47AC5D0F"/>
    <w:multiLevelType w:val="multilevel"/>
    <w:tmpl w:val="2912E5A6"/>
    <w:lvl w:ilvl="0">
      <w:start w:val="1"/>
      <w:numFmt w:val="decimal"/>
      <w:lvlText w:val="(%1)"/>
      <w:lvlJc w:val="left"/>
      <w:pPr>
        <w:tabs>
          <w:tab w:val="num" w:pos="-99"/>
        </w:tabs>
        <w:ind w:left="360" w:hanging="360"/>
      </w:pPr>
      <w:rPr>
        <w:rFonts w:ascii="Times New Roman" w:eastAsia="Verdana" w:hAnsi="Times New Roman" w:cs="Verdana"/>
        <w:b w:val="0"/>
        <w:bCs w:val="0"/>
        <w:i w:val="0"/>
        <w:iCs w:val="0"/>
        <w:spacing w:val="-2"/>
        <w:w w:val="100"/>
        <w:sz w:val="24"/>
        <w:szCs w:val="20"/>
        <w:lang w:val="en-US" w:eastAsia="en-US" w:bidi="ar-SA"/>
      </w:rPr>
    </w:lvl>
    <w:lvl w:ilvl="1">
      <w:start w:val="1"/>
      <w:numFmt w:val="lowerLetter"/>
      <w:lvlText w:val="%2)"/>
      <w:lvlJc w:val="left"/>
      <w:pPr>
        <w:tabs>
          <w:tab w:val="num" w:pos="-99"/>
        </w:tabs>
        <w:ind w:left="721" w:hanging="360"/>
      </w:pPr>
      <w:rPr>
        <w:rFonts w:ascii="Verdana" w:eastAsia="Verdana" w:hAnsi="Verdana" w:cs="Verdana"/>
        <w:b w:val="0"/>
        <w:bCs w:val="0"/>
        <w:i w:val="0"/>
        <w:iCs w:val="0"/>
        <w:spacing w:val="-2"/>
        <w:w w:val="100"/>
        <w:sz w:val="20"/>
        <w:szCs w:val="20"/>
        <w:lang w:val="en-US" w:eastAsia="en-US" w:bidi="ar-SA"/>
      </w:rPr>
    </w:lvl>
    <w:lvl w:ilvl="2">
      <w:numFmt w:val="bullet"/>
      <w:lvlText w:val=""/>
      <w:lvlJc w:val="left"/>
      <w:pPr>
        <w:tabs>
          <w:tab w:val="num" w:pos="-99"/>
        </w:tabs>
        <w:ind w:left="1661" w:hanging="360"/>
      </w:pPr>
      <w:rPr>
        <w:rFonts w:ascii="Symbol" w:hAnsi="Symbol" w:cs="Symbol" w:hint="default"/>
        <w:lang w:val="en-US" w:eastAsia="en-US" w:bidi="ar-SA"/>
      </w:rPr>
    </w:lvl>
    <w:lvl w:ilvl="3">
      <w:numFmt w:val="bullet"/>
      <w:lvlText w:val=""/>
      <w:lvlJc w:val="left"/>
      <w:pPr>
        <w:tabs>
          <w:tab w:val="num" w:pos="-99"/>
        </w:tabs>
        <w:ind w:left="2601" w:hanging="360"/>
      </w:pPr>
      <w:rPr>
        <w:rFonts w:ascii="Symbol" w:hAnsi="Symbol" w:cs="Symbol" w:hint="default"/>
        <w:lang w:val="en-US" w:eastAsia="en-US" w:bidi="ar-SA"/>
      </w:rPr>
    </w:lvl>
    <w:lvl w:ilvl="4">
      <w:numFmt w:val="bullet"/>
      <w:lvlText w:val=""/>
      <w:lvlJc w:val="left"/>
      <w:pPr>
        <w:tabs>
          <w:tab w:val="num" w:pos="-99"/>
        </w:tabs>
        <w:ind w:left="3541" w:hanging="360"/>
      </w:pPr>
      <w:rPr>
        <w:rFonts w:ascii="Symbol" w:hAnsi="Symbol" w:cs="Symbol" w:hint="default"/>
        <w:lang w:val="en-US" w:eastAsia="en-US" w:bidi="ar-SA"/>
      </w:rPr>
    </w:lvl>
    <w:lvl w:ilvl="5">
      <w:numFmt w:val="bullet"/>
      <w:lvlText w:val=""/>
      <w:lvlJc w:val="left"/>
      <w:pPr>
        <w:tabs>
          <w:tab w:val="num" w:pos="-99"/>
        </w:tabs>
        <w:ind w:left="4481" w:hanging="360"/>
      </w:pPr>
      <w:rPr>
        <w:rFonts w:ascii="Symbol" w:hAnsi="Symbol" w:cs="Symbol" w:hint="default"/>
        <w:lang w:val="en-US" w:eastAsia="en-US" w:bidi="ar-SA"/>
      </w:rPr>
    </w:lvl>
    <w:lvl w:ilvl="6">
      <w:numFmt w:val="bullet"/>
      <w:lvlText w:val=""/>
      <w:lvlJc w:val="left"/>
      <w:pPr>
        <w:tabs>
          <w:tab w:val="num" w:pos="-99"/>
        </w:tabs>
        <w:ind w:left="5421" w:hanging="360"/>
      </w:pPr>
      <w:rPr>
        <w:rFonts w:ascii="Symbol" w:hAnsi="Symbol" w:cs="Symbol" w:hint="default"/>
        <w:lang w:val="en-US" w:eastAsia="en-US" w:bidi="ar-SA"/>
      </w:rPr>
    </w:lvl>
    <w:lvl w:ilvl="7">
      <w:numFmt w:val="bullet"/>
      <w:lvlText w:val=""/>
      <w:lvlJc w:val="left"/>
      <w:pPr>
        <w:tabs>
          <w:tab w:val="num" w:pos="-99"/>
        </w:tabs>
        <w:ind w:left="6361" w:hanging="360"/>
      </w:pPr>
      <w:rPr>
        <w:rFonts w:ascii="Symbol" w:hAnsi="Symbol" w:cs="Symbol" w:hint="default"/>
        <w:lang w:val="en-US" w:eastAsia="en-US" w:bidi="ar-SA"/>
      </w:rPr>
    </w:lvl>
    <w:lvl w:ilvl="8">
      <w:numFmt w:val="bullet"/>
      <w:lvlText w:val=""/>
      <w:lvlJc w:val="left"/>
      <w:pPr>
        <w:tabs>
          <w:tab w:val="num" w:pos="-99"/>
        </w:tabs>
        <w:ind w:left="7301" w:hanging="360"/>
      </w:pPr>
      <w:rPr>
        <w:rFonts w:ascii="Symbol" w:hAnsi="Symbol" w:cs="Symbol" w:hint="default"/>
        <w:lang w:val="en-US" w:eastAsia="en-US" w:bidi="ar-SA"/>
      </w:rPr>
    </w:lvl>
  </w:abstractNum>
  <w:abstractNum w:abstractNumId="24" w15:restartNumberingAfterBreak="0">
    <w:nsid w:val="4F897359"/>
    <w:multiLevelType w:val="hybridMultilevel"/>
    <w:tmpl w:val="05A87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45D33"/>
    <w:multiLevelType w:val="hybridMultilevel"/>
    <w:tmpl w:val="86A006A4"/>
    <w:lvl w:ilvl="0" w:tplc="218415C0">
      <w:start w:val="1"/>
      <w:numFmt w:val="decimal"/>
      <w:lvlText w:val="(%1)"/>
      <w:lvlJc w:val="left"/>
      <w:pPr>
        <w:ind w:left="100" w:hanging="377"/>
      </w:pPr>
      <w:rPr>
        <w:rFonts w:ascii="Times New Roman" w:eastAsia="Verdana" w:hAnsi="Times New Roman" w:cs="Times New Roman" w:hint="default"/>
        <w:b w:val="0"/>
        <w:bCs w:val="0"/>
        <w:i w:val="0"/>
        <w:iCs w:val="0"/>
        <w:spacing w:val="-2"/>
        <w:w w:val="100"/>
        <w:sz w:val="24"/>
        <w:szCs w:val="24"/>
        <w:lang w:val="en-US" w:eastAsia="en-US" w:bidi="ar-SA"/>
      </w:rPr>
    </w:lvl>
    <w:lvl w:ilvl="1" w:tplc="645A6D12">
      <w:numFmt w:val="bullet"/>
      <w:lvlText w:val="•"/>
      <w:lvlJc w:val="left"/>
      <w:pPr>
        <w:ind w:left="1018" w:hanging="377"/>
      </w:pPr>
      <w:rPr>
        <w:rFonts w:hint="default"/>
        <w:lang w:val="en-US" w:eastAsia="en-US" w:bidi="ar-SA"/>
      </w:rPr>
    </w:lvl>
    <w:lvl w:ilvl="2" w:tplc="E8BE59FE">
      <w:numFmt w:val="bullet"/>
      <w:lvlText w:val="•"/>
      <w:lvlJc w:val="left"/>
      <w:pPr>
        <w:ind w:left="1936" w:hanging="377"/>
      </w:pPr>
      <w:rPr>
        <w:rFonts w:hint="default"/>
        <w:lang w:val="en-US" w:eastAsia="en-US" w:bidi="ar-SA"/>
      </w:rPr>
    </w:lvl>
    <w:lvl w:ilvl="3" w:tplc="EC32C2AC">
      <w:numFmt w:val="bullet"/>
      <w:lvlText w:val="•"/>
      <w:lvlJc w:val="left"/>
      <w:pPr>
        <w:ind w:left="2854" w:hanging="377"/>
      </w:pPr>
      <w:rPr>
        <w:rFonts w:hint="default"/>
        <w:lang w:val="en-US" w:eastAsia="en-US" w:bidi="ar-SA"/>
      </w:rPr>
    </w:lvl>
    <w:lvl w:ilvl="4" w:tplc="F05EC51A">
      <w:numFmt w:val="bullet"/>
      <w:lvlText w:val="•"/>
      <w:lvlJc w:val="left"/>
      <w:pPr>
        <w:ind w:left="3772" w:hanging="377"/>
      </w:pPr>
      <w:rPr>
        <w:rFonts w:hint="default"/>
        <w:lang w:val="en-US" w:eastAsia="en-US" w:bidi="ar-SA"/>
      </w:rPr>
    </w:lvl>
    <w:lvl w:ilvl="5" w:tplc="0576CF6E">
      <w:numFmt w:val="bullet"/>
      <w:lvlText w:val="•"/>
      <w:lvlJc w:val="left"/>
      <w:pPr>
        <w:ind w:left="4690" w:hanging="377"/>
      </w:pPr>
      <w:rPr>
        <w:rFonts w:hint="default"/>
        <w:lang w:val="en-US" w:eastAsia="en-US" w:bidi="ar-SA"/>
      </w:rPr>
    </w:lvl>
    <w:lvl w:ilvl="6" w:tplc="30CED2D0">
      <w:numFmt w:val="bullet"/>
      <w:lvlText w:val="•"/>
      <w:lvlJc w:val="left"/>
      <w:pPr>
        <w:ind w:left="5608" w:hanging="377"/>
      </w:pPr>
      <w:rPr>
        <w:rFonts w:hint="default"/>
        <w:lang w:val="en-US" w:eastAsia="en-US" w:bidi="ar-SA"/>
      </w:rPr>
    </w:lvl>
    <w:lvl w:ilvl="7" w:tplc="2C423C56">
      <w:numFmt w:val="bullet"/>
      <w:lvlText w:val="•"/>
      <w:lvlJc w:val="left"/>
      <w:pPr>
        <w:ind w:left="6526" w:hanging="377"/>
      </w:pPr>
      <w:rPr>
        <w:rFonts w:hint="default"/>
        <w:lang w:val="en-US" w:eastAsia="en-US" w:bidi="ar-SA"/>
      </w:rPr>
    </w:lvl>
    <w:lvl w:ilvl="8" w:tplc="319EF936">
      <w:numFmt w:val="bullet"/>
      <w:lvlText w:val="•"/>
      <w:lvlJc w:val="left"/>
      <w:pPr>
        <w:ind w:left="7444" w:hanging="377"/>
      </w:pPr>
      <w:rPr>
        <w:rFonts w:hint="default"/>
        <w:lang w:val="en-US" w:eastAsia="en-US" w:bidi="ar-SA"/>
      </w:rPr>
    </w:lvl>
  </w:abstractNum>
  <w:abstractNum w:abstractNumId="26" w15:restartNumberingAfterBreak="0">
    <w:nsid w:val="5635780E"/>
    <w:multiLevelType w:val="hybridMultilevel"/>
    <w:tmpl w:val="086A07CA"/>
    <w:lvl w:ilvl="0" w:tplc="35D0D79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B9012A"/>
    <w:multiLevelType w:val="hybridMultilevel"/>
    <w:tmpl w:val="D1565700"/>
    <w:lvl w:ilvl="0" w:tplc="1294F92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2054BB"/>
    <w:multiLevelType w:val="hybridMultilevel"/>
    <w:tmpl w:val="92E60F84"/>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5D7224F5"/>
    <w:multiLevelType w:val="multilevel"/>
    <w:tmpl w:val="9A3ECEB2"/>
    <w:lvl w:ilvl="0">
      <w:start w:val="1"/>
      <w:numFmt w:val="decimal"/>
      <w:lvlText w:val="(%1)"/>
      <w:lvlJc w:val="left"/>
      <w:pPr>
        <w:tabs>
          <w:tab w:val="num" w:pos="0"/>
        </w:tabs>
        <w:ind w:left="378" w:hanging="378"/>
      </w:pPr>
      <w:rPr>
        <w:rFonts w:ascii="Times New Roman" w:eastAsia="Verdana" w:hAnsi="Times New Roman" w:cs="Verdana"/>
        <w:b w:val="0"/>
        <w:bCs w:val="0"/>
        <w:i w:val="0"/>
        <w:iCs w:val="0"/>
        <w:spacing w:val="-2"/>
        <w:w w:val="100"/>
        <w:sz w:val="24"/>
        <w:szCs w:val="20"/>
        <w:lang w:val="en-US" w:eastAsia="en-US" w:bidi="ar-SA"/>
      </w:rPr>
    </w:lvl>
    <w:lvl w:ilvl="1">
      <w:numFmt w:val="bullet"/>
      <w:lvlText w:val=""/>
      <w:lvlJc w:val="left"/>
      <w:pPr>
        <w:tabs>
          <w:tab w:val="num" w:pos="0"/>
        </w:tabs>
        <w:ind w:left="1360" w:hanging="378"/>
      </w:pPr>
      <w:rPr>
        <w:rFonts w:ascii="Symbol" w:hAnsi="Symbol" w:cs="Symbol" w:hint="default"/>
        <w:lang w:val="en-US" w:eastAsia="en-US" w:bidi="ar-SA"/>
      </w:rPr>
    </w:lvl>
    <w:lvl w:ilvl="2">
      <w:numFmt w:val="bullet"/>
      <w:lvlText w:val=""/>
      <w:lvlJc w:val="left"/>
      <w:pPr>
        <w:tabs>
          <w:tab w:val="num" w:pos="0"/>
        </w:tabs>
        <w:ind w:left="2240" w:hanging="378"/>
      </w:pPr>
      <w:rPr>
        <w:rFonts w:ascii="Symbol" w:hAnsi="Symbol" w:cs="Symbol" w:hint="default"/>
        <w:lang w:val="en-US" w:eastAsia="en-US" w:bidi="ar-SA"/>
      </w:rPr>
    </w:lvl>
    <w:lvl w:ilvl="3">
      <w:numFmt w:val="bullet"/>
      <w:lvlText w:val=""/>
      <w:lvlJc w:val="left"/>
      <w:pPr>
        <w:tabs>
          <w:tab w:val="num" w:pos="0"/>
        </w:tabs>
        <w:ind w:left="3120" w:hanging="378"/>
      </w:pPr>
      <w:rPr>
        <w:rFonts w:ascii="Symbol" w:hAnsi="Symbol" w:cs="Symbol" w:hint="default"/>
        <w:lang w:val="en-US" w:eastAsia="en-US" w:bidi="ar-SA"/>
      </w:rPr>
    </w:lvl>
    <w:lvl w:ilvl="4">
      <w:numFmt w:val="bullet"/>
      <w:lvlText w:val=""/>
      <w:lvlJc w:val="left"/>
      <w:pPr>
        <w:tabs>
          <w:tab w:val="num" w:pos="0"/>
        </w:tabs>
        <w:ind w:left="4000" w:hanging="378"/>
      </w:pPr>
      <w:rPr>
        <w:rFonts w:ascii="Symbol" w:hAnsi="Symbol" w:cs="Symbol" w:hint="default"/>
        <w:lang w:val="en-US" w:eastAsia="en-US" w:bidi="ar-SA"/>
      </w:rPr>
    </w:lvl>
    <w:lvl w:ilvl="5">
      <w:numFmt w:val="bullet"/>
      <w:lvlText w:val=""/>
      <w:lvlJc w:val="left"/>
      <w:pPr>
        <w:tabs>
          <w:tab w:val="num" w:pos="0"/>
        </w:tabs>
        <w:ind w:left="4880" w:hanging="378"/>
      </w:pPr>
      <w:rPr>
        <w:rFonts w:ascii="Symbol" w:hAnsi="Symbol" w:cs="Symbol" w:hint="default"/>
        <w:lang w:val="en-US" w:eastAsia="en-US" w:bidi="ar-SA"/>
      </w:rPr>
    </w:lvl>
    <w:lvl w:ilvl="6">
      <w:numFmt w:val="bullet"/>
      <w:lvlText w:val=""/>
      <w:lvlJc w:val="left"/>
      <w:pPr>
        <w:tabs>
          <w:tab w:val="num" w:pos="0"/>
        </w:tabs>
        <w:ind w:left="5760" w:hanging="378"/>
      </w:pPr>
      <w:rPr>
        <w:rFonts w:ascii="Symbol" w:hAnsi="Symbol" w:cs="Symbol" w:hint="default"/>
        <w:lang w:val="en-US" w:eastAsia="en-US" w:bidi="ar-SA"/>
      </w:rPr>
    </w:lvl>
    <w:lvl w:ilvl="7">
      <w:numFmt w:val="bullet"/>
      <w:lvlText w:val=""/>
      <w:lvlJc w:val="left"/>
      <w:pPr>
        <w:tabs>
          <w:tab w:val="num" w:pos="0"/>
        </w:tabs>
        <w:ind w:left="6640" w:hanging="378"/>
      </w:pPr>
      <w:rPr>
        <w:rFonts w:ascii="Symbol" w:hAnsi="Symbol" w:cs="Symbol" w:hint="default"/>
        <w:lang w:val="en-US" w:eastAsia="en-US" w:bidi="ar-SA"/>
      </w:rPr>
    </w:lvl>
    <w:lvl w:ilvl="8">
      <w:numFmt w:val="bullet"/>
      <w:lvlText w:val=""/>
      <w:lvlJc w:val="left"/>
      <w:pPr>
        <w:tabs>
          <w:tab w:val="num" w:pos="0"/>
        </w:tabs>
        <w:ind w:left="7520" w:hanging="378"/>
      </w:pPr>
      <w:rPr>
        <w:rFonts w:ascii="Symbol" w:hAnsi="Symbol" w:cs="Symbol" w:hint="default"/>
        <w:lang w:val="en-US" w:eastAsia="en-US" w:bidi="ar-SA"/>
      </w:rPr>
    </w:lvl>
  </w:abstractNum>
  <w:abstractNum w:abstractNumId="30" w15:restartNumberingAfterBreak="0">
    <w:nsid w:val="5E437BA5"/>
    <w:multiLevelType w:val="hybridMultilevel"/>
    <w:tmpl w:val="BE44B1FC"/>
    <w:lvl w:ilvl="0" w:tplc="41B89138">
      <w:start w:val="2"/>
      <w:numFmt w:val="decimal"/>
      <w:lvlText w:val="(%1)"/>
      <w:lvlJc w:val="left"/>
      <w:pPr>
        <w:ind w:left="1472" w:hanging="360"/>
      </w:pPr>
      <w:rPr>
        <w:rFonts w:hint="default"/>
      </w:rPr>
    </w:lvl>
    <w:lvl w:ilvl="1" w:tplc="241A0019" w:tentative="1">
      <w:start w:val="1"/>
      <w:numFmt w:val="lowerLetter"/>
      <w:lvlText w:val="%2."/>
      <w:lvlJc w:val="left"/>
      <w:pPr>
        <w:ind w:left="2192" w:hanging="360"/>
      </w:pPr>
    </w:lvl>
    <w:lvl w:ilvl="2" w:tplc="241A001B" w:tentative="1">
      <w:start w:val="1"/>
      <w:numFmt w:val="lowerRoman"/>
      <w:lvlText w:val="%3."/>
      <w:lvlJc w:val="right"/>
      <w:pPr>
        <w:ind w:left="2912" w:hanging="180"/>
      </w:pPr>
    </w:lvl>
    <w:lvl w:ilvl="3" w:tplc="241A000F" w:tentative="1">
      <w:start w:val="1"/>
      <w:numFmt w:val="decimal"/>
      <w:lvlText w:val="%4."/>
      <w:lvlJc w:val="left"/>
      <w:pPr>
        <w:ind w:left="3632" w:hanging="360"/>
      </w:pPr>
    </w:lvl>
    <w:lvl w:ilvl="4" w:tplc="241A0019" w:tentative="1">
      <w:start w:val="1"/>
      <w:numFmt w:val="lowerLetter"/>
      <w:lvlText w:val="%5."/>
      <w:lvlJc w:val="left"/>
      <w:pPr>
        <w:ind w:left="4352" w:hanging="360"/>
      </w:pPr>
    </w:lvl>
    <w:lvl w:ilvl="5" w:tplc="241A001B" w:tentative="1">
      <w:start w:val="1"/>
      <w:numFmt w:val="lowerRoman"/>
      <w:lvlText w:val="%6."/>
      <w:lvlJc w:val="right"/>
      <w:pPr>
        <w:ind w:left="5072" w:hanging="180"/>
      </w:pPr>
    </w:lvl>
    <w:lvl w:ilvl="6" w:tplc="241A000F" w:tentative="1">
      <w:start w:val="1"/>
      <w:numFmt w:val="decimal"/>
      <w:lvlText w:val="%7."/>
      <w:lvlJc w:val="left"/>
      <w:pPr>
        <w:ind w:left="5792" w:hanging="360"/>
      </w:pPr>
    </w:lvl>
    <w:lvl w:ilvl="7" w:tplc="241A0019" w:tentative="1">
      <w:start w:val="1"/>
      <w:numFmt w:val="lowerLetter"/>
      <w:lvlText w:val="%8."/>
      <w:lvlJc w:val="left"/>
      <w:pPr>
        <w:ind w:left="6512" w:hanging="360"/>
      </w:pPr>
    </w:lvl>
    <w:lvl w:ilvl="8" w:tplc="241A001B" w:tentative="1">
      <w:start w:val="1"/>
      <w:numFmt w:val="lowerRoman"/>
      <w:lvlText w:val="%9."/>
      <w:lvlJc w:val="right"/>
      <w:pPr>
        <w:ind w:left="7232" w:hanging="180"/>
      </w:pPr>
    </w:lvl>
  </w:abstractNum>
  <w:abstractNum w:abstractNumId="31" w15:restartNumberingAfterBreak="0">
    <w:nsid w:val="601009B1"/>
    <w:multiLevelType w:val="hybridMultilevel"/>
    <w:tmpl w:val="D52C9A06"/>
    <w:lvl w:ilvl="0" w:tplc="7A686B1A">
      <w:start w:val="1"/>
      <w:numFmt w:val="decimal"/>
      <w:lvlText w:val="(%1)"/>
      <w:lvlJc w:val="left"/>
      <w:pPr>
        <w:ind w:left="378" w:hanging="378"/>
      </w:pPr>
      <w:rPr>
        <w:rFonts w:ascii="Times New Roman" w:eastAsia="Verdana" w:hAnsi="Times New Roman" w:cs="Verdana" w:hint="default"/>
        <w:b w:val="0"/>
        <w:bCs w:val="0"/>
        <w:i w:val="0"/>
        <w:iCs w:val="0"/>
        <w:spacing w:val="-2"/>
        <w:w w:val="100"/>
        <w:sz w:val="24"/>
        <w:szCs w:val="20"/>
        <w:lang w:val="en-US" w:eastAsia="en-US" w:bidi="ar-SA"/>
      </w:rPr>
    </w:lvl>
    <w:lvl w:ilvl="1" w:tplc="54D010A6">
      <w:numFmt w:val="bullet"/>
      <w:lvlText w:val="•"/>
      <w:lvlJc w:val="left"/>
      <w:pPr>
        <w:ind w:left="1360" w:hanging="378"/>
      </w:pPr>
      <w:rPr>
        <w:rFonts w:hint="default"/>
        <w:lang w:val="en-US" w:eastAsia="en-US" w:bidi="ar-SA"/>
      </w:rPr>
    </w:lvl>
    <w:lvl w:ilvl="2" w:tplc="1474F164">
      <w:numFmt w:val="bullet"/>
      <w:lvlText w:val="•"/>
      <w:lvlJc w:val="left"/>
      <w:pPr>
        <w:ind w:left="2240" w:hanging="378"/>
      </w:pPr>
      <w:rPr>
        <w:rFonts w:hint="default"/>
        <w:lang w:val="en-US" w:eastAsia="en-US" w:bidi="ar-SA"/>
      </w:rPr>
    </w:lvl>
    <w:lvl w:ilvl="3" w:tplc="28942D50">
      <w:numFmt w:val="bullet"/>
      <w:lvlText w:val="•"/>
      <w:lvlJc w:val="left"/>
      <w:pPr>
        <w:ind w:left="3120" w:hanging="378"/>
      </w:pPr>
      <w:rPr>
        <w:rFonts w:hint="default"/>
        <w:lang w:val="en-US" w:eastAsia="en-US" w:bidi="ar-SA"/>
      </w:rPr>
    </w:lvl>
    <w:lvl w:ilvl="4" w:tplc="D69010B0">
      <w:numFmt w:val="bullet"/>
      <w:lvlText w:val="•"/>
      <w:lvlJc w:val="left"/>
      <w:pPr>
        <w:ind w:left="4000" w:hanging="378"/>
      </w:pPr>
      <w:rPr>
        <w:rFonts w:hint="default"/>
        <w:lang w:val="en-US" w:eastAsia="en-US" w:bidi="ar-SA"/>
      </w:rPr>
    </w:lvl>
    <w:lvl w:ilvl="5" w:tplc="B432909A">
      <w:numFmt w:val="bullet"/>
      <w:lvlText w:val="•"/>
      <w:lvlJc w:val="left"/>
      <w:pPr>
        <w:ind w:left="4880" w:hanging="378"/>
      </w:pPr>
      <w:rPr>
        <w:rFonts w:hint="default"/>
        <w:lang w:val="en-US" w:eastAsia="en-US" w:bidi="ar-SA"/>
      </w:rPr>
    </w:lvl>
    <w:lvl w:ilvl="6" w:tplc="D750A2D6">
      <w:numFmt w:val="bullet"/>
      <w:lvlText w:val="•"/>
      <w:lvlJc w:val="left"/>
      <w:pPr>
        <w:ind w:left="5760" w:hanging="378"/>
      </w:pPr>
      <w:rPr>
        <w:rFonts w:hint="default"/>
        <w:lang w:val="en-US" w:eastAsia="en-US" w:bidi="ar-SA"/>
      </w:rPr>
    </w:lvl>
    <w:lvl w:ilvl="7" w:tplc="6AF0E958">
      <w:numFmt w:val="bullet"/>
      <w:lvlText w:val="•"/>
      <w:lvlJc w:val="left"/>
      <w:pPr>
        <w:ind w:left="6640" w:hanging="378"/>
      </w:pPr>
      <w:rPr>
        <w:rFonts w:hint="default"/>
        <w:lang w:val="en-US" w:eastAsia="en-US" w:bidi="ar-SA"/>
      </w:rPr>
    </w:lvl>
    <w:lvl w:ilvl="8" w:tplc="9C6A18C4">
      <w:numFmt w:val="bullet"/>
      <w:lvlText w:val="•"/>
      <w:lvlJc w:val="left"/>
      <w:pPr>
        <w:ind w:left="7520" w:hanging="378"/>
      </w:pPr>
      <w:rPr>
        <w:rFonts w:hint="default"/>
        <w:lang w:val="en-US" w:eastAsia="en-US" w:bidi="ar-SA"/>
      </w:rPr>
    </w:lvl>
  </w:abstractNum>
  <w:abstractNum w:abstractNumId="32" w15:restartNumberingAfterBreak="0">
    <w:nsid w:val="60EA3FD9"/>
    <w:multiLevelType w:val="hybridMultilevel"/>
    <w:tmpl w:val="13EA400A"/>
    <w:lvl w:ilvl="0" w:tplc="5212D91A">
      <w:start w:val="1"/>
      <w:numFmt w:val="lowerLetter"/>
      <w:lvlText w:val="%1)"/>
      <w:lvlJc w:val="left"/>
      <w:pPr>
        <w:ind w:left="820" w:hanging="360"/>
      </w:pPr>
      <w:rPr>
        <w:rFonts w:ascii="Times New Roman" w:eastAsia="Verdana" w:hAnsi="Times New Roman" w:cs="Verdana" w:hint="default"/>
        <w:b w:val="0"/>
        <w:bCs w:val="0"/>
        <w:i w:val="0"/>
        <w:iCs w:val="0"/>
        <w:spacing w:val="-2"/>
        <w:w w:val="100"/>
        <w:sz w:val="24"/>
        <w:szCs w:val="20"/>
        <w:lang w:val="en-US" w:eastAsia="en-US" w:bidi="ar-SA"/>
      </w:rPr>
    </w:lvl>
    <w:lvl w:ilvl="1" w:tplc="2EC24332">
      <w:numFmt w:val="bullet"/>
      <w:lvlText w:val="•"/>
      <w:lvlJc w:val="left"/>
      <w:pPr>
        <w:ind w:left="1666" w:hanging="360"/>
      </w:pPr>
      <w:rPr>
        <w:rFonts w:hint="default"/>
        <w:lang w:val="en-US" w:eastAsia="en-US" w:bidi="ar-SA"/>
      </w:rPr>
    </w:lvl>
    <w:lvl w:ilvl="2" w:tplc="4CB2B650">
      <w:numFmt w:val="bullet"/>
      <w:lvlText w:val="•"/>
      <w:lvlJc w:val="left"/>
      <w:pPr>
        <w:ind w:left="2512" w:hanging="360"/>
      </w:pPr>
      <w:rPr>
        <w:rFonts w:hint="default"/>
        <w:lang w:val="en-US" w:eastAsia="en-US" w:bidi="ar-SA"/>
      </w:rPr>
    </w:lvl>
    <w:lvl w:ilvl="3" w:tplc="8CCE4C92">
      <w:numFmt w:val="bullet"/>
      <w:lvlText w:val="•"/>
      <w:lvlJc w:val="left"/>
      <w:pPr>
        <w:ind w:left="3358" w:hanging="360"/>
      </w:pPr>
      <w:rPr>
        <w:rFonts w:hint="default"/>
        <w:lang w:val="en-US" w:eastAsia="en-US" w:bidi="ar-SA"/>
      </w:rPr>
    </w:lvl>
    <w:lvl w:ilvl="4" w:tplc="E72AF21A">
      <w:numFmt w:val="bullet"/>
      <w:lvlText w:val="•"/>
      <w:lvlJc w:val="left"/>
      <w:pPr>
        <w:ind w:left="4204" w:hanging="360"/>
      </w:pPr>
      <w:rPr>
        <w:rFonts w:hint="default"/>
        <w:lang w:val="en-US" w:eastAsia="en-US" w:bidi="ar-SA"/>
      </w:rPr>
    </w:lvl>
    <w:lvl w:ilvl="5" w:tplc="6B4CD964">
      <w:numFmt w:val="bullet"/>
      <w:lvlText w:val="•"/>
      <w:lvlJc w:val="left"/>
      <w:pPr>
        <w:ind w:left="5050" w:hanging="360"/>
      </w:pPr>
      <w:rPr>
        <w:rFonts w:hint="default"/>
        <w:lang w:val="en-US" w:eastAsia="en-US" w:bidi="ar-SA"/>
      </w:rPr>
    </w:lvl>
    <w:lvl w:ilvl="6" w:tplc="93722734">
      <w:numFmt w:val="bullet"/>
      <w:lvlText w:val="•"/>
      <w:lvlJc w:val="left"/>
      <w:pPr>
        <w:ind w:left="5896" w:hanging="360"/>
      </w:pPr>
      <w:rPr>
        <w:rFonts w:hint="default"/>
        <w:lang w:val="en-US" w:eastAsia="en-US" w:bidi="ar-SA"/>
      </w:rPr>
    </w:lvl>
    <w:lvl w:ilvl="7" w:tplc="5816D2AE">
      <w:numFmt w:val="bullet"/>
      <w:lvlText w:val="•"/>
      <w:lvlJc w:val="left"/>
      <w:pPr>
        <w:ind w:left="6742" w:hanging="360"/>
      </w:pPr>
      <w:rPr>
        <w:rFonts w:hint="default"/>
        <w:lang w:val="en-US" w:eastAsia="en-US" w:bidi="ar-SA"/>
      </w:rPr>
    </w:lvl>
    <w:lvl w:ilvl="8" w:tplc="17D6BB72">
      <w:numFmt w:val="bullet"/>
      <w:lvlText w:val="•"/>
      <w:lvlJc w:val="left"/>
      <w:pPr>
        <w:ind w:left="7588" w:hanging="360"/>
      </w:pPr>
      <w:rPr>
        <w:rFonts w:hint="default"/>
        <w:lang w:val="en-US" w:eastAsia="en-US" w:bidi="ar-SA"/>
      </w:rPr>
    </w:lvl>
  </w:abstractNum>
  <w:abstractNum w:abstractNumId="33" w15:restartNumberingAfterBreak="0">
    <w:nsid w:val="65C62D31"/>
    <w:multiLevelType w:val="multilevel"/>
    <w:tmpl w:val="DC96F346"/>
    <w:lvl w:ilvl="0">
      <w:start w:val="1"/>
      <w:numFmt w:val="decimal"/>
      <w:lvlText w:val="(%1)"/>
      <w:lvlJc w:val="left"/>
      <w:pPr>
        <w:tabs>
          <w:tab w:val="num" w:pos="0"/>
        </w:tabs>
        <w:ind w:left="100" w:hanging="463"/>
      </w:pPr>
      <w:rPr>
        <w:rFonts w:ascii="Times New Roman" w:eastAsia="Verdana" w:hAnsi="Times New Roman" w:cs="Verdana"/>
        <w:b w:val="0"/>
        <w:bCs w:val="0"/>
        <w:i w:val="0"/>
        <w:iCs w:val="0"/>
        <w:spacing w:val="-2"/>
        <w:w w:val="100"/>
        <w:sz w:val="24"/>
        <w:szCs w:val="20"/>
        <w:lang w:val="en-US" w:eastAsia="en-US" w:bidi="ar-SA"/>
      </w:rPr>
    </w:lvl>
    <w:lvl w:ilvl="1">
      <w:numFmt w:val="bullet"/>
      <w:lvlText w:val=""/>
      <w:lvlJc w:val="left"/>
      <w:pPr>
        <w:tabs>
          <w:tab w:val="num" w:pos="0"/>
        </w:tabs>
        <w:ind w:left="1018" w:hanging="463"/>
      </w:pPr>
      <w:rPr>
        <w:rFonts w:ascii="Symbol" w:hAnsi="Symbol" w:cs="Symbol" w:hint="default"/>
        <w:lang w:val="en-US" w:eastAsia="en-US" w:bidi="ar-SA"/>
      </w:rPr>
    </w:lvl>
    <w:lvl w:ilvl="2">
      <w:numFmt w:val="bullet"/>
      <w:lvlText w:val=""/>
      <w:lvlJc w:val="left"/>
      <w:pPr>
        <w:tabs>
          <w:tab w:val="num" w:pos="0"/>
        </w:tabs>
        <w:ind w:left="1936" w:hanging="463"/>
      </w:pPr>
      <w:rPr>
        <w:rFonts w:ascii="Symbol" w:hAnsi="Symbol" w:cs="Symbol" w:hint="default"/>
        <w:lang w:val="en-US" w:eastAsia="en-US" w:bidi="ar-SA"/>
      </w:rPr>
    </w:lvl>
    <w:lvl w:ilvl="3">
      <w:numFmt w:val="bullet"/>
      <w:lvlText w:val=""/>
      <w:lvlJc w:val="left"/>
      <w:pPr>
        <w:tabs>
          <w:tab w:val="num" w:pos="0"/>
        </w:tabs>
        <w:ind w:left="2854" w:hanging="463"/>
      </w:pPr>
      <w:rPr>
        <w:rFonts w:ascii="Symbol" w:hAnsi="Symbol" w:cs="Symbol" w:hint="default"/>
        <w:lang w:val="en-US" w:eastAsia="en-US" w:bidi="ar-SA"/>
      </w:rPr>
    </w:lvl>
    <w:lvl w:ilvl="4">
      <w:numFmt w:val="bullet"/>
      <w:lvlText w:val=""/>
      <w:lvlJc w:val="left"/>
      <w:pPr>
        <w:tabs>
          <w:tab w:val="num" w:pos="0"/>
        </w:tabs>
        <w:ind w:left="3772" w:hanging="463"/>
      </w:pPr>
      <w:rPr>
        <w:rFonts w:ascii="Symbol" w:hAnsi="Symbol" w:cs="Symbol" w:hint="default"/>
        <w:lang w:val="en-US" w:eastAsia="en-US" w:bidi="ar-SA"/>
      </w:rPr>
    </w:lvl>
    <w:lvl w:ilvl="5">
      <w:numFmt w:val="bullet"/>
      <w:lvlText w:val=""/>
      <w:lvlJc w:val="left"/>
      <w:pPr>
        <w:tabs>
          <w:tab w:val="num" w:pos="0"/>
        </w:tabs>
        <w:ind w:left="4690" w:hanging="463"/>
      </w:pPr>
      <w:rPr>
        <w:rFonts w:ascii="Symbol" w:hAnsi="Symbol" w:cs="Symbol" w:hint="default"/>
        <w:lang w:val="en-US" w:eastAsia="en-US" w:bidi="ar-SA"/>
      </w:rPr>
    </w:lvl>
    <w:lvl w:ilvl="6">
      <w:numFmt w:val="bullet"/>
      <w:lvlText w:val=""/>
      <w:lvlJc w:val="left"/>
      <w:pPr>
        <w:tabs>
          <w:tab w:val="num" w:pos="0"/>
        </w:tabs>
        <w:ind w:left="5608" w:hanging="463"/>
      </w:pPr>
      <w:rPr>
        <w:rFonts w:ascii="Symbol" w:hAnsi="Symbol" w:cs="Symbol" w:hint="default"/>
        <w:lang w:val="en-US" w:eastAsia="en-US" w:bidi="ar-SA"/>
      </w:rPr>
    </w:lvl>
    <w:lvl w:ilvl="7">
      <w:numFmt w:val="bullet"/>
      <w:lvlText w:val=""/>
      <w:lvlJc w:val="left"/>
      <w:pPr>
        <w:tabs>
          <w:tab w:val="num" w:pos="0"/>
        </w:tabs>
        <w:ind w:left="6526" w:hanging="463"/>
      </w:pPr>
      <w:rPr>
        <w:rFonts w:ascii="Symbol" w:hAnsi="Symbol" w:cs="Symbol" w:hint="default"/>
        <w:lang w:val="en-US" w:eastAsia="en-US" w:bidi="ar-SA"/>
      </w:rPr>
    </w:lvl>
    <w:lvl w:ilvl="8">
      <w:numFmt w:val="bullet"/>
      <w:lvlText w:val=""/>
      <w:lvlJc w:val="left"/>
      <w:pPr>
        <w:tabs>
          <w:tab w:val="num" w:pos="0"/>
        </w:tabs>
        <w:ind w:left="7444" w:hanging="463"/>
      </w:pPr>
      <w:rPr>
        <w:rFonts w:ascii="Symbol" w:hAnsi="Symbol" w:cs="Symbol" w:hint="default"/>
        <w:lang w:val="en-US" w:eastAsia="en-US" w:bidi="ar-SA"/>
      </w:rPr>
    </w:lvl>
  </w:abstractNum>
  <w:abstractNum w:abstractNumId="34" w15:restartNumberingAfterBreak="0">
    <w:nsid w:val="70EE33C9"/>
    <w:multiLevelType w:val="hybridMultilevel"/>
    <w:tmpl w:val="7A325972"/>
    <w:lvl w:ilvl="0" w:tplc="05E0D4BC">
      <w:start w:val="1"/>
      <w:numFmt w:val="decimal"/>
      <w:lvlText w:val="(%1)"/>
      <w:lvlJc w:val="left"/>
      <w:pPr>
        <w:ind w:left="479" w:hanging="380"/>
      </w:pPr>
      <w:rPr>
        <w:rFonts w:ascii="Times New Roman" w:eastAsia="Verdana" w:hAnsi="Times New Roman" w:cs="Verdana" w:hint="default"/>
        <w:b w:val="0"/>
        <w:bCs w:val="0"/>
        <w:i w:val="0"/>
        <w:iCs w:val="0"/>
        <w:spacing w:val="-2"/>
        <w:w w:val="100"/>
        <w:sz w:val="24"/>
        <w:szCs w:val="20"/>
        <w:lang w:val="en-US" w:eastAsia="en-US" w:bidi="ar-SA"/>
      </w:rPr>
    </w:lvl>
    <w:lvl w:ilvl="1" w:tplc="C38EC42E">
      <w:numFmt w:val="bullet"/>
      <w:lvlText w:val="•"/>
      <w:lvlJc w:val="left"/>
      <w:pPr>
        <w:ind w:left="1360" w:hanging="380"/>
      </w:pPr>
      <w:rPr>
        <w:rFonts w:hint="default"/>
        <w:lang w:val="en-US" w:eastAsia="en-US" w:bidi="ar-SA"/>
      </w:rPr>
    </w:lvl>
    <w:lvl w:ilvl="2" w:tplc="9D7E96EA">
      <w:numFmt w:val="bullet"/>
      <w:lvlText w:val="•"/>
      <w:lvlJc w:val="left"/>
      <w:pPr>
        <w:ind w:left="2240" w:hanging="380"/>
      </w:pPr>
      <w:rPr>
        <w:rFonts w:hint="default"/>
        <w:lang w:val="en-US" w:eastAsia="en-US" w:bidi="ar-SA"/>
      </w:rPr>
    </w:lvl>
    <w:lvl w:ilvl="3" w:tplc="0EA67AAC">
      <w:numFmt w:val="bullet"/>
      <w:lvlText w:val="•"/>
      <w:lvlJc w:val="left"/>
      <w:pPr>
        <w:ind w:left="3120" w:hanging="380"/>
      </w:pPr>
      <w:rPr>
        <w:rFonts w:hint="default"/>
        <w:lang w:val="en-US" w:eastAsia="en-US" w:bidi="ar-SA"/>
      </w:rPr>
    </w:lvl>
    <w:lvl w:ilvl="4" w:tplc="B2F280C4">
      <w:numFmt w:val="bullet"/>
      <w:lvlText w:val="•"/>
      <w:lvlJc w:val="left"/>
      <w:pPr>
        <w:ind w:left="4000" w:hanging="380"/>
      </w:pPr>
      <w:rPr>
        <w:rFonts w:hint="default"/>
        <w:lang w:val="en-US" w:eastAsia="en-US" w:bidi="ar-SA"/>
      </w:rPr>
    </w:lvl>
    <w:lvl w:ilvl="5" w:tplc="7FFA0EF8">
      <w:numFmt w:val="bullet"/>
      <w:lvlText w:val="•"/>
      <w:lvlJc w:val="left"/>
      <w:pPr>
        <w:ind w:left="4880" w:hanging="380"/>
      </w:pPr>
      <w:rPr>
        <w:rFonts w:hint="default"/>
        <w:lang w:val="en-US" w:eastAsia="en-US" w:bidi="ar-SA"/>
      </w:rPr>
    </w:lvl>
    <w:lvl w:ilvl="6" w:tplc="85E2A69E">
      <w:numFmt w:val="bullet"/>
      <w:lvlText w:val="•"/>
      <w:lvlJc w:val="left"/>
      <w:pPr>
        <w:ind w:left="5760" w:hanging="380"/>
      </w:pPr>
      <w:rPr>
        <w:rFonts w:hint="default"/>
        <w:lang w:val="en-US" w:eastAsia="en-US" w:bidi="ar-SA"/>
      </w:rPr>
    </w:lvl>
    <w:lvl w:ilvl="7" w:tplc="72267A28">
      <w:numFmt w:val="bullet"/>
      <w:lvlText w:val="•"/>
      <w:lvlJc w:val="left"/>
      <w:pPr>
        <w:ind w:left="6640" w:hanging="380"/>
      </w:pPr>
      <w:rPr>
        <w:rFonts w:hint="default"/>
        <w:lang w:val="en-US" w:eastAsia="en-US" w:bidi="ar-SA"/>
      </w:rPr>
    </w:lvl>
    <w:lvl w:ilvl="8" w:tplc="EDE406DC">
      <w:numFmt w:val="bullet"/>
      <w:lvlText w:val="•"/>
      <w:lvlJc w:val="left"/>
      <w:pPr>
        <w:ind w:left="7520" w:hanging="380"/>
      </w:pPr>
      <w:rPr>
        <w:rFonts w:hint="default"/>
        <w:lang w:val="en-US" w:eastAsia="en-US" w:bidi="ar-SA"/>
      </w:rPr>
    </w:lvl>
  </w:abstractNum>
  <w:abstractNum w:abstractNumId="35" w15:restartNumberingAfterBreak="0">
    <w:nsid w:val="726271F5"/>
    <w:multiLevelType w:val="multilevel"/>
    <w:tmpl w:val="F0BE2904"/>
    <w:lvl w:ilvl="0">
      <w:start w:val="1"/>
      <w:numFmt w:val="decimal"/>
      <w:lvlText w:val="(%1)"/>
      <w:lvlJc w:val="left"/>
      <w:pPr>
        <w:tabs>
          <w:tab w:val="num" w:pos="0"/>
        </w:tabs>
        <w:ind w:left="100" w:hanging="391"/>
      </w:pPr>
      <w:rPr>
        <w:rFonts w:ascii="Times New Roman" w:eastAsia="Verdana" w:hAnsi="Times New Roman" w:cs="Verdana"/>
        <w:b w:val="0"/>
        <w:bCs w:val="0"/>
        <w:i w:val="0"/>
        <w:iCs w:val="0"/>
        <w:spacing w:val="-2"/>
        <w:w w:val="100"/>
        <w:sz w:val="24"/>
        <w:szCs w:val="20"/>
        <w:lang w:val="en-GB" w:eastAsia="en-US" w:bidi="ar-SA"/>
      </w:rPr>
    </w:lvl>
    <w:lvl w:ilvl="1">
      <w:start w:val="1"/>
      <w:numFmt w:val="lowerLetter"/>
      <w:lvlText w:val="%2)"/>
      <w:lvlJc w:val="left"/>
      <w:pPr>
        <w:tabs>
          <w:tab w:val="num" w:pos="0"/>
        </w:tabs>
        <w:ind w:left="820" w:hanging="360"/>
      </w:pPr>
      <w:rPr>
        <w:rFonts w:ascii="Verdana" w:eastAsia="Verdana" w:hAnsi="Verdana" w:cs="Verdana"/>
        <w:b w:val="0"/>
        <w:bCs w:val="0"/>
        <w:i w:val="0"/>
        <w:iCs w:val="0"/>
        <w:spacing w:val="-2"/>
        <w:w w:val="100"/>
        <w:sz w:val="20"/>
        <w:szCs w:val="20"/>
        <w:lang w:val="en-US" w:eastAsia="en-US" w:bidi="ar-SA"/>
      </w:rPr>
    </w:lvl>
    <w:lvl w:ilvl="2">
      <w:numFmt w:val="bullet"/>
      <w:lvlText w:val=""/>
      <w:lvlJc w:val="left"/>
      <w:pPr>
        <w:tabs>
          <w:tab w:val="num" w:pos="0"/>
        </w:tabs>
        <w:ind w:left="1760" w:hanging="360"/>
      </w:pPr>
      <w:rPr>
        <w:rFonts w:ascii="Symbol" w:hAnsi="Symbol" w:cs="Symbol" w:hint="default"/>
        <w:lang w:val="en-US" w:eastAsia="en-US" w:bidi="ar-SA"/>
      </w:rPr>
    </w:lvl>
    <w:lvl w:ilvl="3">
      <w:numFmt w:val="bullet"/>
      <w:lvlText w:val=""/>
      <w:lvlJc w:val="left"/>
      <w:pPr>
        <w:tabs>
          <w:tab w:val="num" w:pos="0"/>
        </w:tabs>
        <w:ind w:left="2700" w:hanging="360"/>
      </w:pPr>
      <w:rPr>
        <w:rFonts w:ascii="Symbol" w:hAnsi="Symbol" w:cs="Symbol" w:hint="default"/>
        <w:lang w:val="en-US" w:eastAsia="en-US" w:bidi="ar-SA"/>
      </w:rPr>
    </w:lvl>
    <w:lvl w:ilvl="4">
      <w:numFmt w:val="bullet"/>
      <w:lvlText w:val=""/>
      <w:lvlJc w:val="left"/>
      <w:pPr>
        <w:tabs>
          <w:tab w:val="num" w:pos="0"/>
        </w:tabs>
        <w:ind w:left="3640" w:hanging="360"/>
      </w:pPr>
      <w:rPr>
        <w:rFonts w:ascii="Symbol" w:hAnsi="Symbol" w:cs="Symbol" w:hint="default"/>
        <w:lang w:val="en-US" w:eastAsia="en-US" w:bidi="ar-SA"/>
      </w:rPr>
    </w:lvl>
    <w:lvl w:ilvl="5">
      <w:numFmt w:val="bullet"/>
      <w:lvlText w:val=""/>
      <w:lvlJc w:val="left"/>
      <w:pPr>
        <w:tabs>
          <w:tab w:val="num" w:pos="0"/>
        </w:tabs>
        <w:ind w:left="4580" w:hanging="360"/>
      </w:pPr>
      <w:rPr>
        <w:rFonts w:ascii="Symbol" w:hAnsi="Symbol" w:cs="Symbol" w:hint="default"/>
        <w:lang w:val="en-US" w:eastAsia="en-US" w:bidi="ar-SA"/>
      </w:rPr>
    </w:lvl>
    <w:lvl w:ilvl="6">
      <w:numFmt w:val="bullet"/>
      <w:lvlText w:val=""/>
      <w:lvlJc w:val="left"/>
      <w:pPr>
        <w:tabs>
          <w:tab w:val="num" w:pos="0"/>
        </w:tabs>
        <w:ind w:left="5520" w:hanging="360"/>
      </w:pPr>
      <w:rPr>
        <w:rFonts w:ascii="Symbol" w:hAnsi="Symbol" w:cs="Symbol" w:hint="default"/>
        <w:lang w:val="en-US" w:eastAsia="en-US" w:bidi="ar-SA"/>
      </w:rPr>
    </w:lvl>
    <w:lvl w:ilvl="7">
      <w:numFmt w:val="bullet"/>
      <w:lvlText w:val=""/>
      <w:lvlJc w:val="left"/>
      <w:pPr>
        <w:tabs>
          <w:tab w:val="num" w:pos="0"/>
        </w:tabs>
        <w:ind w:left="6460" w:hanging="360"/>
      </w:pPr>
      <w:rPr>
        <w:rFonts w:ascii="Symbol" w:hAnsi="Symbol" w:cs="Symbol" w:hint="default"/>
        <w:lang w:val="en-US" w:eastAsia="en-US" w:bidi="ar-SA"/>
      </w:rPr>
    </w:lvl>
    <w:lvl w:ilvl="8">
      <w:numFmt w:val="bullet"/>
      <w:lvlText w:val=""/>
      <w:lvlJc w:val="left"/>
      <w:pPr>
        <w:tabs>
          <w:tab w:val="num" w:pos="0"/>
        </w:tabs>
        <w:ind w:left="7400" w:hanging="360"/>
      </w:pPr>
      <w:rPr>
        <w:rFonts w:ascii="Symbol" w:hAnsi="Symbol" w:cs="Symbol" w:hint="default"/>
        <w:lang w:val="en-US" w:eastAsia="en-US" w:bidi="ar-SA"/>
      </w:rPr>
    </w:lvl>
  </w:abstractNum>
  <w:abstractNum w:abstractNumId="36" w15:restartNumberingAfterBreak="0">
    <w:nsid w:val="74E0785F"/>
    <w:multiLevelType w:val="hybridMultilevel"/>
    <w:tmpl w:val="1452073A"/>
    <w:lvl w:ilvl="0" w:tplc="54A489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B03BD0"/>
    <w:multiLevelType w:val="hybridMultilevel"/>
    <w:tmpl w:val="A2FAC968"/>
    <w:lvl w:ilvl="0" w:tplc="225EDAC4">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F705FB"/>
    <w:multiLevelType w:val="hybridMultilevel"/>
    <w:tmpl w:val="FFCCC388"/>
    <w:lvl w:ilvl="0" w:tplc="1B86299E">
      <w:start w:val="2"/>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16cid:durableId="1619868490">
    <w:abstractNumId w:val="8"/>
  </w:num>
  <w:num w:numId="2" w16cid:durableId="2123918654">
    <w:abstractNumId w:val="27"/>
  </w:num>
  <w:num w:numId="3" w16cid:durableId="1056970047">
    <w:abstractNumId w:val="28"/>
  </w:num>
  <w:num w:numId="4" w16cid:durableId="1113211839">
    <w:abstractNumId w:val="15"/>
  </w:num>
  <w:num w:numId="5" w16cid:durableId="49501342">
    <w:abstractNumId w:val="7"/>
  </w:num>
  <w:num w:numId="6" w16cid:durableId="15810098">
    <w:abstractNumId w:val="38"/>
  </w:num>
  <w:num w:numId="7" w16cid:durableId="1061902753">
    <w:abstractNumId w:val="37"/>
  </w:num>
  <w:num w:numId="8" w16cid:durableId="1676032972">
    <w:abstractNumId w:val="0"/>
  </w:num>
  <w:num w:numId="9" w16cid:durableId="1357123598">
    <w:abstractNumId w:val="6"/>
  </w:num>
  <w:num w:numId="10" w16cid:durableId="999771830">
    <w:abstractNumId w:val="24"/>
  </w:num>
  <w:num w:numId="11" w16cid:durableId="2135100744">
    <w:abstractNumId w:val="36"/>
  </w:num>
  <w:num w:numId="12" w16cid:durableId="1932396811">
    <w:abstractNumId w:val="30"/>
  </w:num>
  <w:num w:numId="13" w16cid:durableId="1403722377">
    <w:abstractNumId w:val="13"/>
  </w:num>
  <w:num w:numId="14" w16cid:durableId="2049376818">
    <w:abstractNumId w:val="2"/>
  </w:num>
  <w:num w:numId="15" w16cid:durableId="49892183">
    <w:abstractNumId w:val="33"/>
  </w:num>
  <w:num w:numId="16" w16cid:durableId="1157377596">
    <w:abstractNumId w:val="12"/>
  </w:num>
  <w:num w:numId="17" w16cid:durableId="1870951946">
    <w:abstractNumId w:val="23"/>
  </w:num>
  <w:num w:numId="18" w16cid:durableId="492185174">
    <w:abstractNumId w:val="14"/>
  </w:num>
  <w:num w:numId="19" w16cid:durableId="1863395423">
    <w:abstractNumId w:val="10"/>
  </w:num>
  <w:num w:numId="20" w16cid:durableId="1677876425">
    <w:abstractNumId w:val="20"/>
  </w:num>
  <w:num w:numId="21" w16cid:durableId="1805153469">
    <w:abstractNumId w:val="35"/>
  </w:num>
  <w:num w:numId="22" w16cid:durableId="11226978">
    <w:abstractNumId w:val="9"/>
  </w:num>
  <w:num w:numId="23" w16cid:durableId="1608464009">
    <w:abstractNumId w:val="4"/>
  </w:num>
  <w:num w:numId="24" w16cid:durableId="1559321857">
    <w:abstractNumId w:val="29"/>
  </w:num>
  <w:num w:numId="25" w16cid:durableId="812675118">
    <w:abstractNumId w:val="5"/>
  </w:num>
  <w:num w:numId="26" w16cid:durableId="361633879">
    <w:abstractNumId w:val="19"/>
  </w:num>
  <w:num w:numId="27" w16cid:durableId="832987007">
    <w:abstractNumId w:val="16"/>
  </w:num>
  <w:num w:numId="28" w16cid:durableId="1643581986">
    <w:abstractNumId w:val="11"/>
  </w:num>
  <w:num w:numId="29" w16cid:durableId="92633148">
    <w:abstractNumId w:val="1"/>
  </w:num>
  <w:num w:numId="30" w16cid:durableId="1839493910">
    <w:abstractNumId w:val="25"/>
  </w:num>
  <w:num w:numId="31" w16cid:durableId="1751924341">
    <w:abstractNumId w:val="3"/>
  </w:num>
  <w:num w:numId="32" w16cid:durableId="1878394416">
    <w:abstractNumId w:val="31"/>
  </w:num>
  <w:num w:numId="33" w16cid:durableId="1682734368">
    <w:abstractNumId w:val="34"/>
  </w:num>
  <w:num w:numId="34" w16cid:durableId="1957325850">
    <w:abstractNumId w:val="22"/>
  </w:num>
  <w:num w:numId="35" w16cid:durableId="190345447">
    <w:abstractNumId w:val="21"/>
  </w:num>
  <w:num w:numId="36" w16cid:durableId="1558736530">
    <w:abstractNumId w:val="18"/>
  </w:num>
  <w:num w:numId="37" w16cid:durableId="1933321974">
    <w:abstractNumId w:val="32"/>
  </w:num>
  <w:num w:numId="38" w16cid:durableId="1366062036">
    <w:abstractNumId w:val="26"/>
  </w:num>
  <w:num w:numId="39" w16cid:durableId="61691119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5F9"/>
    <w:rsid w:val="00026EEA"/>
    <w:rsid w:val="00086320"/>
    <w:rsid w:val="000A2AEA"/>
    <w:rsid w:val="00131E7A"/>
    <w:rsid w:val="00227438"/>
    <w:rsid w:val="002745E3"/>
    <w:rsid w:val="003467F6"/>
    <w:rsid w:val="003A76C1"/>
    <w:rsid w:val="003C47A1"/>
    <w:rsid w:val="004B355C"/>
    <w:rsid w:val="004E69A5"/>
    <w:rsid w:val="00563EB9"/>
    <w:rsid w:val="00585AA5"/>
    <w:rsid w:val="005A0932"/>
    <w:rsid w:val="005F49E3"/>
    <w:rsid w:val="00605755"/>
    <w:rsid w:val="00611DBA"/>
    <w:rsid w:val="006B0894"/>
    <w:rsid w:val="006B230B"/>
    <w:rsid w:val="006D18EE"/>
    <w:rsid w:val="006D3C9B"/>
    <w:rsid w:val="006E1B0C"/>
    <w:rsid w:val="006E44C3"/>
    <w:rsid w:val="00751005"/>
    <w:rsid w:val="00760AB0"/>
    <w:rsid w:val="007D00F9"/>
    <w:rsid w:val="008777AB"/>
    <w:rsid w:val="00885847"/>
    <w:rsid w:val="008A1020"/>
    <w:rsid w:val="008C159D"/>
    <w:rsid w:val="008E6893"/>
    <w:rsid w:val="00947867"/>
    <w:rsid w:val="00960207"/>
    <w:rsid w:val="009A0E7E"/>
    <w:rsid w:val="009F281F"/>
    <w:rsid w:val="00A33127"/>
    <w:rsid w:val="00A778FA"/>
    <w:rsid w:val="00AA375C"/>
    <w:rsid w:val="00AF4B23"/>
    <w:rsid w:val="00B011F3"/>
    <w:rsid w:val="00B0401D"/>
    <w:rsid w:val="00B22B7C"/>
    <w:rsid w:val="00B44650"/>
    <w:rsid w:val="00BB0CAC"/>
    <w:rsid w:val="00BE1298"/>
    <w:rsid w:val="00BE4894"/>
    <w:rsid w:val="00C0224A"/>
    <w:rsid w:val="00CE5E57"/>
    <w:rsid w:val="00D15FBC"/>
    <w:rsid w:val="00D4598D"/>
    <w:rsid w:val="00D801BB"/>
    <w:rsid w:val="00D82688"/>
    <w:rsid w:val="00D9687B"/>
    <w:rsid w:val="00E46666"/>
    <w:rsid w:val="00E82557"/>
    <w:rsid w:val="00EA25F9"/>
    <w:rsid w:val="00EB66F3"/>
    <w:rsid w:val="00ED2802"/>
    <w:rsid w:val="00ED4371"/>
    <w:rsid w:val="00F2500D"/>
    <w:rsid w:val="00F749DF"/>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3218D"/>
  <w15:chartTrackingRefBased/>
  <w15:docId w15:val="{E5F7CF8B-587F-4542-90F4-1381F989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2"/>
        <w:lang w:val="sr-Latn-R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5F9"/>
    <w:rPr>
      <w:rFonts w:eastAsia="Times New Roman"/>
      <w:szCs w:val="24"/>
      <w:lang w:val="en-US"/>
    </w:rPr>
  </w:style>
  <w:style w:type="paragraph" w:styleId="Heading1">
    <w:name w:val="heading 1"/>
    <w:basedOn w:val="Normal"/>
    <w:next w:val="Normal"/>
    <w:link w:val="Heading1Char"/>
    <w:uiPriority w:val="9"/>
    <w:qFormat/>
    <w:rsid w:val="00B011F3"/>
    <w:pPr>
      <w:keepNext/>
      <w:keepLines/>
      <w:suppressAutoHyphens/>
      <w:spacing w:before="360" w:after="80"/>
      <w:outlineLvl w:val="0"/>
    </w:pPr>
    <w:rPr>
      <w:rFonts w:asciiTheme="majorHAnsi" w:eastAsiaTheme="majorEastAsia" w:hAnsiTheme="majorHAnsi" w:cstheme="majorBidi"/>
      <w:color w:val="2F5496" w:themeColor="accent1" w:themeShade="BF"/>
      <w:sz w:val="40"/>
      <w:szCs w:val="4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ei normal,Párrafo de lista segundo nivel CAP 3"/>
    <w:basedOn w:val="Normal"/>
    <w:link w:val="ListParagraphChar"/>
    <w:uiPriority w:val="1"/>
    <w:qFormat/>
    <w:rsid w:val="00EA25F9"/>
    <w:pPr>
      <w:ind w:left="720"/>
      <w:contextualSpacing/>
    </w:pPr>
    <w:rPr>
      <w:rFonts w:eastAsiaTheme="minorHAnsi"/>
      <w:szCs w:val="22"/>
      <w:lang w:val="sr-Latn-RS"/>
    </w:rPr>
  </w:style>
  <w:style w:type="paragraph" w:styleId="BodyText">
    <w:name w:val="Body Text"/>
    <w:basedOn w:val="Normal"/>
    <w:link w:val="BodyTextChar"/>
    <w:rsid w:val="00EA25F9"/>
    <w:pPr>
      <w:widowControl w:val="0"/>
      <w:autoSpaceDE w:val="0"/>
      <w:autoSpaceDN w:val="0"/>
      <w:adjustRightInd w:val="0"/>
      <w:spacing w:after="120"/>
    </w:pPr>
    <w:rPr>
      <w:sz w:val="20"/>
      <w:szCs w:val="20"/>
    </w:rPr>
  </w:style>
  <w:style w:type="character" w:customStyle="1" w:styleId="BodyTextChar">
    <w:name w:val="Body Text Char"/>
    <w:basedOn w:val="DefaultParagraphFont"/>
    <w:link w:val="BodyText"/>
    <w:rsid w:val="00EA25F9"/>
    <w:rPr>
      <w:rFonts w:eastAsia="Times New Roman"/>
      <w:sz w:val="20"/>
      <w:szCs w:val="20"/>
      <w:lang w:val="en-US"/>
    </w:rPr>
  </w:style>
  <w:style w:type="paragraph" w:customStyle="1" w:styleId="1tekst">
    <w:name w:val="_1tekst"/>
    <w:basedOn w:val="Normal"/>
    <w:rsid w:val="009A0E7E"/>
    <w:pPr>
      <w:spacing w:before="100" w:beforeAutospacing="1" w:after="100" w:afterAutospacing="1"/>
    </w:pPr>
  </w:style>
  <w:style w:type="character" w:customStyle="1" w:styleId="CommentTextChar">
    <w:name w:val="Comment Text Char"/>
    <w:basedOn w:val="DefaultParagraphFont"/>
    <w:link w:val="CommentText"/>
    <w:uiPriority w:val="99"/>
    <w:semiHidden/>
    <w:rsid w:val="009A0E7E"/>
    <w:rPr>
      <w:rFonts w:eastAsia="Times New Roman"/>
      <w:sz w:val="20"/>
      <w:szCs w:val="20"/>
      <w:lang w:val="en-US"/>
    </w:rPr>
  </w:style>
  <w:style w:type="paragraph" w:styleId="CommentText">
    <w:name w:val="annotation text"/>
    <w:basedOn w:val="Normal"/>
    <w:link w:val="CommentTextChar"/>
    <w:uiPriority w:val="99"/>
    <w:semiHidden/>
    <w:unhideWhenUsed/>
    <w:rsid w:val="009A0E7E"/>
    <w:rPr>
      <w:sz w:val="20"/>
      <w:szCs w:val="20"/>
    </w:rPr>
  </w:style>
  <w:style w:type="character" w:customStyle="1" w:styleId="CommentSubjectChar">
    <w:name w:val="Comment Subject Char"/>
    <w:basedOn w:val="CommentTextChar"/>
    <w:link w:val="CommentSubject"/>
    <w:uiPriority w:val="99"/>
    <w:semiHidden/>
    <w:rsid w:val="009A0E7E"/>
    <w:rPr>
      <w:rFonts w:eastAsia="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9A0E7E"/>
    <w:rPr>
      <w:b/>
      <w:bCs/>
    </w:rPr>
  </w:style>
  <w:style w:type="character" w:customStyle="1" w:styleId="BalloonTextChar">
    <w:name w:val="Balloon Text Char"/>
    <w:basedOn w:val="DefaultParagraphFont"/>
    <w:link w:val="BalloonText"/>
    <w:uiPriority w:val="99"/>
    <w:semiHidden/>
    <w:rsid w:val="009A0E7E"/>
    <w:rPr>
      <w:rFonts w:ascii="Segoe UI" w:eastAsia="Times New Roman" w:hAnsi="Segoe UI" w:cs="Segoe UI"/>
      <w:sz w:val="18"/>
      <w:szCs w:val="18"/>
      <w:lang w:val="en-US"/>
    </w:rPr>
  </w:style>
  <w:style w:type="paragraph" w:styleId="BalloonText">
    <w:name w:val="Balloon Text"/>
    <w:basedOn w:val="Normal"/>
    <w:link w:val="BalloonTextChar"/>
    <w:uiPriority w:val="99"/>
    <w:semiHidden/>
    <w:unhideWhenUsed/>
    <w:rsid w:val="009A0E7E"/>
    <w:rPr>
      <w:rFonts w:ascii="Segoe UI" w:hAnsi="Segoe UI" w:cs="Segoe UI"/>
      <w:sz w:val="18"/>
      <w:szCs w:val="18"/>
    </w:rPr>
  </w:style>
  <w:style w:type="character" w:customStyle="1" w:styleId="Heading1Char">
    <w:name w:val="Heading 1 Char"/>
    <w:basedOn w:val="DefaultParagraphFont"/>
    <w:link w:val="Heading1"/>
    <w:uiPriority w:val="9"/>
    <w:qFormat/>
    <w:rsid w:val="00B011F3"/>
    <w:rPr>
      <w:rFonts w:asciiTheme="majorHAnsi" w:eastAsiaTheme="majorEastAsia" w:hAnsiTheme="majorHAnsi" w:cstheme="majorBidi"/>
      <w:color w:val="2F5496" w:themeColor="accent1" w:themeShade="BF"/>
      <w:sz w:val="40"/>
      <w:szCs w:val="40"/>
      <w:lang w:val="fr-FR"/>
    </w:rPr>
  </w:style>
  <w:style w:type="character" w:customStyle="1" w:styleId="ListParagraphChar">
    <w:name w:val="List Paragraph Char"/>
    <w:aliases w:val="bei normal Char,Párrafo de lista segundo nivel CAP 3 Char"/>
    <w:basedOn w:val="DefaultParagraphFont"/>
    <w:link w:val="ListParagraph"/>
    <w:uiPriority w:val="34"/>
    <w:qFormat/>
    <w:rsid w:val="00B011F3"/>
  </w:style>
  <w:style w:type="paragraph" w:styleId="NormalWeb">
    <w:name w:val="Normal (Web)"/>
    <w:basedOn w:val="Normal"/>
    <w:uiPriority w:val="99"/>
    <w:unhideWhenUsed/>
    <w:qFormat/>
    <w:rsid w:val="00B011F3"/>
    <w:pPr>
      <w:suppressAutoHyphens/>
    </w:pPr>
    <w:rPr>
      <w:rFonts w:eastAsia="Aptos"/>
      <w:lang w:val="fr-FR"/>
    </w:rPr>
  </w:style>
  <w:style w:type="character" w:customStyle="1" w:styleId="Bodytext7">
    <w:name w:val="Body text (7)_"/>
    <w:basedOn w:val="DefaultParagraphFont"/>
    <w:link w:val="Bodytext70"/>
    <w:rsid w:val="00A33127"/>
    <w:rPr>
      <w:rFonts w:ascii="Verdana" w:eastAsia="Verdana" w:hAnsi="Verdana" w:cs="Verdana"/>
      <w:i/>
      <w:iCs/>
      <w:sz w:val="19"/>
      <w:szCs w:val="19"/>
      <w:shd w:val="clear" w:color="auto" w:fill="FFFFFF"/>
    </w:rPr>
  </w:style>
  <w:style w:type="paragraph" w:customStyle="1" w:styleId="Bodytext70">
    <w:name w:val="Body text (7)"/>
    <w:basedOn w:val="Normal"/>
    <w:link w:val="Bodytext7"/>
    <w:rsid w:val="00A33127"/>
    <w:pPr>
      <w:widowControl w:val="0"/>
      <w:shd w:val="clear" w:color="auto" w:fill="FFFFFF"/>
      <w:spacing w:before="300" w:after="240" w:line="250" w:lineRule="exact"/>
    </w:pPr>
    <w:rPr>
      <w:rFonts w:ascii="Verdana" w:eastAsia="Verdana" w:hAnsi="Verdana" w:cs="Verdana"/>
      <w:i/>
      <w:iCs/>
      <w:sz w:val="19"/>
      <w:szCs w:val="19"/>
      <w:lang w:val="sr-Latn-RS"/>
    </w:rPr>
  </w:style>
  <w:style w:type="paragraph" w:styleId="NoSpacing">
    <w:name w:val="No Spacing"/>
    <w:uiPriority w:val="1"/>
    <w:qFormat/>
    <w:rsid w:val="00A33127"/>
    <w:pPr>
      <w:widowControl w:val="0"/>
    </w:pPr>
    <w:rPr>
      <w:rFonts w:ascii="Microsoft Sans Serif" w:eastAsia="Microsoft Sans Serif" w:hAnsi="Microsoft Sans Serif" w:cs="Microsoft Sans Serif"/>
      <w:color w:val="000000"/>
      <w:szCs w:val="24"/>
      <w:lang w:val="en-US" w:bidi="en-US"/>
    </w:rPr>
  </w:style>
  <w:style w:type="paragraph" w:styleId="FootnoteText">
    <w:name w:val="footnote text"/>
    <w:basedOn w:val="Normal"/>
    <w:link w:val="FootnoteTextChar"/>
    <w:uiPriority w:val="99"/>
    <w:semiHidden/>
    <w:unhideWhenUsed/>
    <w:rsid w:val="003C47A1"/>
    <w:rPr>
      <w:rFonts w:eastAsiaTheme="minorHAnsi"/>
      <w:sz w:val="20"/>
      <w:szCs w:val="20"/>
      <w:lang w:val="sr-Latn-RS"/>
    </w:rPr>
  </w:style>
  <w:style w:type="character" w:customStyle="1" w:styleId="FootnoteTextChar">
    <w:name w:val="Footnote Text Char"/>
    <w:basedOn w:val="DefaultParagraphFont"/>
    <w:link w:val="FootnoteText"/>
    <w:uiPriority w:val="99"/>
    <w:semiHidden/>
    <w:rsid w:val="003C47A1"/>
    <w:rPr>
      <w:sz w:val="20"/>
      <w:szCs w:val="20"/>
    </w:rPr>
  </w:style>
  <w:style w:type="character" w:styleId="FootnoteReference">
    <w:name w:val="footnote reference"/>
    <w:basedOn w:val="DefaultParagraphFont"/>
    <w:uiPriority w:val="99"/>
    <w:semiHidden/>
    <w:unhideWhenUsed/>
    <w:rsid w:val="003C47A1"/>
    <w:rPr>
      <w:vertAlign w:val="superscript"/>
    </w:rPr>
  </w:style>
  <w:style w:type="paragraph" w:styleId="Subtitle">
    <w:name w:val="Subtitle"/>
    <w:basedOn w:val="Normal"/>
    <w:next w:val="Normal"/>
    <w:link w:val="SubtitleChar"/>
    <w:uiPriority w:val="11"/>
    <w:qFormat/>
    <w:rsid w:val="00D9687B"/>
    <w:pPr>
      <w:numPr>
        <w:ilvl w:val="1"/>
      </w:numPr>
      <w:spacing w:after="160"/>
    </w:pPr>
    <w:rPr>
      <w:rFonts w:asciiTheme="minorHAnsi" w:eastAsiaTheme="majorEastAsia" w:hAnsiTheme="minorHAnsi" w:cstheme="majorBidi"/>
      <w:color w:val="595959" w:themeColor="text1" w:themeTint="A6"/>
      <w:spacing w:val="15"/>
      <w:sz w:val="28"/>
      <w:szCs w:val="28"/>
      <w:lang w:val="fr-FR"/>
    </w:rPr>
  </w:style>
  <w:style w:type="character" w:customStyle="1" w:styleId="SubtitleChar">
    <w:name w:val="Subtitle Char"/>
    <w:basedOn w:val="DefaultParagraphFont"/>
    <w:link w:val="Subtitle"/>
    <w:uiPriority w:val="11"/>
    <w:rsid w:val="00D9687B"/>
    <w:rPr>
      <w:rFonts w:asciiTheme="minorHAnsi" w:eastAsiaTheme="majorEastAsia" w:hAnsiTheme="minorHAnsi" w:cstheme="majorBidi"/>
      <w:color w:val="595959" w:themeColor="text1" w:themeTint="A6"/>
      <w:spacing w:val="15"/>
      <w:sz w:val="28"/>
      <w:szCs w:val="28"/>
      <w:lang w:val="fr-FR"/>
    </w:rPr>
  </w:style>
  <w:style w:type="paragraph" w:customStyle="1" w:styleId="xmsolistparagraph">
    <w:name w:val="x_msolistparagraph"/>
    <w:basedOn w:val="Normal"/>
    <w:rsid w:val="00D9687B"/>
    <w:pPr>
      <w:spacing w:before="100" w:beforeAutospacing="1" w:after="100" w:afterAutospacing="1"/>
    </w:pPr>
    <w:rPr>
      <w:lang w:val="fr-FR" w:eastAsia="en-GB"/>
    </w:rPr>
  </w:style>
  <w:style w:type="paragraph" w:styleId="Header">
    <w:name w:val="header"/>
    <w:basedOn w:val="Normal"/>
    <w:link w:val="HeaderChar"/>
    <w:uiPriority w:val="99"/>
    <w:unhideWhenUsed/>
    <w:rsid w:val="00B44650"/>
    <w:pPr>
      <w:tabs>
        <w:tab w:val="center" w:pos="4680"/>
        <w:tab w:val="right" w:pos="9360"/>
      </w:tabs>
    </w:pPr>
  </w:style>
  <w:style w:type="character" w:customStyle="1" w:styleId="HeaderChar">
    <w:name w:val="Header Char"/>
    <w:basedOn w:val="DefaultParagraphFont"/>
    <w:link w:val="Header"/>
    <w:uiPriority w:val="99"/>
    <w:rsid w:val="00B44650"/>
    <w:rPr>
      <w:rFonts w:eastAsia="Times New Roman"/>
      <w:szCs w:val="24"/>
      <w:lang w:val="en-US"/>
    </w:rPr>
  </w:style>
  <w:style w:type="paragraph" w:styleId="Footer">
    <w:name w:val="footer"/>
    <w:basedOn w:val="Normal"/>
    <w:link w:val="FooterChar"/>
    <w:uiPriority w:val="99"/>
    <w:unhideWhenUsed/>
    <w:rsid w:val="00B44650"/>
    <w:pPr>
      <w:tabs>
        <w:tab w:val="center" w:pos="4680"/>
        <w:tab w:val="right" w:pos="9360"/>
      </w:tabs>
    </w:pPr>
  </w:style>
  <w:style w:type="character" w:customStyle="1" w:styleId="FooterChar">
    <w:name w:val="Footer Char"/>
    <w:basedOn w:val="DefaultParagraphFont"/>
    <w:link w:val="Footer"/>
    <w:uiPriority w:val="99"/>
    <w:rsid w:val="00B44650"/>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3822</Words>
  <Characters>21786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DCV</dc:creator>
  <cp:keywords/>
  <dc:description/>
  <cp:lastModifiedBy>Ivana Vojinović</cp:lastModifiedBy>
  <cp:revision>2</cp:revision>
  <cp:lastPrinted>2026-03-26T10:35:00Z</cp:lastPrinted>
  <dcterms:created xsi:type="dcterms:W3CDTF">2026-03-27T13:04:00Z</dcterms:created>
  <dcterms:modified xsi:type="dcterms:W3CDTF">2026-03-27T13:04:00Z</dcterms:modified>
</cp:coreProperties>
</file>