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DFD7B" w14:textId="72863448" w:rsidR="00146F8C" w:rsidRDefault="007B1E1B" w:rsidP="00731E73">
      <w:pPr>
        <w:tabs>
          <w:tab w:val="left" w:pos="2100"/>
          <w:tab w:val="left" w:pos="3285"/>
          <w:tab w:val="center" w:pos="4514"/>
          <w:tab w:val="center" w:pos="4680"/>
        </w:tabs>
        <w:spacing w:after="120" w:line="240" w:lineRule="auto"/>
        <w:jc w:val="center"/>
        <w:rPr>
          <w:rFonts w:asciiTheme="majorBidi" w:eastAsia="Times New Roman" w:hAnsiTheme="majorBidi" w:cstheme="majorBidi"/>
          <w:color w:val="000000"/>
          <w:sz w:val="24"/>
          <w:szCs w:val="24"/>
          <w:lang w:val="sr-Cyrl-CS"/>
        </w:rPr>
      </w:pPr>
      <w:r>
        <w:rPr>
          <w:rFonts w:asciiTheme="majorBidi" w:eastAsia="Times New Roman" w:hAnsiTheme="majorBidi" w:cstheme="majorBidi"/>
          <w:color w:val="000000"/>
          <w:sz w:val="24"/>
          <w:szCs w:val="24"/>
          <w:lang w:val="sr-Cyrl-CS"/>
        </w:rPr>
        <w:tab/>
      </w:r>
      <w:r>
        <w:rPr>
          <w:rFonts w:asciiTheme="majorBidi" w:eastAsia="Times New Roman" w:hAnsiTheme="majorBidi" w:cstheme="majorBidi"/>
          <w:color w:val="000000"/>
          <w:sz w:val="24"/>
          <w:szCs w:val="24"/>
          <w:lang w:val="sr-Cyrl-CS"/>
        </w:rPr>
        <w:tab/>
      </w:r>
      <w:r>
        <w:rPr>
          <w:rFonts w:asciiTheme="majorBidi" w:eastAsia="Times New Roman" w:hAnsiTheme="majorBidi" w:cstheme="majorBidi"/>
          <w:color w:val="000000"/>
          <w:sz w:val="24"/>
          <w:szCs w:val="24"/>
          <w:lang w:val="sr-Cyrl-CS"/>
        </w:rPr>
        <w:tab/>
      </w:r>
      <w:r>
        <w:rPr>
          <w:rFonts w:asciiTheme="majorBidi" w:eastAsia="Times New Roman" w:hAnsiTheme="majorBidi" w:cstheme="majorBidi"/>
          <w:color w:val="000000"/>
          <w:sz w:val="24"/>
          <w:szCs w:val="24"/>
          <w:lang w:val="sr-Cyrl-CS"/>
        </w:rPr>
        <w:tab/>
      </w:r>
      <w:r>
        <w:rPr>
          <w:rFonts w:asciiTheme="majorBidi" w:eastAsia="Times New Roman" w:hAnsiTheme="majorBidi" w:cstheme="majorBidi"/>
          <w:color w:val="000000"/>
          <w:sz w:val="24"/>
          <w:szCs w:val="24"/>
          <w:lang w:val="sr-Cyrl-CS"/>
        </w:rPr>
        <w:tab/>
      </w:r>
      <w:r>
        <w:rPr>
          <w:rFonts w:asciiTheme="majorBidi" w:eastAsia="Times New Roman" w:hAnsiTheme="majorBidi" w:cstheme="majorBidi"/>
          <w:color w:val="000000"/>
          <w:sz w:val="24"/>
          <w:szCs w:val="24"/>
          <w:lang w:val="sr-Cyrl-CS"/>
        </w:rPr>
        <w:tab/>
      </w:r>
      <w:r w:rsidR="00146F8C">
        <w:rPr>
          <w:rFonts w:asciiTheme="majorBidi" w:eastAsia="Times New Roman" w:hAnsiTheme="majorBidi" w:cstheme="majorBidi"/>
          <w:color w:val="000000"/>
          <w:sz w:val="24"/>
          <w:szCs w:val="24"/>
          <w:lang w:val="sr-Cyrl-CS"/>
        </w:rPr>
        <w:tab/>
      </w:r>
      <w:r w:rsidR="00146F8C">
        <w:rPr>
          <w:rFonts w:asciiTheme="majorBidi" w:eastAsia="Times New Roman" w:hAnsiTheme="majorBidi" w:cstheme="majorBidi"/>
          <w:color w:val="000000"/>
          <w:sz w:val="24"/>
          <w:szCs w:val="24"/>
          <w:lang w:val="sr-Cyrl-CS"/>
        </w:rPr>
        <w:tab/>
        <w:t xml:space="preserve">          </w:t>
      </w:r>
    </w:p>
    <w:p w14:paraId="7121D372" w14:textId="35CE72BD" w:rsidR="005D499F" w:rsidRDefault="00E012B8" w:rsidP="00731E73">
      <w:pPr>
        <w:tabs>
          <w:tab w:val="left" w:pos="2100"/>
          <w:tab w:val="left" w:pos="3285"/>
          <w:tab w:val="center" w:pos="4514"/>
          <w:tab w:val="center" w:pos="4680"/>
        </w:tabs>
        <w:spacing w:after="120" w:line="240" w:lineRule="auto"/>
        <w:jc w:val="center"/>
        <w:rPr>
          <w:rFonts w:asciiTheme="majorBidi" w:eastAsia="Times New Roman" w:hAnsiTheme="majorBidi" w:cstheme="majorBidi"/>
          <w:color w:val="000000"/>
          <w:sz w:val="24"/>
          <w:szCs w:val="24"/>
          <w:lang w:val="sr-Cyrl-CS"/>
        </w:rPr>
      </w:pPr>
      <w:r>
        <w:rPr>
          <w:rFonts w:asciiTheme="majorBidi" w:eastAsia="Times New Roman" w:hAnsiTheme="majorBidi" w:cstheme="majorBidi"/>
          <w:color w:val="000000"/>
          <w:sz w:val="24"/>
          <w:szCs w:val="24"/>
          <w:lang w:val="sr-Cyrl-RS"/>
        </w:rPr>
        <w:t xml:space="preserve">ПРЕДЛОГ </w:t>
      </w:r>
      <w:r w:rsidR="00ED6119">
        <w:rPr>
          <w:rFonts w:asciiTheme="majorBidi" w:eastAsia="Times New Roman" w:hAnsiTheme="majorBidi" w:cstheme="majorBidi"/>
          <w:color w:val="000000"/>
          <w:sz w:val="24"/>
          <w:szCs w:val="24"/>
          <w:lang w:val="sr-Cyrl-CS"/>
        </w:rPr>
        <w:t>ЗАКОН</w:t>
      </w:r>
      <w:r>
        <w:rPr>
          <w:rFonts w:asciiTheme="majorBidi" w:eastAsia="Times New Roman" w:hAnsiTheme="majorBidi" w:cstheme="majorBidi"/>
          <w:color w:val="000000"/>
          <w:sz w:val="24"/>
          <w:szCs w:val="24"/>
          <w:lang w:val="sr-Cyrl-CS"/>
        </w:rPr>
        <w:t>А</w:t>
      </w:r>
      <w:r w:rsidR="005D499F">
        <w:rPr>
          <w:rFonts w:asciiTheme="majorBidi" w:eastAsia="Times New Roman" w:hAnsiTheme="majorBidi" w:cstheme="majorBidi"/>
          <w:color w:val="000000"/>
          <w:sz w:val="24"/>
          <w:szCs w:val="24"/>
          <w:lang w:val="sr-Latn-RS"/>
        </w:rPr>
        <w:t xml:space="preserve"> </w:t>
      </w:r>
      <w:r w:rsidR="00ED6119" w:rsidRPr="00D4793E">
        <w:rPr>
          <w:rFonts w:asciiTheme="majorBidi" w:eastAsia="Times New Roman" w:hAnsiTheme="majorBidi" w:cstheme="majorBidi"/>
          <w:color w:val="000000"/>
          <w:sz w:val="24"/>
          <w:szCs w:val="24"/>
          <w:lang w:val="sr-Cyrl-CS"/>
        </w:rPr>
        <w:t xml:space="preserve">О </w:t>
      </w:r>
      <w:r w:rsidR="00ED6119">
        <w:rPr>
          <w:rFonts w:asciiTheme="majorBidi" w:eastAsia="Times New Roman" w:hAnsiTheme="majorBidi" w:cstheme="majorBidi"/>
          <w:color w:val="000000"/>
          <w:sz w:val="24"/>
          <w:szCs w:val="24"/>
          <w:lang w:val="sr-Cyrl-CS"/>
        </w:rPr>
        <w:t>ПОТВРЂИВАЊУ</w:t>
      </w:r>
    </w:p>
    <w:p w14:paraId="3515149F" w14:textId="06FDA87C" w:rsidR="008165BF" w:rsidRPr="008165BF" w:rsidRDefault="00ED6119" w:rsidP="008165BF">
      <w:pPr>
        <w:jc w:val="center"/>
        <w:rPr>
          <w:rFonts w:ascii="Times New Roman" w:hAnsi="Times New Roman" w:cs="Times New Roman"/>
          <w:bCs/>
          <w:sz w:val="24"/>
          <w:szCs w:val="24"/>
          <w:lang w:val="sr-Cyrl-RS"/>
        </w:rPr>
      </w:pPr>
      <w:r w:rsidRPr="00D4793E">
        <w:rPr>
          <w:rFonts w:asciiTheme="majorBidi" w:eastAsia="Times New Roman" w:hAnsiTheme="majorBidi" w:cstheme="majorBidi"/>
          <w:color w:val="000000"/>
          <w:sz w:val="24"/>
          <w:szCs w:val="24"/>
          <w:lang w:val="sr-Cyrl-CS"/>
        </w:rPr>
        <w:t xml:space="preserve"> </w:t>
      </w:r>
      <w:r w:rsidR="008165BF" w:rsidRPr="008165BF">
        <w:rPr>
          <w:rFonts w:ascii="Times New Roman" w:hAnsi="Times New Roman" w:cs="Times New Roman"/>
          <w:bCs/>
          <w:sz w:val="24"/>
          <w:szCs w:val="24"/>
          <w:lang w:val="sr-Cyrl-RS"/>
        </w:rPr>
        <w:t>ОДЛУК</w:t>
      </w:r>
      <w:r w:rsidR="008165BF" w:rsidRPr="008165BF">
        <w:rPr>
          <w:rFonts w:ascii="Times New Roman" w:hAnsi="Times New Roman" w:cs="Times New Roman"/>
          <w:bCs/>
          <w:sz w:val="24"/>
          <w:szCs w:val="24"/>
          <w:lang w:val="sr-Latn-RS"/>
        </w:rPr>
        <w:t>E</w:t>
      </w:r>
      <w:r w:rsidR="008165BF" w:rsidRPr="008165BF">
        <w:rPr>
          <w:rFonts w:ascii="Times New Roman" w:hAnsi="Times New Roman" w:cs="Times New Roman"/>
          <w:bCs/>
          <w:sz w:val="24"/>
          <w:szCs w:val="24"/>
          <w:lang w:val="sr-Cyrl-RS"/>
        </w:rPr>
        <w:t xml:space="preserve"> БРОЈ 1/2025 САВЕТА </w:t>
      </w:r>
      <w:r w:rsidR="008165BF" w:rsidRPr="008165BF">
        <w:rPr>
          <w:rFonts w:ascii="Times New Roman" w:eastAsia="Microsoft YaHei" w:hAnsi="Times New Roman" w:cs="Times New Roman"/>
          <w:bCs/>
          <w:sz w:val="24"/>
          <w:szCs w:val="24"/>
          <w:lang w:val="sr-Cyrl-RS" w:eastAsia="ar-SA"/>
        </w:rPr>
        <w:t xml:space="preserve">ЗА ПАРТНЕРСТВО, ТРГОВИНУ И САРАДЊУ ИЗМЕЂУ СРБИЈЕ И УЈЕДИЊЕНОГ КРАЉЕВСТВА </w:t>
      </w:r>
    </w:p>
    <w:p w14:paraId="04C4E5B1" w14:textId="64D9A3E6" w:rsidR="008165BF" w:rsidRPr="008165BF" w:rsidRDefault="008165BF" w:rsidP="008165BF">
      <w:pPr>
        <w:jc w:val="center"/>
        <w:rPr>
          <w:rFonts w:ascii="Times New Roman" w:hAnsi="Times New Roman" w:cs="Times New Roman"/>
          <w:bCs/>
          <w:sz w:val="24"/>
          <w:szCs w:val="24"/>
          <w:lang w:val="sr-Cyrl-RS"/>
        </w:rPr>
      </w:pPr>
      <w:r w:rsidRPr="008165BF">
        <w:rPr>
          <w:rFonts w:ascii="Times New Roman" w:hAnsi="Times New Roman" w:cs="Times New Roman"/>
          <w:bCs/>
          <w:sz w:val="24"/>
          <w:szCs w:val="24"/>
          <w:lang w:val="sr-Cyrl-RS"/>
        </w:rPr>
        <w:t>ОД 23. ДЕЦЕМБРА 2025. ГОДИНЕ</w:t>
      </w:r>
    </w:p>
    <w:p w14:paraId="10AC672F" w14:textId="70A9BD1E" w:rsidR="008165BF" w:rsidRPr="008165BF" w:rsidRDefault="008165BF" w:rsidP="008165BF">
      <w:pPr>
        <w:jc w:val="center"/>
        <w:rPr>
          <w:rFonts w:ascii="Times New Roman" w:hAnsi="Times New Roman" w:cs="Times New Roman"/>
          <w:bCs/>
          <w:sz w:val="24"/>
          <w:szCs w:val="24"/>
          <w:lang w:val="sr-Cyrl-RS"/>
        </w:rPr>
      </w:pPr>
      <w:r w:rsidRPr="008165BF">
        <w:rPr>
          <w:rFonts w:ascii="Times New Roman" w:hAnsi="Times New Roman" w:cs="Times New Roman"/>
          <w:bCs/>
          <w:sz w:val="24"/>
          <w:szCs w:val="24"/>
          <w:lang w:val="sr-Cyrl-RS"/>
        </w:rPr>
        <w:t xml:space="preserve">O ИЗМЕНАМА ПРОТОКОЛА 3 У ВЕЗИ СА ДЕФИНИЦИЈОМ ПОЈМА „ПРОИЗВОДИ СА ПОРЕКЛОМ” И МЕТОДАМА АДМИНИСТРАТИВНЕ САРАДЊЕ УЗ СПОРАЗУМ О ПАРТНЕРСТВУ, ТРГОВИНИ И САРАДЊИ ИЗМЕЂУ ВЛАДЕ РЕПУБЛИКЕ СРБИЈЕ И ВЛАДЕ УЈЕДИЊЕНОГ КРАЉЕВСТВА ВЕЛИКЕ БРИТАНИЈЕ И СЕВЕРНЕ ИРСКЕ </w:t>
      </w:r>
    </w:p>
    <w:p w14:paraId="4D34B3CB" w14:textId="2835DABC" w:rsidR="00ED6119" w:rsidRPr="008165BF" w:rsidRDefault="00ED6119" w:rsidP="008165BF">
      <w:pPr>
        <w:tabs>
          <w:tab w:val="left" w:pos="2100"/>
          <w:tab w:val="left" w:pos="3285"/>
          <w:tab w:val="center" w:pos="4514"/>
          <w:tab w:val="center" w:pos="4680"/>
        </w:tabs>
        <w:spacing w:after="120" w:line="240" w:lineRule="auto"/>
        <w:jc w:val="center"/>
        <w:rPr>
          <w:rFonts w:asciiTheme="majorBidi" w:eastAsia="Times New Roman" w:hAnsiTheme="majorBidi" w:cstheme="majorBidi"/>
          <w:sz w:val="24"/>
          <w:szCs w:val="24"/>
          <w:lang w:val="sr-Cyrl-RS"/>
        </w:rPr>
      </w:pPr>
    </w:p>
    <w:p w14:paraId="194054B0" w14:textId="77777777" w:rsidR="00ED6119" w:rsidRPr="00D4793E" w:rsidRDefault="00ED6119" w:rsidP="00793E48">
      <w:pPr>
        <w:spacing w:after="0" w:line="240" w:lineRule="auto"/>
        <w:jc w:val="both"/>
        <w:rPr>
          <w:rFonts w:asciiTheme="majorBidi" w:eastAsia="Times New Roman" w:hAnsiTheme="majorBidi" w:cstheme="majorBidi"/>
          <w:color w:val="000000"/>
          <w:sz w:val="24"/>
          <w:szCs w:val="24"/>
          <w:lang w:val="sr-Cyrl-CS"/>
        </w:rPr>
      </w:pPr>
    </w:p>
    <w:p w14:paraId="53FDB3BC" w14:textId="77777777" w:rsidR="00ED6119" w:rsidRPr="00D4793E" w:rsidRDefault="00ED6119" w:rsidP="00793E48">
      <w:pPr>
        <w:spacing w:after="0" w:line="240" w:lineRule="auto"/>
        <w:jc w:val="center"/>
        <w:rPr>
          <w:rFonts w:asciiTheme="majorBidi" w:eastAsia="Times New Roman" w:hAnsiTheme="majorBidi" w:cstheme="majorBidi"/>
          <w:color w:val="000000"/>
          <w:sz w:val="24"/>
          <w:szCs w:val="24"/>
          <w:lang w:val="sr-Cyrl-CS"/>
        </w:rPr>
      </w:pPr>
      <w:r w:rsidRPr="00D4793E">
        <w:rPr>
          <w:rFonts w:asciiTheme="majorBidi" w:eastAsia="Times New Roman" w:hAnsiTheme="majorBidi" w:cstheme="majorBidi"/>
          <w:color w:val="000000"/>
          <w:sz w:val="24"/>
          <w:szCs w:val="24"/>
          <w:lang w:val="sr-Cyrl-CS"/>
        </w:rPr>
        <w:t>Члан 1.</w:t>
      </w:r>
    </w:p>
    <w:p w14:paraId="46E51E4B" w14:textId="45FF515F" w:rsidR="00ED6119" w:rsidRPr="008165BF" w:rsidRDefault="00ED6119" w:rsidP="00793E48">
      <w:pPr>
        <w:spacing w:after="0" w:line="240" w:lineRule="auto"/>
        <w:ind w:firstLine="720"/>
        <w:jc w:val="both"/>
        <w:rPr>
          <w:rFonts w:ascii="Times New Roman" w:hAnsi="Times New Roman" w:cs="Times New Roman"/>
          <w:bCs/>
          <w:sz w:val="24"/>
          <w:szCs w:val="24"/>
          <w:lang w:val="sr-Cyrl-RS"/>
        </w:rPr>
      </w:pPr>
      <w:r w:rsidRPr="00D4793E">
        <w:rPr>
          <w:rFonts w:asciiTheme="majorBidi" w:eastAsia="Times New Roman" w:hAnsiTheme="majorBidi" w:cstheme="majorBidi"/>
          <w:color w:val="000000"/>
          <w:sz w:val="24"/>
          <w:szCs w:val="24"/>
          <w:lang w:val="sr-Cyrl-CS"/>
        </w:rPr>
        <w:t xml:space="preserve">Потврђује се </w:t>
      </w:r>
      <w:r w:rsidR="008165BF" w:rsidRPr="008165BF">
        <w:rPr>
          <w:rFonts w:ascii="Times New Roman" w:hAnsi="Times New Roman" w:cs="Times New Roman"/>
          <w:bCs/>
          <w:sz w:val="24"/>
          <w:szCs w:val="24"/>
          <w:lang w:val="sr-Cyrl-RS"/>
        </w:rPr>
        <w:t xml:space="preserve">Одлука број 1/2025 Савета </w:t>
      </w:r>
      <w:r w:rsidR="008165BF" w:rsidRPr="008165BF">
        <w:rPr>
          <w:rFonts w:ascii="Times New Roman" w:eastAsia="Microsoft YaHei" w:hAnsi="Times New Roman" w:cs="Times New Roman"/>
          <w:bCs/>
          <w:sz w:val="24"/>
          <w:szCs w:val="24"/>
          <w:lang w:val="sr-Cyrl-RS" w:eastAsia="ar-SA"/>
        </w:rPr>
        <w:t xml:space="preserve">за партнерство, трговину и сарадњу између Србије и Уједињеног Краљевства </w:t>
      </w:r>
      <w:r w:rsidR="008165BF" w:rsidRPr="008165BF">
        <w:rPr>
          <w:rFonts w:ascii="Times New Roman" w:hAnsi="Times New Roman" w:cs="Times New Roman"/>
          <w:bCs/>
          <w:sz w:val="24"/>
          <w:szCs w:val="24"/>
          <w:lang w:val="sr-Cyrl-RS"/>
        </w:rPr>
        <w:t>од 23. децембра 2025. године</w:t>
      </w:r>
      <w:r w:rsidR="008165BF">
        <w:rPr>
          <w:rFonts w:ascii="Times New Roman" w:hAnsi="Times New Roman" w:cs="Times New Roman"/>
          <w:bCs/>
          <w:sz w:val="24"/>
          <w:szCs w:val="24"/>
          <w:lang w:val="sr-Latn-RS"/>
        </w:rPr>
        <w:t xml:space="preserve"> </w:t>
      </w:r>
      <w:r w:rsidR="008165BF" w:rsidRPr="008165BF">
        <w:rPr>
          <w:rFonts w:ascii="Times New Roman" w:hAnsi="Times New Roman" w:cs="Times New Roman"/>
          <w:bCs/>
          <w:sz w:val="24"/>
          <w:szCs w:val="24"/>
          <w:lang w:val="sr-Cyrl-RS"/>
        </w:rPr>
        <w:t>o изменама Протокола 3 у вези са дефиницијом појма „производи са пореклом” и методама административне сарадње уз Споразум о партнерству, трговини и сарадњи између Владе Републике Србије и Владе Уједињеног Краљевства В</w:t>
      </w:r>
      <w:r w:rsidR="008165BF">
        <w:rPr>
          <w:rFonts w:ascii="Times New Roman" w:hAnsi="Times New Roman" w:cs="Times New Roman"/>
          <w:bCs/>
          <w:sz w:val="24"/>
          <w:szCs w:val="24"/>
          <w:lang w:val="sr-Cyrl-RS"/>
        </w:rPr>
        <w:t>елике Британије и Северне Ирске</w:t>
      </w:r>
      <w:r w:rsidRPr="00D4793E">
        <w:rPr>
          <w:rFonts w:asciiTheme="majorBidi" w:eastAsia="Times New Roman" w:hAnsiTheme="majorBidi" w:cstheme="majorBidi"/>
          <w:color w:val="000000"/>
          <w:sz w:val="24"/>
          <w:szCs w:val="24"/>
          <w:lang w:val="sr-Cyrl-CS"/>
        </w:rPr>
        <w:t xml:space="preserve">, </w:t>
      </w:r>
      <w:r w:rsidR="008165BF">
        <w:rPr>
          <w:rFonts w:asciiTheme="majorBidi" w:eastAsia="Times New Roman" w:hAnsiTheme="majorBidi" w:cstheme="majorBidi"/>
          <w:color w:val="000000"/>
          <w:sz w:val="24"/>
          <w:szCs w:val="24"/>
          <w:lang w:val="sr-Cyrl-RS"/>
        </w:rPr>
        <w:t xml:space="preserve">потписана </w:t>
      </w:r>
      <w:r w:rsidRPr="00D4793E">
        <w:rPr>
          <w:rFonts w:asciiTheme="majorBidi" w:eastAsia="Times New Roman" w:hAnsiTheme="majorBidi" w:cstheme="majorBidi"/>
          <w:color w:val="000000"/>
          <w:sz w:val="24"/>
          <w:szCs w:val="24"/>
          <w:lang w:val="sr-Cyrl-RS"/>
        </w:rPr>
        <w:t xml:space="preserve">у </w:t>
      </w:r>
      <w:r w:rsidR="008165BF">
        <w:rPr>
          <w:rFonts w:asciiTheme="majorBidi" w:eastAsia="Times New Roman" w:hAnsiTheme="majorBidi" w:cstheme="majorBidi"/>
          <w:color w:val="000000"/>
          <w:sz w:val="24"/>
          <w:szCs w:val="24"/>
          <w:lang w:val="sr-Cyrl-RS"/>
        </w:rPr>
        <w:t>Београду</w:t>
      </w:r>
      <w:r w:rsidRPr="00C607A3">
        <w:rPr>
          <w:rFonts w:asciiTheme="majorBidi" w:eastAsia="Times New Roman" w:hAnsiTheme="majorBidi" w:cstheme="majorBidi"/>
          <w:color w:val="000000"/>
          <w:sz w:val="24"/>
          <w:szCs w:val="24"/>
          <w:lang w:val="sr-Latn-RS"/>
        </w:rPr>
        <w:t>,</w:t>
      </w:r>
      <w:r w:rsidRPr="00C607A3">
        <w:rPr>
          <w:rFonts w:asciiTheme="majorBidi" w:eastAsia="Times New Roman" w:hAnsiTheme="majorBidi" w:cstheme="majorBidi"/>
          <w:color w:val="000000"/>
          <w:sz w:val="24"/>
          <w:szCs w:val="24"/>
          <w:lang w:val="sr-Cyrl-CS"/>
        </w:rPr>
        <w:t xml:space="preserve"> </w:t>
      </w:r>
      <w:r w:rsidR="008165BF" w:rsidRPr="008165BF">
        <w:rPr>
          <w:rFonts w:ascii="Times New Roman" w:hAnsi="Times New Roman" w:cs="Times New Roman"/>
          <w:bCs/>
          <w:sz w:val="24"/>
          <w:szCs w:val="24"/>
          <w:lang w:val="sr-Cyrl-RS"/>
        </w:rPr>
        <w:t>23. децембра 2025. године</w:t>
      </w:r>
      <w:r w:rsidRPr="00D4793E">
        <w:rPr>
          <w:rFonts w:asciiTheme="majorBidi" w:eastAsia="Times New Roman" w:hAnsiTheme="majorBidi" w:cstheme="majorBidi"/>
          <w:color w:val="000000"/>
          <w:sz w:val="24"/>
          <w:szCs w:val="24"/>
          <w:lang w:val="sr-Latn-RS"/>
        </w:rPr>
        <w:t>,</w:t>
      </w:r>
      <w:r w:rsidRPr="00D4793E">
        <w:rPr>
          <w:rFonts w:asciiTheme="majorBidi" w:eastAsia="Times New Roman" w:hAnsiTheme="majorBidi" w:cstheme="majorBidi"/>
          <w:color w:val="000000"/>
          <w:sz w:val="24"/>
          <w:szCs w:val="24"/>
          <w:lang w:val="sr-Cyrl-CS"/>
        </w:rPr>
        <w:t xml:space="preserve"> </w:t>
      </w:r>
      <w:r w:rsidRPr="00D4793E">
        <w:rPr>
          <w:rFonts w:asciiTheme="majorBidi" w:eastAsia="Times New Roman" w:hAnsiTheme="majorBidi" w:cstheme="majorBidi"/>
          <w:color w:val="000000"/>
          <w:sz w:val="24"/>
          <w:szCs w:val="24"/>
          <w:lang w:val="sr-Cyrl-RS"/>
        </w:rPr>
        <w:t>у оригиналу</w:t>
      </w:r>
      <w:r w:rsidRPr="00D4793E">
        <w:rPr>
          <w:rFonts w:asciiTheme="majorBidi" w:eastAsia="Times New Roman" w:hAnsiTheme="majorBidi" w:cstheme="majorBidi"/>
          <w:color w:val="000000"/>
          <w:sz w:val="24"/>
          <w:szCs w:val="24"/>
          <w:lang w:val="sr-Cyrl-CS"/>
        </w:rPr>
        <w:t xml:space="preserve"> на </w:t>
      </w:r>
      <w:r>
        <w:rPr>
          <w:rFonts w:asciiTheme="majorBidi" w:eastAsia="Times New Roman" w:hAnsiTheme="majorBidi" w:cstheme="majorBidi"/>
          <w:color w:val="000000"/>
          <w:sz w:val="24"/>
          <w:szCs w:val="24"/>
          <w:lang w:val="sr-Cyrl-CS"/>
        </w:rPr>
        <w:t>српском</w:t>
      </w:r>
      <w:r w:rsidRPr="00731E73">
        <w:rPr>
          <w:rFonts w:ascii="Times New Roman" w:hAnsi="Times New Roman"/>
          <w:sz w:val="24"/>
          <w:szCs w:val="24"/>
          <w:lang w:val="ru-RU"/>
        </w:rPr>
        <w:t xml:space="preserve"> и енглеском језику.</w:t>
      </w:r>
    </w:p>
    <w:p w14:paraId="160693B8" w14:textId="77777777" w:rsidR="00ED6119" w:rsidRPr="00D4793E" w:rsidRDefault="00ED6119" w:rsidP="00793E48">
      <w:pPr>
        <w:spacing w:after="0" w:line="240" w:lineRule="auto"/>
        <w:jc w:val="both"/>
        <w:rPr>
          <w:rFonts w:asciiTheme="majorBidi" w:eastAsia="Times New Roman" w:hAnsiTheme="majorBidi" w:cstheme="majorBidi"/>
          <w:sz w:val="24"/>
          <w:szCs w:val="24"/>
          <w:lang w:val="sr-Cyrl-CS"/>
        </w:rPr>
      </w:pPr>
    </w:p>
    <w:p w14:paraId="155DC4C6" w14:textId="77777777" w:rsidR="00ED6119" w:rsidRPr="00D4793E" w:rsidRDefault="00ED6119" w:rsidP="00793E48">
      <w:pPr>
        <w:spacing w:after="0" w:line="240" w:lineRule="auto"/>
        <w:jc w:val="center"/>
        <w:rPr>
          <w:rFonts w:asciiTheme="majorBidi" w:eastAsia="Times New Roman" w:hAnsiTheme="majorBidi" w:cstheme="majorBidi"/>
          <w:sz w:val="24"/>
          <w:szCs w:val="24"/>
          <w:lang w:val="sr-Cyrl-CS"/>
        </w:rPr>
      </w:pPr>
      <w:r w:rsidRPr="00D4793E">
        <w:rPr>
          <w:rFonts w:asciiTheme="majorBidi" w:eastAsia="Times New Roman" w:hAnsiTheme="majorBidi" w:cstheme="majorBidi"/>
          <w:sz w:val="24"/>
          <w:szCs w:val="24"/>
          <w:lang w:val="sr-Cyrl-CS"/>
        </w:rPr>
        <w:t>Члан 2.</w:t>
      </w:r>
    </w:p>
    <w:p w14:paraId="039CA40A" w14:textId="3BF12594" w:rsidR="00883152" w:rsidRDefault="00ED6119" w:rsidP="00793E48">
      <w:pPr>
        <w:spacing w:after="0" w:line="240" w:lineRule="auto"/>
        <w:ind w:firstLine="720"/>
        <w:jc w:val="both"/>
        <w:rPr>
          <w:rFonts w:asciiTheme="majorBidi" w:eastAsia="Times New Roman" w:hAnsiTheme="majorBidi" w:cstheme="majorBidi"/>
          <w:sz w:val="24"/>
          <w:szCs w:val="24"/>
          <w:lang w:val="sr-Cyrl-RS"/>
        </w:rPr>
      </w:pPr>
      <w:r w:rsidRPr="00D4793E">
        <w:rPr>
          <w:rFonts w:asciiTheme="majorBidi" w:eastAsia="Times New Roman" w:hAnsiTheme="majorBidi" w:cstheme="majorBidi"/>
          <w:sz w:val="24"/>
          <w:szCs w:val="24"/>
          <w:lang w:val="sr-Cyrl-CS"/>
        </w:rPr>
        <w:t xml:space="preserve">Текст </w:t>
      </w:r>
      <w:r w:rsidR="007B1E1B">
        <w:rPr>
          <w:rFonts w:ascii="Times New Roman" w:hAnsi="Times New Roman" w:cs="Times New Roman"/>
          <w:bCs/>
          <w:sz w:val="24"/>
          <w:szCs w:val="24"/>
          <w:lang w:val="sr-Cyrl-RS"/>
        </w:rPr>
        <w:t>Одлуке</w:t>
      </w:r>
      <w:r w:rsidR="007B1E1B" w:rsidRPr="008165BF">
        <w:rPr>
          <w:rFonts w:ascii="Times New Roman" w:hAnsi="Times New Roman" w:cs="Times New Roman"/>
          <w:bCs/>
          <w:sz w:val="24"/>
          <w:szCs w:val="24"/>
          <w:lang w:val="sr-Cyrl-RS"/>
        </w:rPr>
        <w:t xml:space="preserve"> број 1/2025 Савета </w:t>
      </w:r>
      <w:r w:rsidR="007B1E1B" w:rsidRPr="008165BF">
        <w:rPr>
          <w:rFonts w:ascii="Times New Roman" w:eastAsia="Microsoft YaHei" w:hAnsi="Times New Roman" w:cs="Times New Roman"/>
          <w:bCs/>
          <w:sz w:val="24"/>
          <w:szCs w:val="24"/>
          <w:lang w:val="sr-Cyrl-RS" w:eastAsia="ar-SA"/>
        </w:rPr>
        <w:t xml:space="preserve">за партнерство, трговину и сарадњу између Србије и Уједињеног Краљевства </w:t>
      </w:r>
      <w:r w:rsidR="007B1E1B" w:rsidRPr="008165BF">
        <w:rPr>
          <w:rFonts w:ascii="Times New Roman" w:hAnsi="Times New Roman" w:cs="Times New Roman"/>
          <w:bCs/>
          <w:sz w:val="24"/>
          <w:szCs w:val="24"/>
          <w:lang w:val="sr-Cyrl-RS"/>
        </w:rPr>
        <w:t>од 23. децембра 2025. године</w:t>
      </w:r>
      <w:r w:rsidR="007B1E1B">
        <w:rPr>
          <w:rFonts w:ascii="Times New Roman" w:hAnsi="Times New Roman" w:cs="Times New Roman"/>
          <w:bCs/>
          <w:sz w:val="24"/>
          <w:szCs w:val="24"/>
          <w:lang w:val="sr-Latn-RS"/>
        </w:rPr>
        <w:t xml:space="preserve"> </w:t>
      </w:r>
      <w:r w:rsidR="007B1E1B" w:rsidRPr="008165BF">
        <w:rPr>
          <w:rFonts w:ascii="Times New Roman" w:hAnsi="Times New Roman" w:cs="Times New Roman"/>
          <w:bCs/>
          <w:sz w:val="24"/>
          <w:szCs w:val="24"/>
          <w:lang w:val="sr-Cyrl-RS"/>
        </w:rPr>
        <w:t>o изменама Протокола 3 у вези са дефиницијом појма „производи са пореклом” и методама административне сарадње уз Споразум о партнерству, трговини и сарадњи између Владе Републике Србије и Владе Уједињеног Краљевства В</w:t>
      </w:r>
      <w:r w:rsidR="007B1E1B">
        <w:rPr>
          <w:rFonts w:ascii="Times New Roman" w:hAnsi="Times New Roman" w:cs="Times New Roman"/>
          <w:bCs/>
          <w:sz w:val="24"/>
          <w:szCs w:val="24"/>
          <w:lang w:val="sr-Cyrl-RS"/>
        </w:rPr>
        <w:t>елике Британије и Северне Ирске</w:t>
      </w:r>
      <w:r w:rsidR="00793E48">
        <w:rPr>
          <w:rFonts w:ascii="Times New Roman" w:hAnsi="Times New Roman" w:cs="Times New Roman"/>
          <w:bCs/>
          <w:sz w:val="24"/>
          <w:szCs w:val="24"/>
          <w:lang w:val="sr-Cyrl-RS"/>
        </w:rPr>
        <w:t>,</w:t>
      </w:r>
      <w:r w:rsidR="007B1E1B">
        <w:rPr>
          <w:rFonts w:ascii="Times New Roman" w:hAnsi="Times New Roman" w:cs="Times New Roman"/>
          <w:bCs/>
          <w:sz w:val="24"/>
          <w:szCs w:val="24"/>
          <w:lang w:val="sr-Cyrl-RS"/>
        </w:rPr>
        <w:t xml:space="preserve"> </w:t>
      </w:r>
      <w:r w:rsidR="00C70111">
        <w:rPr>
          <w:rFonts w:asciiTheme="majorBidi" w:eastAsia="Times New Roman" w:hAnsiTheme="majorBidi" w:cstheme="majorBidi"/>
          <w:sz w:val="24"/>
          <w:szCs w:val="24"/>
          <w:lang w:val="sr-Cyrl-CS"/>
        </w:rPr>
        <w:t xml:space="preserve">у </w:t>
      </w:r>
      <w:r w:rsidRPr="00D4793E">
        <w:rPr>
          <w:rFonts w:asciiTheme="majorBidi" w:eastAsia="Times New Roman" w:hAnsiTheme="majorBidi" w:cstheme="majorBidi"/>
          <w:sz w:val="24"/>
          <w:szCs w:val="24"/>
          <w:lang w:val="sr-Cyrl-CS"/>
        </w:rPr>
        <w:t xml:space="preserve">оригиналу </w:t>
      </w:r>
      <w:r w:rsidRPr="00D4793E">
        <w:rPr>
          <w:rFonts w:asciiTheme="majorBidi" w:eastAsia="Times New Roman" w:hAnsiTheme="majorBidi" w:cstheme="majorBidi"/>
          <w:sz w:val="24"/>
          <w:szCs w:val="24"/>
          <w:lang w:val="sr-Cyrl-RS"/>
        </w:rPr>
        <w:t xml:space="preserve">на </w:t>
      </w:r>
      <w:r>
        <w:rPr>
          <w:rFonts w:asciiTheme="majorBidi" w:eastAsia="Times New Roman" w:hAnsiTheme="majorBidi" w:cstheme="majorBidi"/>
          <w:sz w:val="24"/>
          <w:szCs w:val="24"/>
          <w:lang w:val="sr-Cyrl-RS"/>
        </w:rPr>
        <w:t>српском</w:t>
      </w:r>
      <w:r w:rsidRPr="00D4793E">
        <w:rPr>
          <w:rFonts w:asciiTheme="majorBidi" w:eastAsia="Times New Roman" w:hAnsiTheme="majorBidi" w:cstheme="majorBidi"/>
          <w:sz w:val="24"/>
          <w:szCs w:val="24"/>
          <w:lang w:val="sr-Cyrl-RS"/>
        </w:rPr>
        <w:t xml:space="preserve"> језику </w:t>
      </w:r>
      <w:r>
        <w:rPr>
          <w:rFonts w:asciiTheme="majorBidi" w:eastAsia="Times New Roman" w:hAnsiTheme="majorBidi" w:cstheme="majorBidi"/>
          <w:sz w:val="24"/>
          <w:szCs w:val="24"/>
          <w:lang w:val="sr-Cyrl-RS"/>
        </w:rPr>
        <w:t>гласи:</w:t>
      </w:r>
    </w:p>
    <w:p w14:paraId="56FE428D" w14:textId="77777777" w:rsidR="00BE1A1E" w:rsidRDefault="00BE1A1E" w:rsidP="00731E73">
      <w:pPr>
        <w:spacing w:after="120"/>
        <w:jc w:val="both"/>
        <w:rPr>
          <w:rFonts w:asciiTheme="majorBidi" w:eastAsia="Times New Roman" w:hAnsiTheme="majorBidi" w:cstheme="majorBidi"/>
          <w:sz w:val="24"/>
          <w:szCs w:val="24"/>
          <w:lang w:val="sr-Cyrl-RS"/>
        </w:rPr>
        <w:sectPr w:rsidR="00BE1A1E" w:rsidSect="00BE1A1E">
          <w:headerReference w:type="default" r:id="rId8"/>
          <w:footerReference w:type="default" r:id="rId9"/>
          <w:footnotePr>
            <w:numStart w:val="3"/>
          </w:footnotePr>
          <w:pgSz w:w="12240" w:h="15840"/>
          <w:pgMar w:top="1440" w:right="1440" w:bottom="1440" w:left="1440" w:header="720" w:footer="720" w:gutter="0"/>
          <w:cols w:space="720"/>
          <w:titlePg/>
          <w:docGrid w:linePitch="360"/>
        </w:sectPr>
      </w:pPr>
    </w:p>
    <w:p w14:paraId="5A81A935" w14:textId="3DE7932F" w:rsidR="00862485" w:rsidRPr="00862485" w:rsidRDefault="004C404E" w:rsidP="00862485">
      <w:pPr>
        <w:jc w:val="center"/>
        <w:rPr>
          <w:rFonts w:ascii="Times New Roman" w:hAnsi="Times New Roman" w:cs="Times New Roman"/>
          <w:b/>
          <w:bCs/>
          <w:sz w:val="24"/>
          <w:szCs w:val="24"/>
          <w:lang w:val="sr-Cyrl-RS"/>
        </w:rPr>
      </w:pPr>
      <w:r w:rsidRPr="00862485">
        <w:rPr>
          <w:rFonts w:ascii="Times New Roman" w:hAnsi="Times New Roman" w:cs="Times New Roman"/>
          <w:b/>
          <w:bCs/>
          <w:sz w:val="24"/>
          <w:szCs w:val="24"/>
          <w:lang w:val="sr-Cyrl-RS"/>
        </w:rPr>
        <w:lastRenderedPageBreak/>
        <w:t xml:space="preserve">Одлука број 1/2025 Савета </w:t>
      </w:r>
      <w:r w:rsidRPr="00862485">
        <w:rPr>
          <w:rFonts w:ascii="Times New Roman" w:eastAsia="Microsoft YaHei" w:hAnsi="Times New Roman" w:cs="Times New Roman"/>
          <w:b/>
          <w:bCs/>
          <w:sz w:val="24"/>
          <w:szCs w:val="24"/>
          <w:lang w:val="sr-Cyrl-RS" w:eastAsia="ar-SA"/>
        </w:rPr>
        <w:t xml:space="preserve">за партнерство, трговину и сарадњу између Србије и Уједињеног Краљевства </w:t>
      </w:r>
    </w:p>
    <w:p w14:paraId="3B454C1E" w14:textId="6D3F8FDC" w:rsidR="00862485" w:rsidRPr="00862485" w:rsidRDefault="004C404E" w:rsidP="00862485">
      <w:pPr>
        <w:jc w:val="center"/>
        <w:rPr>
          <w:rFonts w:ascii="Times New Roman" w:hAnsi="Times New Roman" w:cs="Times New Roman"/>
          <w:b/>
          <w:bCs/>
          <w:sz w:val="24"/>
          <w:szCs w:val="24"/>
          <w:lang w:val="sr-Cyrl-RS"/>
        </w:rPr>
      </w:pPr>
      <w:r w:rsidRPr="00862485">
        <w:rPr>
          <w:rFonts w:ascii="Times New Roman" w:hAnsi="Times New Roman" w:cs="Times New Roman"/>
          <w:b/>
          <w:bCs/>
          <w:sz w:val="24"/>
          <w:szCs w:val="24"/>
          <w:lang w:val="sr-Cyrl-RS"/>
        </w:rPr>
        <w:t>од 23. децембра 2025. године</w:t>
      </w:r>
    </w:p>
    <w:p w14:paraId="6C85EA05" w14:textId="72FAFE4E" w:rsidR="00862485" w:rsidRDefault="004C404E" w:rsidP="00862485">
      <w:pPr>
        <w:jc w:val="center"/>
        <w:rPr>
          <w:rFonts w:ascii="Times New Roman" w:hAnsi="Times New Roman" w:cs="Times New Roman"/>
          <w:b/>
          <w:bCs/>
          <w:sz w:val="24"/>
          <w:szCs w:val="24"/>
          <w:lang w:val="sr-Cyrl-RS"/>
        </w:rPr>
      </w:pPr>
      <w:r w:rsidRPr="00862485">
        <w:rPr>
          <w:rFonts w:ascii="Times New Roman" w:hAnsi="Times New Roman" w:cs="Times New Roman"/>
          <w:b/>
          <w:bCs/>
          <w:sz w:val="24"/>
          <w:szCs w:val="24"/>
          <w:lang w:val="sr-Cyrl-RS"/>
        </w:rPr>
        <w:t xml:space="preserve">o изменама Протокола 3 у вези са дефиницијом појма „производи са пореклом” и методама административне сарадње уз Споразум о партнерству, трговини и сарадњи између Владе Републике Србије и Владе Уједињеног Краљевства Велике Британије и Северне Ирске </w:t>
      </w:r>
    </w:p>
    <w:p w14:paraId="21FAECCD" w14:textId="77777777" w:rsidR="004C404E" w:rsidRPr="00862485" w:rsidRDefault="004C404E" w:rsidP="00862485">
      <w:pPr>
        <w:jc w:val="center"/>
        <w:rPr>
          <w:rFonts w:ascii="Times New Roman" w:hAnsi="Times New Roman" w:cs="Times New Roman"/>
          <w:b/>
          <w:bCs/>
          <w:sz w:val="24"/>
          <w:szCs w:val="24"/>
          <w:lang w:val="sr-Cyrl-RS"/>
        </w:rPr>
      </w:pPr>
    </w:p>
    <w:p w14:paraId="215F17FB" w14:textId="77777777" w:rsidR="00862485" w:rsidRPr="00862485" w:rsidRDefault="00862485" w:rsidP="00862485">
      <w:pPr>
        <w:rPr>
          <w:rFonts w:ascii="Times New Roman" w:hAnsi="Times New Roman" w:cs="Times New Roman"/>
          <w:sz w:val="24"/>
          <w:szCs w:val="24"/>
          <w:lang w:val="sr-Cyrl-RS"/>
        </w:rPr>
      </w:pPr>
      <w:r w:rsidRPr="00862485">
        <w:rPr>
          <w:rFonts w:ascii="Times New Roman" w:hAnsi="Times New Roman" w:cs="Times New Roman"/>
          <w:sz w:val="24"/>
          <w:szCs w:val="24"/>
          <w:lang w:val="sr-Cyrl-RS"/>
        </w:rPr>
        <w:t>САВЕТ ЗА ПАРТНЕРСТВО, ТРГОВИНУ И САРАДЊУ,</w:t>
      </w:r>
    </w:p>
    <w:p w14:paraId="5827BE2A"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УЗИМАЈУЋИ У ОБЗИР Споразум о партнерству, трговини и сарадњи између Владе Републике Србије и Владе Уједињеног Краљевства Велике Британије и Северне Ирске, потписан у Београду 16. априла 2021. године („Споразум”), а посебно члан 11. став 2.;</w:t>
      </w:r>
    </w:p>
    <w:p w14:paraId="07B74420"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 xml:space="preserve">ПОДСEЋАЈУЋИ на то да су Споразумом преузете одредбе </w:t>
      </w:r>
      <w:r w:rsidRPr="00862485">
        <w:rPr>
          <w:rFonts w:ascii="Times New Roman" w:hAnsi="Times New Roman"/>
          <w:sz w:val="24"/>
          <w:szCs w:val="24"/>
          <w:lang w:val="ru-RU"/>
        </w:rPr>
        <w:t>Споразума о стабилизацији и придруживању између Републике Србије, с једне стране, и Европских заједница и њихових држава чланица, с друге стране, потписаног у Луксембургу 29. априла 2008. године (Споразум између ЕУ и Србије) са изменама утврђеним Споразумом;</w:t>
      </w:r>
    </w:p>
    <w:p w14:paraId="1CBD4490" w14:textId="77777777" w:rsidR="00862485" w:rsidRPr="00862485" w:rsidRDefault="00862485" w:rsidP="00862485">
      <w:pPr>
        <w:jc w:val="both"/>
        <w:rPr>
          <w:rFonts w:ascii="Times New Roman" w:eastAsia="Times New Roman" w:hAnsi="Times New Roman"/>
          <w:sz w:val="24"/>
          <w:szCs w:val="24"/>
          <w:lang w:val="ru-RU"/>
        </w:rPr>
      </w:pPr>
      <w:r w:rsidRPr="00862485">
        <w:rPr>
          <w:rFonts w:ascii="Times New Roman" w:hAnsi="Times New Roman" w:cs="Times New Roman"/>
          <w:sz w:val="24"/>
          <w:szCs w:val="24"/>
          <w:lang w:val="sr-Cyrl-RS"/>
        </w:rPr>
        <w:t xml:space="preserve">ПОНОВО ПОТВРЂУЈУЋИ жељу Србије и Уједињеног Краљевства („Стране”) да </w:t>
      </w:r>
      <w:r w:rsidRPr="00862485">
        <w:rPr>
          <w:rFonts w:ascii="Times New Roman" w:eastAsia="Times New Roman" w:hAnsi="Times New Roman"/>
          <w:sz w:val="24"/>
          <w:szCs w:val="24"/>
          <w:lang w:val="ru-RU"/>
        </w:rPr>
        <w:t>међусобна права и обавезе</w:t>
      </w:r>
      <w:r w:rsidRPr="00862485">
        <w:rPr>
          <w:rFonts w:ascii="Times New Roman" w:hAnsi="Times New Roman" w:cs="Times New Roman"/>
          <w:sz w:val="24"/>
          <w:szCs w:val="24"/>
          <w:lang w:val="sr-Cyrl-RS"/>
        </w:rPr>
        <w:t xml:space="preserve">, претходно предвиђени Споразумом између ЕУ и Србије, </w:t>
      </w:r>
      <w:r w:rsidRPr="00862485">
        <w:rPr>
          <w:rFonts w:ascii="Times New Roman" w:eastAsia="Times New Roman" w:hAnsi="Times New Roman"/>
          <w:sz w:val="24"/>
          <w:szCs w:val="24"/>
          <w:lang w:val="ru-RU"/>
        </w:rPr>
        <w:t>буду задржани са изменама утврђеним Споразумом</w:t>
      </w:r>
      <w:r w:rsidRPr="00862485">
        <w:rPr>
          <w:rFonts w:ascii="Times New Roman" w:hAnsi="Times New Roman" w:cs="Times New Roman"/>
          <w:sz w:val="24"/>
          <w:szCs w:val="24"/>
          <w:lang w:val="sr-Cyrl-RS"/>
        </w:rPr>
        <w:t>;</w:t>
      </w:r>
      <w:r w:rsidRPr="00862485">
        <w:rPr>
          <w:rFonts w:ascii="Times New Roman" w:eastAsia="Times New Roman" w:hAnsi="Times New Roman"/>
          <w:sz w:val="24"/>
          <w:szCs w:val="24"/>
          <w:lang w:val="ru-RU"/>
        </w:rPr>
        <w:t xml:space="preserve"> </w:t>
      </w:r>
    </w:p>
    <w:p w14:paraId="23FBFFFC"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ПОДСЕЋАЈУЋИ да је главни циљ Споразума, како је наведено у члану 1, између осталог, да Стране „сачувају преференцијалне услове у вези са међусобном трговином који су произашли из Споразума између ЕУ и Србије”, и да је могућност кумулације садржаја пореклом из Европске уније важан елемент за постизање овог циља;</w:t>
      </w:r>
    </w:p>
    <w:p w14:paraId="15983ED1"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УЗИМАЈУЋИ У ОБЗИР да Уједињено Краљевство није уговорна страна Регионалне конвенције о пан-евро-медитеранским преференцијалним правилима о пореклу („ПЕМ Конвенција”), али да Протокол 3 Споразум</w:t>
      </w:r>
      <w:r w:rsidRPr="00862485">
        <w:rPr>
          <w:rFonts w:ascii="Times New Roman" w:hAnsi="Times New Roman" w:cs="Times New Roman"/>
          <w:sz w:val="24"/>
          <w:szCs w:val="24"/>
          <w:lang w:val="en-US"/>
        </w:rPr>
        <w:t>a</w:t>
      </w:r>
      <w:r w:rsidRPr="00862485">
        <w:rPr>
          <w:rFonts w:ascii="Times New Roman" w:hAnsi="Times New Roman" w:cs="Times New Roman"/>
          <w:sz w:val="24"/>
          <w:szCs w:val="24"/>
          <w:lang w:val="sr-Cyrl-RS"/>
        </w:rPr>
        <w:t xml:space="preserve"> одражава одредбе ПЕМ Конвенције у билатералном контексту, на дан ступања на снагу Споразума;</w:t>
      </w:r>
    </w:p>
    <w:p w14:paraId="0CAE8A5B"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ПРЕПОЗНАЈУЋИ да ће ревидирана правила бити у потпуности примењена до 1. јануара 2026. године међу уговорним странама ПЕМ Конвенције, што доводи до измене правила о пореклу релевантних споразума, укључујући Споразум између ЕУ и Србије;</w:t>
      </w:r>
    </w:p>
    <w:p w14:paraId="1EFE81E7"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СМАТРАЈУЋИ да су ревидирана ПEM правила у великој мери слична правилима о пореклу из Споразума о трговини и сарадњи између Европске уније и Европске заједнице за атомску енергију, с једне стране, и Уједињеног Краљевства Велике Британије и Северне Ирске, с друге стране, од 24. децембра 2020. године;</w:t>
      </w:r>
    </w:p>
    <w:p w14:paraId="24CA4147"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 xml:space="preserve">ПОДСЕЋАЈУЋИ на Заједничку декларацију у вези са трилатералним приступом правилима о пореклу између Србије и </w:t>
      </w:r>
      <w:r w:rsidRPr="00862485">
        <w:rPr>
          <w:rFonts w:ascii="Times New Roman" w:eastAsia="Microsoft YaHei" w:hAnsi="Times New Roman" w:cs="Times New Roman"/>
          <w:sz w:val="24"/>
          <w:szCs w:val="24"/>
          <w:lang w:val="sr-Cyrl-RS" w:eastAsia="ar-SA"/>
        </w:rPr>
        <w:t>Уједињеног Краљевства</w:t>
      </w:r>
      <w:r w:rsidRPr="00862485">
        <w:rPr>
          <w:rFonts w:ascii="Times New Roman" w:hAnsi="Times New Roman" w:cs="Times New Roman"/>
          <w:sz w:val="24"/>
          <w:szCs w:val="24"/>
          <w:lang w:val="sr-Cyrl-RS"/>
        </w:rPr>
        <w:t xml:space="preserve">, потписану 16. априла 2021. године, која препознаје да је трилатерални приступ правилима о пореклу, који укључује Европску унију, </w:t>
      </w:r>
      <w:r w:rsidRPr="00862485">
        <w:rPr>
          <w:rFonts w:ascii="Times New Roman" w:hAnsi="Times New Roman" w:cs="Times New Roman"/>
          <w:sz w:val="24"/>
          <w:szCs w:val="24"/>
          <w:lang w:val="sr-Cyrl-RS"/>
        </w:rPr>
        <w:lastRenderedPageBreak/>
        <w:t xml:space="preserve">пожељан дугорочни исход у трговинским аранжманима између Србије, Уједињеног Краљевства и Европске уније. </w:t>
      </w:r>
      <w:r w:rsidRPr="00862485">
        <w:rPr>
          <w:rFonts w:ascii="Times New Roman" w:hAnsi="Times New Roman"/>
          <w:sz w:val="24"/>
          <w:szCs w:val="24"/>
          <w:lang w:val="sr-Cyrl-RS"/>
        </w:rPr>
        <w:t xml:space="preserve">Овај приступ би репродуковао обухватност претходних трговинских токова и омогућио континуирано признавање садржаја са пореклом из </w:t>
      </w:r>
      <w:r w:rsidRPr="00862485">
        <w:rPr>
          <w:rFonts w:ascii="Times New Roman" w:hAnsi="Times New Roman" w:cs="Times New Roman"/>
          <w:sz w:val="24"/>
          <w:szCs w:val="24"/>
          <w:lang w:val="sr-Cyrl-RS"/>
        </w:rPr>
        <w:t>било које Стране Споразума</w:t>
      </w:r>
      <w:r w:rsidRPr="00862485">
        <w:rPr>
          <w:rFonts w:ascii="Times New Roman" w:hAnsi="Times New Roman"/>
          <w:sz w:val="24"/>
          <w:szCs w:val="24"/>
          <w:lang w:val="sr-Cyrl-RS"/>
        </w:rPr>
        <w:t xml:space="preserve"> и из Европске уније у међусобном извозу, у складу са намером </w:t>
      </w:r>
      <w:r w:rsidRPr="00862485">
        <w:rPr>
          <w:rFonts w:ascii="Times New Roman" w:hAnsi="Times New Roman" w:cs="Times New Roman"/>
          <w:sz w:val="24"/>
          <w:szCs w:val="24"/>
          <w:lang w:val="sr-Cyrl-RS"/>
        </w:rPr>
        <w:t>Споразума између ЕУ и Србије;</w:t>
      </w:r>
    </w:p>
    <w:p w14:paraId="7E3709C5"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ПОНОВО ПОТВРЂУЈУЋИ жељу Страна да олакшају ефикасне регионалне ланце вредности омогућавањем признавања садржаја са пореклом из Европске уније и других уговорних страна ПEM Конвенције у трговини између Страна;</w:t>
      </w:r>
    </w:p>
    <w:p w14:paraId="207EC7A0"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УЗИМАЈУЋИ У ОБЗИР члан 41. Протокола 3 уз Споразум којим се овлашћује Савет за партнерство, трговину и сарадњу да измени Протокол 3;</w:t>
      </w:r>
    </w:p>
    <w:p w14:paraId="3ABCFEBF" w14:textId="77777777" w:rsidR="00862485" w:rsidRPr="00862485" w:rsidRDefault="00862485" w:rsidP="00862485">
      <w:pPr>
        <w:rPr>
          <w:rFonts w:ascii="Times New Roman" w:hAnsi="Times New Roman" w:cs="Times New Roman"/>
          <w:sz w:val="24"/>
          <w:szCs w:val="24"/>
          <w:lang w:val="sr-Cyrl-RS"/>
        </w:rPr>
      </w:pPr>
      <w:r w:rsidRPr="00862485">
        <w:rPr>
          <w:rFonts w:ascii="Times New Roman" w:hAnsi="Times New Roman" w:cs="Times New Roman"/>
          <w:sz w:val="24"/>
          <w:szCs w:val="24"/>
          <w:lang w:val="sr-Cyrl-RS"/>
        </w:rPr>
        <w:t>ОДЛУЧИО ЈЕ:</w:t>
      </w:r>
    </w:p>
    <w:p w14:paraId="7F85B302" w14:textId="77777777" w:rsidR="00862485" w:rsidRPr="00862485" w:rsidRDefault="00862485" w:rsidP="00862485">
      <w:pPr>
        <w:ind w:left="630" w:hanging="63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 xml:space="preserve">1. </w:t>
      </w:r>
      <w:r w:rsidRPr="00862485">
        <w:rPr>
          <w:rFonts w:ascii="Times New Roman" w:hAnsi="Times New Roman" w:cs="Times New Roman"/>
          <w:sz w:val="24"/>
          <w:szCs w:val="24"/>
          <w:lang w:val="sr-Cyrl-RS"/>
        </w:rPr>
        <w:tab/>
        <w:t>Текст члана 3. (Кумулација у Уједињеном Краљевству) замењује се следећим текстом:</w:t>
      </w:r>
    </w:p>
    <w:p w14:paraId="47315AD2" w14:textId="636F9037" w:rsidR="00862485" w:rsidRPr="00862485" w:rsidRDefault="00862485" w:rsidP="00862485">
      <w:pPr>
        <w:ind w:left="720"/>
        <w:jc w:val="both"/>
        <w:rPr>
          <w:rFonts w:ascii="Times New Roman" w:hAnsi="Times New Roman"/>
          <w:sz w:val="24"/>
          <w:szCs w:val="24"/>
          <w:lang w:val="sr-Cyrl-RS"/>
        </w:rPr>
      </w:pPr>
      <w:r w:rsidRPr="00862485">
        <w:rPr>
          <w:rFonts w:ascii="Times New Roman" w:hAnsi="Times New Roman" w:cs="Times New Roman"/>
          <w:sz w:val="24"/>
          <w:szCs w:val="24"/>
          <w:lang w:val="sr-Cyrl-RS"/>
        </w:rPr>
        <w:t xml:space="preserve">„1. </w:t>
      </w:r>
      <w:r w:rsidRPr="00862485">
        <w:rPr>
          <w:rFonts w:ascii="Times New Roman" w:hAnsi="Times New Roman"/>
          <w:sz w:val="24"/>
          <w:szCs w:val="24"/>
          <w:lang w:val="sr-Cyrl-RS"/>
        </w:rPr>
        <w:t>Не доводећи у питање одредбе члана 2. став 1, производи ће се сматрати производима пореклом из Уједињеног Краљевства, уколико су тамо добијени, а садрже материјале пореклом из Швајцарске (укључујући Лихтенштајн)</w:t>
      </w:r>
      <w:r w:rsidR="00F20348">
        <w:rPr>
          <w:rStyle w:val="FootnoteReference"/>
          <w:rFonts w:ascii="Times New Roman" w:hAnsi="Times New Roman"/>
          <w:sz w:val="24"/>
          <w:szCs w:val="24"/>
          <w:lang w:val="sr-Cyrl-RS"/>
        </w:rPr>
        <w:footnoteReference w:id="1"/>
      </w:r>
      <w:r w:rsidRPr="00862485">
        <w:rPr>
          <w:rFonts w:ascii="Times New Roman" w:hAnsi="Times New Roman"/>
          <w:sz w:val="24"/>
          <w:szCs w:val="24"/>
          <w:lang w:val="sr-Cyrl-RS"/>
        </w:rPr>
        <w:t>, са Исланда, из Норвешке, Турске или Европске уније, под условом да су у Уједињеном Краљевству били предмет обраде или прераде која премашује поступке наведене у члану 7. Није неопходно да такви материјали прођу довољну обраду или прераду.</w:t>
      </w:r>
    </w:p>
    <w:p w14:paraId="4B76174F" w14:textId="77777777" w:rsidR="00862485" w:rsidRPr="00862485" w:rsidRDefault="00862485" w:rsidP="00862485">
      <w:pPr>
        <w:ind w:left="720"/>
        <w:jc w:val="both"/>
        <w:rPr>
          <w:rFonts w:ascii="Times New Roman" w:hAnsi="Times New Roman"/>
          <w:sz w:val="24"/>
          <w:szCs w:val="24"/>
          <w:lang w:val="sr-Cyrl-RS"/>
        </w:rPr>
      </w:pPr>
      <w:r w:rsidRPr="00862485">
        <w:rPr>
          <w:rFonts w:ascii="Times New Roman" w:hAnsi="Times New Roman" w:cs="Times New Roman"/>
          <w:sz w:val="24"/>
          <w:szCs w:val="24"/>
          <w:lang w:val="sr-Cyrl-RS"/>
        </w:rPr>
        <w:t xml:space="preserve">2. </w:t>
      </w:r>
      <w:r w:rsidRPr="00862485">
        <w:rPr>
          <w:rFonts w:ascii="Times New Roman" w:hAnsi="Times New Roman"/>
          <w:sz w:val="24"/>
          <w:szCs w:val="24"/>
          <w:lang w:val="sr-Cyrl-RS"/>
        </w:rPr>
        <w:t>Не доводећи у питање одредбе члана 2. став 1, производи ће се сматрати производима пореклом из Уједињеног Краљевства, уколико су тамо добијени, а садрже материјале пореклом из Србије или било које земље или територије наведене у Анексу А овог протокола, под условом да су у Уједињеном Краљевству били предмет обраде или прераде која премашује поступке наведене у члану 7. Није неопходно да такви материјали прођу довољну обраду или прераду.</w:t>
      </w:r>
    </w:p>
    <w:p w14:paraId="0C69168E" w14:textId="77777777" w:rsidR="00862485" w:rsidRPr="00862485" w:rsidRDefault="00862485" w:rsidP="00862485">
      <w:pPr>
        <w:ind w:left="720"/>
        <w:jc w:val="both"/>
        <w:rPr>
          <w:rFonts w:ascii="Times New Roman" w:hAnsi="Times New Roman"/>
          <w:sz w:val="24"/>
          <w:szCs w:val="24"/>
          <w:lang w:val="sr-Cyrl-RS"/>
        </w:rPr>
      </w:pPr>
      <w:r w:rsidRPr="00862485">
        <w:rPr>
          <w:rFonts w:ascii="Times New Roman" w:hAnsi="Times New Roman" w:cs="Times New Roman"/>
          <w:sz w:val="24"/>
          <w:szCs w:val="24"/>
          <w:lang w:val="sr-Cyrl-RS"/>
        </w:rPr>
        <w:t xml:space="preserve">3. </w:t>
      </w:r>
      <w:r w:rsidRPr="00862485">
        <w:rPr>
          <w:rFonts w:ascii="Times New Roman" w:hAnsi="Times New Roman"/>
          <w:sz w:val="24"/>
          <w:szCs w:val="24"/>
          <w:lang w:val="sr-Cyrl-RS"/>
        </w:rPr>
        <w:t>Не доводећи у питање одредбе члана 2. став 1, обрада или прерада извршена  на Исланду, у Норвешкој или Европској унији сматраће се извршеном у Уједињеном Краљевству ако су добијени производи били предмет касније обраде или прераде у Уједињеном Краљевству која премашује поступке наведене у члану 7.</w:t>
      </w:r>
    </w:p>
    <w:p w14:paraId="36930BCB" w14:textId="77777777" w:rsidR="00862485" w:rsidRPr="00862485" w:rsidRDefault="00862485" w:rsidP="00862485">
      <w:pPr>
        <w:tabs>
          <w:tab w:val="center" w:pos="4680"/>
          <w:tab w:val="right" w:pos="9360"/>
        </w:tabs>
        <w:ind w:left="720"/>
        <w:jc w:val="both"/>
        <w:rPr>
          <w:rFonts w:ascii="Times New Roman" w:hAnsi="Times New Roman"/>
          <w:sz w:val="24"/>
          <w:szCs w:val="24"/>
          <w:lang w:val="sr-Cyrl-RS"/>
        </w:rPr>
      </w:pPr>
      <w:r w:rsidRPr="00862485">
        <w:rPr>
          <w:rFonts w:ascii="Times New Roman" w:hAnsi="Times New Roman" w:cs="Times New Roman"/>
          <w:sz w:val="24"/>
          <w:szCs w:val="24"/>
          <w:lang w:val="sr-Cyrl-RS"/>
        </w:rPr>
        <w:tab/>
        <w:t xml:space="preserve">4. </w:t>
      </w:r>
      <w:r w:rsidRPr="00862485">
        <w:rPr>
          <w:rFonts w:ascii="Times New Roman" w:hAnsi="Times New Roman"/>
          <w:sz w:val="24"/>
          <w:szCs w:val="24"/>
          <w:lang w:val="sr-Cyrl-RS"/>
        </w:rPr>
        <w:t xml:space="preserve">Код кумулације предвиђене у ст. 1. и 2. овог члана уколико обрада или прерада извршена у Уједињеном Краљевству не премашује поступке наведене у члану 7, добијени производ сматраће се производом пореклом из Уједињеног Краљевства, само уколико је тамо додата вредност већа од вредности коришћених материјала са пореклом из било које друге земље или територије. </w:t>
      </w:r>
    </w:p>
    <w:p w14:paraId="42384C27" w14:textId="77777777" w:rsidR="00862485" w:rsidRPr="00862485" w:rsidRDefault="00862485" w:rsidP="00862485">
      <w:pPr>
        <w:tabs>
          <w:tab w:val="center" w:pos="4680"/>
          <w:tab w:val="right" w:pos="9360"/>
        </w:tabs>
        <w:ind w:left="720"/>
        <w:jc w:val="both"/>
        <w:rPr>
          <w:rFonts w:ascii="Times New Roman" w:hAnsi="Times New Roman"/>
          <w:sz w:val="24"/>
          <w:szCs w:val="24"/>
          <w:lang w:val="sr-Cyrl-RS"/>
        </w:rPr>
      </w:pPr>
      <w:r w:rsidRPr="00862485">
        <w:rPr>
          <w:rFonts w:ascii="Times New Roman" w:hAnsi="Times New Roman"/>
          <w:sz w:val="24"/>
          <w:szCs w:val="24"/>
          <w:lang w:val="sr-Cyrl-RS"/>
        </w:rPr>
        <w:t xml:space="preserve">5. Код кумулације предвиђене у ставу 3, уколико обрада или прерада извршена у Уједињеном Краљевству не премашује поступке наведене у члану 7, добијени </w:t>
      </w:r>
      <w:r w:rsidRPr="00862485">
        <w:rPr>
          <w:rFonts w:ascii="Times New Roman" w:hAnsi="Times New Roman"/>
          <w:sz w:val="24"/>
          <w:szCs w:val="24"/>
          <w:lang w:val="sr-Cyrl-RS"/>
        </w:rPr>
        <w:lastRenderedPageBreak/>
        <w:t>производ сматраће се производом пореклом из Уједињеног Краљевства, само уколико је тамо додата вредност већа од вредности додате у некој другој земљи</w:t>
      </w:r>
      <w:r w:rsidRPr="00862485">
        <w:rPr>
          <w:lang w:val="sr-Cyrl-RS"/>
        </w:rPr>
        <w:t xml:space="preserve"> </w:t>
      </w:r>
      <w:r w:rsidRPr="00862485">
        <w:rPr>
          <w:rFonts w:ascii="Times New Roman" w:hAnsi="Times New Roman"/>
          <w:sz w:val="24"/>
          <w:szCs w:val="24"/>
          <w:lang w:val="sr-Cyrl-RS"/>
        </w:rPr>
        <w:t>или територији.</w:t>
      </w:r>
    </w:p>
    <w:p w14:paraId="04CE531B" w14:textId="77777777" w:rsidR="00862485" w:rsidRPr="00862485" w:rsidRDefault="00862485" w:rsidP="00862485">
      <w:pPr>
        <w:ind w:firstLine="72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6. Кумулација предвиђена у овом члану може се применити под условом:</w:t>
      </w:r>
    </w:p>
    <w:p w14:paraId="7A56EB9A" w14:textId="77777777" w:rsidR="00862485" w:rsidRPr="00862485" w:rsidRDefault="00862485" w:rsidP="00862485">
      <w:pPr>
        <w:ind w:left="1440" w:hanging="45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w:t>
      </w:r>
      <w:r w:rsidRPr="00862485">
        <w:rPr>
          <w:rFonts w:ascii="Times New Roman" w:hAnsi="Times New Roman" w:cs="Times New Roman"/>
          <w:sz w:val="24"/>
          <w:szCs w:val="24"/>
          <w:lang w:val="en-US"/>
        </w:rPr>
        <w:t>a</w:t>
      </w:r>
      <w:r w:rsidRPr="00862485">
        <w:rPr>
          <w:rFonts w:ascii="Times New Roman" w:hAnsi="Times New Roman" w:cs="Times New Roman"/>
          <w:sz w:val="24"/>
          <w:szCs w:val="24"/>
          <w:lang w:val="sr-Cyrl-RS"/>
        </w:rPr>
        <w:t xml:space="preserve">) </w:t>
      </w:r>
      <w:r w:rsidRPr="00862485">
        <w:rPr>
          <w:rFonts w:ascii="Times New Roman" w:hAnsi="Times New Roman" w:cs="Times New Roman"/>
          <w:sz w:val="24"/>
          <w:szCs w:val="24"/>
          <w:lang w:val="sr-Cyrl-RS"/>
        </w:rPr>
        <w:tab/>
        <w:t>да се између Србије и Уједињеног Краљевства и других земаља или територија наведених у ст. 1. и 2. укључених у стицање статуса робе са пореклом примењују споразуми о преференцијалној трговини, у складу са чланом XXIV Општег споразума о царинама и трговини из 1994. године („</w:t>
      </w:r>
      <w:r w:rsidRPr="00862485">
        <w:rPr>
          <w:rFonts w:ascii="Times New Roman" w:hAnsi="Times New Roman"/>
          <w:sz w:val="24"/>
          <w:szCs w:val="24"/>
          <w:lang w:val="en-US"/>
        </w:rPr>
        <w:t>GATT</w:t>
      </w:r>
      <w:r w:rsidRPr="00862485">
        <w:rPr>
          <w:rFonts w:ascii="Times New Roman" w:hAnsi="Times New Roman"/>
          <w:sz w:val="24"/>
          <w:szCs w:val="24"/>
          <w:lang w:val="ru-RU"/>
        </w:rPr>
        <w:t xml:space="preserve"> 1994</w:t>
      </w:r>
      <w:r w:rsidRPr="00862485">
        <w:rPr>
          <w:rFonts w:ascii="Times New Roman" w:hAnsi="Times New Roman" w:cs="Times New Roman"/>
          <w:sz w:val="24"/>
          <w:szCs w:val="24"/>
          <w:lang w:val="sr-Cyrl-RS"/>
        </w:rPr>
        <w:t>”);</w:t>
      </w:r>
    </w:p>
    <w:p w14:paraId="73996702" w14:textId="77777777" w:rsidR="00862485" w:rsidRPr="00862485" w:rsidRDefault="00862485" w:rsidP="00862485">
      <w:pPr>
        <w:ind w:left="1440" w:hanging="45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w:t>
      </w:r>
      <w:r w:rsidRPr="00862485">
        <w:rPr>
          <w:rFonts w:ascii="Times New Roman" w:hAnsi="Times New Roman" w:cs="Times New Roman"/>
          <w:sz w:val="24"/>
          <w:szCs w:val="24"/>
          <w:lang w:val="en-US"/>
        </w:rPr>
        <w:t>b</w:t>
      </w:r>
      <w:r w:rsidRPr="00862485">
        <w:rPr>
          <w:rFonts w:ascii="Times New Roman" w:hAnsi="Times New Roman" w:cs="Times New Roman"/>
          <w:sz w:val="24"/>
          <w:szCs w:val="24"/>
          <w:lang w:val="sr-Cyrl-RS"/>
        </w:rPr>
        <w:t xml:space="preserve">) </w:t>
      </w:r>
      <w:r w:rsidRPr="00862485">
        <w:rPr>
          <w:rFonts w:ascii="Times New Roman" w:hAnsi="Times New Roman" w:cs="Times New Roman"/>
          <w:sz w:val="24"/>
          <w:szCs w:val="24"/>
          <w:lang w:val="sr-Cyrl-RS"/>
        </w:rPr>
        <w:tab/>
        <w:t>да су материјали и производи пореклом из земаља или територија наведених у ст. 1. или 2, осим Србије или Уједињеног Краљевства, стекли статус робе са пореклом у складу са правилима о пореклу према споразуму наведеном у тачки (</w:t>
      </w:r>
      <w:r w:rsidRPr="00862485">
        <w:rPr>
          <w:rFonts w:ascii="Times New Roman" w:hAnsi="Times New Roman" w:cs="Times New Roman"/>
          <w:sz w:val="24"/>
          <w:szCs w:val="24"/>
          <w:lang w:val="en-US"/>
        </w:rPr>
        <w:t>a</w:t>
      </w:r>
      <w:r w:rsidRPr="00862485">
        <w:rPr>
          <w:rFonts w:ascii="Times New Roman" w:hAnsi="Times New Roman" w:cs="Times New Roman"/>
          <w:sz w:val="24"/>
          <w:szCs w:val="24"/>
          <w:lang w:val="sr-Cyrl-RS"/>
        </w:rPr>
        <w:t>) између Уједињеног Краљевства и тих земаља или територија; и</w:t>
      </w:r>
    </w:p>
    <w:p w14:paraId="5F119F80" w14:textId="77777777" w:rsidR="00862485" w:rsidRPr="00862485" w:rsidRDefault="00862485" w:rsidP="00862485">
      <w:pPr>
        <w:ind w:left="1440" w:hanging="45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w:t>
      </w:r>
      <w:r w:rsidRPr="00862485">
        <w:rPr>
          <w:rFonts w:ascii="Times New Roman" w:hAnsi="Times New Roman" w:cs="Times New Roman"/>
          <w:sz w:val="24"/>
          <w:szCs w:val="24"/>
          <w:lang w:val="en-US"/>
        </w:rPr>
        <w:t>c</w:t>
      </w:r>
      <w:r w:rsidRPr="00862485">
        <w:rPr>
          <w:rFonts w:ascii="Times New Roman" w:hAnsi="Times New Roman" w:cs="Times New Roman"/>
          <w:sz w:val="24"/>
          <w:szCs w:val="24"/>
          <w:lang w:val="sr-Cyrl-RS"/>
        </w:rPr>
        <w:t xml:space="preserve">) </w:t>
      </w:r>
      <w:r w:rsidRPr="00862485">
        <w:rPr>
          <w:rFonts w:ascii="Times New Roman" w:hAnsi="Times New Roman" w:cs="Times New Roman"/>
          <w:sz w:val="24"/>
          <w:szCs w:val="24"/>
          <w:lang w:val="sr-Cyrl-RS"/>
        </w:rPr>
        <w:tab/>
      </w:r>
      <w:r w:rsidRPr="00862485">
        <w:rPr>
          <w:rFonts w:ascii="Times New Roman" w:hAnsi="Times New Roman"/>
          <w:sz w:val="24"/>
          <w:szCs w:val="24"/>
          <w:lang w:val="sr-Cyrl-RS"/>
        </w:rPr>
        <w:t xml:space="preserve">да су Стране објавиле обавештења о испуњености нужних услова за примену кумулације. </w:t>
      </w:r>
    </w:p>
    <w:p w14:paraId="4220E15E" w14:textId="77777777" w:rsidR="00862485" w:rsidRPr="00862485" w:rsidRDefault="00862485" w:rsidP="00862485">
      <w:pPr>
        <w:ind w:left="72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 xml:space="preserve">7. </w:t>
      </w:r>
      <w:r w:rsidRPr="00862485">
        <w:rPr>
          <w:rFonts w:ascii="Times New Roman" w:hAnsi="Times New Roman"/>
          <w:sz w:val="24"/>
          <w:szCs w:val="24"/>
          <w:lang w:val="sr-Cyrl-RS"/>
        </w:rPr>
        <w:t>Уједињено Краљевство ће доставити Србији детаље споразума, укључујући датуме њиховог ступања на снагу, и одговарајућих правила о пореклу, који се примењују са другим земљама или територијама наведеним у ст. 1. и 2.</w:t>
      </w:r>
      <w:r w:rsidRPr="00862485">
        <w:rPr>
          <w:rFonts w:ascii="Times New Roman" w:hAnsi="Times New Roman" w:cs="Times New Roman"/>
          <w:sz w:val="24"/>
          <w:szCs w:val="24"/>
          <w:lang w:val="sr-Cyrl-RS"/>
        </w:rPr>
        <w:t xml:space="preserve">” </w:t>
      </w:r>
    </w:p>
    <w:p w14:paraId="0272B442" w14:textId="77777777" w:rsidR="00862485" w:rsidRPr="00862485" w:rsidRDefault="00862485" w:rsidP="00862485">
      <w:pPr>
        <w:rPr>
          <w:rFonts w:ascii="Times New Roman" w:hAnsi="Times New Roman" w:cs="Times New Roman"/>
          <w:sz w:val="24"/>
          <w:szCs w:val="24"/>
          <w:lang w:val="sr-Cyrl-RS"/>
        </w:rPr>
      </w:pPr>
      <w:r w:rsidRPr="00862485">
        <w:rPr>
          <w:rFonts w:ascii="Times New Roman" w:hAnsi="Times New Roman" w:cs="Times New Roman"/>
          <w:sz w:val="24"/>
          <w:szCs w:val="24"/>
          <w:lang w:val="sr-Cyrl-RS"/>
        </w:rPr>
        <w:t xml:space="preserve">2. </w:t>
      </w:r>
      <w:r w:rsidRPr="00862485">
        <w:rPr>
          <w:rFonts w:ascii="Times New Roman" w:hAnsi="Times New Roman" w:cs="Times New Roman"/>
          <w:sz w:val="24"/>
          <w:szCs w:val="24"/>
          <w:lang w:val="sr-Cyrl-RS"/>
        </w:rPr>
        <w:tab/>
        <w:t>Текст члана 4. (Кумулација у Србији) замењује се следећим текстом:</w:t>
      </w:r>
    </w:p>
    <w:p w14:paraId="057A0B0B" w14:textId="77777777" w:rsidR="00862485" w:rsidRPr="00862485" w:rsidRDefault="00862485" w:rsidP="00862485">
      <w:pPr>
        <w:ind w:left="720"/>
        <w:jc w:val="both"/>
        <w:rPr>
          <w:rFonts w:ascii="Times New Roman" w:hAnsi="Times New Roman"/>
          <w:sz w:val="24"/>
          <w:szCs w:val="24"/>
          <w:lang w:val="sr-Cyrl-RS"/>
        </w:rPr>
      </w:pPr>
      <w:r w:rsidRPr="00862485">
        <w:rPr>
          <w:rFonts w:ascii="Times New Roman" w:hAnsi="Times New Roman" w:cs="Times New Roman"/>
          <w:sz w:val="24"/>
          <w:szCs w:val="24"/>
          <w:lang w:val="sr-Cyrl-RS"/>
        </w:rPr>
        <w:t xml:space="preserve">„1. </w:t>
      </w:r>
      <w:r w:rsidRPr="00862485">
        <w:rPr>
          <w:rFonts w:ascii="Times New Roman" w:hAnsi="Times New Roman"/>
          <w:sz w:val="24"/>
          <w:szCs w:val="24"/>
          <w:lang w:val="sr-Cyrl-RS"/>
        </w:rPr>
        <w:t>Не доводећи у питање одредбе члана 2. став 2, производи ће се сматрати производима пореклом из Србије, уколико су тамо добијени, а садрже материјале пореклом из Уједињеног Краљевства, Швајцарске (укључујући Лихтенштајн), са Исланда, из Норвешке, Турске или Европске уније, под условом да су у Србији били предмет обраде или прераде која премашује поступке наведене у члану 7. Није неопходно да такви материјали прођу довољну обраду или прераду.</w:t>
      </w:r>
    </w:p>
    <w:p w14:paraId="360647EA" w14:textId="77777777" w:rsidR="00862485" w:rsidRPr="00862485" w:rsidRDefault="00862485" w:rsidP="00862485">
      <w:pPr>
        <w:ind w:left="720"/>
        <w:jc w:val="both"/>
        <w:rPr>
          <w:rFonts w:ascii="Times New Roman" w:hAnsi="Times New Roman"/>
          <w:sz w:val="24"/>
          <w:szCs w:val="24"/>
          <w:lang w:val="sr-Cyrl-RS"/>
        </w:rPr>
      </w:pPr>
      <w:r w:rsidRPr="00862485">
        <w:rPr>
          <w:rFonts w:ascii="Times New Roman" w:hAnsi="Times New Roman" w:cs="Times New Roman"/>
          <w:sz w:val="24"/>
          <w:szCs w:val="24"/>
          <w:lang w:val="sr-Cyrl-RS"/>
        </w:rPr>
        <w:t xml:space="preserve">2. </w:t>
      </w:r>
      <w:r w:rsidRPr="00862485">
        <w:rPr>
          <w:rFonts w:ascii="Times New Roman" w:hAnsi="Times New Roman"/>
          <w:sz w:val="24"/>
          <w:szCs w:val="24"/>
          <w:lang w:val="sr-Cyrl-RS"/>
        </w:rPr>
        <w:t>Не доводећи у питање одредбе члана 2. став 2, производи ће се сматрати производима пореклом из Србије, уколико су тамо добијени, а садрже материјале пореклом из било које земље или територије наведене у Анексу А овог протокола, под условом да су у Србији били предмет обраде или прераде која премашује поступке наведене у члану 7. Није неопходно да такви материјали прођу довољну обраду или прераду.</w:t>
      </w:r>
    </w:p>
    <w:p w14:paraId="2A01BF35" w14:textId="77777777" w:rsidR="00862485" w:rsidRPr="00862485" w:rsidRDefault="00862485" w:rsidP="00862485">
      <w:pPr>
        <w:ind w:left="720"/>
        <w:jc w:val="both"/>
        <w:rPr>
          <w:rFonts w:ascii="Times New Roman" w:hAnsi="Times New Roman" w:cs="Times New Roman"/>
          <w:strike/>
          <w:sz w:val="24"/>
          <w:szCs w:val="24"/>
          <w:lang w:val="sr-Cyrl-RS"/>
        </w:rPr>
      </w:pPr>
      <w:r w:rsidRPr="00862485">
        <w:rPr>
          <w:rFonts w:ascii="Times New Roman" w:hAnsi="Times New Roman" w:cs="Times New Roman"/>
          <w:sz w:val="24"/>
          <w:szCs w:val="24"/>
          <w:lang w:val="sr-Cyrl-RS"/>
        </w:rPr>
        <w:t xml:space="preserve">3. Уколико обрада или прерада извршена у Србији не премашује поступке наведене у члану 7, добијени производ сматраће се производом пореклом из Србије, само уколико је тамо додата вредност већа од вредности коришћених материјала са пореклом из било које земље или територије наведене у ст. 1. и 2. </w:t>
      </w:r>
    </w:p>
    <w:p w14:paraId="20110B54" w14:textId="77777777" w:rsidR="00862485" w:rsidRPr="00862485" w:rsidRDefault="00862485" w:rsidP="00862485">
      <w:pPr>
        <w:ind w:firstLine="720"/>
        <w:rPr>
          <w:rFonts w:ascii="Times New Roman" w:hAnsi="Times New Roman" w:cs="Times New Roman"/>
          <w:sz w:val="24"/>
          <w:szCs w:val="24"/>
          <w:lang w:val="sr-Cyrl-RS"/>
        </w:rPr>
      </w:pPr>
      <w:r w:rsidRPr="00862485">
        <w:rPr>
          <w:rFonts w:ascii="Times New Roman" w:hAnsi="Times New Roman" w:cs="Times New Roman"/>
          <w:sz w:val="24"/>
          <w:szCs w:val="24"/>
          <w:lang w:val="sr-Cyrl-RS"/>
        </w:rPr>
        <w:t>4. Кумулација предвиђена у овом члану може се применити под условом:</w:t>
      </w:r>
    </w:p>
    <w:p w14:paraId="48EC5C66" w14:textId="77777777" w:rsidR="00862485" w:rsidRPr="00862485" w:rsidRDefault="00862485" w:rsidP="00862485">
      <w:pPr>
        <w:ind w:left="1440" w:hanging="45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lastRenderedPageBreak/>
        <w:t>(</w:t>
      </w:r>
      <w:r w:rsidRPr="00862485">
        <w:rPr>
          <w:rFonts w:ascii="Times New Roman" w:hAnsi="Times New Roman" w:cs="Times New Roman"/>
          <w:sz w:val="24"/>
          <w:szCs w:val="24"/>
          <w:lang w:val="en-US"/>
        </w:rPr>
        <w:t>a</w:t>
      </w:r>
      <w:r w:rsidRPr="00862485">
        <w:rPr>
          <w:rFonts w:ascii="Times New Roman" w:hAnsi="Times New Roman" w:cs="Times New Roman"/>
          <w:sz w:val="24"/>
          <w:szCs w:val="24"/>
          <w:lang w:val="sr-Cyrl-RS"/>
        </w:rPr>
        <w:t>)</w:t>
      </w:r>
      <w:r w:rsidRPr="00862485">
        <w:rPr>
          <w:rFonts w:ascii="Times New Roman" w:hAnsi="Times New Roman" w:cs="Times New Roman"/>
          <w:sz w:val="24"/>
          <w:szCs w:val="24"/>
          <w:lang w:val="sr-Cyrl-RS"/>
        </w:rPr>
        <w:tab/>
        <w:t>да се између Србије и Уједињеног Краљевства и других земаља или територија наведених у ст. 1. и 2. укључених у стицање статуса робе са пореклом примењују споразуми о преференцијалној трговини, у складу са чланом XXIV Општег споразума о царинама и трговини из 1994. године („</w:t>
      </w:r>
      <w:r w:rsidRPr="00862485">
        <w:rPr>
          <w:rFonts w:ascii="Times New Roman" w:hAnsi="Times New Roman"/>
          <w:sz w:val="24"/>
          <w:szCs w:val="24"/>
          <w:lang w:val="en-US"/>
        </w:rPr>
        <w:t>GATT</w:t>
      </w:r>
      <w:r w:rsidRPr="00862485">
        <w:rPr>
          <w:rFonts w:ascii="Times New Roman" w:hAnsi="Times New Roman"/>
          <w:sz w:val="24"/>
          <w:szCs w:val="24"/>
          <w:lang w:val="ru-RU"/>
        </w:rPr>
        <w:t xml:space="preserve"> 1994</w:t>
      </w:r>
      <w:r w:rsidRPr="00862485">
        <w:rPr>
          <w:rFonts w:ascii="Times New Roman" w:hAnsi="Times New Roman" w:cs="Times New Roman"/>
          <w:sz w:val="24"/>
          <w:szCs w:val="24"/>
          <w:lang w:val="sr-Cyrl-RS"/>
        </w:rPr>
        <w:t>”);</w:t>
      </w:r>
    </w:p>
    <w:p w14:paraId="2EA18874" w14:textId="77777777" w:rsidR="00862485" w:rsidRPr="00862485" w:rsidRDefault="00862485" w:rsidP="00862485">
      <w:pPr>
        <w:ind w:left="1440" w:hanging="45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w:t>
      </w:r>
      <w:r w:rsidRPr="00862485">
        <w:rPr>
          <w:rFonts w:ascii="Times New Roman" w:hAnsi="Times New Roman" w:cs="Times New Roman"/>
          <w:sz w:val="24"/>
          <w:szCs w:val="24"/>
          <w:lang w:val="en-US"/>
        </w:rPr>
        <w:t>b</w:t>
      </w:r>
      <w:r w:rsidRPr="00862485">
        <w:rPr>
          <w:rFonts w:ascii="Times New Roman" w:hAnsi="Times New Roman" w:cs="Times New Roman"/>
          <w:sz w:val="24"/>
          <w:szCs w:val="24"/>
          <w:lang w:val="sr-Cyrl-RS"/>
        </w:rPr>
        <w:t>)</w:t>
      </w:r>
      <w:r w:rsidRPr="00862485">
        <w:rPr>
          <w:rFonts w:ascii="Times New Roman" w:hAnsi="Times New Roman" w:cs="Times New Roman"/>
          <w:sz w:val="24"/>
          <w:szCs w:val="24"/>
          <w:lang w:val="sr-Cyrl-RS"/>
        </w:rPr>
        <w:tab/>
        <w:t>да су материјали и производи пореклом из земаља или територија наведених у ст. 1. или 2, осим Србије или Уједињеног Краљевства, стекли статус робе са пореклом у складу са правилима о пореклу према споразуму наведеном у тачки (</w:t>
      </w:r>
      <w:r w:rsidRPr="00862485">
        <w:rPr>
          <w:rFonts w:ascii="Times New Roman" w:hAnsi="Times New Roman" w:cs="Times New Roman"/>
          <w:sz w:val="24"/>
          <w:szCs w:val="24"/>
          <w:lang w:val="en-US"/>
        </w:rPr>
        <w:t>a</w:t>
      </w:r>
      <w:r w:rsidRPr="00862485">
        <w:rPr>
          <w:rFonts w:ascii="Times New Roman" w:hAnsi="Times New Roman" w:cs="Times New Roman"/>
          <w:sz w:val="24"/>
          <w:szCs w:val="24"/>
          <w:lang w:val="sr-Cyrl-RS"/>
        </w:rPr>
        <w:t>) између Србије и тих земаља или територија; и</w:t>
      </w:r>
    </w:p>
    <w:p w14:paraId="05FC83FD" w14:textId="77777777" w:rsidR="00862485" w:rsidRPr="00862485" w:rsidRDefault="00862485" w:rsidP="00862485">
      <w:pPr>
        <w:ind w:left="1440" w:hanging="45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w:t>
      </w:r>
      <w:r w:rsidRPr="00862485">
        <w:rPr>
          <w:rFonts w:ascii="Times New Roman" w:hAnsi="Times New Roman" w:cs="Times New Roman"/>
          <w:sz w:val="24"/>
          <w:szCs w:val="24"/>
          <w:lang w:val="en-US"/>
        </w:rPr>
        <w:t>c</w:t>
      </w:r>
      <w:r w:rsidRPr="00862485">
        <w:rPr>
          <w:rFonts w:ascii="Times New Roman" w:hAnsi="Times New Roman" w:cs="Times New Roman"/>
          <w:sz w:val="24"/>
          <w:szCs w:val="24"/>
          <w:lang w:val="sr-Cyrl-RS"/>
        </w:rPr>
        <w:t>)</w:t>
      </w:r>
      <w:r w:rsidRPr="00862485">
        <w:rPr>
          <w:rFonts w:ascii="Times New Roman" w:hAnsi="Times New Roman" w:cs="Times New Roman"/>
          <w:sz w:val="24"/>
          <w:szCs w:val="24"/>
          <w:lang w:val="sr-Cyrl-RS"/>
        </w:rPr>
        <w:tab/>
        <w:t>да су Стране објавиле обавештења о испуњености нужних услова за примену кумулације.</w:t>
      </w:r>
    </w:p>
    <w:p w14:paraId="43603D14" w14:textId="77777777" w:rsidR="00862485" w:rsidRPr="00862485" w:rsidRDefault="00862485" w:rsidP="00862485">
      <w:pPr>
        <w:ind w:left="72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 xml:space="preserve">5. Србија ће доставити Уједињеном Краљевству детаље споразума, </w:t>
      </w:r>
      <w:r w:rsidRPr="00862485">
        <w:rPr>
          <w:rFonts w:ascii="Times New Roman" w:hAnsi="Times New Roman"/>
          <w:sz w:val="24"/>
          <w:szCs w:val="24"/>
          <w:lang w:val="sr-Cyrl-RS"/>
        </w:rPr>
        <w:t>укључујући датуме њиховог ступања на снагу, и одговарајућих правила о пореклу, који се примењују са другим земљама или територијама наведеним у ст. 1. и 2.</w:t>
      </w:r>
      <w:r w:rsidRPr="00862485">
        <w:rPr>
          <w:rFonts w:ascii="Times New Roman" w:hAnsi="Times New Roman" w:cs="Times New Roman"/>
          <w:sz w:val="24"/>
          <w:szCs w:val="24"/>
          <w:lang w:val="sr-Cyrl-RS"/>
        </w:rPr>
        <w:t>”</w:t>
      </w:r>
    </w:p>
    <w:p w14:paraId="5E13FCA2" w14:textId="77777777" w:rsidR="00862485" w:rsidRPr="00862485" w:rsidRDefault="00862485" w:rsidP="00862485">
      <w:pPr>
        <w:ind w:left="720" w:hanging="72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3.</w:t>
      </w:r>
      <w:r w:rsidRPr="00862485">
        <w:rPr>
          <w:rFonts w:ascii="Times New Roman" w:hAnsi="Times New Roman" w:cs="Times New Roman"/>
          <w:sz w:val="24"/>
          <w:szCs w:val="24"/>
          <w:lang w:val="sr-Cyrl-RS"/>
        </w:rPr>
        <w:tab/>
        <w:t>У члану 28. (Пратећа документа), тачка (d), речи „у складу са правилима о пореклу која су идентична правилима у овом Протоколу” замењују се речима „у складу са правилима о пореклу у споразуму о преференцијалној трговини између те земље или територије и Србије или Уједињеног Краљевства, зависно од случаја”.</w:t>
      </w:r>
    </w:p>
    <w:p w14:paraId="3FCFC0EC" w14:textId="77777777" w:rsidR="00862485" w:rsidRPr="00862485" w:rsidRDefault="00862485" w:rsidP="00862485">
      <w:pPr>
        <w:ind w:left="720" w:hanging="720"/>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4.</w:t>
      </w:r>
      <w:r w:rsidRPr="00862485">
        <w:rPr>
          <w:rFonts w:ascii="Times New Roman" w:hAnsi="Times New Roman" w:cs="Times New Roman"/>
          <w:sz w:val="24"/>
          <w:szCs w:val="24"/>
          <w:lang w:val="sr-Cyrl-RS"/>
        </w:rPr>
        <w:tab/>
        <w:t>Ова одлука ступа на снагу даном последњег обавештења Странa да су окончале своје важеће законске захтеве и процедуре, или оним даном о коме се могу договорити.</w:t>
      </w:r>
    </w:p>
    <w:p w14:paraId="2028F10F" w14:textId="77777777" w:rsidR="00862485" w:rsidRPr="00862485" w:rsidRDefault="00862485" w:rsidP="00862485">
      <w:pPr>
        <w:jc w:val="both"/>
        <w:rPr>
          <w:rFonts w:ascii="Times New Roman" w:hAnsi="Times New Roman" w:cs="Times New Roman"/>
          <w:sz w:val="24"/>
          <w:szCs w:val="24"/>
          <w:lang w:val="sr-Cyrl-RS"/>
        </w:rPr>
      </w:pPr>
    </w:p>
    <w:p w14:paraId="5DB47F53"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Потписано у два примерка, на српском и енглеском језику.</w:t>
      </w:r>
    </w:p>
    <w:p w14:paraId="708579CD" w14:textId="77777777" w:rsidR="00862485" w:rsidRPr="00862485" w:rsidRDefault="00862485" w:rsidP="00862485">
      <w:pPr>
        <w:jc w:val="both"/>
        <w:rPr>
          <w:rFonts w:ascii="Times New Roman" w:hAnsi="Times New Roman" w:cs="Times New Roman"/>
          <w:sz w:val="24"/>
          <w:szCs w:val="24"/>
          <w:lang w:val="sr-Cyrl-RS"/>
        </w:rPr>
      </w:pPr>
    </w:p>
    <w:p w14:paraId="4B9EA7D5" w14:textId="77777777" w:rsidR="00862485" w:rsidRPr="00862485" w:rsidRDefault="00862485" w:rsidP="00862485">
      <w:pPr>
        <w:jc w:val="both"/>
        <w:rPr>
          <w:rFonts w:ascii="Times New Roman" w:hAnsi="Times New Roman" w:cs="Times New Roman"/>
          <w:sz w:val="24"/>
          <w:szCs w:val="24"/>
          <w:lang w:val="sr-Cyrl-RS"/>
        </w:rPr>
      </w:pPr>
      <w:r w:rsidRPr="00862485">
        <w:rPr>
          <w:rFonts w:ascii="Times New Roman" w:hAnsi="Times New Roman" w:cs="Times New Roman"/>
          <w:sz w:val="24"/>
          <w:szCs w:val="24"/>
          <w:lang w:val="sr-Cyrl-RS"/>
        </w:rPr>
        <w:t>Београд, 23. децембар 2025. године</w:t>
      </w:r>
    </w:p>
    <w:p w14:paraId="209961AF" w14:textId="77777777" w:rsidR="00862485" w:rsidRPr="00862485" w:rsidRDefault="00862485" w:rsidP="00862485">
      <w:pPr>
        <w:jc w:val="both"/>
        <w:rPr>
          <w:rFonts w:ascii="Times New Roman" w:hAnsi="Times New Roman" w:cs="Times New Roman"/>
          <w:sz w:val="24"/>
          <w:szCs w:val="24"/>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62485" w:rsidRPr="00862485" w14:paraId="0C4BED17" w14:textId="77777777" w:rsidTr="003A2B22">
        <w:tc>
          <w:tcPr>
            <w:tcW w:w="4675" w:type="dxa"/>
          </w:tcPr>
          <w:p w14:paraId="37453F1B" w14:textId="77777777" w:rsidR="00862485" w:rsidRPr="00862485" w:rsidRDefault="00862485" w:rsidP="00862485">
            <w:pPr>
              <w:jc w:val="center"/>
              <w:rPr>
                <w:rFonts w:ascii="Times New Roman" w:hAnsi="Times New Roman" w:cs="Times New Roman"/>
                <w:sz w:val="24"/>
                <w:szCs w:val="24"/>
                <w:lang w:val="sr-Cyrl-RS"/>
              </w:rPr>
            </w:pPr>
            <w:r w:rsidRPr="00862485">
              <w:rPr>
                <w:rFonts w:ascii="Times New Roman" w:hAnsi="Times New Roman" w:cs="Times New Roman"/>
                <w:sz w:val="24"/>
                <w:szCs w:val="24"/>
                <w:lang w:val="sr-Cyrl-RS"/>
              </w:rPr>
              <w:t>За Владу Републике Србије</w:t>
            </w:r>
          </w:p>
          <w:p w14:paraId="7692C20D" w14:textId="77777777" w:rsidR="00862485" w:rsidRPr="00862485" w:rsidRDefault="00862485" w:rsidP="00862485">
            <w:pPr>
              <w:jc w:val="center"/>
              <w:rPr>
                <w:rFonts w:ascii="Times New Roman" w:hAnsi="Times New Roman" w:cs="Times New Roman"/>
                <w:sz w:val="24"/>
                <w:szCs w:val="24"/>
                <w:u w:val="single"/>
                <w:lang w:val="sr-Cyrl-RS"/>
              </w:rPr>
            </w:pPr>
          </w:p>
          <w:p w14:paraId="772B655B" w14:textId="77777777" w:rsidR="00862485" w:rsidRPr="00862485" w:rsidRDefault="00862485" w:rsidP="00862485">
            <w:pPr>
              <w:jc w:val="center"/>
              <w:rPr>
                <w:rFonts w:ascii="Times New Roman" w:hAnsi="Times New Roman" w:cs="Times New Roman"/>
                <w:sz w:val="24"/>
                <w:szCs w:val="24"/>
                <w:u w:val="single"/>
                <w:lang w:val="sr-Cyrl-RS"/>
              </w:rPr>
            </w:pPr>
          </w:p>
          <w:p w14:paraId="56DC3EFB" w14:textId="77777777" w:rsidR="00862485" w:rsidRPr="00862485" w:rsidRDefault="00862485" w:rsidP="00862485">
            <w:pPr>
              <w:jc w:val="center"/>
              <w:rPr>
                <w:rFonts w:ascii="Times New Roman" w:hAnsi="Times New Roman" w:cs="Times New Roman"/>
                <w:sz w:val="24"/>
                <w:szCs w:val="24"/>
                <w:u w:val="single"/>
                <w:lang w:val="sr-Cyrl-RS"/>
              </w:rPr>
            </w:pPr>
          </w:p>
          <w:p w14:paraId="5A6904D0" w14:textId="77777777" w:rsidR="00862485" w:rsidRPr="00862485" w:rsidRDefault="00862485" w:rsidP="00862485">
            <w:pPr>
              <w:jc w:val="center"/>
              <w:rPr>
                <w:rFonts w:ascii="Times New Roman" w:hAnsi="Times New Roman" w:cs="Times New Roman"/>
                <w:sz w:val="24"/>
                <w:szCs w:val="24"/>
                <w:lang w:val="sr-Cyrl-RS"/>
              </w:rPr>
            </w:pPr>
            <w:r w:rsidRPr="00862485">
              <w:rPr>
                <w:rFonts w:ascii="Times New Roman" w:hAnsi="Times New Roman" w:cs="Times New Roman"/>
                <w:sz w:val="24"/>
                <w:szCs w:val="24"/>
                <w:lang w:val="sr-Cyrl-RS"/>
              </w:rPr>
              <w:t>__________________________</w:t>
            </w:r>
          </w:p>
          <w:p w14:paraId="09EA9368" w14:textId="77777777" w:rsidR="00862485" w:rsidRPr="00862485" w:rsidRDefault="00862485" w:rsidP="00862485">
            <w:pPr>
              <w:jc w:val="center"/>
              <w:rPr>
                <w:rFonts w:ascii="Times New Roman" w:hAnsi="Times New Roman" w:cs="Times New Roman"/>
                <w:sz w:val="24"/>
                <w:szCs w:val="24"/>
                <w:lang w:val="sr-Cyrl-RS"/>
              </w:rPr>
            </w:pPr>
            <w:r w:rsidRPr="00862485">
              <w:rPr>
                <w:rFonts w:ascii="Times New Roman" w:hAnsi="Times New Roman" w:cs="Times New Roman"/>
                <w:sz w:val="24"/>
                <w:szCs w:val="24"/>
                <w:lang w:val="sr-Cyrl-RS"/>
              </w:rPr>
              <w:t>Јагода Лазаревић</w:t>
            </w:r>
          </w:p>
          <w:p w14:paraId="0725A938" w14:textId="77777777" w:rsidR="00862485" w:rsidRPr="00862485" w:rsidRDefault="00862485" w:rsidP="00862485">
            <w:pPr>
              <w:jc w:val="center"/>
              <w:rPr>
                <w:rFonts w:ascii="Times New Roman" w:hAnsi="Times New Roman" w:cs="Times New Roman"/>
                <w:sz w:val="24"/>
                <w:szCs w:val="24"/>
                <w:lang w:val="sr-Cyrl-RS"/>
              </w:rPr>
            </w:pPr>
            <w:r w:rsidRPr="00862485">
              <w:rPr>
                <w:rFonts w:ascii="Times New Roman" w:hAnsi="Times New Roman" w:cs="Times New Roman"/>
                <w:sz w:val="24"/>
                <w:szCs w:val="24"/>
                <w:lang w:val="sr-Cyrl-RS"/>
              </w:rPr>
              <w:t>министар унутрашње и спољне трговине</w:t>
            </w:r>
          </w:p>
        </w:tc>
        <w:tc>
          <w:tcPr>
            <w:tcW w:w="4675" w:type="dxa"/>
          </w:tcPr>
          <w:p w14:paraId="4AD971CE" w14:textId="77777777" w:rsidR="00862485" w:rsidRPr="00862485" w:rsidRDefault="00862485" w:rsidP="00862485">
            <w:pPr>
              <w:jc w:val="center"/>
              <w:rPr>
                <w:rFonts w:ascii="Times New Roman" w:hAnsi="Times New Roman" w:cs="Times New Roman"/>
                <w:sz w:val="24"/>
                <w:szCs w:val="24"/>
                <w:lang w:val="sr-Cyrl-RS"/>
              </w:rPr>
            </w:pPr>
            <w:r w:rsidRPr="00862485">
              <w:rPr>
                <w:rFonts w:ascii="Times New Roman" w:hAnsi="Times New Roman" w:cs="Times New Roman"/>
                <w:sz w:val="24"/>
                <w:szCs w:val="24"/>
                <w:lang w:val="sr-Cyrl-RS"/>
              </w:rPr>
              <w:t>За Владу Уједињеног Краљевства</w:t>
            </w:r>
          </w:p>
          <w:p w14:paraId="12EFC8FA" w14:textId="77777777" w:rsidR="00862485" w:rsidRPr="00862485" w:rsidRDefault="00862485" w:rsidP="00862485">
            <w:pPr>
              <w:jc w:val="center"/>
              <w:rPr>
                <w:rFonts w:ascii="Times New Roman" w:hAnsi="Times New Roman" w:cs="Times New Roman"/>
                <w:sz w:val="24"/>
                <w:szCs w:val="24"/>
                <w:lang w:val="sr-Cyrl-RS"/>
              </w:rPr>
            </w:pPr>
            <w:r w:rsidRPr="00862485">
              <w:rPr>
                <w:rFonts w:ascii="Times New Roman" w:hAnsi="Times New Roman" w:cs="Times New Roman"/>
                <w:sz w:val="24"/>
                <w:szCs w:val="24"/>
                <w:lang w:val="sr-Cyrl-RS"/>
              </w:rPr>
              <w:t>Велике Британије и Северне Ирске</w:t>
            </w:r>
          </w:p>
          <w:p w14:paraId="13FDC9D5" w14:textId="77777777" w:rsidR="00862485" w:rsidRPr="00862485" w:rsidRDefault="00862485" w:rsidP="00862485">
            <w:pPr>
              <w:jc w:val="center"/>
              <w:rPr>
                <w:rFonts w:ascii="Times New Roman" w:hAnsi="Times New Roman" w:cs="Times New Roman"/>
                <w:sz w:val="24"/>
                <w:szCs w:val="24"/>
                <w:lang w:val="sr-Cyrl-RS"/>
              </w:rPr>
            </w:pPr>
          </w:p>
          <w:p w14:paraId="0A34ADE6" w14:textId="77777777" w:rsidR="00862485" w:rsidRPr="00862485" w:rsidRDefault="00862485" w:rsidP="00862485">
            <w:pPr>
              <w:jc w:val="center"/>
              <w:rPr>
                <w:rFonts w:ascii="Times New Roman" w:hAnsi="Times New Roman" w:cs="Times New Roman"/>
                <w:sz w:val="24"/>
                <w:szCs w:val="24"/>
                <w:lang w:val="sr-Cyrl-RS"/>
              </w:rPr>
            </w:pPr>
          </w:p>
          <w:p w14:paraId="220008E7" w14:textId="77777777" w:rsidR="00862485" w:rsidRPr="00862485" w:rsidRDefault="00862485" w:rsidP="00862485">
            <w:pPr>
              <w:jc w:val="center"/>
              <w:rPr>
                <w:rFonts w:ascii="Times New Roman" w:hAnsi="Times New Roman" w:cs="Times New Roman"/>
                <w:sz w:val="24"/>
                <w:szCs w:val="24"/>
                <w:lang w:val="sr-Cyrl-RS"/>
              </w:rPr>
            </w:pPr>
            <w:r w:rsidRPr="00862485">
              <w:rPr>
                <w:rFonts w:ascii="Times New Roman" w:hAnsi="Times New Roman" w:cs="Times New Roman"/>
                <w:sz w:val="24"/>
                <w:szCs w:val="24"/>
                <w:lang w:val="sr-Cyrl-RS"/>
              </w:rPr>
              <w:t>__________________________</w:t>
            </w:r>
          </w:p>
          <w:p w14:paraId="7662502B" w14:textId="77777777" w:rsidR="00862485" w:rsidRPr="00862485" w:rsidRDefault="00862485" w:rsidP="00862485">
            <w:pPr>
              <w:jc w:val="center"/>
              <w:rPr>
                <w:rFonts w:ascii="Times New Roman" w:hAnsi="Times New Roman" w:cs="Times New Roman"/>
                <w:sz w:val="24"/>
                <w:szCs w:val="24"/>
                <w:lang w:val="sr-Cyrl-RS"/>
              </w:rPr>
            </w:pPr>
            <w:r w:rsidRPr="00862485">
              <w:rPr>
                <w:rFonts w:ascii="Times New Roman" w:hAnsi="Times New Roman" w:cs="Times New Roman"/>
                <w:sz w:val="24"/>
                <w:szCs w:val="24"/>
                <w:lang w:val="sr-Cyrl-RS"/>
              </w:rPr>
              <w:t xml:space="preserve">Њ.Е. </w:t>
            </w:r>
            <w:r w:rsidRPr="00862485">
              <w:rPr>
                <w:rFonts w:ascii="Times New Roman" w:hAnsi="Times New Roman" w:cs="Times New Roman"/>
                <w:sz w:val="24"/>
                <w:szCs w:val="24"/>
                <w:lang w:val="sr-Latn-RS"/>
              </w:rPr>
              <w:t>Edward Ferguson</w:t>
            </w:r>
          </w:p>
          <w:p w14:paraId="34AA820D" w14:textId="77777777" w:rsidR="00862485" w:rsidRPr="00862485" w:rsidRDefault="00862485" w:rsidP="00862485">
            <w:pPr>
              <w:jc w:val="center"/>
              <w:rPr>
                <w:rFonts w:ascii="Times New Roman" w:hAnsi="Times New Roman" w:cs="Times New Roman"/>
                <w:sz w:val="24"/>
                <w:szCs w:val="24"/>
                <w:lang w:val="sr-Cyrl-RS"/>
              </w:rPr>
            </w:pPr>
            <w:r w:rsidRPr="00862485">
              <w:rPr>
                <w:rFonts w:ascii="Times New Roman" w:hAnsi="Times New Roman" w:cs="Times New Roman"/>
                <w:sz w:val="24"/>
                <w:szCs w:val="24"/>
                <w:lang w:val="sr-Cyrl-RS"/>
              </w:rPr>
              <w:t>амбасадор Уједињеног Краљевства у Републици Србији</w:t>
            </w:r>
          </w:p>
        </w:tc>
      </w:tr>
    </w:tbl>
    <w:p w14:paraId="57D33FF4" w14:textId="77777777" w:rsidR="00862485" w:rsidRPr="00862485" w:rsidRDefault="00862485" w:rsidP="00862485">
      <w:pPr>
        <w:ind w:firstLine="720"/>
        <w:jc w:val="both"/>
        <w:rPr>
          <w:rFonts w:ascii="Times New Roman" w:hAnsi="Times New Roman" w:cs="Times New Roman"/>
          <w:sz w:val="24"/>
          <w:szCs w:val="24"/>
          <w:lang w:val="sr-Cyrl-RS"/>
        </w:rPr>
      </w:pPr>
    </w:p>
    <w:p w14:paraId="20A5CA94" w14:textId="0EC06359" w:rsidR="00884D0E" w:rsidRDefault="00E66A68" w:rsidP="00D222DC">
      <w:pPr>
        <w:rPr>
          <w:rFonts w:asciiTheme="majorBidi" w:hAnsiTheme="majorBidi" w:cstheme="majorBidi"/>
          <w:sz w:val="24"/>
          <w:szCs w:val="24"/>
          <w:lang w:val="sr-Cyrl-RS"/>
        </w:rPr>
      </w:pPr>
      <w:r w:rsidRPr="00731E73">
        <w:rPr>
          <w:rFonts w:ascii="Times New Roman" w:hAnsi="Times New Roman" w:cs="Times New Roman"/>
          <w:sz w:val="24"/>
          <w:lang w:val="ru-RU"/>
        </w:rPr>
        <w:br w:type="page"/>
      </w:r>
    </w:p>
    <w:p w14:paraId="135947BD" w14:textId="77777777" w:rsidR="00E66A68" w:rsidRPr="00E66A68" w:rsidRDefault="00E66A68" w:rsidP="00E66A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360" w:right="113"/>
        <w:jc w:val="center"/>
        <w:rPr>
          <w:rFonts w:asciiTheme="majorBidi" w:hAnsiTheme="majorBidi" w:cstheme="majorBidi"/>
          <w:sz w:val="24"/>
          <w:szCs w:val="24"/>
          <w:lang w:val="sr-Cyrl-RS"/>
        </w:rPr>
      </w:pPr>
      <w:r w:rsidRPr="00E66A68">
        <w:rPr>
          <w:rFonts w:asciiTheme="majorBidi" w:hAnsiTheme="majorBidi" w:cstheme="majorBidi"/>
          <w:sz w:val="24"/>
          <w:szCs w:val="24"/>
          <w:lang w:val="sr-Cyrl-RS"/>
        </w:rPr>
        <w:lastRenderedPageBreak/>
        <w:t>Члан 3.</w:t>
      </w:r>
    </w:p>
    <w:p w14:paraId="2751EFFF" w14:textId="77777777" w:rsidR="00E66A68" w:rsidRPr="00E66A68" w:rsidRDefault="00E66A68" w:rsidP="00731E73">
      <w:pPr>
        <w:ind w:right="282" w:firstLine="720"/>
        <w:jc w:val="both"/>
        <w:rPr>
          <w:rFonts w:asciiTheme="majorBidi" w:hAnsiTheme="majorBidi" w:cstheme="majorBidi"/>
          <w:sz w:val="24"/>
          <w:szCs w:val="24"/>
          <w:lang w:val="sr-Cyrl-RS"/>
        </w:rPr>
      </w:pPr>
      <w:r w:rsidRPr="00E66A68">
        <w:rPr>
          <w:rFonts w:asciiTheme="majorBidi" w:hAnsiTheme="majorBidi" w:cstheme="majorBidi"/>
          <w:sz w:val="24"/>
          <w:szCs w:val="24"/>
          <w:lang w:val="sr-Cyrl-RS"/>
        </w:rPr>
        <w:t>Овај закон ступа на снагу осмог дана од дана објављивања у „Службеном гласнику Републике Србије – Међународни уговори”.</w:t>
      </w:r>
    </w:p>
    <w:p w14:paraId="0D70C7FB" w14:textId="77777777" w:rsidR="00A067D0" w:rsidRPr="00731E73" w:rsidRDefault="00A067D0" w:rsidP="00731E73">
      <w:pPr>
        <w:jc w:val="both"/>
        <w:rPr>
          <w:rFonts w:ascii="Times New Roman" w:hAnsi="Times New Roman" w:cs="Times New Roman"/>
          <w:sz w:val="24"/>
          <w:lang w:val="ru-RU"/>
        </w:rPr>
      </w:pPr>
    </w:p>
    <w:p w14:paraId="3AB4A075" w14:textId="77777777" w:rsidR="007863C1" w:rsidRPr="00731E73" w:rsidRDefault="007863C1" w:rsidP="00ED6119">
      <w:pPr>
        <w:rPr>
          <w:lang w:val="ru-RU"/>
        </w:rPr>
      </w:pPr>
    </w:p>
    <w:sectPr w:rsidR="007863C1" w:rsidRPr="00731E73" w:rsidSect="00BE1A1E">
      <w:footnotePr>
        <w:numStart w:val="3"/>
      </w:footnotePr>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CB290" w14:textId="77777777" w:rsidR="00D46E6D" w:rsidRDefault="00D46E6D" w:rsidP="00146F8C">
      <w:pPr>
        <w:spacing w:after="0" w:line="240" w:lineRule="auto"/>
      </w:pPr>
      <w:r>
        <w:separator/>
      </w:r>
    </w:p>
  </w:endnote>
  <w:endnote w:type="continuationSeparator" w:id="0">
    <w:p w14:paraId="6CD549FC" w14:textId="77777777" w:rsidR="00D46E6D" w:rsidRDefault="00D46E6D" w:rsidP="00146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887093"/>
      <w:docPartObj>
        <w:docPartGallery w:val="Page Numbers (Bottom of Page)"/>
        <w:docPartUnique/>
      </w:docPartObj>
    </w:sdtPr>
    <w:sdtEndPr>
      <w:rPr>
        <w:noProof/>
      </w:rPr>
    </w:sdtEndPr>
    <w:sdtContent>
      <w:p w14:paraId="620A7106" w14:textId="31A42710" w:rsidR="00BE1A1E" w:rsidRDefault="00BE1A1E">
        <w:pPr>
          <w:pStyle w:val="Footer"/>
          <w:jc w:val="right"/>
        </w:pPr>
        <w:r>
          <w:fldChar w:fldCharType="begin"/>
        </w:r>
        <w:r>
          <w:instrText xml:space="preserve"> PAGE   \* MERGEFORMAT </w:instrText>
        </w:r>
        <w:r>
          <w:fldChar w:fldCharType="separate"/>
        </w:r>
        <w:r w:rsidR="00793E48">
          <w:rPr>
            <w:noProof/>
          </w:rPr>
          <w:t>5</w:t>
        </w:r>
        <w:r>
          <w:rPr>
            <w:noProof/>
          </w:rPr>
          <w:fldChar w:fldCharType="end"/>
        </w:r>
      </w:p>
    </w:sdtContent>
  </w:sdt>
  <w:p w14:paraId="054B9574" w14:textId="77777777" w:rsidR="00BE1A1E" w:rsidRDefault="00BE1A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AB3C4" w14:textId="77777777" w:rsidR="00D46E6D" w:rsidRDefault="00D46E6D" w:rsidP="00146F8C">
      <w:pPr>
        <w:spacing w:after="0" w:line="240" w:lineRule="auto"/>
      </w:pPr>
      <w:r>
        <w:separator/>
      </w:r>
    </w:p>
  </w:footnote>
  <w:footnote w:type="continuationSeparator" w:id="0">
    <w:p w14:paraId="7B04F5BE" w14:textId="77777777" w:rsidR="00D46E6D" w:rsidRDefault="00D46E6D" w:rsidP="00146F8C">
      <w:pPr>
        <w:spacing w:after="0" w:line="240" w:lineRule="auto"/>
      </w:pPr>
      <w:r>
        <w:continuationSeparator/>
      </w:r>
    </w:p>
  </w:footnote>
  <w:footnote w:id="1">
    <w:p w14:paraId="47BB3AAE" w14:textId="49FC74DB" w:rsidR="00F20348" w:rsidRPr="00F20348" w:rsidRDefault="00F20348">
      <w:pPr>
        <w:pStyle w:val="FootnoteText"/>
        <w:rPr>
          <w:lang w:val="sr-Cyrl-RS"/>
        </w:rPr>
      </w:pPr>
      <w:r>
        <w:rPr>
          <w:rStyle w:val="FootnoteReference"/>
        </w:rPr>
        <w:footnoteRef/>
      </w:r>
      <w:r>
        <w:t xml:space="preserve"> </w:t>
      </w:r>
      <w:r w:rsidRPr="0074314C">
        <w:rPr>
          <w:rFonts w:ascii="Times New Roman" w:hAnsi="Times New Roman"/>
          <w:sz w:val="18"/>
          <w:szCs w:val="18"/>
          <w:lang w:val="sr-Cyrl-RS"/>
        </w:rPr>
        <w:t>Због Царинског споразума између Лихтенштајна и Швајцарске, производи пореклом из Лихтенштајна сматрају се производима пореклом из Швајцарске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92BD" w14:textId="219E7E6B" w:rsidR="00146F8C" w:rsidRPr="00146F8C" w:rsidRDefault="00146F8C">
    <w:pPr>
      <w:pStyle w:val="Header"/>
      <w:rPr>
        <w:rFonts w:ascii="Times New Roman" w:hAnsi="Times New Roman" w:cs="Times New Roman"/>
        <w:sz w:val="24"/>
        <w:szCs w:val="24"/>
        <w:lang w:val="sr-Cyrl-RS"/>
      </w:rPr>
    </w:pPr>
    <w:r>
      <w:rPr>
        <w:rFonts w:ascii="Times New Roman" w:hAnsi="Times New Roman" w:cs="Times New Roman"/>
        <w:sz w:val="24"/>
        <w:szCs w:val="24"/>
        <w:lang w:val="sr-Cyrl-RS"/>
      </w:rPr>
      <w:tab/>
    </w:r>
    <w:r>
      <w:rPr>
        <w:rFonts w:ascii="Times New Roman" w:hAnsi="Times New Roman" w:cs="Times New Roman"/>
        <w:sz w:val="24"/>
        <w:szCs w:val="24"/>
        <w:lang w:val="sr-Cyrl-R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20F5D"/>
    <w:multiLevelType w:val="hybridMultilevel"/>
    <w:tmpl w:val="A5761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ED081A"/>
    <w:multiLevelType w:val="hybridMultilevel"/>
    <w:tmpl w:val="FF423512"/>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F6B35F1"/>
    <w:multiLevelType w:val="hybridMultilevel"/>
    <w:tmpl w:val="29CCE338"/>
    <w:lvl w:ilvl="0" w:tplc="FC0E6AF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234E08"/>
    <w:multiLevelType w:val="hybridMultilevel"/>
    <w:tmpl w:val="83942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810480"/>
    <w:multiLevelType w:val="hybridMultilevel"/>
    <w:tmpl w:val="1794CDFA"/>
    <w:lvl w:ilvl="0" w:tplc="0E1A5778">
      <w:start w:val="1"/>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66B50CAC"/>
    <w:multiLevelType w:val="hybridMultilevel"/>
    <w:tmpl w:val="5F6E60BE"/>
    <w:lvl w:ilvl="0" w:tplc="C310C1E6">
      <w:start w:val="1"/>
      <w:numFmt w:val="decimal"/>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888581">
    <w:abstractNumId w:val="1"/>
  </w:num>
  <w:num w:numId="2" w16cid:durableId="1992753562">
    <w:abstractNumId w:val="0"/>
  </w:num>
  <w:num w:numId="3" w16cid:durableId="699359489">
    <w:abstractNumId w:val="4"/>
  </w:num>
  <w:num w:numId="4" w16cid:durableId="2020234395">
    <w:abstractNumId w:val="5"/>
  </w:num>
  <w:num w:numId="5" w16cid:durableId="1838769976">
    <w:abstractNumId w:val="2"/>
  </w:num>
  <w:num w:numId="6" w16cid:durableId="1884755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numStart w:val="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119"/>
    <w:rsid w:val="00012A05"/>
    <w:rsid w:val="00023615"/>
    <w:rsid w:val="000237C3"/>
    <w:rsid w:val="00025AB1"/>
    <w:rsid w:val="00031E44"/>
    <w:rsid w:val="00076105"/>
    <w:rsid w:val="00081681"/>
    <w:rsid w:val="00091A14"/>
    <w:rsid w:val="000A5303"/>
    <w:rsid w:val="000C12A3"/>
    <w:rsid w:val="000C16F7"/>
    <w:rsid w:val="000D7EA1"/>
    <w:rsid w:val="000F0325"/>
    <w:rsid w:val="0010057B"/>
    <w:rsid w:val="00113AAA"/>
    <w:rsid w:val="00126124"/>
    <w:rsid w:val="001269CB"/>
    <w:rsid w:val="00127E6A"/>
    <w:rsid w:val="001353F7"/>
    <w:rsid w:val="00146F8C"/>
    <w:rsid w:val="00151571"/>
    <w:rsid w:val="00167F30"/>
    <w:rsid w:val="001A5A2C"/>
    <w:rsid w:val="001C0908"/>
    <w:rsid w:val="001C1C46"/>
    <w:rsid w:val="001D49C6"/>
    <w:rsid w:val="001D7977"/>
    <w:rsid w:val="001E619C"/>
    <w:rsid w:val="001F13AE"/>
    <w:rsid w:val="001F1F15"/>
    <w:rsid w:val="001F21C7"/>
    <w:rsid w:val="001F2652"/>
    <w:rsid w:val="001F4CC0"/>
    <w:rsid w:val="001F6D54"/>
    <w:rsid w:val="00210C1F"/>
    <w:rsid w:val="00214D0F"/>
    <w:rsid w:val="0021655A"/>
    <w:rsid w:val="002173E2"/>
    <w:rsid w:val="002211A4"/>
    <w:rsid w:val="00240AE8"/>
    <w:rsid w:val="002461DC"/>
    <w:rsid w:val="002665B5"/>
    <w:rsid w:val="00272BE5"/>
    <w:rsid w:val="00281235"/>
    <w:rsid w:val="002909E5"/>
    <w:rsid w:val="0029629F"/>
    <w:rsid w:val="002A6D61"/>
    <w:rsid w:val="002B3D56"/>
    <w:rsid w:val="002B77E6"/>
    <w:rsid w:val="002D5F96"/>
    <w:rsid w:val="002F0BAD"/>
    <w:rsid w:val="00314369"/>
    <w:rsid w:val="003336D4"/>
    <w:rsid w:val="00347F51"/>
    <w:rsid w:val="0036071A"/>
    <w:rsid w:val="00360E7C"/>
    <w:rsid w:val="00382F31"/>
    <w:rsid w:val="0039748E"/>
    <w:rsid w:val="003A1283"/>
    <w:rsid w:val="003A678E"/>
    <w:rsid w:val="003D34DF"/>
    <w:rsid w:val="003D43E5"/>
    <w:rsid w:val="003D4FAA"/>
    <w:rsid w:val="003D51D4"/>
    <w:rsid w:val="003F3843"/>
    <w:rsid w:val="003F6737"/>
    <w:rsid w:val="00402725"/>
    <w:rsid w:val="00406B56"/>
    <w:rsid w:val="00412141"/>
    <w:rsid w:val="00440181"/>
    <w:rsid w:val="00496430"/>
    <w:rsid w:val="004B0228"/>
    <w:rsid w:val="004C404E"/>
    <w:rsid w:val="004C7DE6"/>
    <w:rsid w:val="004D03A6"/>
    <w:rsid w:val="004D3CEE"/>
    <w:rsid w:val="004E4BA8"/>
    <w:rsid w:val="004F1AD4"/>
    <w:rsid w:val="005138D8"/>
    <w:rsid w:val="00514E65"/>
    <w:rsid w:val="00515517"/>
    <w:rsid w:val="00546801"/>
    <w:rsid w:val="00551D3F"/>
    <w:rsid w:val="00553518"/>
    <w:rsid w:val="00563BCD"/>
    <w:rsid w:val="0057725C"/>
    <w:rsid w:val="00577C47"/>
    <w:rsid w:val="005969DD"/>
    <w:rsid w:val="005A5AA7"/>
    <w:rsid w:val="005B4606"/>
    <w:rsid w:val="005D0D28"/>
    <w:rsid w:val="005D499F"/>
    <w:rsid w:val="005F7B7B"/>
    <w:rsid w:val="00607214"/>
    <w:rsid w:val="00627EF1"/>
    <w:rsid w:val="00630A0E"/>
    <w:rsid w:val="0063451F"/>
    <w:rsid w:val="00637677"/>
    <w:rsid w:val="00643F47"/>
    <w:rsid w:val="00662CA5"/>
    <w:rsid w:val="00664FF2"/>
    <w:rsid w:val="00666DA6"/>
    <w:rsid w:val="00670E1F"/>
    <w:rsid w:val="00690A6F"/>
    <w:rsid w:val="006A23BF"/>
    <w:rsid w:val="006A3E85"/>
    <w:rsid w:val="006C3380"/>
    <w:rsid w:val="006F6846"/>
    <w:rsid w:val="007075DE"/>
    <w:rsid w:val="007231C1"/>
    <w:rsid w:val="00730D08"/>
    <w:rsid w:val="00731E73"/>
    <w:rsid w:val="00736480"/>
    <w:rsid w:val="0075314D"/>
    <w:rsid w:val="0076479B"/>
    <w:rsid w:val="007863C1"/>
    <w:rsid w:val="00793E48"/>
    <w:rsid w:val="00796E83"/>
    <w:rsid w:val="007B1E1B"/>
    <w:rsid w:val="007B24F9"/>
    <w:rsid w:val="007B5A6B"/>
    <w:rsid w:val="007B5C09"/>
    <w:rsid w:val="007B6357"/>
    <w:rsid w:val="007C68C9"/>
    <w:rsid w:val="007D56C9"/>
    <w:rsid w:val="007F1999"/>
    <w:rsid w:val="007F2561"/>
    <w:rsid w:val="007F78E4"/>
    <w:rsid w:val="007F7E79"/>
    <w:rsid w:val="00801026"/>
    <w:rsid w:val="00806335"/>
    <w:rsid w:val="008165BF"/>
    <w:rsid w:val="00831B4E"/>
    <w:rsid w:val="0083402A"/>
    <w:rsid w:val="00842E78"/>
    <w:rsid w:val="0086183B"/>
    <w:rsid w:val="00862485"/>
    <w:rsid w:val="008717F6"/>
    <w:rsid w:val="00871D9E"/>
    <w:rsid w:val="0087530A"/>
    <w:rsid w:val="00875DF9"/>
    <w:rsid w:val="00882160"/>
    <w:rsid w:val="00882C4C"/>
    <w:rsid w:val="00883152"/>
    <w:rsid w:val="00884D0E"/>
    <w:rsid w:val="008855BF"/>
    <w:rsid w:val="008C1ACA"/>
    <w:rsid w:val="008D7CB8"/>
    <w:rsid w:val="00914319"/>
    <w:rsid w:val="00917659"/>
    <w:rsid w:val="00920C9C"/>
    <w:rsid w:val="00922216"/>
    <w:rsid w:val="0093014C"/>
    <w:rsid w:val="00937A41"/>
    <w:rsid w:val="009529CA"/>
    <w:rsid w:val="00961D5E"/>
    <w:rsid w:val="009647EF"/>
    <w:rsid w:val="00967799"/>
    <w:rsid w:val="00983006"/>
    <w:rsid w:val="009B58FA"/>
    <w:rsid w:val="009C1CF7"/>
    <w:rsid w:val="009C4F33"/>
    <w:rsid w:val="009D70AD"/>
    <w:rsid w:val="009E7B12"/>
    <w:rsid w:val="00A053A2"/>
    <w:rsid w:val="00A067D0"/>
    <w:rsid w:val="00A24A7E"/>
    <w:rsid w:val="00A861D3"/>
    <w:rsid w:val="00A9275A"/>
    <w:rsid w:val="00AB52F8"/>
    <w:rsid w:val="00AC6CD2"/>
    <w:rsid w:val="00AD58BC"/>
    <w:rsid w:val="00AF54F3"/>
    <w:rsid w:val="00B11764"/>
    <w:rsid w:val="00B15AA5"/>
    <w:rsid w:val="00B16C50"/>
    <w:rsid w:val="00B22520"/>
    <w:rsid w:val="00B33051"/>
    <w:rsid w:val="00B332D6"/>
    <w:rsid w:val="00B454F4"/>
    <w:rsid w:val="00B612F2"/>
    <w:rsid w:val="00B61CFC"/>
    <w:rsid w:val="00B75097"/>
    <w:rsid w:val="00B76BA0"/>
    <w:rsid w:val="00B87000"/>
    <w:rsid w:val="00B96714"/>
    <w:rsid w:val="00BA0C63"/>
    <w:rsid w:val="00BA714B"/>
    <w:rsid w:val="00BA7FC5"/>
    <w:rsid w:val="00BB1809"/>
    <w:rsid w:val="00BB37F6"/>
    <w:rsid w:val="00BB754B"/>
    <w:rsid w:val="00BC0874"/>
    <w:rsid w:val="00BC5EB7"/>
    <w:rsid w:val="00BE1A1E"/>
    <w:rsid w:val="00BE7541"/>
    <w:rsid w:val="00BF49C2"/>
    <w:rsid w:val="00BF5D20"/>
    <w:rsid w:val="00C05D6E"/>
    <w:rsid w:val="00C11138"/>
    <w:rsid w:val="00C2104B"/>
    <w:rsid w:val="00C24BDB"/>
    <w:rsid w:val="00C40BF9"/>
    <w:rsid w:val="00C40F67"/>
    <w:rsid w:val="00C417A8"/>
    <w:rsid w:val="00C5205B"/>
    <w:rsid w:val="00C607A3"/>
    <w:rsid w:val="00C64FC7"/>
    <w:rsid w:val="00C6516B"/>
    <w:rsid w:val="00C70111"/>
    <w:rsid w:val="00C70273"/>
    <w:rsid w:val="00C75968"/>
    <w:rsid w:val="00C96F7F"/>
    <w:rsid w:val="00CA43CF"/>
    <w:rsid w:val="00CB1E42"/>
    <w:rsid w:val="00CC2A7B"/>
    <w:rsid w:val="00CC6ED6"/>
    <w:rsid w:val="00D02CB3"/>
    <w:rsid w:val="00D0449B"/>
    <w:rsid w:val="00D053DA"/>
    <w:rsid w:val="00D07717"/>
    <w:rsid w:val="00D14FA0"/>
    <w:rsid w:val="00D153AF"/>
    <w:rsid w:val="00D15923"/>
    <w:rsid w:val="00D21B51"/>
    <w:rsid w:val="00D222DC"/>
    <w:rsid w:val="00D2503C"/>
    <w:rsid w:val="00D26D00"/>
    <w:rsid w:val="00D42453"/>
    <w:rsid w:val="00D42D2B"/>
    <w:rsid w:val="00D441EF"/>
    <w:rsid w:val="00D46E6D"/>
    <w:rsid w:val="00D470F5"/>
    <w:rsid w:val="00D556A3"/>
    <w:rsid w:val="00D5630C"/>
    <w:rsid w:val="00D617AF"/>
    <w:rsid w:val="00D62BB2"/>
    <w:rsid w:val="00D65FAA"/>
    <w:rsid w:val="00D77B2E"/>
    <w:rsid w:val="00DB116C"/>
    <w:rsid w:val="00DB2641"/>
    <w:rsid w:val="00DB4FEB"/>
    <w:rsid w:val="00DB7677"/>
    <w:rsid w:val="00DD6E70"/>
    <w:rsid w:val="00DD782C"/>
    <w:rsid w:val="00DE547D"/>
    <w:rsid w:val="00DF4489"/>
    <w:rsid w:val="00DF6799"/>
    <w:rsid w:val="00E012B8"/>
    <w:rsid w:val="00E249E8"/>
    <w:rsid w:val="00E2791C"/>
    <w:rsid w:val="00E42CBD"/>
    <w:rsid w:val="00E46185"/>
    <w:rsid w:val="00E62390"/>
    <w:rsid w:val="00E64542"/>
    <w:rsid w:val="00E65324"/>
    <w:rsid w:val="00E66A68"/>
    <w:rsid w:val="00E8410F"/>
    <w:rsid w:val="00EA2D63"/>
    <w:rsid w:val="00EA4E7D"/>
    <w:rsid w:val="00EA57D2"/>
    <w:rsid w:val="00EA79F0"/>
    <w:rsid w:val="00EB251E"/>
    <w:rsid w:val="00EB5BCE"/>
    <w:rsid w:val="00EB7146"/>
    <w:rsid w:val="00EC4E73"/>
    <w:rsid w:val="00EC7415"/>
    <w:rsid w:val="00ED1352"/>
    <w:rsid w:val="00ED6119"/>
    <w:rsid w:val="00ED6D05"/>
    <w:rsid w:val="00EE32FF"/>
    <w:rsid w:val="00EE591E"/>
    <w:rsid w:val="00EF1A38"/>
    <w:rsid w:val="00EF46EA"/>
    <w:rsid w:val="00F0022E"/>
    <w:rsid w:val="00F20348"/>
    <w:rsid w:val="00F262FF"/>
    <w:rsid w:val="00F2644A"/>
    <w:rsid w:val="00F44E1A"/>
    <w:rsid w:val="00F47DEA"/>
    <w:rsid w:val="00F51055"/>
    <w:rsid w:val="00F675F4"/>
    <w:rsid w:val="00F81452"/>
    <w:rsid w:val="00F81781"/>
    <w:rsid w:val="00F83F8E"/>
    <w:rsid w:val="00F90295"/>
    <w:rsid w:val="00FA6CBC"/>
    <w:rsid w:val="00FB0E5D"/>
    <w:rsid w:val="00FB106C"/>
    <w:rsid w:val="00FC3C7A"/>
    <w:rsid w:val="00FD68E4"/>
    <w:rsid w:val="00FE3FE5"/>
    <w:rsid w:val="00FE4EF2"/>
    <w:rsid w:val="00FF6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400291"/>
  <w15:chartTrackingRefBased/>
  <w15:docId w15:val="{D31C51A4-8ACE-429F-AF48-D7CBEB87A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11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22D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222DC"/>
    <w:rPr>
      <w:b/>
      <w:bCs/>
    </w:rPr>
  </w:style>
  <w:style w:type="paragraph" w:styleId="NoSpacing">
    <w:name w:val="No Spacing"/>
    <w:uiPriority w:val="1"/>
    <w:qFormat/>
    <w:rsid w:val="00D222DC"/>
    <w:pPr>
      <w:spacing w:after="0" w:line="240" w:lineRule="auto"/>
      <w:jc w:val="both"/>
    </w:pPr>
    <w:rPr>
      <w:rFonts w:ascii="Times New Roman" w:eastAsia="Calibri" w:hAnsi="Times New Roman" w:cs="Arial"/>
      <w:color w:val="000000"/>
      <w:sz w:val="28"/>
      <w:szCs w:val="28"/>
      <w:lang w:val="ru-RU"/>
    </w:rPr>
  </w:style>
  <w:style w:type="paragraph" w:styleId="Header">
    <w:name w:val="header"/>
    <w:basedOn w:val="Normal"/>
    <w:link w:val="HeaderChar"/>
    <w:uiPriority w:val="99"/>
    <w:unhideWhenUsed/>
    <w:rsid w:val="00146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6F8C"/>
    <w:rPr>
      <w:lang w:val="en-GB"/>
    </w:rPr>
  </w:style>
  <w:style w:type="paragraph" w:styleId="Footer">
    <w:name w:val="footer"/>
    <w:basedOn w:val="Normal"/>
    <w:link w:val="FooterChar"/>
    <w:uiPriority w:val="99"/>
    <w:unhideWhenUsed/>
    <w:rsid w:val="00146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6F8C"/>
    <w:rPr>
      <w:lang w:val="en-GB"/>
    </w:rPr>
  </w:style>
  <w:style w:type="paragraph" w:styleId="FootnoteText">
    <w:name w:val="footnote text"/>
    <w:basedOn w:val="Normal"/>
    <w:link w:val="FootnoteTextChar"/>
    <w:uiPriority w:val="99"/>
    <w:semiHidden/>
    <w:unhideWhenUsed/>
    <w:rsid w:val="00862485"/>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862485"/>
    <w:rPr>
      <w:rFonts w:ascii="Calibri" w:eastAsia="Calibri" w:hAnsi="Calibri" w:cs="Times New Roman"/>
      <w:sz w:val="20"/>
      <w:szCs w:val="20"/>
      <w:lang w:val="en-GB"/>
    </w:rPr>
  </w:style>
  <w:style w:type="character" w:styleId="FootnoteReference">
    <w:name w:val="footnote reference"/>
    <w:uiPriority w:val="99"/>
    <w:semiHidden/>
    <w:unhideWhenUsed/>
    <w:rsid w:val="00862485"/>
    <w:rPr>
      <w:vertAlign w:val="superscript"/>
    </w:rPr>
  </w:style>
  <w:style w:type="table" w:styleId="TableGrid">
    <w:name w:val="Table Grid"/>
    <w:basedOn w:val="TableNormal"/>
    <w:uiPriority w:val="39"/>
    <w:rsid w:val="00862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3E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E48"/>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0D60C-B208-4E14-BB06-FDF90BA7E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1476</Words>
  <Characters>9230</Characters>
  <Application>Microsoft Office Word</Application>
  <DocSecurity>0</DocSecurity>
  <Lines>205</Lines>
  <Paragraphs>102</Paragraphs>
  <ScaleCrop>false</ScaleCrop>
  <HeadingPairs>
    <vt:vector size="2" baseType="variant">
      <vt:variant>
        <vt:lpstr>Title</vt:lpstr>
      </vt:variant>
      <vt:variant>
        <vt:i4>1</vt:i4>
      </vt:variant>
    </vt:vector>
  </HeadingPairs>
  <TitlesOfParts>
    <vt:vector size="1" baseType="lpstr">
      <vt:lpstr/>
    </vt:vector>
  </TitlesOfParts>
  <Company>OS</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Borlja</dc:creator>
  <cp:keywords/>
  <dc:description/>
  <cp:lastModifiedBy>Bojan Grgić</cp:lastModifiedBy>
  <cp:revision>2</cp:revision>
  <cp:lastPrinted>2026-03-17T14:09:00Z</cp:lastPrinted>
  <dcterms:created xsi:type="dcterms:W3CDTF">2026-03-20T11:52:00Z</dcterms:created>
  <dcterms:modified xsi:type="dcterms:W3CDTF">2026-03-20T11:52:00Z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4c0070ec-0e7a-47a0-a179-6cae50625be2</vt:lpwstr>
  </property>
</Properties>
</file>