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9A5D7" w14:textId="345F7C51" w:rsidR="005E742D" w:rsidRDefault="00845566" w:rsidP="00187C49">
      <w:pPr>
        <w:jc w:val="center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ОБРАЗЛОЖЕЊЕ</w:t>
      </w:r>
    </w:p>
    <w:p w14:paraId="4E30FA5B" w14:textId="77777777" w:rsidR="00845566" w:rsidRDefault="00845566" w:rsidP="00187C49">
      <w:pPr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2C55C91B" w14:textId="754EF6BD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187C49">
        <w:rPr>
          <w:rFonts w:ascii="Times New Roman" w:hAnsi="Times New Roman" w:cs="Times New Roman"/>
          <w:b/>
          <w:bCs/>
          <w:lang w:val="de-AT"/>
        </w:rPr>
        <w:t>I</w:t>
      </w:r>
      <w:r w:rsidRPr="005159AD">
        <w:rPr>
          <w:rFonts w:ascii="Times New Roman" w:hAnsi="Times New Roman" w:cs="Times New Roman"/>
          <w:b/>
          <w:bCs/>
          <w:lang w:val="ru-RU"/>
        </w:rPr>
        <w:t xml:space="preserve">. </w:t>
      </w:r>
      <w:r w:rsidRPr="00187C49">
        <w:rPr>
          <w:rFonts w:ascii="Times New Roman" w:hAnsi="Times New Roman" w:cs="Times New Roman"/>
          <w:b/>
          <w:bCs/>
          <w:lang w:val="sr-Cyrl-RS"/>
        </w:rPr>
        <w:t>УСТАВНИ ОСНОВ</w:t>
      </w:r>
      <w:r w:rsidR="00C35463">
        <w:rPr>
          <w:rFonts w:ascii="Times New Roman" w:hAnsi="Times New Roman" w:cs="Times New Roman"/>
          <w:b/>
          <w:bCs/>
          <w:lang w:val="sr-Cyrl-RS"/>
        </w:rPr>
        <w:t xml:space="preserve"> ЗА ДОНОШЕЊЕ ЗАКОНА</w:t>
      </w:r>
    </w:p>
    <w:p w14:paraId="2B3C433E" w14:textId="5E62C904" w:rsidR="00187C49" w:rsidRDefault="00D4344E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Уставни о</w:t>
      </w:r>
      <w:r w:rsidR="00187C49" w:rsidRPr="00187C49">
        <w:rPr>
          <w:rFonts w:ascii="Times New Roman" w:hAnsi="Times New Roman" w:cs="Times New Roman"/>
          <w:lang w:val="sr-Cyrl-RS"/>
        </w:rPr>
        <w:t xml:space="preserve">снов за доношење Закона о </w:t>
      </w:r>
      <w:r w:rsidR="005159AD">
        <w:rPr>
          <w:rFonts w:ascii="Times New Roman" w:hAnsi="Times New Roman" w:cs="Times New Roman"/>
          <w:lang w:val="sr-Cyrl-RS"/>
        </w:rPr>
        <w:t>управљању отпадом</w:t>
      </w:r>
      <w:r w:rsidR="00187C49" w:rsidRPr="00187C49">
        <w:rPr>
          <w:rFonts w:ascii="Times New Roman" w:hAnsi="Times New Roman" w:cs="Times New Roman"/>
          <w:lang w:val="sr-Cyrl-RS"/>
        </w:rPr>
        <w:t xml:space="preserve"> је одредба члана 97. тачка 9. Устава Републике Србије према којој Република Србија уређује и обезбеђује систем заштите и унапређења животне средине.</w:t>
      </w:r>
    </w:p>
    <w:p w14:paraId="2562B1B2" w14:textId="2142C1B6" w:rsidR="00187C49" w:rsidRDefault="00187C49" w:rsidP="00187C49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de-AT"/>
        </w:rPr>
        <w:t>II</w:t>
      </w:r>
      <w:r w:rsidRPr="005159AD">
        <w:rPr>
          <w:rFonts w:ascii="Times New Roman" w:hAnsi="Times New Roman" w:cs="Times New Roman"/>
          <w:b/>
          <w:bCs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lang w:val="sr-Cyrl-RS"/>
        </w:rPr>
        <w:t>РАЗЛОЗИ ЗА ДОНОШЕЊЕ ЗАКОНА</w:t>
      </w:r>
    </w:p>
    <w:p w14:paraId="4D742C28" w14:textId="54C7A6E4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 w:rsidRPr="00187C49">
        <w:rPr>
          <w:rFonts w:ascii="Times New Roman" w:hAnsi="Times New Roman" w:cs="Times New Roman"/>
          <w:b/>
          <w:bCs/>
          <w:lang w:val="sr-Cyrl-RS"/>
        </w:rPr>
        <w:t>1. Анализа садашњег стања</w:t>
      </w:r>
    </w:p>
    <w:p w14:paraId="5B8CF382" w14:textId="50C8076A" w:rsidR="005159AD" w:rsidRPr="005159AD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>Досадашња пракса одавно је наметала одређене измене и допуне законских одредаба у овој области и указивала у ком правцу и обиму би оне требало да буду извршене у циљу ефикаснијег и потпунијег функционисања система управљања отпадом, као и постизања ефикасније заштите животне средине уз привредни развој.</w:t>
      </w:r>
      <w:r>
        <w:rPr>
          <w:rFonts w:ascii="Times New Roman" w:hAnsi="Times New Roman" w:cs="Times New Roman"/>
          <w:lang w:val="sr-Cyrl-RS"/>
        </w:rPr>
        <w:t xml:space="preserve"> Овај обим превазилази законске лимите за измене и допуне прописа те је неопходно донети нов Закон о управљању отпадом (у даљем тексту: Закон)</w:t>
      </w:r>
      <w:r w:rsidR="00972368">
        <w:rPr>
          <w:rFonts w:ascii="Times New Roman" w:hAnsi="Times New Roman" w:cs="Times New Roman"/>
          <w:lang w:val="sr-Cyrl-RS"/>
        </w:rPr>
        <w:t>.</w:t>
      </w:r>
    </w:p>
    <w:p w14:paraId="4966A788" w14:textId="4169F583" w:rsidR="005159AD" w:rsidRPr="005159AD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>Основна верзија текста Закона о управљању отпадом („Службени глас</w:t>
      </w:r>
      <w:r w:rsidR="00972368">
        <w:rPr>
          <w:rFonts w:ascii="Times New Roman" w:hAnsi="Times New Roman" w:cs="Times New Roman"/>
          <w:lang w:val="sr-Cyrl-RS"/>
        </w:rPr>
        <w:t>ник РС” бр. 36/09, 88/10, 14/16,</w:t>
      </w:r>
      <w:r w:rsidRPr="005159AD">
        <w:rPr>
          <w:rFonts w:ascii="Times New Roman" w:hAnsi="Times New Roman" w:cs="Times New Roman"/>
          <w:lang w:val="sr-Cyrl-RS"/>
        </w:rPr>
        <w:t xml:space="preserve"> 14/16, 95/18 </w:t>
      </w:r>
      <w:r w:rsidR="00972368">
        <w:rPr>
          <w:rFonts w:ascii="Times New Roman" w:hAnsi="Times New Roman" w:cs="Times New Roman"/>
          <w:lang w:val="sr-Cyrl-RS"/>
        </w:rPr>
        <w:t>–</w:t>
      </w:r>
      <w:r w:rsidRPr="005159AD">
        <w:rPr>
          <w:rFonts w:ascii="Times New Roman" w:hAnsi="Times New Roman" w:cs="Times New Roman"/>
          <w:lang w:val="sr-Cyrl-RS"/>
        </w:rPr>
        <w:t xml:space="preserve"> др. закон и 35/23) донета је 2009. године. Циљ законодавца био је да ову, тада недовољно уређену област, на јединствен и свеобухватан начин регулише и тиме успостави законодавни оквир система управљања отпадом у Републици Србији. Прецизније, сврха овог закона била је да се обезбеде и осигурају услови за управљање отпадом на начин којим се не угрожава здравље људи и животна средина. У члану 1. овог закона, дефинисано је да је управљање отпадом делатност од општег интереса. Приликом примене Закона о управљању отпадом уочене су: одређене правне празнине, међусобна неусаглашеност са другим законима, међусобна неусаглашеност одредаба овог закона, недостаци и непрецизности у погледу материјално-правних решења овог закона и његове примене у пракси, као и неусаглашеност са одредбама Директива ЕУ.  Измене и допуне наведеног закона извршене су  2010, 2016, 2018. и 2023. године. Изменама и допунама овог закона из 2010. године, између осталог, измењена је одредба члана 16. став 2. тач. 5) и 6) која се односи на доношење одлуке по захтеву за одобравање увоза, извоза и транзита отпада и важи до дана приступања Републике Србије Светској трговинској организацији. Изменама и допунама овог закона у 2016. години, између осталог, прописане су одредбе које се односе на посебне токове отпада, затим одредбе које се односе на управљање медицинским и фармацеутским отпадом, као и одредбе које се односе на нуспроизвод и престанак статуса отпада. Овим изменама и допунама, промењена је и садржина документа о кретању отпада. Наредним изменама и допунама овог закона у 2018. години, извршено је усклађивање са правним тековинама и законодавством ЕУ. У 2023. години извршене су измене и допуне овог закона којима су детаљније уређене одредбе које се односе на прекогранично кретање отпада, као и одредбе које се односе на нуспроизвод. Такође, наведеним изменама, прописане су одредбе којима је уређена област управљања </w:t>
      </w:r>
      <w:r w:rsidRPr="005159AD">
        <w:rPr>
          <w:rFonts w:ascii="Times New Roman" w:hAnsi="Times New Roman" w:cs="Times New Roman"/>
          <w:lang w:val="sr-Cyrl-RS"/>
        </w:rPr>
        <w:lastRenderedPageBreak/>
        <w:t>отпадом од грађења и рушења, као и одредбе којима се уређује управљање отпадном живом, живиним једињењима и отпадом који садржи живу.</w:t>
      </w:r>
    </w:p>
    <w:p w14:paraId="75B7B523" w14:textId="21412B5B" w:rsidR="00187C49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>Неопходност преиспитивања постојећих одредби закона детерминисана је запаженим проблемима у примени важећег закона у пракси. Другим речима, спровођењем одредби важећег закона уочено је да постоје бројни недостаци који остављају простора за тумачење одређених законских одредаба и самим тим отежавају његову примену, а исте је могуће отклонити искључиво адекватним изменама и допунама важећег законског текста</w:t>
      </w:r>
      <w:r>
        <w:rPr>
          <w:rFonts w:ascii="Times New Roman" w:hAnsi="Times New Roman" w:cs="Times New Roman"/>
          <w:lang w:val="sr-Cyrl-RS"/>
        </w:rPr>
        <w:t xml:space="preserve"> чији обим превазилази обим предвиђен за измене и допуне прописа</w:t>
      </w:r>
      <w:r w:rsidRPr="005159AD">
        <w:rPr>
          <w:rFonts w:ascii="Times New Roman" w:hAnsi="Times New Roman" w:cs="Times New Roman"/>
          <w:lang w:val="sr-Cyrl-RS"/>
        </w:rPr>
        <w:t xml:space="preserve">. Поред тога, Министарству заштите животне средине, као министарству надлежном за припрему прописа из области управљања отпадом, поднете су иницијативе других државних органа, као и организација цивилног друштва за измене и допуне наведеног закона. Такође, Програмом управљања отпадом у Републици Србији за период 2022 - 2031. године предвиђено је и унапређење правног оквира у области управљања отпадом, што пре свега подразумева измену и допуну важећег закона уз навођење конкретних недостатака законског текста. </w:t>
      </w:r>
    </w:p>
    <w:p w14:paraId="3E19752C" w14:textId="7F671CDD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2. Одређивање проблема који закон треба да реши</w:t>
      </w:r>
    </w:p>
    <w:p w14:paraId="67A01AE9" w14:textId="1BF49DE9" w:rsidR="00845566" w:rsidRDefault="00D4344E" w:rsidP="005159AD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Предлог з</w:t>
      </w:r>
      <w:r w:rsidR="00187C49" w:rsidRPr="00187C49">
        <w:rPr>
          <w:rFonts w:ascii="Times New Roman" w:hAnsi="Times New Roman" w:cs="Times New Roman"/>
          <w:lang w:val="sr-Cyrl-RS"/>
        </w:rPr>
        <w:t>акон</w:t>
      </w:r>
      <w:r>
        <w:rPr>
          <w:rFonts w:ascii="Times New Roman" w:hAnsi="Times New Roman" w:cs="Times New Roman"/>
          <w:lang w:val="sr-Cyrl-RS"/>
        </w:rPr>
        <w:t>а</w:t>
      </w:r>
      <w:r w:rsidR="00187C49" w:rsidRPr="00187C49">
        <w:rPr>
          <w:rFonts w:ascii="Times New Roman" w:hAnsi="Times New Roman" w:cs="Times New Roman"/>
          <w:lang w:val="sr-Cyrl-RS"/>
        </w:rPr>
        <w:t xml:space="preserve"> треба да прилагоди национално законодавство </w:t>
      </w:r>
      <w:r w:rsidR="005159AD">
        <w:rPr>
          <w:rFonts w:ascii="Times New Roman" w:hAnsi="Times New Roman" w:cs="Times New Roman"/>
          <w:lang w:val="sr-Cyrl-RS"/>
        </w:rPr>
        <w:t xml:space="preserve">одређеним </w:t>
      </w:r>
      <w:r w:rsidR="00187C49" w:rsidRPr="00187C49">
        <w:rPr>
          <w:rFonts w:ascii="Times New Roman" w:hAnsi="Times New Roman" w:cs="Times New Roman"/>
          <w:lang w:val="sr-Cyrl-RS"/>
        </w:rPr>
        <w:t xml:space="preserve">правним тековинама Европске уније, да реши проблеме уочене током спровођења важећег Закона и да одражава важност </w:t>
      </w:r>
      <w:r w:rsidR="005159AD">
        <w:rPr>
          <w:rFonts w:ascii="Times New Roman" w:hAnsi="Times New Roman" w:cs="Times New Roman"/>
          <w:lang w:val="sr-Cyrl-RS"/>
        </w:rPr>
        <w:t>управљања отпадом</w:t>
      </w:r>
      <w:r w:rsidR="00187C49" w:rsidRPr="00187C49">
        <w:rPr>
          <w:rFonts w:ascii="Times New Roman" w:hAnsi="Times New Roman" w:cs="Times New Roman"/>
          <w:lang w:val="sr-Cyrl-RS"/>
        </w:rPr>
        <w:t xml:space="preserve"> у државној политици Републике Србије.</w:t>
      </w:r>
    </w:p>
    <w:p w14:paraId="00015781" w14:textId="7038F236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3. Циљеви који се доношењем закона постижу</w:t>
      </w:r>
    </w:p>
    <w:p w14:paraId="0F599135" w14:textId="480B66FE" w:rsidR="005159AD" w:rsidRPr="005159AD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 xml:space="preserve">Циљеви и последични ефекти </w:t>
      </w:r>
      <w:r w:rsidR="00D4344E">
        <w:rPr>
          <w:rFonts w:ascii="Times New Roman" w:hAnsi="Times New Roman" w:cs="Times New Roman"/>
          <w:lang w:val="sr-Cyrl-RS"/>
        </w:rPr>
        <w:t>Предлога з</w:t>
      </w:r>
      <w:r w:rsidRPr="005159AD">
        <w:rPr>
          <w:rFonts w:ascii="Times New Roman" w:hAnsi="Times New Roman" w:cs="Times New Roman"/>
          <w:lang w:val="sr-Cyrl-RS"/>
        </w:rPr>
        <w:t xml:space="preserve">акона су квалитативно унапређење система управљања отпадом у Републици Србији и усклађивање са европским и међународним прописма. Усклађивањем са међународним и европским нормама постиже се, истовремено, квалитативно унапређење система управљања отпадом у Републици Србији, што је свакако и приоритетни циљ </w:t>
      </w:r>
      <w:r w:rsidR="00D4344E">
        <w:rPr>
          <w:rFonts w:ascii="Times New Roman" w:hAnsi="Times New Roman" w:cs="Times New Roman"/>
          <w:lang w:val="sr-Cyrl-RS"/>
        </w:rPr>
        <w:t>Предлога з</w:t>
      </w:r>
      <w:r w:rsidRPr="005159AD">
        <w:rPr>
          <w:rFonts w:ascii="Times New Roman" w:hAnsi="Times New Roman" w:cs="Times New Roman"/>
          <w:lang w:val="sr-Cyrl-RS"/>
        </w:rPr>
        <w:t xml:space="preserve">акона. Поменути циљеви и последични ефекти </w:t>
      </w:r>
      <w:r w:rsidR="00D4344E">
        <w:rPr>
          <w:rFonts w:ascii="Times New Roman" w:hAnsi="Times New Roman" w:cs="Times New Roman"/>
          <w:lang w:val="sr-Cyrl-RS"/>
        </w:rPr>
        <w:t>Предлога з</w:t>
      </w:r>
      <w:r w:rsidRPr="005159AD">
        <w:rPr>
          <w:rFonts w:ascii="Times New Roman" w:hAnsi="Times New Roman" w:cs="Times New Roman"/>
          <w:lang w:val="sr-Cyrl-RS"/>
        </w:rPr>
        <w:t>акона, планирано је да буду остварени, између осталог, кроз:</w:t>
      </w:r>
    </w:p>
    <w:p w14:paraId="7A245134" w14:textId="3CCFB50E" w:rsid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>прецизирање и конкретизацију одређених израза употребљених у важећем закону, као и додавање нових израза (нпр. ,,отпад од хране”, ,,регенерација отпадних уља” и др.);</w:t>
      </w:r>
    </w:p>
    <w:p w14:paraId="655A7441" w14:textId="37D47073" w:rsidR="005D56CB" w:rsidRP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D56CB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D56CB">
        <w:rPr>
          <w:rFonts w:ascii="Times New Roman" w:hAnsi="Times New Roman" w:cs="Times New Roman"/>
          <w:lang w:val="sr-Cyrl-RS"/>
        </w:rPr>
        <w:t>уклањање дуплих правних основа, двоструког регулисања истих предмета закона као и усклађивање односно разграничавање прав</w:t>
      </w:r>
      <w:r w:rsidR="00B7313F">
        <w:rPr>
          <w:rFonts w:ascii="Times New Roman" w:hAnsi="Times New Roman" w:cs="Times New Roman"/>
          <w:lang w:val="en-GB"/>
        </w:rPr>
        <w:t>a</w:t>
      </w:r>
      <w:r w:rsidR="005D56CB">
        <w:rPr>
          <w:rFonts w:ascii="Times New Roman" w:hAnsi="Times New Roman" w:cs="Times New Roman"/>
          <w:lang w:val="sr-Cyrl-RS"/>
        </w:rPr>
        <w:t xml:space="preserve"> и обав</w:t>
      </w:r>
      <w:r>
        <w:rPr>
          <w:rFonts w:ascii="Times New Roman" w:hAnsi="Times New Roman" w:cs="Times New Roman"/>
          <w:lang w:val="sr-Cyrl-RS"/>
        </w:rPr>
        <w:t>еза субјеката управљања отпадом;</w:t>
      </w:r>
    </w:p>
    <w:p w14:paraId="2A47E28A" w14:textId="49B35BCE" w:rsidR="005159AD" w:rsidRP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>увођење одредбе којим се дефинишу обавезе сакупљача отпада;</w:t>
      </w:r>
    </w:p>
    <w:p w14:paraId="22CA9AB5" w14:textId="6910F8D4" w:rsidR="005159AD" w:rsidRP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 xml:space="preserve">увођење одредаба којима се </w:t>
      </w:r>
      <w:r w:rsidR="005D56CB">
        <w:rPr>
          <w:rFonts w:ascii="Times New Roman" w:hAnsi="Times New Roman" w:cs="Times New Roman"/>
          <w:lang w:val="sr-Cyrl-RS"/>
        </w:rPr>
        <w:t xml:space="preserve">ближе </w:t>
      </w:r>
      <w:r w:rsidR="005159AD" w:rsidRPr="005159AD">
        <w:rPr>
          <w:rFonts w:ascii="Times New Roman" w:hAnsi="Times New Roman" w:cs="Times New Roman"/>
          <w:lang w:val="sr-Cyrl-RS"/>
        </w:rPr>
        <w:t>дефинише управљање одређеним врстама посебних токова отпада;</w:t>
      </w:r>
    </w:p>
    <w:p w14:paraId="519DCBAC" w14:textId="5B15E8B5" w:rsidR="005159AD" w:rsidRP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>проширење овлашћења инспектора у вршењу послова инспекцијског надзора;</w:t>
      </w:r>
    </w:p>
    <w:p w14:paraId="2D9B6EFC" w14:textId="5F4F1DA8" w:rsidR="005159AD" w:rsidRPr="005159AD" w:rsidRDefault="00972368" w:rsidP="00972368">
      <w:pPr>
        <w:spacing w:after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 xml:space="preserve">увођење одредби којим се оператеру на депонији утврђује додатне обавезе – обезбеђивање и мониторинг рада депоније на начин како је садржано прописом којим се </w:t>
      </w:r>
      <w:r w:rsidR="005159AD" w:rsidRPr="005159AD">
        <w:rPr>
          <w:rFonts w:ascii="Times New Roman" w:hAnsi="Times New Roman" w:cs="Times New Roman"/>
          <w:lang w:val="sr-Cyrl-RS"/>
        </w:rPr>
        <w:lastRenderedPageBreak/>
        <w:t>уређује одлагање отпада на депоније, затим обавештавање надлежног органа за издавање дозвола односно надлежне инспекције о сваком значајном утицају на животну средину уочену у поступку контроле и мониторинга и др.</w:t>
      </w:r>
    </w:p>
    <w:p w14:paraId="3EFD89CC" w14:textId="4D45972B" w:rsidR="005159AD" w:rsidRPr="005159AD" w:rsidRDefault="00972368" w:rsidP="005159AD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="005159AD" w:rsidRPr="005159AD">
        <w:rPr>
          <w:rFonts w:ascii="Times New Roman" w:hAnsi="Times New Roman" w:cs="Times New Roman"/>
          <w:lang w:val="sr-Cyrl-RS"/>
        </w:rPr>
        <w:t>-</w:t>
      </w:r>
      <w:r>
        <w:rPr>
          <w:rFonts w:ascii="Times New Roman" w:hAnsi="Times New Roman" w:cs="Times New Roman"/>
          <w:lang w:val="sr-Cyrl-RS"/>
        </w:rPr>
        <w:t xml:space="preserve"> </w:t>
      </w:r>
      <w:r w:rsidR="005159AD" w:rsidRPr="005159AD">
        <w:rPr>
          <w:rFonts w:ascii="Times New Roman" w:hAnsi="Times New Roman" w:cs="Times New Roman"/>
          <w:lang w:val="sr-Cyrl-RS"/>
        </w:rPr>
        <w:t>друге измене и допуне које су последица процеса консултација</w:t>
      </w:r>
      <w:r w:rsidR="005D56CB">
        <w:rPr>
          <w:rFonts w:ascii="Times New Roman" w:hAnsi="Times New Roman" w:cs="Times New Roman"/>
          <w:lang w:val="sr-Cyrl-RS"/>
        </w:rPr>
        <w:t xml:space="preserve"> и јавне расправе</w:t>
      </w:r>
      <w:r w:rsidR="005159AD" w:rsidRPr="005159AD">
        <w:rPr>
          <w:rFonts w:ascii="Times New Roman" w:hAnsi="Times New Roman" w:cs="Times New Roman"/>
          <w:lang w:val="sr-Cyrl-RS"/>
        </w:rPr>
        <w:t>.</w:t>
      </w:r>
    </w:p>
    <w:p w14:paraId="1F9C1F31" w14:textId="0B1943AA" w:rsidR="005159AD" w:rsidRPr="005159AD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 xml:space="preserve">Усвајањем </w:t>
      </w:r>
      <w:r w:rsidR="005D56CB">
        <w:rPr>
          <w:rFonts w:ascii="Times New Roman" w:hAnsi="Times New Roman" w:cs="Times New Roman"/>
          <w:lang w:val="sr-Cyrl-RS"/>
        </w:rPr>
        <w:t xml:space="preserve">новог </w:t>
      </w:r>
      <w:r w:rsidRPr="005159AD">
        <w:rPr>
          <w:rFonts w:ascii="Times New Roman" w:hAnsi="Times New Roman" w:cs="Times New Roman"/>
          <w:lang w:val="sr-Cyrl-RS"/>
        </w:rPr>
        <w:t xml:space="preserve">закона, систем управљања отпадом у Републици Србији биће унапређен и оснажен, што је и циљ, имајући у виду да је унапређење заштите животне средине препознато као круцијално и представља један од приоритета за побољшање квалитета живота грађана, а самим тим и за свеукупни напредак и развој Републике Србије. </w:t>
      </w:r>
    </w:p>
    <w:p w14:paraId="7C1A0D09" w14:textId="2281A641" w:rsidR="005D56CB" w:rsidRDefault="005159AD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5159AD">
        <w:rPr>
          <w:rFonts w:ascii="Times New Roman" w:hAnsi="Times New Roman" w:cs="Times New Roman"/>
          <w:lang w:val="sr-Cyrl-RS"/>
        </w:rPr>
        <w:t>Доношењем Закона о управљању отпадом, као системског закона у овој области, иста ће се свеобухватно уредити, што ће квалитативно афримисати и унапредити систем управљања отпадом у Републици Србији, у складу са највишим међународним стандардима у овој области.</w:t>
      </w:r>
    </w:p>
    <w:p w14:paraId="3C99215E" w14:textId="63457EB0" w:rsidR="00187C49" w:rsidRDefault="00187C49" w:rsidP="005159AD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4. Да ли су разматране друге могућности за решавање проблема</w:t>
      </w:r>
    </w:p>
    <w:p w14:paraId="5678C961" w14:textId="3FE2EA87" w:rsidR="00187C49" w:rsidRDefault="00187C49" w:rsidP="007C5E5B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187C49">
        <w:rPr>
          <w:rFonts w:ascii="Times New Roman" w:hAnsi="Times New Roman" w:cs="Times New Roman"/>
          <w:lang w:val="sr-Cyrl-RS"/>
        </w:rPr>
        <w:t>Будући да су промене неопходне за прилагођавање националног законодавства правним тековинама Европске уније и решавање проблема уочених током спровођења важећег Закона</w:t>
      </w:r>
      <w:r w:rsidR="005D56CB">
        <w:rPr>
          <w:rFonts w:ascii="Times New Roman" w:hAnsi="Times New Roman" w:cs="Times New Roman"/>
          <w:lang w:val="sr-Cyrl-RS"/>
        </w:rPr>
        <w:t xml:space="preserve"> о управљању отпадом</w:t>
      </w:r>
      <w:r w:rsidRPr="00187C49">
        <w:rPr>
          <w:rFonts w:ascii="Times New Roman" w:hAnsi="Times New Roman" w:cs="Times New Roman"/>
          <w:lang w:val="sr-Cyrl-RS"/>
        </w:rPr>
        <w:t xml:space="preserve"> обимне, процењујемо да се могу решити само системском реформом области </w:t>
      </w:r>
      <w:r w:rsidR="005D56CB">
        <w:rPr>
          <w:rFonts w:ascii="Times New Roman" w:hAnsi="Times New Roman" w:cs="Times New Roman"/>
          <w:lang w:val="sr-Cyrl-RS"/>
        </w:rPr>
        <w:t>управљања отпадом</w:t>
      </w:r>
      <w:r w:rsidRPr="00187C49">
        <w:rPr>
          <w:rFonts w:ascii="Times New Roman" w:hAnsi="Times New Roman" w:cs="Times New Roman"/>
          <w:lang w:val="sr-Cyrl-RS"/>
        </w:rPr>
        <w:t>. Друге могућности нису биле разматране.</w:t>
      </w:r>
    </w:p>
    <w:p w14:paraId="0CE41975" w14:textId="11CCA171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5. Зашто је доношење закона најбоље за решавање проблема</w:t>
      </w:r>
    </w:p>
    <w:p w14:paraId="5C602FCA" w14:textId="787AF317" w:rsidR="005D56CB" w:rsidRPr="00D4344E" w:rsidRDefault="00187C49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187C49">
        <w:rPr>
          <w:rFonts w:ascii="Times New Roman" w:hAnsi="Times New Roman" w:cs="Times New Roman"/>
          <w:lang w:val="sr-Cyrl-RS"/>
        </w:rPr>
        <w:t xml:space="preserve">Имајући у виду да ће промене важећег Закона о </w:t>
      </w:r>
      <w:r w:rsidR="005D56CB">
        <w:rPr>
          <w:rFonts w:ascii="Times New Roman" w:hAnsi="Times New Roman" w:cs="Times New Roman"/>
          <w:lang w:val="sr-Cyrl-RS"/>
        </w:rPr>
        <w:t>управљању отпадом</w:t>
      </w:r>
      <w:r w:rsidRPr="00187C49">
        <w:rPr>
          <w:rFonts w:ascii="Times New Roman" w:hAnsi="Times New Roman" w:cs="Times New Roman"/>
          <w:lang w:val="sr-Cyrl-RS"/>
        </w:rPr>
        <w:t xml:space="preserve"> превазилазити обим дозвољен при изменама и допунама, неопходно је доношење новог закона.</w:t>
      </w:r>
    </w:p>
    <w:p w14:paraId="0B2E3224" w14:textId="0E227E9E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de-AT"/>
        </w:rPr>
        <w:t>III</w:t>
      </w:r>
      <w:r w:rsidRPr="00187C49">
        <w:rPr>
          <w:rFonts w:ascii="Times New Roman" w:hAnsi="Times New Roman" w:cs="Times New Roman"/>
          <w:b/>
          <w:bCs/>
          <w:lang w:val="sr-Cyrl-RS"/>
        </w:rPr>
        <w:t xml:space="preserve">. </w:t>
      </w:r>
      <w:r>
        <w:rPr>
          <w:rFonts w:ascii="Times New Roman" w:hAnsi="Times New Roman" w:cs="Times New Roman"/>
          <w:b/>
          <w:bCs/>
          <w:lang w:val="sr-Cyrl-RS"/>
        </w:rPr>
        <w:t>ОБЈАШЊЕЊЕ ОСНОВНИХ ПРАВНИХ ИНСТИТУТА И ПОЈЕДИНАЧНИХ РЕШЕЊА</w:t>
      </w:r>
    </w:p>
    <w:p w14:paraId="784D183E" w14:textId="2A98A3FD" w:rsidR="00187C49" w:rsidRDefault="002F08C6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kern w:val="0"/>
          <w:lang w:val="sr-Cyrl-RS"/>
          <w14:ligatures w14:val="none"/>
        </w:rPr>
        <w:t>Предлог</w:t>
      </w:r>
      <w:r w:rsidRPr="00187C49">
        <w:rPr>
          <w:rFonts w:ascii="Times New Roman" w:hAnsi="Times New Roman" w:cs="Times New Roman"/>
          <w:lang w:val="sr-Cyrl-RS"/>
        </w:rPr>
        <w:t xml:space="preserve"> </w:t>
      </w:r>
      <w:r w:rsidR="00187C49" w:rsidRPr="00187C49">
        <w:rPr>
          <w:rFonts w:ascii="Times New Roman" w:hAnsi="Times New Roman" w:cs="Times New Roman"/>
          <w:lang w:val="sr-Cyrl-RS"/>
        </w:rPr>
        <w:t xml:space="preserve">закона је конципиран тако да садржи </w:t>
      </w:r>
      <w:r w:rsidR="00371F88">
        <w:rPr>
          <w:rFonts w:ascii="Times New Roman" w:hAnsi="Times New Roman" w:cs="Times New Roman"/>
          <w:lang w:val="sr-Cyrl-RS"/>
        </w:rPr>
        <w:t>пет</w:t>
      </w:r>
      <w:r w:rsidR="005D56CB">
        <w:rPr>
          <w:rFonts w:ascii="Times New Roman" w:hAnsi="Times New Roman" w:cs="Times New Roman"/>
          <w:lang w:val="sr-Cyrl-RS"/>
        </w:rPr>
        <w:t>наест</w:t>
      </w:r>
      <w:r w:rsidR="00187C49" w:rsidRPr="00187C49">
        <w:rPr>
          <w:rFonts w:ascii="Times New Roman" w:hAnsi="Times New Roman" w:cs="Times New Roman"/>
          <w:lang w:val="sr-Cyrl-RS"/>
        </w:rPr>
        <w:t xml:space="preserve"> поглавља: Основне одредбе, </w:t>
      </w:r>
      <w:r w:rsidR="005D56CB">
        <w:rPr>
          <w:rFonts w:ascii="Times New Roman" w:hAnsi="Times New Roman" w:cs="Times New Roman"/>
          <w:lang w:val="sr-Cyrl-RS"/>
        </w:rPr>
        <w:t>Врсте и класификација отпада, Планирање управљања отпадом, Субјекти управљања отпадом, Одговорност и обавезе у управљању отпадом, Организовање управљања отпадом, Управљање посебним токовима отпада, Дозволе за управљање отпадом, Прекогранично кретање отпада, Извештавање о отпаду и база података, Финансирање управљања отпадом, Надзор, Надлежност за решавање о жалби</w:t>
      </w:r>
      <w:r w:rsidR="00187C49" w:rsidRPr="00187C49">
        <w:rPr>
          <w:rFonts w:ascii="Times New Roman" w:hAnsi="Times New Roman" w:cs="Times New Roman"/>
          <w:lang w:val="sr-Cyrl-RS"/>
        </w:rPr>
        <w:t>, Казнене одредбе и Прелазне и завршне одредбе.</w:t>
      </w:r>
    </w:p>
    <w:p w14:paraId="0718FB5B" w14:textId="43CCD428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1. Основне одредбе (чл. 1 – </w:t>
      </w:r>
      <w:r w:rsidR="00371F88">
        <w:rPr>
          <w:rFonts w:ascii="Times New Roman" w:hAnsi="Times New Roman" w:cs="Times New Roman"/>
          <w:b/>
          <w:bCs/>
          <w:lang w:val="sr-Cyrl-RS"/>
        </w:rPr>
        <w:t>6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7BF3B7E8" w14:textId="7195DD94" w:rsidR="00187C49" w:rsidRDefault="00187C49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187C49">
        <w:rPr>
          <w:rFonts w:ascii="Times New Roman" w:hAnsi="Times New Roman" w:cs="Times New Roman"/>
          <w:lang w:val="sr-Cyrl-RS"/>
        </w:rPr>
        <w:t xml:space="preserve">Овим одредбама дефинисано је шта је предмет уређења </w:t>
      </w:r>
      <w:r w:rsidR="00371F88">
        <w:rPr>
          <w:rFonts w:ascii="Times New Roman" w:hAnsi="Times New Roman" w:cs="Times New Roman"/>
          <w:kern w:val="0"/>
          <w:lang w:val="sr-Cyrl-RS"/>
          <w14:ligatures w14:val="none"/>
        </w:rPr>
        <w:t>Закона</w:t>
      </w:r>
      <w:r w:rsidRPr="00187C49">
        <w:rPr>
          <w:rFonts w:ascii="Times New Roman" w:hAnsi="Times New Roman" w:cs="Times New Roman"/>
          <w:lang w:val="sr-Cyrl-RS"/>
        </w:rPr>
        <w:t xml:space="preserve">, дати су циљеви </w:t>
      </w:r>
      <w:r w:rsidR="00371F88">
        <w:rPr>
          <w:rFonts w:ascii="Times New Roman" w:hAnsi="Times New Roman" w:cs="Times New Roman"/>
          <w:lang w:val="sr-Cyrl-RS"/>
        </w:rPr>
        <w:t>управљања отпадом</w:t>
      </w:r>
      <w:r w:rsidRPr="00187C49">
        <w:rPr>
          <w:rFonts w:ascii="Times New Roman" w:hAnsi="Times New Roman" w:cs="Times New Roman"/>
          <w:lang w:val="sr-Cyrl-RS"/>
        </w:rPr>
        <w:t>,</w:t>
      </w:r>
      <w:r w:rsidR="00371F88">
        <w:rPr>
          <w:rFonts w:ascii="Times New Roman" w:hAnsi="Times New Roman" w:cs="Times New Roman"/>
          <w:lang w:val="sr-Cyrl-RS"/>
        </w:rPr>
        <w:t xml:space="preserve"> начин управљања отпадом, изузеци од примене,</w:t>
      </w:r>
      <w:r w:rsidRPr="00187C49">
        <w:rPr>
          <w:rFonts w:ascii="Times New Roman" w:hAnsi="Times New Roman" w:cs="Times New Roman"/>
          <w:lang w:val="sr-Cyrl-RS"/>
        </w:rPr>
        <w:t xml:space="preserve"> значење појединих израза употребљених у </w:t>
      </w:r>
      <w:r w:rsidR="00371F88">
        <w:rPr>
          <w:rFonts w:ascii="Times New Roman" w:hAnsi="Times New Roman" w:cs="Times New Roman"/>
          <w:kern w:val="0"/>
          <w:lang w:val="sr-Cyrl-RS"/>
          <w14:ligatures w14:val="none"/>
        </w:rPr>
        <w:t>Закону</w:t>
      </w:r>
      <w:r w:rsidRPr="00187C49">
        <w:rPr>
          <w:rFonts w:ascii="Times New Roman" w:hAnsi="Times New Roman" w:cs="Times New Roman"/>
          <w:lang w:val="sr-Cyrl-RS"/>
        </w:rPr>
        <w:t xml:space="preserve">, као и </w:t>
      </w:r>
      <w:r w:rsidR="00371F88">
        <w:rPr>
          <w:rFonts w:ascii="Times New Roman" w:hAnsi="Times New Roman" w:cs="Times New Roman"/>
          <w:lang w:val="sr-Cyrl-RS"/>
        </w:rPr>
        <w:t>начела управљања отпадом</w:t>
      </w:r>
      <w:r w:rsidRPr="00187C49">
        <w:rPr>
          <w:rFonts w:ascii="Times New Roman" w:hAnsi="Times New Roman" w:cs="Times New Roman"/>
          <w:lang w:val="sr-Cyrl-RS"/>
        </w:rPr>
        <w:t>.</w:t>
      </w:r>
    </w:p>
    <w:p w14:paraId="1D62661D" w14:textId="77777777" w:rsidR="00BD26A4" w:rsidRPr="00187C49" w:rsidRDefault="00BD26A4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</w:p>
    <w:p w14:paraId="1F30556B" w14:textId="1DC9A67C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lastRenderedPageBreak/>
        <w:t xml:space="preserve">2. </w:t>
      </w:r>
      <w:r w:rsidR="00371F88">
        <w:rPr>
          <w:rFonts w:ascii="Times New Roman" w:hAnsi="Times New Roman" w:cs="Times New Roman"/>
          <w:b/>
          <w:bCs/>
          <w:lang w:val="sr-Cyrl-RS"/>
        </w:rPr>
        <w:t>Врсте и класификација отпада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371F88">
        <w:rPr>
          <w:rFonts w:ascii="Times New Roman" w:hAnsi="Times New Roman" w:cs="Times New Roman"/>
          <w:b/>
          <w:bCs/>
          <w:lang w:val="sr-Cyrl-RS"/>
        </w:rPr>
        <w:t>7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12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36400B1E" w14:textId="53E2FC3A" w:rsidR="00187C49" w:rsidRPr="00187C49" w:rsidRDefault="00187C49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187C49">
        <w:rPr>
          <w:rFonts w:ascii="Times New Roman" w:hAnsi="Times New Roman" w:cs="Times New Roman"/>
          <w:lang w:val="sr-Cyrl-RS"/>
        </w:rPr>
        <w:t xml:space="preserve">У овом поглављу уређена су питања која се односе на: </w:t>
      </w:r>
      <w:r w:rsidR="00371F88">
        <w:rPr>
          <w:rFonts w:ascii="Times New Roman" w:hAnsi="Times New Roman" w:cs="Times New Roman"/>
          <w:lang w:val="sr-Cyrl-RS"/>
        </w:rPr>
        <w:t>врсте отпада, класификацију отпада, нуспроизвод, доказивање испуњености услова за нуспроизвод</w:t>
      </w:r>
      <w:r w:rsidR="00BD26A4">
        <w:rPr>
          <w:rFonts w:ascii="Times New Roman" w:hAnsi="Times New Roman" w:cs="Times New Roman"/>
          <w:lang w:val="sr-Cyrl-RS"/>
        </w:rPr>
        <w:t xml:space="preserve"> као и престанак статуса отпада</w:t>
      </w:r>
      <w:r w:rsidRPr="00187C49">
        <w:rPr>
          <w:rFonts w:ascii="Times New Roman" w:hAnsi="Times New Roman" w:cs="Times New Roman"/>
          <w:lang w:val="sr-Cyrl-RS"/>
        </w:rPr>
        <w:t>.</w:t>
      </w:r>
    </w:p>
    <w:p w14:paraId="5B15DEEA" w14:textId="32CC17E1" w:rsidR="00187C49" w:rsidRDefault="00187C49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3.</w:t>
      </w:r>
      <w:r w:rsidR="004B0CA3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371F88">
        <w:rPr>
          <w:rFonts w:ascii="Times New Roman" w:hAnsi="Times New Roman" w:cs="Times New Roman"/>
          <w:b/>
          <w:bCs/>
          <w:lang w:val="sr-Cyrl-RS"/>
        </w:rPr>
        <w:t>Планирање управљања отпадом</w:t>
      </w:r>
      <w:r w:rsidR="004B0CA3"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6017F9">
        <w:rPr>
          <w:rFonts w:ascii="Times New Roman" w:hAnsi="Times New Roman" w:cs="Times New Roman"/>
          <w:b/>
          <w:bCs/>
          <w:lang w:val="ru-RU"/>
        </w:rPr>
        <w:t>13</w:t>
      </w:r>
      <w:r w:rsidR="004B0CA3"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6017F9">
        <w:rPr>
          <w:rFonts w:ascii="Times New Roman" w:hAnsi="Times New Roman" w:cs="Times New Roman"/>
          <w:b/>
          <w:bCs/>
          <w:lang w:val="ru-RU"/>
        </w:rPr>
        <w:t>25</w:t>
      </w:r>
      <w:r w:rsidR="004B0CA3">
        <w:rPr>
          <w:rFonts w:ascii="Times New Roman" w:hAnsi="Times New Roman" w:cs="Times New Roman"/>
          <w:b/>
          <w:bCs/>
          <w:lang w:val="sr-Cyrl-RS"/>
        </w:rPr>
        <w:t>)</w:t>
      </w:r>
    </w:p>
    <w:p w14:paraId="723C789F" w14:textId="61D5AEF9" w:rsidR="004B0CA3" w:rsidRPr="004B0CA3" w:rsidRDefault="004B0CA3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 w:rsidR="00371F88">
        <w:rPr>
          <w:rFonts w:ascii="Times New Roman" w:hAnsi="Times New Roman" w:cs="Times New Roman"/>
          <w:lang w:val="sr-Cyrl-RS"/>
        </w:rPr>
        <w:t xml:space="preserve"> врсте докумената, програм управљања отпадом, акциони план управљања отпадом, програм управљања отпадним муљем, извештај о реализацији програма, мере превенције, план превенције стварања отпада, регионални план управљања отпадом, локални план управљања отпадом, период важења и садржину планова, план управљања отпадом код произвођача отпада, план управљања отпадом у постројењима за која се издаје интегрисана дозвола као и радни план за уп</w:t>
      </w:r>
      <w:r w:rsidR="00BD26A4">
        <w:rPr>
          <w:rFonts w:ascii="Times New Roman" w:hAnsi="Times New Roman" w:cs="Times New Roman"/>
          <w:lang w:val="sr-Cyrl-RS"/>
        </w:rPr>
        <w:t>рављање отпадом код оператера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371C1019" w14:textId="37BF2401" w:rsidR="004B0CA3" w:rsidRDefault="004B0CA3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4. </w:t>
      </w:r>
      <w:r w:rsidR="00371F88">
        <w:rPr>
          <w:rFonts w:ascii="Times New Roman" w:hAnsi="Times New Roman" w:cs="Times New Roman"/>
          <w:b/>
          <w:bCs/>
          <w:lang w:val="sr-Cyrl-RS"/>
        </w:rPr>
        <w:t>Субјекти управљања отпадом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6017F9">
        <w:rPr>
          <w:rFonts w:ascii="Times New Roman" w:hAnsi="Times New Roman" w:cs="Times New Roman"/>
          <w:b/>
          <w:bCs/>
          <w:lang w:val="sr-Cyrl-RS"/>
        </w:rPr>
        <w:t>26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6017F9">
        <w:rPr>
          <w:rFonts w:ascii="Times New Roman" w:hAnsi="Times New Roman" w:cs="Times New Roman"/>
          <w:b/>
          <w:bCs/>
          <w:lang w:val="sr-Cyrl-RS"/>
        </w:rPr>
        <w:t>33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4B6FC611" w14:textId="4ECA9C07" w:rsidR="004B0CA3" w:rsidRPr="004B0CA3" w:rsidRDefault="004B0CA3" w:rsidP="00C4415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 w:rsidR="00371F88">
        <w:rPr>
          <w:rFonts w:ascii="Times New Roman" w:hAnsi="Times New Roman" w:cs="Times New Roman"/>
          <w:lang w:val="sr-Cyrl-RS"/>
        </w:rPr>
        <w:t xml:space="preserve"> Врсте субјеката, Републику Србију, аутономну покрајину, јединицу локалне самоуправе, з</w:t>
      </w:r>
      <w:r w:rsidR="00371F88" w:rsidRPr="00371F88">
        <w:rPr>
          <w:rFonts w:ascii="Times New Roman" w:hAnsi="Times New Roman" w:cs="Times New Roman"/>
          <w:lang w:val="sr-Cyrl-RS"/>
        </w:rPr>
        <w:t>аједничко управљање отпадом јединица локалне самоуправе у оквиру региона за управљање отпадом</w:t>
      </w:r>
      <w:r w:rsidR="00371F88">
        <w:rPr>
          <w:rFonts w:ascii="Times New Roman" w:hAnsi="Times New Roman" w:cs="Times New Roman"/>
          <w:lang w:val="sr-Cyrl-RS"/>
        </w:rPr>
        <w:t xml:space="preserve">, Агенцију за заштиту животне средине, стручне организације за испитивање отпада, </w:t>
      </w:r>
      <w:r w:rsidR="00BD26A4">
        <w:rPr>
          <w:rFonts w:ascii="Times New Roman" w:hAnsi="Times New Roman" w:cs="Times New Roman"/>
          <w:lang w:val="sr-Cyrl-RS"/>
        </w:rPr>
        <w:t>овлашћење за испитивање отпада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3A1BE658" w14:textId="1286F070" w:rsidR="004B0CA3" w:rsidRDefault="004B0CA3" w:rsidP="00187C49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5. </w:t>
      </w:r>
      <w:r w:rsidR="00763160">
        <w:rPr>
          <w:rFonts w:ascii="Times New Roman" w:hAnsi="Times New Roman" w:cs="Times New Roman"/>
          <w:b/>
          <w:bCs/>
          <w:lang w:val="sr-Cyrl-RS"/>
        </w:rPr>
        <w:t>Одговорности и обавезе у управљању отпадом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34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42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31751DBD" w14:textId="6B0BA224" w:rsidR="004B0CA3" w:rsidRDefault="004B0CA3" w:rsidP="00763160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 w:rsidR="00763160">
        <w:rPr>
          <w:rFonts w:ascii="Times New Roman" w:hAnsi="Times New Roman" w:cs="Times New Roman"/>
          <w:lang w:val="sr-Cyrl-RS"/>
        </w:rPr>
        <w:t xml:space="preserve"> О</w:t>
      </w:r>
      <w:r w:rsidR="00763160" w:rsidRPr="00763160">
        <w:rPr>
          <w:rFonts w:ascii="Times New Roman" w:hAnsi="Times New Roman" w:cs="Times New Roman"/>
          <w:lang w:val="sr-Cyrl-RS"/>
        </w:rPr>
        <w:t>дговорност произвођача односно увозника производа</w:t>
      </w:r>
      <w:r w:rsidR="00763160">
        <w:rPr>
          <w:rFonts w:ascii="Times New Roman" w:hAnsi="Times New Roman" w:cs="Times New Roman"/>
          <w:lang w:val="sr-Cyrl-RS"/>
        </w:rPr>
        <w:t>, о</w:t>
      </w:r>
      <w:r w:rsidR="00763160" w:rsidRPr="00763160">
        <w:rPr>
          <w:rFonts w:ascii="Times New Roman" w:hAnsi="Times New Roman" w:cs="Times New Roman"/>
          <w:lang w:val="sr-Cyrl-RS"/>
        </w:rPr>
        <w:t>бавезе произвођача отпада</w:t>
      </w:r>
      <w:r w:rsidR="00763160">
        <w:rPr>
          <w:rFonts w:ascii="Times New Roman" w:hAnsi="Times New Roman" w:cs="Times New Roman"/>
          <w:lang w:val="sr-Cyrl-RS"/>
        </w:rPr>
        <w:t>, одговорност држаоца отпада, обавезе сакупљача отпада, обавезе превозника отпада, обавезе посредника и трговца, обавезе оператера постројења за третман отпада, обавезе оператера на депонији, као и к</w:t>
      </w:r>
      <w:r w:rsidR="00763160" w:rsidRPr="00763160">
        <w:rPr>
          <w:rFonts w:ascii="Times New Roman" w:hAnsi="Times New Roman" w:cs="Times New Roman"/>
          <w:lang w:val="sr-Cyrl-RS"/>
        </w:rPr>
        <w:t>валификовано лице одговорно за стручни рад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1BDF1C4B" w14:textId="47286A3C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6. </w:t>
      </w:r>
      <w:r w:rsidR="00763160">
        <w:rPr>
          <w:rFonts w:ascii="Times New Roman" w:hAnsi="Times New Roman" w:cs="Times New Roman"/>
          <w:b/>
          <w:bCs/>
          <w:lang w:val="sr-Cyrl-RS"/>
        </w:rPr>
        <w:t>Организовање управљања отпадом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6017F9">
        <w:rPr>
          <w:rFonts w:ascii="Times New Roman" w:hAnsi="Times New Roman" w:cs="Times New Roman"/>
          <w:b/>
          <w:bCs/>
          <w:lang w:val="ru-RU"/>
        </w:rPr>
        <w:t>43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6017F9">
        <w:rPr>
          <w:rFonts w:ascii="Times New Roman" w:hAnsi="Times New Roman" w:cs="Times New Roman"/>
          <w:b/>
          <w:bCs/>
          <w:lang w:val="ru-RU"/>
        </w:rPr>
        <w:t>59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0591BA3A" w14:textId="3F344DAF" w:rsidR="004B0CA3" w:rsidRP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 w:rsidR="00763160">
        <w:rPr>
          <w:rFonts w:ascii="Times New Roman" w:hAnsi="Times New Roman" w:cs="Times New Roman"/>
          <w:lang w:val="sr-Cyrl-RS"/>
        </w:rPr>
        <w:t xml:space="preserve"> Организовање управљања отпадом, постројење за управљање отпадом, локацију за изградњу и рад постројења, сакупљање отпада, транспорт отпада, складиштење отпада, третман отпада, поновну употребу и поновно искоришћење, физичко-хемијски третман отпада, биолошки третман отпада, термички третман отпада, одлагање отпада на депонију, несанитарне депоније, управљање комуналним отпадом, управљање опасним отпадом, документ о кретању отпада, док</w:t>
      </w:r>
      <w:r w:rsidR="00BD26A4">
        <w:rPr>
          <w:rFonts w:ascii="Times New Roman" w:hAnsi="Times New Roman" w:cs="Times New Roman"/>
          <w:lang w:val="sr-Cyrl-RS"/>
        </w:rPr>
        <w:t>умент о кретању опасног отпада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031B691F" w14:textId="330F9E4A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7. </w:t>
      </w:r>
      <w:r w:rsidR="00763160">
        <w:rPr>
          <w:rFonts w:ascii="Times New Roman" w:hAnsi="Times New Roman" w:cs="Times New Roman"/>
          <w:b/>
          <w:bCs/>
          <w:lang w:val="sr-Cyrl-RS"/>
        </w:rPr>
        <w:t>Управљање посебним токовима отпада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60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76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5A70AB0C" w14:textId="39C6EE02" w:rsidR="004B0CA3" w:rsidRP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</w:t>
      </w:r>
      <w:r w:rsidR="00763160">
        <w:rPr>
          <w:rFonts w:ascii="Times New Roman" w:hAnsi="Times New Roman" w:cs="Times New Roman"/>
          <w:lang w:val="sr-Cyrl-RS"/>
        </w:rPr>
        <w:t xml:space="preserve"> управљање следећим типовима отпада</w:t>
      </w:r>
      <w:r w:rsidRPr="004B0CA3">
        <w:rPr>
          <w:rFonts w:ascii="Times New Roman" w:hAnsi="Times New Roman" w:cs="Times New Roman"/>
          <w:lang w:val="sr-Cyrl-RS"/>
        </w:rPr>
        <w:t xml:space="preserve">: </w:t>
      </w:r>
      <w:r w:rsidR="00763160" w:rsidRPr="00763160">
        <w:rPr>
          <w:rFonts w:ascii="Times New Roman" w:hAnsi="Times New Roman" w:cs="Times New Roman"/>
          <w:lang w:val="sr-Cyrl-RS"/>
        </w:rPr>
        <w:t xml:space="preserve">истрошене батерије и акумулатори, отпадна уља,  отпадне гуме, отпад од електричних и електронских производа, отпадне флуоресцентне цеви које садрже живу, отпадна  жива, живина једињења и отпад који садржи живу,  PCB и PCB отпад, POPs отпад,  отпад који садржи азбест, отпадна возила, медицински отпад, фармацеутски </w:t>
      </w:r>
      <w:r w:rsidR="00763160" w:rsidRPr="00763160">
        <w:rPr>
          <w:rFonts w:ascii="Times New Roman" w:hAnsi="Times New Roman" w:cs="Times New Roman"/>
          <w:lang w:val="sr-Cyrl-RS"/>
        </w:rPr>
        <w:lastRenderedPageBreak/>
        <w:t>отпад, отпад из  производње титан диоксида, амбалажа и амбалажни отпад, отпад од грађења и рушења, отпадни муљ из постројења за пречишћавање отпадних вода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45687E6E" w14:textId="2A1A9C4C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8. </w:t>
      </w:r>
      <w:r w:rsidR="00763160">
        <w:rPr>
          <w:rFonts w:ascii="Times New Roman" w:hAnsi="Times New Roman" w:cs="Times New Roman"/>
          <w:b/>
          <w:bCs/>
          <w:lang w:val="sr-Cyrl-RS"/>
        </w:rPr>
        <w:t>Дозволе за управљање отпадом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77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B7313F" w:rsidRPr="00B7313F">
        <w:rPr>
          <w:rFonts w:ascii="Times New Roman" w:hAnsi="Times New Roman" w:cs="Times New Roman"/>
          <w:b/>
          <w:bCs/>
          <w:lang w:val="ru-RU"/>
        </w:rPr>
        <w:t>88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64272B86" w14:textId="157E6801" w:rsidR="004B0CA3" w:rsidRP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 xml:space="preserve">У овом поглављу уређена су питања која се односе на: </w:t>
      </w:r>
      <w:r w:rsidR="00CE7BFA">
        <w:rPr>
          <w:rFonts w:ascii="Times New Roman" w:hAnsi="Times New Roman" w:cs="Times New Roman"/>
          <w:lang w:val="sr-Cyrl-RS"/>
        </w:rPr>
        <w:t>издавање и врсте дозвола, финансијске гаранције, надлежност за издавање дозвола, изузетке, захтев за издавање дозволе, поступак издавања дозволе, садржај дозволе, одбијање и одбацивање захтева за издавање дозволе, рок важења дозвола, одузимање и укидање дозволе, измена дозволе као и обавештавање јавности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4989A1E6" w14:textId="533FBA5C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9. </w:t>
      </w:r>
      <w:r w:rsidR="00CE7BFA">
        <w:rPr>
          <w:rFonts w:ascii="Times New Roman" w:hAnsi="Times New Roman" w:cs="Times New Roman"/>
          <w:b/>
          <w:bCs/>
          <w:lang w:val="sr-Cyrl-RS"/>
        </w:rPr>
        <w:t>Прекогранично кретање отпада</w:t>
      </w:r>
      <w:r>
        <w:rPr>
          <w:rFonts w:ascii="Times New Roman" w:hAnsi="Times New Roman" w:cs="Times New Roman"/>
          <w:b/>
          <w:bCs/>
          <w:lang w:val="sr-Cyrl-RS"/>
        </w:rPr>
        <w:t xml:space="preserve"> (чл. </w:t>
      </w:r>
      <w:r w:rsidR="00B7313F" w:rsidRPr="006017F9">
        <w:rPr>
          <w:rFonts w:ascii="Times New Roman" w:hAnsi="Times New Roman" w:cs="Times New Roman"/>
          <w:b/>
          <w:bCs/>
          <w:lang w:val="ru-RU"/>
        </w:rPr>
        <w:t>89</w:t>
      </w:r>
      <w:r>
        <w:rPr>
          <w:rFonts w:ascii="Times New Roman" w:hAnsi="Times New Roman" w:cs="Times New Roman"/>
          <w:b/>
          <w:bCs/>
          <w:lang w:val="sr-Cyrl-RS"/>
        </w:rPr>
        <w:t xml:space="preserve"> -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92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7BEAF8FC" w14:textId="6E0B34A3" w:rsid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 xml:space="preserve">У овом поглављу уређена су питања која се односе на: </w:t>
      </w:r>
      <w:r w:rsidR="00CE7BFA">
        <w:rPr>
          <w:rFonts w:ascii="Times New Roman" w:hAnsi="Times New Roman" w:cs="Times New Roman"/>
          <w:lang w:val="sr-Cyrl-RS"/>
        </w:rPr>
        <w:t>услове и начин прекограничног кретања отпада, издавање и врсте дозвола за прекогранично кретање отпада као и забрану прекограничног кретања отпада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7F1C0D44" w14:textId="11D5C9B9" w:rsidR="00CE7BFA" w:rsidRDefault="00CE7BFA" w:rsidP="00CE7BFA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10. Извештавање о отпаду и регистри (чл. </w:t>
      </w:r>
      <w:r w:rsidR="002E2520" w:rsidRPr="002E2520">
        <w:rPr>
          <w:rFonts w:ascii="Times New Roman" w:hAnsi="Times New Roman" w:cs="Times New Roman"/>
          <w:b/>
          <w:bCs/>
          <w:lang w:val="ru-RU"/>
        </w:rPr>
        <w:t>9</w:t>
      </w:r>
      <w:r>
        <w:rPr>
          <w:rFonts w:ascii="Times New Roman" w:hAnsi="Times New Roman" w:cs="Times New Roman"/>
          <w:b/>
          <w:bCs/>
          <w:lang w:val="sr-Cyrl-RS"/>
        </w:rPr>
        <w:t>3-</w:t>
      </w:r>
      <w:r w:rsidR="002E2520" w:rsidRPr="002E2520">
        <w:rPr>
          <w:rFonts w:ascii="Times New Roman" w:hAnsi="Times New Roman" w:cs="Times New Roman"/>
          <w:b/>
          <w:bCs/>
          <w:lang w:val="ru-RU"/>
        </w:rPr>
        <w:t>95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2E19E33B" w14:textId="264325AE" w:rsidR="00CE7BFA" w:rsidRDefault="00CE7BFA" w:rsidP="00CE7BF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ab/>
      </w: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>
        <w:rPr>
          <w:rFonts w:ascii="Times New Roman" w:hAnsi="Times New Roman" w:cs="Times New Roman"/>
          <w:lang w:val="sr-Cyrl-RS"/>
        </w:rPr>
        <w:t xml:space="preserve"> извештаје о управљању отпадом, извештавање и регистре.</w:t>
      </w:r>
    </w:p>
    <w:p w14:paraId="72034899" w14:textId="33C5752C" w:rsidR="00CE7BFA" w:rsidRDefault="00CE7BFA" w:rsidP="00CE7BFA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 xml:space="preserve">11. Финансирање управљања отпадом (чл. 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9</w:t>
      </w:r>
      <w:r>
        <w:rPr>
          <w:rFonts w:ascii="Times New Roman" w:hAnsi="Times New Roman" w:cs="Times New Roman"/>
          <w:b/>
          <w:bCs/>
          <w:lang w:val="sr-Cyrl-RS"/>
        </w:rPr>
        <w:t>6-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100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77C87B01" w14:textId="32042C09" w:rsidR="00CE7BFA" w:rsidRPr="00CE7BFA" w:rsidRDefault="00CE7BFA" w:rsidP="00CE7BF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ab/>
      </w: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</w:t>
      </w:r>
      <w:r>
        <w:rPr>
          <w:rFonts w:ascii="Times New Roman" w:hAnsi="Times New Roman" w:cs="Times New Roman"/>
          <w:lang w:val="sr-Cyrl-RS"/>
        </w:rPr>
        <w:t xml:space="preserve"> Трошкове управљања отпадом, цене услуга за управљање отпадом, финансирање управљања отпадом, коришћење средстава за управљање отпадом и административне таксе.</w:t>
      </w:r>
    </w:p>
    <w:p w14:paraId="5231FC98" w14:textId="1C82082D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</w:t>
      </w:r>
      <w:r w:rsidR="00CE7BFA">
        <w:rPr>
          <w:rFonts w:ascii="Times New Roman" w:hAnsi="Times New Roman" w:cs="Times New Roman"/>
          <w:b/>
          <w:bCs/>
          <w:lang w:val="sr-Cyrl-RS"/>
        </w:rPr>
        <w:t>2</w:t>
      </w:r>
      <w:r>
        <w:rPr>
          <w:rFonts w:ascii="Times New Roman" w:hAnsi="Times New Roman" w:cs="Times New Roman"/>
          <w:b/>
          <w:bCs/>
          <w:lang w:val="sr-Cyrl-RS"/>
        </w:rPr>
        <w:t xml:space="preserve">. Надзор (чл. 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10</w:t>
      </w:r>
      <w:r w:rsidR="00CE7BFA">
        <w:rPr>
          <w:rFonts w:ascii="Times New Roman" w:hAnsi="Times New Roman" w:cs="Times New Roman"/>
          <w:b/>
          <w:bCs/>
          <w:lang w:val="sr-Cyrl-RS"/>
        </w:rPr>
        <w:t>1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104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62CE3042" w14:textId="33485527" w:rsidR="004B0CA3" w:rsidRP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 надзор над радом, инспекцијски надзор, права и дужности инспектора</w:t>
      </w:r>
      <w:r w:rsidR="00CE7BFA">
        <w:rPr>
          <w:rFonts w:ascii="Times New Roman" w:hAnsi="Times New Roman" w:cs="Times New Roman"/>
          <w:lang w:val="sr-Cyrl-RS"/>
        </w:rPr>
        <w:t xml:space="preserve"> и </w:t>
      </w:r>
      <w:r w:rsidRPr="004B0CA3">
        <w:rPr>
          <w:rFonts w:ascii="Times New Roman" w:hAnsi="Times New Roman" w:cs="Times New Roman"/>
          <w:lang w:val="sr-Cyrl-RS"/>
        </w:rPr>
        <w:t>овлашћење инспектор</w:t>
      </w:r>
      <w:r w:rsidR="00CE7BFA">
        <w:rPr>
          <w:rFonts w:ascii="Times New Roman" w:hAnsi="Times New Roman" w:cs="Times New Roman"/>
          <w:lang w:val="sr-Cyrl-RS"/>
        </w:rPr>
        <w:t>а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66A950E8" w14:textId="1B370207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</w:t>
      </w:r>
      <w:r w:rsidR="00CE7BFA">
        <w:rPr>
          <w:rFonts w:ascii="Times New Roman" w:hAnsi="Times New Roman" w:cs="Times New Roman"/>
          <w:b/>
          <w:bCs/>
          <w:lang w:val="sr-Cyrl-RS"/>
        </w:rPr>
        <w:t>3</w:t>
      </w:r>
      <w:r>
        <w:rPr>
          <w:rFonts w:ascii="Times New Roman" w:hAnsi="Times New Roman" w:cs="Times New Roman"/>
          <w:b/>
          <w:bCs/>
          <w:lang w:val="sr-Cyrl-RS"/>
        </w:rPr>
        <w:t xml:space="preserve">. Надлежност за решавање о жалби (члан </w:t>
      </w:r>
      <w:r w:rsidR="002E2520" w:rsidRPr="002E2520">
        <w:rPr>
          <w:rFonts w:ascii="Times New Roman" w:hAnsi="Times New Roman" w:cs="Times New Roman"/>
          <w:b/>
          <w:bCs/>
          <w:lang w:val="ru-RU"/>
        </w:rPr>
        <w:t>10</w:t>
      </w:r>
      <w:r w:rsidR="00CE7BFA">
        <w:rPr>
          <w:rFonts w:ascii="Times New Roman" w:hAnsi="Times New Roman" w:cs="Times New Roman"/>
          <w:b/>
          <w:bCs/>
          <w:lang w:val="sr-Cyrl-RS"/>
        </w:rPr>
        <w:t>5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5082C9D6" w14:textId="0D5E5F37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</w:t>
      </w:r>
      <w:r w:rsidR="00CE7BFA">
        <w:rPr>
          <w:rFonts w:ascii="Times New Roman" w:hAnsi="Times New Roman" w:cs="Times New Roman"/>
          <w:b/>
          <w:bCs/>
          <w:lang w:val="sr-Cyrl-RS"/>
        </w:rPr>
        <w:t>4</w:t>
      </w:r>
      <w:r>
        <w:rPr>
          <w:rFonts w:ascii="Times New Roman" w:hAnsi="Times New Roman" w:cs="Times New Roman"/>
          <w:b/>
          <w:bCs/>
          <w:lang w:val="sr-Cyrl-RS"/>
        </w:rPr>
        <w:t xml:space="preserve">. Казнене одредбе (чл. 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10</w:t>
      </w:r>
      <w:r w:rsidR="00CE7BFA">
        <w:rPr>
          <w:rFonts w:ascii="Times New Roman" w:hAnsi="Times New Roman" w:cs="Times New Roman"/>
          <w:b/>
          <w:bCs/>
          <w:lang w:val="sr-Cyrl-RS"/>
        </w:rPr>
        <w:t>6</w:t>
      </w:r>
      <w:r>
        <w:rPr>
          <w:rFonts w:ascii="Times New Roman" w:hAnsi="Times New Roman" w:cs="Times New Roman"/>
          <w:b/>
          <w:bCs/>
          <w:lang w:val="sr-Cyrl-RS"/>
        </w:rPr>
        <w:t xml:space="preserve"> – </w:t>
      </w:r>
      <w:r w:rsidR="002E2520" w:rsidRPr="006017F9">
        <w:rPr>
          <w:rFonts w:ascii="Times New Roman" w:hAnsi="Times New Roman" w:cs="Times New Roman"/>
          <w:b/>
          <w:bCs/>
          <w:lang w:val="ru-RU"/>
        </w:rPr>
        <w:t>110</w:t>
      </w:r>
      <w:r>
        <w:rPr>
          <w:rFonts w:ascii="Times New Roman" w:hAnsi="Times New Roman" w:cs="Times New Roman"/>
          <w:b/>
          <w:bCs/>
          <w:lang w:val="sr-Cyrl-RS"/>
        </w:rPr>
        <w:t>)</w:t>
      </w:r>
    </w:p>
    <w:p w14:paraId="3758C785" w14:textId="061BE474" w:rsidR="004B0CA3" w:rsidRPr="004B0CA3" w:rsidRDefault="004B0CA3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4B0CA3">
        <w:rPr>
          <w:rFonts w:ascii="Times New Roman" w:hAnsi="Times New Roman" w:cs="Times New Roman"/>
          <w:lang w:val="sr-Cyrl-RS"/>
        </w:rPr>
        <w:t>У овом поглављу уређена су питања која се односе на: привредни преступ, заштитне мере</w:t>
      </w:r>
      <w:r w:rsidR="00CE7BFA">
        <w:rPr>
          <w:rFonts w:ascii="Times New Roman" w:hAnsi="Times New Roman" w:cs="Times New Roman"/>
          <w:lang w:val="sr-Cyrl-RS"/>
        </w:rPr>
        <w:t>,</w:t>
      </w:r>
      <w:r w:rsidRPr="004B0CA3">
        <w:rPr>
          <w:rFonts w:ascii="Times New Roman" w:hAnsi="Times New Roman" w:cs="Times New Roman"/>
          <w:lang w:val="sr-Cyrl-RS"/>
        </w:rPr>
        <w:t xml:space="preserve"> прекршаје</w:t>
      </w:r>
      <w:r w:rsidR="00CE7BFA">
        <w:rPr>
          <w:rFonts w:ascii="Times New Roman" w:hAnsi="Times New Roman" w:cs="Times New Roman"/>
          <w:lang w:val="sr-Cyrl-RS"/>
        </w:rPr>
        <w:t>, заштитне мере уз казну за прекршај</w:t>
      </w:r>
      <w:r w:rsidR="0053214C">
        <w:rPr>
          <w:rFonts w:ascii="Times New Roman" w:hAnsi="Times New Roman" w:cs="Times New Roman"/>
          <w:lang w:val="sr-Cyrl-RS"/>
        </w:rPr>
        <w:t xml:space="preserve"> и</w:t>
      </w:r>
      <w:r w:rsidR="00CE7BFA">
        <w:rPr>
          <w:rFonts w:ascii="Times New Roman" w:hAnsi="Times New Roman" w:cs="Times New Roman"/>
          <w:lang w:val="sr-Cyrl-RS"/>
        </w:rPr>
        <w:t xml:space="preserve"> п</w:t>
      </w:r>
      <w:r w:rsidR="00CE7BFA" w:rsidRPr="00CE7BFA">
        <w:rPr>
          <w:rFonts w:ascii="Times New Roman" w:hAnsi="Times New Roman" w:cs="Times New Roman"/>
          <w:lang w:val="sr-Cyrl-RS"/>
        </w:rPr>
        <w:t>рекршај одговорног лица у органу државне управе, имаоцу јавних овлашћења, односно овлашћеном правном лицу</w:t>
      </w:r>
      <w:r w:rsidRPr="004B0CA3">
        <w:rPr>
          <w:rFonts w:ascii="Times New Roman" w:hAnsi="Times New Roman" w:cs="Times New Roman"/>
          <w:lang w:val="sr-Cyrl-RS"/>
        </w:rPr>
        <w:t>.</w:t>
      </w:r>
    </w:p>
    <w:p w14:paraId="0839A18C" w14:textId="0CB04763" w:rsidR="004B0CA3" w:rsidRDefault="00ED1676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>15</w:t>
      </w:r>
      <w:r w:rsidR="004B0CA3">
        <w:rPr>
          <w:rFonts w:ascii="Times New Roman" w:hAnsi="Times New Roman" w:cs="Times New Roman"/>
          <w:b/>
          <w:bCs/>
          <w:lang w:val="sr-Cyrl-RS"/>
        </w:rPr>
        <w:t xml:space="preserve">. Прелазне и завршне одредбе (чл. </w:t>
      </w:r>
      <w:r w:rsidR="002E2520" w:rsidRPr="002E2520">
        <w:rPr>
          <w:rFonts w:ascii="Times New Roman" w:hAnsi="Times New Roman" w:cs="Times New Roman"/>
          <w:b/>
          <w:bCs/>
          <w:lang w:val="ru-RU"/>
        </w:rPr>
        <w:t>11</w:t>
      </w:r>
      <w:r w:rsidR="0053214C">
        <w:rPr>
          <w:rFonts w:ascii="Times New Roman" w:hAnsi="Times New Roman" w:cs="Times New Roman"/>
          <w:b/>
          <w:bCs/>
          <w:lang w:val="sr-Cyrl-RS"/>
        </w:rPr>
        <w:t>1</w:t>
      </w:r>
      <w:r w:rsidR="004B0CA3">
        <w:rPr>
          <w:rFonts w:ascii="Times New Roman" w:hAnsi="Times New Roman" w:cs="Times New Roman"/>
          <w:b/>
          <w:bCs/>
          <w:lang w:val="sr-Cyrl-RS"/>
        </w:rPr>
        <w:t xml:space="preserve">– </w:t>
      </w:r>
      <w:r w:rsidR="002E2520" w:rsidRPr="002E2520">
        <w:rPr>
          <w:rFonts w:ascii="Times New Roman" w:hAnsi="Times New Roman" w:cs="Times New Roman"/>
          <w:b/>
          <w:bCs/>
          <w:lang w:val="ru-RU"/>
        </w:rPr>
        <w:t>11</w:t>
      </w:r>
      <w:r w:rsidR="0053214C">
        <w:rPr>
          <w:rFonts w:ascii="Times New Roman" w:hAnsi="Times New Roman" w:cs="Times New Roman"/>
          <w:b/>
          <w:bCs/>
          <w:lang w:val="sr-Cyrl-RS"/>
        </w:rPr>
        <w:t>5</w:t>
      </w:r>
      <w:r w:rsidR="004B0CA3">
        <w:rPr>
          <w:rFonts w:ascii="Times New Roman" w:hAnsi="Times New Roman" w:cs="Times New Roman"/>
          <w:b/>
          <w:bCs/>
          <w:lang w:val="sr-Cyrl-RS"/>
        </w:rPr>
        <w:t>)</w:t>
      </w:r>
    </w:p>
    <w:p w14:paraId="6CA01AA7" w14:textId="32631141" w:rsidR="001C0A6C" w:rsidRPr="001C0A6C" w:rsidRDefault="001C0A6C" w:rsidP="004B0CA3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>У овом поглављу уређена су питања која се односе на прелазне и завршне одредбе.</w:t>
      </w:r>
    </w:p>
    <w:p w14:paraId="15439F8E" w14:textId="2BF6BDEA" w:rsidR="004B0CA3" w:rsidRDefault="004B0CA3" w:rsidP="004B0CA3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de-AT"/>
        </w:rPr>
        <w:t>IV</w:t>
      </w:r>
      <w:r w:rsidRPr="00B86935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="00B86935">
        <w:rPr>
          <w:rFonts w:ascii="Times New Roman" w:hAnsi="Times New Roman" w:cs="Times New Roman"/>
          <w:b/>
          <w:bCs/>
          <w:lang w:val="sr-Cyrl-RS"/>
        </w:rPr>
        <w:t>ПРОЦЕНА ФИНАНСИЈСКИХ СРЕДСТАВА ПОТРЕБНИХ ЗА СПРОВОЂЕЊЕ ЗАКОНА</w:t>
      </w:r>
    </w:p>
    <w:p w14:paraId="7906957F" w14:textId="06F78C61" w:rsidR="00B86935" w:rsidRDefault="00B86935" w:rsidP="00C90EC7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B86935">
        <w:rPr>
          <w:rFonts w:ascii="Times New Roman" w:hAnsi="Times New Roman" w:cs="Times New Roman"/>
          <w:lang w:val="sr-Cyrl-RS"/>
        </w:rPr>
        <w:t>Доношење овог закона неће изазвати повећање трошкова у буџету Републике</w:t>
      </w:r>
      <w:r w:rsidR="00C90EC7">
        <w:rPr>
          <w:rFonts w:ascii="Times New Roman" w:hAnsi="Times New Roman" w:cs="Times New Roman"/>
          <w:lang w:val="sr-Cyrl-RS"/>
        </w:rPr>
        <w:t xml:space="preserve"> Србије</w:t>
      </w:r>
      <w:r w:rsidRPr="00B86935">
        <w:rPr>
          <w:rFonts w:ascii="Times New Roman" w:hAnsi="Times New Roman" w:cs="Times New Roman"/>
          <w:lang w:val="sr-Cyrl-RS"/>
        </w:rPr>
        <w:t xml:space="preserve"> јер највећи део послова у његовој примени, на основу важећег Закона о </w:t>
      </w:r>
      <w:r w:rsidR="0053214C">
        <w:rPr>
          <w:rFonts w:ascii="Times New Roman" w:hAnsi="Times New Roman" w:cs="Times New Roman"/>
          <w:lang w:val="sr-Cyrl-RS"/>
        </w:rPr>
        <w:lastRenderedPageBreak/>
        <w:t>управљању отпадом</w:t>
      </w:r>
      <w:r w:rsidRPr="00B86935">
        <w:rPr>
          <w:rFonts w:ascii="Times New Roman" w:hAnsi="Times New Roman" w:cs="Times New Roman"/>
          <w:lang w:val="sr-Cyrl-RS"/>
        </w:rPr>
        <w:t>, до сада је обављало Минис</w:t>
      </w:r>
      <w:r w:rsidR="00C90EC7">
        <w:rPr>
          <w:rFonts w:ascii="Times New Roman" w:hAnsi="Times New Roman" w:cs="Times New Roman"/>
          <w:lang w:val="sr-Cyrl-RS"/>
        </w:rPr>
        <w:t>тарство заштите животне средине</w:t>
      </w:r>
      <w:r w:rsidRPr="00B86935">
        <w:rPr>
          <w:rFonts w:ascii="Times New Roman" w:hAnsi="Times New Roman" w:cs="Times New Roman"/>
          <w:lang w:val="sr-Cyrl-RS"/>
        </w:rPr>
        <w:t xml:space="preserve"> и Агенција за заштиту животне средине, сагласно пословима утврђеним Законом о министарствима преко постојећих запослених. Спровођење Закона неће захтевати повећање броја запослених и набавку нове опреме. Обим послова ће се повећати због доношења подзаконских прописа, на којима ће радити постојећи запослени у Министарству, за шта је остављен рок о</w:t>
      </w:r>
      <w:r w:rsidR="0053214C">
        <w:rPr>
          <w:rFonts w:ascii="Times New Roman" w:hAnsi="Times New Roman" w:cs="Times New Roman"/>
          <w:lang w:val="sr-Cyrl-RS"/>
        </w:rPr>
        <w:t>д</w:t>
      </w:r>
      <w:r w:rsidRPr="00B86935">
        <w:rPr>
          <w:rFonts w:ascii="Times New Roman" w:hAnsi="Times New Roman" w:cs="Times New Roman"/>
          <w:lang w:val="sr-Cyrl-RS"/>
        </w:rPr>
        <w:t xml:space="preserve"> годин</w:t>
      </w:r>
      <w:r w:rsidR="0053214C">
        <w:rPr>
          <w:rFonts w:ascii="Times New Roman" w:hAnsi="Times New Roman" w:cs="Times New Roman"/>
          <w:lang w:val="sr-Cyrl-RS"/>
        </w:rPr>
        <w:t>у дана</w:t>
      </w:r>
      <w:r w:rsidRPr="00B86935">
        <w:rPr>
          <w:rFonts w:ascii="Times New Roman" w:hAnsi="Times New Roman" w:cs="Times New Roman"/>
          <w:lang w:val="sr-Cyrl-RS"/>
        </w:rPr>
        <w:t>.</w:t>
      </w:r>
    </w:p>
    <w:p w14:paraId="4D30AA59" w14:textId="77777777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>Тренутно постојећи трошкови предвиђени буџетом су:</w:t>
      </w:r>
    </w:p>
    <w:p w14:paraId="5F03FF48" w14:textId="77777777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b/>
          <w:bCs/>
          <w:lang w:val="ru-RU"/>
        </w:rPr>
      </w:pPr>
      <w:r w:rsidRPr="00DA326C">
        <w:rPr>
          <w:rFonts w:ascii="Times New Roman" w:hAnsi="Times New Roman" w:cs="Times New Roman"/>
          <w:b/>
          <w:bCs/>
          <w:lang w:val="ru-RU"/>
        </w:rPr>
        <w:t>Министарство заштите животне средине</w:t>
      </w:r>
    </w:p>
    <w:p w14:paraId="37655D06" w14:textId="5F5D79E1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>Законом о буџету Републике Србије за 2025. годину („Службени гласник РС”, број 94/24) у Разделу 25 – Глава 25.0, Министарство заштите животне средине, Програм 040</w:t>
      </w:r>
      <w:r w:rsidR="00EF0623">
        <w:rPr>
          <w:rFonts w:ascii="Times New Roman" w:hAnsi="Times New Roman" w:cs="Times New Roman"/>
          <w:lang w:val="ru-RU"/>
        </w:rPr>
        <w:t>6</w:t>
      </w:r>
      <w:r w:rsidRPr="00DA326C">
        <w:rPr>
          <w:rFonts w:ascii="Times New Roman" w:hAnsi="Times New Roman" w:cs="Times New Roman"/>
          <w:lang w:val="ru-RU"/>
        </w:rPr>
        <w:t xml:space="preserve"> – </w:t>
      </w:r>
      <w:r w:rsidR="00EF0623">
        <w:rPr>
          <w:rFonts w:ascii="Times New Roman" w:hAnsi="Times New Roman" w:cs="Times New Roman"/>
          <w:lang w:val="ru-RU"/>
        </w:rPr>
        <w:t>Интегрисано управљање отпадом</w:t>
      </w:r>
      <w:r w:rsidRPr="00DA326C">
        <w:rPr>
          <w:rFonts w:ascii="Times New Roman" w:hAnsi="Times New Roman" w:cs="Times New Roman"/>
          <w:lang w:val="ru-RU"/>
        </w:rPr>
        <w:t xml:space="preserve">, </w:t>
      </w:r>
      <w:r w:rsidR="00EF0623">
        <w:rPr>
          <w:rFonts w:ascii="Times New Roman" w:hAnsi="Times New Roman" w:cs="Times New Roman"/>
          <w:lang w:val="ru-RU"/>
        </w:rPr>
        <w:t xml:space="preserve">отпадним водама, хемикалијама и биоцидним производима, </w:t>
      </w:r>
      <w:r w:rsidRPr="00DA326C">
        <w:rPr>
          <w:rFonts w:ascii="Times New Roman" w:hAnsi="Times New Roman" w:cs="Times New Roman"/>
          <w:lang w:val="ru-RU"/>
        </w:rPr>
        <w:t>Функција 560, Програмска активност 0001</w:t>
      </w:r>
      <w:r w:rsidR="0074651C">
        <w:rPr>
          <w:rFonts w:ascii="Times New Roman" w:hAnsi="Times New Roman" w:cs="Times New Roman"/>
          <w:lang w:val="ru-RU"/>
        </w:rPr>
        <w:t xml:space="preserve">- </w:t>
      </w:r>
      <w:r w:rsidR="0074651C" w:rsidRPr="0074651C">
        <w:rPr>
          <w:rFonts w:ascii="Times New Roman" w:hAnsi="Times New Roman" w:cs="Times New Roman"/>
          <w:lang w:val="ru-RU"/>
        </w:rPr>
        <w:t>Уређење система управљања отпадом и отпадним водама</w:t>
      </w:r>
      <w:r w:rsidR="0074651C">
        <w:rPr>
          <w:rFonts w:ascii="Times New Roman" w:hAnsi="Times New Roman" w:cs="Times New Roman"/>
          <w:lang w:val="ru-RU"/>
        </w:rPr>
        <w:t xml:space="preserve">, </w:t>
      </w:r>
      <w:r w:rsidR="0074651C" w:rsidRPr="0074651C">
        <w:rPr>
          <w:rFonts w:ascii="Times New Roman" w:hAnsi="Times New Roman" w:cs="Times New Roman"/>
          <w:lang w:val="ru-RU"/>
        </w:rPr>
        <w:t>Економска класификација 4</w:t>
      </w:r>
      <w:r w:rsidR="0074651C">
        <w:rPr>
          <w:rFonts w:ascii="Times New Roman" w:hAnsi="Times New Roman" w:cs="Times New Roman"/>
          <w:lang w:val="ru-RU"/>
        </w:rPr>
        <w:t>24000</w:t>
      </w:r>
      <w:r w:rsidRPr="00DA326C">
        <w:rPr>
          <w:rFonts w:ascii="Times New Roman" w:hAnsi="Times New Roman" w:cs="Times New Roman"/>
          <w:lang w:val="ru-RU"/>
        </w:rPr>
        <w:t xml:space="preserve"> – </w:t>
      </w:r>
      <w:r w:rsidR="0074651C">
        <w:rPr>
          <w:rFonts w:ascii="Times New Roman" w:hAnsi="Times New Roman" w:cs="Times New Roman"/>
          <w:lang w:val="ru-RU"/>
        </w:rPr>
        <w:t xml:space="preserve"> Специјализоване услуге, одређена су средства </w:t>
      </w:r>
      <w:r w:rsidRPr="00DA326C">
        <w:rPr>
          <w:rFonts w:ascii="Times New Roman" w:hAnsi="Times New Roman" w:cs="Times New Roman"/>
          <w:lang w:val="ru-RU"/>
        </w:rPr>
        <w:t xml:space="preserve">у износу од </w:t>
      </w:r>
      <w:r w:rsidR="00DD705C">
        <w:rPr>
          <w:rFonts w:ascii="Times New Roman" w:hAnsi="Times New Roman" w:cs="Times New Roman"/>
          <w:lang w:val="ru-RU"/>
        </w:rPr>
        <w:t>132</w:t>
      </w:r>
      <w:r w:rsidRPr="00DA326C">
        <w:rPr>
          <w:rFonts w:ascii="Times New Roman" w:hAnsi="Times New Roman" w:cs="Times New Roman"/>
          <w:lang w:val="ru-RU"/>
        </w:rPr>
        <w:t>.</w:t>
      </w:r>
      <w:r w:rsidR="00DD705C">
        <w:rPr>
          <w:rFonts w:ascii="Times New Roman" w:hAnsi="Times New Roman" w:cs="Times New Roman"/>
          <w:lang w:val="ru-RU"/>
        </w:rPr>
        <w:t>6</w:t>
      </w:r>
      <w:r w:rsidRPr="00DA326C">
        <w:rPr>
          <w:rFonts w:ascii="Times New Roman" w:hAnsi="Times New Roman" w:cs="Times New Roman"/>
          <w:lang w:val="ru-RU"/>
        </w:rPr>
        <w:t>00.000,00 динара, са пројекцијом за:</w:t>
      </w:r>
    </w:p>
    <w:p w14:paraId="46AE9049" w14:textId="07BC5260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2026. годину у износу од </w:t>
      </w:r>
      <w:r w:rsidR="00DD705C">
        <w:rPr>
          <w:rFonts w:ascii="Times New Roman" w:hAnsi="Times New Roman" w:cs="Times New Roman"/>
          <w:lang w:val="ru-RU"/>
        </w:rPr>
        <w:t>56</w:t>
      </w:r>
      <w:r w:rsidRPr="00DA326C">
        <w:rPr>
          <w:rFonts w:ascii="Times New Roman" w:hAnsi="Times New Roman" w:cs="Times New Roman"/>
          <w:lang w:val="ru-RU"/>
        </w:rPr>
        <w:t>.</w:t>
      </w:r>
      <w:r w:rsidR="00DD705C">
        <w:rPr>
          <w:rFonts w:ascii="Times New Roman" w:hAnsi="Times New Roman" w:cs="Times New Roman"/>
          <w:lang w:val="ru-RU"/>
        </w:rPr>
        <w:t>8</w:t>
      </w:r>
      <w:r w:rsidRPr="00DA326C">
        <w:rPr>
          <w:rFonts w:ascii="Times New Roman" w:hAnsi="Times New Roman" w:cs="Times New Roman"/>
          <w:lang w:val="ru-RU"/>
        </w:rPr>
        <w:t>00.000,00 динара, 2027. годину у износу од 5</w:t>
      </w:r>
      <w:r w:rsidR="00DD705C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.000.000,00 динара.</w:t>
      </w:r>
    </w:p>
    <w:p w14:paraId="31E229F2" w14:textId="77777777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b/>
          <w:bCs/>
          <w:lang w:val="ru-RU"/>
        </w:rPr>
      </w:pPr>
      <w:r w:rsidRPr="00DA326C">
        <w:rPr>
          <w:rFonts w:ascii="Times New Roman" w:hAnsi="Times New Roman" w:cs="Times New Roman"/>
          <w:b/>
          <w:bCs/>
          <w:lang w:val="ru-RU"/>
        </w:rPr>
        <w:t>Агенција за заштиту животне средине</w:t>
      </w:r>
    </w:p>
    <w:p w14:paraId="4C6FF232" w14:textId="4197D6A4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>Законом о буџету Републике Србије за 2025. годину („Службени гласник РС”, број 94/24) у Разделу 25 – Глава 25.1, Агенција за заштиту животне средине, Економска класификација 411000 – Плате, додаци и накнаде запослених (зараде), Програм 0404 – Управљање заштитом животне средине, Функција 560</w:t>
      </w:r>
      <w:r w:rsidR="006F1A40" w:rsidRPr="006F1A40">
        <w:rPr>
          <w:rFonts w:ascii="Times New Roman" w:hAnsi="Times New Roman" w:cs="Times New Roman"/>
          <w:lang w:val="ru-RU"/>
        </w:rPr>
        <w:t xml:space="preserve"> </w:t>
      </w:r>
      <w:r w:rsidR="006F1A40">
        <w:rPr>
          <w:rFonts w:ascii="Times New Roman" w:hAnsi="Times New Roman" w:cs="Times New Roman"/>
          <w:lang w:val="sr-Cyrl-RS"/>
        </w:rPr>
        <w:t>-</w:t>
      </w:r>
      <w:r w:rsidRPr="00DA326C">
        <w:rPr>
          <w:rFonts w:ascii="Times New Roman" w:hAnsi="Times New Roman" w:cs="Times New Roman"/>
          <w:lang w:val="ru-RU"/>
        </w:rPr>
        <w:t xml:space="preserve"> Заштита животне средине некласификована на другом месту, Шифра програмске активности 00</w:t>
      </w:r>
      <w:r w:rsidR="006F1A40">
        <w:rPr>
          <w:rFonts w:ascii="Times New Roman" w:hAnsi="Times New Roman" w:cs="Times New Roman"/>
          <w:lang w:val="ru-RU"/>
        </w:rPr>
        <w:t>10</w:t>
      </w:r>
      <w:r w:rsidRPr="00DA326C">
        <w:rPr>
          <w:rFonts w:ascii="Times New Roman" w:hAnsi="Times New Roman" w:cs="Times New Roman"/>
          <w:lang w:val="ru-RU"/>
        </w:rPr>
        <w:t xml:space="preserve"> – </w:t>
      </w:r>
      <w:r w:rsidR="006F1A40">
        <w:rPr>
          <w:rFonts w:ascii="Times New Roman" w:hAnsi="Times New Roman" w:cs="Times New Roman"/>
          <w:lang w:val="ru-RU"/>
        </w:rPr>
        <w:t>Информациони систем за заштиту животне средине и административни послови</w:t>
      </w:r>
      <w:r w:rsidRPr="00DA326C">
        <w:rPr>
          <w:rFonts w:ascii="Times New Roman" w:hAnsi="Times New Roman" w:cs="Times New Roman"/>
          <w:lang w:val="ru-RU"/>
        </w:rPr>
        <w:t xml:space="preserve"> у износу од </w:t>
      </w:r>
      <w:r w:rsidR="006F1A40">
        <w:rPr>
          <w:rFonts w:ascii="Times New Roman" w:hAnsi="Times New Roman" w:cs="Times New Roman"/>
          <w:lang w:val="ru-RU"/>
        </w:rPr>
        <w:t>6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00.000,00 динара, са пројекцијом за:</w:t>
      </w:r>
    </w:p>
    <w:p w14:paraId="7DAB345D" w14:textId="137E903B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2026. годину у износу од </w:t>
      </w:r>
      <w:r w:rsidR="006F1A40">
        <w:rPr>
          <w:rFonts w:ascii="Times New Roman" w:hAnsi="Times New Roman" w:cs="Times New Roman"/>
          <w:lang w:val="ru-RU"/>
        </w:rPr>
        <w:t>6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825</w:t>
      </w:r>
      <w:r w:rsidRPr="00DA326C">
        <w:rPr>
          <w:rFonts w:ascii="Times New Roman" w:hAnsi="Times New Roman" w:cs="Times New Roman"/>
          <w:lang w:val="ru-RU"/>
        </w:rPr>
        <w:t xml:space="preserve">.000,00 динара, 2027. годину у износу од </w:t>
      </w:r>
      <w:r w:rsidR="006F1A40">
        <w:rPr>
          <w:rFonts w:ascii="Times New Roman" w:hAnsi="Times New Roman" w:cs="Times New Roman"/>
          <w:lang w:val="ru-RU"/>
        </w:rPr>
        <w:t>6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825</w:t>
      </w:r>
      <w:r w:rsidRPr="00DA326C">
        <w:rPr>
          <w:rFonts w:ascii="Times New Roman" w:hAnsi="Times New Roman" w:cs="Times New Roman"/>
          <w:lang w:val="ru-RU"/>
        </w:rPr>
        <w:t>.000, 00 динара.</w:t>
      </w:r>
    </w:p>
    <w:p w14:paraId="2C04C993" w14:textId="0A7AD2EE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>Законом о буџету Републике Србије за 2025. годину („Службени гласник РС”, број 94/24) у Разделу 25 – Глава 25.1, Агенција за заштиту животне средине, Економска класификација 412000 – Социјални доприноси на терет послодавца, Програм 0404 – Управљање заштитом животне средине, Функција 560</w:t>
      </w:r>
      <w:r w:rsidR="006F1A40">
        <w:rPr>
          <w:rFonts w:ascii="Times New Roman" w:hAnsi="Times New Roman" w:cs="Times New Roman"/>
          <w:lang w:val="ru-RU"/>
        </w:rPr>
        <w:t xml:space="preserve"> -</w:t>
      </w:r>
      <w:r w:rsidRPr="00DA326C">
        <w:rPr>
          <w:rFonts w:ascii="Times New Roman" w:hAnsi="Times New Roman" w:cs="Times New Roman"/>
          <w:lang w:val="ru-RU"/>
        </w:rPr>
        <w:t xml:space="preserve"> Заштита животне средине некласификована на другом месту, Шифра програмске активности 00</w:t>
      </w:r>
      <w:r w:rsidR="006F1A40">
        <w:rPr>
          <w:rFonts w:ascii="Times New Roman" w:hAnsi="Times New Roman" w:cs="Times New Roman"/>
          <w:lang w:val="ru-RU"/>
        </w:rPr>
        <w:t>10</w:t>
      </w:r>
      <w:r w:rsidRPr="00DA326C">
        <w:rPr>
          <w:rFonts w:ascii="Times New Roman" w:hAnsi="Times New Roman" w:cs="Times New Roman"/>
          <w:lang w:val="ru-RU"/>
        </w:rPr>
        <w:t xml:space="preserve"> – </w:t>
      </w:r>
      <w:r w:rsidR="006F1A40">
        <w:rPr>
          <w:rFonts w:ascii="Times New Roman" w:hAnsi="Times New Roman" w:cs="Times New Roman"/>
          <w:lang w:val="ru-RU"/>
        </w:rPr>
        <w:t>Информациони систем за заштиту животне средине и административни послови</w:t>
      </w:r>
      <w:r w:rsidRPr="00DA326C">
        <w:rPr>
          <w:rFonts w:ascii="Times New Roman" w:hAnsi="Times New Roman" w:cs="Times New Roman"/>
          <w:lang w:val="ru-RU"/>
        </w:rPr>
        <w:t xml:space="preserve"> у износу од </w:t>
      </w:r>
      <w:r w:rsidR="006F1A40">
        <w:rPr>
          <w:rFonts w:ascii="Times New Roman" w:hAnsi="Times New Roman" w:cs="Times New Roman"/>
          <w:lang w:val="ru-RU"/>
        </w:rPr>
        <w:t>2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60</w:t>
      </w:r>
      <w:r w:rsidRPr="00DA326C">
        <w:rPr>
          <w:rFonts w:ascii="Times New Roman" w:hAnsi="Times New Roman" w:cs="Times New Roman"/>
          <w:lang w:val="ru-RU"/>
        </w:rPr>
        <w:t>0.000,00 динара, са пројекцијом за:</w:t>
      </w:r>
    </w:p>
    <w:p w14:paraId="4EB5D48F" w14:textId="40F2C1EB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2026. годину у износу од </w:t>
      </w:r>
      <w:r w:rsidR="006F1A40">
        <w:rPr>
          <w:rFonts w:ascii="Times New Roman" w:hAnsi="Times New Roman" w:cs="Times New Roman"/>
          <w:lang w:val="ru-RU"/>
        </w:rPr>
        <w:t>2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73</w:t>
      </w:r>
      <w:r w:rsidRPr="00DA326C">
        <w:rPr>
          <w:rFonts w:ascii="Times New Roman" w:hAnsi="Times New Roman" w:cs="Times New Roman"/>
          <w:lang w:val="ru-RU"/>
        </w:rPr>
        <w:t xml:space="preserve">0.000,00 динара, 2027. годину у износу од </w:t>
      </w:r>
      <w:r w:rsidR="006F1A40">
        <w:rPr>
          <w:rFonts w:ascii="Times New Roman" w:hAnsi="Times New Roman" w:cs="Times New Roman"/>
          <w:lang w:val="ru-RU"/>
        </w:rPr>
        <w:t>2</w:t>
      </w:r>
      <w:r w:rsidRPr="00DA326C">
        <w:rPr>
          <w:rFonts w:ascii="Times New Roman" w:hAnsi="Times New Roman" w:cs="Times New Roman"/>
          <w:lang w:val="ru-RU"/>
        </w:rPr>
        <w:t>.</w:t>
      </w:r>
      <w:r w:rsidR="006F1A40">
        <w:rPr>
          <w:rFonts w:ascii="Times New Roman" w:hAnsi="Times New Roman" w:cs="Times New Roman"/>
          <w:lang w:val="ru-RU"/>
        </w:rPr>
        <w:t>73</w:t>
      </w:r>
      <w:r w:rsidRPr="00DA326C">
        <w:rPr>
          <w:rFonts w:ascii="Times New Roman" w:hAnsi="Times New Roman" w:cs="Times New Roman"/>
          <w:lang w:val="ru-RU"/>
        </w:rPr>
        <w:t>0.000, 00 динара.</w:t>
      </w:r>
    </w:p>
    <w:p w14:paraId="2CF1AE3C" w14:textId="530FD8EE" w:rsidR="00DA326C" w:rsidRPr="00DA326C" w:rsidRDefault="00DA326C" w:rsidP="00C82430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Законом о буџету Републике Србије за 2025. годину („Службени гласник РС“, број 94/24) у Разделу 25 – Глава 25.1, Агенција за заштиту животне средине, Економска класификација 415000 – Накнаде трошкова за запослене, </w:t>
      </w:r>
      <w:r w:rsidR="006F1A40" w:rsidRPr="006F1A40">
        <w:rPr>
          <w:rFonts w:ascii="Times New Roman" w:hAnsi="Times New Roman" w:cs="Times New Roman"/>
          <w:lang w:val="ru-RU"/>
        </w:rPr>
        <w:t xml:space="preserve">Програм 0404 – Управљање </w:t>
      </w:r>
      <w:r w:rsidR="006F1A40" w:rsidRPr="006F1A40">
        <w:rPr>
          <w:rFonts w:ascii="Times New Roman" w:hAnsi="Times New Roman" w:cs="Times New Roman"/>
          <w:lang w:val="ru-RU"/>
        </w:rPr>
        <w:lastRenderedPageBreak/>
        <w:t>заштитом животне средине, Функција 560 - Заштита животне средине некласификована на другом месту, Шифра програмске активности 0010 – Информациони систем за заштиту животне средине и административни послови</w:t>
      </w:r>
      <w:r w:rsidRPr="00DA326C">
        <w:rPr>
          <w:rFonts w:ascii="Times New Roman" w:hAnsi="Times New Roman" w:cs="Times New Roman"/>
          <w:lang w:val="ru-RU"/>
        </w:rPr>
        <w:t xml:space="preserve"> у износу од </w:t>
      </w:r>
      <w:r w:rsidR="006F1A40">
        <w:rPr>
          <w:rFonts w:ascii="Times New Roman" w:hAnsi="Times New Roman" w:cs="Times New Roman"/>
          <w:lang w:val="ru-RU"/>
        </w:rPr>
        <w:t>1</w:t>
      </w:r>
      <w:r w:rsidRPr="00DA326C">
        <w:rPr>
          <w:rFonts w:ascii="Times New Roman" w:hAnsi="Times New Roman" w:cs="Times New Roman"/>
          <w:lang w:val="ru-RU"/>
        </w:rPr>
        <w:t>35.000,00 динара, са пројекцијом за:</w:t>
      </w:r>
    </w:p>
    <w:p w14:paraId="4EB5F67C" w14:textId="46DEF32B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2026. годину у износу од </w:t>
      </w:r>
      <w:r w:rsidR="006F1A40">
        <w:rPr>
          <w:rFonts w:ascii="Times New Roman" w:hAnsi="Times New Roman" w:cs="Times New Roman"/>
          <w:lang w:val="ru-RU"/>
        </w:rPr>
        <w:t>1</w:t>
      </w:r>
      <w:r w:rsidRPr="00DA326C">
        <w:rPr>
          <w:rFonts w:ascii="Times New Roman" w:hAnsi="Times New Roman" w:cs="Times New Roman"/>
          <w:lang w:val="ru-RU"/>
        </w:rPr>
        <w:t xml:space="preserve">35.000,00 динара, 2027. годину у износу од </w:t>
      </w:r>
      <w:r w:rsidR="006F1A40">
        <w:rPr>
          <w:rFonts w:ascii="Times New Roman" w:hAnsi="Times New Roman" w:cs="Times New Roman"/>
          <w:lang w:val="ru-RU"/>
        </w:rPr>
        <w:t>1</w:t>
      </w:r>
      <w:r w:rsidRPr="00DA326C">
        <w:rPr>
          <w:rFonts w:ascii="Times New Roman" w:hAnsi="Times New Roman" w:cs="Times New Roman"/>
          <w:lang w:val="ru-RU"/>
        </w:rPr>
        <w:t>35.000, 00 динара.</w:t>
      </w:r>
    </w:p>
    <w:p w14:paraId="324586D2" w14:textId="298CDE26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Законом о буџету Републике Србије за 2025. годину („Службени гласник РС”, број 94/24) у Разделу 25 – Глава 25.1, Агенција за заштиту животне средине, Економска класификација 423000 – Услуге по уговору, </w:t>
      </w:r>
      <w:r w:rsidR="00354D0E" w:rsidRPr="00354D0E">
        <w:rPr>
          <w:rFonts w:ascii="Times New Roman" w:hAnsi="Times New Roman" w:cs="Times New Roman"/>
          <w:lang w:val="ru-RU"/>
        </w:rPr>
        <w:t>Програм 0404 – Управљање заштитом животне средине, Функција 560 - Заштита животне средине некласификована на другом месту, Шифра програмске активности 0010 – Информациони систем за заштиту животне средине и административни послови</w:t>
      </w:r>
      <w:r w:rsidRPr="00DA326C">
        <w:rPr>
          <w:rFonts w:ascii="Times New Roman" w:hAnsi="Times New Roman" w:cs="Times New Roman"/>
          <w:lang w:val="ru-RU"/>
        </w:rPr>
        <w:t xml:space="preserve"> у износу од </w:t>
      </w:r>
      <w:r w:rsidR="00354D0E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.</w:t>
      </w:r>
      <w:r w:rsidR="00354D0E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00.000,00 динара, са пројекцијом за:</w:t>
      </w:r>
    </w:p>
    <w:p w14:paraId="3051E90D" w14:textId="61B7CACA" w:rsidR="00DA326C" w:rsidRPr="00DA326C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 xml:space="preserve">2026. годину у износу од </w:t>
      </w:r>
      <w:r w:rsidR="00354D0E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 xml:space="preserve">.800.000,00 динара, 2027. годину у износу од </w:t>
      </w:r>
      <w:r w:rsidR="00354D0E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.800.000, 00 динара.</w:t>
      </w:r>
    </w:p>
    <w:p w14:paraId="599008C2" w14:textId="7EF3CE4B" w:rsidR="006017F9" w:rsidRPr="006017F9" w:rsidRDefault="00DA326C" w:rsidP="00DA326C">
      <w:pPr>
        <w:ind w:firstLine="720"/>
        <w:jc w:val="both"/>
        <w:rPr>
          <w:rFonts w:ascii="Times New Roman" w:hAnsi="Times New Roman" w:cs="Times New Roman"/>
          <w:lang w:val="ru-RU"/>
        </w:rPr>
      </w:pPr>
      <w:r w:rsidRPr="00DA326C">
        <w:rPr>
          <w:rFonts w:ascii="Times New Roman" w:hAnsi="Times New Roman" w:cs="Times New Roman"/>
          <w:lang w:val="ru-RU"/>
        </w:rPr>
        <w:t>Укупно за Агенцију за заштиту животне средине у 2025. години трошкови су 1</w:t>
      </w:r>
      <w:r w:rsidR="00354D0E">
        <w:rPr>
          <w:rFonts w:ascii="Times New Roman" w:hAnsi="Times New Roman" w:cs="Times New Roman"/>
          <w:lang w:val="ru-RU"/>
        </w:rPr>
        <w:t>4</w:t>
      </w:r>
      <w:r w:rsidRPr="00DA326C">
        <w:rPr>
          <w:rFonts w:ascii="Times New Roman" w:hAnsi="Times New Roman" w:cs="Times New Roman"/>
          <w:lang w:val="ru-RU"/>
        </w:rPr>
        <w:t>.</w:t>
      </w:r>
      <w:r w:rsidR="00354D0E">
        <w:rPr>
          <w:rFonts w:ascii="Times New Roman" w:hAnsi="Times New Roman" w:cs="Times New Roman"/>
          <w:lang w:val="ru-RU"/>
        </w:rPr>
        <w:t>73</w:t>
      </w:r>
      <w:r w:rsidRPr="00DA326C">
        <w:rPr>
          <w:rFonts w:ascii="Times New Roman" w:hAnsi="Times New Roman" w:cs="Times New Roman"/>
          <w:lang w:val="ru-RU"/>
        </w:rPr>
        <w:t>5.000,00 динара; у 2026. и 2027. години по 1</w:t>
      </w:r>
      <w:r w:rsidR="00354D0E">
        <w:rPr>
          <w:rFonts w:ascii="Times New Roman" w:hAnsi="Times New Roman" w:cs="Times New Roman"/>
          <w:lang w:val="ru-RU"/>
        </w:rPr>
        <w:t>5</w:t>
      </w:r>
      <w:r w:rsidRPr="00DA326C">
        <w:rPr>
          <w:rFonts w:ascii="Times New Roman" w:hAnsi="Times New Roman" w:cs="Times New Roman"/>
          <w:lang w:val="ru-RU"/>
        </w:rPr>
        <w:t>.</w:t>
      </w:r>
      <w:r w:rsidR="00354D0E">
        <w:rPr>
          <w:rFonts w:ascii="Times New Roman" w:hAnsi="Times New Roman" w:cs="Times New Roman"/>
          <w:lang w:val="ru-RU"/>
        </w:rPr>
        <w:t>490</w:t>
      </w:r>
      <w:r w:rsidRPr="00DA326C">
        <w:rPr>
          <w:rFonts w:ascii="Times New Roman" w:hAnsi="Times New Roman" w:cs="Times New Roman"/>
          <w:lang w:val="ru-RU"/>
        </w:rPr>
        <w:t>.000,00 динара.</w:t>
      </w:r>
    </w:p>
    <w:p w14:paraId="09E0DE66" w14:textId="3E0A09A7" w:rsidR="00B86935" w:rsidRDefault="003736B1" w:rsidP="00B86935">
      <w:pPr>
        <w:jc w:val="both"/>
        <w:rPr>
          <w:rFonts w:ascii="Times New Roman" w:hAnsi="Times New Roman" w:cs="Times New Roman"/>
          <w:b/>
          <w:bCs/>
          <w:lang w:val="sr-Cyrl-RS"/>
        </w:rPr>
      </w:pPr>
      <w:r>
        <w:rPr>
          <w:rFonts w:ascii="Times New Roman" w:hAnsi="Times New Roman" w:cs="Times New Roman"/>
          <w:b/>
          <w:bCs/>
          <w:lang w:val="en-GB"/>
        </w:rPr>
        <w:t>V</w:t>
      </w:r>
      <w:r w:rsidRPr="00B7313F">
        <w:rPr>
          <w:rFonts w:ascii="Times New Roman" w:hAnsi="Times New Roman" w:cs="Times New Roman"/>
          <w:b/>
          <w:bCs/>
          <w:lang w:val="ru-RU"/>
        </w:rPr>
        <w:t xml:space="preserve">. </w:t>
      </w:r>
      <w:r>
        <w:rPr>
          <w:rFonts w:ascii="Times New Roman" w:hAnsi="Times New Roman" w:cs="Times New Roman"/>
          <w:b/>
          <w:bCs/>
          <w:lang w:val="sr-Cyrl-RS"/>
        </w:rPr>
        <w:tab/>
        <w:t>РАЗЛОЗИ ЗА ДОНОШЕЊЕ ЗАКОНА ПО ХИТНОМ ПОСТУПКУ</w:t>
      </w:r>
    </w:p>
    <w:p w14:paraId="6DD3B072" w14:textId="54E8226A" w:rsidR="003736B1" w:rsidRPr="003736B1" w:rsidRDefault="003736B1" w:rsidP="00D4344E">
      <w:pPr>
        <w:ind w:firstLine="720"/>
        <w:jc w:val="both"/>
        <w:rPr>
          <w:rFonts w:ascii="Times New Roman" w:hAnsi="Times New Roman" w:cs="Times New Roman"/>
          <w:lang w:val="sr-Cyrl-RS"/>
        </w:rPr>
      </w:pPr>
      <w:r w:rsidRPr="003736B1">
        <w:rPr>
          <w:rFonts w:ascii="Times New Roman" w:hAnsi="Times New Roman" w:cs="Times New Roman"/>
          <w:lang w:val="sr-Cyrl-RS"/>
        </w:rPr>
        <w:t xml:space="preserve">Предлаже се доношење овог закона по хитном поступку у складу са чланом 167. Пословника Народне скупштине, с обзиром на то да је неопходна што хитнија примена овог закона, и </w:t>
      </w:r>
      <w:r>
        <w:rPr>
          <w:rFonts w:ascii="Times New Roman" w:hAnsi="Times New Roman" w:cs="Times New Roman"/>
          <w:lang w:val="sr-Cyrl-RS"/>
        </w:rPr>
        <w:t>ради усклађивања прописа са прописима Европске уније</w:t>
      </w:r>
      <w:r w:rsidRPr="003736B1">
        <w:rPr>
          <w:rFonts w:ascii="Times New Roman" w:hAnsi="Times New Roman" w:cs="Times New Roman"/>
          <w:lang w:val="sr-Cyrl-RS"/>
        </w:rPr>
        <w:t>.</w:t>
      </w:r>
    </w:p>
    <w:p w14:paraId="0330ACB2" w14:textId="77777777" w:rsidR="00B86935" w:rsidRDefault="00B86935" w:rsidP="00B86935">
      <w:pPr>
        <w:jc w:val="both"/>
        <w:rPr>
          <w:rFonts w:ascii="Times New Roman" w:hAnsi="Times New Roman" w:cs="Times New Roman"/>
          <w:lang w:val="sr-Cyrl-RS"/>
        </w:rPr>
      </w:pPr>
    </w:p>
    <w:sectPr w:rsidR="00B86935" w:rsidSect="00845566">
      <w:headerReference w:type="default" r:id="rId8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9E3D6" w14:textId="77777777" w:rsidR="00A861F1" w:rsidRDefault="00A861F1" w:rsidP="00845566">
      <w:pPr>
        <w:spacing w:after="0" w:line="240" w:lineRule="auto"/>
      </w:pPr>
      <w:r>
        <w:separator/>
      </w:r>
    </w:p>
  </w:endnote>
  <w:endnote w:type="continuationSeparator" w:id="0">
    <w:p w14:paraId="4F97A9F6" w14:textId="77777777" w:rsidR="00A861F1" w:rsidRDefault="00A861F1" w:rsidP="0084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334D7" w14:textId="77777777" w:rsidR="00A861F1" w:rsidRDefault="00A861F1" w:rsidP="00845566">
      <w:pPr>
        <w:spacing w:after="0" w:line="240" w:lineRule="auto"/>
      </w:pPr>
      <w:r>
        <w:separator/>
      </w:r>
    </w:p>
  </w:footnote>
  <w:footnote w:type="continuationSeparator" w:id="0">
    <w:p w14:paraId="4B6D644B" w14:textId="77777777" w:rsidR="00A861F1" w:rsidRDefault="00A861F1" w:rsidP="00845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62732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8767D6" w14:textId="20DAB318" w:rsidR="00845566" w:rsidRDefault="0084556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167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D950D97" w14:textId="77777777" w:rsidR="00845566" w:rsidRDefault="008455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3F5FB1"/>
    <w:multiLevelType w:val="hybridMultilevel"/>
    <w:tmpl w:val="13E44F10"/>
    <w:lvl w:ilvl="0" w:tplc="CD0A6E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40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0D"/>
    <w:rsid w:val="000654E2"/>
    <w:rsid w:val="00075AFB"/>
    <w:rsid w:val="00116890"/>
    <w:rsid w:val="00123BC2"/>
    <w:rsid w:val="00187C49"/>
    <w:rsid w:val="001A5B5F"/>
    <w:rsid w:val="001B534D"/>
    <w:rsid w:val="001C0A6C"/>
    <w:rsid w:val="001E272D"/>
    <w:rsid w:val="001F247A"/>
    <w:rsid w:val="00246F16"/>
    <w:rsid w:val="002E2520"/>
    <w:rsid w:val="002F08C6"/>
    <w:rsid w:val="00344848"/>
    <w:rsid w:val="00354D0E"/>
    <w:rsid w:val="00371F88"/>
    <w:rsid w:val="003736B1"/>
    <w:rsid w:val="003E7A49"/>
    <w:rsid w:val="00407BBB"/>
    <w:rsid w:val="00451B4C"/>
    <w:rsid w:val="00483ACA"/>
    <w:rsid w:val="004945FE"/>
    <w:rsid w:val="004B0CA3"/>
    <w:rsid w:val="004B480D"/>
    <w:rsid w:val="005159AD"/>
    <w:rsid w:val="0053214C"/>
    <w:rsid w:val="00551C01"/>
    <w:rsid w:val="005D56CB"/>
    <w:rsid w:val="005E742D"/>
    <w:rsid w:val="005F2563"/>
    <w:rsid w:val="006017F9"/>
    <w:rsid w:val="00624A8E"/>
    <w:rsid w:val="0065264F"/>
    <w:rsid w:val="0067717B"/>
    <w:rsid w:val="006E27E8"/>
    <w:rsid w:val="006F1A40"/>
    <w:rsid w:val="007123B8"/>
    <w:rsid w:val="007232CB"/>
    <w:rsid w:val="00737C00"/>
    <w:rsid w:val="0074651C"/>
    <w:rsid w:val="00763160"/>
    <w:rsid w:val="00766011"/>
    <w:rsid w:val="007C5E5B"/>
    <w:rsid w:val="00845566"/>
    <w:rsid w:val="008A45AA"/>
    <w:rsid w:val="00972368"/>
    <w:rsid w:val="009B0894"/>
    <w:rsid w:val="009B130B"/>
    <w:rsid w:val="009B73BA"/>
    <w:rsid w:val="00A0167D"/>
    <w:rsid w:val="00A428AE"/>
    <w:rsid w:val="00A861F1"/>
    <w:rsid w:val="00B14937"/>
    <w:rsid w:val="00B51112"/>
    <w:rsid w:val="00B7313F"/>
    <w:rsid w:val="00B86935"/>
    <w:rsid w:val="00BD26A4"/>
    <w:rsid w:val="00C35463"/>
    <w:rsid w:val="00C44157"/>
    <w:rsid w:val="00C82430"/>
    <w:rsid w:val="00C90EC7"/>
    <w:rsid w:val="00CE7BFA"/>
    <w:rsid w:val="00CF6A42"/>
    <w:rsid w:val="00D4344E"/>
    <w:rsid w:val="00D74FE3"/>
    <w:rsid w:val="00DA326C"/>
    <w:rsid w:val="00DD5D70"/>
    <w:rsid w:val="00DD705C"/>
    <w:rsid w:val="00ED1676"/>
    <w:rsid w:val="00ED42C7"/>
    <w:rsid w:val="00EE5EEE"/>
    <w:rsid w:val="00EF0623"/>
    <w:rsid w:val="00F74AFC"/>
    <w:rsid w:val="00FB1064"/>
    <w:rsid w:val="00FB5FEF"/>
    <w:rsid w:val="00FF3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63238"/>
  <w15:chartTrackingRefBased/>
  <w15:docId w15:val="{C98142A7-8DB7-4B3A-AE4F-E37003FB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8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8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8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8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8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8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8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8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8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8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8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8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8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8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8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8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8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8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8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8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8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8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8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8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8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8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8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8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80D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B86935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86935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45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5566"/>
  </w:style>
  <w:style w:type="paragraph" w:styleId="Footer">
    <w:name w:val="footer"/>
    <w:basedOn w:val="Normal"/>
    <w:link w:val="FooterChar"/>
    <w:uiPriority w:val="99"/>
    <w:unhideWhenUsed/>
    <w:rsid w:val="008455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A8501-4306-47E6-95BF-19A4FA84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2438</Words>
  <Characters>13899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Brajovic</dc:creator>
  <cp:keywords/>
  <dc:description/>
  <cp:lastModifiedBy>Ivana Vojinović</cp:lastModifiedBy>
  <cp:revision>2</cp:revision>
  <cp:lastPrinted>2025-11-14T14:17:00Z</cp:lastPrinted>
  <dcterms:created xsi:type="dcterms:W3CDTF">2025-11-21T12:30:00Z</dcterms:created>
  <dcterms:modified xsi:type="dcterms:W3CDTF">2025-11-21T12:30:00Z</dcterms:modified>
</cp:coreProperties>
</file>