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1D5" w:rsidRPr="004B5643" w:rsidRDefault="00A461D5" w:rsidP="00A461D5">
      <w:pPr>
        <w:tabs>
          <w:tab w:val="left" w:pos="720"/>
        </w:tabs>
        <w:spacing w:after="0" w:line="240" w:lineRule="auto"/>
        <w:ind w:right="4" w:firstLine="720"/>
        <w:jc w:val="both"/>
        <w:rPr>
          <w:rFonts w:ascii="Times New Roman" w:hAnsi="Times New Roman"/>
          <w:strike/>
          <w:sz w:val="24"/>
          <w:lang w:val="sr-Cyrl-CS"/>
        </w:rPr>
      </w:pPr>
      <w:r w:rsidRPr="004B5643">
        <w:rPr>
          <w:rFonts w:ascii="Times New Roman" w:hAnsi="Times New Roman" w:cs="Times New Roman"/>
          <w:sz w:val="24"/>
          <w:szCs w:val="24"/>
          <w:lang w:val="sr-Cyrl-CS"/>
        </w:rPr>
        <w:t>На основу члана 14. став 4. Закона о управљању привредним друштвима која су у власништву Републике Србије („Службени гласник РС</w:t>
      </w:r>
      <w:r w:rsidR="00C67544" w:rsidRPr="004B5643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E86390" w:rsidRPr="004B5643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C67544" w:rsidRPr="004B5643">
        <w:rPr>
          <w:rFonts w:ascii="Times New Roman" w:hAnsi="Times New Roman" w:cs="Times New Roman"/>
          <w:sz w:val="24"/>
          <w:szCs w:val="24"/>
          <w:lang w:val="sr-Cyrl-CS"/>
        </w:rPr>
        <w:t xml:space="preserve"> број</w:t>
      </w:r>
      <w:r w:rsidRPr="004B5643">
        <w:rPr>
          <w:rFonts w:ascii="Times New Roman" w:hAnsi="Times New Roman" w:cs="Times New Roman"/>
          <w:sz w:val="24"/>
          <w:szCs w:val="24"/>
          <w:lang w:val="sr-Cyrl-CS"/>
        </w:rPr>
        <w:t xml:space="preserve"> 76/23) </w:t>
      </w:r>
      <w:r w:rsidRPr="004B5643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и</w:t>
      </w:r>
      <w:r w:rsidRPr="004B5643">
        <w:rPr>
          <w:rFonts w:ascii="Times New Roman" w:hAnsi="Times New Roman" w:cs="Times New Roman"/>
          <w:sz w:val="24"/>
          <w:szCs w:val="24"/>
          <w:lang w:val="sr-Cyrl-CS"/>
        </w:rPr>
        <w:t xml:space="preserve"> члана 42. став 1. Закона о Влади („Службени гласник РС</w:t>
      </w:r>
      <w:r w:rsidR="00C67544" w:rsidRPr="004B5643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Pr="004B5643">
        <w:rPr>
          <w:rFonts w:ascii="Times New Roman" w:hAnsi="Times New Roman" w:cs="Times New Roman"/>
          <w:sz w:val="24"/>
          <w:szCs w:val="24"/>
          <w:lang w:val="sr-Cyrl-CS"/>
        </w:rPr>
        <w:t>, бр. 55/05, 71/05 - исправка, 101/07, 65/08, 16/11, 68/12 - УС, 72/12, 7/14 - УС, 44/14 и 30/18 - др. закон)</w:t>
      </w:r>
      <w:r w:rsidR="00C67544" w:rsidRPr="004B5643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4B564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A461D5" w:rsidRPr="004B5643" w:rsidRDefault="00A461D5" w:rsidP="00A461D5">
      <w:pPr>
        <w:spacing w:before="60" w:line="240" w:lineRule="auto"/>
        <w:ind w:right="150" w:firstLine="720"/>
        <w:jc w:val="both"/>
        <w:rPr>
          <w:rFonts w:ascii="Tahoma" w:eastAsia="Times New Roman" w:hAnsi="Tahoma" w:cs="Tahoma"/>
          <w:sz w:val="24"/>
          <w:szCs w:val="23"/>
          <w:lang w:val="sr-Cyrl-CS"/>
        </w:rPr>
      </w:pPr>
    </w:p>
    <w:p w:rsidR="00A461D5" w:rsidRPr="004B5643" w:rsidRDefault="00A461D5" w:rsidP="00A461D5">
      <w:pPr>
        <w:shd w:val="clear" w:color="auto" w:fill="FFFFFF"/>
        <w:spacing w:after="240" w:line="276" w:lineRule="auto"/>
        <w:ind w:right="19" w:firstLine="720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sr-Cyrl-CS"/>
        </w:rPr>
      </w:pPr>
      <w:r w:rsidRPr="004B564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sr-Cyrl-CS"/>
        </w:rPr>
        <w:t>Влада доноси</w:t>
      </w:r>
    </w:p>
    <w:p w:rsidR="00A461D5" w:rsidRPr="004B5643" w:rsidRDefault="00A461D5" w:rsidP="00A461D5">
      <w:pPr>
        <w:spacing w:after="240" w:line="280" w:lineRule="atLeas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GoBack"/>
      <w:r w:rsidRPr="004B5643">
        <w:rPr>
          <w:rFonts w:ascii="Times New Roman" w:hAnsi="Times New Roman" w:cs="Times New Roman"/>
          <w:sz w:val="24"/>
          <w:szCs w:val="24"/>
          <w:lang w:val="sr-Cyrl-CS"/>
        </w:rPr>
        <w:t>УРЕДБУ</w:t>
      </w:r>
    </w:p>
    <w:p w:rsidR="00A461D5" w:rsidRPr="004B5643" w:rsidRDefault="00A461D5" w:rsidP="00A461D5">
      <w:pPr>
        <w:spacing w:after="240" w:line="280" w:lineRule="atLeas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B5643">
        <w:rPr>
          <w:rFonts w:ascii="Times New Roman" w:hAnsi="Times New Roman" w:cs="Times New Roman"/>
          <w:sz w:val="24"/>
          <w:szCs w:val="24"/>
          <w:lang w:val="sr-Cyrl-CS"/>
        </w:rPr>
        <w:t xml:space="preserve">О УСЛОВИМА И КВАЛИФИКАЦИЈАМА НЕОПХОДНИМ ЗА УЧЕШЋЕ У  </w:t>
      </w:r>
      <w:r w:rsidR="007A047C" w:rsidRPr="004B5643">
        <w:rPr>
          <w:rFonts w:ascii="Times New Roman" w:hAnsi="Times New Roman" w:cs="Times New Roman"/>
          <w:sz w:val="24"/>
          <w:szCs w:val="24"/>
          <w:lang w:val="sr-Cyrl-CS"/>
        </w:rPr>
        <w:t xml:space="preserve">РАДУ </w:t>
      </w:r>
      <w:r w:rsidRPr="004B5643">
        <w:rPr>
          <w:rFonts w:ascii="Times New Roman" w:hAnsi="Times New Roman" w:cs="Times New Roman"/>
          <w:sz w:val="24"/>
          <w:szCs w:val="24"/>
          <w:lang w:val="sr-Cyrl-CS"/>
        </w:rPr>
        <w:t>КОМИСИЈ</w:t>
      </w:r>
      <w:r w:rsidR="007A047C" w:rsidRPr="004B5643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4B5643">
        <w:rPr>
          <w:rFonts w:ascii="Times New Roman" w:hAnsi="Times New Roman" w:cs="Times New Roman"/>
          <w:sz w:val="24"/>
          <w:szCs w:val="24"/>
          <w:lang w:val="sr-Cyrl-CS"/>
        </w:rPr>
        <w:t xml:space="preserve"> ЗА ДОНОШЕЊЕ СМЕРНИЦА КОЈИМА СЕ УТВРЂУЈУ ОПШТИ ГОДИШЊИ ЦИЉЕВИ ДРУШТАВА КАПИТАЛА, КАО И АКТИВНОСТИ</w:t>
      </w:r>
      <w:r w:rsidR="007A047C" w:rsidRPr="004B5643">
        <w:rPr>
          <w:rFonts w:ascii="Times New Roman" w:hAnsi="Times New Roman" w:cs="Times New Roman"/>
          <w:sz w:val="24"/>
          <w:szCs w:val="24"/>
          <w:lang w:val="sr-Cyrl-CS"/>
        </w:rPr>
        <w:t>МА</w:t>
      </w:r>
      <w:r w:rsidRPr="004B5643">
        <w:rPr>
          <w:rFonts w:ascii="Times New Roman" w:hAnsi="Times New Roman" w:cs="Times New Roman"/>
          <w:sz w:val="24"/>
          <w:szCs w:val="24"/>
          <w:lang w:val="sr-Cyrl-CS"/>
        </w:rPr>
        <w:t xml:space="preserve"> ТЕ КОМИСИЈЕ</w:t>
      </w:r>
    </w:p>
    <w:bookmarkEnd w:id="0"/>
    <w:p w:rsidR="00A461D5" w:rsidRPr="004B5643" w:rsidRDefault="00A461D5" w:rsidP="00A461D5">
      <w:pPr>
        <w:spacing w:after="240" w:line="280" w:lineRule="atLeas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B5643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:rsidR="00A461D5" w:rsidRPr="004B5643" w:rsidRDefault="00A461D5" w:rsidP="00A461D5">
      <w:pPr>
        <w:spacing w:after="240" w:line="28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B5643">
        <w:rPr>
          <w:rFonts w:ascii="Times New Roman" w:hAnsi="Times New Roman" w:cs="Times New Roman"/>
          <w:sz w:val="24"/>
          <w:szCs w:val="24"/>
          <w:lang w:val="sr-Cyrl-CS"/>
        </w:rPr>
        <w:t xml:space="preserve">Овом уредбом се уређују услови и квалификације неопходне за учешће у раду Комисије за доношење Смерница којима се утврђују општи годишњи циљеви друштава капитала (у даљем тексту: </w:t>
      </w:r>
      <w:r w:rsidRPr="004B5643">
        <w:rPr>
          <w:rFonts w:ascii="Times New Roman" w:hAnsi="Times New Roman" w:cs="Times New Roman"/>
          <w:bCs/>
          <w:sz w:val="24"/>
          <w:szCs w:val="24"/>
          <w:lang w:val="sr-Cyrl-CS"/>
        </w:rPr>
        <w:t>Комисија</w:t>
      </w:r>
      <w:r w:rsidRPr="004B5643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7A047C" w:rsidRPr="004B5643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4B5643">
        <w:rPr>
          <w:rFonts w:ascii="Times New Roman" w:hAnsi="Times New Roman" w:cs="Times New Roman"/>
          <w:sz w:val="24"/>
          <w:szCs w:val="24"/>
          <w:lang w:val="sr-Cyrl-CS"/>
        </w:rPr>
        <w:t xml:space="preserve"> као и активности Комисије.</w:t>
      </w:r>
    </w:p>
    <w:p w:rsidR="00A461D5" w:rsidRPr="004B5643" w:rsidRDefault="00A461D5" w:rsidP="00A461D5">
      <w:pPr>
        <w:spacing w:after="240" w:line="280" w:lineRule="atLeas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B5643"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:rsidR="00A461D5" w:rsidRPr="004B5643" w:rsidRDefault="00A461D5" w:rsidP="00A461D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B5643">
        <w:rPr>
          <w:rFonts w:ascii="Times New Roman" w:eastAsia="Times New Roman" w:hAnsi="Times New Roman" w:cs="Times New Roman"/>
          <w:sz w:val="24"/>
          <w:szCs w:val="24"/>
          <w:lang w:val="sr-Cyrl-CS"/>
        </w:rPr>
        <w:t>Комисију образује министар надлежан за послове привреде.</w:t>
      </w:r>
    </w:p>
    <w:p w:rsidR="00A461D5" w:rsidRPr="004B5643" w:rsidRDefault="00A461D5" w:rsidP="00A461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B5643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Чланови Комисије су:</w:t>
      </w:r>
    </w:p>
    <w:p w:rsidR="00A461D5" w:rsidRPr="004B5643" w:rsidRDefault="00A461D5" w:rsidP="00A461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B5643">
        <w:rPr>
          <w:rFonts w:ascii="Times New Roman" w:eastAsia="Times New Roman" w:hAnsi="Times New Roman" w:cs="Times New Roman"/>
          <w:sz w:val="24"/>
          <w:szCs w:val="24"/>
          <w:lang w:val="sr-Cyrl-CS"/>
        </w:rPr>
        <w:t>1) два представника министарства надлежног за послове привреде (у даљем тексту: Министарство);</w:t>
      </w:r>
    </w:p>
    <w:p w:rsidR="00A461D5" w:rsidRPr="004B5643" w:rsidRDefault="00A461D5" w:rsidP="00A461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B5643">
        <w:rPr>
          <w:rFonts w:ascii="Times New Roman" w:eastAsia="Times New Roman" w:hAnsi="Times New Roman" w:cs="Times New Roman"/>
          <w:sz w:val="24"/>
          <w:szCs w:val="24"/>
          <w:lang w:val="sr-Cyrl-CS"/>
        </w:rPr>
        <w:t>2) два представника министарства надлежног за послове финансија и</w:t>
      </w:r>
    </w:p>
    <w:p w:rsidR="00A461D5" w:rsidRPr="004B5643" w:rsidRDefault="00A461D5" w:rsidP="00A461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B5643">
        <w:rPr>
          <w:rFonts w:ascii="Times New Roman" w:eastAsia="Times New Roman" w:hAnsi="Times New Roman" w:cs="Times New Roman"/>
          <w:sz w:val="24"/>
          <w:szCs w:val="24"/>
          <w:lang w:val="sr-Cyrl-CS"/>
        </w:rPr>
        <w:t>3) један представник министарства надлежног за област којој припада делатност друштва капитала.</w:t>
      </w:r>
    </w:p>
    <w:p w:rsidR="00A461D5" w:rsidRPr="004B5643" w:rsidRDefault="00A461D5" w:rsidP="00A461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B56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Лице из става 2. </w:t>
      </w:r>
      <w:r w:rsidR="007A047C" w:rsidRPr="004B5643">
        <w:rPr>
          <w:rFonts w:ascii="Times New Roman" w:eastAsia="Times New Roman" w:hAnsi="Times New Roman" w:cs="Times New Roman"/>
          <w:sz w:val="24"/>
          <w:szCs w:val="24"/>
          <w:lang w:val="sr-Cyrl-CS"/>
        </w:rPr>
        <w:t>тачка</w:t>
      </w:r>
      <w:r w:rsidRPr="004B56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1) овог члана мора да: </w:t>
      </w:r>
      <w:r w:rsidRPr="004B564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1) има стечено високо образовање из области економије или права; 2) има најмање пет година радног искуства у струци; 3)</w:t>
      </w:r>
      <w:r w:rsidRPr="004B56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да има најмање пет година искуства у раду са привредним друштвима; 4) има </w:t>
      </w:r>
      <w:r w:rsidR="00340618" w:rsidRPr="004B56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најмање три године </w:t>
      </w:r>
      <w:r w:rsidRPr="004B5643">
        <w:rPr>
          <w:rFonts w:ascii="Times New Roman" w:eastAsia="Times New Roman" w:hAnsi="Times New Roman" w:cs="Times New Roman"/>
          <w:sz w:val="24"/>
          <w:szCs w:val="24"/>
          <w:lang w:val="sr-Cyrl-CS"/>
        </w:rPr>
        <w:t>релевантно</w:t>
      </w:r>
      <w:r w:rsidR="00340618" w:rsidRPr="004B5643">
        <w:rPr>
          <w:rFonts w:ascii="Times New Roman" w:eastAsia="Times New Roman" w:hAnsi="Times New Roman" w:cs="Times New Roman"/>
          <w:sz w:val="24"/>
          <w:szCs w:val="24"/>
          <w:lang w:val="sr-Cyrl-CS"/>
        </w:rPr>
        <w:t>г</w:t>
      </w:r>
      <w:r w:rsidRPr="004B56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340618" w:rsidRPr="004B5643">
        <w:rPr>
          <w:rFonts w:ascii="Times New Roman" w:eastAsia="Times New Roman" w:hAnsi="Times New Roman" w:cs="Times New Roman"/>
          <w:sz w:val="24"/>
          <w:szCs w:val="24"/>
          <w:lang w:val="sr-Cyrl-CS"/>
        </w:rPr>
        <w:t>искуства</w:t>
      </w:r>
      <w:r w:rsidRPr="004B56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 области </w:t>
      </w:r>
      <w:r w:rsidRPr="004B5643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корпоративног управљања; 5) </w:t>
      </w:r>
      <w:r w:rsidRPr="004B56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познаје стратешко планирање пословања. </w:t>
      </w:r>
      <w:r w:rsidRPr="004B5643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</w:t>
      </w:r>
    </w:p>
    <w:p w:rsidR="00A461D5" w:rsidRPr="004B5643" w:rsidRDefault="00A461D5" w:rsidP="00A461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B56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Лице из става 2. </w:t>
      </w:r>
      <w:r w:rsidR="007A047C" w:rsidRPr="004B5643">
        <w:rPr>
          <w:rFonts w:ascii="Times New Roman" w:eastAsia="Times New Roman" w:hAnsi="Times New Roman" w:cs="Times New Roman"/>
          <w:sz w:val="24"/>
          <w:szCs w:val="24"/>
          <w:lang w:val="sr-Cyrl-CS"/>
        </w:rPr>
        <w:t>тачка</w:t>
      </w:r>
      <w:r w:rsidRPr="004B56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2) овог члана мора да: 1) има стечено високо образовање из области економије или права; 2) има најмање пет година радног искуства у струци; 3) има најмање пет година искуства у раду са привредним друштвима; 4) </w:t>
      </w:r>
      <w:r w:rsidRPr="004B5643">
        <w:rPr>
          <w:rFonts w:ascii="Times New Roman" w:eastAsiaTheme="minorEastAsia" w:hAnsi="Times New Roman" w:cs="Times New Roman"/>
          <w:sz w:val="24"/>
          <w:szCs w:val="24"/>
          <w:lang w:val="sr-Cyrl-CS"/>
        </w:rPr>
        <w:t>има</w:t>
      </w:r>
      <w:r w:rsidR="00340618" w:rsidRPr="004B5643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најмање три године</w:t>
      </w:r>
      <w:r w:rsidRPr="004B5643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релевантно</w:t>
      </w:r>
      <w:r w:rsidR="00340618" w:rsidRPr="004B5643">
        <w:rPr>
          <w:rFonts w:ascii="Times New Roman" w:eastAsiaTheme="minorEastAsia" w:hAnsi="Times New Roman" w:cs="Times New Roman"/>
          <w:sz w:val="24"/>
          <w:szCs w:val="24"/>
          <w:lang w:val="sr-Cyrl-CS"/>
        </w:rPr>
        <w:t>г</w:t>
      </w:r>
      <w:r w:rsidR="0009156C" w:rsidRPr="004B5643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</w:t>
      </w:r>
      <w:r w:rsidR="00340618" w:rsidRPr="004B5643">
        <w:rPr>
          <w:rFonts w:ascii="Times New Roman" w:eastAsiaTheme="minorEastAsia" w:hAnsi="Times New Roman" w:cs="Times New Roman"/>
          <w:sz w:val="24"/>
          <w:szCs w:val="24"/>
          <w:lang w:val="sr-Cyrl-CS"/>
        </w:rPr>
        <w:t>искуства</w:t>
      </w:r>
      <w:r w:rsidRPr="004B5643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из области финансија (планирање буџета, анализа финансијских извештаја, управљање ризицима итд.)</w:t>
      </w:r>
      <w:r w:rsidR="007A047C" w:rsidRPr="004B5643">
        <w:rPr>
          <w:rFonts w:ascii="Times New Roman" w:eastAsiaTheme="minorEastAsia" w:hAnsi="Times New Roman" w:cs="Times New Roman"/>
          <w:sz w:val="24"/>
          <w:szCs w:val="24"/>
          <w:lang w:val="sr-Cyrl-CS"/>
        </w:rPr>
        <w:t>;</w:t>
      </w:r>
      <w:r w:rsidRPr="004B5643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5) </w:t>
      </w:r>
      <w:r w:rsidRPr="004B56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познаје стратешко планирање пословања. </w:t>
      </w:r>
    </w:p>
    <w:p w:rsidR="00A461D5" w:rsidRPr="004B5643" w:rsidRDefault="00A461D5" w:rsidP="00A461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B564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Лице из става 2. алинеја 3) овог члана мора да:</w:t>
      </w:r>
      <w:r w:rsidRPr="004B5643">
        <w:rPr>
          <w:rFonts w:ascii="Arial" w:eastAsia="Times New Roman" w:hAnsi="Arial" w:cs="Arial"/>
          <w:color w:val="000000"/>
          <w:sz w:val="24"/>
          <w:szCs w:val="24"/>
          <w:lang w:val="sr-Cyrl-CS"/>
        </w:rPr>
        <w:t xml:space="preserve"> </w:t>
      </w:r>
      <w:r w:rsidRPr="004B564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1) има стечено високо образовање;</w:t>
      </w:r>
      <w:r w:rsidRPr="004B56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2) има најмање пет година радног искуства у струци; </w:t>
      </w:r>
      <w:r w:rsidRPr="004B564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3)</w:t>
      </w:r>
      <w:r w:rsidRPr="004B56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има најмање пет година искуства у раду са привредним друштвима из области којој при</w:t>
      </w:r>
      <w:r w:rsidR="007A047C" w:rsidRPr="004B5643">
        <w:rPr>
          <w:rFonts w:ascii="Times New Roman" w:eastAsia="Times New Roman" w:hAnsi="Times New Roman" w:cs="Times New Roman"/>
          <w:sz w:val="24"/>
          <w:szCs w:val="24"/>
          <w:lang w:val="sr-Cyrl-CS"/>
        </w:rPr>
        <w:t>пада делатност друштва капитала;</w:t>
      </w:r>
      <w:r w:rsidRPr="004B56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4B5643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4) </w:t>
      </w:r>
      <w:r w:rsidRPr="004B56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познаје стратешко планирање пословања. </w:t>
      </w:r>
    </w:p>
    <w:p w:rsidR="00A461D5" w:rsidRPr="004B5643" w:rsidRDefault="00A461D5" w:rsidP="00A461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4B564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Чланови Комисије</w:t>
      </w:r>
      <w:r w:rsidRPr="004B5643"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  <w:t xml:space="preserve"> </w:t>
      </w:r>
      <w:r w:rsidRPr="004B564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стечено високо образовање</w:t>
      </w:r>
      <w:r w:rsidRPr="004B5643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о одговарајућем степену образовања доказују овереном фотокопијом оригинала дипломе, </w:t>
      </w:r>
      <w:r w:rsidRPr="004B564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радно искуство доказују потврдом о радном искуству на стручним пословима</w:t>
      </w:r>
      <w:r w:rsidR="007A047C" w:rsidRPr="004B564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,</w:t>
      </w:r>
      <w:r w:rsidRPr="004B564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a поседовање тражених референци и познавање одређених области доказују личном биографијом.</w:t>
      </w:r>
    </w:p>
    <w:p w:rsidR="00A461D5" w:rsidRPr="004B5643" w:rsidRDefault="00A461D5" w:rsidP="00A461D5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lang w:val="sr-Cyrl-CS"/>
        </w:rPr>
      </w:pPr>
      <w:r w:rsidRPr="004B564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Чланови</w:t>
      </w:r>
      <w:r w:rsidR="00615ED2" w:rsidRPr="004B5643"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  <w:t xml:space="preserve"> </w:t>
      </w:r>
      <w:r w:rsidRPr="004B564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Комисије могу бити и државни службеници, радно ангажована, изабрана или постављена лица у органу државне управе. </w:t>
      </w:r>
    </w:p>
    <w:p w:rsidR="00A461D5" w:rsidRPr="004B5643" w:rsidRDefault="00A461D5" w:rsidP="00A461D5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lang w:val="sr-Cyrl-CS"/>
        </w:rPr>
      </w:pPr>
    </w:p>
    <w:p w:rsidR="00A461D5" w:rsidRPr="004B5643" w:rsidRDefault="00A461D5" w:rsidP="00A461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B564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4B564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4B564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4B564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4B564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4B564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Члан 3.</w:t>
      </w:r>
    </w:p>
    <w:p w:rsidR="00A461D5" w:rsidRPr="004B5643" w:rsidRDefault="00A461D5" w:rsidP="00A461D5">
      <w:pPr>
        <w:spacing w:after="240" w:line="280" w:lineRule="atLeast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B5643">
        <w:rPr>
          <w:rFonts w:ascii="Times New Roman" w:hAnsi="Times New Roman"/>
          <w:sz w:val="24"/>
          <w:szCs w:val="24"/>
          <w:lang w:val="sr-Cyrl-CS"/>
        </w:rPr>
        <w:t>У обављању својих активности, Комисија:</w:t>
      </w:r>
    </w:p>
    <w:p w:rsidR="00A461D5" w:rsidRPr="004B5643" w:rsidRDefault="007A047C" w:rsidP="007A047C">
      <w:pPr>
        <w:spacing w:after="240" w:line="280" w:lineRule="atLeast"/>
        <w:ind w:firstLine="709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4B5643">
        <w:rPr>
          <w:rFonts w:ascii="Times New Roman" w:hAnsi="Times New Roman"/>
          <w:sz w:val="24"/>
          <w:szCs w:val="24"/>
          <w:lang w:val="sr-Cyrl-CS"/>
        </w:rPr>
        <w:t xml:space="preserve">1. </w:t>
      </w:r>
      <w:r w:rsidR="00A461D5" w:rsidRPr="004B5643">
        <w:rPr>
          <w:rFonts w:ascii="Times New Roman" w:hAnsi="Times New Roman"/>
          <w:sz w:val="24"/>
          <w:szCs w:val="24"/>
          <w:lang w:val="sr-Cyrl-CS"/>
        </w:rPr>
        <w:t xml:space="preserve">припрема нацрт акта о садржају и начину спровођења </w:t>
      </w:r>
      <w:r w:rsidR="00A461D5" w:rsidRPr="004B5643">
        <w:rPr>
          <w:rFonts w:ascii="Times New Roman" w:hAnsi="Times New Roman" w:cs="Times New Roman"/>
          <w:sz w:val="24"/>
          <w:szCs w:val="24"/>
          <w:lang w:val="sr-Cyrl-CS"/>
        </w:rPr>
        <w:t>Смерница којима се утврђују општи годишњи циљеви друштава капитала (у даљем тексту: Смернице)</w:t>
      </w:r>
      <w:r w:rsidR="00A461D5" w:rsidRPr="004B5643">
        <w:rPr>
          <w:rFonts w:ascii="Times New Roman" w:hAnsi="Times New Roman"/>
          <w:sz w:val="24"/>
          <w:szCs w:val="24"/>
          <w:lang w:val="sr-Cyrl-CS"/>
        </w:rPr>
        <w:t>;</w:t>
      </w:r>
    </w:p>
    <w:p w:rsidR="00A461D5" w:rsidRPr="004B5643" w:rsidRDefault="007A047C" w:rsidP="007A047C">
      <w:pPr>
        <w:spacing w:after="240" w:line="280" w:lineRule="atLeast"/>
        <w:ind w:firstLine="709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4B5643">
        <w:rPr>
          <w:rFonts w:ascii="Times New Roman" w:hAnsi="Times New Roman"/>
          <w:sz w:val="24"/>
          <w:szCs w:val="24"/>
          <w:lang w:val="sr-Cyrl-CS"/>
        </w:rPr>
        <w:t xml:space="preserve">2. </w:t>
      </w:r>
      <w:r w:rsidR="00C67544" w:rsidRPr="004B564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461D5" w:rsidRPr="004B5643">
        <w:rPr>
          <w:rFonts w:ascii="Times New Roman" w:hAnsi="Times New Roman"/>
          <w:sz w:val="24"/>
          <w:szCs w:val="24"/>
          <w:lang w:val="sr-Cyrl-CS"/>
        </w:rPr>
        <w:t>разматра предлоге општих годишњих циљева за наредну годину које Комисији достављају друштва капитала, у складу са законом;</w:t>
      </w:r>
    </w:p>
    <w:p w:rsidR="00A461D5" w:rsidRPr="004B5643" w:rsidRDefault="007A047C" w:rsidP="007A047C">
      <w:pPr>
        <w:spacing w:after="240" w:line="28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B5643">
        <w:rPr>
          <w:rFonts w:ascii="Times New Roman" w:hAnsi="Times New Roman" w:cs="Helvetica"/>
          <w:sz w:val="24"/>
          <w:szCs w:val="24"/>
          <w:lang w:val="sr-Cyrl-CS"/>
        </w:rPr>
        <w:t xml:space="preserve">3. </w:t>
      </w:r>
      <w:r w:rsidR="00A461D5" w:rsidRPr="004B5643">
        <w:rPr>
          <w:rFonts w:ascii="Times New Roman" w:hAnsi="Times New Roman" w:cs="Helvetica"/>
          <w:sz w:val="24"/>
          <w:szCs w:val="24"/>
          <w:lang w:val="sr-Cyrl-CS"/>
        </w:rPr>
        <w:t>разматра и анализира Акт о утврђивању висине трошкова за пружене јавне услуге, ради коначног утврђивања износа нето трошкова за пружену јавну услугу;</w:t>
      </w:r>
    </w:p>
    <w:p w:rsidR="00A461D5" w:rsidRPr="004B5643" w:rsidRDefault="007A047C" w:rsidP="007A047C">
      <w:pPr>
        <w:spacing w:after="240" w:line="280" w:lineRule="atLeast"/>
        <w:ind w:firstLine="709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4B5643">
        <w:rPr>
          <w:rFonts w:ascii="Times New Roman" w:hAnsi="Times New Roman" w:cs="Times New Roman"/>
          <w:sz w:val="24"/>
          <w:szCs w:val="24"/>
          <w:lang w:val="sr-Cyrl-CS"/>
        </w:rPr>
        <w:t>4.</w:t>
      </w:r>
      <w:r w:rsidR="00B0574F" w:rsidRPr="004B564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461D5" w:rsidRPr="004B5643">
        <w:rPr>
          <w:rFonts w:ascii="Times New Roman" w:hAnsi="Times New Roman" w:cs="Times New Roman"/>
          <w:sz w:val="24"/>
          <w:szCs w:val="24"/>
          <w:lang w:val="sr-Cyrl-CS"/>
        </w:rPr>
        <w:t xml:space="preserve">утврђује </w:t>
      </w:r>
      <w:r w:rsidR="006A3389">
        <w:rPr>
          <w:rFonts w:ascii="Times New Roman" w:hAnsi="Times New Roman"/>
          <w:sz w:val="24"/>
          <w:szCs w:val="24"/>
          <w:lang w:val="sr-Cyrl-CS"/>
        </w:rPr>
        <w:t>општe годишње</w:t>
      </w:r>
      <w:r w:rsidR="00A461D5" w:rsidRPr="004B5643">
        <w:rPr>
          <w:rFonts w:ascii="Times New Roman" w:hAnsi="Times New Roman"/>
          <w:sz w:val="24"/>
          <w:szCs w:val="24"/>
          <w:lang w:val="sr-Cyrl-CS"/>
        </w:rPr>
        <w:t xml:space="preserve"> циљеве </w:t>
      </w:r>
      <w:r w:rsidR="00A461D5" w:rsidRPr="004B5643">
        <w:rPr>
          <w:rFonts w:ascii="Times New Roman" w:hAnsi="Times New Roman" w:cs="Times New Roman"/>
          <w:sz w:val="24"/>
          <w:szCs w:val="24"/>
          <w:lang w:val="sr-Cyrl-CS"/>
        </w:rPr>
        <w:t>за свако друштво капитала појединачно, најкасније до 1. септембра текуће године за наредну годину;</w:t>
      </w:r>
    </w:p>
    <w:p w:rsidR="00A461D5" w:rsidRPr="004B5643" w:rsidRDefault="007A047C" w:rsidP="007A047C">
      <w:pPr>
        <w:spacing w:after="240" w:line="280" w:lineRule="atLeast"/>
        <w:ind w:firstLine="709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4B5643">
        <w:rPr>
          <w:rFonts w:ascii="Times New Roman" w:hAnsi="Times New Roman" w:cs="Helvetica"/>
          <w:sz w:val="24"/>
          <w:szCs w:val="24"/>
          <w:lang w:val="sr-Cyrl-CS"/>
        </w:rPr>
        <w:t xml:space="preserve">5. </w:t>
      </w:r>
      <w:r w:rsidR="00A461D5" w:rsidRPr="004B5643">
        <w:rPr>
          <w:rFonts w:ascii="Times New Roman" w:hAnsi="Times New Roman" w:cs="Helvetica"/>
          <w:sz w:val="24"/>
          <w:szCs w:val="24"/>
          <w:lang w:val="sr-Cyrl-CS"/>
        </w:rPr>
        <w:t>доставља Смернице најкасније до 10. септембра текуће године за наредну годину Министарству финансија и надлежном ресорном министарству, ради опредељења буџетских средстава;</w:t>
      </w:r>
    </w:p>
    <w:p w:rsidR="00A461D5" w:rsidRPr="004B5643" w:rsidRDefault="007A047C" w:rsidP="007A047C">
      <w:pPr>
        <w:spacing w:after="240" w:line="28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B5643">
        <w:rPr>
          <w:rFonts w:ascii="Times New Roman" w:hAnsi="Times New Roman"/>
          <w:sz w:val="24"/>
          <w:szCs w:val="24"/>
          <w:lang w:val="sr-Cyrl-CS"/>
        </w:rPr>
        <w:t xml:space="preserve">6. </w:t>
      </w:r>
      <w:r w:rsidR="00A461D5" w:rsidRPr="004B5643">
        <w:rPr>
          <w:rFonts w:ascii="Times New Roman" w:hAnsi="Times New Roman"/>
          <w:sz w:val="24"/>
          <w:szCs w:val="24"/>
          <w:lang w:val="sr-Cyrl-CS"/>
        </w:rPr>
        <w:t xml:space="preserve">врши оцењивање учинка сваког друштва капитала, што укључује разматрање периодичних извештаја о пословању, других извештаја и информација које Комисија може захтевати од друштва капитала; </w:t>
      </w:r>
    </w:p>
    <w:p w:rsidR="00A461D5" w:rsidRPr="004B5643" w:rsidRDefault="007A047C" w:rsidP="007A047C">
      <w:pPr>
        <w:spacing w:after="240" w:line="280" w:lineRule="atLeast"/>
        <w:ind w:firstLine="709"/>
        <w:contextualSpacing/>
        <w:jc w:val="both"/>
        <w:rPr>
          <w:rFonts w:ascii="Times New Roman" w:hAnsi="Times New Roman"/>
          <w:lang w:val="sr-Cyrl-CS"/>
        </w:rPr>
      </w:pPr>
      <w:r w:rsidRPr="004B5643">
        <w:rPr>
          <w:rFonts w:ascii="Times New Roman" w:hAnsi="Times New Roman" w:cs="Times New Roman"/>
          <w:sz w:val="24"/>
          <w:szCs w:val="24"/>
          <w:lang w:val="sr-Cyrl-CS"/>
        </w:rPr>
        <w:t xml:space="preserve">7. </w:t>
      </w:r>
      <w:r w:rsidR="00A461D5" w:rsidRPr="004B5643">
        <w:rPr>
          <w:rFonts w:ascii="Times New Roman" w:hAnsi="Times New Roman" w:cs="Times New Roman"/>
          <w:sz w:val="24"/>
          <w:szCs w:val="24"/>
          <w:lang w:val="sr-Cyrl-CS"/>
        </w:rPr>
        <w:t>даје препоруке Министарству у случајевима битних одступања од општих годишњих циљева утврђених Смерницама;</w:t>
      </w:r>
    </w:p>
    <w:p w:rsidR="00A461D5" w:rsidRPr="004B5643" w:rsidRDefault="007A047C" w:rsidP="007A047C">
      <w:pPr>
        <w:spacing w:after="240" w:line="280" w:lineRule="atLeast"/>
        <w:ind w:left="720"/>
        <w:contextualSpacing/>
        <w:jc w:val="both"/>
        <w:rPr>
          <w:rFonts w:ascii="Times New Roman" w:hAnsi="Times New Roman"/>
          <w:lang w:val="sr-Cyrl-CS"/>
        </w:rPr>
      </w:pPr>
      <w:r w:rsidRPr="004B5643">
        <w:rPr>
          <w:rFonts w:ascii="Times New Roman" w:hAnsi="Times New Roman" w:cs="Times New Roman"/>
          <w:sz w:val="24"/>
          <w:szCs w:val="24"/>
          <w:lang w:val="sr-Cyrl-CS"/>
        </w:rPr>
        <w:t xml:space="preserve">8. </w:t>
      </w:r>
      <w:r w:rsidR="00A461D5" w:rsidRPr="004B5643">
        <w:rPr>
          <w:rFonts w:ascii="Times New Roman" w:hAnsi="Times New Roman" w:cs="Times New Roman"/>
          <w:sz w:val="24"/>
          <w:szCs w:val="24"/>
          <w:lang w:val="sr-Cyrl-CS"/>
        </w:rPr>
        <w:t>врши друге послове у вези спровођења Смерница.</w:t>
      </w:r>
    </w:p>
    <w:p w:rsidR="00A461D5" w:rsidRPr="004B5643" w:rsidRDefault="00A461D5" w:rsidP="00A461D5">
      <w:pPr>
        <w:spacing w:after="240" w:line="280" w:lineRule="atLeast"/>
        <w:ind w:left="720"/>
        <w:contextualSpacing/>
        <w:jc w:val="both"/>
        <w:rPr>
          <w:rFonts w:ascii="Times New Roman" w:hAnsi="Times New Roman"/>
          <w:lang w:val="sr-Cyrl-CS"/>
        </w:rPr>
      </w:pPr>
    </w:p>
    <w:p w:rsidR="00A461D5" w:rsidRPr="004B5643" w:rsidRDefault="00A461D5" w:rsidP="00A461D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B5643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4.</w:t>
      </w:r>
    </w:p>
    <w:p w:rsidR="00A461D5" w:rsidRPr="004B5643" w:rsidRDefault="00A461D5" w:rsidP="00A461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4B56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Комисија доноси пословник о свом раду којим се уређује начин рада, сазивање и припремање седница, начин гласања и одлучивања, као и сва друга питања од значаја за рад Комисије. </w:t>
      </w:r>
    </w:p>
    <w:p w:rsidR="00A461D5" w:rsidRPr="004B5643" w:rsidRDefault="00A461D5" w:rsidP="00A461D5">
      <w:pPr>
        <w:spacing w:after="240" w:line="280" w:lineRule="atLeas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461D5" w:rsidRPr="004B5643" w:rsidRDefault="00A461D5" w:rsidP="00A461D5">
      <w:pPr>
        <w:spacing w:after="240" w:line="280" w:lineRule="atLeas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B5643">
        <w:rPr>
          <w:rFonts w:ascii="Times New Roman" w:hAnsi="Times New Roman" w:cs="Times New Roman"/>
          <w:sz w:val="24"/>
          <w:szCs w:val="24"/>
          <w:lang w:val="sr-Cyrl-CS"/>
        </w:rPr>
        <w:t>Члан 5.</w:t>
      </w:r>
    </w:p>
    <w:p w:rsidR="00A461D5" w:rsidRPr="004B5643" w:rsidRDefault="00A461D5" w:rsidP="00615ED2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B564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Члан Комисије код кога постоји сукоб интерес</w:t>
      </w:r>
      <w:r w:rsidR="00615ED2" w:rsidRPr="004B56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а, изузима се из рада Kомисије и </w:t>
      </w:r>
      <w:r w:rsidRPr="004B5643">
        <w:rPr>
          <w:rFonts w:ascii="Times New Roman" w:eastAsia="Times New Roman" w:hAnsi="Times New Roman" w:cs="Times New Roman"/>
          <w:sz w:val="24"/>
          <w:szCs w:val="24"/>
          <w:lang w:val="sr-Cyrl-CS"/>
        </w:rPr>
        <w:t>именује се нови члан Комисије.</w:t>
      </w:r>
    </w:p>
    <w:p w:rsidR="00A461D5" w:rsidRPr="004B5643" w:rsidRDefault="00A461D5" w:rsidP="00A461D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B5643">
        <w:rPr>
          <w:rFonts w:ascii="Times New Roman" w:eastAsia="Times New Roman" w:hAnsi="Times New Roman" w:cs="Times New Roman"/>
          <w:sz w:val="24"/>
          <w:szCs w:val="24"/>
          <w:lang w:val="sr-Cyrl-CS"/>
        </w:rPr>
        <w:t>Сукоб интереса код члана Комисије постоји када приватни интерес утиче, може да утиче или који изгледа као да утиче на његову објективност и непристрасност у раду Комисије.</w:t>
      </w:r>
    </w:p>
    <w:p w:rsidR="00A461D5" w:rsidRPr="004B5643" w:rsidRDefault="00A461D5" w:rsidP="00A461D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B5643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Приватни интерес је било каква корист или погодност за члана</w:t>
      </w:r>
      <w:r w:rsidRPr="004B5643"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  <w:t xml:space="preserve"> </w:t>
      </w:r>
      <w:r w:rsidRPr="004B5643">
        <w:rPr>
          <w:rFonts w:ascii="Times New Roman" w:eastAsia="Times New Roman" w:hAnsi="Times New Roman" w:cs="Times New Roman"/>
          <w:sz w:val="24"/>
          <w:szCs w:val="24"/>
          <w:lang w:val="sr-Cyrl-CS"/>
        </w:rPr>
        <w:t>и њима повезано лице.</w:t>
      </w:r>
    </w:p>
    <w:p w:rsidR="00A461D5" w:rsidRPr="004B5643" w:rsidRDefault="00A461D5" w:rsidP="00A461D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B5643">
        <w:rPr>
          <w:rFonts w:ascii="Times New Roman" w:eastAsia="Times New Roman" w:hAnsi="Times New Roman" w:cs="Times New Roman"/>
          <w:sz w:val="24"/>
          <w:szCs w:val="24"/>
          <w:lang w:val="sr-Cyrl-CS"/>
        </w:rPr>
        <w:t>Повезаним лицем се сматра члан породице, крвни сродник у правој линији, односно у побочној линији закључно са другим степеном сродства, као и физичко или правно лице које се према другим основама и околностима може оправдано сматрати интересно повезаним са чланом</w:t>
      </w:r>
      <w:r w:rsidRPr="004B5643"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  <w:t xml:space="preserve"> </w:t>
      </w:r>
      <w:r w:rsidRPr="004B5643">
        <w:rPr>
          <w:rFonts w:ascii="Times New Roman" w:eastAsia="Times New Roman" w:hAnsi="Times New Roman" w:cs="Times New Roman"/>
          <w:sz w:val="24"/>
          <w:szCs w:val="24"/>
          <w:lang w:val="sr-Cyrl-CS"/>
        </w:rPr>
        <w:t>Комисије.</w:t>
      </w:r>
    </w:p>
    <w:p w:rsidR="00A461D5" w:rsidRPr="004B5643" w:rsidRDefault="00A461D5" w:rsidP="00A461D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461D5" w:rsidRPr="004B5643" w:rsidRDefault="00A461D5" w:rsidP="00A461D5">
      <w:pPr>
        <w:spacing w:before="240" w:after="240" w:line="240" w:lineRule="auto"/>
        <w:jc w:val="center"/>
        <w:rPr>
          <w:rFonts w:ascii="Times New Roman" w:eastAsiaTheme="minorEastAsia" w:hAnsi="Times New Roman" w:cs="Times New Roman"/>
          <w:bCs/>
          <w:sz w:val="24"/>
          <w:szCs w:val="24"/>
          <w:lang w:val="sr-Cyrl-CS"/>
        </w:rPr>
      </w:pPr>
      <w:r w:rsidRPr="004B5643">
        <w:rPr>
          <w:rFonts w:ascii="Times New Roman" w:eastAsiaTheme="minorEastAsia" w:hAnsi="Times New Roman" w:cs="Times New Roman"/>
          <w:bCs/>
          <w:sz w:val="24"/>
          <w:szCs w:val="24"/>
          <w:lang w:val="sr-Cyrl-CS"/>
        </w:rPr>
        <w:t>Члан 6.</w:t>
      </w:r>
    </w:p>
    <w:p w:rsidR="00A461D5" w:rsidRPr="004B5643" w:rsidRDefault="00A461D5" w:rsidP="00A461D5">
      <w:pPr>
        <w:spacing w:after="0" w:line="240" w:lineRule="auto"/>
        <w:ind w:right="26" w:firstLine="720"/>
        <w:jc w:val="both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  <w:r w:rsidRPr="004B5643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Одредбе ове уредбе које се односе на Министарство, у случају управљања друштвом капитала које обавља делатност производње и снабдевања електричном </w:t>
      </w:r>
      <w:r w:rsidRPr="004B5643">
        <w:rPr>
          <w:rFonts w:ascii="Times New Roman" w:eastAsiaTheme="minorEastAsia" w:hAnsi="Times New Roman" w:cs="Times New Roman"/>
          <w:sz w:val="24"/>
          <w:szCs w:val="24"/>
          <w:lang w:val="sr-Cyrl-CS"/>
        </w:rPr>
        <w:lastRenderedPageBreak/>
        <w:t>енергијом, односно природним гасом, односе се на министарство надлежно за послове енергетике.</w:t>
      </w:r>
    </w:p>
    <w:p w:rsidR="00A461D5" w:rsidRPr="004B5643" w:rsidRDefault="00A461D5" w:rsidP="00A461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B5643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Одредбе ове уредбе које се односе на </w:t>
      </w:r>
      <w:r w:rsidRPr="004B56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министарство надлежно за област којој припада делатност друштва капитала, </w:t>
      </w:r>
      <w:r w:rsidRPr="004B5643">
        <w:rPr>
          <w:rFonts w:ascii="Times New Roman" w:eastAsiaTheme="minorEastAsia" w:hAnsi="Times New Roman" w:cs="Times New Roman"/>
          <w:sz w:val="24"/>
          <w:szCs w:val="24"/>
          <w:lang w:val="sr-Cyrl-CS"/>
        </w:rPr>
        <w:t>у случају управљања друштвом капитала које обавља делатност производње и снабдевања електричном енергијом, односно природним гасом, односе се на Министарство.</w:t>
      </w:r>
    </w:p>
    <w:p w:rsidR="00A461D5" w:rsidRPr="004B5643" w:rsidRDefault="00A461D5" w:rsidP="00A461D5">
      <w:pPr>
        <w:spacing w:after="0" w:line="240" w:lineRule="auto"/>
        <w:ind w:left="150" w:right="150" w:firstLine="240"/>
        <w:jc w:val="both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</w:p>
    <w:p w:rsidR="00A461D5" w:rsidRPr="004B5643" w:rsidRDefault="00A461D5" w:rsidP="00A461D5">
      <w:pPr>
        <w:spacing w:after="240" w:line="280" w:lineRule="atLeas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B5643">
        <w:rPr>
          <w:rFonts w:ascii="Times New Roman" w:hAnsi="Times New Roman" w:cs="Times New Roman"/>
          <w:sz w:val="24"/>
          <w:szCs w:val="24"/>
          <w:lang w:val="sr-Cyrl-CS"/>
        </w:rPr>
        <w:t>Члан 7.</w:t>
      </w:r>
    </w:p>
    <w:p w:rsidR="00A461D5" w:rsidRPr="004B5643" w:rsidRDefault="00A461D5" w:rsidP="00C67544">
      <w:pPr>
        <w:tabs>
          <w:tab w:val="left" w:pos="426"/>
        </w:tabs>
        <w:spacing w:after="240" w:line="28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B5643">
        <w:rPr>
          <w:rFonts w:ascii="Times New Roman" w:hAnsi="Times New Roman" w:cs="Times New Roman"/>
          <w:sz w:val="24"/>
          <w:szCs w:val="24"/>
          <w:lang w:val="sr-Cyrl-CS"/>
        </w:rPr>
        <w:tab/>
        <w:t>Ова уредба ступа на снагу осмог дана од дана објављивања у „Службеном гласнику Републике Србије</w:t>
      </w:r>
      <w:r w:rsidR="00C67544" w:rsidRPr="004B5643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Pr="004B564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A461D5" w:rsidRPr="004B5643" w:rsidRDefault="00A461D5" w:rsidP="00A461D5">
      <w:pPr>
        <w:spacing w:after="240" w:line="280" w:lineRule="atLeast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67544" w:rsidRPr="004B5643" w:rsidRDefault="00C67544" w:rsidP="00C67544">
      <w:pPr>
        <w:tabs>
          <w:tab w:val="left" w:pos="851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 w:rsidRPr="004B5643">
        <w:rPr>
          <w:rFonts w:ascii="Times New Roman" w:hAnsi="Times New Roman"/>
          <w:sz w:val="24"/>
          <w:szCs w:val="24"/>
          <w:lang w:val="sr-Cyrl-CS"/>
        </w:rPr>
        <w:t>05 Број:</w:t>
      </w:r>
      <w:r w:rsidR="00E76D08">
        <w:rPr>
          <w:rFonts w:ascii="Times New Roman" w:hAnsi="Times New Roman"/>
          <w:sz w:val="24"/>
          <w:szCs w:val="24"/>
          <w:lang w:val="sr-Cyrl-CS"/>
        </w:rPr>
        <w:t xml:space="preserve"> 110-6996/2025-1</w:t>
      </w:r>
    </w:p>
    <w:p w:rsidR="00C67544" w:rsidRPr="004B5643" w:rsidRDefault="00C67544" w:rsidP="00C67544">
      <w:pPr>
        <w:tabs>
          <w:tab w:val="left" w:pos="851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 w:rsidRPr="004B5643">
        <w:rPr>
          <w:rFonts w:ascii="Times New Roman" w:hAnsi="Times New Roman"/>
          <w:sz w:val="24"/>
          <w:szCs w:val="24"/>
          <w:lang w:val="sr-Cyrl-CS"/>
        </w:rPr>
        <w:t xml:space="preserve">У Београду, </w:t>
      </w:r>
      <w:r w:rsidR="00E76D08">
        <w:rPr>
          <w:rFonts w:ascii="Times New Roman" w:hAnsi="Times New Roman"/>
          <w:sz w:val="24"/>
          <w:szCs w:val="24"/>
          <w:lang w:val="sr-Cyrl-CS"/>
        </w:rPr>
        <w:t>3. јула 2025. године</w:t>
      </w:r>
      <w:r w:rsidRPr="004B5643">
        <w:rPr>
          <w:rFonts w:ascii="Times New Roman" w:hAnsi="Times New Roman"/>
          <w:sz w:val="24"/>
          <w:szCs w:val="24"/>
          <w:lang w:val="sr-Cyrl-CS"/>
        </w:rPr>
        <w:t xml:space="preserve">  </w:t>
      </w:r>
    </w:p>
    <w:p w:rsidR="00C67544" w:rsidRPr="004B5643" w:rsidRDefault="00C67544" w:rsidP="00C67544">
      <w:pPr>
        <w:tabs>
          <w:tab w:val="left" w:pos="851"/>
        </w:tabs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67544" w:rsidRPr="004B5643" w:rsidRDefault="00C67544" w:rsidP="00C67544">
      <w:pPr>
        <w:tabs>
          <w:tab w:val="left" w:pos="851"/>
        </w:tabs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67544" w:rsidRPr="004B5643" w:rsidRDefault="00C67544" w:rsidP="00C67544">
      <w:pPr>
        <w:tabs>
          <w:tab w:val="left" w:pos="851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 w:rsidRPr="004B5643"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В  Л  А  Д  А</w:t>
      </w:r>
    </w:p>
    <w:p w:rsidR="00C67544" w:rsidRPr="004B5643" w:rsidRDefault="00C67544" w:rsidP="00C67544">
      <w:pPr>
        <w:tabs>
          <w:tab w:val="left" w:pos="851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 w:rsidRPr="004B5643"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                 </w:t>
      </w:r>
    </w:p>
    <w:p w:rsidR="00C67544" w:rsidRPr="004B5643" w:rsidRDefault="00C67544" w:rsidP="00C67544">
      <w:pPr>
        <w:tabs>
          <w:tab w:val="left" w:pos="851"/>
        </w:tabs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67544" w:rsidRDefault="00C67544" w:rsidP="00C67544">
      <w:pPr>
        <w:tabs>
          <w:tab w:val="left" w:pos="851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 w:rsidRPr="004B5643"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                                     ПРЕДСЕДНИК   </w:t>
      </w:r>
    </w:p>
    <w:p w:rsidR="00E76D08" w:rsidRPr="004B5643" w:rsidRDefault="00E76D08" w:rsidP="00E76D08">
      <w:pPr>
        <w:tabs>
          <w:tab w:val="left" w:pos="851"/>
        </w:tabs>
        <w:jc w:val="right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проф. др Ђуро Мацут, с.р.</w:t>
      </w:r>
    </w:p>
    <w:p w:rsidR="00A461D5" w:rsidRPr="004B5643" w:rsidRDefault="00A461D5" w:rsidP="00A461D5">
      <w:pPr>
        <w:spacing w:after="240" w:line="280" w:lineRule="atLeast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461D5" w:rsidRPr="004B5643" w:rsidRDefault="00A461D5" w:rsidP="00A461D5">
      <w:pPr>
        <w:spacing w:after="240" w:line="280" w:lineRule="atLeast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461D5" w:rsidRPr="004B5643" w:rsidRDefault="00A461D5" w:rsidP="00A461D5">
      <w:pPr>
        <w:spacing w:after="240" w:line="280" w:lineRule="atLeast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461D5" w:rsidRPr="004B5643" w:rsidRDefault="00A461D5" w:rsidP="00A461D5">
      <w:pPr>
        <w:spacing w:after="240" w:line="280" w:lineRule="atLeast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461D5" w:rsidRPr="004B5643" w:rsidRDefault="00A461D5" w:rsidP="00A461D5">
      <w:pPr>
        <w:spacing w:after="240" w:line="280" w:lineRule="atLeast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461D5" w:rsidRPr="004B5643" w:rsidRDefault="00A461D5" w:rsidP="00A461D5">
      <w:pPr>
        <w:spacing w:after="240" w:line="280" w:lineRule="atLeast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610FB5" w:rsidRPr="004B5643" w:rsidRDefault="00610FB5">
      <w:pPr>
        <w:rPr>
          <w:lang w:val="sr-Cyrl-CS"/>
        </w:rPr>
      </w:pPr>
    </w:p>
    <w:sectPr w:rsidR="00610FB5" w:rsidRPr="004B5643" w:rsidSect="005712AF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5E0E" w:rsidRDefault="00CB5E0E">
      <w:pPr>
        <w:spacing w:after="0" w:line="240" w:lineRule="auto"/>
      </w:pPr>
      <w:r>
        <w:separator/>
      </w:r>
    </w:p>
  </w:endnote>
  <w:endnote w:type="continuationSeparator" w:id="0">
    <w:p w:rsidR="00CB5E0E" w:rsidRDefault="00CB5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572B" w:rsidRDefault="00A461D5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5CC7C34" wp14:editId="30C5AEB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5" name="Text Box 5" descr="OFFICIAL USE">
                <a:extLst xmlns:a="http://schemas.openxmlformats.org/drawingml/2006/main">
                  <a:ext uri="{5AE41FA2-C0FF-4470-9BD4-5FADCA87CBE2}">
                    <aclsh:classification xmlns="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1572B" w:rsidRPr="006B6452" w:rsidRDefault="00A461D5" w:rsidP="006B645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6B6452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OFFICIAL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CC7C3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alt="OFFICIAL USE" style="position:absolute;margin-left:0;margin-top:0;width:34.95pt;height:34.95pt;z-index:2516623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" filled="f" stroked="f">
              <v:textbox style="mso-fit-shape-to-text:t" inset="0,0,0,15pt">
                <w:txbxContent>
                  <w:p w:rsidR="0001572B" w:rsidRPr="006B6452" w:rsidRDefault="00A461D5" w:rsidP="006B645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6B6452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OFFICIAL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838963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712AF" w:rsidRDefault="005712A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6D0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1572B" w:rsidRDefault="00CB5E0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572B" w:rsidRDefault="00A461D5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40D6E8BC" wp14:editId="0FAB533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4" name="Text Box 4" descr="OFFICIAL USE">
                <a:extLst xmlns:a="http://schemas.openxmlformats.org/drawingml/2006/main">
                  <a:ext uri="{5AE41FA2-C0FF-4470-9BD4-5FADCA87CBE2}">
                    <aclsh:classification xmlns="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1572B" w:rsidRPr="006B6452" w:rsidRDefault="00CB5E0E" w:rsidP="006B645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D6E8B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alt="OFFICIAL USE" style="position:absolute;margin-left:0;margin-top:0;width:34.95pt;height:34.95pt;z-index:2516613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" filled="f" stroked="f">
              <v:textbox style="mso-fit-shape-to-text:t" inset="0,0,0,15pt">
                <w:txbxContent>
                  <w:p w:rsidR="0001572B" w:rsidRPr="006B6452" w:rsidRDefault="00BA0E09" w:rsidP="006B645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5E0E" w:rsidRDefault="00CB5E0E">
      <w:pPr>
        <w:spacing w:after="0" w:line="240" w:lineRule="auto"/>
      </w:pPr>
      <w:r>
        <w:separator/>
      </w:r>
    </w:p>
  </w:footnote>
  <w:footnote w:type="continuationSeparator" w:id="0">
    <w:p w:rsidR="00CB5E0E" w:rsidRDefault="00CB5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572B" w:rsidRDefault="00A461D5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3398CC0" wp14:editId="21D951B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4605" b="12700"/>
              <wp:wrapNone/>
              <wp:docPr id="2" name="Text Box 2" descr="OFFICIAL USE">
                <a:extLst xmlns:a="http://schemas.openxmlformats.org/drawingml/2006/main">
                  <a:ext uri="{5AE41FA2-C0FF-4470-9BD4-5FADCA87CBE2}">
                    <aclsh:classification xmlns="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1572B" w:rsidRPr="006B6452" w:rsidRDefault="00A461D5" w:rsidP="006B645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6B6452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OFFICIAL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398CC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OFFICIAL USE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" filled="f" stroked="f">
              <v:textbox style="mso-fit-shape-to-text:t" inset="0,15pt,0,0">
                <w:txbxContent>
                  <w:p w:rsidR="0001572B" w:rsidRPr="006B6452" w:rsidRDefault="00A461D5" w:rsidP="006B645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6B6452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OFFICIAL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572B" w:rsidRDefault="00A461D5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4D67506" wp14:editId="72544CDB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4605" b="12700"/>
              <wp:wrapNone/>
              <wp:docPr id="1" name="Text Box 1" descr="OFFICIAL USE">
                <a:extLst xmlns:a="http://schemas.openxmlformats.org/drawingml/2006/main">
                  <a:ext uri="{5AE41FA2-C0FF-4470-9BD4-5FADCA87CBE2}">
                    <aclsh:classification xmlns="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1572B" w:rsidRPr="006B6452" w:rsidRDefault="00CB5E0E" w:rsidP="006B645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D6750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OFFICIAL USE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" filled="f" stroked="f">
              <v:textbox style="mso-fit-shape-to-text:t" inset="0,15pt,0,0">
                <w:txbxContent>
                  <w:p w:rsidR="0001572B" w:rsidRPr="006B6452" w:rsidRDefault="00BA0E09" w:rsidP="006B645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A80C03"/>
    <w:multiLevelType w:val="hybridMultilevel"/>
    <w:tmpl w:val="64BAAE0C"/>
    <w:lvl w:ilvl="0" w:tplc="85324D9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1D5"/>
    <w:rsid w:val="0009156C"/>
    <w:rsid w:val="00191386"/>
    <w:rsid w:val="00271B51"/>
    <w:rsid w:val="002B7B91"/>
    <w:rsid w:val="0030728A"/>
    <w:rsid w:val="00340618"/>
    <w:rsid w:val="004B5643"/>
    <w:rsid w:val="004F4E1D"/>
    <w:rsid w:val="005712AF"/>
    <w:rsid w:val="0058252A"/>
    <w:rsid w:val="00610310"/>
    <w:rsid w:val="00610FB5"/>
    <w:rsid w:val="00615ED2"/>
    <w:rsid w:val="00660C02"/>
    <w:rsid w:val="006A3389"/>
    <w:rsid w:val="006B17F3"/>
    <w:rsid w:val="007A047C"/>
    <w:rsid w:val="00A461D5"/>
    <w:rsid w:val="00A50E7B"/>
    <w:rsid w:val="00B04373"/>
    <w:rsid w:val="00B0574F"/>
    <w:rsid w:val="00BA0E09"/>
    <w:rsid w:val="00C67544"/>
    <w:rsid w:val="00CB5E0E"/>
    <w:rsid w:val="00D75B34"/>
    <w:rsid w:val="00E33F6B"/>
    <w:rsid w:val="00E375F4"/>
    <w:rsid w:val="00E76D08"/>
    <w:rsid w:val="00E86390"/>
    <w:rsid w:val="00ED443E"/>
    <w:rsid w:val="00F7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F400CF6-6E9A-4A8E-ACD4-21052FA5E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6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61D5"/>
  </w:style>
  <w:style w:type="paragraph" w:styleId="Footer">
    <w:name w:val="footer"/>
    <w:basedOn w:val="Normal"/>
    <w:link w:val="FooterChar"/>
    <w:uiPriority w:val="99"/>
    <w:unhideWhenUsed/>
    <w:rsid w:val="00A46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61D5"/>
  </w:style>
  <w:style w:type="paragraph" w:styleId="BalloonText">
    <w:name w:val="Balloon Text"/>
    <w:basedOn w:val="Normal"/>
    <w:link w:val="BalloonTextChar"/>
    <w:uiPriority w:val="99"/>
    <w:semiHidden/>
    <w:unhideWhenUsed/>
    <w:rsid w:val="00A461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1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829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Ministarstvo privrede</dc:creator>
  <cp:keywords/>
  <dc:description/>
  <cp:lastModifiedBy>Aleksandar vojinovic</cp:lastModifiedBy>
  <cp:revision>2</cp:revision>
  <cp:lastPrinted>2025-06-27T10:13:00Z</cp:lastPrinted>
  <dcterms:created xsi:type="dcterms:W3CDTF">2025-07-03T14:59:00Z</dcterms:created>
  <dcterms:modified xsi:type="dcterms:W3CDTF">2025-07-03T14:59:00Z</dcterms:modified>
</cp:coreProperties>
</file>