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CECD3" w14:textId="77777777" w:rsidR="009F4756" w:rsidRPr="00A2405A" w:rsidRDefault="009F475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50"/>
        <w:gridCol w:w="3244"/>
      </w:tblGrid>
      <w:tr w:rsidR="00867727" w:rsidRPr="00303EB6" w14:paraId="1862ABC2"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34AC04C4" w14:textId="77777777" w:rsidR="00FF39B8" w:rsidRPr="00FF39B8" w:rsidRDefault="00FF39B8" w:rsidP="00FF39B8">
            <w:pPr>
              <w:spacing w:before="120" w:after="120"/>
              <w:jc w:val="both"/>
              <w:rPr>
                <w:rFonts w:ascii="Times New Roman" w:hAnsi="Times New Roman" w:cs="Times New Roman"/>
                <w:sz w:val="18"/>
                <w:szCs w:val="18"/>
                <w:lang w:val="sr-Cyrl-CS"/>
              </w:rPr>
            </w:pPr>
            <w:r w:rsidRPr="00FF39B8">
              <w:rPr>
                <w:rFonts w:ascii="Times New Roman" w:hAnsi="Times New Roman" w:cs="Times New Roman"/>
                <w:sz w:val="18"/>
                <w:szCs w:val="18"/>
                <w:lang w:val="sr-Cyrl-CS"/>
              </w:rPr>
              <w:t xml:space="preserve">1. Назив прописа Eвропске уније : </w:t>
            </w:r>
          </w:p>
          <w:p w14:paraId="463FA600" w14:textId="77777777" w:rsidR="00FF39B8" w:rsidRPr="00FF39B8" w:rsidRDefault="00FF39B8" w:rsidP="00FF39B8">
            <w:pPr>
              <w:spacing w:before="120" w:after="120"/>
              <w:jc w:val="both"/>
              <w:rPr>
                <w:rFonts w:ascii="Times New Roman" w:hAnsi="Times New Roman" w:cs="Times New Roman"/>
                <w:sz w:val="18"/>
                <w:szCs w:val="18"/>
                <w:lang w:val="sr-Cyrl-CS"/>
              </w:rPr>
            </w:pPr>
            <w:r w:rsidRPr="00FF39B8">
              <w:rPr>
                <w:rFonts w:ascii="Times New Roman" w:hAnsi="Times New Roman" w:cs="Times New Roman"/>
                <w:sz w:val="18"/>
                <w:szCs w:val="18"/>
                <w:lang w:val="sr-Cyrl-CS"/>
              </w:rPr>
              <w:t>COUNCIL DIRECTIVE 98/56/EC of 20 July 1998 on the marketing of propagating material of ornamental plants (68/193/EEC) (consolidated version: 30/06/2014)</w:t>
            </w:r>
          </w:p>
          <w:p w14:paraId="54740795" w14:textId="3945DBAA" w:rsidR="00867727" w:rsidRPr="00303EB6" w:rsidRDefault="00FF39B8" w:rsidP="00FF39B8">
            <w:pPr>
              <w:spacing w:before="120" w:after="120"/>
              <w:jc w:val="both"/>
              <w:rPr>
                <w:rFonts w:ascii="Times New Roman" w:hAnsi="Times New Roman" w:cs="Times New Roman"/>
                <w:sz w:val="18"/>
                <w:szCs w:val="18"/>
                <w:lang w:val="sr-Cyrl-CS"/>
              </w:rPr>
            </w:pPr>
            <w:r w:rsidRPr="00FF39B8">
              <w:rPr>
                <w:rFonts w:ascii="Times New Roman" w:hAnsi="Times New Roman" w:cs="Times New Roman"/>
                <w:sz w:val="18"/>
                <w:szCs w:val="18"/>
                <w:lang w:val="sr-Cyrl-CS"/>
              </w:rPr>
              <w:t xml:space="preserve">ДИРЕКТИВА САВЕТА 98/56/ЕЦ од 20. јула.1998. </w:t>
            </w:r>
            <w:r w:rsidR="00E12216" w:rsidRPr="00E12216">
              <w:rPr>
                <w:rFonts w:ascii="Times New Roman" w:hAnsi="Times New Roman" w:cs="Times New Roman"/>
                <w:sz w:val="18"/>
                <w:szCs w:val="18"/>
                <w:lang w:val="sr-Cyrl-CS"/>
              </w:rPr>
              <w:t>o стaвљaњу пoљoприврeднoг садног мaтeриjaлa укрaснoг биљa нa тржиштe</w:t>
            </w:r>
            <w:r w:rsidRPr="00FF39B8">
              <w:rPr>
                <w:rFonts w:ascii="Times New Roman" w:hAnsi="Times New Roman" w:cs="Times New Roman"/>
                <w:sz w:val="18"/>
                <w:szCs w:val="18"/>
                <w:lang w:val="sr-Cyrl-CS"/>
              </w:rPr>
              <w:t xml:space="preserve"> (пречишћена верзија: 30/06/2014)</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7E381024" w14:textId="77777777" w:rsidR="00FF39B8" w:rsidRPr="00FF39B8" w:rsidRDefault="00FF39B8" w:rsidP="00FF39B8">
            <w:pPr>
              <w:spacing w:before="120" w:after="120"/>
              <w:jc w:val="both"/>
              <w:rPr>
                <w:rFonts w:ascii="Times New Roman" w:hAnsi="Times New Roman" w:cs="Times New Roman"/>
                <w:iCs/>
                <w:sz w:val="18"/>
                <w:szCs w:val="18"/>
                <w:lang w:val="ru-RU"/>
              </w:rPr>
            </w:pPr>
            <w:r w:rsidRPr="00FF39B8">
              <w:rPr>
                <w:rFonts w:ascii="Times New Roman" w:hAnsi="Times New Roman" w:cs="Times New Roman"/>
                <w:iCs/>
                <w:sz w:val="18"/>
                <w:szCs w:val="18"/>
                <w:lang w:val="ru-RU"/>
              </w:rPr>
              <w:t xml:space="preserve">2. „CELEX” ознака ЕУ прописа </w:t>
            </w:r>
          </w:p>
          <w:p w14:paraId="636442C7" w14:textId="47D038CD" w:rsidR="004C7CA3" w:rsidRPr="00303EB6" w:rsidRDefault="00FF39B8" w:rsidP="00FF39B8">
            <w:pPr>
              <w:spacing w:before="120" w:after="120"/>
              <w:jc w:val="both"/>
              <w:rPr>
                <w:rFonts w:ascii="Times New Roman" w:hAnsi="Times New Roman" w:cs="Times New Roman"/>
                <w:iCs/>
                <w:sz w:val="18"/>
                <w:szCs w:val="18"/>
                <w:lang w:val="ru-RU"/>
              </w:rPr>
            </w:pPr>
            <w:r w:rsidRPr="00FF39B8">
              <w:rPr>
                <w:rFonts w:ascii="Times New Roman" w:hAnsi="Times New Roman" w:cs="Times New Roman"/>
                <w:iCs/>
                <w:sz w:val="18"/>
                <w:szCs w:val="18"/>
                <w:lang w:val="ru-RU"/>
              </w:rPr>
              <w:t>31998L0056</w:t>
            </w:r>
          </w:p>
        </w:tc>
      </w:tr>
      <w:tr w:rsidR="00867727" w:rsidRPr="00303EB6" w14:paraId="1DB785E8"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1C63E554" w14:textId="0E677C3F" w:rsidR="00867727" w:rsidRPr="004C7CA3" w:rsidRDefault="00867727" w:rsidP="009B6789">
            <w:pPr>
              <w:rPr>
                <w:rFonts w:ascii="Times New Roman" w:hAnsi="Times New Roman" w:cs="Times New Roman"/>
                <w:sz w:val="18"/>
                <w:szCs w:val="18"/>
              </w:rPr>
            </w:pPr>
            <w:r w:rsidRPr="00303EB6">
              <w:rPr>
                <w:rFonts w:ascii="Times New Roman" w:hAnsi="Times New Roman" w:cs="Times New Roman"/>
                <w:sz w:val="18"/>
                <w:szCs w:val="18"/>
                <w:lang w:val="sr-Cyrl-CS"/>
              </w:rPr>
              <w:t xml:space="preserve">3. Орган државне управе, односно други овлашћени предлагач прописа: </w:t>
            </w:r>
            <w:r w:rsidR="00C05457">
              <w:rPr>
                <w:rFonts w:ascii="Times New Roman" w:hAnsi="Times New Roman" w:cs="Times New Roman"/>
                <w:sz w:val="18"/>
                <w:szCs w:val="18"/>
                <w:lang w:val="sr-Cyrl-CS"/>
              </w:rPr>
              <w:t>ВЛАДА</w:t>
            </w:r>
          </w:p>
        </w:tc>
        <w:tc>
          <w:tcPr>
            <w:tcW w:w="1159" w:type="pct"/>
            <w:tcBorders>
              <w:top w:val="single" w:sz="4" w:space="0" w:color="auto"/>
              <w:left w:val="single" w:sz="4" w:space="0" w:color="auto"/>
              <w:bottom w:val="single" w:sz="4" w:space="0" w:color="auto"/>
              <w:right w:val="single" w:sz="4" w:space="0" w:color="auto"/>
            </w:tcBorders>
          </w:tcPr>
          <w:p w14:paraId="3F6195AB" w14:textId="77777777" w:rsidR="00867727" w:rsidRPr="00303EB6" w:rsidRDefault="00867727" w:rsidP="009B6789">
            <w:pPr>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4C7CA3" w:rsidRPr="00303EB6" w14:paraId="7DD1696D"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2498E562" w14:textId="562FD4B9" w:rsidR="004C7CA3" w:rsidRPr="00013369" w:rsidRDefault="00D67AA0" w:rsidP="009B6789">
            <w:pPr>
              <w:jc w:val="both"/>
              <w:rPr>
                <w:rFonts w:ascii="Times New Roman" w:hAnsi="Times New Roman" w:cs="Times New Roman"/>
                <w:sz w:val="18"/>
                <w:szCs w:val="18"/>
                <w:lang w:val="sr-Cyrl-RS"/>
              </w:rPr>
            </w:pPr>
            <w:r w:rsidRPr="00D67AA0">
              <w:rPr>
                <w:rFonts w:ascii="Times New Roman" w:hAnsi="Times New Roman" w:cs="Times New Roman"/>
                <w:sz w:val="18"/>
                <w:szCs w:val="18"/>
                <w:lang w:val="sr-Cyrl-RS"/>
              </w:rPr>
              <w:t xml:space="preserve">Обрађивач: </w:t>
            </w:r>
            <w:r w:rsidR="004C7CA3" w:rsidRPr="00D67AA0">
              <w:rPr>
                <w:rFonts w:ascii="Times New Roman" w:hAnsi="Times New Roman" w:cs="Times New Roman"/>
                <w:sz w:val="18"/>
                <w:szCs w:val="18"/>
                <w:lang w:val="sr-Cyrl-RS"/>
              </w:rPr>
              <w:t xml:space="preserve">Министарство </w:t>
            </w:r>
            <w:r w:rsidR="004C7CA3">
              <w:rPr>
                <w:rFonts w:ascii="Times New Roman" w:hAnsi="Times New Roman" w:cs="Times New Roman"/>
                <w:sz w:val="18"/>
                <w:szCs w:val="18"/>
                <w:lang w:val="sr-Cyrl-RS"/>
              </w:rPr>
              <w:t>пољопривреде, шумарства и водопривреде – Управа за заштиту биља</w:t>
            </w:r>
          </w:p>
        </w:tc>
        <w:tc>
          <w:tcPr>
            <w:tcW w:w="1159" w:type="pct"/>
            <w:tcBorders>
              <w:top w:val="single" w:sz="4" w:space="0" w:color="auto"/>
              <w:left w:val="single" w:sz="4" w:space="0" w:color="auto"/>
              <w:bottom w:val="single" w:sz="4" w:space="0" w:color="auto"/>
              <w:right w:val="single" w:sz="4" w:space="0" w:color="auto"/>
            </w:tcBorders>
          </w:tcPr>
          <w:p w14:paraId="18A49AC0" w14:textId="4CF845E3" w:rsidR="004C7CA3" w:rsidRPr="00D42BF2" w:rsidRDefault="00FF39B8" w:rsidP="00FF39B8">
            <w:pPr>
              <w:jc w:val="both"/>
              <w:rPr>
                <w:rFonts w:ascii="Times New Roman" w:hAnsi="Times New Roman" w:cs="Times New Roman"/>
                <w:iCs/>
                <w:sz w:val="18"/>
                <w:szCs w:val="18"/>
                <w:lang w:val="en-GB"/>
              </w:rPr>
            </w:pPr>
            <w:r>
              <w:rPr>
                <w:rFonts w:ascii="Times New Roman" w:hAnsi="Times New Roman" w:cs="Times New Roman"/>
                <w:iCs/>
                <w:sz w:val="18"/>
                <w:szCs w:val="18"/>
                <w:lang w:val="en-GB"/>
              </w:rPr>
              <w:t>12</w:t>
            </w:r>
            <w:r w:rsidRPr="00FF39B8">
              <w:rPr>
                <w:rFonts w:ascii="Times New Roman" w:hAnsi="Times New Roman" w:cs="Times New Roman"/>
                <w:iCs/>
                <w:sz w:val="18"/>
                <w:szCs w:val="18"/>
                <w:lang w:val="en-GB"/>
              </w:rPr>
              <w:t>.0</w:t>
            </w:r>
            <w:r>
              <w:rPr>
                <w:rFonts w:ascii="Times New Roman" w:hAnsi="Times New Roman" w:cs="Times New Roman"/>
                <w:iCs/>
                <w:sz w:val="18"/>
                <w:szCs w:val="18"/>
                <w:lang w:val="en-GB"/>
              </w:rPr>
              <w:t>5</w:t>
            </w:r>
            <w:r w:rsidRPr="00FF39B8">
              <w:rPr>
                <w:rFonts w:ascii="Times New Roman" w:hAnsi="Times New Roman" w:cs="Times New Roman"/>
                <w:iCs/>
                <w:sz w:val="18"/>
                <w:szCs w:val="18"/>
                <w:lang w:val="en-GB"/>
              </w:rPr>
              <w:t>.2025.</w:t>
            </w:r>
          </w:p>
        </w:tc>
      </w:tr>
      <w:tr w:rsidR="004C7CA3" w:rsidRPr="00303EB6" w14:paraId="74D08BF1" w14:textId="77777777" w:rsidTr="004F35BD">
        <w:trPr>
          <w:trHeight w:val="917"/>
          <w:tblHeader/>
          <w:jc w:val="center"/>
        </w:trPr>
        <w:tc>
          <w:tcPr>
            <w:tcW w:w="3841" w:type="pct"/>
            <w:tcBorders>
              <w:top w:val="single" w:sz="4" w:space="0" w:color="auto"/>
              <w:left w:val="single" w:sz="4" w:space="0" w:color="auto"/>
              <w:bottom w:val="single" w:sz="4" w:space="0" w:color="auto"/>
              <w:right w:val="single" w:sz="4" w:space="0" w:color="auto"/>
            </w:tcBorders>
          </w:tcPr>
          <w:p w14:paraId="65C664D8" w14:textId="77777777" w:rsidR="004C7CA3" w:rsidRPr="00303EB6" w:rsidRDefault="004C7CA3"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p w14:paraId="0717A20A" w14:textId="77777777" w:rsidR="004C7CA3" w:rsidRPr="00303EB6" w:rsidRDefault="004C7CA3" w:rsidP="009B6789">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30B01EDE" w14:textId="77777777" w:rsidR="004C7CA3" w:rsidRPr="00303EB6" w:rsidRDefault="004C7CA3" w:rsidP="009B6789">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p w14:paraId="6F9CFE31" w14:textId="77777777" w:rsidR="004C7CA3" w:rsidRPr="00303EB6" w:rsidRDefault="004C7CA3" w:rsidP="009B6789">
            <w:pPr>
              <w:jc w:val="both"/>
              <w:rPr>
                <w:rFonts w:ascii="Times New Roman" w:hAnsi="Times New Roman" w:cs="Times New Roman"/>
                <w:iCs/>
                <w:sz w:val="18"/>
                <w:szCs w:val="18"/>
                <w:lang w:val="ru-RU"/>
              </w:rPr>
            </w:pPr>
          </w:p>
        </w:tc>
      </w:tr>
      <w:tr w:rsidR="004C7CA3" w:rsidRPr="00303EB6" w14:paraId="77B63E58"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7F959D33" w14:textId="2EFE8A1F" w:rsidR="004C7CA3" w:rsidRDefault="00C05457" w:rsidP="004C7CA3">
            <w:pPr>
              <w:jc w:val="both"/>
              <w:rPr>
                <w:rFonts w:ascii="Times New Roman" w:hAnsi="Times New Roman" w:cs="Times New Roman"/>
                <w:sz w:val="18"/>
                <w:szCs w:val="18"/>
              </w:rPr>
            </w:pPr>
            <w:r>
              <w:rPr>
                <w:rFonts w:ascii="Times New Roman" w:hAnsi="Times New Roman" w:cs="Times New Roman"/>
                <w:sz w:val="18"/>
                <w:szCs w:val="18"/>
                <w:lang w:val="sr-Cyrl-CS"/>
              </w:rPr>
              <w:t>Предлог з</w:t>
            </w:r>
            <w:r w:rsidR="004C7CA3" w:rsidRPr="006451F8">
              <w:rPr>
                <w:rFonts w:ascii="Times New Roman" w:hAnsi="Times New Roman" w:cs="Times New Roman"/>
                <w:sz w:val="18"/>
                <w:szCs w:val="18"/>
                <w:lang w:val="sr-Cyrl-CS"/>
              </w:rPr>
              <w:t xml:space="preserve">акона о </w:t>
            </w:r>
            <w:r w:rsidR="004C7CA3">
              <w:rPr>
                <w:rFonts w:ascii="Times New Roman" w:hAnsi="Times New Roman" w:cs="Times New Roman"/>
                <w:sz w:val="18"/>
                <w:szCs w:val="18"/>
                <w:lang w:val="sr-Cyrl-CS"/>
              </w:rPr>
              <w:t>семену и садном материјалу пољопривредног и украсног биља</w:t>
            </w:r>
          </w:p>
          <w:p w14:paraId="29BCA916" w14:textId="77777777" w:rsidR="007F457C" w:rsidRPr="007F457C" w:rsidRDefault="007F457C" w:rsidP="007F457C">
            <w:pPr>
              <w:jc w:val="both"/>
              <w:rPr>
                <w:rFonts w:ascii="Times New Roman" w:hAnsi="Times New Roman" w:cs="Times New Roman"/>
                <w:sz w:val="18"/>
                <w:szCs w:val="18"/>
              </w:rPr>
            </w:pPr>
            <w:r w:rsidRPr="003F0D50">
              <w:rPr>
                <w:rFonts w:ascii="Times New Roman" w:hAnsi="Times New Roman" w:cs="Times New Roman"/>
                <w:sz w:val="18"/>
                <w:szCs w:val="18"/>
              </w:rPr>
              <w:t xml:space="preserve">Draft Law on </w:t>
            </w:r>
            <w:r>
              <w:rPr>
                <w:rFonts w:ascii="Times New Roman" w:hAnsi="Times New Roman" w:cs="Times New Roman"/>
                <w:sz w:val="18"/>
                <w:szCs w:val="18"/>
              </w:rPr>
              <w:t>Seed and Plant Propagating Material of Agricultural and Ornamental Plants</w:t>
            </w:r>
          </w:p>
        </w:tc>
        <w:tc>
          <w:tcPr>
            <w:tcW w:w="1159" w:type="pct"/>
            <w:tcBorders>
              <w:top w:val="single" w:sz="4" w:space="0" w:color="auto"/>
              <w:left w:val="single" w:sz="4" w:space="0" w:color="auto"/>
              <w:bottom w:val="single" w:sz="4" w:space="0" w:color="auto"/>
              <w:right w:val="single" w:sz="4" w:space="0" w:color="auto"/>
            </w:tcBorders>
          </w:tcPr>
          <w:p w14:paraId="45AF78B3" w14:textId="77777777" w:rsidR="004C7CA3" w:rsidRPr="004C7CA3" w:rsidRDefault="00D34946" w:rsidP="009B6789">
            <w:pPr>
              <w:jc w:val="both"/>
              <w:rPr>
                <w:rFonts w:ascii="Times New Roman" w:hAnsi="Times New Roman" w:cs="Times New Roman"/>
                <w:iCs/>
                <w:sz w:val="18"/>
                <w:szCs w:val="18"/>
                <w:highlight w:val="yellow"/>
                <w:lang w:val="ru-RU"/>
              </w:rPr>
            </w:pPr>
            <w:r w:rsidRPr="00D34946">
              <w:rPr>
                <w:rFonts w:ascii="Times New Roman" w:hAnsi="Times New Roman" w:cs="Times New Roman"/>
                <w:iCs/>
                <w:sz w:val="18"/>
                <w:szCs w:val="18"/>
                <w:lang w:val="ru-RU"/>
              </w:rPr>
              <w:t>2022-356</w:t>
            </w:r>
          </w:p>
        </w:tc>
      </w:tr>
      <w:tr w:rsidR="004C7CA3" w:rsidRPr="00303EB6" w14:paraId="227C88C5" w14:textId="77777777" w:rsidTr="004F35BD">
        <w:trPr>
          <w:tblHeader/>
          <w:jc w:val="center"/>
        </w:trPr>
        <w:tc>
          <w:tcPr>
            <w:tcW w:w="5000" w:type="pct"/>
            <w:gridSpan w:val="2"/>
          </w:tcPr>
          <w:p w14:paraId="2582B593" w14:textId="77777777" w:rsidR="004C7CA3" w:rsidRPr="00303EB6" w:rsidRDefault="004C7CA3"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b/>
                <w:sz w:val="18"/>
                <w:szCs w:val="18"/>
                <w:lang w:val="sr-Cyrl-CS"/>
              </w:rPr>
              <w:t>7.</w:t>
            </w:r>
            <w:r w:rsidRPr="00303EB6">
              <w:rPr>
                <w:rFonts w:ascii="Times New Roman" w:hAnsi="Times New Roman" w:cs="Times New Roman"/>
                <w:sz w:val="18"/>
                <w:szCs w:val="18"/>
                <w:lang w:val="sr-Cyrl-CS"/>
              </w:rPr>
              <w:t xml:space="preserve"> Усклађеност одредби прописа са одредбама прописа ЕУ:</w:t>
            </w:r>
          </w:p>
        </w:tc>
      </w:tr>
    </w:tbl>
    <w:p w14:paraId="1E97A22B" w14:textId="77777777" w:rsidR="00867727" w:rsidRPr="009D0F15" w:rsidRDefault="00867727" w:rsidP="009D0F15">
      <w:pPr>
        <w:spacing w:after="0"/>
        <w:rPr>
          <w:sz w:val="16"/>
          <w:szCs w:val="16"/>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63"/>
        <w:gridCol w:w="3862"/>
        <w:gridCol w:w="870"/>
        <w:gridCol w:w="3851"/>
        <w:gridCol w:w="638"/>
        <w:gridCol w:w="2441"/>
        <w:gridCol w:w="1469"/>
      </w:tblGrid>
      <w:tr w:rsidR="008453A3" w:rsidRPr="00991198" w14:paraId="5A8CCB4F" w14:textId="77777777" w:rsidTr="009B6789">
        <w:trPr>
          <w:trHeight w:val="652"/>
          <w:tblHeader/>
          <w:jc w:val="center"/>
        </w:trPr>
        <w:tc>
          <w:tcPr>
            <w:tcW w:w="308" w:type="pct"/>
            <w:shd w:val="clear" w:color="auto" w:fill="D9D9D9"/>
            <w:vAlign w:val="center"/>
          </w:tcPr>
          <w:p w14:paraId="3A3512BB" w14:textId="77777777" w:rsidR="008453A3" w:rsidRPr="00991198" w:rsidRDefault="008453A3" w:rsidP="009B6789">
            <w:pPr>
              <w:spacing w:before="120" w:after="120"/>
              <w:ind w:firstLine="5"/>
              <w:jc w:val="center"/>
              <w:rPr>
                <w:rFonts w:ascii="Times New Roman" w:hAnsi="Times New Roman" w:cs="Times New Roman"/>
                <w:sz w:val="18"/>
                <w:szCs w:val="18"/>
              </w:rPr>
            </w:pPr>
            <w:r w:rsidRPr="00991198">
              <w:rPr>
                <w:rFonts w:ascii="Times New Roman" w:hAnsi="Times New Roman" w:cs="Times New Roman"/>
                <w:sz w:val="18"/>
                <w:szCs w:val="18"/>
                <w:lang w:val="sr-Cyrl-CS"/>
              </w:rPr>
              <w:t>а</w:t>
            </w:r>
            <w:r w:rsidRPr="00991198">
              <w:rPr>
                <w:rFonts w:ascii="Times New Roman" w:hAnsi="Times New Roman" w:cs="Times New Roman"/>
                <w:sz w:val="18"/>
                <w:szCs w:val="18"/>
              </w:rPr>
              <w:t>)</w:t>
            </w:r>
          </w:p>
        </w:tc>
        <w:tc>
          <w:tcPr>
            <w:tcW w:w="1380" w:type="pct"/>
            <w:shd w:val="clear" w:color="auto" w:fill="D9D9D9"/>
            <w:vAlign w:val="center"/>
          </w:tcPr>
          <w:p w14:paraId="211C51DF"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а</w:t>
            </w:r>
            <w:r w:rsidRPr="00991198">
              <w:rPr>
                <w:rFonts w:ascii="Times New Roman" w:hAnsi="Times New Roman" w:cs="Times New Roman"/>
                <w:sz w:val="18"/>
                <w:szCs w:val="18"/>
              </w:rPr>
              <w:t>1)</w:t>
            </w:r>
          </w:p>
        </w:tc>
        <w:tc>
          <w:tcPr>
            <w:tcW w:w="311" w:type="pct"/>
            <w:vAlign w:val="center"/>
          </w:tcPr>
          <w:p w14:paraId="567DABDB"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б</w:t>
            </w:r>
            <w:r w:rsidRPr="00991198">
              <w:rPr>
                <w:rFonts w:ascii="Times New Roman" w:hAnsi="Times New Roman" w:cs="Times New Roman"/>
                <w:sz w:val="18"/>
                <w:szCs w:val="18"/>
              </w:rPr>
              <w:t>)</w:t>
            </w:r>
          </w:p>
        </w:tc>
        <w:tc>
          <w:tcPr>
            <w:tcW w:w="1376" w:type="pct"/>
            <w:vAlign w:val="center"/>
          </w:tcPr>
          <w:p w14:paraId="2E36D437"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б</w:t>
            </w:r>
            <w:r w:rsidRPr="00991198">
              <w:rPr>
                <w:rFonts w:ascii="Times New Roman" w:hAnsi="Times New Roman" w:cs="Times New Roman"/>
                <w:sz w:val="18"/>
                <w:szCs w:val="18"/>
              </w:rPr>
              <w:t>1)</w:t>
            </w:r>
          </w:p>
        </w:tc>
        <w:tc>
          <w:tcPr>
            <w:tcW w:w="228" w:type="pct"/>
            <w:vAlign w:val="center"/>
          </w:tcPr>
          <w:p w14:paraId="08780BCA"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в</w:t>
            </w:r>
            <w:r w:rsidRPr="00991198">
              <w:rPr>
                <w:rFonts w:ascii="Times New Roman" w:hAnsi="Times New Roman" w:cs="Times New Roman"/>
                <w:sz w:val="18"/>
                <w:szCs w:val="18"/>
              </w:rPr>
              <w:t>)</w:t>
            </w:r>
          </w:p>
        </w:tc>
        <w:tc>
          <w:tcPr>
            <w:tcW w:w="872" w:type="pct"/>
            <w:vAlign w:val="center"/>
          </w:tcPr>
          <w:p w14:paraId="0068F4A4"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г</w:t>
            </w:r>
            <w:r w:rsidRPr="00991198">
              <w:rPr>
                <w:rFonts w:ascii="Times New Roman" w:hAnsi="Times New Roman" w:cs="Times New Roman"/>
                <w:sz w:val="18"/>
                <w:szCs w:val="18"/>
              </w:rPr>
              <w:t>)</w:t>
            </w:r>
          </w:p>
        </w:tc>
        <w:tc>
          <w:tcPr>
            <w:tcW w:w="525" w:type="pct"/>
            <w:vAlign w:val="center"/>
          </w:tcPr>
          <w:p w14:paraId="557DEA27"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д</w:t>
            </w:r>
            <w:r w:rsidRPr="00991198">
              <w:rPr>
                <w:rFonts w:ascii="Times New Roman" w:hAnsi="Times New Roman" w:cs="Times New Roman"/>
                <w:sz w:val="18"/>
                <w:szCs w:val="18"/>
              </w:rPr>
              <w:t>)</w:t>
            </w:r>
          </w:p>
        </w:tc>
      </w:tr>
      <w:tr w:rsidR="008453A3" w:rsidRPr="00991198" w14:paraId="4FB8860B" w14:textId="77777777" w:rsidTr="009B6789">
        <w:trPr>
          <w:trHeight w:val="1970"/>
          <w:jc w:val="center"/>
        </w:trPr>
        <w:tc>
          <w:tcPr>
            <w:tcW w:w="308" w:type="pct"/>
            <w:shd w:val="clear" w:color="auto" w:fill="D9D9D9"/>
            <w:vAlign w:val="center"/>
          </w:tcPr>
          <w:p w14:paraId="66608890" w14:textId="77777777" w:rsidR="008453A3" w:rsidRPr="00991198" w:rsidRDefault="008453A3" w:rsidP="00E0590D">
            <w:pPr>
              <w:spacing w:before="120" w:after="120"/>
              <w:jc w:val="both"/>
              <w:rPr>
                <w:rFonts w:ascii="Times New Roman" w:hAnsi="Times New Roman" w:cs="Times New Roman"/>
                <w:sz w:val="18"/>
                <w:szCs w:val="18"/>
                <w:lang w:val="fr-FR"/>
              </w:rPr>
            </w:pPr>
            <w:r w:rsidRPr="00991198">
              <w:rPr>
                <w:rFonts w:ascii="Times New Roman" w:hAnsi="Times New Roman" w:cs="Times New Roman"/>
                <w:sz w:val="18"/>
                <w:szCs w:val="18"/>
                <w:lang w:val="ru-RU"/>
              </w:rPr>
              <w:lastRenderedPageBreak/>
              <w:t>Одредба прописа ЕУ</w:t>
            </w:r>
          </w:p>
        </w:tc>
        <w:tc>
          <w:tcPr>
            <w:tcW w:w="1380" w:type="pct"/>
            <w:shd w:val="clear" w:color="auto" w:fill="D9D9D9"/>
            <w:vAlign w:val="center"/>
          </w:tcPr>
          <w:p w14:paraId="2063E79D" w14:textId="5E4661B8" w:rsidR="008453A3" w:rsidRPr="00991198" w:rsidRDefault="008453A3" w:rsidP="00E0590D">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Садржина </w:t>
            </w:r>
            <w:r w:rsidRPr="00991198">
              <w:rPr>
                <w:rFonts w:ascii="Times New Roman" w:hAnsi="Times New Roman" w:cs="Times New Roman"/>
                <w:sz w:val="18"/>
                <w:szCs w:val="18"/>
                <w:lang w:val="hr-HR"/>
              </w:rPr>
              <w:t>одредбе</w:t>
            </w:r>
            <w:r w:rsidR="00AC3784" w:rsidRPr="00991198">
              <w:rPr>
                <w:rFonts w:ascii="Times New Roman" w:hAnsi="Times New Roman" w:cs="Times New Roman"/>
                <w:sz w:val="18"/>
                <w:szCs w:val="18"/>
                <w:lang w:val="hr-HR"/>
              </w:rPr>
              <w:t xml:space="preserve"> </w:t>
            </w:r>
            <w:r w:rsidR="00902302" w:rsidRPr="00991198">
              <w:rPr>
                <w:rFonts w:ascii="Times New Roman" w:hAnsi="Times New Roman" w:cs="Times New Roman"/>
                <w:sz w:val="18"/>
                <w:szCs w:val="18"/>
                <w:lang w:val="hr-HR"/>
              </w:rPr>
              <w:t xml:space="preserve">прописа ЕУ </w:t>
            </w:r>
          </w:p>
        </w:tc>
        <w:tc>
          <w:tcPr>
            <w:tcW w:w="311" w:type="pct"/>
            <w:vAlign w:val="center"/>
          </w:tcPr>
          <w:p w14:paraId="33B929B5" w14:textId="77777777" w:rsidR="008453A3" w:rsidRPr="00991198" w:rsidRDefault="008453A3" w:rsidP="00E0590D">
            <w:pPr>
              <w:spacing w:before="120" w:after="120"/>
              <w:ind w:firstLine="5"/>
              <w:jc w:val="both"/>
              <w:rPr>
                <w:rFonts w:ascii="Times New Roman" w:hAnsi="Times New Roman" w:cs="Times New Roman"/>
                <w:sz w:val="18"/>
                <w:szCs w:val="18"/>
              </w:rPr>
            </w:pPr>
            <w:r w:rsidRPr="00991198">
              <w:rPr>
                <w:rFonts w:ascii="Times New Roman" w:hAnsi="Times New Roman" w:cs="Times New Roman"/>
                <w:sz w:val="18"/>
                <w:szCs w:val="18"/>
                <w:lang w:val="ru-RU"/>
              </w:rPr>
              <w:t>Одредбе прописа Р. Србије</w:t>
            </w:r>
          </w:p>
        </w:tc>
        <w:tc>
          <w:tcPr>
            <w:tcW w:w="1376" w:type="pct"/>
            <w:vAlign w:val="center"/>
          </w:tcPr>
          <w:p w14:paraId="6181DD05" w14:textId="77777777" w:rsidR="008453A3" w:rsidRPr="00991198" w:rsidRDefault="008453A3" w:rsidP="00E0590D">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Садржина </w:t>
            </w:r>
            <w:r w:rsidRPr="00991198">
              <w:rPr>
                <w:rFonts w:ascii="Times New Roman" w:hAnsi="Times New Roman" w:cs="Times New Roman"/>
                <w:sz w:val="18"/>
                <w:szCs w:val="18"/>
                <w:lang w:val="hr-HR"/>
              </w:rPr>
              <w:t>одредбе</w:t>
            </w:r>
          </w:p>
        </w:tc>
        <w:tc>
          <w:tcPr>
            <w:tcW w:w="228" w:type="pct"/>
            <w:vAlign w:val="center"/>
          </w:tcPr>
          <w:p w14:paraId="4E08E19B" w14:textId="77777777" w:rsidR="008453A3" w:rsidRPr="00991198" w:rsidRDefault="008453A3" w:rsidP="00E0590D">
            <w:pPr>
              <w:spacing w:before="120" w:after="120"/>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Усклађеност</w:t>
            </w:r>
            <w:r w:rsidRPr="00991198">
              <w:rPr>
                <w:rStyle w:val="FootnoteReference"/>
                <w:rFonts w:ascii="Times New Roman" w:hAnsi="Times New Roman" w:cs="Times New Roman"/>
                <w:sz w:val="18"/>
                <w:szCs w:val="18"/>
                <w:lang w:val="ru-RU"/>
              </w:rPr>
              <w:footnoteReference w:id="1"/>
            </w:r>
            <w:r w:rsidRPr="00991198">
              <w:rPr>
                <w:rFonts w:ascii="Times New Roman" w:hAnsi="Times New Roman" w:cs="Times New Roman"/>
                <w:sz w:val="18"/>
                <w:szCs w:val="18"/>
                <w:lang w:val="ru-RU"/>
              </w:rPr>
              <w:t xml:space="preserve"> </w:t>
            </w:r>
          </w:p>
        </w:tc>
        <w:tc>
          <w:tcPr>
            <w:tcW w:w="872" w:type="pct"/>
            <w:vAlign w:val="center"/>
          </w:tcPr>
          <w:p w14:paraId="45C3DA83" w14:textId="77777777" w:rsidR="008453A3" w:rsidRPr="00991198" w:rsidRDefault="008453A3" w:rsidP="00E0590D">
            <w:pPr>
              <w:spacing w:before="120" w:after="120"/>
              <w:ind w:firstLine="21"/>
              <w:jc w:val="both"/>
              <w:rPr>
                <w:rFonts w:ascii="Times New Roman" w:hAnsi="Times New Roman" w:cs="Times New Roman"/>
                <w:sz w:val="18"/>
                <w:szCs w:val="18"/>
                <w:lang w:val="sr-Cyrl-CS"/>
              </w:rPr>
            </w:pPr>
            <w:r w:rsidRPr="00991198">
              <w:rPr>
                <w:rFonts w:ascii="Times New Roman" w:hAnsi="Times New Roman" w:cs="Times New Roman"/>
                <w:sz w:val="18"/>
                <w:szCs w:val="18"/>
                <w:lang w:val="ru-RU"/>
              </w:rPr>
              <w:t>Разлози за д</w:t>
            </w:r>
            <w:r w:rsidRPr="00991198">
              <w:rPr>
                <w:rFonts w:ascii="Times New Roman" w:hAnsi="Times New Roman" w:cs="Times New Roman"/>
                <w:sz w:val="18"/>
                <w:szCs w:val="18"/>
                <w:lang w:val="sr-Cyrl-CS"/>
              </w:rPr>
              <w:t xml:space="preserve">елимичну </w:t>
            </w:r>
            <w:r w:rsidRPr="00991198">
              <w:rPr>
                <w:rFonts w:ascii="Times New Roman" w:hAnsi="Times New Roman" w:cs="Times New Roman"/>
                <w:sz w:val="18"/>
                <w:szCs w:val="18"/>
                <w:lang w:val="ru-RU"/>
              </w:rPr>
              <w:t>усклађеност, неусклађеност или непреносивост</w:t>
            </w:r>
          </w:p>
        </w:tc>
        <w:tc>
          <w:tcPr>
            <w:tcW w:w="525" w:type="pct"/>
            <w:vAlign w:val="center"/>
          </w:tcPr>
          <w:p w14:paraId="05A2C051" w14:textId="77777777" w:rsidR="008453A3" w:rsidRPr="00991198" w:rsidRDefault="008453A3" w:rsidP="00E0590D">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lang w:val="sr-Cyrl-CS"/>
              </w:rPr>
              <w:t>Напомена о усклађености</w:t>
            </w:r>
          </w:p>
        </w:tc>
      </w:tr>
      <w:tr w:rsidR="002F7AFF" w:rsidRPr="00991198" w14:paraId="5391B8D1" w14:textId="77777777" w:rsidTr="00877B8E">
        <w:trPr>
          <w:trHeight w:val="1970"/>
          <w:jc w:val="center"/>
        </w:trPr>
        <w:tc>
          <w:tcPr>
            <w:tcW w:w="308" w:type="pct"/>
            <w:shd w:val="clear" w:color="auto" w:fill="D9D9D9"/>
          </w:tcPr>
          <w:p w14:paraId="2EA8385C" w14:textId="1CAD83DC" w:rsidR="002F7AFF" w:rsidRPr="00991198" w:rsidRDefault="002F7AFF" w:rsidP="002F7AFF">
            <w:pPr>
              <w:spacing w:before="120" w:after="120"/>
              <w:jc w:val="both"/>
              <w:rPr>
                <w:rFonts w:ascii="Times New Roman" w:hAnsi="Times New Roman" w:cs="Times New Roman"/>
                <w:sz w:val="18"/>
                <w:szCs w:val="18"/>
              </w:rPr>
            </w:pPr>
            <w:r>
              <w:rPr>
                <w:rFonts w:ascii="Times New Roman" w:hAnsi="Times New Roman" w:cs="Times New Roman"/>
                <w:sz w:val="18"/>
                <w:szCs w:val="18"/>
              </w:rPr>
              <w:t>1.1.</w:t>
            </w:r>
          </w:p>
        </w:tc>
        <w:tc>
          <w:tcPr>
            <w:tcW w:w="1380" w:type="pct"/>
            <w:shd w:val="clear" w:color="auto" w:fill="D9D9D9"/>
          </w:tcPr>
          <w:p w14:paraId="0686F8A4" w14:textId="26C06D47" w:rsidR="002F7AFF" w:rsidRPr="00991198" w:rsidRDefault="002F7AFF" w:rsidP="002F7AFF">
            <w:pPr>
              <w:jc w:val="both"/>
              <w:rPr>
                <w:rFonts w:ascii="Times New Roman" w:hAnsi="Times New Roman" w:cs="Times New Roman"/>
                <w:sz w:val="18"/>
                <w:szCs w:val="18"/>
                <w:lang w:val="sr-Cyrl-CS"/>
              </w:rPr>
            </w:pPr>
            <w:r w:rsidRPr="002F7AFF">
              <w:rPr>
                <w:rFonts w:ascii="Times New Roman" w:hAnsi="Times New Roman" w:cs="Times New Roman"/>
                <w:sz w:val="18"/>
                <w:szCs w:val="18"/>
                <w:lang w:val="sr-Cyrl-CS"/>
              </w:rPr>
              <w:t>1.  This Directive shall apply to the marketing of propagating material of ornamental plants within the Community. This shall be without prejudice to the rules on protection of wild flora laid down by Regulation (EC) No 338/97, the rules on packaging and packaging waste laid down by Directive 94/62/EC of the European Parliament and of the Council ( 7 ), or, save where otherwise provided for in this Directive or on the basis thereof, the plant health rules laid down by Directive 77/93/EEC.</w:t>
            </w:r>
          </w:p>
        </w:tc>
        <w:tc>
          <w:tcPr>
            <w:tcW w:w="311" w:type="pct"/>
          </w:tcPr>
          <w:p w14:paraId="4E4C2383" w14:textId="77777777" w:rsidR="002F7AFF" w:rsidRPr="00991198" w:rsidRDefault="002F7AFF" w:rsidP="002F7AFF">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1.</w:t>
            </w:r>
          </w:p>
          <w:p w14:paraId="59FB48D5" w14:textId="77777777" w:rsidR="002F7AFF" w:rsidRPr="00991198" w:rsidRDefault="002F7AFF" w:rsidP="002F7AFF">
            <w:pPr>
              <w:spacing w:before="120" w:after="120"/>
              <w:jc w:val="both"/>
              <w:rPr>
                <w:rFonts w:ascii="Times New Roman" w:hAnsi="Times New Roman" w:cs="Times New Roman"/>
                <w:sz w:val="18"/>
                <w:szCs w:val="18"/>
              </w:rPr>
            </w:pPr>
          </w:p>
          <w:p w14:paraId="1825F0F8" w14:textId="77777777" w:rsidR="002F7AFF" w:rsidRPr="00991198" w:rsidRDefault="002F7AFF" w:rsidP="002F7AFF">
            <w:pPr>
              <w:spacing w:before="120" w:after="120"/>
              <w:jc w:val="both"/>
              <w:rPr>
                <w:rFonts w:ascii="Times New Roman" w:hAnsi="Times New Roman" w:cs="Times New Roman"/>
                <w:sz w:val="18"/>
                <w:szCs w:val="18"/>
              </w:rPr>
            </w:pPr>
          </w:p>
          <w:p w14:paraId="029A088E" w14:textId="77777777" w:rsidR="002F7AFF" w:rsidRPr="00991198" w:rsidRDefault="002F7AFF" w:rsidP="002F7AFF">
            <w:pPr>
              <w:spacing w:before="120" w:after="120"/>
              <w:jc w:val="both"/>
              <w:rPr>
                <w:rFonts w:ascii="Times New Roman" w:hAnsi="Times New Roman" w:cs="Times New Roman"/>
                <w:sz w:val="18"/>
                <w:szCs w:val="18"/>
              </w:rPr>
            </w:pPr>
          </w:p>
          <w:p w14:paraId="6A46D460" w14:textId="77777777" w:rsidR="002F7AFF" w:rsidRPr="00991198" w:rsidRDefault="002F7AFF" w:rsidP="002F7AFF">
            <w:pPr>
              <w:spacing w:before="120" w:after="120"/>
              <w:jc w:val="both"/>
              <w:rPr>
                <w:rFonts w:ascii="Times New Roman" w:hAnsi="Times New Roman" w:cs="Times New Roman"/>
                <w:sz w:val="18"/>
                <w:szCs w:val="18"/>
              </w:rPr>
            </w:pPr>
          </w:p>
          <w:p w14:paraId="3A4E47D6" w14:textId="77777777" w:rsidR="002F7AFF" w:rsidRPr="00991198" w:rsidRDefault="002F7AFF" w:rsidP="002F7AFF">
            <w:pPr>
              <w:spacing w:before="120" w:after="120"/>
              <w:jc w:val="both"/>
              <w:rPr>
                <w:rFonts w:ascii="Times New Roman" w:hAnsi="Times New Roman" w:cs="Times New Roman"/>
                <w:sz w:val="18"/>
                <w:szCs w:val="18"/>
              </w:rPr>
            </w:pPr>
          </w:p>
          <w:p w14:paraId="02FD6F8B" w14:textId="6826A8DE" w:rsidR="002F7AFF" w:rsidRPr="00991198" w:rsidRDefault="002F7AFF" w:rsidP="002F7AFF">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2.1.</w:t>
            </w:r>
          </w:p>
        </w:tc>
        <w:tc>
          <w:tcPr>
            <w:tcW w:w="1376" w:type="pct"/>
          </w:tcPr>
          <w:p w14:paraId="2E293B78" w14:textId="77777777" w:rsidR="002F7AFF" w:rsidRPr="00991198" w:rsidRDefault="002F7AFF" w:rsidP="002F7AFF">
            <w:pPr>
              <w:jc w:val="both"/>
              <w:rPr>
                <w:rFonts w:ascii="Times New Roman" w:hAnsi="Times New Roman" w:cs="Times New Roman"/>
                <w:sz w:val="18"/>
                <w:szCs w:val="18"/>
              </w:rPr>
            </w:pPr>
            <w:r w:rsidRPr="00991198">
              <w:rPr>
                <w:rFonts w:ascii="Times New Roman" w:hAnsi="Times New Roman" w:cs="Times New Roman"/>
                <w:sz w:val="18"/>
                <w:szCs w:val="18"/>
              </w:rPr>
              <w:t>1 Овим законом уређује се производња, контрола производње, дорада, квалитет, паковање, обележавање, стављање на тржиште,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4FACD14E" w14:textId="7EDB36DE" w:rsidR="002F7AFF" w:rsidRPr="00991198" w:rsidRDefault="002F7AFF" w:rsidP="002F7AFF">
            <w:pPr>
              <w:jc w:val="both"/>
              <w:rPr>
                <w:rFonts w:ascii="Times New Roman" w:hAnsi="Times New Roman" w:cs="Times New Roman"/>
                <w:sz w:val="18"/>
                <w:szCs w:val="18"/>
              </w:rPr>
            </w:pPr>
            <w:r w:rsidRPr="00991198">
              <w:rPr>
                <w:rFonts w:ascii="Times New Roman" w:hAnsi="Times New Roman" w:cs="Times New Roman"/>
                <w:sz w:val="18"/>
                <w:szCs w:val="18"/>
              </w:rPr>
              <w:t>2.1 Одредбе овог закона примењују се на групе и врсте семена и садног материјала пољопривредног и украсног биља и то на: житарице, индустријско биље, репу, кромпир, крмно биље, поврће, воће, винову лозу, хмељ, као и на украсно биље чије се семе и садни материјал производи и ставља на тржиште.</w:t>
            </w:r>
          </w:p>
        </w:tc>
        <w:tc>
          <w:tcPr>
            <w:tcW w:w="228" w:type="pct"/>
          </w:tcPr>
          <w:p w14:paraId="33E684D1" w14:textId="3AD4DF68" w:rsidR="002F7AFF" w:rsidRPr="00991198" w:rsidRDefault="002F7AFF" w:rsidP="002F7AFF">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ПУ</w:t>
            </w:r>
          </w:p>
        </w:tc>
        <w:tc>
          <w:tcPr>
            <w:tcW w:w="872" w:type="pct"/>
          </w:tcPr>
          <w:p w14:paraId="2D820A7D" w14:textId="77777777" w:rsidR="002F7AFF" w:rsidRPr="00991198" w:rsidRDefault="002F7AFF" w:rsidP="002F7AFF">
            <w:pPr>
              <w:spacing w:before="120" w:after="120"/>
              <w:ind w:firstLine="21"/>
              <w:jc w:val="both"/>
              <w:rPr>
                <w:rFonts w:ascii="Times New Roman" w:hAnsi="Times New Roman" w:cs="Times New Roman"/>
                <w:sz w:val="18"/>
                <w:szCs w:val="18"/>
                <w:lang w:val="ru-RU"/>
              </w:rPr>
            </w:pPr>
          </w:p>
        </w:tc>
        <w:tc>
          <w:tcPr>
            <w:tcW w:w="525" w:type="pct"/>
          </w:tcPr>
          <w:p w14:paraId="70D9189A" w14:textId="77777777" w:rsidR="002F7AFF" w:rsidRPr="00991198" w:rsidRDefault="002F7AFF" w:rsidP="002F7AFF">
            <w:pPr>
              <w:spacing w:before="120" w:after="120"/>
              <w:jc w:val="both"/>
              <w:rPr>
                <w:rFonts w:ascii="Times New Roman" w:hAnsi="Times New Roman" w:cs="Times New Roman"/>
                <w:sz w:val="18"/>
                <w:szCs w:val="18"/>
                <w:lang w:val="sr-Cyrl-CS"/>
              </w:rPr>
            </w:pPr>
          </w:p>
        </w:tc>
      </w:tr>
      <w:tr w:rsidR="00FF39B8" w:rsidRPr="00991198" w14:paraId="03763F3E" w14:textId="77777777" w:rsidTr="00877B8E">
        <w:trPr>
          <w:trHeight w:val="1970"/>
          <w:jc w:val="center"/>
        </w:trPr>
        <w:tc>
          <w:tcPr>
            <w:tcW w:w="308" w:type="pct"/>
            <w:shd w:val="clear" w:color="auto" w:fill="D9D9D9"/>
          </w:tcPr>
          <w:p w14:paraId="74FB2AAF" w14:textId="0B5D057C" w:rsidR="00FF39B8" w:rsidRPr="00991198" w:rsidRDefault="00FF39B8" w:rsidP="00FF39B8">
            <w:pPr>
              <w:spacing w:before="120" w:after="120"/>
              <w:jc w:val="both"/>
              <w:rPr>
                <w:rFonts w:ascii="Times New Roman" w:hAnsi="Times New Roman" w:cs="Times New Roman"/>
                <w:sz w:val="18"/>
                <w:szCs w:val="18"/>
              </w:rPr>
            </w:pPr>
            <w:r w:rsidRPr="002F7AFF">
              <w:rPr>
                <w:rFonts w:ascii="Times New Roman" w:hAnsi="Times New Roman" w:cs="Times New Roman"/>
                <w:sz w:val="18"/>
                <w:szCs w:val="18"/>
              </w:rPr>
              <w:lastRenderedPageBreak/>
              <w:t>1.2.</w:t>
            </w:r>
          </w:p>
        </w:tc>
        <w:tc>
          <w:tcPr>
            <w:tcW w:w="1380" w:type="pct"/>
            <w:shd w:val="clear" w:color="auto" w:fill="D9D9D9"/>
          </w:tcPr>
          <w:p w14:paraId="3AB54BB1" w14:textId="77777777" w:rsidR="00FF39B8" w:rsidRPr="002F7AFF" w:rsidRDefault="00FF39B8" w:rsidP="00FF39B8">
            <w:pPr>
              <w:jc w:val="both"/>
              <w:rPr>
                <w:rFonts w:ascii="Times New Roman" w:hAnsi="Times New Roman" w:cs="Times New Roman"/>
                <w:sz w:val="18"/>
                <w:szCs w:val="18"/>
                <w:lang w:val="sr-Cyrl-CS"/>
              </w:rPr>
            </w:pPr>
            <w:r w:rsidRPr="002F7AFF">
              <w:rPr>
                <w:rFonts w:ascii="Times New Roman" w:hAnsi="Times New Roman" w:cs="Times New Roman"/>
                <w:sz w:val="18"/>
                <w:szCs w:val="18"/>
                <w:lang w:val="sr-Cyrl-CS"/>
              </w:rPr>
              <w:t>2.  This Directive shall not apply to:</w:t>
            </w:r>
          </w:p>
          <w:p w14:paraId="58258FB4" w14:textId="77777777" w:rsidR="00FF39B8" w:rsidRPr="002F7AFF" w:rsidRDefault="00FF39B8" w:rsidP="00FF39B8">
            <w:pPr>
              <w:jc w:val="both"/>
              <w:rPr>
                <w:rFonts w:ascii="Times New Roman" w:hAnsi="Times New Roman" w:cs="Times New Roman"/>
                <w:sz w:val="18"/>
                <w:szCs w:val="18"/>
                <w:lang w:val="sr-Cyrl-CS"/>
              </w:rPr>
            </w:pPr>
            <w:r w:rsidRPr="002F7AFF">
              <w:rPr>
                <w:rFonts w:ascii="Times New Roman" w:hAnsi="Times New Roman" w:cs="Times New Roman"/>
                <w:sz w:val="18"/>
                <w:szCs w:val="18"/>
                <w:lang w:val="sr-Cyrl-CS"/>
              </w:rPr>
              <w:t>— material shown to be intended for export to third countries, which is identified as such and is kept sufficiently isolated,</w:t>
            </w:r>
          </w:p>
          <w:p w14:paraId="62A181D8" w14:textId="3406D464" w:rsidR="00FF39B8" w:rsidRPr="00991198" w:rsidRDefault="00FF39B8" w:rsidP="00FF39B8">
            <w:pPr>
              <w:jc w:val="both"/>
              <w:rPr>
                <w:rFonts w:ascii="Times New Roman" w:hAnsi="Times New Roman" w:cs="Times New Roman"/>
                <w:sz w:val="18"/>
                <w:szCs w:val="18"/>
                <w:lang w:val="sr-Cyrl-CS"/>
              </w:rPr>
            </w:pPr>
            <w:r w:rsidRPr="002F7AFF">
              <w:rPr>
                <w:rFonts w:ascii="Times New Roman" w:hAnsi="Times New Roman" w:cs="Times New Roman"/>
                <w:sz w:val="18"/>
                <w:szCs w:val="18"/>
                <w:lang w:val="sr-Cyrl-CS"/>
              </w:rPr>
              <w:t>— material the products of which are not intended for ornamental purposes, if it is covered by other Community legislation on the marketing of such material.</w:t>
            </w:r>
          </w:p>
        </w:tc>
        <w:tc>
          <w:tcPr>
            <w:tcW w:w="311" w:type="pct"/>
          </w:tcPr>
          <w:p w14:paraId="48D77480" w14:textId="21FC25EC" w:rsidR="00FF39B8" w:rsidRPr="00991198" w:rsidRDefault="00FF39B8" w:rsidP="00FF39B8">
            <w:pPr>
              <w:spacing w:before="120" w:after="120"/>
              <w:jc w:val="both"/>
              <w:rPr>
                <w:rFonts w:ascii="Times New Roman" w:hAnsi="Times New Roman" w:cs="Times New Roman"/>
                <w:sz w:val="18"/>
                <w:szCs w:val="18"/>
              </w:rPr>
            </w:pPr>
            <w:r>
              <w:rPr>
                <w:rFonts w:ascii="Times New Roman" w:hAnsi="Times New Roman" w:cs="Times New Roman"/>
                <w:sz w:val="18"/>
                <w:szCs w:val="18"/>
              </w:rPr>
              <w:t>3.1.3)</w:t>
            </w:r>
          </w:p>
        </w:tc>
        <w:tc>
          <w:tcPr>
            <w:tcW w:w="1376" w:type="pct"/>
          </w:tcPr>
          <w:p w14:paraId="61479F35" w14:textId="77777777" w:rsidR="00FF39B8" w:rsidRDefault="00FF39B8" w:rsidP="00FF39B8">
            <w:pPr>
              <w:jc w:val="both"/>
              <w:rPr>
                <w:rFonts w:ascii="Times New Roman" w:hAnsi="Times New Roman" w:cs="Times New Roman"/>
                <w:sz w:val="18"/>
                <w:szCs w:val="18"/>
                <w:lang w:val="sr-Cyrl-CS"/>
              </w:rPr>
            </w:pPr>
            <w:r>
              <w:rPr>
                <w:rFonts w:ascii="Times New Roman" w:hAnsi="Times New Roman" w:cs="Times New Roman"/>
                <w:sz w:val="18"/>
                <w:szCs w:val="18"/>
                <w:lang w:val="sr-Cyrl-CS"/>
              </w:rPr>
              <w:t>Одредбе овог закона не примењују се на:</w:t>
            </w:r>
          </w:p>
          <w:p w14:paraId="06CE9F5B" w14:textId="13B3913E" w:rsidR="00FF39B8" w:rsidRPr="00991198" w:rsidRDefault="00FF39B8" w:rsidP="00FF39B8">
            <w:pPr>
              <w:jc w:val="both"/>
              <w:rPr>
                <w:rFonts w:ascii="Times New Roman" w:hAnsi="Times New Roman" w:cs="Times New Roman"/>
                <w:sz w:val="18"/>
                <w:szCs w:val="18"/>
              </w:rPr>
            </w:pPr>
            <w:r>
              <w:rPr>
                <w:rFonts w:ascii="Times New Roman" w:hAnsi="Times New Roman" w:cs="Times New Roman"/>
                <w:sz w:val="18"/>
                <w:szCs w:val="18"/>
                <w:lang w:val="sr-Cyrl-CS"/>
              </w:rPr>
              <w:t>3) на семе и садни материјал који је намењен извозу;</w:t>
            </w:r>
          </w:p>
        </w:tc>
        <w:tc>
          <w:tcPr>
            <w:tcW w:w="228" w:type="pct"/>
          </w:tcPr>
          <w:p w14:paraId="3FC41DF5" w14:textId="6AD7BAF5" w:rsidR="00FF39B8" w:rsidRPr="00991198" w:rsidRDefault="00FF39B8" w:rsidP="00FF39B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61BE06CF" w14:textId="77777777" w:rsidR="00FF39B8" w:rsidRPr="00991198" w:rsidRDefault="00FF39B8" w:rsidP="00FF39B8">
            <w:pPr>
              <w:spacing w:before="120" w:after="120"/>
              <w:ind w:firstLine="21"/>
              <w:jc w:val="both"/>
              <w:rPr>
                <w:rFonts w:ascii="Times New Roman" w:hAnsi="Times New Roman" w:cs="Times New Roman"/>
                <w:sz w:val="18"/>
                <w:szCs w:val="18"/>
                <w:lang w:val="ru-RU"/>
              </w:rPr>
            </w:pPr>
          </w:p>
        </w:tc>
        <w:tc>
          <w:tcPr>
            <w:tcW w:w="525" w:type="pct"/>
          </w:tcPr>
          <w:p w14:paraId="521825FD" w14:textId="77777777" w:rsidR="00FF39B8" w:rsidRPr="00991198" w:rsidRDefault="00FF39B8" w:rsidP="00FF39B8">
            <w:pPr>
              <w:spacing w:before="120" w:after="120"/>
              <w:jc w:val="both"/>
              <w:rPr>
                <w:rFonts w:ascii="Times New Roman" w:hAnsi="Times New Roman" w:cs="Times New Roman"/>
                <w:sz w:val="18"/>
                <w:szCs w:val="18"/>
                <w:lang w:val="sr-Cyrl-CS"/>
              </w:rPr>
            </w:pPr>
          </w:p>
        </w:tc>
      </w:tr>
      <w:tr w:rsidR="00F93678" w:rsidRPr="00991198" w14:paraId="58FE24C7" w14:textId="77777777" w:rsidTr="00877B8E">
        <w:trPr>
          <w:trHeight w:val="1970"/>
          <w:jc w:val="center"/>
        </w:trPr>
        <w:tc>
          <w:tcPr>
            <w:tcW w:w="308" w:type="pct"/>
            <w:shd w:val="clear" w:color="auto" w:fill="D9D9D9"/>
          </w:tcPr>
          <w:p w14:paraId="69A7DF51" w14:textId="7A69C4E2" w:rsidR="00F93678" w:rsidRPr="00F93678" w:rsidRDefault="00F93678" w:rsidP="00F93678">
            <w:pPr>
              <w:rPr>
                <w:rFonts w:ascii="Times New Roman" w:hAnsi="Times New Roman" w:cs="Times New Roman"/>
                <w:sz w:val="18"/>
                <w:szCs w:val="18"/>
                <w:lang w:val="en-GB"/>
              </w:rPr>
            </w:pPr>
            <w:r>
              <w:rPr>
                <w:rFonts w:ascii="Times New Roman" w:hAnsi="Times New Roman" w:cs="Times New Roman"/>
                <w:sz w:val="18"/>
                <w:szCs w:val="18"/>
                <w:lang w:val="en-GB"/>
              </w:rPr>
              <w:t>1.3.</w:t>
            </w:r>
          </w:p>
        </w:tc>
        <w:tc>
          <w:tcPr>
            <w:tcW w:w="1380" w:type="pct"/>
            <w:shd w:val="clear" w:color="auto" w:fill="D9D9D9"/>
          </w:tcPr>
          <w:p w14:paraId="682F1D56" w14:textId="4CD6FBCB" w:rsidR="00F93678" w:rsidRPr="00F93678" w:rsidRDefault="00F93678" w:rsidP="00F93678">
            <w:pPr>
              <w:jc w:val="both"/>
              <w:rPr>
                <w:rFonts w:ascii="Times New Roman" w:hAnsi="Times New Roman" w:cs="Times New Roman"/>
                <w:sz w:val="18"/>
                <w:szCs w:val="18"/>
                <w:lang w:val="sr-Cyrl-CS"/>
              </w:rPr>
            </w:pPr>
            <w:r w:rsidRPr="00F93678">
              <w:rPr>
                <w:rFonts w:ascii="Times New Roman" w:hAnsi="Times New Roman" w:cs="Times New Roman"/>
                <w:sz w:val="18"/>
                <w:szCs w:val="18"/>
                <w:lang w:val="sr-Cyrl-CS"/>
              </w:rPr>
              <w:t>3.  In accordance with the procedure laid down in Article 17, it may be decided that some or all of the requirements of this Directive shall not apply in respect of seed of particular species or groups of plants, where intended for the production of further propagating material and where there is no significant connection between the quality of such seed and the quality of the material grown from it.</w:t>
            </w:r>
          </w:p>
        </w:tc>
        <w:tc>
          <w:tcPr>
            <w:tcW w:w="311" w:type="pct"/>
          </w:tcPr>
          <w:p w14:paraId="72855032" w14:textId="77777777" w:rsidR="00F93678" w:rsidRPr="00991198" w:rsidRDefault="00F93678" w:rsidP="00F93678">
            <w:pPr>
              <w:spacing w:before="120" w:after="120"/>
              <w:ind w:firstLine="5"/>
              <w:jc w:val="both"/>
              <w:rPr>
                <w:rFonts w:ascii="Times New Roman" w:eastAsia="MS Mincho" w:hAnsi="Times New Roman" w:cs="Times New Roman"/>
                <w:sz w:val="18"/>
                <w:szCs w:val="18"/>
                <w:lang w:val="sr-Cyrl-RS"/>
              </w:rPr>
            </w:pPr>
          </w:p>
        </w:tc>
        <w:tc>
          <w:tcPr>
            <w:tcW w:w="1376" w:type="pct"/>
          </w:tcPr>
          <w:p w14:paraId="7F6273D7" w14:textId="77777777" w:rsidR="00F93678" w:rsidRPr="00991198" w:rsidRDefault="00F93678" w:rsidP="00F93678">
            <w:pPr>
              <w:jc w:val="both"/>
              <w:rPr>
                <w:rFonts w:ascii="Times New Roman" w:hAnsi="Times New Roman" w:cs="Times New Roman"/>
                <w:sz w:val="18"/>
                <w:szCs w:val="18"/>
                <w:lang w:val="en-US"/>
              </w:rPr>
            </w:pPr>
          </w:p>
        </w:tc>
        <w:tc>
          <w:tcPr>
            <w:tcW w:w="228" w:type="pct"/>
          </w:tcPr>
          <w:p w14:paraId="7F02EBAC" w14:textId="6DBE12B9" w:rsidR="00F93678" w:rsidRPr="00991198" w:rsidRDefault="00F93678" w:rsidP="00F93678">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2E182D55" w14:textId="2FE12E22" w:rsidR="00F93678" w:rsidRPr="00991198" w:rsidRDefault="00F93678" w:rsidP="00F93678">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708FD57E" w14:textId="77777777" w:rsidR="00F93678" w:rsidRPr="00991198" w:rsidRDefault="00F93678" w:rsidP="00F93678">
            <w:pPr>
              <w:spacing w:before="120" w:after="120"/>
              <w:jc w:val="both"/>
              <w:rPr>
                <w:rFonts w:ascii="Times New Roman" w:hAnsi="Times New Roman" w:cs="Times New Roman"/>
                <w:sz w:val="18"/>
                <w:szCs w:val="18"/>
                <w:lang w:val="sr-Cyrl-CS"/>
              </w:rPr>
            </w:pPr>
          </w:p>
        </w:tc>
      </w:tr>
      <w:tr w:rsidR="00F93678" w:rsidRPr="00991198" w14:paraId="19AA174E" w14:textId="77777777" w:rsidTr="00877B8E">
        <w:trPr>
          <w:trHeight w:val="1970"/>
          <w:jc w:val="center"/>
        </w:trPr>
        <w:tc>
          <w:tcPr>
            <w:tcW w:w="308" w:type="pct"/>
            <w:shd w:val="clear" w:color="auto" w:fill="D9D9D9"/>
          </w:tcPr>
          <w:p w14:paraId="7EED8E43" w14:textId="56731D5E" w:rsidR="00F93678" w:rsidRPr="00F93678" w:rsidRDefault="00F93678" w:rsidP="00F93678">
            <w:pPr>
              <w:rPr>
                <w:rFonts w:ascii="Times New Roman" w:hAnsi="Times New Roman" w:cs="Times New Roman"/>
                <w:sz w:val="18"/>
                <w:szCs w:val="18"/>
                <w:lang w:val="en-GB"/>
              </w:rPr>
            </w:pPr>
            <w:r>
              <w:rPr>
                <w:rFonts w:ascii="Times New Roman" w:hAnsi="Times New Roman" w:cs="Times New Roman"/>
                <w:sz w:val="18"/>
                <w:szCs w:val="18"/>
                <w:lang w:val="en-GB"/>
              </w:rPr>
              <w:t>2.1.1.</w:t>
            </w:r>
          </w:p>
        </w:tc>
        <w:tc>
          <w:tcPr>
            <w:tcW w:w="1380" w:type="pct"/>
            <w:shd w:val="clear" w:color="auto" w:fill="D9D9D9"/>
          </w:tcPr>
          <w:p w14:paraId="12A1A866" w14:textId="77777777" w:rsidR="00F93678" w:rsidRPr="00F93678" w:rsidRDefault="00F93678" w:rsidP="00F93678">
            <w:pPr>
              <w:jc w:val="both"/>
              <w:rPr>
                <w:rFonts w:ascii="Times New Roman" w:hAnsi="Times New Roman" w:cs="Times New Roman"/>
                <w:sz w:val="18"/>
                <w:szCs w:val="18"/>
                <w:lang w:val="sr-Cyrl-CS"/>
              </w:rPr>
            </w:pPr>
            <w:r w:rsidRPr="00F93678">
              <w:rPr>
                <w:rFonts w:ascii="Times New Roman" w:hAnsi="Times New Roman" w:cs="Times New Roman"/>
                <w:sz w:val="18"/>
                <w:szCs w:val="18"/>
                <w:lang w:val="sr-Cyrl-CS"/>
              </w:rPr>
              <w:t>For the purpose of this Directive, the following definitions shall apply:</w:t>
            </w:r>
          </w:p>
          <w:p w14:paraId="5EC613BD" w14:textId="77777777" w:rsidR="00F93678" w:rsidRPr="00F93678" w:rsidRDefault="00F93678" w:rsidP="00F93678">
            <w:pPr>
              <w:jc w:val="both"/>
              <w:rPr>
                <w:rFonts w:ascii="Times New Roman" w:hAnsi="Times New Roman" w:cs="Times New Roman"/>
                <w:sz w:val="18"/>
                <w:szCs w:val="18"/>
                <w:lang w:val="sr-Cyrl-CS"/>
              </w:rPr>
            </w:pPr>
            <w:r w:rsidRPr="00F93678">
              <w:rPr>
                <w:rFonts w:ascii="Times New Roman" w:hAnsi="Times New Roman" w:cs="Times New Roman"/>
                <w:sz w:val="18"/>
                <w:szCs w:val="18"/>
                <w:lang w:val="sr-Cyrl-CS"/>
              </w:rPr>
              <w:t>1. ‘Propagating material’: plant material intended for:</w:t>
            </w:r>
          </w:p>
          <w:p w14:paraId="6FF02CD3" w14:textId="77777777" w:rsidR="00F93678" w:rsidRPr="00F93678" w:rsidRDefault="00F93678" w:rsidP="00F93678">
            <w:pPr>
              <w:jc w:val="both"/>
              <w:rPr>
                <w:rFonts w:ascii="Times New Roman" w:hAnsi="Times New Roman" w:cs="Times New Roman"/>
                <w:sz w:val="18"/>
                <w:szCs w:val="18"/>
                <w:lang w:val="sr-Cyrl-CS"/>
              </w:rPr>
            </w:pPr>
            <w:r w:rsidRPr="00F93678">
              <w:rPr>
                <w:rFonts w:ascii="Times New Roman" w:hAnsi="Times New Roman" w:cs="Times New Roman"/>
                <w:sz w:val="18"/>
                <w:szCs w:val="18"/>
                <w:lang w:val="sr-Cyrl-CS"/>
              </w:rPr>
              <w:t>— the propagation of ornamental plants, or</w:t>
            </w:r>
          </w:p>
          <w:p w14:paraId="7A77A39C" w14:textId="6BF47B75" w:rsidR="00F93678" w:rsidRPr="00F93678" w:rsidRDefault="00F93678" w:rsidP="00F93678">
            <w:pPr>
              <w:jc w:val="both"/>
              <w:rPr>
                <w:rFonts w:ascii="Times New Roman" w:hAnsi="Times New Roman" w:cs="Times New Roman"/>
                <w:sz w:val="18"/>
                <w:szCs w:val="18"/>
                <w:lang w:val="sr-Cyrl-CS"/>
              </w:rPr>
            </w:pPr>
            <w:r w:rsidRPr="00F93678">
              <w:rPr>
                <w:rFonts w:ascii="Times New Roman" w:hAnsi="Times New Roman" w:cs="Times New Roman"/>
                <w:sz w:val="18"/>
                <w:szCs w:val="18"/>
                <w:lang w:val="sr-Cyrl-CS"/>
              </w:rPr>
              <w:t>— the production of ornamental plants; however, in the case of production from complete plants, this definition applies only to the extent that the resulting ornamental plant is intended for further marketing.</w:t>
            </w:r>
          </w:p>
        </w:tc>
        <w:tc>
          <w:tcPr>
            <w:tcW w:w="311" w:type="pct"/>
          </w:tcPr>
          <w:p w14:paraId="5ACCA0DD" w14:textId="0B4C4417" w:rsidR="00F93678" w:rsidRPr="00991198" w:rsidRDefault="00F93678" w:rsidP="00F93678">
            <w:pPr>
              <w:spacing w:before="120" w:after="120"/>
              <w:ind w:firstLine="5"/>
              <w:jc w:val="both"/>
              <w:rPr>
                <w:rFonts w:ascii="Times New Roman" w:eastAsia="MS Mincho" w:hAnsi="Times New Roman" w:cs="Times New Roman"/>
                <w:sz w:val="18"/>
                <w:szCs w:val="18"/>
                <w:lang w:val="sr-Cyrl-RS"/>
              </w:rPr>
            </w:pPr>
            <w:r w:rsidRPr="00991198">
              <w:rPr>
                <w:rFonts w:ascii="Times New Roman" w:eastAsia="MS Mincho" w:hAnsi="Times New Roman" w:cs="Times New Roman"/>
                <w:sz w:val="18"/>
                <w:szCs w:val="18"/>
                <w:lang w:val="sr-Cyrl-RS"/>
              </w:rPr>
              <w:t>5.</w:t>
            </w:r>
            <w:r>
              <w:rPr>
                <w:rFonts w:ascii="Times New Roman" w:eastAsia="MS Mincho" w:hAnsi="Times New Roman" w:cs="Times New Roman"/>
                <w:sz w:val="18"/>
                <w:szCs w:val="18"/>
                <w:lang w:val="sr-Cyrl-RS"/>
              </w:rPr>
              <w:t>1.</w:t>
            </w:r>
            <w:r w:rsidRPr="00991198">
              <w:rPr>
                <w:rFonts w:ascii="Times New Roman" w:eastAsia="MS Mincho" w:hAnsi="Times New Roman" w:cs="Times New Roman"/>
                <w:sz w:val="18"/>
                <w:szCs w:val="18"/>
                <w:lang w:val="sr-Cyrl-RS"/>
              </w:rPr>
              <w:t>19</w:t>
            </w:r>
            <w:r>
              <w:rPr>
                <w:rFonts w:ascii="Times New Roman" w:eastAsia="MS Mincho" w:hAnsi="Times New Roman" w:cs="Times New Roman"/>
                <w:sz w:val="18"/>
                <w:szCs w:val="18"/>
                <w:lang w:val="sr-Cyrl-RS"/>
              </w:rPr>
              <w:t>)</w:t>
            </w:r>
          </w:p>
        </w:tc>
        <w:tc>
          <w:tcPr>
            <w:tcW w:w="1376" w:type="pct"/>
          </w:tcPr>
          <w:p w14:paraId="07DCE0BA" w14:textId="77777777" w:rsidR="00F93678" w:rsidRPr="00991198" w:rsidRDefault="00F93678" w:rsidP="00F93678">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Поједини изрази употребљени у овом закону имају следеће значење:</w:t>
            </w:r>
          </w:p>
          <w:p w14:paraId="77442E9A" w14:textId="3FA60627" w:rsidR="00F93678" w:rsidRPr="00991198" w:rsidRDefault="00F93678" w:rsidP="00F93678">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19) садни материјал пољопривредног и украсног биља (у даљем тексту: садни материјал) јесте репродуктивни садни материјал, саднице: воћака, винове лозе, хмеља и украсног биља, као и расад поврћа и матичне биљке, осим репродуктивног материјала шумског дрвећа;</w:t>
            </w:r>
          </w:p>
        </w:tc>
        <w:tc>
          <w:tcPr>
            <w:tcW w:w="228" w:type="pct"/>
          </w:tcPr>
          <w:p w14:paraId="0DBCAE81" w14:textId="5F46E40D" w:rsidR="00F93678" w:rsidRPr="00991198" w:rsidRDefault="00F93678" w:rsidP="00F93678">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1A7F355A" w14:textId="77777777" w:rsidR="00F93678" w:rsidRPr="00991198" w:rsidRDefault="00F93678" w:rsidP="00F93678">
            <w:pPr>
              <w:spacing w:before="120" w:after="120"/>
              <w:ind w:firstLine="21"/>
              <w:jc w:val="both"/>
              <w:rPr>
                <w:rFonts w:ascii="Times New Roman" w:hAnsi="Times New Roman" w:cs="Times New Roman"/>
                <w:sz w:val="18"/>
                <w:szCs w:val="18"/>
                <w:lang w:val="ru-RU"/>
              </w:rPr>
            </w:pPr>
          </w:p>
        </w:tc>
        <w:tc>
          <w:tcPr>
            <w:tcW w:w="525" w:type="pct"/>
          </w:tcPr>
          <w:p w14:paraId="1D2E70CD" w14:textId="77777777" w:rsidR="00F93678" w:rsidRPr="00991198" w:rsidRDefault="00F93678" w:rsidP="00F93678">
            <w:pPr>
              <w:spacing w:before="120" w:after="120"/>
              <w:jc w:val="both"/>
              <w:rPr>
                <w:rFonts w:ascii="Times New Roman" w:hAnsi="Times New Roman" w:cs="Times New Roman"/>
                <w:sz w:val="18"/>
                <w:szCs w:val="18"/>
                <w:lang w:val="sr-Cyrl-CS"/>
              </w:rPr>
            </w:pPr>
          </w:p>
        </w:tc>
      </w:tr>
      <w:tr w:rsidR="00F93678" w:rsidRPr="00991198" w14:paraId="4E198385" w14:textId="77777777" w:rsidTr="00877B8E">
        <w:trPr>
          <w:trHeight w:val="1970"/>
          <w:jc w:val="center"/>
        </w:trPr>
        <w:tc>
          <w:tcPr>
            <w:tcW w:w="308" w:type="pct"/>
            <w:shd w:val="clear" w:color="auto" w:fill="D9D9D9"/>
          </w:tcPr>
          <w:p w14:paraId="6C361F0A" w14:textId="611AD6D4" w:rsidR="00F93678" w:rsidRPr="00F93678" w:rsidRDefault="00F93678" w:rsidP="00F93678">
            <w:pPr>
              <w:rPr>
                <w:rFonts w:ascii="Times New Roman" w:hAnsi="Times New Roman" w:cs="Times New Roman"/>
                <w:sz w:val="18"/>
                <w:szCs w:val="18"/>
                <w:lang w:val="en-GB"/>
              </w:rPr>
            </w:pPr>
            <w:r>
              <w:rPr>
                <w:rFonts w:ascii="Times New Roman" w:hAnsi="Times New Roman" w:cs="Times New Roman"/>
                <w:sz w:val="18"/>
                <w:szCs w:val="18"/>
                <w:lang w:val="en-GB"/>
              </w:rPr>
              <w:lastRenderedPageBreak/>
              <w:t>2.1.1.</w:t>
            </w:r>
          </w:p>
        </w:tc>
        <w:tc>
          <w:tcPr>
            <w:tcW w:w="1380" w:type="pct"/>
            <w:shd w:val="clear" w:color="auto" w:fill="D9D9D9"/>
          </w:tcPr>
          <w:p w14:paraId="7351BE90" w14:textId="6D456279" w:rsidR="00F93678" w:rsidRPr="00F93678" w:rsidRDefault="00F93678" w:rsidP="00F93678">
            <w:pPr>
              <w:jc w:val="both"/>
              <w:rPr>
                <w:rFonts w:ascii="Times New Roman" w:hAnsi="Times New Roman" w:cs="Times New Roman"/>
                <w:sz w:val="18"/>
                <w:szCs w:val="18"/>
                <w:lang w:val="sr-Cyrl-CS"/>
              </w:rPr>
            </w:pPr>
            <w:r w:rsidRPr="00F93678">
              <w:rPr>
                <w:rFonts w:ascii="Times New Roman" w:hAnsi="Times New Roman" w:cs="Times New Roman"/>
                <w:sz w:val="18"/>
                <w:szCs w:val="18"/>
                <w:lang w:val="sr-Cyrl-CS"/>
              </w:rPr>
              <w:t>‘Propagation’: reproduction by vegetative or other means.</w:t>
            </w:r>
          </w:p>
        </w:tc>
        <w:tc>
          <w:tcPr>
            <w:tcW w:w="311" w:type="pct"/>
          </w:tcPr>
          <w:p w14:paraId="220884F0" w14:textId="09398328" w:rsidR="00F93678" w:rsidRPr="00991198" w:rsidRDefault="00F93678" w:rsidP="00F93678">
            <w:pPr>
              <w:spacing w:before="120" w:after="120"/>
              <w:ind w:firstLine="5"/>
              <w:jc w:val="both"/>
              <w:rPr>
                <w:rFonts w:ascii="Times New Roman" w:eastAsia="MS Mincho" w:hAnsi="Times New Roman" w:cs="Times New Roman"/>
                <w:sz w:val="18"/>
                <w:szCs w:val="18"/>
                <w:lang w:val="sr-Cyrl-RS"/>
              </w:rPr>
            </w:pPr>
            <w:r w:rsidRPr="00991198">
              <w:rPr>
                <w:rFonts w:ascii="Times New Roman" w:eastAsia="MS Mincho" w:hAnsi="Times New Roman" w:cs="Times New Roman"/>
                <w:sz w:val="18"/>
                <w:szCs w:val="18"/>
                <w:lang w:val="sr-Cyrl-RS"/>
              </w:rPr>
              <w:t>5.</w:t>
            </w:r>
            <w:r>
              <w:rPr>
                <w:rFonts w:ascii="Times New Roman" w:eastAsia="MS Mincho" w:hAnsi="Times New Roman" w:cs="Times New Roman"/>
                <w:sz w:val="18"/>
                <w:szCs w:val="18"/>
                <w:lang w:val="sr-Cyrl-RS"/>
              </w:rPr>
              <w:t>1.</w:t>
            </w:r>
            <w:r w:rsidRPr="00991198">
              <w:rPr>
                <w:rFonts w:ascii="Times New Roman" w:eastAsia="MS Mincho" w:hAnsi="Times New Roman" w:cs="Times New Roman"/>
                <w:sz w:val="18"/>
                <w:szCs w:val="18"/>
                <w:lang w:val="sr-Cyrl-RS"/>
              </w:rPr>
              <w:t>1</w:t>
            </w:r>
            <w:r>
              <w:rPr>
                <w:rFonts w:ascii="Times New Roman" w:eastAsia="MS Mincho" w:hAnsi="Times New Roman" w:cs="Times New Roman"/>
                <w:sz w:val="18"/>
                <w:szCs w:val="18"/>
                <w:lang w:val="en-GB"/>
              </w:rPr>
              <w:t>7</w:t>
            </w:r>
            <w:r>
              <w:rPr>
                <w:rFonts w:ascii="Times New Roman" w:eastAsia="MS Mincho" w:hAnsi="Times New Roman" w:cs="Times New Roman"/>
                <w:sz w:val="18"/>
                <w:szCs w:val="18"/>
                <w:lang w:val="sr-Cyrl-RS"/>
              </w:rPr>
              <w:t>)</w:t>
            </w:r>
          </w:p>
        </w:tc>
        <w:tc>
          <w:tcPr>
            <w:tcW w:w="1376" w:type="pct"/>
          </w:tcPr>
          <w:p w14:paraId="3BE0B0F2" w14:textId="22BDAAEC" w:rsidR="00F93678" w:rsidRPr="00991198" w:rsidRDefault="00F93678" w:rsidP="00F93678">
            <w:pPr>
              <w:jc w:val="both"/>
              <w:rPr>
                <w:rFonts w:ascii="Times New Roman" w:hAnsi="Times New Roman" w:cs="Times New Roman"/>
                <w:sz w:val="18"/>
                <w:szCs w:val="18"/>
                <w:lang w:val="en-US"/>
              </w:rPr>
            </w:pPr>
            <w:r w:rsidRPr="00F93678">
              <w:rPr>
                <w:rFonts w:ascii="Times New Roman" w:hAnsi="Times New Roman" w:cs="Times New Roman"/>
                <w:sz w:val="18"/>
                <w:szCs w:val="18"/>
                <w:lang w:val="en-US"/>
              </w:rPr>
              <w:t>17) производња семена и садног материјала пољопривредног и украсног биља јесте добијање семена и садног материјала умножавањем или другим уобичајеним поступцима за одређене врсте пољопривредног и украсног биља;</w:t>
            </w:r>
          </w:p>
        </w:tc>
        <w:tc>
          <w:tcPr>
            <w:tcW w:w="228" w:type="pct"/>
          </w:tcPr>
          <w:p w14:paraId="35F111E0" w14:textId="0180ED4E" w:rsidR="00F93678" w:rsidRPr="00991198" w:rsidRDefault="00F93678" w:rsidP="00F93678">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7C478FAB" w14:textId="77777777" w:rsidR="00F93678" w:rsidRPr="00991198" w:rsidRDefault="00F93678" w:rsidP="00F93678">
            <w:pPr>
              <w:spacing w:before="120" w:after="120"/>
              <w:ind w:firstLine="21"/>
              <w:jc w:val="both"/>
              <w:rPr>
                <w:rFonts w:ascii="Times New Roman" w:hAnsi="Times New Roman" w:cs="Times New Roman"/>
                <w:sz w:val="18"/>
                <w:szCs w:val="18"/>
                <w:lang w:val="ru-RU"/>
              </w:rPr>
            </w:pPr>
          </w:p>
        </w:tc>
        <w:tc>
          <w:tcPr>
            <w:tcW w:w="525" w:type="pct"/>
          </w:tcPr>
          <w:p w14:paraId="605F9665" w14:textId="77777777" w:rsidR="00F93678" w:rsidRPr="00991198" w:rsidRDefault="00F93678" w:rsidP="00F93678">
            <w:pPr>
              <w:spacing w:before="120" w:after="120"/>
              <w:jc w:val="both"/>
              <w:rPr>
                <w:rFonts w:ascii="Times New Roman" w:hAnsi="Times New Roman" w:cs="Times New Roman"/>
                <w:sz w:val="18"/>
                <w:szCs w:val="18"/>
                <w:lang w:val="sr-Cyrl-CS"/>
              </w:rPr>
            </w:pPr>
          </w:p>
        </w:tc>
      </w:tr>
      <w:tr w:rsidR="00682684" w:rsidRPr="00991198" w14:paraId="2E422E6A" w14:textId="77777777" w:rsidTr="00877B8E">
        <w:trPr>
          <w:trHeight w:val="1970"/>
          <w:jc w:val="center"/>
        </w:trPr>
        <w:tc>
          <w:tcPr>
            <w:tcW w:w="308" w:type="pct"/>
            <w:shd w:val="clear" w:color="auto" w:fill="D9D9D9"/>
          </w:tcPr>
          <w:p w14:paraId="32935769" w14:textId="30A64B17" w:rsidR="00682684" w:rsidRPr="00991198" w:rsidRDefault="00682684" w:rsidP="00682684">
            <w:pPr>
              <w:rPr>
                <w:rFonts w:ascii="Times New Roman" w:hAnsi="Times New Roman" w:cs="Times New Roman"/>
                <w:sz w:val="18"/>
                <w:szCs w:val="18"/>
                <w:lang w:val="sr-Cyrl-RS"/>
              </w:rPr>
            </w:pPr>
            <w:r>
              <w:rPr>
                <w:rFonts w:ascii="Times New Roman" w:hAnsi="Times New Roman" w:cs="Times New Roman"/>
                <w:sz w:val="18"/>
                <w:szCs w:val="18"/>
                <w:lang w:val="en-GB"/>
              </w:rPr>
              <w:t>2.1.2.</w:t>
            </w:r>
          </w:p>
        </w:tc>
        <w:tc>
          <w:tcPr>
            <w:tcW w:w="1380" w:type="pct"/>
            <w:shd w:val="clear" w:color="auto" w:fill="D9D9D9"/>
          </w:tcPr>
          <w:p w14:paraId="598D2046" w14:textId="11690D93" w:rsidR="00682684" w:rsidRPr="00682684" w:rsidRDefault="00682684" w:rsidP="00682684">
            <w:pPr>
              <w:jc w:val="both"/>
              <w:rPr>
                <w:rFonts w:ascii="Times New Roman" w:hAnsi="Times New Roman" w:cs="Times New Roman"/>
                <w:sz w:val="18"/>
                <w:szCs w:val="18"/>
                <w:lang w:val="sr-Cyrl-CS"/>
              </w:rPr>
            </w:pPr>
            <w:r w:rsidRPr="00682684">
              <w:rPr>
                <w:rFonts w:ascii="Times New Roman" w:hAnsi="Times New Roman" w:cs="Times New Roman"/>
                <w:sz w:val="18"/>
                <w:szCs w:val="18"/>
                <w:lang w:val="sr-Cyrl-CS"/>
              </w:rPr>
              <w:t>2. ‘Supplier’: any natural or legal person engaged professionally in marketing or importing of propagating material.</w:t>
            </w:r>
          </w:p>
        </w:tc>
        <w:tc>
          <w:tcPr>
            <w:tcW w:w="311" w:type="pct"/>
          </w:tcPr>
          <w:p w14:paraId="1CCE76EC" w14:textId="77777777" w:rsidR="00682684" w:rsidRPr="00682684" w:rsidRDefault="00682684" w:rsidP="00682684">
            <w:pPr>
              <w:spacing w:before="120" w:after="120"/>
              <w:ind w:firstLine="5"/>
              <w:jc w:val="both"/>
              <w:rPr>
                <w:rFonts w:ascii="Times New Roman" w:eastAsia="MS Mincho" w:hAnsi="Times New Roman" w:cs="Times New Roman"/>
                <w:sz w:val="18"/>
                <w:szCs w:val="18"/>
                <w:lang w:val="sr-Cyrl-RS"/>
              </w:rPr>
            </w:pPr>
            <w:r w:rsidRPr="00682684">
              <w:rPr>
                <w:rFonts w:ascii="Times New Roman" w:eastAsia="MS Mincho" w:hAnsi="Times New Roman" w:cs="Times New Roman"/>
                <w:sz w:val="18"/>
                <w:szCs w:val="18"/>
                <w:lang w:val="sr-Cyrl-RS"/>
              </w:rPr>
              <w:t>49</w:t>
            </w:r>
          </w:p>
          <w:p w14:paraId="37B4EEE9" w14:textId="77777777" w:rsidR="00682684" w:rsidRPr="00682684" w:rsidRDefault="00682684" w:rsidP="00682684">
            <w:pPr>
              <w:spacing w:before="120" w:after="120"/>
              <w:ind w:firstLine="5"/>
              <w:jc w:val="both"/>
              <w:rPr>
                <w:rFonts w:ascii="Times New Roman" w:eastAsia="MS Mincho" w:hAnsi="Times New Roman" w:cs="Times New Roman"/>
                <w:sz w:val="18"/>
                <w:szCs w:val="18"/>
                <w:lang w:val="sr-Cyrl-RS"/>
              </w:rPr>
            </w:pPr>
          </w:p>
          <w:p w14:paraId="6BE8D6D7" w14:textId="77777777" w:rsidR="00682684" w:rsidRPr="00682684" w:rsidRDefault="00682684" w:rsidP="00682684">
            <w:pPr>
              <w:spacing w:before="120" w:after="120"/>
              <w:ind w:firstLine="5"/>
              <w:jc w:val="both"/>
              <w:rPr>
                <w:rFonts w:ascii="Times New Roman" w:eastAsia="MS Mincho" w:hAnsi="Times New Roman" w:cs="Times New Roman"/>
                <w:sz w:val="18"/>
                <w:szCs w:val="18"/>
                <w:lang w:val="sr-Cyrl-RS"/>
              </w:rPr>
            </w:pPr>
          </w:p>
          <w:p w14:paraId="5E86F64E" w14:textId="77777777" w:rsidR="00682684" w:rsidRPr="00682684" w:rsidRDefault="00682684" w:rsidP="00682684">
            <w:pPr>
              <w:spacing w:before="120" w:after="120"/>
              <w:ind w:firstLine="5"/>
              <w:jc w:val="both"/>
              <w:rPr>
                <w:rFonts w:ascii="Times New Roman" w:eastAsia="MS Mincho" w:hAnsi="Times New Roman" w:cs="Times New Roman"/>
                <w:sz w:val="18"/>
                <w:szCs w:val="18"/>
                <w:lang w:val="sr-Cyrl-RS"/>
              </w:rPr>
            </w:pPr>
            <w:r w:rsidRPr="00682684">
              <w:rPr>
                <w:rFonts w:ascii="Times New Roman" w:eastAsia="MS Mincho" w:hAnsi="Times New Roman" w:cs="Times New Roman"/>
                <w:sz w:val="18"/>
                <w:szCs w:val="18"/>
                <w:lang w:val="sr-Cyrl-RS"/>
              </w:rPr>
              <w:t>63.1</w:t>
            </w:r>
          </w:p>
          <w:p w14:paraId="019823C7" w14:textId="0462945F" w:rsidR="00682684" w:rsidRDefault="00682684" w:rsidP="00682684">
            <w:pPr>
              <w:spacing w:before="120" w:after="120"/>
              <w:ind w:firstLine="5"/>
              <w:jc w:val="both"/>
              <w:rPr>
                <w:rFonts w:ascii="Times New Roman" w:eastAsia="MS Mincho" w:hAnsi="Times New Roman" w:cs="Times New Roman"/>
                <w:sz w:val="18"/>
                <w:szCs w:val="18"/>
                <w:lang w:val="sr-Cyrl-RS"/>
              </w:rPr>
            </w:pPr>
          </w:p>
          <w:p w14:paraId="54E2BF9A" w14:textId="77777777" w:rsidR="00682684" w:rsidRPr="00682684" w:rsidRDefault="00682684" w:rsidP="00682684">
            <w:pPr>
              <w:spacing w:before="120" w:after="120"/>
              <w:ind w:firstLine="5"/>
              <w:jc w:val="both"/>
              <w:rPr>
                <w:rFonts w:ascii="Times New Roman" w:eastAsia="MS Mincho" w:hAnsi="Times New Roman" w:cs="Times New Roman"/>
                <w:sz w:val="18"/>
                <w:szCs w:val="18"/>
                <w:lang w:val="sr-Cyrl-RS"/>
              </w:rPr>
            </w:pPr>
          </w:p>
          <w:p w14:paraId="161C0210" w14:textId="764F3E23" w:rsidR="00682684" w:rsidRPr="00991198" w:rsidRDefault="00682684" w:rsidP="00682684">
            <w:pPr>
              <w:spacing w:before="120" w:after="120"/>
              <w:ind w:firstLine="5"/>
              <w:jc w:val="both"/>
              <w:rPr>
                <w:rFonts w:ascii="Times New Roman" w:eastAsia="MS Mincho" w:hAnsi="Times New Roman" w:cs="Times New Roman"/>
                <w:sz w:val="18"/>
                <w:szCs w:val="18"/>
                <w:lang w:val="sr-Cyrl-RS"/>
              </w:rPr>
            </w:pPr>
            <w:r w:rsidRPr="00682684">
              <w:rPr>
                <w:rFonts w:ascii="Times New Roman" w:eastAsia="MS Mincho" w:hAnsi="Times New Roman" w:cs="Times New Roman"/>
                <w:sz w:val="18"/>
                <w:szCs w:val="18"/>
                <w:lang w:val="sr-Cyrl-RS"/>
              </w:rPr>
              <w:t>66.1</w:t>
            </w:r>
          </w:p>
        </w:tc>
        <w:tc>
          <w:tcPr>
            <w:tcW w:w="1376" w:type="pct"/>
          </w:tcPr>
          <w:p w14:paraId="590FB6C1" w14:textId="77777777" w:rsidR="00682684" w:rsidRPr="00682684" w:rsidRDefault="00682684" w:rsidP="00682684">
            <w:pPr>
              <w:spacing w:before="120" w:after="120"/>
              <w:ind w:firstLine="5"/>
              <w:jc w:val="both"/>
              <w:rPr>
                <w:rFonts w:ascii="Times New Roman" w:eastAsia="MS Mincho" w:hAnsi="Times New Roman" w:cs="Times New Roman"/>
                <w:sz w:val="18"/>
                <w:szCs w:val="18"/>
                <w:lang w:val="sr-Cyrl-RS"/>
              </w:rPr>
            </w:pPr>
            <w:r w:rsidRPr="00682684">
              <w:rPr>
                <w:rFonts w:ascii="Times New Roman" w:eastAsia="MS Mincho" w:hAnsi="Times New Roman" w:cs="Times New Roman"/>
                <w:sz w:val="18"/>
                <w:szCs w:val="18"/>
                <w:lang w:val="sr-Cyrl-RS"/>
              </w:rPr>
              <w:t>49 Производњом садног материјала може да се бави правно лице и предузетник који је уписан у Регистар (у даљем тексту: произвођач садног материјала).</w:t>
            </w:r>
          </w:p>
          <w:p w14:paraId="4AE2F5A3" w14:textId="77777777" w:rsidR="00682684" w:rsidRPr="00682684" w:rsidRDefault="00682684" w:rsidP="00682684">
            <w:pPr>
              <w:spacing w:before="120" w:after="120"/>
              <w:ind w:firstLine="5"/>
              <w:jc w:val="both"/>
              <w:rPr>
                <w:rFonts w:ascii="Times New Roman" w:eastAsia="MS Mincho" w:hAnsi="Times New Roman" w:cs="Times New Roman"/>
                <w:sz w:val="18"/>
                <w:szCs w:val="18"/>
                <w:lang w:val="sr-Cyrl-RS"/>
              </w:rPr>
            </w:pPr>
            <w:r w:rsidRPr="00682684">
              <w:rPr>
                <w:rFonts w:ascii="Times New Roman" w:eastAsia="MS Mincho" w:hAnsi="Times New Roman" w:cs="Times New Roman"/>
                <w:sz w:val="18"/>
                <w:szCs w:val="18"/>
                <w:lang w:val="sr-Cyrl-RS"/>
              </w:rPr>
              <w:t>63.1 Стављањем на тржиште садног материјала може да се бави правно лице и предузетник који је уписан у Регистар.</w:t>
            </w:r>
          </w:p>
          <w:p w14:paraId="4B87D11D" w14:textId="7FF63ACA" w:rsidR="00682684" w:rsidRPr="00682684" w:rsidRDefault="00682684" w:rsidP="00682684">
            <w:pPr>
              <w:spacing w:before="120" w:after="120"/>
              <w:ind w:firstLine="5"/>
              <w:jc w:val="both"/>
              <w:rPr>
                <w:rFonts w:ascii="Times New Roman" w:eastAsia="MS Mincho" w:hAnsi="Times New Roman" w:cs="Times New Roman"/>
                <w:sz w:val="18"/>
                <w:szCs w:val="18"/>
                <w:lang w:val="sr-Cyrl-RS"/>
              </w:rPr>
            </w:pPr>
            <w:r w:rsidRPr="00682684">
              <w:rPr>
                <w:rFonts w:ascii="Times New Roman" w:eastAsia="MS Mincho" w:hAnsi="Times New Roman" w:cs="Times New Roman"/>
                <w:sz w:val="18"/>
                <w:szCs w:val="18"/>
                <w:lang w:val="sr-Cyrl-RS"/>
              </w:rPr>
              <w:t>66.1 Увозом садног материјала може да се бави правно лице и предузетник који је уписан у Регистар (у даљем тексту: увозник садног материјала)..</w:t>
            </w:r>
          </w:p>
        </w:tc>
        <w:tc>
          <w:tcPr>
            <w:tcW w:w="228" w:type="pct"/>
          </w:tcPr>
          <w:p w14:paraId="346E334E" w14:textId="66BB2395" w:rsidR="00682684" w:rsidRPr="00991198" w:rsidRDefault="00682684" w:rsidP="00682684">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02B31526" w14:textId="77777777" w:rsidR="00682684" w:rsidRPr="00991198" w:rsidRDefault="00682684" w:rsidP="00682684">
            <w:pPr>
              <w:spacing w:before="120" w:after="120"/>
              <w:ind w:firstLine="21"/>
              <w:jc w:val="both"/>
              <w:rPr>
                <w:rFonts w:ascii="Times New Roman" w:hAnsi="Times New Roman" w:cs="Times New Roman"/>
                <w:sz w:val="18"/>
                <w:szCs w:val="18"/>
                <w:lang w:val="ru-RU"/>
              </w:rPr>
            </w:pPr>
          </w:p>
        </w:tc>
        <w:tc>
          <w:tcPr>
            <w:tcW w:w="525" w:type="pct"/>
          </w:tcPr>
          <w:p w14:paraId="2B3F162B" w14:textId="77777777" w:rsidR="00682684" w:rsidRPr="00991198" w:rsidRDefault="00682684" w:rsidP="00682684">
            <w:pPr>
              <w:spacing w:before="120" w:after="120"/>
              <w:jc w:val="both"/>
              <w:rPr>
                <w:rFonts w:ascii="Times New Roman" w:hAnsi="Times New Roman" w:cs="Times New Roman"/>
                <w:sz w:val="18"/>
                <w:szCs w:val="18"/>
                <w:lang w:val="sr-Cyrl-CS"/>
              </w:rPr>
            </w:pPr>
          </w:p>
        </w:tc>
      </w:tr>
      <w:tr w:rsidR="00682684" w:rsidRPr="00991198" w14:paraId="19D25CFD" w14:textId="77777777" w:rsidTr="00877B8E">
        <w:trPr>
          <w:trHeight w:val="1970"/>
          <w:jc w:val="center"/>
        </w:trPr>
        <w:tc>
          <w:tcPr>
            <w:tcW w:w="308" w:type="pct"/>
            <w:shd w:val="clear" w:color="auto" w:fill="D9D9D9"/>
          </w:tcPr>
          <w:p w14:paraId="7F5554F7" w14:textId="0AC776E2" w:rsidR="00682684" w:rsidRPr="00991198" w:rsidRDefault="00682684" w:rsidP="00682684">
            <w:pPr>
              <w:rPr>
                <w:rFonts w:ascii="Times New Roman" w:hAnsi="Times New Roman" w:cs="Times New Roman"/>
                <w:sz w:val="18"/>
                <w:szCs w:val="18"/>
                <w:lang w:val="sr-Cyrl-RS"/>
              </w:rPr>
            </w:pPr>
            <w:r>
              <w:rPr>
                <w:rFonts w:ascii="Times New Roman" w:hAnsi="Times New Roman" w:cs="Times New Roman"/>
                <w:sz w:val="18"/>
                <w:szCs w:val="18"/>
                <w:lang w:val="en-GB"/>
              </w:rPr>
              <w:t>2.1.3.</w:t>
            </w:r>
          </w:p>
        </w:tc>
        <w:tc>
          <w:tcPr>
            <w:tcW w:w="1380" w:type="pct"/>
            <w:shd w:val="clear" w:color="auto" w:fill="D9D9D9"/>
          </w:tcPr>
          <w:p w14:paraId="07A99546" w14:textId="660E04DF" w:rsidR="00682684" w:rsidRPr="00682684" w:rsidRDefault="00682684" w:rsidP="00682684">
            <w:pPr>
              <w:jc w:val="both"/>
              <w:rPr>
                <w:rFonts w:ascii="Times New Roman" w:hAnsi="Times New Roman" w:cs="Times New Roman"/>
                <w:sz w:val="18"/>
                <w:szCs w:val="18"/>
                <w:lang w:val="sr-Cyrl-CS"/>
              </w:rPr>
            </w:pPr>
            <w:r w:rsidRPr="00682684">
              <w:rPr>
                <w:rFonts w:ascii="Times New Roman" w:hAnsi="Times New Roman" w:cs="Times New Roman"/>
                <w:sz w:val="18"/>
                <w:szCs w:val="18"/>
                <w:lang w:val="sr-Cyrl-CS"/>
              </w:rPr>
              <w:t>3. ‘Marketing’: sale or delivery by a supplier to another person. ‘Sale’ includes holding available or in stock, display with a view to sale, offering for sale.</w:t>
            </w:r>
          </w:p>
        </w:tc>
        <w:tc>
          <w:tcPr>
            <w:tcW w:w="311" w:type="pct"/>
          </w:tcPr>
          <w:p w14:paraId="0FD0568E" w14:textId="547C3618" w:rsidR="00682684" w:rsidRPr="00991198" w:rsidRDefault="00682684" w:rsidP="00682684">
            <w:pPr>
              <w:spacing w:before="120" w:after="120"/>
              <w:ind w:firstLine="5"/>
              <w:jc w:val="both"/>
              <w:rPr>
                <w:rFonts w:ascii="Times New Roman" w:eastAsia="MS Mincho" w:hAnsi="Times New Roman" w:cs="Times New Roman"/>
                <w:sz w:val="18"/>
                <w:szCs w:val="18"/>
                <w:lang w:val="sr-Cyrl-RS"/>
              </w:rPr>
            </w:pPr>
            <w:r w:rsidRPr="00682684">
              <w:rPr>
                <w:rFonts w:ascii="Times New Roman" w:eastAsia="MS Mincho" w:hAnsi="Times New Roman" w:cs="Times New Roman"/>
                <w:sz w:val="18"/>
                <w:szCs w:val="18"/>
                <w:lang w:val="sr-Cyrl-RS"/>
              </w:rPr>
              <w:t>5.22</w:t>
            </w:r>
          </w:p>
        </w:tc>
        <w:tc>
          <w:tcPr>
            <w:tcW w:w="1376" w:type="pct"/>
          </w:tcPr>
          <w:p w14:paraId="46953AEF" w14:textId="3C340937" w:rsidR="00682684" w:rsidRPr="00682684" w:rsidRDefault="00682684" w:rsidP="00682684">
            <w:pPr>
              <w:jc w:val="both"/>
              <w:rPr>
                <w:rFonts w:ascii="Times New Roman" w:eastAsia="MS Mincho" w:hAnsi="Times New Roman" w:cs="Times New Roman"/>
                <w:sz w:val="18"/>
                <w:szCs w:val="18"/>
                <w:lang w:val="sr-Cyrl-RS"/>
              </w:rPr>
            </w:pPr>
            <w:r w:rsidRPr="00682684">
              <w:rPr>
                <w:rFonts w:ascii="Times New Roman" w:eastAsia="MS Mincho" w:hAnsi="Times New Roman" w:cs="Times New Roman"/>
                <w:sz w:val="18"/>
                <w:szCs w:val="18"/>
                <w:lang w:val="sr-Cyrl-RS"/>
              </w:rPr>
              <w:t>22) 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228" w:type="pct"/>
          </w:tcPr>
          <w:p w14:paraId="6602C940" w14:textId="49B63BE3" w:rsidR="00682684" w:rsidRPr="00991198" w:rsidRDefault="00682684" w:rsidP="00682684">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13EF81B5" w14:textId="77777777" w:rsidR="00682684" w:rsidRPr="00991198" w:rsidRDefault="00682684" w:rsidP="00682684">
            <w:pPr>
              <w:spacing w:before="120" w:after="120"/>
              <w:ind w:firstLine="21"/>
              <w:jc w:val="both"/>
              <w:rPr>
                <w:rFonts w:ascii="Times New Roman" w:hAnsi="Times New Roman" w:cs="Times New Roman"/>
                <w:sz w:val="18"/>
                <w:szCs w:val="18"/>
                <w:lang w:val="ru-RU"/>
              </w:rPr>
            </w:pPr>
          </w:p>
        </w:tc>
        <w:tc>
          <w:tcPr>
            <w:tcW w:w="525" w:type="pct"/>
          </w:tcPr>
          <w:p w14:paraId="664FADFB" w14:textId="77777777" w:rsidR="00682684" w:rsidRPr="00991198" w:rsidRDefault="00682684" w:rsidP="00682684">
            <w:pPr>
              <w:spacing w:before="120" w:after="120"/>
              <w:jc w:val="both"/>
              <w:rPr>
                <w:rFonts w:ascii="Times New Roman" w:hAnsi="Times New Roman" w:cs="Times New Roman"/>
                <w:sz w:val="18"/>
                <w:szCs w:val="18"/>
                <w:lang w:val="sr-Cyrl-CS"/>
              </w:rPr>
            </w:pPr>
          </w:p>
        </w:tc>
      </w:tr>
      <w:tr w:rsidR="00502ACB" w:rsidRPr="00991198" w14:paraId="47C82A96" w14:textId="77777777" w:rsidTr="00877B8E">
        <w:trPr>
          <w:trHeight w:val="1970"/>
          <w:jc w:val="center"/>
        </w:trPr>
        <w:tc>
          <w:tcPr>
            <w:tcW w:w="308" w:type="pct"/>
            <w:shd w:val="clear" w:color="auto" w:fill="D9D9D9"/>
          </w:tcPr>
          <w:p w14:paraId="167A3CE9" w14:textId="64BFC0B1" w:rsidR="00502ACB" w:rsidRPr="00991198" w:rsidRDefault="00502ACB" w:rsidP="00502ACB">
            <w:pPr>
              <w:rPr>
                <w:rFonts w:ascii="Times New Roman" w:hAnsi="Times New Roman" w:cs="Times New Roman"/>
                <w:sz w:val="18"/>
                <w:szCs w:val="18"/>
                <w:lang w:val="sr-Cyrl-RS"/>
              </w:rPr>
            </w:pPr>
            <w:r>
              <w:rPr>
                <w:rFonts w:ascii="Times New Roman" w:hAnsi="Times New Roman" w:cs="Times New Roman"/>
                <w:sz w:val="18"/>
                <w:szCs w:val="18"/>
                <w:lang w:val="en-GB"/>
              </w:rPr>
              <w:lastRenderedPageBreak/>
              <w:t>2.1.4.a)</w:t>
            </w:r>
          </w:p>
        </w:tc>
        <w:tc>
          <w:tcPr>
            <w:tcW w:w="1380" w:type="pct"/>
            <w:shd w:val="clear" w:color="auto" w:fill="D9D9D9"/>
          </w:tcPr>
          <w:p w14:paraId="264F6F83" w14:textId="77777777" w:rsidR="00502ACB" w:rsidRPr="00502ACB" w:rsidRDefault="00502ACB" w:rsidP="00502ACB">
            <w:pPr>
              <w:jc w:val="both"/>
              <w:rPr>
                <w:rFonts w:ascii="Times New Roman" w:hAnsi="Times New Roman" w:cs="Times New Roman"/>
                <w:sz w:val="18"/>
                <w:szCs w:val="18"/>
                <w:lang w:val="sr-Cyrl-CS"/>
              </w:rPr>
            </w:pPr>
            <w:r w:rsidRPr="00502ACB">
              <w:rPr>
                <w:rFonts w:ascii="Times New Roman" w:hAnsi="Times New Roman" w:cs="Times New Roman"/>
                <w:sz w:val="18"/>
                <w:szCs w:val="18"/>
                <w:lang w:val="sr-Cyrl-CS"/>
              </w:rPr>
              <w:t xml:space="preserve">4. ‘Responsible official body’: </w:t>
            </w:r>
          </w:p>
          <w:p w14:paraId="6A7F7475" w14:textId="5075B002" w:rsidR="00502ACB" w:rsidRPr="00502ACB" w:rsidRDefault="00502ACB" w:rsidP="00502ACB">
            <w:pPr>
              <w:jc w:val="both"/>
              <w:rPr>
                <w:rFonts w:ascii="Times New Roman" w:hAnsi="Times New Roman" w:cs="Times New Roman"/>
                <w:sz w:val="18"/>
                <w:szCs w:val="18"/>
                <w:lang w:val="sr-Cyrl-CS"/>
              </w:rPr>
            </w:pPr>
            <w:r w:rsidRPr="00502ACB">
              <w:rPr>
                <w:rFonts w:ascii="Times New Roman" w:hAnsi="Times New Roman" w:cs="Times New Roman"/>
                <w:sz w:val="18"/>
                <w:szCs w:val="18"/>
                <w:lang w:val="sr-Cyrl-CS"/>
              </w:rPr>
              <w:t>(a) an authority, established or designated by the Member State under the supervision of the national government and responsible for questions concerning quality;</w:t>
            </w:r>
          </w:p>
        </w:tc>
        <w:tc>
          <w:tcPr>
            <w:tcW w:w="311" w:type="pct"/>
          </w:tcPr>
          <w:p w14:paraId="765C59C2" w14:textId="77777777" w:rsidR="00502ACB" w:rsidRPr="00502ACB" w:rsidRDefault="00502ACB" w:rsidP="00502ACB">
            <w:pPr>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6.1</w:t>
            </w:r>
          </w:p>
          <w:p w14:paraId="4FEC6FC5" w14:textId="77777777" w:rsidR="00502ACB" w:rsidRPr="00502ACB" w:rsidRDefault="00502ACB" w:rsidP="00502ACB">
            <w:pPr>
              <w:jc w:val="both"/>
              <w:rPr>
                <w:rFonts w:ascii="Times New Roman" w:eastAsia="MS Mincho" w:hAnsi="Times New Roman" w:cs="Times New Roman"/>
                <w:sz w:val="18"/>
                <w:szCs w:val="18"/>
                <w:lang w:val="sr-Cyrl-RS"/>
              </w:rPr>
            </w:pPr>
          </w:p>
          <w:p w14:paraId="3C88C1FE" w14:textId="77777777" w:rsidR="00502ACB" w:rsidRPr="00502ACB" w:rsidRDefault="00502ACB" w:rsidP="00502ACB">
            <w:pPr>
              <w:jc w:val="both"/>
              <w:rPr>
                <w:rFonts w:ascii="Times New Roman" w:eastAsia="MS Mincho" w:hAnsi="Times New Roman" w:cs="Times New Roman"/>
                <w:sz w:val="18"/>
                <w:szCs w:val="18"/>
                <w:lang w:val="sr-Cyrl-RS"/>
              </w:rPr>
            </w:pPr>
          </w:p>
          <w:p w14:paraId="6586F68D" w14:textId="77777777" w:rsidR="00502ACB" w:rsidRPr="00502ACB" w:rsidRDefault="00502ACB" w:rsidP="00502ACB">
            <w:pPr>
              <w:jc w:val="both"/>
              <w:rPr>
                <w:rFonts w:ascii="Times New Roman" w:eastAsia="MS Mincho" w:hAnsi="Times New Roman" w:cs="Times New Roman"/>
                <w:sz w:val="18"/>
                <w:szCs w:val="18"/>
                <w:lang w:val="sr-Cyrl-RS"/>
              </w:rPr>
            </w:pPr>
          </w:p>
          <w:p w14:paraId="05AD71CB" w14:textId="77777777" w:rsidR="00502ACB" w:rsidRPr="00502ACB" w:rsidRDefault="00502ACB" w:rsidP="00502ACB">
            <w:pPr>
              <w:jc w:val="both"/>
              <w:rPr>
                <w:rFonts w:ascii="Times New Roman" w:eastAsia="MS Mincho" w:hAnsi="Times New Roman" w:cs="Times New Roman"/>
                <w:sz w:val="18"/>
                <w:szCs w:val="18"/>
                <w:lang w:val="sr-Cyrl-RS"/>
              </w:rPr>
            </w:pPr>
          </w:p>
          <w:p w14:paraId="69F321CE" w14:textId="77777777" w:rsidR="00502ACB" w:rsidRPr="00502ACB" w:rsidRDefault="00502ACB" w:rsidP="00502ACB">
            <w:pPr>
              <w:jc w:val="both"/>
              <w:rPr>
                <w:rFonts w:ascii="Times New Roman" w:eastAsia="MS Mincho" w:hAnsi="Times New Roman" w:cs="Times New Roman"/>
                <w:sz w:val="18"/>
                <w:szCs w:val="18"/>
                <w:lang w:val="sr-Cyrl-RS"/>
              </w:rPr>
            </w:pPr>
          </w:p>
          <w:p w14:paraId="36A3A716" w14:textId="2F64CA5B" w:rsidR="00502ACB" w:rsidRPr="00991198" w:rsidRDefault="00502ACB" w:rsidP="00502ACB">
            <w:pPr>
              <w:spacing w:before="120" w:after="120"/>
              <w:ind w:firstLine="5"/>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8.1</w:t>
            </w:r>
          </w:p>
        </w:tc>
        <w:tc>
          <w:tcPr>
            <w:tcW w:w="1376" w:type="pct"/>
          </w:tcPr>
          <w:p w14:paraId="48B3DBD3" w14:textId="77777777" w:rsidR="00502ACB" w:rsidRPr="00502ACB" w:rsidRDefault="00502ACB" w:rsidP="00502ACB">
            <w:pPr>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6.1 Послове у области семена и садног материјала, у оквиру својих овлашћења, обезбеђује Република Србија преко Министарства, као и других субјеката, у складу са овим законом.</w:t>
            </w:r>
          </w:p>
          <w:p w14:paraId="3F4DD720" w14:textId="37051488" w:rsidR="00502ACB" w:rsidRPr="00502ACB" w:rsidRDefault="00502ACB" w:rsidP="00502ACB">
            <w:pPr>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8.1 Лабораторијске и са њима повезане стручне послове за испитивање квалитета семена и садног материјала, као и издавање сертификата за семе обавља орган управе у саставу Министарства - Дирекција за националне референтне лабораторије основанa законом којим се уређује безбедност хране (у даљем тексту: Дирекција).</w:t>
            </w:r>
          </w:p>
        </w:tc>
        <w:tc>
          <w:tcPr>
            <w:tcW w:w="228" w:type="pct"/>
          </w:tcPr>
          <w:p w14:paraId="2842C230" w14:textId="3278FB7D" w:rsidR="00502ACB" w:rsidRPr="00991198" w:rsidRDefault="00502ACB" w:rsidP="00502ACB">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242083EE" w14:textId="77777777" w:rsidR="00502ACB" w:rsidRPr="00991198" w:rsidRDefault="00502ACB" w:rsidP="00502ACB">
            <w:pPr>
              <w:spacing w:before="120" w:after="120"/>
              <w:ind w:firstLine="21"/>
              <w:jc w:val="both"/>
              <w:rPr>
                <w:rFonts w:ascii="Times New Roman" w:hAnsi="Times New Roman" w:cs="Times New Roman"/>
                <w:sz w:val="18"/>
                <w:szCs w:val="18"/>
                <w:lang w:val="ru-RU"/>
              </w:rPr>
            </w:pPr>
          </w:p>
        </w:tc>
        <w:tc>
          <w:tcPr>
            <w:tcW w:w="525" w:type="pct"/>
          </w:tcPr>
          <w:p w14:paraId="0E7208CC" w14:textId="77777777" w:rsidR="00502ACB" w:rsidRPr="00991198" w:rsidRDefault="00502ACB" w:rsidP="00502ACB">
            <w:pPr>
              <w:spacing w:before="120" w:after="120"/>
              <w:jc w:val="both"/>
              <w:rPr>
                <w:rFonts w:ascii="Times New Roman" w:hAnsi="Times New Roman" w:cs="Times New Roman"/>
                <w:sz w:val="18"/>
                <w:szCs w:val="18"/>
                <w:lang w:val="sr-Cyrl-CS"/>
              </w:rPr>
            </w:pPr>
          </w:p>
        </w:tc>
      </w:tr>
      <w:tr w:rsidR="00502ACB" w:rsidRPr="00991198" w14:paraId="0CAB6EDF" w14:textId="77777777" w:rsidTr="00877B8E">
        <w:trPr>
          <w:trHeight w:val="1970"/>
          <w:jc w:val="center"/>
        </w:trPr>
        <w:tc>
          <w:tcPr>
            <w:tcW w:w="308" w:type="pct"/>
            <w:shd w:val="clear" w:color="auto" w:fill="D9D9D9"/>
          </w:tcPr>
          <w:p w14:paraId="25741FE4" w14:textId="35CA639C" w:rsidR="00502ACB" w:rsidRPr="00991198" w:rsidRDefault="00502ACB" w:rsidP="00502ACB">
            <w:pPr>
              <w:rPr>
                <w:rFonts w:ascii="Times New Roman" w:hAnsi="Times New Roman" w:cs="Times New Roman"/>
                <w:sz w:val="18"/>
                <w:szCs w:val="18"/>
                <w:lang w:val="sr-Cyrl-RS"/>
              </w:rPr>
            </w:pPr>
            <w:r>
              <w:rPr>
                <w:rFonts w:ascii="Times New Roman" w:hAnsi="Times New Roman" w:cs="Times New Roman"/>
                <w:sz w:val="18"/>
                <w:szCs w:val="18"/>
                <w:lang w:val="en-GB"/>
              </w:rPr>
              <w:t>2.1.4.b)</w:t>
            </w:r>
          </w:p>
        </w:tc>
        <w:tc>
          <w:tcPr>
            <w:tcW w:w="1380" w:type="pct"/>
            <w:shd w:val="clear" w:color="auto" w:fill="D9D9D9"/>
          </w:tcPr>
          <w:p w14:paraId="2B8CD15C" w14:textId="77777777" w:rsidR="00502ACB" w:rsidRPr="00502ACB" w:rsidRDefault="00502ACB" w:rsidP="00502ACB">
            <w:pPr>
              <w:jc w:val="both"/>
              <w:rPr>
                <w:rFonts w:ascii="Times New Roman" w:hAnsi="Times New Roman" w:cs="Times New Roman"/>
                <w:sz w:val="18"/>
                <w:szCs w:val="18"/>
                <w:lang w:val="sr-Cyrl-CS"/>
              </w:rPr>
            </w:pPr>
            <w:r w:rsidRPr="00502ACB">
              <w:rPr>
                <w:rFonts w:ascii="Times New Roman" w:hAnsi="Times New Roman" w:cs="Times New Roman"/>
                <w:sz w:val="18"/>
                <w:szCs w:val="18"/>
                <w:lang w:val="sr-Cyrl-CS"/>
              </w:rPr>
              <w:t xml:space="preserve">(b) any State authority established: </w:t>
            </w:r>
          </w:p>
          <w:p w14:paraId="54488ACA" w14:textId="77777777" w:rsidR="00502ACB" w:rsidRPr="00502ACB" w:rsidRDefault="00502ACB" w:rsidP="00502ACB">
            <w:pPr>
              <w:jc w:val="both"/>
              <w:rPr>
                <w:rFonts w:ascii="Times New Roman" w:hAnsi="Times New Roman" w:cs="Times New Roman"/>
                <w:sz w:val="18"/>
                <w:szCs w:val="18"/>
                <w:lang w:val="sr-Cyrl-CS"/>
              </w:rPr>
            </w:pPr>
            <w:r w:rsidRPr="00502ACB">
              <w:rPr>
                <w:rFonts w:ascii="Times New Roman" w:hAnsi="Times New Roman" w:cs="Times New Roman"/>
                <w:sz w:val="18"/>
                <w:szCs w:val="18"/>
                <w:lang w:val="sr-Cyrl-CS"/>
              </w:rPr>
              <w:t xml:space="preserve">— either at national level, or </w:t>
            </w:r>
          </w:p>
          <w:p w14:paraId="72F82CC4" w14:textId="7E015573" w:rsidR="00502ACB" w:rsidRPr="00502ACB" w:rsidRDefault="00502ACB" w:rsidP="00502ACB">
            <w:pPr>
              <w:jc w:val="both"/>
              <w:rPr>
                <w:rFonts w:ascii="Times New Roman" w:hAnsi="Times New Roman" w:cs="Times New Roman"/>
                <w:sz w:val="18"/>
                <w:szCs w:val="18"/>
                <w:lang w:val="sr-Cyrl-CS"/>
              </w:rPr>
            </w:pPr>
            <w:r w:rsidRPr="00502ACB">
              <w:rPr>
                <w:rFonts w:ascii="Times New Roman" w:hAnsi="Times New Roman" w:cs="Times New Roman"/>
                <w:sz w:val="18"/>
                <w:szCs w:val="18"/>
                <w:lang w:val="sr-Cyrl-CS"/>
              </w:rPr>
              <w:t>— at regional level, under the supervision of national authorities, within the limits set by the constitution of the Member State concerned.</w:t>
            </w:r>
          </w:p>
        </w:tc>
        <w:tc>
          <w:tcPr>
            <w:tcW w:w="311" w:type="pct"/>
          </w:tcPr>
          <w:p w14:paraId="54CBB368" w14:textId="77777777" w:rsidR="00502ACB" w:rsidRPr="00502ACB" w:rsidRDefault="00502ACB" w:rsidP="00502ACB">
            <w:pPr>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7</w:t>
            </w:r>
          </w:p>
          <w:p w14:paraId="25AE7B0B" w14:textId="77777777" w:rsidR="00502ACB" w:rsidRPr="00502ACB" w:rsidRDefault="00502ACB" w:rsidP="00502ACB">
            <w:pPr>
              <w:jc w:val="both"/>
              <w:rPr>
                <w:rFonts w:ascii="Times New Roman" w:eastAsia="MS Mincho" w:hAnsi="Times New Roman" w:cs="Times New Roman"/>
                <w:sz w:val="18"/>
                <w:szCs w:val="18"/>
                <w:lang w:val="sr-Cyrl-RS"/>
              </w:rPr>
            </w:pPr>
          </w:p>
          <w:p w14:paraId="31B31BCE" w14:textId="77777777" w:rsidR="00502ACB" w:rsidRPr="00502ACB" w:rsidRDefault="00502ACB" w:rsidP="00502ACB">
            <w:pPr>
              <w:jc w:val="both"/>
              <w:rPr>
                <w:rFonts w:ascii="Times New Roman" w:eastAsia="MS Mincho" w:hAnsi="Times New Roman" w:cs="Times New Roman"/>
                <w:sz w:val="18"/>
                <w:szCs w:val="18"/>
                <w:lang w:val="sr-Cyrl-RS"/>
              </w:rPr>
            </w:pPr>
          </w:p>
          <w:p w14:paraId="3F3E7A43" w14:textId="77777777" w:rsidR="00502ACB" w:rsidRPr="00502ACB" w:rsidRDefault="00502ACB" w:rsidP="00502ACB">
            <w:pPr>
              <w:jc w:val="both"/>
              <w:rPr>
                <w:rFonts w:ascii="Times New Roman" w:eastAsia="MS Mincho" w:hAnsi="Times New Roman" w:cs="Times New Roman"/>
                <w:sz w:val="18"/>
                <w:szCs w:val="18"/>
                <w:lang w:val="sr-Cyrl-RS"/>
              </w:rPr>
            </w:pPr>
          </w:p>
          <w:p w14:paraId="6579C85C" w14:textId="77777777" w:rsidR="00502ACB" w:rsidRPr="00502ACB" w:rsidRDefault="00502ACB" w:rsidP="00502ACB">
            <w:pPr>
              <w:jc w:val="both"/>
              <w:rPr>
                <w:rFonts w:ascii="Times New Roman" w:eastAsia="MS Mincho" w:hAnsi="Times New Roman" w:cs="Times New Roman"/>
                <w:sz w:val="18"/>
                <w:szCs w:val="18"/>
                <w:lang w:val="sr-Cyrl-RS"/>
              </w:rPr>
            </w:pPr>
          </w:p>
          <w:p w14:paraId="35DA4B39" w14:textId="0C08627E" w:rsidR="00502ACB" w:rsidRPr="00991198" w:rsidRDefault="00502ACB" w:rsidP="00502ACB">
            <w:pPr>
              <w:spacing w:before="120" w:after="120"/>
              <w:ind w:firstLine="5"/>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8.2</w:t>
            </w:r>
          </w:p>
        </w:tc>
        <w:tc>
          <w:tcPr>
            <w:tcW w:w="1376" w:type="pct"/>
          </w:tcPr>
          <w:p w14:paraId="38B732EC" w14:textId="77777777" w:rsidR="00502ACB" w:rsidRPr="00502ACB" w:rsidRDefault="00502ACB" w:rsidP="00502ACB">
            <w:pPr>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7 Послове из члана 6. став 2. тач. 2), 5) и 7) овог закона Министарство може путем конкурса уступити привредном друштву чији је оснивач Република Србија и које је регистровано у Регистру привредних субјеката да у оквиру своје делатности обавља стручне послове у области семена и садног материјала (у даљем тексту: пољопривреднa стручна служба).</w:t>
            </w:r>
          </w:p>
          <w:p w14:paraId="12849277" w14:textId="67295595" w:rsidR="00502ACB" w:rsidRPr="00502ACB" w:rsidRDefault="00502ACB" w:rsidP="00502ACB">
            <w:pPr>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8.2 Послове испитивања квалитета семена и садног материјала из члана 6. став 2. тачка 4) овог закона и послове издавања сертификата за семе из члана 6. став 2. тачка 6) овог закона може да обавља и акредитована лабораторија изабрана конкурсом и са којом је закључен уговор (у даљем тексту: овлашћена лабораторија), у складу са овим законом.</w:t>
            </w:r>
          </w:p>
        </w:tc>
        <w:tc>
          <w:tcPr>
            <w:tcW w:w="228" w:type="pct"/>
          </w:tcPr>
          <w:p w14:paraId="02F3A106" w14:textId="3BBCDA6D" w:rsidR="00502ACB" w:rsidRPr="00991198" w:rsidRDefault="00502ACB" w:rsidP="00502ACB">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577502B9" w14:textId="77777777" w:rsidR="00502ACB" w:rsidRPr="00991198" w:rsidRDefault="00502ACB" w:rsidP="00502ACB">
            <w:pPr>
              <w:spacing w:before="120" w:after="120"/>
              <w:ind w:firstLine="21"/>
              <w:jc w:val="both"/>
              <w:rPr>
                <w:rFonts w:ascii="Times New Roman" w:hAnsi="Times New Roman" w:cs="Times New Roman"/>
                <w:sz w:val="18"/>
                <w:szCs w:val="18"/>
                <w:lang w:val="ru-RU"/>
              </w:rPr>
            </w:pPr>
          </w:p>
        </w:tc>
        <w:tc>
          <w:tcPr>
            <w:tcW w:w="525" w:type="pct"/>
          </w:tcPr>
          <w:p w14:paraId="3EF65F1B" w14:textId="77777777" w:rsidR="00502ACB" w:rsidRPr="00991198" w:rsidRDefault="00502ACB" w:rsidP="00502ACB">
            <w:pPr>
              <w:spacing w:before="120" w:after="120"/>
              <w:jc w:val="both"/>
              <w:rPr>
                <w:rFonts w:ascii="Times New Roman" w:hAnsi="Times New Roman" w:cs="Times New Roman"/>
                <w:sz w:val="18"/>
                <w:szCs w:val="18"/>
                <w:lang w:val="sr-Cyrl-CS"/>
              </w:rPr>
            </w:pPr>
          </w:p>
        </w:tc>
      </w:tr>
      <w:tr w:rsidR="00A23732" w:rsidRPr="00991198" w14:paraId="200699FA" w14:textId="77777777" w:rsidTr="00877B8E">
        <w:trPr>
          <w:trHeight w:val="1970"/>
          <w:jc w:val="center"/>
        </w:trPr>
        <w:tc>
          <w:tcPr>
            <w:tcW w:w="308" w:type="pct"/>
            <w:shd w:val="clear" w:color="auto" w:fill="D9D9D9"/>
          </w:tcPr>
          <w:p w14:paraId="0DF55265" w14:textId="768540DD" w:rsidR="00A23732" w:rsidRPr="00502ACB" w:rsidRDefault="00A23732" w:rsidP="00A23732">
            <w:pPr>
              <w:rPr>
                <w:rFonts w:ascii="Times New Roman" w:hAnsi="Times New Roman" w:cs="Times New Roman"/>
                <w:sz w:val="18"/>
                <w:szCs w:val="18"/>
                <w:lang w:val="en-GB"/>
              </w:rPr>
            </w:pPr>
            <w:r>
              <w:rPr>
                <w:rFonts w:ascii="Times New Roman" w:hAnsi="Times New Roman" w:cs="Times New Roman"/>
                <w:sz w:val="18"/>
                <w:szCs w:val="18"/>
                <w:lang w:val="en-GB"/>
              </w:rPr>
              <w:lastRenderedPageBreak/>
              <w:t>2.2.</w:t>
            </w:r>
          </w:p>
        </w:tc>
        <w:tc>
          <w:tcPr>
            <w:tcW w:w="1380" w:type="pct"/>
            <w:shd w:val="clear" w:color="auto" w:fill="D9D9D9"/>
          </w:tcPr>
          <w:p w14:paraId="17669EF9" w14:textId="10253547" w:rsidR="00A23732" w:rsidRPr="00A23732" w:rsidRDefault="00A23732" w:rsidP="00A23732">
            <w:pPr>
              <w:jc w:val="both"/>
              <w:rPr>
                <w:rFonts w:ascii="Times New Roman" w:hAnsi="Times New Roman" w:cs="Times New Roman"/>
                <w:sz w:val="18"/>
                <w:szCs w:val="18"/>
                <w:lang w:val="sr-Cyrl-CS"/>
              </w:rPr>
            </w:pPr>
            <w:r w:rsidRPr="00A23732">
              <w:rPr>
                <w:rFonts w:ascii="Times New Roman" w:hAnsi="Times New Roman" w:cs="Times New Roman" w:hint="eastAsia"/>
                <w:sz w:val="18"/>
                <w:szCs w:val="18"/>
                <w:lang w:val="sr-Cyrl-CS"/>
              </w:rPr>
              <w:t>The bodies referred to above may, in accordance with their national legislation, delegate the tasks provided for in this Directive to be accomplished under their authority and supervision to any legal person, whether governed by public or by private law, which, under its officially approved constitution, is charged exclusively with specific public functions, provided that such person, and its members, has no personal interest in the outcome of the measures it takes</w:t>
            </w:r>
            <w:r w:rsidRPr="00A23732">
              <w:rPr>
                <w:rFonts w:ascii="Times New Roman" w:hAnsi="Times New Roman" w:cs="Times New Roman"/>
                <w:sz w:val="18"/>
                <w:szCs w:val="18"/>
                <w:lang w:val="sr-Cyrl-CS"/>
              </w:rPr>
              <w:t>.</w:t>
            </w:r>
          </w:p>
        </w:tc>
        <w:tc>
          <w:tcPr>
            <w:tcW w:w="311" w:type="pct"/>
          </w:tcPr>
          <w:p w14:paraId="23B5DA50" w14:textId="77777777" w:rsidR="00A23732" w:rsidRPr="00502ACB" w:rsidRDefault="00A23732" w:rsidP="00A23732">
            <w:pPr>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7</w:t>
            </w:r>
          </w:p>
          <w:p w14:paraId="1284EB88" w14:textId="77777777" w:rsidR="00A23732" w:rsidRPr="00502ACB" w:rsidRDefault="00A23732" w:rsidP="00A23732">
            <w:pPr>
              <w:jc w:val="both"/>
              <w:rPr>
                <w:rFonts w:ascii="Times New Roman" w:eastAsia="MS Mincho" w:hAnsi="Times New Roman" w:cs="Times New Roman"/>
                <w:sz w:val="18"/>
                <w:szCs w:val="18"/>
                <w:lang w:val="sr-Cyrl-RS"/>
              </w:rPr>
            </w:pPr>
          </w:p>
          <w:p w14:paraId="104C8A4A" w14:textId="77777777" w:rsidR="00A23732" w:rsidRPr="00502ACB" w:rsidRDefault="00A23732" w:rsidP="00A23732">
            <w:pPr>
              <w:jc w:val="both"/>
              <w:rPr>
                <w:rFonts w:ascii="Times New Roman" w:eastAsia="MS Mincho" w:hAnsi="Times New Roman" w:cs="Times New Roman"/>
                <w:sz w:val="18"/>
                <w:szCs w:val="18"/>
                <w:lang w:val="sr-Cyrl-RS"/>
              </w:rPr>
            </w:pPr>
          </w:p>
          <w:p w14:paraId="6361F01A" w14:textId="77777777" w:rsidR="00A23732" w:rsidRPr="00502ACB" w:rsidRDefault="00A23732" w:rsidP="00A23732">
            <w:pPr>
              <w:jc w:val="both"/>
              <w:rPr>
                <w:rFonts w:ascii="Times New Roman" w:eastAsia="MS Mincho" w:hAnsi="Times New Roman" w:cs="Times New Roman"/>
                <w:sz w:val="18"/>
                <w:szCs w:val="18"/>
                <w:lang w:val="sr-Cyrl-RS"/>
              </w:rPr>
            </w:pPr>
          </w:p>
          <w:p w14:paraId="3F4510A1" w14:textId="77777777" w:rsidR="00A23732" w:rsidRPr="00502ACB" w:rsidRDefault="00A23732" w:rsidP="00A23732">
            <w:pPr>
              <w:jc w:val="both"/>
              <w:rPr>
                <w:rFonts w:ascii="Times New Roman" w:eastAsia="MS Mincho" w:hAnsi="Times New Roman" w:cs="Times New Roman"/>
                <w:sz w:val="18"/>
                <w:szCs w:val="18"/>
                <w:lang w:val="sr-Cyrl-RS"/>
              </w:rPr>
            </w:pPr>
          </w:p>
          <w:p w14:paraId="56ED655C" w14:textId="579BBBA4" w:rsidR="00A23732" w:rsidRPr="00991198" w:rsidRDefault="00A23732" w:rsidP="00A23732">
            <w:pPr>
              <w:spacing w:before="120" w:after="120"/>
              <w:ind w:firstLine="5"/>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8.2</w:t>
            </w:r>
          </w:p>
        </w:tc>
        <w:tc>
          <w:tcPr>
            <w:tcW w:w="1376" w:type="pct"/>
          </w:tcPr>
          <w:p w14:paraId="438BA46E" w14:textId="77777777" w:rsidR="00A23732" w:rsidRPr="00A23732" w:rsidRDefault="00A23732" w:rsidP="00A23732">
            <w:pPr>
              <w:jc w:val="both"/>
              <w:rPr>
                <w:rFonts w:ascii="Times New Roman" w:eastAsia="MS Mincho" w:hAnsi="Times New Roman" w:cs="Times New Roman"/>
                <w:sz w:val="18"/>
                <w:szCs w:val="18"/>
                <w:lang w:val="sr-Cyrl-RS"/>
              </w:rPr>
            </w:pPr>
            <w:r w:rsidRPr="00A23732">
              <w:rPr>
                <w:rFonts w:ascii="Times New Roman" w:eastAsia="MS Mincho" w:hAnsi="Times New Roman" w:cs="Times New Roman"/>
                <w:sz w:val="18"/>
                <w:szCs w:val="18"/>
                <w:lang w:val="sr-Cyrl-RS"/>
              </w:rPr>
              <w:t>7 Послове из члана 6. став 2. тач. 2), 5) и 7) овог закона Министарство може путем конкурса уступити привредном друштву чији је оснивач Република Србија и које је регистровано у Регистру привредних субјеката да у оквиру своје делатности обавља стручне послове у области семена и садног материјала (у даљем тексту: пољопривреднa стручна служба).</w:t>
            </w:r>
          </w:p>
          <w:p w14:paraId="6C566F62" w14:textId="5F2FF27D" w:rsidR="00A23732" w:rsidRPr="00A23732" w:rsidRDefault="00A23732" w:rsidP="00A23732">
            <w:pPr>
              <w:jc w:val="both"/>
              <w:rPr>
                <w:rFonts w:ascii="Times New Roman" w:eastAsia="MS Mincho" w:hAnsi="Times New Roman" w:cs="Times New Roman"/>
                <w:sz w:val="18"/>
                <w:szCs w:val="18"/>
                <w:lang w:val="sr-Cyrl-RS"/>
              </w:rPr>
            </w:pPr>
            <w:r w:rsidRPr="00A23732">
              <w:rPr>
                <w:rFonts w:ascii="Times New Roman" w:eastAsia="MS Mincho" w:hAnsi="Times New Roman" w:cs="Times New Roman"/>
                <w:sz w:val="18"/>
                <w:szCs w:val="18"/>
                <w:lang w:val="sr-Cyrl-RS"/>
              </w:rPr>
              <w:t>8.2 Послове испитивања квалитета семена и садног материјала из члана 6. став 2. тачка 4) овог закона и послове издавања сертификата за семе из члана 6. став 2. тачка 6) овог закона може да обавља и акредитована лабораторија изабрана конкурсом и са којом је закључен уговор (у даљем тексту: овлашћена лабораторија), у складу са овим законом.</w:t>
            </w:r>
          </w:p>
        </w:tc>
        <w:tc>
          <w:tcPr>
            <w:tcW w:w="228" w:type="pct"/>
          </w:tcPr>
          <w:p w14:paraId="4AFBF132" w14:textId="3D1CAF04" w:rsidR="00A23732" w:rsidRPr="00991198" w:rsidRDefault="00A23732" w:rsidP="00A23732">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3E60E8E6" w14:textId="77777777" w:rsidR="00A23732" w:rsidRPr="00991198" w:rsidRDefault="00A23732" w:rsidP="00A23732">
            <w:pPr>
              <w:spacing w:before="120" w:after="120"/>
              <w:ind w:firstLine="21"/>
              <w:jc w:val="both"/>
              <w:rPr>
                <w:rFonts w:ascii="Times New Roman" w:hAnsi="Times New Roman" w:cs="Times New Roman"/>
                <w:sz w:val="18"/>
                <w:szCs w:val="18"/>
                <w:lang w:val="ru-RU"/>
              </w:rPr>
            </w:pPr>
          </w:p>
        </w:tc>
        <w:tc>
          <w:tcPr>
            <w:tcW w:w="525" w:type="pct"/>
          </w:tcPr>
          <w:p w14:paraId="26D3A250" w14:textId="77777777" w:rsidR="00A23732" w:rsidRPr="00991198" w:rsidRDefault="00A23732" w:rsidP="00A23732">
            <w:pPr>
              <w:spacing w:before="120" w:after="120"/>
              <w:jc w:val="both"/>
              <w:rPr>
                <w:rFonts w:ascii="Times New Roman" w:hAnsi="Times New Roman" w:cs="Times New Roman"/>
                <w:sz w:val="18"/>
                <w:szCs w:val="18"/>
                <w:lang w:val="sr-Cyrl-CS"/>
              </w:rPr>
            </w:pPr>
          </w:p>
        </w:tc>
      </w:tr>
      <w:tr w:rsidR="00A23732" w:rsidRPr="00991198" w14:paraId="6EEA0EA2" w14:textId="77777777" w:rsidTr="00877B8E">
        <w:trPr>
          <w:trHeight w:val="1970"/>
          <w:jc w:val="center"/>
        </w:trPr>
        <w:tc>
          <w:tcPr>
            <w:tcW w:w="308" w:type="pct"/>
            <w:shd w:val="clear" w:color="auto" w:fill="D9D9D9"/>
          </w:tcPr>
          <w:p w14:paraId="64B8B13C" w14:textId="000A9ACB" w:rsidR="00A23732" w:rsidRPr="00502ACB" w:rsidRDefault="00A23732" w:rsidP="00A23732">
            <w:pPr>
              <w:rPr>
                <w:rFonts w:ascii="Times New Roman" w:hAnsi="Times New Roman" w:cs="Times New Roman"/>
                <w:sz w:val="18"/>
                <w:szCs w:val="18"/>
                <w:lang w:val="en-GB"/>
              </w:rPr>
            </w:pPr>
            <w:r>
              <w:rPr>
                <w:rFonts w:ascii="Times New Roman" w:hAnsi="Times New Roman" w:cs="Times New Roman"/>
                <w:sz w:val="18"/>
                <w:szCs w:val="18"/>
                <w:lang w:val="en-GB"/>
              </w:rPr>
              <w:t>2.3.</w:t>
            </w:r>
          </w:p>
        </w:tc>
        <w:tc>
          <w:tcPr>
            <w:tcW w:w="1380" w:type="pct"/>
            <w:shd w:val="clear" w:color="auto" w:fill="D9D9D9"/>
          </w:tcPr>
          <w:p w14:paraId="1C7425D6" w14:textId="23FA0414" w:rsidR="00A23732" w:rsidRPr="007B3E43" w:rsidRDefault="00A23732" w:rsidP="00A23732">
            <w:pPr>
              <w:jc w:val="both"/>
              <w:rPr>
                <w:rFonts w:ascii="Times New Roman" w:hAnsi="Times New Roman" w:cs="Times New Roman"/>
              </w:rPr>
            </w:pPr>
            <w:r w:rsidRPr="007B3E43">
              <w:rPr>
                <w:rFonts w:ascii="Times New Roman" w:hAnsi="Times New Roman" w:cs="Times New Roman"/>
                <w:sz w:val="18"/>
                <w:szCs w:val="18"/>
                <w:lang w:val="en-US"/>
              </w:rPr>
              <w:t>Moreover, in accordance with the procedure laid down in Article 17, other legal persons established on behalf of the body referred to in point (a) and acting under the authority and supervision of such body may be approved, provided that such person has no personal interest in the outcome of the measures it takes.</w:t>
            </w:r>
          </w:p>
        </w:tc>
        <w:tc>
          <w:tcPr>
            <w:tcW w:w="311" w:type="pct"/>
          </w:tcPr>
          <w:p w14:paraId="2031CC0C" w14:textId="77777777" w:rsidR="00A23732" w:rsidRPr="00502ACB" w:rsidRDefault="00A23732" w:rsidP="00A23732">
            <w:pPr>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7</w:t>
            </w:r>
          </w:p>
          <w:p w14:paraId="316DB743" w14:textId="77777777" w:rsidR="00A23732" w:rsidRPr="00502ACB" w:rsidRDefault="00A23732" w:rsidP="00A23732">
            <w:pPr>
              <w:jc w:val="both"/>
              <w:rPr>
                <w:rFonts w:ascii="Times New Roman" w:eastAsia="MS Mincho" w:hAnsi="Times New Roman" w:cs="Times New Roman"/>
                <w:sz w:val="18"/>
                <w:szCs w:val="18"/>
                <w:lang w:val="sr-Cyrl-RS"/>
              </w:rPr>
            </w:pPr>
          </w:p>
          <w:p w14:paraId="591C4314" w14:textId="77777777" w:rsidR="00A23732" w:rsidRPr="00502ACB" w:rsidRDefault="00A23732" w:rsidP="00A23732">
            <w:pPr>
              <w:jc w:val="both"/>
              <w:rPr>
                <w:rFonts w:ascii="Times New Roman" w:eastAsia="MS Mincho" w:hAnsi="Times New Roman" w:cs="Times New Roman"/>
                <w:sz w:val="18"/>
                <w:szCs w:val="18"/>
                <w:lang w:val="sr-Cyrl-RS"/>
              </w:rPr>
            </w:pPr>
          </w:p>
          <w:p w14:paraId="2C4649E2" w14:textId="77777777" w:rsidR="00A23732" w:rsidRPr="00502ACB" w:rsidRDefault="00A23732" w:rsidP="00A23732">
            <w:pPr>
              <w:jc w:val="both"/>
              <w:rPr>
                <w:rFonts w:ascii="Times New Roman" w:eastAsia="MS Mincho" w:hAnsi="Times New Roman" w:cs="Times New Roman"/>
                <w:sz w:val="18"/>
                <w:szCs w:val="18"/>
                <w:lang w:val="sr-Cyrl-RS"/>
              </w:rPr>
            </w:pPr>
          </w:p>
          <w:p w14:paraId="1F8D20FF" w14:textId="77777777" w:rsidR="00A23732" w:rsidRPr="00502ACB" w:rsidRDefault="00A23732" w:rsidP="00A23732">
            <w:pPr>
              <w:jc w:val="both"/>
              <w:rPr>
                <w:rFonts w:ascii="Times New Roman" w:eastAsia="MS Mincho" w:hAnsi="Times New Roman" w:cs="Times New Roman"/>
                <w:sz w:val="18"/>
                <w:szCs w:val="18"/>
                <w:lang w:val="sr-Cyrl-RS"/>
              </w:rPr>
            </w:pPr>
          </w:p>
          <w:p w14:paraId="2EDC50D2" w14:textId="04378B77" w:rsidR="00A23732" w:rsidRPr="00991198" w:rsidRDefault="00A23732" w:rsidP="00A23732">
            <w:pPr>
              <w:spacing w:before="120" w:after="120"/>
              <w:ind w:firstLine="5"/>
              <w:jc w:val="both"/>
              <w:rPr>
                <w:rFonts w:ascii="Times New Roman" w:eastAsia="MS Mincho" w:hAnsi="Times New Roman" w:cs="Times New Roman"/>
                <w:sz w:val="18"/>
                <w:szCs w:val="18"/>
                <w:lang w:val="sr-Cyrl-RS"/>
              </w:rPr>
            </w:pPr>
            <w:r w:rsidRPr="00502ACB">
              <w:rPr>
                <w:rFonts w:ascii="Times New Roman" w:eastAsia="MS Mincho" w:hAnsi="Times New Roman" w:cs="Times New Roman"/>
                <w:sz w:val="18"/>
                <w:szCs w:val="18"/>
                <w:lang w:val="sr-Cyrl-RS"/>
              </w:rPr>
              <w:t>8.2</w:t>
            </w:r>
          </w:p>
        </w:tc>
        <w:tc>
          <w:tcPr>
            <w:tcW w:w="1376" w:type="pct"/>
          </w:tcPr>
          <w:p w14:paraId="1891F222" w14:textId="77777777" w:rsidR="00A23732" w:rsidRPr="00A23732" w:rsidRDefault="00A23732" w:rsidP="00A23732">
            <w:pPr>
              <w:jc w:val="both"/>
              <w:rPr>
                <w:rFonts w:ascii="Times New Roman" w:eastAsia="MS Mincho" w:hAnsi="Times New Roman" w:cs="Times New Roman"/>
                <w:sz w:val="18"/>
                <w:szCs w:val="18"/>
                <w:lang w:val="sr-Cyrl-RS"/>
              </w:rPr>
            </w:pPr>
            <w:r w:rsidRPr="00A23732">
              <w:rPr>
                <w:rFonts w:ascii="Times New Roman" w:eastAsia="MS Mincho" w:hAnsi="Times New Roman" w:cs="Times New Roman"/>
                <w:sz w:val="18"/>
                <w:szCs w:val="18"/>
                <w:lang w:val="sr-Cyrl-RS"/>
              </w:rPr>
              <w:t>7 Послове из члана 6. став 2. тач. 2), 5) и 7) овог закона Министарство може путем конкурса уступити привредном друштву чији је оснивач Република Србија и које је регистровано у Регистру привредних субјеката да у оквиру своје делатности обавља стручне послове у области семена и садног материјала (у даљем тексту: пољопривреднa стручна служба).</w:t>
            </w:r>
          </w:p>
          <w:p w14:paraId="5515461B" w14:textId="3202BD9F" w:rsidR="00A23732" w:rsidRPr="00A23732" w:rsidRDefault="00A23732" w:rsidP="00A23732">
            <w:pPr>
              <w:jc w:val="both"/>
              <w:rPr>
                <w:rFonts w:ascii="Times New Roman" w:eastAsia="MS Mincho" w:hAnsi="Times New Roman" w:cs="Times New Roman"/>
                <w:sz w:val="18"/>
                <w:szCs w:val="18"/>
                <w:lang w:val="sr-Cyrl-RS"/>
              </w:rPr>
            </w:pPr>
            <w:r w:rsidRPr="00A23732">
              <w:rPr>
                <w:rFonts w:ascii="Times New Roman" w:eastAsia="MS Mincho" w:hAnsi="Times New Roman" w:cs="Times New Roman"/>
                <w:sz w:val="18"/>
                <w:szCs w:val="18"/>
                <w:lang w:val="sr-Cyrl-RS"/>
              </w:rPr>
              <w:t xml:space="preserve">8.2 Послове испитивања квалитета семена и садног материјала из члана 6. став 2. тачка 4) овог закона и послове издавања сертификата за семе из члана 6. став 2. тачка 6) овог закона може да обавља и акредитована лабораторија изабрана конкурсом и са којом је закључен уговор (у даљем тексту: овлашћена </w:t>
            </w:r>
            <w:r w:rsidRPr="00A23732">
              <w:rPr>
                <w:rFonts w:ascii="Times New Roman" w:eastAsia="MS Mincho" w:hAnsi="Times New Roman" w:cs="Times New Roman"/>
                <w:sz w:val="18"/>
                <w:szCs w:val="18"/>
                <w:lang w:val="sr-Cyrl-RS"/>
              </w:rPr>
              <w:lastRenderedPageBreak/>
              <w:t>лабораторија), у складу са овим законом.</w:t>
            </w:r>
          </w:p>
        </w:tc>
        <w:tc>
          <w:tcPr>
            <w:tcW w:w="228" w:type="pct"/>
          </w:tcPr>
          <w:p w14:paraId="2C2F4E08" w14:textId="16BC4D2D" w:rsidR="00A23732" w:rsidRPr="00991198" w:rsidRDefault="00A23732" w:rsidP="00A23732">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lastRenderedPageBreak/>
              <w:t>ПУ</w:t>
            </w:r>
          </w:p>
        </w:tc>
        <w:tc>
          <w:tcPr>
            <w:tcW w:w="872" w:type="pct"/>
          </w:tcPr>
          <w:p w14:paraId="2DD142AD" w14:textId="77777777" w:rsidR="00A23732" w:rsidRPr="00991198" w:rsidRDefault="00A23732" w:rsidP="00A23732">
            <w:pPr>
              <w:spacing w:before="120" w:after="120"/>
              <w:ind w:firstLine="21"/>
              <w:jc w:val="both"/>
              <w:rPr>
                <w:rFonts w:ascii="Times New Roman" w:hAnsi="Times New Roman" w:cs="Times New Roman"/>
                <w:sz w:val="18"/>
                <w:szCs w:val="18"/>
                <w:lang w:val="ru-RU"/>
              </w:rPr>
            </w:pPr>
          </w:p>
        </w:tc>
        <w:tc>
          <w:tcPr>
            <w:tcW w:w="525" w:type="pct"/>
          </w:tcPr>
          <w:p w14:paraId="4FF7C269" w14:textId="77777777" w:rsidR="00A23732" w:rsidRPr="00991198" w:rsidRDefault="00A23732" w:rsidP="00A23732">
            <w:pPr>
              <w:spacing w:before="120" w:after="120"/>
              <w:jc w:val="both"/>
              <w:rPr>
                <w:rFonts w:ascii="Times New Roman" w:hAnsi="Times New Roman" w:cs="Times New Roman"/>
                <w:sz w:val="18"/>
                <w:szCs w:val="18"/>
                <w:lang w:val="sr-Cyrl-CS"/>
              </w:rPr>
            </w:pPr>
          </w:p>
        </w:tc>
      </w:tr>
      <w:tr w:rsidR="00A23732" w:rsidRPr="00991198" w14:paraId="273629AB" w14:textId="77777777" w:rsidTr="00877B8E">
        <w:trPr>
          <w:trHeight w:val="1970"/>
          <w:jc w:val="center"/>
        </w:trPr>
        <w:tc>
          <w:tcPr>
            <w:tcW w:w="308" w:type="pct"/>
            <w:shd w:val="clear" w:color="auto" w:fill="D9D9D9"/>
          </w:tcPr>
          <w:p w14:paraId="739E3998" w14:textId="6BACE003" w:rsidR="00A23732" w:rsidRPr="00502ACB" w:rsidRDefault="00A23732" w:rsidP="00A23732">
            <w:pPr>
              <w:rPr>
                <w:rFonts w:ascii="Times New Roman" w:hAnsi="Times New Roman" w:cs="Times New Roman"/>
                <w:sz w:val="18"/>
                <w:szCs w:val="18"/>
                <w:lang w:val="en-GB"/>
              </w:rPr>
            </w:pPr>
            <w:r>
              <w:rPr>
                <w:rFonts w:ascii="Times New Roman" w:hAnsi="Times New Roman" w:cs="Times New Roman"/>
                <w:sz w:val="18"/>
                <w:szCs w:val="18"/>
                <w:lang w:val="en-GB"/>
              </w:rPr>
              <w:t>2.4.</w:t>
            </w:r>
          </w:p>
        </w:tc>
        <w:tc>
          <w:tcPr>
            <w:tcW w:w="1380" w:type="pct"/>
            <w:shd w:val="clear" w:color="auto" w:fill="D9D9D9"/>
          </w:tcPr>
          <w:p w14:paraId="18147887" w14:textId="3D212985" w:rsidR="00A23732" w:rsidRPr="007B3E43" w:rsidRDefault="00A23732" w:rsidP="00A23732">
            <w:pPr>
              <w:jc w:val="both"/>
              <w:rPr>
                <w:rFonts w:ascii="Times New Roman" w:hAnsi="Times New Roman" w:cs="Times New Roman"/>
                <w:sz w:val="18"/>
                <w:szCs w:val="18"/>
                <w:lang w:val="en-US"/>
              </w:rPr>
            </w:pPr>
            <w:r w:rsidRPr="007B3E43">
              <w:rPr>
                <w:rFonts w:ascii="Times New Roman" w:hAnsi="Times New Roman" w:cs="Times New Roman" w:hint="eastAsia"/>
                <w:sz w:val="18"/>
                <w:szCs w:val="18"/>
                <w:lang w:val="en-US"/>
              </w:rPr>
              <w:t>Member States shall notify the Commission of their responsible official bodies. The Commission shall forward that information to the other Member States.</w:t>
            </w:r>
          </w:p>
        </w:tc>
        <w:tc>
          <w:tcPr>
            <w:tcW w:w="311" w:type="pct"/>
          </w:tcPr>
          <w:p w14:paraId="646093B4" w14:textId="77777777" w:rsidR="00A23732" w:rsidRPr="00991198" w:rsidRDefault="00A23732" w:rsidP="00A23732">
            <w:pPr>
              <w:spacing w:before="120" w:after="120"/>
              <w:ind w:firstLine="5"/>
              <w:jc w:val="both"/>
              <w:rPr>
                <w:rFonts w:ascii="Times New Roman" w:eastAsia="MS Mincho" w:hAnsi="Times New Roman" w:cs="Times New Roman"/>
                <w:sz w:val="18"/>
                <w:szCs w:val="18"/>
                <w:lang w:val="sr-Cyrl-RS"/>
              </w:rPr>
            </w:pPr>
          </w:p>
        </w:tc>
        <w:tc>
          <w:tcPr>
            <w:tcW w:w="1376" w:type="pct"/>
          </w:tcPr>
          <w:p w14:paraId="680F573A" w14:textId="77777777" w:rsidR="00A23732" w:rsidRPr="00991198" w:rsidRDefault="00A23732" w:rsidP="00A23732">
            <w:pPr>
              <w:jc w:val="both"/>
              <w:rPr>
                <w:rFonts w:ascii="Times New Roman" w:hAnsi="Times New Roman" w:cs="Times New Roman"/>
                <w:sz w:val="18"/>
                <w:szCs w:val="18"/>
                <w:lang w:val="en-US"/>
              </w:rPr>
            </w:pPr>
          </w:p>
        </w:tc>
        <w:tc>
          <w:tcPr>
            <w:tcW w:w="228" w:type="pct"/>
          </w:tcPr>
          <w:p w14:paraId="2F92290F" w14:textId="2E973BA0" w:rsidR="00A23732" w:rsidRPr="00991198" w:rsidRDefault="00A23732" w:rsidP="00A23732">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153DE7E3" w14:textId="7AD74715" w:rsidR="00A23732" w:rsidRPr="00991198" w:rsidRDefault="00A23732" w:rsidP="00A23732">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02F5B53A" w14:textId="77777777" w:rsidR="00A23732" w:rsidRPr="00991198" w:rsidRDefault="00A23732" w:rsidP="00A23732">
            <w:pPr>
              <w:spacing w:before="120" w:after="120"/>
              <w:jc w:val="both"/>
              <w:rPr>
                <w:rFonts w:ascii="Times New Roman" w:hAnsi="Times New Roman" w:cs="Times New Roman"/>
                <w:sz w:val="18"/>
                <w:szCs w:val="18"/>
                <w:lang w:val="sr-Cyrl-CS"/>
              </w:rPr>
            </w:pPr>
          </w:p>
        </w:tc>
      </w:tr>
      <w:tr w:rsidR="00F27258" w:rsidRPr="00991198" w14:paraId="1F023DBD" w14:textId="77777777" w:rsidTr="00877B8E">
        <w:trPr>
          <w:trHeight w:val="1970"/>
          <w:jc w:val="center"/>
        </w:trPr>
        <w:tc>
          <w:tcPr>
            <w:tcW w:w="308" w:type="pct"/>
            <w:shd w:val="clear" w:color="auto" w:fill="D9D9D9"/>
          </w:tcPr>
          <w:p w14:paraId="4FC156BB" w14:textId="72BCC2BB" w:rsidR="00F27258" w:rsidRPr="00991198" w:rsidRDefault="00F27258" w:rsidP="00F27258">
            <w:pPr>
              <w:rPr>
                <w:rFonts w:ascii="Times New Roman" w:hAnsi="Times New Roman" w:cs="Times New Roman"/>
                <w:sz w:val="18"/>
                <w:szCs w:val="18"/>
                <w:lang w:val="sr-Cyrl-RS"/>
              </w:rPr>
            </w:pPr>
            <w:r>
              <w:rPr>
                <w:rFonts w:ascii="Times New Roman" w:hAnsi="Times New Roman" w:cs="Times New Roman"/>
                <w:sz w:val="18"/>
                <w:szCs w:val="18"/>
                <w:lang w:val="en-GB"/>
              </w:rPr>
              <w:t>2.1.5.</w:t>
            </w:r>
          </w:p>
        </w:tc>
        <w:tc>
          <w:tcPr>
            <w:tcW w:w="1380" w:type="pct"/>
            <w:shd w:val="clear" w:color="auto" w:fill="D9D9D9"/>
          </w:tcPr>
          <w:p w14:paraId="472914A2" w14:textId="552E654C" w:rsidR="00F27258" w:rsidRPr="007B3E43" w:rsidRDefault="00F27258" w:rsidP="00F27258">
            <w:pPr>
              <w:jc w:val="both"/>
              <w:rPr>
                <w:rFonts w:ascii="Times New Roman" w:hAnsi="Times New Roman" w:cs="Times New Roman"/>
                <w:sz w:val="18"/>
                <w:szCs w:val="18"/>
                <w:lang w:val="en-US"/>
              </w:rPr>
            </w:pPr>
            <w:r w:rsidRPr="007B3E43">
              <w:rPr>
                <w:rFonts w:ascii="Times New Roman" w:hAnsi="Times New Roman" w:cs="Times New Roman" w:hint="eastAsia"/>
                <w:sz w:val="18"/>
                <w:szCs w:val="18"/>
                <w:lang w:val="en-US"/>
              </w:rPr>
              <w:t>5. </w:t>
            </w:r>
            <w:r w:rsidRPr="007B3E43">
              <w:rPr>
                <w:rFonts w:ascii="Times New Roman" w:hAnsi="Times New Roman" w:cs="Times New Roman" w:hint="eastAsia"/>
                <w:sz w:val="18"/>
                <w:szCs w:val="18"/>
                <w:lang w:val="en-US"/>
              </w:rPr>
              <w:t>‘</w:t>
            </w:r>
            <w:r w:rsidRPr="007B3E43">
              <w:rPr>
                <w:rFonts w:ascii="Times New Roman" w:hAnsi="Times New Roman" w:cs="Times New Roman" w:hint="eastAsia"/>
                <w:sz w:val="18"/>
                <w:szCs w:val="18"/>
                <w:lang w:val="en-US"/>
              </w:rPr>
              <w:t>Lot</w:t>
            </w:r>
            <w:r w:rsidRPr="007B3E43">
              <w:rPr>
                <w:rFonts w:ascii="Times New Roman" w:hAnsi="Times New Roman" w:cs="Times New Roman" w:hint="eastAsia"/>
                <w:sz w:val="18"/>
                <w:szCs w:val="18"/>
                <w:lang w:val="en-US"/>
              </w:rPr>
              <w:t>’</w:t>
            </w:r>
            <w:r w:rsidRPr="007B3E43">
              <w:rPr>
                <w:rFonts w:ascii="Times New Roman" w:hAnsi="Times New Roman" w:cs="Times New Roman" w:hint="eastAsia"/>
                <w:sz w:val="18"/>
                <w:szCs w:val="18"/>
                <w:lang w:val="en-US"/>
              </w:rPr>
              <w:t>: a number of units of a single commodity, identifiable by its homogeneity of composition and origin.</w:t>
            </w:r>
          </w:p>
        </w:tc>
        <w:tc>
          <w:tcPr>
            <w:tcW w:w="311" w:type="pct"/>
          </w:tcPr>
          <w:p w14:paraId="0E095662" w14:textId="3FB4EA70" w:rsidR="00F27258" w:rsidRPr="00991198" w:rsidRDefault="00F27258" w:rsidP="00F27258">
            <w:pPr>
              <w:jc w:val="both"/>
              <w:rPr>
                <w:rFonts w:ascii="Times New Roman" w:eastAsia="MS Mincho" w:hAnsi="Times New Roman" w:cs="Times New Roman"/>
                <w:sz w:val="18"/>
                <w:szCs w:val="18"/>
                <w:lang w:val="sr-Cyrl-RS"/>
              </w:rPr>
            </w:pPr>
            <w:r w:rsidRPr="00F27258">
              <w:rPr>
                <w:rFonts w:ascii="Times New Roman" w:eastAsia="MS Mincho" w:hAnsi="Times New Roman" w:cs="Times New Roman"/>
                <w:sz w:val="18"/>
                <w:szCs w:val="18"/>
                <w:lang w:val="sr-Cyrl-RS"/>
              </w:rPr>
              <w:t>5.16</w:t>
            </w:r>
          </w:p>
        </w:tc>
        <w:tc>
          <w:tcPr>
            <w:tcW w:w="1376" w:type="pct"/>
          </w:tcPr>
          <w:p w14:paraId="1743A4AD" w14:textId="1A92A6ED" w:rsidR="00F27258" w:rsidRPr="00F27258" w:rsidRDefault="00F27258" w:rsidP="00F27258">
            <w:pPr>
              <w:jc w:val="both"/>
              <w:rPr>
                <w:rFonts w:ascii="Times New Roman" w:eastAsia="MS Mincho" w:hAnsi="Times New Roman" w:cs="Times New Roman"/>
                <w:sz w:val="18"/>
                <w:szCs w:val="18"/>
                <w:lang w:val="sr-Cyrl-RS"/>
              </w:rPr>
            </w:pPr>
            <w:r w:rsidRPr="00F27258">
              <w:rPr>
                <w:rFonts w:ascii="Times New Roman" w:eastAsia="MS Mincho" w:hAnsi="Times New Roman" w:cs="Times New Roman"/>
                <w:sz w:val="18"/>
                <w:szCs w:val="18"/>
                <w:lang w:val="sr-Cyrl-RS"/>
              </w:rPr>
              <w:t>16) партија јесте одређена количина или број јединки семена и садног материјала пољопривредног и украсног биља која се препознаје по пореклу, идентичности и квалитету;</w:t>
            </w:r>
          </w:p>
        </w:tc>
        <w:tc>
          <w:tcPr>
            <w:tcW w:w="228" w:type="pct"/>
          </w:tcPr>
          <w:p w14:paraId="191147BC" w14:textId="0C880B8F" w:rsidR="00F27258" w:rsidRPr="00991198" w:rsidRDefault="00F27258" w:rsidP="00F27258">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46F9A454" w14:textId="77777777" w:rsidR="00F27258" w:rsidRPr="00991198" w:rsidRDefault="00F27258" w:rsidP="00F27258">
            <w:pPr>
              <w:spacing w:before="120" w:after="120"/>
              <w:ind w:firstLine="21"/>
              <w:jc w:val="both"/>
              <w:rPr>
                <w:rFonts w:ascii="Times New Roman" w:hAnsi="Times New Roman" w:cs="Times New Roman"/>
                <w:sz w:val="18"/>
                <w:szCs w:val="18"/>
                <w:lang w:val="ru-RU"/>
              </w:rPr>
            </w:pPr>
          </w:p>
        </w:tc>
        <w:tc>
          <w:tcPr>
            <w:tcW w:w="525" w:type="pct"/>
          </w:tcPr>
          <w:p w14:paraId="72220AB9" w14:textId="77777777" w:rsidR="00F27258" w:rsidRPr="00991198" w:rsidRDefault="00F27258" w:rsidP="00F27258">
            <w:pPr>
              <w:spacing w:before="120" w:after="120"/>
              <w:jc w:val="both"/>
              <w:rPr>
                <w:rFonts w:ascii="Times New Roman" w:hAnsi="Times New Roman" w:cs="Times New Roman"/>
                <w:sz w:val="18"/>
                <w:szCs w:val="18"/>
                <w:lang w:val="sr-Cyrl-CS"/>
              </w:rPr>
            </w:pPr>
          </w:p>
        </w:tc>
      </w:tr>
      <w:tr w:rsidR="00C543E9" w:rsidRPr="00991198" w14:paraId="7E327048" w14:textId="77777777" w:rsidTr="00877B8E">
        <w:trPr>
          <w:trHeight w:val="1970"/>
          <w:jc w:val="center"/>
        </w:trPr>
        <w:tc>
          <w:tcPr>
            <w:tcW w:w="308" w:type="pct"/>
            <w:shd w:val="clear" w:color="auto" w:fill="D9D9D9"/>
          </w:tcPr>
          <w:p w14:paraId="728215B3" w14:textId="5238055E" w:rsidR="00C543E9" w:rsidRPr="00DD4A7C" w:rsidRDefault="00C543E9" w:rsidP="00C543E9">
            <w:pPr>
              <w:rPr>
                <w:rFonts w:ascii="Times New Roman" w:hAnsi="Times New Roman" w:cs="Times New Roman"/>
                <w:sz w:val="18"/>
                <w:szCs w:val="18"/>
              </w:rPr>
            </w:pPr>
            <w:r>
              <w:rPr>
                <w:rFonts w:ascii="Times New Roman" w:hAnsi="Times New Roman" w:cs="Times New Roman"/>
                <w:sz w:val="18"/>
                <w:szCs w:val="18"/>
              </w:rPr>
              <w:t>3.1.</w:t>
            </w:r>
          </w:p>
        </w:tc>
        <w:tc>
          <w:tcPr>
            <w:tcW w:w="1380" w:type="pct"/>
            <w:shd w:val="clear" w:color="auto" w:fill="D9D9D9"/>
          </w:tcPr>
          <w:p w14:paraId="03876D31" w14:textId="4F7D699A" w:rsidR="00C543E9" w:rsidRPr="00DD4A7C" w:rsidRDefault="00C543E9" w:rsidP="00C543E9">
            <w:pPr>
              <w:jc w:val="both"/>
              <w:rPr>
                <w:rFonts w:ascii="Times New Roman" w:hAnsi="Times New Roman" w:cs="Times New Roman"/>
                <w:sz w:val="18"/>
                <w:szCs w:val="18"/>
                <w:lang w:val="en-US"/>
              </w:rPr>
            </w:pPr>
            <w:r w:rsidRPr="00DD4A7C">
              <w:rPr>
                <w:rFonts w:ascii="Times New Roman" w:hAnsi="Times New Roman" w:cs="Times New Roman" w:hint="eastAsia"/>
                <w:sz w:val="18"/>
                <w:szCs w:val="18"/>
                <w:lang w:val="en-US"/>
              </w:rPr>
              <w:t>1.  Suppliers may market propagating material only if it meets the requirements laid down in this Directive.</w:t>
            </w:r>
          </w:p>
        </w:tc>
        <w:tc>
          <w:tcPr>
            <w:tcW w:w="311" w:type="pct"/>
          </w:tcPr>
          <w:p w14:paraId="7D749955" w14:textId="41D2345C" w:rsidR="00C543E9" w:rsidRPr="00C543E9" w:rsidRDefault="00C543E9" w:rsidP="00C543E9">
            <w:pPr>
              <w:spacing w:before="120" w:after="120"/>
              <w:ind w:firstLine="5"/>
              <w:jc w:val="both"/>
              <w:rPr>
                <w:rFonts w:ascii="Times New Roman" w:eastAsia="MS Mincho" w:hAnsi="Times New Roman" w:cs="Times New Roman"/>
                <w:sz w:val="18"/>
                <w:szCs w:val="18"/>
              </w:rPr>
            </w:pPr>
            <w:r>
              <w:rPr>
                <w:rFonts w:ascii="Times New Roman" w:eastAsia="MS Mincho" w:hAnsi="Times New Roman" w:cs="Times New Roman"/>
                <w:sz w:val="18"/>
                <w:szCs w:val="18"/>
              </w:rPr>
              <w:t>64.1.</w:t>
            </w:r>
          </w:p>
        </w:tc>
        <w:tc>
          <w:tcPr>
            <w:tcW w:w="1376" w:type="pct"/>
          </w:tcPr>
          <w:p w14:paraId="76555A69" w14:textId="77777777" w:rsidR="00C543E9" w:rsidRPr="00DD4A7C" w:rsidRDefault="00C543E9" w:rsidP="00C543E9">
            <w:pPr>
              <w:jc w:val="both"/>
              <w:rPr>
                <w:rFonts w:ascii="Times New Roman" w:hAnsi="Times New Roman" w:cs="Times New Roman"/>
                <w:sz w:val="18"/>
                <w:szCs w:val="18"/>
                <w:lang w:val="en-US"/>
              </w:rPr>
            </w:pPr>
            <w:r w:rsidRPr="00DD4A7C">
              <w:rPr>
                <w:rFonts w:ascii="Times New Roman" w:hAnsi="Times New Roman" w:cs="Times New Roman"/>
                <w:sz w:val="18"/>
                <w:szCs w:val="18"/>
                <w:lang w:val="en-US"/>
              </w:rPr>
              <w:t xml:space="preserve">Правно лице и предузетник из члана 63. овог закона може да стави на тржиште садни материјал: </w:t>
            </w:r>
          </w:p>
          <w:p w14:paraId="437A6FB2" w14:textId="77777777" w:rsidR="00C543E9" w:rsidRPr="00DD4A7C" w:rsidRDefault="00C543E9" w:rsidP="00C543E9">
            <w:pPr>
              <w:jc w:val="both"/>
              <w:rPr>
                <w:rFonts w:ascii="Times New Roman" w:hAnsi="Times New Roman" w:cs="Times New Roman"/>
                <w:sz w:val="18"/>
                <w:szCs w:val="18"/>
                <w:lang w:val="en-US"/>
              </w:rPr>
            </w:pPr>
            <w:r w:rsidRPr="00DD4A7C">
              <w:rPr>
                <w:rFonts w:ascii="Times New Roman" w:hAnsi="Times New Roman" w:cs="Times New Roman"/>
                <w:sz w:val="18"/>
                <w:szCs w:val="18"/>
                <w:lang w:val="en-US"/>
              </w:rPr>
              <w:tab/>
              <w:t>1) који прати декларација о садном материјалу уз отпремницу;</w:t>
            </w:r>
          </w:p>
          <w:p w14:paraId="4B1BDBC0" w14:textId="77777777" w:rsidR="00C543E9" w:rsidRPr="00DD4A7C" w:rsidRDefault="00C543E9" w:rsidP="00C543E9">
            <w:pPr>
              <w:jc w:val="both"/>
              <w:rPr>
                <w:rFonts w:ascii="Times New Roman" w:hAnsi="Times New Roman" w:cs="Times New Roman"/>
                <w:sz w:val="18"/>
                <w:szCs w:val="18"/>
                <w:lang w:val="en-US"/>
              </w:rPr>
            </w:pPr>
            <w:r w:rsidRPr="00DD4A7C">
              <w:rPr>
                <w:rFonts w:ascii="Times New Roman" w:hAnsi="Times New Roman" w:cs="Times New Roman"/>
                <w:sz w:val="18"/>
                <w:szCs w:val="18"/>
                <w:lang w:val="en-US"/>
              </w:rPr>
              <w:tab/>
              <w:t xml:space="preserve">2) који испуњава захтеве квалитета, у </w:t>
            </w:r>
            <w:r w:rsidRPr="00DD4A7C">
              <w:rPr>
                <w:rFonts w:ascii="Times New Roman" w:hAnsi="Times New Roman" w:cs="Times New Roman"/>
                <w:sz w:val="18"/>
                <w:szCs w:val="18"/>
                <w:lang w:val="en-US"/>
              </w:rPr>
              <w:lastRenderedPageBreak/>
              <w:t>складу са овим законом;</w:t>
            </w:r>
          </w:p>
          <w:p w14:paraId="7D2B5C58" w14:textId="06CA37A9" w:rsidR="00C543E9" w:rsidRPr="00991198" w:rsidRDefault="00C543E9" w:rsidP="00C543E9">
            <w:pPr>
              <w:jc w:val="both"/>
              <w:rPr>
                <w:rFonts w:ascii="Times New Roman" w:hAnsi="Times New Roman" w:cs="Times New Roman"/>
                <w:sz w:val="18"/>
                <w:szCs w:val="18"/>
                <w:lang w:val="en-US"/>
              </w:rPr>
            </w:pPr>
            <w:r w:rsidRPr="00DD4A7C">
              <w:rPr>
                <w:rFonts w:ascii="Times New Roman" w:hAnsi="Times New Roman" w:cs="Times New Roman"/>
                <w:sz w:val="18"/>
                <w:szCs w:val="18"/>
                <w:lang w:val="en-US"/>
              </w:rPr>
              <w:tab/>
              <w:t>3) који је упакован, пломбиран и обележен, у складу са овим законом.</w:t>
            </w:r>
          </w:p>
        </w:tc>
        <w:tc>
          <w:tcPr>
            <w:tcW w:w="228" w:type="pct"/>
          </w:tcPr>
          <w:p w14:paraId="03828F96" w14:textId="52252AF2" w:rsidR="00C543E9" w:rsidRPr="00991198" w:rsidRDefault="00C543E9" w:rsidP="00C543E9">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lastRenderedPageBreak/>
              <w:t>ПУ</w:t>
            </w:r>
          </w:p>
        </w:tc>
        <w:tc>
          <w:tcPr>
            <w:tcW w:w="872" w:type="pct"/>
          </w:tcPr>
          <w:p w14:paraId="42CB2B75" w14:textId="77777777" w:rsidR="00C543E9" w:rsidRPr="00991198" w:rsidRDefault="00C543E9" w:rsidP="00C543E9">
            <w:pPr>
              <w:spacing w:before="120" w:after="120"/>
              <w:ind w:firstLine="21"/>
              <w:jc w:val="both"/>
              <w:rPr>
                <w:rFonts w:ascii="Times New Roman" w:hAnsi="Times New Roman" w:cs="Times New Roman"/>
                <w:sz w:val="18"/>
                <w:szCs w:val="18"/>
                <w:lang w:val="ru-RU"/>
              </w:rPr>
            </w:pPr>
          </w:p>
        </w:tc>
        <w:tc>
          <w:tcPr>
            <w:tcW w:w="525" w:type="pct"/>
          </w:tcPr>
          <w:p w14:paraId="074F09AA" w14:textId="77777777" w:rsidR="00C543E9" w:rsidRPr="00991198" w:rsidRDefault="00C543E9" w:rsidP="00C543E9">
            <w:pPr>
              <w:spacing w:before="120" w:after="120"/>
              <w:jc w:val="both"/>
              <w:rPr>
                <w:rFonts w:ascii="Times New Roman" w:hAnsi="Times New Roman" w:cs="Times New Roman"/>
                <w:sz w:val="18"/>
                <w:szCs w:val="18"/>
                <w:lang w:val="sr-Cyrl-CS"/>
              </w:rPr>
            </w:pPr>
          </w:p>
        </w:tc>
      </w:tr>
      <w:tr w:rsidR="007A35FC" w:rsidRPr="00991198" w14:paraId="1A97BD71" w14:textId="77777777" w:rsidTr="00877B8E">
        <w:trPr>
          <w:trHeight w:val="1970"/>
          <w:jc w:val="center"/>
        </w:trPr>
        <w:tc>
          <w:tcPr>
            <w:tcW w:w="308" w:type="pct"/>
            <w:shd w:val="clear" w:color="auto" w:fill="D9D9D9"/>
          </w:tcPr>
          <w:p w14:paraId="6044FAC4" w14:textId="39B23C0F" w:rsidR="007A35FC" w:rsidRPr="007A35FC" w:rsidRDefault="007A35FC" w:rsidP="007A35FC">
            <w:pPr>
              <w:rPr>
                <w:rFonts w:ascii="Times New Roman" w:hAnsi="Times New Roman" w:cs="Times New Roman"/>
                <w:sz w:val="18"/>
                <w:szCs w:val="18"/>
              </w:rPr>
            </w:pPr>
            <w:r>
              <w:rPr>
                <w:rFonts w:ascii="Times New Roman" w:hAnsi="Times New Roman" w:cs="Times New Roman"/>
                <w:sz w:val="18"/>
                <w:szCs w:val="18"/>
              </w:rPr>
              <w:t>3.2.</w:t>
            </w:r>
          </w:p>
        </w:tc>
        <w:tc>
          <w:tcPr>
            <w:tcW w:w="1380" w:type="pct"/>
            <w:shd w:val="clear" w:color="auto" w:fill="D9D9D9"/>
          </w:tcPr>
          <w:p w14:paraId="30B074D3"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hint="eastAsia"/>
                <w:sz w:val="18"/>
                <w:szCs w:val="18"/>
                <w:lang w:val="en-US"/>
              </w:rPr>
              <w:t>2.  Paragraph 1 shall not apply to propagating material intended for:</w:t>
            </w:r>
          </w:p>
          <w:p w14:paraId="7C7E9D03"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hint="eastAsia"/>
                <w:sz w:val="18"/>
                <w:szCs w:val="18"/>
                <w:lang w:val="en-US"/>
              </w:rPr>
              <w:t>(a) trials or scientific purposes,</w:t>
            </w:r>
          </w:p>
          <w:p w14:paraId="205A7E8B"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hint="eastAsia"/>
                <w:sz w:val="18"/>
                <w:szCs w:val="18"/>
                <w:lang w:val="en-US"/>
              </w:rPr>
              <w:t>(b) selection work, or</w:t>
            </w:r>
          </w:p>
          <w:p w14:paraId="515522DE" w14:textId="4AB5571D"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hint="eastAsia"/>
                <w:sz w:val="18"/>
                <w:szCs w:val="18"/>
                <w:lang w:val="en-US"/>
              </w:rPr>
              <w:t>(c) the conservation of genetic diversity.</w:t>
            </w:r>
          </w:p>
        </w:tc>
        <w:tc>
          <w:tcPr>
            <w:tcW w:w="311" w:type="pct"/>
          </w:tcPr>
          <w:p w14:paraId="4A278D8B" w14:textId="77C5296A" w:rsidR="007A35FC" w:rsidRPr="007A35FC" w:rsidRDefault="007A35FC" w:rsidP="007A35FC">
            <w:pPr>
              <w:spacing w:before="120" w:after="120"/>
              <w:ind w:firstLine="5"/>
              <w:jc w:val="both"/>
              <w:rPr>
                <w:rFonts w:ascii="Times New Roman" w:eastAsia="MS Mincho" w:hAnsi="Times New Roman" w:cs="Times New Roman"/>
                <w:sz w:val="18"/>
                <w:szCs w:val="18"/>
              </w:rPr>
            </w:pPr>
            <w:r>
              <w:rPr>
                <w:rFonts w:ascii="Times New Roman" w:eastAsia="MS Mincho" w:hAnsi="Times New Roman" w:cs="Times New Roman"/>
                <w:sz w:val="18"/>
                <w:szCs w:val="18"/>
              </w:rPr>
              <w:t>3.1.</w:t>
            </w:r>
          </w:p>
        </w:tc>
        <w:tc>
          <w:tcPr>
            <w:tcW w:w="1376" w:type="pct"/>
          </w:tcPr>
          <w:p w14:paraId="472798CB"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sz w:val="18"/>
                <w:szCs w:val="18"/>
                <w:lang w:val="en-US"/>
              </w:rPr>
              <w:t xml:space="preserve">Одредбе овог закона не примењују се на: </w:t>
            </w:r>
          </w:p>
          <w:p w14:paraId="551D6C93"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sz w:val="18"/>
                <w:szCs w:val="18"/>
                <w:lang w:val="en-US"/>
              </w:rPr>
              <w:tab/>
              <w:t xml:space="preserve">1) узорке семена и садног материјала пољопривредног и украсног биља, у количинама прописаним у складу са овим законом: </w:t>
            </w:r>
          </w:p>
          <w:p w14:paraId="64DB3285"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sz w:val="18"/>
                <w:szCs w:val="18"/>
                <w:lang w:val="en-US"/>
              </w:rPr>
              <w:tab/>
              <w:t xml:space="preserve">(1) које правно лице које се бави испитивањем и оплемењивањем биља у области ратарства, повртарства, воћарства, виноградарства и украсног биља, производи, прима или шаље другом правном лицу које се бави испитивањем и оплемењивањем у овим областима, ради научних истраживања и извођења експеримената, </w:t>
            </w:r>
          </w:p>
          <w:p w14:paraId="482E0077"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sz w:val="18"/>
                <w:szCs w:val="18"/>
                <w:lang w:val="en-US"/>
              </w:rPr>
              <w:tab/>
              <w:t>(2) који се користе за признавање сорти и заштите права оплемењивача,</w:t>
            </w:r>
          </w:p>
          <w:p w14:paraId="27D4C181"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sz w:val="18"/>
                <w:szCs w:val="18"/>
                <w:lang w:val="en-US"/>
              </w:rPr>
              <w:tab/>
              <w:t xml:space="preserve">(3) који се користе за међулабораторијска испитивања, </w:t>
            </w:r>
          </w:p>
          <w:p w14:paraId="28103766"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sz w:val="18"/>
                <w:szCs w:val="18"/>
                <w:lang w:val="en-US"/>
              </w:rPr>
              <w:tab/>
              <w:t xml:space="preserve">(4) који се користе за потребе банке биљних гена; </w:t>
            </w:r>
          </w:p>
          <w:p w14:paraId="112A0D1D"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sz w:val="18"/>
                <w:szCs w:val="18"/>
                <w:lang w:val="en-US"/>
              </w:rPr>
              <w:tab/>
              <w:t>2) оплемењивачево семе;</w:t>
            </w:r>
          </w:p>
          <w:p w14:paraId="1545C8D6" w14:textId="77777777" w:rsidR="007A35FC" w:rsidRPr="007A35FC" w:rsidRDefault="007A35FC" w:rsidP="007A35FC">
            <w:pPr>
              <w:jc w:val="both"/>
              <w:rPr>
                <w:rFonts w:ascii="Times New Roman" w:hAnsi="Times New Roman" w:cs="Times New Roman"/>
                <w:sz w:val="18"/>
                <w:szCs w:val="18"/>
                <w:lang w:val="en-US"/>
              </w:rPr>
            </w:pPr>
            <w:r w:rsidRPr="007A35FC">
              <w:rPr>
                <w:rFonts w:ascii="Times New Roman" w:hAnsi="Times New Roman" w:cs="Times New Roman"/>
                <w:sz w:val="18"/>
                <w:szCs w:val="18"/>
                <w:lang w:val="en-US"/>
              </w:rPr>
              <w:tab/>
              <w:t xml:space="preserve">3) семе и садни материјал који је </w:t>
            </w:r>
            <w:r w:rsidRPr="007A35FC">
              <w:rPr>
                <w:rFonts w:ascii="Times New Roman" w:hAnsi="Times New Roman" w:cs="Times New Roman"/>
                <w:sz w:val="18"/>
                <w:szCs w:val="18"/>
                <w:lang w:val="en-US"/>
              </w:rPr>
              <w:lastRenderedPageBreak/>
              <w:t>намењен извозу;</w:t>
            </w:r>
          </w:p>
          <w:p w14:paraId="6A6DE0BD" w14:textId="31366F2B" w:rsidR="007A35FC" w:rsidRPr="00991198" w:rsidRDefault="007A35FC" w:rsidP="007A35FC">
            <w:pPr>
              <w:jc w:val="both"/>
              <w:rPr>
                <w:rFonts w:ascii="Times New Roman" w:hAnsi="Times New Roman" w:cs="Times New Roman"/>
                <w:sz w:val="18"/>
                <w:szCs w:val="18"/>
                <w:lang w:val="en-US"/>
              </w:rPr>
            </w:pPr>
            <w:r w:rsidRPr="007A35FC">
              <w:rPr>
                <w:rFonts w:ascii="Times New Roman" w:hAnsi="Times New Roman" w:cs="Times New Roman"/>
                <w:sz w:val="18"/>
                <w:szCs w:val="18"/>
                <w:lang w:val="en-US"/>
              </w:rPr>
              <w:tab/>
              <w:t>4) семе и садни материјал старих сорти које се традиционално гаје и користе у пољопривредној производњи на одређеном подручју.</w:t>
            </w:r>
          </w:p>
        </w:tc>
        <w:tc>
          <w:tcPr>
            <w:tcW w:w="228" w:type="pct"/>
          </w:tcPr>
          <w:p w14:paraId="1453AB4C" w14:textId="4F123331" w:rsidR="007A35FC" w:rsidRPr="00991198" w:rsidRDefault="007A35FC" w:rsidP="007A35FC">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lastRenderedPageBreak/>
              <w:t>ПУ</w:t>
            </w:r>
          </w:p>
        </w:tc>
        <w:tc>
          <w:tcPr>
            <w:tcW w:w="872" w:type="pct"/>
          </w:tcPr>
          <w:p w14:paraId="68DF4704" w14:textId="77777777" w:rsidR="007A35FC" w:rsidRPr="00991198" w:rsidRDefault="007A35FC" w:rsidP="007A35FC">
            <w:pPr>
              <w:spacing w:before="120" w:after="120"/>
              <w:ind w:firstLine="21"/>
              <w:jc w:val="both"/>
              <w:rPr>
                <w:rFonts w:ascii="Times New Roman" w:hAnsi="Times New Roman" w:cs="Times New Roman"/>
                <w:sz w:val="18"/>
                <w:szCs w:val="18"/>
                <w:lang w:val="ru-RU"/>
              </w:rPr>
            </w:pPr>
          </w:p>
        </w:tc>
        <w:tc>
          <w:tcPr>
            <w:tcW w:w="525" w:type="pct"/>
          </w:tcPr>
          <w:p w14:paraId="58B45E6F" w14:textId="77777777" w:rsidR="007A35FC" w:rsidRPr="00991198" w:rsidRDefault="007A35FC" w:rsidP="007A35FC">
            <w:pPr>
              <w:spacing w:before="120" w:after="120"/>
              <w:jc w:val="both"/>
              <w:rPr>
                <w:rFonts w:ascii="Times New Roman" w:hAnsi="Times New Roman" w:cs="Times New Roman"/>
                <w:sz w:val="18"/>
                <w:szCs w:val="18"/>
                <w:lang w:val="sr-Cyrl-CS"/>
              </w:rPr>
            </w:pPr>
          </w:p>
        </w:tc>
      </w:tr>
      <w:tr w:rsidR="00C06D71" w:rsidRPr="00991198" w14:paraId="269582FE" w14:textId="77777777" w:rsidTr="00877B8E">
        <w:trPr>
          <w:trHeight w:val="1970"/>
          <w:jc w:val="center"/>
        </w:trPr>
        <w:tc>
          <w:tcPr>
            <w:tcW w:w="308" w:type="pct"/>
            <w:shd w:val="clear" w:color="auto" w:fill="D9D9D9"/>
          </w:tcPr>
          <w:p w14:paraId="4BFBE3DD" w14:textId="15D7FB98" w:rsidR="00C06D71" w:rsidRPr="00C06D71" w:rsidRDefault="00C06D71" w:rsidP="00C06D71">
            <w:pPr>
              <w:rPr>
                <w:rFonts w:ascii="Times New Roman" w:hAnsi="Times New Roman" w:cs="Times New Roman"/>
                <w:sz w:val="18"/>
                <w:szCs w:val="18"/>
              </w:rPr>
            </w:pPr>
            <w:r>
              <w:rPr>
                <w:rFonts w:ascii="Times New Roman" w:hAnsi="Times New Roman" w:cs="Times New Roman"/>
                <w:sz w:val="18"/>
                <w:szCs w:val="18"/>
              </w:rPr>
              <w:t>3.3.</w:t>
            </w:r>
          </w:p>
        </w:tc>
        <w:tc>
          <w:tcPr>
            <w:tcW w:w="1380" w:type="pct"/>
            <w:shd w:val="clear" w:color="auto" w:fill="D9D9D9"/>
          </w:tcPr>
          <w:p w14:paraId="19616A8E" w14:textId="3BDD3F98" w:rsidR="00C06D71" w:rsidRPr="00C06D71" w:rsidRDefault="00C06D71" w:rsidP="00C06D71">
            <w:pPr>
              <w:jc w:val="both"/>
              <w:rPr>
                <w:rFonts w:ascii="Times New Roman" w:hAnsi="Times New Roman" w:cs="Times New Roman"/>
                <w:sz w:val="18"/>
                <w:szCs w:val="18"/>
                <w:lang w:val="en-US"/>
              </w:rPr>
            </w:pPr>
            <w:r w:rsidRPr="00C06D71">
              <w:rPr>
                <w:rFonts w:ascii="Times New Roman" w:hAnsi="Times New Roman" w:cs="Times New Roman" w:hint="eastAsia"/>
                <w:sz w:val="18"/>
                <w:szCs w:val="18"/>
                <w:lang w:val="en-US"/>
              </w:rPr>
              <w:t>3.  Detailed rules for the application of paragraph 2 may be adopted in accordance with the procedure laid down in Article 17.</w:t>
            </w:r>
          </w:p>
        </w:tc>
        <w:tc>
          <w:tcPr>
            <w:tcW w:w="311" w:type="pct"/>
          </w:tcPr>
          <w:p w14:paraId="4941982F" w14:textId="77777777" w:rsidR="00C06D71" w:rsidRPr="00991198" w:rsidRDefault="00C06D71" w:rsidP="00C06D71">
            <w:pPr>
              <w:spacing w:before="120" w:after="120"/>
              <w:ind w:firstLine="5"/>
              <w:jc w:val="both"/>
              <w:rPr>
                <w:rFonts w:ascii="Times New Roman" w:eastAsia="MS Mincho" w:hAnsi="Times New Roman" w:cs="Times New Roman"/>
                <w:sz w:val="18"/>
                <w:szCs w:val="18"/>
                <w:lang w:val="sr-Cyrl-RS"/>
              </w:rPr>
            </w:pPr>
          </w:p>
        </w:tc>
        <w:tc>
          <w:tcPr>
            <w:tcW w:w="1376" w:type="pct"/>
          </w:tcPr>
          <w:p w14:paraId="747831AA" w14:textId="77777777" w:rsidR="00C06D71" w:rsidRPr="00991198" w:rsidRDefault="00C06D71" w:rsidP="00C06D71">
            <w:pPr>
              <w:jc w:val="both"/>
              <w:rPr>
                <w:rFonts w:ascii="Times New Roman" w:hAnsi="Times New Roman" w:cs="Times New Roman"/>
                <w:sz w:val="18"/>
                <w:szCs w:val="18"/>
                <w:lang w:val="en-US"/>
              </w:rPr>
            </w:pPr>
          </w:p>
        </w:tc>
        <w:tc>
          <w:tcPr>
            <w:tcW w:w="228" w:type="pct"/>
          </w:tcPr>
          <w:p w14:paraId="42164ADB" w14:textId="2F3F4B3C" w:rsidR="00C06D71" w:rsidRPr="00991198" w:rsidRDefault="00C06D71" w:rsidP="00C06D71">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6C429663" w14:textId="2A35F67E" w:rsidR="00C06D71" w:rsidRPr="00991198" w:rsidRDefault="00C06D71" w:rsidP="00C06D71">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51904435" w14:textId="77777777" w:rsidR="00C06D71" w:rsidRPr="00991198" w:rsidRDefault="00C06D71" w:rsidP="00C06D71">
            <w:pPr>
              <w:spacing w:before="120" w:after="120"/>
              <w:jc w:val="both"/>
              <w:rPr>
                <w:rFonts w:ascii="Times New Roman" w:hAnsi="Times New Roman" w:cs="Times New Roman"/>
                <w:sz w:val="18"/>
                <w:szCs w:val="18"/>
                <w:lang w:val="sr-Cyrl-CS"/>
              </w:rPr>
            </w:pPr>
          </w:p>
        </w:tc>
      </w:tr>
      <w:tr w:rsidR="001A1FC9" w:rsidRPr="00991198" w14:paraId="547A8CB1" w14:textId="77777777" w:rsidTr="00877B8E">
        <w:trPr>
          <w:trHeight w:val="1970"/>
          <w:jc w:val="center"/>
        </w:trPr>
        <w:tc>
          <w:tcPr>
            <w:tcW w:w="308" w:type="pct"/>
            <w:shd w:val="clear" w:color="auto" w:fill="D9D9D9"/>
          </w:tcPr>
          <w:p w14:paraId="652671AA" w14:textId="276472A4" w:rsidR="001A1FC9" w:rsidRPr="001A1FC9" w:rsidRDefault="001A1FC9" w:rsidP="001A1FC9">
            <w:pPr>
              <w:rPr>
                <w:rFonts w:ascii="Times New Roman" w:hAnsi="Times New Roman" w:cs="Times New Roman"/>
                <w:sz w:val="18"/>
                <w:szCs w:val="18"/>
              </w:rPr>
            </w:pPr>
            <w:r>
              <w:rPr>
                <w:rFonts w:ascii="Times New Roman" w:hAnsi="Times New Roman" w:cs="Times New Roman"/>
                <w:sz w:val="18"/>
                <w:szCs w:val="18"/>
              </w:rPr>
              <w:t>4.</w:t>
            </w:r>
          </w:p>
        </w:tc>
        <w:tc>
          <w:tcPr>
            <w:tcW w:w="1380" w:type="pct"/>
            <w:shd w:val="clear" w:color="auto" w:fill="D9D9D9"/>
          </w:tcPr>
          <w:p w14:paraId="0EE38251" w14:textId="1D8D0061" w:rsidR="001A1FC9" w:rsidRPr="001A1FC9" w:rsidRDefault="001A1FC9" w:rsidP="001A1FC9">
            <w:pPr>
              <w:jc w:val="both"/>
              <w:rPr>
                <w:rFonts w:ascii="Times New Roman" w:hAnsi="Times New Roman" w:cs="Times New Roman"/>
                <w:sz w:val="18"/>
                <w:szCs w:val="18"/>
                <w:lang w:val="en-US"/>
              </w:rPr>
            </w:pPr>
            <w:r w:rsidRPr="001A1FC9">
              <w:rPr>
                <w:rFonts w:ascii="Times New Roman" w:hAnsi="Times New Roman" w:cs="Times New Roman" w:hint="eastAsia"/>
                <w:sz w:val="18"/>
                <w:szCs w:val="18"/>
                <w:lang w:val="en-US"/>
              </w:rPr>
              <w:t>Propagating material shall, where applicable, comply with the relevant plant health conditions laid down in Directive 77/93/EEC.</w:t>
            </w:r>
          </w:p>
        </w:tc>
        <w:tc>
          <w:tcPr>
            <w:tcW w:w="311" w:type="pct"/>
          </w:tcPr>
          <w:p w14:paraId="490B250F" w14:textId="4826A2D6" w:rsidR="001A1FC9" w:rsidRPr="001A1FC9" w:rsidRDefault="001A1FC9" w:rsidP="001A1FC9">
            <w:pPr>
              <w:spacing w:before="120" w:after="120"/>
              <w:ind w:firstLine="5"/>
              <w:jc w:val="both"/>
              <w:rPr>
                <w:rFonts w:ascii="Times New Roman" w:eastAsia="MS Mincho" w:hAnsi="Times New Roman" w:cs="Times New Roman"/>
                <w:sz w:val="18"/>
                <w:szCs w:val="18"/>
              </w:rPr>
            </w:pPr>
            <w:r>
              <w:rPr>
                <w:rFonts w:ascii="Times New Roman" w:eastAsia="MS Mincho" w:hAnsi="Times New Roman" w:cs="Times New Roman"/>
                <w:sz w:val="18"/>
                <w:szCs w:val="18"/>
              </w:rPr>
              <w:t>59.2.</w:t>
            </w:r>
          </w:p>
        </w:tc>
        <w:tc>
          <w:tcPr>
            <w:tcW w:w="1376" w:type="pct"/>
          </w:tcPr>
          <w:p w14:paraId="4B997CCD" w14:textId="0D41B9D2" w:rsidR="001A1FC9" w:rsidRPr="00991198" w:rsidRDefault="001A1FC9" w:rsidP="001A1FC9">
            <w:pPr>
              <w:jc w:val="both"/>
              <w:rPr>
                <w:rFonts w:ascii="Times New Roman" w:hAnsi="Times New Roman" w:cs="Times New Roman"/>
                <w:sz w:val="18"/>
                <w:szCs w:val="18"/>
                <w:lang w:val="en-US"/>
              </w:rPr>
            </w:pPr>
            <w:r w:rsidRPr="001A1FC9">
              <w:rPr>
                <w:rFonts w:ascii="Times New Roman" w:hAnsi="Times New Roman" w:cs="Times New Roman"/>
                <w:sz w:val="18"/>
                <w:szCs w:val="18"/>
                <w:lang w:val="en-US"/>
              </w:rPr>
              <w:t>Садни материјал мора да испуњава захтеве квалитета, у складу са овим законом  и прописима којима се уређује здравље биља.</w:t>
            </w:r>
          </w:p>
        </w:tc>
        <w:tc>
          <w:tcPr>
            <w:tcW w:w="228" w:type="pct"/>
          </w:tcPr>
          <w:p w14:paraId="5A55A1D5" w14:textId="4614AEFF" w:rsidR="001A1FC9" w:rsidRPr="00991198" w:rsidRDefault="001A1FC9" w:rsidP="001A1FC9">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222E4EA8" w14:textId="77777777" w:rsidR="001A1FC9" w:rsidRPr="00991198" w:rsidRDefault="001A1FC9" w:rsidP="001A1FC9">
            <w:pPr>
              <w:spacing w:before="120" w:after="120"/>
              <w:ind w:firstLine="21"/>
              <w:jc w:val="both"/>
              <w:rPr>
                <w:rFonts w:ascii="Times New Roman" w:hAnsi="Times New Roman" w:cs="Times New Roman"/>
                <w:sz w:val="18"/>
                <w:szCs w:val="18"/>
                <w:lang w:val="ru-RU"/>
              </w:rPr>
            </w:pPr>
          </w:p>
        </w:tc>
        <w:tc>
          <w:tcPr>
            <w:tcW w:w="525" w:type="pct"/>
          </w:tcPr>
          <w:p w14:paraId="658C5A8C" w14:textId="77777777" w:rsidR="001A1FC9" w:rsidRPr="00991198" w:rsidRDefault="001A1FC9" w:rsidP="001A1FC9">
            <w:pPr>
              <w:spacing w:before="120" w:after="120"/>
              <w:jc w:val="both"/>
              <w:rPr>
                <w:rFonts w:ascii="Times New Roman" w:hAnsi="Times New Roman" w:cs="Times New Roman"/>
                <w:sz w:val="18"/>
                <w:szCs w:val="18"/>
                <w:lang w:val="sr-Cyrl-CS"/>
              </w:rPr>
            </w:pPr>
          </w:p>
        </w:tc>
      </w:tr>
      <w:tr w:rsidR="007D4311" w:rsidRPr="00991198" w14:paraId="4454FE13" w14:textId="77777777" w:rsidTr="00877B8E">
        <w:trPr>
          <w:trHeight w:val="1970"/>
          <w:jc w:val="center"/>
        </w:trPr>
        <w:tc>
          <w:tcPr>
            <w:tcW w:w="308" w:type="pct"/>
            <w:shd w:val="clear" w:color="auto" w:fill="D9D9D9"/>
          </w:tcPr>
          <w:p w14:paraId="4FBEEA30" w14:textId="033BDC0E" w:rsidR="007D4311" w:rsidRPr="007D4311" w:rsidRDefault="007D4311" w:rsidP="007D4311">
            <w:pPr>
              <w:rPr>
                <w:rFonts w:ascii="Times New Roman" w:hAnsi="Times New Roman" w:cs="Times New Roman"/>
                <w:sz w:val="18"/>
                <w:szCs w:val="18"/>
              </w:rPr>
            </w:pPr>
            <w:r>
              <w:rPr>
                <w:rFonts w:ascii="Times New Roman" w:hAnsi="Times New Roman" w:cs="Times New Roman"/>
                <w:sz w:val="18"/>
                <w:szCs w:val="18"/>
              </w:rPr>
              <w:t>5.1.</w:t>
            </w:r>
          </w:p>
        </w:tc>
        <w:tc>
          <w:tcPr>
            <w:tcW w:w="1380" w:type="pct"/>
            <w:shd w:val="clear" w:color="auto" w:fill="D9D9D9"/>
          </w:tcPr>
          <w:p w14:paraId="74104AA3" w14:textId="77777777"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hint="eastAsia"/>
                <w:sz w:val="18"/>
                <w:szCs w:val="18"/>
                <w:lang w:val="en-US"/>
              </w:rPr>
              <w:t>1.  Without prejudice to the provisions of Article 1 and Article 4, propagating material when marketed:</w:t>
            </w:r>
          </w:p>
          <w:p w14:paraId="300C5364" w14:textId="77777777"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hint="eastAsia"/>
                <w:sz w:val="18"/>
                <w:szCs w:val="18"/>
                <w:lang w:val="en-US"/>
              </w:rPr>
              <w:t>—</w:t>
            </w:r>
            <w:r w:rsidRPr="007D4311">
              <w:rPr>
                <w:rFonts w:ascii="Times New Roman" w:hAnsi="Times New Roman" w:cs="Times New Roman" w:hint="eastAsia"/>
                <w:sz w:val="18"/>
                <w:szCs w:val="18"/>
                <w:lang w:val="en-US"/>
              </w:rPr>
              <w:t> shall at least on visual inspection, be substantially free from any harmful organisms impairing quality, or any signs or symptoms thereof, which reduce its usefulness,</w:t>
            </w:r>
          </w:p>
          <w:p w14:paraId="63E7E6B0" w14:textId="77777777"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hint="eastAsia"/>
                <w:sz w:val="18"/>
                <w:szCs w:val="18"/>
                <w:lang w:val="en-US"/>
              </w:rPr>
              <w:t>—</w:t>
            </w:r>
            <w:r w:rsidRPr="007D4311">
              <w:rPr>
                <w:rFonts w:ascii="Times New Roman" w:hAnsi="Times New Roman" w:cs="Times New Roman" w:hint="eastAsia"/>
                <w:sz w:val="18"/>
                <w:szCs w:val="18"/>
                <w:lang w:val="en-US"/>
              </w:rPr>
              <w:t xml:space="preserve"> shall be substantially free of any defects likely to </w:t>
            </w:r>
            <w:r w:rsidRPr="007D4311">
              <w:rPr>
                <w:rFonts w:ascii="Times New Roman" w:hAnsi="Times New Roman" w:cs="Times New Roman" w:hint="eastAsia"/>
                <w:sz w:val="18"/>
                <w:szCs w:val="18"/>
                <w:lang w:val="en-US"/>
              </w:rPr>
              <w:lastRenderedPageBreak/>
              <w:t>impair its quality as propagating material,</w:t>
            </w:r>
          </w:p>
          <w:p w14:paraId="5289D317" w14:textId="77777777"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hint="eastAsia"/>
                <w:sz w:val="18"/>
                <w:szCs w:val="18"/>
                <w:lang w:val="en-US"/>
              </w:rPr>
              <w:t>—</w:t>
            </w:r>
            <w:r w:rsidRPr="007D4311">
              <w:rPr>
                <w:rFonts w:ascii="Times New Roman" w:hAnsi="Times New Roman" w:cs="Times New Roman" w:hint="eastAsia"/>
                <w:sz w:val="18"/>
                <w:szCs w:val="18"/>
                <w:lang w:val="en-US"/>
              </w:rPr>
              <w:t> shall have satisfactory vigour and dimensions in respect of its usefulness as propagating material,</w:t>
            </w:r>
          </w:p>
          <w:p w14:paraId="0C73FB71" w14:textId="77777777"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hint="eastAsia"/>
                <w:sz w:val="18"/>
                <w:szCs w:val="18"/>
                <w:lang w:val="en-US"/>
              </w:rPr>
              <w:t>—</w:t>
            </w:r>
            <w:r w:rsidRPr="007D4311">
              <w:rPr>
                <w:rFonts w:ascii="Times New Roman" w:hAnsi="Times New Roman" w:cs="Times New Roman" w:hint="eastAsia"/>
                <w:sz w:val="18"/>
                <w:szCs w:val="18"/>
                <w:lang w:val="en-US"/>
              </w:rPr>
              <w:t> in the case of seeds, shall have satisfactory germination capacity,</w:t>
            </w:r>
          </w:p>
          <w:p w14:paraId="6A2B19DD" w14:textId="5881C89C"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hint="eastAsia"/>
                <w:sz w:val="18"/>
                <w:szCs w:val="18"/>
                <w:lang w:val="en-US"/>
              </w:rPr>
              <w:t>—</w:t>
            </w:r>
            <w:r w:rsidRPr="007D4311">
              <w:rPr>
                <w:rFonts w:ascii="Times New Roman" w:hAnsi="Times New Roman" w:cs="Times New Roman" w:hint="eastAsia"/>
                <w:sz w:val="18"/>
                <w:szCs w:val="18"/>
                <w:lang w:val="en-US"/>
              </w:rPr>
              <w:t> if marketed with reference to a variety pursuant to Article 9, shall have satisfactory varietal identity and purity.</w:t>
            </w:r>
          </w:p>
        </w:tc>
        <w:tc>
          <w:tcPr>
            <w:tcW w:w="311" w:type="pct"/>
          </w:tcPr>
          <w:p w14:paraId="128C18BE" w14:textId="61A9CA25" w:rsidR="007D4311" w:rsidRPr="007D4311" w:rsidRDefault="007D4311" w:rsidP="007D4311">
            <w:pPr>
              <w:spacing w:before="120" w:after="120"/>
              <w:ind w:firstLine="5"/>
              <w:jc w:val="both"/>
              <w:rPr>
                <w:rFonts w:ascii="Times New Roman" w:eastAsia="MS Mincho" w:hAnsi="Times New Roman" w:cs="Times New Roman"/>
                <w:sz w:val="18"/>
                <w:szCs w:val="18"/>
              </w:rPr>
            </w:pPr>
            <w:r w:rsidRPr="007D4311">
              <w:rPr>
                <w:rFonts w:ascii="Times New Roman" w:eastAsia="MS Mincho" w:hAnsi="Times New Roman" w:cs="Times New Roman"/>
                <w:sz w:val="18"/>
                <w:szCs w:val="18"/>
              </w:rPr>
              <w:lastRenderedPageBreak/>
              <w:t>61.1</w:t>
            </w:r>
            <w:r>
              <w:rPr>
                <w:rFonts w:ascii="Times New Roman" w:eastAsia="MS Mincho" w:hAnsi="Times New Roman" w:cs="Times New Roman"/>
                <w:sz w:val="18"/>
                <w:szCs w:val="18"/>
              </w:rPr>
              <w:t>.</w:t>
            </w:r>
          </w:p>
        </w:tc>
        <w:tc>
          <w:tcPr>
            <w:tcW w:w="1376" w:type="pct"/>
          </w:tcPr>
          <w:p w14:paraId="239DE241" w14:textId="70F25C3A" w:rsidR="007D4311" w:rsidRPr="007D4311" w:rsidRDefault="007D4311" w:rsidP="007D4311">
            <w:pPr>
              <w:jc w:val="both"/>
              <w:rPr>
                <w:rFonts w:ascii="Times New Roman" w:eastAsia="MS Mincho" w:hAnsi="Times New Roman" w:cs="Times New Roman"/>
                <w:sz w:val="18"/>
                <w:szCs w:val="18"/>
              </w:rPr>
            </w:pPr>
            <w:r w:rsidRPr="007D4311">
              <w:rPr>
                <w:rFonts w:ascii="Times New Roman" w:eastAsia="MS Mincho" w:hAnsi="Times New Roman" w:cs="Times New Roman"/>
                <w:sz w:val="18"/>
                <w:szCs w:val="18"/>
              </w:rPr>
              <w:t>Садни материјал ставља се на тржиште у уједначеним партијама, оригинално упакован и пломбиран, обележен етикетом у боји прописаној за категорију садног материјала. .</w:t>
            </w:r>
          </w:p>
        </w:tc>
        <w:tc>
          <w:tcPr>
            <w:tcW w:w="228" w:type="pct"/>
          </w:tcPr>
          <w:p w14:paraId="7AFD980C" w14:textId="17233DC2" w:rsidR="007D4311" w:rsidRPr="00991198" w:rsidRDefault="007D4311" w:rsidP="007D4311">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6DBF0CA7" w14:textId="77777777" w:rsidR="007D4311" w:rsidRPr="00991198" w:rsidRDefault="007D4311" w:rsidP="007D4311">
            <w:pPr>
              <w:spacing w:before="120" w:after="120"/>
              <w:ind w:firstLine="21"/>
              <w:jc w:val="both"/>
              <w:rPr>
                <w:rFonts w:ascii="Times New Roman" w:hAnsi="Times New Roman" w:cs="Times New Roman"/>
                <w:sz w:val="18"/>
                <w:szCs w:val="18"/>
                <w:lang w:val="ru-RU"/>
              </w:rPr>
            </w:pPr>
          </w:p>
        </w:tc>
        <w:tc>
          <w:tcPr>
            <w:tcW w:w="525" w:type="pct"/>
          </w:tcPr>
          <w:p w14:paraId="55554C17" w14:textId="77777777" w:rsidR="007D4311" w:rsidRPr="00991198" w:rsidRDefault="007D4311" w:rsidP="007D4311">
            <w:pPr>
              <w:spacing w:before="120" w:after="120"/>
              <w:jc w:val="both"/>
              <w:rPr>
                <w:rFonts w:ascii="Times New Roman" w:hAnsi="Times New Roman" w:cs="Times New Roman"/>
                <w:sz w:val="18"/>
                <w:szCs w:val="18"/>
                <w:lang w:val="sr-Cyrl-CS"/>
              </w:rPr>
            </w:pPr>
          </w:p>
        </w:tc>
      </w:tr>
      <w:tr w:rsidR="007D4311" w:rsidRPr="00991198" w14:paraId="6A2D8C85" w14:textId="77777777" w:rsidTr="00877B8E">
        <w:trPr>
          <w:trHeight w:val="1970"/>
          <w:jc w:val="center"/>
        </w:trPr>
        <w:tc>
          <w:tcPr>
            <w:tcW w:w="308" w:type="pct"/>
            <w:shd w:val="clear" w:color="auto" w:fill="D9D9D9"/>
          </w:tcPr>
          <w:p w14:paraId="5C76E8CC" w14:textId="53F26C86" w:rsidR="007D4311" w:rsidRPr="007D4311" w:rsidRDefault="007D4311" w:rsidP="007D4311">
            <w:pPr>
              <w:rPr>
                <w:rFonts w:ascii="Times New Roman" w:hAnsi="Times New Roman" w:cs="Times New Roman"/>
                <w:sz w:val="18"/>
                <w:szCs w:val="18"/>
              </w:rPr>
            </w:pPr>
            <w:r>
              <w:rPr>
                <w:rFonts w:ascii="Times New Roman" w:hAnsi="Times New Roman" w:cs="Times New Roman"/>
                <w:sz w:val="18"/>
                <w:szCs w:val="18"/>
              </w:rPr>
              <w:t>5.2.</w:t>
            </w:r>
          </w:p>
        </w:tc>
        <w:tc>
          <w:tcPr>
            <w:tcW w:w="1380" w:type="pct"/>
            <w:shd w:val="clear" w:color="auto" w:fill="D9D9D9"/>
          </w:tcPr>
          <w:p w14:paraId="58CDB4B2" w14:textId="43BC8EAB"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hint="eastAsia"/>
                <w:sz w:val="18"/>
                <w:szCs w:val="18"/>
                <w:lang w:val="en-US"/>
              </w:rPr>
              <w:t>2.  Any propagating material which, on the basis of visible signs or symptoms, is not substantially free of harmful organisms, shall be properly treated or, where appropriate, shall be removed.</w:t>
            </w:r>
          </w:p>
        </w:tc>
        <w:tc>
          <w:tcPr>
            <w:tcW w:w="311" w:type="pct"/>
          </w:tcPr>
          <w:p w14:paraId="5C62D70E" w14:textId="77777777" w:rsidR="007D4311" w:rsidRPr="007D4311" w:rsidRDefault="007D4311" w:rsidP="007D4311">
            <w:pPr>
              <w:jc w:val="both"/>
              <w:rPr>
                <w:rFonts w:ascii="Times New Roman" w:eastAsia="MS Mincho" w:hAnsi="Times New Roman" w:cs="Times New Roman"/>
                <w:sz w:val="18"/>
                <w:szCs w:val="18"/>
                <w:lang w:val="sr-Cyrl-RS"/>
              </w:rPr>
            </w:pPr>
            <w:r w:rsidRPr="007D4311">
              <w:rPr>
                <w:rFonts w:ascii="Times New Roman" w:eastAsia="MS Mincho" w:hAnsi="Times New Roman" w:cs="Times New Roman"/>
                <w:sz w:val="18"/>
                <w:szCs w:val="18"/>
                <w:lang w:val="sr-Cyrl-RS"/>
              </w:rPr>
              <w:t>59.2</w:t>
            </w:r>
          </w:p>
          <w:p w14:paraId="73086F0C" w14:textId="77777777" w:rsidR="007D4311" w:rsidRPr="007D4311" w:rsidRDefault="007D4311" w:rsidP="007D4311">
            <w:pPr>
              <w:jc w:val="both"/>
              <w:rPr>
                <w:rFonts w:ascii="Times New Roman" w:eastAsia="MS Mincho" w:hAnsi="Times New Roman" w:cs="Times New Roman"/>
                <w:sz w:val="18"/>
                <w:szCs w:val="18"/>
                <w:lang w:val="sr-Cyrl-RS"/>
              </w:rPr>
            </w:pPr>
          </w:p>
          <w:p w14:paraId="669A01A7" w14:textId="2599033E" w:rsidR="007D4311" w:rsidRPr="007D4311" w:rsidRDefault="007D4311" w:rsidP="007D4311">
            <w:pPr>
              <w:spacing w:before="120" w:after="120"/>
              <w:ind w:firstLine="5"/>
              <w:jc w:val="both"/>
              <w:rPr>
                <w:rFonts w:ascii="Times New Roman" w:eastAsia="MS Mincho" w:hAnsi="Times New Roman" w:cs="Times New Roman"/>
                <w:sz w:val="18"/>
                <w:szCs w:val="18"/>
                <w:lang w:val="sr-Cyrl-RS"/>
              </w:rPr>
            </w:pPr>
            <w:r w:rsidRPr="007D4311">
              <w:rPr>
                <w:rFonts w:ascii="Times New Roman" w:eastAsia="MS Mincho" w:hAnsi="Times New Roman" w:cs="Times New Roman"/>
                <w:sz w:val="18"/>
                <w:szCs w:val="18"/>
                <w:lang w:val="sr-Cyrl-RS"/>
              </w:rPr>
              <w:t>59.5</w:t>
            </w:r>
          </w:p>
        </w:tc>
        <w:tc>
          <w:tcPr>
            <w:tcW w:w="1376" w:type="pct"/>
          </w:tcPr>
          <w:p w14:paraId="7A1E19F1" w14:textId="600DE8CC" w:rsidR="007D4311" w:rsidRPr="007D4311" w:rsidRDefault="007D4311" w:rsidP="007D4311">
            <w:pPr>
              <w:jc w:val="both"/>
              <w:rPr>
                <w:rFonts w:ascii="Times New Roman" w:hAnsi="Times New Roman" w:cs="Times New Roman"/>
                <w:sz w:val="18"/>
                <w:szCs w:val="18"/>
                <w:lang w:val="sr-Cyrl-RS"/>
              </w:rPr>
            </w:pPr>
            <w:r w:rsidRPr="007D4311">
              <w:rPr>
                <w:rFonts w:ascii="Times New Roman" w:hAnsi="Times New Roman" w:cs="Times New Roman"/>
                <w:sz w:val="18"/>
                <w:szCs w:val="18"/>
                <w:lang w:val="en-US"/>
              </w:rPr>
              <w:t>Садни материјал мора да испуњава захтеве квалитета, у складу са овим законом и прописима којима се уређује здравље биља.</w:t>
            </w:r>
          </w:p>
          <w:p w14:paraId="3D3E6093" w14:textId="36EED634"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sz w:val="18"/>
                <w:szCs w:val="18"/>
                <w:lang w:val="en-US"/>
              </w:rPr>
              <w:t>Министар прописује захтеве квалитета садног материјала, по групи и врсти, као и категорији садног материјала.</w:t>
            </w:r>
          </w:p>
        </w:tc>
        <w:tc>
          <w:tcPr>
            <w:tcW w:w="228" w:type="pct"/>
          </w:tcPr>
          <w:p w14:paraId="1D0BB960" w14:textId="061B56A9" w:rsidR="007D4311" w:rsidRPr="007D4311" w:rsidRDefault="007D4311" w:rsidP="007D4311">
            <w:pPr>
              <w:spacing w:before="120" w:after="120"/>
              <w:jc w:val="both"/>
              <w:rPr>
                <w:rFonts w:ascii="Times New Roman" w:eastAsia="MS Mincho" w:hAnsi="Times New Roman" w:cs="Times New Roman"/>
                <w:bCs/>
                <w:sz w:val="18"/>
                <w:szCs w:val="18"/>
                <w:lang w:val="sr-Cyrl-RS"/>
              </w:rPr>
            </w:pPr>
            <w:r w:rsidRPr="007D4311">
              <w:rPr>
                <w:rFonts w:ascii="Times New Roman" w:eastAsia="MS Mincho" w:hAnsi="Times New Roman" w:cs="Times New Roman"/>
                <w:bCs/>
                <w:sz w:val="18"/>
                <w:szCs w:val="18"/>
                <w:lang w:val="sr-Cyrl-RS"/>
              </w:rPr>
              <w:t>ДУ</w:t>
            </w:r>
          </w:p>
        </w:tc>
        <w:tc>
          <w:tcPr>
            <w:tcW w:w="872" w:type="pct"/>
          </w:tcPr>
          <w:p w14:paraId="65D366C6" w14:textId="207BFD81" w:rsidR="007D4311" w:rsidRPr="007D4311" w:rsidRDefault="007D4311" w:rsidP="007D4311">
            <w:pPr>
              <w:jc w:val="both"/>
              <w:rPr>
                <w:rFonts w:ascii="Times New Roman" w:eastAsia="MS Mincho" w:hAnsi="Times New Roman" w:cs="Times New Roman"/>
                <w:sz w:val="18"/>
                <w:szCs w:val="18"/>
                <w:lang w:val="sr-Cyrl-RS"/>
              </w:rPr>
            </w:pPr>
            <w:r w:rsidRPr="007D4311">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7A1A9E08" w14:textId="77777777" w:rsidR="007D4311" w:rsidRPr="00991198" w:rsidRDefault="007D4311" w:rsidP="007D4311">
            <w:pPr>
              <w:spacing w:before="120" w:after="120"/>
              <w:jc w:val="both"/>
              <w:rPr>
                <w:rFonts w:ascii="Times New Roman" w:hAnsi="Times New Roman" w:cs="Times New Roman"/>
                <w:sz w:val="18"/>
                <w:szCs w:val="18"/>
                <w:lang w:val="sr-Cyrl-CS"/>
              </w:rPr>
            </w:pPr>
          </w:p>
        </w:tc>
      </w:tr>
      <w:tr w:rsidR="007D4311" w:rsidRPr="00991198" w14:paraId="7F0EDE4A" w14:textId="77777777" w:rsidTr="00877B8E">
        <w:trPr>
          <w:trHeight w:val="1970"/>
          <w:jc w:val="center"/>
        </w:trPr>
        <w:tc>
          <w:tcPr>
            <w:tcW w:w="308" w:type="pct"/>
            <w:shd w:val="clear" w:color="auto" w:fill="D9D9D9"/>
          </w:tcPr>
          <w:p w14:paraId="0D5E9ED3" w14:textId="1EFEA4BC" w:rsidR="007D4311" w:rsidRPr="007D4311" w:rsidRDefault="007D4311" w:rsidP="007D4311">
            <w:pPr>
              <w:rPr>
                <w:rFonts w:ascii="Times New Roman" w:hAnsi="Times New Roman" w:cs="Times New Roman"/>
                <w:sz w:val="18"/>
                <w:szCs w:val="18"/>
              </w:rPr>
            </w:pPr>
            <w:r>
              <w:rPr>
                <w:rFonts w:ascii="Times New Roman" w:hAnsi="Times New Roman" w:cs="Times New Roman"/>
                <w:sz w:val="18"/>
                <w:szCs w:val="18"/>
              </w:rPr>
              <w:t>5.3.</w:t>
            </w:r>
          </w:p>
        </w:tc>
        <w:tc>
          <w:tcPr>
            <w:tcW w:w="1380" w:type="pct"/>
            <w:shd w:val="clear" w:color="auto" w:fill="D9D9D9"/>
          </w:tcPr>
          <w:p w14:paraId="22A31031" w14:textId="77777777"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sz w:val="18"/>
                <w:szCs w:val="18"/>
                <w:lang w:val="en-US"/>
              </w:rPr>
              <w:t xml:space="preserve">3. In the case of citrus material the following requirements shall also be met: </w:t>
            </w:r>
          </w:p>
          <w:p w14:paraId="64B0ED42" w14:textId="77777777"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sz w:val="18"/>
                <w:szCs w:val="18"/>
                <w:lang w:val="en-US"/>
              </w:rPr>
              <w:t xml:space="preserve">(a) it shall be derived from initial material which has been checked and found to show no symptoms of any viruses, virus-like organisms or diseases; </w:t>
            </w:r>
          </w:p>
          <w:p w14:paraId="728AE56D" w14:textId="77777777"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sz w:val="18"/>
                <w:szCs w:val="18"/>
                <w:lang w:val="en-US"/>
              </w:rPr>
              <w:t xml:space="preserve">(b) it shall have been checked and found to be substantially free of such viruses, virus-like organisms or disease since the beginning of the last cycle of vegetation; and </w:t>
            </w:r>
          </w:p>
          <w:p w14:paraId="01FFC5FE" w14:textId="55906861" w:rsidR="007D4311" w:rsidRPr="007D4311" w:rsidRDefault="007D4311" w:rsidP="007D4311">
            <w:pPr>
              <w:jc w:val="both"/>
              <w:rPr>
                <w:rFonts w:ascii="Times New Roman" w:hAnsi="Times New Roman" w:cs="Times New Roman"/>
                <w:sz w:val="18"/>
                <w:szCs w:val="18"/>
                <w:lang w:val="en-US"/>
              </w:rPr>
            </w:pPr>
            <w:r w:rsidRPr="007D4311">
              <w:rPr>
                <w:rFonts w:ascii="Times New Roman" w:hAnsi="Times New Roman" w:cs="Times New Roman"/>
                <w:sz w:val="18"/>
                <w:szCs w:val="18"/>
                <w:lang w:val="en-US"/>
              </w:rPr>
              <w:t xml:space="preserve">(c) in the case of grafting, it shall have been grafted onto rootstocks other than those susceptible to </w:t>
            </w:r>
            <w:r w:rsidRPr="007D4311">
              <w:rPr>
                <w:rFonts w:ascii="Times New Roman" w:hAnsi="Times New Roman" w:cs="Times New Roman"/>
                <w:sz w:val="18"/>
                <w:szCs w:val="18"/>
                <w:lang w:val="en-US"/>
              </w:rPr>
              <w:lastRenderedPageBreak/>
              <w:t>viroids.</w:t>
            </w:r>
          </w:p>
        </w:tc>
        <w:tc>
          <w:tcPr>
            <w:tcW w:w="311" w:type="pct"/>
          </w:tcPr>
          <w:p w14:paraId="4B05CBE3" w14:textId="77777777" w:rsidR="007D4311" w:rsidRPr="007D4311" w:rsidRDefault="007D4311" w:rsidP="007D4311">
            <w:pPr>
              <w:jc w:val="both"/>
              <w:rPr>
                <w:rFonts w:ascii="Times New Roman" w:eastAsia="MS Mincho" w:hAnsi="Times New Roman" w:cs="Times New Roman"/>
                <w:sz w:val="18"/>
                <w:szCs w:val="18"/>
                <w:lang w:val="sr-Cyrl-RS"/>
              </w:rPr>
            </w:pPr>
            <w:r w:rsidRPr="007D4311">
              <w:rPr>
                <w:rFonts w:ascii="Times New Roman" w:eastAsia="MS Mincho" w:hAnsi="Times New Roman" w:cs="Times New Roman"/>
                <w:sz w:val="18"/>
                <w:szCs w:val="18"/>
                <w:lang w:val="sr-Cyrl-RS"/>
              </w:rPr>
              <w:lastRenderedPageBreak/>
              <w:t>59.2</w:t>
            </w:r>
          </w:p>
          <w:p w14:paraId="386BA865" w14:textId="77777777" w:rsidR="007D4311" w:rsidRPr="007D4311" w:rsidRDefault="007D4311" w:rsidP="007D4311">
            <w:pPr>
              <w:jc w:val="both"/>
              <w:rPr>
                <w:rFonts w:ascii="Times New Roman" w:eastAsia="MS Mincho" w:hAnsi="Times New Roman" w:cs="Times New Roman"/>
                <w:sz w:val="18"/>
                <w:szCs w:val="18"/>
                <w:lang w:val="sr-Cyrl-RS"/>
              </w:rPr>
            </w:pPr>
          </w:p>
          <w:p w14:paraId="4C5B63BC" w14:textId="1527F7DF" w:rsidR="007D4311" w:rsidRPr="00991198" w:rsidRDefault="007D4311" w:rsidP="007D4311">
            <w:pPr>
              <w:spacing w:before="120" w:after="120"/>
              <w:ind w:firstLine="5"/>
              <w:jc w:val="both"/>
              <w:rPr>
                <w:rFonts w:ascii="Times New Roman" w:eastAsia="MS Mincho" w:hAnsi="Times New Roman" w:cs="Times New Roman"/>
                <w:sz w:val="18"/>
                <w:szCs w:val="18"/>
                <w:lang w:val="sr-Cyrl-RS"/>
              </w:rPr>
            </w:pPr>
            <w:r w:rsidRPr="007D4311">
              <w:rPr>
                <w:rFonts w:ascii="Times New Roman" w:eastAsia="MS Mincho" w:hAnsi="Times New Roman" w:cs="Times New Roman"/>
                <w:sz w:val="18"/>
                <w:szCs w:val="18"/>
                <w:lang w:val="sr-Cyrl-RS"/>
              </w:rPr>
              <w:t>59.5</w:t>
            </w:r>
          </w:p>
        </w:tc>
        <w:tc>
          <w:tcPr>
            <w:tcW w:w="1376" w:type="pct"/>
          </w:tcPr>
          <w:p w14:paraId="395CDCEF" w14:textId="77777777" w:rsidR="007D4311" w:rsidRPr="007D4311" w:rsidRDefault="007D4311" w:rsidP="007D4311">
            <w:pPr>
              <w:jc w:val="both"/>
              <w:rPr>
                <w:rFonts w:ascii="Times New Roman" w:hAnsi="Times New Roman" w:cs="Times New Roman"/>
                <w:sz w:val="18"/>
                <w:szCs w:val="18"/>
                <w:lang w:val="sr-Cyrl-RS"/>
              </w:rPr>
            </w:pPr>
            <w:r w:rsidRPr="007D4311">
              <w:rPr>
                <w:rFonts w:ascii="Times New Roman" w:hAnsi="Times New Roman" w:cs="Times New Roman"/>
                <w:sz w:val="18"/>
                <w:szCs w:val="18"/>
                <w:lang w:val="en-US"/>
              </w:rPr>
              <w:t>Садни материјал мора да испуњава захтеве квалитета, у складу са овим законом и прописима којима се уређује здравље биља.</w:t>
            </w:r>
          </w:p>
          <w:p w14:paraId="690E018F" w14:textId="3A949C22" w:rsidR="007D4311" w:rsidRPr="00991198" w:rsidRDefault="007D4311" w:rsidP="007D4311">
            <w:pPr>
              <w:jc w:val="both"/>
              <w:rPr>
                <w:rFonts w:ascii="Times New Roman" w:hAnsi="Times New Roman" w:cs="Times New Roman"/>
                <w:sz w:val="18"/>
                <w:szCs w:val="18"/>
                <w:lang w:val="en-US"/>
              </w:rPr>
            </w:pPr>
            <w:r w:rsidRPr="007D4311">
              <w:rPr>
                <w:rFonts w:ascii="Times New Roman" w:hAnsi="Times New Roman" w:cs="Times New Roman"/>
                <w:sz w:val="18"/>
                <w:szCs w:val="18"/>
                <w:lang w:val="en-US"/>
              </w:rPr>
              <w:t>Министар прописује захтеве квалитета садног материјала, по групи и врсти, као и категорији садног материјала.</w:t>
            </w:r>
          </w:p>
        </w:tc>
        <w:tc>
          <w:tcPr>
            <w:tcW w:w="228" w:type="pct"/>
          </w:tcPr>
          <w:p w14:paraId="595EA8C2" w14:textId="72369FFC" w:rsidR="007D4311" w:rsidRPr="00991198" w:rsidRDefault="007D4311" w:rsidP="007D4311">
            <w:pPr>
              <w:spacing w:before="120" w:after="120"/>
              <w:jc w:val="both"/>
              <w:rPr>
                <w:rFonts w:ascii="Times New Roman" w:eastAsia="MS Mincho" w:hAnsi="Times New Roman" w:cs="Times New Roman"/>
                <w:bCs/>
                <w:sz w:val="18"/>
                <w:szCs w:val="18"/>
                <w:lang w:val="sr-Cyrl-RS"/>
              </w:rPr>
            </w:pPr>
            <w:r w:rsidRPr="007D4311">
              <w:rPr>
                <w:rFonts w:ascii="Times New Roman" w:eastAsia="MS Mincho" w:hAnsi="Times New Roman" w:cs="Times New Roman"/>
                <w:bCs/>
                <w:sz w:val="18"/>
                <w:szCs w:val="18"/>
                <w:lang w:val="sr-Cyrl-RS"/>
              </w:rPr>
              <w:t>ДУ</w:t>
            </w:r>
          </w:p>
        </w:tc>
        <w:tc>
          <w:tcPr>
            <w:tcW w:w="872" w:type="pct"/>
          </w:tcPr>
          <w:p w14:paraId="1F7D0434" w14:textId="34A48C5F" w:rsidR="007D4311" w:rsidRPr="00991198" w:rsidRDefault="007D4311" w:rsidP="007D4311">
            <w:pPr>
              <w:spacing w:before="120" w:after="120"/>
              <w:ind w:firstLine="21"/>
              <w:jc w:val="both"/>
              <w:rPr>
                <w:rFonts w:ascii="Times New Roman" w:hAnsi="Times New Roman" w:cs="Times New Roman"/>
                <w:sz w:val="18"/>
                <w:szCs w:val="18"/>
                <w:lang w:val="ru-RU"/>
              </w:rPr>
            </w:pPr>
            <w:r w:rsidRPr="007D4311">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1A16FDAF" w14:textId="77777777" w:rsidR="007D4311" w:rsidRPr="00991198" w:rsidRDefault="007D4311" w:rsidP="007D4311">
            <w:pPr>
              <w:spacing w:before="120" w:after="120"/>
              <w:jc w:val="both"/>
              <w:rPr>
                <w:rFonts w:ascii="Times New Roman" w:hAnsi="Times New Roman" w:cs="Times New Roman"/>
                <w:sz w:val="18"/>
                <w:szCs w:val="18"/>
                <w:lang w:val="sr-Cyrl-CS"/>
              </w:rPr>
            </w:pPr>
          </w:p>
        </w:tc>
      </w:tr>
      <w:tr w:rsidR="003F0F57" w:rsidRPr="00991198" w14:paraId="5B85517F" w14:textId="77777777" w:rsidTr="00877B8E">
        <w:trPr>
          <w:trHeight w:val="1970"/>
          <w:jc w:val="center"/>
        </w:trPr>
        <w:tc>
          <w:tcPr>
            <w:tcW w:w="308" w:type="pct"/>
            <w:shd w:val="clear" w:color="auto" w:fill="D9D9D9"/>
          </w:tcPr>
          <w:p w14:paraId="49B0D0E1" w14:textId="789324C7" w:rsidR="003F0F57" w:rsidRPr="003F0F57" w:rsidRDefault="003F0F57" w:rsidP="003F0F57">
            <w:pPr>
              <w:rPr>
                <w:rFonts w:ascii="Times New Roman" w:hAnsi="Times New Roman" w:cs="Times New Roman"/>
                <w:sz w:val="18"/>
                <w:szCs w:val="18"/>
              </w:rPr>
            </w:pPr>
            <w:r>
              <w:rPr>
                <w:rFonts w:ascii="Times New Roman" w:hAnsi="Times New Roman" w:cs="Times New Roman"/>
                <w:sz w:val="18"/>
                <w:szCs w:val="18"/>
              </w:rPr>
              <w:t>5.4.</w:t>
            </w:r>
          </w:p>
        </w:tc>
        <w:tc>
          <w:tcPr>
            <w:tcW w:w="1380" w:type="pct"/>
            <w:shd w:val="clear" w:color="auto" w:fill="D9D9D9"/>
          </w:tcPr>
          <w:p w14:paraId="79252C30" w14:textId="77777777" w:rsidR="003F0F57" w:rsidRPr="003F0F57" w:rsidRDefault="003F0F57" w:rsidP="003F0F57">
            <w:pPr>
              <w:jc w:val="both"/>
              <w:rPr>
                <w:rFonts w:ascii="Times New Roman" w:hAnsi="Times New Roman" w:cs="Times New Roman"/>
                <w:sz w:val="18"/>
                <w:szCs w:val="18"/>
                <w:lang w:val="en-US"/>
              </w:rPr>
            </w:pPr>
            <w:r w:rsidRPr="003F0F57">
              <w:rPr>
                <w:rFonts w:ascii="Times New Roman" w:hAnsi="Times New Roman" w:cs="Times New Roman" w:hint="eastAsia"/>
                <w:sz w:val="18"/>
                <w:szCs w:val="18"/>
                <w:lang w:val="en-US"/>
              </w:rPr>
              <w:t>4.  In the case of flower bulbs the following requirement shall also be met:</w:t>
            </w:r>
          </w:p>
          <w:p w14:paraId="1F4A2D0B" w14:textId="221D18E3" w:rsidR="003F0F57" w:rsidRPr="003F0F57" w:rsidRDefault="003F0F57" w:rsidP="003F0F57">
            <w:pPr>
              <w:jc w:val="both"/>
            </w:pPr>
            <w:r w:rsidRPr="003F0F57">
              <w:rPr>
                <w:rFonts w:ascii="Times New Roman" w:hAnsi="Times New Roman" w:cs="Times New Roman" w:hint="eastAsia"/>
                <w:sz w:val="18"/>
                <w:szCs w:val="18"/>
                <w:lang w:val="en-US"/>
              </w:rPr>
              <w:t>—</w:t>
            </w:r>
            <w:r w:rsidRPr="003F0F57">
              <w:rPr>
                <w:rFonts w:ascii="Times New Roman" w:hAnsi="Times New Roman" w:cs="Times New Roman" w:hint="eastAsia"/>
                <w:sz w:val="18"/>
                <w:szCs w:val="18"/>
                <w:lang w:val="en-US"/>
              </w:rPr>
              <w:t> the propagating material shall be derived directly from material which, at the stage of the growing crop, has been checked and found to be substantially free from any harmful organisms and diseases, signs or symptoms thereof.</w:t>
            </w:r>
          </w:p>
        </w:tc>
        <w:tc>
          <w:tcPr>
            <w:tcW w:w="311" w:type="pct"/>
          </w:tcPr>
          <w:p w14:paraId="6250C06F" w14:textId="77777777" w:rsidR="003F0F57" w:rsidRPr="007D4311" w:rsidRDefault="003F0F57" w:rsidP="003F0F57">
            <w:pPr>
              <w:jc w:val="both"/>
              <w:rPr>
                <w:rFonts w:ascii="Times New Roman" w:eastAsia="MS Mincho" w:hAnsi="Times New Roman" w:cs="Times New Roman"/>
                <w:sz w:val="18"/>
                <w:szCs w:val="18"/>
                <w:lang w:val="sr-Cyrl-RS"/>
              </w:rPr>
            </w:pPr>
            <w:r w:rsidRPr="007D4311">
              <w:rPr>
                <w:rFonts w:ascii="Times New Roman" w:eastAsia="MS Mincho" w:hAnsi="Times New Roman" w:cs="Times New Roman"/>
                <w:sz w:val="18"/>
                <w:szCs w:val="18"/>
                <w:lang w:val="sr-Cyrl-RS"/>
              </w:rPr>
              <w:t>59.2</w:t>
            </w:r>
          </w:p>
          <w:p w14:paraId="4EF33EEF" w14:textId="77777777" w:rsidR="003F0F57" w:rsidRPr="007D4311" w:rsidRDefault="003F0F57" w:rsidP="003F0F57">
            <w:pPr>
              <w:jc w:val="both"/>
              <w:rPr>
                <w:rFonts w:ascii="Times New Roman" w:eastAsia="MS Mincho" w:hAnsi="Times New Roman" w:cs="Times New Roman"/>
                <w:sz w:val="18"/>
                <w:szCs w:val="18"/>
                <w:lang w:val="sr-Cyrl-RS"/>
              </w:rPr>
            </w:pPr>
          </w:p>
          <w:p w14:paraId="7BAEC8A6" w14:textId="64C24425" w:rsidR="003F0F57" w:rsidRPr="00991198" w:rsidRDefault="003F0F57" w:rsidP="003F0F57">
            <w:pPr>
              <w:spacing w:before="120" w:after="120"/>
              <w:ind w:firstLine="5"/>
              <w:jc w:val="both"/>
              <w:rPr>
                <w:rFonts w:ascii="Times New Roman" w:eastAsia="MS Mincho" w:hAnsi="Times New Roman" w:cs="Times New Roman"/>
                <w:sz w:val="18"/>
                <w:szCs w:val="18"/>
                <w:lang w:val="sr-Cyrl-RS"/>
              </w:rPr>
            </w:pPr>
            <w:r w:rsidRPr="007D4311">
              <w:rPr>
                <w:rFonts w:ascii="Times New Roman" w:eastAsia="MS Mincho" w:hAnsi="Times New Roman" w:cs="Times New Roman"/>
                <w:sz w:val="18"/>
                <w:szCs w:val="18"/>
                <w:lang w:val="sr-Cyrl-RS"/>
              </w:rPr>
              <w:t>59.5</w:t>
            </w:r>
          </w:p>
        </w:tc>
        <w:tc>
          <w:tcPr>
            <w:tcW w:w="1376" w:type="pct"/>
          </w:tcPr>
          <w:p w14:paraId="0BBD19CF" w14:textId="77777777" w:rsidR="003F0F57" w:rsidRPr="007D4311" w:rsidRDefault="003F0F57" w:rsidP="003F0F57">
            <w:pPr>
              <w:jc w:val="both"/>
              <w:rPr>
                <w:rFonts w:ascii="Times New Roman" w:hAnsi="Times New Roman" w:cs="Times New Roman"/>
                <w:sz w:val="18"/>
                <w:szCs w:val="18"/>
                <w:lang w:val="sr-Cyrl-RS"/>
              </w:rPr>
            </w:pPr>
            <w:r w:rsidRPr="007D4311">
              <w:rPr>
                <w:rFonts w:ascii="Times New Roman" w:hAnsi="Times New Roman" w:cs="Times New Roman"/>
                <w:sz w:val="18"/>
                <w:szCs w:val="18"/>
                <w:lang w:val="en-US"/>
              </w:rPr>
              <w:t>Садни материјал мора да испуњава захтеве квалитета, у складу са овим законом и прописима којима се уређује здравље биља.</w:t>
            </w:r>
          </w:p>
          <w:p w14:paraId="7B547758" w14:textId="7093CFEC" w:rsidR="003F0F57" w:rsidRPr="00991198" w:rsidRDefault="003F0F57" w:rsidP="003F0F57">
            <w:pPr>
              <w:jc w:val="both"/>
              <w:rPr>
                <w:rFonts w:ascii="Times New Roman" w:hAnsi="Times New Roman" w:cs="Times New Roman"/>
                <w:sz w:val="18"/>
                <w:szCs w:val="18"/>
                <w:lang w:val="en-US"/>
              </w:rPr>
            </w:pPr>
            <w:r w:rsidRPr="007D4311">
              <w:rPr>
                <w:rFonts w:ascii="Times New Roman" w:hAnsi="Times New Roman" w:cs="Times New Roman"/>
                <w:sz w:val="18"/>
                <w:szCs w:val="18"/>
                <w:lang w:val="en-US"/>
              </w:rPr>
              <w:t>Министар прописује захтеве квалитета садног материјала, по групи и врсти, као и категорији садног материјала.</w:t>
            </w:r>
          </w:p>
        </w:tc>
        <w:tc>
          <w:tcPr>
            <w:tcW w:w="228" w:type="pct"/>
          </w:tcPr>
          <w:p w14:paraId="727372A9" w14:textId="719C73A3" w:rsidR="003F0F57" w:rsidRPr="00991198" w:rsidRDefault="003F0F57" w:rsidP="003F0F57">
            <w:pPr>
              <w:spacing w:before="120" w:after="120"/>
              <w:jc w:val="both"/>
              <w:rPr>
                <w:rFonts w:ascii="Times New Roman" w:eastAsia="MS Mincho" w:hAnsi="Times New Roman" w:cs="Times New Roman"/>
                <w:bCs/>
                <w:sz w:val="18"/>
                <w:szCs w:val="18"/>
                <w:lang w:val="sr-Cyrl-RS"/>
              </w:rPr>
            </w:pPr>
            <w:r w:rsidRPr="007D4311">
              <w:rPr>
                <w:rFonts w:ascii="Times New Roman" w:eastAsia="MS Mincho" w:hAnsi="Times New Roman" w:cs="Times New Roman"/>
                <w:bCs/>
                <w:sz w:val="18"/>
                <w:szCs w:val="18"/>
                <w:lang w:val="sr-Cyrl-RS"/>
              </w:rPr>
              <w:t>ДУ</w:t>
            </w:r>
          </w:p>
        </w:tc>
        <w:tc>
          <w:tcPr>
            <w:tcW w:w="872" w:type="pct"/>
          </w:tcPr>
          <w:p w14:paraId="5202BBCC" w14:textId="1A0D2B6E" w:rsidR="003F0F57" w:rsidRPr="00991198" w:rsidRDefault="003F0F57" w:rsidP="003F0F57">
            <w:pPr>
              <w:spacing w:before="120" w:after="120"/>
              <w:ind w:firstLine="21"/>
              <w:jc w:val="both"/>
              <w:rPr>
                <w:rFonts w:ascii="Times New Roman" w:hAnsi="Times New Roman" w:cs="Times New Roman"/>
                <w:sz w:val="18"/>
                <w:szCs w:val="18"/>
                <w:lang w:val="ru-RU"/>
              </w:rPr>
            </w:pPr>
            <w:r w:rsidRPr="007D4311">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4DEB6B6F" w14:textId="77777777" w:rsidR="003F0F57" w:rsidRPr="00991198" w:rsidRDefault="003F0F57" w:rsidP="003F0F57">
            <w:pPr>
              <w:spacing w:before="120" w:after="120"/>
              <w:jc w:val="both"/>
              <w:rPr>
                <w:rFonts w:ascii="Times New Roman" w:hAnsi="Times New Roman" w:cs="Times New Roman"/>
                <w:sz w:val="18"/>
                <w:szCs w:val="18"/>
                <w:lang w:val="sr-Cyrl-CS"/>
              </w:rPr>
            </w:pPr>
          </w:p>
        </w:tc>
      </w:tr>
      <w:tr w:rsidR="003F0F57" w:rsidRPr="00991198" w14:paraId="51B90301" w14:textId="77777777" w:rsidTr="00877B8E">
        <w:trPr>
          <w:trHeight w:val="1970"/>
          <w:jc w:val="center"/>
        </w:trPr>
        <w:tc>
          <w:tcPr>
            <w:tcW w:w="308" w:type="pct"/>
            <w:shd w:val="clear" w:color="auto" w:fill="D9D9D9"/>
          </w:tcPr>
          <w:p w14:paraId="0249F8E8" w14:textId="10C7F3F2" w:rsidR="003F0F57" w:rsidRPr="003F0F57" w:rsidRDefault="003F0F57" w:rsidP="003F0F57">
            <w:pPr>
              <w:rPr>
                <w:rFonts w:ascii="Times New Roman" w:hAnsi="Times New Roman" w:cs="Times New Roman"/>
                <w:sz w:val="18"/>
                <w:szCs w:val="18"/>
              </w:rPr>
            </w:pPr>
            <w:r>
              <w:rPr>
                <w:rFonts w:ascii="Times New Roman" w:hAnsi="Times New Roman" w:cs="Times New Roman"/>
                <w:sz w:val="18"/>
                <w:szCs w:val="18"/>
              </w:rPr>
              <w:t>5.5.</w:t>
            </w:r>
          </w:p>
        </w:tc>
        <w:tc>
          <w:tcPr>
            <w:tcW w:w="1380" w:type="pct"/>
            <w:shd w:val="clear" w:color="auto" w:fill="D9D9D9"/>
          </w:tcPr>
          <w:p w14:paraId="44CCD128" w14:textId="77777777" w:rsidR="003F0F57" w:rsidRPr="003F0F57" w:rsidRDefault="003F0F57" w:rsidP="003F0F57">
            <w:pPr>
              <w:jc w:val="both"/>
              <w:rPr>
                <w:rFonts w:ascii="Times New Roman" w:hAnsi="Times New Roman" w:cs="Times New Roman"/>
                <w:sz w:val="18"/>
                <w:szCs w:val="18"/>
                <w:lang w:val="en-US"/>
              </w:rPr>
            </w:pPr>
            <w:r w:rsidRPr="003F0F57">
              <w:rPr>
                <w:rFonts w:ascii="Times New Roman" w:hAnsi="Times New Roman" w:cs="Times New Roman" w:hint="eastAsia"/>
                <w:sz w:val="18"/>
                <w:szCs w:val="18"/>
                <w:lang w:val="en-US"/>
              </w:rPr>
              <w:t>5.  In accordance with the procedure laid down in Article 18, a schedule may be established for a particular genus or species, laying down additional conditions concerning the quality with which propagating material when marketed must comply. A genus or species shall only be included in the schedule if there is a demonstrated need for such additional rules. In determining such need the following criteria shall apply:</w:t>
            </w:r>
          </w:p>
          <w:p w14:paraId="0080B4AA" w14:textId="77777777" w:rsidR="003F0F57" w:rsidRPr="003F0F57" w:rsidRDefault="003F0F57" w:rsidP="003F0F57">
            <w:pPr>
              <w:jc w:val="both"/>
              <w:rPr>
                <w:rFonts w:ascii="Times New Roman" w:hAnsi="Times New Roman" w:cs="Times New Roman"/>
                <w:sz w:val="18"/>
                <w:szCs w:val="18"/>
                <w:lang w:val="en-US"/>
              </w:rPr>
            </w:pPr>
            <w:r w:rsidRPr="003F0F57">
              <w:rPr>
                <w:rFonts w:ascii="Times New Roman" w:hAnsi="Times New Roman" w:cs="Times New Roman" w:hint="eastAsia"/>
                <w:sz w:val="18"/>
                <w:szCs w:val="18"/>
                <w:lang w:val="en-US"/>
              </w:rPr>
              <w:t>—</w:t>
            </w:r>
            <w:r w:rsidRPr="003F0F57">
              <w:rPr>
                <w:rFonts w:ascii="Times New Roman" w:hAnsi="Times New Roman" w:cs="Times New Roman" w:hint="eastAsia"/>
                <w:sz w:val="18"/>
                <w:szCs w:val="18"/>
                <w:lang w:val="en-US"/>
              </w:rPr>
              <w:t> the existence of problems with the quality of propagating material of the species or genus concerned, which can only be resolved satisfactorily through legislative means,</w:t>
            </w:r>
          </w:p>
          <w:p w14:paraId="649F9C05" w14:textId="77777777" w:rsidR="003F0F57" w:rsidRPr="003F0F57" w:rsidRDefault="003F0F57" w:rsidP="003F0F57">
            <w:pPr>
              <w:jc w:val="both"/>
              <w:rPr>
                <w:rFonts w:ascii="Times New Roman" w:hAnsi="Times New Roman" w:cs="Times New Roman"/>
                <w:sz w:val="18"/>
                <w:szCs w:val="18"/>
                <w:lang w:val="en-US"/>
              </w:rPr>
            </w:pPr>
            <w:r w:rsidRPr="003F0F57">
              <w:rPr>
                <w:rFonts w:ascii="Times New Roman" w:hAnsi="Times New Roman" w:cs="Times New Roman" w:hint="eastAsia"/>
                <w:sz w:val="18"/>
                <w:szCs w:val="18"/>
                <w:lang w:val="en-US"/>
              </w:rPr>
              <w:t>—</w:t>
            </w:r>
            <w:r w:rsidRPr="003F0F57">
              <w:rPr>
                <w:rFonts w:ascii="Times New Roman" w:hAnsi="Times New Roman" w:cs="Times New Roman" w:hint="eastAsia"/>
                <w:sz w:val="18"/>
                <w:szCs w:val="18"/>
                <w:lang w:val="en-US"/>
              </w:rPr>
              <w:t xml:space="preserve"> the economic importance of propagating material </w:t>
            </w:r>
            <w:r w:rsidRPr="003F0F57">
              <w:rPr>
                <w:rFonts w:ascii="Times New Roman" w:hAnsi="Times New Roman" w:cs="Times New Roman" w:hint="eastAsia"/>
                <w:sz w:val="18"/>
                <w:szCs w:val="18"/>
                <w:lang w:val="en-US"/>
              </w:rPr>
              <w:lastRenderedPageBreak/>
              <w:t>of the species or genus concerned,</w:t>
            </w:r>
          </w:p>
          <w:p w14:paraId="6ADE81AB" w14:textId="5A3169D8" w:rsidR="003F0F57" w:rsidRPr="003F0F57" w:rsidRDefault="003F0F57" w:rsidP="003F0F57">
            <w:pPr>
              <w:jc w:val="both"/>
            </w:pPr>
            <w:r w:rsidRPr="003F0F57">
              <w:rPr>
                <w:rFonts w:ascii="Times New Roman" w:hAnsi="Times New Roman" w:cs="Times New Roman" w:hint="eastAsia"/>
                <w:sz w:val="18"/>
                <w:szCs w:val="18"/>
                <w:lang w:val="en-US"/>
              </w:rPr>
              <w:t>—</w:t>
            </w:r>
            <w:r w:rsidRPr="003F0F57">
              <w:rPr>
                <w:rFonts w:ascii="Times New Roman" w:hAnsi="Times New Roman" w:cs="Times New Roman" w:hint="eastAsia"/>
                <w:sz w:val="18"/>
                <w:szCs w:val="18"/>
                <w:lang w:val="en-US"/>
              </w:rPr>
              <w:t> consistency with any international standards on regulated non-quarantine pests</w:t>
            </w:r>
            <w:r w:rsidRPr="003F0F57">
              <w:rPr>
                <w:rFonts w:ascii="Times New Roman" w:hAnsi="Times New Roman" w:cs="Times New Roman"/>
                <w:sz w:val="18"/>
                <w:szCs w:val="18"/>
                <w:lang w:val="en-US"/>
              </w:rPr>
              <w:t>.</w:t>
            </w:r>
          </w:p>
        </w:tc>
        <w:tc>
          <w:tcPr>
            <w:tcW w:w="311" w:type="pct"/>
          </w:tcPr>
          <w:p w14:paraId="65A2BFE1" w14:textId="77777777" w:rsidR="003F0F57" w:rsidRPr="007D4311" w:rsidRDefault="003F0F57" w:rsidP="003F0F57">
            <w:pPr>
              <w:jc w:val="both"/>
              <w:rPr>
                <w:rFonts w:ascii="Times New Roman" w:eastAsia="MS Mincho" w:hAnsi="Times New Roman" w:cs="Times New Roman"/>
                <w:sz w:val="18"/>
                <w:szCs w:val="18"/>
                <w:lang w:val="sr-Cyrl-RS"/>
              </w:rPr>
            </w:pPr>
            <w:r w:rsidRPr="007D4311">
              <w:rPr>
                <w:rFonts w:ascii="Times New Roman" w:eastAsia="MS Mincho" w:hAnsi="Times New Roman" w:cs="Times New Roman"/>
                <w:sz w:val="18"/>
                <w:szCs w:val="18"/>
                <w:lang w:val="sr-Cyrl-RS"/>
              </w:rPr>
              <w:lastRenderedPageBreak/>
              <w:t>59.2</w:t>
            </w:r>
          </w:p>
          <w:p w14:paraId="2FA7FADF" w14:textId="77777777" w:rsidR="003F0F57" w:rsidRPr="007D4311" w:rsidRDefault="003F0F57" w:rsidP="003F0F57">
            <w:pPr>
              <w:jc w:val="both"/>
              <w:rPr>
                <w:rFonts w:ascii="Times New Roman" w:eastAsia="MS Mincho" w:hAnsi="Times New Roman" w:cs="Times New Roman"/>
                <w:sz w:val="18"/>
                <w:szCs w:val="18"/>
                <w:lang w:val="sr-Cyrl-RS"/>
              </w:rPr>
            </w:pPr>
          </w:p>
          <w:p w14:paraId="75216F76" w14:textId="5A501893" w:rsidR="003F0F57" w:rsidRPr="00991198" w:rsidRDefault="003F0F57" w:rsidP="003F0F57">
            <w:pPr>
              <w:spacing w:before="120" w:after="120"/>
              <w:ind w:firstLine="5"/>
              <w:jc w:val="both"/>
              <w:rPr>
                <w:rFonts w:ascii="Times New Roman" w:eastAsia="MS Mincho" w:hAnsi="Times New Roman" w:cs="Times New Roman"/>
                <w:sz w:val="18"/>
                <w:szCs w:val="18"/>
                <w:lang w:val="sr-Cyrl-RS"/>
              </w:rPr>
            </w:pPr>
            <w:r w:rsidRPr="007D4311">
              <w:rPr>
                <w:rFonts w:ascii="Times New Roman" w:eastAsia="MS Mincho" w:hAnsi="Times New Roman" w:cs="Times New Roman"/>
                <w:sz w:val="18"/>
                <w:szCs w:val="18"/>
                <w:lang w:val="sr-Cyrl-RS"/>
              </w:rPr>
              <w:t>59.5</w:t>
            </w:r>
          </w:p>
        </w:tc>
        <w:tc>
          <w:tcPr>
            <w:tcW w:w="1376" w:type="pct"/>
          </w:tcPr>
          <w:p w14:paraId="4DCB97E4" w14:textId="77777777" w:rsidR="003F0F57" w:rsidRPr="007D4311" w:rsidRDefault="003F0F57" w:rsidP="003F0F57">
            <w:pPr>
              <w:jc w:val="both"/>
              <w:rPr>
                <w:rFonts w:ascii="Times New Roman" w:hAnsi="Times New Roman" w:cs="Times New Roman"/>
                <w:sz w:val="18"/>
                <w:szCs w:val="18"/>
                <w:lang w:val="sr-Cyrl-RS"/>
              </w:rPr>
            </w:pPr>
            <w:r w:rsidRPr="007D4311">
              <w:rPr>
                <w:rFonts w:ascii="Times New Roman" w:hAnsi="Times New Roman" w:cs="Times New Roman"/>
                <w:sz w:val="18"/>
                <w:szCs w:val="18"/>
                <w:lang w:val="en-US"/>
              </w:rPr>
              <w:t>Садни материјал мора да испуњава захтеве квалитета, у складу са овим законом и прописима којима се уређује здравље биља.</w:t>
            </w:r>
          </w:p>
          <w:p w14:paraId="1EBDF9D4" w14:textId="168EF387" w:rsidR="003F0F57" w:rsidRPr="00991198" w:rsidRDefault="003F0F57" w:rsidP="003F0F57">
            <w:pPr>
              <w:jc w:val="both"/>
              <w:rPr>
                <w:rFonts w:ascii="Times New Roman" w:hAnsi="Times New Roman" w:cs="Times New Roman"/>
                <w:sz w:val="18"/>
                <w:szCs w:val="18"/>
                <w:lang w:val="en-US"/>
              </w:rPr>
            </w:pPr>
            <w:r w:rsidRPr="007D4311">
              <w:rPr>
                <w:rFonts w:ascii="Times New Roman" w:hAnsi="Times New Roman" w:cs="Times New Roman"/>
                <w:sz w:val="18"/>
                <w:szCs w:val="18"/>
                <w:lang w:val="en-US"/>
              </w:rPr>
              <w:t>Министар прописује захтеве квалитета садног материјала, по групи и врсти, као и категорији садног материјала.</w:t>
            </w:r>
          </w:p>
        </w:tc>
        <w:tc>
          <w:tcPr>
            <w:tcW w:w="228" w:type="pct"/>
          </w:tcPr>
          <w:p w14:paraId="79260C82" w14:textId="05213287" w:rsidR="003F0F57" w:rsidRPr="00991198" w:rsidRDefault="003F0F57" w:rsidP="003F0F57">
            <w:pPr>
              <w:spacing w:before="120" w:after="120"/>
              <w:jc w:val="both"/>
              <w:rPr>
                <w:rFonts w:ascii="Times New Roman" w:eastAsia="MS Mincho" w:hAnsi="Times New Roman" w:cs="Times New Roman"/>
                <w:bCs/>
                <w:sz w:val="18"/>
                <w:szCs w:val="18"/>
                <w:lang w:val="sr-Cyrl-RS"/>
              </w:rPr>
            </w:pPr>
            <w:r w:rsidRPr="007D4311">
              <w:rPr>
                <w:rFonts w:ascii="Times New Roman" w:eastAsia="MS Mincho" w:hAnsi="Times New Roman" w:cs="Times New Roman"/>
                <w:bCs/>
                <w:sz w:val="18"/>
                <w:szCs w:val="18"/>
                <w:lang w:val="sr-Cyrl-RS"/>
              </w:rPr>
              <w:t>ДУ</w:t>
            </w:r>
          </w:p>
        </w:tc>
        <w:tc>
          <w:tcPr>
            <w:tcW w:w="872" w:type="pct"/>
          </w:tcPr>
          <w:p w14:paraId="43BAD6E8" w14:textId="659C0629" w:rsidR="003F0F57" w:rsidRPr="00991198" w:rsidRDefault="003F0F57" w:rsidP="003F0F57">
            <w:pPr>
              <w:spacing w:before="120" w:after="120"/>
              <w:ind w:firstLine="21"/>
              <w:jc w:val="both"/>
              <w:rPr>
                <w:rFonts w:ascii="Times New Roman" w:hAnsi="Times New Roman" w:cs="Times New Roman"/>
                <w:sz w:val="18"/>
                <w:szCs w:val="18"/>
                <w:lang w:val="ru-RU"/>
              </w:rPr>
            </w:pPr>
            <w:r w:rsidRPr="007D4311">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71D34989" w14:textId="77777777" w:rsidR="003F0F57" w:rsidRPr="00991198" w:rsidRDefault="003F0F57" w:rsidP="003F0F57">
            <w:pPr>
              <w:spacing w:before="120" w:after="120"/>
              <w:jc w:val="both"/>
              <w:rPr>
                <w:rFonts w:ascii="Times New Roman" w:hAnsi="Times New Roman" w:cs="Times New Roman"/>
                <w:sz w:val="18"/>
                <w:szCs w:val="18"/>
                <w:lang w:val="sr-Cyrl-CS"/>
              </w:rPr>
            </w:pPr>
          </w:p>
        </w:tc>
      </w:tr>
      <w:tr w:rsidR="006B54C1" w:rsidRPr="00991198" w14:paraId="70872395" w14:textId="77777777" w:rsidTr="00877B8E">
        <w:trPr>
          <w:trHeight w:val="1970"/>
          <w:jc w:val="center"/>
        </w:trPr>
        <w:tc>
          <w:tcPr>
            <w:tcW w:w="308" w:type="pct"/>
            <w:shd w:val="clear" w:color="auto" w:fill="D9D9D9"/>
          </w:tcPr>
          <w:p w14:paraId="5A3B7B99" w14:textId="29E36DCA" w:rsidR="006B54C1" w:rsidRPr="006B54C1" w:rsidRDefault="006B54C1" w:rsidP="006B54C1">
            <w:pPr>
              <w:rPr>
                <w:rFonts w:ascii="Times New Roman" w:hAnsi="Times New Roman" w:cs="Times New Roman"/>
                <w:sz w:val="18"/>
                <w:szCs w:val="18"/>
              </w:rPr>
            </w:pPr>
            <w:r>
              <w:rPr>
                <w:rFonts w:ascii="Times New Roman" w:hAnsi="Times New Roman" w:cs="Times New Roman"/>
                <w:sz w:val="18"/>
                <w:szCs w:val="18"/>
              </w:rPr>
              <w:t>6.1.</w:t>
            </w:r>
          </w:p>
        </w:tc>
        <w:tc>
          <w:tcPr>
            <w:tcW w:w="1380" w:type="pct"/>
            <w:shd w:val="clear" w:color="auto" w:fill="D9D9D9"/>
          </w:tcPr>
          <w:p w14:paraId="37019524" w14:textId="2DA7FFE9" w:rsidR="006B54C1" w:rsidRPr="006B54C1" w:rsidRDefault="006B54C1" w:rsidP="006B54C1">
            <w:pPr>
              <w:jc w:val="both"/>
            </w:pPr>
            <w:r w:rsidRPr="006B54C1">
              <w:rPr>
                <w:rFonts w:ascii="Times New Roman" w:hAnsi="Times New Roman" w:cs="Times New Roman" w:hint="eastAsia"/>
                <w:sz w:val="18"/>
                <w:szCs w:val="18"/>
                <w:lang w:val="en-US"/>
              </w:rPr>
              <w:t>1.  Without prejudice to paragraph 2, suppliers shall be officially registered in relation to the activities which they carry out under this Directive. The responsible official body may deem suppliers, who are already registered under Directive 77/93/EEC, to be registered for the purposes of the current Directive. Such suppliers shall nonetheless comply with the requirements of the current Directive.</w:t>
            </w:r>
          </w:p>
        </w:tc>
        <w:tc>
          <w:tcPr>
            <w:tcW w:w="311" w:type="pct"/>
          </w:tcPr>
          <w:p w14:paraId="04A97E7B" w14:textId="77777777" w:rsidR="006B54C1" w:rsidRPr="006B54C1" w:rsidRDefault="006B54C1" w:rsidP="006B54C1">
            <w:pPr>
              <w:jc w:val="both"/>
              <w:rPr>
                <w:rFonts w:ascii="Times New Roman" w:eastAsia="MS Mincho" w:hAnsi="Times New Roman" w:cs="Times New Roman"/>
                <w:sz w:val="18"/>
                <w:szCs w:val="18"/>
                <w:lang w:val="sr-Cyrl-RS"/>
              </w:rPr>
            </w:pPr>
            <w:r w:rsidRPr="006B54C1">
              <w:rPr>
                <w:rFonts w:ascii="Times New Roman" w:eastAsia="MS Mincho" w:hAnsi="Times New Roman" w:cs="Times New Roman"/>
                <w:sz w:val="18"/>
                <w:szCs w:val="18"/>
                <w:lang w:val="sr-Cyrl-RS"/>
              </w:rPr>
              <w:t>49</w:t>
            </w:r>
          </w:p>
          <w:p w14:paraId="6E604AF7" w14:textId="77777777" w:rsidR="006B54C1" w:rsidRPr="006B54C1" w:rsidRDefault="006B54C1" w:rsidP="006B54C1">
            <w:pPr>
              <w:jc w:val="both"/>
              <w:rPr>
                <w:rFonts w:ascii="Times New Roman" w:eastAsia="MS Mincho" w:hAnsi="Times New Roman" w:cs="Times New Roman"/>
                <w:sz w:val="18"/>
                <w:szCs w:val="18"/>
                <w:lang w:val="sr-Cyrl-RS"/>
              </w:rPr>
            </w:pPr>
          </w:p>
          <w:p w14:paraId="7F28D479" w14:textId="77777777" w:rsidR="006B54C1" w:rsidRPr="006B54C1" w:rsidRDefault="006B54C1" w:rsidP="006B54C1">
            <w:pPr>
              <w:jc w:val="both"/>
              <w:rPr>
                <w:rFonts w:ascii="Times New Roman" w:eastAsia="MS Mincho" w:hAnsi="Times New Roman" w:cs="Times New Roman"/>
                <w:sz w:val="18"/>
                <w:szCs w:val="18"/>
                <w:lang w:val="sr-Cyrl-RS"/>
              </w:rPr>
            </w:pPr>
          </w:p>
          <w:p w14:paraId="5C6C11C7" w14:textId="77777777" w:rsidR="006B54C1" w:rsidRPr="006B54C1" w:rsidRDefault="006B54C1" w:rsidP="006B54C1">
            <w:pPr>
              <w:jc w:val="both"/>
              <w:rPr>
                <w:rFonts w:ascii="Times New Roman" w:eastAsia="MS Mincho" w:hAnsi="Times New Roman" w:cs="Times New Roman"/>
                <w:sz w:val="18"/>
                <w:szCs w:val="18"/>
                <w:lang w:val="sr-Cyrl-RS"/>
              </w:rPr>
            </w:pPr>
            <w:r w:rsidRPr="006B54C1">
              <w:rPr>
                <w:rFonts w:ascii="Times New Roman" w:eastAsia="MS Mincho" w:hAnsi="Times New Roman" w:cs="Times New Roman"/>
                <w:sz w:val="18"/>
                <w:szCs w:val="18"/>
                <w:lang w:val="sr-Cyrl-RS"/>
              </w:rPr>
              <w:t>63.1</w:t>
            </w:r>
          </w:p>
          <w:p w14:paraId="38F2E7D2" w14:textId="77777777" w:rsidR="006B54C1" w:rsidRPr="006B54C1" w:rsidRDefault="006B54C1" w:rsidP="006B54C1">
            <w:pPr>
              <w:jc w:val="both"/>
              <w:rPr>
                <w:rFonts w:ascii="Times New Roman" w:eastAsia="MS Mincho" w:hAnsi="Times New Roman" w:cs="Times New Roman"/>
                <w:sz w:val="18"/>
                <w:szCs w:val="18"/>
                <w:lang w:val="sr-Cyrl-RS"/>
              </w:rPr>
            </w:pPr>
          </w:p>
          <w:p w14:paraId="52C369E2" w14:textId="42017102" w:rsidR="006B54C1" w:rsidRPr="006B54C1" w:rsidRDefault="006B54C1" w:rsidP="006B54C1">
            <w:pPr>
              <w:spacing w:before="120" w:after="120"/>
              <w:ind w:firstLine="5"/>
              <w:jc w:val="both"/>
              <w:rPr>
                <w:rFonts w:ascii="Times New Roman" w:eastAsia="MS Mincho" w:hAnsi="Times New Roman" w:cs="Times New Roman"/>
                <w:sz w:val="18"/>
                <w:szCs w:val="18"/>
                <w:lang w:val="sr-Cyrl-RS"/>
              </w:rPr>
            </w:pPr>
            <w:r w:rsidRPr="006B54C1">
              <w:rPr>
                <w:rFonts w:ascii="Times New Roman" w:eastAsia="MS Mincho" w:hAnsi="Times New Roman" w:cs="Times New Roman"/>
                <w:sz w:val="18"/>
                <w:szCs w:val="18"/>
                <w:lang w:val="sr-Cyrl-RS"/>
              </w:rPr>
              <w:t>66.1</w:t>
            </w:r>
          </w:p>
        </w:tc>
        <w:tc>
          <w:tcPr>
            <w:tcW w:w="1376" w:type="pct"/>
          </w:tcPr>
          <w:p w14:paraId="4C5925C7" w14:textId="77777777" w:rsidR="006B54C1" w:rsidRPr="006B54C1" w:rsidRDefault="006B54C1" w:rsidP="006B54C1">
            <w:pPr>
              <w:jc w:val="both"/>
              <w:rPr>
                <w:rFonts w:ascii="Times New Roman" w:hAnsi="Times New Roman" w:cs="Times New Roman"/>
                <w:sz w:val="18"/>
                <w:szCs w:val="18"/>
                <w:lang w:val="en-US"/>
              </w:rPr>
            </w:pPr>
            <w:r w:rsidRPr="006B54C1">
              <w:rPr>
                <w:rFonts w:ascii="Times New Roman" w:hAnsi="Times New Roman" w:cs="Times New Roman"/>
                <w:sz w:val="18"/>
                <w:szCs w:val="18"/>
                <w:lang w:val="en-US"/>
              </w:rPr>
              <w:t>49 Производњом садног материјала може да се бави правно лице и предузетник који је уписан у Регистар (у даљем тексту: произвођач садног материјала).</w:t>
            </w:r>
          </w:p>
          <w:p w14:paraId="130B2B26" w14:textId="77777777" w:rsidR="006B54C1" w:rsidRPr="006B54C1" w:rsidRDefault="006B54C1" w:rsidP="006B54C1">
            <w:pPr>
              <w:jc w:val="both"/>
              <w:rPr>
                <w:rFonts w:ascii="Times New Roman" w:hAnsi="Times New Roman" w:cs="Times New Roman"/>
                <w:sz w:val="18"/>
                <w:szCs w:val="18"/>
                <w:lang w:val="en-US"/>
              </w:rPr>
            </w:pPr>
            <w:r w:rsidRPr="006B54C1">
              <w:rPr>
                <w:rFonts w:ascii="Times New Roman" w:hAnsi="Times New Roman" w:cs="Times New Roman"/>
                <w:sz w:val="18"/>
                <w:szCs w:val="18"/>
                <w:lang w:val="en-US"/>
              </w:rPr>
              <w:t>63.1  Стављањем на тржиште садног материјала може да се бави правно лице и предузетник који је уписан у Регистар.</w:t>
            </w:r>
          </w:p>
          <w:p w14:paraId="2DC1DAD8" w14:textId="2E82FAD7" w:rsidR="006B54C1" w:rsidRPr="00991198" w:rsidRDefault="006B54C1" w:rsidP="006B54C1">
            <w:pPr>
              <w:jc w:val="both"/>
              <w:rPr>
                <w:rFonts w:ascii="Times New Roman" w:hAnsi="Times New Roman" w:cs="Times New Roman"/>
                <w:sz w:val="18"/>
                <w:szCs w:val="18"/>
                <w:lang w:val="en-US"/>
              </w:rPr>
            </w:pPr>
            <w:r w:rsidRPr="006B54C1">
              <w:rPr>
                <w:rFonts w:ascii="Times New Roman" w:hAnsi="Times New Roman" w:cs="Times New Roman"/>
                <w:sz w:val="18"/>
                <w:szCs w:val="18"/>
                <w:lang w:val="en-US"/>
              </w:rPr>
              <w:t>66.1 Увозом садног материјала може да се бави правно лице и предузетник који је уписан у Регистар (у даљем тексту: увозник садног материјала).</w:t>
            </w:r>
          </w:p>
        </w:tc>
        <w:tc>
          <w:tcPr>
            <w:tcW w:w="228" w:type="pct"/>
          </w:tcPr>
          <w:p w14:paraId="00F55ED9" w14:textId="5C86F6B6" w:rsidR="006B54C1" w:rsidRPr="00991198" w:rsidRDefault="006B54C1" w:rsidP="006B54C1">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60445E28" w14:textId="77777777" w:rsidR="006B54C1" w:rsidRPr="00991198" w:rsidRDefault="006B54C1" w:rsidP="006B54C1">
            <w:pPr>
              <w:spacing w:before="120" w:after="120"/>
              <w:ind w:firstLine="21"/>
              <w:jc w:val="both"/>
              <w:rPr>
                <w:rFonts w:ascii="Times New Roman" w:hAnsi="Times New Roman" w:cs="Times New Roman"/>
                <w:sz w:val="18"/>
                <w:szCs w:val="18"/>
                <w:lang w:val="ru-RU"/>
              </w:rPr>
            </w:pPr>
          </w:p>
        </w:tc>
        <w:tc>
          <w:tcPr>
            <w:tcW w:w="525" w:type="pct"/>
          </w:tcPr>
          <w:p w14:paraId="39DD0EA2" w14:textId="77777777" w:rsidR="006B54C1" w:rsidRPr="00991198" w:rsidRDefault="006B54C1" w:rsidP="006B54C1">
            <w:pPr>
              <w:spacing w:before="120" w:after="120"/>
              <w:jc w:val="both"/>
              <w:rPr>
                <w:rFonts w:ascii="Times New Roman" w:hAnsi="Times New Roman" w:cs="Times New Roman"/>
                <w:sz w:val="18"/>
                <w:szCs w:val="18"/>
                <w:lang w:val="sr-Cyrl-CS"/>
              </w:rPr>
            </w:pPr>
          </w:p>
        </w:tc>
      </w:tr>
      <w:tr w:rsidR="006B54C1" w:rsidRPr="00991198" w14:paraId="58BEA453" w14:textId="77777777" w:rsidTr="00877B8E">
        <w:trPr>
          <w:trHeight w:val="1970"/>
          <w:jc w:val="center"/>
        </w:trPr>
        <w:tc>
          <w:tcPr>
            <w:tcW w:w="308" w:type="pct"/>
            <w:shd w:val="clear" w:color="auto" w:fill="D9D9D9"/>
          </w:tcPr>
          <w:p w14:paraId="4FB2959F" w14:textId="4AD84272" w:rsidR="006B54C1" w:rsidRPr="006B54C1" w:rsidRDefault="006B54C1" w:rsidP="006B54C1">
            <w:pPr>
              <w:rPr>
                <w:rFonts w:ascii="Times New Roman" w:hAnsi="Times New Roman" w:cs="Times New Roman"/>
                <w:sz w:val="18"/>
                <w:szCs w:val="18"/>
              </w:rPr>
            </w:pPr>
            <w:r>
              <w:rPr>
                <w:rFonts w:ascii="Times New Roman" w:hAnsi="Times New Roman" w:cs="Times New Roman"/>
                <w:sz w:val="18"/>
                <w:szCs w:val="18"/>
              </w:rPr>
              <w:t>6.2.</w:t>
            </w:r>
          </w:p>
        </w:tc>
        <w:tc>
          <w:tcPr>
            <w:tcW w:w="1380" w:type="pct"/>
            <w:shd w:val="clear" w:color="auto" w:fill="D9D9D9"/>
          </w:tcPr>
          <w:p w14:paraId="1122CE01" w14:textId="0AAA5483" w:rsidR="006B54C1" w:rsidRPr="006B54C1" w:rsidRDefault="006B54C1" w:rsidP="006B54C1">
            <w:pPr>
              <w:jc w:val="both"/>
            </w:pPr>
            <w:r w:rsidRPr="006B54C1">
              <w:rPr>
                <w:rFonts w:ascii="Times New Roman" w:hAnsi="Times New Roman" w:cs="Times New Roman" w:hint="eastAsia"/>
                <w:sz w:val="18"/>
                <w:szCs w:val="18"/>
                <w:lang w:val="en-US"/>
              </w:rPr>
              <w:t>2.  Paragraph 1 shall not apply to suppliers marketing only to persons not professionally engaged in the production or sale of ornamental plants or propagating material. Such suppliers shall nonetheless comply with the requirements of the current Directive.</w:t>
            </w:r>
          </w:p>
        </w:tc>
        <w:tc>
          <w:tcPr>
            <w:tcW w:w="311" w:type="pct"/>
          </w:tcPr>
          <w:p w14:paraId="7F45BCA6" w14:textId="0D0625C2" w:rsidR="006B54C1" w:rsidRPr="00991198" w:rsidRDefault="006B54C1" w:rsidP="006B54C1">
            <w:pPr>
              <w:jc w:val="both"/>
              <w:rPr>
                <w:rFonts w:ascii="Times New Roman" w:eastAsia="MS Mincho" w:hAnsi="Times New Roman" w:cs="Times New Roman"/>
                <w:sz w:val="18"/>
                <w:szCs w:val="18"/>
                <w:lang w:val="sr-Cyrl-RS"/>
              </w:rPr>
            </w:pPr>
            <w:r w:rsidRPr="006B54C1">
              <w:rPr>
                <w:rFonts w:ascii="Times New Roman" w:eastAsia="MS Mincho" w:hAnsi="Times New Roman" w:cs="Times New Roman"/>
                <w:sz w:val="18"/>
                <w:szCs w:val="18"/>
                <w:lang w:val="sr-Cyrl-RS"/>
              </w:rPr>
              <w:t>63.2</w:t>
            </w:r>
          </w:p>
        </w:tc>
        <w:tc>
          <w:tcPr>
            <w:tcW w:w="1376" w:type="pct"/>
          </w:tcPr>
          <w:p w14:paraId="3FE3359B" w14:textId="77777777" w:rsidR="006B54C1" w:rsidRPr="006B54C1" w:rsidRDefault="006B54C1" w:rsidP="006B54C1">
            <w:pPr>
              <w:jc w:val="both"/>
              <w:rPr>
                <w:rFonts w:ascii="Times New Roman" w:hAnsi="Times New Roman" w:cs="Times New Roman"/>
                <w:sz w:val="18"/>
                <w:szCs w:val="18"/>
                <w:lang w:val="en-US"/>
              </w:rPr>
            </w:pPr>
            <w:r w:rsidRPr="006B54C1">
              <w:rPr>
                <w:rFonts w:ascii="Times New Roman" w:hAnsi="Times New Roman" w:cs="Times New Roman"/>
                <w:sz w:val="18"/>
                <w:szCs w:val="18"/>
                <w:lang w:val="en-US"/>
              </w:rPr>
              <w:t>Изузетно од става 1. овог члана, правно лице и предузетник који се искључиво бави малопродајом садног материјала иако није уписан у Регистар може да се бави стављањем на тржиште садног материјала у оригиналном паковању и/или садног материјала украсног биља у складу са овим законом.</w:t>
            </w:r>
          </w:p>
          <w:p w14:paraId="316326AA" w14:textId="77777777" w:rsidR="006B54C1" w:rsidRPr="00991198" w:rsidRDefault="006B54C1" w:rsidP="006B54C1">
            <w:pPr>
              <w:jc w:val="both"/>
              <w:rPr>
                <w:rFonts w:ascii="Times New Roman" w:hAnsi="Times New Roman" w:cs="Times New Roman"/>
                <w:sz w:val="18"/>
                <w:szCs w:val="18"/>
                <w:lang w:val="en-US"/>
              </w:rPr>
            </w:pPr>
          </w:p>
        </w:tc>
        <w:tc>
          <w:tcPr>
            <w:tcW w:w="228" w:type="pct"/>
          </w:tcPr>
          <w:p w14:paraId="43CF1310" w14:textId="12E1B05A" w:rsidR="006B54C1" w:rsidRPr="00991198" w:rsidRDefault="006B54C1" w:rsidP="006B54C1">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7A1B1557" w14:textId="77777777" w:rsidR="006B54C1" w:rsidRPr="00991198" w:rsidRDefault="006B54C1" w:rsidP="006B54C1">
            <w:pPr>
              <w:spacing w:before="120" w:after="120"/>
              <w:ind w:firstLine="21"/>
              <w:jc w:val="both"/>
              <w:rPr>
                <w:rFonts w:ascii="Times New Roman" w:hAnsi="Times New Roman" w:cs="Times New Roman"/>
                <w:sz w:val="18"/>
                <w:szCs w:val="18"/>
                <w:lang w:val="ru-RU"/>
              </w:rPr>
            </w:pPr>
          </w:p>
        </w:tc>
        <w:tc>
          <w:tcPr>
            <w:tcW w:w="525" w:type="pct"/>
          </w:tcPr>
          <w:p w14:paraId="7C0EA436" w14:textId="77777777" w:rsidR="006B54C1" w:rsidRPr="00991198" w:rsidRDefault="006B54C1" w:rsidP="006B54C1">
            <w:pPr>
              <w:spacing w:before="120" w:after="120"/>
              <w:jc w:val="both"/>
              <w:rPr>
                <w:rFonts w:ascii="Times New Roman" w:hAnsi="Times New Roman" w:cs="Times New Roman"/>
                <w:sz w:val="18"/>
                <w:szCs w:val="18"/>
                <w:lang w:val="sr-Cyrl-CS"/>
              </w:rPr>
            </w:pPr>
          </w:p>
        </w:tc>
      </w:tr>
      <w:tr w:rsidR="00EE5FE5" w:rsidRPr="00991198" w14:paraId="4B91E9E2" w14:textId="77777777" w:rsidTr="00877B8E">
        <w:trPr>
          <w:trHeight w:val="1970"/>
          <w:jc w:val="center"/>
        </w:trPr>
        <w:tc>
          <w:tcPr>
            <w:tcW w:w="308" w:type="pct"/>
            <w:shd w:val="clear" w:color="auto" w:fill="D9D9D9"/>
          </w:tcPr>
          <w:p w14:paraId="523DA405" w14:textId="14A5164A" w:rsidR="00EE5FE5" w:rsidRPr="00EE5FE5" w:rsidRDefault="00EE5FE5" w:rsidP="00EE5FE5">
            <w:pPr>
              <w:rPr>
                <w:rFonts w:ascii="Times New Roman" w:hAnsi="Times New Roman" w:cs="Times New Roman"/>
                <w:sz w:val="18"/>
                <w:szCs w:val="18"/>
              </w:rPr>
            </w:pPr>
            <w:r>
              <w:rPr>
                <w:rFonts w:ascii="Times New Roman" w:hAnsi="Times New Roman" w:cs="Times New Roman"/>
                <w:sz w:val="18"/>
                <w:szCs w:val="18"/>
              </w:rPr>
              <w:lastRenderedPageBreak/>
              <w:t>7.1.</w:t>
            </w:r>
          </w:p>
        </w:tc>
        <w:tc>
          <w:tcPr>
            <w:tcW w:w="1380" w:type="pct"/>
            <w:shd w:val="clear" w:color="auto" w:fill="D9D9D9"/>
          </w:tcPr>
          <w:p w14:paraId="70403C2E" w14:textId="77777777" w:rsidR="00EE5FE5" w:rsidRPr="00EE5FE5" w:rsidRDefault="00EE5FE5" w:rsidP="00EE5FE5">
            <w:pPr>
              <w:jc w:val="both"/>
              <w:rPr>
                <w:rFonts w:ascii="Times New Roman" w:hAnsi="Times New Roman" w:cs="Times New Roman"/>
                <w:sz w:val="18"/>
                <w:szCs w:val="18"/>
                <w:lang w:val="en-US"/>
              </w:rPr>
            </w:pPr>
            <w:r w:rsidRPr="00EE5FE5">
              <w:rPr>
                <w:rFonts w:ascii="Times New Roman" w:hAnsi="Times New Roman" w:cs="Times New Roman" w:hint="eastAsia"/>
                <w:sz w:val="18"/>
                <w:szCs w:val="18"/>
                <w:lang w:val="en-US"/>
              </w:rPr>
              <w:t>1.  Suppliers engaged in production of propagating material shall:</w:t>
            </w:r>
          </w:p>
          <w:p w14:paraId="6B51AAD7" w14:textId="77777777" w:rsidR="00EE5FE5" w:rsidRPr="00EE5FE5" w:rsidRDefault="00EE5FE5" w:rsidP="00EE5FE5">
            <w:pPr>
              <w:jc w:val="both"/>
              <w:rPr>
                <w:rFonts w:ascii="Times New Roman" w:hAnsi="Times New Roman" w:cs="Times New Roman"/>
                <w:sz w:val="18"/>
                <w:szCs w:val="18"/>
                <w:lang w:val="en-US"/>
              </w:rPr>
            </w:pPr>
            <w:r w:rsidRPr="00EE5FE5">
              <w:rPr>
                <w:rFonts w:ascii="Times New Roman" w:hAnsi="Times New Roman" w:cs="Times New Roman" w:hint="eastAsia"/>
                <w:sz w:val="18"/>
                <w:szCs w:val="18"/>
                <w:lang w:val="en-US"/>
              </w:rPr>
              <w:t>—</w:t>
            </w:r>
            <w:r w:rsidRPr="00EE5FE5">
              <w:rPr>
                <w:rFonts w:ascii="Times New Roman" w:hAnsi="Times New Roman" w:cs="Times New Roman" w:hint="eastAsia"/>
                <w:sz w:val="18"/>
                <w:szCs w:val="18"/>
                <w:lang w:val="en-US"/>
              </w:rPr>
              <w:t> identify and monitor critical points in their production process which influence the quality of the material,</w:t>
            </w:r>
          </w:p>
          <w:p w14:paraId="3713FD4E" w14:textId="77777777" w:rsidR="00EE5FE5" w:rsidRPr="00EE5FE5" w:rsidRDefault="00EE5FE5" w:rsidP="00EE5FE5">
            <w:pPr>
              <w:jc w:val="both"/>
              <w:rPr>
                <w:rFonts w:ascii="Times New Roman" w:hAnsi="Times New Roman" w:cs="Times New Roman"/>
                <w:sz w:val="18"/>
                <w:szCs w:val="18"/>
                <w:lang w:val="en-US"/>
              </w:rPr>
            </w:pPr>
            <w:r w:rsidRPr="00EE5FE5">
              <w:rPr>
                <w:rFonts w:ascii="Times New Roman" w:hAnsi="Times New Roman" w:cs="Times New Roman" w:hint="eastAsia"/>
                <w:sz w:val="18"/>
                <w:szCs w:val="18"/>
                <w:lang w:val="en-US"/>
              </w:rPr>
              <w:t>—</w:t>
            </w:r>
            <w:r w:rsidRPr="00EE5FE5">
              <w:rPr>
                <w:rFonts w:ascii="Times New Roman" w:hAnsi="Times New Roman" w:cs="Times New Roman" w:hint="eastAsia"/>
                <w:sz w:val="18"/>
                <w:szCs w:val="18"/>
                <w:lang w:val="en-US"/>
              </w:rPr>
              <w:t> keep information, for examination when requested by the responsible official body on the monitoring laid down in the first indent,</w:t>
            </w:r>
          </w:p>
          <w:p w14:paraId="14E97547" w14:textId="77777777" w:rsidR="00EE5FE5" w:rsidRPr="00EE5FE5" w:rsidRDefault="00EE5FE5" w:rsidP="00EE5FE5">
            <w:pPr>
              <w:jc w:val="both"/>
              <w:rPr>
                <w:rFonts w:ascii="Times New Roman" w:hAnsi="Times New Roman" w:cs="Times New Roman"/>
                <w:sz w:val="18"/>
                <w:szCs w:val="18"/>
                <w:lang w:val="en-US"/>
              </w:rPr>
            </w:pPr>
            <w:r w:rsidRPr="00EE5FE5">
              <w:rPr>
                <w:rFonts w:ascii="Times New Roman" w:hAnsi="Times New Roman" w:cs="Times New Roman" w:hint="eastAsia"/>
                <w:sz w:val="18"/>
                <w:szCs w:val="18"/>
                <w:lang w:val="en-US"/>
              </w:rPr>
              <w:t>—</w:t>
            </w:r>
            <w:r w:rsidRPr="00EE5FE5">
              <w:rPr>
                <w:rFonts w:ascii="Times New Roman" w:hAnsi="Times New Roman" w:cs="Times New Roman" w:hint="eastAsia"/>
                <w:sz w:val="18"/>
                <w:szCs w:val="18"/>
                <w:lang w:val="en-US"/>
              </w:rPr>
              <w:t> take samples where necessary for analysis in a laboratory with suitable facilities and expertise,</w:t>
            </w:r>
          </w:p>
          <w:p w14:paraId="21CA2411" w14:textId="5B44D366" w:rsidR="00EE5FE5" w:rsidRPr="00EE5FE5" w:rsidRDefault="00EE5FE5" w:rsidP="00EE5FE5">
            <w:pPr>
              <w:jc w:val="both"/>
            </w:pPr>
            <w:r w:rsidRPr="00EE5FE5">
              <w:rPr>
                <w:rFonts w:ascii="Times New Roman" w:hAnsi="Times New Roman" w:cs="Times New Roman" w:hint="eastAsia"/>
                <w:sz w:val="18"/>
                <w:szCs w:val="18"/>
                <w:lang w:val="en-US"/>
              </w:rPr>
              <w:t>—</w:t>
            </w:r>
            <w:r w:rsidRPr="00EE5FE5">
              <w:rPr>
                <w:rFonts w:ascii="Times New Roman" w:hAnsi="Times New Roman" w:cs="Times New Roman" w:hint="eastAsia"/>
                <w:sz w:val="18"/>
                <w:szCs w:val="18"/>
                <w:lang w:val="en-US"/>
              </w:rPr>
              <w:t> ensure that, during production, lots of propagating material remain separately identifiable.</w:t>
            </w:r>
          </w:p>
        </w:tc>
        <w:tc>
          <w:tcPr>
            <w:tcW w:w="311" w:type="pct"/>
          </w:tcPr>
          <w:p w14:paraId="2992608F" w14:textId="77777777" w:rsidR="00EE5FE5" w:rsidRDefault="00D2727D" w:rsidP="00D2727D">
            <w:pPr>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sr-Cyrl-RS"/>
              </w:rPr>
              <w:t>16.1.</w:t>
            </w:r>
          </w:p>
          <w:p w14:paraId="6F8F0E3C" w14:textId="77777777" w:rsidR="00D2727D" w:rsidRDefault="00D2727D" w:rsidP="00D2727D">
            <w:pPr>
              <w:jc w:val="both"/>
              <w:rPr>
                <w:rFonts w:ascii="Times New Roman" w:eastAsia="MS Mincho" w:hAnsi="Times New Roman" w:cs="Times New Roman"/>
                <w:sz w:val="18"/>
                <w:szCs w:val="18"/>
                <w:lang w:val="sr-Cyrl-RS"/>
              </w:rPr>
            </w:pPr>
          </w:p>
          <w:p w14:paraId="5E220E27" w14:textId="77777777" w:rsidR="00D2727D" w:rsidRDefault="00D2727D" w:rsidP="00D2727D">
            <w:pPr>
              <w:jc w:val="both"/>
              <w:rPr>
                <w:rFonts w:ascii="Times New Roman" w:eastAsia="MS Mincho" w:hAnsi="Times New Roman" w:cs="Times New Roman"/>
                <w:sz w:val="18"/>
                <w:szCs w:val="18"/>
                <w:lang w:val="sr-Cyrl-RS"/>
              </w:rPr>
            </w:pPr>
          </w:p>
          <w:p w14:paraId="5B85DFD5" w14:textId="77777777" w:rsidR="00D2727D" w:rsidRDefault="00D2727D" w:rsidP="00D2727D">
            <w:pPr>
              <w:jc w:val="both"/>
              <w:rPr>
                <w:rFonts w:ascii="Times New Roman" w:eastAsia="MS Mincho" w:hAnsi="Times New Roman" w:cs="Times New Roman"/>
                <w:sz w:val="18"/>
                <w:szCs w:val="18"/>
                <w:lang w:val="sr-Cyrl-RS"/>
              </w:rPr>
            </w:pPr>
          </w:p>
          <w:p w14:paraId="39E8DD46" w14:textId="77777777" w:rsidR="00D2727D" w:rsidRDefault="00D2727D" w:rsidP="00D2727D">
            <w:pPr>
              <w:jc w:val="both"/>
              <w:rPr>
                <w:rFonts w:ascii="Times New Roman" w:eastAsia="MS Mincho" w:hAnsi="Times New Roman" w:cs="Times New Roman"/>
                <w:sz w:val="18"/>
                <w:szCs w:val="18"/>
                <w:lang w:val="sr-Cyrl-RS"/>
              </w:rPr>
            </w:pPr>
          </w:p>
          <w:p w14:paraId="357D99AD" w14:textId="77777777" w:rsidR="00D2727D" w:rsidRDefault="00D2727D" w:rsidP="00D2727D">
            <w:pPr>
              <w:jc w:val="both"/>
              <w:rPr>
                <w:rFonts w:ascii="Times New Roman" w:eastAsia="MS Mincho" w:hAnsi="Times New Roman" w:cs="Times New Roman"/>
                <w:sz w:val="18"/>
                <w:szCs w:val="18"/>
                <w:lang w:val="sr-Cyrl-RS"/>
              </w:rPr>
            </w:pPr>
          </w:p>
          <w:p w14:paraId="2E7D541F" w14:textId="77777777" w:rsidR="00D2727D" w:rsidRDefault="00D2727D" w:rsidP="00D2727D">
            <w:pPr>
              <w:jc w:val="both"/>
              <w:rPr>
                <w:rFonts w:ascii="Times New Roman" w:eastAsia="MS Mincho" w:hAnsi="Times New Roman" w:cs="Times New Roman"/>
                <w:sz w:val="18"/>
                <w:szCs w:val="18"/>
                <w:lang w:val="sr-Cyrl-RS"/>
              </w:rPr>
            </w:pPr>
          </w:p>
          <w:p w14:paraId="1910EDAD" w14:textId="77777777" w:rsidR="00D2727D" w:rsidRDefault="00D2727D" w:rsidP="00D2727D">
            <w:pPr>
              <w:jc w:val="both"/>
              <w:rPr>
                <w:rFonts w:ascii="Times New Roman" w:eastAsia="MS Mincho" w:hAnsi="Times New Roman" w:cs="Times New Roman"/>
                <w:sz w:val="18"/>
                <w:szCs w:val="18"/>
                <w:lang w:val="sr-Cyrl-RS"/>
              </w:rPr>
            </w:pPr>
          </w:p>
          <w:p w14:paraId="397AB31B" w14:textId="77777777" w:rsidR="00D2727D" w:rsidRDefault="00D2727D" w:rsidP="00D2727D">
            <w:pPr>
              <w:jc w:val="both"/>
              <w:rPr>
                <w:rFonts w:ascii="Times New Roman" w:eastAsia="MS Mincho" w:hAnsi="Times New Roman" w:cs="Times New Roman"/>
                <w:sz w:val="18"/>
                <w:szCs w:val="18"/>
                <w:lang w:val="sr-Cyrl-RS"/>
              </w:rPr>
            </w:pPr>
          </w:p>
          <w:p w14:paraId="3335E18F" w14:textId="77777777" w:rsidR="00D2727D" w:rsidRDefault="00D2727D" w:rsidP="00D2727D">
            <w:pPr>
              <w:jc w:val="both"/>
              <w:rPr>
                <w:rFonts w:ascii="Times New Roman" w:eastAsia="MS Mincho" w:hAnsi="Times New Roman" w:cs="Times New Roman"/>
                <w:sz w:val="18"/>
                <w:szCs w:val="18"/>
                <w:lang w:val="sr-Cyrl-RS"/>
              </w:rPr>
            </w:pPr>
          </w:p>
          <w:p w14:paraId="351B011E" w14:textId="77777777" w:rsidR="00D2727D" w:rsidRDefault="00D2727D" w:rsidP="00D2727D">
            <w:pPr>
              <w:jc w:val="both"/>
              <w:rPr>
                <w:rFonts w:ascii="Times New Roman" w:eastAsia="MS Mincho" w:hAnsi="Times New Roman" w:cs="Times New Roman"/>
                <w:sz w:val="18"/>
                <w:szCs w:val="18"/>
                <w:lang w:val="sr-Cyrl-RS"/>
              </w:rPr>
            </w:pPr>
          </w:p>
          <w:p w14:paraId="6806B164" w14:textId="77777777" w:rsidR="00D2727D" w:rsidRDefault="00D2727D" w:rsidP="00D2727D">
            <w:pPr>
              <w:jc w:val="both"/>
              <w:rPr>
                <w:rFonts w:ascii="Times New Roman" w:eastAsia="MS Mincho" w:hAnsi="Times New Roman" w:cs="Times New Roman"/>
                <w:sz w:val="18"/>
                <w:szCs w:val="18"/>
                <w:lang w:val="sr-Cyrl-RS"/>
              </w:rPr>
            </w:pPr>
          </w:p>
          <w:p w14:paraId="63D02CD5" w14:textId="77777777" w:rsidR="00D2727D" w:rsidRDefault="00D2727D" w:rsidP="00D2727D">
            <w:pPr>
              <w:jc w:val="both"/>
              <w:rPr>
                <w:rFonts w:ascii="Times New Roman" w:eastAsia="MS Mincho" w:hAnsi="Times New Roman" w:cs="Times New Roman"/>
                <w:sz w:val="18"/>
                <w:szCs w:val="18"/>
                <w:lang w:val="sr-Cyrl-RS"/>
              </w:rPr>
            </w:pPr>
          </w:p>
          <w:p w14:paraId="4454C99C" w14:textId="77777777" w:rsidR="00D2727D" w:rsidRDefault="00D2727D" w:rsidP="00D2727D">
            <w:pPr>
              <w:jc w:val="both"/>
              <w:rPr>
                <w:rFonts w:ascii="Times New Roman" w:eastAsia="MS Mincho" w:hAnsi="Times New Roman" w:cs="Times New Roman"/>
                <w:sz w:val="18"/>
                <w:szCs w:val="18"/>
                <w:lang w:val="sr-Cyrl-RS"/>
              </w:rPr>
            </w:pPr>
          </w:p>
          <w:p w14:paraId="03C74489" w14:textId="77777777" w:rsidR="00D2727D" w:rsidRDefault="00D2727D" w:rsidP="00D2727D">
            <w:pPr>
              <w:jc w:val="both"/>
              <w:rPr>
                <w:rFonts w:ascii="Times New Roman" w:eastAsia="MS Mincho" w:hAnsi="Times New Roman" w:cs="Times New Roman"/>
                <w:sz w:val="18"/>
                <w:szCs w:val="18"/>
                <w:lang w:val="sr-Cyrl-RS"/>
              </w:rPr>
            </w:pPr>
          </w:p>
          <w:p w14:paraId="0E9CED9A" w14:textId="77777777" w:rsidR="00D2727D" w:rsidRDefault="00D2727D" w:rsidP="00D2727D">
            <w:pPr>
              <w:jc w:val="both"/>
              <w:rPr>
                <w:rFonts w:ascii="Times New Roman" w:eastAsia="MS Mincho" w:hAnsi="Times New Roman" w:cs="Times New Roman"/>
                <w:sz w:val="18"/>
                <w:szCs w:val="18"/>
                <w:lang w:val="sr-Cyrl-RS"/>
              </w:rPr>
            </w:pPr>
          </w:p>
          <w:p w14:paraId="3553D868" w14:textId="77777777" w:rsidR="00D2727D" w:rsidRDefault="00D2727D" w:rsidP="00D2727D">
            <w:pPr>
              <w:jc w:val="both"/>
              <w:rPr>
                <w:rFonts w:ascii="Times New Roman" w:eastAsia="MS Mincho" w:hAnsi="Times New Roman" w:cs="Times New Roman"/>
                <w:sz w:val="18"/>
                <w:szCs w:val="18"/>
                <w:lang w:val="sr-Cyrl-RS"/>
              </w:rPr>
            </w:pPr>
          </w:p>
          <w:p w14:paraId="6CA1CEBE" w14:textId="77777777" w:rsidR="00D2727D" w:rsidRDefault="00D2727D" w:rsidP="00D2727D">
            <w:pPr>
              <w:jc w:val="both"/>
              <w:rPr>
                <w:rFonts w:ascii="Times New Roman" w:eastAsia="MS Mincho" w:hAnsi="Times New Roman" w:cs="Times New Roman"/>
                <w:sz w:val="18"/>
                <w:szCs w:val="18"/>
                <w:lang w:val="sr-Cyrl-RS"/>
              </w:rPr>
            </w:pPr>
          </w:p>
          <w:p w14:paraId="16853B5F" w14:textId="77777777" w:rsidR="00D2727D" w:rsidRDefault="00D2727D" w:rsidP="00D2727D">
            <w:pPr>
              <w:jc w:val="both"/>
              <w:rPr>
                <w:rFonts w:ascii="Times New Roman" w:eastAsia="MS Mincho" w:hAnsi="Times New Roman" w:cs="Times New Roman"/>
                <w:sz w:val="18"/>
                <w:szCs w:val="18"/>
                <w:lang w:val="sr-Cyrl-RS"/>
              </w:rPr>
            </w:pPr>
          </w:p>
          <w:p w14:paraId="1043782B" w14:textId="77777777" w:rsidR="00D2727D" w:rsidRDefault="00D2727D" w:rsidP="00D2727D">
            <w:pPr>
              <w:jc w:val="both"/>
              <w:rPr>
                <w:rFonts w:ascii="Times New Roman" w:eastAsia="MS Mincho" w:hAnsi="Times New Roman" w:cs="Times New Roman"/>
                <w:sz w:val="18"/>
                <w:szCs w:val="18"/>
                <w:lang w:val="sr-Cyrl-RS"/>
              </w:rPr>
            </w:pPr>
          </w:p>
          <w:p w14:paraId="0765B622" w14:textId="77777777" w:rsidR="00D2727D" w:rsidRDefault="00D2727D" w:rsidP="00D2727D">
            <w:pPr>
              <w:jc w:val="both"/>
              <w:rPr>
                <w:rFonts w:ascii="Times New Roman" w:eastAsia="MS Mincho" w:hAnsi="Times New Roman" w:cs="Times New Roman"/>
                <w:sz w:val="18"/>
                <w:szCs w:val="18"/>
                <w:lang w:val="sr-Cyrl-RS"/>
              </w:rPr>
            </w:pPr>
          </w:p>
          <w:p w14:paraId="6408E5C8" w14:textId="77777777" w:rsidR="00D2727D" w:rsidRDefault="00D2727D" w:rsidP="00D2727D">
            <w:pPr>
              <w:jc w:val="both"/>
              <w:rPr>
                <w:rFonts w:ascii="Times New Roman" w:eastAsia="MS Mincho" w:hAnsi="Times New Roman" w:cs="Times New Roman"/>
                <w:sz w:val="18"/>
                <w:szCs w:val="18"/>
                <w:lang w:val="sr-Cyrl-RS"/>
              </w:rPr>
            </w:pPr>
          </w:p>
          <w:p w14:paraId="446402AC" w14:textId="77777777" w:rsidR="00D2727D" w:rsidRDefault="00D2727D" w:rsidP="00D2727D">
            <w:pPr>
              <w:jc w:val="both"/>
              <w:rPr>
                <w:rFonts w:ascii="Times New Roman" w:eastAsia="MS Mincho" w:hAnsi="Times New Roman" w:cs="Times New Roman"/>
                <w:sz w:val="18"/>
                <w:szCs w:val="18"/>
                <w:lang w:val="sr-Cyrl-RS"/>
              </w:rPr>
            </w:pPr>
          </w:p>
          <w:p w14:paraId="62D66841" w14:textId="2371959D" w:rsidR="00D2727D" w:rsidRPr="00991198" w:rsidRDefault="00D2727D" w:rsidP="00D2727D">
            <w:pPr>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sr-Cyrl-RS"/>
              </w:rPr>
              <w:t>53.5.</w:t>
            </w:r>
          </w:p>
        </w:tc>
        <w:tc>
          <w:tcPr>
            <w:tcW w:w="1376" w:type="pct"/>
          </w:tcPr>
          <w:p w14:paraId="5C27E7F2" w14:textId="77777777" w:rsidR="00D2727D" w:rsidRP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lastRenderedPageBreak/>
              <w:t>Правно лице и предузетник уписан у Регистар дужан је да:</w:t>
            </w:r>
          </w:p>
          <w:p w14:paraId="01FA168B" w14:textId="77777777" w:rsidR="00D2727D" w:rsidRP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ab/>
              <w:t>1) прати критичне тачке у производном процесу семена и садног материјала који могу да утичу на њихов квалитет, а нарочито на сортност и здравствено стање, као и да обезбеди да семе и садни материјал испуњава прописане услове, у складу са овим законом;</w:t>
            </w:r>
          </w:p>
          <w:p w14:paraId="723F8DFD" w14:textId="77777777" w:rsidR="00D2727D" w:rsidRP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ab/>
              <w:t>2) спроводи радње ради спречавања појаве и ширења штетних организама, у складу са прописом којим се уређује здравље биља;</w:t>
            </w:r>
          </w:p>
          <w:p w14:paraId="0B37054C" w14:textId="77777777" w:rsidR="00D2727D" w:rsidRP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ab/>
              <w:t>3) обезбеди следљивост и идентитет сваке партије семена и садног материјала у свим фазама производње и дораде, складиштења, стављања на тржиште и увоза семена и садног материјала;</w:t>
            </w:r>
          </w:p>
          <w:p w14:paraId="58D2EBAE" w14:textId="77777777" w:rsidR="00D2727D" w:rsidRP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ab/>
              <w:t>4) води евиденцију и чува податке о: пореклу и квалитету семена и садног материјала употребљеног за умножавање, праћењу критичних тачака у производњи семена и садног материјала, појави штетних организама и предузетима радњама ради спречавања појаве и ширења штетних организама, као и о радњама које су предузете да би се обезбедила усаглашеност произведеног семена и садног материјала са прописом којим се уређује здравље биља;</w:t>
            </w:r>
          </w:p>
          <w:p w14:paraId="2EA85F75" w14:textId="77777777" w:rsidR="00D2727D" w:rsidRP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ab/>
              <w:t xml:space="preserve">5) води евиденцију и чува податке о куповини и продаји, односно набављеном </w:t>
            </w:r>
            <w:r w:rsidRPr="00D2727D">
              <w:rPr>
                <w:rFonts w:ascii="Times New Roman" w:hAnsi="Times New Roman" w:cs="Times New Roman"/>
                <w:sz w:val="18"/>
                <w:szCs w:val="18"/>
                <w:lang w:val="en-US"/>
              </w:rPr>
              <w:lastRenderedPageBreak/>
              <w:t>семену и садном материјалу;</w:t>
            </w:r>
          </w:p>
          <w:p w14:paraId="0C62DEE7" w14:textId="77777777" w:rsidR="00D2727D" w:rsidRP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ab/>
              <w:t>6) омогући вршење контроле и спровођење наложених мера током контроле производње и инспекцијског надзора;</w:t>
            </w:r>
          </w:p>
          <w:p w14:paraId="57855C53" w14:textId="77777777" w:rsidR="00EE5FE5"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ab/>
              <w:t>7) испуњава и остале дужности у складу са овим законом и прописима којим се уређује здравље биља.</w:t>
            </w:r>
          </w:p>
          <w:p w14:paraId="566A7BC6" w14:textId="63A7F198" w:rsidR="00D2727D" w:rsidRPr="00991198"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Министар прописује начин обављања контроле и контроле под надзором производње садног материјала, образац записника о контроли и контроли под надзором производње садног материјала, по групи и врсти, као и категорији садног материјала.</w:t>
            </w:r>
          </w:p>
        </w:tc>
        <w:tc>
          <w:tcPr>
            <w:tcW w:w="228" w:type="pct"/>
          </w:tcPr>
          <w:p w14:paraId="4E1B45ED" w14:textId="0DF9FFC5" w:rsidR="00EE5FE5" w:rsidRPr="001E3DE7" w:rsidRDefault="00EE5FE5" w:rsidP="00EE5FE5">
            <w:pPr>
              <w:spacing w:before="120" w:after="120"/>
              <w:jc w:val="both"/>
              <w:rPr>
                <w:rFonts w:ascii="Times New Roman" w:eastAsia="MS Mincho" w:hAnsi="Times New Roman" w:cs="Times New Roman"/>
                <w:bCs/>
                <w:sz w:val="18"/>
                <w:szCs w:val="18"/>
                <w:lang w:val="sr-Cyrl-RS"/>
              </w:rPr>
            </w:pPr>
            <w:r w:rsidRPr="001E3DE7">
              <w:rPr>
                <w:rFonts w:ascii="Times New Roman" w:eastAsia="MS Mincho" w:hAnsi="Times New Roman" w:cs="Times New Roman"/>
                <w:bCs/>
                <w:sz w:val="18"/>
                <w:szCs w:val="18"/>
                <w:lang w:val="sr-Cyrl-RS"/>
              </w:rPr>
              <w:lastRenderedPageBreak/>
              <w:t>ДУ</w:t>
            </w:r>
          </w:p>
        </w:tc>
        <w:tc>
          <w:tcPr>
            <w:tcW w:w="872" w:type="pct"/>
          </w:tcPr>
          <w:p w14:paraId="07567DA0" w14:textId="4AD5F30B" w:rsidR="00EE5FE5" w:rsidRPr="00D2727D" w:rsidRDefault="00EE5FE5" w:rsidP="00EE5FE5">
            <w:pPr>
              <w:spacing w:before="120" w:after="120"/>
              <w:ind w:firstLine="21"/>
              <w:jc w:val="both"/>
              <w:rPr>
                <w:rFonts w:ascii="Times New Roman" w:eastAsia="MS Mincho" w:hAnsi="Times New Roman" w:cs="Times New Roman"/>
                <w:sz w:val="18"/>
                <w:szCs w:val="18"/>
                <w:lang w:val="sr-Cyrl-RS"/>
              </w:rPr>
            </w:pPr>
            <w:r w:rsidRPr="00D2727D">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1C1E2584" w14:textId="77777777" w:rsidR="00EE5FE5" w:rsidRPr="00991198" w:rsidRDefault="00EE5FE5" w:rsidP="00EE5FE5">
            <w:pPr>
              <w:spacing w:before="120" w:after="120"/>
              <w:jc w:val="both"/>
              <w:rPr>
                <w:rFonts w:ascii="Times New Roman" w:hAnsi="Times New Roman" w:cs="Times New Roman"/>
                <w:sz w:val="18"/>
                <w:szCs w:val="18"/>
                <w:lang w:val="sr-Cyrl-CS"/>
              </w:rPr>
            </w:pPr>
          </w:p>
        </w:tc>
      </w:tr>
      <w:tr w:rsidR="00D2727D" w:rsidRPr="00991198" w14:paraId="3F0E776A" w14:textId="77777777" w:rsidTr="00877B8E">
        <w:trPr>
          <w:trHeight w:val="1970"/>
          <w:jc w:val="center"/>
        </w:trPr>
        <w:tc>
          <w:tcPr>
            <w:tcW w:w="308" w:type="pct"/>
            <w:shd w:val="clear" w:color="auto" w:fill="D9D9D9"/>
          </w:tcPr>
          <w:p w14:paraId="08B72BB7" w14:textId="1B3D9C57" w:rsidR="00D2727D" w:rsidRPr="00991198" w:rsidRDefault="00D2727D" w:rsidP="00D2727D">
            <w:pPr>
              <w:rPr>
                <w:rFonts w:ascii="Times New Roman" w:hAnsi="Times New Roman" w:cs="Times New Roman"/>
                <w:sz w:val="18"/>
                <w:szCs w:val="18"/>
                <w:lang w:val="sr-Cyrl-RS"/>
              </w:rPr>
            </w:pPr>
            <w:r>
              <w:rPr>
                <w:rFonts w:ascii="Times New Roman" w:hAnsi="Times New Roman" w:cs="Times New Roman"/>
                <w:sz w:val="18"/>
                <w:szCs w:val="18"/>
                <w:lang w:val="sr-Cyrl-RS"/>
              </w:rPr>
              <w:t>7.2.</w:t>
            </w:r>
          </w:p>
        </w:tc>
        <w:tc>
          <w:tcPr>
            <w:tcW w:w="1380" w:type="pct"/>
            <w:shd w:val="clear" w:color="auto" w:fill="D9D9D9"/>
          </w:tcPr>
          <w:p w14:paraId="7614C40C" w14:textId="41DFBB98" w:rsidR="00D2727D" w:rsidRPr="00D2727D" w:rsidRDefault="00D2727D" w:rsidP="00D2727D">
            <w:pPr>
              <w:jc w:val="both"/>
            </w:pPr>
            <w:r w:rsidRPr="00D2727D">
              <w:rPr>
                <w:rFonts w:ascii="Times New Roman" w:hAnsi="Times New Roman" w:cs="Times New Roman" w:hint="eastAsia"/>
                <w:sz w:val="18"/>
                <w:szCs w:val="18"/>
                <w:lang w:val="en-US"/>
              </w:rPr>
              <w:t>2.  In the case of the appearance, on the premises of a supplier engaged in the production of propagating material, of a harmful organism listed in Directive 77/93/EEC or in any measures established pursuant to Article 5(5), the supplier shall report it to the responsible official body and shall carry out any measures laid down by that body.</w:t>
            </w:r>
          </w:p>
        </w:tc>
        <w:tc>
          <w:tcPr>
            <w:tcW w:w="311" w:type="pct"/>
          </w:tcPr>
          <w:p w14:paraId="15B205E2" w14:textId="77777777" w:rsidR="00D2727D" w:rsidRPr="00991198" w:rsidRDefault="00D2727D" w:rsidP="00D2727D">
            <w:pPr>
              <w:spacing w:before="120" w:after="120"/>
              <w:ind w:firstLine="5"/>
              <w:jc w:val="both"/>
              <w:rPr>
                <w:rFonts w:ascii="Times New Roman" w:eastAsia="MS Mincho" w:hAnsi="Times New Roman" w:cs="Times New Roman"/>
                <w:sz w:val="18"/>
                <w:szCs w:val="18"/>
                <w:lang w:val="sr-Cyrl-RS"/>
              </w:rPr>
            </w:pPr>
          </w:p>
        </w:tc>
        <w:tc>
          <w:tcPr>
            <w:tcW w:w="1376" w:type="pct"/>
          </w:tcPr>
          <w:p w14:paraId="69987CF3" w14:textId="77777777" w:rsidR="00D2727D" w:rsidRPr="00991198" w:rsidRDefault="00D2727D" w:rsidP="00D2727D">
            <w:pPr>
              <w:jc w:val="both"/>
              <w:rPr>
                <w:rFonts w:ascii="Times New Roman" w:hAnsi="Times New Roman" w:cs="Times New Roman"/>
                <w:sz w:val="18"/>
                <w:szCs w:val="18"/>
                <w:lang w:val="en-US"/>
              </w:rPr>
            </w:pPr>
          </w:p>
        </w:tc>
        <w:tc>
          <w:tcPr>
            <w:tcW w:w="228" w:type="pct"/>
          </w:tcPr>
          <w:p w14:paraId="19FE6BEB" w14:textId="30BA6D57" w:rsidR="00D2727D" w:rsidRPr="00991198" w:rsidRDefault="00D2727D" w:rsidP="00D2727D">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507ED097" w14:textId="7B016477" w:rsidR="00D2727D" w:rsidRPr="00991198" w:rsidRDefault="00D2727D" w:rsidP="00D2727D">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2C150FDE" w14:textId="77777777" w:rsidR="00D2727D" w:rsidRPr="00991198" w:rsidRDefault="00D2727D" w:rsidP="00D2727D">
            <w:pPr>
              <w:spacing w:before="120" w:after="120"/>
              <w:jc w:val="both"/>
              <w:rPr>
                <w:rFonts w:ascii="Times New Roman" w:hAnsi="Times New Roman" w:cs="Times New Roman"/>
                <w:sz w:val="18"/>
                <w:szCs w:val="18"/>
                <w:lang w:val="sr-Cyrl-CS"/>
              </w:rPr>
            </w:pPr>
          </w:p>
        </w:tc>
      </w:tr>
      <w:tr w:rsidR="00D2727D" w:rsidRPr="00991198" w14:paraId="2A1E44EF" w14:textId="77777777" w:rsidTr="00877B8E">
        <w:trPr>
          <w:trHeight w:val="1970"/>
          <w:jc w:val="center"/>
        </w:trPr>
        <w:tc>
          <w:tcPr>
            <w:tcW w:w="308" w:type="pct"/>
            <w:shd w:val="clear" w:color="auto" w:fill="D9D9D9"/>
          </w:tcPr>
          <w:p w14:paraId="670CBC07" w14:textId="74098AFB" w:rsidR="00D2727D" w:rsidRPr="00991198" w:rsidRDefault="00D2727D" w:rsidP="00D2727D">
            <w:pPr>
              <w:rPr>
                <w:rFonts w:ascii="Times New Roman" w:hAnsi="Times New Roman" w:cs="Times New Roman"/>
                <w:sz w:val="18"/>
                <w:szCs w:val="18"/>
                <w:lang w:val="sr-Cyrl-RS"/>
              </w:rPr>
            </w:pPr>
            <w:r>
              <w:rPr>
                <w:rFonts w:ascii="Times New Roman" w:hAnsi="Times New Roman" w:cs="Times New Roman"/>
                <w:sz w:val="18"/>
                <w:szCs w:val="18"/>
                <w:lang w:val="sr-Cyrl-RS"/>
              </w:rPr>
              <w:t>7.3.</w:t>
            </w:r>
          </w:p>
        </w:tc>
        <w:tc>
          <w:tcPr>
            <w:tcW w:w="1380" w:type="pct"/>
            <w:shd w:val="clear" w:color="auto" w:fill="D9D9D9"/>
          </w:tcPr>
          <w:p w14:paraId="6E964A35" w14:textId="5E8D397C" w:rsidR="00D2727D" w:rsidRPr="00D2727D" w:rsidRDefault="00D2727D" w:rsidP="00D2727D">
            <w:pPr>
              <w:jc w:val="both"/>
            </w:pPr>
            <w:r w:rsidRPr="00D2727D">
              <w:rPr>
                <w:rFonts w:ascii="Times New Roman" w:hAnsi="Times New Roman" w:cs="Times New Roman" w:hint="eastAsia"/>
                <w:sz w:val="18"/>
                <w:szCs w:val="18"/>
                <w:lang w:val="en-US"/>
              </w:rPr>
              <w:t>3.  When propagating material is marketed, registered suppliers shall keep records of their sales or purchases for at least 12 months.</w:t>
            </w:r>
          </w:p>
        </w:tc>
        <w:tc>
          <w:tcPr>
            <w:tcW w:w="311" w:type="pct"/>
          </w:tcPr>
          <w:p w14:paraId="414B6646" w14:textId="77777777" w:rsidR="00D2727D" w:rsidRDefault="00D2727D" w:rsidP="00D2727D">
            <w:pPr>
              <w:spacing w:before="120" w:after="120"/>
              <w:ind w:firstLine="5"/>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sr-Cyrl-RS"/>
              </w:rPr>
              <w:t>16.1.5)</w:t>
            </w:r>
          </w:p>
          <w:p w14:paraId="049F70BD" w14:textId="77777777" w:rsidR="00D2727D" w:rsidRDefault="00D2727D" w:rsidP="00D2727D">
            <w:pPr>
              <w:spacing w:before="120" w:after="120"/>
              <w:ind w:firstLine="5"/>
              <w:jc w:val="both"/>
              <w:rPr>
                <w:rFonts w:ascii="Times New Roman" w:eastAsia="MS Mincho" w:hAnsi="Times New Roman" w:cs="Times New Roman"/>
                <w:sz w:val="18"/>
                <w:szCs w:val="18"/>
                <w:lang w:val="sr-Cyrl-RS"/>
              </w:rPr>
            </w:pPr>
          </w:p>
          <w:p w14:paraId="73B4B16A" w14:textId="77777777" w:rsidR="00D2727D" w:rsidRDefault="00D2727D" w:rsidP="00D2727D">
            <w:pPr>
              <w:spacing w:before="120" w:after="120"/>
              <w:ind w:firstLine="5"/>
              <w:jc w:val="both"/>
              <w:rPr>
                <w:rFonts w:ascii="Times New Roman" w:eastAsia="MS Mincho" w:hAnsi="Times New Roman" w:cs="Times New Roman"/>
                <w:sz w:val="18"/>
                <w:szCs w:val="18"/>
                <w:lang w:val="sr-Cyrl-RS"/>
              </w:rPr>
            </w:pPr>
          </w:p>
          <w:p w14:paraId="76071688" w14:textId="77777777" w:rsidR="00D2727D" w:rsidRDefault="00D2727D" w:rsidP="00D2727D">
            <w:pPr>
              <w:spacing w:before="120" w:after="120"/>
              <w:ind w:firstLine="5"/>
              <w:jc w:val="both"/>
              <w:rPr>
                <w:rFonts w:ascii="Times New Roman" w:eastAsia="MS Mincho" w:hAnsi="Times New Roman" w:cs="Times New Roman"/>
                <w:sz w:val="18"/>
                <w:szCs w:val="18"/>
                <w:lang w:val="sr-Cyrl-RS"/>
              </w:rPr>
            </w:pPr>
          </w:p>
          <w:p w14:paraId="16A9C227" w14:textId="10761F82" w:rsidR="00D2727D" w:rsidRPr="00991198" w:rsidRDefault="00D2727D" w:rsidP="00D2727D">
            <w:pPr>
              <w:spacing w:before="120" w:after="120"/>
              <w:ind w:firstLine="5"/>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sr-Cyrl-RS"/>
              </w:rPr>
              <w:t>16.2.</w:t>
            </w:r>
          </w:p>
        </w:tc>
        <w:tc>
          <w:tcPr>
            <w:tcW w:w="1376" w:type="pct"/>
          </w:tcPr>
          <w:p w14:paraId="5B2D6A34" w14:textId="77777777" w:rsidR="00D2727D" w:rsidRP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Правно лице и предузетник уписан у Регистар дужан је да:</w:t>
            </w:r>
          </w:p>
          <w:p w14:paraId="0321BC58" w14:textId="77777777" w:rsid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5) води евиденцију и чува податке о куповини и продаји, односно набављеном семену и садном материјалу;</w:t>
            </w:r>
          </w:p>
          <w:p w14:paraId="11B8FB77" w14:textId="77777777" w:rsidR="00D2727D" w:rsidRPr="00D2727D"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 xml:space="preserve">Правно лице и предузетник уписан у Регистар дужан је да податке из евиденције из става 1. </w:t>
            </w:r>
            <w:r w:rsidRPr="00D2727D">
              <w:rPr>
                <w:rFonts w:ascii="Times New Roman" w:hAnsi="Times New Roman" w:cs="Times New Roman"/>
                <w:sz w:val="18"/>
                <w:szCs w:val="18"/>
                <w:lang w:val="en-US"/>
              </w:rPr>
              <w:lastRenderedPageBreak/>
              <w:t xml:space="preserve">тач. 4) и 5) овог члана чува најмање годину дана, осим </w:t>
            </w:r>
          </w:p>
          <w:p w14:paraId="0989FF0E" w14:textId="0093CDD0" w:rsidR="00D2727D" w:rsidRPr="00991198" w:rsidRDefault="00D2727D" w:rsidP="00D2727D">
            <w:pPr>
              <w:jc w:val="both"/>
              <w:rPr>
                <w:rFonts w:ascii="Times New Roman" w:hAnsi="Times New Roman" w:cs="Times New Roman"/>
                <w:sz w:val="18"/>
                <w:szCs w:val="18"/>
                <w:lang w:val="en-US"/>
              </w:rPr>
            </w:pPr>
            <w:r w:rsidRPr="00D2727D">
              <w:rPr>
                <w:rFonts w:ascii="Times New Roman" w:hAnsi="Times New Roman" w:cs="Times New Roman"/>
                <w:sz w:val="18"/>
                <w:szCs w:val="18"/>
                <w:lang w:val="en-US"/>
              </w:rPr>
              <w:t>за садни материјал воћака, винове лозе, хмеља и вишегодишњег украсног биља који је дужан да чува најмање пет година.</w:t>
            </w:r>
          </w:p>
        </w:tc>
        <w:tc>
          <w:tcPr>
            <w:tcW w:w="228" w:type="pct"/>
          </w:tcPr>
          <w:p w14:paraId="0E0A67FF" w14:textId="261B3DE9" w:rsidR="00D2727D" w:rsidRPr="00991198" w:rsidRDefault="00D2727D" w:rsidP="00D2727D">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lastRenderedPageBreak/>
              <w:t>ПУ</w:t>
            </w:r>
          </w:p>
        </w:tc>
        <w:tc>
          <w:tcPr>
            <w:tcW w:w="872" w:type="pct"/>
          </w:tcPr>
          <w:p w14:paraId="4044660C" w14:textId="77777777" w:rsidR="00D2727D" w:rsidRPr="00991198" w:rsidRDefault="00D2727D" w:rsidP="00D2727D">
            <w:pPr>
              <w:spacing w:before="120" w:after="120"/>
              <w:ind w:firstLine="21"/>
              <w:jc w:val="both"/>
              <w:rPr>
                <w:rFonts w:ascii="Times New Roman" w:hAnsi="Times New Roman" w:cs="Times New Roman"/>
                <w:sz w:val="18"/>
                <w:szCs w:val="18"/>
                <w:lang w:val="ru-RU"/>
              </w:rPr>
            </w:pPr>
          </w:p>
        </w:tc>
        <w:tc>
          <w:tcPr>
            <w:tcW w:w="525" w:type="pct"/>
          </w:tcPr>
          <w:p w14:paraId="1B0BADFB" w14:textId="77777777" w:rsidR="00D2727D" w:rsidRPr="00991198" w:rsidRDefault="00D2727D" w:rsidP="00D2727D">
            <w:pPr>
              <w:spacing w:before="120" w:after="120"/>
              <w:jc w:val="both"/>
              <w:rPr>
                <w:rFonts w:ascii="Times New Roman" w:hAnsi="Times New Roman" w:cs="Times New Roman"/>
                <w:sz w:val="18"/>
                <w:szCs w:val="18"/>
                <w:lang w:val="sr-Cyrl-CS"/>
              </w:rPr>
            </w:pPr>
          </w:p>
        </w:tc>
      </w:tr>
      <w:tr w:rsidR="001E3DE7" w:rsidRPr="00991198" w14:paraId="0E2E4984" w14:textId="77777777" w:rsidTr="00877B8E">
        <w:trPr>
          <w:trHeight w:val="1970"/>
          <w:jc w:val="center"/>
        </w:trPr>
        <w:tc>
          <w:tcPr>
            <w:tcW w:w="308" w:type="pct"/>
            <w:shd w:val="clear" w:color="auto" w:fill="D9D9D9"/>
          </w:tcPr>
          <w:p w14:paraId="6886E151" w14:textId="08FAA275" w:rsidR="001E3DE7" w:rsidRPr="00991198" w:rsidRDefault="001E3DE7" w:rsidP="001E3DE7">
            <w:pPr>
              <w:rPr>
                <w:rFonts w:ascii="Times New Roman" w:hAnsi="Times New Roman" w:cs="Times New Roman"/>
                <w:sz w:val="18"/>
                <w:szCs w:val="18"/>
                <w:lang w:val="sr-Cyrl-RS"/>
              </w:rPr>
            </w:pPr>
            <w:r>
              <w:rPr>
                <w:rFonts w:ascii="Times New Roman" w:hAnsi="Times New Roman" w:cs="Times New Roman"/>
                <w:sz w:val="18"/>
                <w:szCs w:val="18"/>
                <w:lang w:val="sr-Cyrl-RS"/>
              </w:rPr>
              <w:t>7.4.</w:t>
            </w:r>
          </w:p>
        </w:tc>
        <w:tc>
          <w:tcPr>
            <w:tcW w:w="1380" w:type="pct"/>
            <w:shd w:val="clear" w:color="auto" w:fill="D9D9D9"/>
          </w:tcPr>
          <w:p w14:paraId="197EE161" w14:textId="24BB28AA" w:rsidR="001E3DE7" w:rsidRPr="001E3DE7" w:rsidRDefault="001E3DE7" w:rsidP="001E3DE7">
            <w:pPr>
              <w:jc w:val="both"/>
            </w:pPr>
            <w:r w:rsidRPr="001E3DE7">
              <w:rPr>
                <w:rFonts w:ascii="Times New Roman" w:hAnsi="Times New Roman" w:cs="Times New Roman" w:hint="eastAsia"/>
                <w:sz w:val="18"/>
                <w:szCs w:val="18"/>
                <w:lang w:val="en-US"/>
              </w:rPr>
              <w:t>4.  Rules for the application of paragraph 1 above may be established in accordance with the procedure laid down in Article 17.</w:t>
            </w:r>
          </w:p>
        </w:tc>
        <w:tc>
          <w:tcPr>
            <w:tcW w:w="311" w:type="pct"/>
          </w:tcPr>
          <w:p w14:paraId="339910DE" w14:textId="77777777" w:rsidR="001E3DE7" w:rsidRPr="00991198" w:rsidRDefault="001E3DE7" w:rsidP="001E3DE7">
            <w:pPr>
              <w:spacing w:before="120" w:after="120"/>
              <w:ind w:firstLine="5"/>
              <w:jc w:val="both"/>
              <w:rPr>
                <w:rFonts w:ascii="Times New Roman" w:eastAsia="MS Mincho" w:hAnsi="Times New Roman" w:cs="Times New Roman"/>
                <w:sz w:val="18"/>
                <w:szCs w:val="18"/>
                <w:lang w:val="sr-Cyrl-RS"/>
              </w:rPr>
            </w:pPr>
          </w:p>
        </w:tc>
        <w:tc>
          <w:tcPr>
            <w:tcW w:w="1376" w:type="pct"/>
          </w:tcPr>
          <w:p w14:paraId="1228EB32" w14:textId="77777777" w:rsidR="001E3DE7" w:rsidRPr="00991198" w:rsidRDefault="001E3DE7" w:rsidP="001E3DE7">
            <w:pPr>
              <w:jc w:val="both"/>
              <w:rPr>
                <w:rFonts w:ascii="Times New Roman" w:hAnsi="Times New Roman" w:cs="Times New Roman"/>
                <w:sz w:val="18"/>
                <w:szCs w:val="18"/>
                <w:lang w:val="en-US"/>
              </w:rPr>
            </w:pPr>
          </w:p>
        </w:tc>
        <w:tc>
          <w:tcPr>
            <w:tcW w:w="228" w:type="pct"/>
          </w:tcPr>
          <w:p w14:paraId="46D388C6" w14:textId="1BC7C0CD" w:rsidR="001E3DE7" w:rsidRPr="00991198" w:rsidRDefault="001E3DE7" w:rsidP="001E3DE7">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3C32E2D4" w14:textId="593C3756" w:rsidR="001E3DE7" w:rsidRPr="00991198" w:rsidRDefault="001E3DE7" w:rsidP="001E3DE7">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0734C320" w14:textId="77777777" w:rsidR="001E3DE7" w:rsidRPr="00991198" w:rsidRDefault="001E3DE7" w:rsidP="001E3DE7">
            <w:pPr>
              <w:spacing w:before="120" w:after="120"/>
              <w:jc w:val="both"/>
              <w:rPr>
                <w:rFonts w:ascii="Times New Roman" w:hAnsi="Times New Roman" w:cs="Times New Roman"/>
                <w:sz w:val="18"/>
                <w:szCs w:val="18"/>
                <w:lang w:val="sr-Cyrl-CS"/>
              </w:rPr>
            </w:pPr>
          </w:p>
        </w:tc>
      </w:tr>
      <w:tr w:rsidR="001E3DE7" w:rsidRPr="00991198" w14:paraId="4380DC78" w14:textId="77777777" w:rsidTr="00877B8E">
        <w:trPr>
          <w:trHeight w:val="1970"/>
          <w:jc w:val="center"/>
        </w:trPr>
        <w:tc>
          <w:tcPr>
            <w:tcW w:w="308" w:type="pct"/>
            <w:shd w:val="clear" w:color="auto" w:fill="D9D9D9"/>
          </w:tcPr>
          <w:p w14:paraId="4601246D" w14:textId="1B849BFD" w:rsidR="001E3DE7" w:rsidRPr="001E3DE7" w:rsidRDefault="001E3DE7" w:rsidP="001E3DE7">
            <w:pPr>
              <w:rPr>
                <w:rFonts w:ascii="Times New Roman" w:hAnsi="Times New Roman" w:cs="Times New Roman"/>
                <w:sz w:val="18"/>
                <w:szCs w:val="18"/>
              </w:rPr>
            </w:pPr>
            <w:r>
              <w:rPr>
                <w:rFonts w:ascii="Times New Roman" w:hAnsi="Times New Roman" w:cs="Times New Roman"/>
                <w:sz w:val="18"/>
                <w:szCs w:val="18"/>
              </w:rPr>
              <w:t>8.1.</w:t>
            </w:r>
          </w:p>
        </w:tc>
        <w:tc>
          <w:tcPr>
            <w:tcW w:w="1380" w:type="pct"/>
            <w:shd w:val="clear" w:color="auto" w:fill="D9D9D9"/>
          </w:tcPr>
          <w:p w14:paraId="34DF3ABF" w14:textId="22120815" w:rsidR="001E3DE7" w:rsidRPr="001E3DE7" w:rsidRDefault="001E3DE7" w:rsidP="001E3DE7">
            <w:pPr>
              <w:jc w:val="both"/>
            </w:pPr>
            <w:r w:rsidRPr="001E3DE7">
              <w:rPr>
                <w:rFonts w:ascii="Times New Roman" w:hAnsi="Times New Roman" w:cs="Times New Roman" w:hint="eastAsia"/>
                <w:sz w:val="18"/>
                <w:szCs w:val="18"/>
                <w:lang w:val="en-US"/>
              </w:rPr>
              <w:t>1.  Propagating material shall be marketed in lots. However, propagating material of different lots may be marketed in a single consignment, provided that the supplier keeps records of the composition and origin of the different lots.</w:t>
            </w:r>
          </w:p>
        </w:tc>
        <w:tc>
          <w:tcPr>
            <w:tcW w:w="311" w:type="pct"/>
          </w:tcPr>
          <w:p w14:paraId="72DD805C" w14:textId="01E33875" w:rsidR="001E3DE7" w:rsidRPr="00991198" w:rsidRDefault="001E3DE7" w:rsidP="001E3DE7">
            <w:pPr>
              <w:spacing w:before="120" w:after="120"/>
              <w:ind w:firstLine="5"/>
              <w:jc w:val="both"/>
              <w:rPr>
                <w:rFonts w:ascii="Times New Roman" w:eastAsia="MS Mincho" w:hAnsi="Times New Roman" w:cs="Times New Roman"/>
                <w:sz w:val="18"/>
                <w:szCs w:val="18"/>
                <w:lang w:val="sr-Cyrl-RS"/>
              </w:rPr>
            </w:pPr>
            <w:r w:rsidRPr="001E3DE7">
              <w:rPr>
                <w:rFonts w:ascii="Times New Roman" w:eastAsia="MS Mincho" w:hAnsi="Times New Roman" w:cs="Times New Roman"/>
                <w:sz w:val="18"/>
                <w:szCs w:val="18"/>
                <w:lang w:val="sr-Cyrl-RS"/>
              </w:rPr>
              <w:t>59.5</w:t>
            </w:r>
          </w:p>
        </w:tc>
        <w:tc>
          <w:tcPr>
            <w:tcW w:w="1376" w:type="pct"/>
          </w:tcPr>
          <w:p w14:paraId="3692347F" w14:textId="04F997F4" w:rsidR="001E3DE7" w:rsidRPr="00991198" w:rsidRDefault="001E3DE7" w:rsidP="001E3DE7">
            <w:pPr>
              <w:jc w:val="both"/>
              <w:rPr>
                <w:rFonts w:ascii="Times New Roman" w:hAnsi="Times New Roman" w:cs="Times New Roman"/>
                <w:sz w:val="18"/>
                <w:szCs w:val="18"/>
                <w:lang w:val="en-US"/>
              </w:rPr>
            </w:pPr>
            <w:r w:rsidRPr="001E3DE7">
              <w:rPr>
                <w:rFonts w:ascii="Times New Roman" w:hAnsi="Times New Roman" w:cs="Times New Roman"/>
                <w:sz w:val="18"/>
                <w:szCs w:val="18"/>
                <w:lang w:val="en-US"/>
              </w:rPr>
              <w:t>Министар прописује захтеве квалитета садног материјала, по групи и врсти, као и категорији садног материјала.</w:t>
            </w:r>
          </w:p>
        </w:tc>
        <w:tc>
          <w:tcPr>
            <w:tcW w:w="228" w:type="pct"/>
          </w:tcPr>
          <w:p w14:paraId="21F4B558" w14:textId="2F65B76A" w:rsidR="001E3DE7" w:rsidRPr="001E3DE7" w:rsidRDefault="001E3DE7" w:rsidP="001E3DE7">
            <w:pPr>
              <w:spacing w:before="120" w:after="120"/>
              <w:jc w:val="both"/>
              <w:rPr>
                <w:rFonts w:ascii="Times New Roman" w:eastAsia="MS Mincho" w:hAnsi="Times New Roman" w:cs="Times New Roman"/>
                <w:bCs/>
                <w:sz w:val="18"/>
                <w:szCs w:val="18"/>
                <w:lang w:val="sr-Cyrl-RS"/>
              </w:rPr>
            </w:pPr>
            <w:r w:rsidRPr="001E3DE7">
              <w:rPr>
                <w:rFonts w:ascii="Times New Roman" w:eastAsia="MS Mincho" w:hAnsi="Times New Roman" w:cs="Times New Roman"/>
                <w:bCs/>
                <w:sz w:val="18"/>
                <w:szCs w:val="18"/>
                <w:lang w:val="sr-Cyrl-RS"/>
              </w:rPr>
              <w:t>ДУ</w:t>
            </w:r>
          </w:p>
        </w:tc>
        <w:tc>
          <w:tcPr>
            <w:tcW w:w="872" w:type="pct"/>
          </w:tcPr>
          <w:p w14:paraId="43DDB634" w14:textId="6C3A304D" w:rsidR="001E3DE7" w:rsidRPr="00991198" w:rsidRDefault="001E3DE7" w:rsidP="001E3DE7">
            <w:pPr>
              <w:spacing w:before="120" w:after="120"/>
              <w:ind w:firstLine="21"/>
              <w:jc w:val="both"/>
              <w:rPr>
                <w:rFonts w:ascii="Times New Roman" w:hAnsi="Times New Roman" w:cs="Times New Roman"/>
                <w:sz w:val="18"/>
                <w:szCs w:val="18"/>
                <w:lang w:val="ru-RU"/>
              </w:rPr>
            </w:pPr>
            <w:r w:rsidRPr="00D2727D">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2BA3BC70" w14:textId="77777777" w:rsidR="001E3DE7" w:rsidRPr="00991198" w:rsidRDefault="001E3DE7" w:rsidP="001E3DE7">
            <w:pPr>
              <w:spacing w:before="120" w:after="120"/>
              <w:jc w:val="both"/>
              <w:rPr>
                <w:rFonts w:ascii="Times New Roman" w:hAnsi="Times New Roman" w:cs="Times New Roman"/>
                <w:sz w:val="18"/>
                <w:szCs w:val="18"/>
                <w:lang w:val="sr-Cyrl-CS"/>
              </w:rPr>
            </w:pPr>
          </w:p>
        </w:tc>
      </w:tr>
      <w:tr w:rsidR="001E3DE7" w:rsidRPr="00991198" w14:paraId="499A82F9" w14:textId="77777777" w:rsidTr="00877B8E">
        <w:trPr>
          <w:trHeight w:val="1970"/>
          <w:jc w:val="center"/>
        </w:trPr>
        <w:tc>
          <w:tcPr>
            <w:tcW w:w="308" w:type="pct"/>
            <w:shd w:val="clear" w:color="auto" w:fill="D9D9D9"/>
          </w:tcPr>
          <w:p w14:paraId="6EA60693" w14:textId="06EDA163" w:rsidR="001E3DE7" w:rsidRPr="001E3DE7" w:rsidRDefault="001E3DE7" w:rsidP="001E3DE7">
            <w:pPr>
              <w:rPr>
                <w:rFonts w:ascii="Times New Roman" w:hAnsi="Times New Roman" w:cs="Times New Roman"/>
                <w:sz w:val="18"/>
                <w:szCs w:val="18"/>
              </w:rPr>
            </w:pPr>
            <w:r>
              <w:rPr>
                <w:rFonts w:ascii="Times New Roman" w:hAnsi="Times New Roman" w:cs="Times New Roman"/>
                <w:sz w:val="18"/>
                <w:szCs w:val="18"/>
              </w:rPr>
              <w:t>8.2.</w:t>
            </w:r>
          </w:p>
        </w:tc>
        <w:tc>
          <w:tcPr>
            <w:tcW w:w="1380" w:type="pct"/>
            <w:shd w:val="clear" w:color="auto" w:fill="D9D9D9"/>
          </w:tcPr>
          <w:p w14:paraId="72572079" w14:textId="164211A2" w:rsidR="001E3DE7" w:rsidRPr="001E3DE7" w:rsidRDefault="001E3DE7" w:rsidP="001E3DE7">
            <w:pPr>
              <w:jc w:val="both"/>
            </w:pPr>
            <w:r w:rsidRPr="001E3DE7">
              <w:rPr>
                <w:rFonts w:ascii="Times New Roman" w:hAnsi="Times New Roman" w:cs="Times New Roman" w:hint="eastAsia"/>
                <w:sz w:val="18"/>
                <w:szCs w:val="18"/>
                <w:lang w:val="en-US"/>
              </w:rPr>
              <w:t>2.  Propagating material when marketed shall be accompanied by a label or other document made out by the supplier.</w:t>
            </w:r>
          </w:p>
        </w:tc>
        <w:tc>
          <w:tcPr>
            <w:tcW w:w="311" w:type="pct"/>
          </w:tcPr>
          <w:p w14:paraId="1385B187" w14:textId="622F2305" w:rsidR="001E3DE7" w:rsidRPr="00991198" w:rsidRDefault="001E3DE7" w:rsidP="001E3DE7">
            <w:pPr>
              <w:spacing w:before="120" w:after="120"/>
              <w:ind w:firstLine="5"/>
              <w:jc w:val="both"/>
              <w:rPr>
                <w:rFonts w:ascii="Times New Roman" w:eastAsia="MS Mincho" w:hAnsi="Times New Roman" w:cs="Times New Roman"/>
                <w:sz w:val="18"/>
                <w:szCs w:val="18"/>
                <w:lang w:val="sr-Cyrl-RS"/>
              </w:rPr>
            </w:pPr>
            <w:r w:rsidRPr="001E3DE7">
              <w:rPr>
                <w:rFonts w:ascii="Times New Roman" w:eastAsia="MS Mincho" w:hAnsi="Times New Roman" w:cs="Times New Roman"/>
                <w:sz w:val="18"/>
                <w:szCs w:val="18"/>
                <w:lang w:val="sr-Cyrl-RS"/>
              </w:rPr>
              <w:t>61.3</w:t>
            </w:r>
          </w:p>
        </w:tc>
        <w:tc>
          <w:tcPr>
            <w:tcW w:w="1376" w:type="pct"/>
          </w:tcPr>
          <w:p w14:paraId="0AF84D5B" w14:textId="455F67F5" w:rsidR="001E3DE7" w:rsidRPr="00991198" w:rsidRDefault="001E3DE7" w:rsidP="001E3DE7">
            <w:pPr>
              <w:jc w:val="both"/>
              <w:rPr>
                <w:rFonts w:ascii="Times New Roman" w:hAnsi="Times New Roman" w:cs="Times New Roman"/>
                <w:sz w:val="18"/>
                <w:szCs w:val="18"/>
                <w:lang w:val="en-US"/>
              </w:rPr>
            </w:pPr>
            <w:r w:rsidRPr="001E3DE7">
              <w:rPr>
                <w:rFonts w:ascii="Times New Roman" w:hAnsi="Times New Roman" w:cs="Times New Roman"/>
                <w:sz w:val="18"/>
                <w:szCs w:val="18"/>
                <w:lang w:val="en-US"/>
              </w:rPr>
              <w:t>Министар прописује начин паковања, пломбирања и обележавања садног материјала, по групи и врсти, као и категорији садног материјала.</w:t>
            </w:r>
          </w:p>
        </w:tc>
        <w:tc>
          <w:tcPr>
            <w:tcW w:w="228" w:type="pct"/>
          </w:tcPr>
          <w:p w14:paraId="72BC5035" w14:textId="4DE34C8E" w:rsidR="001E3DE7" w:rsidRPr="00991198" w:rsidRDefault="001E3DE7" w:rsidP="001E3DE7">
            <w:pPr>
              <w:spacing w:before="120" w:after="120"/>
              <w:jc w:val="both"/>
              <w:rPr>
                <w:rFonts w:ascii="Times New Roman" w:eastAsia="MS Mincho" w:hAnsi="Times New Roman" w:cs="Times New Roman"/>
                <w:bCs/>
                <w:sz w:val="18"/>
                <w:szCs w:val="18"/>
                <w:lang w:val="sr-Cyrl-RS"/>
              </w:rPr>
            </w:pPr>
            <w:r w:rsidRPr="001E3DE7">
              <w:rPr>
                <w:rFonts w:ascii="Times New Roman" w:eastAsia="MS Mincho" w:hAnsi="Times New Roman" w:cs="Times New Roman"/>
                <w:bCs/>
                <w:sz w:val="18"/>
                <w:szCs w:val="18"/>
                <w:lang w:val="sr-Cyrl-RS"/>
              </w:rPr>
              <w:t>ДУ</w:t>
            </w:r>
          </w:p>
        </w:tc>
        <w:tc>
          <w:tcPr>
            <w:tcW w:w="872" w:type="pct"/>
          </w:tcPr>
          <w:p w14:paraId="3D5DEB47" w14:textId="23FCD016" w:rsidR="001E3DE7" w:rsidRPr="00991198" w:rsidRDefault="001E3DE7" w:rsidP="001E3DE7">
            <w:pPr>
              <w:spacing w:before="120" w:after="120"/>
              <w:ind w:firstLine="21"/>
              <w:jc w:val="both"/>
              <w:rPr>
                <w:rFonts w:ascii="Times New Roman" w:hAnsi="Times New Roman" w:cs="Times New Roman"/>
                <w:sz w:val="18"/>
                <w:szCs w:val="18"/>
                <w:lang w:val="ru-RU"/>
              </w:rPr>
            </w:pPr>
            <w:r w:rsidRPr="00D2727D">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5717DD88" w14:textId="77777777" w:rsidR="001E3DE7" w:rsidRPr="00991198" w:rsidRDefault="001E3DE7" w:rsidP="001E3DE7">
            <w:pPr>
              <w:spacing w:before="120" w:after="120"/>
              <w:jc w:val="both"/>
              <w:rPr>
                <w:rFonts w:ascii="Times New Roman" w:hAnsi="Times New Roman" w:cs="Times New Roman"/>
                <w:sz w:val="18"/>
                <w:szCs w:val="18"/>
                <w:lang w:val="sr-Cyrl-CS"/>
              </w:rPr>
            </w:pPr>
          </w:p>
        </w:tc>
      </w:tr>
      <w:tr w:rsidR="001E3DE7" w:rsidRPr="00991198" w14:paraId="54FA9F48" w14:textId="77777777" w:rsidTr="00877B8E">
        <w:trPr>
          <w:trHeight w:val="1970"/>
          <w:jc w:val="center"/>
        </w:trPr>
        <w:tc>
          <w:tcPr>
            <w:tcW w:w="308" w:type="pct"/>
            <w:shd w:val="clear" w:color="auto" w:fill="D9D9D9"/>
          </w:tcPr>
          <w:p w14:paraId="6F5D823B" w14:textId="429F20CB" w:rsidR="001E3DE7" w:rsidRPr="001E3DE7" w:rsidRDefault="001E3DE7" w:rsidP="001E3DE7">
            <w:pPr>
              <w:rPr>
                <w:rFonts w:ascii="Times New Roman" w:hAnsi="Times New Roman" w:cs="Times New Roman"/>
                <w:sz w:val="18"/>
                <w:szCs w:val="18"/>
              </w:rPr>
            </w:pPr>
            <w:r>
              <w:rPr>
                <w:rFonts w:ascii="Times New Roman" w:hAnsi="Times New Roman" w:cs="Times New Roman"/>
                <w:sz w:val="18"/>
                <w:szCs w:val="18"/>
              </w:rPr>
              <w:lastRenderedPageBreak/>
              <w:t>8.3.</w:t>
            </w:r>
          </w:p>
        </w:tc>
        <w:tc>
          <w:tcPr>
            <w:tcW w:w="1380" w:type="pct"/>
            <w:shd w:val="clear" w:color="auto" w:fill="D9D9D9"/>
          </w:tcPr>
          <w:p w14:paraId="7159FFF3" w14:textId="50237553" w:rsidR="001E3DE7" w:rsidRPr="001E3DE7" w:rsidRDefault="001E3DE7" w:rsidP="001E3DE7">
            <w:pPr>
              <w:jc w:val="both"/>
            </w:pPr>
            <w:r w:rsidRPr="001E3DE7">
              <w:rPr>
                <w:rFonts w:ascii="Times New Roman" w:hAnsi="Times New Roman" w:cs="Times New Roman" w:hint="eastAsia"/>
                <w:sz w:val="18"/>
                <w:szCs w:val="18"/>
                <w:lang w:val="en-US"/>
              </w:rPr>
              <w:t>3.  In accordance with the procedure laid down in Article 17, requirements as to the label or document referred to in paragraph 2 shall be established. In the case of marketing of propagating material for persons not professionally engaged in the production or sale of ornamental plants or propagating material, requirements on labelling may be confined to appropriate product information. Requirements as to packaging of propagating material may be adopted in accordance with the same procedure.</w:t>
            </w:r>
          </w:p>
        </w:tc>
        <w:tc>
          <w:tcPr>
            <w:tcW w:w="311" w:type="pct"/>
          </w:tcPr>
          <w:p w14:paraId="24BD0A7C" w14:textId="4F41C67A" w:rsidR="001E3DE7" w:rsidRPr="001E3DE7" w:rsidRDefault="001E3DE7" w:rsidP="001E3DE7">
            <w:pPr>
              <w:spacing w:before="120" w:after="120"/>
              <w:ind w:firstLine="5"/>
              <w:jc w:val="both"/>
              <w:rPr>
                <w:rFonts w:ascii="Times New Roman" w:eastAsia="MS Mincho" w:hAnsi="Times New Roman" w:cs="Times New Roman"/>
                <w:sz w:val="18"/>
                <w:szCs w:val="18"/>
              </w:rPr>
            </w:pPr>
            <w:r>
              <w:rPr>
                <w:rFonts w:ascii="Times New Roman" w:eastAsia="MS Mincho" w:hAnsi="Times New Roman" w:cs="Times New Roman"/>
                <w:sz w:val="18"/>
                <w:szCs w:val="18"/>
              </w:rPr>
              <w:t>61.2.</w:t>
            </w:r>
          </w:p>
        </w:tc>
        <w:tc>
          <w:tcPr>
            <w:tcW w:w="1376" w:type="pct"/>
          </w:tcPr>
          <w:p w14:paraId="0347FE9C" w14:textId="1806AEE7" w:rsidR="001E3DE7" w:rsidRPr="00991198" w:rsidRDefault="001E3DE7" w:rsidP="001E3DE7">
            <w:pPr>
              <w:jc w:val="both"/>
              <w:rPr>
                <w:rFonts w:ascii="Times New Roman" w:hAnsi="Times New Roman" w:cs="Times New Roman"/>
                <w:sz w:val="18"/>
                <w:szCs w:val="18"/>
                <w:lang w:val="en-US"/>
              </w:rPr>
            </w:pPr>
            <w:r w:rsidRPr="001E3DE7">
              <w:rPr>
                <w:rFonts w:ascii="Times New Roman" w:hAnsi="Times New Roman" w:cs="Times New Roman"/>
                <w:sz w:val="18"/>
                <w:szCs w:val="18"/>
                <w:lang w:val="en-US"/>
              </w:rPr>
              <w:t>Поред етикете из става 1. овога члана садни материјал може бити додатно обележен.</w:t>
            </w:r>
          </w:p>
        </w:tc>
        <w:tc>
          <w:tcPr>
            <w:tcW w:w="228" w:type="pct"/>
          </w:tcPr>
          <w:p w14:paraId="7BFF45B0" w14:textId="24E33D79" w:rsidR="001E3DE7" w:rsidRPr="001E3DE7" w:rsidRDefault="001E3DE7" w:rsidP="001E3DE7">
            <w:pPr>
              <w:spacing w:before="120" w:after="120"/>
              <w:jc w:val="both"/>
              <w:rPr>
                <w:rFonts w:ascii="Times New Roman" w:eastAsia="MS Mincho" w:hAnsi="Times New Roman" w:cs="Times New Roman"/>
                <w:bCs/>
                <w:sz w:val="18"/>
                <w:szCs w:val="18"/>
                <w:lang w:val="sr-Cyrl-RS"/>
              </w:rPr>
            </w:pPr>
            <w:r>
              <w:rPr>
                <w:rFonts w:ascii="Times New Roman" w:eastAsia="MS Mincho" w:hAnsi="Times New Roman" w:cs="Times New Roman"/>
                <w:bCs/>
                <w:sz w:val="18"/>
                <w:szCs w:val="18"/>
                <w:lang w:val="sr-Cyrl-RS"/>
              </w:rPr>
              <w:t>ПУ</w:t>
            </w:r>
          </w:p>
        </w:tc>
        <w:tc>
          <w:tcPr>
            <w:tcW w:w="872" w:type="pct"/>
          </w:tcPr>
          <w:p w14:paraId="0B2178CA" w14:textId="77777777" w:rsidR="001E3DE7" w:rsidRPr="00991198" w:rsidRDefault="001E3DE7" w:rsidP="001E3DE7">
            <w:pPr>
              <w:spacing w:before="120" w:after="120"/>
              <w:ind w:firstLine="21"/>
              <w:jc w:val="both"/>
              <w:rPr>
                <w:rFonts w:ascii="Times New Roman" w:hAnsi="Times New Roman" w:cs="Times New Roman"/>
                <w:sz w:val="18"/>
                <w:szCs w:val="18"/>
                <w:lang w:val="ru-RU"/>
              </w:rPr>
            </w:pPr>
          </w:p>
        </w:tc>
        <w:tc>
          <w:tcPr>
            <w:tcW w:w="525" w:type="pct"/>
          </w:tcPr>
          <w:p w14:paraId="1E238D90" w14:textId="77777777" w:rsidR="001E3DE7" w:rsidRPr="00991198" w:rsidRDefault="001E3DE7" w:rsidP="001E3DE7">
            <w:pPr>
              <w:spacing w:before="120" w:after="120"/>
              <w:jc w:val="both"/>
              <w:rPr>
                <w:rFonts w:ascii="Times New Roman" w:hAnsi="Times New Roman" w:cs="Times New Roman"/>
                <w:sz w:val="18"/>
                <w:szCs w:val="18"/>
                <w:lang w:val="sr-Cyrl-CS"/>
              </w:rPr>
            </w:pPr>
          </w:p>
        </w:tc>
      </w:tr>
      <w:tr w:rsidR="00675948" w:rsidRPr="00991198" w14:paraId="5B271F26" w14:textId="77777777" w:rsidTr="00877B8E">
        <w:trPr>
          <w:trHeight w:val="1970"/>
          <w:jc w:val="center"/>
        </w:trPr>
        <w:tc>
          <w:tcPr>
            <w:tcW w:w="308" w:type="pct"/>
            <w:shd w:val="clear" w:color="auto" w:fill="D9D9D9"/>
          </w:tcPr>
          <w:p w14:paraId="5353FBDF" w14:textId="7AA1A8C8" w:rsidR="00675948" w:rsidRPr="00991198" w:rsidRDefault="00675948" w:rsidP="00675948">
            <w:pPr>
              <w:rPr>
                <w:rFonts w:ascii="Times New Roman" w:hAnsi="Times New Roman" w:cs="Times New Roman"/>
                <w:sz w:val="18"/>
                <w:szCs w:val="18"/>
                <w:lang w:val="sr-Cyrl-RS"/>
              </w:rPr>
            </w:pPr>
            <w:r>
              <w:rPr>
                <w:rFonts w:ascii="Times New Roman" w:hAnsi="Times New Roman" w:cs="Times New Roman"/>
                <w:sz w:val="18"/>
                <w:szCs w:val="18"/>
                <w:lang w:val="sr-Cyrl-RS"/>
              </w:rPr>
              <w:t>8.4.</w:t>
            </w:r>
          </w:p>
        </w:tc>
        <w:tc>
          <w:tcPr>
            <w:tcW w:w="1380" w:type="pct"/>
            <w:shd w:val="clear" w:color="auto" w:fill="D9D9D9"/>
          </w:tcPr>
          <w:p w14:paraId="57F28695" w14:textId="04F4B5B5" w:rsidR="00675948" w:rsidRPr="001E3DE7" w:rsidRDefault="00675948" w:rsidP="00675948">
            <w:pPr>
              <w:jc w:val="both"/>
            </w:pPr>
            <w:r w:rsidRPr="001E3DE7">
              <w:rPr>
                <w:rFonts w:ascii="Times New Roman" w:hAnsi="Times New Roman" w:cs="Times New Roman" w:hint="eastAsia"/>
                <w:sz w:val="18"/>
                <w:szCs w:val="18"/>
                <w:lang w:val="en-US"/>
              </w:rPr>
              <w:t>4.  Paragraph 1 shall not apply to propagating material which is marketed for persons not professionally engaged in the production or sale of ornamental plants or propagating material.</w:t>
            </w:r>
          </w:p>
        </w:tc>
        <w:tc>
          <w:tcPr>
            <w:tcW w:w="311" w:type="pct"/>
          </w:tcPr>
          <w:p w14:paraId="0E21E38A" w14:textId="427E59BF" w:rsidR="00675948" w:rsidRPr="00991198" w:rsidRDefault="00675948" w:rsidP="00675948">
            <w:pPr>
              <w:spacing w:before="120" w:after="120"/>
              <w:ind w:firstLine="5"/>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sr-Cyrl-RS"/>
              </w:rPr>
              <w:t>65.</w:t>
            </w:r>
          </w:p>
        </w:tc>
        <w:tc>
          <w:tcPr>
            <w:tcW w:w="1376" w:type="pct"/>
          </w:tcPr>
          <w:p w14:paraId="757B316A" w14:textId="77777777" w:rsidR="00675948" w:rsidRPr="00675948" w:rsidRDefault="00675948" w:rsidP="00675948">
            <w:pPr>
              <w:jc w:val="both"/>
              <w:rPr>
                <w:rFonts w:ascii="Times New Roman" w:hAnsi="Times New Roman" w:cs="Times New Roman"/>
                <w:sz w:val="18"/>
                <w:szCs w:val="18"/>
                <w:lang w:val="en-US"/>
              </w:rPr>
            </w:pPr>
            <w:r w:rsidRPr="00675948">
              <w:rPr>
                <w:rFonts w:ascii="Times New Roman" w:hAnsi="Times New Roman" w:cs="Times New Roman"/>
                <w:sz w:val="18"/>
                <w:szCs w:val="18"/>
                <w:lang w:val="en-US"/>
              </w:rPr>
              <w:t>На производњу и стављање на тржиште садног материјала малог произвођача не примењују се одредбе чл. 49-64. овог закона.</w:t>
            </w:r>
          </w:p>
          <w:p w14:paraId="4522DDB4" w14:textId="7EFEA084" w:rsidR="00675948" w:rsidRPr="00991198" w:rsidRDefault="00675948" w:rsidP="00675948">
            <w:pPr>
              <w:jc w:val="both"/>
              <w:rPr>
                <w:rFonts w:ascii="Times New Roman" w:hAnsi="Times New Roman" w:cs="Times New Roman"/>
                <w:sz w:val="18"/>
                <w:szCs w:val="18"/>
                <w:lang w:val="en-US"/>
              </w:rPr>
            </w:pPr>
            <w:r w:rsidRPr="00675948">
              <w:rPr>
                <w:rFonts w:ascii="Times New Roman" w:hAnsi="Times New Roman" w:cs="Times New Roman"/>
                <w:sz w:val="18"/>
                <w:szCs w:val="18"/>
                <w:lang w:val="en-US"/>
              </w:rPr>
              <w:t>Министар прописује групе и биљне врсте, количине по групи и биљној врсти, услове производње, начин обележавања и паковања, услове за стављање на тржиште садног материјала малог произвођача, као и начин вођења евиденције малих произвођача.</w:t>
            </w:r>
          </w:p>
        </w:tc>
        <w:tc>
          <w:tcPr>
            <w:tcW w:w="228" w:type="pct"/>
          </w:tcPr>
          <w:p w14:paraId="65A0218C" w14:textId="3657076C" w:rsidR="00675948" w:rsidRPr="00991198" w:rsidRDefault="00675948" w:rsidP="00675948">
            <w:pPr>
              <w:spacing w:before="120" w:after="120"/>
              <w:jc w:val="both"/>
              <w:rPr>
                <w:rFonts w:ascii="Times New Roman" w:eastAsia="MS Mincho" w:hAnsi="Times New Roman" w:cs="Times New Roman"/>
                <w:bCs/>
                <w:sz w:val="18"/>
                <w:szCs w:val="18"/>
                <w:lang w:val="sr-Cyrl-RS"/>
              </w:rPr>
            </w:pPr>
            <w:r w:rsidRPr="001E3DE7">
              <w:rPr>
                <w:rFonts w:ascii="Times New Roman" w:eastAsia="MS Mincho" w:hAnsi="Times New Roman" w:cs="Times New Roman"/>
                <w:bCs/>
                <w:sz w:val="18"/>
                <w:szCs w:val="18"/>
                <w:lang w:val="sr-Cyrl-RS"/>
              </w:rPr>
              <w:t>ДУ</w:t>
            </w:r>
          </w:p>
        </w:tc>
        <w:tc>
          <w:tcPr>
            <w:tcW w:w="872" w:type="pct"/>
          </w:tcPr>
          <w:p w14:paraId="4B33EBEC" w14:textId="43C499C5" w:rsidR="00675948" w:rsidRPr="00991198" w:rsidRDefault="00675948" w:rsidP="00675948">
            <w:pPr>
              <w:spacing w:before="120" w:after="120"/>
              <w:ind w:firstLine="21"/>
              <w:jc w:val="both"/>
              <w:rPr>
                <w:rFonts w:ascii="Times New Roman" w:hAnsi="Times New Roman" w:cs="Times New Roman"/>
                <w:sz w:val="18"/>
                <w:szCs w:val="18"/>
                <w:lang w:val="ru-RU"/>
              </w:rPr>
            </w:pPr>
            <w:r w:rsidRPr="00D2727D">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21EEA470" w14:textId="77777777" w:rsidR="00675948" w:rsidRPr="00991198" w:rsidRDefault="00675948" w:rsidP="00675948">
            <w:pPr>
              <w:spacing w:before="120" w:after="120"/>
              <w:jc w:val="both"/>
              <w:rPr>
                <w:rFonts w:ascii="Times New Roman" w:hAnsi="Times New Roman" w:cs="Times New Roman"/>
                <w:sz w:val="18"/>
                <w:szCs w:val="18"/>
                <w:lang w:val="sr-Cyrl-CS"/>
              </w:rPr>
            </w:pPr>
          </w:p>
        </w:tc>
      </w:tr>
      <w:tr w:rsidR="00675948" w:rsidRPr="00991198" w14:paraId="2B2B788D" w14:textId="77777777" w:rsidTr="00877B8E">
        <w:trPr>
          <w:trHeight w:val="1970"/>
          <w:jc w:val="center"/>
        </w:trPr>
        <w:tc>
          <w:tcPr>
            <w:tcW w:w="308" w:type="pct"/>
            <w:shd w:val="clear" w:color="auto" w:fill="D9D9D9"/>
          </w:tcPr>
          <w:p w14:paraId="1B9299C0" w14:textId="5704C741" w:rsidR="00675948" w:rsidRPr="00991198" w:rsidRDefault="00675948" w:rsidP="00675948">
            <w:pPr>
              <w:rPr>
                <w:rFonts w:ascii="Times New Roman" w:hAnsi="Times New Roman" w:cs="Times New Roman"/>
                <w:sz w:val="18"/>
                <w:szCs w:val="18"/>
                <w:lang w:val="sr-Cyrl-RS"/>
              </w:rPr>
            </w:pPr>
            <w:r>
              <w:rPr>
                <w:rFonts w:ascii="Times New Roman" w:hAnsi="Times New Roman" w:cs="Times New Roman"/>
                <w:sz w:val="18"/>
                <w:szCs w:val="18"/>
                <w:lang w:val="sr-Cyrl-RS"/>
              </w:rPr>
              <w:t>9.1.</w:t>
            </w:r>
          </w:p>
        </w:tc>
        <w:tc>
          <w:tcPr>
            <w:tcW w:w="1380" w:type="pct"/>
            <w:shd w:val="clear" w:color="auto" w:fill="D9D9D9"/>
          </w:tcPr>
          <w:p w14:paraId="73AC8C2F" w14:textId="77777777" w:rsidR="00675948" w:rsidRPr="00675948" w:rsidRDefault="00675948" w:rsidP="00675948">
            <w:pPr>
              <w:jc w:val="both"/>
              <w:rPr>
                <w:rFonts w:ascii="Times New Roman" w:hAnsi="Times New Roman" w:cs="Times New Roman"/>
                <w:sz w:val="18"/>
                <w:szCs w:val="18"/>
                <w:lang w:val="en-US"/>
              </w:rPr>
            </w:pPr>
            <w:r w:rsidRPr="00675948">
              <w:rPr>
                <w:rFonts w:ascii="Times New Roman" w:hAnsi="Times New Roman" w:cs="Times New Roman" w:hint="eastAsia"/>
                <w:sz w:val="18"/>
                <w:szCs w:val="18"/>
                <w:lang w:val="en-US"/>
              </w:rPr>
              <w:t>1.  Propagating material may be marketed with a reference to a variety, only if the variety concerned is:</w:t>
            </w:r>
          </w:p>
          <w:p w14:paraId="3D8AD6B8" w14:textId="77777777" w:rsidR="00675948" w:rsidRPr="00675948" w:rsidRDefault="00675948" w:rsidP="00675948">
            <w:pPr>
              <w:jc w:val="both"/>
              <w:rPr>
                <w:rFonts w:ascii="Times New Roman" w:hAnsi="Times New Roman" w:cs="Times New Roman"/>
                <w:sz w:val="18"/>
                <w:szCs w:val="18"/>
                <w:lang w:val="en-US"/>
              </w:rPr>
            </w:pPr>
            <w:r w:rsidRPr="00675948">
              <w:rPr>
                <w:rFonts w:ascii="Times New Roman" w:hAnsi="Times New Roman" w:cs="Times New Roman" w:hint="eastAsia"/>
                <w:sz w:val="18"/>
                <w:szCs w:val="18"/>
                <w:lang w:val="en-US"/>
              </w:rPr>
              <w:t>—</w:t>
            </w:r>
            <w:r w:rsidRPr="00675948">
              <w:rPr>
                <w:rFonts w:ascii="Times New Roman" w:hAnsi="Times New Roman" w:cs="Times New Roman" w:hint="eastAsia"/>
                <w:sz w:val="18"/>
                <w:szCs w:val="18"/>
                <w:lang w:val="en-US"/>
              </w:rPr>
              <w:t> legally protected by a plant variety right in accordance with provisions on the protection of new varieties, or</w:t>
            </w:r>
          </w:p>
          <w:p w14:paraId="125C1D33" w14:textId="77777777" w:rsidR="00675948" w:rsidRPr="00675948" w:rsidRDefault="00675948" w:rsidP="00675948">
            <w:pPr>
              <w:jc w:val="both"/>
              <w:rPr>
                <w:rFonts w:ascii="Times New Roman" w:hAnsi="Times New Roman" w:cs="Times New Roman"/>
                <w:sz w:val="18"/>
                <w:szCs w:val="18"/>
                <w:lang w:val="en-US"/>
              </w:rPr>
            </w:pPr>
            <w:r w:rsidRPr="00675948">
              <w:rPr>
                <w:rFonts w:ascii="Times New Roman" w:hAnsi="Times New Roman" w:cs="Times New Roman" w:hint="eastAsia"/>
                <w:sz w:val="18"/>
                <w:szCs w:val="18"/>
                <w:lang w:val="en-US"/>
              </w:rPr>
              <w:t>—</w:t>
            </w:r>
            <w:r w:rsidRPr="00675948">
              <w:rPr>
                <w:rFonts w:ascii="Times New Roman" w:hAnsi="Times New Roman" w:cs="Times New Roman" w:hint="eastAsia"/>
                <w:sz w:val="18"/>
                <w:szCs w:val="18"/>
                <w:lang w:val="en-US"/>
              </w:rPr>
              <w:t> officially registered, or</w:t>
            </w:r>
          </w:p>
          <w:p w14:paraId="72D8E486" w14:textId="77777777" w:rsidR="00675948" w:rsidRPr="00675948" w:rsidRDefault="00675948" w:rsidP="00675948">
            <w:pPr>
              <w:jc w:val="both"/>
              <w:rPr>
                <w:rFonts w:ascii="Times New Roman" w:hAnsi="Times New Roman" w:cs="Times New Roman"/>
                <w:sz w:val="18"/>
                <w:szCs w:val="18"/>
                <w:lang w:val="en-US"/>
              </w:rPr>
            </w:pPr>
            <w:r w:rsidRPr="00675948">
              <w:rPr>
                <w:rFonts w:ascii="Times New Roman" w:hAnsi="Times New Roman" w:cs="Times New Roman" w:hint="eastAsia"/>
                <w:sz w:val="18"/>
                <w:szCs w:val="18"/>
                <w:lang w:val="en-US"/>
              </w:rPr>
              <w:lastRenderedPageBreak/>
              <w:t>—</w:t>
            </w:r>
            <w:r w:rsidRPr="00675948">
              <w:rPr>
                <w:rFonts w:ascii="Times New Roman" w:hAnsi="Times New Roman" w:cs="Times New Roman" w:hint="eastAsia"/>
                <w:sz w:val="18"/>
                <w:szCs w:val="18"/>
                <w:lang w:val="en-US"/>
              </w:rPr>
              <w:t> commonly known, or</w:t>
            </w:r>
          </w:p>
          <w:p w14:paraId="622123E1" w14:textId="05C3CEF6" w:rsidR="00675948" w:rsidRPr="00675948" w:rsidRDefault="00675948" w:rsidP="00675948">
            <w:pPr>
              <w:jc w:val="both"/>
            </w:pPr>
            <w:r w:rsidRPr="00675948">
              <w:rPr>
                <w:rFonts w:ascii="Times New Roman" w:hAnsi="Times New Roman" w:cs="Times New Roman" w:hint="eastAsia"/>
                <w:sz w:val="18"/>
                <w:szCs w:val="18"/>
                <w:lang w:val="en-US"/>
              </w:rPr>
              <w:t>—</w:t>
            </w:r>
            <w:r w:rsidRPr="00675948">
              <w:rPr>
                <w:rFonts w:ascii="Times New Roman" w:hAnsi="Times New Roman" w:cs="Times New Roman" w:hint="eastAsia"/>
                <w:sz w:val="18"/>
                <w:szCs w:val="18"/>
                <w:lang w:val="en-US"/>
              </w:rPr>
              <w:t> entered on a list kept by a supplier with its detailed description and denomination. Such lists shall be drawn up in accordance with accepted international guidelines, where these are applicable. The lists shall be available, on request, to the responsible official body of the Member State concerned.</w:t>
            </w:r>
          </w:p>
        </w:tc>
        <w:tc>
          <w:tcPr>
            <w:tcW w:w="311" w:type="pct"/>
          </w:tcPr>
          <w:p w14:paraId="2C6A535E" w14:textId="6D30F443" w:rsidR="00675948" w:rsidRPr="00991198" w:rsidRDefault="00675948" w:rsidP="00675948">
            <w:pPr>
              <w:spacing w:before="120" w:after="120"/>
              <w:ind w:firstLine="5"/>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sr-Cyrl-RS"/>
              </w:rPr>
              <w:lastRenderedPageBreak/>
              <w:t>50.1.</w:t>
            </w:r>
          </w:p>
        </w:tc>
        <w:tc>
          <w:tcPr>
            <w:tcW w:w="1376" w:type="pct"/>
          </w:tcPr>
          <w:p w14:paraId="2AAC2FC1" w14:textId="77777777" w:rsidR="00675948" w:rsidRPr="00675948" w:rsidRDefault="00675948" w:rsidP="00675948">
            <w:pPr>
              <w:jc w:val="both"/>
              <w:rPr>
                <w:rFonts w:ascii="Times New Roman" w:hAnsi="Times New Roman" w:cs="Times New Roman"/>
                <w:sz w:val="18"/>
                <w:szCs w:val="18"/>
                <w:lang w:val="en-US"/>
              </w:rPr>
            </w:pPr>
            <w:r w:rsidRPr="00675948">
              <w:rPr>
                <w:rFonts w:ascii="Times New Roman" w:hAnsi="Times New Roman" w:cs="Times New Roman"/>
                <w:sz w:val="18"/>
                <w:szCs w:val="18"/>
                <w:lang w:val="en-US"/>
              </w:rPr>
              <w:t>Произвођач садног материјала може да производи садни материјал:</w:t>
            </w:r>
          </w:p>
          <w:p w14:paraId="2AB0D642" w14:textId="77777777" w:rsidR="00675948" w:rsidRPr="00675948" w:rsidRDefault="00675948" w:rsidP="00675948">
            <w:pPr>
              <w:jc w:val="both"/>
              <w:rPr>
                <w:rFonts w:ascii="Times New Roman" w:hAnsi="Times New Roman" w:cs="Times New Roman"/>
                <w:sz w:val="18"/>
                <w:szCs w:val="18"/>
                <w:lang w:val="en-US"/>
              </w:rPr>
            </w:pPr>
            <w:r w:rsidRPr="00675948">
              <w:rPr>
                <w:rFonts w:ascii="Times New Roman" w:hAnsi="Times New Roman" w:cs="Times New Roman"/>
                <w:sz w:val="18"/>
                <w:szCs w:val="18"/>
                <w:lang w:val="en-US"/>
              </w:rPr>
              <w:tab/>
              <w:t>1) сорте која је уписана у Регистар сорти;</w:t>
            </w:r>
          </w:p>
          <w:p w14:paraId="5D185EF7" w14:textId="77777777" w:rsidR="00675948" w:rsidRPr="00675948" w:rsidRDefault="00675948" w:rsidP="00675948">
            <w:pPr>
              <w:jc w:val="both"/>
              <w:rPr>
                <w:rFonts w:ascii="Times New Roman" w:hAnsi="Times New Roman" w:cs="Times New Roman"/>
                <w:sz w:val="18"/>
                <w:szCs w:val="18"/>
                <w:lang w:val="en-US"/>
              </w:rPr>
            </w:pPr>
            <w:r w:rsidRPr="00675948">
              <w:rPr>
                <w:rFonts w:ascii="Times New Roman" w:hAnsi="Times New Roman" w:cs="Times New Roman"/>
                <w:sz w:val="18"/>
                <w:szCs w:val="18"/>
                <w:lang w:val="en-US"/>
              </w:rPr>
              <w:tab/>
              <w:t xml:space="preserve">2) сорте која је уписана у Регистар заштићених биљних сорти и ако је носилац права оплемњивача или ако има овлашћење носиоца права оплемењивача или ако има закључен уговор о лиценци, у складу са прописима којима се уређује заштита права </w:t>
            </w:r>
            <w:r w:rsidRPr="00675948">
              <w:rPr>
                <w:rFonts w:ascii="Times New Roman" w:hAnsi="Times New Roman" w:cs="Times New Roman"/>
                <w:sz w:val="18"/>
                <w:szCs w:val="18"/>
                <w:lang w:val="en-US"/>
              </w:rPr>
              <w:lastRenderedPageBreak/>
              <w:t>оплемењивача;</w:t>
            </w:r>
          </w:p>
          <w:p w14:paraId="060D14D2" w14:textId="0B002464" w:rsidR="00675948" w:rsidRPr="00991198" w:rsidRDefault="00675948" w:rsidP="00675948">
            <w:pPr>
              <w:jc w:val="both"/>
              <w:rPr>
                <w:rFonts w:ascii="Times New Roman" w:hAnsi="Times New Roman" w:cs="Times New Roman"/>
                <w:sz w:val="18"/>
                <w:szCs w:val="18"/>
                <w:lang w:val="en-US"/>
              </w:rPr>
            </w:pPr>
            <w:r w:rsidRPr="00675948">
              <w:rPr>
                <w:rFonts w:ascii="Times New Roman" w:hAnsi="Times New Roman" w:cs="Times New Roman"/>
                <w:sz w:val="18"/>
                <w:szCs w:val="18"/>
                <w:lang w:val="en-US"/>
              </w:rPr>
              <w:tab/>
              <w:t>3) који припада групи и врсти која се не уписује у Регистар сорти, ако поседује податке описа и карактеристике сорте или биљне врсте.</w:t>
            </w:r>
          </w:p>
        </w:tc>
        <w:tc>
          <w:tcPr>
            <w:tcW w:w="228" w:type="pct"/>
          </w:tcPr>
          <w:p w14:paraId="3EE45D55" w14:textId="4822CC98" w:rsidR="00675948" w:rsidRPr="00991198" w:rsidRDefault="00675948" w:rsidP="00675948">
            <w:pPr>
              <w:spacing w:before="120" w:after="120"/>
              <w:jc w:val="both"/>
              <w:rPr>
                <w:rFonts w:ascii="Times New Roman" w:eastAsia="MS Mincho" w:hAnsi="Times New Roman" w:cs="Times New Roman"/>
                <w:bCs/>
                <w:sz w:val="18"/>
                <w:szCs w:val="18"/>
                <w:lang w:val="sr-Cyrl-RS"/>
              </w:rPr>
            </w:pPr>
            <w:r>
              <w:rPr>
                <w:rFonts w:ascii="Times New Roman" w:eastAsia="MS Mincho" w:hAnsi="Times New Roman" w:cs="Times New Roman"/>
                <w:bCs/>
                <w:sz w:val="18"/>
                <w:szCs w:val="18"/>
                <w:lang w:val="sr-Cyrl-RS"/>
              </w:rPr>
              <w:lastRenderedPageBreak/>
              <w:t>ПУ</w:t>
            </w:r>
          </w:p>
        </w:tc>
        <w:tc>
          <w:tcPr>
            <w:tcW w:w="872" w:type="pct"/>
          </w:tcPr>
          <w:p w14:paraId="59DD63B0" w14:textId="77777777" w:rsidR="00675948" w:rsidRPr="00991198" w:rsidRDefault="00675948" w:rsidP="00675948">
            <w:pPr>
              <w:spacing w:before="120" w:after="120"/>
              <w:ind w:firstLine="21"/>
              <w:jc w:val="both"/>
              <w:rPr>
                <w:rFonts w:ascii="Times New Roman" w:hAnsi="Times New Roman" w:cs="Times New Roman"/>
                <w:sz w:val="18"/>
                <w:szCs w:val="18"/>
                <w:lang w:val="ru-RU"/>
              </w:rPr>
            </w:pPr>
          </w:p>
        </w:tc>
        <w:tc>
          <w:tcPr>
            <w:tcW w:w="525" w:type="pct"/>
          </w:tcPr>
          <w:p w14:paraId="1D4640AA" w14:textId="77777777" w:rsidR="00675948" w:rsidRPr="00991198" w:rsidRDefault="00675948" w:rsidP="00675948">
            <w:pPr>
              <w:spacing w:before="120" w:after="120"/>
              <w:jc w:val="both"/>
              <w:rPr>
                <w:rFonts w:ascii="Times New Roman" w:hAnsi="Times New Roman" w:cs="Times New Roman"/>
                <w:sz w:val="18"/>
                <w:szCs w:val="18"/>
                <w:lang w:val="sr-Cyrl-CS"/>
              </w:rPr>
            </w:pPr>
          </w:p>
        </w:tc>
      </w:tr>
      <w:tr w:rsidR="00675948" w:rsidRPr="00991198" w14:paraId="62AE4F7D" w14:textId="77777777" w:rsidTr="00877B8E">
        <w:trPr>
          <w:trHeight w:val="1970"/>
          <w:jc w:val="center"/>
        </w:trPr>
        <w:tc>
          <w:tcPr>
            <w:tcW w:w="308" w:type="pct"/>
            <w:shd w:val="clear" w:color="auto" w:fill="D9D9D9"/>
          </w:tcPr>
          <w:p w14:paraId="253D28D1" w14:textId="1C384E72" w:rsidR="00675948" w:rsidRPr="00991198" w:rsidRDefault="00675948" w:rsidP="00675948">
            <w:pPr>
              <w:rPr>
                <w:rFonts w:ascii="Times New Roman" w:hAnsi="Times New Roman" w:cs="Times New Roman"/>
                <w:sz w:val="18"/>
                <w:szCs w:val="18"/>
                <w:lang w:val="sr-Cyrl-RS"/>
              </w:rPr>
            </w:pPr>
            <w:r>
              <w:rPr>
                <w:rFonts w:ascii="Times New Roman" w:hAnsi="Times New Roman" w:cs="Times New Roman"/>
                <w:sz w:val="18"/>
                <w:szCs w:val="18"/>
                <w:lang w:val="sr-Cyrl-RS"/>
              </w:rPr>
              <w:t>9.2.</w:t>
            </w:r>
          </w:p>
        </w:tc>
        <w:tc>
          <w:tcPr>
            <w:tcW w:w="1380" w:type="pct"/>
            <w:shd w:val="clear" w:color="auto" w:fill="D9D9D9"/>
          </w:tcPr>
          <w:p w14:paraId="36539160" w14:textId="0C919721" w:rsidR="00675948" w:rsidRPr="00675948" w:rsidRDefault="00675948" w:rsidP="00675948">
            <w:pPr>
              <w:jc w:val="both"/>
            </w:pPr>
            <w:r w:rsidRPr="00675948">
              <w:rPr>
                <w:rFonts w:ascii="Times New Roman" w:hAnsi="Times New Roman" w:cs="Times New Roman" w:hint="eastAsia"/>
                <w:sz w:val="18"/>
                <w:szCs w:val="18"/>
                <w:lang w:val="en-US"/>
              </w:rPr>
              <w:t>2.  As far as possible, each variety shall bear the same denomination in all the Member States, in accordance with implementing measures which may be adopted in accordance with the provisions of Article 17 or, in their absence, in accordance with accepted international guidelines.</w:t>
            </w:r>
          </w:p>
        </w:tc>
        <w:tc>
          <w:tcPr>
            <w:tcW w:w="311" w:type="pct"/>
          </w:tcPr>
          <w:p w14:paraId="3EFCD33C" w14:textId="77777777" w:rsidR="00675948" w:rsidRPr="00991198" w:rsidRDefault="00675948" w:rsidP="00675948">
            <w:pPr>
              <w:spacing w:before="120" w:after="120"/>
              <w:ind w:firstLine="5"/>
              <w:jc w:val="both"/>
              <w:rPr>
                <w:rFonts w:ascii="Times New Roman" w:eastAsia="MS Mincho" w:hAnsi="Times New Roman" w:cs="Times New Roman"/>
                <w:sz w:val="18"/>
                <w:szCs w:val="18"/>
                <w:lang w:val="sr-Cyrl-RS"/>
              </w:rPr>
            </w:pPr>
          </w:p>
        </w:tc>
        <w:tc>
          <w:tcPr>
            <w:tcW w:w="1376" w:type="pct"/>
          </w:tcPr>
          <w:p w14:paraId="044089F4" w14:textId="77777777" w:rsidR="00675948" w:rsidRPr="00991198" w:rsidRDefault="00675948" w:rsidP="00675948">
            <w:pPr>
              <w:jc w:val="both"/>
              <w:rPr>
                <w:rFonts w:ascii="Times New Roman" w:hAnsi="Times New Roman" w:cs="Times New Roman"/>
                <w:sz w:val="18"/>
                <w:szCs w:val="18"/>
                <w:lang w:val="en-US"/>
              </w:rPr>
            </w:pPr>
          </w:p>
        </w:tc>
        <w:tc>
          <w:tcPr>
            <w:tcW w:w="228" w:type="pct"/>
          </w:tcPr>
          <w:p w14:paraId="3AF9115C" w14:textId="2E581C69" w:rsidR="00675948" w:rsidRPr="00991198" w:rsidRDefault="00675948" w:rsidP="00675948">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001BC759" w14:textId="0546A8E3" w:rsidR="00675948" w:rsidRPr="00991198" w:rsidRDefault="00675948" w:rsidP="00675948">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44BB5B67" w14:textId="77777777" w:rsidR="00675948" w:rsidRPr="00991198" w:rsidRDefault="00675948" w:rsidP="00675948">
            <w:pPr>
              <w:spacing w:before="120" w:after="120"/>
              <w:jc w:val="both"/>
              <w:rPr>
                <w:rFonts w:ascii="Times New Roman" w:hAnsi="Times New Roman" w:cs="Times New Roman"/>
                <w:sz w:val="18"/>
                <w:szCs w:val="18"/>
                <w:lang w:val="sr-Cyrl-CS"/>
              </w:rPr>
            </w:pPr>
          </w:p>
        </w:tc>
      </w:tr>
      <w:tr w:rsidR="005265E9" w:rsidRPr="00991198" w14:paraId="64B3463C" w14:textId="77777777" w:rsidTr="00877B8E">
        <w:trPr>
          <w:trHeight w:val="1970"/>
          <w:jc w:val="center"/>
        </w:trPr>
        <w:tc>
          <w:tcPr>
            <w:tcW w:w="308" w:type="pct"/>
            <w:shd w:val="clear" w:color="auto" w:fill="D9D9D9"/>
          </w:tcPr>
          <w:p w14:paraId="7924F3EA" w14:textId="475707B9" w:rsidR="005265E9" w:rsidRPr="00991198" w:rsidRDefault="005265E9" w:rsidP="005265E9">
            <w:pPr>
              <w:rPr>
                <w:rFonts w:ascii="Times New Roman" w:hAnsi="Times New Roman" w:cs="Times New Roman"/>
                <w:sz w:val="18"/>
                <w:szCs w:val="18"/>
                <w:lang w:val="sr-Cyrl-RS"/>
              </w:rPr>
            </w:pPr>
            <w:r>
              <w:rPr>
                <w:rFonts w:ascii="Times New Roman" w:hAnsi="Times New Roman" w:cs="Times New Roman"/>
                <w:sz w:val="18"/>
                <w:szCs w:val="18"/>
                <w:lang w:val="sr-Cyrl-RS"/>
              </w:rPr>
              <w:t>9.3.</w:t>
            </w:r>
          </w:p>
        </w:tc>
        <w:tc>
          <w:tcPr>
            <w:tcW w:w="1380" w:type="pct"/>
            <w:shd w:val="clear" w:color="auto" w:fill="D9D9D9"/>
          </w:tcPr>
          <w:p w14:paraId="19AE55BD" w14:textId="74DCB96F" w:rsidR="005265E9" w:rsidRPr="00263C86" w:rsidRDefault="005265E9" w:rsidP="005265E9">
            <w:pPr>
              <w:jc w:val="both"/>
            </w:pPr>
            <w:r w:rsidRPr="00263C86">
              <w:rPr>
                <w:rFonts w:ascii="Times New Roman" w:hAnsi="Times New Roman" w:cs="Times New Roman" w:hint="eastAsia"/>
                <w:sz w:val="18"/>
                <w:szCs w:val="18"/>
                <w:lang w:val="en-US"/>
              </w:rPr>
              <w:t>3.  Where propagating material is marketed with a reference to a group of plants rather than a variety referred to in paragraph 1, the supplier shall indicate the group of plants in such a way as to avoid confusion with any varietal denomination.</w:t>
            </w:r>
          </w:p>
        </w:tc>
        <w:tc>
          <w:tcPr>
            <w:tcW w:w="311" w:type="pct"/>
          </w:tcPr>
          <w:p w14:paraId="501C05B5" w14:textId="5948C678" w:rsidR="005265E9" w:rsidRPr="00991198" w:rsidRDefault="005265E9" w:rsidP="005265E9">
            <w:pPr>
              <w:spacing w:before="120" w:after="120"/>
              <w:ind w:firstLine="5"/>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sr-Cyrl-RS"/>
              </w:rPr>
              <w:t>61.3.</w:t>
            </w:r>
          </w:p>
        </w:tc>
        <w:tc>
          <w:tcPr>
            <w:tcW w:w="1376" w:type="pct"/>
          </w:tcPr>
          <w:p w14:paraId="5E13C69F" w14:textId="55E4FF8F" w:rsidR="005265E9" w:rsidRPr="00991198" w:rsidRDefault="005265E9" w:rsidP="005265E9">
            <w:pPr>
              <w:jc w:val="both"/>
              <w:rPr>
                <w:rFonts w:ascii="Times New Roman" w:hAnsi="Times New Roman" w:cs="Times New Roman"/>
                <w:sz w:val="18"/>
                <w:szCs w:val="18"/>
                <w:lang w:val="en-US"/>
              </w:rPr>
            </w:pPr>
            <w:r w:rsidRPr="005265E9">
              <w:rPr>
                <w:rFonts w:ascii="Times New Roman" w:hAnsi="Times New Roman" w:cs="Times New Roman"/>
                <w:sz w:val="18"/>
                <w:szCs w:val="18"/>
                <w:lang w:val="en-US"/>
              </w:rPr>
              <w:t>Министар прописује начин паковања, пломбирања и обележавања садног материјала, по групи и врсти, као и категорији садног материјала.</w:t>
            </w:r>
          </w:p>
        </w:tc>
        <w:tc>
          <w:tcPr>
            <w:tcW w:w="228" w:type="pct"/>
          </w:tcPr>
          <w:p w14:paraId="37B7A1BF" w14:textId="15649CBC" w:rsidR="005265E9" w:rsidRPr="00991198" w:rsidRDefault="005265E9" w:rsidP="005265E9">
            <w:pPr>
              <w:spacing w:before="120" w:after="120"/>
              <w:jc w:val="both"/>
              <w:rPr>
                <w:rFonts w:ascii="Times New Roman" w:eastAsia="MS Mincho" w:hAnsi="Times New Roman" w:cs="Times New Roman"/>
                <w:bCs/>
                <w:sz w:val="18"/>
                <w:szCs w:val="18"/>
                <w:lang w:val="sr-Cyrl-RS"/>
              </w:rPr>
            </w:pPr>
            <w:r w:rsidRPr="001E3DE7">
              <w:rPr>
                <w:rFonts w:ascii="Times New Roman" w:eastAsia="MS Mincho" w:hAnsi="Times New Roman" w:cs="Times New Roman"/>
                <w:bCs/>
                <w:sz w:val="18"/>
                <w:szCs w:val="18"/>
                <w:lang w:val="sr-Cyrl-RS"/>
              </w:rPr>
              <w:t>ДУ</w:t>
            </w:r>
          </w:p>
        </w:tc>
        <w:tc>
          <w:tcPr>
            <w:tcW w:w="872" w:type="pct"/>
          </w:tcPr>
          <w:p w14:paraId="1AC4EA04" w14:textId="4FDD9344" w:rsidR="005265E9" w:rsidRPr="00991198" w:rsidRDefault="005265E9" w:rsidP="005265E9">
            <w:pPr>
              <w:spacing w:before="120" w:after="120"/>
              <w:ind w:firstLine="21"/>
              <w:jc w:val="both"/>
              <w:rPr>
                <w:rFonts w:ascii="Times New Roman" w:hAnsi="Times New Roman" w:cs="Times New Roman"/>
                <w:sz w:val="18"/>
                <w:szCs w:val="18"/>
                <w:lang w:val="ru-RU"/>
              </w:rPr>
            </w:pPr>
            <w:r w:rsidRPr="00D2727D">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0F5255D3" w14:textId="77777777" w:rsidR="005265E9" w:rsidRPr="00991198" w:rsidRDefault="005265E9" w:rsidP="005265E9">
            <w:pPr>
              <w:spacing w:before="120" w:after="120"/>
              <w:jc w:val="both"/>
              <w:rPr>
                <w:rFonts w:ascii="Times New Roman" w:hAnsi="Times New Roman" w:cs="Times New Roman"/>
                <w:sz w:val="18"/>
                <w:szCs w:val="18"/>
                <w:lang w:val="sr-Cyrl-CS"/>
              </w:rPr>
            </w:pPr>
          </w:p>
        </w:tc>
      </w:tr>
      <w:tr w:rsidR="005265E9" w:rsidRPr="00991198" w14:paraId="0F2A5826" w14:textId="77777777" w:rsidTr="00877B8E">
        <w:trPr>
          <w:trHeight w:val="1970"/>
          <w:jc w:val="center"/>
        </w:trPr>
        <w:tc>
          <w:tcPr>
            <w:tcW w:w="308" w:type="pct"/>
            <w:shd w:val="clear" w:color="auto" w:fill="D9D9D9"/>
          </w:tcPr>
          <w:p w14:paraId="0D972FE8" w14:textId="59C753D0" w:rsidR="005265E9" w:rsidRPr="00991198" w:rsidRDefault="005265E9" w:rsidP="005265E9">
            <w:pP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9.4.</w:t>
            </w:r>
          </w:p>
        </w:tc>
        <w:tc>
          <w:tcPr>
            <w:tcW w:w="1380" w:type="pct"/>
            <w:shd w:val="clear" w:color="auto" w:fill="D9D9D9"/>
          </w:tcPr>
          <w:p w14:paraId="7C159060" w14:textId="1A5CDF0C" w:rsidR="005265E9" w:rsidRPr="005265E9" w:rsidRDefault="005265E9" w:rsidP="005265E9">
            <w:pPr>
              <w:jc w:val="both"/>
            </w:pPr>
            <w:r w:rsidRPr="005265E9">
              <w:rPr>
                <w:rFonts w:ascii="Times New Roman" w:hAnsi="Times New Roman" w:cs="Times New Roman" w:hint="eastAsia"/>
                <w:sz w:val="18"/>
                <w:szCs w:val="18"/>
                <w:lang w:val="en-US"/>
              </w:rPr>
              <w:t>4.  Additional implementing provisions for the fourth indent of paragraph 1 may be adopted in accordance with the procedure laid down in Article 17.</w:t>
            </w:r>
          </w:p>
        </w:tc>
        <w:tc>
          <w:tcPr>
            <w:tcW w:w="311" w:type="pct"/>
          </w:tcPr>
          <w:p w14:paraId="62509C72" w14:textId="77777777" w:rsidR="005265E9" w:rsidRPr="00991198" w:rsidRDefault="005265E9" w:rsidP="005265E9">
            <w:pPr>
              <w:spacing w:before="120" w:after="120"/>
              <w:ind w:firstLine="5"/>
              <w:jc w:val="both"/>
              <w:rPr>
                <w:rFonts w:ascii="Times New Roman" w:eastAsia="MS Mincho" w:hAnsi="Times New Roman" w:cs="Times New Roman"/>
                <w:sz w:val="18"/>
                <w:szCs w:val="18"/>
                <w:lang w:val="sr-Cyrl-RS"/>
              </w:rPr>
            </w:pPr>
          </w:p>
        </w:tc>
        <w:tc>
          <w:tcPr>
            <w:tcW w:w="1376" w:type="pct"/>
          </w:tcPr>
          <w:p w14:paraId="498EBF12" w14:textId="77777777" w:rsidR="005265E9" w:rsidRPr="00991198" w:rsidRDefault="005265E9" w:rsidP="005265E9">
            <w:pPr>
              <w:jc w:val="both"/>
              <w:rPr>
                <w:rFonts w:ascii="Times New Roman" w:hAnsi="Times New Roman" w:cs="Times New Roman"/>
                <w:sz w:val="18"/>
                <w:szCs w:val="18"/>
                <w:lang w:val="en-US"/>
              </w:rPr>
            </w:pPr>
          </w:p>
        </w:tc>
        <w:tc>
          <w:tcPr>
            <w:tcW w:w="228" w:type="pct"/>
          </w:tcPr>
          <w:p w14:paraId="0444E079" w14:textId="152607CE" w:rsidR="005265E9" w:rsidRPr="00991198" w:rsidRDefault="005265E9" w:rsidP="005265E9">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616427A5" w14:textId="6F0633F0" w:rsidR="005265E9" w:rsidRPr="00991198" w:rsidRDefault="005265E9" w:rsidP="005265E9">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5A51CCCA" w14:textId="77777777" w:rsidR="005265E9" w:rsidRPr="00991198" w:rsidRDefault="005265E9" w:rsidP="005265E9">
            <w:pPr>
              <w:spacing w:before="120" w:after="120"/>
              <w:jc w:val="both"/>
              <w:rPr>
                <w:rFonts w:ascii="Times New Roman" w:hAnsi="Times New Roman" w:cs="Times New Roman"/>
                <w:sz w:val="18"/>
                <w:szCs w:val="18"/>
                <w:lang w:val="sr-Cyrl-CS"/>
              </w:rPr>
            </w:pPr>
          </w:p>
        </w:tc>
      </w:tr>
      <w:tr w:rsidR="005265E9" w:rsidRPr="00991198" w14:paraId="706A95BE" w14:textId="77777777" w:rsidTr="00877B8E">
        <w:trPr>
          <w:trHeight w:val="1970"/>
          <w:jc w:val="center"/>
        </w:trPr>
        <w:tc>
          <w:tcPr>
            <w:tcW w:w="308" w:type="pct"/>
            <w:shd w:val="clear" w:color="auto" w:fill="D9D9D9"/>
          </w:tcPr>
          <w:p w14:paraId="0805CAAF" w14:textId="25F492D7" w:rsidR="005265E9" w:rsidRPr="00991198" w:rsidRDefault="005265E9" w:rsidP="005265E9">
            <w:pPr>
              <w:rPr>
                <w:rFonts w:ascii="Times New Roman" w:hAnsi="Times New Roman" w:cs="Times New Roman"/>
                <w:sz w:val="18"/>
                <w:szCs w:val="18"/>
                <w:lang w:val="sr-Cyrl-RS"/>
              </w:rPr>
            </w:pPr>
            <w:r>
              <w:rPr>
                <w:rFonts w:ascii="Times New Roman" w:hAnsi="Times New Roman" w:cs="Times New Roman"/>
                <w:sz w:val="18"/>
                <w:szCs w:val="18"/>
                <w:lang w:val="sr-Cyrl-RS"/>
              </w:rPr>
              <w:t>10.</w:t>
            </w:r>
          </w:p>
        </w:tc>
        <w:tc>
          <w:tcPr>
            <w:tcW w:w="1380" w:type="pct"/>
            <w:shd w:val="clear" w:color="auto" w:fill="D9D9D9"/>
          </w:tcPr>
          <w:p w14:paraId="613D5C50" w14:textId="4C623185" w:rsidR="005265E9" w:rsidRPr="005265E9" w:rsidRDefault="005265E9" w:rsidP="005265E9">
            <w:pPr>
              <w:jc w:val="both"/>
            </w:pPr>
            <w:r w:rsidRPr="005265E9">
              <w:rPr>
                <w:rFonts w:ascii="Times New Roman" w:hAnsi="Times New Roman" w:cs="Times New Roman" w:hint="eastAsia"/>
                <w:sz w:val="18"/>
                <w:szCs w:val="18"/>
                <w:lang w:val="en-US"/>
              </w:rPr>
              <w:t>In the event of temporary difficulties in the supply of propagating material satisfying the requirements of this Directive which cannot be overcome within the Community, rules may be adopted, in accordance with the procedure laid down in Article 17, concerning the marketing of propagating material meeting less stringent requirements.</w:t>
            </w:r>
          </w:p>
        </w:tc>
        <w:tc>
          <w:tcPr>
            <w:tcW w:w="311" w:type="pct"/>
          </w:tcPr>
          <w:p w14:paraId="0A0B4082" w14:textId="0975343E" w:rsidR="005265E9" w:rsidRPr="00991198" w:rsidRDefault="005265E9" w:rsidP="005265E9">
            <w:pPr>
              <w:spacing w:before="120" w:after="120"/>
              <w:ind w:firstLine="5"/>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sr-Cyrl-RS"/>
              </w:rPr>
              <w:t>60.</w:t>
            </w:r>
          </w:p>
        </w:tc>
        <w:tc>
          <w:tcPr>
            <w:tcW w:w="1376" w:type="pct"/>
          </w:tcPr>
          <w:p w14:paraId="55C63C94" w14:textId="77777777" w:rsidR="005265E9" w:rsidRPr="005265E9" w:rsidRDefault="005265E9" w:rsidP="005265E9">
            <w:pPr>
              <w:jc w:val="both"/>
              <w:rPr>
                <w:rFonts w:ascii="Times New Roman" w:hAnsi="Times New Roman" w:cs="Times New Roman"/>
                <w:sz w:val="18"/>
                <w:szCs w:val="18"/>
                <w:lang w:val="en-US"/>
              </w:rPr>
            </w:pPr>
            <w:r w:rsidRPr="005265E9">
              <w:rPr>
                <w:rFonts w:ascii="Times New Roman" w:hAnsi="Times New Roman" w:cs="Times New Roman"/>
                <w:sz w:val="18"/>
                <w:szCs w:val="18"/>
                <w:lang w:val="en-US"/>
              </w:rPr>
              <w:t>Изузетно од члана 59. овог закона услед привремених потешкоћа у снабдевању садним материјалом изазваних природним непогодама или непредвиђеним околностима Министарство може одобрити, у ограниченом временском року, стављање на тржиште садног материјала који не испуњава све захтеве квалитета у односу на вегетативну развијеност.</w:t>
            </w:r>
          </w:p>
          <w:p w14:paraId="6CB66DBA" w14:textId="21BEA8A3" w:rsidR="005265E9" w:rsidRPr="00991198" w:rsidRDefault="005265E9" w:rsidP="005265E9">
            <w:pPr>
              <w:jc w:val="both"/>
              <w:rPr>
                <w:rFonts w:ascii="Times New Roman" w:hAnsi="Times New Roman" w:cs="Times New Roman"/>
                <w:sz w:val="18"/>
                <w:szCs w:val="18"/>
                <w:lang w:val="en-US"/>
              </w:rPr>
            </w:pPr>
            <w:r w:rsidRPr="005265E9">
              <w:rPr>
                <w:rFonts w:ascii="Times New Roman" w:hAnsi="Times New Roman" w:cs="Times New Roman"/>
                <w:sz w:val="18"/>
                <w:szCs w:val="18"/>
                <w:lang w:val="en-US"/>
              </w:rPr>
              <w:t>Садни материјал из става 1. овог члана мора да испуњава услове у погледу здравственог стања и да буде посебно обележен.</w:t>
            </w:r>
          </w:p>
        </w:tc>
        <w:tc>
          <w:tcPr>
            <w:tcW w:w="228" w:type="pct"/>
          </w:tcPr>
          <w:p w14:paraId="2D9C62BF" w14:textId="156285DA" w:rsidR="005265E9" w:rsidRPr="00991198" w:rsidRDefault="005265E9" w:rsidP="005265E9">
            <w:pPr>
              <w:spacing w:before="120" w:after="120"/>
              <w:jc w:val="both"/>
              <w:rPr>
                <w:rFonts w:ascii="Times New Roman" w:eastAsia="MS Mincho" w:hAnsi="Times New Roman" w:cs="Times New Roman"/>
                <w:bCs/>
                <w:sz w:val="18"/>
                <w:szCs w:val="18"/>
                <w:lang w:val="sr-Cyrl-RS"/>
              </w:rPr>
            </w:pPr>
            <w:r>
              <w:rPr>
                <w:rFonts w:ascii="Times New Roman" w:eastAsia="MS Mincho" w:hAnsi="Times New Roman" w:cs="Times New Roman"/>
                <w:bCs/>
                <w:sz w:val="18"/>
                <w:szCs w:val="18"/>
                <w:lang w:val="sr-Cyrl-RS"/>
              </w:rPr>
              <w:t>ПУ</w:t>
            </w:r>
          </w:p>
        </w:tc>
        <w:tc>
          <w:tcPr>
            <w:tcW w:w="872" w:type="pct"/>
          </w:tcPr>
          <w:p w14:paraId="6384FBB2" w14:textId="77777777" w:rsidR="005265E9" w:rsidRPr="00991198" w:rsidRDefault="005265E9" w:rsidP="005265E9">
            <w:pPr>
              <w:spacing w:before="120" w:after="120"/>
              <w:ind w:firstLine="21"/>
              <w:jc w:val="both"/>
              <w:rPr>
                <w:rFonts w:ascii="Times New Roman" w:hAnsi="Times New Roman" w:cs="Times New Roman"/>
                <w:sz w:val="18"/>
                <w:szCs w:val="18"/>
                <w:lang w:val="ru-RU"/>
              </w:rPr>
            </w:pPr>
          </w:p>
        </w:tc>
        <w:tc>
          <w:tcPr>
            <w:tcW w:w="525" w:type="pct"/>
          </w:tcPr>
          <w:p w14:paraId="7FB8D259" w14:textId="77777777" w:rsidR="005265E9" w:rsidRPr="00991198" w:rsidRDefault="005265E9" w:rsidP="005265E9">
            <w:pPr>
              <w:spacing w:before="120" w:after="120"/>
              <w:jc w:val="both"/>
              <w:rPr>
                <w:rFonts w:ascii="Times New Roman" w:hAnsi="Times New Roman" w:cs="Times New Roman"/>
                <w:sz w:val="18"/>
                <w:szCs w:val="18"/>
                <w:lang w:val="sr-Cyrl-CS"/>
              </w:rPr>
            </w:pPr>
          </w:p>
        </w:tc>
      </w:tr>
      <w:tr w:rsidR="007E2ECB" w:rsidRPr="00991198" w14:paraId="12919C20" w14:textId="77777777" w:rsidTr="00877B8E">
        <w:trPr>
          <w:trHeight w:val="1970"/>
          <w:jc w:val="center"/>
        </w:trPr>
        <w:tc>
          <w:tcPr>
            <w:tcW w:w="308" w:type="pct"/>
            <w:shd w:val="clear" w:color="auto" w:fill="D9D9D9"/>
          </w:tcPr>
          <w:p w14:paraId="46D75085" w14:textId="2A14C0D6" w:rsidR="007E2ECB" w:rsidRPr="007E2ECB" w:rsidRDefault="007E2ECB" w:rsidP="007E2ECB">
            <w:pPr>
              <w:rPr>
                <w:rFonts w:ascii="Times New Roman" w:hAnsi="Times New Roman" w:cs="Times New Roman"/>
                <w:sz w:val="18"/>
                <w:szCs w:val="18"/>
              </w:rPr>
            </w:pPr>
            <w:r>
              <w:rPr>
                <w:rFonts w:ascii="Times New Roman" w:hAnsi="Times New Roman" w:cs="Times New Roman"/>
                <w:sz w:val="18"/>
                <w:szCs w:val="18"/>
              </w:rPr>
              <w:t>11.1.</w:t>
            </w:r>
          </w:p>
        </w:tc>
        <w:tc>
          <w:tcPr>
            <w:tcW w:w="1380" w:type="pct"/>
            <w:shd w:val="clear" w:color="auto" w:fill="D9D9D9"/>
          </w:tcPr>
          <w:p w14:paraId="4D38D442" w14:textId="68841911" w:rsidR="007E2ECB" w:rsidRPr="007E2ECB" w:rsidRDefault="007E2ECB" w:rsidP="007E2ECB">
            <w:pPr>
              <w:jc w:val="both"/>
            </w:pPr>
            <w:r w:rsidRPr="007E2ECB">
              <w:rPr>
                <w:rFonts w:ascii="Times New Roman" w:hAnsi="Times New Roman" w:cs="Times New Roman" w:hint="eastAsia"/>
                <w:sz w:val="18"/>
                <w:szCs w:val="18"/>
                <w:lang w:val="en-US"/>
              </w:rPr>
              <w:t>1.  In accordance with the procedure laid down in Article 17, it shall be decided whether propagating material produced in a third country affords equivalent guarantees in all respects to material produced in the Community in accordance with this Directive.</w:t>
            </w:r>
          </w:p>
        </w:tc>
        <w:tc>
          <w:tcPr>
            <w:tcW w:w="311" w:type="pct"/>
          </w:tcPr>
          <w:p w14:paraId="1833CEEE" w14:textId="196E8A88" w:rsidR="007E2ECB" w:rsidRPr="00991198" w:rsidRDefault="007E2ECB" w:rsidP="007E2ECB">
            <w:pPr>
              <w:spacing w:before="120" w:after="120"/>
              <w:ind w:firstLine="5"/>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sr-Cyrl-RS"/>
              </w:rPr>
              <w:t>67.2.</w:t>
            </w:r>
          </w:p>
        </w:tc>
        <w:tc>
          <w:tcPr>
            <w:tcW w:w="1376" w:type="pct"/>
          </w:tcPr>
          <w:p w14:paraId="169649F8" w14:textId="36E964B5" w:rsidR="007E2ECB" w:rsidRPr="00991198" w:rsidRDefault="007E2ECB" w:rsidP="007E2ECB">
            <w:pPr>
              <w:jc w:val="both"/>
              <w:rPr>
                <w:rFonts w:ascii="Times New Roman" w:hAnsi="Times New Roman" w:cs="Times New Roman"/>
                <w:sz w:val="18"/>
                <w:szCs w:val="18"/>
                <w:lang w:val="en-US"/>
              </w:rPr>
            </w:pPr>
            <w:r w:rsidRPr="007E2ECB">
              <w:rPr>
                <w:rFonts w:ascii="Times New Roman" w:hAnsi="Times New Roman" w:cs="Times New Roman"/>
                <w:sz w:val="18"/>
                <w:szCs w:val="18"/>
                <w:lang w:val="en-US"/>
              </w:rPr>
              <w:t>Садни материјал који се увози сматра се истоветним садном материјалу који је произведен у Републици Србији, ако садни материјал који се увози испуњава услове прописане овим законом и ако прописи државе у којој је садни материјал произведен, у погледу захтева квалитета, услова и начина спровођења контроле производње, као и примене тих прописа упућују да тај садни материјал испуњава услове који су прописани овим законом.</w:t>
            </w:r>
          </w:p>
        </w:tc>
        <w:tc>
          <w:tcPr>
            <w:tcW w:w="228" w:type="pct"/>
          </w:tcPr>
          <w:p w14:paraId="1EA069D7" w14:textId="681F560C" w:rsidR="007E2ECB" w:rsidRPr="00991198" w:rsidRDefault="007E2ECB" w:rsidP="007E2ECB">
            <w:pPr>
              <w:spacing w:before="120" w:after="120"/>
              <w:jc w:val="both"/>
              <w:rPr>
                <w:rFonts w:ascii="Times New Roman" w:eastAsia="MS Mincho" w:hAnsi="Times New Roman" w:cs="Times New Roman"/>
                <w:bCs/>
                <w:sz w:val="18"/>
                <w:szCs w:val="18"/>
                <w:lang w:val="sr-Cyrl-RS"/>
              </w:rPr>
            </w:pPr>
            <w:r>
              <w:rPr>
                <w:rFonts w:ascii="Times New Roman" w:eastAsia="MS Mincho" w:hAnsi="Times New Roman" w:cs="Times New Roman"/>
                <w:bCs/>
                <w:sz w:val="18"/>
                <w:szCs w:val="18"/>
                <w:lang w:val="sr-Cyrl-RS"/>
              </w:rPr>
              <w:t>ПУ</w:t>
            </w:r>
          </w:p>
        </w:tc>
        <w:tc>
          <w:tcPr>
            <w:tcW w:w="872" w:type="pct"/>
          </w:tcPr>
          <w:p w14:paraId="0B09202B" w14:textId="77777777" w:rsidR="007E2ECB" w:rsidRPr="00991198" w:rsidRDefault="007E2ECB" w:rsidP="007E2ECB">
            <w:pPr>
              <w:spacing w:before="120" w:after="120"/>
              <w:ind w:firstLine="21"/>
              <w:jc w:val="both"/>
              <w:rPr>
                <w:rFonts w:ascii="Times New Roman" w:hAnsi="Times New Roman" w:cs="Times New Roman"/>
                <w:sz w:val="18"/>
                <w:szCs w:val="18"/>
                <w:lang w:val="ru-RU"/>
              </w:rPr>
            </w:pPr>
          </w:p>
        </w:tc>
        <w:tc>
          <w:tcPr>
            <w:tcW w:w="525" w:type="pct"/>
          </w:tcPr>
          <w:p w14:paraId="7823DAE6" w14:textId="77777777" w:rsidR="007E2ECB" w:rsidRPr="00991198" w:rsidRDefault="007E2ECB" w:rsidP="007E2ECB">
            <w:pPr>
              <w:spacing w:before="120" w:after="120"/>
              <w:jc w:val="both"/>
              <w:rPr>
                <w:rFonts w:ascii="Times New Roman" w:hAnsi="Times New Roman" w:cs="Times New Roman"/>
                <w:sz w:val="18"/>
                <w:szCs w:val="18"/>
                <w:lang w:val="sr-Cyrl-CS"/>
              </w:rPr>
            </w:pPr>
          </w:p>
        </w:tc>
      </w:tr>
      <w:tr w:rsidR="007E2ECB" w:rsidRPr="00991198" w14:paraId="024B5059" w14:textId="77777777" w:rsidTr="00877B8E">
        <w:trPr>
          <w:trHeight w:val="1970"/>
          <w:jc w:val="center"/>
        </w:trPr>
        <w:tc>
          <w:tcPr>
            <w:tcW w:w="308" w:type="pct"/>
            <w:shd w:val="clear" w:color="auto" w:fill="D9D9D9"/>
          </w:tcPr>
          <w:p w14:paraId="4743329A" w14:textId="23BF24E7" w:rsidR="007E2ECB" w:rsidRPr="00991198" w:rsidRDefault="007E2ECB" w:rsidP="007E2ECB">
            <w:pP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11.2.</w:t>
            </w:r>
          </w:p>
        </w:tc>
        <w:tc>
          <w:tcPr>
            <w:tcW w:w="1380" w:type="pct"/>
            <w:shd w:val="clear" w:color="auto" w:fill="D9D9D9"/>
          </w:tcPr>
          <w:p w14:paraId="77F91349" w14:textId="339FA3C4" w:rsidR="007E2ECB" w:rsidRPr="007E2ECB" w:rsidRDefault="007E2ECB" w:rsidP="007E2ECB">
            <w:pPr>
              <w:jc w:val="both"/>
            </w:pPr>
            <w:r w:rsidRPr="007E2ECB">
              <w:rPr>
                <w:rFonts w:ascii="Times New Roman" w:hAnsi="Times New Roman" w:cs="Times New Roman" w:hint="eastAsia"/>
                <w:sz w:val="18"/>
                <w:szCs w:val="18"/>
                <w:lang w:val="en-US"/>
              </w:rPr>
              <w:t>2.  Pending the decision referred to in paragraph 1, propagating material may not be imported from third countries unless the importing supplier ensures prior to import that the material to be imported affords equivalent guarantees in all respects to propagating material produced in the Community in accordance with this Directive, in particular in relation to quality, identification and plant health.</w:t>
            </w:r>
          </w:p>
        </w:tc>
        <w:tc>
          <w:tcPr>
            <w:tcW w:w="311" w:type="pct"/>
          </w:tcPr>
          <w:p w14:paraId="2965D374" w14:textId="77777777" w:rsidR="007E2ECB" w:rsidRPr="00991198" w:rsidRDefault="007E2ECB" w:rsidP="007E2ECB">
            <w:pPr>
              <w:spacing w:before="120" w:after="120"/>
              <w:ind w:firstLine="5"/>
              <w:jc w:val="both"/>
              <w:rPr>
                <w:rFonts w:ascii="Times New Roman" w:eastAsia="MS Mincho" w:hAnsi="Times New Roman" w:cs="Times New Roman"/>
                <w:sz w:val="18"/>
                <w:szCs w:val="18"/>
                <w:lang w:val="sr-Cyrl-RS"/>
              </w:rPr>
            </w:pPr>
          </w:p>
        </w:tc>
        <w:tc>
          <w:tcPr>
            <w:tcW w:w="1376" w:type="pct"/>
          </w:tcPr>
          <w:p w14:paraId="426DCD67" w14:textId="77777777" w:rsidR="007E2ECB" w:rsidRPr="00991198" w:rsidRDefault="007E2ECB" w:rsidP="007E2ECB">
            <w:pPr>
              <w:jc w:val="both"/>
              <w:rPr>
                <w:rFonts w:ascii="Times New Roman" w:hAnsi="Times New Roman" w:cs="Times New Roman"/>
                <w:sz w:val="18"/>
                <w:szCs w:val="18"/>
                <w:lang w:val="en-US"/>
              </w:rPr>
            </w:pPr>
          </w:p>
        </w:tc>
        <w:tc>
          <w:tcPr>
            <w:tcW w:w="228" w:type="pct"/>
          </w:tcPr>
          <w:p w14:paraId="096DAE1B" w14:textId="357CABAB" w:rsidR="007E2ECB" w:rsidRPr="00991198" w:rsidRDefault="007E2ECB" w:rsidP="007E2EC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4FBCF270" w14:textId="0AD29392" w:rsidR="007E2ECB" w:rsidRPr="00991198" w:rsidRDefault="007E2ECB" w:rsidP="007E2EC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1EAD881C" w14:textId="77777777" w:rsidR="007E2ECB" w:rsidRPr="00991198" w:rsidRDefault="007E2ECB" w:rsidP="007E2ECB">
            <w:pPr>
              <w:spacing w:before="120" w:after="120"/>
              <w:jc w:val="both"/>
              <w:rPr>
                <w:rFonts w:ascii="Times New Roman" w:hAnsi="Times New Roman" w:cs="Times New Roman"/>
                <w:sz w:val="18"/>
                <w:szCs w:val="18"/>
                <w:lang w:val="sr-Cyrl-CS"/>
              </w:rPr>
            </w:pPr>
          </w:p>
        </w:tc>
      </w:tr>
      <w:tr w:rsidR="007E2ECB" w:rsidRPr="00991198" w14:paraId="645610CD" w14:textId="77777777" w:rsidTr="00877B8E">
        <w:trPr>
          <w:trHeight w:val="1970"/>
          <w:jc w:val="center"/>
        </w:trPr>
        <w:tc>
          <w:tcPr>
            <w:tcW w:w="308" w:type="pct"/>
            <w:shd w:val="clear" w:color="auto" w:fill="D9D9D9"/>
          </w:tcPr>
          <w:p w14:paraId="677EB979" w14:textId="77B94C5A" w:rsidR="007E2ECB" w:rsidRPr="00991198" w:rsidRDefault="007E2ECB" w:rsidP="007E2ECB">
            <w:pPr>
              <w:rPr>
                <w:rFonts w:ascii="Times New Roman" w:hAnsi="Times New Roman" w:cs="Times New Roman"/>
                <w:sz w:val="18"/>
                <w:szCs w:val="18"/>
                <w:lang w:val="sr-Cyrl-RS"/>
              </w:rPr>
            </w:pPr>
            <w:r>
              <w:rPr>
                <w:rFonts w:ascii="Times New Roman" w:hAnsi="Times New Roman" w:cs="Times New Roman"/>
                <w:sz w:val="18"/>
                <w:szCs w:val="18"/>
                <w:lang w:val="sr-Cyrl-RS"/>
              </w:rPr>
              <w:t>11.3.</w:t>
            </w:r>
          </w:p>
        </w:tc>
        <w:tc>
          <w:tcPr>
            <w:tcW w:w="1380" w:type="pct"/>
            <w:shd w:val="clear" w:color="auto" w:fill="D9D9D9"/>
          </w:tcPr>
          <w:p w14:paraId="039E330C" w14:textId="2E698C44" w:rsidR="007E2ECB" w:rsidRPr="007E2ECB" w:rsidRDefault="007E2ECB" w:rsidP="007E2ECB">
            <w:pPr>
              <w:jc w:val="both"/>
            </w:pPr>
            <w:r w:rsidRPr="007E2ECB">
              <w:rPr>
                <w:rFonts w:ascii="Times New Roman" w:hAnsi="Times New Roman" w:cs="Times New Roman" w:hint="eastAsia"/>
                <w:sz w:val="18"/>
                <w:szCs w:val="18"/>
                <w:lang w:val="en-US"/>
              </w:rPr>
              <w:t>3.  The importer shall notify the responsible official bodies of material imported under paragraph 2 and shall keep documentary evidence of his contract with the supplier in the third country.</w:t>
            </w:r>
          </w:p>
        </w:tc>
        <w:tc>
          <w:tcPr>
            <w:tcW w:w="311" w:type="pct"/>
          </w:tcPr>
          <w:p w14:paraId="67190FE6" w14:textId="77777777" w:rsidR="007E2ECB" w:rsidRPr="00991198" w:rsidRDefault="007E2ECB" w:rsidP="007E2ECB">
            <w:pPr>
              <w:spacing w:before="120" w:after="120"/>
              <w:ind w:firstLine="5"/>
              <w:jc w:val="both"/>
              <w:rPr>
                <w:rFonts w:ascii="Times New Roman" w:eastAsia="MS Mincho" w:hAnsi="Times New Roman" w:cs="Times New Roman"/>
                <w:sz w:val="18"/>
                <w:szCs w:val="18"/>
                <w:lang w:val="sr-Cyrl-RS"/>
              </w:rPr>
            </w:pPr>
          </w:p>
        </w:tc>
        <w:tc>
          <w:tcPr>
            <w:tcW w:w="1376" w:type="pct"/>
          </w:tcPr>
          <w:p w14:paraId="4783E1C4" w14:textId="77777777" w:rsidR="007E2ECB" w:rsidRPr="00991198" w:rsidRDefault="007E2ECB" w:rsidP="007E2ECB">
            <w:pPr>
              <w:jc w:val="both"/>
              <w:rPr>
                <w:rFonts w:ascii="Times New Roman" w:hAnsi="Times New Roman" w:cs="Times New Roman"/>
                <w:sz w:val="18"/>
                <w:szCs w:val="18"/>
                <w:lang w:val="en-US"/>
              </w:rPr>
            </w:pPr>
          </w:p>
        </w:tc>
        <w:tc>
          <w:tcPr>
            <w:tcW w:w="228" w:type="pct"/>
          </w:tcPr>
          <w:p w14:paraId="2978F5AB" w14:textId="6D8219B1" w:rsidR="007E2ECB" w:rsidRPr="00991198" w:rsidRDefault="007E2ECB" w:rsidP="007E2EC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20757651" w14:textId="33209583" w:rsidR="007E2ECB" w:rsidRPr="00991198" w:rsidRDefault="007E2ECB" w:rsidP="007E2EC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5548C90E" w14:textId="77777777" w:rsidR="007E2ECB" w:rsidRPr="00991198" w:rsidRDefault="007E2ECB" w:rsidP="007E2ECB">
            <w:pPr>
              <w:spacing w:before="120" w:after="120"/>
              <w:jc w:val="both"/>
              <w:rPr>
                <w:rFonts w:ascii="Times New Roman" w:hAnsi="Times New Roman" w:cs="Times New Roman"/>
                <w:sz w:val="18"/>
                <w:szCs w:val="18"/>
                <w:lang w:val="sr-Cyrl-CS"/>
              </w:rPr>
            </w:pPr>
          </w:p>
        </w:tc>
      </w:tr>
      <w:tr w:rsidR="007E2ECB" w:rsidRPr="00991198" w14:paraId="608386C3" w14:textId="77777777" w:rsidTr="00877B8E">
        <w:trPr>
          <w:trHeight w:val="1970"/>
          <w:jc w:val="center"/>
        </w:trPr>
        <w:tc>
          <w:tcPr>
            <w:tcW w:w="308" w:type="pct"/>
            <w:shd w:val="clear" w:color="auto" w:fill="D9D9D9"/>
          </w:tcPr>
          <w:p w14:paraId="75A80563" w14:textId="34112771" w:rsidR="007E2ECB" w:rsidRPr="00991198" w:rsidRDefault="007E2ECB" w:rsidP="007E2ECB">
            <w:pPr>
              <w:rPr>
                <w:rFonts w:ascii="Times New Roman" w:hAnsi="Times New Roman" w:cs="Times New Roman"/>
                <w:sz w:val="18"/>
                <w:szCs w:val="18"/>
                <w:lang w:val="sr-Cyrl-RS"/>
              </w:rPr>
            </w:pPr>
            <w:r>
              <w:rPr>
                <w:rFonts w:ascii="Times New Roman" w:hAnsi="Times New Roman" w:cs="Times New Roman"/>
                <w:sz w:val="18"/>
                <w:szCs w:val="18"/>
                <w:lang w:val="sr-Cyrl-RS"/>
              </w:rPr>
              <w:t>11.4.</w:t>
            </w:r>
          </w:p>
        </w:tc>
        <w:tc>
          <w:tcPr>
            <w:tcW w:w="1380" w:type="pct"/>
            <w:shd w:val="clear" w:color="auto" w:fill="D9D9D9"/>
          </w:tcPr>
          <w:p w14:paraId="49E3AE36" w14:textId="5A6A1BB8" w:rsidR="007E2ECB" w:rsidRPr="007E2ECB" w:rsidRDefault="007E2ECB" w:rsidP="007E2ECB">
            <w:pPr>
              <w:jc w:val="both"/>
            </w:pPr>
            <w:r w:rsidRPr="007E2ECB">
              <w:rPr>
                <w:rFonts w:ascii="Times New Roman" w:hAnsi="Times New Roman" w:cs="Times New Roman" w:hint="eastAsia"/>
                <w:sz w:val="18"/>
                <w:szCs w:val="18"/>
                <w:lang w:val="en-US"/>
              </w:rPr>
              <w:t>4.  Implementing measures relating to the procedure to be followed and further requirements to be met by importers may be established in accordance with the procedure laid down in Article 17.</w:t>
            </w:r>
          </w:p>
        </w:tc>
        <w:tc>
          <w:tcPr>
            <w:tcW w:w="311" w:type="pct"/>
          </w:tcPr>
          <w:p w14:paraId="3E9F2236" w14:textId="77777777" w:rsidR="007E2ECB" w:rsidRPr="00991198" w:rsidRDefault="007E2ECB" w:rsidP="007E2ECB">
            <w:pPr>
              <w:spacing w:before="120" w:after="120"/>
              <w:ind w:firstLine="5"/>
              <w:jc w:val="both"/>
              <w:rPr>
                <w:rFonts w:ascii="Times New Roman" w:eastAsia="MS Mincho" w:hAnsi="Times New Roman" w:cs="Times New Roman"/>
                <w:sz w:val="18"/>
                <w:szCs w:val="18"/>
                <w:lang w:val="sr-Cyrl-RS"/>
              </w:rPr>
            </w:pPr>
          </w:p>
        </w:tc>
        <w:tc>
          <w:tcPr>
            <w:tcW w:w="1376" w:type="pct"/>
          </w:tcPr>
          <w:p w14:paraId="79F04E3A" w14:textId="77777777" w:rsidR="007E2ECB" w:rsidRPr="00991198" w:rsidRDefault="007E2ECB" w:rsidP="007E2ECB">
            <w:pPr>
              <w:jc w:val="both"/>
              <w:rPr>
                <w:rFonts w:ascii="Times New Roman" w:hAnsi="Times New Roman" w:cs="Times New Roman"/>
                <w:sz w:val="18"/>
                <w:szCs w:val="18"/>
                <w:lang w:val="en-US"/>
              </w:rPr>
            </w:pPr>
          </w:p>
        </w:tc>
        <w:tc>
          <w:tcPr>
            <w:tcW w:w="228" w:type="pct"/>
          </w:tcPr>
          <w:p w14:paraId="12F5F465" w14:textId="71DE446E" w:rsidR="007E2ECB" w:rsidRPr="00991198" w:rsidRDefault="007E2ECB" w:rsidP="007E2EC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00AD7AC5" w14:textId="76F425D2" w:rsidR="007E2ECB" w:rsidRPr="00991198" w:rsidRDefault="007E2ECB" w:rsidP="007E2EC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1A4B9443" w14:textId="77777777" w:rsidR="007E2ECB" w:rsidRPr="00991198" w:rsidRDefault="007E2ECB" w:rsidP="007E2ECB">
            <w:pPr>
              <w:spacing w:before="120" w:after="120"/>
              <w:jc w:val="both"/>
              <w:rPr>
                <w:rFonts w:ascii="Times New Roman" w:hAnsi="Times New Roman" w:cs="Times New Roman"/>
                <w:sz w:val="18"/>
                <w:szCs w:val="18"/>
                <w:lang w:val="sr-Cyrl-CS"/>
              </w:rPr>
            </w:pPr>
          </w:p>
        </w:tc>
      </w:tr>
      <w:tr w:rsidR="007E2ECB" w:rsidRPr="00991198" w14:paraId="7B7AAD21" w14:textId="77777777" w:rsidTr="00877B8E">
        <w:trPr>
          <w:trHeight w:val="1970"/>
          <w:jc w:val="center"/>
        </w:trPr>
        <w:tc>
          <w:tcPr>
            <w:tcW w:w="308" w:type="pct"/>
            <w:shd w:val="clear" w:color="auto" w:fill="D9D9D9"/>
          </w:tcPr>
          <w:p w14:paraId="24E8474B" w14:textId="3A247A5F" w:rsidR="007E2ECB" w:rsidRPr="00991198" w:rsidRDefault="007E2ECB" w:rsidP="007E2ECB">
            <w:pPr>
              <w:rPr>
                <w:rFonts w:ascii="Times New Roman" w:hAnsi="Times New Roman" w:cs="Times New Roman"/>
                <w:sz w:val="18"/>
                <w:szCs w:val="18"/>
                <w:lang w:val="sr-Cyrl-RS"/>
              </w:rPr>
            </w:pPr>
            <w:r>
              <w:rPr>
                <w:rFonts w:ascii="Times New Roman" w:hAnsi="Times New Roman" w:cs="Times New Roman"/>
                <w:sz w:val="18"/>
                <w:szCs w:val="18"/>
                <w:lang w:val="sr-Cyrl-RS"/>
              </w:rPr>
              <w:t>12.1.</w:t>
            </w:r>
          </w:p>
        </w:tc>
        <w:tc>
          <w:tcPr>
            <w:tcW w:w="1380" w:type="pct"/>
            <w:shd w:val="clear" w:color="auto" w:fill="D9D9D9"/>
          </w:tcPr>
          <w:p w14:paraId="3E71B9C1" w14:textId="77777777" w:rsidR="007E2ECB" w:rsidRPr="007E2ECB" w:rsidRDefault="007E2ECB" w:rsidP="007E2ECB">
            <w:pPr>
              <w:jc w:val="both"/>
              <w:rPr>
                <w:rFonts w:ascii="Times New Roman" w:hAnsi="Times New Roman" w:cs="Times New Roman"/>
                <w:sz w:val="18"/>
                <w:szCs w:val="18"/>
                <w:lang w:val="en-US"/>
              </w:rPr>
            </w:pPr>
            <w:r w:rsidRPr="007E2ECB">
              <w:rPr>
                <w:rFonts w:ascii="Times New Roman" w:hAnsi="Times New Roman" w:cs="Times New Roman" w:hint="eastAsia"/>
                <w:sz w:val="18"/>
                <w:szCs w:val="18"/>
                <w:lang w:val="en-US"/>
              </w:rPr>
              <w:t>1.  Member States shall require that suppliers take all necessary measures to guarantee compliance with the requirements of this Directive. To this end Member States shall ensure that propagating material is officially inspected:</w:t>
            </w:r>
          </w:p>
          <w:p w14:paraId="2BF00824" w14:textId="77777777" w:rsidR="007E2ECB" w:rsidRPr="007E2ECB" w:rsidRDefault="007E2ECB" w:rsidP="007E2ECB">
            <w:pPr>
              <w:jc w:val="both"/>
              <w:rPr>
                <w:rFonts w:ascii="Times New Roman" w:hAnsi="Times New Roman" w:cs="Times New Roman"/>
                <w:sz w:val="18"/>
                <w:szCs w:val="18"/>
                <w:lang w:val="en-US"/>
              </w:rPr>
            </w:pPr>
            <w:r w:rsidRPr="007E2ECB">
              <w:rPr>
                <w:rFonts w:ascii="Times New Roman" w:hAnsi="Times New Roman" w:cs="Times New Roman" w:hint="eastAsia"/>
                <w:sz w:val="18"/>
                <w:szCs w:val="18"/>
                <w:lang w:val="en-US"/>
              </w:rPr>
              <w:t>—</w:t>
            </w:r>
            <w:r w:rsidRPr="007E2ECB">
              <w:rPr>
                <w:rFonts w:ascii="Times New Roman" w:hAnsi="Times New Roman" w:cs="Times New Roman" w:hint="eastAsia"/>
                <w:sz w:val="18"/>
                <w:szCs w:val="18"/>
                <w:lang w:val="en-US"/>
              </w:rPr>
              <w:t> at least by random checks, and</w:t>
            </w:r>
          </w:p>
          <w:p w14:paraId="32751D8D" w14:textId="77777777" w:rsidR="007E2ECB" w:rsidRPr="007E2ECB" w:rsidRDefault="007E2ECB" w:rsidP="007E2ECB">
            <w:pPr>
              <w:jc w:val="both"/>
              <w:rPr>
                <w:rFonts w:ascii="Times New Roman" w:hAnsi="Times New Roman" w:cs="Times New Roman"/>
                <w:sz w:val="18"/>
                <w:szCs w:val="18"/>
                <w:lang w:val="en-US"/>
              </w:rPr>
            </w:pPr>
            <w:r w:rsidRPr="007E2ECB">
              <w:rPr>
                <w:rFonts w:ascii="Times New Roman" w:hAnsi="Times New Roman" w:cs="Times New Roman" w:hint="eastAsia"/>
                <w:sz w:val="18"/>
                <w:szCs w:val="18"/>
                <w:lang w:val="en-US"/>
              </w:rPr>
              <w:lastRenderedPageBreak/>
              <w:t>—</w:t>
            </w:r>
            <w:r w:rsidRPr="007E2ECB">
              <w:rPr>
                <w:rFonts w:ascii="Times New Roman" w:hAnsi="Times New Roman" w:cs="Times New Roman" w:hint="eastAsia"/>
                <w:sz w:val="18"/>
                <w:szCs w:val="18"/>
                <w:lang w:val="en-US"/>
              </w:rPr>
              <w:t> at least in respect of marketing to persons professionally engaged in production or sale of ornamental plants or propagating material,</w:t>
            </w:r>
          </w:p>
          <w:p w14:paraId="7E03C77B" w14:textId="51FB8735" w:rsidR="007E2ECB" w:rsidRPr="007E2ECB" w:rsidRDefault="007E2ECB" w:rsidP="007E2ECB">
            <w:pPr>
              <w:jc w:val="both"/>
            </w:pPr>
            <w:r w:rsidRPr="007E2ECB">
              <w:rPr>
                <w:rFonts w:ascii="Times New Roman" w:hAnsi="Times New Roman" w:cs="Times New Roman" w:hint="eastAsia"/>
                <w:sz w:val="18"/>
                <w:szCs w:val="18"/>
                <w:lang w:val="en-US"/>
              </w:rPr>
              <w:t xml:space="preserve">to verify compliance with the requirements. </w:t>
            </w:r>
          </w:p>
        </w:tc>
        <w:tc>
          <w:tcPr>
            <w:tcW w:w="311" w:type="pct"/>
          </w:tcPr>
          <w:p w14:paraId="6A6CD048" w14:textId="77777777" w:rsidR="007E2ECB" w:rsidRPr="007E2ECB" w:rsidRDefault="007E2ECB" w:rsidP="007E2ECB">
            <w:pPr>
              <w:jc w:val="both"/>
              <w:rPr>
                <w:rFonts w:ascii="Times New Roman" w:eastAsia="MS Mincho" w:hAnsi="Times New Roman" w:cs="Times New Roman"/>
                <w:sz w:val="18"/>
                <w:szCs w:val="18"/>
                <w:lang w:val="sr-Cyrl-RS"/>
              </w:rPr>
            </w:pPr>
            <w:r w:rsidRPr="007E2ECB">
              <w:rPr>
                <w:rFonts w:ascii="Times New Roman" w:eastAsia="MS Mincho" w:hAnsi="Times New Roman" w:cs="Times New Roman"/>
                <w:sz w:val="18"/>
                <w:szCs w:val="18"/>
                <w:lang w:val="sr-Cyrl-RS"/>
              </w:rPr>
              <w:lastRenderedPageBreak/>
              <w:t>70.1</w:t>
            </w:r>
          </w:p>
          <w:p w14:paraId="165FE97F" w14:textId="77777777" w:rsidR="007E2ECB" w:rsidRDefault="007E2ECB" w:rsidP="007E2ECB">
            <w:pPr>
              <w:jc w:val="both"/>
              <w:rPr>
                <w:rFonts w:ascii="Times New Roman" w:eastAsia="MS Mincho" w:hAnsi="Times New Roman" w:cs="Times New Roman"/>
                <w:sz w:val="18"/>
                <w:szCs w:val="18"/>
                <w:lang w:val="sr-Cyrl-RS"/>
              </w:rPr>
            </w:pPr>
          </w:p>
          <w:p w14:paraId="01FFC5CC" w14:textId="77777777" w:rsidR="007E2ECB" w:rsidRPr="007E2ECB" w:rsidRDefault="007E2ECB" w:rsidP="007E2ECB">
            <w:pPr>
              <w:jc w:val="both"/>
              <w:rPr>
                <w:rFonts w:ascii="Times New Roman" w:eastAsia="MS Mincho" w:hAnsi="Times New Roman" w:cs="Times New Roman"/>
                <w:sz w:val="18"/>
                <w:szCs w:val="18"/>
                <w:lang w:val="sr-Cyrl-RS"/>
              </w:rPr>
            </w:pPr>
          </w:p>
          <w:p w14:paraId="788D79B6" w14:textId="77777777" w:rsidR="007E2ECB" w:rsidRPr="007E2ECB" w:rsidRDefault="007E2ECB" w:rsidP="007E2ECB">
            <w:pPr>
              <w:jc w:val="both"/>
              <w:rPr>
                <w:rFonts w:ascii="Times New Roman" w:eastAsia="MS Mincho" w:hAnsi="Times New Roman" w:cs="Times New Roman"/>
                <w:sz w:val="18"/>
                <w:szCs w:val="18"/>
                <w:lang w:val="sr-Cyrl-RS"/>
              </w:rPr>
            </w:pPr>
          </w:p>
          <w:p w14:paraId="7208C592" w14:textId="66832D61" w:rsidR="007E2ECB" w:rsidRPr="007E2ECB" w:rsidRDefault="007E2ECB" w:rsidP="007E2ECB">
            <w:pPr>
              <w:spacing w:before="120" w:after="120"/>
              <w:ind w:firstLine="5"/>
              <w:jc w:val="both"/>
              <w:rPr>
                <w:rFonts w:ascii="Times New Roman" w:eastAsia="MS Mincho" w:hAnsi="Times New Roman" w:cs="Times New Roman"/>
                <w:sz w:val="18"/>
                <w:szCs w:val="18"/>
                <w:lang w:val="sr-Cyrl-RS"/>
              </w:rPr>
            </w:pPr>
            <w:r w:rsidRPr="007E2ECB">
              <w:rPr>
                <w:rFonts w:ascii="Times New Roman" w:eastAsia="MS Mincho" w:hAnsi="Times New Roman" w:cs="Times New Roman"/>
                <w:sz w:val="18"/>
                <w:szCs w:val="18"/>
                <w:lang w:val="sr-Cyrl-RS"/>
              </w:rPr>
              <w:lastRenderedPageBreak/>
              <w:t>70.7</w:t>
            </w:r>
          </w:p>
        </w:tc>
        <w:tc>
          <w:tcPr>
            <w:tcW w:w="1376" w:type="pct"/>
          </w:tcPr>
          <w:p w14:paraId="5170E297" w14:textId="194A8155" w:rsidR="007E2ECB" w:rsidRPr="007E2ECB" w:rsidRDefault="007E2ECB" w:rsidP="007E2ECB">
            <w:pPr>
              <w:jc w:val="both"/>
              <w:rPr>
                <w:rFonts w:ascii="Times New Roman" w:hAnsi="Times New Roman" w:cs="Times New Roman"/>
                <w:sz w:val="18"/>
                <w:szCs w:val="18"/>
                <w:lang w:val="sr-Cyrl-RS"/>
              </w:rPr>
            </w:pPr>
            <w:r w:rsidRPr="007E2ECB">
              <w:rPr>
                <w:rFonts w:ascii="Times New Roman" w:hAnsi="Times New Roman" w:cs="Times New Roman"/>
                <w:sz w:val="18"/>
                <w:szCs w:val="18"/>
                <w:lang w:val="sr-Cyrl-RS"/>
              </w:rPr>
              <w:lastRenderedPageBreak/>
              <w:t>Постконтролним испитивањем семена и садног материјала проверава се сортност (сортна оригиналност) и генетичка чистоћа за партије семена и садног материјала за које је издат сертификат о семену, односно сертификат о производњи садног материјала.</w:t>
            </w:r>
          </w:p>
          <w:p w14:paraId="55907709" w14:textId="5EA183FA" w:rsidR="007E2ECB" w:rsidRPr="007E2ECB" w:rsidRDefault="007E2ECB" w:rsidP="007E2ECB">
            <w:pPr>
              <w:jc w:val="both"/>
              <w:rPr>
                <w:rFonts w:ascii="Times New Roman" w:hAnsi="Times New Roman" w:cs="Times New Roman"/>
                <w:sz w:val="18"/>
                <w:szCs w:val="18"/>
                <w:lang w:val="en-US"/>
              </w:rPr>
            </w:pPr>
            <w:r w:rsidRPr="007E2ECB">
              <w:rPr>
                <w:rFonts w:ascii="Times New Roman" w:hAnsi="Times New Roman" w:cs="Times New Roman"/>
                <w:sz w:val="18"/>
                <w:szCs w:val="18"/>
                <w:lang w:val="sr-Cyrl-RS"/>
              </w:rPr>
              <w:t xml:space="preserve">Министар прописује поступак и методе узимања </w:t>
            </w:r>
            <w:r w:rsidRPr="007E2ECB">
              <w:rPr>
                <w:rFonts w:ascii="Times New Roman" w:hAnsi="Times New Roman" w:cs="Times New Roman"/>
                <w:sz w:val="18"/>
                <w:szCs w:val="18"/>
                <w:lang w:val="sr-Cyrl-RS"/>
              </w:rPr>
              <w:lastRenderedPageBreak/>
              <w:t>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228" w:type="pct"/>
          </w:tcPr>
          <w:p w14:paraId="22337DFF" w14:textId="1FC31673" w:rsidR="007E2ECB" w:rsidRPr="00991198" w:rsidRDefault="007E2ECB" w:rsidP="007E2ECB">
            <w:pPr>
              <w:spacing w:before="120" w:after="120"/>
              <w:jc w:val="both"/>
              <w:rPr>
                <w:rFonts w:ascii="Times New Roman" w:eastAsia="MS Mincho" w:hAnsi="Times New Roman" w:cs="Times New Roman"/>
                <w:bCs/>
                <w:sz w:val="18"/>
                <w:szCs w:val="18"/>
                <w:lang w:val="sr-Cyrl-RS"/>
              </w:rPr>
            </w:pPr>
            <w:r w:rsidRPr="001E3DE7">
              <w:rPr>
                <w:rFonts w:ascii="Times New Roman" w:eastAsia="MS Mincho" w:hAnsi="Times New Roman" w:cs="Times New Roman"/>
                <w:bCs/>
                <w:sz w:val="18"/>
                <w:szCs w:val="18"/>
                <w:lang w:val="sr-Cyrl-RS"/>
              </w:rPr>
              <w:lastRenderedPageBreak/>
              <w:t>ДУ</w:t>
            </w:r>
          </w:p>
        </w:tc>
        <w:tc>
          <w:tcPr>
            <w:tcW w:w="872" w:type="pct"/>
          </w:tcPr>
          <w:p w14:paraId="2C755E6E" w14:textId="1A410E73" w:rsidR="007E2ECB" w:rsidRPr="00991198" w:rsidRDefault="007E2ECB" w:rsidP="007E2ECB">
            <w:pPr>
              <w:spacing w:before="120" w:after="120"/>
              <w:ind w:firstLine="21"/>
              <w:jc w:val="both"/>
              <w:rPr>
                <w:rFonts w:ascii="Times New Roman" w:hAnsi="Times New Roman" w:cs="Times New Roman"/>
                <w:sz w:val="18"/>
                <w:szCs w:val="18"/>
                <w:lang w:val="ru-RU"/>
              </w:rPr>
            </w:pPr>
            <w:r w:rsidRPr="00D2727D">
              <w:rPr>
                <w:rFonts w:ascii="Times New Roman" w:eastAsia="MS Mincho" w:hAnsi="Times New Roman" w:cs="Times New Roman"/>
                <w:sz w:val="18"/>
                <w:szCs w:val="18"/>
                <w:lang w:val="sr-Cyrl-RS"/>
              </w:rPr>
              <w:t>Биће потпуно усклађено доношењем подзаконског акта.</w:t>
            </w:r>
          </w:p>
        </w:tc>
        <w:tc>
          <w:tcPr>
            <w:tcW w:w="525" w:type="pct"/>
          </w:tcPr>
          <w:p w14:paraId="2DB45DAE" w14:textId="77777777" w:rsidR="007E2ECB" w:rsidRPr="00991198" w:rsidRDefault="007E2ECB" w:rsidP="007E2ECB">
            <w:pPr>
              <w:spacing w:before="120" w:after="120"/>
              <w:jc w:val="both"/>
              <w:rPr>
                <w:rFonts w:ascii="Times New Roman" w:hAnsi="Times New Roman" w:cs="Times New Roman"/>
                <w:sz w:val="18"/>
                <w:szCs w:val="18"/>
                <w:lang w:val="sr-Cyrl-CS"/>
              </w:rPr>
            </w:pPr>
          </w:p>
        </w:tc>
      </w:tr>
      <w:tr w:rsidR="007E2ECB" w:rsidRPr="00991198" w14:paraId="39F11FD0" w14:textId="77777777" w:rsidTr="00877B8E">
        <w:trPr>
          <w:trHeight w:val="1970"/>
          <w:jc w:val="center"/>
        </w:trPr>
        <w:tc>
          <w:tcPr>
            <w:tcW w:w="308" w:type="pct"/>
            <w:shd w:val="clear" w:color="auto" w:fill="D9D9D9"/>
          </w:tcPr>
          <w:p w14:paraId="430A521C" w14:textId="6977EBB2" w:rsidR="007E2ECB" w:rsidRPr="00991198" w:rsidRDefault="007E2ECB" w:rsidP="007E2ECB">
            <w:pPr>
              <w:rPr>
                <w:rFonts w:ascii="Times New Roman" w:hAnsi="Times New Roman" w:cs="Times New Roman"/>
                <w:sz w:val="18"/>
                <w:szCs w:val="18"/>
                <w:lang w:val="sr-Cyrl-RS"/>
              </w:rPr>
            </w:pPr>
            <w:r>
              <w:rPr>
                <w:rFonts w:ascii="Times New Roman" w:hAnsi="Times New Roman" w:cs="Times New Roman"/>
                <w:sz w:val="18"/>
                <w:szCs w:val="18"/>
                <w:lang w:val="sr-Cyrl-RS"/>
              </w:rPr>
              <w:t>12.1.</w:t>
            </w:r>
          </w:p>
        </w:tc>
        <w:tc>
          <w:tcPr>
            <w:tcW w:w="1380" w:type="pct"/>
            <w:shd w:val="clear" w:color="auto" w:fill="D9D9D9"/>
          </w:tcPr>
          <w:p w14:paraId="7DFCDF00" w14:textId="2422344F" w:rsidR="007E2ECB" w:rsidRPr="007E2ECB" w:rsidRDefault="007E2ECB" w:rsidP="007E2ECB">
            <w:pPr>
              <w:jc w:val="both"/>
            </w:pPr>
            <w:r w:rsidRPr="007E2ECB">
              <w:rPr>
                <w:rFonts w:ascii="Times New Roman" w:hAnsi="Times New Roman" w:cs="Times New Roman" w:hint="eastAsia"/>
                <w:sz w:val="18"/>
                <w:szCs w:val="18"/>
                <w:lang w:val="en-US"/>
              </w:rPr>
              <w:t>Member States may also take samples in order to verify compliance. In carrying out supervision and monitoring, the responsible official bodies shall have free access to all parts of suppliers' establishments at all reasonable times.</w:t>
            </w:r>
          </w:p>
        </w:tc>
        <w:tc>
          <w:tcPr>
            <w:tcW w:w="311" w:type="pct"/>
          </w:tcPr>
          <w:p w14:paraId="6903F33E" w14:textId="100FA92B" w:rsidR="007E2ECB" w:rsidRPr="007E2ECB" w:rsidRDefault="007E2ECB" w:rsidP="007E2ECB">
            <w:pPr>
              <w:spacing w:before="120" w:after="120"/>
              <w:ind w:firstLine="5"/>
              <w:jc w:val="both"/>
              <w:rPr>
                <w:rFonts w:ascii="Times New Roman" w:eastAsia="MS Mincho" w:hAnsi="Times New Roman" w:cs="Times New Roman"/>
                <w:sz w:val="18"/>
                <w:szCs w:val="18"/>
                <w:lang w:val="sr-Cyrl-RS"/>
              </w:rPr>
            </w:pPr>
            <w:r w:rsidRPr="007E2ECB">
              <w:rPr>
                <w:rFonts w:ascii="Times New Roman" w:eastAsia="MS Mincho" w:hAnsi="Times New Roman" w:cs="Times New Roman"/>
                <w:sz w:val="18"/>
                <w:szCs w:val="18"/>
                <w:lang w:val="sr-Cyrl-RS"/>
              </w:rPr>
              <w:t>77</w:t>
            </w:r>
          </w:p>
        </w:tc>
        <w:tc>
          <w:tcPr>
            <w:tcW w:w="1376" w:type="pct"/>
          </w:tcPr>
          <w:p w14:paraId="57976F42" w14:textId="43D98899" w:rsidR="007E2ECB" w:rsidRPr="007E2ECB" w:rsidRDefault="007E2ECB" w:rsidP="007E2ECB">
            <w:pPr>
              <w:jc w:val="both"/>
              <w:rPr>
                <w:rFonts w:ascii="Times New Roman" w:hAnsi="Times New Roman" w:cs="Times New Roman"/>
                <w:sz w:val="18"/>
                <w:szCs w:val="18"/>
                <w:lang w:val="en-US"/>
              </w:rPr>
            </w:pPr>
            <w:r w:rsidRPr="007E2ECB">
              <w:rPr>
                <w:rFonts w:ascii="Times New Roman" w:hAnsi="Times New Roman" w:cs="Times New Roman"/>
                <w:sz w:val="18"/>
                <w:szCs w:val="18"/>
                <w:lang w:val="en-US"/>
              </w:rPr>
              <w:t>Правно лице и предузетник дужан је да омогући фитосанитарном инспектору и граничном фитосанитарном инспектору вршење надзора и да му без одлагања стави на увид и располагање потребну документацију и друге доказе, као и да се изјасни о чињеницама које су од значаја за вршење надзора.</w:t>
            </w:r>
          </w:p>
        </w:tc>
        <w:tc>
          <w:tcPr>
            <w:tcW w:w="228" w:type="pct"/>
          </w:tcPr>
          <w:p w14:paraId="679419BB" w14:textId="48D1A210" w:rsidR="007E2ECB" w:rsidRPr="00991198" w:rsidRDefault="007E2ECB" w:rsidP="007E2ECB">
            <w:pPr>
              <w:spacing w:before="120" w:after="120"/>
              <w:jc w:val="both"/>
              <w:rPr>
                <w:rFonts w:ascii="Times New Roman" w:eastAsia="MS Mincho" w:hAnsi="Times New Roman" w:cs="Times New Roman"/>
                <w:bCs/>
                <w:sz w:val="18"/>
                <w:szCs w:val="18"/>
                <w:lang w:val="sr-Cyrl-RS"/>
              </w:rPr>
            </w:pPr>
            <w:r>
              <w:rPr>
                <w:rFonts w:ascii="Times New Roman" w:eastAsia="MS Mincho" w:hAnsi="Times New Roman" w:cs="Times New Roman"/>
                <w:bCs/>
                <w:sz w:val="18"/>
                <w:szCs w:val="18"/>
                <w:lang w:val="sr-Cyrl-RS"/>
              </w:rPr>
              <w:t>ПУ</w:t>
            </w:r>
          </w:p>
        </w:tc>
        <w:tc>
          <w:tcPr>
            <w:tcW w:w="872" w:type="pct"/>
          </w:tcPr>
          <w:p w14:paraId="37AC0435" w14:textId="77777777" w:rsidR="007E2ECB" w:rsidRPr="00991198" w:rsidRDefault="007E2ECB" w:rsidP="007E2ECB">
            <w:pPr>
              <w:spacing w:before="120" w:after="120"/>
              <w:ind w:firstLine="21"/>
              <w:jc w:val="both"/>
              <w:rPr>
                <w:rFonts w:ascii="Times New Roman" w:hAnsi="Times New Roman" w:cs="Times New Roman"/>
                <w:sz w:val="18"/>
                <w:szCs w:val="18"/>
                <w:lang w:val="ru-RU"/>
              </w:rPr>
            </w:pPr>
          </w:p>
        </w:tc>
        <w:tc>
          <w:tcPr>
            <w:tcW w:w="525" w:type="pct"/>
          </w:tcPr>
          <w:p w14:paraId="5D2A46F5" w14:textId="77777777" w:rsidR="007E2ECB" w:rsidRPr="00991198" w:rsidRDefault="007E2ECB" w:rsidP="007E2ECB">
            <w:pPr>
              <w:spacing w:before="120" w:after="120"/>
              <w:jc w:val="both"/>
              <w:rPr>
                <w:rFonts w:ascii="Times New Roman" w:hAnsi="Times New Roman" w:cs="Times New Roman"/>
                <w:sz w:val="18"/>
                <w:szCs w:val="18"/>
                <w:lang w:val="sr-Cyrl-CS"/>
              </w:rPr>
            </w:pPr>
          </w:p>
        </w:tc>
      </w:tr>
      <w:tr w:rsidR="007E2ECB" w:rsidRPr="00991198" w14:paraId="18A78D5A" w14:textId="77777777" w:rsidTr="00877B8E">
        <w:trPr>
          <w:trHeight w:val="1970"/>
          <w:jc w:val="center"/>
        </w:trPr>
        <w:tc>
          <w:tcPr>
            <w:tcW w:w="308" w:type="pct"/>
            <w:shd w:val="clear" w:color="auto" w:fill="D9D9D9"/>
          </w:tcPr>
          <w:p w14:paraId="645B24C5" w14:textId="0FA324A0" w:rsidR="007E2ECB" w:rsidRPr="00991198" w:rsidRDefault="007E2ECB" w:rsidP="007E2ECB">
            <w:pPr>
              <w:rPr>
                <w:rFonts w:ascii="Times New Roman" w:hAnsi="Times New Roman" w:cs="Times New Roman"/>
                <w:sz w:val="18"/>
                <w:szCs w:val="18"/>
                <w:lang w:val="sr-Cyrl-RS"/>
              </w:rPr>
            </w:pPr>
            <w:r>
              <w:rPr>
                <w:rFonts w:ascii="Times New Roman" w:hAnsi="Times New Roman" w:cs="Times New Roman"/>
                <w:sz w:val="18"/>
                <w:szCs w:val="18"/>
                <w:lang w:val="sr-Cyrl-RS"/>
              </w:rPr>
              <w:t>12.1.</w:t>
            </w:r>
          </w:p>
        </w:tc>
        <w:tc>
          <w:tcPr>
            <w:tcW w:w="1380" w:type="pct"/>
            <w:shd w:val="clear" w:color="auto" w:fill="D9D9D9"/>
          </w:tcPr>
          <w:p w14:paraId="179E926E" w14:textId="031680F1" w:rsidR="007E2ECB" w:rsidRPr="007E2ECB" w:rsidRDefault="007E2ECB" w:rsidP="007E2ECB">
            <w:pPr>
              <w:jc w:val="both"/>
              <w:rPr>
                <w:rStyle w:val="Hyperlink"/>
                <w:rFonts w:ascii="Times New Roman" w:hAnsi="Times New Roman" w:cs="Times New Roman"/>
                <w:b/>
                <w:bCs/>
                <w:sz w:val="18"/>
                <w:szCs w:val="18"/>
                <w:lang w:val="en-US"/>
              </w:rPr>
            </w:pPr>
            <w:r w:rsidRPr="007E2ECB">
              <w:rPr>
                <w:rFonts w:ascii="Times New Roman" w:hAnsi="Times New Roman" w:cs="Times New Roman"/>
                <w:sz w:val="18"/>
                <w:szCs w:val="18"/>
                <w:lang w:val="en-US"/>
              </w:rPr>
              <w:t>The Commission shall, by 31 December 2002, submit a report to the Council, on the operation of the control arrangements foreseen in this Article, together with any appropriate proposals which may, if appropriate, include proposals for removing requirements of this Directive from retail sales.</w:t>
            </w:r>
          </w:p>
        </w:tc>
        <w:tc>
          <w:tcPr>
            <w:tcW w:w="311" w:type="pct"/>
          </w:tcPr>
          <w:p w14:paraId="396438EA" w14:textId="77777777" w:rsidR="007E2ECB" w:rsidRPr="00991198" w:rsidRDefault="007E2ECB" w:rsidP="007E2ECB">
            <w:pPr>
              <w:spacing w:before="120" w:after="120"/>
              <w:ind w:firstLine="5"/>
              <w:jc w:val="both"/>
              <w:rPr>
                <w:rFonts w:ascii="Times New Roman" w:eastAsia="MS Mincho" w:hAnsi="Times New Roman" w:cs="Times New Roman"/>
                <w:sz w:val="18"/>
                <w:szCs w:val="18"/>
                <w:lang w:val="sr-Cyrl-RS"/>
              </w:rPr>
            </w:pPr>
          </w:p>
        </w:tc>
        <w:tc>
          <w:tcPr>
            <w:tcW w:w="1376" w:type="pct"/>
          </w:tcPr>
          <w:p w14:paraId="54E83043" w14:textId="77777777" w:rsidR="007E2ECB" w:rsidRPr="00991198" w:rsidRDefault="007E2ECB" w:rsidP="007E2ECB">
            <w:pPr>
              <w:jc w:val="both"/>
              <w:rPr>
                <w:rFonts w:ascii="Times New Roman" w:hAnsi="Times New Roman" w:cs="Times New Roman"/>
                <w:sz w:val="18"/>
                <w:szCs w:val="18"/>
                <w:lang w:val="en-US"/>
              </w:rPr>
            </w:pPr>
          </w:p>
        </w:tc>
        <w:tc>
          <w:tcPr>
            <w:tcW w:w="228" w:type="pct"/>
          </w:tcPr>
          <w:p w14:paraId="6A907093" w14:textId="22008012" w:rsidR="007E2ECB" w:rsidRPr="00991198" w:rsidRDefault="007E2ECB" w:rsidP="007E2EC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423BA95E" w14:textId="083E09E9" w:rsidR="007E2ECB" w:rsidRPr="00991198" w:rsidRDefault="007E2ECB" w:rsidP="007E2EC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05DD5F8E" w14:textId="77777777" w:rsidR="007E2ECB" w:rsidRPr="00991198" w:rsidRDefault="007E2ECB" w:rsidP="007E2ECB">
            <w:pPr>
              <w:spacing w:before="120" w:after="120"/>
              <w:jc w:val="both"/>
              <w:rPr>
                <w:rFonts w:ascii="Times New Roman" w:hAnsi="Times New Roman" w:cs="Times New Roman"/>
                <w:sz w:val="18"/>
                <w:szCs w:val="18"/>
                <w:lang w:val="sr-Cyrl-CS"/>
              </w:rPr>
            </w:pPr>
          </w:p>
        </w:tc>
      </w:tr>
      <w:tr w:rsidR="00474D3A" w:rsidRPr="00991198" w14:paraId="078B3846" w14:textId="77777777" w:rsidTr="00877B8E">
        <w:trPr>
          <w:trHeight w:val="1970"/>
          <w:jc w:val="center"/>
        </w:trPr>
        <w:tc>
          <w:tcPr>
            <w:tcW w:w="308" w:type="pct"/>
            <w:shd w:val="clear" w:color="auto" w:fill="D9D9D9"/>
          </w:tcPr>
          <w:p w14:paraId="382E0405" w14:textId="45A406E5" w:rsidR="00474D3A" w:rsidRPr="00991198" w:rsidRDefault="00474D3A" w:rsidP="00474D3A">
            <w:pPr>
              <w:rPr>
                <w:rFonts w:ascii="Times New Roman" w:hAnsi="Times New Roman" w:cs="Times New Roman"/>
                <w:sz w:val="18"/>
                <w:szCs w:val="18"/>
                <w:lang w:val="sr-Cyrl-RS"/>
              </w:rPr>
            </w:pPr>
            <w:r>
              <w:rPr>
                <w:rFonts w:ascii="Times New Roman" w:hAnsi="Times New Roman" w:cs="Times New Roman"/>
                <w:sz w:val="18"/>
                <w:szCs w:val="18"/>
                <w:lang w:val="sr-Cyrl-RS"/>
              </w:rPr>
              <w:t>12.2.</w:t>
            </w:r>
          </w:p>
        </w:tc>
        <w:tc>
          <w:tcPr>
            <w:tcW w:w="1380" w:type="pct"/>
            <w:shd w:val="clear" w:color="auto" w:fill="D9D9D9"/>
          </w:tcPr>
          <w:p w14:paraId="585D0B1B" w14:textId="7FE504E6" w:rsidR="00474D3A" w:rsidRPr="007E2ECB" w:rsidRDefault="00474D3A" w:rsidP="00474D3A">
            <w:pPr>
              <w:jc w:val="both"/>
              <w:rPr>
                <w:rStyle w:val="Hyperlink"/>
                <w:rFonts w:ascii="Times New Roman" w:hAnsi="Times New Roman" w:cs="Times New Roman"/>
                <w:b/>
                <w:bCs/>
                <w:sz w:val="18"/>
                <w:szCs w:val="18"/>
                <w:lang w:val="en-US"/>
              </w:rPr>
            </w:pPr>
            <w:r w:rsidRPr="007E2ECB">
              <w:rPr>
                <w:rFonts w:ascii="Times New Roman" w:hAnsi="Times New Roman" w:cs="Times New Roman"/>
                <w:sz w:val="18"/>
                <w:szCs w:val="18"/>
                <w:lang w:val="en-US"/>
              </w:rPr>
              <w:t>2.  Detailed implementing procedures for official inspections under this Directive may be established in accordance with the procedure laid down in Article 17.</w:t>
            </w:r>
          </w:p>
        </w:tc>
        <w:tc>
          <w:tcPr>
            <w:tcW w:w="311" w:type="pct"/>
          </w:tcPr>
          <w:p w14:paraId="047FFC1B" w14:textId="35482244" w:rsidR="00474D3A" w:rsidRPr="00474D3A" w:rsidRDefault="00474D3A" w:rsidP="00474D3A">
            <w:pPr>
              <w:spacing w:before="120" w:after="120"/>
              <w:ind w:firstLine="5"/>
              <w:jc w:val="both"/>
              <w:rPr>
                <w:rFonts w:ascii="Times New Roman" w:eastAsia="MS Mincho" w:hAnsi="Times New Roman" w:cs="Times New Roman"/>
                <w:sz w:val="18"/>
                <w:szCs w:val="18"/>
                <w:lang w:val="sr-Cyrl-RS"/>
              </w:rPr>
            </w:pPr>
            <w:r w:rsidRPr="00474D3A">
              <w:rPr>
                <w:rFonts w:ascii="Times New Roman" w:eastAsia="MS Mincho" w:hAnsi="Times New Roman" w:cs="Times New Roman"/>
                <w:sz w:val="18"/>
                <w:szCs w:val="18"/>
                <w:lang w:val="sr-Cyrl-RS"/>
              </w:rPr>
              <w:t>76.1</w:t>
            </w:r>
          </w:p>
        </w:tc>
        <w:tc>
          <w:tcPr>
            <w:tcW w:w="1376" w:type="pct"/>
          </w:tcPr>
          <w:p w14:paraId="3CF73D7F" w14:textId="2B5751A9" w:rsidR="00474D3A" w:rsidRPr="00474D3A" w:rsidRDefault="00474D3A" w:rsidP="00474D3A">
            <w:pPr>
              <w:jc w:val="both"/>
              <w:rPr>
                <w:rFonts w:ascii="Times New Roman" w:hAnsi="Times New Roman" w:cs="Times New Roman"/>
                <w:sz w:val="18"/>
                <w:szCs w:val="18"/>
                <w:lang w:val="en-US"/>
              </w:rPr>
            </w:pPr>
            <w:r w:rsidRPr="00474D3A">
              <w:rPr>
                <w:rFonts w:ascii="Times New Roman" w:hAnsi="Times New Roman" w:cs="Times New Roman"/>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tc>
        <w:tc>
          <w:tcPr>
            <w:tcW w:w="228" w:type="pct"/>
          </w:tcPr>
          <w:p w14:paraId="73FF18FC" w14:textId="691ACB3E" w:rsidR="00474D3A" w:rsidRPr="00991198" w:rsidRDefault="00474D3A" w:rsidP="00474D3A">
            <w:pPr>
              <w:spacing w:before="120" w:after="120"/>
              <w:jc w:val="both"/>
              <w:rPr>
                <w:rFonts w:ascii="Times New Roman" w:eastAsia="MS Mincho" w:hAnsi="Times New Roman" w:cs="Times New Roman"/>
                <w:bCs/>
                <w:sz w:val="18"/>
                <w:szCs w:val="18"/>
                <w:lang w:val="sr-Cyrl-RS"/>
              </w:rPr>
            </w:pPr>
            <w:r>
              <w:rPr>
                <w:rFonts w:ascii="Times New Roman" w:eastAsia="MS Mincho" w:hAnsi="Times New Roman" w:cs="Times New Roman"/>
                <w:bCs/>
                <w:sz w:val="18"/>
                <w:szCs w:val="18"/>
                <w:lang w:val="sr-Cyrl-RS"/>
              </w:rPr>
              <w:t>ПУ</w:t>
            </w:r>
          </w:p>
        </w:tc>
        <w:tc>
          <w:tcPr>
            <w:tcW w:w="872" w:type="pct"/>
          </w:tcPr>
          <w:p w14:paraId="1C6E7250" w14:textId="77777777" w:rsidR="00474D3A" w:rsidRPr="00991198" w:rsidRDefault="00474D3A" w:rsidP="00474D3A">
            <w:pPr>
              <w:spacing w:before="120" w:after="120"/>
              <w:ind w:firstLine="21"/>
              <w:jc w:val="both"/>
              <w:rPr>
                <w:rFonts w:ascii="Times New Roman" w:hAnsi="Times New Roman" w:cs="Times New Roman"/>
                <w:sz w:val="18"/>
                <w:szCs w:val="18"/>
                <w:lang w:val="ru-RU"/>
              </w:rPr>
            </w:pPr>
          </w:p>
        </w:tc>
        <w:tc>
          <w:tcPr>
            <w:tcW w:w="525" w:type="pct"/>
          </w:tcPr>
          <w:p w14:paraId="542416CA" w14:textId="77777777" w:rsidR="00474D3A" w:rsidRPr="00991198" w:rsidRDefault="00474D3A" w:rsidP="00474D3A">
            <w:pPr>
              <w:spacing w:before="120" w:after="120"/>
              <w:jc w:val="both"/>
              <w:rPr>
                <w:rFonts w:ascii="Times New Roman" w:hAnsi="Times New Roman" w:cs="Times New Roman"/>
                <w:sz w:val="18"/>
                <w:szCs w:val="18"/>
                <w:lang w:val="sr-Cyrl-CS"/>
              </w:rPr>
            </w:pPr>
          </w:p>
        </w:tc>
      </w:tr>
      <w:tr w:rsidR="00B46397" w:rsidRPr="00991198" w14:paraId="77C70BBE" w14:textId="77777777" w:rsidTr="00877B8E">
        <w:trPr>
          <w:trHeight w:val="1970"/>
          <w:jc w:val="center"/>
        </w:trPr>
        <w:tc>
          <w:tcPr>
            <w:tcW w:w="308" w:type="pct"/>
            <w:shd w:val="clear" w:color="auto" w:fill="D9D9D9"/>
          </w:tcPr>
          <w:p w14:paraId="5CA047C7" w14:textId="61D1D5EC" w:rsidR="00B46397" w:rsidRPr="00B46397" w:rsidRDefault="00B46397" w:rsidP="00B46397">
            <w:pPr>
              <w:rPr>
                <w:rFonts w:ascii="Times New Roman" w:hAnsi="Times New Roman" w:cs="Times New Roman"/>
                <w:sz w:val="18"/>
                <w:szCs w:val="18"/>
                <w:lang w:val="en-US"/>
              </w:rPr>
            </w:pPr>
            <w:r>
              <w:rPr>
                <w:rFonts w:ascii="Times New Roman" w:hAnsi="Times New Roman" w:cs="Times New Roman"/>
                <w:sz w:val="18"/>
                <w:szCs w:val="18"/>
                <w:lang w:val="en-US"/>
              </w:rPr>
              <w:lastRenderedPageBreak/>
              <w:t>13.1.</w:t>
            </w:r>
          </w:p>
        </w:tc>
        <w:tc>
          <w:tcPr>
            <w:tcW w:w="1380" w:type="pct"/>
            <w:shd w:val="clear" w:color="auto" w:fill="D9D9D9"/>
          </w:tcPr>
          <w:p w14:paraId="0BEE96C1" w14:textId="2A30DB89" w:rsidR="00B46397" w:rsidRPr="00B46397" w:rsidRDefault="00B46397" w:rsidP="00B46397">
            <w:pPr>
              <w:jc w:val="both"/>
              <w:rPr>
                <w:lang w:val="en-US"/>
              </w:rPr>
            </w:pPr>
            <w:r w:rsidRPr="00B46397">
              <w:rPr>
                <w:rFonts w:ascii="Times New Roman" w:hAnsi="Times New Roman" w:cs="Times New Roman" w:hint="eastAsia"/>
                <w:sz w:val="18"/>
                <w:szCs w:val="18"/>
                <w:lang w:val="en-US"/>
              </w:rPr>
              <w:t>1.  If, during official inspections referred to in Article 12, or the trials referred to in Article 14, it is found that propagating material does not meet the requirements of this Directive, the responsible official body shall ensure that the supplier takes appropriate corrective action or, if that is not possible, shall prohibit the marketing of that propagating material in the Community.</w:t>
            </w:r>
          </w:p>
        </w:tc>
        <w:tc>
          <w:tcPr>
            <w:tcW w:w="311" w:type="pct"/>
          </w:tcPr>
          <w:p w14:paraId="19CADC3D"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80.1.15)</w:t>
            </w:r>
          </w:p>
          <w:p w14:paraId="166FD193"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5AC7BDD5"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3BCA6E85"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5B1A2E72" w14:textId="5044ECD5" w:rsidR="00B46397" w:rsidRPr="00B46397" w:rsidRDefault="00B46397" w:rsidP="00B46397">
            <w:pPr>
              <w:spacing w:before="120" w:after="120"/>
              <w:ind w:firstLine="5"/>
              <w:jc w:val="both"/>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80.1.21)</w:t>
            </w:r>
          </w:p>
        </w:tc>
        <w:tc>
          <w:tcPr>
            <w:tcW w:w="1376" w:type="pct"/>
          </w:tcPr>
          <w:p w14:paraId="47EBAFC0" w14:textId="77777777" w:rsidR="00B46397" w:rsidRDefault="00B46397" w:rsidP="00B46397">
            <w:pPr>
              <w:jc w:val="both"/>
              <w:rPr>
                <w:rFonts w:ascii="Times New Roman" w:hAnsi="Times New Roman" w:cs="Times New Roman"/>
                <w:sz w:val="18"/>
                <w:szCs w:val="18"/>
                <w:lang w:val="en-US"/>
              </w:rPr>
            </w:pPr>
            <w:r w:rsidRPr="00B46397">
              <w:rPr>
                <w:rFonts w:ascii="Times New Roman" w:hAnsi="Times New Roman" w:cs="Times New Roman"/>
                <w:sz w:val="18"/>
                <w:szCs w:val="18"/>
                <w:lang w:val="en-US"/>
              </w:rPr>
              <w:t>У вршењу послова из члана 78. овог закона фитосанитарни инспектор може да:</w:t>
            </w:r>
          </w:p>
          <w:p w14:paraId="33031F0C" w14:textId="77777777" w:rsidR="00B46397" w:rsidRDefault="00B46397" w:rsidP="00B46397">
            <w:pPr>
              <w:jc w:val="both"/>
              <w:rPr>
                <w:rFonts w:ascii="Times New Roman" w:hAnsi="Times New Roman" w:cs="Times New Roman"/>
                <w:sz w:val="18"/>
                <w:szCs w:val="18"/>
                <w:lang w:val="en-US"/>
              </w:rPr>
            </w:pPr>
            <w:r w:rsidRPr="00B46397">
              <w:rPr>
                <w:rFonts w:ascii="Times New Roman" w:hAnsi="Times New Roman" w:cs="Times New Roman"/>
                <w:sz w:val="18"/>
                <w:szCs w:val="18"/>
                <w:lang w:val="en-US"/>
              </w:rPr>
              <w:t>15) забрани производњу садног материјала ако се садни материјал производи супротно одредбама овог закона;</w:t>
            </w:r>
          </w:p>
          <w:p w14:paraId="1674BE6F" w14:textId="06E6D765" w:rsidR="00B46397" w:rsidRPr="00991198" w:rsidRDefault="00B46397" w:rsidP="00B46397">
            <w:pPr>
              <w:jc w:val="both"/>
              <w:rPr>
                <w:rFonts w:ascii="Times New Roman" w:hAnsi="Times New Roman" w:cs="Times New Roman"/>
                <w:sz w:val="18"/>
                <w:szCs w:val="18"/>
                <w:lang w:val="en-US"/>
              </w:rPr>
            </w:pPr>
            <w:r w:rsidRPr="00B46397">
              <w:rPr>
                <w:rFonts w:ascii="Times New Roman" w:hAnsi="Times New Roman" w:cs="Times New Roman"/>
                <w:sz w:val="18"/>
                <w:szCs w:val="18"/>
                <w:lang w:val="en-US"/>
              </w:rPr>
              <w:t>21) нареди отклањање утврђених неправилности, ако се у поступку надзора утврди да пропис о семену и садном материјалу није примењен или је неправилно примењен и одреди за то потребан рок;</w:t>
            </w:r>
          </w:p>
        </w:tc>
        <w:tc>
          <w:tcPr>
            <w:tcW w:w="228" w:type="pct"/>
          </w:tcPr>
          <w:p w14:paraId="17BA54D6" w14:textId="68C82333" w:rsidR="00B46397" w:rsidRPr="00991198" w:rsidRDefault="00B46397" w:rsidP="00B46397">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6255452C" w14:textId="77777777" w:rsidR="00B46397" w:rsidRPr="00991198" w:rsidRDefault="00B46397" w:rsidP="00B46397">
            <w:pPr>
              <w:spacing w:before="120" w:after="120"/>
              <w:ind w:firstLine="21"/>
              <w:jc w:val="both"/>
              <w:rPr>
                <w:rFonts w:ascii="Times New Roman" w:hAnsi="Times New Roman" w:cs="Times New Roman"/>
                <w:sz w:val="18"/>
                <w:szCs w:val="18"/>
                <w:lang w:val="ru-RU"/>
              </w:rPr>
            </w:pPr>
          </w:p>
        </w:tc>
        <w:tc>
          <w:tcPr>
            <w:tcW w:w="525" w:type="pct"/>
          </w:tcPr>
          <w:p w14:paraId="7C4B81FF" w14:textId="77777777" w:rsidR="00B46397" w:rsidRPr="00991198" w:rsidRDefault="00B46397" w:rsidP="00B46397">
            <w:pPr>
              <w:spacing w:before="120" w:after="120"/>
              <w:jc w:val="both"/>
              <w:rPr>
                <w:rFonts w:ascii="Times New Roman" w:hAnsi="Times New Roman" w:cs="Times New Roman"/>
                <w:sz w:val="18"/>
                <w:szCs w:val="18"/>
                <w:lang w:val="sr-Cyrl-CS"/>
              </w:rPr>
            </w:pPr>
          </w:p>
        </w:tc>
      </w:tr>
      <w:tr w:rsidR="00B46397" w:rsidRPr="00991198" w14:paraId="27B3B5D1" w14:textId="77777777" w:rsidTr="00877B8E">
        <w:trPr>
          <w:trHeight w:val="1970"/>
          <w:jc w:val="center"/>
        </w:trPr>
        <w:tc>
          <w:tcPr>
            <w:tcW w:w="308" w:type="pct"/>
            <w:shd w:val="clear" w:color="auto" w:fill="D9D9D9"/>
          </w:tcPr>
          <w:p w14:paraId="050E70BE" w14:textId="26EB6DFF" w:rsidR="00B46397" w:rsidRPr="00B46397" w:rsidRDefault="00B46397" w:rsidP="00B46397">
            <w:pPr>
              <w:rPr>
                <w:rFonts w:ascii="Times New Roman" w:hAnsi="Times New Roman" w:cs="Times New Roman"/>
                <w:sz w:val="18"/>
                <w:szCs w:val="18"/>
                <w:lang w:val="en-US"/>
              </w:rPr>
            </w:pPr>
            <w:r>
              <w:rPr>
                <w:rFonts w:ascii="Times New Roman" w:hAnsi="Times New Roman" w:cs="Times New Roman"/>
                <w:sz w:val="18"/>
                <w:szCs w:val="18"/>
                <w:lang w:val="en-US"/>
              </w:rPr>
              <w:t>13.2.</w:t>
            </w:r>
          </w:p>
        </w:tc>
        <w:tc>
          <w:tcPr>
            <w:tcW w:w="1380" w:type="pct"/>
            <w:shd w:val="clear" w:color="auto" w:fill="D9D9D9"/>
          </w:tcPr>
          <w:p w14:paraId="1607EE7C" w14:textId="5B6EFA74" w:rsidR="00B46397" w:rsidRPr="00B46397" w:rsidRDefault="00B46397" w:rsidP="00B46397">
            <w:pPr>
              <w:jc w:val="both"/>
            </w:pPr>
            <w:r w:rsidRPr="00B46397">
              <w:rPr>
                <w:rFonts w:ascii="Times New Roman" w:hAnsi="Times New Roman" w:cs="Times New Roman" w:hint="eastAsia"/>
                <w:sz w:val="18"/>
                <w:szCs w:val="18"/>
                <w:lang w:val="en-US"/>
              </w:rPr>
              <w:t>2.  If it is found that propagating material marketed by a particular supplier does not comply with the requirements of this Directive, the Member State concerned shall ensure that appropriate measures are taken in relation to that supplier</w:t>
            </w:r>
            <w:r w:rsidRPr="00B46397">
              <w:rPr>
                <w:rFonts w:ascii="Times New Roman" w:hAnsi="Times New Roman" w:cs="Times New Roman"/>
                <w:sz w:val="18"/>
                <w:szCs w:val="18"/>
                <w:lang w:val="en-US"/>
              </w:rPr>
              <w:t>.</w:t>
            </w:r>
          </w:p>
        </w:tc>
        <w:tc>
          <w:tcPr>
            <w:tcW w:w="311" w:type="pct"/>
          </w:tcPr>
          <w:p w14:paraId="6CB86CAE"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80.1.1)</w:t>
            </w:r>
          </w:p>
          <w:p w14:paraId="7A2E3748"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5A0BD0E5"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1259D841"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1BCA0125"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2F9A9F84"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59E651D6"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73DE5222"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3301E8ED"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6B518843"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02971471"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80.1.2)</w:t>
            </w:r>
          </w:p>
          <w:p w14:paraId="78F7F3A3"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5B4AA415"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5985B1BD"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79008004"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233C09EC" w14:textId="77777777" w:rsidR="00B46397" w:rsidRDefault="00B46397" w:rsidP="00B46397">
            <w:pPr>
              <w:spacing w:before="120" w:after="120"/>
              <w:ind w:firstLine="5"/>
              <w:jc w:val="both"/>
              <w:rPr>
                <w:rFonts w:ascii="Times New Roman" w:eastAsia="MS Mincho" w:hAnsi="Times New Roman" w:cs="Times New Roman"/>
                <w:sz w:val="18"/>
                <w:szCs w:val="18"/>
                <w:lang w:val="en-US"/>
              </w:rPr>
            </w:pPr>
          </w:p>
          <w:p w14:paraId="4954CD22" w14:textId="59C50A8D" w:rsidR="00B46397" w:rsidRPr="00991198" w:rsidRDefault="00B46397" w:rsidP="00B46397">
            <w:pPr>
              <w:spacing w:before="120" w:after="120"/>
              <w:ind w:firstLine="5"/>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en-US"/>
              </w:rPr>
              <w:t>80.1.3)</w:t>
            </w:r>
          </w:p>
        </w:tc>
        <w:tc>
          <w:tcPr>
            <w:tcW w:w="1376" w:type="pct"/>
          </w:tcPr>
          <w:p w14:paraId="3EDAAA97" w14:textId="77777777" w:rsidR="00B46397" w:rsidRDefault="00B46397" w:rsidP="00B46397">
            <w:pPr>
              <w:jc w:val="both"/>
              <w:rPr>
                <w:rFonts w:ascii="Times New Roman" w:hAnsi="Times New Roman" w:cs="Times New Roman"/>
                <w:sz w:val="18"/>
                <w:szCs w:val="18"/>
                <w:lang w:val="en-US"/>
              </w:rPr>
            </w:pPr>
            <w:r w:rsidRPr="00B46397">
              <w:rPr>
                <w:rFonts w:ascii="Times New Roman" w:hAnsi="Times New Roman" w:cs="Times New Roman"/>
                <w:sz w:val="18"/>
                <w:szCs w:val="18"/>
                <w:lang w:val="en-US"/>
              </w:rPr>
              <w:lastRenderedPageBreak/>
              <w:t>У вршењу послова из члана 78. овог закона фитосанитарни инспектор може да:</w:t>
            </w:r>
          </w:p>
          <w:p w14:paraId="0DE5B631" w14:textId="1CEA89E2" w:rsidR="00B46397" w:rsidRPr="00B46397" w:rsidRDefault="00B46397" w:rsidP="00B46397">
            <w:pPr>
              <w:jc w:val="both"/>
              <w:rPr>
                <w:rFonts w:ascii="Times New Roman" w:hAnsi="Times New Roman" w:cs="Times New Roman"/>
                <w:sz w:val="18"/>
                <w:szCs w:val="18"/>
                <w:lang w:val="en-US"/>
              </w:rPr>
            </w:pPr>
            <w:r w:rsidRPr="00B46397">
              <w:rPr>
                <w:rFonts w:ascii="Times New Roman" w:hAnsi="Times New Roman" w:cs="Times New Roman"/>
                <w:sz w:val="18"/>
                <w:szCs w:val="18"/>
                <w:lang w:val="en-US"/>
              </w:rPr>
              <w:t>1)</w:t>
            </w:r>
            <w:r>
              <w:rPr>
                <w:rFonts w:ascii="Times New Roman" w:hAnsi="Times New Roman" w:cs="Times New Roman"/>
                <w:sz w:val="18"/>
                <w:szCs w:val="18"/>
                <w:lang w:val="en-US"/>
              </w:rPr>
              <w:t xml:space="preserve"> </w:t>
            </w:r>
            <w:r w:rsidRPr="00B46397">
              <w:rPr>
                <w:rFonts w:ascii="Times New Roman" w:hAnsi="Times New Roman" w:cs="Times New Roman"/>
                <w:sz w:val="18"/>
                <w:szCs w:val="18"/>
                <w:lang w:val="en-US"/>
              </w:rPr>
              <w:t>забрани обављање делатности производње, дораде, стављања на тржиште или увоза семена, односно обављање делатности производње, стављања на тржиште или увоза садног материјала правном лицу и предузетнику ако није уписан у Регистар за обављање одређене делатности, осим правном лицу и предузетнику који се бави искључиво стављањем на тржиште малих паковања семена, односно стављањем у малопродају садног материјала у оригиналном паковању и/или стављањем у малопродају семена и садног материјала украсног биља;</w:t>
            </w:r>
          </w:p>
          <w:p w14:paraId="09E0728C" w14:textId="77777777" w:rsidR="00B46397" w:rsidRDefault="00B46397" w:rsidP="00B46397">
            <w:pPr>
              <w:jc w:val="both"/>
              <w:rPr>
                <w:rFonts w:ascii="Times New Roman" w:hAnsi="Times New Roman" w:cs="Times New Roman"/>
                <w:sz w:val="18"/>
                <w:szCs w:val="18"/>
                <w:lang w:val="en-US"/>
              </w:rPr>
            </w:pPr>
            <w:r w:rsidRPr="00B46397">
              <w:rPr>
                <w:rFonts w:ascii="Times New Roman" w:hAnsi="Times New Roman" w:cs="Times New Roman"/>
                <w:sz w:val="18"/>
                <w:szCs w:val="18"/>
                <w:lang w:val="en-US"/>
              </w:rPr>
              <w:t xml:space="preserve">2) забрани обављање делатности производње, дораде, стављања на тржиште или увоза семена, односно обављање делатности производње, стављања на тржиште или увоза садног материјала правном лицу и предузетнику ако не испуњава или престане да испуњава услове за </w:t>
            </w:r>
            <w:r w:rsidRPr="00B46397">
              <w:rPr>
                <w:rFonts w:ascii="Times New Roman" w:hAnsi="Times New Roman" w:cs="Times New Roman"/>
                <w:sz w:val="18"/>
                <w:szCs w:val="18"/>
                <w:lang w:val="en-US"/>
              </w:rPr>
              <w:lastRenderedPageBreak/>
              <w:t>обављање одређене делатности у складу са овим законом;</w:t>
            </w:r>
          </w:p>
          <w:p w14:paraId="554E7322" w14:textId="4D063C5A" w:rsidR="00B46397" w:rsidRPr="00B46397" w:rsidRDefault="00B46397" w:rsidP="00B46397">
            <w:pPr>
              <w:jc w:val="both"/>
              <w:rPr>
                <w:lang w:val="en-US"/>
              </w:rPr>
            </w:pPr>
            <w:r w:rsidRPr="00B46397">
              <w:rPr>
                <w:rFonts w:ascii="Times New Roman" w:hAnsi="Times New Roman" w:cs="Times New Roman"/>
                <w:sz w:val="18"/>
                <w:szCs w:val="18"/>
                <w:lang w:val="en-US"/>
              </w:rPr>
              <w:t>3) нареди правном лицу и предузетнику који се бави производњом, дорадом, стављањем на тржиште или увозом семена, односно обављањем делатности производње, стављања на тржиште или увоза садног материјала да испуњава обавезе из овог закона;</w:t>
            </w:r>
          </w:p>
        </w:tc>
        <w:tc>
          <w:tcPr>
            <w:tcW w:w="228" w:type="pct"/>
          </w:tcPr>
          <w:p w14:paraId="3DA3BAC4" w14:textId="01A17665" w:rsidR="00B46397" w:rsidRPr="00991198" w:rsidRDefault="00B46397" w:rsidP="00B46397">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lastRenderedPageBreak/>
              <w:t>ПУ</w:t>
            </w:r>
          </w:p>
        </w:tc>
        <w:tc>
          <w:tcPr>
            <w:tcW w:w="872" w:type="pct"/>
          </w:tcPr>
          <w:p w14:paraId="4D40BBC2" w14:textId="77777777" w:rsidR="00B46397" w:rsidRPr="00991198" w:rsidRDefault="00B46397" w:rsidP="00B46397">
            <w:pPr>
              <w:spacing w:before="120" w:after="120"/>
              <w:ind w:firstLine="21"/>
              <w:jc w:val="both"/>
              <w:rPr>
                <w:rFonts w:ascii="Times New Roman" w:hAnsi="Times New Roman" w:cs="Times New Roman"/>
                <w:sz w:val="18"/>
                <w:szCs w:val="18"/>
                <w:lang w:val="ru-RU"/>
              </w:rPr>
            </w:pPr>
          </w:p>
        </w:tc>
        <w:tc>
          <w:tcPr>
            <w:tcW w:w="525" w:type="pct"/>
          </w:tcPr>
          <w:p w14:paraId="476FD10D" w14:textId="77777777" w:rsidR="00B46397" w:rsidRPr="00991198" w:rsidRDefault="00B46397" w:rsidP="00B46397">
            <w:pPr>
              <w:spacing w:before="120" w:after="120"/>
              <w:jc w:val="both"/>
              <w:rPr>
                <w:rFonts w:ascii="Times New Roman" w:hAnsi="Times New Roman" w:cs="Times New Roman"/>
                <w:sz w:val="18"/>
                <w:szCs w:val="18"/>
                <w:lang w:val="sr-Cyrl-CS"/>
              </w:rPr>
            </w:pPr>
          </w:p>
        </w:tc>
      </w:tr>
      <w:tr w:rsidR="00B46397" w:rsidRPr="00991198" w14:paraId="3A50638C" w14:textId="77777777" w:rsidTr="00877B8E">
        <w:trPr>
          <w:trHeight w:val="1970"/>
          <w:jc w:val="center"/>
        </w:trPr>
        <w:tc>
          <w:tcPr>
            <w:tcW w:w="308" w:type="pct"/>
            <w:shd w:val="clear" w:color="auto" w:fill="D9D9D9"/>
          </w:tcPr>
          <w:p w14:paraId="0C6179D0" w14:textId="122D77C6" w:rsidR="00B46397" w:rsidRPr="00B46397" w:rsidRDefault="00B46397" w:rsidP="00B46397">
            <w:pPr>
              <w:rPr>
                <w:rFonts w:ascii="Times New Roman" w:hAnsi="Times New Roman" w:cs="Times New Roman"/>
                <w:sz w:val="18"/>
                <w:szCs w:val="18"/>
                <w:lang w:val="en-US"/>
              </w:rPr>
            </w:pPr>
            <w:r>
              <w:rPr>
                <w:rFonts w:ascii="Times New Roman" w:hAnsi="Times New Roman" w:cs="Times New Roman"/>
                <w:sz w:val="18"/>
                <w:szCs w:val="18"/>
                <w:lang w:val="en-US"/>
              </w:rPr>
              <w:t>13.3.</w:t>
            </w:r>
          </w:p>
        </w:tc>
        <w:tc>
          <w:tcPr>
            <w:tcW w:w="1380" w:type="pct"/>
            <w:shd w:val="clear" w:color="auto" w:fill="D9D9D9"/>
          </w:tcPr>
          <w:p w14:paraId="128AE666" w14:textId="64254E12" w:rsidR="00B46397" w:rsidRPr="00B46397" w:rsidRDefault="00B46397" w:rsidP="00B46397">
            <w:pPr>
              <w:jc w:val="both"/>
            </w:pPr>
            <w:r w:rsidRPr="00B46397">
              <w:rPr>
                <w:rFonts w:ascii="Times New Roman" w:hAnsi="Times New Roman" w:cs="Times New Roman" w:hint="eastAsia"/>
                <w:sz w:val="18"/>
                <w:szCs w:val="18"/>
                <w:lang w:val="en-US"/>
              </w:rPr>
              <w:t>3.  Any measures taken under paragraph 2 shall be withdrawn as soon as it has been established with sufficient certainty that the propagating material intended for marketing by the supplier will, in future, comply with the requirements and conditions of this Directive.</w:t>
            </w:r>
          </w:p>
        </w:tc>
        <w:tc>
          <w:tcPr>
            <w:tcW w:w="311" w:type="pct"/>
          </w:tcPr>
          <w:p w14:paraId="75B5959E" w14:textId="7F49E940" w:rsidR="00B46397" w:rsidRPr="00991198" w:rsidRDefault="00B46397" w:rsidP="00B46397">
            <w:pPr>
              <w:spacing w:before="120" w:after="120"/>
              <w:ind w:firstLine="5"/>
              <w:jc w:val="both"/>
              <w:rPr>
                <w:rFonts w:ascii="Times New Roman" w:eastAsia="MS Mincho" w:hAnsi="Times New Roman" w:cs="Times New Roman"/>
                <w:sz w:val="18"/>
                <w:szCs w:val="18"/>
                <w:lang w:val="sr-Cyrl-RS"/>
              </w:rPr>
            </w:pPr>
            <w:r>
              <w:rPr>
                <w:rFonts w:ascii="Times New Roman" w:eastAsia="MS Mincho" w:hAnsi="Times New Roman" w:cs="Times New Roman"/>
                <w:sz w:val="18"/>
                <w:szCs w:val="18"/>
                <w:lang w:val="en-US"/>
              </w:rPr>
              <w:t>80.1.24)</w:t>
            </w:r>
          </w:p>
        </w:tc>
        <w:tc>
          <w:tcPr>
            <w:tcW w:w="1376" w:type="pct"/>
          </w:tcPr>
          <w:p w14:paraId="64B22ACC" w14:textId="77777777" w:rsidR="00B46397" w:rsidRDefault="00B46397" w:rsidP="00B46397">
            <w:pPr>
              <w:jc w:val="both"/>
              <w:rPr>
                <w:rFonts w:ascii="Times New Roman" w:hAnsi="Times New Roman" w:cs="Times New Roman"/>
                <w:sz w:val="18"/>
                <w:szCs w:val="18"/>
                <w:lang w:val="en-US"/>
              </w:rPr>
            </w:pPr>
            <w:r w:rsidRPr="00B46397">
              <w:rPr>
                <w:rFonts w:ascii="Times New Roman" w:hAnsi="Times New Roman" w:cs="Times New Roman"/>
                <w:sz w:val="18"/>
                <w:szCs w:val="18"/>
                <w:lang w:val="en-US"/>
              </w:rPr>
              <w:t>У вршењу послова из члана 78. овог закона фитосанитарни инспектор може да:</w:t>
            </w:r>
          </w:p>
          <w:p w14:paraId="5239C1F0" w14:textId="189D6DA5" w:rsidR="00B46397" w:rsidRPr="00991198" w:rsidRDefault="00B46397" w:rsidP="00B46397">
            <w:pPr>
              <w:jc w:val="both"/>
              <w:rPr>
                <w:rFonts w:ascii="Times New Roman" w:hAnsi="Times New Roman" w:cs="Times New Roman"/>
                <w:sz w:val="18"/>
                <w:szCs w:val="18"/>
                <w:lang w:val="en-US"/>
              </w:rPr>
            </w:pPr>
            <w:r w:rsidRPr="00B46397">
              <w:rPr>
                <w:rFonts w:ascii="Times New Roman" w:hAnsi="Times New Roman" w:cs="Times New Roman"/>
                <w:sz w:val="18"/>
                <w:szCs w:val="18"/>
                <w:lang w:val="en-US"/>
              </w:rPr>
              <w:t>24) нареди друге мере и предузме друге радње, у складу са овим законом.</w:t>
            </w:r>
          </w:p>
        </w:tc>
        <w:tc>
          <w:tcPr>
            <w:tcW w:w="228" w:type="pct"/>
          </w:tcPr>
          <w:p w14:paraId="0CD1F1A0" w14:textId="10459AE7" w:rsidR="00B46397" w:rsidRPr="00991198" w:rsidRDefault="00B46397" w:rsidP="00B46397">
            <w:pPr>
              <w:spacing w:before="120" w:after="120"/>
              <w:jc w:val="both"/>
              <w:rPr>
                <w:rFonts w:ascii="Times New Roman" w:eastAsia="MS Mincho" w:hAnsi="Times New Roman" w:cs="Times New Roman"/>
                <w:bCs/>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6D2F4E01" w14:textId="77777777" w:rsidR="00B46397" w:rsidRPr="00991198" w:rsidRDefault="00B46397" w:rsidP="00B46397">
            <w:pPr>
              <w:spacing w:before="120" w:after="120"/>
              <w:ind w:firstLine="21"/>
              <w:jc w:val="both"/>
              <w:rPr>
                <w:rFonts w:ascii="Times New Roman" w:hAnsi="Times New Roman" w:cs="Times New Roman"/>
                <w:sz w:val="18"/>
                <w:szCs w:val="18"/>
                <w:lang w:val="ru-RU"/>
              </w:rPr>
            </w:pPr>
          </w:p>
        </w:tc>
        <w:tc>
          <w:tcPr>
            <w:tcW w:w="525" w:type="pct"/>
          </w:tcPr>
          <w:p w14:paraId="4AD0761F" w14:textId="77777777" w:rsidR="00B46397" w:rsidRPr="00991198" w:rsidRDefault="00B46397" w:rsidP="00B46397">
            <w:pPr>
              <w:spacing w:before="120" w:after="120"/>
              <w:jc w:val="both"/>
              <w:rPr>
                <w:rFonts w:ascii="Times New Roman" w:hAnsi="Times New Roman" w:cs="Times New Roman"/>
                <w:sz w:val="18"/>
                <w:szCs w:val="18"/>
                <w:lang w:val="sr-Cyrl-CS"/>
              </w:rPr>
            </w:pPr>
          </w:p>
        </w:tc>
      </w:tr>
      <w:tr w:rsidR="0095472E" w:rsidRPr="00991198" w14:paraId="0050DEB0" w14:textId="77777777" w:rsidTr="00877B8E">
        <w:trPr>
          <w:trHeight w:val="1970"/>
          <w:jc w:val="center"/>
        </w:trPr>
        <w:tc>
          <w:tcPr>
            <w:tcW w:w="308" w:type="pct"/>
            <w:shd w:val="clear" w:color="auto" w:fill="D9D9D9"/>
          </w:tcPr>
          <w:p w14:paraId="6C3A8B61" w14:textId="2FB8E650" w:rsidR="0095472E" w:rsidRPr="000F6E28" w:rsidRDefault="0095472E" w:rsidP="0095472E">
            <w:pPr>
              <w:rPr>
                <w:rFonts w:ascii="Times New Roman" w:hAnsi="Times New Roman" w:cs="Times New Roman"/>
                <w:sz w:val="18"/>
                <w:szCs w:val="18"/>
                <w:lang w:val="en-US"/>
              </w:rPr>
            </w:pPr>
            <w:r>
              <w:rPr>
                <w:rFonts w:ascii="Times New Roman" w:hAnsi="Times New Roman" w:cs="Times New Roman"/>
                <w:sz w:val="18"/>
                <w:szCs w:val="18"/>
                <w:lang w:val="en-US"/>
              </w:rPr>
              <w:t>14.1.</w:t>
            </w:r>
          </w:p>
        </w:tc>
        <w:tc>
          <w:tcPr>
            <w:tcW w:w="1380" w:type="pct"/>
            <w:shd w:val="clear" w:color="auto" w:fill="D9D9D9"/>
          </w:tcPr>
          <w:p w14:paraId="1D01EFCB" w14:textId="5FC86A0E" w:rsidR="0095472E" w:rsidRPr="000F6E28" w:rsidRDefault="0095472E" w:rsidP="0095472E">
            <w:pPr>
              <w:jc w:val="both"/>
            </w:pPr>
            <w:r w:rsidRPr="000F6E28">
              <w:rPr>
                <w:rFonts w:ascii="Times New Roman" w:hAnsi="Times New Roman" w:cs="Times New Roman"/>
                <w:sz w:val="18"/>
                <w:szCs w:val="18"/>
                <w:lang w:val="en-US"/>
              </w:rPr>
              <w:t>1. Where appropriate, trials or tests shall be carried out in the Member States on samples to check that propagating material complies with the requirements and conditions of this Directive. The Commission may organise inspections of trials by representatives of the Member States and of the Commission.</w:t>
            </w:r>
          </w:p>
        </w:tc>
        <w:tc>
          <w:tcPr>
            <w:tcW w:w="311" w:type="pct"/>
          </w:tcPr>
          <w:p w14:paraId="6E58F36B" w14:textId="77777777" w:rsidR="0095472E" w:rsidRPr="00991198" w:rsidRDefault="0095472E" w:rsidP="0095472E">
            <w:pPr>
              <w:spacing w:before="120" w:after="120"/>
              <w:ind w:firstLine="5"/>
              <w:jc w:val="both"/>
              <w:rPr>
                <w:rFonts w:ascii="Times New Roman" w:eastAsia="MS Mincho" w:hAnsi="Times New Roman" w:cs="Times New Roman"/>
                <w:sz w:val="18"/>
                <w:szCs w:val="18"/>
                <w:lang w:val="sr-Cyrl-RS"/>
              </w:rPr>
            </w:pPr>
          </w:p>
        </w:tc>
        <w:tc>
          <w:tcPr>
            <w:tcW w:w="1376" w:type="pct"/>
          </w:tcPr>
          <w:p w14:paraId="657F444F" w14:textId="77777777" w:rsidR="0095472E" w:rsidRPr="00991198" w:rsidRDefault="0095472E" w:rsidP="0095472E">
            <w:pPr>
              <w:jc w:val="both"/>
              <w:rPr>
                <w:rFonts w:ascii="Times New Roman" w:hAnsi="Times New Roman" w:cs="Times New Roman"/>
                <w:sz w:val="18"/>
                <w:szCs w:val="18"/>
                <w:lang w:val="en-US"/>
              </w:rPr>
            </w:pPr>
          </w:p>
        </w:tc>
        <w:tc>
          <w:tcPr>
            <w:tcW w:w="228" w:type="pct"/>
          </w:tcPr>
          <w:p w14:paraId="5E6C6F07" w14:textId="62706154" w:rsidR="0095472E" w:rsidRPr="00991198" w:rsidRDefault="0095472E" w:rsidP="0095472E">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00EC41B4" w14:textId="0C52BF0B" w:rsidR="0095472E" w:rsidRPr="00991198" w:rsidRDefault="0095472E" w:rsidP="0095472E">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02A147EC" w14:textId="77777777" w:rsidR="0095472E" w:rsidRPr="00991198" w:rsidRDefault="0095472E" w:rsidP="0095472E">
            <w:pPr>
              <w:spacing w:before="120" w:after="120"/>
              <w:jc w:val="both"/>
              <w:rPr>
                <w:rFonts w:ascii="Times New Roman" w:hAnsi="Times New Roman" w:cs="Times New Roman"/>
                <w:sz w:val="18"/>
                <w:szCs w:val="18"/>
                <w:lang w:val="sr-Cyrl-CS"/>
              </w:rPr>
            </w:pPr>
          </w:p>
        </w:tc>
      </w:tr>
      <w:tr w:rsidR="0063042B" w:rsidRPr="00991198" w14:paraId="54E50E57" w14:textId="77777777" w:rsidTr="00877B8E">
        <w:trPr>
          <w:trHeight w:val="1970"/>
          <w:jc w:val="center"/>
        </w:trPr>
        <w:tc>
          <w:tcPr>
            <w:tcW w:w="308" w:type="pct"/>
            <w:shd w:val="clear" w:color="auto" w:fill="D9D9D9"/>
          </w:tcPr>
          <w:p w14:paraId="0C223EBA" w14:textId="3645ADF1" w:rsidR="0063042B" w:rsidRPr="0063042B" w:rsidRDefault="0063042B" w:rsidP="0063042B">
            <w:pPr>
              <w:rPr>
                <w:rFonts w:ascii="Times New Roman" w:hAnsi="Times New Roman" w:cs="Times New Roman"/>
                <w:sz w:val="18"/>
                <w:szCs w:val="18"/>
                <w:lang w:val="en-US"/>
              </w:rPr>
            </w:pPr>
            <w:r>
              <w:rPr>
                <w:rFonts w:ascii="Times New Roman" w:hAnsi="Times New Roman" w:cs="Times New Roman"/>
                <w:sz w:val="18"/>
                <w:szCs w:val="18"/>
                <w:lang w:val="en-US"/>
              </w:rPr>
              <w:lastRenderedPageBreak/>
              <w:t>14.2.</w:t>
            </w:r>
          </w:p>
        </w:tc>
        <w:tc>
          <w:tcPr>
            <w:tcW w:w="1380" w:type="pct"/>
            <w:shd w:val="clear" w:color="auto" w:fill="D9D9D9"/>
          </w:tcPr>
          <w:p w14:paraId="1A332F42" w14:textId="77777777" w:rsidR="0063042B" w:rsidRPr="0063042B" w:rsidRDefault="0063042B" w:rsidP="0063042B">
            <w:pPr>
              <w:jc w:val="both"/>
              <w:rPr>
                <w:rFonts w:ascii="Times New Roman" w:hAnsi="Times New Roman" w:cs="Times New Roman"/>
                <w:sz w:val="18"/>
                <w:szCs w:val="18"/>
                <w:lang w:val="en-US"/>
              </w:rPr>
            </w:pPr>
            <w:r w:rsidRPr="0063042B">
              <w:rPr>
                <w:rFonts w:ascii="Times New Roman" w:hAnsi="Times New Roman" w:cs="Times New Roman"/>
                <w:sz w:val="18"/>
                <w:szCs w:val="18"/>
                <w:lang w:val="en-US"/>
              </w:rPr>
              <w:t xml:space="preserve">2. Community comparative tests and trials may be carried out within the Community for the post-control of samples of propagating material or ornamental plants placed on the market under the provisions of this Directive, whether mandatory or discretionary, including those relating to plant health. The comparative tests and trials may include the following: </w:t>
            </w:r>
          </w:p>
          <w:p w14:paraId="38A8B3AB" w14:textId="77777777" w:rsidR="0063042B" w:rsidRPr="0063042B" w:rsidRDefault="0063042B" w:rsidP="0063042B">
            <w:pPr>
              <w:jc w:val="both"/>
              <w:rPr>
                <w:rFonts w:ascii="Times New Roman" w:hAnsi="Times New Roman" w:cs="Times New Roman"/>
                <w:sz w:val="18"/>
                <w:szCs w:val="18"/>
                <w:lang w:val="en-US"/>
              </w:rPr>
            </w:pPr>
            <w:r w:rsidRPr="0063042B">
              <w:rPr>
                <w:rFonts w:ascii="Times New Roman" w:hAnsi="Times New Roman" w:cs="Times New Roman"/>
                <w:sz w:val="18"/>
                <w:szCs w:val="18"/>
                <w:lang w:val="en-US"/>
              </w:rPr>
              <w:t xml:space="preserve">— propagating material produced in third countries, </w:t>
            </w:r>
          </w:p>
          <w:p w14:paraId="3B0185E8" w14:textId="77777777" w:rsidR="0063042B" w:rsidRPr="0063042B" w:rsidRDefault="0063042B" w:rsidP="0063042B">
            <w:pPr>
              <w:jc w:val="both"/>
              <w:rPr>
                <w:rFonts w:ascii="Times New Roman" w:hAnsi="Times New Roman" w:cs="Times New Roman"/>
                <w:sz w:val="18"/>
                <w:szCs w:val="18"/>
                <w:lang w:val="en-US"/>
              </w:rPr>
            </w:pPr>
            <w:r w:rsidRPr="0063042B">
              <w:rPr>
                <w:rFonts w:ascii="Times New Roman" w:hAnsi="Times New Roman" w:cs="Times New Roman"/>
                <w:sz w:val="18"/>
                <w:szCs w:val="18"/>
                <w:lang w:val="en-US"/>
              </w:rPr>
              <w:t xml:space="preserve">— propagating material suitable for organic farming, </w:t>
            </w:r>
          </w:p>
          <w:p w14:paraId="18CD22B7" w14:textId="447AE681" w:rsidR="0063042B" w:rsidRPr="0063042B" w:rsidRDefault="0063042B" w:rsidP="0063042B">
            <w:pPr>
              <w:jc w:val="both"/>
            </w:pPr>
            <w:r w:rsidRPr="0063042B">
              <w:rPr>
                <w:rFonts w:ascii="Times New Roman" w:hAnsi="Times New Roman" w:cs="Times New Roman"/>
                <w:sz w:val="18"/>
                <w:szCs w:val="18"/>
                <w:lang w:val="en-US"/>
              </w:rPr>
              <w:t>— propagating material marketed in relation to measures for the conservation of genetic diversity.</w:t>
            </w:r>
          </w:p>
        </w:tc>
        <w:tc>
          <w:tcPr>
            <w:tcW w:w="311" w:type="pct"/>
          </w:tcPr>
          <w:p w14:paraId="10B9825A" w14:textId="77777777" w:rsidR="0063042B" w:rsidRPr="00991198" w:rsidRDefault="0063042B" w:rsidP="0063042B">
            <w:pPr>
              <w:spacing w:before="120" w:after="120"/>
              <w:ind w:firstLine="5"/>
              <w:jc w:val="both"/>
              <w:rPr>
                <w:rFonts w:ascii="Times New Roman" w:eastAsia="MS Mincho" w:hAnsi="Times New Roman" w:cs="Times New Roman"/>
                <w:sz w:val="18"/>
                <w:szCs w:val="18"/>
                <w:lang w:val="sr-Cyrl-RS"/>
              </w:rPr>
            </w:pPr>
          </w:p>
        </w:tc>
        <w:tc>
          <w:tcPr>
            <w:tcW w:w="1376" w:type="pct"/>
          </w:tcPr>
          <w:p w14:paraId="37CA6F31" w14:textId="77777777" w:rsidR="0063042B" w:rsidRPr="00991198" w:rsidRDefault="0063042B" w:rsidP="0063042B">
            <w:pPr>
              <w:jc w:val="both"/>
              <w:rPr>
                <w:rFonts w:ascii="Times New Roman" w:hAnsi="Times New Roman" w:cs="Times New Roman"/>
                <w:sz w:val="18"/>
                <w:szCs w:val="18"/>
                <w:lang w:val="en-US"/>
              </w:rPr>
            </w:pPr>
          </w:p>
        </w:tc>
        <w:tc>
          <w:tcPr>
            <w:tcW w:w="228" w:type="pct"/>
          </w:tcPr>
          <w:p w14:paraId="6C1882FD" w14:textId="2B5BFFDA" w:rsidR="0063042B" w:rsidRPr="00991198" w:rsidRDefault="0063042B" w:rsidP="0063042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03661C19" w14:textId="03730738" w:rsidR="0063042B" w:rsidRPr="00991198" w:rsidRDefault="0063042B" w:rsidP="0063042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7F50AC0B" w14:textId="77777777" w:rsidR="0063042B" w:rsidRPr="00991198" w:rsidRDefault="0063042B" w:rsidP="0063042B">
            <w:pPr>
              <w:spacing w:before="120" w:after="120"/>
              <w:jc w:val="both"/>
              <w:rPr>
                <w:rFonts w:ascii="Times New Roman" w:hAnsi="Times New Roman" w:cs="Times New Roman"/>
                <w:sz w:val="18"/>
                <w:szCs w:val="18"/>
                <w:lang w:val="sr-Cyrl-CS"/>
              </w:rPr>
            </w:pPr>
          </w:p>
        </w:tc>
      </w:tr>
      <w:tr w:rsidR="0063042B" w:rsidRPr="00991198" w14:paraId="333F1FA6" w14:textId="77777777" w:rsidTr="00877B8E">
        <w:trPr>
          <w:trHeight w:val="1970"/>
          <w:jc w:val="center"/>
        </w:trPr>
        <w:tc>
          <w:tcPr>
            <w:tcW w:w="308" w:type="pct"/>
            <w:shd w:val="clear" w:color="auto" w:fill="D9D9D9"/>
          </w:tcPr>
          <w:p w14:paraId="657578E9" w14:textId="1A0A3CE2" w:rsidR="0063042B" w:rsidRPr="0063042B" w:rsidRDefault="0063042B" w:rsidP="0063042B">
            <w:pPr>
              <w:rPr>
                <w:rFonts w:ascii="Times New Roman" w:hAnsi="Times New Roman" w:cs="Times New Roman"/>
                <w:sz w:val="18"/>
                <w:szCs w:val="18"/>
                <w:lang w:val="en-US"/>
              </w:rPr>
            </w:pPr>
            <w:r>
              <w:rPr>
                <w:rFonts w:ascii="Times New Roman" w:hAnsi="Times New Roman" w:cs="Times New Roman"/>
                <w:sz w:val="18"/>
                <w:szCs w:val="18"/>
                <w:lang w:val="en-US"/>
              </w:rPr>
              <w:t>14.3.</w:t>
            </w:r>
          </w:p>
        </w:tc>
        <w:tc>
          <w:tcPr>
            <w:tcW w:w="1380" w:type="pct"/>
            <w:shd w:val="clear" w:color="auto" w:fill="D9D9D9"/>
          </w:tcPr>
          <w:p w14:paraId="66AC63E6" w14:textId="79999246" w:rsidR="0063042B" w:rsidRDefault="0063042B" w:rsidP="0063042B">
            <w:pPr>
              <w:jc w:val="both"/>
              <w:rPr>
                <w:rStyle w:val="Hyperlink"/>
                <w:rFonts w:ascii="Times New Roman" w:hAnsi="Times New Roman" w:cs="Times New Roman"/>
                <w:b/>
                <w:bCs/>
                <w:sz w:val="18"/>
                <w:szCs w:val="18"/>
                <w:lang w:val="en-US"/>
              </w:rPr>
            </w:pPr>
            <w:r w:rsidRPr="0063042B">
              <w:rPr>
                <w:rFonts w:ascii="Times New Roman" w:hAnsi="Times New Roman" w:cs="Times New Roman"/>
                <w:color w:val="000000"/>
                <w:sz w:val="19"/>
                <w:szCs w:val="19"/>
                <w:lang w:val="en-US"/>
              </w:rPr>
              <w:t>3. These comparative tests and trials shall be used to harmonise the technical methods of examination of propagating material of ornamental plants and to check satisfaction of the conditions with which the material must comply.</w:t>
            </w:r>
          </w:p>
        </w:tc>
        <w:tc>
          <w:tcPr>
            <w:tcW w:w="311" w:type="pct"/>
          </w:tcPr>
          <w:p w14:paraId="7E8165E9" w14:textId="77777777" w:rsidR="0063042B" w:rsidRPr="00991198" w:rsidRDefault="0063042B" w:rsidP="0063042B">
            <w:pPr>
              <w:spacing w:before="120" w:after="120"/>
              <w:ind w:firstLine="5"/>
              <w:jc w:val="both"/>
              <w:rPr>
                <w:rFonts w:ascii="Times New Roman" w:eastAsia="MS Mincho" w:hAnsi="Times New Roman" w:cs="Times New Roman"/>
                <w:sz w:val="18"/>
                <w:szCs w:val="18"/>
                <w:lang w:val="sr-Cyrl-RS"/>
              </w:rPr>
            </w:pPr>
          </w:p>
        </w:tc>
        <w:tc>
          <w:tcPr>
            <w:tcW w:w="1376" w:type="pct"/>
          </w:tcPr>
          <w:p w14:paraId="452FA969" w14:textId="77777777" w:rsidR="0063042B" w:rsidRPr="00991198" w:rsidRDefault="0063042B" w:rsidP="0063042B">
            <w:pPr>
              <w:jc w:val="both"/>
              <w:rPr>
                <w:rFonts w:ascii="Times New Roman" w:hAnsi="Times New Roman" w:cs="Times New Roman"/>
                <w:sz w:val="18"/>
                <w:szCs w:val="18"/>
                <w:lang w:val="en-US"/>
              </w:rPr>
            </w:pPr>
          </w:p>
        </w:tc>
        <w:tc>
          <w:tcPr>
            <w:tcW w:w="228" w:type="pct"/>
          </w:tcPr>
          <w:p w14:paraId="5082EE18" w14:textId="2A1BC7FC" w:rsidR="0063042B" w:rsidRPr="00991198" w:rsidRDefault="0063042B" w:rsidP="0063042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49F4FD76" w14:textId="06D3E2EC" w:rsidR="0063042B" w:rsidRPr="00991198" w:rsidRDefault="0063042B" w:rsidP="0063042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56AC838A" w14:textId="77777777" w:rsidR="0063042B" w:rsidRPr="00991198" w:rsidRDefault="0063042B" w:rsidP="0063042B">
            <w:pPr>
              <w:spacing w:before="120" w:after="120"/>
              <w:jc w:val="both"/>
              <w:rPr>
                <w:rFonts w:ascii="Times New Roman" w:hAnsi="Times New Roman" w:cs="Times New Roman"/>
                <w:sz w:val="18"/>
                <w:szCs w:val="18"/>
                <w:lang w:val="sr-Cyrl-CS"/>
              </w:rPr>
            </w:pPr>
          </w:p>
        </w:tc>
      </w:tr>
      <w:tr w:rsidR="0063042B" w:rsidRPr="00991198" w14:paraId="13D53466" w14:textId="77777777" w:rsidTr="00877B8E">
        <w:trPr>
          <w:trHeight w:val="1970"/>
          <w:jc w:val="center"/>
        </w:trPr>
        <w:tc>
          <w:tcPr>
            <w:tcW w:w="308" w:type="pct"/>
            <w:shd w:val="clear" w:color="auto" w:fill="D9D9D9"/>
          </w:tcPr>
          <w:p w14:paraId="07D2C86F" w14:textId="5E5AAE2B" w:rsidR="0063042B" w:rsidRPr="0063042B" w:rsidRDefault="0063042B" w:rsidP="0063042B">
            <w:pPr>
              <w:rPr>
                <w:rFonts w:ascii="Times New Roman" w:hAnsi="Times New Roman" w:cs="Times New Roman"/>
                <w:sz w:val="18"/>
                <w:szCs w:val="18"/>
                <w:lang w:val="en-US"/>
              </w:rPr>
            </w:pPr>
            <w:r>
              <w:rPr>
                <w:rFonts w:ascii="Times New Roman" w:hAnsi="Times New Roman" w:cs="Times New Roman"/>
                <w:sz w:val="18"/>
                <w:szCs w:val="18"/>
                <w:lang w:val="en-US"/>
              </w:rPr>
              <w:t>14.4.</w:t>
            </w:r>
          </w:p>
        </w:tc>
        <w:tc>
          <w:tcPr>
            <w:tcW w:w="1380" w:type="pct"/>
            <w:shd w:val="clear" w:color="auto" w:fill="D9D9D9"/>
          </w:tcPr>
          <w:p w14:paraId="3C6011CE" w14:textId="17D77297" w:rsidR="0063042B" w:rsidRPr="0063042B" w:rsidRDefault="0063042B" w:rsidP="0063042B">
            <w:pPr>
              <w:jc w:val="both"/>
              <w:rPr>
                <w:rStyle w:val="Hyperlink"/>
                <w:rFonts w:ascii="Times New Roman" w:hAnsi="Times New Roman" w:cs="Times New Roman"/>
                <w:b/>
                <w:bCs/>
                <w:sz w:val="18"/>
                <w:szCs w:val="18"/>
                <w:lang w:val="en-US"/>
              </w:rPr>
            </w:pPr>
            <w:r w:rsidRPr="0063042B">
              <w:rPr>
                <w:rFonts w:ascii="Times New Roman" w:hAnsi="Times New Roman" w:cs="Times New Roman"/>
                <w:color w:val="000000"/>
                <w:sz w:val="18"/>
                <w:szCs w:val="18"/>
                <w:lang w:val="en-US"/>
              </w:rPr>
              <w:t xml:space="preserve">4. The Commission, acting in accordance with the procedure referred to in Article 17, shall make the necessary arrangements for the comparative tests and trials to be carried out. The Commission shall inform the Committee referred to in Article 17 about the technical arrangements for holding the tests and trials and the results thereof. When problems occur in relation to organisms covered by Directive 2000/29/EC of 8 May 2000 on protective </w:t>
            </w:r>
            <w:r w:rsidRPr="0063042B">
              <w:rPr>
                <w:rFonts w:ascii="Times New Roman" w:hAnsi="Times New Roman" w:cs="Times New Roman"/>
                <w:color w:val="000000"/>
                <w:sz w:val="18"/>
                <w:szCs w:val="18"/>
                <w:lang w:val="en-US"/>
              </w:rPr>
              <w:lastRenderedPageBreak/>
              <w:t>measures against the introduction in the Community of organisms harmful to plants or plant products and against their spread within the Community ( 1 ), the Commission shall notify the Standing Committee on Plant Health, which shall also be consulted on protocols for Community trials where these concern organisms covered by Directive 2000/29/EC.</w:t>
            </w:r>
          </w:p>
        </w:tc>
        <w:tc>
          <w:tcPr>
            <w:tcW w:w="311" w:type="pct"/>
          </w:tcPr>
          <w:p w14:paraId="4C97F09D" w14:textId="77777777" w:rsidR="0063042B" w:rsidRPr="00991198" w:rsidRDefault="0063042B" w:rsidP="0063042B">
            <w:pPr>
              <w:spacing w:before="120" w:after="120"/>
              <w:ind w:firstLine="5"/>
              <w:jc w:val="both"/>
              <w:rPr>
                <w:rFonts w:ascii="Times New Roman" w:eastAsia="MS Mincho" w:hAnsi="Times New Roman" w:cs="Times New Roman"/>
                <w:sz w:val="18"/>
                <w:szCs w:val="18"/>
                <w:lang w:val="sr-Cyrl-RS"/>
              </w:rPr>
            </w:pPr>
          </w:p>
        </w:tc>
        <w:tc>
          <w:tcPr>
            <w:tcW w:w="1376" w:type="pct"/>
          </w:tcPr>
          <w:p w14:paraId="7BF69CA2" w14:textId="77777777" w:rsidR="0063042B" w:rsidRPr="00991198" w:rsidRDefault="0063042B" w:rsidP="0063042B">
            <w:pPr>
              <w:jc w:val="both"/>
              <w:rPr>
                <w:rFonts w:ascii="Times New Roman" w:hAnsi="Times New Roman" w:cs="Times New Roman"/>
                <w:sz w:val="18"/>
                <w:szCs w:val="18"/>
                <w:lang w:val="en-US"/>
              </w:rPr>
            </w:pPr>
          </w:p>
        </w:tc>
        <w:tc>
          <w:tcPr>
            <w:tcW w:w="228" w:type="pct"/>
          </w:tcPr>
          <w:p w14:paraId="3EE3FEBE" w14:textId="2CCC4547" w:rsidR="0063042B" w:rsidRPr="00991198" w:rsidRDefault="0063042B" w:rsidP="0063042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4BB09DA8" w14:textId="338A88DD" w:rsidR="0063042B" w:rsidRPr="00991198" w:rsidRDefault="0063042B" w:rsidP="0063042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519D1FAE" w14:textId="77777777" w:rsidR="0063042B" w:rsidRPr="00991198" w:rsidRDefault="0063042B" w:rsidP="0063042B">
            <w:pPr>
              <w:spacing w:before="120" w:after="120"/>
              <w:jc w:val="both"/>
              <w:rPr>
                <w:rFonts w:ascii="Times New Roman" w:hAnsi="Times New Roman" w:cs="Times New Roman"/>
                <w:sz w:val="18"/>
                <w:szCs w:val="18"/>
                <w:lang w:val="sr-Cyrl-CS"/>
              </w:rPr>
            </w:pPr>
          </w:p>
        </w:tc>
      </w:tr>
      <w:tr w:rsidR="0063042B" w:rsidRPr="00991198" w14:paraId="774080F1" w14:textId="77777777" w:rsidTr="00877B8E">
        <w:trPr>
          <w:trHeight w:val="1970"/>
          <w:jc w:val="center"/>
        </w:trPr>
        <w:tc>
          <w:tcPr>
            <w:tcW w:w="308" w:type="pct"/>
            <w:shd w:val="clear" w:color="auto" w:fill="D9D9D9"/>
          </w:tcPr>
          <w:p w14:paraId="1543CB40" w14:textId="28A0CEB8" w:rsidR="0063042B" w:rsidRPr="0063042B" w:rsidRDefault="0063042B" w:rsidP="0063042B">
            <w:pPr>
              <w:rPr>
                <w:rFonts w:ascii="Times New Roman" w:hAnsi="Times New Roman" w:cs="Times New Roman"/>
                <w:sz w:val="18"/>
                <w:szCs w:val="18"/>
                <w:lang w:val="en-US"/>
              </w:rPr>
            </w:pPr>
            <w:r>
              <w:rPr>
                <w:rFonts w:ascii="Times New Roman" w:hAnsi="Times New Roman" w:cs="Times New Roman"/>
                <w:sz w:val="18"/>
                <w:szCs w:val="18"/>
                <w:lang w:val="en-US"/>
              </w:rPr>
              <w:t>14.5.</w:t>
            </w:r>
          </w:p>
        </w:tc>
        <w:tc>
          <w:tcPr>
            <w:tcW w:w="1380" w:type="pct"/>
            <w:shd w:val="clear" w:color="auto" w:fill="D9D9D9"/>
          </w:tcPr>
          <w:p w14:paraId="3E9AF8D1" w14:textId="77777777" w:rsidR="0063042B" w:rsidRPr="0063042B" w:rsidRDefault="0063042B" w:rsidP="0063042B">
            <w:pPr>
              <w:autoSpaceDE w:val="0"/>
              <w:autoSpaceDN w:val="0"/>
              <w:adjustRightInd w:val="0"/>
              <w:spacing w:before="60" w:after="60" w:line="240" w:lineRule="auto"/>
              <w:rPr>
                <w:rFonts w:ascii="Times New Roman" w:hAnsi="Times New Roman" w:cs="Times New Roman"/>
                <w:color w:val="000000"/>
                <w:sz w:val="18"/>
                <w:szCs w:val="18"/>
                <w:lang w:val="en-US"/>
              </w:rPr>
            </w:pPr>
            <w:r w:rsidRPr="0063042B">
              <w:rPr>
                <w:rFonts w:ascii="Times New Roman" w:hAnsi="Times New Roman" w:cs="Times New Roman"/>
                <w:color w:val="000000"/>
                <w:sz w:val="18"/>
                <w:szCs w:val="18"/>
                <w:lang w:val="en-US"/>
              </w:rPr>
              <w:t xml:space="preserve">5. The Community may make a financial contribution to the performance of the tests and trials foreseen in paragraphs 2 and 3. </w:t>
            </w:r>
          </w:p>
          <w:p w14:paraId="64D91BEE" w14:textId="5A48330E" w:rsidR="0063042B" w:rsidRPr="0063042B" w:rsidRDefault="0063042B" w:rsidP="0063042B">
            <w:pPr>
              <w:jc w:val="both"/>
              <w:rPr>
                <w:rStyle w:val="Hyperlink"/>
                <w:rFonts w:ascii="Times New Roman" w:hAnsi="Times New Roman" w:cs="Times New Roman"/>
                <w:b/>
                <w:bCs/>
                <w:sz w:val="18"/>
                <w:szCs w:val="18"/>
                <w:lang w:val="en-US"/>
              </w:rPr>
            </w:pPr>
            <w:r w:rsidRPr="0063042B">
              <w:rPr>
                <w:rFonts w:ascii="Times New Roman" w:hAnsi="Times New Roman" w:cs="Times New Roman"/>
                <w:color w:val="000000"/>
                <w:sz w:val="18"/>
                <w:szCs w:val="18"/>
                <w:lang w:val="en-US"/>
              </w:rPr>
              <w:t>The financial contribution shall not exceed the annual appropriations decided by the budgetary authority.</w:t>
            </w:r>
          </w:p>
        </w:tc>
        <w:tc>
          <w:tcPr>
            <w:tcW w:w="311" w:type="pct"/>
          </w:tcPr>
          <w:p w14:paraId="781176D0" w14:textId="77777777" w:rsidR="0063042B" w:rsidRPr="00991198" w:rsidRDefault="0063042B" w:rsidP="0063042B">
            <w:pPr>
              <w:spacing w:before="120" w:after="120"/>
              <w:ind w:firstLine="5"/>
              <w:jc w:val="both"/>
              <w:rPr>
                <w:rFonts w:ascii="Times New Roman" w:eastAsia="MS Mincho" w:hAnsi="Times New Roman" w:cs="Times New Roman"/>
                <w:sz w:val="18"/>
                <w:szCs w:val="18"/>
                <w:lang w:val="sr-Cyrl-RS"/>
              </w:rPr>
            </w:pPr>
          </w:p>
        </w:tc>
        <w:tc>
          <w:tcPr>
            <w:tcW w:w="1376" w:type="pct"/>
          </w:tcPr>
          <w:p w14:paraId="51080558" w14:textId="77777777" w:rsidR="0063042B" w:rsidRPr="00991198" w:rsidRDefault="0063042B" w:rsidP="0063042B">
            <w:pPr>
              <w:jc w:val="both"/>
              <w:rPr>
                <w:rFonts w:ascii="Times New Roman" w:hAnsi="Times New Roman" w:cs="Times New Roman"/>
                <w:sz w:val="18"/>
                <w:szCs w:val="18"/>
                <w:lang w:val="en-US"/>
              </w:rPr>
            </w:pPr>
          </w:p>
        </w:tc>
        <w:tc>
          <w:tcPr>
            <w:tcW w:w="228" w:type="pct"/>
          </w:tcPr>
          <w:p w14:paraId="3BC1DD81" w14:textId="6A340539" w:rsidR="0063042B" w:rsidRPr="00991198" w:rsidRDefault="0063042B" w:rsidP="0063042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175B8438" w14:textId="68B94EF2" w:rsidR="0063042B" w:rsidRPr="00991198" w:rsidRDefault="0063042B" w:rsidP="0063042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2CEC1077" w14:textId="77777777" w:rsidR="0063042B" w:rsidRPr="00991198" w:rsidRDefault="0063042B" w:rsidP="0063042B">
            <w:pPr>
              <w:spacing w:before="120" w:after="120"/>
              <w:jc w:val="both"/>
              <w:rPr>
                <w:rFonts w:ascii="Times New Roman" w:hAnsi="Times New Roman" w:cs="Times New Roman"/>
                <w:sz w:val="18"/>
                <w:szCs w:val="18"/>
                <w:lang w:val="sr-Cyrl-CS"/>
              </w:rPr>
            </w:pPr>
          </w:p>
        </w:tc>
      </w:tr>
      <w:tr w:rsidR="0063042B" w:rsidRPr="00991198" w14:paraId="753AB5DB" w14:textId="77777777" w:rsidTr="00877B8E">
        <w:trPr>
          <w:trHeight w:val="1970"/>
          <w:jc w:val="center"/>
        </w:trPr>
        <w:tc>
          <w:tcPr>
            <w:tcW w:w="308" w:type="pct"/>
            <w:shd w:val="clear" w:color="auto" w:fill="D9D9D9"/>
          </w:tcPr>
          <w:p w14:paraId="1D4F0BF4" w14:textId="536D16F4" w:rsidR="0063042B" w:rsidRPr="0063042B" w:rsidRDefault="0063042B" w:rsidP="0063042B">
            <w:pPr>
              <w:rPr>
                <w:rFonts w:ascii="Times New Roman" w:hAnsi="Times New Roman" w:cs="Times New Roman"/>
                <w:sz w:val="18"/>
                <w:szCs w:val="18"/>
                <w:lang w:val="en-US"/>
              </w:rPr>
            </w:pPr>
            <w:r>
              <w:rPr>
                <w:rFonts w:ascii="Times New Roman" w:hAnsi="Times New Roman" w:cs="Times New Roman"/>
                <w:sz w:val="18"/>
                <w:szCs w:val="18"/>
                <w:lang w:val="en-US"/>
              </w:rPr>
              <w:t>14.6.</w:t>
            </w:r>
          </w:p>
        </w:tc>
        <w:tc>
          <w:tcPr>
            <w:tcW w:w="1380" w:type="pct"/>
            <w:shd w:val="clear" w:color="auto" w:fill="D9D9D9"/>
          </w:tcPr>
          <w:p w14:paraId="7C8A56AB" w14:textId="5671CF12" w:rsidR="0063042B" w:rsidRPr="0063042B" w:rsidRDefault="0063042B" w:rsidP="0063042B">
            <w:pPr>
              <w:jc w:val="both"/>
              <w:rPr>
                <w:rStyle w:val="Hyperlink"/>
                <w:rFonts w:ascii="Times New Roman" w:hAnsi="Times New Roman" w:cs="Times New Roman"/>
                <w:b/>
                <w:bCs/>
                <w:sz w:val="18"/>
                <w:szCs w:val="18"/>
                <w:lang w:val="en-US"/>
              </w:rPr>
            </w:pPr>
            <w:r w:rsidRPr="0063042B">
              <w:rPr>
                <w:rFonts w:ascii="Times New Roman" w:hAnsi="Times New Roman" w:cs="Times New Roman"/>
                <w:color w:val="000000"/>
                <w:sz w:val="18"/>
                <w:szCs w:val="18"/>
                <w:lang w:val="en-US"/>
              </w:rPr>
              <w:t>6. The tests and trials which may benefit from a Community financial contribution, and detailed rules for the provision of the financial contribution, shall be established in accordance with the procedure laid down in Article 17.</w:t>
            </w:r>
          </w:p>
        </w:tc>
        <w:tc>
          <w:tcPr>
            <w:tcW w:w="311" w:type="pct"/>
          </w:tcPr>
          <w:p w14:paraId="622BE5D1" w14:textId="77777777" w:rsidR="0063042B" w:rsidRPr="00991198" w:rsidRDefault="0063042B" w:rsidP="0063042B">
            <w:pPr>
              <w:spacing w:before="120" w:after="120"/>
              <w:ind w:firstLine="5"/>
              <w:jc w:val="both"/>
              <w:rPr>
                <w:rFonts w:ascii="Times New Roman" w:eastAsia="MS Mincho" w:hAnsi="Times New Roman" w:cs="Times New Roman"/>
                <w:sz w:val="18"/>
                <w:szCs w:val="18"/>
                <w:lang w:val="sr-Cyrl-RS"/>
              </w:rPr>
            </w:pPr>
          </w:p>
        </w:tc>
        <w:tc>
          <w:tcPr>
            <w:tcW w:w="1376" w:type="pct"/>
          </w:tcPr>
          <w:p w14:paraId="491C5AF7" w14:textId="77777777" w:rsidR="0063042B" w:rsidRPr="00991198" w:rsidRDefault="0063042B" w:rsidP="0063042B">
            <w:pPr>
              <w:jc w:val="both"/>
              <w:rPr>
                <w:rFonts w:ascii="Times New Roman" w:hAnsi="Times New Roman" w:cs="Times New Roman"/>
                <w:sz w:val="18"/>
                <w:szCs w:val="18"/>
                <w:lang w:val="en-US"/>
              </w:rPr>
            </w:pPr>
          </w:p>
        </w:tc>
        <w:tc>
          <w:tcPr>
            <w:tcW w:w="228" w:type="pct"/>
          </w:tcPr>
          <w:p w14:paraId="5FDA9FFA" w14:textId="0E75E5BB" w:rsidR="0063042B" w:rsidRPr="00991198" w:rsidRDefault="0063042B" w:rsidP="0063042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61382963" w14:textId="5BFAF68C" w:rsidR="0063042B" w:rsidRPr="00991198" w:rsidRDefault="0063042B" w:rsidP="0063042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4298A690" w14:textId="77777777" w:rsidR="0063042B" w:rsidRPr="00991198" w:rsidRDefault="0063042B" w:rsidP="0063042B">
            <w:pPr>
              <w:spacing w:before="120" w:after="120"/>
              <w:jc w:val="both"/>
              <w:rPr>
                <w:rFonts w:ascii="Times New Roman" w:hAnsi="Times New Roman" w:cs="Times New Roman"/>
                <w:sz w:val="18"/>
                <w:szCs w:val="18"/>
                <w:lang w:val="sr-Cyrl-CS"/>
              </w:rPr>
            </w:pPr>
          </w:p>
        </w:tc>
      </w:tr>
      <w:tr w:rsidR="0063042B" w:rsidRPr="00991198" w14:paraId="6B69E44A" w14:textId="77777777" w:rsidTr="00877B8E">
        <w:trPr>
          <w:trHeight w:val="1970"/>
          <w:jc w:val="center"/>
        </w:trPr>
        <w:tc>
          <w:tcPr>
            <w:tcW w:w="308" w:type="pct"/>
            <w:shd w:val="clear" w:color="auto" w:fill="D9D9D9"/>
          </w:tcPr>
          <w:p w14:paraId="1CEB33B6" w14:textId="0486549A" w:rsidR="0063042B" w:rsidRPr="0063042B" w:rsidRDefault="0063042B" w:rsidP="0063042B">
            <w:pPr>
              <w:rPr>
                <w:rFonts w:ascii="Times New Roman" w:hAnsi="Times New Roman" w:cs="Times New Roman"/>
                <w:sz w:val="18"/>
                <w:szCs w:val="18"/>
                <w:lang w:val="en-US"/>
              </w:rPr>
            </w:pPr>
            <w:r>
              <w:rPr>
                <w:rFonts w:ascii="Times New Roman" w:hAnsi="Times New Roman" w:cs="Times New Roman"/>
                <w:sz w:val="18"/>
                <w:szCs w:val="18"/>
                <w:lang w:val="en-US"/>
              </w:rPr>
              <w:t>14.7.</w:t>
            </w:r>
          </w:p>
        </w:tc>
        <w:tc>
          <w:tcPr>
            <w:tcW w:w="1380" w:type="pct"/>
            <w:shd w:val="clear" w:color="auto" w:fill="D9D9D9"/>
          </w:tcPr>
          <w:p w14:paraId="062B86F7" w14:textId="1916E25E" w:rsidR="0063042B" w:rsidRPr="0063042B" w:rsidRDefault="0063042B" w:rsidP="0063042B">
            <w:pPr>
              <w:jc w:val="both"/>
              <w:rPr>
                <w:rStyle w:val="Hyperlink"/>
                <w:rFonts w:ascii="Times New Roman" w:hAnsi="Times New Roman" w:cs="Times New Roman"/>
                <w:b/>
                <w:bCs/>
                <w:sz w:val="18"/>
                <w:szCs w:val="18"/>
                <w:lang w:val="en-US"/>
              </w:rPr>
            </w:pPr>
            <w:r w:rsidRPr="0063042B">
              <w:rPr>
                <w:rFonts w:ascii="Times New Roman" w:hAnsi="Times New Roman" w:cs="Times New Roman"/>
                <w:color w:val="000000"/>
                <w:sz w:val="18"/>
                <w:szCs w:val="18"/>
                <w:lang w:val="en-US"/>
              </w:rPr>
              <w:t>7. The tests and trials foreseen in paragraphs 2 and 3 may be performed only by State authorities or legal persons acting under the responsibility of the State.</w:t>
            </w:r>
          </w:p>
        </w:tc>
        <w:tc>
          <w:tcPr>
            <w:tcW w:w="311" w:type="pct"/>
          </w:tcPr>
          <w:p w14:paraId="4EE56DE6" w14:textId="77777777" w:rsidR="0063042B" w:rsidRPr="00991198" w:rsidRDefault="0063042B" w:rsidP="0063042B">
            <w:pPr>
              <w:spacing w:before="120" w:after="120"/>
              <w:ind w:firstLine="5"/>
              <w:jc w:val="both"/>
              <w:rPr>
                <w:rFonts w:ascii="Times New Roman" w:eastAsia="MS Mincho" w:hAnsi="Times New Roman" w:cs="Times New Roman"/>
                <w:sz w:val="18"/>
                <w:szCs w:val="18"/>
                <w:lang w:val="sr-Cyrl-RS"/>
              </w:rPr>
            </w:pPr>
          </w:p>
        </w:tc>
        <w:tc>
          <w:tcPr>
            <w:tcW w:w="1376" w:type="pct"/>
          </w:tcPr>
          <w:p w14:paraId="52B5E4EC" w14:textId="77777777" w:rsidR="0063042B" w:rsidRPr="00991198" w:rsidRDefault="0063042B" w:rsidP="0063042B">
            <w:pPr>
              <w:jc w:val="both"/>
              <w:rPr>
                <w:rFonts w:ascii="Times New Roman" w:hAnsi="Times New Roman" w:cs="Times New Roman"/>
                <w:sz w:val="18"/>
                <w:szCs w:val="18"/>
                <w:lang w:val="en-US"/>
              </w:rPr>
            </w:pPr>
          </w:p>
        </w:tc>
        <w:tc>
          <w:tcPr>
            <w:tcW w:w="228" w:type="pct"/>
          </w:tcPr>
          <w:p w14:paraId="271C1FCE" w14:textId="78DE25A4" w:rsidR="0063042B" w:rsidRPr="00991198" w:rsidRDefault="0063042B" w:rsidP="0063042B">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7CFCF527" w14:textId="7D56F258" w:rsidR="0063042B" w:rsidRPr="00991198" w:rsidRDefault="0063042B" w:rsidP="0063042B">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0F55D8C6" w14:textId="77777777" w:rsidR="0063042B" w:rsidRPr="00991198" w:rsidRDefault="0063042B" w:rsidP="0063042B">
            <w:pPr>
              <w:spacing w:before="120" w:after="120"/>
              <w:jc w:val="both"/>
              <w:rPr>
                <w:rFonts w:ascii="Times New Roman" w:hAnsi="Times New Roman" w:cs="Times New Roman"/>
                <w:sz w:val="18"/>
                <w:szCs w:val="18"/>
                <w:lang w:val="sr-Cyrl-CS"/>
              </w:rPr>
            </w:pPr>
          </w:p>
        </w:tc>
      </w:tr>
      <w:tr w:rsidR="00AA09DC" w:rsidRPr="00991198" w14:paraId="372C1174" w14:textId="77777777" w:rsidTr="00877B8E">
        <w:trPr>
          <w:trHeight w:val="1970"/>
          <w:jc w:val="center"/>
        </w:trPr>
        <w:tc>
          <w:tcPr>
            <w:tcW w:w="308" w:type="pct"/>
            <w:shd w:val="clear" w:color="auto" w:fill="D9D9D9"/>
          </w:tcPr>
          <w:p w14:paraId="6C352104" w14:textId="5645FC50" w:rsidR="00AA09DC" w:rsidRPr="00AA09DC" w:rsidRDefault="00AA09DC" w:rsidP="00AA09DC">
            <w:pPr>
              <w:rPr>
                <w:rFonts w:ascii="Times New Roman" w:hAnsi="Times New Roman" w:cs="Times New Roman"/>
                <w:sz w:val="18"/>
                <w:szCs w:val="18"/>
                <w:lang w:val="en-US"/>
              </w:rPr>
            </w:pPr>
            <w:r>
              <w:rPr>
                <w:rFonts w:ascii="Times New Roman" w:hAnsi="Times New Roman" w:cs="Times New Roman"/>
                <w:sz w:val="18"/>
                <w:szCs w:val="18"/>
                <w:lang w:val="en-US"/>
              </w:rPr>
              <w:lastRenderedPageBreak/>
              <w:t>15.</w:t>
            </w:r>
          </w:p>
        </w:tc>
        <w:tc>
          <w:tcPr>
            <w:tcW w:w="1380" w:type="pct"/>
            <w:shd w:val="clear" w:color="auto" w:fill="D9D9D9"/>
          </w:tcPr>
          <w:p w14:paraId="4D409718" w14:textId="15B4EA90" w:rsidR="00AA09DC" w:rsidRPr="00AA09DC" w:rsidRDefault="00AA09DC" w:rsidP="00AA09DC">
            <w:pPr>
              <w:jc w:val="both"/>
              <w:rPr>
                <w:rStyle w:val="Hyperlink"/>
                <w:rFonts w:ascii="Times New Roman" w:hAnsi="Times New Roman" w:cs="Times New Roman"/>
                <w:b/>
                <w:bCs/>
                <w:sz w:val="18"/>
                <w:szCs w:val="18"/>
                <w:lang w:val="en-US"/>
              </w:rPr>
            </w:pPr>
            <w:r w:rsidRPr="00AA09DC">
              <w:rPr>
                <w:rFonts w:ascii="Times New Roman" w:hAnsi="Times New Roman" w:cs="Times New Roman"/>
                <w:sz w:val="18"/>
                <w:szCs w:val="18"/>
              </w:rPr>
              <w:t>The marketing of propagating material which complies with the requirements of this Directive shall be subject to no restrictions as regards supplier, quality, plant health, labelling and packaging, other than those laid down in this Directive.</w:t>
            </w:r>
          </w:p>
        </w:tc>
        <w:tc>
          <w:tcPr>
            <w:tcW w:w="311" w:type="pct"/>
          </w:tcPr>
          <w:p w14:paraId="41F15FFE" w14:textId="77777777" w:rsidR="00AA09DC" w:rsidRPr="00991198" w:rsidRDefault="00AA09DC" w:rsidP="00AA09DC">
            <w:pPr>
              <w:spacing w:before="120" w:after="120"/>
              <w:ind w:firstLine="5"/>
              <w:jc w:val="both"/>
              <w:rPr>
                <w:rFonts w:ascii="Times New Roman" w:eastAsia="MS Mincho" w:hAnsi="Times New Roman" w:cs="Times New Roman"/>
                <w:sz w:val="18"/>
                <w:szCs w:val="18"/>
                <w:lang w:val="sr-Cyrl-RS"/>
              </w:rPr>
            </w:pPr>
          </w:p>
        </w:tc>
        <w:tc>
          <w:tcPr>
            <w:tcW w:w="1376" w:type="pct"/>
          </w:tcPr>
          <w:p w14:paraId="63FC58CE" w14:textId="77777777" w:rsidR="00AA09DC" w:rsidRPr="00991198" w:rsidRDefault="00AA09DC" w:rsidP="00AA09DC">
            <w:pPr>
              <w:jc w:val="both"/>
              <w:rPr>
                <w:rFonts w:ascii="Times New Roman" w:hAnsi="Times New Roman" w:cs="Times New Roman"/>
                <w:sz w:val="18"/>
                <w:szCs w:val="18"/>
                <w:lang w:val="en-US"/>
              </w:rPr>
            </w:pPr>
          </w:p>
        </w:tc>
        <w:tc>
          <w:tcPr>
            <w:tcW w:w="228" w:type="pct"/>
          </w:tcPr>
          <w:p w14:paraId="62E7C641" w14:textId="7641AEB2" w:rsidR="00AA09DC" w:rsidRPr="00991198" w:rsidRDefault="00AA09DC" w:rsidP="00AA09DC">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70AD8945" w14:textId="50D7CD36" w:rsidR="00AA09DC" w:rsidRPr="00991198" w:rsidRDefault="00AA09DC" w:rsidP="00AA09DC">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4C781E37" w14:textId="77777777" w:rsidR="00AA09DC" w:rsidRPr="00991198" w:rsidRDefault="00AA09DC" w:rsidP="00AA09DC">
            <w:pPr>
              <w:spacing w:before="120" w:after="120"/>
              <w:jc w:val="both"/>
              <w:rPr>
                <w:rFonts w:ascii="Times New Roman" w:hAnsi="Times New Roman" w:cs="Times New Roman"/>
                <w:sz w:val="18"/>
                <w:szCs w:val="18"/>
                <w:lang w:val="sr-Cyrl-CS"/>
              </w:rPr>
            </w:pPr>
          </w:p>
        </w:tc>
      </w:tr>
      <w:tr w:rsidR="00AA09DC" w:rsidRPr="00991198" w14:paraId="3E5D5F51" w14:textId="77777777" w:rsidTr="00877B8E">
        <w:trPr>
          <w:trHeight w:val="1970"/>
          <w:jc w:val="center"/>
        </w:trPr>
        <w:tc>
          <w:tcPr>
            <w:tcW w:w="308" w:type="pct"/>
            <w:shd w:val="clear" w:color="auto" w:fill="D9D9D9"/>
          </w:tcPr>
          <w:p w14:paraId="368BF699" w14:textId="4C53FE85" w:rsidR="00AA09DC" w:rsidRPr="00AA09DC" w:rsidRDefault="00AA09DC" w:rsidP="00AA09DC">
            <w:pPr>
              <w:rPr>
                <w:rFonts w:ascii="Times New Roman" w:hAnsi="Times New Roman" w:cs="Times New Roman"/>
                <w:sz w:val="18"/>
                <w:szCs w:val="18"/>
                <w:lang w:val="en-US"/>
              </w:rPr>
            </w:pPr>
            <w:r>
              <w:rPr>
                <w:rFonts w:ascii="Times New Roman" w:hAnsi="Times New Roman" w:cs="Times New Roman"/>
                <w:sz w:val="18"/>
                <w:szCs w:val="18"/>
                <w:lang w:val="en-US"/>
              </w:rPr>
              <w:t>16.</w:t>
            </w:r>
          </w:p>
        </w:tc>
        <w:tc>
          <w:tcPr>
            <w:tcW w:w="1380" w:type="pct"/>
            <w:shd w:val="clear" w:color="auto" w:fill="D9D9D9"/>
          </w:tcPr>
          <w:p w14:paraId="32801D8E" w14:textId="0E7973FB" w:rsidR="00AA09DC" w:rsidRPr="00AA09DC" w:rsidRDefault="00AA09DC" w:rsidP="00AA09DC">
            <w:pPr>
              <w:jc w:val="both"/>
              <w:rPr>
                <w:rStyle w:val="Hyperlink"/>
                <w:rFonts w:ascii="Times New Roman" w:hAnsi="Times New Roman" w:cs="Times New Roman"/>
                <w:b/>
                <w:bCs/>
                <w:sz w:val="18"/>
                <w:szCs w:val="18"/>
                <w:lang w:val="en-US"/>
              </w:rPr>
            </w:pPr>
            <w:r w:rsidRPr="00AA09DC">
              <w:rPr>
                <w:rFonts w:ascii="Times New Roman" w:hAnsi="Times New Roman" w:cs="Times New Roman"/>
                <w:sz w:val="18"/>
                <w:szCs w:val="18"/>
              </w:rPr>
              <w:t>In accordance with the procedure laid down in Article 17, a Member State may at its request and under certain conditions be wholly or partially released from certain obligations under this Directive in respect of types of propagating material of certain genera or species the production of which is of minimal economic importance in its territory, save where this would run counter to Article 15.</w:t>
            </w:r>
          </w:p>
        </w:tc>
        <w:tc>
          <w:tcPr>
            <w:tcW w:w="311" w:type="pct"/>
          </w:tcPr>
          <w:p w14:paraId="77FA9F7B" w14:textId="77777777" w:rsidR="00AA09DC" w:rsidRPr="00991198" w:rsidRDefault="00AA09DC" w:rsidP="00AA09DC">
            <w:pPr>
              <w:spacing w:before="120" w:after="120"/>
              <w:ind w:firstLine="5"/>
              <w:jc w:val="both"/>
              <w:rPr>
                <w:rFonts w:ascii="Times New Roman" w:eastAsia="MS Mincho" w:hAnsi="Times New Roman" w:cs="Times New Roman"/>
                <w:sz w:val="18"/>
                <w:szCs w:val="18"/>
                <w:lang w:val="sr-Cyrl-RS"/>
              </w:rPr>
            </w:pPr>
          </w:p>
        </w:tc>
        <w:tc>
          <w:tcPr>
            <w:tcW w:w="1376" w:type="pct"/>
          </w:tcPr>
          <w:p w14:paraId="64C53C26" w14:textId="77777777" w:rsidR="00AA09DC" w:rsidRPr="00991198" w:rsidRDefault="00AA09DC" w:rsidP="00AA09DC">
            <w:pPr>
              <w:jc w:val="both"/>
              <w:rPr>
                <w:rFonts w:ascii="Times New Roman" w:hAnsi="Times New Roman" w:cs="Times New Roman"/>
                <w:sz w:val="18"/>
                <w:szCs w:val="18"/>
                <w:lang w:val="en-US"/>
              </w:rPr>
            </w:pPr>
          </w:p>
        </w:tc>
        <w:tc>
          <w:tcPr>
            <w:tcW w:w="228" w:type="pct"/>
          </w:tcPr>
          <w:p w14:paraId="7DA1716A" w14:textId="3BE8A2F0" w:rsidR="00AA09DC" w:rsidRPr="00991198" w:rsidRDefault="00AA09DC" w:rsidP="00AA09DC">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3588FA20" w14:textId="66BFADDF" w:rsidR="00AA09DC" w:rsidRPr="00991198" w:rsidRDefault="00AA09DC" w:rsidP="00AA09DC">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62F078F6" w14:textId="77777777" w:rsidR="00AA09DC" w:rsidRPr="00991198" w:rsidRDefault="00AA09DC" w:rsidP="00AA09DC">
            <w:pPr>
              <w:spacing w:before="120" w:after="120"/>
              <w:jc w:val="both"/>
              <w:rPr>
                <w:rFonts w:ascii="Times New Roman" w:hAnsi="Times New Roman" w:cs="Times New Roman"/>
                <w:sz w:val="18"/>
                <w:szCs w:val="18"/>
                <w:lang w:val="sr-Cyrl-CS"/>
              </w:rPr>
            </w:pPr>
          </w:p>
        </w:tc>
      </w:tr>
      <w:tr w:rsidR="00AA09DC" w:rsidRPr="00991198" w14:paraId="16575BC9" w14:textId="77777777" w:rsidTr="00877B8E">
        <w:trPr>
          <w:trHeight w:val="1970"/>
          <w:jc w:val="center"/>
        </w:trPr>
        <w:tc>
          <w:tcPr>
            <w:tcW w:w="308" w:type="pct"/>
            <w:shd w:val="clear" w:color="auto" w:fill="D9D9D9"/>
          </w:tcPr>
          <w:p w14:paraId="311C5825" w14:textId="3B2ADB84" w:rsidR="00AA09DC" w:rsidRPr="00AA09DC" w:rsidRDefault="00AA09DC" w:rsidP="00AA09DC">
            <w:pPr>
              <w:rPr>
                <w:rFonts w:ascii="Times New Roman" w:hAnsi="Times New Roman" w:cs="Times New Roman"/>
                <w:sz w:val="18"/>
                <w:szCs w:val="18"/>
                <w:lang w:val="en-US"/>
              </w:rPr>
            </w:pPr>
            <w:r>
              <w:rPr>
                <w:rFonts w:ascii="Times New Roman" w:hAnsi="Times New Roman" w:cs="Times New Roman"/>
                <w:sz w:val="18"/>
                <w:szCs w:val="18"/>
                <w:lang w:val="en-US"/>
              </w:rPr>
              <w:t>17.1.</w:t>
            </w:r>
          </w:p>
        </w:tc>
        <w:tc>
          <w:tcPr>
            <w:tcW w:w="1380" w:type="pct"/>
            <w:shd w:val="clear" w:color="auto" w:fill="D9D9D9"/>
          </w:tcPr>
          <w:p w14:paraId="276E5929" w14:textId="3F64A603" w:rsidR="00AA09DC" w:rsidRPr="00AA09DC" w:rsidRDefault="00AA09DC" w:rsidP="00AA09DC">
            <w:pPr>
              <w:jc w:val="both"/>
              <w:rPr>
                <w:rStyle w:val="Hyperlink"/>
                <w:rFonts w:ascii="Times New Roman" w:hAnsi="Times New Roman" w:cs="Times New Roman"/>
                <w:b/>
                <w:bCs/>
                <w:sz w:val="18"/>
                <w:szCs w:val="18"/>
                <w:lang w:val="en-US"/>
              </w:rPr>
            </w:pPr>
            <w:r w:rsidRPr="00AA09DC">
              <w:rPr>
                <w:rFonts w:ascii="Times New Roman" w:hAnsi="Times New Roman" w:cs="Times New Roman"/>
                <w:color w:val="000000"/>
                <w:sz w:val="18"/>
                <w:szCs w:val="18"/>
                <w:lang w:val="en-US"/>
              </w:rPr>
              <w:t>1. The Commission shall be assisted by the Standing Committee on Plants, Animals, Food and Feed established by Article 58(1) of Regulation (EC) No 178/2002 of the European Parliament and of the Council ( 1 ). That Committee shall be a committee within the meaning of Regulation (EU) No 182/2011 of the European Parliament and of the Council ( 2 ).</w:t>
            </w:r>
          </w:p>
        </w:tc>
        <w:tc>
          <w:tcPr>
            <w:tcW w:w="311" w:type="pct"/>
          </w:tcPr>
          <w:p w14:paraId="4F5F4BF1" w14:textId="77777777" w:rsidR="00AA09DC" w:rsidRPr="00991198" w:rsidRDefault="00AA09DC" w:rsidP="00AA09DC">
            <w:pPr>
              <w:spacing w:before="120" w:after="120"/>
              <w:ind w:firstLine="5"/>
              <w:jc w:val="both"/>
              <w:rPr>
                <w:rFonts w:ascii="Times New Roman" w:eastAsia="MS Mincho" w:hAnsi="Times New Roman" w:cs="Times New Roman"/>
                <w:sz w:val="18"/>
                <w:szCs w:val="18"/>
                <w:lang w:val="sr-Cyrl-RS"/>
              </w:rPr>
            </w:pPr>
          </w:p>
        </w:tc>
        <w:tc>
          <w:tcPr>
            <w:tcW w:w="1376" w:type="pct"/>
          </w:tcPr>
          <w:p w14:paraId="15F1326C" w14:textId="77777777" w:rsidR="00AA09DC" w:rsidRPr="00991198" w:rsidRDefault="00AA09DC" w:rsidP="00AA09DC">
            <w:pPr>
              <w:jc w:val="both"/>
              <w:rPr>
                <w:rFonts w:ascii="Times New Roman" w:hAnsi="Times New Roman" w:cs="Times New Roman"/>
                <w:sz w:val="18"/>
                <w:szCs w:val="18"/>
                <w:lang w:val="en-US"/>
              </w:rPr>
            </w:pPr>
          </w:p>
        </w:tc>
        <w:tc>
          <w:tcPr>
            <w:tcW w:w="228" w:type="pct"/>
          </w:tcPr>
          <w:p w14:paraId="612812DA" w14:textId="4C3FB979" w:rsidR="00AA09DC" w:rsidRPr="00991198" w:rsidRDefault="00AA09DC" w:rsidP="00AA09DC">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5968292F" w14:textId="43BB4507" w:rsidR="00AA09DC" w:rsidRPr="00991198" w:rsidRDefault="00AA09DC" w:rsidP="00AA09DC">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0C00D0CF" w14:textId="77777777" w:rsidR="00AA09DC" w:rsidRPr="00991198" w:rsidRDefault="00AA09DC" w:rsidP="00AA09DC">
            <w:pPr>
              <w:spacing w:before="120" w:after="120"/>
              <w:jc w:val="both"/>
              <w:rPr>
                <w:rFonts w:ascii="Times New Roman" w:hAnsi="Times New Roman" w:cs="Times New Roman"/>
                <w:sz w:val="18"/>
                <w:szCs w:val="18"/>
                <w:lang w:val="sr-Cyrl-CS"/>
              </w:rPr>
            </w:pPr>
          </w:p>
        </w:tc>
      </w:tr>
      <w:tr w:rsidR="00695063" w:rsidRPr="00991198" w14:paraId="2DF6879A" w14:textId="77777777" w:rsidTr="00877B8E">
        <w:trPr>
          <w:trHeight w:val="1970"/>
          <w:jc w:val="center"/>
        </w:trPr>
        <w:tc>
          <w:tcPr>
            <w:tcW w:w="308" w:type="pct"/>
            <w:shd w:val="clear" w:color="auto" w:fill="D9D9D9"/>
          </w:tcPr>
          <w:p w14:paraId="47B9386B" w14:textId="76CCFF46" w:rsidR="00695063" w:rsidRPr="00AA09DC" w:rsidRDefault="00695063" w:rsidP="00695063">
            <w:pPr>
              <w:rPr>
                <w:rFonts w:ascii="Times New Roman" w:hAnsi="Times New Roman" w:cs="Times New Roman"/>
                <w:sz w:val="18"/>
                <w:szCs w:val="18"/>
                <w:lang w:val="en-US"/>
              </w:rPr>
            </w:pPr>
            <w:r>
              <w:rPr>
                <w:rFonts w:ascii="Times New Roman" w:hAnsi="Times New Roman" w:cs="Times New Roman"/>
                <w:sz w:val="18"/>
                <w:szCs w:val="18"/>
                <w:lang w:val="en-US"/>
              </w:rPr>
              <w:lastRenderedPageBreak/>
              <w:t>17.2.</w:t>
            </w:r>
          </w:p>
        </w:tc>
        <w:tc>
          <w:tcPr>
            <w:tcW w:w="1380" w:type="pct"/>
            <w:shd w:val="clear" w:color="auto" w:fill="D9D9D9"/>
          </w:tcPr>
          <w:p w14:paraId="24DDEE7E" w14:textId="77777777" w:rsidR="00695063" w:rsidRPr="00695063" w:rsidRDefault="00695063" w:rsidP="00695063">
            <w:pPr>
              <w:autoSpaceDE w:val="0"/>
              <w:autoSpaceDN w:val="0"/>
              <w:adjustRightInd w:val="0"/>
              <w:spacing w:before="60" w:after="60" w:line="240" w:lineRule="auto"/>
              <w:rPr>
                <w:rFonts w:ascii="Times New Roman" w:hAnsi="Times New Roman" w:cs="Times New Roman"/>
                <w:color w:val="000000"/>
                <w:sz w:val="18"/>
                <w:szCs w:val="18"/>
                <w:lang w:val="en-US"/>
              </w:rPr>
            </w:pPr>
            <w:r w:rsidRPr="00695063">
              <w:rPr>
                <w:rFonts w:ascii="Times New Roman" w:hAnsi="Times New Roman" w:cs="Times New Roman"/>
                <w:color w:val="000000"/>
                <w:sz w:val="18"/>
                <w:szCs w:val="18"/>
                <w:lang w:val="en-US"/>
              </w:rPr>
              <w:t xml:space="preserve">2. Where reference is made to this Article, Articles 4 and 7 of Decision 1999/468/EC ( 1 ) shall apply. </w:t>
            </w:r>
          </w:p>
          <w:p w14:paraId="27B62CED" w14:textId="71132805" w:rsidR="00695063" w:rsidRPr="00695063" w:rsidRDefault="00695063" w:rsidP="00695063">
            <w:pPr>
              <w:jc w:val="both"/>
              <w:rPr>
                <w:rStyle w:val="Hyperlink"/>
                <w:rFonts w:ascii="Times New Roman" w:hAnsi="Times New Roman" w:cs="Times New Roman"/>
                <w:b/>
                <w:bCs/>
                <w:sz w:val="18"/>
                <w:szCs w:val="18"/>
                <w:lang w:val="en-US"/>
              </w:rPr>
            </w:pPr>
            <w:r w:rsidRPr="00695063">
              <w:rPr>
                <w:rFonts w:ascii="Times New Roman" w:hAnsi="Times New Roman" w:cs="Times New Roman"/>
                <w:color w:val="000000"/>
                <w:sz w:val="18"/>
                <w:szCs w:val="18"/>
                <w:lang w:val="en-US"/>
              </w:rPr>
              <w:t>The period laid down in Article 4(3) of Decision 1999/468/EC shall be set at one month.</w:t>
            </w:r>
          </w:p>
        </w:tc>
        <w:tc>
          <w:tcPr>
            <w:tcW w:w="311" w:type="pct"/>
          </w:tcPr>
          <w:p w14:paraId="12E64197" w14:textId="77777777" w:rsidR="00695063" w:rsidRPr="00991198" w:rsidRDefault="00695063" w:rsidP="00695063">
            <w:pPr>
              <w:spacing w:before="120" w:after="120"/>
              <w:ind w:firstLine="5"/>
              <w:jc w:val="both"/>
              <w:rPr>
                <w:rFonts w:ascii="Times New Roman" w:eastAsia="MS Mincho" w:hAnsi="Times New Roman" w:cs="Times New Roman"/>
                <w:sz w:val="18"/>
                <w:szCs w:val="18"/>
                <w:lang w:val="sr-Cyrl-RS"/>
              </w:rPr>
            </w:pPr>
          </w:p>
        </w:tc>
        <w:tc>
          <w:tcPr>
            <w:tcW w:w="1376" w:type="pct"/>
          </w:tcPr>
          <w:p w14:paraId="266EE7E4" w14:textId="77777777" w:rsidR="00695063" w:rsidRPr="00991198" w:rsidRDefault="00695063" w:rsidP="00695063">
            <w:pPr>
              <w:jc w:val="both"/>
              <w:rPr>
                <w:rFonts w:ascii="Times New Roman" w:hAnsi="Times New Roman" w:cs="Times New Roman"/>
                <w:sz w:val="18"/>
                <w:szCs w:val="18"/>
                <w:lang w:val="en-US"/>
              </w:rPr>
            </w:pPr>
          </w:p>
        </w:tc>
        <w:tc>
          <w:tcPr>
            <w:tcW w:w="228" w:type="pct"/>
          </w:tcPr>
          <w:p w14:paraId="07C2EBD9" w14:textId="7F20FE9B" w:rsidR="00695063" w:rsidRPr="00991198" w:rsidRDefault="00695063" w:rsidP="00695063">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5BDEAB63" w14:textId="2FD4792B" w:rsidR="00695063" w:rsidRPr="00991198" w:rsidRDefault="00695063" w:rsidP="0069506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0861E0B7" w14:textId="77777777" w:rsidR="00695063" w:rsidRPr="00991198" w:rsidRDefault="00695063" w:rsidP="00695063">
            <w:pPr>
              <w:spacing w:before="120" w:after="120"/>
              <w:jc w:val="both"/>
              <w:rPr>
                <w:rFonts w:ascii="Times New Roman" w:hAnsi="Times New Roman" w:cs="Times New Roman"/>
                <w:sz w:val="18"/>
                <w:szCs w:val="18"/>
                <w:lang w:val="sr-Cyrl-CS"/>
              </w:rPr>
            </w:pPr>
          </w:p>
        </w:tc>
      </w:tr>
      <w:tr w:rsidR="00695063" w:rsidRPr="00991198" w14:paraId="2D7F1724" w14:textId="77777777" w:rsidTr="00877B8E">
        <w:trPr>
          <w:trHeight w:val="1970"/>
          <w:jc w:val="center"/>
        </w:trPr>
        <w:tc>
          <w:tcPr>
            <w:tcW w:w="308" w:type="pct"/>
            <w:shd w:val="clear" w:color="auto" w:fill="D9D9D9"/>
          </w:tcPr>
          <w:p w14:paraId="420579C4" w14:textId="1587888F" w:rsidR="00695063" w:rsidRPr="00695063" w:rsidRDefault="00695063" w:rsidP="00695063">
            <w:pPr>
              <w:rPr>
                <w:rFonts w:ascii="Times New Roman" w:hAnsi="Times New Roman" w:cs="Times New Roman"/>
                <w:sz w:val="18"/>
                <w:szCs w:val="18"/>
                <w:lang w:val="en-US"/>
              </w:rPr>
            </w:pPr>
            <w:r>
              <w:rPr>
                <w:rFonts w:ascii="Times New Roman" w:hAnsi="Times New Roman" w:cs="Times New Roman"/>
                <w:sz w:val="18"/>
                <w:szCs w:val="18"/>
                <w:lang w:val="en-US"/>
              </w:rPr>
              <w:t>17.3.</w:t>
            </w:r>
          </w:p>
        </w:tc>
        <w:tc>
          <w:tcPr>
            <w:tcW w:w="1380" w:type="pct"/>
            <w:shd w:val="clear" w:color="auto" w:fill="D9D9D9"/>
          </w:tcPr>
          <w:p w14:paraId="671D3D7A" w14:textId="2B4BE20F" w:rsidR="00695063" w:rsidRPr="00695063" w:rsidRDefault="00695063" w:rsidP="00695063">
            <w:pPr>
              <w:jc w:val="both"/>
              <w:rPr>
                <w:rStyle w:val="Hyperlink"/>
                <w:rFonts w:ascii="Times New Roman" w:hAnsi="Times New Roman" w:cs="Times New Roman"/>
                <w:b/>
                <w:bCs/>
                <w:sz w:val="18"/>
                <w:szCs w:val="18"/>
                <w:lang w:val="en-US"/>
              </w:rPr>
            </w:pPr>
            <w:r w:rsidRPr="00695063">
              <w:rPr>
                <w:rFonts w:ascii="Times New Roman" w:hAnsi="Times New Roman" w:cs="Times New Roman"/>
                <w:color w:val="000000"/>
                <w:sz w:val="18"/>
                <w:szCs w:val="18"/>
                <w:lang w:val="en-US"/>
              </w:rPr>
              <w:t>3. The Committee shall adopt its Rules of Procedure.</w:t>
            </w:r>
          </w:p>
        </w:tc>
        <w:tc>
          <w:tcPr>
            <w:tcW w:w="311" w:type="pct"/>
          </w:tcPr>
          <w:p w14:paraId="67CC5306" w14:textId="77777777" w:rsidR="00695063" w:rsidRPr="00991198" w:rsidRDefault="00695063" w:rsidP="00695063">
            <w:pPr>
              <w:spacing w:before="120" w:after="120"/>
              <w:ind w:firstLine="5"/>
              <w:jc w:val="both"/>
              <w:rPr>
                <w:rFonts w:ascii="Times New Roman" w:eastAsia="MS Mincho" w:hAnsi="Times New Roman" w:cs="Times New Roman"/>
                <w:sz w:val="18"/>
                <w:szCs w:val="18"/>
                <w:lang w:val="sr-Cyrl-RS"/>
              </w:rPr>
            </w:pPr>
          </w:p>
        </w:tc>
        <w:tc>
          <w:tcPr>
            <w:tcW w:w="1376" w:type="pct"/>
          </w:tcPr>
          <w:p w14:paraId="249A07FD" w14:textId="77777777" w:rsidR="00695063" w:rsidRPr="00991198" w:rsidRDefault="00695063" w:rsidP="00695063">
            <w:pPr>
              <w:jc w:val="both"/>
              <w:rPr>
                <w:rFonts w:ascii="Times New Roman" w:hAnsi="Times New Roman" w:cs="Times New Roman"/>
                <w:sz w:val="18"/>
                <w:szCs w:val="18"/>
                <w:lang w:val="en-US"/>
              </w:rPr>
            </w:pPr>
          </w:p>
        </w:tc>
        <w:tc>
          <w:tcPr>
            <w:tcW w:w="228" w:type="pct"/>
          </w:tcPr>
          <w:p w14:paraId="44314396" w14:textId="139B3241" w:rsidR="00695063" w:rsidRPr="00991198" w:rsidRDefault="00695063" w:rsidP="00695063">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30FAA0B1" w14:textId="43E3AFB2" w:rsidR="00695063" w:rsidRPr="00991198" w:rsidRDefault="00695063" w:rsidP="0069506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19F37FEB" w14:textId="77777777" w:rsidR="00695063" w:rsidRPr="00991198" w:rsidRDefault="00695063" w:rsidP="00695063">
            <w:pPr>
              <w:spacing w:before="120" w:after="120"/>
              <w:jc w:val="both"/>
              <w:rPr>
                <w:rFonts w:ascii="Times New Roman" w:hAnsi="Times New Roman" w:cs="Times New Roman"/>
                <w:sz w:val="18"/>
                <w:szCs w:val="18"/>
                <w:lang w:val="sr-Cyrl-CS"/>
              </w:rPr>
            </w:pPr>
          </w:p>
        </w:tc>
      </w:tr>
      <w:tr w:rsidR="00695063" w:rsidRPr="00991198" w14:paraId="23B96826" w14:textId="77777777" w:rsidTr="00877B8E">
        <w:trPr>
          <w:trHeight w:val="1970"/>
          <w:jc w:val="center"/>
        </w:trPr>
        <w:tc>
          <w:tcPr>
            <w:tcW w:w="308" w:type="pct"/>
            <w:shd w:val="clear" w:color="auto" w:fill="D9D9D9"/>
          </w:tcPr>
          <w:p w14:paraId="116D30B3" w14:textId="7D1F9D95" w:rsidR="00695063" w:rsidRPr="00695063" w:rsidRDefault="00695063" w:rsidP="00695063">
            <w:pPr>
              <w:rPr>
                <w:rFonts w:ascii="Times New Roman" w:hAnsi="Times New Roman" w:cs="Times New Roman"/>
                <w:sz w:val="18"/>
                <w:szCs w:val="18"/>
                <w:lang w:val="en-US"/>
              </w:rPr>
            </w:pPr>
            <w:r>
              <w:rPr>
                <w:rFonts w:ascii="Times New Roman" w:hAnsi="Times New Roman" w:cs="Times New Roman"/>
                <w:sz w:val="18"/>
                <w:szCs w:val="18"/>
                <w:lang w:val="en-US"/>
              </w:rPr>
              <w:t>18.1.</w:t>
            </w:r>
          </w:p>
        </w:tc>
        <w:tc>
          <w:tcPr>
            <w:tcW w:w="1380" w:type="pct"/>
            <w:shd w:val="clear" w:color="auto" w:fill="D9D9D9"/>
          </w:tcPr>
          <w:p w14:paraId="24F20C62" w14:textId="03108517" w:rsidR="00695063" w:rsidRDefault="00695063" w:rsidP="00695063">
            <w:pPr>
              <w:jc w:val="both"/>
              <w:rPr>
                <w:rStyle w:val="Hyperlink"/>
                <w:rFonts w:ascii="Times New Roman" w:hAnsi="Times New Roman" w:cs="Times New Roman"/>
                <w:b/>
                <w:bCs/>
                <w:sz w:val="18"/>
                <w:szCs w:val="18"/>
                <w:lang w:val="en-US"/>
              </w:rPr>
            </w:pPr>
            <w:r w:rsidRPr="00695063">
              <w:rPr>
                <w:rFonts w:ascii="Times New Roman" w:hAnsi="Times New Roman" w:cs="Times New Roman"/>
                <w:color w:val="000000"/>
                <w:sz w:val="19"/>
                <w:szCs w:val="19"/>
                <w:lang w:val="en-US"/>
              </w:rPr>
              <w:t>1. The Commission shall be assisted by the Standing Committee on Plants, Animals, Food and Feed established by Article 58(1) of Regulation (EC) No 178/2002. That Committee shall be a committee within the meaning of Regulation (EU) No 182/2011.</w:t>
            </w:r>
          </w:p>
        </w:tc>
        <w:tc>
          <w:tcPr>
            <w:tcW w:w="311" w:type="pct"/>
          </w:tcPr>
          <w:p w14:paraId="74D1DEC5" w14:textId="77777777" w:rsidR="00695063" w:rsidRPr="00991198" w:rsidRDefault="00695063" w:rsidP="00695063">
            <w:pPr>
              <w:spacing w:before="120" w:after="120"/>
              <w:ind w:firstLine="5"/>
              <w:jc w:val="both"/>
              <w:rPr>
                <w:rFonts w:ascii="Times New Roman" w:eastAsia="MS Mincho" w:hAnsi="Times New Roman" w:cs="Times New Roman"/>
                <w:sz w:val="18"/>
                <w:szCs w:val="18"/>
                <w:lang w:val="sr-Cyrl-RS"/>
              </w:rPr>
            </w:pPr>
          </w:p>
        </w:tc>
        <w:tc>
          <w:tcPr>
            <w:tcW w:w="1376" w:type="pct"/>
          </w:tcPr>
          <w:p w14:paraId="325C1D3C" w14:textId="77777777" w:rsidR="00695063" w:rsidRPr="00991198" w:rsidRDefault="00695063" w:rsidP="00695063">
            <w:pPr>
              <w:jc w:val="both"/>
              <w:rPr>
                <w:rFonts w:ascii="Times New Roman" w:hAnsi="Times New Roman" w:cs="Times New Roman"/>
                <w:sz w:val="18"/>
                <w:szCs w:val="18"/>
                <w:lang w:val="en-US"/>
              </w:rPr>
            </w:pPr>
          </w:p>
        </w:tc>
        <w:tc>
          <w:tcPr>
            <w:tcW w:w="228" w:type="pct"/>
          </w:tcPr>
          <w:p w14:paraId="12DA4F68" w14:textId="5FE7A4E4" w:rsidR="00695063" w:rsidRPr="00991198" w:rsidRDefault="00695063" w:rsidP="00695063">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5C24FCA1" w14:textId="54ADA5EE" w:rsidR="00695063" w:rsidRPr="00991198" w:rsidRDefault="00695063" w:rsidP="0069506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11FCA101" w14:textId="77777777" w:rsidR="00695063" w:rsidRPr="00991198" w:rsidRDefault="00695063" w:rsidP="00695063">
            <w:pPr>
              <w:spacing w:before="120" w:after="120"/>
              <w:jc w:val="both"/>
              <w:rPr>
                <w:rFonts w:ascii="Times New Roman" w:hAnsi="Times New Roman" w:cs="Times New Roman"/>
                <w:sz w:val="18"/>
                <w:szCs w:val="18"/>
                <w:lang w:val="sr-Cyrl-CS"/>
              </w:rPr>
            </w:pPr>
          </w:p>
        </w:tc>
      </w:tr>
      <w:tr w:rsidR="00695063" w:rsidRPr="00991198" w14:paraId="193146EE" w14:textId="77777777" w:rsidTr="00877B8E">
        <w:trPr>
          <w:trHeight w:val="1970"/>
          <w:jc w:val="center"/>
        </w:trPr>
        <w:tc>
          <w:tcPr>
            <w:tcW w:w="308" w:type="pct"/>
            <w:shd w:val="clear" w:color="auto" w:fill="D9D9D9"/>
          </w:tcPr>
          <w:p w14:paraId="4F59A96C" w14:textId="2B9A738E" w:rsidR="00695063" w:rsidRPr="00695063" w:rsidRDefault="00695063" w:rsidP="00695063">
            <w:pPr>
              <w:rPr>
                <w:rFonts w:ascii="Times New Roman" w:hAnsi="Times New Roman" w:cs="Times New Roman"/>
                <w:sz w:val="18"/>
                <w:szCs w:val="18"/>
                <w:lang w:val="en-US"/>
              </w:rPr>
            </w:pPr>
            <w:r>
              <w:rPr>
                <w:rFonts w:ascii="Times New Roman" w:hAnsi="Times New Roman" w:cs="Times New Roman"/>
                <w:sz w:val="18"/>
                <w:szCs w:val="18"/>
                <w:lang w:val="en-US"/>
              </w:rPr>
              <w:t>18.2.</w:t>
            </w:r>
          </w:p>
        </w:tc>
        <w:tc>
          <w:tcPr>
            <w:tcW w:w="1380" w:type="pct"/>
            <w:shd w:val="clear" w:color="auto" w:fill="D9D9D9"/>
          </w:tcPr>
          <w:p w14:paraId="0C9E3049" w14:textId="77777777" w:rsidR="00695063" w:rsidRPr="00695063" w:rsidRDefault="00695063" w:rsidP="00695063">
            <w:pPr>
              <w:autoSpaceDE w:val="0"/>
              <w:autoSpaceDN w:val="0"/>
              <w:adjustRightInd w:val="0"/>
              <w:spacing w:before="60" w:after="60" w:line="240" w:lineRule="auto"/>
              <w:rPr>
                <w:rFonts w:ascii="Times New Roman" w:hAnsi="Times New Roman" w:cs="Times New Roman"/>
                <w:color w:val="000000"/>
                <w:sz w:val="18"/>
                <w:szCs w:val="18"/>
                <w:lang w:val="en-US"/>
              </w:rPr>
            </w:pPr>
            <w:r w:rsidRPr="00695063">
              <w:rPr>
                <w:rFonts w:ascii="Times New Roman" w:hAnsi="Times New Roman" w:cs="Times New Roman"/>
                <w:color w:val="000000"/>
                <w:sz w:val="18"/>
                <w:szCs w:val="18"/>
                <w:lang w:val="en-US"/>
              </w:rPr>
              <w:t xml:space="preserve">2. Where reference is made to this Article, Articles 5 and 7 of Decision 1999/468/EC ( 2 ) shall apply. </w:t>
            </w:r>
          </w:p>
          <w:p w14:paraId="3DC57544" w14:textId="2BAF2049" w:rsidR="00695063" w:rsidRPr="00695063" w:rsidRDefault="00695063" w:rsidP="00695063">
            <w:pPr>
              <w:jc w:val="both"/>
              <w:rPr>
                <w:rStyle w:val="Hyperlink"/>
                <w:rFonts w:ascii="Times New Roman" w:hAnsi="Times New Roman" w:cs="Times New Roman"/>
                <w:b/>
                <w:bCs/>
                <w:sz w:val="18"/>
                <w:szCs w:val="18"/>
                <w:lang w:val="en-US"/>
              </w:rPr>
            </w:pPr>
            <w:r w:rsidRPr="00695063">
              <w:rPr>
                <w:rFonts w:ascii="Times New Roman" w:hAnsi="Times New Roman" w:cs="Times New Roman"/>
                <w:color w:val="000000"/>
                <w:sz w:val="18"/>
                <w:szCs w:val="18"/>
                <w:lang w:val="en-US"/>
              </w:rPr>
              <w:t>The period laid down in Article 5(6) of Decision 1999/468/EC shall be set at three months.</w:t>
            </w:r>
          </w:p>
        </w:tc>
        <w:tc>
          <w:tcPr>
            <w:tcW w:w="311" w:type="pct"/>
          </w:tcPr>
          <w:p w14:paraId="5B309428" w14:textId="77777777" w:rsidR="00695063" w:rsidRPr="00991198" w:rsidRDefault="00695063" w:rsidP="00695063">
            <w:pPr>
              <w:spacing w:before="120" w:after="120"/>
              <w:ind w:firstLine="5"/>
              <w:jc w:val="both"/>
              <w:rPr>
                <w:rFonts w:ascii="Times New Roman" w:eastAsia="MS Mincho" w:hAnsi="Times New Roman" w:cs="Times New Roman"/>
                <w:sz w:val="18"/>
                <w:szCs w:val="18"/>
                <w:lang w:val="sr-Cyrl-RS"/>
              </w:rPr>
            </w:pPr>
          </w:p>
        </w:tc>
        <w:tc>
          <w:tcPr>
            <w:tcW w:w="1376" w:type="pct"/>
          </w:tcPr>
          <w:p w14:paraId="71B0B64B" w14:textId="77777777" w:rsidR="00695063" w:rsidRPr="00991198" w:rsidRDefault="00695063" w:rsidP="00695063">
            <w:pPr>
              <w:jc w:val="both"/>
              <w:rPr>
                <w:rFonts w:ascii="Times New Roman" w:hAnsi="Times New Roman" w:cs="Times New Roman"/>
                <w:sz w:val="18"/>
                <w:szCs w:val="18"/>
                <w:lang w:val="en-US"/>
              </w:rPr>
            </w:pPr>
          </w:p>
        </w:tc>
        <w:tc>
          <w:tcPr>
            <w:tcW w:w="228" w:type="pct"/>
          </w:tcPr>
          <w:p w14:paraId="234E4D70" w14:textId="45A574F9" w:rsidR="00695063" w:rsidRPr="00991198" w:rsidRDefault="00695063" w:rsidP="00695063">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0DFD94A3" w14:textId="77855230" w:rsidR="00695063" w:rsidRPr="00991198" w:rsidRDefault="00695063" w:rsidP="0069506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543BE79D" w14:textId="77777777" w:rsidR="00695063" w:rsidRPr="00991198" w:rsidRDefault="00695063" w:rsidP="00695063">
            <w:pPr>
              <w:spacing w:before="120" w:after="120"/>
              <w:jc w:val="both"/>
              <w:rPr>
                <w:rFonts w:ascii="Times New Roman" w:hAnsi="Times New Roman" w:cs="Times New Roman"/>
                <w:sz w:val="18"/>
                <w:szCs w:val="18"/>
                <w:lang w:val="sr-Cyrl-CS"/>
              </w:rPr>
            </w:pPr>
          </w:p>
        </w:tc>
      </w:tr>
      <w:tr w:rsidR="00695063" w:rsidRPr="00991198" w14:paraId="7045C3C3" w14:textId="77777777" w:rsidTr="00877B8E">
        <w:trPr>
          <w:trHeight w:val="1970"/>
          <w:jc w:val="center"/>
        </w:trPr>
        <w:tc>
          <w:tcPr>
            <w:tcW w:w="308" w:type="pct"/>
            <w:shd w:val="clear" w:color="auto" w:fill="D9D9D9"/>
          </w:tcPr>
          <w:p w14:paraId="6865502A" w14:textId="6C7904B5" w:rsidR="00695063" w:rsidRPr="00695063" w:rsidRDefault="00695063" w:rsidP="00695063">
            <w:pPr>
              <w:rPr>
                <w:rFonts w:ascii="Times New Roman" w:hAnsi="Times New Roman" w:cs="Times New Roman"/>
                <w:sz w:val="18"/>
                <w:szCs w:val="18"/>
                <w:lang w:val="en-US"/>
              </w:rPr>
            </w:pPr>
            <w:r>
              <w:rPr>
                <w:rFonts w:ascii="Times New Roman" w:hAnsi="Times New Roman" w:cs="Times New Roman"/>
                <w:sz w:val="18"/>
                <w:szCs w:val="18"/>
                <w:lang w:val="en-US"/>
              </w:rPr>
              <w:lastRenderedPageBreak/>
              <w:t>19.</w:t>
            </w:r>
          </w:p>
        </w:tc>
        <w:tc>
          <w:tcPr>
            <w:tcW w:w="1380" w:type="pct"/>
            <w:shd w:val="clear" w:color="auto" w:fill="D9D9D9"/>
          </w:tcPr>
          <w:p w14:paraId="3A175998" w14:textId="77777777" w:rsidR="00695063" w:rsidRPr="00695063" w:rsidRDefault="00695063" w:rsidP="00695063">
            <w:pPr>
              <w:jc w:val="both"/>
              <w:rPr>
                <w:rFonts w:ascii="Times New Roman" w:hAnsi="Times New Roman" w:cs="Times New Roman"/>
                <w:sz w:val="18"/>
                <w:szCs w:val="18"/>
                <w:lang w:val="en-US"/>
              </w:rPr>
            </w:pPr>
            <w:r w:rsidRPr="00695063">
              <w:rPr>
                <w:rFonts w:ascii="Times New Roman" w:hAnsi="Times New Roman" w:cs="Times New Roman"/>
                <w:sz w:val="18"/>
                <w:szCs w:val="18"/>
                <w:lang w:val="en-US"/>
              </w:rPr>
              <w:t>1.  Member States shall bring into force the laws, regulations or administrative provisions necessary to comply with this Directive on 1 July 1999. They shall forthwith inform the Commission thereof.</w:t>
            </w:r>
          </w:p>
          <w:p w14:paraId="2CD4FE27" w14:textId="77777777" w:rsidR="00695063" w:rsidRPr="00695063" w:rsidRDefault="00695063" w:rsidP="00695063">
            <w:pPr>
              <w:jc w:val="both"/>
              <w:rPr>
                <w:rFonts w:ascii="Times New Roman" w:hAnsi="Times New Roman" w:cs="Times New Roman"/>
                <w:sz w:val="18"/>
                <w:szCs w:val="18"/>
                <w:lang w:val="en-US"/>
              </w:rPr>
            </w:pPr>
            <w:r w:rsidRPr="00695063">
              <w:rPr>
                <w:rFonts w:ascii="Times New Roman" w:hAnsi="Times New Roman" w:cs="Times New Roman"/>
                <w:sz w:val="18"/>
                <w:szCs w:val="18"/>
                <w:lang w:val="en-US"/>
              </w:rPr>
              <w:t>2.  When Member States adopt these measures, they shall contain a reference to this Directive or shall be accompanied by such reference on the occasion of their official publication. The methods for making such reference shall be adopted by the Member States.</w:t>
            </w:r>
          </w:p>
          <w:p w14:paraId="11C1522C" w14:textId="0226E128" w:rsidR="00695063" w:rsidRPr="00695063" w:rsidRDefault="00695063" w:rsidP="00695063">
            <w:pPr>
              <w:jc w:val="both"/>
              <w:rPr>
                <w:rStyle w:val="Hyperlink"/>
                <w:rFonts w:ascii="Times New Roman" w:hAnsi="Times New Roman" w:cs="Times New Roman"/>
                <w:b/>
                <w:bCs/>
                <w:sz w:val="18"/>
                <w:szCs w:val="18"/>
                <w:lang w:val="en-US"/>
              </w:rPr>
            </w:pPr>
            <w:r w:rsidRPr="00695063">
              <w:rPr>
                <w:rFonts w:ascii="Times New Roman" w:hAnsi="Times New Roman" w:cs="Times New Roman"/>
                <w:sz w:val="18"/>
                <w:szCs w:val="18"/>
                <w:lang w:val="en-US"/>
              </w:rPr>
              <w:t>3.  Member States shall communicate to the Commission the text of the main provisions of domestic law they adopt in the field covered by this Directive.</w:t>
            </w:r>
          </w:p>
        </w:tc>
        <w:tc>
          <w:tcPr>
            <w:tcW w:w="311" w:type="pct"/>
          </w:tcPr>
          <w:p w14:paraId="407A1F93" w14:textId="77777777" w:rsidR="00695063" w:rsidRPr="00991198" w:rsidRDefault="00695063" w:rsidP="00695063">
            <w:pPr>
              <w:spacing w:before="120" w:after="120"/>
              <w:ind w:firstLine="5"/>
              <w:jc w:val="both"/>
              <w:rPr>
                <w:rFonts w:ascii="Times New Roman" w:eastAsia="MS Mincho" w:hAnsi="Times New Roman" w:cs="Times New Roman"/>
                <w:sz w:val="18"/>
                <w:szCs w:val="18"/>
                <w:lang w:val="sr-Cyrl-RS"/>
              </w:rPr>
            </w:pPr>
          </w:p>
        </w:tc>
        <w:tc>
          <w:tcPr>
            <w:tcW w:w="1376" w:type="pct"/>
          </w:tcPr>
          <w:p w14:paraId="281A3015" w14:textId="77777777" w:rsidR="00695063" w:rsidRPr="00991198" w:rsidRDefault="00695063" w:rsidP="00695063">
            <w:pPr>
              <w:jc w:val="both"/>
              <w:rPr>
                <w:rFonts w:ascii="Times New Roman" w:hAnsi="Times New Roman" w:cs="Times New Roman"/>
                <w:sz w:val="18"/>
                <w:szCs w:val="18"/>
                <w:lang w:val="en-US"/>
              </w:rPr>
            </w:pPr>
          </w:p>
        </w:tc>
        <w:tc>
          <w:tcPr>
            <w:tcW w:w="228" w:type="pct"/>
          </w:tcPr>
          <w:p w14:paraId="0FB35BC4" w14:textId="1F012332" w:rsidR="00695063" w:rsidRPr="00991198" w:rsidRDefault="00695063" w:rsidP="00695063">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6ED42247" w14:textId="09B0075D" w:rsidR="00695063" w:rsidRPr="00991198" w:rsidRDefault="00695063" w:rsidP="0069506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5B33E0D9" w14:textId="77777777" w:rsidR="00695063" w:rsidRPr="00991198" w:rsidRDefault="00695063" w:rsidP="00695063">
            <w:pPr>
              <w:spacing w:before="120" w:after="120"/>
              <w:jc w:val="both"/>
              <w:rPr>
                <w:rFonts w:ascii="Times New Roman" w:hAnsi="Times New Roman" w:cs="Times New Roman"/>
                <w:sz w:val="18"/>
                <w:szCs w:val="18"/>
                <w:lang w:val="sr-Cyrl-CS"/>
              </w:rPr>
            </w:pPr>
          </w:p>
        </w:tc>
      </w:tr>
      <w:tr w:rsidR="00695063" w:rsidRPr="00991198" w14:paraId="735D56C2" w14:textId="77777777" w:rsidTr="00877B8E">
        <w:trPr>
          <w:trHeight w:val="1970"/>
          <w:jc w:val="center"/>
        </w:trPr>
        <w:tc>
          <w:tcPr>
            <w:tcW w:w="308" w:type="pct"/>
            <w:shd w:val="clear" w:color="auto" w:fill="D9D9D9"/>
          </w:tcPr>
          <w:p w14:paraId="5441637B" w14:textId="5461C801" w:rsidR="00695063" w:rsidRPr="00695063" w:rsidRDefault="00695063" w:rsidP="00695063">
            <w:pPr>
              <w:rPr>
                <w:rFonts w:ascii="Times New Roman" w:hAnsi="Times New Roman" w:cs="Times New Roman"/>
                <w:sz w:val="18"/>
                <w:szCs w:val="18"/>
                <w:lang w:val="en-US"/>
              </w:rPr>
            </w:pPr>
            <w:r>
              <w:rPr>
                <w:rFonts w:ascii="Times New Roman" w:hAnsi="Times New Roman" w:cs="Times New Roman"/>
                <w:sz w:val="18"/>
                <w:szCs w:val="18"/>
                <w:lang w:val="en-US"/>
              </w:rPr>
              <w:t>20.</w:t>
            </w:r>
          </w:p>
        </w:tc>
        <w:tc>
          <w:tcPr>
            <w:tcW w:w="1380" w:type="pct"/>
            <w:shd w:val="clear" w:color="auto" w:fill="D9D9D9"/>
          </w:tcPr>
          <w:p w14:paraId="1EE32671" w14:textId="77777777" w:rsidR="00695063" w:rsidRPr="00695063" w:rsidRDefault="00695063" w:rsidP="00695063">
            <w:pPr>
              <w:jc w:val="both"/>
              <w:rPr>
                <w:rFonts w:ascii="Times New Roman" w:hAnsi="Times New Roman" w:cs="Times New Roman"/>
                <w:sz w:val="18"/>
                <w:szCs w:val="18"/>
                <w:lang w:val="en-US"/>
              </w:rPr>
            </w:pPr>
            <w:r w:rsidRPr="00695063">
              <w:rPr>
                <w:rFonts w:ascii="Times New Roman" w:hAnsi="Times New Roman" w:cs="Times New Roman"/>
                <w:sz w:val="18"/>
                <w:szCs w:val="18"/>
                <w:lang w:val="en-US"/>
              </w:rPr>
              <w:t>1.  Directive 91/682/EEC shall be repealed with effect from 1 July 1999 without prejudice to Member States' obligations in relation to the period of transposition and implementation referred to in Part A of the Annex hereto.</w:t>
            </w:r>
          </w:p>
          <w:p w14:paraId="0B4689A2" w14:textId="77777777" w:rsidR="00695063" w:rsidRPr="00695063" w:rsidRDefault="00695063" w:rsidP="00695063">
            <w:pPr>
              <w:jc w:val="both"/>
              <w:rPr>
                <w:rFonts w:ascii="Times New Roman" w:hAnsi="Times New Roman" w:cs="Times New Roman"/>
                <w:sz w:val="18"/>
                <w:szCs w:val="18"/>
                <w:lang w:val="en-US"/>
              </w:rPr>
            </w:pPr>
            <w:r w:rsidRPr="00695063">
              <w:rPr>
                <w:rFonts w:ascii="Times New Roman" w:hAnsi="Times New Roman" w:cs="Times New Roman"/>
                <w:sz w:val="18"/>
                <w:szCs w:val="18"/>
                <w:lang w:val="en-US"/>
              </w:rPr>
              <w:t>2.  References to the repealed Directive 91/682/EEC shall be understood as references to this Directive and shall be read in accordance with the correlation table in Part B of the Annex hereto.</w:t>
            </w:r>
          </w:p>
          <w:p w14:paraId="6B925087" w14:textId="2C1AB164" w:rsidR="00695063" w:rsidRPr="00695063" w:rsidRDefault="00695063" w:rsidP="00695063">
            <w:pPr>
              <w:jc w:val="both"/>
              <w:rPr>
                <w:rStyle w:val="Hyperlink"/>
                <w:rFonts w:ascii="Times New Roman" w:hAnsi="Times New Roman" w:cs="Times New Roman"/>
                <w:b/>
                <w:bCs/>
                <w:sz w:val="18"/>
                <w:szCs w:val="18"/>
                <w:lang w:val="en-US"/>
              </w:rPr>
            </w:pPr>
            <w:r w:rsidRPr="00695063">
              <w:rPr>
                <w:rFonts w:ascii="Times New Roman" w:hAnsi="Times New Roman" w:cs="Times New Roman"/>
                <w:sz w:val="18"/>
                <w:szCs w:val="18"/>
                <w:lang w:val="en-US"/>
              </w:rPr>
              <w:t>3.  Implementing provisions adopted under Directive 91/682/EEC shall continue to have effect unless amended or repealed by new implementing provisions.</w:t>
            </w:r>
          </w:p>
        </w:tc>
        <w:tc>
          <w:tcPr>
            <w:tcW w:w="311" w:type="pct"/>
          </w:tcPr>
          <w:p w14:paraId="67284BFE" w14:textId="77777777" w:rsidR="00695063" w:rsidRPr="00991198" w:rsidRDefault="00695063" w:rsidP="00695063">
            <w:pPr>
              <w:spacing w:before="120" w:after="120"/>
              <w:ind w:firstLine="5"/>
              <w:jc w:val="both"/>
              <w:rPr>
                <w:rFonts w:ascii="Times New Roman" w:eastAsia="MS Mincho" w:hAnsi="Times New Roman" w:cs="Times New Roman"/>
                <w:sz w:val="18"/>
                <w:szCs w:val="18"/>
                <w:lang w:val="sr-Cyrl-RS"/>
              </w:rPr>
            </w:pPr>
          </w:p>
        </w:tc>
        <w:tc>
          <w:tcPr>
            <w:tcW w:w="1376" w:type="pct"/>
          </w:tcPr>
          <w:p w14:paraId="0FF84058" w14:textId="77777777" w:rsidR="00695063" w:rsidRPr="00991198" w:rsidRDefault="00695063" w:rsidP="00695063">
            <w:pPr>
              <w:jc w:val="both"/>
              <w:rPr>
                <w:rFonts w:ascii="Times New Roman" w:hAnsi="Times New Roman" w:cs="Times New Roman"/>
                <w:sz w:val="18"/>
                <w:szCs w:val="18"/>
                <w:lang w:val="en-US"/>
              </w:rPr>
            </w:pPr>
          </w:p>
        </w:tc>
        <w:tc>
          <w:tcPr>
            <w:tcW w:w="228" w:type="pct"/>
          </w:tcPr>
          <w:p w14:paraId="41C9271E" w14:textId="4A9AF67C" w:rsidR="00695063" w:rsidRPr="00991198" w:rsidRDefault="00695063" w:rsidP="00695063">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5CEE77BF" w14:textId="35EECB63" w:rsidR="00695063" w:rsidRPr="00991198" w:rsidRDefault="00695063" w:rsidP="0069506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4374D006" w14:textId="77777777" w:rsidR="00695063" w:rsidRPr="00991198" w:rsidRDefault="00695063" w:rsidP="00695063">
            <w:pPr>
              <w:spacing w:before="120" w:after="120"/>
              <w:jc w:val="both"/>
              <w:rPr>
                <w:rFonts w:ascii="Times New Roman" w:hAnsi="Times New Roman" w:cs="Times New Roman"/>
                <w:sz w:val="18"/>
                <w:szCs w:val="18"/>
                <w:lang w:val="sr-Cyrl-CS"/>
              </w:rPr>
            </w:pPr>
          </w:p>
        </w:tc>
      </w:tr>
      <w:tr w:rsidR="00695063" w:rsidRPr="00991198" w14:paraId="0AA8CE70" w14:textId="77777777" w:rsidTr="00877B8E">
        <w:trPr>
          <w:trHeight w:val="1970"/>
          <w:jc w:val="center"/>
        </w:trPr>
        <w:tc>
          <w:tcPr>
            <w:tcW w:w="308" w:type="pct"/>
            <w:shd w:val="clear" w:color="auto" w:fill="D9D9D9"/>
          </w:tcPr>
          <w:p w14:paraId="26C2333B" w14:textId="14427009" w:rsidR="00695063" w:rsidRPr="00695063" w:rsidRDefault="00695063" w:rsidP="00695063">
            <w:pPr>
              <w:rPr>
                <w:rFonts w:ascii="Times New Roman" w:hAnsi="Times New Roman" w:cs="Times New Roman"/>
                <w:sz w:val="18"/>
                <w:szCs w:val="18"/>
                <w:lang w:val="en-US"/>
              </w:rPr>
            </w:pPr>
            <w:r>
              <w:rPr>
                <w:rFonts w:ascii="Times New Roman" w:hAnsi="Times New Roman" w:cs="Times New Roman"/>
                <w:sz w:val="18"/>
                <w:szCs w:val="18"/>
                <w:lang w:val="en-US"/>
              </w:rPr>
              <w:lastRenderedPageBreak/>
              <w:t>21.</w:t>
            </w:r>
          </w:p>
        </w:tc>
        <w:tc>
          <w:tcPr>
            <w:tcW w:w="1380" w:type="pct"/>
            <w:shd w:val="clear" w:color="auto" w:fill="D9D9D9"/>
          </w:tcPr>
          <w:p w14:paraId="03342E03" w14:textId="07B508DB" w:rsidR="00695063" w:rsidRPr="00695063" w:rsidRDefault="00695063" w:rsidP="00695063">
            <w:pPr>
              <w:jc w:val="both"/>
              <w:rPr>
                <w:rStyle w:val="Hyperlink"/>
                <w:rFonts w:ascii="Times New Roman" w:hAnsi="Times New Roman" w:cs="Times New Roman"/>
                <w:b/>
                <w:bCs/>
                <w:sz w:val="18"/>
                <w:szCs w:val="18"/>
                <w:lang w:val="en-US"/>
              </w:rPr>
            </w:pPr>
            <w:r w:rsidRPr="00695063">
              <w:rPr>
                <w:rFonts w:ascii="Times New Roman" w:hAnsi="Times New Roman" w:cs="Times New Roman"/>
                <w:sz w:val="18"/>
                <w:szCs w:val="18"/>
              </w:rPr>
              <w:t>This Directive is addressed to the Member States.</w:t>
            </w:r>
          </w:p>
        </w:tc>
        <w:tc>
          <w:tcPr>
            <w:tcW w:w="311" w:type="pct"/>
          </w:tcPr>
          <w:p w14:paraId="03D5D8D3" w14:textId="77777777" w:rsidR="00695063" w:rsidRPr="00991198" w:rsidRDefault="00695063" w:rsidP="00695063">
            <w:pPr>
              <w:spacing w:before="120" w:after="120"/>
              <w:ind w:firstLine="5"/>
              <w:jc w:val="both"/>
              <w:rPr>
                <w:rFonts w:ascii="Times New Roman" w:eastAsia="MS Mincho" w:hAnsi="Times New Roman" w:cs="Times New Roman"/>
                <w:sz w:val="18"/>
                <w:szCs w:val="18"/>
                <w:lang w:val="sr-Cyrl-RS"/>
              </w:rPr>
            </w:pPr>
          </w:p>
        </w:tc>
        <w:tc>
          <w:tcPr>
            <w:tcW w:w="1376" w:type="pct"/>
          </w:tcPr>
          <w:p w14:paraId="3DEBBED1" w14:textId="77777777" w:rsidR="00695063" w:rsidRPr="00991198" w:rsidRDefault="00695063" w:rsidP="00695063">
            <w:pPr>
              <w:jc w:val="both"/>
              <w:rPr>
                <w:rFonts w:ascii="Times New Roman" w:hAnsi="Times New Roman" w:cs="Times New Roman"/>
                <w:sz w:val="18"/>
                <w:szCs w:val="18"/>
                <w:lang w:val="en-US"/>
              </w:rPr>
            </w:pPr>
          </w:p>
        </w:tc>
        <w:tc>
          <w:tcPr>
            <w:tcW w:w="228" w:type="pct"/>
          </w:tcPr>
          <w:p w14:paraId="1804302F" w14:textId="508E2C67" w:rsidR="00695063" w:rsidRPr="00991198" w:rsidRDefault="00695063" w:rsidP="00695063">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73B94493" w14:textId="794A5BE2" w:rsidR="00695063" w:rsidRPr="00991198" w:rsidRDefault="00695063" w:rsidP="0069506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2588C2E0" w14:textId="77777777" w:rsidR="00695063" w:rsidRPr="00991198" w:rsidRDefault="00695063" w:rsidP="00695063">
            <w:pPr>
              <w:spacing w:before="120" w:after="120"/>
              <w:jc w:val="both"/>
              <w:rPr>
                <w:rFonts w:ascii="Times New Roman" w:hAnsi="Times New Roman" w:cs="Times New Roman"/>
                <w:sz w:val="18"/>
                <w:szCs w:val="18"/>
                <w:lang w:val="sr-Cyrl-CS"/>
              </w:rPr>
            </w:pPr>
          </w:p>
        </w:tc>
      </w:tr>
      <w:tr w:rsidR="00695063" w:rsidRPr="00991198" w14:paraId="2916421F" w14:textId="77777777" w:rsidTr="00877B8E">
        <w:trPr>
          <w:trHeight w:val="1970"/>
          <w:jc w:val="center"/>
        </w:trPr>
        <w:tc>
          <w:tcPr>
            <w:tcW w:w="308" w:type="pct"/>
            <w:shd w:val="clear" w:color="auto" w:fill="D9D9D9"/>
          </w:tcPr>
          <w:p w14:paraId="3CFDA88F" w14:textId="7C487785" w:rsidR="00695063" w:rsidRPr="00695063" w:rsidRDefault="00695063" w:rsidP="00695063">
            <w:pPr>
              <w:spacing w:before="120" w:after="120"/>
              <w:jc w:val="both"/>
              <w:rPr>
                <w:rFonts w:ascii="Times New Roman" w:hAnsi="Times New Roman" w:cs="Times New Roman"/>
                <w:sz w:val="18"/>
                <w:szCs w:val="18"/>
              </w:rPr>
            </w:pPr>
            <w:r w:rsidRPr="00695063">
              <w:rPr>
                <w:rFonts w:ascii="Times New Roman" w:hAnsi="Times New Roman" w:cs="Times New Roman"/>
                <w:sz w:val="18"/>
                <w:szCs w:val="18"/>
              </w:rPr>
              <w:t>ANNEX</w:t>
            </w:r>
            <w:r>
              <w:rPr>
                <w:rFonts w:ascii="Times New Roman" w:hAnsi="Times New Roman" w:cs="Times New Roman"/>
                <w:sz w:val="18"/>
                <w:szCs w:val="18"/>
              </w:rPr>
              <w:t xml:space="preserve"> PART A</w:t>
            </w:r>
          </w:p>
        </w:tc>
        <w:tc>
          <w:tcPr>
            <w:tcW w:w="1380" w:type="pct"/>
            <w:shd w:val="clear" w:color="auto" w:fill="D9D9D9"/>
          </w:tcPr>
          <w:p w14:paraId="6A385D20" w14:textId="13F56FEF" w:rsidR="00695063" w:rsidRPr="00695063" w:rsidRDefault="00695063" w:rsidP="00695063">
            <w:pPr>
              <w:jc w:val="both"/>
              <w:rPr>
                <w:rStyle w:val="Hyperlink"/>
                <w:rFonts w:ascii="Times New Roman" w:hAnsi="Times New Roman" w:cs="Times New Roman"/>
                <w:b/>
                <w:bCs/>
                <w:sz w:val="18"/>
                <w:szCs w:val="18"/>
                <w:lang w:val="en-US"/>
              </w:rPr>
            </w:pPr>
            <w:r w:rsidRPr="00695063">
              <w:rPr>
                <w:rFonts w:ascii="Times New Roman" w:hAnsi="Times New Roman" w:cs="Times New Roman"/>
                <w:sz w:val="18"/>
                <w:szCs w:val="18"/>
                <w:lang w:val="en-US"/>
              </w:rPr>
              <w:t>Time-limits for transposition into national law and implementation</w:t>
            </w:r>
          </w:p>
        </w:tc>
        <w:tc>
          <w:tcPr>
            <w:tcW w:w="311" w:type="pct"/>
          </w:tcPr>
          <w:p w14:paraId="0F59730A" w14:textId="77777777" w:rsidR="00695063" w:rsidRPr="00991198" w:rsidRDefault="00695063" w:rsidP="00695063">
            <w:pPr>
              <w:spacing w:before="120" w:after="120"/>
              <w:ind w:firstLine="5"/>
              <w:jc w:val="both"/>
              <w:rPr>
                <w:rFonts w:ascii="Times New Roman" w:eastAsia="MS Mincho" w:hAnsi="Times New Roman" w:cs="Times New Roman"/>
                <w:sz w:val="18"/>
                <w:szCs w:val="18"/>
                <w:lang w:val="sr-Cyrl-RS"/>
              </w:rPr>
            </w:pPr>
          </w:p>
        </w:tc>
        <w:tc>
          <w:tcPr>
            <w:tcW w:w="1376" w:type="pct"/>
          </w:tcPr>
          <w:p w14:paraId="759EF503" w14:textId="77777777" w:rsidR="00695063" w:rsidRPr="00991198" w:rsidRDefault="00695063" w:rsidP="00695063">
            <w:pPr>
              <w:jc w:val="both"/>
              <w:rPr>
                <w:rFonts w:ascii="Times New Roman" w:hAnsi="Times New Roman" w:cs="Times New Roman"/>
                <w:sz w:val="18"/>
                <w:szCs w:val="18"/>
                <w:lang w:val="en-US"/>
              </w:rPr>
            </w:pPr>
          </w:p>
        </w:tc>
        <w:tc>
          <w:tcPr>
            <w:tcW w:w="228" w:type="pct"/>
          </w:tcPr>
          <w:p w14:paraId="6E2A5EA3" w14:textId="2B7F8ECE" w:rsidR="00695063" w:rsidRPr="00991198" w:rsidRDefault="00695063" w:rsidP="00695063">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6A7D7871" w14:textId="579651E5" w:rsidR="00695063" w:rsidRPr="00991198" w:rsidRDefault="00695063" w:rsidP="0069506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6A82702C" w14:textId="77777777" w:rsidR="00695063" w:rsidRPr="00991198" w:rsidRDefault="00695063" w:rsidP="00695063">
            <w:pPr>
              <w:spacing w:before="120" w:after="120"/>
              <w:jc w:val="both"/>
              <w:rPr>
                <w:rFonts w:ascii="Times New Roman" w:hAnsi="Times New Roman" w:cs="Times New Roman"/>
                <w:sz w:val="18"/>
                <w:szCs w:val="18"/>
                <w:lang w:val="sr-Cyrl-CS"/>
              </w:rPr>
            </w:pPr>
          </w:p>
        </w:tc>
      </w:tr>
      <w:tr w:rsidR="00695063" w:rsidRPr="00991198" w14:paraId="4D904D59" w14:textId="77777777" w:rsidTr="00877B8E">
        <w:trPr>
          <w:trHeight w:val="1970"/>
          <w:jc w:val="center"/>
        </w:trPr>
        <w:tc>
          <w:tcPr>
            <w:tcW w:w="308" w:type="pct"/>
            <w:shd w:val="clear" w:color="auto" w:fill="D9D9D9"/>
          </w:tcPr>
          <w:p w14:paraId="156C3847" w14:textId="1CCB224F" w:rsidR="00695063" w:rsidRPr="00991198" w:rsidRDefault="00695063" w:rsidP="00695063">
            <w:pPr>
              <w:rPr>
                <w:rFonts w:ascii="Times New Roman" w:hAnsi="Times New Roman" w:cs="Times New Roman"/>
                <w:sz w:val="18"/>
                <w:szCs w:val="18"/>
                <w:lang w:val="sr-Cyrl-RS"/>
              </w:rPr>
            </w:pPr>
            <w:r w:rsidRPr="00695063">
              <w:rPr>
                <w:rFonts w:ascii="Times New Roman" w:hAnsi="Times New Roman" w:cs="Times New Roman"/>
                <w:sz w:val="18"/>
                <w:szCs w:val="18"/>
              </w:rPr>
              <w:t>ANNEX</w:t>
            </w:r>
            <w:r>
              <w:rPr>
                <w:rFonts w:ascii="Times New Roman" w:hAnsi="Times New Roman" w:cs="Times New Roman"/>
                <w:sz w:val="18"/>
                <w:szCs w:val="18"/>
              </w:rPr>
              <w:t xml:space="preserve"> PART B</w:t>
            </w:r>
          </w:p>
        </w:tc>
        <w:tc>
          <w:tcPr>
            <w:tcW w:w="1380" w:type="pct"/>
            <w:shd w:val="clear" w:color="auto" w:fill="D9D9D9"/>
          </w:tcPr>
          <w:p w14:paraId="3BAC04BD" w14:textId="77777777" w:rsidR="00695063" w:rsidRPr="002575C8" w:rsidRDefault="00695063" w:rsidP="00695063">
            <w:pPr>
              <w:rPr>
                <w:sz w:val="18"/>
                <w:szCs w:val="18"/>
                <w:lang w:val="en-US"/>
              </w:rPr>
            </w:pPr>
            <w:r w:rsidRPr="002575C8">
              <w:rPr>
                <w:sz w:val="18"/>
                <w:szCs w:val="18"/>
                <w:lang w:val="en-US"/>
              </w:rPr>
              <w:t>Correlation table</w:t>
            </w:r>
          </w:p>
          <w:p w14:paraId="73B7AF31" w14:textId="77777777" w:rsidR="00695063" w:rsidRDefault="00695063" w:rsidP="00695063">
            <w:pPr>
              <w:jc w:val="both"/>
              <w:rPr>
                <w:rStyle w:val="Hyperlink"/>
                <w:rFonts w:ascii="Times New Roman" w:hAnsi="Times New Roman" w:cs="Times New Roman"/>
                <w:b/>
                <w:bCs/>
                <w:sz w:val="18"/>
                <w:szCs w:val="18"/>
                <w:lang w:val="en-US"/>
              </w:rPr>
            </w:pPr>
          </w:p>
        </w:tc>
        <w:tc>
          <w:tcPr>
            <w:tcW w:w="311" w:type="pct"/>
          </w:tcPr>
          <w:p w14:paraId="68C8DBDE" w14:textId="77777777" w:rsidR="00695063" w:rsidRPr="00991198" w:rsidRDefault="00695063" w:rsidP="00695063">
            <w:pPr>
              <w:spacing w:before="120" w:after="120"/>
              <w:ind w:firstLine="5"/>
              <w:jc w:val="both"/>
              <w:rPr>
                <w:rFonts w:ascii="Times New Roman" w:eastAsia="MS Mincho" w:hAnsi="Times New Roman" w:cs="Times New Roman"/>
                <w:sz w:val="18"/>
                <w:szCs w:val="18"/>
                <w:lang w:val="sr-Cyrl-RS"/>
              </w:rPr>
            </w:pPr>
          </w:p>
        </w:tc>
        <w:tc>
          <w:tcPr>
            <w:tcW w:w="1376" w:type="pct"/>
          </w:tcPr>
          <w:p w14:paraId="7CA7B13B" w14:textId="77777777" w:rsidR="00695063" w:rsidRPr="00991198" w:rsidRDefault="00695063" w:rsidP="00695063">
            <w:pPr>
              <w:jc w:val="both"/>
              <w:rPr>
                <w:rFonts w:ascii="Times New Roman" w:hAnsi="Times New Roman" w:cs="Times New Roman"/>
                <w:sz w:val="18"/>
                <w:szCs w:val="18"/>
                <w:lang w:val="en-US"/>
              </w:rPr>
            </w:pPr>
          </w:p>
        </w:tc>
        <w:tc>
          <w:tcPr>
            <w:tcW w:w="228" w:type="pct"/>
          </w:tcPr>
          <w:p w14:paraId="48471F9E" w14:textId="73B7BF4C" w:rsidR="00695063" w:rsidRPr="00991198" w:rsidRDefault="00695063" w:rsidP="00695063">
            <w:pPr>
              <w:spacing w:before="120" w:after="120"/>
              <w:jc w:val="both"/>
              <w:rPr>
                <w:rFonts w:ascii="Times New Roman" w:eastAsia="MS Mincho" w:hAnsi="Times New Roman" w:cs="Times New Roman"/>
                <w:bCs/>
                <w:sz w:val="18"/>
                <w:szCs w:val="18"/>
                <w:lang w:val="sr-Cyrl-RS"/>
              </w:rPr>
            </w:pPr>
            <w:r w:rsidRPr="00991198">
              <w:rPr>
                <w:rFonts w:ascii="Times New Roman" w:hAnsi="Times New Roman" w:cs="Times New Roman"/>
                <w:sz w:val="18"/>
                <w:szCs w:val="18"/>
                <w:lang w:val="sr-Cyrl-RS"/>
              </w:rPr>
              <w:t>НП</w:t>
            </w:r>
          </w:p>
        </w:tc>
        <w:tc>
          <w:tcPr>
            <w:tcW w:w="872" w:type="pct"/>
          </w:tcPr>
          <w:p w14:paraId="6B94BB8D" w14:textId="6B32B0B5" w:rsidR="00695063" w:rsidRPr="00991198" w:rsidRDefault="00695063" w:rsidP="0069506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43EBF12E" w14:textId="77777777" w:rsidR="00695063" w:rsidRPr="00991198" w:rsidRDefault="00695063" w:rsidP="00695063">
            <w:pPr>
              <w:spacing w:before="120" w:after="120"/>
              <w:jc w:val="both"/>
              <w:rPr>
                <w:rFonts w:ascii="Times New Roman" w:hAnsi="Times New Roman" w:cs="Times New Roman"/>
                <w:sz w:val="18"/>
                <w:szCs w:val="18"/>
                <w:lang w:val="sr-Cyrl-CS"/>
              </w:rPr>
            </w:pPr>
          </w:p>
        </w:tc>
      </w:tr>
    </w:tbl>
    <w:p w14:paraId="72DFFCBB" w14:textId="77777777" w:rsidR="009D0F15" w:rsidRPr="009D0F15" w:rsidRDefault="009D0F15">
      <w:pPr>
        <w:rPr>
          <w:lang w:val="sr-Cyrl-RS"/>
        </w:rPr>
      </w:pPr>
    </w:p>
    <w:sectPr w:rsidR="009D0F15" w:rsidRPr="009D0F15" w:rsidSect="00C05457">
      <w:footerReference w:type="defaul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02F11" w14:textId="77777777" w:rsidR="00CB2861" w:rsidRDefault="00CB2861" w:rsidP="008453A3">
      <w:pPr>
        <w:spacing w:after="0" w:line="240" w:lineRule="auto"/>
      </w:pPr>
      <w:r>
        <w:separator/>
      </w:r>
    </w:p>
  </w:endnote>
  <w:endnote w:type="continuationSeparator" w:id="0">
    <w:p w14:paraId="25A5D63E" w14:textId="77777777" w:rsidR="00CB2861" w:rsidRDefault="00CB2861" w:rsidP="00845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8646135"/>
      <w:docPartObj>
        <w:docPartGallery w:val="Page Numbers (Bottom of Page)"/>
        <w:docPartUnique/>
      </w:docPartObj>
    </w:sdtPr>
    <w:sdtEndPr>
      <w:rPr>
        <w:noProof/>
      </w:rPr>
    </w:sdtEndPr>
    <w:sdtContent>
      <w:p w14:paraId="09A9D297" w14:textId="4165EF1C" w:rsidR="00C05457" w:rsidRDefault="00C05457">
        <w:pPr>
          <w:pStyle w:val="Footer"/>
          <w:jc w:val="right"/>
        </w:pPr>
        <w:r>
          <w:fldChar w:fldCharType="begin"/>
        </w:r>
        <w:r>
          <w:instrText xml:space="preserve"> PAGE   \* MERGEFORMAT </w:instrText>
        </w:r>
        <w:r>
          <w:fldChar w:fldCharType="separate"/>
        </w:r>
        <w:r w:rsidR="00D67AA0">
          <w:rPr>
            <w:noProof/>
          </w:rPr>
          <w:t>2</w:t>
        </w:r>
        <w:r>
          <w:rPr>
            <w:noProof/>
          </w:rPr>
          <w:fldChar w:fldCharType="end"/>
        </w:r>
      </w:p>
    </w:sdtContent>
  </w:sdt>
  <w:p w14:paraId="68CBA4F7" w14:textId="77777777" w:rsidR="00C05457" w:rsidRDefault="00C054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4C736" w14:textId="77777777" w:rsidR="00CB2861" w:rsidRDefault="00CB2861" w:rsidP="008453A3">
      <w:pPr>
        <w:spacing w:after="0" w:line="240" w:lineRule="auto"/>
      </w:pPr>
      <w:r>
        <w:separator/>
      </w:r>
    </w:p>
  </w:footnote>
  <w:footnote w:type="continuationSeparator" w:id="0">
    <w:p w14:paraId="69D5FDC4" w14:textId="77777777" w:rsidR="00CB2861" w:rsidRDefault="00CB2861" w:rsidP="008453A3">
      <w:pPr>
        <w:spacing w:after="0" w:line="240" w:lineRule="auto"/>
      </w:pPr>
      <w:r>
        <w:continuationSeparator/>
      </w:r>
    </w:p>
  </w:footnote>
  <w:footnote w:id="1">
    <w:p w14:paraId="409F7B34" w14:textId="77777777" w:rsidR="00AA09DC" w:rsidRPr="003025F1" w:rsidRDefault="00AA09DC" w:rsidP="008453A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B86F6A"/>
    <w:multiLevelType w:val="hybridMultilevel"/>
    <w:tmpl w:val="8B5CE6FA"/>
    <w:lvl w:ilvl="0" w:tplc="7C564DD0">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35C628A3"/>
    <w:multiLevelType w:val="hybridMultilevel"/>
    <w:tmpl w:val="0EB8FA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E9425A"/>
    <w:multiLevelType w:val="hybridMultilevel"/>
    <w:tmpl w:val="64E294C2"/>
    <w:lvl w:ilvl="0" w:tplc="4DB6B050">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16cid:durableId="1157723892">
    <w:abstractNumId w:val="0"/>
  </w:num>
  <w:num w:numId="2" w16cid:durableId="975792916">
    <w:abstractNumId w:val="2"/>
  </w:num>
  <w:num w:numId="3" w16cid:durableId="2048262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27"/>
    <w:rsid w:val="000023C5"/>
    <w:rsid w:val="00004CEC"/>
    <w:rsid w:val="00012789"/>
    <w:rsid w:val="00014F7A"/>
    <w:rsid w:val="00026C3E"/>
    <w:rsid w:val="000469F1"/>
    <w:rsid w:val="00056BD6"/>
    <w:rsid w:val="000901E6"/>
    <w:rsid w:val="000D105A"/>
    <w:rsid w:val="000E2F2C"/>
    <w:rsid w:val="000E5DB4"/>
    <w:rsid w:val="000F6E28"/>
    <w:rsid w:val="0010365B"/>
    <w:rsid w:val="00162B81"/>
    <w:rsid w:val="00164533"/>
    <w:rsid w:val="00164FD8"/>
    <w:rsid w:val="001808F3"/>
    <w:rsid w:val="00193DDC"/>
    <w:rsid w:val="001A1FC9"/>
    <w:rsid w:val="001B78EA"/>
    <w:rsid w:val="001E3DE7"/>
    <w:rsid w:val="00246851"/>
    <w:rsid w:val="0024749D"/>
    <w:rsid w:val="002475B0"/>
    <w:rsid w:val="00252BA0"/>
    <w:rsid w:val="00256939"/>
    <w:rsid w:val="0026235B"/>
    <w:rsid w:val="00262EAA"/>
    <w:rsid w:val="00263C86"/>
    <w:rsid w:val="00284842"/>
    <w:rsid w:val="00294648"/>
    <w:rsid w:val="002B0148"/>
    <w:rsid w:val="002B1229"/>
    <w:rsid w:val="002B5778"/>
    <w:rsid w:val="002B7DBC"/>
    <w:rsid w:val="002D72AB"/>
    <w:rsid w:val="002D77C3"/>
    <w:rsid w:val="002E5DFE"/>
    <w:rsid w:val="002E5E96"/>
    <w:rsid w:val="002F56A2"/>
    <w:rsid w:val="002F7AFF"/>
    <w:rsid w:val="00313B7B"/>
    <w:rsid w:val="0031468F"/>
    <w:rsid w:val="00332118"/>
    <w:rsid w:val="00346BE4"/>
    <w:rsid w:val="003621DE"/>
    <w:rsid w:val="00370060"/>
    <w:rsid w:val="00387C89"/>
    <w:rsid w:val="003939D8"/>
    <w:rsid w:val="00394522"/>
    <w:rsid w:val="003A34F6"/>
    <w:rsid w:val="003C4AF6"/>
    <w:rsid w:val="003E2318"/>
    <w:rsid w:val="003E5C77"/>
    <w:rsid w:val="003F0F57"/>
    <w:rsid w:val="00401AB7"/>
    <w:rsid w:val="004161F1"/>
    <w:rsid w:val="00426EE3"/>
    <w:rsid w:val="00450ACA"/>
    <w:rsid w:val="00456D51"/>
    <w:rsid w:val="00456D6C"/>
    <w:rsid w:val="00466EE8"/>
    <w:rsid w:val="00474D3A"/>
    <w:rsid w:val="00486124"/>
    <w:rsid w:val="00493EFC"/>
    <w:rsid w:val="00496AE9"/>
    <w:rsid w:val="004A7245"/>
    <w:rsid w:val="004C7CA3"/>
    <w:rsid w:val="004D153D"/>
    <w:rsid w:val="004D5EAD"/>
    <w:rsid w:val="004E0C65"/>
    <w:rsid w:val="004F11C1"/>
    <w:rsid w:val="004F35BD"/>
    <w:rsid w:val="00502ACB"/>
    <w:rsid w:val="00513667"/>
    <w:rsid w:val="005212DB"/>
    <w:rsid w:val="005265E9"/>
    <w:rsid w:val="00544B99"/>
    <w:rsid w:val="00546385"/>
    <w:rsid w:val="0055309B"/>
    <w:rsid w:val="005539A6"/>
    <w:rsid w:val="0056493C"/>
    <w:rsid w:val="00585E08"/>
    <w:rsid w:val="005A16B2"/>
    <w:rsid w:val="005A4D75"/>
    <w:rsid w:val="005A629B"/>
    <w:rsid w:val="005B00BD"/>
    <w:rsid w:val="005C2846"/>
    <w:rsid w:val="00603166"/>
    <w:rsid w:val="00610166"/>
    <w:rsid w:val="00621EEC"/>
    <w:rsid w:val="0063042B"/>
    <w:rsid w:val="00654D24"/>
    <w:rsid w:val="0066086F"/>
    <w:rsid w:val="006650D1"/>
    <w:rsid w:val="006720DD"/>
    <w:rsid w:val="00675948"/>
    <w:rsid w:val="00682684"/>
    <w:rsid w:val="00695063"/>
    <w:rsid w:val="006B461A"/>
    <w:rsid w:val="006B54C1"/>
    <w:rsid w:val="006D6105"/>
    <w:rsid w:val="006E5F9E"/>
    <w:rsid w:val="00700410"/>
    <w:rsid w:val="00702130"/>
    <w:rsid w:val="00714EF3"/>
    <w:rsid w:val="00732458"/>
    <w:rsid w:val="007644ED"/>
    <w:rsid w:val="007706F4"/>
    <w:rsid w:val="00775428"/>
    <w:rsid w:val="00785FC4"/>
    <w:rsid w:val="007A35FC"/>
    <w:rsid w:val="007B3E43"/>
    <w:rsid w:val="007C748A"/>
    <w:rsid w:val="007D051C"/>
    <w:rsid w:val="007D2F2C"/>
    <w:rsid w:val="007D4311"/>
    <w:rsid w:val="007D4D1E"/>
    <w:rsid w:val="007E1EB8"/>
    <w:rsid w:val="007E2ECB"/>
    <w:rsid w:val="007F11DE"/>
    <w:rsid w:val="007F457C"/>
    <w:rsid w:val="00830EF1"/>
    <w:rsid w:val="00840751"/>
    <w:rsid w:val="008453A3"/>
    <w:rsid w:val="00867727"/>
    <w:rsid w:val="008706BF"/>
    <w:rsid w:val="00877B8E"/>
    <w:rsid w:val="008807BC"/>
    <w:rsid w:val="00892B96"/>
    <w:rsid w:val="008A0A95"/>
    <w:rsid w:val="008A1EEE"/>
    <w:rsid w:val="008A4FDD"/>
    <w:rsid w:val="008C45A6"/>
    <w:rsid w:val="008D2550"/>
    <w:rsid w:val="008E0A8A"/>
    <w:rsid w:val="008E50C8"/>
    <w:rsid w:val="008F288F"/>
    <w:rsid w:val="008F4361"/>
    <w:rsid w:val="008F5DE6"/>
    <w:rsid w:val="00902302"/>
    <w:rsid w:val="0091036F"/>
    <w:rsid w:val="0092135E"/>
    <w:rsid w:val="00943D2D"/>
    <w:rsid w:val="0095472E"/>
    <w:rsid w:val="00954E5C"/>
    <w:rsid w:val="00955E38"/>
    <w:rsid w:val="009567CE"/>
    <w:rsid w:val="0096555E"/>
    <w:rsid w:val="009701F7"/>
    <w:rsid w:val="00975046"/>
    <w:rsid w:val="00991198"/>
    <w:rsid w:val="009959CA"/>
    <w:rsid w:val="009B6789"/>
    <w:rsid w:val="009D0F15"/>
    <w:rsid w:val="009F1BB8"/>
    <w:rsid w:val="009F3615"/>
    <w:rsid w:val="009F4756"/>
    <w:rsid w:val="009F729E"/>
    <w:rsid w:val="00A045DC"/>
    <w:rsid w:val="00A06570"/>
    <w:rsid w:val="00A06DA8"/>
    <w:rsid w:val="00A17D9F"/>
    <w:rsid w:val="00A23732"/>
    <w:rsid w:val="00A2405A"/>
    <w:rsid w:val="00A32979"/>
    <w:rsid w:val="00A806E4"/>
    <w:rsid w:val="00A8226F"/>
    <w:rsid w:val="00A93A98"/>
    <w:rsid w:val="00A975A6"/>
    <w:rsid w:val="00AA09DC"/>
    <w:rsid w:val="00AC3784"/>
    <w:rsid w:val="00AE187E"/>
    <w:rsid w:val="00AE1C68"/>
    <w:rsid w:val="00B0635E"/>
    <w:rsid w:val="00B46160"/>
    <w:rsid w:val="00B46397"/>
    <w:rsid w:val="00B66191"/>
    <w:rsid w:val="00B82DE2"/>
    <w:rsid w:val="00BA19B8"/>
    <w:rsid w:val="00BD029E"/>
    <w:rsid w:val="00BD4143"/>
    <w:rsid w:val="00BD6BB8"/>
    <w:rsid w:val="00BF1635"/>
    <w:rsid w:val="00BF1F10"/>
    <w:rsid w:val="00BF27DE"/>
    <w:rsid w:val="00C05457"/>
    <w:rsid w:val="00C0565D"/>
    <w:rsid w:val="00C06D71"/>
    <w:rsid w:val="00C07E45"/>
    <w:rsid w:val="00C17C38"/>
    <w:rsid w:val="00C2622A"/>
    <w:rsid w:val="00C41A22"/>
    <w:rsid w:val="00C45E43"/>
    <w:rsid w:val="00C5191D"/>
    <w:rsid w:val="00C522F8"/>
    <w:rsid w:val="00C543E9"/>
    <w:rsid w:val="00C55EDB"/>
    <w:rsid w:val="00C61697"/>
    <w:rsid w:val="00CB2861"/>
    <w:rsid w:val="00D024F2"/>
    <w:rsid w:val="00D04644"/>
    <w:rsid w:val="00D2727D"/>
    <w:rsid w:val="00D34946"/>
    <w:rsid w:val="00D42BF2"/>
    <w:rsid w:val="00D5325C"/>
    <w:rsid w:val="00D67AA0"/>
    <w:rsid w:val="00D74758"/>
    <w:rsid w:val="00D835A2"/>
    <w:rsid w:val="00D94AAE"/>
    <w:rsid w:val="00DB1CE5"/>
    <w:rsid w:val="00DD4A7C"/>
    <w:rsid w:val="00DD7B83"/>
    <w:rsid w:val="00DF42B4"/>
    <w:rsid w:val="00E004F4"/>
    <w:rsid w:val="00E03549"/>
    <w:rsid w:val="00E0590D"/>
    <w:rsid w:val="00E12216"/>
    <w:rsid w:val="00E157DE"/>
    <w:rsid w:val="00E41B43"/>
    <w:rsid w:val="00E6573C"/>
    <w:rsid w:val="00E73607"/>
    <w:rsid w:val="00E74C61"/>
    <w:rsid w:val="00EA2CE4"/>
    <w:rsid w:val="00EB15EF"/>
    <w:rsid w:val="00EB4825"/>
    <w:rsid w:val="00EC0C0E"/>
    <w:rsid w:val="00EE5A4E"/>
    <w:rsid w:val="00EE5FE5"/>
    <w:rsid w:val="00EE6124"/>
    <w:rsid w:val="00EF214E"/>
    <w:rsid w:val="00F01DE1"/>
    <w:rsid w:val="00F0561A"/>
    <w:rsid w:val="00F06881"/>
    <w:rsid w:val="00F14D53"/>
    <w:rsid w:val="00F16091"/>
    <w:rsid w:val="00F2275F"/>
    <w:rsid w:val="00F241E9"/>
    <w:rsid w:val="00F27258"/>
    <w:rsid w:val="00F34136"/>
    <w:rsid w:val="00F46B8A"/>
    <w:rsid w:val="00F53154"/>
    <w:rsid w:val="00F56B50"/>
    <w:rsid w:val="00F62186"/>
    <w:rsid w:val="00F65930"/>
    <w:rsid w:val="00F67AF6"/>
    <w:rsid w:val="00F93678"/>
    <w:rsid w:val="00FA066A"/>
    <w:rsid w:val="00FA4226"/>
    <w:rsid w:val="00FB644E"/>
    <w:rsid w:val="00FC04C6"/>
    <w:rsid w:val="00FD012A"/>
    <w:rsid w:val="00FD4653"/>
    <w:rsid w:val="00FE5EA1"/>
    <w:rsid w:val="00FF39B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BCAB"/>
  <w15:docId w15:val="{A2B275B3-B225-4B9E-8550-336E63EA7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67727"/>
  </w:style>
  <w:style w:type="paragraph" w:styleId="FootnoteText">
    <w:name w:val="footnote text"/>
    <w:basedOn w:val="Normal"/>
    <w:link w:val="FootnoteTextChar"/>
    <w:semiHidden/>
    <w:rsid w:val="008453A3"/>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453A3"/>
    <w:rPr>
      <w:rFonts w:ascii="Arial" w:eastAsia="Calibri" w:hAnsi="Arial" w:cs="Arial"/>
      <w:sz w:val="20"/>
      <w:szCs w:val="20"/>
      <w:lang w:val="en-US"/>
    </w:rPr>
  </w:style>
  <w:style w:type="character" w:styleId="FootnoteReference">
    <w:name w:val="footnote reference"/>
    <w:semiHidden/>
    <w:rsid w:val="008453A3"/>
    <w:rPr>
      <w:vertAlign w:val="superscript"/>
    </w:rPr>
  </w:style>
  <w:style w:type="paragraph" w:styleId="ListParagraph">
    <w:name w:val="List Paragraph"/>
    <w:basedOn w:val="Normal"/>
    <w:uiPriority w:val="34"/>
    <w:qFormat/>
    <w:rsid w:val="00D04644"/>
    <w:pPr>
      <w:ind w:left="720"/>
      <w:contextualSpacing/>
    </w:pPr>
  </w:style>
  <w:style w:type="character" w:styleId="CommentReference">
    <w:name w:val="annotation reference"/>
    <w:basedOn w:val="DefaultParagraphFont"/>
    <w:uiPriority w:val="99"/>
    <w:semiHidden/>
    <w:unhideWhenUsed/>
    <w:rsid w:val="00294648"/>
    <w:rPr>
      <w:sz w:val="16"/>
      <w:szCs w:val="16"/>
    </w:rPr>
  </w:style>
  <w:style w:type="paragraph" w:styleId="CommentText">
    <w:name w:val="annotation text"/>
    <w:basedOn w:val="Normal"/>
    <w:link w:val="CommentTextChar"/>
    <w:uiPriority w:val="99"/>
    <w:semiHidden/>
    <w:unhideWhenUsed/>
    <w:rsid w:val="00294648"/>
    <w:pPr>
      <w:spacing w:line="240" w:lineRule="auto"/>
    </w:pPr>
    <w:rPr>
      <w:sz w:val="20"/>
      <w:szCs w:val="20"/>
    </w:rPr>
  </w:style>
  <w:style w:type="character" w:customStyle="1" w:styleId="CommentTextChar">
    <w:name w:val="Comment Text Char"/>
    <w:basedOn w:val="DefaultParagraphFont"/>
    <w:link w:val="CommentText"/>
    <w:uiPriority w:val="99"/>
    <w:semiHidden/>
    <w:rsid w:val="00294648"/>
    <w:rPr>
      <w:sz w:val="20"/>
      <w:szCs w:val="20"/>
    </w:rPr>
  </w:style>
  <w:style w:type="paragraph" w:styleId="CommentSubject">
    <w:name w:val="annotation subject"/>
    <w:basedOn w:val="CommentText"/>
    <w:next w:val="CommentText"/>
    <w:link w:val="CommentSubjectChar"/>
    <w:uiPriority w:val="99"/>
    <w:semiHidden/>
    <w:unhideWhenUsed/>
    <w:rsid w:val="00294648"/>
    <w:rPr>
      <w:b/>
      <w:bCs/>
    </w:rPr>
  </w:style>
  <w:style w:type="character" w:customStyle="1" w:styleId="CommentSubjectChar">
    <w:name w:val="Comment Subject Char"/>
    <w:basedOn w:val="CommentTextChar"/>
    <w:link w:val="CommentSubject"/>
    <w:uiPriority w:val="99"/>
    <w:semiHidden/>
    <w:rsid w:val="00294648"/>
    <w:rPr>
      <w:b/>
      <w:bCs/>
      <w:sz w:val="20"/>
      <w:szCs w:val="20"/>
    </w:rPr>
  </w:style>
  <w:style w:type="paragraph" w:styleId="BalloonText">
    <w:name w:val="Balloon Text"/>
    <w:basedOn w:val="Normal"/>
    <w:link w:val="BalloonTextChar"/>
    <w:uiPriority w:val="99"/>
    <w:semiHidden/>
    <w:unhideWhenUsed/>
    <w:rsid w:val="00294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48"/>
    <w:rPr>
      <w:rFonts w:ascii="Tahoma" w:hAnsi="Tahoma" w:cs="Tahoma"/>
      <w:sz w:val="16"/>
      <w:szCs w:val="16"/>
    </w:rPr>
  </w:style>
  <w:style w:type="character" w:styleId="Hyperlink">
    <w:name w:val="Hyperlink"/>
    <w:uiPriority w:val="99"/>
    <w:unhideWhenUsed/>
    <w:rsid w:val="00954E5C"/>
    <w:rPr>
      <w:color w:val="0000FF"/>
      <w:u w:val="single"/>
    </w:rPr>
  </w:style>
  <w:style w:type="paragraph" w:customStyle="1" w:styleId="CM4">
    <w:name w:val="CM4"/>
    <w:basedOn w:val="Normal"/>
    <w:next w:val="Normal"/>
    <w:uiPriority w:val="99"/>
    <w:rsid w:val="00502ACB"/>
    <w:pPr>
      <w:autoSpaceDE w:val="0"/>
      <w:autoSpaceDN w:val="0"/>
      <w:adjustRightInd w:val="0"/>
      <w:spacing w:after="0" w:line="240" w:lineRule="auto"/>
    </w:pPr>
    <w:rPr>
      <w:rFonts w:ascii="Times New Roman" w:hAnsi="Times New Roman" w:cs="Times New Roman"/>
      <w:sz w:val="24"/>
      <w:szCs w:val="24"/>
      <w:lang w:val="en-GB"/>
    </w:rPr>
  </w:style>
  <w:style w:type="paragraph" w:customStyle="1" w:styleId="Char">
    <w:name w:val="Char"/>
    <w:basedOn w:val="Normal"/>
    <w:rsid w:val="001A1FC9"/>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customStyle="1" w:styleId="4clan">
    <w:name w:val="4clan"/>
    <w:basedOn w:val="Normal"/>
    <w:rsid w:val="00D2727D"/>
    <w:pPr>
      <w:spacing w:before="40" w:after="40" w:line="240" w:lineRule="auto"/>
      <w:jc w:val="center"/>
    </w:pPr>
    <w:rPr>
      <w:rFonts w:ascii="Arial" w:eastAsia="Times New Roman" w:hAnsi="Arial" w:cs="Arial"/>
      <w:b/>
      <w:bCs/>
      <w:sz w:val="20"/>
      <w:szCs w:val="20"/>
      <w:lang w:val="en-US"/>
    </w:rPr>
  </w:style>
  <w:style w:type="character" w:customStyle="1" w:styleId="longtext">
    <w:name w:val="long_text"/>
    <w:rsid w:val="00D2727D"/>
  </w:style>
  <w:style w:type="paragraph" w:styleId="Header">
    <w:name w:val="header"/>
    <w:basedOn w:val="Normal"/>
    <w:link w:val="HeaderChar"/>
    <w:uiPriority w:val="99"/>
    <w:unhideWhenUsed/>
    <w:rsid w:val="00C054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457"/>
  </w:style>
  <w:style w:type="paragraph" w:styleId="Footer">
    <w:name w:val="footer"/>
    <w:basedOn w:val="Normal"/>
    <w:link w:val="FooterChar"/>
    <w:uiPriority w:val="99"/>
    <w:unhideWhenUsed/>
    <w:rsid w:val="00C05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7871">
      <w:bodyDiv w:val="1"/>
      <w:marLeft w:val="0"/>
      <w:marRight w:val="0"/>
      <w:marTop w:val="0"/>
      <w:marBottom w:val="0"/>
      <w:divBdr>
        <w:top w:val="none" w:sz="0" w:space="0" w:color="auto"/>
        <w:left w:val="none" w:sz="0" w:space="0" w:color="auto"/>
        <w:bottom w:val="none" w:sz="0" w:space="0" w:color="auto"/>
        <w:right w:val="none" w:sz="0" w:space="0" w:color="auto"/>
      </w:divBdr>
    </w:div>
    <w:div w:id="987788230">
      <w:bodyDiv w:val="1"/>
      <w:marLeft w:val="0"/>
      <w:marRight w:val="0"/>
      <w:marTop w:val="0"/>
      <w:marBottom w:val="0"/>
      <w:divBdr>
        <w:top w:val="none" w:sz="0" w:space="0" w:color="auto"/>
        <w:left w:val="none" w:sz="0" w:space="0" w:color="auto"/>
        <w:bottom w:val="none" w:sz="0" w:space="0" w:color="auto"/>
        <w:right w:val="none" w:sz="0" w:space="0" w:color="auto"/>
      </w:divBdr>
    </w:div>
    <w:div w:id="1616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EFD63-D013-4606-A14B-FAA2B6750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5715</Words>
  <Characters>32577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Sretenovic</dc:creator>
  <cp:lastModifiedBy>Ivana Vojinović</cp:lastModifiedBy>
  <cp:revision>2</cp:revision>
  <dcterms:created xsi:type="dcterms:W3CDTF">2025-06-23T13:47:00Z</dcterms:created>
  <dcterms:modified xsi:type="dcterms:W3CDTF">2025-06-23T13:47:00Z</dcterms:modified>
</cp:coreProperties>
</file>