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D1AF9" w14:textId="77777777" w:rsidR="00957DDF" w:rsidRPr="00CD1174" w:rsidRDefault="00957DDF" w:rsidP="00A2037A">
      <w:pPr>
        <w:spacing w:before="120" w:after="120"/>
        <w:ind w:left="-284" w:right="-284"/>
        <w:jc w:val="both"/>
        <w:rPr>
          <w:color w:val="000000"/>
          <w:lang w:val="en-US"/>
        </w:rPr>
      </w:pPr>
    </w:p>
    <w:tbl>
      <w:tblPr>
        <w:tblW w:w="49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33"/>
        <w:gridCol w:w="3244"/>
      </w:tblGrid>
      <w:tr w:rsidR="005749A1" w:rsidRPr="00303EB6" w14:paraId="16CE59E1" w14:textId="77777777" w:rsidTr="00726FF3">
        <w:trPr>
          <w:tblHeader/>
          <w:jc w:val="center"/>
        </w:trPr>
        <w:tc>
          <w:tcPr>
            <w:tcW w:w="3856" w:type="pct"/>
            <w:tcBorders>
              <w:top w:val="single" w:sz="4" w:space="0" w:color="auto"/>
              <w:left w:val="single" w:sz="4" w:space="0" w:color="auto"/>
              <w:bottom w:val="single" w:sz="4" w:space="0" w:color="auto"/>
              <w:right w:val="single" w:sz="4" w:space="0" w:color="auto"/>
            </w:tcBorders>
            <w:shd w:val="clear" w:color="auto" w:fill="D9D9D9"/>
          </w:tcPr>
          <w:p w14:paraId="41447A76" w14:textId="77777777" w:rsidR="005749A1" w:rsidRPr="00303EB6" w:rsidRDefault="005749A1" w:rsidP="00726FF3">
            <w:pPr>
              <w:spacing w:before="120" w:after="120"/>
              <w:jc w:val="both"/>
              <w:rPr>
                <w:sz w:val="18"/>
                <w:szCs w:val="18"/>
                <w:lang w:val="sr-Cyrl-CS"/>
              </w:rPr>
            </w:pPr>
            <w:r w:rsidRPr="00303EB6">
              <w:rPr>
                <w:sz w:val="18"/>
                <w:szCs w:val="18"/>
                <w:lang w:val="sr-Cyrl-CS"/>
              </w:rPr>
              <w:t>1. Назив прописа Eвропске уније</w:t>
            </w:r>
            <w:r w:rsidRPr="00303EB6" w:rsidDel="00C32699">
              <w:rPr>
                <w:sz w:val="18"/>
                <w:szCs w:val="18"/>
                <w:lang w:val="sr-Cyrl-CS"/>
              </w:rPr>
              <w:t xml:space="preserve"> </w:t>
            </w:r>
            <w:r w:rsidRPr="00303EB6">
              <w:rPr>
                <w:sz w:val="18"/>
                <w:szCs w:val="18"/>
                <w:lang w:val="sr-Cyrl-CS"/>
              </w:rPr>
              <w:t xml:space="preserve">: </w:t>
            </w:r>
          </w:p>
          <w:p w14:paraId="7B1ACC9E" w14:textId="5A15397D" w:rsidR="005749A1" w:rsidRDefault="00664FF9" w:rsidP="00726FF3">
            <w:pPr>
              <w:spacing w:before="120" w:after="120"/>
              <w:jc w:val="both"/>
              <w:rPr>
                <w:sz w:val="18"/>
                <w:szCs w:val="18"/>
                <w:lang w:val="sr-Cyrl-CS"/>
              </w:rPr>
            </w:pPr>
            <w:r w:rsidRPr="00664FF9">
              <w:rPr>
                <w:sz w:val="18"/>
                <w:szCs w:val="18"/>
                <w:lang w:val="sr-Cyrl-CS"/>
              </w:rPr>
              <w:t xml:space="preserve">COUNCIL DIRECTIVE 2002/54/EC of 13 June 2002 on the marketing of beet seed </w:t>
            </w:r>
            <w:r w:rsidR="005749A1">
              <w:rPr>
                <w:sz w:val="18"/>
                <w:szCs w:val="18"/>
                <w:lang w:val="sr-Cyrl-CS"/>
              </w:rPr>
              <w:t>(</w:t>
            </w:r>
            <w:r w:rsidR="005749A1" w:rsidRPr="00BB1517">
              <w:rPr>
                <w:sz w:val="18"/>
                <w:szCs w:val="18"/>
                <w:lang w:val="sr-Cyrl-CS"/>
              </w:rPr>
              <w:t xml:space="preserve">consolidated version: </w:t>
            </w:r>
            <w:r w:rsidRPr="00664FF9">
              <w:rPr>
                <w:sz w:val="18"/>
                <w:szCs w:val="18"/>
              </w:rPr>
              <w:t>01/09/2022</w:t>
            </w:r>
            <w:r w:rsidR="005749A1">
              <w:rPr>
                <w:sz w:val="18"/>
                <w:szCs w:val="18"/>
                <w:lang w:val="sr-Cyrl-CS"/>
              </w:rPr>
              <w:t>)</w:t>
            </w:r>
          </w:p>
          <w:p w14:paraId="4E28BBBD" w14:textId="708A9D09" w:rsidR="005749A1" w:rsidRPr="00303EB6" w:rsidRDefault="00BE5ADA" w:rsidP="004A1A3D">
            <w:pPr>
              <w:spacing w:before="120" w:after="120"/>
              <w:jc w:val="both"/>
              <w:rPr>
                <w:sz w:val="18"/>
                <w:szCs w:val="18"/>
                <w:lang w:val="sr-Cyrl-CS"/>
              </w:rPr>
            </w:pPr>
            <w:r w:rsidRPr="00BE5ADA">
              <w:rPr>
                <w:sz w:val="18"/>
                <w:szCs w:val="18"/>
                <w:lang w:val="sr-Cyrl-CS"/>
              </w:rPr>
              <w:t>ДИРЕКТИВА САВЕТА 2002/54/ЕЦ</w:t>
            </w:r>
            <w:r>
              <w:rPr>
                <w:sz w:val="18"/>
                <w:szCs w:val="18"/>
                <w:lang w:val="sr-Cyrl-CS"/>
              </w:rPr>
              <w:t xml:space="preserve"> </w:t>
            </w:r>
            <w:r w:rsidRPr="00BE5ADA">
              <w:rPr>
                <w:sz w:val="18"/>
                <w:szCs w:val="18"/>
                <w:lang w:val="sr-Cyrl-CS"/>
              </w:rPr>
              <w:t>од 13.</w:t>
            </w:r>
            <w:r>
              <w:rPr>
                <w:sz w:val="18"/>
                <w:szCs w:val="18"/>
                <w:lang w:val="sr-Cyrl-CS"/>
              </w:rPr>
              <w:t xml:space="preserve">јуна </w:t>
            </w:r>
            <w:r w:rsidRPr="00BE5ADA">
              <w:rPr>
                <w:sz w:val="18"/>
                <w:szCs w:val="18"/>
                <w:lang w:val="sr-Cyrl-CS"/>
              </w:rPr>
              <w:t>2002</w:t>
            </w:r>
            <w:r>
              <w:rPr>
                <w:sz w:val="18"/>
                <w:szCs w:val="18"/>
                <w:lang w:val="sr-Cyrl-CS"/>
              </w:rPr>
              <w:t xml:space="preserve"> </w:t>
            </w:r>
            <w:r w:rsidR="007C2428" w:rsidRPr="007C2428">
              <w:rPr>
                <w:sz w:val="18"/>
                <w:szCs w:val="18"/>
                <w:lang w:val="sr-Cyrl-CS"/>
              </w:rPr>
              <w:t>o стaвљaњу нa тржиштe сeмeнa репе</w:t>
            </w:r>
            <w:r w:rsidR="005749A1">
              <w:rPr>
                <w:sz w:val="18"/>
                <w:szCs w:val="18"/>
                <w:lang w:val="sr-Cyrl-CS"/>
              </w:rPr>
              <w:t xml:space="preserve"> (пречишћена верзија</w:t>
            </w:r>
            <w:r w:rsidR="005749A1" w:rsidRPr="00BB1517">
              <w:rPr>
                <w:sz w:val="18"/>
                <w:szCs w:val="18"/>
                <w:lang w:val="sr-Cyrl-CS"/>
              </w:rPr>
              <w:t xml:space="preserve">: </w:t>
            </w:r>
            <w:r w:rsidRPr="00664FF9">
              <w:rPr>
                <w:sz w:val="18"/>
                <w:szCs w:val="18"/>
              </w:rPr>
              <w:t>01/09/2022</w:t>
            </w:r>
            <w:r w:rsidR="005749A1">
              <w:rPr>
                <w:sz w:val="18"/>
                <w:szCs w:val="18"/>
                <w:lang w:val="sr-Cyrl-CS"/>
              </w:rPr>
              <w:t>)</w:t>
            </w:r>
          </w:p>
        </w:tc>
        <w:tc>
          <w:tcPr>
            <w:tcW w:w="1144" w:type="pct"/>
            <w:tcBorders>
              <w:top w:val="single" w:sz="4" w:space="0" w:color="auto"/>
              <w:left w:val="single" w:sz="4" w:space="0" w:color="auto"/>
              <w:bottom w:val="single" w:sz="4" w:space="0" w:color="auto"/>
              <w:right w:val="single" w:sz="4" w:space="0" w:color="auto"/>
            </w:tcBorders>
            <w:shd w:val="clear" w:color="auto" w:fill="D9D9D9"/>
          </w:tcPr>
          <w:p w14:paraId="0BB722B2" w14:textId="77777777" w:rsidR="005749A1" w:rsidRDefault="005749A1" w:rsidP="00726FF3">
            <w:pPr>
              <w:spacing w:before="120" w:after="120"/>
              <w:jc w:val="both"/>
              <w:rPr>
                <w:iCs/>
                <w:sz w:val="18"/>
                <w:szCs w:val="18"/>
                <w:lang w:val="ru-RU"/>
              </w:rPr>
            </w:pPr>
            <w:r w:rsidRPr="00303EB6">
              <w:rPr>
                <w:iCs/>
                <w:sz w:val="18"/>
                <w:szCs w:val="18"/>
                <w:lang w:val="ru-RU"/>
              </w:rPr>
              <w:t>2. „CELEX” ознака ЕУ прописа</w:t>
            </w:r>
            <w:r w:rsidRPr="00303EB6" w:rsidDel="00C32699">
              <w:rPr>
                <w:iCs/>
                <w:sz w:val="18"/>
                <w:szCs w:val="18"/>
                <w:lang w:val="ru-RU"/>
              </w:rPr>
              <w:t xml:space="preserve"> </w:t>
            </w:r>
          </w:p>
          <w:p w14:paraId="0BBAC2C3" w14:textId="1CCD36DE" w:rsidR="005749A1" w:rsidRPr="00EB38AB" w:rsidRDefault="00664FF9" w:rsidP="00726FF3">
            <w:pPr>
              <w:spacing w:before="120" w:after="120"/>
              <w:jc w:val="both"/>
              <w:rPr>
                <w:iCs/>
                <w:sz w:val="18"/>
                <w:szCs w:val="18"/>
                <w:lang w:val="sr-Cyrl-RS"/>
              </w:rPr>
            </w:pPr>
            <w:r w:rsidRPr="00664FF9">
              <w:rPr>
                <w:iCs/>
                <w:sz w:val="18"/>
                <w:szCs w:val="18"/>
                <w:lang w:val="ru-RU"/>
              </w:rPr>
              <w:t>32002L0054</w:t>
            </w:r>
          </w:p>
        </w:tc>
      </w:tr>
      <w:tr w:rsidR="005749A1" w:rsidRPr="00303EB6" w14:paraId="056B8187" w14:textId="77777777" w:rsidTr="00726FF3">
        <w:trPr>
          <w:tblHeader/>
          <w:jc w:val="center"/>
        </w:trPr>
        <w:tc>
          <w:tcPr>
            <w:tcW w:w="3856" w:type="pct"/>
            <w:tcBorders>
              <w:top w:val="single" w:sz="4" w:space="0" w:color="auto"/>
              <w:left w:val="single" w:sz="4" w:space="0" w:color="auto"/>
              <w:bottom w:val="single" w:sz="4" w:space="0" w:color="auto"/>
              <w:right w:val="single" w:sz="4" w:space="0" w:color="auto"/>
            </w:tcBorders>
          </w:tcPr>
          <w:p w14:paraId="055AD892" w14:textId="4104C74A" w:rsidR="005749A1" w:rsidRPr="004C7CA3" w:rsidRDefault="005749A1" w:rsidP="00726FF3">
            <w:pPr>
              <w:rPr>
                <w:sz w:val="18"/>
                <w:szCs w:val="18"/>
              </w:rPr>
            </w:pPr>
            <w:r w:rsidRPr="00303EB6">
              <w:rPr>
                <w:sz w:val="18"/>
                <w:szCs w:val="18"/>
                <w:lang w:val="sr-Cyrl-CS"/>
              </w:rPr>
              <w:t xml:space="preserve">3. Орган државне управе, односно други овлашћени предлагач прописа: </w:t>
            </w:r>
            <w:r w:rsidR="004E3C25">
              <w:rPr>
                <w:sz w:val="18"/>
                <w:szCs w:val="18"/>
                <w:lang w:val="sr-Cyrl-CS"/>
              </w:rPr>
              <w:t>ВЛАДА</w:t>
            </w:r>
          </w:p>
        </w:tc>
        <w:tc>
          <w:tcPr>
            <w:tcW w:w="1144" w:type="pct"/>
            <w:tcBorders>
              <w:top w:val="single" w:sz="4" w:space="0" w:color="auto"/>
              <w:left w:val="single" w:sz="4" w:space="0" w:color="auto"/>
              <w:bottom w:val="single" w:sz="4" w:space="0" w:color="auto"/>
              <w:right w:val="single" w:sz="4" w:space="0" w:color="auto"/>
            </w:tcBorders>
          </w:tcPr>
          <w:p w14:paraId="093305A0" w14:textId="77777777" w:rsidR="005749A1" w:rsidRPr="00303EB6" w:rsidRDefault="005749A1" w:rsidP="00726FF3">
            <w:pPr>
              <w:jc w:val="both"/>
              <w:rPr>
                <w:iCs/>
                <w:sz w:val="18"/>
                <w:szCs w:val="18"/>
                <w:lang w:val="ru-RU"/>
              </w:rPr>
            </w:pPr>
            <w:r w:rsidRPr="00303EB6">
              <w:rPr>
                <w:iCs/>
                <w:sz w:val="18"/>
                <w:szCs w:val="18"/>
                <w:lang w:val="ru-RU"/>
              </w:rPr>
              <w:t xml:space="preserve">4. Датум израде табеле: </w:t>
            </w:r>
          </w:p>
        </w:tc>
      </w:tr>
      <w:tr w:rsidR="005749A1" w:rsidRPr="00303EB6" w14:paraId="7DBD3C83" w14:textId="77777777" w:rsidTr="00726FF3">
        <w:trPr>
          <w:tblHeader/>
          <w:jc w:val="center"/>
        </w:trPr>
        <w:tc>
          <w:tcPr>
            <w:tcW w:w="3856" w:type="pct"/>
            <w:tcBorders>
              <w:top w:val="single" w:sz="4" w:space="0" w:color="auto"/>
              <w:left w:val="single" w:sz="4" w:space="0" w:color="auto"/>
              <w:bottom w:val="single" w:sz="4" w:space="0" w:color="auto"/>
              <w:right w:val="single" w:sz="4" w:space="0" w:color="auto"/>
            </w:tcBorders>
          </w:tcPr>
          <w:p w14:paraId="0854C694" w14:textId="28A4E305" w:rsidR="005749A1" w:rsidRPr="00013369" w:rsidRDefault="004E3C25" w:rsidP="00726FF3">
            <w:pPr>
              <w:jc w:val="both"/>
              <w:rPr>
                <w:sz w:val="18"/>
                <w:szCs w:val="18"/>
                <w:lang w:val="sr-Cyrl-RS"/>
              </w:rPr>
            </w:pPr>
            <w:r>
              <w:rPr>
                <w:sz w:val="18"/>
                <w:szCs w:val="18"/>
                <w:lang w:val="sr-Cyrl-RS"/>
              </w:rPr>
              <w:t xml:space="preserve">Обрађивач: </w:t>
            </w:r>
            <w:r w:rsidR="005749A1">
              <w:rPr>
                <w:sz w:val="18"/>
                <w:szCs w:val="18"/>
                <w:lang w:val="sr-Cyrl-RS"/>
              </w:rPr>
              <w:t>Министарство пољопривреде, шумарства и водопривреде – Управа за заштиту биља</w:t>
            </w:r>
          </w:p>
        </w:tc>
        <w:tc>
          <w:tcPr>
            <w:tcW w:w="1144" w:type="pct"/>
            <w:tcBorders>
              <w:top w:val="single" w:sz="4" w:space="0" w:color="auto"/>
              <w:left w:val="single" w:sz="4" w:space="0" w:color="auto"/>
              <w:bottom w:val="single" w:sz="4" w:space="0" w:color="auto"/>
              <w:right w:val="single" w:sz="4" w:space="0" w:color="auto"/>
            </w:tcBorders>
          </w:tcPr>
          <w:p w14:paraId="3752C786" w14:textId="23374D6C" w:rsidR="005749A1" w:rsidRPr="00D42BF2" w:rsidRDefault="004A1A3D" w:rsidP="004A1A3D">
            <w:pPr>
              <w:jc w:val="both"/>
              <w:rPr>
                <w:iCs/>
                <w:sz w:val="18"/>
                <w:szCs w:val="18"/>
                <w:lang w:val="en-GB"/>
              </w:rPr>
            </w:pPr>
            <w:r>
              <w:rPr>
                <w:iCs/>
                <w:sz w:val="18"/>
                <w:szCs w:val="18"/>
                <w:lang w:val="sr-Latn-RS"/>
              </w:rPr>
              <w:t>14</w:t>
            </w:r>
            <w:r w:rsidR="005749A1" w:rsidRPr="00D42BF2">
              <w:rPr>
                <w:iCs/>
                <w:sz w:val="18"/>
                <w:szCs w:val="18"/>
                <w:lang w:val="en-GB"/>
              </w:rPr>
              <w:t>.</w:t>
            </w:r>
            <w:r>
              <w:rPr>
                <w:iCs/>
                <w:sz w:val="18"/>
                <w:szCs w:val="18"/>
                <w:lang w:val="sr-Cyrl-RS"/>
              </w:rPr>
              <w:t>0</w:t>
            </w:r>
            <w:r>
              <w:rPr>
                <w:iCs/>
                <w:sz w:val="18"/>
                <w:szCs w:val="18"/>
                <w:lang w:val="sr-Latn-RS"/>
              </w:rPr>
              <w:t>5</w:t>
            </w:r>
            <w:r w:rsidR="005749A1" w:rsidRPr="00D42BF2">
              <w:rPr>
                <w:iCs/>
                <w:sz w:val="18"/>
                <w:szCs w:val="18"/>
                <w:lang w:val="en-GB"/>
              </w:rPr>
              <w:t>.202</w:t>
            </w:r>
            <w:r w:rsidR="005749A1">
              <w:rPr>
                <w:iCs/>
                <w:sz w:val="18"/>
                <w:szCs w:val="18"/>
                <w:lang w:val="sr-Cyrl-RS"/>
              </w:rPr>
              <w:t>5</w:t>
            </w:r>
            <w:r w:rsidR="005749A1" w:rsidRPr="00D42BF2">
              <w:rPr>
                <w:iCs/>
                <w:sz w:val="18"/>
                <w:szCs w:val="18"/>
                <w:lang w:val="en-GB"/>
              </w:rPr>
              <w:t>.</w:t>
            </w:r>
          </w:p>
        </w:tc>
      </w:tr>
      <w:tr w:rsidR="005749A1" w:rsidRPr="00303EB6" w14:paraId="6FC10142" w14:textId="77777777" w:rsidTr="00726FF3">
        <w:trPr>
          <w:trHeight w:val="917"/>
          <w:tblHeader/>
          <w:jc w:val="center"/>
        </w:trPr>
        <w:tc>
          <w:tcPr>
            <w:tcW w:w="3856" w:type="pct"/>
            <w:tcBorders>
              <w:top w:val="single" w:sz="4" w:space="0" w:color="auto"/>
              <w:left w:val="single" w:sz="4" w:space="0" w:color="auto"/>
              <w:bottom w:val="single" w:sz="4" w:space="0" w:color="auto"/>
              <w:right w:val="single" w:sz="4" w:space="0" w:color="auto"/>
            </w:tcBorders>
          </w:tcPr>
          <w:p w14:paraId="5FC76FD0" w14:textId="77777777" w:rsidR="005749A1" w:rsidRPr="00303EB6" w:rsidRDefault="005749A1" w:rsidP="00726FF3">
            <w:pPr>
              <w:spacing w:before="120" w:after="120"/>
              <w:jc w:val="both"/>
              <w:rPr>
                <w:sz w:val="18"/>
                <w:szCs w:val="18"/>
                <w:lang w:val="sr-Cyrl-CS"/>
              </w:rPr>
            </w:pPr>
            <w:r w:rsidRPr="00303EB6">
              <w:rPr>
                <w:sz w:val="18"/>
                <w:szCs w:val="18"/>
                <w:lang w:val="sr-Cyrl-CS"/>
              </w:rPr>
              <w:t>5. Назив (нацрта, предлога) прописа чије одредбе су предмет анализе усклађености са прописом Европске уније</w:t>
            </w:r>
            <w:r w:rsidRPr="00303EB6">
              <w:rPr>
                <w:rStyle w:val="hps"/>
                <w:sz w:val="18"/>
                <w:szCs w:val="18"/>
                <w:lang w:val="sr-Cyrl-CS"/>
              </w:rPr>
              <w:t>:</w:t>
            </w:r>
          </w:p>
          <w:p w14:paraId="01197315" w14:textId="77777777" w:rsidR="005749A1" w:rsidRPr="00303EB6" w:rsidRDefault="005749A1" w:rsidP="00726FF3">
            <w:pPr>
              <w:jc w:val="both"/>
              <w:rPr>
                <w:sz w:val="18"/>
                <w:szCs w:val="18"/>
                <w:lang w:val="sr-Cyrl-CS"/>
              </w:rPr>
            </w:pPr>
          </w:p>
        </w:tc>
        <w:tc>
          <w:tcPr>
            <w:tcW w:w="1144" w:type="pct"/>
            <w:tcBorders>
              <w:top w:val="single" w:sz="4" w:space="0" w:color="auto"/>
              <w:left w:val="single" w:sz="4" w:space="0" w:color="auto"/>
              <w:bottom w:val="single" w:sz="4" w:space="0" w:color="auto"/>
              <w:right w:val="single" w:sz="4" w:space="0" w:color="auto"/>
            </w:tcBorders>
          </w:tcPr>
          <w:p w14:paraId="48608B0D" w14:textId="77777777" w:rsidR="005749A1" w:rsidRPr="00303EB6" w:rsidRDefault="005749A1" w:rsidP="00726FF3">
            <w:pPr>
              <w:spacing w:before="120" w:after="120"/>
              <w:jc w:val="both"/>
              <w:rPr>
                <w:iCs/>
                <w:sz w:val="18"/>
                <w:szCs w:val="18"/>
                <w:lang w:val="ru-RU"/>
              </w:rPr>
            </w:pPr>
            <w:r w:rsidRPr="00303EB6">
              <w:rPr>
                <w:iCs/>
                <w:sz w:val="18"/>
                <w:szCs w:val="18"/>
                <w:lang w:val="ru-RU"/>
              </w:rPr>
              <w:t>6. Бројчане ознаке (шифре) планираних прописа из базе НПAA</w:t>
            </w:r>
            <w:r w:rsidRPr="00303EB6">
              <w:rPr>
                <w:rStyle w:val="hps"/>
                <w:iCs/>
                <w:sz w:val="18"/>
                <w:szCs w:val="18"/>
                <w:lang w:val="ru-RU"/>
              </w:rPr>
              <w:t>:</w:t>
            </w:r>
          </w:p>
          <w:p w14:paraId="3AC341D3" w14:textId="77777777" w:rsidR="005749A1" w:rsidRPr="00303EB6" w:rsidRDefault="005749A1" w:rsidP="00726FF3">
            <w:pPr>
              <w:jc w:val="both"/>
              <w:rPr>
                <w:iCs/>
                <w:sz w:val="18"/>
                <w:szCs w:val="18"/>
                <w:lang w:val="ru-RU"/>
              </w:rPr>
            </w:pPr>
          </w:p>
        </w:tc>
      </w:tr>
      <w:tr w:rsidR="005749A1" w:rsidRPr="00303EB6" w14:paraId="4DB966F0" w14:textId="77777777" w:rsidTr="00726FF3">
        <w:trPr>
          <w:tblHeader/>
          <w:jc w:val="center"/>
        </w:trPr>
        <w:tc>
          <w:tcPr>
            <w:tcW w:w="3856" w:type="pct"/>
            <w:tcBorders>
              <w:top w:val="single" w:sz="4" w:space="0" w:color="auto"/>
              <w:left w:val="single" w:sz="4" w:space="0" w:color="auto"/>
              <w:bottom w:val="single" w:sz="4" w:space="0" w:color="auto"/>
              <w:right w:val="single" w:sz="4" w:space="0" w:color="auto"/>
            </w:tcBorders>
          </w:tcPr>
          <w:p w14:paraId="5A5A375D" w14:textId="66500522" w:rsidR="005749A1" w:rsidRDefault="004E3C25" w:rsidP="00726FF3">
            <w:pPr>
              <w:jc w:val="both"/>
              <w:rPr>
                <w:sz w:val="18"/>
                <w:szCs w:val="18"/>
              </w:rPr>
            </w:pPr>
            <w:r>
              <w:rPr>
                <w:sz w:val="18"/>
                <w:szCs w:val="18"/>
                <w:lang w:val="sr-Cyrl-CS"/>
              </w:rPr>
              <w:t>Предлог з</w:t>
            </w:r>
            <w:r w:rsidR="005749A1" w:rsidRPr="006451F8">
              <w:rPr>
                <w:sz w:val="18"/>
                <w:szCs w:val="18"/>
                <w:lang w:val="sr-Cyrl-CS"/>
              </w:rPr>
              <w:t xml:space="preserve">акона о </w:t>
            </w:r>
            <w:r w:rsidR="005749A1">
              <w:rPr>
                <w:sz w:val="18"/>
                <w:szCs w:val="18"/>
                <w:lang w:val="sr-Cyrl-CS"/>
              </w:rPr>
              <w:t>семену и садном материјалу пољопривредног и украсног биља</w:t>
            </w:r>
          </w:p>
          <w:p w14:paraId="520AC453" w14:textId="77777777" w:rsidR="005749A1" w:rsidRPr="007F457C" w:rsidRDefault="005749A1" w:rsidP="00726FF3">
            <w:pPr>
              <w:jc w:val="both"/>
              <w:rPr>
                <w:sz w:val="18"/>
                <w:szCs w:val="18"/>
              </w:rPr>
            </w:pPr>
            <w:r w:rsidRPr="003F0D50">
              <w:rPr>
                <w:sz w:val="18"/>
                <w:szCs w:val="18"/>
              </w:rPr>
              <w:t xml:space="preserve">Draft Law on </w:t>
            </w:r>
            <w:r>
              <w:rPr>
                <w:sz w:val="18"/>
                <w:szCs w:val="18"/>
              </w:rPr>
              <w:t>Seed and Plant Propagating Material of Agricultural and Ornamental Plants</w:t>
            </w:r>
          </w:p>
        </w:tc>
        <w:tc>
          <w:tcPr>
            <w:tcW w:w="1144" w:type="pct"/>
            <w:tcBorders>
              <w:top w:val="single" w:sz="4" w:space="0" w:color="auto"/>
              <w:left w:val="single" w:sz="4" w:space="0" w:color="auto"/>
              <w:bottom w:val="single" w:sz="4" w:space="0" w:color="auto"/>
              <w:right w:val="single" w:sz="4" w:space="0" w:color="auto"/>
            </w:tcBorders>
          </w:tcPr>
          <w:p w14:paraId="021A8051" w14:textId="77777777" w:rsidR="005749A1" w:rsidRPr="004C7CA3" w:rsidRDefault="005749A1" w:rsidP="00726FF3">
            <w:pPr>
              <w:jc w:val="both"/>
              <w:rPr>
                <w:iCs/>
                <w:sz w:val="18"/>
                <w:szCs w:val="18"/>
                <w:highlight w:val="yellow"/>
                <w:lang w:val="ru-RU"/>
              </w:rPr>
            </w:pPr>
            <w:r w:rsidRPr="00D34946">
              <w:rPr>
                <w:iCs/>
                <w:sz w:val="18"/>
                <w:szCs w:val="18"/>
                <w:lang w:val="ru-RU"/>
              </w:rPr>
              <w:t>2022-356</w:t>
            </w:r>
          </w:p>
        </w:tc>
      </w:tr>
      <w:tr w:rsidR="005749A1" w:rsidRPr="00303EB6" w14:paraId="39B7EEDA" w14:textId="77777777" w:rsidTr="00726FF3">
        <w:trPr>
          <w:tblHeader/>
          <w:jc w:val="center"/>
        </w:trPr>
        <w:tc>
          <w:tcPr>
            <w:tcW w:w="5000" w:type="pct"/>
            <w:gridSpan w:val="2"/>
          </w:tcPr>
          <w:p w14:paraId="5CAED1EA" w14:textId="77777777" w:rsidR="005749A1" w:rsidRPr="00303EB6" w:rsidRDefault="005749A1" w:rsidP="00726FF3">
            <w:pPr>
              <w:spacing w:before="120" w:after="120"/>
              <w:jc w:val="both"/>
              <w:rPr>
                <w:sz w:val="18"/>
                <w:szCs w:val="18"/>
                <w:lang w:val="sr-Cyrl-CS"/>
              </w:rPr>
            </w:pPr>
            <w:r w:rsidRPr="00303EB6">
              <w:rPr>
                <w:b/>
                <w:sz w:val="18"/>
                <w:szCs w:val="18"/>
                <w:lang w:val="sr-Cyrl-CS"/>
              </w:rPr>
              <w:t>7.</w:t>
            </w:r>
            <w:r w:rsidRPr="00303EB6">
              <w:rPr>
                <w:sz w:val="18"/>
                <w:szCs w:val="18"/>
                <w:lang w:val="sr-Cyrl-CS"/>
              </w:rPr>
              <w:t xml:space="preserve"> Усклађеност одредби прописа са одредбама прописа ЕУ:</w:t>
            </w:r>
          </w:p>
        </w:tc>
      </w:tr>
    </w:tbl>
    <w:p w14:paraId="6AB4FC06" w14:textId="77777777" w:rsidR="008822ED" w:rsidRPr="004A1A3D" w:rsidRDefault="008822ED"/>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4"/>
        <w:gridCol w:w="3336"/>
        <w:gridCol w:w="932"/>
        <w:gridCol w:w="3310"/>
        <w:gridCol w:w="1275"/>
        <w:gridCol w:w="2228"/>
        <w:gridCol w:w="2245"/>
      </w:tblGrid>
      <w:tr w:rsidR="00664FF9" w:rsidRPr="00CD1174" w14:paraId="6DCEF37A" w14:textId="77777777" w:rsidTr="004A1A3D">
        <w:trPr>
          <w:tblHeader/>
        </w:trPr>
        <w:tc>
          <w:tcPr>
            <w:tcW w:w="370"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69BEA143" w14:textId="77777777" w:rsidR="00664FF9" w:rsidRPr="00CD1174" w:rsidRDefault="00664FF9" w:rsidP="00726FF3">
            <w:pPr>
              <w:rPr>
                <w:rFonts w:eastAsia="MS Mincho"/>
                <w:lang w:val="en-US"/>
              </w:rPr>
            </w:pPr>
            <w:r w:rsidRPr="00303EB6">
              <w:rPr>
                <w:sz w:val="18"/>
                <w:szCs w:val="18"/>
                <w:lang w:val="sr-Cyrl-CS"/>
              </w:rPr>
              <w:t>а</w:t>
            </w:r>
            <w:r w:rsidRPr="00303EB6">
              <w:rPr>
                <w:sz w:val="18"/>
                <w:szCs w:val="18"/>
              </w:rPr>
              <w:t>)</w:t>
            </w:r>
          </w:p>
        </w:tc>
        <w:tc>
          <w:tcPr>
            <w:tcW w:w="1159"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513D67C6" w14:textId="77777777" w:rsidR="00664FF9" w:rsidRPr="00CD1174" w:rsidRDefault="00664FF9" w:rsidP="00726FF3">
            <w:pPr>
              <w:rPr>
                <w:lang w:val="en-US"/>
              </w:rPr>
            </w:pPr>
            <w:r w:rsidRPr="00303EB6">
              <w:rPr>
                <w:sz w:val="18"/>
                <w:szCs w:val="18"/>
                <w:lang w:val="sr-Cyrl-CS"/>
              </w:rPr>
              <w:t>а</w:t>
            </w:r>
            <w:r w:rsidRPr="00303EB6">
              <w:rPr>
                <w:sz w:val="18"/>
                <w:szCs w:val="18"/>
              </w:rPr>
              <w:t>1)</w:t>
            </w:r>
          </w:p>
        </w:tc>
        <w:tc>
          <w:tcPr>
            <w:tcW w:w="324"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3BC2E801" w14:textId="77777777" w:rsidR="00664FF9" w:rsidRPr="00CD1174" w:rsidRDefault="00664FF9" w:rsidP="00726FF3">
            <w:pPr>
              <w:jc w:val="both"/>
              <w:rPr>
                <w:rFonts w:eastAsia="MS Mincho"/>
                <w:lang w:val="en-US"/>
              </w:rPr>
            </w:pPr>
            <w:r w:rsidRPr="00303EB6">
              <w:rPr>
                <w:sz w:val="18"/>
                <w:szCs w:val="18"/>
                <w:lang w:val="sr-Cyrl-CS"/>
              </w:rPr>
              <w:t>б</w:t>
            </w:r>
            <w:r w:rsidRPr="00303EB6">
              <w:rPr>
                <w:sz w:val="18"/>
                <w:szCs w:val="18"/>
              </w:rPr>
              <w:t>)</w:t>
            </w:r>
          </w:p>
        </w:tc>
        <w:tc>
          <w:tcPr>
            <w:tcW w:w="1150"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3F4B365F" w14:textId="77777777" w:rsidR="00664FF9" w:rsidRPr="00CD1174" w:rsidRDefault="00664FF9" w:rsidP="00726FF3">
            <w:pPr>
              <w:jc w:val="both"/>
              <w:rPr>
                <w:iCs/>
                <w:lang w:val="en-US"/>
              </w:rPr>
            </w:pPr>
            <w:r w:rsidRPr="00303EB6">
              <w:rPr>
                <w:sz w:val="18"/>
                <w:szCs w:val="18"/>
                <w:lang w:val="sr-Cyrl-CS"/>
              </w:rPr>
              <w:t>б</w:t>
            </w:r>
            <w:r w:rsidRPr="00303EB6">
              <w:rPr>
                <w:sz w:val="18"/>
                <w:szCs w:val="18"/>
              </w:rPr>
              <w:t>1)</w:t>
            </w:r>
          </w:p>
        </w:tc>
        <w:tc>
          <w:tcPr>
            <w:tcW w:w="443"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4371A358" w14:textId="77777777" w:rsidR="00664FF9" w:rsidRPr="00CD1174" w:rsidRDefault="00664FF9" w:rsidP="00726FF3">
            <w:pPr>
              <w:jc w:val="center"/>
              <w:rPr>
                <w:rFonts w:eastAsia="MS Mincho"/>
                <w:b/>
                <w:bCs/>
                <w:lang w:val="en-US"/>
              </w:rPr>
            </w:pPr>
            <w:r w:rsidRPr="00D42BF2">
              <w:rPr>
                <w:sz w:val="18"/>
                <w:szCs w:val="18"/>
                <w:lang w:val="sr-Cyrl-CS"/>
              </w:rPr>
              <w:t>в</w:t>
            </w:r>
            <w:r w:rsidRPr="00D42BF2">
              <w:rPr>
                <w:sz w:val="18"/>
                <w:szCs w:val="18"/>
              </w:rPr>
              <w:t>)</w:t>
            </w:r>
          </w:p>
        </w:tc>
        <w:tc>
          <w:tcPr>
            <w:tcW w:w="774"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79942FB9" w14:textId="77777777" w:rsidR="00664FF9" w:rsidRPr="00CD1174" w:rsidRDefault="00664FF9" w:rsidP="00726FF3">
            <w:pPr>
              <w:jc w:val="both"/>
              <w:rPr>
                <w:rFonts w:eastAsia="MS Mincho"/>
                <w:lang w:val="en-US"/>
              </w:rPr>
            </w:pPr>
            <w:r w:rsidRPr="00303EB6">
              <w:rPr>
                <w:sz w:val="18"/>
                <w:szCs w:val="18"/>
                <w:lang w:val="sr-Cyrl-CS"/>
              </w:rPr>
              <w:t>г</w:t>
            </w:r>
            <w:r w:rsidRPr="00303EB6">
              <w:rPr>
                <w:sz w:val="18"/>
                <w:szCs w:val="18"/>
              </w:rPr>
              <w:t>)</w:t>
            </w:r>
          </w:p>
        </w:tc>
        <w:tc>
          <w:tcPr>
            <w:tcW w:w="780" w:type="pct"/>
            <w:tcBorders>
              <w:top w:val="single" w:sz="4" w:space="0" w:color="000000"/>
              <w:left w:val="single" w:sz="4" w:space="0" w:color="000000"/>
              <w:bottom w:val="single" w:sz="4" w:space="0" w:color="000000"/>
              <w:right w:val="single" w:sz="4" w:space="0" w:color="000000"/>
            </w:tcBorders>
            <w:shd w:val="clear" w:color="auto" w:fill="DAEEF3"/>
            <w:vAlign w:val="center"/>
          </w:tcPr>
          <w:p w14:paraId="44F7B45B" w14:textId="77777777" w:rsidR="00664FF9" w:rsidRPr="00CD1174" w:rsidRDefault="00664FF9" w:rsidP="00726FF3">
            <w:pPr>
              <w:jc w:val="both"/>
              <w:rPr>
                <w:rFonts w:eastAsia="MS Mincho"/>
                <w:lang w:val="en-US"/>
              </w:rPr>
            </w:pPr>
          </w:p>
        </w:tc>
      </w:tr>
      <w:tr w:rsidR="00664FF9" w:rsidRPr="00CD1174" w14:paraId="16991D57" w14:textId="77777777" w:rsidTr="004A1A3D">
        <w:tc>
          <w:tcPr>
            <w:tcW w:w="370" w:type="pct"/>
            <w:shd w:val="clear" w:color="auto" w:fill="E7E6E6"/>
            <w:vAlign w:val="center"/>
          </w:tcPr>
          <w:p w14:paraId="375F8928" w14:textId="77777777" w:rsidR="00664FF9" w:rsidRPr="00CD1174" w:rsidRDefault="00664FF9" w:rsidP="00726FF3">
            <w:pPr>
              <w:pStyle w:val="title-article-norm"/>
              <w:rPr>
                <w:rFonts w:eastAsia="Times New Roman"/>
              </w:rPr>
            </w:pPr>
            <w:r w:rsidRPr="00061D0E">
              <w:rPr>
                <w:sz w:val="18"/>
                <w:szCs w:val="18"/>
                <w:lang w:val="ru-RU"/>
              </w:rPr>
              <w:t>Одредба прописа ЕУ</w:t>
            </w:r>
          </w:p>
        </w:tc>
        <w:tc>
          <w:tcPr>
            <w:tcW w:w="1159" w:type="pct"/>
            <w:shd w:val="clear" w:color="auto" w:fill="E7E6E6"/>
            <w:vAlign w:val="center"/>
          </w:tcPr>
          <w:p w14:paraId="671D847E" w14:textId="77777777" w:rsidR="00664FF9" w:rsidRPr="00CD1174" w:rsidRDefault="00664FF9" w:rsidP="00726FF3">
            <w:pPr>
              <w:rPr>
                <w:lang w:val="en-US"/>
              </w:rPr>
            </w:pPr>
            <w:r w:rsidRPr="00061D0E">
              <w:rPr>
                <w:sz w:val="18"/>
                <w:szCs w:val="18"/>
                <w:lang w:val="sr-Cyrl-CS"/>
              </w:rPr>
              <w:t xml:space="preserve">Садржина </w:t>
            </w:r>
            <w:r w:rsidRPr="00061D0E">
              <w:rPr>
                <w:sz w:val="18"/>
                <w:szCs w:val="18"/>
                <w:lang w:val="hr-HR"/>
              </w:rPr>
              <w:t xml:space="preserve">одредбе прописа ЕУ </w:t>
            </w:r>
          </w:p>
        </w:tc>
        <w:tc>
          <w:tcPr>
            <w:tcW w:w="324" w:type="pct"/>
            <w:shd w:val="clear" w:color="auto" w:fill="E7E6E6"/>
            <w:vAlign w:val="center"/>
          </w:tcPr>
          <w:p w14:paraId="7270C21E" w14:textId="77777777" w:rsidR="00664FF9" w:rsidRPr="00CD1174" w:rsidRDefault="00664FF9" w:rsidP="00726FF3">
            <w:pPr>
              <w:jc w:val="both"/>
              <w:rPr>
                <w:rFonts w:eastAsia="MS Mincho"/>
                <w:lang w:val="en-US"/>
              </w:rPr>
            </w:pPr>
            <w:r w:rsidRPr="00061D0E">
              <w:rPr>
                <w:sz w:val="18"/>
                <w:szCs w:val="18"/>
                <w:lang w:val="ru-RU"/>
              </w:rPr>
              <w:t>Одредбе прописа Р. Србије</w:t>
            </w:r>
          </w:p>
        </w:tc>
        <w:tc>
          <w:tcPr>
            <w:tcW w:w="1150" w:type="pct"/>
            <w:shd w:val="clear" w:color="auto" w:fill="E7E6E6"/>
            <w:vAlign w:val="center"/>
          </w:tcPr>
          <w:p w14:paraId="6AD3EBC3" w14:textId="77777777" w:rsidR="00664FF9" w:rsidRPr="00CD1174" w:rsidRDefault="00664FF9" w:rsidP="00726FF3">
            <w:pPr>
              <w:jc w:val="both"/>
              <w:rPr>
                <w:lang w:val="en-US"/>
              </w:rPr>
            </w:pPr>
            <w:r w:rsidRPr="00061D0E">
              <w:rPr>
                <w:sz w:val="18"/>
                <w:szCs w:val="18"/>
                <w:lang w:val="sr-Cyrl-CS"/>
              </w:rPr>
              <w:t xml:space="preserve">Садржина </w:t>
            </w:r>
            <w:r w:rsidRPr="00061D0E">
              <w:rPr>
                <w:sz w:val="18"/>
                <w:szCs w:val="18"/>
                <w:lang w:val="hr-HR"/>
              </w:rPr>
              <w:t>одредбе</w:t>
            </w:r>
          </w:p>
        </w:tc>
        <w:tc>
          <w:tcPr>
            <w:tcW w:w="443" w:type="pct"/>
            <w:shd w:val="clear" w:color="auto" w:fill="E7E6E6"/>
            <w:vAlign w:val="center"/>
          </w:tcPr>
          <w:p w14:paraId="5F088336" w14:textId="77777777" w:rsidR="00664FF9" w:rsidRPr="00CD1174" w:rsidRDefault="00664FF9" w:rsidP="00726FF3">
            <w:pPr>
              <w:jc w:val="center"/>
              <w:rPr>
                <w:rFonts w:eastAsia="MS Mincho"/>
                <w:b/>
                <w:bCs/>
                <w:lang w:val="en-US"/>
              </w:rPr>
            </w:pPr>
            <w:r w:rsidRPr="00061D0E">
              <w:rPr>
                <w:sz w:val="18"/>
                <w:szCs w:val="18"/>
                <w:lang w:val="ru-RU"/>
              </w:rPr>
              <w:t>Усклађеност</w:t>
            </w:r>
            <w:r w:rsidRPr="00061D0E">
              <w:rPr>
                <w:rStyle w:val="FootnoteReference"/>
                <w:sz w:val="18"/>
                <w:szCs w:val="18"/>
                <w:lang w:val="ru-RU"/>
              </w:rPr>
              <w:footnoteReference w:id="1"/>
            </w:r>
            <w:r w:rsidRPr="00061D0E">
              <w:rPr>
                <w:sz w:val="18"/>
                <w:szCs w:val="18"/>
                <w:lang w:val="ru-RU"/>
              </w:rPr>
              <w:t xml:space="preserve"> </w:t>
            </w:r>
          </w:p>
        </w:tc>
        <w:tc>
          <w:tcPr>
            <w:tcW w:w="774" w:type="pct"/>
            <w:shd w:val="clear" w:color="auto" w:fill="E7E6E6"/>
            <w:vAlign w:val="center"/>
          </w:tcPr>
          <w:p w14:paraId="649E93B2" w14:textId="77777777" w:rsidR="00664FF9" w:rsidRPr="00CD1174" w:rsidRDefault="00664FF9" w:rsidP="00726FF3">
            <w:pPr>
              <w:jc w:val="both"/>
              <w:rPr>
                <w:rFonts w:eastAsia="MS Mincho"/>
                <w:lang w:val="en-US"/>
              </w:rPr>
            </w:pPr>
            <w:r w:rsidRPr="00061D0E">
              <w:rPr>
                <w:sz w:val="18"/>
                <w:szCs w:val="18"/>
                <w:lang w:val="ru-RU"/>
              </w:rPr>
              <w:t>Разлози за д</w:t>
            </w:r>
            <w:r w:rsidRPr="00061D0E">
              <w:rPr>
                <w:sz w:val="18"/>
                <w:szCs w:val="18"/>
                <w:lang w:val="sr-Cyrl-CS"/>
              </w:rPr>
              <w:t xml:space="preserve">елимичну </w:t>
            </w:r>
            <w:r w:rsidRPr="00061D0E">
              <w:rPr>
                <w:sz w:val="18"/>
                <w:szCs w:val="18"/>
                <w:lang w:val="ru-RU"/>
              </w:rPr>
              <w:t>усклађеност, неусклађеност или непреносивост</w:t>
            </w:r>
          </w:p>
        </w:tc>
        <w:tc>
          <w:tcPr>
            <w:tcW w:w="780" w:type="pct"/>
            <w:shd w:val="clear" w:color="auto" w:fill="E7E6E6"/>
            <w:vAlign w:val="center"/>
          </w:tcPr>
          <w:p w14:paraId="3294EEC7" w14:textId="77777777" w:rsidR="00664FF9" w:rsidRPr="00CD1174" w:rsidRDefault="00664FF9" w:rsidP="00726FF3">
            <w:pPr>
              <w:jc w:val="both"/>
              <w:rPr>
                <w:rFonts w:eastAsia="MS Mincho"/>
                <w:lang w:val="en-US"/>
              </w:rPr>
            </w:pPr>
          </w:p>
        </w:tc>
      </w:tr>
      <w:tr w:rsidR="00D961F6" w:rsidRPr="00664FF9" w14:paraId="6CB62D0A" w14:textId="77777777" w:rsidTr="004A1A3D">
        <w:tc>
          <w:tcPr>
            <w:tcW w:w="370" w:type="pct"/>
            <w:shd w:val="clear" w:color="auto" w:fill="auto"/>
          </w:tcPr>
          <w:p w14:paraId="149BD607" w14:textId="242BE7F2" w:rsidR="00D961F6" w:rsidRPr="00D961F6" w:rsidRDefault="00D961F6" w:rsidP="00D961F6">
            <w:pPr>
              <w:rPr>
                <w:rFonts w:eastAsia="MS Mincho"/>
                <w:sz w:val="18"/>
                <w:szCs w:val="18"/>
                <w:lang w:val="sr-Cyrl-RS"/>
              </w:rPr>
            </w:pPr>
            <w:r>
              <w:rPr>
                <w:sz w:val="18"/>
                <w:szCs w:val="18"/>
                <w:lang w:val="sr-Cyrl-RS"/>
              </w:rPr>
              <w:t>1.</w:t>
            </w:r>
          </w:p>
        </w:tc>
        <w:tc>
          <w:tcPr>
            <w:tcW w:w="1159" w:type="pct"/>
            <w:shd w:val="clear" w:color="auto" w:fill="auto"/>
          </w:tcPr>
          <w:p w14:paraId="396E8BBB" w14:textId="77777777" w:rsidR="00D961F6" w:rsidRPr="00664FF9" w:rsidRDefault="00D961F6" w:rsidP="00D961F6">
            <w:pPr>
              <w:jc w:val="both"/>
              <w:rPr>
                <w:sz w:val="18"/>
                <w:szCs w:val="18"/>
                <w:lang w:val="en-US"/>
              </w:rPr>
            </w:pPr>
            <w:r w:rsidRPr="00664FF9">
              <w:rPr>
                <w:sz w:val="18"/>
                <w:szCs w:val="18"/>
                <w:lang w:val="en-US"/>
              </w:rPr>
              <w:t>This Directive shall apply to the production with a view to marketing, and to the marketing of beet seed within the Community.</w:t>
            </w:r>
          </w:p>
        </w:tc>
        <w:tc>
          <w:tcPr>
            <w:tcW w:w="324" w:type="pct"/>
            <w:shd w:val="clear" w:color="auto" w:fill="FFFFFF" w:themeFill="background1"/>
          </w:tcPr>
          <w:p w14:paraId="607729F9" w14:textId="77777777" w:rsidR="00D961F6" w:rsidRDefault="00D961F6" w:rsidP="00D961F6">
            <w:pPr>
              <w:jc w:val="both"/>
              <w:rPr>
                <w:rFonts w:eastAsia="MS Mincho"/>
                <w:sz w:val="18"/>
                <w:szCs w:val="18"/>
                <w:lang w:val="sr-Cyrl-RS"/>
              </w:rPr>
            </w:pPr>
            <w:r>
              <w:rPr>
                <w:rFonts w:eastAsia="MS Mincho"/>
                <w:sz w:val="18"/>
                <w:szCs w:val="18"/>
                <w:lang w:val="sr-Cyrl-RS"/>
              </w:rPr>
              <w:t>1.</w:t>
            </w:r>
          </w:p>
          <w:p w14:paraId="56920C4C" w14:textId="77777777" w:rsidR="00D961F6" w:rsidRDefault="00D961F6" w:rsidP="00D961F6">
            <w:pPr>
              <w:jc w:val="both"/>
              <w:rPr>
                <w:rFonts w:eastAsia="MS Mincho"/>
                <w:sz w:val="18"/>
                <w:szCs w:val="18"/>
                <w:lang w:val="sr-Cyrl-RS"/>
              </w:rPr>
            </w:pPr>
          </w:p>
          <w:p w14:paraId="3BEEAD74" w14:textId="77777777" w:rsidR="00D961F6" w:rsidRDefault="00D961F6" w:rsidP="00D961F6">
            <w:pPr>
              <w:jc w:val="both"/>
              <w:rPr>
                <w:rFonts w:eastAsia="MS Mincho"/>
                <w:sz w:val="18"/>
                <w:szCs w:val="18"/>
                <w:lang w:val="sr-Cyrl-RS"/>
              </w:rPr>
            </w:pPr>
          </w:p>
          <w:p w14:paraId="4E811FEB" w14:textId="77777777" w:rsidR="00D961F6" w:rsidRDefault="00D961F6" w:rsidP="00D961F6">
            <w:pPr>
              <w:jc w:val="both"/>
              <w:rPr>
                <w:rFonts w:eastAsia="MS Mincho"/>
                <w:sz w:val="18"/>
                <w:szCs w:val="18"/>
                <w:lang w:val="sr-Cyrl-RS"/>
              </w:rPr>
            </w:pPr>
          </w:p>
          <w:p w14:paraId="4AB25FF9" w14:textId="77777777" w:rsidR="00D961F6" w:rsidRDefault="00D961F6" w:rsidP="00D961F6">
            <w:pPr>
              <w:jc w:val="both"/>
              <w:rPr>
                <w:rFonts w:eastAsia="MS Mincho"/>
                <w:sz w:val="18"/>
                <w:szCs w:val="18"/>
                <w:lang w:val="sr-Cyrl-RS"/>
              </w:rPr>
            </w:pPr>
          </w:p>
          <w:p w14:paraId="3818B8FC" w14:textId="77777777" w:rsidR="00D961F6" w:rsidRDefault="00D961F6" w:rsidP="00D961F6">
            <w:pPr>
              <w:jc w:val="both"/>
              <w:rPr>
                <w:rFonts w:eastAsia="MS Mincho"/>
                <w:sz w:val="18"/>
                <w:szCs w:val="18"/>
                <w:lang w:val="sr-Cyrl-RS"/>
              </w:rPr>
            </w:pPr>
          </w:p>
          <w:p w14:paraId="277D7A1C" w14:textId="77777777" w:rsidR="00D961F6" w:rsidRDefault="00D961F6" w:rsidP="00D961F6">
            <w:pPr>
              <w:jc w:val="both"/>
              <w:rPr>
                <w:rFonts w:eastAsia="MS Mincho"/>
                <w:sz w:val="18"/>
                <w:szCs w:val="18"/>
                <w:lang w:val="sr-Cyrl-RS"/>
              </w:rPr>
            </w:pPr>
          </w:p>
          <w:p w14:paraId="13C2407E" w14:textId="77777777" w:rsidR="00D961F6" w:rsidRDefault="00D961F6" w:rsidP="00D961F6">
            <w:pPr>
              <w:jc w:val="both"/>
              <w:rPr>
                <w:rFonts w:eastAsia="MS Mincho"/>
                <w:sz w:val="18"/>
                <w:szCs w:val="18"/>
                <w:lang w:val="sr-Cyrl-RS"/>
              </w:rPr>
            </w:pPr>
          </w:p>
          <w:p w14:paraId="1E30DDB8" w14:textId="77777777" w:rsidR="00D961F6" w:rsidRDefault="00D961F6" w:rsidP="00D961F6">
            <w:pPr>
              <w:jc w:val="both"/>
              <w:rPr>
                <w:rFonts w:eastAsia="MS Mincho"/>
                <w:sz w:val="18"/>
                <w:szCs w:val="18"/>
                <w:lang w:val="sr-Cyrl-RS"/>
              </w:rPr>
            </w:pPr>
          </w:p>
          <w:p w14:paraId="53B69B4F" w14:textId="77777777" w:rsidR="00D961F6" w:rsidRDefault="00D961F6" w:rsidP="00D961F6">
            <w:pPr>
              <w:jc w:val="both"/>
              <w:rPr>
                <w:rFonts w:eastAsia="MS Mincho"/>
                <w:sz w:val="18"/>
                <w:szCs w:val="18"/>
                <w:lang w:val="sr-Cyrl-RS"/>
              </w:rPr>
            </w:pPr>
          </w:p>
          <w:p w14:paraId="60F35FD2" w14:textId="1F70F9C5" w:rsidR="00D961F6" w:rsidRPr="00664FF9" w:rsidRDefault="00D961F6" w:rsidP="00D961F6">
            <w:pPr>
              <w:jc w:val="both"/>
              <w:rPr>
                <w:rFonts w:eastAsia="MS Mincho"/>
                <w:sz w:val="18"/>
                <w:szCs w:val="18"/>
                <w:lang w:val="en-US"/>
              </w:rPr>
            </w:pPr>
            <w:r>
              <w:rPr>
                <w:rFonts w:eastAsia="MS Mincho"/>
                <w:sz w:val="18"/>
                <w:szCs w:val="18"/>
                <w:lang w:val="sr-Cyrl-RS"/>
              </w:rPr>
              <w:t>2.1</w:t>
            </w:r>
          </w:p>
        </w:tc>
        <w:tc>
          <w:tcPr>
            <w:tcW w:w="1150" w:type="pct"/>
            <w:shd w:val="clear" w:color="auto" w:fill="FFFFFF" w:themeFill="background1"/>
          </w:tcPr>
          <w:p w14:paraId="20FE38A6" w14:textId="77777777" w:rsidR="00D961F6" w:rsidRPr="00836D94" w:rsidRDefault="00D961F6" w:rsidP="00D961F6">
            <w:pPr>
              <w:jc w:val="both"/>
              <w:rPr>
                <w:sz w:val="18"/>
                <w:szCs w:val="18"/>
                <w:lang w:val="en-US"/>
              </w:rPr>
            </w:pPr>
            <w:r w:rsidRPr="00836D94">
              <w:rPr>
                <w:sz w:val="18"/>
                <w:szCs w:val="18"/>
                <w:lang w:val="en-US"/>
              </w:rPr>
              <w:t xml:space="preserve">1 </w:t>
            </w:r>
            <w:r w:rsidRPr="00901597">
              <w:rPr>
                <w:sz w:val="18"/>
                <w:szCs w:val="18"/>
                <w:lang w:val="en-US"/>
              </w:rPr>
              <w:t xml:space="preserve">Овим законом уређује се производња, контрола производње, дорада, квалитет, паковање, обележавање, </w:t>
            </w:r>
            <w:r w:rsidRPr="004A1A3D">
              <w:rPr>
                <w:bCs/>
                <w:sz w:val="18"/>
                <w:szCs w:val="18"/>
                <w:lang w:val="en-US"/>
              </w:rPr>
              <w:t>стављање на тржиште</w:t>
            </w:r>
            <w:r w:rsidRPr="00901597">
              <w:rPr>
                <w:sz w:val="18"/>
                <w:szCs w:val="18"/>
                <w:lang w:val="en-US"/>
              </w:rPr>
              <w:t>, постконтролно испитивање и увоз одређених група и врста семена и садног материјала пољопривредног и украсног биља, као и друга питања од значаја за област семена и садног материјала пољопривредног и украсног биља.</w:t>
            </w:r>
          </w:p>
          <w:p w14:paraId="3D75EECE" w14:textId="53CFE9AE" w:rsidR="00D961F6" w:rsidRPr="00664FF9" w:rsidRDefault="00D961F6" w:rsidP="00D961F6">
            <w:pPr>
              <w:jc w:val="both"/>
              <w:rPr>
                <w:sz w:val="18"/>
                <w:szCs w:val="18"/>
                <w:lang w:val="en-US"/>
              </w:rPr>
            </w:pPr>
            <w:r w:rsidRPr="00836D94">
              <w:rPr>
                <w:sz w:val="18"/>
                <w:szCs w:val="18"/>
                <w:lang w:val="en-US"/>
              </w:rPr>
              <w:t>2</w:t>
            </w:r>
            <w:r>
              <w:rPr>
                <w:sz w:val="18"/>
                <w:szCs w:val="18"/>
                <w:lang w:val="sr-Cyrl-RS"/>
              </w:rPr>
              <w:t>.</w:t>
            </w:r>
            <w:r w:rsidRPr="00836D94">
              <w:rPr>
                <w:sz w:val="18"/>
                <w:szCs w:val="18"/>
                <w:lang w:val="en-US"/>
              </w:rPr>
              <w:t xml:space="preserve">1 </w:t>
            </w:r>
            <w:r w:rsidRPr="00901597">
              <w:rPr>
                <w:sz w:val="18"/>
                <w:szCs w:val="18"/>
                <w:lang w:val="en-US"/>
              </w:rPr>
              <w:t xml:space="preserve">Одредбе овог закона примењују се на групе и врсте семена и садног материјала пољопривредног и украсног биља и то на: </w:t>
            </w:r>
            <w:r w:rsidRPr="00D961F6">
              <w:rPr>
                <w:sz w:val="18"/>
                <w:szCs w:val="18"/>
                <w:lang w:val="en-US"/>
              </w:rPr>
              <w:t>житарице</w:t>
            </w:r>
            <w:r w:rsidRPr="00901597">
              <w:rPr>
                <w:sz w:val="18"/>
                <w:szCs w:val="18"/>
                <w:lang w:val="en-US"/>
              </w:rPr>
              <w:t xml:space="preserve">, индустријско биље, </w:t>
            </w:r>
            <w:r w:rsidRPr="00D961F6">
              <w:rPr>
                <w:b/>
                <w:bCs/>
                <w:sz w:val="18"/>
                <w:szCs w:val="18"/>
                <w:lang w:val="en-US"/>
              </w:rPr>
              <w:t>репу</w:t>
            </w:r>
            <w:r w:rsidRPr="00901597">
              <w:rPr>
                <w:sz w:val="18"/>
                <w:szCs w:val="18"/>
                <w:lang w:val="en-US"/>
              </w:rPr>
              <w:t>, кромпир, крмно биље, поврће, воће, винову лозу, хмељ, као и на украсно биље чије се семе и садни материјал производи и ставља на тржиште.</w:t>
            </w:r>
          </w:p>
        </w:tc>
        <w:tc>
          <w:tcPr>
            <w:tcW w:w="443" w:type="pct"/>
            <w:shd w:val="clear" w:color="auto" w:fill="FFFFFF" w:themeFill="background1"/>
          </w:tcPr>
          <w:p w14:paraId="70572861" w14:textId="67ABBFF7" w:rsidR="00D961F6" w:rsidRPr="00664FF9" w:rsidRDefault="00D961F6" w:rsidP="00D961F6">
            <w:pPr>
              <w:jc w:val="center"/>
              <w:rPr>
                <w:rFonts w:eastAsia="MS Mincho"/>
                <w:b/>
                <w:bCs/>
                <w:sz w:val="18"/>
                <w:szCs w:val="18"/>
                <w:lang w:val="en-US"/>
              </w:rPr>
            </w:pPr>
            <w:r>
              <w:rPr>
                <w:rFonts w:eastAsia="MS Mincho"/>
                <w:b/>
                <w:bCs/>
                <w:sz w:val="18"/>
                <w:szCs w:val="18"/>
                <w:lang w:val="sr-Cyrl-RS"/>
              </w:rPr>
              <w:t>ПУ</w:t>
            </w:r>
          </w:p>
        </w:tc>
        <w:tc>
          <w:tcPr>
            <w:tcW w:w="774" w:type="pct"/>
          </w:tcPr>
          <w:p w14:paraId="3E79F606" w14:textId="77777777" w:rsidR="00D961F6" w:rsidRPr="00664FF9" w:rsidRDefault="00D961F6" w:rsidP="00D961F6">
            <w:pPr>
              <w:jc w:val="both"/>
              <w:rPr>
                <w:rFonts w:eastAsia="MS Mincho"/>
                <w:sz w:val="18"/>
                <w:szCs w:val="18"/>
                <w:lang w:val="en-US"/>
              </w:rPr>
            </w:pPr>
          </w:p>
        </w:tc>
        <w:tc>
          <w:tcPr>
            <w:tcW w:w="780" w:type="pct"/>
            <w:shd w:val="clear" w:color="auto" w:fill="auto"/>
          </w:tcPr>
          <w:p w14:paraId="5AB4FF62" w14:textId="18598CC4" w:rsidR="00D961F6" w:rsidRPr="00664FF9" w:rsidRDefault="00D961F6" w:rsidP="00D961F6">
            <w:pPr>
              <w:jc w:val="both"/>
              <w:rPr>
                <w:rFonts w:eastAsia="MS Mincho"/>
                <w:sz w:val="18"/>
                <w:szCs w:val="18"/>
                <w:lang w:val="en-US"/>
              </w:rPr>
            </w:pPr>
          </w:p>
        </w:tc>
      </w:tr>
      <w:tr w:rsidR="00D961F6" w:rsidRPr="00664FF9" w14:paraId="6ABA4CCA" w14:textId="77777777" w:rsidTr="004A1A3D">
        <w:tc>
          <w:tcPr>
            <w:tcW w:w="370" w:type="pct"/>
            <w:shd w:val="clear" w:color="auto" w:fill="auto"/>
          </w:tcPr>
          <w:p w14:paraId="23EABBB1" w14:textId="4177C8E6" w:rsidR="00D961F6" w:rsidRPr="00D961F6" w:rsidRDefault="00D961F6" w:rsidP="00D961F6">
            <w:pPr>
              <w:rPr>
                <w:sz w:val="18"/>
                <w:szCs w:val="18"/>
                <w:lang w:val="sr-Cyrl-RS"/>
              </w:rPr>
            </w:pPr>
            <w:r>
              <w:rPr>
                <w:sz w:val="18"/>
                <w:szCs w:val="18"/>
                <w:lang w:val="sr-Cyrl-RS"/>
              </w:rPr>
              <w:t>1.</w:t>
            </w:r>
          </w:p>
        </w:tc>
        <w:tc>
          <w:tcPr>
            <w:tcW w:w="1159" w:type="pct"/>
            <w:shd w:val="clear" w:color="auto" w:fill="auto"/>
          </w:tcPr>
          <w:p w14:paraId="7F2F2DDE" w14:textId="77777777" w:rsidR="00D961F6" w:rsidRPr="00664FF9" w:rsidRDefault="00D961F6" w:rsidP="00D961F6">
            <w:pPr>
              <w:jc w:val="both"/>
              <w:rPr>
                <w:sz w:val="18"/>
                <w:szCs w:val="18"/>
                <w:lang w:val="en-US"/>
              </w:rPr>
            </w:pPr>
            <w:r w:rsidRPr="00664FF9">
              <w:rPr>
                <w:sz w:val="18"/>
                <w:szCs w:val="18"/>
                <w:lang w:val="en-US"/>
              </w:rPr>
              <w:t>It shall not apply to beet seed shown to be intended for export to third countries.</w:t>
            </w:r>
          </w:p>
        </w:tc>
        <w:tc>
          <w:tcPr>
            <w:tcW w:w="324" w:type="pct"/>
            <w:shd w:val="clear" w:color="auto" w:fill="FFFFFF" w:themeFill="background1"/>
          </w:tcPr>
          <w:p w14:paraId="4FFFA32C" w14:textId="5ECDD659" w:rsidR="00D961F6" w:rsidRPr="00664FF9" w:rsidRDefault="00D961F6" w:rsidP="00D961F6">
            <w:pPr>
              <w:jc w:val="both"/>
              <w:rPr>
                <w:rFonts w:eastAsia="MS Mincho"/>
                <w:sz w:val="18"/>
                <w:szCs w:val="18"/>
                <w:lang w:val="en-US"/>
              </w:rPr>
            </w:pPr>
            <w:r>
              <w:rPr>
                <w:rFonts w:eastAsia="MS Mincho"/>
                <w:sz w:val="18"/>
                <w:szCs w:val="18"/>
                <w:lang w:val="en-US"/>
              </w:rPr>
              <w:t>3.3</w:t>
            </w:r>
          </w:p>
        </w:tc>
        <w:tc>
          <w:tcPr>
            <w:tcW w:w="1150" w:type="pct"/>
            <w:shd w:val="clear" w:color="auto" w:fill="FFFFFF" w:themeFill="background1"/>
          </w:tcPr>
          <w:p w14:paraId="695FE7FD" w14:textId="77777777" w:rsidR="00D961F6" w:rsidRPr="000724EF" w:rsidRDefault="00D961F6" w:rsidP="00D961F6">
            <w:pPr>
              <w:jc w:val="both"/>
              <w:rPr>
                <w:sz w:val="18"/>
                <w:szCs w:val="18"/>
                <w:lang w:val="en-US"/>
              </w:rPr>
            </w:pPr>
            <w:r w:rsidRPr="000724EF">
              <w:rPr>
                <w:sz w:val="18"/>
                <w:szCs w:val="18"/>
                <w:lang w:val="en-US"/>
              </w:rPr>
              <w:t xml:space="preserve">Одредбе овог закона не примењују се на: </w:t>
            </w:r>
          </w:p>
          <w:p w14:paraId="7A448D03" w14:textId="1F53BB6A" w:rsidR="00D961F6" w:rsidRPr="00664FF9" w:rsidRDefault="00D961F6" w:rsidP="00D961F6">
            <w:pPr>
              <w:jc w:val="both"/>
              <w:rPr>
                <w:sz w:val="18"/>
                <w:szCs w:val="18"/>
                <w:lang w:val="en-US"/>
              </w:rPr>
            </w:pPr>
            <w:r w:rsidRPr="000724EF">
              <w:rPr>
                <w:sz w:val="18"/>
                <w:szCs w:val="18"/>
                <w:lang w:val="en-US"/>
              </w:rPr>
              <w:t xml:space="preserve">3) семе и садни материјал који је </w:t>
            </w:r>
            <w:r w:rsidRPr="000724EF">
              <w:rPr>
                <w:sz w:val="18"/>
                <w:szCs w:val="18"/>
                <w:lang w:val="en-US"/>
              </w:rPr>
              <w:lastRenderedPageBreak/>
              <w:t>намењен извозу;</w:t>
            </w:r>
          </w:p>
        </w:tc>
        <w:tc>
          <w:tcPr>
            <w:tcW w:w="443" w:type="pct"/>
            <w:shd w:val="clear" w:color="auto" w:fill="FFFFFF" w:themeFill="background1"/>
          </w:tcPr>
          <w:p w14:paraId="32E2B309" w14:textId="24486926" w:rsidR="00D961F6" w:rsidRPr="00664FF9" w:rsidRDefault="00D961F6" w:rsidP="00D961F6">
            <w:pPr>
              <w:jc w:val="center"/>
              <w:rPr>
                <w:rFonts w:eastAsia="MS Mincho"/>
                <w:b/>
                <w:bCs/>
                <w:sz w:val="18"/>
                <w:szCs w:val="18"/>
                <w:lang w:val="en-US"/>
              </w:rPr>
            </w:pPr>
            <w:r>
              <w:rPr>
                <w:rFonts w:eastAsia="MS Mincho"/>
                <w:b/>
                <w:bCs/>
                <w:sz w:val="18"/>
                <w:szCs w:val="18"/>
                <w:lang w:val="sr-Cyrl-RS"/>
              </w:rPr>
              <w:lastRenderedPageBreak/>
              <w:t>ПУ</w:t>
            </w:r>
          </w:p>
        </w:tc>
        <w:tc>
          <w:tcPr>
            <w:tcW w:w="774" w:type="pct"/>
          </w:tcPr>
          <w:p w14:paraId="198DF2C7" w14:textId="77777777" w:rsidR="00D961F6" w:rsidRPr="00664FF9" w:rsidRDefault="00D961F6" w:rsidP="00D961F6">
            <w:pPr>
              <w:jc w:val="both"/>
              <w:rPr>
                <w:rFonts w:eastAsia="MS Mincho"/>
                <w:sz w:val="18"/>
                <w:szCs w:val="18"/>
                <w:lang w:val="en-US"/>
              </w:rPr>
            </w:pPr>
          </w:p>
        </w:tc>
        <w:tc>
          <w:tcPr>
            <w:tcW w:w="780" w:type="pct"/>
            <w:shd w:val="clear" w:color="auto" w:fill="auto"/>
          </w:tcPr>
          <w:p w14:paraId="3DFB3F5B" w14:textId="67E00E35" w:rsidR="00D961F6" w:rsidRPr="00664FF9" w:rsidRDefault="00D961F6" w:rsidP="00D961F6">
            <w:pPr>
              <w:jc w:val="both"/>
              <w:rPr>
                <w:rFonts w:eastAsia="MS Mincho"/>
                <w:sz w:val="18"/>
                <w:szCs w:val="18"/>
                <w:lang w:val="en-US"/>
              </w:rPr>
            </w:pPr>
          </w:p>
        </w:tc>
      </w:tr>
      <w:tr w:rsidR="00D961F6" w:rsidRPr="00664FF9" w14:paraId="216B26D7" w14:textId="77777777" w:rsidTr="004A1A3D">
        <w:trPr>
          <w:trHeight w:val="58"/>
        </w:trPr>
        <w:tc>
          <w:tcPr>
            <w:tcW w:w="370" w:type="pct"/>
            <w:shd w:val="clear" w:color="auto" w:fill="auto"/>
          </w:tcPr>
          <w:p w14:paraId="41392089" w14:textId="779DDAEF" w:rsidR="00D961F6" w:rsidRPr="00D961F6" w:rsidRDefault="00D961F6" w:rsidP="00D961F6">
            <w:pPr>
              <w:rPr>
                <w:sz w:val="18"/>
                <w:szCs w:val="18"/>
                <w:lang w:val="sr-Cyrl-RS"/>
              </w:rPr>
            </w:pPr>
            <w:r>
              <w:rPr>
                <w:sz w:val="18"/>
                <w:szCs w:val="18"/>
                <w:lang w:val="sr-Cyrl-RS"/>
              </w:rPr>
              <w:t>2.1а.</w:t>
            </w:r>
          </w:p>
          <w:p w14:paraId="47A1F9BE" w14:textId="77777777" w:rsidR="00D961F6" w:rsidRPr="00664FF9" w:rsidRDefault="00D961F6" w:rsidP="00D961F6">
            <w:pPr>
              <w:rPr>
                <w:rFonts w:eastAsia="MS Mincho"/>
                <w:sz w:val="18"/>
                <w:szCs w:val="18"/>
                <w:lang w:val="en-US"/>
              </w:rPr>
            </w:pPr>
          </w:p>
        </w:tc>
        <w:tc>
          <w:tcPr>
            <w:tcW w:w="1159" w:type="pct"/>
            <w:shd w:val="clear" w:color="auto" w:fill="auto"/>
          </w:tcPr>
          <w:p w14:paraId="2BF6BCED" w14:textId="77777777" w:rsidR="00D961F6" w:rsidRPr="00664FF9" w:rsidRDefault="00D961F6" w:rsidP="00D961F6">
            <w:pPr>
              <w:jc w:val="both"/>
              <w:rPr>
                <w:sz w:val="18"/>
                <w:szCs w:val="18"/>
                <w:lang w:val="en-US"/>
              </w:rPr>
            </w:pPr>
            <w:r w:rsidRPr="00664FF9">
              <w:rPr>
                <w:rFonts w:hint="eastAsia"/>
                <w:sz w:val="18"/>
                <w:szCs w:val="18"/>
                <w:lang w:val="en-US"/>
              </w:rPr>
              <w:t>1.  For the purpose of this Directive:</w:t>
            </w:r>
          </w:p>
          <w:p w14:paraId="33BA8DD7" w14:textId="77777777" w:rsidR="00D961F6" w:rsidRPr="00664FF9" w:rsidRDefault="00D961F6" w:rsidP="00D961F6">
            <w:pPr>
              <w:jc w:val="both"/>
              <w:rPr>
                <w:sz w:val="18"/>
                <w:szCs w:val="18"/>
                <w:lang w:val="en-US"/>
              </w:rPr>
            </w:pPr>
            <w:r w:rsidRPr="00664FF9">
              <w:rPr>
                <w:sz w:val="18"/>
                <w:szCs w:val="18"/>
                <w:lang w:val="en-US"/>
              </w:rPr>
              <w:t>(a)</w:t>
            </w:r>
            <w:r w:rsidRPr="00664FF9">
              <w:rPr>
                <w:sz w:val="18"/>
                <w:szCs w:val="18"/>
                <w:lang w:val="en-US"/>
              </w:rPr>
              <w:tab/>
              <w:t>‘marketing’ :</w:t>
            </w:r>
          </w:p>
          <w:p w14:paraId="16E03E5C" w14:textId="77777777" w:rsidR="00D961F6" w:rsidRPr="00664FF9" w:rsidRDefault="00D961F6" w:rsidP="00D961F6">
            <w:pPr>
              <w:jc w:val="both"/>
              <w:rPr>
                <w:sz w:val="18"/>
                <w:szCs w:val="18"/>
                <w:lang w:val="en-US"/>
              </w:rPr>
            </w:pPr>
            <w:r w:rsidRPr="00664FF9">
              <w:rPr>
                <w:rFonts w:hint="eastAsia"/>
                <w:sz w:val="18"/>
                <w:szCs w:val="18"/>
                <w:lang w:val="en-US"/>
              </w:rPr>
              <w:t>shall mean the sale, holding with a view to sale, offer for sale and any disposal, supply or transfer aimed at commercial exploitation of seed to third parties, whether or not for consideration.</w:t>
            </w:r>
          </w:p>
        </w:tc>
        <w:tc>
          <w:tcPr>
            <w:tcW w:w="324" w:type="pct"/>
            <w:shd w:val="clear" w:color="auto" w:fill="FFFFFF" w:themeFill="background1"/>
          </w:tcPr>
          <w:p w14:paraId="33C50D50" w14:textId="17803AC3" w:rsidR="00D961F6" w:rsidRPr="00664FF9" w:rsidRDefault="00D961F6" w:rsidP="00D961F6">
            <w:pPr>
              <w:jc w:val="both"/>
              <w:rPr>
                <w:rFonts w:eastAsia="MS Mincho"/>
                <w:sz w:val="18"/>
                <w:szCs w:val="18"/>
                <w:lang w:val="en-US"/>
              </w:rPr>
            </w:pPr>
            <w:r>
              <w:rPr>
                <w:rFonts w:eastAsia="MS Mincho"/>
                <w:sz w:val="18"/>
                <w:szCs w:val="18"/>
                <w:lang w:val="sr-Cyrl-RS"/>
              </w:rPr>
              <w:t>5.22</w:t>
            </w:r>
          </w:p>
        </w:tc>
        <w:tc>
          <w:tcPr>
            <w:tcW w:w="1150" w:type="pct"/>
            <w:shd w:val="clear" w:color="auto" w:fill="FFFFFF" w:themeFill="background1"/>
          </w:tcPr>
          <w:p w14:paraId="299C9140" w14:textId="16B2FCE9" w:rsidR="00D961F6" w:rsidRPr="00664FF9" w:rsidRDefault="00D961F6" w:rsidP="00D961F6">
            <w:pPr>
              <w:jc w:val="both"/>
              <w:rPr>
                <w:sz w:val="18"/>
                <w:szCs w:val="18"/>
                <w:lang w:val="en-US"/>
              </w:rPr>
            </w:pPr>
            <w:r w:rsidRPr="00901597">
              <w:rPr>
                <w:bCs/>
                <w:sz w:val="18"/>
                <w:szCs w:val="18"/>
                <w:lang w:val="en-GB"/>
              </w:rPr>
              <w:t>22) стављање на тржиште јесте продаја, држање ради продаје, понуда, свако располагање, набавка или уступање трећем лицу семена и садног материјала ради комерцијалног коришћења са или без накнаде, осим испорука семена и садног материјала пружаоцима услуга за дораду или паковање под условом да пружалац услуга не стиче право власништва над семеном и садним материјалом који је тако испоручен;</w:t>
            </w:r>
          </w:p>
        </w:tc>
        <w:tc>
          <w:tcPr>
            <w:tcW w:w="443" w:type="pct"/>
            <w:shd w:val="clear" w:color="auto" w:fill="FFFFFF" w:themeFill="background1"/>
          </w:tcPr>
          <w:p w14:paraId="767D2042" w14:textId="0A3A1859" w:rsidR="00D961F6" w:rsidRPr="00664FF9" w:rsidRDefault="00D961F6" w:rsidP="00D961F6">
            <w:pPr>
              <w:jc w:val="center"/>
              <w:rPr>
                <w:rFonts w:eastAsia="MS Mincho"/>
                <w:b/>
                <w:bCs/>
                <w:sz w:val="18"/>
                <w:szCs w:val="18"/>
                <w:lang w:val="en-US"/>
              </w:rPr>
            </w:pPr>
            <w:r>
              <w:rPr>
                <w:rFonts w:eastAsia="MS Mincho"/>
                <w:b/>
                <w:bCs/>
                <w:sz w:val="18"/>
                <w:szCs w:val="18"/>
                <w:lang w:val="sr-Cyrl-RS"/>
              </w:rPr>
              <w:t>ПУ</w:t>
            </w:r>
          </w:p>
        </w:tc>
        <w:tc>
          <w:tcPr>
            <w:tcW w:w="774" w:type="pct"/>
          </w:tcPr>
          <w:p w14:paraId="1E03263F" w14:textId="77777777" w:rsidR="00D961F6" w:rsidRPr="00664FF9" w:rsidRDefault="00D961F6" w:rsidP="00D961F6">
            <w:pPr>
              <w:jc w:val="both"/>
              <w:rPr>
                <w:rFonts w:eastAsia="MS Mincho"/>
                <w:sz w:val="18"/>
                <w:szCs w:val="18"/>
                <w:lang w:val="en-US"/>
              </w:rPr>
            </w:pPr>
          </w:p>
        </w:tc>
        <w:tc>
          <w:tcPr>
            <w:tcW w:w="780" w:type="pct"/>
            <w:shd w:val="clear" w:color="auto" w:fill="auto"/>
          </w:tcPr>
          <w:p w14:paraId="394B8647" w14:textId="5EEF50FF" w:rsidR="00D961F6" w:rsidRPr="00664FF9" w:rsidRDefault="00D961F6" w:rsidP="00D961F6">
            <w:pPr>
              <w:jc w:val="both"/>
              <w:rPr>
                <w:rFonts w:eastAsia="MS Mincho"/>
                <w:sz w:val="18"/>
                <w:szCs w:val="18"/>
                <w:lang w:val="en-US"/>
              </w:rPr>
            </w:pPr>
          </w:p>
        </w:tc>
      </w:tr>
      <w:tr w:rsidR="00D961F6" w:rsidRPr="00664FF9" w14:paraId="5C7E9738" w14:textId="77777777" w:rsidTr="004A1A3D">
        <w:trPr>
          <w:trHeight w:val="58"/>
        </w:trPr>
        <w:tc>
          <w:tcPr>
            <w:tcW w:w="370" w:type="pct"/>
            <w:shd w:val="clear" w:color="auto" w:fill="auto"/>
          </w:tcPr>
          <w:p w14:paraId="26BDBFCD" w14:textId="08BBFEB8" w:rsidR="00D961F6" w:rsidRPr="00D961F6" w:rsidRDefault="00D961F6" w:rsidP="00D961F6">
            <w:pPr>
              <w:rPr>
                <w:sz w:val="18"/>
                <w:szCs w:val="18"/>
                <w:lang w:val="sr-Cyrl-RS"/>
              </w:rPr>
            </w:pPr>
            <w:r>
              <w:rPr>
                <w:sz w:val="18"/>
                <w:szCs w:val="18"/>
                <w:lang w:val="sr-Cyrl-RS"/>
              </w:rPr>
              <w:t>2.1а</w:t>
            </w:r>
          </w:p>
        </w:tc>
        <w:tc>
          <w:tcPr>
            <w:tcW w:w="1159" w:type="pct"/>
            <w:shd w:val="clear" w:color="auto" w:fill="auto"/>
          </w:tcPr>
          <w:p w14:paraId="5873F011" w14:textId="77777777" w:rsidR="00D961F6" w:rsidRPr="00664FF9" w:rsidRDefault="00D961F6" w:rsidP="00D961F6">
            <w:pPr>
              <w:jc w:val="both"/>
              <w:rPr>
                <w:sz w:val="18"/>
                <w:szCs w:val="18"/>
                <w:lang w:val="en-US"/>
              </w:rPr>
            </w:pPr>
            <w:r w:rsidRPr="00664FF9">
              <w:rPr>
                <w:rFonts w:hint="eastAsia"/>
                <w:sz w:val="18"/>
                <w:szCs w:val="18"/>
                <w:lang w:val="en-US"/>
              </w:rPr>
              <w:t>Trade in seed not aimed at commercial exploitation of the variety, such as the following operations, shall not be regarded as marketing:</w:t>
            </w:r>
          </w:p>
          <w:p w14:paraId="72CD98C9" w14:textId="77777777" w:rsidR="00D961F6" w:rsidRPr="00664FF9" w:rsidRDefault="00D961F6" w:rsidP="00D961F6">
            <w:pPr>
              <w:jc w:val="both"/>
              <w:rPr>
                <w:sz w:val="18"/>
                <w:szCs w:val="18"/>
                <w:lang w:val="en-US"/>
              </w:rPr>
            </w:pPr>
            <w:r w:rsidRPr="00664FF9">
              <w:rPr>
                <w:rFonts w:hint="eastAsia"/>
                <w:sz w:val="18"/>
                <w:szCs w:val="18"/>
                <w:lang w:val="en-US"/>
              </w:rPr>
              <w:t>—</w:t>
            </w:r>
            <w:r w:rsidRPr="00664FF9">
              <w:rPr>
                <w:rFonts w:hint="eastAsia"/>
                <w:sz w:val="18"/>
                <w:szCs w:val="18"/>
                <w:lang w:val="en-US"/>
              </w:rPr>
              <w:t> the supply of seed to official testing and inspection bodies,</w:t>
            </w:r>
          </w:p>
          <w:p w14:paraId="546B4457" w14:textId="77777777" w:rsidR="00D961F6" w:rsidRPr="00664FF9" w:rsidRDefault="00D961F6" w:rsidP="00D961F6">
            <w:pPr>
              <w:jc w:val="both"/>
              <w:rPr>
                <w:sz w:val="18"/>
                <w:szCs w:val="18"/>
                <w:lang w:val="en-US"/>
              </w:rPr>
            </w:pPr>
            <w:r w:rsidRPr="00664FF9">
              <w:rPr>
                <w:rFonts w:hint="eastAsia"/>
                <w:sz w:val="18"/>
                <w:szCs w:val="18"/>
                <w:lang w:val="en-US"/>
              </w:rPr>
              <w:t>—</w:t>
            </w:r>
            <w:r w:rsidRPr="00664FF9">
              <w:rPr>
                <w:rFonts w:hint="eastAsia"/>
                <w:sz w:val="18"/>
                <w:szCs w:val="18"/>
                <w:lang w:val="en-US"/>
              </w:rPr>
              <w:t> the supply of seed to providers of services for processing or packaging, provided the provider of services does not acquire title to seed thus supplied.</w:t>
            </w:r>
          </w:p>
        </w:tc>
        <w:tc>
          <w:tcPr>
            <w:tcW w:w="324" w:type="pct"/>
            <w:shd w:val="clear" w:color="auto" w:fill="FFFFFF" w:themeFill="background1"/>
          </w:tcPr>
          <w:p w14:paraId="3229980C" w14:textId="2ABA61F2" w:rsidR="00D961F6" w:rsidRPr="00664FF9" w:rsidRDefault="00D961F6" w:rsidP="00D961F6">
            <w:pPr>
              <w:jc w:val="both"/>
              <w:rPr>
                <w:rFonts w:eastAsia="MS Mincho"/>
                <w:sz w:val="18"/>
                <w:szCs w:val="18"/>
                <w:lang w:val="en-US"/>
              </w:rPr>
            </w:pPr>
            <w:r>
              <w:rPr>
                <w:rFonts w:eastAsia="MS Mincho"/>
                <w:sz w:val="18"/>
                <w:szCs w:val="18"/>
                <w:lang w:val="sr-Cyrl-RS"/>
              </w:rPr>
              <w:t>44.4</w:t>
            </w:r>
          </w:p>
        </w:tc>
        <w:tc>
          <w:tcPr>
            <w:tcW w:w="1150" w:type="pct"/>
            <w:shd w:val="clear" w:color="auto" w:fill="FFFFFF" w:themeFill="background1"/>
          </w:tcPr>
          <w:p w14:paraId="00BAC10E" w14:textId="4A737919" w:rsidR="00D961F6" w:rsidRPr="00664FF9" w:rsidRDefault="00D961F6" w:rsidP="00D961F6">
            <w:pPr>
              <w:jc w:val="both"/>
              <w:rPr>
                <w:sz w:val="18"/>
                <w:szCs w:val="18"/>
                <w:lang w:val="en-US"/>
              </w:rPr>
            </w:pPr>
            <w:r w:rsidRPr="005A508C">
              <w:rPr>
                <w:sz w:val="18"/>
                <w:szCs w:val="18"/>
                <w:lang w:val="en-US"/>
              </w:rPr>
              <w:t>Испорука семена за испитивање, контролу и дораду, не сматра се стављањем на тржиште.</w:t>
            </w:r>
          </w:p>
        </w:tc>
        <w:tc>
          <w:tcPr>
            <w:tcW w:w="443" w:type="pct"/>
            <w:shd w:val="clear" w:color="auto" w:fill="FFFFFF" w:themeFill="background1"/>
          </w:tcPr>
          <w:p w14:paraId="178CEE82" w14:textId="612E3AC5" w:rsidR="00D961F6" w:rsidRPr="00664FF9" w:rsidRDefault="00D961F6" w:rsidP="00D961F6">
            <w:pPr>
              <w:jc w:val="center"/>
              <w:rPr>
                <w:rFonts w:eastAsia="MS Mincho"/>
                <w:b/>
                <w:bCs/>
                <w:sz w:val="18"/>
                <w:szCs w:val="18"/>
                <w:lang w:val="en-US"/>
              </w:rPr>
            </w:pPr>
            <w:r>
              <w:rPr>
                <w:rFonts w:eastAsia="MS Mincho"/>
                <w:b/>
                <w:bCs/>
                <w:sz w:val="18"/>
                <w:szCs w:val="18"/>
                <w:lang w:val="sr-Cyrl-RS"/>
              </w:rPr>
              <w:t>ПУ</w:t>
            </w:r>
          </w:p>
        </w:tc>
        <w:tc>
          <w:tcPr>
            <w:tcW w:w="774" w:type="pct"/>
          </w:tcPr>
          <w:p w14:paraId="7D76F83E" w14:textId="77777777" w:rsidR="00D961F6" w:rsidRPr="00664FF9" w:rsidRDefault="00D961F6" w:rsidP="00D961F6">
            <w:pPr>
              <w:jc w:val="both"/>
              <w:rPr>
                <w:rFonts w:eastAsia="MS Mincho"/>
                <w:sz w:val="18"/>
                <w:szCs w:val="18"/>
                <w:lang w:val="en-US"/>
              </w:rPr>
            </w:pPr>
          </w:p>
        </w:tc>
        <w:tc>
          <w:tcPr>
            <w:tcW w:w="780" w:type="pct"/>
            <w:shd w:val="clear" w:color="auto" w:fill="auto"/>
          </w:tcPr>
          <w:p w14:paraId="14A6C274" w14:textId="79DF1008" w:rsidR="00D961F6" w:rsidRPr="00664FF9" w:rsidRDefault="00D961F6" w:rsidP="00D961F6">
            <w:pPr>
              <w:jc w:val="both"/>
              <w:rPr>
                <w:rFonts w:eastAsia="MS Mincho"/>
                <w:sz w:val="18"/>
                <w:szCs w:val="18"/>
                <w:lang w:val="en-US"/>
              </w:rPr>
            </w:pPr>
          </w:p>
        </w:tc>
      </w:tr>
      <w:tr w:rsidR="00D961F6" w:rsidRPr="00664FF9" w14:paraId="0769545A" w14:textId="77777777" w:rsidTr="004A1A3D">
        <w:tc>
          <w:tcPr>
            <w:tcW w:w="370" w:type="pct"/>
            <w:shd w:val="clear" w:color="auto" w:fill="auto"/>
          </w:tcPr>
          <w:p w14:paraId="7F7C34F1" w14:textId="05B6A319" w:rsidR="00D961F6" w:rsidRPr="00664FF9" w:rsidRDefault="00726FF3" w:rsidP="00726FF3">
            <w:pPr>
              <w:tabs>
                <w:tab w:val="left" w:pos="396"/>
              </w:tabs>
              <w:rPr>
                <w:sz w:val="18"/>
                <w:szCs w:val="18"/>
                <w:lang w:val="en-US"/>
              </w:rPr>
            </w:pPr>
            <w:r>
              <w:rPr>
                <w:sz w:val="18"/>
                <w:szCs w:val="18"/>
                <w:lang w:val="en-US"/>
              </w:rPr>
              <w:tab/>
            </w:r>
          </w:p>
        </w:tc>
        <w:tc>
          <w:tcPr>
            <w:tcW w:w="1159" w:type="pct"/>
            <w:shd w:val="clear" w:color="auto" w:fill="auto"/>
          </w:tcPr>
          <w:p w14:paraId="5B07F1CB" w14:textId="77777777" w:rsidR="00D961F6" w:rsidRPr="00664FF9" w:rsidRDefault="00D961F6" w:rsidP="00D961F6">
            <w:pPr>
              <w:jc w:val="both"/>
              <w:rPr>
                <w:sz w:val="18"/>
                <w:szCs w:val="18"/>
                <w:lang w:val="en-US"/>
              </w:rPr>
            </w:pPr>
            <w:r w:rsidRPr="00664FF9">
              <w:rPr>
                <w:sz w:val="18"/>
                <w:szCs w:val="18"/>
                <w:lang w:val="en-US"/>
              </w:rPr>
              <w:t>The supply of seed under certain conditions to providers of services for the production of certain agricultural raw materials, intended for industrial purposes, or seed propagation for that purpose, shall no be regarded as marketing, provided the provider of services does not acquire title to either the seed thus supplied or the product of the harvest. The supplier of seed shall provide the certification authority with a copy of the relevant parts of the contract made with the provider of services and this shall include the standards and conditions currently met by the seed provided.</w:t>
            </w:r>
          </w:p>
        </w:tc>
        <w:tc>
          <w:tcPr>
            <w:tcW w:w="324" w:type="pct"/>
            <w:shd w:val="clear" w:color="auto" w:fill="FFFFFF" w:themeFill="background1"/>
          </w:tcPr>
          <w:p w14:paraId="5AD3D67B" w14:textId="2F162CC6" w:rsidR="00D961F6" w:rsidRPr="00664FF9" w:rsidRDefault="00D961F6" w:rsidP="00D961F6">
            <w:pPr>
              <w:jc w:val="both"/>
              <w:rPr>
                <w:rFonts w:eastAsia="MS Mincho"/>
                <w:sz w:val="18"/>
                <w:szCs w:val="18"/>
                <w:lang w:val="en-US"/>
              </w:rPr>
            </w:pPr>
            <w:r>
              <w:rPr>
                <w:rFonts w:eastAsia="MS Mincho"/>
                <w:sz w:val="18"/>
                <w:szCs w:val="18"/>
                <w:lang w:val="sr-Cyrl-RS"/>
              </w:rPr>
              <w:t>44.4</w:t>
            </w:r>
          </w:p>
        </w:tc>
        <w:tc>
          <w:tcPr>
            <w:tcW w:w="1150" w:type="pct"/>
            <w:shd w:val="clear" w:color="auto" w:fill="FFFFFF" w:themeFill="background1"/>
          </w:tcPr>
          <w:p w14:paraId="0BD80F71" w14:textId="707C3F8F" w:rsidR="00D961F6" w:rsidRPr="00664FF9" w:rsidRDefault="00D961F6" w:rsidP="00D961F6">
            <w:pPr>
              <w:jc w:val="both"/>
              <w:rPr>
                <w:sz w:val="18"/>
                <w:szCs w:val="18"/>
                <w:lang w:val="en-US"/>
              </w:rPr>
            </w:pPr>
            <w:r w:rsidRPr="005A508C">
              <w:rPr>
                <w:sz w:val="18"/>
                <w:szCs w:val="18"/>
                <w:lang w:val="en-US"/>
              </w:rPr>
              <w:t>Испорука семена за испитивање, контролу и дораду, не сматра се стављањем на тржиште.</w:t>
            </w:r>
          </w:p>
        </w:tc>
        <w:tc>
          <w:tcPr>
            <w:tcW w:w="443" w:type="pct"/>
            <w:shd w:val="clear" w:color="auto" w:fill="FFFFFF" w:themeFill="background1"/>
          </w:tcPr>
          <w:p w14:paraId="7AD524F5" w14:textId="1FD3C410" w:rsidR="00D961F6" w:rsidRPr="00664FF9" w:rsidRDefault="00D961F6" w:rsidP="00D961F6">
            <w:pPr>
              <w:jc w:val="center"/>
              <w:rPr>
                <w:rFonts w:eastAsia="MS Mincho"/>
                <w:b/>
                <w:bCs/>
                <w:sz w:val="18"/>
                <w:szCs w:val="18"/>
                <w:lang w:val="en-US"/>
              </w:rPr>
            </w:pPr>
            <w:r>
              <w:rPr>
                <w:rFonts w:eastAsia="MS Mincho"/>
                <w:b/>
                <w:bCs/>
                <w:sz w:val="18"/>
                <w:szCs w:val="18"/>
                <w:lang w:val="sr-Cyrl-RS"/>
              </w:rPr>
              <w:t>ПУ</w:t>
            </w:r>
          </w:p>
        </w:tc>
        <w:tc>
          <w:tcPr>
            <w:tcW w:w="774" w:type="pct"/>
          </w:tcPr>
          <w:p w14:paraId="1D996F88" w14:textId="77777777" w:rsidR="00D961F6" w:rsidRPr="00664FF9" w:rsidRDefault="00D961F6" w:rsidP="00D961F6">
            <w:pPr>
              <w:jc w:val="both"/>
              <w:rPr>
                <w:rFonts w:eastAsia="MS Mincho"/>
                <w:sz w:val="18"/>
                <w:szCs w:val="18"/>
                <w:lang w:val="en-US"/>
              </w:rPr>
            </w:pPr>
          </w:p>
        </w:tc>
        <w:tc>
          <w:tcPr>
            <w:tcW w:w="780" w:type="pct"/>
            <w:shd w:val="clear" w:color="auto" w:fill="auto"/>
          </w:tcPr>
          <w:p w14:paraId="5DF7D312" w14:textId="581E4DBF" w:rsidR="00D961F6" w:rsidRPr="00664FF9" w:rsidRDefault="00D961F6" w:rsidP="00D961F6">
            <w:pPr>
              <w:jc w:val="both"/>
              <w:rPr>
                <w:rFonts w:eastAsia="MS Mincho"/>
                <w:sz w:val="18"/>
                <w:szCs w:val="18"/>
                <w:lang w:val="en-US"/>
              </w:rPr>
            </w:pPr>
          </w:p>
        </w:tc>
      </w:tr>
      <w:tr w:rsidR="00D961F6" w:rsidRPr="00664FF9" w14:paraId="2F7E60E6" w14:textId="77777777" w:rsidTr="004A1A3D">
        <w:tc>
          <w:tcPr>
            <w:tcW w:w="370" w:type="pct"/>
            <w:shd w:val="clear" w:color="auto" w:fill="auto"/>
          </w:tcPr>
          <w:p w14:paraId="6ED5A901" w14:textId="5635B81C" w:rsidR="00D961F6" w:rsidRPr="00D961F6" w:rsidRDefault="00D961F6" w:rsidP="00D961F6">
            <w:pPr>
              <w:rPr>
                <w:sz w:val="18"/>
                <w:szCs w:val="18"/>
                <w:lang w:val="sr-Cyrl-RS"/>
              </w:rPr>
            </w:pPr>
            <w:r>
              <w:rPr>
                <w:sz w:val="18"/>
                <w:szCs w:val="18"/>
                <w:lang w:val="sr-Cyrl-RS"/>
              </w:rPr>
              <w:t>2.1а.</w:t>
            </w:r>
          </w:p>
        </w:tc>
        <w:tc>
          <w:tcPr>
            <w:tcW w:w="1159" w:type="pct"/>
            <w:shd w:val="clear" w:color="auto" w:fill="auto"/>
          </w:tcPr>
          <w:p w14:paraId="15C180EE" w14:textId="77777777" w:rsidR="00D961F6" w:rsidRPr="00664FF9" w:rsidRDefault="00D961F6" w:rsidP="00D961F6">
            <w:pPr>
              <w:jc w:val="both"/>
              <w:rPr>
                <w:sz w:val="18"/>
                <w:szCs w:val="18"/>
                <w:lang w:val="en-US"/>
              </w:rPr>
            </w:pPr>
            <w:r w:rsidRPr="00664FF9">
              <w:rPr>
                <w:rFonts w:hint="eastAsia"/>
                <w:sz w:val="18"/>
                <w:szCs w:val="18"/>
                <w:lang w:val="en-US"/>
              </w:rPr>
              <w:t>The conditions for the application of this provision shall be determined in accordance with the procedure referred to in Article 28(2).</w:t>
            </w:r>
          </w:p>
        </w:tc>
        <w:tc>
          <w:tcPr>
            <w:tcW w:w="324" w:type="pct"/>
            <w:shd w:val="clear" w:color="auto" w:fill="FFFFFF" w:themeFill="background1"/>
          </w:tcPr>
          <w:p w14:paraId="3B7BDDCA" w14:textId="3B100759" w:rsidR="00D961F6" w:rsidRPr="00664FF9" w:rsidRDefault="00D961F6" w:rsidP="00D961F6">
            <w:pPr>
              <w:jc w:val="both"/>
              <w:rPr>
                <w:rFonts w:eastAsia="MS Mincho"/>
                <w:sz w:val="18"/>
                <w:szCs w:val="18"/>
                <w:lang w:val="en-US"/>
              </w:rPr>
            </w:pPr>
            <w:r>
              <w:rPr>
                <w:rFonts w:eastAsia="MS Mincho"/>
                <w:sz w:val="18"/>
                <w:szCs w:val="18"/>
                <w:lang w:val="sr-Cyrl-RS"/>
              </w:rPr>
              <w:t>44.4</w:t>
            </w:r>
          </w:p>
        </w:tc>
        <w:tc>
          <w:tcPr>
            <w:tcW w:w="1150" w:type="pct"/>
            <w:shd w:val="clear" w:color="auto" w:fill="FFFFFF" w:themeFill="background1"/>
          </w:tcPr>
          <w:p w14:paraId="19F8521F" w14:textId="4535101F" w:rsidR="00D961F6" w:rsidRPr="00664FF9" w:rsidRDefault="00D961F6" w:rsidP="00D961F6">
            <w:pPr>
              <w:jc w:val="both"/>
              <w:rPr>
                <w:sz w:val="18"/>
                <w:szCs w:val="18"/>
                <w:lang w:val="en-US"/>
              </w:rPr>
            </w:pPr>
            <w:r w:rsidRPr="005A508C">
              <w:rPr>
                <w:sz w:val="18"/>
                <w:szCs w:val="18"/>
                <w:lang w:val="en-US"/>
              </w:rPr>
              <w:t>Испорука семена за испитивање, контролу и дораду, не сматра се стављањем на тржиште.</w:t>
            </w:r>
          </w:p>
        </w:tc>
        <w:tc>
          <w:tcPr>
            <w:tcW w:w="443" w:type="pct"/>
            <w:shd w:val="clear" w:color="auto" w:fill="FFFFFF" w:themeFill="background1"/>
          </w:tcPr>
          <w:p w14:paraId="66732A87" w14:textId="7C29F0D7" w:rsidR="00D961F6" w:rsidRPr="00664FF9" w:rsidRDefault="00D961F6" w:rsidP="00D961F6">
            <w:pPr>
              <w:jc w:val="center"/>
              <w:rPr>
                <w:rFonts w:eastAsia="MS Mincho"/>
                <w:b/>
                <w:bCs/>
                <w:sz w:val="18"/>
                <w:szCs w:val="18"/>
                <w:lang w:val="en-US"/>
              </w:rPr>
            </w:pPr>
            <w:r>
              <w:rPr>
                <w:rFonts w:eastAsia="MS Mincho"/>
                <w:b/>
                <w:bCs/>
                <w:sz w:val="18"/>
                <w:szCs w:val="18"/>
                <w:lang w:val="sr-Cyrl-RS"/>
              </w:rPr>
              <w:t>ПУ</w:t>
            </w:r>
          </w:p>
        </w:tc>
        <w:tc>
          <w:tcPr>
            <w:tcW w:w="774" w:type="pct"/>
          </w:tcPr>
          <w:p w14:paraId="36032A5A" w14:textId="77777777" w:rsidR="00D961F6" w:rsidRPr="00664FF9" w:rsidRDefault="00D961F6" w:rsidP="00D961F6">
            <w:pPr>
              <w:jc w:val="both"/>
              <w:rPr>
                <w:rFonts w:eastAsia="MS Mincho"/>
                <w:sz w:val="18"/>
                <w:szCs w:val="18"/>
                <w:lang w:val="en-US"/>
              </w:rPr>
            </w:pPr>
          </w:p>
        </w:tc>
        <w:tc>
          <w:tcPr>
            <w:tcW w:w="780" w:type="pct"/>
            <w:shd w:val="clear" w:color="auto" w:fill="auto"/>
          </w:tcPr>
          <w:p w14:paraId="6B3370E1" w14:textId="22587166" w:rsidR="00D961F6" w:rsidRPr="00664FF9" w:rsidRDefault="00D961F6" w:rsidP="00D961F6">
            <w:pPr>
              <w:jc w:val="both"/>
              <w:rPr>
                <w:rFonts w:eastAsia="MS Mincho"/>
                <w:sz w:val="18"/>
                <w:szCs w:val="18"/>
                <w:lang w:val="en-US"/>
              </w:rPr>
            </w:pPr>
          </w:p>
        </w:tc>
      </w:tr>
      <w:tr w:rsidR="00D961F6" w:rsidRPr="00664FF9" w14:paraId="3E35548F" w14:textId="77777777" w:rsidTr="004A1A3D">
        <w:tc>
          <w:tcPr>
            <w:tcW w:w="370" w:type="pct"/>
            <w:shd w:val="clear" w:color="auto" w:fill="auto"/>
          </w:tcPr>
          <w:p w14:paraId="1E582675" w14:textId="5214FA8E" w:rsidR="00D961F6" w:rsidRPr="00D961F6" w:rsidRDefault="00D961F6" w:rsidP="000F1E67">
            <w:pPr>
              <w:rPr>
                <w:sz w:val="18"/>
                <w:szCs w:val="18"/>
                <w:lang w:val="sr-Cyrl-RS"/>
              </w:rPr>
            </w:pPr>
            <w:r>
              <w:rPr>
                <w:sz w:val="18"/>
                <w:szCs w:val="18"/>
                <w:lang w:val="sr-Cyrl-RS"/>
              </w:rPr>
              <w:t>2.</w:t>
            </w:r>
            <w:r w:rsidR="000F1E67">
              <w:rPr>
                <w:sz w:val="18"/>
                <w:szCs w:val="18"/>
                <w:lang w:val="sr-Cyrl-RS"/>
              </w:rPr>
              <w:t>1</w:t>
            </w:r>
            <w:r w:rsidR="000F1E67">
              <w:rPr>
                <w:sz w:val="18"/>
                <w:szCs w:val="18"/>
                <w:lang w:val="sr-Latn-RS"/>
              </w:rPr>
              <w:t>b</w:t>
            </w:r>
            <w:r>
              <w:rPr>
                <w:sz w:val="18"/>
                <w:szCs w:val="18"/>
                <w:lang w:val="sr-Cyrl-RS"/>
              </w:rPr>
              <w:t>.</w:t>
            </w:r>
          </w:p>
        </w:tc>
        <w:tc>
          <w:tcPr>
            <w:tcW w:w="1159" w:type="pct"/>
            <w:shd w:val="clear" w:color="auto" w:fill="auto"/>
          </w:tcPr>
          <w:p w14:paraId="36C8143F" w14:textId="77777777" w:rsidR="00D961F6" w:rsidRPr="00664FF9" w:rsidRDefault="00D961F6" w:rsidP="00D961F6">
            <w:pPr>
              <w:jc w:val="both"/>
              <w:rPr>
                <w:sz w:val="18"/>
                <w:szCs w:val="18"/>
                <w:lang w:val="en-US"/>
              </w:rPr>
            </w:pPr>
            <w:r w:rsidRPr="00664FF9">
              <w:rPr>
                <w:sz w:val="18"/>
                <w:szCs w:val="18"/>
                <w:lang w:val="en-US"/>
              </w:rPr>
              <w:t>(b)</w:t>
            </w:r>
            <w:r w:rsidRPr="00664FF9">
              <w:rPr>
                <w:sz w:val="18"/>
                <w:szCs w:val="18"/>
                <w:lang w:val="en-US"/>
              </w:rPr>
              <w:tab/>
              <w:t>‘beet’ : means sugar and fodder beet of the species Beta vulgaris L.;</w:t>
            </w:r>
          </w:p>
        </w:tc>
        <w:tc>
          <w:tcPr>
            <w:tcW w:w="324" w:type="pct"/>
            <w:shd w:val="clear" w:color="auto" w:fill="FFFFFF" w:themeFill="background1"/>
          </w:tcPr>
          <w:p w14:paraId="34BD8224" w14:textId="7375E0FD" w:rsidR="00D961F6" w:rsidRPr="00664FF9" w:rsidRDefault="00D961F6" w:rsidP="00D961F6">
            <w:pPr>
              <w:jc w:val="both"/>
              <w:rPr>
                <w:rFonts w:eastAsia="MS Mincho"/>
                <w:sz w:val="18"/>
                <w:szCs w:val="18"/>
                <w:lang w:val="en-US"/>
              </w:rPr>
            </w:pPr>
            <w:r>
              <w:rPr>
                <w:rFonts w:eastAsia="MS Mincho"/>
                <w:sz w:val="18"/>
                <w:szCs w:val="18"/>
                <w:lang w:val="sr-Cyrl-RS"/>
              </w:rPr>
              <w:t>2.2</w:t>
            </w:r>
          </w:p>
        </w:tc>
        <w:tc>
          <w:tcPr>
            <w:tcW w:w="1150" w:type="pct"/>
            <w:shd w:val="clear" w:color="auto" w:fill="FFFFFF" w:themeFill="background1"/>
          </w:tcPr>
          <w:p w14:paraId="65365CF8" w14:textId="56BAE8FE" w:rsidR="00D961F6" w:rsidRPr="00664FF9" w:rsidRDefault="00D961F6" w:rsidP="00D961F6">
            <w:pPr>
              <w:jc w:val="both"/>
              <w:rPr>
                <w:sz w:val="18"/>
                <w:szCs w:val="18"/>
                <w:lang w:val="en-US"/>
              </w:rPr>
            </w:pPr>
            <w:r w:rsidRPr="005A508C">
              <w:rPr>
                <w:sz w:val="18"/>
                <w:szCs w:val="18"/>
                <w:lang w:val="en-US"/>
              </w:rPr>
              <w:t>Министар надлежан за послове пољопривреде (у даљем тексту: министар) прописује врсте пољопривредног и украсног биља.</w:t>
            </w:r>
          </w:p>
        </w:tc>
        <w:tc>
          <w:tcPr>
            <w:tcW w:w="443" w:type="pct"/>
            <w:shd w:val="clear" w:color="auto" w:fill="FFFFFF" w:themeFill="background1"/>
          </w:tcPr>
          <w:p w14:paraId="71997147" w14:textId="396E330B" w:rsidR="00D961F6" w:rsidRPr="00664FF9" w:rsidRDefault="00D961F6" w:rsidP="00D961F6">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6D319CC3" w14:textId="53A907A9" w:rsidR="00D961F6" w:rsidRPr="00664FF9" w:rsidRDefault="00D961F6" w:rsidP="00D961F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269BB32C" w14:textId="1697AFFF" w:rsidR="00D961F6" w:rsidRPr="00664FF9" w:rsidRDefault="00D961F6" w:rsidP="00D961F6">
            <w:pPr>
              <w:jc w:val="both"/>
              <w:rPr>
                <w:rFonts w:eastAsia="MS Mincho"/>
                <w:sz w:val="18"/>
                <w:szCs w:val="18"/>
                <w:lang w:val="en-US"/>
              </w:rPr>
            </w:pPr>
          </w:p>
        </w:tc>
      </w:tr>
      <w:tr w:rsidR="00D961F6" w:rsidRPr="00664FF9" w14:paraId="20D94EC1" w14:textId="77777777" w:rsidTr="004A1A3D">
        <w:tc>
          <w:tcPr>
            <w:tcW w:w="370" w:type="pct"/>
            <w:shd w:val="clear" w:color="auto" w:fill="auto"/>
          </w:tcPr>
          <w:p w14:paraId="1EF9C6EC" w14:textId="20516235" w:rsidR="00D961F6" w:rsidRPr="00D961F6" w:rsidRDefault="00D961F6" w:rsidP="000F1E67">
            <w:pPr>
              <w:rPr>
                <w:sz w:val="18"/>
                <w:szCs w:val="18"/>
                <w:lang w:val="sr-Cyrl-RS"/>
              </w:rPr>
            </w:pPr>
            <w:r>
              <w:rPr>
                <w:sz w:val="18"/>
                <w:szCs w:val="18"/>
                <w:lang w:val="sr-Cyrl-RS"/>
              </w:rPr>
              <w:t>2.</w:t>
            </w:r>
            <w:r w:rsidR="000F1E67">
              <w:rPr>
                <w:sz w:val="18"/>
                <w:szCs w:val="18"/>
                <w:lang w:val="sr-Cyrl-RS"/>
              </w:rPr>
              <w:t>1</w:t>
            </w:r>
            <w:r w:rsidR="000F1E67">
              <w:rPr>
                <w:sz w:val="18"/>
                <w:szCs w:val="18"/>
                <w:lang w:val="sr-Latn-RS"/>
              </w:rPr>
              <w:t>c</w:t>
            </w:r>
            <w:r>
              <w:rPr>
                <w:sz w:val="18"/>
                <w:szCs w:val="18"/>
                <w:lang w:val="sr-Cyrl-RS"/>
              </w:rPr>
              <w:t>.</w:t>
            </w:r>
          </w:p>
        </w:tc>
        <w:tc>
          <w:tcPr>
            <w:tcW w:w="1159" w:type="pct"/>
            <w:shd w:val="clear" w:color="auto" w:fill="auto"/>
          </w:tcPr>
          <w:p w14:paraId="6F50FE75" w14:textId="77777777" w:rsidR="00D961F6" w:rsidRPr="00664FF9" w:rsidRDefault="00D961F6" w:rsidP="00D961F6">
            <w:pPr>
              <w:jc w:val="both"/>
              <w:rPr>
                <w:sz w:val="18"/>
                <w:szCs w:val="18"/>
                <w:lang w:val="en-US"/>
              </w:rPr>
            </w:pPr>
            <w:r w:rsidRPr="00664FF9">
              <w:rPr>
                <w:sz w:val="18"/>
                <w:szCs w:val="18"/>
                <w:lang w:val="en-US"/>
              </w:rPr>
              <w:t>(c)</w:t>
            </w:r>
            <w:r w:rsidRPr="00664FF9">
              <w:rPr>
                <w:sz w:val="18"/>
                <w:szCs w:val="18"/>
                <w:lang w:val="en-US"/>
              </w:rPr>
              <w:tab/>
              <w:t>‘basic seed’ :</w:t>
            </w:r>
          </w:p>
          <w:p w14:paraId="113ECD96" w14:textId="77777777" w:rsidR="00D961F6" w:rsidRPr="00664FF9" w:rsidRDefault="00D961F6" w:rsidP="00D961F6">
            <w:pPr>
              <w:jc w:val="both"/>
              <w:rPr>
                <w:sz w:val="18"/>
                <w:szCs w:val="18"/>
                <w:lang w:val="en-US"/>
              </w:rPr>
            </w:pPr>
            <w:r w:rsidRPr="00664FF9">
              <w:rPr>
                <w:sz w:val="18"/>
                <w:szCs w:val="18"/>
                <w:lang w:val="en-US"/>
              </w:rPr>
              <w:t>means seed</w:t>
            </w:r>
          </w:p>
          <w:p w14:paraId="3161A95E" w14:textId="77777777" w:rsidR="00D961F6" w:rsidRPr="00664FF9" w:rsidRDefault="00D961F6" w:rsidP="00D961F6">
            <w:pPr>
              <w:jc w:val="both"/>
              <w:rPr>
                <w:sz w:val="18"/>
                <w:szCs w:val="18"/>
                <w:lang w:val="en-US"/>
              </w:rPr>
            </w:pPr>
            <w:r w:rsidRPr="00664FF9">
              <w:rPr>
                <w:rFonts w:hint="eastAsia"/>
                <w:sz w:val="18"/>
                <w:szCs w:val="18"/>
                <w:lang w:val="en-US"/>
              </w:rPr>
              <w:t xml:space="preserve">(i) which has been produced under the responsibility of the breeder according to well-defined practices for the maintenance </w:t>
            </w:r>
            <w:r w:rsidRPr="00664FF9">
              <w:rPr>
                <w:rFonts w:hint="eastAsia"/>
                <w:sz w:val="18"/>
                <w:szCs w:val="18"/>
                <w:lang w:val="en-US"/>
              </w:rPr>
              <w:lastRenderedPageBreak/>
              <w:t>of the variety;</w:t>
            </w:r>
          </w:p>
          <w:p w14:paraId="0AAB45A1" w14:textId="77777777" w:rsidR="00D961F6" w:rsidRPr="00664FF9" w:rsidRDefault="00D961F6" w:rsidP="00D961F6">
            <w:pPr>
              <w:jc w:val="both"/>
              <w:rPr>
                <w:sz w:val="18"/>
                <w:szCs w:val="18"/>
                <w:lang w:val="en-US"/>
              </w:rPr>
            </w:pPr>
            <w:r w:rsidRPr="00664FF9">
              <w:rPr>
                <w:rFonts w:hint="eastAsia"/>
                <w:sz w:val="18"/>
                <w:szCs w:val="18"/>
                <w:lang w:val="en-US"/>
              </w:rPr>
              <w:t xml:space="preserve">(ii) which is intended for the production of seed of the category </w:t>
            </w:r>
            <w:r w:rsidRPr="00664FF9">
              <w:rPr>
                <w:rFonts w:hint="eastAsia"/>
                <w:sz w:val="18"/>
                <w:szCs w:val="18"/>
                <w:lang w:val="en-US"/>
              </w:rPr>
              <w:t>‘</w:t>
            </w:r>
            <w:r w:rsidRPr="00664FF9">
              <w:rPr>
                <w:rFonts w:hint="eastAsia"/>
                <w:sz w:val="18"/>
                <w:szCs w:val="18"/>
                <w:lang w:val="en-US"/>
              </w:rPr>
              <w:t>certified seed</w:t>
            </w:r>
            <w:r w:rsidRPr="00664FF9">
              <w:rPr>
                <w:rFonts w:hint="eastAsia"/>
                <w:sz w:val="18"/>
                <w:szCs w:val="18"/>
                <w:lang w:val="en-US"/>
              </w:rPr>
              <w:t>’</w:t>
            </w:r>
            <w:r w:rsidRPr="00664FF9">
              <w:rPr>
                <w:rFonts w:hint="eastAsia"/>
                <w:sz w:val="18"/>
                <w:szCs w:val="18"/>
                <w:lang w:val="en-US"/>
              </w:rPr>
              <w:t>;</w:t>
            </w:r>
          </w:p>
          <w:p w14:paraId="679AFA17" w14:textId="77777777" w:rsidR="00D961F6" w:rsidRPr="00664FF9" w:rsidRDefault="00D961F6" w:rsidP="00D961F6">
            <w:pPr>
              <w:jc w:val="both"/>
              <w:rPr>
                <w:sz w:val="18"/>
                <w:szCs w:val="18"/>
                <w:lang w:val="en-US"/>
              </w:rPr>
            </w:pPr>
            <w:r w:rsidRPr="00664FF9">
              <w:rPr>
                <w:rFonts w:hint="eastAsia"/>
                <w:sz w:val="18"/>
                <w:szCs w:val="18"/>
                <w:lang w:val="en-US"/>
              </w:rPr>
              <w:t>(iii) which, subject to the provisions of Article 5, satisfies the conditions laid down in Annex I for basic seed; and</w:t>
            </w:r>
          </w:p>
          <w:p w14:paraId="4CBA059B" w14:textId="205558AB" w:rsidR="00D961F6" w:rsidRPr="00664FF9" w:rsidRDefault="00D961F6" w:rsidP="00D961F6">
            <w:pPr>
              <w:jc w:val="both"/>
              <w:rPr>
                <w:sz w:val="18"/>
                <w:szCs w:val="18"/>
                <w:lang w:val="en-US"/>
              </w:rPr>
            </w:pPr>
            <w:r w:rsidRPr="00664FF9">
              <w:rPr>
                <w:rFonts w:hint="eastAsia"/>
                <w:sz w:val="18"/>
                <w:szCs w:val="18"/>
                <w:lang w:val="en-US"/>
              </w:rPr>
              <w:t>(iv) which has been found by official examination or, in the case of the conditions laid down in Annex IB, either by official examination or examination carried out under official supervision to satisfy the conditions set out in (i), (ii) and (iii);</w:t>
            </w:r>
          </w:p>
        </w:tc>
        <w:tc>
          <w:tcPr>
            <w:tcW w:w="324" w:type="pct"/>
            <w:shd w:val="clear" w:color="auto" w:fill="FFFFFF" w:themeFill="background1"/>
          </w:tcPr>
          <w:p w14:paraId="1775DB69" w14:textId="0EB0BC76" w:rsidR="00D961F6" w:rsidRPr="00664FF9" w:rsidRDefault="00D961F6" w:rsidP="00D961F6">
            <w:pPr>
              <w:jc w:val="both"/>
              <w:rPr>
                <w:rFonts w:eastAsia="MS Mincho"/>
                <w:sz w:val="18"/>
                <w:szCs w:val="18"/>
                <w:lang w:val="en-US"/>
              </w:rPr>
            </w:pPr>
            <w:r>
              <w:rPr>
                <w:rFonts w:eastAsia="MS Mincho"/>
                <w:sz w:val="18"/>
                <w:szCs w:val="18"/>
                <w:lang w:val="sr-Cyrl-RS"/>
              </w:rPr>
              <w:lastRenderedPageBreak/>
              <w:t>17.3</w:t>
            </w:r>
          </w:p>
        </w:tc>
        <w:tc>
          <w:tcPr>
            <w:tcW w:w="1150" w:type="pct"/>
            <w:shd w:val="clear" w:color="auto" w:fill="FFFFFF" w:themeFill="background1"/>
          </w:tcPr>
          <w:p w14:paraId="1F6F054B" w14:textId="3E0BA57B" w:rsidR="00D961F6" w:rsidRPr="00664FF9" w:rsidRDefault="00D961F6" w:rsidP="00D961F6">
            <w:pPr>
              <w:jc w:val="both"/>
              <w:rPr>
                <w:sz w:val="18"/>
                <w:szCs w:val="18"/>
                <w:lang w:val="en-US"/>
              </w:rPr>
            </w:pPr>
            <w:r w:rsidRPr="001F4488">
              <w:rPr>
                <w:sz w:val="18"/>
                <w:szCs w:val="18"/>
                <w:lang w:val="en-US"/>
              </w:rPr>
              <w:t xml:space="preserve">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w:t>
            </w:r>
            <w:r w:rsidRPr="001F4488">
              <w:rPr>
                <w:sz w:val="18"/>
                <w:szCs w:val="18"/>
                <w:lang w:val="en-US"/>
              </w:rPr>
              <w:lastRenderedPageBreak/>
              <w:t>производње, по групи и врсти.</w:t>
            </w:r>
          </w:p>
        </w:tc>
        <w:tc>
          <w:tcPr>
            <w:tcW w:w="443" w:type="pct"/>
            <w:shd w:val="clear" w:color="auto" w:fill="FFFFFF" w:themeFill="background1"/>
          </w:tcPr>
          <w:p w14:paraId="012ABFED" w14:textId="0229DDA1" w:rsidR="00D961F6" w:rsidRPr="00664FF9" w:rsidRDefault="00D961F6" w:rsidP="00D961F6">
            <w:pPr>
              <w:jc w:val="center"/>
              <w:rPr>
                <w:rFonts w:eastAsia="MS Mincho"/>
                <w:b/>
                <w:bCs/>
                <w:sz w:val="18"/>
                <w:szCs w:val="18"/>
                <w:lang w:val="en-US"/>
              </w:rPr>
            </w:pPr>
            <w:r>
              <w:rPr>
                <w:rFonts w:eastAsia="MS Mincho"/>
                <w:b/>
                <w:bCs/>
                <w:sz w:val="18"/>
                <w:szCs w:val="18"/>
                <w:lang w:val="sr-Cyrl-RS"/>
              </w:rPr>
              <w:lastRenderedPageBreak/>
              <w:t>ДУ</w:t>
            </w:r>
          </w:p>
        </w:tc>
        <w:tc>
          <w:tcPr>
            <w:tcW w:w="774" w:type="pct"/>
            <w:shd w:val="clear" w:color="auto" w:fill="FFFFFF" w:themeFill="background1"/>
          </w:tcPr>
          <w:p w14:paraId="7DD54A7F" w14:textId="1B280810" w:rsidR="00D961F6" w:rsidRPr="00664FF9" w:rsidRDefault="00D961F6" w:rsidP="00D961F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6011AAFB" w14:textId="69CA057C" w:rsidR="00D961F6" w:rsidRPr="00664FF9" w:rsidRDefault="00D961F6" w:rsidP="00D961F6">
            <w:pPr>
              <w:jc w:val="both"/>
              <w:rPr>
                <w:rFonts w:eastAsia="MS Mincho"/>
                <w:sz w:val="18"/>
                <w:szCs w:val="18"/>
                <w:lang w:val="en-US"/>
              </w:rPr>
            </w:pPr>
          </w:p>
        </w:tc>
      </w:tr>
      <w:tr w:rsidR="00002E6D" w:rsidRPr="00664FF9" w14:paraId="346FF6ED" w14:textId="77777777" w:rsidTr="004A1A3D">
        <w:tc>
          <w:tcPr>
            <w:tcW w:w="370" w:type="pct"/>
            <w:shd w:val="clear" w:color="auto" w:fill="auto"/>
          </w:tcPr>
          <w:p w14:paraId="4BAF12D0" w14:textId="1AA0170E" w:rsidR="00002E6D" w:rsidRPr="00817C20" w:rsidRDefault="00002E6D" w:rsidP="000F1E67">
            <w:pPr>
              <w:rPr>
                <w:sz w:val="18"/>
                <w:szCs w:val="18"/>
                <w:lang w:val="sr-Latn-RS"/>
              </w:rPr>
            </w:pPr>
            <w:r>
              <w:rPr>
                <w:sz w:val="18"/>
                <w:szCs w:val="18"/>
                <w:lang w:val="sr-Cyrl-RS"/>
              </w:rPr>
              <w:t>2.1</w:t>
            </w:r>
            <w:r w:rsidR="000F1E67">
              <w:rPr>
                <w:sz w:val="18"/>
                <w:szCs w:val="18"/>
                <w:lang w:val="sr-Latn-RS"/>
              </w:rPr>
              <w:t>d</w:t>
            </w:r>
          </w:p>
        </w:tc>
        <w:tc>
          <w:tcPr>
            <w:tcW w:w="1159" w:type="pct"/>
            <w:shd w:val="clear" w:color="auto" w:fill="auto"/>
          </w:tcPr>
          <w:p w14:paraId="16718118" w14:textId="77777777" w:rsidR="00002E6D" w:rsidRPr="00664FF9" w:rsidRDefault="00002E6D" w:rsidP="00002E6D">
            <w:pPr>
              <w:jc w:val="both"/>
              <w:rPr>
                <w:sz w:val="18"/>
                <w:szCs w:val="18"/>
                <w:lang w:val="en-US"/>
              </w:rPr>
            </w:pPr>
            <w:r w:rsidRPr="00664FF9">
              <w:rPr>
                <w:sz w:val="18"/>
                <w:szCs w:val="18"/>
                <w:lang w:val="en-US"/>
              </w:rPr>
              <w:t>(d)</w:t>
            </w:r>
            <w:r w:rsidRPr="00664FF9">
              <w:rPr>
                <w:sz w:val="18"/>
                <w:szCs w:val="18"/>
                <w:lang w:val="en-US"/>
              </w:rPr>
              <w:tab/>
              <w:t>‘certified seed’ :</w:t>
            </w:r>
          </w:p>
          <w:p w14:paraId="1B722CCB" w14:textId="77777777" w:rsidR="00002E6D" w:rsidRPr="00664FF9" w:rsidRDefault="00002E6D" w:rsidP="00002E6D">
            <w:pPr>
              <w:jc w:val="both"/>
              <w:rPr>
                <w:sz w:val="18"/>
                <w:szCs w:val="18"/>
                <w:lang w:val="en-US"/>
              </w:rPr>
            </w:pPr>
            <w:r w:rsidRPr="00664FF9">
              <w:rPr>
                <w:sz w:val="18"/>
                <w:szCs w:val="18"/>
                <w:lang w:val="en-US"/>
              </w:rPr>
              <w:t>means seed</w:t>
            </w:r>
          </w:p>
          <w:p w14:paraId="062D2EA2" w14:textId="77777777" w:rsidR="00002E6D" w:rsidRPr="00664FF9" w:rsidRDefault="00002E6D" w:rsidP="00002E6D">
            <w:pPr>
              <w:jc w:val="both"/>
              <w:rPr>
                <w:sz w:val="18"/>
                <w:szCs w:val="18"/>
                <w:lang w:val="en-US"/>
              </w:rPr>
            </w:pPr>
            <w:r w:rsidRPr="00664FF9">
              <w:rPr>
                <w:rFonts w:hint="eastAsia"/>
                <w:sz w:val="18"/>
                <w:szCs w:val="18"/>
                <w:lang w:val="en-US"/>
              </w:rPr>
              <w:t>(i) which is of direct descent from basic seed;</w:t>
            </w:r>
          </w:p>
          <w:p w14:paraId="0E62A9E3" w14:textId="77777777" w:rsidR="00002E6D" w:rsidRPr="00664FF9" w:rsidRDefault="00002E6D" w:rsidP="00002E6D">
            <w:pPr>
              <w:jc w:val="both"/>
              <w:rPr>
                <w:sz w:val="18"/>
                <w:szCs w:val="18"/>
                <w:lang w:val="en-US"/>
              </w:rPr>
            </w:pPr>
            <w:r w:rsidRPr="00664FF9">
              <w:rPr>
                <w:rFonts w:hint="eastAsia"/>
                <w:sz w:val="18"/>
                <w:szCs w:val="18"/>
                <w:lang w:val="en-US"/>
              </w:rPr>
              <w:t>(ii) which is intended for the production of beet;</w:t>
            </w:r>
          </w:p>
          <w:p w14:paraId="7A1C234E" w14:textId="77777777" w:rsidR="00002E6D" w:rsidRPr="00664FF9" w:rsidRDefault="00002E6D" w:rsidP="00002E6D">
            <w:pPr>
              <w:jc w:val="both"/>
              <w:rPr>
                <w:sz w:val="18"/>
                <w:szCs w:val="18"/>
                <w:lang w:val="en-US"/>
              </w:rPr>
            </w:pPr>
            <w:r w:rsidRPr="00664FF9">
              <w:rPr>
                <w:rFonts w:hint="eastAsia"/>
                <w:sz w:val="18"/>
                <w:szCs w:val="18"/>
                <w:lang w:val="en-US"/>
              </w:rPr>
              <w:t>(iii) which, subject to the provisions of point (b) of Article 5, satisfies the conditions laid down in Annex I for certified seed; and</w:t>
            </w:r>
          </w:p>
          <w:p w14:paraId="6E529569" w14:textId="4718384E" w:rsidR="00002E6D" w:rsidRPr="00664FF9" w:rsidRDefault="00002E6D" w:rsidP="00002E6D">
            <w:pPr>
              <w:jc w:val="both"/>
              <w:rPr>
                <w:sz w:val="18"/>
                <w:szCs w:val="18"/>
                <w:lang w:val="en-US"/>
              </w:rPr>
            </w:pPr>
            <w:r w:rsidRPr="00664FF9">
              <w:rPr>
                <w:rFonts w:hint="eastAsia"/>
                <w:sz w:val="18"/>
                <w:szCs w:val="18"/>
                <w:lang w:val="en-US"/>
              </w:rPr>
              <w:t>(iv) which has been found by official examination or by examination carried out under official supervision to satisfy the conditions set out in (i), (ii) and (iii).</w:t>
            </w:r>
          </w:p>
        </w:tc>
        <w:tc>
          <w:tcPr>
            <w:tcW w:w="324" w:type="pct"/>
            <w:shd w:val="clear" w:color="auto" w:fill="FFFFFF" w:themeFill="background1"/>
          </w:tcPr>
          <w:p w14:paraId="713AD2B4" w14:textId="05ECB3A8" w:rsidR="00002E6D" w:rsidRPr="00664FF9" w:rsidRDefault="00002E6D" w:rsidP="00002E6D">
            <w:pPr>
              <w:jc w:val="both"/>
              <w:rPr>
                <w:rFonts w:eastAsia="MS Mincho"/>
                <w:sz w:val="18"/>
                <w:szCs w:val="18"/>
                <w:lang w:val="en-US"/>
              </w:rPr>
            </w:pPr>
            <w:r>
              <w:rPr>
                <w:rFonts w:eastAsia="MS Mincho"/>
                <w:sz w:val="18"/>
                <w:szCs w:val="18"/>
                <w:lang w:val="sr-Cyrl-RS"/>
              </w:rPr>
              <w:t>17.3</w:t>
            </w:r>
          </w:p>
        </w:tc>
        <w:tc>
          <w:tcPr>
            <w:tcW w:w="1150" w:type="pct"/>
            <w:shd w:val="clear" w:color="auto" w:fill="FFFFFF" w:themeFill="background1"/>
          </w:tcPr>
          <w:p w14:paraId="78B24371" w14:textId="088A35C7" w:rsidR="00002E6D" w:rsidRPr="00664FF9" w:rsidRDefault="00002E6D" w:rsidP="00002E6D">
            <w:pPr>
              <w:jc w:val="both"/>
              <w:rPr>
                <w:sz w:val="18"/>
                <w:szCs w:val="18"/>
                <w:lang w:val="en-US"/>
              </w:rPr>
            </w:pPr>
            <w:r w:rsidRPr="001F4488">
              <w:rPr>
                <w:sz w:val="18"/>
                <w:szCs w:val="18"/>
                <w:lang w:val="en-U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43" w:type="pct"/>
            <w:shd w:val="clear" w:color="auto" w:fill="FFFFFF" w:themeFill="background1"/>
          </w:tcPr>
          <w:p w14:paraId="69D23039" w14:textId="10DCF24E" w:rsidR="00002E6D" w:rsidRPr="00664FF9" w:rsidRDefault="00002E6D" w:rsidP="00002E6D">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2F930E1D" w14:textId="07484799" w:rsidR="00002E6D" w:rsidRPr="00664FF9" w:rsidRDefault="00002E6D" w:rsidP="00002E6D">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3F90E362" w14:textId="7AEF60F7" w:rsidR="00002E6D" w:rsidRPr="00664FF9" w:rsidRDefault="00002E6D" w:rsidP="00002E6D">
            <w:pPr>
              <w:jc w:val="both"/>
              <w:rPr>
                <w:rFonts w:eastAsia="MS Mincho"/>
                <w:sz w:val="18"/>
                <w:szCs w:val="18"/>
                <w:lang w:val="en-US"/>
              </w:rPr>
            </w:pPr>
          </w:p>
        </w:tc>
      </w:tr>
      <w:tr w:rsidR="00002E6D" w:rsidRPr="00664FF9" w14:paraId="4BFC4C71" w14:textId="77777777" w:rsidTr="004A1A3D">
        <w:tc>
          <w:tcPr>
            <w:tcW w:w="370" w:type="pct"/>
            <w:shd w:val="clear" w:color="auto" w:fill="auto"/>
          </w:tcPr>
          <w:p w14:paraId="4660B126" w14:textId="6B516BBB" w:rsidR="00002E6D" w:rsidRPr="00002E6D" w:rsidRDefault="00002E6D" w:rsidP="00002E6D">
            <w:pPr>
              <w:rPr>
                <w:sz w:val="18"/>
                <w:szCs w:val="18"/>
                <w:lang w:val="sr-Cyrl-RS"/>
              </w:rPr>
            </w:pPr>
            <w:r>
              <w:rPr>
                <w:sz w:val="18"/>
                <w:szCs w:val="18"/>
                <w:lang w:val="sr-Cyrl-RS"/>
              </w:rPr>
              <w:t>2.1е.</w:t>
            </w:r>
          </w:p>
        </w:tc>
        <w:tc>
          <w:tcPr>
            <w:tcW w:w="1159" w:type="pct"/>
            <w:shd w:val="clear" w:color="auto" w:fill="auto"/>
          </w:tcPr>
          <w:p w14:paraId="0678CA7C" w14:textId="77777777" w:rsidR="00002E6D" w:rsidRPr="00664FF9" w:rsidRDefault="00002E6D" w:rsidP="00002E6D">
            <w:pPr>
              <w:jc w:val="both"/>
              <w:rPr>
                <w:sz w:val="18"/>
                <w:szCs w:val="18"/>
                <w:lang w:val="en-US"/>
              </w:rPr>
            </w:pPr>
            <w:r w:rsidRPr="00664FF9">
              <w:rPr>
                <w:sz w:val="18"/>
                <w:szCs w:val="18"/>
                <w:lang w:val="en-US"/>
              </w:rPr>
              <w:t>(e)</w:t>
            </w:r>
            <w:r w:rsidRPr="00664FF9">
              <w:rPr>
                <w:sz w:val="18"/>
                <w:szCs w:val="18"/>
                <w:lang w:val="en-US"/>
              </w:rPr>
              <w:tab/>
              <w:t>‘monogerm seed’ : means genetically monogerm seed;</w:t>
            </w:r>
          </w:p>
        </w:tc>
        <w:tc>
          <w:tcPr>
            <w:tcW w:w="324" w:type="pct"/>
            <w:shd w:val="clear" w:color="auto" w:fill="FFFFFF" w:themeFill="background1"/>
          </w:tcPr>
          <w:p w14:paraId="62FCBC0E" w14:textId="48133FFC" w:rsidR="00002E6D" w:rsidRPr="00664FF9" w:rsidRDefault="00002E6D" w:rsidP="00002E6D">
            <w:pPr>
              <w:jc w:val="both"/>
              <w:rPr>
                <w:rFonts w:eastAsia="MS Mincho"/>
                <w:sz w:val="18"/>
                <w:szCs w:val="18"/>
                <w:lang w:val="en-US"/>
              </w:rPr>
            </w:pPr>
            <w:r>
              <w:rPr>
                <w:rFonts w:eastAsia="MS Mincho"/>
                <w:sz w:val="18"/>
                <w:szCs w:val="18"/>
                <w:lang w:val="sr-Cyrl-RS"/>
              </w:rPr>
              <w:t>17.3</w:t>
            </w:r>
          </w:p>
        </w:tc>
        <w:tc>
          <w:tcPr>
            <w:tcW w:w="1150" w:type="pct"/>
            <w:shd w:val="clear" w:color="auto" w:fill="FFFFFF" w:themeFill="background1"/>
          </w:tcPr>
          <w:p w14:paraId="14C74A18" w14:textId="4B35E11D" w:rsidR="00002E6D" w:rsidRPr="00664FF9" w:rsidRDefault="00002E6D" w:rsidP="00002E6D">
            <w:pPr>
              <w:jc w:val="both"/>
              <w:rPr>
                <w:sz w:val="18"/>
                <w:szCs w:val="18"/>
                <w:lang w:val="en-US"/>
              </w:rPr>
            </w:pPr>
            <w:r w:rsidRPr="001F4488">
              <w:rPr>
                <w:sz w:val="18"/>
                <w:szCs w:val="18"/>
                <w:lang w:val="en-U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43" w:type="pct"/>
            <w:shd w:val="clear" w:color="auto" w:fill="FFFFFF" w:themeFill="background1"/>
          </w:tcPr>
          <w:p w14:paraId="3C722880" w14:textId="320E5D97" w:rsidR="00002E6D" w:rsidRPr="00664FF9" w:rsidRDefault="00002E6D" w:rsidP="00002E6D">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570910CB" w14:textId="6C2938E7" w:rsidR="00002E6D" w:rsidRPr="00664FF9" w:rsidRDefault="00002E6D" w:rsidP="00002E6D">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02888FAB" w14:textId="0478E7F6" w:rsidR="00002E6D" w:rsidRPr="00664FF9" w:rsidRDefault="00002E6D" w:rsidP="00002E6D">
            <w:pPr>
              <w:jc w:val="both"/>
              <w:rPr>
                <w:rFonts w:eastAsia="MS Mincho"/>
                <w:sz w:val="18"/>
                <w:szCs w:val="18"/>
                <w:lang w:val="en-US"/>
              </w:rPr>
            </w:pPr>
          </w:p>
        </w:tc>
      </w:tr>
      <w:tr w:rsidR="00002E6D" w:rsidRPr="00664FF9" w14:paraId="56696482" w14:textId="77777777" w:rsidTr="004A1A3D">
        <w:tc>
          <w:tcPr>
            <w:tcW w:w="370" w:type="pct"/>
            <w:shd w:val="clear" w:color="auto" w:fill="auto"/>
          </w:tcPr>
          <w:p w14:paraId="290D632C" w14:textId="6CEC4FC8" w:rsidR="00002E6D" w:rsidRPr="00002E6D" w:rsidRDefault="00002E6D" w:rsidP="000F1E67">
            <w:pPr>
              <w:rPr>
                <w:sz w:val="18"/>
                <w:szCs w:val="18"/>
                <w:lang w:val="sr-Cyrl-RS"/>
              </w:rPr>
            </w:pPr>
            <w:r>
              <w:rPr>
                <w:sz w:val="18"/>
                <w:szCs w:val="18"/>
                <w:lang w:val="sr-Cyrl-RS"/>
              </w:rPr>
              <w:t>2.</w:t>
            </w:r>
            <w:r w:rsidR="000F1E67">
              <w:rPr>
                <w:sz w:val="18"/>
                <w:szCs w:val="18"/>
                <w:lang w:val="sr-Cyrl-RS"/>
              </w:rPr>
              <w:t>1</w:t>
            </w:r>
            <w:r w:rsidR="000F1E67">
              <w:rPr>
                <w:sz w:val="18"/>
                <w:szCs w:val="18"/>
                <w:lang w:val="sr-Latn-RS"/>
              </w:rPr>
              <w:t>f</w:t>
            </w:r>
            <w:r>
              <w:rPr>
                <w:sz w:val="18"/>
                <w:szCs w:val="18"/>
                <w:lang w:val="sr-Cyrl-RS"/>
              </w:rPr>
              <w:t>.</w:t>
            </w:r>
          </w:p>
        </w:tc>
        <w:tc>
          <w:tcPr>
            <w:tcW w:w="1159" w:type="pct"/>
            <w:shd w:val="clear" w:color="auto" w:fill="auto"/>
          </w:tcPr>
          <w:p w14:paraId="01A24A7B" w14:textId="77777777" w:rsidR="00002E6D" w:rsidRPr="00664FF9" w:rsidRDefault="00002E6D" w:rsidP="00002E6D">
            <w:pPr>
              <w:jc w:val="both"/>
              <w:rPr>
                <w:sz w:val="18"/>
                <w:szCs w:val="18"/>
                <w:lang w:val="en-US"/>
              </w:rPr>
            </w:pPr>
            <w:r w:rsidRPr="00664FF9">
              <w:rPr>
                <w:sz w:val="18"/>
                <w:szCs w:val="18"/>
                <w:lang w:val="en-US"/>
              </w:rPr>
              <w:t>(f)</w:t>
            </w:r>
            <w:r w:rsidRPr="00664FF9">
              <w:rPr>
                <w:sz w:val="18"/>
                <w:szCs w:val="18"/>
                <w:lang w:val="en-US"/>
              </w:rPr>
              <w:tab/>
              <w:t>‘precision seed’ : means seed designed for use in precision drills which, as required under Annex I, part B(3)(b)(bb) and (cc), gives single seedlings;</w:t>
            </w:r>
          </w:p>
        </w:tc>
        <w:tc>
          <w:tcPr>
            <w:tcW w:w="324" w:type="pct"/>
            <w:shd w:val="clear" w:color="auto" w:fill="auto"/>
          </w:tcPr>
          <w:p w14:paraId="4A100CB3" w14:textId="142E5C96" w:rsidR="00002E6D" w:rsidRPr="00664FF9" w:rsidRDefault="00002E6D" w:rsidP="00002E6D">
            <w:pPr>
              <w:jc w:val="both"/>
              <w:rPr>
                <w:rFonts w:eastAsia="MS Mincho"/>
                <w:sz w:val="18"/>
                <w:szCs w:val="18"/>
                <w:lang w:val="en-US"/>
              </w:rPr>
            </w:pPr>
            <w:r>
              <w:rPr>
                <w:rFonts w:eastAsia="MS Mincho"/>
                <w:sz w:val="18"/>
                <w:szCs w:val="18"/>
                <w:lang w:val="sr-Cyrl-RS"/>
              </w:rPr>
              <w:t>17.3</w:t>
            </w:r>
          </w:p>
        </w:tc>
        <w:tc>
          <w:tcPr>
            <w:tcW w:w="1150" w:type="pct"/>
            <w:shd w:val="clear" w:color="auto" w:fill="auto"/>
          </w:tcPr>
          <w:p w14:paraId="64C41BD3" w14:textId="658C55AE" w:rsidR="00002E6D" w:rsidRPr="00664FF9" w:rsidRDefault="00002E6D" w:rsidP="00002E6D">
            <w:pPr>
              <w:jc w:val="both"/>
              <w:rPr>
                <w:sz w:val="18"/>
                <w:szCs w:val="18"/>
                <w:lang w:val="en-US"/>
              </w:rPr>
            </w:pPr>
            <w:r w:rsidRPr="001F4488">
              <w:rPr>
                <w:sz w:val="18"/>
                <w:szCs w:val="18"/>
                <w:lang w:val="en-US"/>
              </w:rPr>
              <w:t>Министар прописује категорије семена за поједине врсте, услове за поједине категорије у односу на порекло, аутентичност сорте и здравствено стање, као и услове и начин производње, по групи и врсти.</w:t>
            </w:r>
          </w:p>
        </w:tc>
        <w:tc>
          <w:tcPr>
            <w:tcW w:w="443" w:type="pct"/>
            <w:shd w:val="clear" w:color="auto" w:fill="FFFFFF" w:themeFill="background1"/>
          </w:tcPr>
          <w:p w14:paraId="526C4910" w14:textId="00B815BE" w:rsidR="00002E6D" w:rsidRPr="00664FF9" w:rsidRDefault="00002E6D" w:rsidP="00002E6D">
            <w:pPr>
              <w:jc w:val="center"/>
              <w:rPr>
                <w:rFonts w:eastAsia="MS Mincho"/>
                <w:b/>
                <w:bCs/>
                <w:sz w:val="18"/>
                <w:szCs w:val="18"/>
                <w:lang w:val="en-US"/>
              </w:rPr>
            </w:pPr>
            <w:r>
              <w:rPr>
                <w:rFonts w:eastAsia="MS Mincho"/>
                <w:b/>
                <w:bCs/>
                <w:sz w:val="18"/>
                <w:szCs w:val="18"/>
                <w:lang w:val="sr-Cyrl-RS"/>
              </w:rPr>
              <w:t>ДУ</w:t>
            </w:r>
          </w:p>
        </w:tc>
        <w:tc>
          <w:tcPr>
            <w:tcW w:w="774" w:type="pct"/>
          </w:tcPr>
          <w:p w14:paraId="5F40138E" w14:textId="3126D225" w:rsidR="00002E6D" w:rsidRPr="00664FF9" w:rsidRDefault="00002E6D" w:rsidP="00002E6D">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auto"/>
          </w:tcPr>
          <w:p w14:paraId="1F3BDBBB" w14:textId="3958B128" w:rsidR="00002E6D" w:rsidRPr="00664FF9" w:rsidRDefault="00002E6D" w:rsidP="00002E6D">
            <w:pPr>
              <w:jc w:val="both"/>
              <w:rPr>
                <w:rFonts w:eastAsia="MS Mincho"/>
                <w:sz w:val="18"/>
                <w:szCs w:val="18"/>
                <w:lang w:val="en-US"/>
              </w:rPr>
            </w:pPr>
          </w:p>
        </w:tc>
      </w:tr>
      <w:tr w:rsidR="00002E6D" w:rsidRPr="00664FF9" w14:paraId="327F13F2" w14:textId="77777777" w:rsidTr="004A1A3D">
        <w:tc>
          <w:tcPr>
            <w:tcW w:w="370" w:type="pct"/>
            <w:shd w:val="clear" w:color="auto" w:fill="auto"/>
          </w:tcPr>
          <w:p w14:paraId="2441A552" w14:textId="1F90338D" w:rsidR="00002E6D" w:rsidRPr="00002E6D" w:rsidRDefault="00002E6D" w:rsidP="000F1E67">
            <w:pPr>
              <w:rPr>
                <w:sz w:val="18"/>
                <w:szCs w:val="18"/>
                <w:lang w:val="sr-Cyrl-RS"/>
              </w:rPr>
            </w:pPr>
            <w:r>
              <w:rPr>
                <w:sz w:val="18"/>
                <w:szCs w:val="18"/>
                <w:lang w:val="sr-Cyrl-RS"/>
              </w:rPr>
              <w:t>2.</w:t>
            </w:r>
            <w:r w:rsidR="000F1E67">
              <w:rPr>
                <w:sz w:val="18"/>
                <w:szCs w:val="18"/>
                <w:lang w:val="sr-Cyrl-RS"/>
              </w:rPr>
              <w:t>1</w:t>
            </w:r>
            <w:r w:rsidR="000F1E67">
              <w:rPr>
                <w:sz w:val="18"/>
                <w:szCs w:val="18"/>
                <w:lang w:val="sr-Latn-RS"/>
              </w:rPr>
              <w:t>g</w:t>
            </w:r>
            <w:r>
              <w:rPr>
                <w:sz w:val="18"/>
                <w:szCs w:val="18"/>
                <w:lang w:val="sr-Cyrl-RS"/>
              </w:rPr>
              <w:t>.</w:t>
            </w:r>
          </w:p>
        </w:tc>
        <w:tc>
          <w:tcPr>
            <w:tcW w:w="1159" w:type="pct"/>
            <w:shd w:val="clear" w:color="auto" w:fill="auto"/>
          </w:tcPr>
          <w:p w14:paraId="05700951" w14:textId="77777777" w:rsidR="00002E6D" w:rsidRPr="00664FF9" w:rsidRDefault="00002E6D" w:rsidP="00002E6D">
            <w:pPr>
              <w:jc w:val="both"/>
              <w:rPr>
                <w:sz w:val="18"/>
                <w:szCs w:val="18"/>
                <w:lang w:val="en-US"/>
              </w:rPr>
            </w:pPr>
            <w:r w:rsidRPr="00664FF9">
              <w:rPr>
                <w:sz w:val="18"/>
                <w:szCs w:val="18"/>
                <w:lang w:val="en-US"/>
              </w:rPr>
              <w:t>(g)</w:t>
            </w:r>
            <w:r w:rsidRPr="00664FF9">
              <w:rPr>
                <w:sz w:val="18"/>
                <w:szCs w:val="18"/>
                <w:lang w:val="en-US"/>
              </w:rPr>
              <w:tab/>
              <w:t>‘official measures’ :</w:t>
            </w:r>
          </w:p>
          <w:p w14:paraId="362229B0" w14:textId="77777777" w:rsidR="00002E6D" w:rsidRPr="00664FF9" w:rsidRDefault="00002E6D" w:rsidP="00002E6D">
            <w:pPr>
              <w:jc w:val="both"/>
              <w:rPr>
                <w:sz w:val="18"/>
                <w:szCs w:val="18"/>
                <w:lang w:val="en-US"/>
              </w:rPr>
            </w:pPr>
            <w:r w:rsidRPr="00664FF9">
              <w:rPr>
                <w:sz w:val="18"/>
                <w:szCs w:val="18"/>
                <w:lang w:val="en-US"/>
              </w:rPr>
              <w:t>means measures taken</w:t>
            </w:r>
          </w:p>
          <w:p w14:paraId="57A626CB" w14:textId="77777777" w:rsidR="00002E6D" w:rsidRPr="00664FF9" w:rsidRDefault="00002E6D" w:rsidP="00002E6D">
            <w:pPr>
              <w:jc w:val="both"/>
              <w:rPr>
                <w:sz w:val="18"/>
                <w:szCs w:val="18"/>
                <w:lang w:val="en-US"/>
              </w:rPr>
            </w:pPr>
            <w:r w:rsidRPr="00664FF9">
              <w:rPr>
                <w:sz w:val="18"/>
                <w:szCs w:val="18"/>
                <w:lang w:val="en-US"/>
              </w:rPr>
              <w:t>(i) by State authorities; or</w:t>
            </w:r>
          </w:p>
          <w:p w14:paraId="1C2B1C21" w14:textId="77777777" w:rsidR="00002E6D" w:rsidRPr="00664FF9" w:rsidRDefault="00002E6D" w:rsidP="00002E6D">
            <w:pPr>
              <w:jc w:val="both"/>
              <w:rPr>
                <w:sz w:val="18"/>
                <w:szCs w:val="18"/>
                <w:lang w:val="en-US"/>
              </w:rPr>
            </w:pPr>
            <w:r w:rsidRPr="00664FF9">
              <w:rPr>
                <w:sz w:val="18"/>
                <w:szCs w:val="18"/>
                <w:lang w:val="en-US"/>
              </w:rPr>
              <w:t>(ii) by any legal person whether governed by public or by private law, acting under the responsibility of the State; or</w:t>
            </w:r>
          </w:p>
          <w:p w14:paraId="3CE2E46C" w14:textId="77777777" w:rsidR="00002E6D" w:rsidRPr="00664FF9" w:rsidRDefault="00002E6D" w:rsidP="00002E6D">
            <w:pPr>
              <w:jc w:val="both"/>
              <w:rPr>
                <w:sz w:val="18"/>
                <w:szCs w:val="18"/>
                <w:lang w:val="en-US"/>
              </w:rPr>
            </w:pPr>
            <w:r w:rsidRPr="00664FF9">
              <w:rPr>
                <w:sz w:val="18"/>
                <w:szCs w:val="18"/>
                <w:lang w:val="en-US"/>
              </w:rPr>
              <w:t>(iii) in the case of ancillary activities which are also under State control, by any natural person duly sworn for that purpose;</w:t>
            </w:r>
          </w:p>
          <w:p w14:paraId="6761D32E" w14:textId="77777777" w:rsidR="00002E6D" w:rsidRPr="00664FF9" w:rsidRDefault="00002E6D" w:rsidP="00002E6D">
            <w:pPr>
              <w:jc w:val="both"/>
              <w:rPr>
                <w:sz w:val="18"/>
                <w:szCs w:val="18"/>
                <w:lang w:val="en-US"/>
              </w:rPr>
            </w:pPr>
            <w:r w:rsidRPr="00664FF9">
              <w:rPr>
                <w:sz w:val="18"/>
                <w:szCs w:val="18"/>
                <w:lang w:val="en-US"/>
              </w:rPr>
              <w:t xml:space="preserve">provided that the persons mentioned under (ii) and (iii) derive no private gain from </w:t>
            </w:r>
            <w:r w:rsidRPr="00664FF9">
              <w:rPr>
                <w:sz w:val="18"/>
                <w:szCs w:val="18"/>
                <w:lang w:val="en-US"/>
              </w:rPr>
              <w:lastRenderedPageBreak/>
              <w:t>such measures.</w:t>
            </w:r>
          </w:p>
        </w:tc>
        <w:tc>
          <w:tcPr>
            <w:tcW w:w="324" w:type="pct"/>
            <w:shd w:val="clear" w:color="auto" w:fill="FFFFFF" w:themeFill="background1"/>
          </w:tcPr>
          <w:p w14:paraId="2EEF84A6" w14:textId="28CF2E9A" w:rsidR="00002E6D" w:rsidRPr="00664FF9" w:rsidRDefault="00002E6D" w:rsidP="00002E6D">
            <w:pPr>
              <w:jc w:val="both"/>
              <w:rPr>
                <w:rFonts w:eastAsia="MS Mincho"/>
                <w:sz w:val="18"/>
                <w:szCs w:val="18"/>
                <w:lang w:val="en-US"/>
              </w:rPr>
            </w:pPr>
            <w:r>
              <w:rPr>
                <w:rFonts w:eastAsia="MS Mincho"/>
                <w:sz w:val="18"/>
                <w:szCs w:val="18"/>
                <w:lang w:val="sr-Cyrl-RS"/>
              </w:rPr>
              <w:lastRenderedPageBreak/>
              <w:t>76.1</w:t>
            </w:r>
          </w:p>
        </w:tc>
        <w:tc>
          <w:tcPr>
            <w:tcW w:w="1150" w:type="pct"/>
            <w:shd w:val="clear" w:color="auto" w:fill="FFFFFF" w:themeFill="background1"/>
          </w:tcPr>
          <w:p w14:paraId="35C08E3A" w14:textId="1CE4D4C1" w:rsidR="00002E6D" w:rsidRPr="00664FF9" w:rsidRDefault="00002E6D" w:rsidP="00002E6D">
            <w:pPr>
              <w:jc w:val="both"/>
              <w:rPr>
                <w:sz w:val="18"/>
                <w:szCs w:val="18"/>
                <w:lang w:val="en-US"/>
              </w:rPr>
            </w:pPr>
            <w:r w:rsidRPr="00E64078">
              <w:rPr>
                <w:sz w:val="18"/>
                <w:szCs w:val="18"/>
                <w:lang w:val="en-US"/>
              </w:rPr>
              <w:t>Надзор над применом одредаба овог закона и прописа донетих на основу овог закона врши Министарство преко фитосанитарног инспектора и граничног фитосанитарног инспектора у складу са надлежностима уређеним посебним прописима и овим законом.</w:t>
            </w:r>
          </w:p>
        </w:tc>
        <w:tc>
          <w:tcPr>
            <w:tcW w:w="443" w:type="pct"/>
            <w:shd w:val="clear" w:color="auto" w:fill="FFFFFF" w:themeFill="background1"/>
          </w:tcPr>
          <w:p w14:paraId="371D0A35" w14:textId="77DBD20B" w:rsidR="00002E6D" w:rsidRPr="00664FF9" w:rsidRDefault="00002E6D" w:rsidP="00002E6D">
            <w:pPr>
              <w:jc w:val="center"/>
              <w:rPr>
                <w:rFonts w:eastAsia="MS Mincho"/>
                <w:b/>
                <w:bCs/>
                <w:sz w:val="18"/>
                <w:szCs w:val="18"/>
                <w:lang w:val="en-US"/>
              </w:rPr>
            </w:pPr>
            <w:r>
              <w:rPr>
                <w:rFonts w:eastAsia="MS Mincho"/>
                <w:b/>
                <w:bCs/>
                <w:sz w:val="18"/>
                <w:szCs w:val="18"/>
                <w:lang w:val="sr-Cyrl-RS"/>
              </w:rPr>
              <w:t>ПУ</w:t>
            </w:r>
          </w:p>
        </w:tc>
        <w:tc>
          <w:tcPr>
            <w:tcW w:w="774" w:type="pct"/>
          </w:tcPr>
          <w:p w14:paraId="4FE0DFAD" w14:textId="77777777" w:rsidR="00002E6D" w:rsidRPr="00664FF9" w:rsidRDefault="00002E6D" w:rsidP="00002E6D">
            <w:pPr>
              <w:jc w:val="both"/>
              <w:rPr>
                <w:rFonts w:eastAsia="MS Mincho"/>
                <w:sz w:val="18"/>
                <w:szCs w:val="18"/>
                <w:lang w:val="en-US"/>
              </w:rPr>
            </w:pPr>
          </w:p>
        </w:tc>
        <w:tc>
          <w:tcPr>
            <w:tcW w:w="780" w:type="pct"/>
            <w:shd w:val="clear" w:color="auto" w:fill="auto"/>
          </w:tcPr>
          <w:p w14:paraId="701D6380" w14:textId="383B2400" w:rsidR="00002E6D" w:rsidRPr="00664FF9" w:rsidRDefault="00002E6D" w:rsidP="00002E6D">
            <w:pPr>
              <w:jc w:val="both"/>
              <w:rPr>
                <w:rFonts w:eastAsia="MS Mincho"/>
                <w:sz w:val="18"/>
                <w:szCs w:val="18"/>
                <w:lang w:val="en-US"/>
              </w:rPr>
            </w:pPr>
          </w:p>
        </w:tc>
      </w:tr>
      <w:tr w:rsidR="009B1216" w:rsidRPr="00664FF9" w14:paraId="4FA1D029" w14:textId="77777777" w:rsidTr="004A1A3D">
        <w:tc>
          <w:tcPr>
            <w:tcW w:w="370" w:type="pct"/>
            <w:shd w:val="clear" w:color="auto" w:fill="auto"/>
          </w:tcPr>
          <w:p w14:paraId="502CFADD" w14:textId="03BF8958" w:rsidR="009B1216" w:rsidRPr="009B1216" w:rsidRDefault="009B1216" w:rsidP="000F1E67">
            <w:pPr>
              <w:rPr>
                <w:sz w:val="18"/>
                <w:szCs w:val="18"/>
                <w:lang w:val="sr-Cyrl-RS"/>
              </w:rPr>
            </w:pPr>
            <w:r>
              <w:rPr>
                <w:sz w:val="18"/>
                <w:szCs w:val="18"/>
                <w:lang w:val="sr-Cyrl-RS"/>
              </w:rPr>
              <w:t>2.</w:t>
            </w:r>
            <w:r w:rsidR="000F1E67">
              <w:rPr>
                <w:sz w:val="18"/>
                <w:szCs w:val="18"/>
                <w:lang w:val="sr-Cyrl-RS"/>
              </w:rPr>
              <w:t>1</w:t>
            </w:r>
            <w:r w:rsidR="000F1E67">
              <w:rPr>
                <w:sz w:val="18"/>
                <w:szCs w:val="18"/>
                <w:lang w:val="sr-Latn-RS"/>
              </w:rPr>
              <w:t>h</w:t>
            </w:r>
            <w:r>
              <w:rPr>
                <w:sz w:val="18"/>
                <w:szCs w:val="18"/>
                <w:lang w:val="sr-Cyrl-RS"/>
              </w:rPr>
              <w:t>.</w:t>
            </w:r>
          </w:p>
        </w:tc>
        <w:tc>
          <w:tcPr>
            <w:tcW w:w="1159" w:type="pct"/>
            <w:shd w:val="clear" w:color="auto" w:fill="auto"/>
          </w:tcPr>
          <w:p w14:paraId="68A0C2DB" w14:textId="77777777" w:rsidR="009B1216" w:rsidRPr="00664FF9" w:rsidRDefault="009B1216" w:rsidP="009B1216">
            <w:pPr>
              <w:jc w:val="both"/>
              <w:rPr>
                <w:sz w:val="18"/>
                <w:szCs w:val="18"/>
                <w:lang w:val="en-US"/>
              </w:rPr>
            </w:pPr>
            <w:r w:rsidRPr="00664FF9">
              <w:rPr>
                <w:sz w:val="18"/>
                <w:szCs w:val="18"/>
                <w:lang w:val="en-US"/>
              </w:rPr>
              <w:t>(h)‘small EC packages’ :</w:t>
            </w:r>
          </w:p>
          <w:p w14:paraId="7A602BD7" w14:textId="77777777" w:rsidR="009B1216" w:rsidRPr="00664FF9" w:rsidRDefault="009B1216" w:rsidP="009B1216">
            <w:pPr>
              <w:jc w:val="both"/>
              <w:rPr>
                <w:sz w:val="18"/>
                <w:szCs w:val="18"/>
                <w:lang w:val="en-US"/>
              </w:rPr>
            </w:pPr>
            <w:r w:rsidRPr="00664FF9">
              <w:rPr>
                <w:sz w:val="18"/>
                <w:szCs w:val="18"/>
                <w:lang w:val="en-US"/>
              </w:rPr>
              <w:t>means packages containing the following certified seeds:</w:t>
            </w:r>
          </w:p>
          <w:p w14:paraId="567EC09A" w14:textId="77777777" w:rsidR="009B1216" w:rsidRPr="00664FF9" w:rsidRDefault="009B1216" w:rsidP="009B1216">
            <w:pPr>
              <w:jc w:val="both"/>
              <w:rPr>
                <w:sz w:val="18"/>
                <w:szCs w:val="18"/>
                <w:lang w:val="en-US"/>
              </w:rPr>
            </w:pPr>
            <w:r w:rsidRPr="00664FF9">
              <w:rPr>
                <w:sz w:val="18"/>
                <w:szCs w:val="18"/>
                <w:lang w:val="en-US"/>
              </w:rPr>
              <w:t>(i) monogerm or precision seed: not exceeding 100 000 clusters or grains or a net weight of 2,5 kg excluding, where appropriate, granulated pesticides, pelleting substances or other solid additives;</w:t>
            </w:r>
          </w:p>
          <w:p w14:paraId="57AFCA8E" w14:textId="77777777" w:rsidR="009B1216" w:rsidRPr="00664FF9" w:rsidRDefault="009B1216" w:rsidP="009B1216">
            <w:pPr>
              <w:jc w:val="both"/>
              <w:rPr>
                <w:sz w:val="18"/>
                <w:szCs w:val="18"/>
                <w:lang w:val="en-US"/>
              </w:rPr>
            </w:pPr>
            <w:r w:rsidRPr="00664FF9">
              <w:rPr>
                <w:sz w:val="18"/>
                <w:szCs w:val="18"/>
                <w:lang w:val="en-US"/>
              </w:rPr>
              <w:t>(ii) seed other than monogerm or precision seed: not exceeding a net weight of 10 kg, excluding, where appropriate, granulated pesticides, pelleting substances or other solid additives.</w:t>
            </w:r>
          </w:p>
        </w:tc>
        <w:tc>
          <w:tcPr>
            <w:tcW w:w="324" w:type="pct"/>
            <w:shd w:val="clear" w:color="auto" w:fill="auto"/>
          </w:tcPr>
          <w:p w14:paraId="0DFA9809" w14:textId="47DCD778" w:rsidR="009B1216" w:rsidRPr="009B1216" w:rsidRDefault="009B1216" w:rsidP="009B1216">
            <w:pPr>
              <w:jc w:val="both"/>
              <w:rPr>
                <w:rFonts w:eastAsia="MS Mincho"/>
                <w:sz w:val="18"/>
                <w:szCs w:val="18"/>
                <w:lang w:val="sr-Cyrl-RS"/>
              </w:rPr>
            </w:pPr>
            <w:r>
              <w:rPr>
                <w:rFonts w:eastAsia="MS Mincho"/>
                <w:sz w:val="18"/>
                <w:szCs w:val="18"/>
                <w:lang w:val="sr-Cyrl-RS"/>
              </w:rPr>
              <w:t>41.4</w:t>
            </w:r>
          </w:p>
        </w:tc>
        <w:tc>
          <w:tcPr>
            <w:tcW w:w="1150" w:type="pct"/>
            <w:shd w:val="clear" w:color="auto" w:fill="auto"/>
          </w:tcPr>
          <w:p w14:paraId="61A73AB4" w14:textId="0FE843FA" w:rsidR="009B1216" w:rsidRPr="000F1E67" w:rsidRDefault="009B1216" w:rsidP="009B1216">
            <w:pPr>
              <w:jc w:val="both"/>
              <w:rPr>
                <w:sz w:val="18"/>
                <w:szCs w:val="18"/>
                <w:lang w:val="sr-Cyrl-RS"/>
              </w:rPr>
            </w:pPr>
            <w:r w:rsidRPr="000F1E67">
              <w:rPr>
                <w:sz w:val="18"/>
                <w:szCs w:val="18"/>
                <w:lang w:val="sr-Cyrl-R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43" w:type="pct"/>
            <w:shd w:val="clear" w:color="auto" w:fill="FFFFFF" w:themeFill="background1"/>
          </w:tcPr>
          <w:p w14:paraId="6783F663" w14:textId="26255C4C" w:rsidR="009B1216" w:rsidRPr="00664FF9" w:rsidRDefault="009B1216" w:rsidP="009B1216">
            <w:pPr>
              <w:jc w:val="center"/>
              <w:rPr>
                <w:rFonts w:eastAsia="MS Mincho"/>
                <w:b/>
                <w:bCs/>
                <w:sz w:val="18"/>
                <w:szCs w:val="18"/>
                <w:lang w:val="en-US"/>
              </w:rPr>
            </w:pPr>
            <w:r w:rsidRPr="00061D0E">
              <w:rPr>
                <w:rFonts w:eastAsia="MS Mincho"/>
                <w:b/>
                <w:bCs/>
                <w:sz w:val="18"/>
                <w:szCs w:val="18"/>
                <w:lang w:val="sr-Cyrl-RS"/>
              </w:rPr>
              <w:t>ДУ</w:t>
            </w:r>
          </w:p>
        </w:tc>
        <w:tc>
          <w:tcPr>
            <w:tcW w:w="774" w:type="pct"/>
            <w:shd w:val="clear" w:color="auto" w:fill="FFFFFF" w:themeFill="background1"/>
          </w:tcPr>
          <w:p w14:paraId="5973D859" w14:textId="02529406" w:rsidR="009B1216" w:rsidRPr="00664FF9" w:rsidRDefault="009B1216" w:rsidP="009B1216">
            <w:pPr>
              <w:jc w:val="both"/>
              <w:rPr>
                <w:rFonts w:eastAsia="MS Mincho"/>
                <w:sz w:val="18"/>
                <w:szCs w:val="18"/>
                <w:lang w:val="en-US"/>
              </w:rPr>
            </w:pPr>
            <w:r w:rsidRPr="00061D0E">
              <w:rPr>
                <w:rFonts w:eastAsia="MS Mincho"/>
                <w:sz w:val="18"/>
                <w:szCs w:val="18"/>
                <w:lang w:val="sr-Cyrl-RS"/>
              </w:rPr>
              <w:t>Биће потпуно усклађено доношењем подзаконског акта.</w:t>
            </w:r>
          </w:p>
        </w:tc>
        <w:tc>
          <w:tcPr>
            <w:tcW w:w="780" w:type="pct"/>
            <w:shd w:val="clear" w:color="auto" w:fill="auto"/>
          </w:tcPr>
          <w:p w14:paraId="4C901C7D" w14:textId="35055770" w:rsidR="009B1216" w:rsidRPr="00664FF9" w:rsidRDefault="009B1216" w:rsidP="009B1216">
            <w:pPr>
              <w:jc w:val="both"/>
              <w:rPr>
                <w:rFonts w:eastAsia="MS Mincho"/>
                <w:sz w:val="18"/>
                <w:szCs w:val="18"/>
                <w:lang w:val="en-US"/>
              </w:rPr>
            </w:pPr>
          </w:p>
        </w:tc>
      </w:tr>
      <w:tr w:rsidR="009B1216" w:rsidRPr="00664FF9" w14:paraId="63EAC6CF" w14:textId="77777777" w:rsidTr="004A1A3D">
        <w:tc>
          <w:tcPr>
            <w:tcW w:w="370" w:type="pct"/>
            <w:shd w:val="clear" w:color="auto" w:fill="auto"/>
          </w:tcPr>
          <w:p w14:paraId="0DBB8C30" w14:textId="251FC58C" w:rsidR="009B1216" w:rsidRPr="009B1216" w:rsidRDefault="009B1216" w:rsidP="009B1216">
            <w:pPr>
              <w:rPr>
                <w:sz w:val="18"/>
                <w:szCs w:val="18"/>
                <w:lang w:val="sr-Cyrl-RS"/>
              </w:rPr>
            </w:pPr>
            <w:r>
              <w:rPr>
                <w:sz w:val="18"/>
                <w:szCs w:val="18"/>
                <w:lang w:val="sr-Cyrl-RS"/>
              </w:rPr>
              <w:t>2.2.</w:t>
            </w:r>
          </w:p>
        </w:tc>
        <w:tc>
          <w:tcPr>
            <w:tcW w:w="1159" w:type="pct"/>
            <w:shd w:val="clear" w:color="auto" w:fill="auto"/>
          </w:tcPr>
          <w:p w14:paraId="1B625A34" w14:textId="5EB40FFF" w:rsidR="009B1216" w:rsidRPr="00664FF9" w:rsidRDefault="009B1216" w:rsidP="009B1216">
            <w:pPr>
              <w:jc w:val="both"/>
              <w:rPr>
                <w:sz w:val="18"/>
                <w:szCs w:val="18"/>
                <w:lang w:val="en-US"/>
              </w:rPr>
            </w:pPr>
            <w:r w:rsidRPr="00664FF9">
              <w:rPr>
                <w:rFonts w:hint="eastAsia"/>
                <w:sz w:val="18"/>
                <w:szCs w:val="18"/>
                <w:lang w:val="en-US"/>
              </w:rPr>
              <w:t>2.  The different types of varieties, including the components, eligible for certification under the provisions of this Directive, may be specified and defined in accordance with the procedure laid down in Article 28(2).</w:t>
            </w:r>
          </w:p>
        </w:tc>
        <w:tc>
          <w:tcPr>
            <w:tcW w:w="324" w:type="pct"/>
            <w:shd w:val="clear" w:color="auto" w:fill="FFFFFF" w:themeFill="background1"/>
          </w:tcPr>
          <w:p w14:paraId="272B3E74" w14:textId="0A5CD67D" w:rsidR="009B1216" w:rsidRPr="00664FF9" w:rsidRDefault="009B1216" w:rsidP="009B1216">
            <w:pPr>
              <w:jc w:val="both"/>
              <w:rPr>
                <w:rFonts w:eastAsia="MS Mincho"/>
                <w:sz w:val="18"/>
                <w:szCs w:val="18"/>
                <w:lang w:val="en-US"/>
              </w:rPr>
            </w:pPr>
            <w:r>
              <w:rPr>
                <w:rFonts w:eastAsia="MS Mincho"/>
                <w:sz w:val="18"/>
                <w:szCs w:val="18"/>
                <w:lang w:val="sr-Cyrl-RS"/>
              </w:rPr>
              <w:t>2.2</w:t>
            </w:r>
          </w:p>
        </w:tc>
        <w:tc>
          <w:tcPr>
            <w:tcW w:w="1150" w:type="pct"/>
            <w:shd w:val="clear" w:color="auto" w:fill="FFFFFF" w:themeFill="background1"/>
          </w:tcPr>
          <w:p w14:paraId="4107BF82" w14:textId="763A58DC" w:rsidR="009B1216" w:rsidRPr="00664FF9" w:rsidRDefault="009B1216" w:rsidP="009B1216">
            <w:pPr>
              <w:jc w:val="both"/>
              <w:rPr>
                <w:sz w:val="18"/>
                <w:szCs w:val="18"/>
                <w:lang w:val="en-US"/>
              </w:rPr>
            </w:pPr>
            <w:r w:rsidRPr="005A508C">
              <w:rPr>
                <w:sz w:val="18"/>
                <w:szCs w:val="18"/>
                <w:lang w:val="en-US"/>
              </w:rPr>
              <w:t>Министар надлежан за послове пољопривреде (у даљем тексту: министар) прописује врсте пољопривредног и украсног биља.</w:t>
            </w:r>
          </w:p>
        </w:tc>
        <w:tc>
          <w:tcPr>
            <w:tcW w:w="443" w:type="pct"/>
            <w:shd w:val="clear" w:color="auto" w:fill="FFFFFF" w:themeFill="background1"/>
          </w:tcPr>
          <w:p w14:paraId="614AB01F" w14:textId="59E92990" w:rsidR="009B1216" w:rsidRPr="00664FF9" w:rsidRDefault="009B1216" w:rsidP="009B1216">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404906F3" w14:textId="60EC69B4" w:rsidR="009B1216" w:rsidRPr="00664FF9" w:rsidRDefault="009B1216" w:rsidP="009B121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0953838F" w14:textId="68A009E9" w:rsidR="009B1216" w:rsidRPr="00664FF9" w:rsidRDefault="009B1216" w:rsidP="009B1216">
            <w:pPr>
              <w:jc w:val="both"/>
              <w:rPr>
                <w:rFonts w:eastAsia="MS Mincho"/>
                <w:sz w:val="18"/>
                <w:szCs w:val="18"/>
                <w:lang w:val="en-US"/>
              </w:rPr>
            </w:pPr>
          </w:p>
        </w:tc>
      </w:tr>
      <w:tr w:rsidR="00201CB2" w:rsidRPr="00664FF9" w14:paraId="5B5A4068" w14:textId="77777777" w:rsidTr="004A1A3D">
        <w:tc>
          <w:tcPr>
            <w:tcW w:w="370" w:type="pct"/>
            <w:shd w:val="clear" w:color="auto" w:fill="auto"/>
          </w:tcPr>
          <w:p w14:paraId="40D9E670" w14:textId="215E5DFB" w:rsidR="00201CB2" w:rsidRPr="00201CB2" w:rsidRDefault="00201CB2" w:rsidP="00201CB2">
            <w:pPr>
              <w:rPr>
                <w:sz w:val="18"/>
                <w:szCs w:val="18"/>
                <w:lang w:val="sr-Cyrl-RS"/>
              </w:rPr>
            </w:pPr>
            <w:r>
              <w:rPr>
                <w:sz w:val="18"/>
                <w:szCs w:val="18"/>
                <w:lang w:val="sr-Cyrl-RS"/>
              </w:rPr>
              <w:t>2.3.</w:t>
            </w:r>
          </w:p>
        </w:tc>
        <w:tc>
          <w:tcPr>
            <w:tcW w:w="1159" w:type="pct"/>
            <w:shd w:val="clear" w:color="auto" w:fill="auto"/>
          </w:tcPr>
          <w:p w14:paraId="026A3E78" w14:textId="77777777" w:rsidR="00201CB2" w:rsidRPr="00664FF9" w:rsidRDefault="00201CB2" w:rsidP="00201CB2">
            <w:pPr>
              <w:jc w:val="both"/>
              <w:rPr>
                <w:sz w:val="18"/>
                <w:szCs w:val="18"/>
                <w:lang w:val="en-US"/>
              </w:rPr>
            </w:pPr>
            <w:r w:rsidRPr="00664FF9">
              <w:rPr>
                <w:rFonts w:hint="eastAsia"/>
                <w:sz w:val="18"/>
                <w:szCs w:val="18"/>
                <w:lang w:val="en-US"/>
              </w:rPr>
              <w:t>3.  When the examinations under official supervision referred to in paragraph (1)(c)(iv) and (1)(d)(iv) is carried out, the following requirements shall be complied with:</w:t>
            </w:r>
          </w:p>
        </w:tc>
        <w:tc>
          <w:tcPr>
            <w:tcW w:w="324" w:type="pct"/>
            <w:shd w:val="clear" w:color="auto" w:fill="auto"/>
          </w:tcPr>
          <w:p w14:paraId="79AF7F5C" w14:textId="77777777" w:rsidR="00201CB2" w:rsidRDefault="00201CB2" w:rsidP="00201CB2">
            <w:pPr>
              <w:jc w:val="both"/>
              <w:rPr>
                <w:rFonts w:eastAsia="MS Mincho"/>
                <w:sz w:val="18"/>
                <w:szCs w:val="18"/>
                <w:lang w:val="sr-Cyrl-RS"/>
              </w:rPr>
            </w:pPr>
            <w:r>
              <w:rPr>
                <w:rFonts w:eastAsia="MS Mincho"/>
                <w:sz w:val="18"/>
                <w:szCs w:val="18"/>
                <w:lang w:val="sr-Cyrl-RS"/>
              </w:rPr>
              <w:t>22.4</w:t>
            </w:r>
          </w:p>
          <w:p w14:paraId="47274BC5" w14:textId="77777777" w:rsidR="00201CB2" w:rsidRDefault="00201CB2" w:rsidP="00201CB2">
            <w:pPr>
              <w:jc w:val="both"/>
              <w:rPr>
                <w:rFonts w:eastAsia="MS Mincho"/>
                <w:sz w:val="18"/>
                <w:szCs w:val="18"/>
                <w:lang w:val="sr-Cyrl-RS"/>
              </w:rPr>
            </w:pPr>
          </w:p>
          <w:p w14:paraId="1971E658" w14:textId="77777777" w:rsidR="00201CB2" w:rsidRDefault="00201CB2" w:rsidP="00201CB2">
            <w:pPr>
              <w:jc w:val="both"/>
              <w:rPr>
                <w:rFonts w:eastAsia="MS Mincho"/>
                <w:sz w:val="18"/>
                <w:szCs w:val="18"/>
                <w:lang w:val="sr-Cyrl-RS"/>
              </w:rPr>
            </w:pPr>
          </w:p>
          <w:p w14:paraId="76E8CEC8" w14:textId="77777777" w:rsidR="00201CB2" w:rsidRDefault="00201CB2" w:rsidP="00201CB2">
            <w:pPr>
              <w:jc w:val="both"/>
              <w:rPr>
                <w:rFonts w:eastAsia="MS Mincho"/>
                <w:sz w:val="18"/>
                <w:szCs w:val="18"/>
                <w:lang w:val="sr-Cyrl-RS"/>
              </w:rPr>
            </w:pPr>
          </w:p>
          <w:p w14:paraId="47155B4A" w14:textId="77777777" w:rsidR="00201CB2" w:rsidRDefault="00201CB2" w:rsidP="00201CB2">
            <w:pPr>
              <w:jc w:val="both"/>
              <w:rPr>
                <w:rFonts w:eastAsia="MS Mincho"/>
                <w:sz w:val="18"/>
                <w:szCs w:val="18"/>
                <w:lang w:val="sr-Cyrl-RS"/>
              </w:rPr>
            </w:pPr>
          </w:p>
          <w:p w14:paraId="6D6680D7" w14:textId="77777777" w:rsidR="00201CB2" w:rsidRDefault="00201CB2" w:rsidP="00201CB2">
            <w:pPr>
              <w:jc w:val="both"/>
              <w:rPr>
                <w:rFonts w:eastAsia="MS Mincho"/>
                <w:sz w:val="18"/>
                <w:szCs w:val="18"/>
                <w:lang w:val="sr-Cyrl-RS"/>
              </w:rPr>
            </w:pPr>
          </w:p>
          <w:p w14:paraId="40EB24A9" w14:textId="7A902631" w:rsidR="00201CB2" w:rsidRPr="00201CB2" w:rsidRDefault="00201CB2" w:rsidP="00201CB2">
            <w:pPr>
              <w:jc w:val="both"/>
              <w:rPr>
                <w:rFonts w:eastAsia="MS Mincho"/>
                <w:sz w:val="18"/>
                <w:szCs w:val="18"/>
                <w:lang w:val="sr-Cyrl-RS"/>
              </w:rPr>
            </w:pPr>
            <w:r>
              <w:rPr>
                <w:rFonts w:eastAsia="MS Mincho"/>
                <w:sz w:val="18"/>
                <w:szCs w:val="18"/>
                <w:lang w:val="sr-Cyrl-RS"/>
              </w:rPr>
              <w:t>23.7</w:t>
            </w:r>
          </w:p>
        </w:tc>
        <w:tc>
          <w:tcPr>
            <w:tcW w:w="1150" w:type="pct"/>
            <w:shd w:val="clear" w:color="auto" w:fill="auto"/>
          </w:tcPr>
          <w:p w14:paraId="17EA418A" w14:textId="1B7A7793" w:rsidR="00201CB2" w:rsidRPr="000F1E67" w:rsidRDefault="00201CB2" w:rsidP="00201CB2">
            <w:pPr>
              <w:jc w:val="both"/>
              <w:rPr>
                <w:sz w:val="18"/>
                <w:szCs w:val="18"/>
                <w:lang w:val="sr-Cyrl-RS"/>
              </w:rPr>
            </w:pPr>
            <w:r>
              <w:rPr>
                <w:sz w:val="18"/>
                <w:szCs w:val="18"/>
                <w:lang w:val="sr-Cyrl-RS"/>
              </w:rPr>
              <w:t>22.4</w:t>
            </w:r>
            <w:r w:rsidRPr="000F1E67">
              <w:rPr>
                <w:sz w:val="18"/>
                <w:szCs w:val="18"/>
                <w:lang w:val="sr-Cyrl-RS"/>
              </w:rPr>
              <w:t xml:space="preserve"> 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10E102F5" w14:textId="666FD4DA" w:rsidR="00201CB2" w:rsidRPr="000F1E67" w:rsidRDefault="00201CB2" w:rsidP="00201CB2">
            <w:pPr>
              <w:jc w:val="both"/>
              <w:rPr>
                <w:sz w:val="18"/>
                <w:szCs w:val="18"/>
                <w:lang w:val="sr-Cyrl-RS"/>
              </w:rPr>
            </w:pPr>
            <w:r>
              <w:rPr>
                <w:lang w:val="sr-Cyrl-RS"/>
              </w:rPr>
              <w:t>23.7</w:t>
            </w:r>
            <w:r>
              <w:t xml:space="preserve"> </w:t>
            </w:r>
            <w:r w:rsidRPr="000F1E67">
              <w:rPr>
                <w:sz w:val="18"/>
                <w:szCs w:val="18"/>
                <w:lang w:val="sr-Cyrl-RS"/>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443" w:type="pct"/>
            <w:shd w:val="clear" w:color="auto" w:fill="FFFFFF" w:themeFill="background1"/>
          </w:tcPr>
          <w:p w14:paraId="233B30D8" w14:textId="2DA12934" w:rsidR="00201CB2" w:rsidRPr="00664FF9" w:rsidRDefault="00201CB2" w:rsidP="00201CB2">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287F5E53" w14:textId="1AB66B29" w:rsidR="00201CB2" w:rsidRPr="00664FF9" w:rsidRDefault="00201CB2" w:rsidP="00201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30CD9F05" w14:textId="6339D15E" w:rsidR="00201CB2" w:rsidRPr="00664FF9" w:rsidRDefault="00201CB2" w:rsidP="00201CB2">
            <w:pPr>
              <w:jc w:val="both"/>
              <w:rPr>
                <w:rFonts w:eastAsia="MS Mincho"/>
                <w:sz w:val="18"/>
                <w:szCs w:val="18"/>
                <w:lang w:val="en-US"/>
              </w:rPr>
            </w:pPr>
          </w:p>
        </w:tc>
      </w:tr>
      <w:tr w:rsidR="00201CB2" w:rsidRPr="00664FF9" w14:paraId="6FA6905D" w14:textId="77777777" w:rsidTr="004A1A3D">
        <w:tc>
          <w:tcPr>
            <w:tcW w:w="370" w:type="pct"/>
            <w:shd w:val="clear" w:color="auto" w:fill="auto"/>
          </w:tcPr>
          <w:p w14:paraId="3065BB76" w14:textId="23D091F9" w:rsidR="00201CB2" w:rsidRPr="00201CB2" w:rsidRDefault="00201CB2" w:rsidP="00201CB2">
            <w:pPr>
              <w:rPr>
                <w:sz w:val="18"/>
                <w:szCs w:val="18"/>
                <w:lang w:val="sr-Cyrl-RS"/>
              </w:rPr>
            </w:pPr>
            <w:r>
              <w:rPr>
                <w:sz w:val="18"/>
                <w:szCs w:val="18"/>
                <w:lang w:val="sr-Cyrl-RS"/>
              </w:rPr>
              <w:t>2.3Аа.</w:t>
            </w:r>
          </w:p>
        </w:tc>
        <w:tc>
          <w:tcPr>
            <w:tcW w:w="1159" w:type="pct"/>
            <w:shd w:val="clear" w:color="auto" w:fill="auto"/>
          </w:tcPr>
          <w:p w14:paraId="49D56400" w14:textId="77777777" w:rsidR="00201CB2" w:rsidRPr="00664FF9" w:rsidRDefault="00201CB2" w:rsidP="00201CB2">
            <w:pPr>
              <w:jc w:val="both"/>
              <w:rPr>
                <w:sz w:val="18"/>
                <w:szCs w:val="18"/>
                <w:lang w:val="en-US"/>
              </w:rPr>
            </w:pPr>
            <w:r w:rsidRPr="00664FF9">
              <w:rPr>
                <w:rFonts w:hint="eastAsia"/>
                <w:sz w:val="18"/>
                <w:szCs w:val="18"/>
                <w:lang w:val="en-US"/>
              </w:rPr>
              <w:t>A. Field inspection</w:t>
            </w:r>
          </w:p>
          <w:p w14:paraId="1A6A2E71" w14:textId="77777777" w:rsidR="00201CB2" w:rsidRPr="00664FF9" w:rsidRDefault="00201CB2" w:rsidP="00201CB2">
            <w:pPr>
              <w:jc w:val="both"/>
              <w:rPr>
                <w:sz w:val="18"/>
                <w:szCs w:val="18"/>
                <w:lang w:val="en-US"/>
              </w:rPr>
            </w:pPr>
            <w:r w:rsidRPr="00664FF9">
              <w:rPr>
                <w:rFonts w:hint="eastAsia"/>
                <w:sz w:val="18"/>
                <w:szCs w:val="18"/>
                <w:lang w:val="en-US"/>
              </w:rPr>
              <w:t>(a) The inspectors shall:</w:t>
            </w:r>
          </w:p>
          <w:p w14:paraId="768461BD" w14:textId="77777777" w:rsidR="00201CB2" w:rsidRPr="00664FF9" w:rsidRDefault="00201CB2" w:rsidP="00201CB2">
            <w:pPr>
              <w:jc w:val="both"/>
              <w:rPr>
                <w:sz w:val="18"/>
                <w:szCs w:val="18"/>
                <w:lang w:val="en-US"/>
              </w:rPr>
            </w:pPr>
            <w:r w:rsidRPr="00664FF9">
              <w:rPr>
                <w:rFonts w:hint="eastAsia"/>
                <w:sz w:val="18"/>
                <w:szCs w:val="18"/>
                <w:lang w:val="en-US"/>
              </w:rPr>
              <w:t>(i) have the necessary technical qualifications;</w:t>
            </w:r>
          </w:p>
          <w:p w14:paraId="4FA694CF" w14:textId="77777777" w:rsidR="00201CB2" w:rsidRPr="00664FF9" w:rsidRDefault="00201CB2" w:rsidP="00201CB2">
            <w:pPr>
              <w:jc w:val="both"/>
              <w:rPr>
                <w:sz w:val="18"/>
                <w:szCs w:val="18"/>
                <w:lang w:val="en-US"/>
              </w:rPr>
            </w:pPr>
            <w:r w:rsidRPr="00664FF9">
              <w:rPr>
                <w:rFonts w:hint="eastAsia"/>
                <w:sz w:val="18"/>
                <w:szCs w:val="18"/>
                <w:lang w:val="en-US"/>
              </w:rPr>
              <w:t>(ii) derive no private gain in connection with the carrying out of the inspections;</w:t>
            </w:r>
          </w:p>
          <w:p w14:paraId="44A79A7F" w14:textId="77777777" w:rsidR="00201CB2" w:rsidRPr="00664FF9" w:rsidRDefault="00201CB2" w:rsidP="00201CB2">
            <w:pPr>
              <w:jc w:val="both"/>
              <w:rPr>
                <w:sz w:val="18"/>
                <w:szCs w:val="18"/>
                <w:lang w:val="en-US"/>
              </w:rPr>
            </w:pPr>
            <w:r w:rsidRPr="00664FF9">
              <w:rPr>
                <w:rFonts w:hint="eastAsia"/>
                <w:sz w:val="18"/>
                <w:szCs w:val="18"/>
                <w:lang w:val="en-US"/>
              </w:rPr>
              <w:t>(iii) have been officially licensed by the seed certification authority of the Member State concerned and this licensing shall include either the swearing-in of inspectors or the signature by inspectors of a written statement of commitment to the rules governing official examinations;</w:t>
            </w:r>
          </w:p>
          <w:p w14:paraId="6CDED70C" w14:textId="77777777" w:rsidR="00201CB2" w:rsidRPr="00664FF9" w:rsidRDefault="00201CB2" w:rsidP="00201CB2">
            <w:pPr>
              <w:jc w:val="both"/>
              <w:rPr>
                <w:sz w:val="18"/>
                <w:szCs w:val="18"/>
                <w:lang w:val="en-US"/>
              </w:rPr>
            </w:pPr>
            <w:r w:rsidRPr="00664FF9">
              <w:rPr>
                <w:rFonts w:hint="eastAsia"/>
                <w:sz w:val="18"/>
                <w:szCs w:val="18"/>
                <w:lang w:val="en-US"/>
              </w:rPr>
              <w:t>(iv) carry out inspections under official supervision in accordance with the rules applicable to official inspections.</w:t>
            </w:r>
          </w:p>
        </w:tc>
        <w:tc>
          <w:tcPr>
            <w:tcW w:w="324" w:type="pct"/>
            <w:shd w:val="clear" w:color="auto" w:fill="auto"/>
          </w:tcPr>
          <w:p w14:paraId="52DAE91F" w14:textId="77777777" w:rsidR="00201CB2" w:rsidRDefault="00201CB2" w:rsidP="00201CB2">
            <w:pPr>
              <w:jc w:val="both"/>
              <w:rPr>
                <w:rFonts w:eastAsia="MS Mincho"/>
                <w:sz w:val="18"/>
                <w:szCs w:val="18"/>
                <w:lang w:val="sr-Cyrl-RS"/>
              </w:rPr>
            </w:pPr>
            <w:r>
              <w:rPr>
                <w:rFonts w:eastAsia="MS Mincho"/>
                <w:sz w:val="18"/>
                <w:szCs w:val="18"/>
                <w:lang w:val="sr-Cyrl-RS"/>
              </w:rPr>
              <w:t>22.4</w:t>
            </w:r>
          </w:p>
          <w:p w14:paraId="332E30FD" w14:textId="77777777" w:rsidR="00201CB2" w:rsidRDefault="00201CB2" w:rsidP="00201CB2">
            <w:pPr>
              <w:jc w:val="both"/>
              <w:rPr>
                <w:rFonts w:eastAsia="MS Mincho"/>
                <w:sz w:val="18"/>
                <w:szCs w:val="18"/>
                <w:lang w:val="sr-Cyrl-RS"/>
              </w:rPr>
            </w:pPr>
          </w:p>
          <w:p w14:paraId="0E1A34E0" w14:textId="77777777" w:rsidR="00201CB2" w:rsidRDefault="00201CB2" w:rsidP="00201CB2">
            <w:pPr>
              <w:jc w:val="both"/>
              <w:rPr>
                <w:rFonts w:eastAsia="MS Mincho"/>
                <w:sz w:val="18"/>
                <w:szCs w:val="18"/>
                <w:lang w:val="sr-Cyrl-RS"/>
              </w:rPr>
            </w:pPr>
          </w:p>
          <w:p w14:paraId="1E6B3C7C" w14:textId="77777777" w:rsidR="00201CB2" w:rsidRDefault="00201CB2" w:rsidP="00201CB2">
            <w:pPr>
              <w:jc w:val="both"/>
              <w:rPr>
                <w:rFonts w:eastAsia="MS Mincho"/>
                <w:sz w:val="18"/>
                <w:szCs w:val="18"/>
                <w:lang w:val="sr-Cyrl-RS"/>
              </w:rPr>
            </w:pPr>
          </w:p>
          <w:p w14:paraId="12FC22FD" w14:textId="77777777" w:rsidR="00201CB2" w:rsidRDefault="00201CB2" w:rsidP="00201CB2">
            <w:pPr>
              <w:jc w:val="both"/>
              <w:rPr>
                <w:rFonts w:eastAsia="MS Mincho"/>
                <w:sz w:val="18"/>
                <w:szCs w:val="18"/>
                <w:lang w:val="sr-Cyrl-RS"/>
              </w:rPr>
            </w:pPr>
          </w:p>
          <w:p w14:paraId="6DD6F164" w14:textId="77777777" w:rsidR="00201CB2" w:rsidRDefault="00201CB2" w:rsidP="00201CB2">
            <w:pPr>
              <w:jc w:val="both"/>
              <w:rPr>
                <w:rFonts w:eastAsia="MS Mincho"/>
                <w:sz w:val="18"/>
                <w:szCs w:val="18"/>
                <w:lang w:val="sr-Cyrl-RS"/>
              </w:rPr>
            </w:pPr>
          </w:p>
          <w:p w14:paraId="3BECCA31" w14:textId="69F76CFB" w:rsidR="00201CB2" w:rsidRPr="00664FF9" w:rsidRDefault="00201CB2" w:rsidP="00201CB2">
            <w:pPr>
              <w:jc w:val="both"/>
              <w:rPr>
                <w:rFonts w:eastAsia="MS Mincho"/>
                <w:sz w:val="18"/>
                <w:szCs w:val="18"/>
                <w:lang w:val="en-US"/>
              </w:rPr>
            </w:pPr>
            <w:r>
              <w:rPr>
                <w:rFonts w:eastAsia="MS Mincho"/>
                <w:sz w:val="18"/>
                <w:szCs w:val="18"/>
                <w:lang w:val="sr-Cyrl-RS"/>
              </w:rPr>
              <w:t>23.7</w:t>
            </w:r>
          </w:p>
        </w:tc>
        <w:tc>
          <w:tcPr>
            <w:tcW w:w="1150" w:type="pct"/>
            <w:shd w:val="clear" w:color="auto" w:fill="auto"/>
          </w:tcPr>
          <w:p w14:paraId="6F6B180D" w14:textId="77777777" w:rsidR="00201CB2" w:rsidRPr="00664FF9" w:rsidRDefault="00201CB2" w:rsidP="00201CB2">
            <w:pPr>
              <w:jc w:val="both"/>
              <w:rPr>
                <w:sz w:val="18"/>
                <w:szCs w:val="18"/>
                <w:lang w:val="en-US"/>
              </w:rPr>
            </w:pPr>
            <w:r>
              <w:rPr>
                <w:sz w:val="18"/>
                <w:szCs w:val="18"/>
                <w:lang w:val="sr-Cyrl-RS"/>
              </w:rPr>
              <w:t>22.4</w:t>
            </w:r>
            <w:r w:rsidRPr="00664FF9">
              <w:rPr>
                <w:sz w:val="18"/>
                <w:szCs w:val="18"/>
                <w:lang w:val="en-US"/>
              </w:rPr>
              <w:t xml:space="preserve"> </w:t>
            </w:r>
            <w:r w:rsidRPr="00201CB2">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026C67AC" w14:textId="7A86A1C8" w:rsidR="00201CB2" w:rsidRPr="00664FF9" w:rsidRDefault="00201CB2" w:rsidP="00201CB2">
            <w:pPr>
              <w:jc w:val="both"/>
              <w:rPr>
                <w:sz w:val="18"/>
                <w:szCs w:val="18"/>
                <w:lang w:val="en-US"/>
              </w:rPr>
            </w:pPr>
            <w:r>
              <w:rPr>
                <w:lang w:val="sr-Cyrl-RS"/>
              </w:rPr>
              <w:t>23.7</w:t>
            </w:r>
            <w:r>
              <w:t xml:space="preserve"> </w:t>
            </w:r>
            <w:r w:rsidRPr="00201CB2">
              <w:rPr>
                <w:sz w:val="18"/>
                <w:szCs w:val="18"/>
                <w:lang w:val="en-US"/>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443" w:type="pct"/>
            <w:shd w:val="clear" w:color="auto" w:fill="FFFFFF" w:themeFill="background1"/>
          </w:tcPr>
          <w:p w14:paraId="13D1DBD2" w14:textId="1009233E" w:rsidR="00201CB2" w:rsidRPr="00664FF9" w:rsidRDefault="00201CB2" w:rsidP="00201CB2">
            <w:pPr>
              <w:jc w:val="center"/>
              <w:rPr>
                <w:rFonts w:eastAsia="MS Mincho"/>
                <w:b/>
                <w:bCs/>
                <w:sz w:val="18"/>
                <w:szCs w:val="18"/>
                <w:lang w:val="en-US"/>
              </w:rPr>
            </w:pPr>
            <w:r>
              <w:rPr>
                <w:rFonts w:eastAsia="MS Mincho"/>
                <w:b/>
                <w:bCs/>
                <w:sz w:val="18"/>
                <w:szCs w:val="18"/>
                <w:lang w:val="sr-Cyrl-RS"/>
              </w:rPr>
              <w:t>ДУ</w:t>
            </w:r>
          </w:p>
        </w:tc>
        <w:tc>
          <w:tcPr>
            <w:tcW w:w="774" w:type="pct"/>
          </w:tcPr>
          <w:p w14:paraId="2577D04F" w14:textId="4999CB41" w:rsidR="00201CB2" w:rsidRPr="00664FF9" w:rsidRDefault="00201CB2" w:rsidP="00201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auto"/>
          </w:tcPr>
          <w:p w14:paraId="74EAD2D1" w14:textId="2C174C43" w:rsidR="00201CB2" w:rsidRPr="00664FF9" w:rsidRDefault="00201CB2" w:rsidP="00201CB2">
            <w:pPr>
              <w:jc w:val="both"/>
              <w:rPr>
                <w:rFonts w:eastAsia="MS Mincho"/>
                <w:sz w:val="18"/>
                <w:szCs w:val="18"/>
                <w:lang w:val="en-US"/>
              </w:rPr>
            </w:pPr>
          </w:p>
        </w:tc>
      </w:tr>
      <w:tr w:rsidR="00201CB2" w:rsidRPr="00664FF9" w14:paraId="18DEE805" w14:textId="77777777" w:rsidTr="004A1A3D">
        <w:tc>
          <w:tcPr>
            <w:tcW w:w="370" w:type="pct"/>
            <w:shd w:val="clear" w:color="auto" w:fill="auto"/>
          </w:tcPr>
          <w:p w14:paraId="63FD241D" w14:textId="022F8696" w:rsidR="00201CB2" w:rsidRPr="00201CB2" w:rsidRDefault="00201CB2" w:rsidP="000F1E67">
            <w:pPr>
              <w:rPr>
                <w:sz w:val="18"/>
                <w:szCs w:val="18"/>
                <w:lang w:val="sr-Cyrl-RS"/>
              </w:rPr>
            </w:pPr>
            <w:r>
              <w:rPr>
                <w:sz w:val="18"/>
                <w:szCs w:val="18"/>
                <w:lang w:val="sr-Cyrl-RS"/>
              </w:rPr>
              <w:t>2.</w:t>
            </w:r>
            <w:r w:rsidR="000F1E67">
              <w:rPr>
                <w:sz w:val="18"/>
                <w:szCs w:val="18"/>
                <w:lang w:val="sr-Cyrl-RS"/>
              </w:rPr>
              <w:t>3А</w:t>
            </w:r>
            <w:r w:rsidR="000F1E67">
              <w:rPr>
                <w:sz w:val="18"/>
                <w:szCs w:val="18"/>
                <w:lang w:val="sr-Latn-RS"/>
              </w:rPr>
              <w:t>b</w:t>
            </w:r>
            <w:r>
              <w:rPr>
                <w:sz w:val="18"/>
                <w:szCs w:val="18"/>
                <w:lang w:val="sr-Cyrl-RS"/>
              </w:rPr>
              <w:t>.</w:t>
            </w:r>
          </w:p>
        </w:tc>
        <w:tc>
          <w:tcPr>
            <w:tcW w:w="1159" w:type="pct"/>
            <w:shd w:val="clear" w:color="auto" w:fill="auto"/>
          </w:tcPr>
          <w:p w14:paraId="015F4EC5" w14:textId="77777777" w:rsidR="00201CB2" w:rsidRPr="00664FF9" w:rsidRDefault="00201CB2" w:rsidP="00201CB2">
            <w:pPr>
              <w:jc w:val="both"/>
              <w:rPr>
                <w:sz w:val="18"/>
                <w:szCs w:val="18"/>
                <w:lang w:val="en-US"/>
              </w:rPr>
            </w:pPr>
            <w:r w:rsidRPr="00664FF9">
              <w:rPr>
                <w:rFonts w:hint="eastAsia"/>
                <w:sz w:val="18"/>
                <w:szCs w:val="18"/>
                <w:lang w:val="en-US"/>
              </w:rPr>
              <w:t xml:space="preserve">(b) The seed crop to be inspected shall be </w:t>
            </w:r>
            <w:r w:rsidRPr="00664FF9">
              <w:rPr>
                <w:rFonts w:hint="eastAsia"/>
                <w:sz w:val="18"/>
                <w:szCs w:val="18"/>
                <w:lang w:val="en-US"/>
              </w:rPr>
              <w:lastRenderedPageBreak/>
              <w:t>grown from seed which has undergone official post-control, the results of which have been satisfactory.</w:t>
            </w:r>
          </w:p>
        </w:tc>
        <w:tc>
          <w:tcPr>
            <w:tcW w:w="324" w:type="pct"/>
            <w:shd w:val="clear" w:color="auto" w:fill="FFFFFF" w:themeFill="background1"/>
          </w:tcPr>
          <w:p w14:paraId="759DCC7A" w14:textId="77777777" w:rsidR="00201CB2" w:rsidRDefault="00201CB2" w:rsidP="00201CB2">
            <w:pPr>
              <w:jc w:val="both"/>
              <w:rPr>
                <w:rFonts w:eastAsia="MS Mincho"/>
                <w:sz w:val="18"/>
                <w:szCs w:val="18"/>
                <w:lang w:val="sr-Cyrl-RS"/>
              </w:rPr>
            </w:pPr>
            <w:r>
              <w:rPr>
                <w:rFonts w:eastAsia="MS Mincho"/>
                <w:sz w:val="18"/>
                <w:szCs w:val="18"/>
                <w:lang w:val="sr-Cyrl-RS"/>
              </w:rPr>
              <w:lastRenderedPageBreak/>
              <w:t>22.4</w:t>
            </w:r>
          </w:p>
          <w:p w14:paraId="41BA5EC1" w14:textId="77777777" w:rsidR="00201CB2" w:rsidRDefault="00201CB2" w:rsidP="00201CB2">
            <w:pPr>
              <w:jc w:val="both"/>
              <w:rPr>
                <w:rFonts w:eastAsia="MS Mincho"/>
                <w:sz w:val="18"/>
                <w:szCs w:val="18"/>
                <w:lang w:val="sr-Cyrl-RS"/>
              </w:rPr>
            </w:pPr>
          </w:p>
          <w:p w14:paraId="25D1E476" w14:textId="77777777" w:rsidR="00201CB2" w:rsidRDefault="00201CB2" w:rsidP="00201CB2">
            <w:pPr>
              <w:jc w:val="both"/>
              <w:rPr>
                <w:rFonts w:eastAsia="MS Mincho"/>
                <w:sz w:val="18"/>
                <w:szCs w:val="18"/>
                <w:lang w:val="sr-Cyrl-RS"/>
              </w:rPr>
            </w:pPr>
          </w:p>
          <w:p w14:paraId="00364E40" w14:textId="77777777" w:rsidR="00201CB2" w:rsidRDefault="00201CB2" w:rsidP="00201CB2">
            <w:pPr>
              <w:jc w:val="both"/>
              <w:rPr>
                <w:rFonts w:eastAsia="MS Mincho"/>
                <w:sz w:val="18"/>
                <w:szCs w:val="18"/>
                <w:lang w:val="sr-Cyrl-RS"/>
              </w:rPr>
            </w:pPr>
          </w:p>
          <w:p w14:paraId="3E649663" w14:textId="77777777" w:rsidR="00201CB2" w:rsidRDefault="00201CB2" w:rsidP="00201CB2">
            <w:pPr>
              <w:jc w:val="both"/>
              <w:rPr>
                <w:rFonts w:eastAsia="MS Mincho"/>
                <w:sz w:val="18"/>
                <w:szCs w:val="18"/>
                <w:lang w:val="sr-Cyrl-RS"/>
              </w:rPr>
            </w:pPr>
          </w:p>
          <w:p w14:paraId="33EA2317" w14:textId="77777777" w:rsidR="00201CB2" w:rsidRDefault="00201CB2" w:rsidP="00201CB2">
            <w:pPr>
              <w:jc w:val="both"/>
              <w:rPr>
                <w:rFonts w:eastAsia="MS Mincho"/>
                <w:sz w:val="18"/>
                <w:szCs w:val="18"/>
                <w:lang w:val="sr-Cyrl-RS"/>
              </w:rPr>
            </w:pPr>
          </w:p>
          <w:p w14:paraId="405D9410" w14:textId="38510A63" w:rsidR="00201CB2" w:rsidRPr="00664FF9" w:rsidRDefault="00201CB2" w:rsidP="00201CB2">
            <w:pPr>
              <w:jc w:val="both"/>
              <w:rPr>
                <w:rFonts w:eastAsia="MS Mincho"/>
                <w:sz w:val="18"/>
                <w:szCs w:val="18"/>
                <w:lang w:val="en-US"/>
              </w:rPr>
            </w:pPr>
            <w:r>
              <w:rPr>
                <w:rFonts w:eastAsia="MS Mincho"/>
                <w:sz w:val="18"/>
                <w:szCs w:val="18"/>
                <w:lang w:val="sr-Cyrl-RS"/>
              </w:rPr>
              <w:t>23.7</w:t>
            </w:r>
          </w:p>
        </w:tc>
        <w:tc>
          <w:tcPr>
            <w:tcW w:w="1150" w:type="pct"/>
            <w:shd w:val="clear" w:color="auto" w:fill="FFFFFF" w:themeFill="background1"/>
          </w:tcPr>
          <w:p w14:paraId="1381AEA3" w14:textId="77777777" w:rsidR="00201CB2" w:rsidRPr="00664FF9" w:rsidRDefault="00201CB2" w:rsidP="00201CB2">
            <w:pPr>
              <w:jc w:val="both"/>
              <w:rPr>
                <w:sz w:val="18"/>
                <w:szCs w:val="18"/>
                <w:lang w:val="en-US"/>
              </w:rPr>
            </w:pPr>
            <w:r>
              <w:rPr>
                <w:sz w:val="18"/>
                <w:szCs w:val="18"/>
                <w:lang w:val="sr-Cyrl-RS"/>
              </w:rPr>
              <w:lastRenderedPageBreak/>
              <w:t>22.4</w:t>
            </w:r>
            <w:r w:rsidRPr="00664FF9">
              <w:rPr>
                <w:sz w:val="18"/>
                <w:szCs w:val="18"/>
                <w:lang w:val="en-US"/>
              </w:rPr>
              <w:t xml:space="preserve"> </w:t>
            </w:r>
            <w:r w:rsidRPr="00201CB2">
              <w:rPr>
                <w:sz w:val="18"/>
                <w:szCs w:val="18"/>
                <w:lang w:val="en-US"/>
              </w:rPr>
              <w:t xml:space="preserve">Министар прописује начин </w:t>
            </w:r>
            <w:r w:rsidRPr="00201CB2">
              <w:rPr>
                <w:sz w:val="18"/>
                <w:szCs w:val="18"/>
                <w:lang w:val="en-US"/>
              </w:rPr>
              <w:lastRenderedPageBreak/>
              <w:t>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3E87BDA6" w14:textId="71156F0A" w:rsidR="00201CB2" w:rsidRPr="00664FF9" w:rsidRDefault="00201CB2" w:rsidP="00201CB2">
            <w:pPr>
              <w:jc w:val="both"/>
              <w:rPr>
                <w:sz w:val="18"/>
                <w:szCs w:val="18"/>
                <w:lang w:val="en-US"/>
              </w:rPr>
            </w:pPr>
            <w:r>
              <w:rPr>
                <w:lang w:val="sr-Cyrl-RS"/>
              </w:rPr>
              <w:t>23.7</w:t>
            </w:r>
            <w:r>
              <w:t xml:space="preserve"> </w:t>
            </w:r>
            <w:r w:rsidRPr="00201CB2">
              <w:rPr>
                <w:sz w:val="18"/>
                <w:szCs w:val="18"/>
                <w:lang w:val="en-US"/>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443" w:type="pct"/>
            <w:shd w:val="clear" w:color="auto" w:fill="FFFFFF" w:themeFill="background1"/>
          </w:tcPr>
          <w:p w14:paraId="7883689C" w14:textId="0309B964" w:rsidR="00201CB2" w:rsidRPr="00664FF9" w:rsidRDefault="00201CB2" w:rsidP="00201CB2">
            <w:pPr>
              <w:jc w:val="center"/>
              <w:rPr>
                <w:rFonts w:eastAsia="MS Mincho"/>
                <w:b/>
                <w:bCs/>
                <w:sz w:val="18"/>
                <w:szCs w:val="18"/>
                <w:lang w:val="en-US"/>
              </w:rPr>
            </w:pPr>
            <w:r>
              <w:rPr>
                <w:rFonts w:eastAsia="MS Mincho"/>
                <w:b/>
                <w:bCs/>
                <w:sz w:val="18"/>
                <w:szCs w:val="18"/>
                <w:lang w:val="sr-Cyrl-RS"/>
              </w:rPr>
              <w:lastRenderedPageBreak/>
              <w:t>ДУ</w:t>
            </w:r>
          </w:p>
        </w:tc>
        <w:tc>
          <w:tcPr>
            <w:tcW w:w="774" w:type="pct"/>
            <w:shd w:val="clear" w:color="auto" w:fill="FFFFFF" w:themeFill="background1"/>
          </w:tcPr>
          <w:p w14:paraId="28CE0E7E" w14:textId="2719E6D4" w:rsidR="00201CB2" w:rsidRPr="00664FF9" w:rsidRDefault="00201CB2" w:rsidP="00201CB2">
            <w:pPr>
              <w:jc w:val="both"/>
              <w:rPr>
                <w:rFonts w:eastAsia="MS Mincho"/>
                <w:sz w:val="18"/>
                <w:szCs w:val="18"/>
                <w:lang w:val="en-US"/>
              </w:rPr>
            </w:pPr>
            <w:r w:rsidRPr="008B3954">
              <w:rPr>
                <w:rFonts w:eastAsia="MS Mincho"/>
                <w:sz w:val="18"/>
                <w:szCs w:val="18"/>
                <w:lang w:val="sr-Cyrl-RS"/>
              </w:rPr>
              <w:t xml:space="preserve">Биће потпуно усклађено </w:t>
            </w:r>
            <w:r w:rsidRPr="008B3954">
              <w:rPr>
                <w:rFonts w:eastAsia="MS Mincho"/>
                <w:sz w:val="18"/>
                <w:szCs w:val="18"/>
                <w:lang w:val="sr-Cyrl-RS"/>
              </w:rPr>
              <w:lastRenderedPageBreak/>
              <w:t>доношењем подзаконског акта.</w:t>
            </w:r>
          </w:p>
        </w:tc>
        <w:tc>
          <w:tcPr>
            <w:tcW w:w="780" w:type="pct"/>
            <w:shd w:val="clear" w:color="auto" w:fill="FFFFFF" w:themeFill="background1"/>
          </w:tcPr>
          <w:p w14:paraId="64512AAC" w14:textId="27B92105" w:rsidR="00201CB2" w:rsidRPr="00664FF9" w:rsidRDefault="00201CB2" w:rsidP="00201CB2">
            <w:pPr>
              <w:jc w:val="both"/>
              <w:rPr>
                <w:rFonts w:eastAsia="MS Mincho"/>
                <w:sz w:val="18"/>
                <w:szCs w:val="18"/>
                <w:lang w:val="en-US"/>
              </w:rPr>
            </w:pPr>
          </w:p>
        </w:tc>
      </w:tr>
      <w:tr w:rsidR="00201CB2" w:rsidRPr="00664FF9" w14:paraId="189F3B35" w14:textId="77777777" w:rsidTr="004A1A3D">
        <w:tc>
          <w:tcPr>
            <w:tcW w:w="370" w:type="pct"/>
            <w:shd w:val="clear" w:color="auto" w:fill="auto"/>
          </w:tcPr>
          <w:p w14:paraId="3A77D1FF" w14:textId="1318FBE3" w:rsidR="00201CB2" w:rsidRPr="00201CB2" w:rsidRDefault="00201CB2" w:rsidP="00B70BDF">
            <w:pPr>
              <w:rPr>
                <w:sz w:val="18"/>
                <w:szCs w:val="18"/>
                <w:lang w:val="sr-Cyrl-RS"/>
              </w:rPr>
            </w:pPr>
            <w:r>
              <w:rPr>
                <w:sz w:val="18"/>
                <w:szCs w:val="18"/>
                <w:lang w:val="sr-Cyrl-RS"/>
              </w:rPr>
              <w:t>2.</w:t>
            </w:r>
            <w:r w:rsidR="00B70BDF">
              <w:rPr>
                <w:sz w:val="18"/>
                <w:szCs w:val="18"/>
                <w:lang w:val="sr-Cyrl-RS"/>
              </w:rPr>
              <w:t>3А</w:t>
            </w:r>
            <w:r w:rsidR="00B70BDF">
              <w:rPr>
                <w:sz w:val="18"/>
                <w:szCs w:val="18"/>
                <w:lang w:val="sr-Latn-RS"/>
              </w:rPr>
              <w:t>c</w:t>
            </w:r>
            <w:r>
              <w:rPr>
                <w:sz w:val="18"/>
                <w:szCs w:val="18"/>
                <w:lang w:val="sr-Cyrl-RS"/>
              </w:rPr>
              <w:t>.</w:t>
            </w:r>
          </w:p>
        </w:tc>
        <w:tc>
          <w:tcPr>
            <w:tcW w:w="1159" w:type="pct"/>
            <w:shd w:val="clear" w:color="auto" w:fill="auto"/>
          </w:tcPr>
          <w:p w14:paraId="21BFF6BC" w14:textId="77777777" w:rsidR="00201CB2" w:rsidRPr="00664FF9" w:rsidRDefault="00201CB2" w:rsidP="00201CB2">
            <w:pPr>
              <w:jc w:val="both"/>
              <w:rPr>
                <w:sz w:val="18"/>
                <w:szCs w:val="18"/>
                <w:lang w:val="en-US"/>
              </w:rPr>
            </w:pPr>
            <w:r w:rsidRPr="00664FF9">
              <w:rPr>
                <w:rFonts w:hint="eastAsia"/>
                <w:sz w:val="18"/>
                <w:szCs w:val="18"/>
                <w:lang w:val="en-US"/>
              </w:rPr>
              <w:t>(c) A proportion of the seed crops shall be checked by official inspectors. That proportion shall be at least 5 %.</w:t>
            </w:r>
          </w:p>
        </w:tc>
        <w:tc>
          <w:tcPr>
            <w:tcW w:w="324" w:type="pct"/>
            <w:shd w:val="clear" w:color="auto" w:fill="FFFFFF" w:themeFill="background1"/>
          </w:tcPr>
          <w:p w14:paraId="6EB89165" w14:textId="77777777" w:rsidR="00201CB2" w:rsidRDefault="00201CB2" w:rsidP="00201CB2">
            <w:pPr>
              <w:jc w:val="both"/>
              <w:rPr>
                <w:rFonts w:eastAsia="MS Mincho"/>
                <w:sz w:val="18"/>
                <w:szCs w:val="18"/>
                <w:lang w:val="sr-Cyrl-RS"/>
              </w:rPr>
            </w:pPr>
            <w:r>
              <w:rPr>
                <w:rFonts w:eastAsia="MS Mincho"/>
                <w:sz w:val="18"/>
                <w:szCs w:val="18"/>
                <w:lang w:val="sr-Cyrl-RS"/>
              </w:rPr>
              <w:t>22.4</w:t>
            </w:r>
          </w:p>
          <w:p w14:paraId="39AEB046" w14:textId="77777777" w:rsidR="00201CB2" w:rsidRDefault="00201CB2" w:rsidP="00201CB2">
            <w:pPr>
              <w:jc w:val="both"/>
              <w:rPr>
                <w:rFonts w:eastAsia="MS Mincho"/>
                <w:sz w:val="18"/>
                <w:szCs w:val="18"/>
                <w:lang w:val="sr-Cyrl-RS"/>
              </w:rPr>
            </w:pPr>
          </w:p>
          <w:p w14:paraId="7DAD4C83" w14:textId="77777777" w:rsidR="00201CB2" w:rsidRDefault="00201CB2" w:rsidP="00201CB2">
            <w:pPr>
              <w:jc w:val="both"/>
              <w:rPr>
                <w:rFonts w:eastAsia="MS Mincho"/>
                <w:sz w:val="18"/>
                <w:szCs w:val="18"/>
                <w:lang w:val="sr-Cyrl-RS"/>
              </w:rPr>
            </w:pPr>
          </w:p>
          <w:p w14:paraId="7C5D2AAF" w14:textId="77777777" w:rsidR="00201CB2" w:rsidRDefault="00201CB2" w:rsidP="00201CB2">
            <w:pPr>
              <w:jc w:val="both"/>
              <w:rPr>
                <w:rFonts w:eastAsia="MS Mincho"/>
                <w:sz w:val="18"/>
                <w:szCs w:val="18"/>
                <w:lang w:val="sr-Cyrl-RS"/>
              </w:rPr>
            </w:pPr>
          </w:p>
          <w:p w14:paraId="1D3B6766" w14:textId="77777777" w:rsidR="00201CB2" w:rsidRDefault="00201CB2" w:rsidP="00201CB2">
            <w:pPr>
              <w:jc w:val="both"/>
              <w:rPr>
                <w:rFonts w:eastAsia="MS Mincho"/>
                <w:sz w:val="18"/>
                <w:szCs w:val="18"/>
                <w:lang w:val="sr-Cyrl-RS"/>
              </w:rPr>
            </w:pPr>
          </w:p>
          <w:p w14:paraId="0AFA7638" w14:textId="77777777" w:rsidR="00201CB2" w:rsidRDefault="00201CB2" w:rsidP="00201CB2">
            <w:pPr>
              <w:jc w:val="both"/>
              <w:rPr>
                <w:rFonts w:eastAsia="MS Mincho"/>
                <w:sz w:val="18"/>
                <w:szCs w:val="18"/>
                <w:lang w:val="sr-Cyrl-RS"/>
              </w:rPr>
            </w:pPr>
          </w:p>
          <w:p w14:paraId="5C694EA1" w14:textId="459604BB" w:rsidR="00201CB2" w:rsidRPr="00664FF9" w:rsidRDefault="00201CB2" w:rsidP="00201CB2">
            <w:pPr>
              <w:jc w:val="both"/>
              <w:rPr>
                <w:rFonts w:eastAsia="MS Mincho"/>
                <w:sz w:val="18"/>
                <w:szCs w:val="18"/>
                <w:lang w:val="en-US"/>
              </w:rPr>
            </w:pPr>
            <w:r>
              <w:rPr>
                <w:rFonts w:eastAsia="MS Mincho"/>
                <w:sz w:val="18"/>
                <w:szCs w:val="18"/>
                <w:lang w:val="sr-Cyrl-RS"/>
              </w:rPr>
              <w:t>23.7</w:t>
            </w:r>
          </w:p>
        </w:tc>
        <w:tc>
          <w:tcPr>
            <w:tcW w:w="1150" w:type="pct"/>
            <w:shd w:val="clear" w:color="auto" w:fill="FFFFFF" w:themeFill="background1"/>
          </w:tcPr>
          <w:p w14:paraId="6978E8FF" w14:textId="77777777" w:rsidR="00201CB2" w:rsidRPr="00664FF9" w:rsidRDefault="00201CB2" w:rsidP="00201CB2">
            <w:pPr>
              <w:jc w:val="both"/>
              <w:rPr>
                <w:sz w:val="18"/>
                <w:szCs w:val="18"/>
                <w:lang w:val="en-US"/>
              </w:rPr>
            </w:pPr>
            <w:r>
              <w:rPr>
                <w:sz w:val="18"/>
                <w:szCs w:val="18"/>
                <w:lang w:val="sr-Cyrl-RS"/>
              </w:rPr>
              <w:t>22.4</w:t>
            </w:r>
            <w:r w:rsidRPr="00664FF9">
              <w:rPr>
                <w:sz w:val="18"/>
                <w:szCs w:val="18"/>
                <w:lang w:val="en-US"/>
              </w:rPr>
              <w:t xml:space="preserve"> </w:t>
            </w:r>
            <w:r w:rsidRPr="00201CB2">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77AE4CBB" w14:textId="5E8F710D" w:rsidR="00201CB2" w:rsidRPr="00664FF9" w:rsidRDefault="00201CB2" w:rsidP="00201CB2">
            <w:pPr>
              <w:jc w:val="both"/>
              <w:rPr>
                <w:sz w:val="18"/>
                <w:szCs w:val="18"/>
                <w:lang w:val="en-US"/>
              </w:rPr>
            </w:pPr>
            <w:r>
              <w:rPr>
                <w:lang w:val="sr-Cyrl-RS"/>
              </w:rPr>
              <w:t>23.7</w:t>
            </w:r>
            <w:r>
              <w:t xml:space="preserve"> </w:t>
            </w:r>
            <w:r w:rsidRPr="00201CB2">
              <w:rPr>
                <w:sz w:val="18"/>
                <w:szCs w:val="18"/>
                <w:lang w:val="en-US"/>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443" w:type="pct"/>
            <w:shd w:val="clear" w:color="auto" w:fill="FFFFFF" w:themeFill="background1"/>
          </w:tcPr>
          <w:p w14:paraId="74C29E16" w14:textId="17F0C2CE" w:rsidR="00201CB2" w:rsidRPr="00664FF9" w:rsidRDefault="00201CB2" w:rsidP="00201CB2">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46364099" w14:textId="0A6E087E" w:rsidR="00201CB2" w:rsidRPr="00664FF9" w:rsidRDefault="00201CB2" w:rsidP="00201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6937B171" w14:textId="3A489155" w:rsidR="00201CB2" w:rsidRPr="00664FF9" w:rsidRDefault="00201CB2" w:rsidP="00201CB2">
            <w:pPr>
              <w:jc w:val="both"/>
              <w:rPr>
                <w:rFonts w:eastAsia="MS Mincho"/>
                <w:sz w:val="18"/>
                <w:szCs w:val="18"/>
                <w:lang w:val="en-US"/>
              </w:rPr>
            </w:pPr>
          </w:p>
        </w:tc>
      </w:tr>
      <w:tr w:rsidR="00201CB2" w:rsidRPr="00664FF9" w14:paraId="4ECC9EDF" w14:textId="77777777" w:rsidTr="004A1A3D">
        <w:tc>
          <w:tcPr>
            <w:tcW w:w="370" w:type="pct"/>
            <w:shd w:val="clear" w:color="auto" w:fill="auto"/>
          </w:tcPr>
          <w:p w14:paraId="2FAF1D19" w14:textId="711CD1D9" w:rsidR="00201CB2" w:rsidRPr="00B70BDF" w:rsidRDefault="00201CB2" w:rsidP="00B70BDF">
            <w:pPr>
              <w:rPr>
                <w:sz w:val="18"/>
                <w:szCs w:val="18"/>
                <w:lang w:val="sr-Latn-RS"/>
              </w:rPr>
            </w:pPr>
            <w:r>
              <w:rPr>
                <w:sz w:val="18"/>
                <w:szCs w:val="18"/>
                <w:lang w:val="sr-Cyrl-RS"/>
              </w:rPr>
              <w:t>2.</w:t>
            </w:r>
            <w:r w:rsidR="00B70BDF">
              <w:rPr>
                <w:sz w:val="18"/>
                <w:szCs w:val="18"/>
                <w:lang w:val="sr-Cyrl-RS"/>
              </w:rPr>
              <w:t>3А</w:t>
            </w:r>
            <w:r w:rsidR="00B70BDF">
              <w:rPr>
                <w:sz w:val="18"/>
                <w:szCs w:val="18"/>
                <w:lang w:val="sr-Latn-RS"/>
              </w:rPr>
              <w:t>d</w:t>
            </w:r>
          </w:p>
        </w:tc>
        <w:tc>
          <w:tcPr>
            <w:tcW w:w="1159" w:type="pct"/>
            <w:shd w:val="clear" w:color="auto" w:fill="auto"/>
          </w:tcPr>
          <w:p w14:paraId="6BFC0E70" w14:textId="77777777" w:rsidR="00201CB2" w:rsidRPr="00664FF9" w:rsidRDefault="00201CB2" w:rsidP="00201CB2">
            <w:pPr>
              <w:jc w:val="both"/>
              <w:rPr>
                <w:sz w:val="18"/>
                <w:szCs w:val="18"/>
                <w:lang w:val="en-US"/>
              </w:rPr>
            </w:pPr>
            <w:r w:rsidRPr="00664FF9">
              <w:rPr>
                <w:rFonts w:hint="eastAsia"/>
                <w:sz w:val="18"/>
                <w:szCs w:val="18"/>
                <w:lang w:val="en-US"/>
              </w:rPr>
              <w:t>(d) A proportion of samples from the seed lots harvested from the seed crops shall be drawn for official post control and, where appropriate, for official laboratory seed testing in respect of varietal identity and purity.</w:t>
            </w:r>
          </w:p>
        </w:tc>
        <w:tc>
          <w:tcPr>
            <w:tcW w:w="324" w:type="pct"/>
            <w:shd w:val="clear" w:color="auto" w:fill="FFFFFF" w:themeFill="background1"/>
          </w:tcPr>
          <w:p w14:paraId="5FD75E18" w14:textId="77777777" w:rsidR="00201CB2" w:rsidRDefault="00201CB2" w:rsidP="00201CB2">
            <w:pPr>
              <w:jc w:val="both"/>
              <w:rPr>
                <w:rFonts w:eastAsia="MS Mincho"/>
                <w:sz w:val="18"/>
                <w:szCs w:val="18"/>
                <w:lang w:val="sr-Cyrl-RS"/>
              </w:rPr>
            </w:pPr>
            <w:r>
              <w:rPr>
                <w:rFonts w:eastAsia="MS Mincho"/>
                <w:sz w:val="18"/>
                <w:szCs w:val="18"/>
                <w:lang w:val="sr-Cyrl-RS"/>
              </w:rPr>
              <w:t>22.4</w:t>
            </w:r>
          </w:p>
          <w:p w14:paraId="644197F5" w14:textId="77777777" w:rsidR="00201CB2" w:rsidRDefault="00201CB2" w:rsidP="00201CB2">
            <w:pPr>
              <w:jc w:val="both"/>
              <w:rPr>
                <w:rFonts w:eastAsia="MS Mincho"/>
                <w:sz w:val="18"/>
                <w:szCs w:val="18"/>
                <w:lang w:val="sr-Cyrl-RS"/>
              </w:rPr>
            </w:pPr>
          </w:p>
          <w:p w14:paraId="436F78A8" w14:textId="77777777" w:rsidR="00201CB2" w:rsidRDefault="00201CB2" w:rsidP="00201CB2">
            <w:pPr>
              <w:jc w:val="both"/>
              <w:rPr>
                <w:rFonts w:eastAsia="MS Mincho"/>
                <w:sz w:val="18"/>
                <w:szCs w:val="18"/>
                <w:lang w:val="sr-Cyrl-RS"/>
              </w:rPr>
            </w:pPr>
          </w:p>
          <w:p w14:paraId="26749907" w14:textId="77777777" w:rsidR="00201CB2" w:rsidRDefault="00201CB2" w:rsidP="00201CB2">
            <w:pPr>
              <w:jc w:val="both"/>
              <w:rPr>
                <w:rFonts w:eastAsia="MS Mincho"/>
                <w:sz w:val="18"/>
                <w:szCs w:val="18"/>
                <w:lang w:val="sr-Cyrl-RS"/>
              </w:rPr>
            </w:pPr>
          </w:p>
          <w:p w14:paraId="621F6CC5" w14:textId="77777777" w:rsidR="00201CB2" w:rsidRDefault="00201CB2" w:rsidP="00201CB2">
            <w:pPr>
              <w:jc w:val="both"/>
              <w:rPr>
                <w:rFonts w:eastAsia="MS Mincho"/>
                <w:sz w:val="18"/>
                <w:szCs w:val="18"/>
                <w:lang w:val="sr-Cyrl-RS"/>
              </w:rPr>
            </w:pPr>
          </w:p>
          <w:p w14:paraId="6A9CA97D" w14:textId="77777777" w:rsidR="00201CB2" w:rsidRDefault="00201CB2" w:rsidP="00201CB2">
            <w:pPr>
              <w:jc w:val="both"/>
              <w:rPr>
                <w:rFonts w:eastAsia="MS Mincho"/>
                <w:sz w:val="18"/>
                <w:szCs w:val="18"/>
                <w:lang w:val="sr-Cyrl-RS"/>
              </w:rPr>
            </w:pPr>
          </w:p>
          <w:p w14:paraId="3FC2CE08" w14:textId="171F1E25" w:rsidR="00201CB2" w:rsidRPr="00664FF9" w:rsidRDefault="00201CB2" w:rsidP="00201CB2">
            <w:pPr>
              <w:jc w:val="both"/>
              <w:rPr>
                <w:rFonts w:eastAsia="MS Mincho"/>
                <w:sz w:val="18"/>
                <w:szCs w:val="18"/>
                <w:lang w:val="en-US"/>
              </w:rPr>
            </w:pPr>
            <w:r>
              <w:rPr>
                <w:rFonts w:eastAsia="MS Mincho"/>
                <w:sz w:val="18"/>
                <w:szCs w:val="18"/>
                <w:lang w:val="sr-Cyrl-RS"/>
              </w:rPr>
              <w:t>23.7</w:t>
            </w:r>
          </w:p>
        </w:tc>
        <w:tc>
          <w:tcPr>
            <w:tcW w:w="1150" w:type="pct"/>
            <w:shd w:val="clear" w:color="auto" w:fill="FFFFFF" w:themeFill="background1"/>
          </w:tcPr>
          <w:p w14:paraId="27686AC1" w14:textId="77777777" w:rsidR="00201CB2" w:rsidRPr="00664FF9" w:rsidRDefault="00201CB2" w:rsidP="00201CB2">
            <w:pPr>
              <w:jc w:val="both"/>
              <w:rPr>
                <w:sz w:val="18"/>
                <w:szCs w:val="18"/>
                <w:lang w:val="en-US"/>
              </w:rPr>
            </w:pPr>
            <w:r>
              <w:rPr>
                <w:sz w:val="18"/>
                <w:szCs w:val="18"/>
                <w:lang w:val="sr-Cyrl-RS"/>
              </w:rPr>
              <w:t>22.4</w:t>
            </w:r>
            <w:r w:rsidRPr="00664FF9">
              <w:rPr>
                <w:sz w:val="18"/>
                <w:szCs w:val="18"/>
                <w:lang w:val="en-US"/>
              </w:rPr>
              <w:t xml:space="preserve"> </w:t>
            </w:r>
            <w:r w:rsidRPr="00201CB2">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18A2903C" w14:textId="6BD42FF9" w:rsidR="00201CB2" w:rsidRPr="00664FF9" w:rsidRDefault="00201CB2" w:rsidP="00201CB2">
            <w:pPr>
              <w:jc w:val="both"/>
              <w:rPr>
                <w:sz w:val="18"/>
                <w:szCs w:val="18"/>
                <w:lang w:val="en-US"/>
              </w:rPr>
            </w:pPr>
            <w:r>
              <w:rPr>
                <w:lang w:val="sr-Cyrl-RS"/>
              </w:rPr>
              <w:t>23.7</w:t>
            </w:r>
            <w:r>
              <w:t xml:space="preserve"> </w:t>
            </w:r>
            <w:r w:rsidRPr="00201CB2">
              <w:rPr>
                <w:sz w:val="18"/>
                <w:szCs w:val="18"/>
                <w:lang w:val="en-US"/>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443" w:type="pct"/>
            <w:shd w:val="clear" w:color="auto" w:fill="FFFFFF" w:themeFill="background1"/>
          </w:tcPr>
          <w:p w14:paraId="2F840C37" w14:textId="53A7D297" w:rsidR="00201CB2" w:rsidRPr="00664FF9" w:rsidRDefault="00201CB2" w:rsidP="00201CB2">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356031B8" w14:textId="6846C238" w:rsidR="00201CB2" w:rsidRPr="00664FF9" w:rsidRDefault="00201CB2" w:rsidP="00201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77D55938" w14:textId="7D95D69A" w:rsidR="00201CB2" w:rsidRPr="00664FF9" w:rsidRDefault="00201CB2" w:rsidP="00201CB2">
            <w:pPr>
              <w:jc w:val="both"/>
              <w:rPr>
                <w:rFonts w:eastAsia="MS Mincho"/>
                <w:sz w:val="18"/>
                <w:szCs w:val="18"/>
                <w:lang w:val="en-US"/>
              </w:rPr>
            </w:pPr>
          </w:p>
        </w:tc>
      </w:tr>
      <w:tr w:rsidR="00201CB2" w:rsidRPr="00664FF9" w14:paraId="18E5B25F" w14:textId="77777777" w:rsidTr="004A1A3D">
        <w:tc>
          <w:tcPr>
            <w:tcW w:w="370" w:type="pct"/>
            <w:shd w:val="clear" w:color="auto" w:fill="auto"/>
          </w:tcPr>
          <w:p w14:paraId="1AF7AFA6" w14:textId="64BB1115" w:rsidR="00201CB2" w:rsidRPr="00201CB2" w:rsidRDefault="00201CB2" w:rsidP="00201CB2">
            <w:pPr>
              <w:rPr>
                <w:sz w:val="18"/>
                <w:szCs w:val="18"/>
                <w:lang w:val="sr-Cyrl-RS"/>
              </w:rPr>
            </w:pPr>
            <w:r>
              <w:rPr>
                <w:sz w:val="18"/>
                <w:szCs w:val="18"/>
                <w:lang w:val="sr-Cyrl-RS"/>
              </w:rPr>
              <w:t>2.3Ае</w:t>
            </w:r>
          </w:p>
        </w:tc>
        <w:tc>
          <w:tcPr>
            <w:tcW w:w="1159" w:type="pct"/>
            <w:shd w:val="clear" w:color="auto" w:fill="auto"/>
          </w:tcPr>
          <w:p w14:paraId="2B1A3698" w14:textId="77777777" w:rsidR="00201CB2" w:rsidRPr="00664FF9" w:rsidRDefault="00201CB2" w:rsidP="00201CB2">
            <w:pPr>
              <w:jc w:val="both"/>
              <w:rPr>
                <w:sz w:val="18"/>
                <w:szCs w:val="18"/>
                <w:lang w:val="en-US"/>
              </w:rPr>
            </w:pPr>
            <w:r w:rsidRPr="00664FF9">
              <w:rPr>
                <w:rFonts w:hint="eastAsia"/>
                <w:sz w:val="18"/>
                <w:szCs w:val="18"/>
                <w:lang w:val="en-US"/>
              </w:rPr>
              <w:t xml:space="preserve">(e) The Member States shall lay down the rules on penalties applicable to infringements of the national provisions governing examination under official supervision, adopted pursuant to this Directive. The penalties provided for must be effective, proportionate and dissuasive. Penalties may include the withdrawal of the licence provided for in (a)(iii), from officially licensed inspectors who are found guilty of deliberately or negligently contravening the rules governing official examinations. The Member States shall ensure that any certification of the seed </w:t>
            </w:r>
            <w:r w:rsidRPr="00664FF9">
              <w:rPr>
                <w:rFonts w:hint="eastAsia"/>
                <w:sz w:val="18"/>
                <w:szCs w:val="18"/>
                <w:lang w:val="en-US"/>
              </w:rPr>
              <w:lastRenderedPageBreak/>
              <w:t>examined is annulled in the event of such contravention unless it can be shown that such seed still meets all relevant requirements.</w:t>
            </w:r>
          </w:p>
        </w:tc>
        <w:tc>
          <w:tcPr>
            <w:tcW w:w="324" w:type="pct"/>
            <w:shd w:val="clear" w:color="auto" w:fill="FFFFFF" w:themeFill="background1"/>
          </w:tcPr>
          <w:p w14:paraId="3319CC63" w14:textId="77777777" w:rsidR="00201CB2" w:rsidRDefault="00201CB2" w:rsidP="00201CB2">
            <w:pPr>
              <w:jc w:val="both"/>
              <w:rPr>
                <w:rFonts w:eastAsia="MS Mincho"/>
                <w:sz w:val="18"/>
                <w:szCs w:val="18"/>
                <w:lang w:val="sr-Cyrl-RS"/>
              </w:rPr>
            </w:pPr>
            <w:r>
              <w:rPr>
                <w:rFonts w:eastAsia="MS Mincho"/>
                <w:sz w:val="18"/>
                <w:szCs w:val="18"/>
                <w:lang w:val="sr-Cyrl-RS"/>
              </w:rPr>
              <w:lastRenderedPageBreak/>
              <w:t>22.4</w:t>
            </w:r>
          </w:p>
          <w:p w14:paraId="7FC2BEEA" w14:textId="77777777" w:rsidR="00201CB2" w:rsidRDefault="00201CB2" w:rsidP="00201CB2">
            <w:pPr>
              <w:jc w:val="both"/>
              <w:rPr>
                <w:rFonts w:eastAsia="MS Mincho"/>
                <w:sz w:val="18"/>
                <w:szCs w:val="18"/>
                <w:lang w:val="sr-Cyrl-RS"/>
              </w:rPr>
            </w:pPr>
          </w:p>
          <w:p w14:paraId="6D2305C0" w14:textId="77777777" w:rsidR="00201CB2" w:rsidRDefault="00201CB2" w:rsidP="00201CB2">
            <w:pPr>
              <w:jc w:val="both"/>
              <w:rPr>
                <w:rFonts w:eastAsia="MS Mincho"/>
                <w:sz w:val="18"/>
                <w:szCs w:val="18"/>
                <w:lang w:val="sr-Cyrl-RS"/>
              </w:rPr>
            </w:pPr>
          </w:p>
          <w:p w14:paraId="73A08292" w14:textId="77777777" w:rsidR="00201CB2" w:rsidRDefault="00201CB2" w:rsidP="00201CB2">
            <w:pPr>
              <w:jc w:val="both"/>
              <w:rPr>
                <w:rFonts w:eastAsia="MS Mincho"/>
                <w:sz w:val="18"/>
                <w:szCs w:val="18"/>
                <w:lang w:val="sr-Cyrl-RS"/>
              </w:rPr>
            </w:pPr>
          </w:p>
          <w:p w14:paraId="6FBE0390" w14:textId="77777777" w:rsidR="00201CB2" w:rsidRDefault="00201CB2" w:rsidP="00201CB2">
            <w:pPr>
              <w:jc w:val="both"/>
              <w:rPr>
                <w:rFonts w:eastAsia="MS Mincho"/>
                <w:sz w:val="18"/>
                <w:szCs w:val="18"/>
                <w:lang w:val="sr-Cyrl-RS"/>
              </w:rPr>
            </w:pPr>
          </w:p>
          <w:p w14:paraId="679B9423" w14:textId="77777777" w:rsidR="00201CB2" w:rsidRDefault="00201CB2" w:rsidP="00201CB2">
            <w:pPr>
              <w:jc w:val="both"/>
              <w:rPr>
                <w:rFonts w:eastAsia="MS Mincho"/>
                <w:sz w:val="18"/>
                <w:szCs w:val="18"/>
                <w:lang w:val="sr-Cyrl-RS"/>
              </w:rPr>
            </w:pPr>
          </w:p>
          <w:p w14:paraId="27AD1D0B" w14:textId="568EE10C" w:rsidR="00201CB2" w:rsidRPr="00664FF9" w:rsidRDefault="00201CB2" w:rsidP="00201CB2">
            <w:pPr>
              <w:jc w:val="both"/>
              <w:rPr>
                <w:rFonts w:eastAsia="MS Mincho"/>
                <w:sz w:val="18"/>
                <w:szCs w:val="18"/>
                <w:lang w:val="en-US"/>
              </w:rPr>
            </w:pPr>
            <w:r>
              <w:rPr>
                <w:rFonts w:eastAsia="MS Mincho"/>
                <w:sz w:val="18"/>
                <w:szCs w:val="18"/>
                <w:lang w:val="sr-Cyrl-RS"/>
              </w:rPr>
              <w:t>23.7</w:t>
            </w:r>
          </w:p>
        </w:tc>
        <w:tc>
          <w:tcPr>
            <w:tcW w:w="1150" w:type="pct"/>
            <w:shd w:val="clear" w:color="auto" w:fill="FFFFFF" w:themeFill="background1"/>
          </w:tcPr>
          <w:p w14:paraId="71475FCE" w14:textId="77777777" w:rsidR="00201CB2" w:rsidRPr="00664FF9" w:rsidRDefault="00201CB2" w:rsidP="00201CB2">
            <w:pPr>
              <w:jc w:val="both"/>
              <w:rPr>
                <w:sz w:val="18"/>
                <w:szCs w:val="18"/>
                <w:lang w:val="en-US"/>
              </w:rPr>
            </w:pPr>
            <w:r>
              <w:rPr>
                <w:sz w:val="18"/>
                <w:szCs w:val="18"/>
                <w:lang w:val="sr-Cyrl-RS"/>
              </w:rPr>
              <w:t>22.4</w:t>
            </w:r>
            <w:r w:rsidRPr="00664FF9">
              <w:rPr>
                <w:sz w:val="18"/>
                <w:szCs w:val="18"/>
                <w:lang w:val="en-US"/>
              </w:rPr>
              <w:t xml:space="preserve"> </w:t>
            </w:r>
            <w:r w:rsidRPr="00201CB2">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p w14:paraId="2ABA584B" w14:textId="5A33468A" w:rsidR="00201CB2" w:rsidRPr="00664FF9" w:rsidRDefault="00201CB2" w:rsidP="00201CB2">
            <w:pPr>
              <w:jc w:val="both"/>
              <w:rPr>
                <w:sz w:val="18"/>
                <w:szCs w:val="18"/>
                <w:lang w:val="en-US"/>
              </w:rPr>
            </w:pPr>
            <w:r>
              <w:rPr>
                <w:lang w:val="sr-Cyrl-RS"/>
              </w:rPr>
              <w:t>23.7</w:t>
            </w:r>
            <w:r>
              <w:t xml:space="preserve"> </w:t>
            </w:r>
            <w:r w:rsidRPr="00201CB2">
              <w:rPr>
                <w:sz w:val="18"/>
                <w:szCs w:val="18"/>
                <w:lang w:val="en-US"/>
              </w:rPr>
              <w:t>Министар прописује групе, врсте и категорије семена за које произвођач семена може да обавља контролу под надзором, као и услове које мора да испуњава у погледу стручног кадра, по групи и врсти.</w:t>
            </w:r>
          </w:p>
        </w:tc>
        <w:tc>
          <w:tcPr>
            <w:tcW w:w="443" w:type="pct"/>
            <w:shd w:val="clear" w:color="auto" w:fill="FFFFFF" w:themeFill="background1"/>
          </w:tcPr>
          <w:p w14:paraId="49D9F2D6" w14:textId="58121ADA" w:rsidR="00201CB2" w:rsidRPr="00664FF9" w:rsidRDefault="00201CB2" w:rsidP="00201CB2">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717E23AE" w14:textId="499CFB88" w:rsidR="00201CB2" w:rsidRPr="00664FF9" w:rsidRDefault="00201CB2" w:rsidP="00201CB2">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4945E16B" w14:textId="266A5E2F" w:rsidR="00201CB2" w:rsidRPr="00664FF9" w:rsidRDefault="00201CB2" w:rsidP="00201CB2">
            <w:pPr>
              <w:jc w:val="both"/>
              <w:rPr>
                <w:rFonts w:eastAsia="MS Mincho"/>
                <w:sz w:val="18"/>
                <w:szCs w:val="18"/>
                <w:lang w:val="en-US"/>
              </w:rPr>
            </w:pPr>
          </w:p>
        </w:tc>
      </w:tr>
      <w:tr w:rsidR="005749A1" w:rsidRPr="00664FF9" w14:paraId="186D2104" w14:textId="77777777" w:rsidTr="004A1A3D">
        <w:tc>
          <w:tcPr>
            <w:tcW w:w="370" w:type="pct"/>
            <w:shd w:val="clear" w:color="auto" w:fill="auto"/>
          </w:tcPr>
          <w:p w14:paraId="3EF89A96" w14:textId="25A197A0" w:rsidR="005749A1" w:rsidRPr="00F61943" w:rsidRDefault="00F61943" w:rsidP="00B70BDF">
            <w:pPr>
              <w:rPr>
                <w:sz w:val="18"/>
                <w:szCs w:val="18"/>
                <w:lang w:val="sr-Cyrl-RS"/>
              </w:rPr>
            </w:pPr>
            <w:r>
              <w:rPr>
                <w:sz w:val="18"/>
                <w:szCs w:val="18"/>
                <w:lang w:val="sr-Cyrl-RS"/>
              </w:rPr>
              <w:t>2.</w:t>
            </w:r>
            <w:r w:rsidR="00B70BDF">
              <w:rPr>
                <w:sz w:val="18"/>
                <w:szCs w:val="18"/>
                <w:lang w:val="sr-Cyrl-RS"/>
              </w:rPr>
              <w:t>3</w:t>
            </w:r>
            <w:r w:rsidR="00B70BDF">
              <w:rPr>
                <w:sz w:val="18"/>
                <w:szCs w:val="18"/>
                <w:lang w:val="sr-Latn-RS"/>
              </w:rPr>
              <w:t>B</w:t>
            </w:r>
            <w:r w:rsidR="00B70BDF">
              <w:rPr>
                <w:sz w:val="18"/>
                <w:szCs w:val="18"/>
                <w:lang w:val="sr-Cyrl-RS"/>
              </w:rPr>
              <w:t>а</w:t>
            </w:r>
          </w:p>
        </w:tc>
        <w:tc>
          <w:tcPr>
            <w:tcW w:w="1159" w:type="pct"/>
            <w:shd w:val="clear" w:color="auto" w:fill="auto"/>
          </w:tcPr>
          <w:p w14:paraId="624F4F8C" w14:textId="77777777" w:rsidR="005749A1" w:rsidRPr="00664FF9" w:rsidRDefault="005749A1" w:rsidP="00C474F0">
            <w:pPr>
              <w:jc w:val="both"/>
              <w:rPr>
                <w:sz w:val="18"/>
                <w:szCs w:val="18"/>
                <w:lang w:val="en-US"/>
              </w:rPr>
            </w:pPr>
            <w:r w:rsidRPr="00664FF9">
              <w:rPr>
                <w:rFonts w:hint="eastAsia"/>
                <w:sz w:val="18"/>
                <w:szCs w:val="18"/>
                <w:lang w:val="en-US"/>
              </w:rPr>
              <w:t>B. Seed testing</w:t>
            </w:r>
          </w:p>
          <w:p w14:paraId="17AB8CA5" w14:textId="77777777" w:rsidR="005749A1" w:rsidRPr="00664FF9" w:rsidRDefault="005749A1" w:rsidP="00C474F0">
            <w:pPr>
              <w:jc w:val="both"/>
              <w:rPr>
                <w:sz w:val="18"/>
                <w:szCs w:val="18"/>
                <w:lang w:val="en-US"/>
              </w:rPr>
            </w:pPr>
            <w:r w:rsidRPr="00664FF9">
              <w:rPr>
                <w:rFonts w:hint="eastAsia"/>
                <w:sz w:val="18"/>
                <w:szCs w:val="18"/>
                <w:lang w:val="en-US"/>
              </w:rPr>
              <w:t>(a) Seed testing shall be carried out by seed-testing laboratories which have been authorised for that purpose by the seed certification authority of the Member State concerned under the conditions set out in (b) to (d).</w:t>
            </w:r>
          </w:p>
        </w:tc>
        <w:tc>
          <w:tcPr>
            <w:tcW w:w="324" w:type="pct"/>
            <w:shd w:val="clear" w:color="auto" w:fill="auto"/>
          </w:tcPr>
          <w:p w14:paraId="2B3F672A" w14:textId="349FCA9A" w:rsidR="005749A1" w:rsidRPr="00F61943" w:rsidRDefault="00F61943" w:rsidP="00C474F0">
            <w:pPr>
              <w:jc w:val="both"/>
              <w:rPr>
                <w:rFonts w:eastAsia="MS Mincho"/>
                <w:sz w:val="18"/>
                <w:szCs w:val="18"/>
                <w:lang w:val="sr-Cyrl-RS"/>
              </w:rPr>
            </w:pPr>
            <w:r>
              <w:rPr>
                <w:rFonts w:eastAsia="MS Mincho"/>
                <w:sz w:val="18"/>
                <w:szCs w:val="18"/>
                <w:lang w:val="sr-Cyrl-RS"/>
              </w:rPr>
              <w:t>8.1</w:t>
            </w:r>
          </w:p>
        </w:tc>
        <w:tc>
          <w:tcPr>
            <w:tcW w:w="1150" w:type="pct"/>
            <w:shd w:val="clear" w:color="auto" w:fill="auto"/>
          </w:tcPr>
          <w:p w14:paraId="444EA330" w14:textId="7381E355" w:rsidR="005749A1" w:rsidRPr="00F61943" w:rsidRDefault="00F61943" w:rsidP="00F61943">
            <w:pPr>
              <w:jc w:val="both"/>
              <w:rPr>
                <w:sz w:val="18"/>
                <w:szCs w:val="18"/>
                <w:lang w:val="sr-Cyrl-RS"/>
              </w:rPr>
            </w:pPr>
            <w:r w:rsidRPr="000F1E67">
              <w:rPr>
                <w:sz w:val="18"/>
                <w:szCs w:val="18"/>
                <w:lang w:val="sr-Cyrl-RS"/>
              </w:rPr>
              <w:t>Лабораторијске и са њима повезане стручне послове за испитивање квалитета семена и садног материјала, као и издавање сертификата за семе обавља орган управе у саставу Министарства - Дирекција за националне референтне лабораторије основан</w:t>
            </w:r>
            <w:r w:rsidRPr="00F61943">
              <w:rPr>
                <w:sz w:val="18"/>
                <w:szCs w:val="18"/>
                <w:lang w:val="en-US"/>
              </w:rPr>
              <w:t>a</w:t>
            </w:r>
            <w:r w:rsidRPr="000F1E67">
              <w:rPr>
                <w:sz w:val="18"/>
                <w:szCs w:val="18"/>
                <w:lang w:val="sr-Cyrl-RS"/>
              </w:rPr>
              <w:t xml:space="preserve"> законом којим се уређује безбедност хране (у даљем тексту: Дирекција). </w:t>
            </w:r>
          </w:p>
        </w:tc>
        <w:tc>
          <w:tcPr>
            <w:tcW w:w="443" w:type="pct"/>
            <w:shd w:val="clear" w:color="auto" w:fill="FFFFFF" w:themeFill="background1"/>
          </w:tcPr>
          <w:p w14:paraId="17D7498C" w14:textId="571D2F86" w:rsidR="005749A1" w:rsidRPr="00F61943" w:rsidRDefault="00F61943" w:rsidP="00C474F0">
            <w:pPr>
              <w:jc w:val="center"/>
              <w:rPr>
                <w:rFonts w:eastAsia="MS Mincho"/>
                <w:b/>
                <w:bCs/>
                <w:sz w:val="18"/>
                <w:szCs w:val="18"/>
                <w:lang w:val="sr-Cyrl-RS"/>
              </w:rPr>
            </w:pPr>
            <w:r>
              <w:rPr>
                <w:rFonts w:eastAsia="MS Mincho"/>
                <w:b/>
                <w:bCs/>
                <w:sz w:val="18"/>
                <w:szCs w:val="18"/>
                <w:lang w:val="sr-Cyrl-RS"/>
              </w:rPr>
              <w:t>ПУ</w:t>
            </w:r>
          </w:p>
        </w:tc>
        <w:tc>
          <w:tcPr>
            <w:tcW w:w="774" w:type="pct"/>
          </w:tcPr>
          <w:p w14:paraId="1AAE3C8A" w14:textId="77777777" w:rsidR="005749A1" w:rsidRPr="00664FF9" w:rsidRDefault="005749A1" w:rsidP="00C474F0">
            <w:pPr>
              <w:jc w:val="both"/>
              <w:rPr>
                <w:rFonts w:eastAsia="MS Mincho"/>
                <w:sz w:val="18"/>
                <w:szCs w:val="18"/>
                <w:lang w:val="en-US"/>
              </w:rPr>
            </w:pPr>
          </w:p>
        </w:tc>
        <w:tc>
          <w:tcPr>
            <w:tcW w:w="780" w:type="pct"/>
            <w:shd w:val="clear" w:color="auto" w:fill="auto"/>
          </w:tcPr>
          <w:p w14:paraId="392D42EC" w14:textId="0F2BB43D" w:rsidR="005749A1" w:rsidRPr="00664FF9" w:rsidRDefault="005749A1" w:rsidP="00C474F0">
            <w:pPr>
              <w:jc w:val="both"/>
              <w:rPr>
                <w:rFonts w:eastAsia="MS Mincho"/>
                <w:sz w:val="18"/>
                <w:szCs w:val="18"/>
                <w:lang w:val="en-US"/>
              </w:rPr>
            </w:pPr>
          </w:p>
        </w:tc>
      </w:tr>
      <w:tr w:rsidR="00F61943" w:rsidRPr="00664FF9" w14:paraId="22B5BCD1" w14:textId="77777777" w:rsidTr="004A1A3D">
        <w:tc>
          <w:tcPr>
            <w:tcW w:w="370" w:type="pct"/>
            <w:shd w:val="clear" w:color="auto" w:fill="auto"/>
          </w:tcPr>
          <w:p w14:paraId="2D9862A8" w14:textId="24CC9F4F" w:rsidR="00F61943" w:rsidRPr="0003559D" w:rsidRDefault="00F61943" w:rsidP="0003559D">
            <w:pPr>
              <w:rPr>
                <w:sz w:val="18"/>
                <w:szCs w:val="18"/>
                <w:lang w:val="sr-Latn-RS"/>
              </w:rPr>
            </w:pPr>
            <w:r>
              <w:rPr>
                <w:sz w:val="18"/>
                <w:szCs w:val="18"/>
                <w:lang w:val="sr-Cyrl-RS"/>
              </w:rPr>
              <w:t>2.</w:t>
            </w:r>
            <w:r w:rsidR="0003559D">
              <w:rPr>
                <w:sz w:val="18"/>
                <w:szCs w:val="18"/>
                <w:lang w:val="sr-Cyrl-RS"/>
              </w:rPr>
              <w:t>3</w:t>
            </w:r>
            <w:r w:rsidR="0003559D">
              <w:rPr>
                <w:sz w:val="18"/>
                <w:szCs w:val="18"/>
                <w:lang w:val="sr-Latn-RS"/>
              </w:rPr>
              <w:t>Bb</w:t>
            </w:r>
          </w:p>
        </w:tc>
        <w:tc>
          <w:tcPr>
            <w:tcW w:w="1159" w:type="pct"/>
            <w:shd w:val="clear" w:color="auto" w:fill="auto"/>
          </w:tcPr>
          <w:p w14:paraId="4A0D9674" w14:textId="77777777" w:rsidR="00F61943" w:rsidRPr="00664FF9" w:rsidRDefault="00F61943" w:rsidP="00F61943">
            <w:pPr>
              <w:jc w:val="both"/>
              <w:rPr>
                <w:sz w:val="18"/>
                <w:szCs w:val="18"/>
                <w:lang w:val="en-US"/>
              </w:rPr>
            </w:pPr>
            <w:r w:rsidRPr="00664FF9">
              <w:rPr>
                <w:rFonts w:hint="eastAsia"/>
                <w:sz w:val="18"/>
                <w:szCs w:val="18"/>
                <w:lang w:val="en-US"/>
              </w:rPr>
              <w:t>(b) The seed-testing laboratory shall have a seed analyst-in-charge who has direct responsibility for the technical operations of the laboratory and has the necessary qualifications for technical management of a seed-testing laboratory.</w:t>
            </w:r>
          </w:p>
          <w:p w14:paraId="0651CEAA" w14:textId="77777777" w:rsidR="00F61943" w:rsidRPr="00664FF9" w:rsidRDefault="00F61943" w:rsidP="00F61943">
            <w:pPr>
              <w:jc w:val="both"/>
              <w:rPr>
                <w:sz w:val="18"/>
                <w:szCs w:val="18"/>
                <w:lang w:val="en-US"/>
              </w:rPr>
            </w:pPr>
            <w:r w:rsidRPr="00664FF9">
              <w:rPr>
                <w:rFonts w:hint="eastAsia"/>
                <w:sz w:val="18"/>
                <w:szCs w:val="18"/>
                <w:lang w:val="en-US"/>
              </w:rPr>
              <w:t>Its seed analysts shall have the necessary technical qualifications obtained in training courses organised under conditions applicable to official seed analysts and confirmed by official examinations.</w:t>
            </w:r>
          </w:p>
          <w:p w14:paraId="0B72002A" w14:textId="77777777" w:rsidR="00F61943" w:rsidRPr="00664FF9" w:rsidRDefault="00F61943" w:rsidP="00F61943">
            <w:pPr>
              <w:jc w:val="both"/>
              <w:rPr>
                <w:sz w:val="18"/>
                <w:szCs w:val="18"/>
                <w:lang w:val="en-US"/>
              </w:rPr>
            </w:pPr>
            <w:r w:rsidRPr="00664FF9">
              <w:rPr>
                <w:rFonts w:hint="eastAsia"/>
                <w:sz w:val="18"/>
                <w:szCs w:val="18"/>
                <w:lang w:val="en-US"/>
              </w:rPr>
              <w:t>The laboratory shall be maintained in premises and with equipment officially considered by the seed certification authority to be satisfactory for the purpose of seed testing, within the scope of the authorisation.</w:t>
            </w:r>
          </w:p>
          <w:p w14:paraId="2F7D0BC6" w14:textId="77777777" w:rsidR="00F61943" w:rsidRPr="00664FF9" w:rsidRDefault="00F61943" w:rsidP="00F61943">
            <w:pPr>
              <w:jc w:val="both"/>
              <w:rPr>
                <w:sz w:val="18"/>
                <w:szCs w:val="18"/>
                <w:lang w:val="en-US"/>
              </w:rPr>
            </w:pPr>
            <w:r w:rsidRPr="00664FF9">
              <w:rPr>
                <w:rFonts w:hint="eastAsia"/>
                <w:sz w:val="18"/>
                <w:szCs w:val="18"/>
                <w:lang w:val="en-US"/>
              </w:rPr>
              <w:t>It shall carry out seed testing in accordance with current international methods.</w:t>
            </w:r>
          </w:p>
        </w:tc>
        <w:tc>
          <w:tcPr>
            <w:tcW w:w="324" w:type="pct"/>
            <w:shd w:val="clear" w:color="auto" w:fill="auto"/>
          </w:tcPr>
          <w:p w14:paraId="6B396D77" w14:textId="1234F60D" w:rsidR="00F61943" w:rsidRPr="00664FF9" w:rsidRDefault="00F61943" w:rsidP="00F61943">
            <w:pPr>
              <w:jc w:val="both"/>
              <w:rPr>
                <w:rFonts w:eastAsia="MS Mincho"/>
                <w:sz w:val="18"/>
                <w:szCs w:val="18"/>
                <w:lang w:val="en-US"/>
              </w:rPr>
            </w:pPr>
            <w:r>
              <w:rPr>
                <w:rFonts w:eastAsia="MS Mincho"/>
                <w:sz w:val="18"/>
                <w:szCs w:val="18"/>
                <w:lang w:val="sr-Cyrl-RS"/>
              </w:rPr>
              <w:t>8.3</w:t>
            </w:r>
          </w:p>
        </w:tc>
        <w:tc>
          <w:tcPr>
            <w:tcW w:w="1150" w:type="pct"/>
            <w:shd w:val="clear" w:color="auto" w:fill="auto"/>
          </w:tcPr>
          <w:p w14:paraId="15295376" w14:textId="0AE1EE57" w:rsidR="00F61943" w:rsidRPr="00664FF9" w:rsidRDefault="00F61943" w:rsidP="00F61943">
            <w:pPr>
              <w:jc w:val="both"/>
              <w:rPr>
                <w:sz w:val="18"/>
                <w:szCs w:val="18"/>
                <w:lang w:val="en-US"/>
              </w:rPr>
            </w:pPr>
            <w:r w:rsidRPr="00F61943">
              <w:rPr>
                <w:sz w:val="18"/>
                <w:szCs w:val="18"/>
                <w:lang w:val="en-US"/>
              </w:rPr>
              <w:t>Овлашћена лабораторија мора бити акредитована у складу са стандардoм SRPS ISO/IEC 17025 – Општи захтеви за компетентност лабораторија за испитивање и лабораторија за еталонирање.</w:t>
            </w:r>
          </w:p>
        </w:tc>
        <w:tc>
          <w:tcPr>
            <w:tcW w:w="443" w:type="pct"/>
            <w:shd w:val="clear" w:color="auto" w:fill="FFFFFF" w:themeFill="background1"/>
          </w:tcPr>
          <w:p w14:paraId="6D7398A0" w14:textId="1F86B6F8" w:rsidR="00F61943" w:rsidRPr="00F61943" w:rsidRDefault="00F61943" w:rsidP="00F61943">
            <w:pPr>
              <w:jc w:val="center"/>
              <w:rPr>
                <w:rFonts w:eastAsia="MS Mincho"/>
                <w:b/>
                <w:bCs/>
                <w:sz w:val="18"/>
                <w:szCs w:val="18"/>
                <w:lang w:val="sr-Cyrl-RS"/>
              </w:rPr>
            </w:pPr>
            <w:r>
              <w:rPr>
                <w:rFonts w:eastAsia="MS Mincho"/>
                <w:b/>
                <w:bCs/>
                <w:sz w:val="18"/>
                <w:szCs w:val="18"/>
                <w:lang w:val="sr-Cyrl-RS"/>
              </w:rPr>
              <w:t>ПУ</w:t>
            </w:r>
          </w:p>
        </w:tc>
        <w:tc>
          <w:tcPr>
            <w:tcW w:w="774" w:type="pct"/>
          </w:tcPr>
          <w:p w14:paraId="4392AD8B" w14:textId="25E6EF37" w:rsidR="00F61943" w:rsidRPr="00F61943" w:rsidRDefault="00F61943" w:rsidP="00F61943">
            <w:pPr>
              <w:jc w:val="both"/>
              <w:rPr>
                <w:rFonts w:eastAsia="MS Mincho"/>
                <w:sz w:val="18"/>
                <w:szCs w:val="18"/>
                <w:lang w:val="sr-Cyrl-RS"/>
              </w:rPr>
            </w:pPr>
            <w:r>
              <w:rPr>
                <w:rFonts w:eastAsia="MS Mincho"/>
                <w:sz w:val="18"/>
                <w:szCs w:val="18"/>
                <w:lang w:val="sr-Cyrl-RS"/>
              </w:rPr>
              <w:t xml:space="preserve">Захтеви за лабораторије су одређени од стране акредитационог тела Србије </w:t>
            </w:r>
            <w:r w:rsidRPr="000F1E67">
              <w:rPr>
                <w:rFonts w:eastAsia="MS Mincho"/>
                <w:sz w:val="18"/>
                <w:szCs w:val="18"/>
                <w:lang w:val="sr-Cyrl-RS"/>
              </w:rPr>
              <w:t>(</w:t>
            </w:r>
            <w:r w:rsidRPr="00664FF9">
              <w:rPr>
                <w:rFonts w:eastAsia="MS Mincho"/>
                <w:sz w:val="18"/>
                <w:szCs w:val="18"/>
                <w:lang w:val="en-US"/>
              </w:rPr>
              <w:t>https</w:t>
            </w:r>
            <w:r w:rsidRPr="000F1E67">
              <w:rPr>
                <w:rFonts w:eastAsia="MS Mincho"/>
                <w:sz w:val="18"/>
                <w:szCs w:val="18"/>
                <w:lang w:val="sr-Cyrl-RS"/>
              </w:rPr>
              <w:t>://</w:t>
            </w:r>
            <w:r w:rsidRPr="00664FF9">
              <w:rPr>
                <w:rFonts w:eastAsia="MS Mincho"/>
                <w:sz w:val="18"/>
                <w:szCs w:val="18"/>
                <w:lang w:val="en-US"/>
              </w:rPr>
              <w:t>www</w:t>
            </w:r>
            <w:r w:rsidRPr="000F1E67">
              <w:rPr>
                <w:rFonts w:eastAsia="MS Mincho"/>
                <w:sz w:val="18"/>
                <w:szCs w:val="18"/>
                <w:lang w:val="sr-Cyrl-RS"/>
              </w:rPr>
              <w:t>.</w:t>
            </w:r>
            <w:r w:rsidRPr="00664FF9">
              <w:rPr>
                <w:rFonts w:eastAsia="MS Mincho"/>
                <w:sz w:val="18"/>
                <w:szCs w:val="18"/>
                <w:lang w:val="en-US"/>
              </w:rPr>
              <w:t>ats</w:t>
            </w:r>
            <w:r w:rsidRPr="000F1E67">
              <w:rPr>
                <w:rFonts w:eastAsia="MS Mincho"/>
                <w:sz w:val="18"/>
                <w:szCs w:val="18"/>
                <w:lang w:val="sr-Cyrl-RS"/>
              </w:rPr>
              <w:t>.</w:t>
            </w:r>
            <w:r w:rsidRPr="00664FF9">
              <w:rPr>
                <w:rFonts w:eastAsia="MS Mincho"/>
                <w:sz w:val="18"/>
                <w:szCs w:val="18"/>
                <w:lang w:val="en-US"/>
              </w:rPr>
              <w:t>rs</w:t>
            </w:r>
            <w:r w:rsidRPr="000F1E67">
              <w:rPr>
                <w:rFonts w:eastAsia="MS Mincho"/>
                <w:sz w:val="18"/>
                <w:szCs w:val="18"/>
                <w:lang w:val="sr-Cyrl-RS"/>
              </w:rPr>
              <w:t>/</w:t>
            </w:r>
            <w:r w:rsidRPr="00664FF9">
              <w:rPr>
                <w:rFonts w:eastAsia="MS Mincho"/>
                <w:sz w:val="18"/>
                <w:szCs w:val="18"/>
                <w:lang w:val="en-US"/>
              </w:rPr>
              <w:t>sr</w:t>
            </w:r>
            <w:r w:rsidRPr="000F1E67">
              <w:rPr>
                <w:rFonts w:eastAsia="MS Mincho"/>
                <w:sz w:val="18"/>
                <w:szCs w:val="18"/>
                <w:lang w:val="sr-Cyrl-RS"/>
              </w:rPr>
              <w:t>-</w:t>
            </w:r>
            <w:r w:rsidRPr="00664FF9">
              <w:rPr>
                <w:rFonts w:eastAsia="MS Mincho"/>
                <w:sz w:val="18"/>
                <w:szCs w:val="18"/>
                <w:lang w:val="en-US"/>
              </w:rPr>
              <w:t>lat</w:t>
            </w:r>
            <w:r w:rsidRPr="000F1E67">
              <w:rPr>
                <w:rFonts w:eastAsia="MS Mincho"/>
                <w:sz w:val="18"/>
                <w:szCs w:val="18"/>
                <w:lang w:val="sr-Cyrl-RS"/>
              </w:rPr>
              <w:t xml:space="preserve">), </w:t>
            </w:r>
            <w:r>
              <w:rPr>
                <w:rFonts w:eastAsia="MS Mincho"/>
                <w:sz w:val="18"/>
                <w:szCs w:val="18"/>
                <w:lang w:val="sr-Cyrl-RS"/>
              </w:rPr>
              <w:t>у складу са стандардом</w:t>
            </w:r>
            <w:r w:rsidRPr="000F1E67">
              <w:rPr>
                <w:rFonts w:eastAsia="MS Mincho"/>
                <w:sz w:val="18"/>
                <w:szCs w:val="18"/>
                <w:lang w:val="sr-Cyrl-RS"/>
              </w:rPr>
              <w:t xml:space="preserve"> </w:t>
            </w:r>
            <w:r w:rsidRPr="00664FF9">
              <w:rPr>
                <w:rFonts w:eastAsia="MS Mincho"/>
                <w:sz w:val="18"/>
                <w:szCs w:val="18"/>
                <w:lang w:val="en-US"/>
              </w:rPr>
              <w:t>SRPS</w:t>
            </w:r>
            <w:r w:rsidRPr="000F1E67">
              <w:rPr>
                <w:rFonts w:eastAsia="MS Mincho"/>
                <w:sz w:val="18"/>
                <w:szCs w:val="18"/>
                <w:lang w:val="sr-Cyrl-RS"/>
              </w:rPr>
              <w:t xml:space="preserve"> </w:t>
            </w:r>
            <w:r w:rsidRPr="00664FF9">
              <w:rPr>
                <w:rFonts w:eastAsia="MS Mincho"/>
                <w:sz w:val="18"/>
                <w:szCs w:val="18"/>
                <w:lang w:val="en-US"/>
              </w:rPr>
              <w:t>ISO</w:t>
            </w:r>
            <w:r w:rsidRPr="000F1E67">
              <w:rPr>
                <w:rFonts w:eastAsia="MS Mincho"/>
                <w:sz w:val="18"/>
                <w:szCs w:val="18"/>
                <w:lang w:val="sr-Cyrl-RS"/>
              </w:rPr>
              <w:t>/</w:t>
            </w:r>
            <w:r w:rsidRPr="00664FF9">
              <w:rPr>
                <w:rFonts w:eastAsia="MS Mincho"/>
                <w:sz w:val="18"/>
                <w:szCs w:val="18"/>
                <w:lang w:val="en-US"/>
              </w:rPr>
              <w:t>IEC</w:t>
            </w:r>
            <w:r w:rsidRPr="000F1E67">
              <w:rPr>
                <w:rFonts w:eastAsia="MS Mincho"/>
                <w:sz w:val="18"/>
                <w:szCs w:val="18"/>
                <w:lang w:val="sr-Cyrl-RS"/>
              </w:rPr>
              <w:t xml:space="preserve"> 17025.</w:t>
            </w:r>
          </w:p>
        </w:tc>
        <w:tc>
          <w:tcPr>
            <w:tcW w:w="780" w:type="pct"/>
            <w:shd w:val="clear" w:color="auto" w:fill="auto"/>
          </w:tcPr>
          <w:p w14:paraId="06B32C43" w14:textId="387345E0" w:rsidR="00F61943" w:rsidRPr="000F1E67" w:rsidRDefault="00F61943" w:rsidP="00F61943">
            <w:pPr>
              <w:jc w:val="both"/>
              <w:rPr>
                <w:rFonts w:eastAsia="MS Mincho"/>
                <w:sz w:val="18"/>
                <w:szCs w:val="18"/>
                <w:lang w:val="sr-Cyrl-RS"/>
              </w:rPr>
            </w:pPr>
          </w:p>
        </w:tc>
      </w:tr>
      <w:tr w:rsidR="00F61943" w:rsidRPr="00664FF9" w14:paraId="1BF19668" w14:textId="77777777" w:rsidTr="004A1A3D">
        <w:tc>
          <w:tcPr>
            <w:tcW w:w="370" w:type="pct"/>
            <w:shd w:val="clear" w:color="auto" w:fill="auto"/>
          </w:tcPr>
          <w:p w14:paraId="3119536D" w14:textId="3A0BF942" w:rsidR="00F61943" w:rsidRPr="00791EFC" w:rsidRDefault="00F61943" w:rsidP="00791EFC">
            <w:pPr>
              <w:rPr>
                <w:sz w:val="18"/>
                <w:szCs w:val="18"/>
                <w:lang w:val="sr-Latn-RS"/>
              </w:rPr>
            </w:pPr>
            <w:r>
              <w:rPr>
                <w:sz w:val="18"/>
                <w:szCs w:val="18"/>
                <w:lang w:val="sr-Cyrl-RS"/>
              </w:rPr>
              <w:t>2.</w:t>
            </w:r>
            <w:r w:rsidR="00791EFC">
              <w:rPr>
                <w:sz w:val="18"/>
                <w:szCs w:val="18"/>
                <w:lang w:val="sr-Cyrl-RS"/>
              </w:rPr>
              <w:t>3</w:t>
            </w:r>
            <w:r w:rsidR="00791EFC">
              <w:rPr>
                <w:sz w:val="18"/>
                <w:szCs w:val="18"/>
                <w:lang w:val="sr-Latn-RS"/>
              </w:rPr>
              <w:t>Bc</w:t>
            </w:r>
          </w:p>
        </w:tc>
        <w:tc>
          <w:tcPr>
            <w:tcW w:w="1159" w:type="pct"/>
            <w:shd w:val="clear" w:color="auto" w:fill="auto"/>
          </w:tcPr>
          <w:p w14:paraId="33A24A99" w14:textId="77777777" w:rsidR="00F61943" w:rsidRPr="00664FF9" w:rsidRDefault="00F61943" w:rsidP="00F61943">
            <w:pPr>
              <w:jc w:val="both"/>
              <w:rPr>
                <w:sz w:val="18"/>
                <w:szCs w:val="18"/>
                <w:lang w:val="en-US"/>
              </w:rPr>
            </w:pPr>
            <w:r w:rsidRPr="00664FF9">
              <w:rPr>
                <w:rFonts w:hint="eastAsia"/>
                <w:sz w:val="18"/>
                <w:szCs w:val="18"/>
                <w:lang w:val="en-US"/>
              </w:rPr>
              <w:t>(c) The seed-testing laboratory shall be:</w:t>
            </w:r>
          </w:p>
          <w:p w14:paraId="7414ACCA" w14:textId="77777777" w:rsidR="00F61943" w:rsidRPr="00664FF9" w:rsidRDefault="00F61943" w:rsidP="00F61943">
            <w:pPr>
              <w:jc w:val="both"/>
              <w:rPr>
                <w:sz w:val="18"/>
                <w:szCs w:val="18"/>
                <w:lang w:val="en-US"/>
              </w:rPr>
            </w:pPr>
            <w:r w:rsidRPr="00664FF9">
              <w:rPr>
                <w:rFonts w:hint="eastAsia"/>
                <w:sz w:val="18"/>
                <w:szCs w:val="18"/>
                <w:lang w:val="en-US"/>
              </w:rPr>
              <w:t>(i) an independent laboratory;</w:t>
            </w:r>
          </w:p>
          <w:p w14:paraId="5835C016" w14:textId="77777777" w:rsidR="00F61943" w:rsidRPr="00664FF9" w:rsidRDefault="00F61943" w:rsidP="00F61943">
            <w:pPr>
              <w:jc w:val="both"/>
              <w:rPr>
                <w:sz w:val="18"/>
                <w:szCs w:val="18"/>
                <w:lang w:val="en-US"/>
              </w:rPr>
            </w:pPr>
            <w:r w:rsidRPr="00664FF9">
              <w:rPr>
                <w:rFonts w:hint="eastAsia"/>
                <w:sz w:val="18"/>
                <w:szCs w:val="18"/>
                <w:lang w:val="en-US"/>
              </w:rPr>
              <w:t>or</w:t>
            </w:r>
          </w:p>
          <w:p w14:paraId="2116EBD4" w14:textId="77777777" w:rsidR="00F61943" w:rsidRPr="00664FF9" w:rsidRDefault="00F61943" w:rsidP="00F61943">
            <w:pPr>
              <w:jc w:val="both"/>
              <w:rPr>
                <w:sz w:val="18"/>
                <w:szCs w:val="18"/>
                <w:lang w:val="en-US"/>
              </w:rPr>
            </w:pPr>
            <w:r w:rsidRPr="00664FF9">
              <w:rPr>
                <w:rFonts w:hint="eastAsia"/>
                <w:sz w:val="18"/>
                <w:szCs w:val="18"/>
                <w:lang w:val="en-US"/>
              </w:rPr>
              <w:t>(ii) a laboratory belonging to a seed company.</w:t>
            </w:r>
          </w:p>
          <w:p w14:paraId="0761E3B5" w14:textId="77777777" w:rsidR="00F61943" w:rsidRPr="00664FF9" w:rsidRDefault="00F61943" w:rsidP="00F61943">
            <w:pPr>
              <w:jc w:val="both"/>
              <w:rPr>
                <w:sz w:val="18"/>
                <w:szCs w:val="18"/>
                <w:lang w:val="en-US"/>
              </w:rPr>
            </w:pPr>
            <w:r w:rsidRPr="00664FF9">
              <w:rPr>
                <w:rFonts w:hint="eastAsia"/>
                <w:sz w:val="18"/>
                <w:szCs w:val="18"/>
                <w:lang w:val="en-US"/>
              </w:rPr>
              <w:t>In the case referred to in (ii), the laboratory may carry out seed testing only on seed lots produced on behalf of the seed company to which it belongs, unless it has been otherwise agreed between that seed-company, the applicant for certification and the seed certification authority.</w:t>
            </w:r>
          </w:p>
        </w:tc>
        <w:tc>
          <w:tcPr>
            <w:tcW w:w="324" w:type="pct"/>
            <w:shd w:val="clear" w:color="auto" w:fill="auto"/>
          </w:tcPr>
          <w:p w14:paraId="5169595D" w14:textId="66052C46" w:rsidR="00F61943" w:rsidRPr="00F61943" w:rsidRDefault="00F61943" w:rsidP="00F61943">
            <w:pPr>
              <w:jc w:val="both"/>
              <w:rPr>
                <w:rFonts w:eastAsia="MS Mincho"/>
                <w:sz w:val="18"/>
                <w:szCs w:val="18"/>
                <w:lang w:val="sr-Cyrl-RS"/>
              </w:rPr>
            </w:pPr>
            <w:r>
              <w:rPr>
                <w:rFonts w:eastAsia="MS Mincho"/>
                <w:sz w:val="18"/>
                <w:szCs w:val="18"/>
                <w:lang w:val="sr-Cyrl-RS"/>
              </w:rPr>
              <w:t>8.3</w:t>
            </w:r>
          </w:p>
        </w:tc>
        <w:tc>
          <w:tcPr>
            <w:tcW w:w="1150" w:type="pct"/>
            <w:shd w:val="clear" w:color="auto" w:fill="auto"/>
          </w:tcPr>
          <w:p w14:paraId="519630FB" w14:textId="6494DD21" w:rsidR="00F61943" w:rsidRPr="000F1E67" w:rsidRDefault="00F61943" w:rsidP="00F61943">
            <w:pPr>
              <w:jc w:val="both"/>
              <w:rPr>
                <w:sz w:val="18"/>
                <w:szCs w:val="18"/>
                <w:lang w:val="sr-Cyrl-RS"/>
              </w:rPr>
            </w:pPr>
            <w:r w:rsidRPr="000F1E67">
              <w:rPr>
                <w:sz w:val="18"/>
                <w:szCs w:val="18"/>
                <w:lang w:val="sr-Cyrl-RS"/>
              </w:rPr>
              <w:t>Овлашћена лабораторија мора бити акредитована у складу са стандард</w:t>
            </w:r>
            <w:r w:rsidRPr="00F61943">
              <w:rPr>
                <w:sz w:val="18"/>
                <w:szCs w:val="18"/>
                <w:lang w:val="en-US"/>
              </w:rPr>
              <w:t>o</w:t>
            </w:r>
            <w:r w:rsidRPr="000F1E67">
              <w:rPr>
                <w:sz w:val="18"/>
                <w:szCs w:val="18"/>
                <w:lang w:val="sr-Cyrl-RS"/>
              </w:rPr>
              <w:t xml:space="preserve">м </w:t>
            </w:r>
            <w:r w:rsidRPr="00F61943">
              <w:rPr>
                <w:sz w:val="18"/>
                <w:szCs w:val="18"/>
                <w:lang w:val="en-US"/>
              </w:rPr>
              <w:t>SRPS</w:t>
            </w:r>
            <w:r w:rsidRPr="000F1E67">
              <w:rPr>
                <w:sz w:val="18"/>
                <w:szCs w:val="18"/>
                <w:lang w:val="sr-Cyrl-RS"/>
              </w:rPr>
              <w:t xml:space="preserve"> </w:t>
            </w:r>
            <w:r w:rsidRPr="00F61943">
              <w:rPr>
                <w:sz w:val="18"/>
                <w:szCs w:val="18"/>
                <w:lang w:val="en-US"/>
              </w:rPr>
              <w:t>ISO</w:t>
            </w:r>
            <w:r w:rsidRPr="000F1E67">
              <w:rPr>
                <w:sz w:val="18"/>
                <w:szCs w:val="18"/>
                <w:lang w:val="sr-Cyrl-RS"/>
              </w:rPr>
              <w:t>/</w:t>
            </w:r>
            <w:r w:rsidRPr="00F61943">
              <w:rPr>
                <w:sz w:val="18"/>
                <w:szCs w:val="18"/>
                <w:lang w:val="en-US"/>
              </w:rPr>
              <w:t>IEC</w:t>
            </w:r>
            <w:r w:rsidRPr="000F1E67">
              <w:rPr>
                <w:sz w:val="18"/>
                <w:szCs w:val="18"/>
                <w:lang w:val="sr-Cyrl-RS"/>
              </w:rPr>
              <w:t xml:space="preserve"> 17025 – Општи захтеви за компетентност лабораторија за испитивање и лабораторија за еталонирање.</w:t>
            </w:r>
          </w:p>
        </w:tc>
        <w:tc>
          <w:tcPr>
            <w:tcW w:w="443" w:type="pct"/>
            <w:shd w:val="clear" w:color="auto" w:fill="FFFFFF" w:themeFill="background1"/>
          </w:tcPr>
          <w:p w14:paraId="09E1F21E" w14:textId="135BDD92" w:rsidR="00F61943" w:rsidRPr="00F61943" w:rsidRDefault="00F61943" w:rsidP="00F61943">
            <w:pPr>
              <w:jc w:val="center"/>
              <w:rPr>
                <w:rFonts w:eastAsia="MS Mincho"/>
                <w:b/>
                <w:bCs/>
                <w:sz w:val="18"/>
                <w:szCs w:val="18"/>
                <w:lang w:val="sr-Cyrl-RS"/>
              </w:rPr>
            </w:pPr>
            <w:r>
              <w:rPr>
                <w:rFonts w:eastAsia="MS Mincho"/>
                <w:b/>
                <w:bCs/>
                <w:sz w:val="18"/>
                <w:szCs w:val="18"/>
                <w:lang w:val="sr-Cyrl-RS"/>
              </w:rPr>
              <w:t>ПУ</w:t>
            </w:r>
          </w:p>
        </w:tc>
        <w:tc>
          <w:tcPr>
            <w:tcW w:w="774" w:type="pct"/>
          </w:tcPr>
          <w:p w14:paraId="5FFBAC33" w14:textId="173DD496" w:rsidR="00F61943" w:rsidRPr="000F1E67" w:rsidRDefault="00F61943" w:rsidP="00F61943">
            <w:pPr>
              <w:jc w:val="both"/>
              <w:rPr>
                <w:rFonts w:eastAsia="MS Mincho"/>
                <w:sz w:val="18"/>
                <w:szCs w:val="18"/>
                <w:lang w:val="sr-Cyrl-RS"/>
              </w:rPr>
            </w:pPr>
            <w:r>
              <w:rPr>
                <w:rFonts w:eastAsia="MS Mincho"/>
                <w:sz w:val="18"/>
                <w:szCs w:val="18"/>
                <w:lang w:val="sr-Cyrl-RS"/>
              </w:rPr>
              <w:t xml:space="preserve">Захтеви за лабораторије су одређени од стране акредитационог тела Србије </w:t>
            </w:r>
            <w:r w:rsidRPr="000F1E67">
              <w:rPr>
                <w:rFonts w:eastAsia="MS Mincho"/>
                <w:sz w:val="18"/>
                <w:szCs w:val="18"/>
                <w:lang w:val="sr-Cyrl-RS"/>
              </w:rPr>
              <w:t>(</w:t>
            </w:r>
            <w:r w:rsidRPr="00664FF9">
              <w:rPr>
                <w:rFonts w:eastAsia="MS Mincho"/>
                <w:sz w:val="18"/>
                <w:szCs w:val="18"/>
                <w:lang w:val="en-US"/>
              </w:rPr>
              <w:t>https</w:t>
            </w:r>
            <w:r w:rsidRPr="000F1E67">
              <w:rPr>
                <w:rFonts w:eastAsia="MS Mincho"/>
                <w:sz w:val="18"/>
                <w:szCs w:val="18"/>
                <w:lang w:val="sr-Cyrl-RS"/>
              </w:rPr>
              <w:t>://</w:t>
            </w:r>
            <w:r w:rsidRPr="00664FF9">
              <w:rPr>
                <w:rFonts w:eastAsia="MS Mincho"/>
                <w:sz w:val="18"/>
                <w:szCs w:val="18"/>
                <w:lang w:val="en-US"/>
              </w:rPr>
              <w:t>www</w:t>
            </w:r>
            <w:r w:rsidRPr="000F1E67">
              <w:rPr>
                <w:rFonts w:eastAsia="MS Mincho"/>
                <w:sz w:val="18"/>
                <w:szCs w:val="18"/>
                <w:lang w:val="sr-Cyrl-RS"/>
              </w:rPr>
              <w:t>.</w:t>
            </w:r>
            <w:r w:rsidRPr="00664FF9">
              <w:rPr>
                <w:rFonts w:eastAsia="MS Mincho"/>
                <w:sz w:val="18"/>
                <w:szCs w:val="18"/>
                <w:lang w:val="en-US"/>
              </w:rPr>
              <w:t>ats</w:t>
            </w:r>
            <w:r w:rsidRPr="000F1E67">
              <w:rPr>
                <w:rFonts w:eastAsia="MS Mincho"/>
                <w:sz w:val="18"/>
                <w:szCs w:val="18"/>
                <w:lang w:val="sr-Cyrl-RS"/>
              </w:rPr>
              <w:t>.</w:t>
            </w:r>
            <w:r w:rsidRPr="00664FF9">
              <w:rPr>
                <w:rFonts w:eastAsia="MS Mincho"/>
                <w:sz w:val="18"/>
                <w:szCs w:val="18"/>
                <w:lang w:val="en-US"/>
              </w:rPr>
              <w:t>rs</w:t>
            </w:r>
            <w:r w:rsidRPr="000F1E67">
              <w:rPr>
                <w:rFonts w:eastAsia="MS Mincho"/>
                <w:sz w:val="18"/>
                <w:szCs w:val="18"/>
                <w:lang w:val="sr-Cyrl-RS"/>
              </w:rPr>
              <w:t>/</w:t>
            </w:r>
            <w:r w:rsidRPr="00664FF9">
              <w:rPr>
                <w:rFonts w:eastAsia="MS Mincho"/>
                <w:sz w:val="18"/>
                <w:szCs w:val="18"/>
                <w:lang w:val="en-US"/>
              </w:rPr>
              <w:t>sr</w:t>
            </w:r>
            <w:r w:rsidRPr="000F1E67">
              <w:rPr>
                <w:rFonts w:eastAsia="MS Mincho"/>
                <w:sz w:val="18"/>
                <w:szCs w:val="18"/>
                <w:lang w:val="sr-Cyrl-RS"/>
              </w:rPr>
              <w:t>-</w:t>
            </w:r>
            <w:r w:rsidRPr="00664FF9">
              <w:rPr>
                <w:rFonts w:eastAsia="MS Mincho"/>
                <w:sz w:val="18"/>
                <w:szCs w:val="18"/>
                <w:lang w:val="en-US"/>
              </w:rPr>
              <w:t>lat</w:t>
            </w:r>
            <w:r w:rsidRPr="000F1E67">
              <w:rPr>
                <w:rFonts w:eastAsia="MS Mincho"/>
                <w:sz w:val="18"/>
                <w:szCs w:val="18"/>
                <w:lang w:val="sr-Cyrl-RS"/>
              </w:rPr>
              <w:t xml:space="preserve">), </w:t>
            </w:r>
            <w:r>
              <w:rPr>
                <w:rFonts w:eastAsia="MS Mincho"/>
                <w:sz w:val="18"/>
                <w:szCs w:val="18"/>
                <w:lang w:val="sr-Cyrl-RS"/>
              </w:rPr>
              <w:t>у складу са стандардом</w:t>
            </w:r>
            <w:r w:rsidRPr="000F1E67">
              <w:rPr>
                <w:rFonts w:eastAsia="MS Mincho"/>
                <w:sz w:val="18"/>
                <w:szCs w:val="18"/>
                <w:lang w:val="sr-Cyrl-RS"/>
              </w:rPr>
              <w:t xml:space="preserve"> </w:t>
            </w:r>
            <w:r w:rsidRPr="00664FF9">
              <w:rPr>
                <w:rFonts w:eastAsia="MS Mincho"/>
                <w:sz w:val="18"/>
                <w:szCs w:val="18"/>
                <w:lang w:val="en-US"/>
              </w:rPr>
              <w:t>SRPS</w:t>
            </w:r>
            <w:r w:rsidRPr="000F1E67">
              <w:rPr>
                <w:rFonts w:eastAsia="MS Mincho"/>
                <w:sz w:val="18"/>
                <w:szCs w:val="18"/>
                <w:lang w:val="sr-Cyrl-RS"/>
              </w:rPr>
              <w:t xml:space="preserve"> </w:t>
            </w:r>
            <w:r w:rsidRPr="00664FF9">
              <w:rPr>
                <w:rFonts w:eastAsia="MS Mincho"/>
                <w:sz w:val="18"/>
                <w:szCs w:val="18"/>
                <w:lang w:val="en-US"/>
              </w:rPr>
              <w:t>ISO</w:t>
            </w:r>
            <w:r w:rsidRPr="000F1E67">
              <w:rPr>
                <w:rFonts w:eastAsia="MS Mincho"/>
                <w:sz w:val="18"/>
                <w:szCs w:val="18"/>
                <w:lang w:val="sr-Cyrl-RS"/>
              </w:rPr>
              <w:t>/</w:t>
            </w:r>
            <w:r w:rsidRPr="00664FF9">
              <w:rPr>
                <w:rFonts w:eastAsia="MS Mincho"/>
                <w:sz w:val="18"/>
                <w:szCs w:val="18"/>
                <w:lang w:val="en-US"/>
              </w:rPr>
              <w:t>IEC</w:t>
            </w:r>
            <w:r w:rsidRPr="000F1E67">
              <w:rPr>
                <w:rFonts w:eastAsia="MS Mincho"/>
                <w:sz w:val="18"/>
                <w:szCs w:val="18"/>
                <w:lang w:val="sr-Cyrl-RS"/>
              </w:rPr>
              <w:t xml:space="preserve"> 17025.</w:t>
            </w:r>
          </w:p>
        </w:tc>
        <w:tc>
          <w:tcPr>
            <w:tcW w:w="780" w:type="pct"/>
            <w:shd w:val="clear" w:color="auto" w:fill="auto"/>
          </w:tcPr>
          <w:p w14:paraId="3C120FB6" w14:textId="3A114B25" w:rsidR="00F61943" w:rsidRPr="000F1E67" w:rsidRDefault="00F61943" w:rsidP="00F61943">
            <w:pPr>
              <w:jc w:val="both"/>
              <w:rPr>
                <w:rFonts w:eastAsia="MS Mincho"/>
                <w:sz w:val="18"/>
                <w:szCs w:val="18"/>
                <w:lang w:val="sr-Cyrl-RS"/>
              </w:rPr>
            </w:pPr>
          </w:p>
        </w:tc>
      </w:tr>
      <w:tr w:rsidR="00416EC9" w:rsidRPr="00664FF9" w14:paraId="656BE8F7" w14:textId="77777777" w:rsidTr="004A1A3D">
        <w:tc>
          <w:tcPr>
            <w:tcW w:w="370" w:type="pct"/>
            <w:tcBorders>
              <w:bottom w:val="single" w:sz="4" w:space="0" w:color="000000"/>
            </w:tcBorders>
            <w:shd w:val="clear" w:color="auto" w:fill="auto"/>
          </w:tcPr>
          <w:p w14:paraId="1E23CCBB" w14:textId="3F4EC693" w:rsidR="00416EC9" w:rsidRPr="00416EC9" w:rsidRDefault="00416EC9" w:rsidP="00791EFC">
            <w:pPr>
              <w:rPr>
                <w:rFonts w:eastAsia="MS Mincho"/>
                <w:sz w:val="18"/>
                <w:szCs w:val="18"/>
                <w:lang w:val="sr-Cyrl-RS"/>
              </w:rPr>
            </w:pPr>
            <w:r>
              <w:rPr>
                <w:sz w:val="18"/>
                <w:szCs w:val="18"/>
                <w:lang w:val="sr-Cyrl-RS"/>
              </w:rPr>
              <w:t>2.</w:t>
            </w:r>
            <w:r w:rsidR="00791EFC">
              <w:rPr>
                <w:sz w:val="18"/>
                <w:szCs w:val="18"/>
                <w:lang w:val="sr-Cyrl-RS"/>
              </w:rPr>
              <w:t>3</w:t>
            </w:r>
            <w:r w:rsidR="00791EFC">
              <w:rPr>
                <w:sz w:val="18"/>
                <w:szCs w:val="18"/>
                <w:lang w:val="sr-Latn-RS"/>
              </w:rPr>
              <w:t>Bd</w:t>
            </w:r>
            <w:r>
              <w:rPr>
                <w:sz w:val="18"/>
                <w:szCs w:val="18"/>
                <w:lang w:val="sr-Cyrl-RS"/>
              </w:rPr>
              <w:t>.</w:t>
            </w:r>
          </w:p>
        </w:tc>
        <w:tc>
          <w:tcPr>
            <w:tcW w:w="1159" w:type="pct"/>
            <w:tcBorders>
              <w:bottom w:val="single" w:sz="4" w:space="0" w:color="000000"/>
            </w:tcBorders>
            <w:shd w:val="clear" w:color="auto" w:fill="auto"/>
          </w:tcPr>
          <w:p w14:paraId="5E71D735" w14:textId="77777777" w:rsidR="00416EC9" w:rsidRPr="00664FF9" w:rsidRDefault="00416EC9" w:rsidP="00416EC9">
            <w:pPr>
              <w:jc w:val="both"/>
              <w:rPr>
                <w:sz w:val="18"/>
                <w:szCs w:val="18"/>
                <w:lang w:val="en-US"/>
              </w:rPr>
            </w:pPr>
            <w:r w:rsidRPr="00664FF9">
              <w:rPr>
                <w:rFonts w:hint="eastAsia"/>
                <w:sz w:val="18"/>
                <w:szCs w:val="18"/>
                <w:lang w:val="en-US"/>
              </w:rPr>
              <w:t>(d) The seed-testing laboratory</w:t>
            </w:r>
            <w:r w:rsidRPr="00664FF9">
              <w:rPr>
                <w:rFonts w:hint="eastAsia"/>
                <w:sz w:val="18"/>
                <w:szCs w:val="18"/>
                <w:lang w:val="en-US"/>
              </w:rPr>
              <w:t>’</w:t>
            </w:r>
            <w:r w:rsidRPr="00664FF9">
              <w:rPr>
                <w:rFonts w:hint="eastAsia"/>
                <w:sz w:val="18"/>
                <w:szCs w:val="18"/>
                <w:lang w:val="en-US"/>
              </w:rPr>
              <w:t>s performance of seed testing shall be subject to appropriate supervision by the seed certification authority.</w:t>
            </w:r>
          </w:p>
        </w:tc>
        <w:tc>
          <w:tcPr>
            <w:tcW w:w="324" w:type="pct"/>
            <w:tcBorders>
              <w:bottom w:val="single" w:sz="4" w:space="0" w:color="000000"/>
            </w:tcBorders>
            <w:shd w:val="clear" w:color="auto" w:fill="FFFFFF" w:themeFill="background1"/>
          </w:tcPr>
          <w:p w14:paraId="5059EBB6" w14:textId="12B135AA" w:rsidR="00416EC9" w:rsidRPr="00664FF9" w:rsidRDefault="00416EC9" w:rsidP="00416EC9">
            <w:pPr>
              <w:jc w:val="both"/>
              <w:rPr>
                <w:rFonts w:eastAsia="MS Mincho"/>
                <w:sz w:val="18"/>
                <w:szCs w:val="18"/>
                <w:lang w:val="en-US"/>
              </w:rPr>
            </w:pPr>
            <w:r>
              <w:rPr>
                <w:rFonts w:eastAsia="MS Mincho"/>
                <w:sz w:val="18"/>
                <w:szCs w:val="18"/>
                <w:lang w:val="sr-Cyrl-RS"/>
              </w:rPr>
              <w:t>8.3</w:t>
            </w:r>
          </w:p>
        </w:tc>
        <w:tc>
          <w:tcPr>
            <w:tcW w:w="1150" w:type="pct"/>
            <w:tcBorders>
              <w:bottom w:val="single" w:sz="4" w:space="0" w:color="000000"/>
            </w:tcBorders>
            <w:shd w:val="clear" w:color="auto" w:fill="FFFFFF" w:themeFill="background1"/>
          </w:tcPr>
          <w:p w14:paraId="24B48EB1" w14:textId="2F0E03A9" w:rsidR="00416EC9" w:rsidRPr="00664FF9" w:rsidRDefault="00416EC9" w:rsidP="00416EC9">
            <w:pPr>
              <w:jc w:val="both"/>
              <w:rPr>
                <w:sz w:val="18"/>
                <w:szCs w:val="18"/>
                <w:lang w:val="en-US"/>
              </w:rPr>
            </w:pPr>
            <w:r w:rsidRPr="00F61943">
              <w:rPr>
                <w:sz w:val="18"/>
                <w:szCs w:val="18"/>
                <w:lang w:val="en-US"/>
              </w:rPr>
              <w:t xml:space="preserve">Овлашћена лабораторија мора бити акредитована у складу са стандардoм SRPS ISO/IEC 17025 – Општи захтеви за компетентност лабораторија за </w:t>
            </w:r>
            <w:r w:rsidRPr="00F61943">
              <w:rPr>
                <w:sz w:val="18"/>
                <w:szCs w:val="18"/>
                <w:lang w:val="en-US"/>
              </w:rPr>
              <w:lastRenderedPageBreak/>
              <w:t>испитивање и лабораторија за еталонирање.</w:t>
            </w:r>
          </w:p>
        </w:tc>
        <w:tc>
          <w:tcPr>
            <w:tcW w:w="443" w:type="pct"/>
            <w:tcBorders>
              <w:bottom w:val="single" w:sz="4" w:space="0" w:color="000000"/>
            </w:tcBorders>
            <w:shd w:val="clear" w:color="auto" w:fill="FFFFFF" w:themeFill="background1"/>
          </w:tcPr>
          <w:p w14:paraId="3DD2F385" w14:textId="26E2A59D" w:rsidR="00416EC9" w:rsidRPr="00664FF9" w:rsidRDefault="00416EC9" w:rsidP="00416EC9">
            <w:pPr>
              <w:jc w:val="center"/>
              <w:rPr>
                <w:rFonts w:eastAsia="MS Mincho"/>
                <w:b/>
                <w:bCs/>
                <w:sz w:val="18"/>
                <w:szCs w:val="18"/>
                <w:lang w:val="en-US"/>
              </w:rPr>
            </w:pPr>
            <w:r>
              <w:rPr>
                <w:rFonts w:eastAsia="MS Mincho"/>
                <w:b/>
                <w:bCs/>
                <w:sz w:val="18"/>
                <w:szCs w:val="18"/>
                <w:lang w:val="sr-Cyrl-RS"/>
              </w:rPr>
              <w:lastRenderedPageBreak/>
              <w:t>ПУ</w:t>
            </w:r>
          </w:p>
        </w:tc>
        <w:tc>
          <w:tcPr>
            <w:tcW w:w="774" w:type="pct"/>
            <w:tcBorders>
              <w:bottom w:val="single" w:sz="4" w:space="0" w:color="000000"/>
            </w:tcBorders>
            <w:shd w:val="clear" w:color="auto" w:fill="FFFFFF" w:themeFill="background1"/>
          </w:tcPr>
          <w:p w14:paraId="7BF62CE2" w14:textId="5FF838D9" w:rsidR="00416EC9" w:rsidRPr="00664FF9" w:rsidRDefault="00416EC9" w:rsidP="00416EC9">
            <w:pPr>
              <w:jc w:val="both"/>
              <w:rPr>
                <w:rFonts w:eastAsia="MS Mincho"/>
                <w:sz w:val="18"/>
                <w:szCs w:val="18"/>
                <w:lang w:val="en-US"/>
              </w:rPr>
            </w:pPr>
            <w:r>
              <w:rPr>
                <w:rFonts w:eastAsia="MS Mincho"/>
                <w:sz w:val="18"/>
                <w:szCs w:val="18"/>
                <w:lang w:val="sr-Cyrl-RS"/>
              </w:rPr>
              <w:t xml:space="preserve">Захтеви за лабораторије су одређени од стране акредитационог тела Србије </w:t>
            </w:r>
            <w:r w:rsidRPr="00664FF9">
              <w:rPr>
                <w:rFonts w:eastAsia="MS Mincho"/>
                <w:sz w:val="18"/>
                <w:szCs w:val="18"/>
                <w:lang w:val="en-US"/>
              </w:rPr>
              <w:lastRenderedPageBreak/>
              <w:t xml:space="preserve">(https://www.ats.rs/sr-lat), </w:t>
            </w:r>
            <w:r>
              <w:rPr>
                <w:rFonts w:eastAsia="MS Mincho"/>
                <w:sz w:val="18"/>
                <w:szCs w:val="18"/>
                <w:lang w:val="sr-Cyrl-RS"/>
              </w:rPr>
              <w:t>у складу са стандардом</w:t>
            </w:r>
            <w:r w:rsidRPr="00664FF9">
              <w:rPr>
                <w:rFonts w:eastAsia="MS Mincho"/>
                <w:sz w:val="18"/>
                <w:szCs w:val="18"/>
                <w:lang w:val="en-US"/>
              </w:rPr>
              <w:t xml:space="preserve"> SRPS ISO/IEC 17025.</w:t>
            </w:r>
          </w:p>
        </w:tc>
        <w:tc>
          <w:tcPr>
            <w:tcW w:w="780" w:type="pct"/>
            <w:tcBorders>
              <w:bottom w:val="single" w:sz="4" w:space="0" w:color="000000"/>
            </w:tcBorders>
            <w:shd w:val="clear" w:color="auto" w:fill="FFFFFF" w:themeFill="background1"/>
          </w:tcPr>
          <w:p w14:paraId="60D4F946" w14:textId="50A9BB3E" w:rsidR="00416EC9" w:rsidRPr="00664FF9" w:rsidRDefault="00416EC9" w:rsidP="00416EC9">
            <w:pPr>
              <w:jc w:val="both"/>
              <w:rPr>
                <w:rFonts w:eastAsia="MS Mincho"/>
                <w:sz w:val="18"/>
                <w:szCs w:val="18"/>
                <w:lang w:val="en-US"/>
              </w:rPr>
            </w:pPr>
          </w:p>
        </w:tc>
      </w:tr>
      <w:tr w:rsidR="00416EC9" w:rsidRPr="00664FF9" w14:paraId="6BC4EF9D" w14:textId="77777777" w:rsidTr="004A1A3D">
        <w:trPr>
          <w:trHeight w:val="620"/>
        </w:trPr>
        <w:tc>
          <w:tcPr>
            <w:tcW w:w="370" w:type="pct"/>
            <w:shd w:val="clear" w:color="auto" w:fill="auto"/>
          </w:tcPr>
          <w:p w14:paraId="77D53334" w14:textId="28FC8ED3" w:rsidR="00416EC9" w:rsidRPr="00791EFC" w:rsidRDefault="00416EC9" w:rsidP="00791EFC">
            <w:pPr>
              <w:rPr>
                <w:rFonts w:eastAsia="MS Mincho"/>
                <w:sz w:val="18"/>
                <w:szCs w:val="18"/>
                <w:lang w:val="sr-Latn-RS"/>
              </w:rPr>
            </w:pPr>
            <w:r>
              <w:rPr>
                <w:sz w:val="18"/>
                <w:szCs w:val="18"/>
                <w:lang w:val="sr-Cyrl-RS"/>
              </w:rPr>
              <w:t>2.</w:t>
            </w:r>
            <w:r w:rsidR="00791EFC">
              <w:rPr>
                <w:sz w:val="18"/>
                <w:szCs w:val="18"/>
                <w:lang w:val="sr-Cyrl-RS"/>
              </w:rPr>
              <w:t>3</w:t>
            </w:r>
            <w:r w:rsidR="00791EFC">
              <w:rPr>
                <w:sz w:val="18"/>
                <w:szCs w:val="18"/>
                <w:lang w:val="sr-Latn-RS"/>
              </w:rPr>
              <w:t>Be</w:t>
            </w:r>
          </w:p>
        </w:tc>
        <w:tc>
          <w:tcPr>
            <w:tcW w:w="1159" w:type="pct"/>
            <w:shd w:val="clear" w:color="auto" w:fill="auto"/>
          </w:tcPr>
          <w:p w14:paraId="491A4C2C" w14:textId="77777777" w:rsidR="00416EC9" w:rsidRPr="00664FF9" w:rsidRDefault="00416EC9" w:rsidP="00416EC9">
            <w:pPr>
              <w:jc w:val="both"/>
              <w:rPr>
                <w:sz w:val="18"/>
                <w:szCs w:val="18"/>
                <w:lang w:val="en-US"/>
              </w:rPr>
            </w:pPr>
            <w:r w:rsidRPr="00664FF9">
              <w:rPr>
                <w:rFonts w:hint="eastAsia"/>
                <w:sz w:val="18"/>
                <w:szCs w:val="18"/>
                <w:lang w:val="en-US"/>
              </w:rPr>
              <w:t>(e) For the purposes of the supervision referred to in (d) a proportion of the seed lots entered for the official certification shall be check-tested by official seed testing. That proportion shall in principle be as evenly spread as possible over natural and legal persons entering seed for certification, and the species entered but may also be oriented to eliminate specific doubts. That proportion shall be at least 5 %.</w:t>
            </w:r>
          </w:p>
        </w:tc>
        <w:tc>
          <w:tcPr>
            <w:tcW w:w="324" w:type="pct"/>
            <w:shd w:val="clear" w:color="auto" w:fill="auto"/>
          </w:tcPr>
          <w:p w14:paraId="10E91E9C" w14:textId="305B3A8C" w:rsidR="00416EC9" w:rsidRPr="00664FF9" w:rsidRDefault="00416EC9" w:rsidP="00416EC9">
            <w:pPr>
              <w:jc w:val="both"/>
              <w:rPr>
                <w:rFonts w:eastAsia="MS Mincho"/>
                <w:sz w:val="18"/>
                <w:szCs w:val="18"/>
                <w:lang w:val="en-US"/>
              </w:rPr>
            </w:pPr>
            <w:r>
              <w:rPr>
                <w:rFonts w:eastAsia="MS Mincho"/>
                <w:sz w:val="18"/>
                <w:szCs w:val="18"/>
                <w:lang w:val="sr-Cyrl-RS"/>
              </w:rPr>
              <w:t>22.4</w:t>
            </w:r>
          </w:p>
        </w:tc>
        <w:tc>
          <w:tcPr>
            <w:tcW w:w="1150" w:type="pct"/>
            <w:tcBorders>
              <w:bottom w:val="single" w:sz="4" w:space="0" w:color="000000"/>
            </w:tcBorders>
            <w:shd w:val="clear" w:color="auto" w:fill="auto"/>
          </w:tcPr>
          <w:p w14:paraId="5A480C5B" w14:textId="01CA846E" w:rsidR="00416EC9" w:rsidRPr="00416EC9" w:rsidRDefault="00416EC9" w:rsidP="00416EC9">
            <w:pPr>
              <w:jc w:val="both"/>
              <w:rPr>
                <w:sz w:val="18"/>
                <w:szCs w:val="18"/>
                <w:lang w:val="sr-Cyrl-R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43" w:type="pct"/>
            <w:shd w:val="clear" w:color="auto" w:fill="FFFFFF" w:themeFill="background1"/>
          </w:tcPr>
          <w:p w14:paraId="190ED60E" w14:textId="74B3FDCF" w:rsidR="00416EC9" w:rsidRPr="00664FF9" w:rsidRDefault="00416EC9" w:rsidP="00416EC9">
            <w:pPr>
              <w:jc w:val="center"/>
              <w:rPr>
                <w:rFonts w:eastAsia="MS Mincho"/>
                <w:b/>
                <w:bCs/>
                <w:sz w:val="18"/>
                <w:szCs w:val="18"/>
                <w:lang w:val="en-US"/>
              </w:rPr>
            </w:pPr>
            <w:r>
              <w:rPr>
                <w:rFonts w:eastAsia="MS Mincho"/>
                <w:b/>
                <w:bCs/>
                <w:sz w:val="18"/>
                <w:szCs w:val="18"/>
                <w:lang w:val="sr-Cyrl-RS"/>
              </w:rPr>
              <w:t>ДУ</w:t>
            </w:r>
          </w:p>
        </w:tc>
        <w:tc>
          <w:tcPr>
            <w:tcW w:w="774" w:type="pct"/>
          </w:tcPr>
          <w:p w14:paraId="5841E3C9" w14:textId="381CE470" w:rsidR="00416EC9" w:rsidRPr="00664FF9" w:rsidRDefault="00416EC9" w:rsidP="00416EC9">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auto"/>
          </w:tcPr>
          <w:p w14:paraId="69368624" w14:textId="36E1C894" w:rsidR="00416EC9" w:rsidRPr="00664FF9" w:rsidRDefault="00416EC9" w:rsidP="00416EC9">
            <w:pPr>
              <w:jc w:val="both"/>
              <w:rPr>
                <w:rFonts w:eastAsia="MS Mincho"/>
                <w:sz w:val="18"/>
                <w:szCs w:val="18"/>
                <w:lang w:val="en-US"/>
              </w:rPr>
            </w:pPr>
          </w:p>
        </w:tc>
      </w:tr>
      <w:tr w:rsidR="005749A1" w:rsidRPr="00664FF9" w14:paraId="5B1D203A" w14:textId="77777777" w:rsidTr="004A1A3D">
        <w:tc>
          <w:tcPr>
            <w:tcW w:w="370" w:type="pct"/>
            <w:tcBorders>
              <w:bottom w:val="single" w:sz="4" w:space="0" w:color="000000"/>
            </w:tcBorders>
            <w:shd w:val="clear" w:color="auto" w:fill="auto"/>
          </w:tcPr>
          <w:p w14:paraId="7D294062" w14:textId="3A8AF118" w:rsidR="005749A1" w:rsidRPr="00AF0E85" w:rsidRDefault="00AF0E85" w:rsidP="00791EFC">
            <w:pPr>
              <w:rPr>
                <w:rFonts w:eastAsia="MS Mincho"/>
                <w:sz w:val="18"/>
                <w:szCs w:val="18"/>
                <w:lang w:val="sr-Cyrl-RS"/>
              </w:rPr>
            </w:pPr>
            <w:r>
              <w:rPr>
                <w:sz w:val="18"/>
                <w:szCs w:val="18"/>
                <w:lang w:val="sr-Cyrl-RS"/>
              </w:rPr>
              <w:t>2.</w:t>
            </w:r>
            <w:r w:rsidR="00791EFC">
              <w:rPr>
                <w:sz w:val="18"/>
                <w:szCs w:val="18"/>
                <w:lang w:val="sr-Cyrl-RS"/>
              </w:rPr>
              <w:t>3</w:t>
            </w:r>
            <w:r w:rsidR="00791EFC">
              <w:rPr>
                <w:sz w:val="18"/>
                <w:szCs w:val="18"/>
                <w:lang w:val="sr-Latn-RS"/>
              </w:rPr>
              <w:t>Bf</w:t>
            </w:r>
          </w:p>
        </w:tc>
        <w:tc>
          <w:tcPr>
            <w:tcW w:w="1159" w:type="pct"/>
            <w:tcBorders>
              <w:bottom w:val="single" w:sz="4" w:space="0" w:color="000000"/>
            </w:tcBorders>
            <w:shd w:val="clear" w:color="auto" w:fill="auto"/>
          </w:tcPr>
          <w:p w14:paraId="0A8F7B4F" w14:textId="6EF89F24" w:rsidR="005749A1" w:rsidRPr="00664FF9" w:rsidRDefault="005749A1" w:rsidP="007B1D85">
            <w:pPr>
              <w:jc w:val="both"/>
              <w:rPr>
                <w:sz w:val="18"/>
                <w:szCs w:val="18"/>
                <w:lang w:val="en-US"/>
              </w:rPr>
            </w:pPr>
            <w:r w:rsidRPr="00664FF9">
              <w:rPr>
                <w:rFonts w:hint="eastAsia"/>
                <w:sz w:val="18"/>
                <w:szCs w:val="18"/>
                <w:lang w:val="en-US"/>
              </w:rPr>
              <w:t>(f) The Member States shall lay down the rules on penalties applicable to infringements of the national provisions governing examination under official supervision, adopted pursuant to this Directive The penalties provided for must be effective, proportionate and dissuasive. Penalties may include the withdrawal of the authorisation provided for in (a), from officially authorised seed-testing laboratories who are found guilty of deliberately or negligently contravening the rules governing official examinations. The Member States shall ensure that any certification of the seed examined is annulled in the event of such contravention unless it can be shown that such seed still meets all relevant requirements.</w:t>
            </w:r>
          </w:p>
        </w:tc>
        <w:tc>
          <w:tcPr>
            <w:tcW w:w="324" w:type="pct"/>
            <w:tcBorders>
              <w:bottom w:val="single" w:sz="4" w:space="0" w:color="000000"/>
            </w:tcBorders>
            <w:shd w:val="clear" w:color="auto" w:fill="auto"/>
          </w:tcPr>
          <w:p w14:paraId="3D7A447D" w14:textId="59B00C6D" w:rsidR="005749A1" w:rsidRPr="00AF0E85" w:rsidRDefault="00AF0E85" w:rsidP="007B1D85">
            <w:pPr>
              <w:jc w:val="both"/>
              <w:rPr>
                <w:rFonts w:eastAsia="MS Mincho"/>
                <w:sz w:val="18"/>
                <w:szCs w:val="18"/>
                <w:lang w:val="sr-Cyrl-RS"/>
              </w:rPr>
            </w:pPr>
            <w:r>
              <w:rPr>
                <w:rFonts w:eastAsia="MS Mincho"/>
                <w:sz w:val="18"/>
                <w:szCs w:val="18"/>
                <w:lang w:val="sr-Cyrl-RS"/>
              </w:rPr>
              <w:t>23.6</w:t>
            </w:r>
          </w:p>
        </w:tc>
        <w:tc>
          <w:tcPr>
            <w:tcW w:w="1150" w:type="pct"/>
            <w:tcBorders>
              <w:bottom w:val="single" w:sz="4" w:space="0" w:color="000000"/>
            </w:tcBorders>
            <w:shd w:val="clear" w:color="auto" w:fill="auto"/>
          </w:tcPr>
          <w:p w14:paraId="16A2517E" w14:textId="257A5F4F" w:rsidR="005749A1" w:rsidRPr="00791EFC" w:rsidRDefault="00AF0E85" w:rsidP="007B1D85">
            <w:pPr>
              <w:jc w:val="both"/>
              <w:rPr>
                <w:sz w:val="18"/>
                <w:szCs w:val="18"/>
                <w:lang w:val="sr-Cyrl-RS"/>
              </w:rPr>
            </w:pPr>
            <w:r w:rsidRPr="00791EFC">
              <w:rPr>
                <w:sz w:val="18"/>
                <w:szCs w:val="18"/>
                <w:lang w:val="sr-Cyrl-RS"/>
              </w:rPr>
              <w:t>Министар може укинути решење о овлашћивању за контролу под надзором ако произвођач семена не обавља контролу под надзором у складу са овим законом, односно ако престане да испуњава услове у складу са овим законом.</w:t>
            </w:r>
          </w:p>
        </w:tc>
        <w:tc>
          <w:tcPr>
            <w:tcW w:w="443" w:type="pct"/>
            <w:tcBorders>
              <w:bottom w:val="single" w:sz="4" w:space="0" w:color="000000"/>
            </w:tcBorders>
            <w:shd w:val="clear" w:color="auto" w:fill="FFFFFF" w:themeFill="background1"/>
          </w:tcPr>
          <w:p w14:paraId="6C1D1FB2" w14:textId="7FFC835B" w:rsidR="005749A1" w:rsidRPr="00AF0E85" w:rsidRDefault="00AF0E85" w:rsidP="007B1D85">
            <w:pPr>
              <w:jc w:val="center"/>
              <w:rPr>
                <w:rFonts w:eastAsia="MS Mincho"/>
                <w:b/>
                <w:bCs/>
                <w:sz w:val="18"/>
                <w:szCs w:val="18"/>
                <w:lang w:val="sr-Cyrl-RS"/>
              </w:rPr>
            </w:pPr>
            <w:r>
              <w:rPr>
                <w:rFonts w:eastAsia="MS Mincho"/>
                <w:b/>
                <w:bCs/>
                <w:sz w:val="18"/>
                <w:szCs w:val="18"/>
                <w:lang w:val="sr-Cyrl-RS"/>
              </w:rPr>
              <w:t>ПУ</w:t>
            </w:r>
          </w:p>
        </w:tc>
        <w:tc>
          <w:tcPr>
            <w:tcW w:w="774" w:type="pct"/>
            <w:tcBorders>
              <w:bottom w:val="single" w:sz="4" w:space="0" w:color="000000"/>
            </w:tcBorders>
          </w:tcPr>
          <w:p w14:paraId="2B925290" w14:textId="72C93D4D" w:rsidR="005749A1" w:rsidRPr="00AF0E85" w:rsidRDefault="005749A1" w:rsidP="007B1D85">
            <w:pPr>
              <w:jc w:val="both"/>
              <w:rPr>
                <w:rFonts w:eastAsia="MS Mincho"/>
                <w:sz w:val="18"/>
                <w:szCs w:val="18"/>
                <w:lang w:val="sr-Cyrl-RS"/>
              </w:rPr>
            </w:pPr>
          </w:p>
        </w:tc>
        <w:tc>
          <w:tcPr>
            <w:tcW w:w="780" w:type="pct"/>
            <w:tcBorders>
              <w:bottom w:val="single" w:sz="4" w:space="0" w:color="000000"/>
            </w:tcBorders>
            <w:shd w:val="clear" w:color="auto" w:fill="auto"/>
          </w:tcPr>
          <w:p w14:paraId="3455D019" w14:textId="7EDA1B35" w:rsidR="005749A1" w:rsidRPr="00664FF9" w:rsidRDefault="005749A1" w:rsidP="007B1D85">
            <w:pPr>
              <w:jc w:val="both"/>
              <w:rPr>
                <w:rFonts w:eastAsia="MS Mincho"/>
                <w:sz w:val="18"/>
                <w:szCs w:val="18"/>
                <w:lang w:val="en-US"/>
              </w:rPr>
            </w:pPr>
          </w:p>
        </w:tc>
      </w:tr>
      <w:tr w:rsidR="00BC724C" w:rsidRPr="00664FF9" w14:paraId="41CB692B" w14:textId="77777777" w:rsidTr="004A1A3D">
        <w:tc>
          <w:tcPr>
            <w:tcW w:w="370" w:type="pct"/>
            <w:tcBorders>
              <w:bottom w:val="single" w:sz="4" w:space="0" w:color="000000"/>
            </w:tcBorders>
            <w:shd w:val="clear" w:color="auto" w:fill="auto"/>
          </w:tcPr>
          <w:p w14:paraId="076A4669" w14:textId="5BF7F86F" w:rsidR="00BC724C" w:rsidRPr="00BC724C" w:rsidRDefault="00BC724C" w:rsidP="00BC724C">
            <w:pPr>
              <w:rPr>
                <w:sz w:val="18"/>
                <w:szCs w:val="18"/>
                <w:lang w:val="sr-Cyrl-RS"/>
              </w:rPr>
            </w:pPr>
            <w:r>
              <w:rPr>
                <w:sz w:val="18"/>
                <w:szCs w:val="18"/>
                <w:lang w:val="sr-Cyrl-RS"/>
              </w:rPr>
              <w:t>2.4.</w:t>
            </w:r>
          </w:p>
        </w:tc>
        <w:tc>
          <w:tcPr>
            <w:tcW w:w="1159" w:type="pct"/>
            <w:tcBorders>
              <w:bottom w:val="single" w:sz="4" w:space="0" w:color="000000"/>
            </w:tcBorders>
            <w:shd w:val="clear" w:color="auto" w:fill="auto"/>
          </w:tcPr>
          <w:p w14:paraId="71381490" w14:textId="2638A20D" w:rsidR="00BC724C" w:rsidRPr="00664FF9" w:rsidRDefault="00BC724C" w:rsidP="00BC724C">
            <w:pPr>
              <w:jc w:val="both"/>
              <w:rPr>
                <w:sz w:val="18"/>
                <w:szCs w:val="18"/>
                <w:lang w:val="en-US"/>
              </w:rPr>
            </w:pPr>
            <w:r w:rsidRPr="00664FF9">
              <w:rPr>
                <w:rFonts w:hint="eastAsia"/>
                <w:sz w:val="18"/>
                <w:szCs w:val="18"/>
                <w:lang w:val="en-US"/>
              </w:rPr>
              <w:t>4.  Further measures applicable to the carrying out of examinations under official supervision may be adopted in accordance with the procedure referred to in Article 28(2).</w:t>
            </w:r>
          </w:p>
        </w:tc>
        <w:tc>
          <w:tcPr>
            <w:tcW w:w="324" w:type="pct"/>
            <w:tcBorders>
              <w:bottom w:val="single" w:sz="4" w:space="0" w:color="000000"/>
            </w:tcBorders>
            <w:shd w:val="clear" w:color="auto" w:fill="FFFFFF" w:themeFill="background1"/>
          </w:tcPr>
          <w:p w14:paraId="0F79D658" w14:textId="7894AC6E" w:rsidR="00BC724C" w:rsidRPr="00664FF9" w:rsidRDefault="00BC724C" w:rsidP="00BC724C">
            <w:pPr>
              <w:jc w:val="both"/>
              <w:rPr>
                <w:rFonts w:eastAsia="MS Mincho"/>
                <w:sz w:val="18"/>
                <w:szCs w:val="18"/>
                <w:lang w:val="en-US"/>
              </w:rPr>
            </w:pPr>
            <w:r>
              <w:rPr>
                <w:rFonts w:eastAsia="MS Mincho"/>
                <w:sz w:val="18"/>
                <w:szCs w:val="18"/>
                <w:lang w:val="sr-Cyrl-RS"/>
              </w:rPr>
              <w:t>22.4</w:t>
            </w:r>
          </w:p>
        </w:tc>
        <w:tc>
          <w:tcPr>
            <w:tcW w:w="1150" w:type="pct"/>
            <w:tcBorders>
              <w:bottom w:val="single" w:sz="4" w:space="0" w:color="000000"/>
            </w:tcBorders>
            <w:shd w:val="clear" w:color="auto" w:fill="FFFFFF" w:themeFill="background1"/>
          </w:tcPr>
          <w:p w14:paraId="5020B586" w14:textId="174487E4" w:rsidR="00BC724C" w:rsidRPr="00664FF9" w:rsidRDefault="00BC724C" w:rsidP="00BC724C">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43" w:type="pct"/>
            <w:tcBorders>
              <w:bottom w:val="single" w:sz="4" w:space="0" w:color="000000"/>
            </w:tcBorders>
            <w:shd w:val="clear" w:color="auto" w:fill="FFFFFF" w:themeFill="background1"/>
          </w:tcPr>
          <w:p w14:paraId="11E0C16E" w14:textId="04B77095" w:rsidR="00BC724C" w:rsidRPr="00664FF9" w:rsidRDefault="00BC724C" w:rsidP="00BC724C">
            <w:pPr>
              <w:jc w:val="center"/>
              <w:rPr>
                <w:rFonts w:eastAsia="MS Mincho"/>
                <w:b/>
                <w:bCs/>
                <w:sz w:val="18"/>
                <w:szCs w:val="18"/>
                <w:lang w:val="en-US"/>
              </w:rPr>
            </w:pPr>
            <w:r>
              <w:rPr>
                <w:rFonts w:eastAsia="MS Mincho"/>
                <w:b/>
                <w:bCs/>
                <w:sz w:val="18"/>
                <w:szCs w:val="18"/>
                <w:lang w:val="sr-Cyrl-RS"/>
              </w:rPr>
              <w:t>ДУ</w:t>
            </w:r>
          </w:p>
        </w:tc>
        <w:tc>
          <w:tcPr>
            <w:tcW w:w="774" w:type="pct"/>
            <w:tcBorders>
              <w:bottom w:val="single" w:sz="4" w:space="0" w:color="000000"/>
            </w:tcBorders>
            <w:shd w:val="clear" w:color="auto" w:fill="FFFFFF" w:themeFill="background1"/>
          </w:tcPr>
          <w:p w14:paraId="7DC7FCAA" w14:textId="0C66B536" w:rsidR="00BC724C" w:rsidRPr="00664FF9" w:rsidRDefault="00BC724C" w:rsidP="00BC724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tcBorders>
              <w:bottom w:val="single" w:sz="4" w:space="0" w:color="000000"/>
            </w:tcBorders>
            <w:shd w:val="clear" w:color="auto" w:fill="FFFFFF" w:themeFill="background1"/>
          </w:tcPr>
          <w:p w14:paraId="76695414" w14:textId="5B428B1E" w:rsidR="00BC724C" w:rsidRPr="00664FF9" w:rsidRDefault="00BC724C" w:rsidP="00BC724C">
            <w:pPr>
              <w:jc w:val="both"/>
              <w:rPr>
                <w:rFonts w:eastAsia="MS Mincho"/>
                <w:sz w:val="18"/>
                <w:szCs w:val="18"/>
                <w:lang w:val="en-US"/>
              </w:rPr>
            </w:pPr>
          </w:p>
        </w:tc>
      </w:tr>
      <w:tr w:rsidR="005749A1" w:rsidRPr="00664FF9" w14:paraId="091311A6" w14:textId="77777777" w:rsidTr="004A1A3D">
        <w:tc>
          <w:tcPr>
            <w:tcW w:w="370" w:type="pct"/>
            <w:shd w:val="clear" w:color="auto" w:fill="auto"/>
          </w:tcPr>
          <w:p w14:paraId="61EF7739" w14:textId="55A726C0" w:rsidR="005749A1" w:rsidRPr="00BC724C" w:rsidRDefault="00BC724C" w:rsidP="007B1D85">
            <w:pPr>
              <w:rPr>
                <w:sz w:val="18"/>
                <w:szCs w:val="18"/>
                <w:lang w:val="sr-Cyrl-RS"/>
              </w:rPr>
            </w:pPr>
            <w:r>
              <w:rPr>
                <w:sz w:val="18"/>
                <w:szCs w:val="18"/>
                <w:lang w:val="sr-Cyrl-RS"/>
              </w:rPr>
              <w:t>3.1.</w:t>
            </w:r>
          </w:p>
        </w:tc>
        <w:tc>
          <w:tcPr>
            <w:tcW w:w="1159" w:type="pct"/>
            <w:shd w:val="clear" w:color="auto" w:fill="auto"/>
          </w:tcPr>
          <w:p w14:paraId="3ABDAE4F" w14:textId="77777777" w:rsidR="005749A1" w:rsidRPr="00664FF9" w:rsidRDefault="005749A1" w:rsidP="007B1D85">
            <w:pPr>
              <w:jc w:val="both"/>
              <w:rPr>
                <w:sz w:val="18"/>
                <w:szCs w:val="18"/>
                <w:lang w:val="en-US"/>
              </w:rPr>
            </w:pPr>
            <w:r w:rsidRPr="00664FF9">
              <w:rPr>
                <w:rFonts w:hint="eastAsia"/>
                <w:sz w:val="18"/>
                <w:szCs w:val="18"/>
                <w:lang w:val="en-US"/>
              </w:rPr>
              <w:t xml:space="preserve">1.  Member States shall provide that beet seed may not be placed on the market unless it has been officially certified as </w:t>
            </w:r>
            <w:r w:rsidRPr="00664FF9">
              <w:rPr>
                <w:rFonts w:hint="eastAsia"/>
                <w:sz w:val="18"/>
                <w:szCs w:val="18"/>
                <w:lang w:val="en-US"/>
              </w:rPr>
              <w:t>‘</w:t>
            </w:r>
            <w:r w:rsidRPr="00664FF9">
              <w:rPr>
                <w:rFonts w:hint="eastAsia"/>
                <w:sz w:val="18"/>
                <w:szCs w:val="18"/>
                <w:lang w:val="en-US"/>
              </w:rPr>
              <w:t>basic seed</w:t>
            </w:r>
            <w:r w:rsidRPr="00664FF9">
              <w:rPr>
                <w:rFonts w:hint="eastAsia"/>
                <w:sz w:val="18"/>
                <w:szCs w:val="18"/>
                <w:lang w:val="en-US"/>
              </w:rPr>
              <w:t>’</w:t>
            </w:r>
            <w:r w:rsidRPr="00664FF9">
              <w:rPr>
                <w:rFonts w:hint="eastAsia"/>
                <w:sz w:val="18"/>
                <w:szCs w:val="18"/>
                <w:lang w:val="en-US"/>
              </w:rPr>
              <w:t xml:space="preserve"> or </w:t>
            </w:r>
            <w:r w:rsidRPr="00664FF9">
              <w:rPr>
                <w:rFonts w:hint="eastAsia"/>
                <w:sz w:val="18"/>
                <w:szCs w:val="18"/>
                <w:lang w:val="en-US"/>
              </w:rPr>
              <w:t>‘</w:t>
            </w:r>
            <w:r w:rsidRPr="00664FF9">
              <w:rPr>
                <w:rFonts w:hint="eastAsia"/>
                <w:sz w:val="18"/>
                <w:szCs w:val="18"/>
                <w:lang w:val="en-US"/>
              </w:rPr>
              <w:t>certified seed</w:t>
            </w:r>
            <w:r w:rsidRPr="00664FF9">
              <w:rPr>
                <w:rFonts w:hint="eastAsia"/>
                <w:sz w:val="18"/>
                <w:szCs w:val="18"/>
                <w:lang w:val="en-US"/>
              </w:rPr>
              <w:t>’</w:t>
            </w:r>
            <w:r w:rsidRPr="00664FF9">
              <w:rPr>
                <w:rFonts w:hint="eastAsia"/>
                <w:sz w:val="18"/>
                <w:szCs w:val="18"/>
                <w:lang w:val="en-US"/>
              </w:rPr>
              <w:t>.</w:t>
            </w:r>
          </w:p>
        </w:tc>
        <w:tc>
          <w:tcPr>
            <w:tcW w:w="324" w:type="pct"/>
            <w:shd w:val="clear" w:color="auto" w:fill="auto"/>
          </w:tcPr>
          <w:p w14:paraId="19D4D60F" w14:textId="3C93ED87" w:rsidR="005749A1" w:rsidRPr="00BC724C" w:rsidRDefault="00BC724C" w:rsidP="007B1D85">
            <w:pPr>
              <w:jc w:val="both"/>
              <w:rPr>
                <w:rFonts w:eastAsia="MS Mincho"/>
                <w:sz w:val="18"/>
                <w:szCs w:val="18"/>
                <w:lang w:val="sr-Cyrl-RS"/>
              </w:rPr>
            </w:pPr>
            <w:r>
              <w:rPr>
                <w:rFonts w:eastAsia="MS Mincho"/>
                <w:sz w:val="18"/>
                <w:szCs w:val="18"/>
                <w:lang w:val="sr-Cyrl-RS"/>
              </w:rPr>
              <w:t>44.3</w:t>
            </w:r>
          </w:p>
        </w:tc>
        <w:tc>
          <w:tcPr>
            <w:tcW w:w="1150" w:type="pct"/>
            <w:shd w:val="clear" w:color="auto" w:fill="auto"/>
          </w:tcPr>
          <w:p w14:paraId="4A61BEE4" w14:textId="77777777" w:rsidR="00BC724C" w:rsidRPr="00791EFC" w:rsidRDefault="00BC724C" w:rsidP="00BC724C">
            <w:pPr>
              <w:jc w:val="both"/>
              <w:rPr>
                <w:bCs/>
                <w:sz w:val="18"/>
                <w:szCs w:val="18"/>
                <w:lang w:val="sr-Cyrl-RS"/>
              </w:rPr>
            </w:pPr>
            <w:r w:rsidRPr="00791EFC">
              <w:rPr>
                <w:bCs/>
                <w:sz w:val="18"/>
                <w:szCs w:val="18"/>
                <w:lang w:val="sr-Cyrl-RS"/>
              </w:rPr>
              <w:t>На тржиште се може ставити семе:</w:t>
            </w:r>
          </w:p>
          <w:p w14:paraId="22E51921" w14:textId="40758013" w:rsidR="00BC724C" w:rsidRPr="00791EFC" w:rsidRDefault="00BC724C" w:rsidP="00BC724C">
            <w:pPr>
              <w:jc w:val="both"/>
              <w:rPr>
                <w:bCs/>
                <w:sz w:val="18"/>
                <w:szCs w:val="18"/>
                <w:lang w:val="sr-Cyrl-RS"/>
              </w:rPr>
            </w:pPr>
            <w:r w:rsidRPr="00791EFC">
              <w:rPr>
                <w:bCs/>
                <w:sz w:val="18"/>
                <w:szCs w:val="18"/>
                <w:lang w:val="sr-Cyrl-RS"/>
              </w:rPr>
              <w:t>1) које прати сертификат о семену;</w:t>
            </w:r>
          </w:p>
          <w:p w14:paraId="4A01DAD5" w14:textId="76BF2F84" w:rsidR="00BC724C" w:rsidRPr="00791EFC" w:rsidRDefault="00BC724C" w:rsidP="00BC724C">
            <w:pPr>
              <w:jc w:val="both"/>
              <w:rPr>
                <w:bCs/>
                <w:sz w:val="18"/>
                <w:szCs w:val="18"/>
                <w:lang w:val="sr-Cyrl-RS"/>
              </w:rPr>
            </w:pPr>
            <w:r w:rsidRPr="00791EFC">
              <w:rPr>
                <w:bCs/>
                <w:sz w:val="18"/>
                <w:szCs w:val="18"/>
                <w:lang w:val="sr-Cyrl-RS"/>
              </w:rPr>
              <w:t>2) које испуњава захтеве квалитета, у складу са овим законом;</w:t>
            </w:r>
          </w:p>
          <w:p w14:paraId="33ECF62F" w14:textId="1F8EDA42" w:rsidR="005749A1" w:rsidRPr="00664FF9" w:rsidRDefault="00BC724C" w:rsidP="00BC724C">
            <w:pPr>
              <w:jc w:val="both"/>
              <w:rPr>
                <w:bCs/>
                <w:sz w:val="18"/>
                <w:szCs w:val="18"/>
                <w:lang w:val="en-GB"/>
              </w:rPr>
            </w:pPr>
            <w:r w:rsidRPr="00BC724C">
              <w:rPr>
                <w:bCs/>
                <w:sz w:val="18"/>
                <w:szCs w:val="18"/>
                <w:lang w:val="en-GB"/>
              </w:rPr>
              <w:t>3) које је упаковано, обележено и пломбирано, у складу са овим законом.</w:t>
            </w:r>
          </w:p>
        </w:tc>
        <w:tc>
          <w:tcPr>
            <w:tcW w:w="443" w:type="pct"/>
            <w:shd w:val="clear" w:color="auto" w:fill="FFFFFF" w:themeFill="background1"/>
          </w:tcPr>
          <w:p w14:paraId="24AD3B59" w14:textId="7F693FED" w:rsidR="005749A1" w:rsidRPr="00BC724C" w:rsidRDefault="00BC724C" w:rsidP="007B1D85">
            <w:pPr>
              <w:jc w:val="center"/>
              <w:rPr>
                <w:rFonts w:eastAsia="MS Mincho"/>
                <w:b/>
                <w:bCs/>
                <w:sz w:val="18"/>
                <w:szCs w:val="18"/>
                <w:lang w:val="sr-Cyrl-RS"/>
              </w:rPr>
            </w:pPr>
            <w:r>
              <w:rPr>
                <w:rFonts w:eastAsia="MS Mincho"/>
                <w:b/>
                <w:bCs/>
                <w:sz w:val="18"/>
                <w:szCs w:val="18"/>
                <w:lang w:val="sr-Cyrl-RS"/>
              </w:rPr>
              <w:t>ПУ</w:t>
            </w:r>
          </w:p>
        </w:tc>
        <w:tc>
          <w:tcPr>
            <w:tcW w:w="774" w:type="pct"/>
          </w:tcPr>
          <w:p w14:paraId="06D05322" w14:textId="77777777" w:rsidR="005749A1" w:rsidRPr="00664FF9" w:rsidRDefault="005749A1" w:rsidP="007B1D85">
            <w:pPr>
              <w:jc w:val="both"/>
              <w:rPr>
                <w:rFonts w:eastAsia="MS Mincho"/>
                <w:sz w:val="18"/>
                <w:szCs w:val="18"/>
                <w:lang w:val="en-US"/>
              </w:rPr>
            </w:pPr>
          </w:p>
        </w:tc>
        <w:tc>
          <w:tcPr>
            <w:tcW w:w="780" w:type="pct"/>
            <w:shd w:val="clear" w:color="auto" w:fill="auto"/>
          </w:tcPr>
          <w:p w14:paraId="24CA89BE" w14:textId="31F45E3F" w:rsidR="005749A1" w:rsidRPr="00664FF9" w:rsidRDefault="005749A1" w:rsidP="007B1D85">
            <w:pPr>
              <w:jc w:val="both"/>
              <w:rPr>
                <w:rFonts w:eastAsia="MS Mincho"/>
                <w:sz w:val="18"/>
                <w:szCs w:val="18"/>
                <w:lang w:val="en-US"/>
              </w:rPr>
            </w:pPr>
          </w:p>
        </w:tc>
      </w:tr>
      <w:tr w:rsidR="00BC724C" w:rsidRPr="00664FF9" w14:paraId="7D95951E" w14:textId="77777777" w:rsidTr="004A1A3D">
        <w:tc>
          <w:tcPr>
            <w:tcW w:w="370" w:type="pct"/>
            <w:shd w:val="clear" w:color="auto" w:fill="auto"/>
          </w:tcPr>
          <w:p w14:paraId="3B98B5B1" w14:textId="6F5DFDDA" w:rsidR="00BC724C" w:rsidRPr="00BC724C" w:rsidRDefault="00BC724C" w:rsidP="00BC724C">
            <w:pPr>
              <w:rPr>
                <w:sz w:val="18"/>
                <w:szCs w:val="18"/>
                <w:lang w:val="sr-Cyrl-RS"/>
              </w:rPr>
            </w:pPr>
            <w:r>
              <w:rPr>
                <w:sz w:val="18"/>
                <w:szCs w:val="18"/>
                <w:lang w:val="sr-Cyrl-RS"/>
              </w:rPr>
              <w:t>3.2.</w:t>
            </w:r>
          </w:p>
        </w:tc>
        <w:tc>
          <w:tcPr>
            <w:tcW w:w="1159" w:type="pct"/>
            <w:shd w:val="clear" w:color="auto" w:fill="auto"/>
          </w:tcPr>
          <w:p w14:paraId="6C7F1D77" w14:textId="77777777" w:rsidR="00BC724C" w:rsidRPr="00664FF9" w:rsidRDefault="00BC724C" w:rsidP="00BC724C">
            <w:pPr>
              <w:jc w:val="both"/>
              <w:rPr>
                <w:sz w:val="18"/>
                <w:szCs w:val="18"/>
                <w:lang w:val="en-US"/>
              </w:rPr>
            </w:pPr>
            <w:r w:rsidRPr="00664FF9">
              <w:rPr>
                <w:rFonts w:hint="eastAsia"/>
                <w:sz w:val="18"/>
                <w:szCs w:val="18"/>
                <w:lang w:val="en-US"/>
              </w:rPr>
              <w:t>2.  Member States shall ensure that the official examinations of seed are carried out in accordance with current international methods, in so far as such methods exist.</w:t>
            </w:r>
          </w:p>
        </w:tc>
        <w:tc>
          <w:tcPr>
            <w:tcW w:w="324" w:type="pct"/>
            <w:shd w:val="clear" w:color="auto" w:fill="FFFFFF" w:themeFill="background1"/>
          </w:tcPr>
          <w:p w14:paraId="639A5A16" w14:textId="0FE114C6" w:rsidR="00BC724C" w:rsidRPr="00664FF9" w:rsidRDefault="00BC724C" w:rsidP="00BC724C">
            <w:pPr>
              <w:jc w:val="both"/>
              <w:rPr>
                <w:rFonts w:eastAsia="MS Mincho"/>
                <w:sz w:val="18"/>
                <w:szCs w:val="18"/>
                <w:lang w:val="en-US"/>
              </w:rPr>
            </w:pPr>
            <w:r>
              <w:rPr>
                <w:rFonts w:eastAsia="MS Mincho"/>
                <w:sz w:val="18"/>
                <w:szCs w:val="18"/>
                <w:lang w:val="sr-Cyrl-RS"/>
              </w:rPr>
              <w:t>22.4</w:t>
            </w:r>
          </w:p>
        </w:tc>
        <w:tc>
          <w:tcPr>
            <w:tcW w:w="1150" w:type="pct"/>
            <w:shd w:val="clear" w:color="auto" w:fill="FFFFFF" w:themeFill="background1"/>
          </w:tcPr>
          <w:p w14:paraId="337EE193" w14:textId="515CF25E" w:rsidR="00BC724C" w:rsidRPr="00664FF9" w:rsidRDefault="00BC724C" w:rsidP="00BC724C">
            <w:pPr>
              <w:jc w:val="both"/>
              <w:rPr>
                <w:sz w:val="18"/>
                <w:szCs w:val="18"/>
                <w:lang w:val="en-US"/>
              </w:rPr>
            </w:pPr>
            <w:r w:rsidRPr="0029072B">
              <w:rPr>
                <w:sz w:val="18"/>
                <w:szCs w:val="18"/>
                <w:lang w:val="en-US"/>
              </w:rPr>
              <w:t xml:space="preserve">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w:t>
            </w:r>
            <w:r w:rsidRPr="0029072B">
              <w:rPr>
                <w:sz w:val="18"/>
                <w:szCs w:val="18"/>
                <w:lang w:val="en-US"/>
              </w:rPr>
              <w:lastRenderedPageBreak/>
              <w:t>категоријама семена, групи и врсти.</w:t>
            </w:r>
          </w:p>
        </w:tc>
        <w:tc>
          <w:tcPr>
            <w:tcW w:w="443" w:type="pct"/>
            <w:shd w:val="clear" w:color="auto" w:fill="FFFFFF" w:themeFill="background1"/>
          </w:tcPr>
          <w:p w14:paraId="25A0873E" w14:textId="05276D69" w:rsidR="00BC724C" w:rsidRPr="00664FF9" w:rsidRDefault="00BC724C" w:rsidP="00BC724C">
            <w:pPr>
              <w:jc w:val="center"/>
              <w:rPr>
                <w:rFonts w:eastAsia="MS Mincho"/>
                <w:b/>
                <w:bCs/>
                <w:sz w:val="18"/>
                <w:szCs w:val="18"/>
                <w:lang w:val="en-US"/>
              </w:rPr>
            </w:pPr>
            <w:r>
              <w:rPr>
                <w:rFonts w:eastAsia="MS Mincho"/>
                <w:b/>
                <w:bCs/>
                <w:sz w:val="18"/>
                <w:szCs w:val="18"/>
                <w:lang w:val="sr-Cyrl-RS"/>
              </w:rPr>
              <w:lastRenderedPageBreak/>
              <w:t>ДУ</w:t>
            </w:r>
          </w:p>
        </w:tc>
        <w:tc>
          <w:tcPr>
            <w:tcW w:w="774" w:type="pct"/>
            <w:shd w:val="clear" w:color="auto" w:fill="FFFFFF" w:themeFill="background1"/>
          </w:tcPr>
          <w:p w14:paraId="28D6FE1A" w14:textId="549CFFED" w:rsidR="00BC724C" w:rsidRPr="00664FF9" w:rsidRDefault="00BC724C" w:rsidP="00BC724C">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1A7109E7" w14:textId="26131C70" w:rsidR="00BC724C" w:rsidRPr="00664FF9" w:rsidRDefault="00BC724C" w:rsidP="00BC724C">
            <w:pPr>
              <w:jc w:val="both"/>
              <w:rPr>
                <w:rFonts w:eastAsia="MS Mincho"/>
                <w:sz w:val="18"/>
                <w:szCs w:val="18"/>
                <w:lang w:val="en-US"/>
              </w:rPr>
            </w:pPr>
          </w:p>
        </w:tc>
      </w:tr>
      <w:tr w:rsidR="005749A1" w:rsidRPr="00664FF9" w14:paraId="4F27D803" w14:textId="77777777" w:rsidTr="004A1A3D">
        <w:tc>
          <w:tcPr>
            <w:tcW w:w="370" w:type="pct"/>
            <w:shd w:val="clear" w:color="auto" w:fill="auto"/>
          </w:tcPr>
          <w:p w14:paraId="49761242" w14:textId="70C733C0" w:rsidR="005749A1" w:rsidRPr="00BC724C" w:rsidRDefault="00BC724C" w:rsidP="007B1D85">
            <w:pPr>
              <w:rPr>
                <w:sz w:val="18"/>
                <w:szCs w:val="18"/>
                <w:lang w:val="sr-Cyrl-RS"/>
              </w:rPr>
            </w:pPr>
            <w:r>
              <w:rPr>
                <w:sz w:val="18"/>
                <w:szCs w:val="18"/>
                <w:lang w:val="sr-Cyrl-RS"/>
              </w:rPr>
              <w:t>4.</w:t>
            </w:r>
          </w:p>
        </w:tc>
        <w:tc>
          <w:tcPr>
            <w:tcW w:w="1159" w:type="pct"/>
            <w:shd w:val="clear" w:color="auto" w:fill="auto"/>
          </w:tcPr>
          <w:p w14:paraId="51A748A4" w14:textId="77777777" w:rsidR="005749A1" w:rsidRPr="00664FF9" w:rsidRDefault="005749A1" w:rsidP="007B1D85">
            <w:pPr>
              <w:jc w:val="both"/>
              <w:rPr>
                <w:sz w:val="18"/>
                <w:szCs w:val="18"/>
                <w:lang w:val="en-US"/>
              </w:rPr>
            </w:pPr>
            <w:r w:rsidRPr="00664FF9">
              <w:rPr>
                <w:rFonts w:hint="eastAsia"/>
                <w:sz w:val="18"/>
                <w:szCs w:val="18"/>
                <w:lang w:val="en-US"/>
              </w:rPr>
              <w:t>Notwithstanding Article 3(1), Member States shall provide that</w:t>
            </w:r>
          </w:p>
          <w:p w14:paraId="199AA42E" w14:textId="77777777" w:rsidR="005749A1" w:rsidRPr="00664FF9" w:rsidRDefault="005749A1" w:rsidP="007B1D85">
            <w:pPr>
              <w:jc w:val="both"/>
              <w:rPr>
                <w:sz w:val="18"/>
                <w:szCs w:val="18"/>
                <w:lang w:val="en-US"/>
              </w:rPr>
            </w:pPr>
            <w:r w:rsidRPr="00664FF9">
              <w:rPr>
                <w:rFonts w:hint="eastAsia"/>
                <w:sz w:val="18"/>
                <w:szCs w:val="18"/>
                <w:lang w:val="en-US"/>
              </w:rPr>
              <w:t>—</w:t>
            </w:r>
            <w:r w:rsidRPr="00664FF9">
              <w:rPr>
                <w:rFonts w:hint="eastAsia"/>
                <w:sz w:val="18"/>
                <w:szCs w:val="18"/>
                <w:lang w:val="en-US"/>
              </w:rPr>
              <w:t> bred seed of generations prior to basic seed, and</w:t>
            </w:r>
          </w:p>
          <w:p w14:paraId="5C994210" w14:textId="77777777" w:rsidR="005749A1" w:rsidRPr="00664FF9" w:rsidRDefault="005749A1" w:rsidP="007B1D85">
            <w:pPr>
              <w:jc w:val="both"/>
              <w:rPr>
                <w:sz w:val="18"/>
                <w:szCs w:val="18"/>
                <w:lang w:val="en-US"/>
              </w:rPr>
            </w:pPr>
            <w:r w:rsidRPr="00664FF9">
              <w:rPr>
                <w:rFonts w:hint="eastAsia"/>
                <w:sz w:val="18"/>
                <w:szCs w:val="18"/>
                <w:lang w:val="en-US"/>
              </w:rPr>
              <w:t>—</w:t>
            </w:r>
            <w:r w:rsidRPr="00664FF9">
              <w:rPr>
                <w:rFonts w:hint="eastAsia"/>
                <w:sz w:val="18"/>
                <w:szCs w:val="18"/>
                <w:lang w:val="en-US"/>
              </w:rPr>
              <w:t> seed as grown, marketed for processing, provided that the identity of the seed is ensured, may be placed on the market.</w:t>
            </w:r>
          </w:p>
        </w:tc>
        <w:tc>
          <w:tcPr>
            <w:tcW w:w="324" w:type="pct"/>
            <w:shd w:val="clear" w:color="auto" w:fill="auto"/>
          </w:tcPr>
          <w:p w14:paraId="7E885958" w14:textId="77777777" w:rsidR="005749A1" w:rsidRPr="00664FF9" w:rsidRDefault="005749A1" w:rsidP="007B1D85">
            <w:pPr>
              <w:jc w:val="both"/>
              <w:rPr>
                <w:rFonts w:eastAsia="MS Mincho"/>
                <w:sz w:val="18"/>
                <w:szCs w:val="18"/>
                <w:lang w:val="en-US"/>
              </w:rPr>
            </w:pPr>
          </w:p>
        </w:tc>
        <w:tc>
          <w:tcPr>
            <w:tcW w:w="1150" w:type="pct"/>
            <w:shd w:val="clear" w:color="auto" w:fill="auto"/>
          </w:tcPr>
          <w:p w14:paraId="4FD876A2" w14:textId="77777777" w:rsidR="005749A1" w:rsidRPr="00664FF9" w:rsidRDefault="005749A1" w:rsidP="007B1D85">
            <w:pPr>
              <w:jc w:val="both"/>
              <w:rPr>
                <w:sz w:val="18"/>
                <w:szCs w:val="18"/>
                <w:lang w:val="en-US"/>
              </w:rPr>
            </w:pPr>
          </w:p>
        </w:tc>
        <w:tc>
          <w:tcPr>
            <w:tcW w:w="443" w:type="pct"/>
            <w:shd w:val="clear" w:color="auto" w:fill="auto"/>
          </w:tcPr>
          <w:p w14:paraId="3E4C13D2" w14:textId="27AF94EE" w:rsidR="005749A1" w:rsidRPr="00BC724C" w:rsidRDefault="00BC724C" w:rsidP="007B1D85">
            <w:pPr>
              <w:jc w:val="center"/>
              <w:rPr>
                <w:rFonts w:eastAsia="MS Mincho"/>
                <w:b/>
                <w:bCs/>
                <w:sz w:val="18"/>
                <w:szCs w:val="18"/>
                <w:lang w:val="sr-Cyrl-RS"/>
              </w:rPr>
            </w:pPr>
            <w:r>
              <w:rPr>
                <w:rFonts w:eastAsia="MS Mincho"/>
                <w:b/>
                <w:bCs/>
                <w:sz w:val="18"/>
                <w:szCs w:val="18"/>
                <w:lang w:val="sr-Cyrl-RS"/>
              </w:rPr>
              <w:t>НП</w:t>
            </w:r>
          </w:p>
        </w:tc>
        <w:tc>
          <w:tcPr>
            <w:tcW w:w="774" w:type="pct"/>
          </w:tcPr>
          <w:p w14:paraId="3099BBAF" w14:textId="246CF824" w:rsidR="005749A1" w:rsidRPr="00664FF9" w:rsidRDefault="00817C20" w:rsidP="007B1D85">
            <w:pPr>
              <w:jc w:val="both"/>
              <w:rPr>
                <w:rFonts w:eastAsia="MS Mincho"/>
                <w:sz w:val="18"/>
                <w:szCs w:val="18"/>
                <w:lang w:val="en-US"/>
              </w:rPr>
            </w:pPr>
            <w:r w:rsidRPr="00817C20">
              <w:rPr>
                <w:rFonts w:eastAsia="MS Mincho"/>
                <w:sz w:val="18"/>
                <w:szCs w:val="18"/>
                <w:lang w:val="en-US"/>
              </w:rPr>
              <w:t>Преносиво након приступања ЕУ.</w:t>
            </w:r>
          </w:p>
        </w:tc>
        <w:tc>
          <w:tcPr>
            <w:tcW w:w="780" w:type="pct"/>
            <w:shd w:val="clear" w:color="auto" w:fill="auto"/>
          </w:tcPr>
          <w:p w14:paraId="07A13982" w14:textId="6378E944" w:rsidR="005749A1" w:rsidRPr="00664FF9" w:rsidRDefault="005749A1" w:rsidP="007B1D85">
            <w:pPr>
              <w:jc w:val="both"/>
              <w:rPr>
                <w:rFonts w:eastAsia="MS Mincho"/>
                <w:sz w:val="18"/>
                <w:szCs w:val="18"/>
                <w:lang w:val="en-US"/>
              </w:rPr>
            </w:pPr>
          </w:p>
        </w:tc>
      </w:tr>
      <w:tr w:rsidR="002B7767" w:rsidRPr="00664FF9" w14:paraId="35A45442" w14:textId="77777777" w:rsidTr="004A1A3D">
        <w:tc>
          <w:tcPr>
            <w:tcW w:w="370" w:type="pct"/>
            <w:shd w:val="clear" w:color="auto" w:fill="auto"/>
          </w:tcPr>
          <w:p w14:paraId="57C5A3F2" w14:textId="6A4B2EDE" w:rsidR="002B7767" w:rsidRPr="002B7767" w:rsidRDefault="002B7767" w:rsidP="002B7767">
            <w:pPr>
              <w:pStyle w:val="modref"/>
              <w:rPr>
                <w:sz w:val="18"/>
                <w:szCs w:val="18"/>
                <w:lang w:val="sr-Cyrl-RS"/>
              </w:rPr>
            </w:pPr>
            <w:r>
              <w:rPr>
                <w:sz w:val="18"/>
                <w:szCs w:val="18"/>
                <w:lang w:val="sr-Cyrl-RS"/>
              </w:rPr>
              <w:t>5.</w:t>
            </w:r>
          </w:p>
        </w:tc>
        <w:tc>
          <w:tcPr>
            <w:tcW w:w="1159" w:type="pct"/>
            <w:shd w:val="clear" w:color="auto" w:fill="auto"/>
          </w:tcPr>
          <w:p w14:paraId="542F69CF" w14:textId="77777777" w:rsidR="002B7767" w:rsidRPr="00664FF9" w:rsidRDefault="002B7767" w:rsidP="002B7767">
            <w:pPr>
              <w:jc w:val="both"/>
              <w:rPr>
                <w:sz w:val="18"/>
                <w:szCs w:val="18"/>
                <w:lang w:val="en-US"/>
              </w:rPr>
            </w:pPr>
            <w:r w:rsidRPr="00664FF9">
              <w:rPr>
                <w:rFonts w:hint="eastAsia"/>
                <w:sz w:val="18"/>
                <w:szCs w:val="18"/>
                <w:lang w:val="en-US"/>
              </w:rPr>
              <w:t>Member States may, by way of derogation from the provisions of Article 3,</w:t>
            </w:r>
          </w:p>
        </w:tc>
        <w:tc>
          <w:tcPr>
            <w:tcW w:w="324" w:type="pct"/>
            <w:shd w:val="clear" w:color="auto" w:fill="auto"/>
          </w:tcPr>
          <w:p w14:paraId="39FAFD72" w14:textId="5911638E" w:rsidR="002B7767" w:rsidRPr="00664FF9" w:rsidRDefault="002B7767" w:rsidP="002B7767">
            <w:pPr>
              <w:jc w:val="both"/>
              <w:rPr>
                <w:rFonts w:eastAsia="MS Mincho"/>
                <w:sz w:val="18"/>
                <w:szCs w:val="18"/>
                <w:lang w:val="en-US"/>
              </w:rPr>
            </w:pPr>
            <w:r>
              <w:rPr>
                <w:rFonts w:eastAsia="MS Mincho"/>
                <w:sz w:val="18"/>
                <w:szCs w:val="18"/>
                <w:lang w:val="sr-Cyrl-RS"/>
              </w:rPr>
              <w:t>33</w:t>
            </w:r>
          </w:p>
        </w:tc>
        <w:tc>
          <w:tcPr>
            <w:tcW w:w="1150" w:type="pct"/>
            <w:shd w:val="clear" w:color="auto" w:fill="auto"/>
          </w:tcPr>
          <w:p w14:paraId="28CAE369" w14:textId="77777777" w:rsidR="002B7767" w:rsidRPr="00036967" w:rsidRDefault="002B7767" w:rsidP="002B7767">
            <w:pPr>
              <w:jc w:val="both"/>
              <w:rPr>
                <w:sz w:val="18"/>
                <w:szCs w:val="18"/>
                <w:lang w:val="en-US"/>
              </w:rPr>
            </w:pPr>
            <w:r w:rsidRPr="00036967">
              <w:rPr>
                <w:sz w:val="18"/>
                <w:szCs w:val="18"/>
                <w:lang w:val="en-U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036967">
              <w:rPr>
                <w:sz w:val="18"/>
                <w:szCs w:val="18"/>
                <w:lang w:val="en-US"/>
              </w:rPr>
              <w:tab/>
            </w:r>
          </w:p>
          <w:p w14:paraId="7B27B458" w14:textId="0A82F6F5" w:rsidR="002B7767" w:rsidRPr="00664FF9" w:rsidRDefault="002B7767" w:rsidP="002B7767">
            <w:pPr>
              <w:jc w:val="both"/>
              <w:rPr>
                <w:sz w:val="18"/>
                <w:szCs w:val="18"/>
                <w:lang w:val="en-US"/>
              </w:rPr>
            </w:pPr>
            <w:r w:rsidRPr="00036967">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43" w:type="pct"/>
            <w:shd w:val="clear" w:color="auto" w:fill="FFFFFF" w:themeFill="background1"/>
          </w:tcPr>
          <w:p w14:paraId="3D3E8E07" w14:textId="4E762EE1" w:rsidR="002B7767" w:rsidRPr="00664FF9" w:rsidRDefault="002B7767" w:rsidP="002B7767">
            <w:pPr>
              <w:jc w:val="center"/>
              <w:rPr>
                <w:rFonts w:eastAsia="MS Mincho"/>
                <w:b/>
                <w:bCs/>
                <w:sz w:val="18"/>
                <w:szCs w:val="18"/>
                <w:lang w:val="en-US"/>
              </w:rPr>
            </w:pPr>
            <w:r>
              <w:rPr>
                <w:rFonts w:eastAsia="MS Mincho"/>
                <w:b/>
                <w:bCs/>
                <w:sz w:val="18"/>
                <w:szCs w:val="18"/>
                <w:lang w:val="sr-Cyrl-RS"/>
              </w:rPr>
              <w:t>ПУ</w:t>
            </w:r>
          </w:p>
        </w:tc>
        <w:tc>
          <w:tcPr>
            <w:tcW w:w="774" w:type="pct"/>
          </w:tcPr>
          <w:p w14:paraId="1415D61C" w14:textId="77777777" w:rsidR="002B7767" w:rsidRPr="00664FF9" w:rsidRDefault="002B7767" w:rsidP="002B7767">
            <w:pPr>
              <w:jc w:val="both"/>
              <w:rPr>
                <w:rFonts w:eastAsia="MS Mincho"/>
                <w:sz w:val="18"/>
                <w:szCs w:val="18"/>
                <w:lang w:val="en-US"/>
              </w:rPr>
            </w:pPr>
          </w:p>
        </w:tc>
        <w:tc>
          <w:tcPr>
            <w:tcW w:w="780" w:type="pct"/>
            <w:shd w:val="clear" w:color="auto" w:fill="auto"/>
          </w:tcPr>
          <w:p w14:paraId="23DB7857" w14:textId="0FA2D8E4" w:rsidR="002B7767" w:rsidRPr="00664FF9" w:rsidRDefault="002B7767" w:rsidP="002B7767">
            <w:pPr>
              <w:jc w:val="both"/>
              <w:rPr>
                <w:rFonts w:eastAsia="MS Mincho"/>
                <w:sz w:val="18"/>
                <w:szCs w:val="18"/>
                <w:lang w:val="en-US"/>
              </w:rPr>
            </w:pPr>
          </w:p>
        </w:tc>
      </w:tr>
      <w:tr w:rsidR="002B7767" w:rsidRPr="00664FF9" w14:paraId="7CEA7C09" w14:textId="77777777" w:rsidTr="004A1A3D">
        <w:tc>
          <w:tcPr>
            <w:tcW w:w="370" w:type="pct"/>
            <w:shd w:val="clear" w:color="auto" w:fill="auto"/>
          </w:tcPr>
          <w:p w14:paraId="7C4139B8" w14:textId="0ABC3CB0" w:rsidR="002B7767" w:rsidRPr="002B7767" w:rsidRDefault="002B7767" w:rsidP="002B7767">
            <w:pPr>
              <w:pStyle w:val="modref"/>
              <w:rPr>
                <w:sz w:val="18"/>
                <w:szCs w:val="18"/>
                <w:lang w:val="sr-Cyrl-RS"/>
              </w:rPr>
            </w:pPr>
            <w:r>
              <w:rPr>
                <w:sz w:val="18"/>
                <w:szCs w:val="18"/>
                <w:lang w:val="sr-Cyrl-RS"/>
              </w:rPr>
              <w:t>5а.</w:t>
            </w:r>
          </w:p>
        </w:tc>
        <w:tc>
          <w:tcPr>
            <w:tcW w:w="1159" w:type="pct"/>
            <w:shd w:val="clear" w:color="auto" w:fill="auto"/>
          </w:tcPr>
          <w:p w14:paraId="6D504E90" w14:textId="77777777" w:rsidR="002B7767" w:rsidRPr="00664FF9" w:rsidRDefault="002B7767" w:rsidP="002B7767">
            <w:pPr>
              <w:jc w:val="both"/>
              <w:rPr>
                <w:sz w:val="18"/>
                <w:szCs w:val="18"/>
                <w:lang w:val="en-US"/>
              </w:rPr>
            </w:pPr>
            <w:r w:rsidRPr="00664FF9">
              <w:rPr>
                <w:rFonts w:hint="eastAsia"/>
                <w:sz w:val="18"/>
                <w:szCs w:val="18"/>
                <w:lang w:val="en-US"/>
              </w:rPr>
              <w:t>(a) authorise the official certification and marketing of basic seed which does not satisfy the conditions laid down in Annex I in respect of germination; to this end all necessary measures shall be taken to ensure that the supplier guarantees a specific germination which he shall state for marketing purposes on a special label bearing his name and address and the reference number of the seed lot;</w:t>
            </w:r>
          </w:p>
        </w:tc>
        <w:tc>
          <w:tcPr>
            <w:tcW w:w="324" w:type="pct"/>
            <w:shd w:val="clear" w:color="auto" w:fill="auto"/>
          </w:tcPr>
          <w:p w14:paraId="3CE2DAEE" w14:textId="1053F5F3" w:rsidR="002B7767" w:rsidRPr="00664FF9" w:rsidRDefault="002B7767" w:rsidP="002B7767">
            <w:pPr>
              <w:jc w:val="both"/>
              <w:rPr>
                <w:rFonts w:eastAsia="MS Mincho"/>
                <w:sz w:val="18"/>
                <w:szCs w:val="18"/>
                <w:lang w:val="en-US"/>
              </w:rPr>
            </w:pPr>
            <w:r>
              <w:rPr>
                <w:rFonts w:eastAsia="MS Mincho"/>
                <w:sz w:val="18"/>
                <w:szCs w:val="18"/>
                <w:lang w:val="sr-Cyrl-RS"/>
              </w:rPr>
              <w:t>33</w:t>
            </w:r>
          </w:p>
        </w:tc>
        <w:tc>
          <w:tcPr>
            <w:tcW w:w="1150" w:type="pct"/>
            <w:shd w:val="clear" w:color="auto" w:fill="auto"/>
          </w:tcPr>
          <w:p w14:paraId="62435F71" w14:textId="77777777" w:rsidR="002B7767" w:rsidRPr="00036967" w:rsidRDefault="002B7767" w:rsidP="002B7767">
            <w:pPr>
              <w:jc w:val="both"/>
              <w:rPr>
                <w:sz w:val="18"/>
                <w:szCs w:val="18"/>
                <w:lang w:val="en-US"/>
              </w:rPr>
            </w:pPr>
            <w:r w:rsidRPr="00036967">
              <w:rPr>
                <w:sz w:val="18"/>
                <w:szCs w:val="18"/>
                <w:lang w:val="en-U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036967">
              <w:rPr>
                <w:sz w:val="18"/>
                <w:szCs w:val="18"/>
                <w:lang w:val="en-US"/>
              </w:rPr>
              <w:tab/>
            </w:r>
          </w:p>
          <w:p w14:paraId="1E6AF921" w14:textId="4DB16AB0" w:rsidR="002B7767" w:rsidRPr="00664FF9" w:rsidRDefault="002B7767" w:rsidP="002B7767">
            <w:pPr>
              <w:jc w:val="both"/>
              <w:rPr>
                <w:sz w:val="18"/>
                <w:szCs w:val="18"/>
                <w:lang w:val="en-US"/>
              </w:rPr>
            </w:pPr>
            <w:r w:rsidRPr="00036967">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43" w:type="pct"/>
            <w:shd w:val="clear" w:color="auto" w:fill="FFFFFF" w:themeFill="background1"/>
          </w:tcPr>
          <w:p w14:paraId="08E42FE6" w14:textId="5B43A06A" w:rsidR="002B7767" w:rsidRPr="00664FF9" w:rsidRDefault="002B7767" w:rsidP="002B7767">
            <w:pPr>
              <w:jc w:val="center"/>
              <w:rPr>
                <w:rFonts w:eastAsia="MS Mincho"/>
                <w:b/>
                <w:bCs/>
                <w:sz w:val="18"/>
                <w:szCs w:val="18"/>
                <w:lang w:val="en-US"/>
              </w:rPr>
            </w:pPr>
            <w:r>
              <w:rPr>
                <w:rFonts w:eastAsia="MS Mincho"/>
                <w:b/>
                <w:bCs/>
                <w:sz w:val="18"/>
                <w:szCs w:val="18"/>
                <w:lang w:val="sr-Cyrl-RS"/>
              </w:rPr>
              <w:t>ПУ</w:t>
            </w:r>
          </w:p>
        </w:tc>
        <w:tc>
          <w:tcPr>
            <w:tcW w:w="774" w:type="pct"/>
          </w:tcPr>
          <w:p w14:paraId="005B89A1" w14:textId="77777777" w:rsidR="002B7767" w:rsidRPr="00664FF9" w:rsidRDefault="002B7767" w:rsidP="002B7767">
            <w:pPr>
              <w:jc w:val="both"/>
              <w:rPr>
                <w:rFonts w:eastAsia="MS Mincho"/>
                <w:sz w:val="18"/>
                <w:szCs w:val="18"/>
                <w:lang w:val="en-US"/>
              </w:rPr>
            </w:pPr>
          </w:p>
        </w:tc>
        <w:tc>
          <w:tcPr>
            <w:tcW w:w="780" w:type="pct"/>
            <w:shd w:val="clear" w:color="auto" w:fill="auto"/>
          </w:tcPr>
          <w:p w14:paraId="350E33EB" w14:textId="75676EBA" w:rsidR="002B7767" w:rsidRPr="00664FF9" w:rsidRDefault="002B7767" w:rsidP="002B7767">
            <w:pPr>
              <w:jc w:val="both"/>
              <w:rPr>
                <w:rFonts w:eastAsia="MS Mincho"/>
                <w:sz w:val="18"/>
                <w:szCs w:val="18"/>
                <w:lang w:val="en-US"/>
              </w:rPr>
            </w:pPr>
          </w:p>
        </w:tc>
      </w:tr>
      <w:tr w:rsidR="002B7767" w:rsidRPr="00664FF9" w14:paraId="10800AB7" w14:textId="77777777" w:rsidTr="004A1A3D">
        <w:tc>
          <w:tcPr>
            <w:tcW w:w="370" w:type="pct"/>
            <w:shd w:val="clear" w:color="auto" w:fill="auto"/>
          </w:tcPr>
          <w:p w14:paraId="4AA551EA" w14:textId="5E8AD88F" w:rsidR="002B7767" w:rsidRPr="002B7767" w:rsidRDefault="002B7767" w:rsidP="002B7767">
            <w:pPr>
              <w:pStyle w:val="modref"/>
              <w:rPr>
                <w:sz w:val="18"/>
                <w:szCs w:val="18"/>
                <w:lang w:val="sr-Cyrl-RS"/>
              </w:rPr>
            </w:pPr>
            <w:r>
              <w:rPr>
                <w:sz w:val="18"/>
                <w:szCs w:val="18"/>
                <w:lang w:val="sr-Cyrl-RS"/>
              </w:rPr>
              <w:t>5б.</w:t>
            </w:r>
          </w:p>
        </w:tc>
        <w:tc>
          <w:tcPr>
            <w:tcW w:w="1159" w:type="pct"/>
            <w:shd w:val="clear" w:color="auto" w:fill="auto"/>
          </w:tcPr>
          <w:p w14:paraId="43446688" w14:textId="77777777" w:rsidR="002B7767" w:rsidRPr="00664FF9" w:rsidRDefault="002B7767" w:rsidP="002B7767">
            <w:pPr>
              <w:jc w:val="both"/>
              <w:rPr>
                <w:sz w:val="18"/>
                <w:szCs w:val="18"/>
                <w:lang w:val="en-US"/>
              </w:rPr>
            </w:pPr>
            <w:r w:rsidRPr="00664FF9">
              <w:rPr>
                <w:rFonts w:hint="eastAsia"/>
                <w:sz w:val="18"/>
                <w:szCs w:val="18"/>
                <w:lang w:val="en-US"/>
              </w:rPr>
              <w:t xml:space="preserve">(b) in order to make seed rapidly available, notwithstanding the fact that the official examination to check compliance with the conditions laid down in Annex I in respect of germination has not been concluded, authorise the official certification and the marketing as far as the first buyer by way of trade of seed of the categories </w:t>
            </w:r>
            <w:r w:rsidRPr="00664FF9">
              <w:rPr>
                <w:rFonts w:hint="eastAsia"/>
                <w:sz w:val="18"/>
                <w:szCs w:val="18"/>
                <w:lang w:val="en-US"/>
              </w:rPr>
              <w:t>‘</w:t>
            </w:r>
            <w:r w:rsidRPr="00664FF9">
              <w:rPr>
                <w:rFonts w:hint="eastAsia"/>
                <w:sz w:val="18"/>
                <w:szCs w:val="18"/>
                <w:lang w:val="en-US"/>
              </w:rPr>
              <w:t>basic seed</w:t>
            </w:r>
            <w:r w:rsidRPr="00664FF9">
              <w:rPr>
                <w:rFonts w:hint="eastAsia"/>
                <w:sz w:val="18"/>
                <w:szCs w:val="18"/>
                <w:lang w:val="en-US"/>
              </w:rPr>
              <w:t>’</w:t>
            </w:r>
            <w:r w:rsidRPr="00664FF9">
              <w:rPr>
                <w:rFonts w:hint="eastAsia"/>
                <w:sz w:val="18"/>
                <w:szCs w:val="18"/>
                <w:lang w:val="en-US"/>
              </w:rPr>
              <w:t xml:space="preserve"> or </w:t>
            </w:r>
            <w:r w:rsidRPr="00664FF9">
              <w:rPr>
                <w:rFonts w:hint="eastAsia"/>
                <w:sz w:val="18"/>
                <w:szCs w:val="18"/>
                <w:lang w:val="en-US"/>
              </w:rPr>
              <w:t>‘</w:t>
            </w:r>
            <w:r w:rsidRPr="00664FF9">
              <w:rPr>
                <w:rFonts w:hint="eastAsia"/>
                <w:sz w:val="18"/>
                <w:szCs w:val="18"/>
                <w:lang w:val="en-US"/>
              </w:rPr>
              <w:t>certified seed</w:t>
            </w:r>
            <w:r w:rsidRPr="00664FF9">
              <w:rPr>
                <w:rFonts w:hint="eastAsia"/>
                <w:sz w:val="18"/>
                <w:szCs w:val="18"/>
                <w:lang w:val="en-US"/>
              </w:rPr>
              <w:t>’</w:t>
            </w:r>
            <w:r w:rsidRPr="00664FF9">
              <w:rPr>
                <w:rFonts w:hint="eastAsia"/>
                <w:sz w:val="18"/>
                <w:szCs w:val="18"/>
                <w:lang w:val="en-US"/>
              </w:rPr>
              <w:t xml:space="preserve">. Certification shall be granted only on presentation of a provisional analytical report on the seed and provided that the name and address of the first recipient are indicated; all necessary measures shall be taken to ensure that the supplier guarantees the germination ascertained at the provisional analysis; this germination shall be stated for marketing </w:t>
            </w:r>
            <w:r w:rsidRPr="00664FF9">
              <w:rPr>
                <w:rFonts w:hint="eastAsia"/>
                <w:sz w:val="18"/>
                <w:szCs w:val="18"/>
                <w:lang w:val="en-US"/>
              </w:rPr>
              <w:lastRenderedPageBreak/>
              <w:t>purposes on a special label bearing the name and address of the supplier and the reference number of the lot.</w:t>
            </w:r>
          </w:p>
        </w:tc>
        <w:tc>
          <w:tcPr>
            <w:tcW w:w="324" w:type="pct"/>
            <w:shd w:val="clear" w:color="auto" w:fill="auto"/>
          </w:tcPr>
          <w:p w14:paraId="321E5828" w14:textId="2E96C967" w:rsidR="002B7767" w:rsidRPr="00664FF9" w:rsidRDefault="002B7767" w:rsidP="002B7767">
            <w:pPr>
              <w:jc w:val="both"/>
              <w:rPr>
                <w:rFonts w:eastAsia="MS Mincho"/>
                <w:sz w:val="18"/>
                <w:szCs w:val="18"/>
                <w:lang w:val="en-US"/>
              </w:rPr>
            </w:pPr>
            <w:r>
              <w:rPr>
                <w:rFonts w:eastAsia="MS Mincho"/>
                <w:sz w:val="18"/>
                <w:szCs w:val="18"/>
                <w:lang w:val="sr-Cyrl-RS"/>
              </w:rPr>
              <w:lastRenderedPageBreak/>
              <w:t>33</w:t>
            </w:r>
          </w:p>
        </w:tc>
        <w:tc>
          <w:tcPr>
            <w:tcW w:w="1150" w:type="pct"/>
            <w:shd w:val="clear" w:color="auto" w:fill="auto"/>
          </w:tcPr>
          <w:p w14:paraId="0044C1F8" w14:textId="77777777" w:rsidR="002B7767" w:rsidRPr="00036967" w:rsidRDefault="002B7767" w:rsidP="002B7767">
            <w:pPr>
              <w:jc w:val="both"/>
              <w:rPr>
                <w:sz w:val="18"/>
                <w:szCs w:val="18"/>
                <w:lang w:val="en-US"/>
              </w:rPr>
            </w:pPr>
            <w:r w:rsidRPr="00036967">
              <w:rPr>
                <w:sz w:val="18"/>
                <w:szCs w:val="18"/>
                <w:lang w:val="en-U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036967">
              <w:rPr>
                <w:sz w:val="18"/>
                <w:szCs w:val="18"/>
                <w:lang w:val="en-US"/>
              </w:rPr>
              <w:tab/>
            </w:r>
          </w:p>
          <w:p w14:paraId="256CE295" w14:textId="68D1FE9D" w:rsidR="002B7767" w:rsidRPr="00664FF9" w:rsidRDefault="002B7767" w:rsidP="002B7767">
            <w:pPr>
              <w:jc w:val="both"/>
              <w:rPr>
                <w:sz w:val="18"/>
                <w:szCs w:val="18"/>
                <w:lang w:val="en-US"/>
              </w:rPr>
            </w:pPr>
            <w:r w:rsidRPr="00036967">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43" w:type="pct"/>
            <w:shd w:val="clear" w:color="auto" w:fill="FFFFFF" w:themeFill="background1"/>
          </w:tcPr>
          <w:p w14:paraId="5D3D3A2E" w14:textId="387877FD" w:rsidR="002B7767" w:rsidRPr="00664FF9" w:rsidRDefault="002B7767" w:rsidP="002B7767">
            <w:pPr>
              <w:jc w:val="center"/>
              <w:rPr>
                <w:rFonts w:eastAsia="MS Mincho"/>
                <w:b/>
                <w:bCs/>
                <w:sz w:val="18"/>
                <w:szCs w:val="18"/>
                <w:lang w:val="en-US"/>
              </w:rPr>
            </w:pPr>
            <w:r>
              <w:rPr>
                <w:rFonts w:eastAsia="MS Mincho"/>
                <w:b/>
                <w:bCs/>
                <w:sz w:val="18"/>
                <w:szCs w:val="18"/>
                <w:lang w:val="sr-Cyrl-RS"/>
              </w:rPr>
              <w:t>ПУ</w:t>
            </w:r>
          </w:p>
        </w:tc>
        <w:tc>
          <w:tcPr>
            <w:tcW w:w="774" w:type="pct"/>
          </w:tcPr>
          <w:p w14:paraId="7F2D8CD4" w14:textId="77777777" w:rsidR="002B7767" w:rsidRPr="00664FF9" w:rsidRDefault="002B7767" w:rsidP="002B7767">
            <w:pPr>
              <w:jc w:val="both"/>
              <w:rPr>
                <w:rFonts w:eastAsia="MS Mincho"/>
                <w:sz w:val="18"/>
                <w:szCs w:val="18"/>
                <w:lang w:val="en-US"/>
              </w:rPr>
            </w:pPr>
          </w:p>
        </w:tc>
        <w:tc>
          <w:tcPr>
            <w:tcW w:w="780" w:type="pct"/>
            <w:shd w:val="clear" w:color="auto" w:fill="auto"/>
          </w:tcPr>
          <w:p w14:paraId="10EDDE91" w14:textId="1C0FD5DA" w:rsidR="002B7767" w:rsidRPr="00664FF9" w:rsidRDefault="002B7767" w:rsidP="002B7767">
            <w:pPr>
              <w:jc w:val="both"/>
              <w:rPr>
                <w:rFonts w:eastAsia="MS Mincho"/>
                <w:sz w:val="18"/>
                <w:szCs w:val="18"/>
                <w:lang w:val="en-US"/>
              </w:rPr>
            </w:pPr>
          </w:p>
        </w:tc>
      </w:tr>
      <w:tr w:rsidR="005749A1" w:rsidRPr="00664FF9" w14:paraId="1C6E3E6D" w14:textId="77777777" w:rsidTr="004A1A3D">
        <w:tc>
          <w:tcPr>
            <w:tcW w:w="370" w:type="pct"/>
            <w:shd w:val="clear" w:color="auto" w:fill="auto"/>
          </w:tcPr>
          <w:p w14:paraId="1B27BE23" w14:textId="6C35D6DB" w:rsidR="005749A1" w:rsidRPr="00EA68E1" w:rsidRDefault="00EA68E1" w:rsidP="007B1D85">
            <w:pPr>
              <w:pStyle w:val="modref"/>
              <w:rPr>
                <w:sz w:val="18"/>
                <w:szCs w:val="18"/>
                <w:lang w:val="sr-Cyrl-RS"/>
              </w:rPr>
            </w:pPr>
            <w:r>
              <w:rPr>
                <w:sz w:val="18"/>
                <w:szCs w:val="18"/>
                <w:lang w:val="sr-Cyrl-RS"/>
              </w:rPr>
              <w:t>5.</w:t>
            </w:r>
          </w:p>
        </w:tc>
        <w:tc>
          <w:tcPr>
            <w:tcW w:w="1159" w:type="pct"/>
            <w:shd w:val="clear" w:color="auto" w:fill="auto"/>
          </w:tcPr>
          <w:p w14:paraId="5EB60C45" w14:textId="77777777" w:rsidR="005749A1" w:rsidRPr="00664FF9" w:rsidRDefault="005749A1" w:rsidP="007B1D85">
            <w:pPr>
              <w:jc w:val="both"/>
              <w:rPr>
                <w:sz w:val="18"/>
                <w:szCs w:val="18"/>
                <w:lang w:val="en-US"/>
              </w:rPr>
            </w:pPr>
            <w:r w:rsidRPr="00664FF9">
              <w:rPr>
                <w:rFonts w:hint="eastAsia"/>
                <w:sz w:val="18"/>
                <w:szCs w:val="18"/>
                <w:lang w:val="en-US"/>
              </w:rPr>
              <w:t>These provisions shall not apply to seed imported from third countries, save as otherwise provided in Article 22 in respect of multiplication outside the Community.</w:t>
            </w:r>
          </w:p>
          <w:p w14:paraId="09019ED1" w14:textId="77777777" w:rsidR="005749A1" w:rsidRPr="00664FF9" w:rsidRDefault="005749A1" w:rsidP="007B1D85">
            <w:pPr>
              <w:jc w:val="both"/>
              <w:rPr>
                <w:sz w:val="18"/>
                <w:szCs w:val="18"/>
                <w:lang w:val="en-US"/>
              </w:rPr>
            </w:pPr>
            <w:r w:rsidRPr="00664FF9">
              <w:rPr>
                <w:rFonts w:hint="eastAsia"/>
                <w:sz w:val="18"/>
                <w:szCs w:val="18"/>
                <w:lang w:val="en-US"/>
              </w:rPr>
              <w:t>Member States making use of the derogation provided for in either subparagraph (a) or (b) shall assist each other administratively as regards control.</w:t>
            </w:r>
          </w:p>
        </w:tc>
        <w:tc>
          <w:tcPr>
            <w:tcW w:w="324" w:type="pct"/>
            <w:shd w:val="clear" w:color="auto" w:fill="auto"/>
          </w:tcPr>
          <w:p w14:paraId="1E36730C" w14:textId="77777777" w:rsidR="005749A1" w:rsidRPr="00664FF9" w:rsidRDefault="005749A1" w:rsidP="007B1D85">
            <w:pPr>
              <w:jc w:val="both"/>
              <w:rPr>
                <w:rFonts w:eastAsia="MS Mincho"/>
                <w:sz w:val="18"/>
                <w:szCs w:val="18"/>
                <w:lang w:val="en-US"/>
              </w:rPr>
            </w:pPr>
          </w:p>
        </w:tc>
        <w:tc>
          <w:tcPr>
            <w:tcW w:w="1150" w:type="pct"/>
            <w:shd w:val="clear" w:color="auto" w:fill="auto"/>
          </w:tcPr>
          <w:p w14:paraId="29E852E6" w14:textId="77777777" w:rsidR="005749A1" w:rsidRPr="00664FF9" w:rsidRDefault="005749A1" w:rsidP="007B1D85">
            <w:pPr>
              <w:jc w:val="both"/>
              <w:rPr>
                <w:sz w:val="18"/>
                <w:szCs w:val="18"/>
                <w:lang w:val="en-US"/>
              </w:rPr>
            </w:pPr>
          </w:p>
        </w:tc>
        <w:tc>
          <w:tcPr>
            <w:tcW w:w="443" w:type="pct"/>
            <w:shd w:val="clear" w:color="auto" w:fill="auto"/>
          </w:tcPr>
          <w:p w14:paraId="50C11C98" w14:textId="5A787EBE" w:rsidR="005749A1" w:rsidRPr="00EA68E1" w:rsidRDefault="00EA68E1" w:rsidP="007B1D85">
            <w:pPr>
              <w:jc w:val="center"/>
              <w:rPr>
                <w:rFonts w:eastAsia="MS Mincho"/>
                <w:b/>
                <w:bCs/>
                <w:sz w:val="18"/>
                <w:szCs w:val="18"/>
                <w:lang w:val="sr-Cyrl-RS"/>
              </w:rPr>
            </w:pPr>
            <w:r>
              <w:rPr>
                <w:rFonts w:eastAsia="MS Mincho"/>
                <w:b/>
                <w:bCs/>
                <w:sz w:val="18"/>
                <w:szCs w:val="18"/>
                <w:lang w:val="sr-Cyrl-RS"/>
              </w:rPr>
              <w:t>НП</w:t>
            </w:r>
          </w:p>
        </w:tc>
        <w:tc>
          <w:tcPr>
            <w:tcW w:w="774" w:type="pct"/>
          </w:tcPr>
          <w:p w14:paraId="0BA4F67A" w14:textId="2C7FEC1D" w:rsidR="005749A1" w:rsidRPr="00EA68E1" w:rsidRDefault="00EA68E1" w:rsidP="007B1D85">
            <w:pPr>
              <w:jc w:val="both"/>
              <w:rPr>
                <w:rFonts w:eastAsia="MS Mincho"/>
                <w:sz w:val="18"/>
                <w:szCs w:val="18"/>
                <w:lang w:val="sr-Cyrl-RS"/>
              </w:rPr>
            </w:pPr>
            <w:r>
              <w:rPr>
                <w:rFonts w:eastAsia="MS Mincho"/>
                <w:sz w:val="18"/>
                <w:szCs w:val="18"/>
                <w:lang w:val="sr-Cyrl-RS"/>
              </w:rPr>
              <w:t>Дерогација.</w:t>
            </w:r>
          </w:p>
        </w:tc>
        <w:tc>
          <w:tcPr>
            <w:tcW w:w="780" w:type="pct"/>
            <w:shd w:val="clear" w:color="auto" w:fill="auto"/>
          </w:tcPr>
          <w:p w14:paraId="1B72C14C" w14:textId="4291D4C0" w:rsidR="005749A1" w:rsidRPr="00664FF9" w:rsidRDefault="005749A1" w:rsidP="007B1D85">
            <w:pPr>
              <w:jc w:val="both"/>
              <w:rPr>
                <w:rFonts w:eastAsia="MS Mincho"/>
                <w:sz w:val="18"/>
                <w:szCs w:val="18"/>
                <w:lang w:val="en-US"/>
              </w:rPr>
            </w:pPr>
          </w:p>
        </w:tc>
      </w:tr>
      <w:tr w:rsidR="005749A1" w:rsidRPr="00664FF9" w14:paraId="326933C7" w14:textId="77777777" w:rsidTr="004A1A3D">
        <w:tc>
          <w:tcPr>
            <w:tcW w:w="370" w:type="pct"/>
            <w:shd w:val="clear" w:color="auto" w:fill="auto"/>
          </w:tcPr>
          <w:p w14:paraId="3305F683" w14:textId="0613F5CF" w:rsidR="005749A1" w:rsidRPr="00A35B8C" w:rsidRDefault="00A35B8C" w:rsidP="007B1D85">
            <w:pPr>
              <w:pStyle w:val="modref"/>
              <w:rPr>
                <w:sz w:val="18"/>
                <w:szCs w:val="18"/>
                <w:lang w:val="sr-Cyrl-RS"/>
              </w:rPr>
            </w:pPr>
            <w:r>
              <w:rPr>
                <w:sz w:val="18"/>
                <w:szCs w:val="18"/>
                <w:lang w:val="sr-Cyrl-RS"/>
              </w:rPr>
              <w:t>6.1а.</w:t>
            </w:r>
          </w:p>
        </w:tc>
        <w:tc>
          <w:tcPr>
            <w:tcW w:w="1159" w:type="pct"/>
            <w:shd w:val="clear" w:color="auto" w:fill="auto"/>
          </w:tcPr>
          <w:p w14:paraId="06CECCC5" w14:textId="77777777" w:rsidR="005749A1" w:rsidRPr="00664FF9" w:rsidRDefault="005749A1" w:rsidP="007B1D85">
            <w:pPr>
              <w:jc w:val="both"/>
              <w:rPr>
                <w:sz w:val="18"/>
                <w:szCs w:val="18"/>
                <w:lang w:val="en-US"/>
              </w:rPr>
            </w:pPr>
            <w:r w:rsidRPr="00664FF9">
              <w:rPr>
                <w:rFonts w:hint="eastAsia"/>
                <w:sz w:val="18"/>
                <w:szCs w:val="18"/>
                <w:lang w:val="en-US"/>
              </w:rPr>
              <w:t>1.  Notwithstanding Article 3(1), Member States may authorise producers in their own territory to place on the market:</w:t>
            </w:r>
          </w:p>
          <w:p w14:paraId="4692587D" w14:textId="77777777" w:rsidR="005749A1" w:rsidRPr="00664FF9" w:rsidRDefault="005749A1" w:rsidP="007B1D85">
            <w:pPr>
              <w:jc w:val="both"/>
              <w:rPr>
                <w:sz w:val="18"/>
                <w:szCs w:val="18"/>
                <w:lang w:val="en-US"/>
              </w:rPr>
            </w:pPr>
            <w:r w:rsidRPr="00664FF9">
              <w:rPr>
                <w:rFonts w:hint="eastAsia"/>
                <w:sz w:val="18"/>
                <w:szCs w:val="18"/>
                <w:lang w:val="en-US"/>
              </w:rPr>
              <w:t>(a) small quantities of seed for scientific purposes or selection work;</w:t>
            </w:r>
          </w:p>
        </w:tc>
        <w:tc>
          <w:tcPr>
            <w:tcW w:w="324" w:type="pct"/>
            <w:shd w:val="clear" w:color="auto" w:fill="auto"/>
          </w:tcPr>
          <w:p w14:paraId="775992B7" w14:textId="77777777" w:rsidR="005749A1" w:rsidRPr="00664FF9" w:rsidRDefault="005749A1" w:rsidP="007B1D85">
            <w:pPr>
              <w:jc w:val="both"/>
              <w:rPr>
                <w:rFonts w:eastAsia="MS Mincho"/>
                <w:sz w:val="18"/>
                <w:szCs w:val="18"/>
                <w:lang w:val="en-US"/>
              </w:rPr>
            </w:pPr>
          </w:p>
        </w:tc>
        <w:tc>
          <w:tcPr>
            <w:tcW w:w="1150" w:type="pct"/>
            <w:shd w:val="clear" w:color="auto" w:fill="auto"/>
          </w:tcPr>
          <w:p w14:paraId="425E787B" w14:textId="77777777" w:rsidR="005749A1" w:rsidRPr="00664FF9" w:rsidRDefault="005749A1" w:rsidP="007B1D85">
            <w:pPr>
              <w:jc w:val="both"/>
              <w:rPr>
                <w:sz w:val="18"/>
                <w:szCs w:val="18"/>
                <w:lang w:val="en-US"/>
              </w:rPr>
            </w:pPr>
          </w:p>
        </w:tc>
        <w:tc>
          <w:tcPr>
            <w:tcW w:w="443" w:type="pct"/>
            <w:shd w:val="clear" w:color="auto" w:fill="auto"/>
          </w:tcPr>
          <w:p w14:paraId="3D40E638" w14:textId="250F1CC5" w:rsidR="005749A1" w:rsidRPr="00A35B8C" w:rsidRDefault="00A35B8C" w:rsidP="007B1D85">
            <w:pPr>
              <w:jc w:val="center"/>
              <w:rPr>
                <w:rFonts w:eastAsia="MS Mincho"/>
                <w:b/>
                <w:bCs/>
                <w:sz w:val="18"/>
                <w:szCs w:val="18"/>
                <w:lang w:val="sr-Cyrl-RS"/>
              </w:rPr>
            </w:pPr>
            <w:r>
              <w:rPr>
                <w:rFonts w:eastAsia="MS Mincho"/>
                <w:b/>
                <w:bCs/>
                <w:sz w:val="18"/>
                <w:szCs w:val="18"/>
                <w:lang w:val="sr-Cyrl-RS"/>
              </w:rPr>
              <w:t>НП</w:t>
            </w:r>
          </w:p>
        </w:tc>
        <w:tc>
          <w:tcPr>
            <w:tcW w:w="774" w:type="pct"/>
          </w:tcPr>
          <w:p w14:paraId="2C1AAB21" w14:textId="4E9856C8" w:rsidR="005749A1" w:rsidRPr="00664FF9" w:rsidRDefault="00817C20" w:rsidP="007B1D85">
            <w:pPr>
              <w:jc w:val="both"/>
              <w:rPr>
                <w:rFonts w:eastAsia="MS Mincho"/>
                <w:sz w:val="18"/>
                <w:szCs w:val="18"/>
                <w:lang w:val="en-US"/>
              </w:rPr>
            </w:pPr>
            <w:r w:rsidRPr="00817C20">
              <w:rPr>
                <w:rFonts w:eastAsia="MS Mincho"/>
                <w:sz w:val="18"/>
                <w:szCs w:val="18"/>
                <w:lang w:val="en-US"/>
              </w:rPr>
              <w:t>Преносиво након приступања ЕУ.</w:t>
            </w:r>
          </w:p>
        </w:tc>
        <w:tc>
          <w:tcPr>
            <w:tcW w:w="780" w:type="pct"/>
            <w:shd w:val="clear" w:color="auto" w:fill="auto"/>
          </w:tcPr>
          <w:p w14:paraId="7DCCBC85" w14:textId="23486A17" w:rsidR="005749A1" w:rsidRPr="00664FF9" w:rsidRDefault="005749A1" w:rsidP="007B1D85">
            <w:pPr>
              <w:jc w:val="both"/>
              <w:rPr>
                <w:rFonts w:eastAsia="MS Mincho"/>
                <w:sz w:val="18"/>
                <w:szCs w:val="18"/>
                <w:lang w:val="en-US"/>
              </w:rPr>
            </w:pPr>
          </w:p>
        </w:tc>
      </w:tr>
      <w:tr w:rsidR="00A35B8C" w:rsidRPr="00664FF9" w14:paraId="1CB2FA65" w14:textId="77777777" w:rsidTr="004A1A3D">
        <w:tc>
          <w:tcPr>
            <w:tcW w:w="370" w:type="pct"/>
            <w:shd w:val="clear" w:color="auto" w:fill="auto"/>
          </w:tcPr>
          <w:p w14:paraId="08F41DB5" w14:textId="623942BC" w:rsidR="00A35B8C" w:rsidRPr="00A35B8C" w:rsidRDefault="00A35B8C" w:rsidP="00A35B8C">
            <w:pPr>
              <w:pStyle w:val="modref"/>
              <w:rPr>
                <w:sz w:val="18"/>
                <w:szCs w:val="18"/>
                <w:lang w:val="sr-Cyrl-RS"/>
              </w:rPr>
            </w:pPr>
            <w:r>
              <w:rPr>
                <w:sz w:val="18"/>
                <w:szCs w:val="18"/>
                <w:lang w:val="sr-Cyrl-RS"/>
              </w:rPr>
              <w:t>6.1б.</w:t>
            </w:r>
          </w:p>
        </w:tc>
        <w:tc>
          <w:tcPr>
            <w:tcW w:w="1159" w:type="pct"/>
            <w:shd w:val="clear" w:color="auto" w:fill="auto"/>
          </w:tcPr>
          <w:p w14:paraId="18245603" w14:textId="77777777" w:rsidR="00A35B8C" w:rsidRPr="00664FF9" w:rsidRDefault="00A35B8C" w:rsidP="00A35B8C">
            <w:pPr>
              <w:jc w:val="both"/>
              <w:rPr>
                <w:sz w:val="18"/>
                <w:szCs w:val="18"/>
                <w:lang w:val="en-US"/>
              </w:rPr>
            </w:pPr>
            <w:r w:rsidRPr="00664FF9">
              <w:rPr>
                <w:rFonts w:hint="eastAsia"/>
                <w:sz w:val="18"/>
                <w:szCs w:val="18"/>
                <w:lang w:val="en-US"/>
              </w:rPr>
              <w:t>(b) appropriate quantities of seed for other test or trial purposes, provided it belongs to varieties for which an application for entry in the catalogue has been submitted in the Member State in question.</w:t>
            </w:r>
          </w:p>
        </w:tc>
        <w:tc>
          <w:tcPr>
            <w:tcW w:w="324" w:type="pct"/>
            <w:shd w:val="clear" w:color="auto" w:fill="auto"/>
          </w:tcPr>
          <w:p w14:paraId="45047FD7" w14:textId="77777777" w:rsidR="00A35B8C" w:rsidRPr="00664FF9" w:rsidRDefault="00A35B8C" w:rsidP="00A35B8C">
            <w:pPr>
              <w:jc w:val="both"/>
              <w:rPr>
                <w:rFonts w:eastAsia="MS Mincho"/>
                <w:sz w:val="18"/>
                <w:szCs w:val="18"/>
                <w:lang w:val="en-US"/>
              </w:rPr>
            </w:pPr>
          </w:p>
        </w:tc>
        <w:tc>
          <w:tcPr>
            <w:tcW w:w="1150" w:type="pct"/>
            <w:shd w:val="clear" w:color="auto" w:fill="auto"/>
          </w:tcPr>
          <w:p w14:paraId="58A93146" w14:textId="77777777" w:rsidR="00A35B8C" w:rsidRPr="00664FF9" w:rsidRDefault="00A35B8C" w:rsidP="00A35B8C">
            <w:pPr>
              <w:jc w:val="both"/>
              <w:rPr>
                <w:sz w:val="18"/>
                <w:szCs w:val="18"/>
                <w:lang w:val="en-US"/>
              </w:rPr>
            </w:pPr>
          </w:p>
        </w:tc>
        <w:tc>
          <w:tcPr>
            <w:tcW w:w="443" w:type="pct"/>
            <w:shd w:val="clear" w:color="auto" w:fill="auto"/>
          </w:tcPr>
          <w:p w14:paraId="6DD41FEC" w14:textId="3B9F519F" w:rsidR="00A35B8C" w:rsidRPr="00664FF9" w:rsidRDefault="00A35B8C" w:rsidP="00A35B8C">
            <w:pPr>
              <w:jc w:val="center"/>
              <w:rPr>
                <w:rFonts w:eastAsia="MS Mincho"/>
                <w:b/>
                <w:bCs/>
                <w:sz w:val="18"/>
                <w:szCs w:val="18"/>
                <w:lang w:val="en-US"/>
              </w:rPr>
            </w:pPr>
            <w:r w:rsidRPr="006A7E1B">
              <w:rPr>
                <w:rFonts w:eastAsia="MS Mincho"/>
                <w:b/>
                <w:bCs/>
                <w:sz w:val="18"/>
                <w:szCs w:val="18"/>
                <w:lang w:val="sr-Cyrl-RS"/>
              </w:rPr>
              <w:t>НП</w:t>
            </w:r>
          </w:p>
        </w:tc>
        <w:tc>
          <w:tcPr>
            <w:tcW w:w="774" w:type="pct"/>
          </w:tcPr>
          <w:p w14:paraId="79AFC74C" w14:textId="7895C21A" w:rsidR="00A35B8C" w:rsidRPr="00664FF9" w:rsidRDefault="00817C20" w:rsidP="00A35B8C">
            <w:pPr>
              <w:jc w:val="both"/>
              <w:rPr>
                <w:rFonts w:eastAsia="MS Mincho"/>
                <w:sz w:val="18"/>
                <w:szCs w:val="18"/>
                <w:lang w:val="en-US"/>
              </w:rPr>
            </w:pPr>
            <w:r w:rsidRPr="00817C20">
              <w:rPr>
                <w:rFonts w:eastAsia="MS Mincho"/>
                <w:sz w:val="18"/>
                <w:szCs w:val="18"/>
                <w:lang w:val="en-US"/>
              </w:rPr>
              <w:t>Преносиво након приступања ЕУ.</w:t>
            </w:r>
          </w:p>
        </w:tc>
        <w:tc>
          <w:tcPr>
            <w:tcW w:w="780" w:type="pct"/>
            <w:shd w:val="clear" w:color="auto" w:fill="auto"/>
          </w:tcPr>
          <w:p w14:paraId="7DD9843C" w14:textId="1623E25D" w:rsidR="00A35B8C" w:rsidRPr="00664FF9" w:rsidRDefault="00A35B8C" w:rsidP="00A35B8C">
            <w:pPr>
              <w:jc w:val="both"/>
              <w:rPr>
                <w:rFonts w:eastAsia="MS Mincho"/>
                <w:sz w:val="18"/>
                <w:szCs w:val="18"/>
                <w:lang w:val="en-US"/>
              </w:rPr>
            </w:pPr>
          </w:p>
        </w:tc>
      </w:tr>
      <w:tr w:rsidR="00A35B8C" w:rsidRPr="00664FF9" w14:paraId="3F3C6EF3" w14:textId="77777777" w:rsidTr="004A1A3D">
        <w:tc>
          <w:tcPr>
            <w:tcW w:w="370" w:type="pct"/>
            <w:shd w:val="clear" w:color="auto" w:fill="auto"/>
          </w:tcPr>
          <w:p w14:paraId="193CAD44" w14:textId="42293CB4" w:rsidR="00A35B8C" w:rsidRPr="00A35B8C" w:rsidRDefault="00A35B8C" w:rsidP="00A35B8C">
            <w:pPr>
              <w:pStyle w:val="modref"/>
              <w:rPr>
                <w:sz w:val="18"/>
                <w:szCs w:val="18"/>
                <w:lang w:val="sr-Cyrl-RS"/>
              </w:rPr>
            </w:pPr>
            <w:r>
              <w:rPr>
                <w:sz w:val="18"/>
                <w:szCs w:val="18"/>
                <w:lang w:val="sr-Cyrl-RS"/>
              </w:rPr>
              <w:t>6.1.</w:t>
            </w:r>
          </w:p>
        </w:tc>
        <w:tc>
          <w:tcPr>
            <w:tcW w:w="1159" w:type="pct"/>
            <w:shd w:val="clear" w:color="auto" w:fill="auto"/>
          </w:tcPr>
          <w:p w14:paraId="47CFC280" w14:textId="77777777" w:rsidR="00A35B8C" w:rsidRPr="00664FF9" w:rsidRDefault="00A35B8C" w:rsidP="00A35B8C">
            <w:pPr>
              <w:jc w:val="both"/>
              <w:rPr>
                <w:sz w:val="18"/>
                <w:szCs w:val="18"/>
                <w:lang w:val="en-US"/>
              </w:rPr>
            </w:pPr>
            <w:r w:rsidRPr="00664FF9">
              <w:rPr>
                <w:rFonts w:hint="eastAsia"/>
                <w:sz w:val="18"/>
                <w:szCs w:val="18"/>
                <w:lang w:val="en-US"/>
              </w:rPr>
              <w:t>In the case of genetically modified material, such authorisation may be granted only if all appropriate measures have been taken to avoid adverse effects on human health and the environment. For the environmental risk assessment to be carried out in this respect, the provisions of Article 7(4) of Directive 2002/53/EC shall apply accordingly.</w:t>
            </w:r>
          </w:p>
        </w:tc>
        <w:tc>
          <w:tcPr>
            <w:tcW w:w="324" w:type="pct"/>
            <w:shd w:val="clear" w:color="auto" w:fill="auto"/>
          </w:tcPr>
          <w:p w14:paraId="08657634" w14:textId="77777777" w:rsidR="00A35B8C" w:rsidRPr="00664FF9" w:rsidRDefault="00A35B8C" w:rsidP="00A35B8C">
            <w:pPr>
              <w:jc w:val="both"/>
              <w:rPr>
                <w:rFonts w:eastAsia="MS Mincho"/>
                <w:sz w:val="18"/>
                <w:szCs w:val="18"/>
                <w:lang w:val="en-US"/>
              </w:rPr>
            </w:pPr>
          </w:p>
        </w:tc>
        <w:tc>
          <w:tcPr>
            <w:tcW w:w="1150" w:type="pct"/>
            <w:shd w:val="clear" w:color="auto" w:fill="auto"/>
          </w:tcPr>
          <w:p w14:paraId="37746A3B" w14:textId="77777777" w:rsidR="00A35B8C" w:rsidRPr="00664FF9" w:rsidRDefault="00A35B8C" w:rsidP="00A35B8C">
            <w:pPr>
              <w:jc w:val="both"/>
              <w:rPr>
                <w:sz w:val="18"/>
                <w:szCs w:val="18"/>
                <w:lang w:val="en-US"/>
              </w:rPr>
            </w:pPr>
          </w:p>
        </w:tc>
        <w:tc>
          <w:tcPr>
            <w:tcW w:w="443" w:type="pct"/>
            <w:shd w:val="clear" w:color="auto" w:fill="auto"/>
          </w:tcPr>
          <w:p w14:paraId="081C1BE6" w14:textId="453C6C4F" w:rsidR="00A35B8C" w:rsidRPr="00664FF9" w:rsidRDefault="00A35B8C" w:rsidP="00A35B8C">
            <w:pPr>
              <w:jc w:val="center"/>
              <w:rPr>
                <w:rFonts w:eastAsia="MS Mincho"/>
                <w:b/>
                <w:bCs/>
                <w:sz w:val="18"/>
                <w:szCs w:val="18"/>
                <w:lang w:val="en-US"/>
              </w:rPr>
            </w:pPr>
            <w:r w:rsidRPr="006A7E1B">
              <w:rPr>
                <w:rFonts w:eastAsia="MS Mincho"/>
                <w:b/>
                <w:bCs/>
                <w:sz w:val="18"/>
                <w:szCs w:val="18"/>
                <w:lang w:val="sr-Cyrl-RS"/>
              </w:rPr>
              <w:t>НП</w:t>
            </w:r>
          </w:p>
        </w:tc>
        <w:tc>
          <w:tcPr>
            <w:tcW w:w="774" w:type="pct"/>
          </w:tcPr>
          <w:p w14:paraId="5C630AD4" w14:textId="64DCDEA3" w:rsidR="00A35B8C" w:rsidRPr="00664FF9" w:rsidRDefault="00817C20" w:rsidP="00A35B8C">
            <w:pPr>
              <w:jc w:val="both"/>
              <w:rPr>
                <w:rFonts w:eastAsia="MS Mincho"/>
                <w:sz w:val="18"/>
                <w:szCs w:val="18"/>
                <w:lang w:val="en-US"/>
              </w:rPr>
            </w:pPr>
            <w:r w:rsidRPr="00817C20">
              <w:rPr>
                <w:rFonts w:eastAsia="MS Mincho"/>
                <w:sz w:val="18"/>
                <w:szCs w:val="18"/>
                <w:lang w:val="en-US"/>
              </w:rPr>
              <w:t>Преносиво након приступања ЕУ.</w:t>
            </w:r>
          </w:p>
        </w:tc>
        <w:tc>
          <w:tcPr>
            <w:tcW w:w="780" w:type="pct"/>
            <w:shd w:val="clear" w:color="auto" w:fill="auto"/>
          </w:tcPr>
          <w:p w14:paraId="3966FE74" w14:textId="677DB3AE" w:rsidR="00A35B8C" w:rsidRPr="00664FF9" w:rsidRDefault="00A35B8C" w:rsidP="00A35B8C">
            <w:pPr>
              <w:jc w:val="both"/>
              <w:rPr>
                <w:rFonts w:eastAsia="MS Mincho"/>
                <w:sz w:val="18"/>
                <w:szCs w:val="18"/>
                <w:lang w:val="en-US"/>
              </w:rPr>
            </w:pPr>
          </w:p>
        </w:tc>
      </w:tr>
      <w:tr w:rsidR="00A35B8C" w:rsidRPr="00664FF9" w14:paraId="5B3C236B" w14:textId="77777777" w:rsidTr="004A1A3D">
        <w:tc>
          <w:tcPr>
            <w:tcW w:w="370" w:type="pct"/>
            <w:shd w:val="clear" w:color="auto" w:fill="auto"/>
          </w:tcPr>
          <w:p w14:paraId="0C792CB5" w14:textId="5A187D46" w:rsidR="00A35B8C" w:rsidRPr="00A35B8C" w:rsidRDefault="00A35B8C" w:rsidP="00A35B8C">
            <w:pPr>
              <w:pStyle w:val="modref"/>
              <w:rPr>
                <w:sz w:val="18"/>
                <w:szCs w:val="18"/>
                <w:lang w:val="sr-Cyrl-RS"/>
              </w:rPr>
            </w:pPr>
            <w:r>
              <w:rPr>
                <w:sz w:val="18"/>
                <w:szCs w:val="18"/>
                <w:lang w:val="sr-Cyrl-RS"/>
              </w:rPr>
              <w:t>6.2.</w:t>
            </w:r>
          </w:p>
        </w:tc>
        <w:tc>
          <w:tcPr>
            <w:tcW w:w="1159" w:type="pct"/>
            <w:shd w:val="clear" w:color="auto" w:fill="auto"/>
          </w:tcPr>
          <w:p w14:paraId="1FB4D9B9" w14:textId="77777777" w:rsidR="00A35B8C" w:rsidRPr="00664FF9" w:rsidRDefault="00A35B8C" w:rsidP="00A35B8C">
            <w:pPr>
              <w:jc w:val="both"/>
              <w:rPr>
                <w:sz w:val="18"/>
                <w:szCs w:val="18"/>
                <w:lang w:val="en-US"/>
              </w:rPr>
            </w:pPr>
            <w:r w:rsidRPr="00664FF9">
              <w:rPr>
                <w:rFonts w:hint="eastAsia"/>
                <w:sz w:val="18"/>
                <w:szCs w:val="18"/>
                <w:lang w:val="en-US"/>
              </w:rPr>
              <w:t>2.  The purposes for which the authorisations referred to in paragraph 1(b) may be given, the provisions relating to the marking of packages, and the quantities and the conditions under which Member States may grant such authorisation shall be determined in accordance with the procedure referred to in Article 28(2).</w:t>
            </w:r>
          </w:p>
        </w:tc>
        <w:tc>
          <w:tcPr>
            <w:tcW w:w="324" w:type="pct"/>
            <w:shd w:val="clear" w:color="auto" w:fill="auto"/>
          </w:tcPr>
          <w:p w14:paraId="781149FF" w14:textId="77777777" w:rsidR="00A35B8C" w:rsidRPr="00664FF9" w:rsidRDefault="00A35B8C" w:rsidP="00A35B8C">
            <w:pPr>
              <w:jc w:val="both"/>
              <w:rPr>
                <w:rFonts w:eastAsia="MS Mincho"/>
                <w:sz w:val="18"/>
                <w:szCs w:val="18"/>
                <w:lang w:val="en-US"/>
              </w:rPr>
            </w:pPr>
          </w:p>
        </w:tc>
        <w:tc>
          <w:tcPr>
            <w:tcW w:w="1150" w:type="pct"/>
            <w:shd w:val="clear" w:color="auto" w:fill="auto"/>
          </w:tcPr>
          <w:p w14:paraId="4A50B9E4" w14:textId="77777777" w:rsidR="00A35B8C" w:rsidRPr="00664FF9" w:rsidRDefault="00A35B8C" w:rsidP="00A35B8C">
            <w:pPr>
              <w:jc w:val="both"/>
              <w:rPr>
                <w:sz w:val="18"/>
                <w:szCs w:val="18"/>
                <w:lang w:val="en-US"/>
              </w:rPr>
            </w:pPr>
          </w:p>
        </w:tc>
        <w:tc>
          <w:tcPr>
            <w:tcW w:w="443" w:type="pct"/>
            <w:shd w:val="clear" w:color="auto" w:fill="auto"/>
          </w:tcPr>
          <w:p w14:paraId="15F83C38" w14:textId="2A68F02B" w:rsidR="00A35B8C" w:rsidRPr="00664FF9" w:rsidRDefault="00A35B8C" w:rsidP="00A35B8C">
            <w:pPr>
              <w:jc w:val="center"/>
              <w:rPr>
                <w:rFonts w:eastAsia="MS Mincho"/>
                <w:b/>
                <w:bCs/>
                <w:sz w:val="18"/>
                <w:szCs w:val="18"/>
                <w:lang w:val="en-US"/>
              </w:rPr>
            </w:pPr>
            <w:r w:rsidRPr="006A7E1B">
              <w:rPr>
                <w:rFonts w:eastAsia="MS Mincho"/>
                <w:b/>
                <w:bCs/>
                <w:sz w:val="18"/>
                <w:szCs w:val="18"/>
                <w:lang w:val="sr-Cyrl-RS"/>
              </w:rPr>
              <w:t>НП</w:t>
            </w:r>
          </w:p>
        </w:tc>
        <w:tc>
          <w:tcPr>
            <w:tcW w:w="774" w:type="pct"/>
          </w:tcPr>
          <w:p w14:paraId="380482D8" w14:textId="542A8FDD" w:rsidR="00A35B8C" w:rsidRPr="00664FF9" w:rsidRDefault="00817C20" w:rsidP="00A35B8C">
            <w:pPr>
              <w:jc w:val="both"/>
              <w:rPr>
                <w:rFonts w:eastAsia="MS Mincho"/>
                <w:sz w:val="18"/>
                <w:szCs w:val="18"/>
                <w:lang w:val="en-US"/>
              </w:rPr>
            </w:pPr>
            <w:r w:rsidRPr="00817C20">
              <w:rPr>
                <w:rFonts w:eastAsia="MS Mincho"/>
                <w:sz w:val="18"/>
                <w:szCs w:val="18"/>
                <w:lang w:val="en-US"/>
              </w:rPr>
              <w:t>Преносиво након приступања ЕУ.</w:t>
            </w:r>
          </w:p>
        </w:tc>
        <w:tc>
          <w:tcPr>
            <w:tcW w:w="780" w:type="pct"/>
            <w:shd w:val="clear" w:color="auto" w:fill="auto"/>
          </w:tcPr>
          <w:p w14:paraId="6F2AE265" w14:textId="5EA34114" w:rsidR="00A35B8C" w:rsidRPr="00664FF9" w:rsidRDefault="00A35B8C" w:rsidP="00A35B8C">
            <w:pPr>
              <w:jc w:val="both"/>
              <w:rPr>
                <w:rFonts w:eastAsia="MS Mincho"/>
                <w:sz w:val="18"/>
                <w:szCs w:val="18"/>
                <w:lang w:val="en-US"/>
              </w:rPr>
            </w:pPr>
          </w:p>
        </w:tc>
      </w:tr>
      <w:tr w:rsidR="00BB5868" w:rsidRPr="00664FF9" w14:paraId="566EEDA4" w14:textId="77777777" w:rsidTr="004A1A3D">
        <w:tc>
          <w:tcPr>
            <w:tcW w:w="370" w:type="pct"/>
            <w:shd w:val="clear" w:color="auto" w:fill="auto"/>
          </w:tcPr>
          <w:p w14:paraId="2D279AE9" w14:textId="385B3B06" w:rsidR="00BB5868" w:rsidRPr="00BB5868" w:rsidRDefault="00BB5868" w:rsidP="00BB5868">
            <w:pPr>
              <w:pStyle w:val="modref"/>
              <w:rPr>
                <w:sz w:val="18"/>
                <w:szCs w:val="18"/>
                <w:lang w:val="sr-Cyrl-RS"/>
              </w:rPr>
            </w:pPr>
            <w:r>
              <w:rPr>
                <w:sz w:val="18"/>
                <w:szCs w:val="18"/>
                <w:lang w:val="sr-Cyrl-RS"/>
              </w:rPr>
              <w:t>6.3.</w:t>
            </w:r>
          </w:p>
        </w:tc>
        <w:tc>
          <w:tcPr>
            <w:tcW w:w="1159" w:type="pct"/>
            <w:shd w:val="clear" w:color="auto" w:fill="auto"/>
          </w:tcPr>
          <w:p w14:paraId="636EAAB8" w14:textId="77777777" w:rsidR="00BB5868" w:rsidRPr="00664FF9" w:rsidRDefault="00BB5868" w:rsidP="00BB5868">
            <w:pPr>
              <w:jc w:val="both"/>
              <w:rPr>
                <w:sz w:val="18"/>
                <w:szCs w:val="18"/>
                <w:lang w:val="en-US"/>
              </w:rPr>
            </w:pPr>
            <w:r w:rsidRPr="00664FF9">
              <w:rPr>
                <w:rFonts w:hint="eastAsia"/>
                <w:sz w:val="18"/>
                <w:szCs w:val="18"/>
                <w:lang w:val="en-US"/>
              </w:rPr>
              <w:t>3.  Authorisations granted before 14 December 1998 by Member States to producers in their own territory for the purposes set out in paragraph 1 shall remain in force pending determination of the provisions referred to in paragraph 2. Thereafter, all such authorisations shall respect the provisions established in accordance with paragraph 2.</w:t>
            </w:r>
          </w:p>
        </w:tc>
        <w:tc>
          <w:tcPr>
            <w:tcW w:w="324" w:type="pct"/>
            <w:shd w:val="clear" w:color="auto" w:fill="auto"/>
          </w:tcPr>
          <w:p w14:paraId="27983906" w14:textId="77777777" w:rsidR="00BB5868" w:rsidRPr="00664FF9" w:rsidRDefault="00BB5868" w:rsidP="00BB5868">
            <w:pPr>
              <w:jc w:val="both"/>
              <w:rPr>
                <w:rFonts w:eastAsia="MS Mincho"/>
                <w:sz w:val="18"/>
                <w:szCs w:val="18"/>
                <w:lang w:val="en-US"/>
              </w:rPr>
            </w:pPr>
          </w:p>
        </w:tc>
        <w:tc>
          <w:tcPr>
            <w:tcW w:w="1150" w:type="pct"/>
            <w:shd w:val="clear" w:color="auto" w:fill="auto"/>
          </w:tcPr>
          <w:p w14:paraId="15D06F67" w14:textId="77777777" w:rsidR="00BB5868" w:rsidRPr="00664FF9" w:rsidRDefault="00BB5868" w:rsidP="00BB5868">
            <w:pPr>
              <w:jc w:val="both"/>
              <w:rPr>
                <w:sz w:val="18"/>
                <w:szCs w:val="18"/>
                <w:lang w:val="en-US"/>
              </w:rPr>
            </w:pPr>
          </w:p>
        </w:tc>
        <w:tc>
          <w:tcPr>
            <w:tcW w:w="443" w:type="pct"/>
            <w:shd w:val="clear" w:color="auto" w:fill="auto"/>
          </w:tcPr>
          <w:p w14:paraId="784E7C2F" w14:textId="6372B576" w:rsidR="00BB5868" w:rsidRPr="00664FF9" w:rsidRDefault="00BB5868" w:rsidP="00BB5868">
            <w:pPr>
              <w:jc w:val="center"/>
              <w:rPr>
                <w:rFonts w:eastAsia="MS Mincho"/>
                <w:b/>
                <w:bCs/>
                <w:sz w:val="18"/>
                <w:szCs w:val="18"/>
                <w:lang w:val="en-US"/>
              </w:rPr>
            </w:pPr>
            <w:r w:rsidRPr="00CD0561">
              <w:rPr>
                <w:rFonts w:eastAsia="MS Mincho"/>
                <w:b/>
                <w:bCs/>
                <w:sz w:val="18"/>
                <w:szCs w:val="18"/>
                <w:lang w:val="sr-Cyrl-RS"/>
              </w:rPr>
              <w:t>НП</w:t>
            </w:r>
          </w:p>
        </w:tc>
        <w:tc>
          <w:tcPr>
            <w:tcW w:w="774" w:type="pct"/>
          </w:tcPr>
          <w:p w14:paraId="7C6E887B" w14:textId="3F4D2410" w:rsidR="00BB5868" w:rsidRPr="00664FF9" w:rsidRDefault="00817C20" w:rsidP="00BB5868">
            <w:pPr>
              <w:jc w:val="both"/>
              <w:rPr>
                <w:rFonts w:eastAsia="MS Mincho"/>
                <w:sz w:val="18"/>
                <w:szCs w:val="18"/>
                <w:lang w:val="en-US"/>
              </w:rPr>
            </w:pPr>
            <w:r w:rsidRPr="00817C20">
              <w:rPr>
                <w:rFonts w:eastAsia="MS Mincho"/>
                <w:sz w:val="18"/>
                <w:szCs w:val="18"/>
                <w:lang w:val="en-US"/>
              </w:rPr>
              <w:t>Преносиво након приступања ЕУ.</w:t>
            </w:r>
          </w:p>
        </w:tc>
        <w:tc>
          <w:tcPr>
            <w:tcW w:w="780" w:type="pct"/>
            <w:shd w:val="clear" w:color="auto" w:fill="auto"/>
          </w:tcPr>
          <w:p w14:paraId="75FF18FF" w14:textId="201C657F" w:rsidR="00BB5868" w:rsidRPr="00664FF9" w:rsidRDefault="00BB5868" w:rsidP="00BB5868">
            <w:pPr>
              <w:jc w:val="both"/>
              <w:rPr>
                <w:rFonts w:eastAsia="MS Mincho"/>
                <w:sz w:val="18"/>
                <w:szCs w:val="18"/>
                <w:lang w:val="en-US"/>
              </w:rPr>
            </w:pPr>
          </w:p>
        </w:tc>
      </w:tr>
      <w:tr w:rsidR="00BB5868" w:rsidRPr="00664FF9" w14:paraId="0F9AE77C" w14:textId="77777777" w:rsidTr="004A1A3D">
        <w:tc>
          <w:tcPr>
            <w:tcW w:w="370" w:type="pct"/>
            <w:shd w:val="clear" w:color="auto" w:fill="auto"/>
          </w:tcPr>
          <w:p w14:paraId="4B21379C" w14:textId="0420746B" w:rsidR="00BB5868" w:rsidRPr="00BB5868" w:rsidRDefault="00BB5868" w:rsidP="00BB5868">
            <w:pPr>
              <w:pStyle w:val="modref"/>
              <w:rPr>
                <w:sz w:val="18"/>
                <w:szCs w:val="18"/>
                <w:lang w:val="sr-Cyrl-RS"/>
              </w:rPr>
            </w:pPr>
            <w:r>
              <w:rPr>
                <w:sz w:val="18"/>
                <w:szCs w:val="18"/>
                <w:lang w:val="sr-Cyrl-RS"/>
              </w:rPr>
              <w:t>7.</w:t>
            </w:r>
          </w:p>
        </w:tc>
        <w:tc>
          <w:tcPr>
            <w:tcW w:w="1159" w:type="pct"/>
            <w:shd w:val="clear" w:color="auto" w:fill="auto"/>
          </w:tcPr>
          <w:p w14:paraId="545F3A28" w14:textId="77777777" w:rsidR="00BB5868" w:rsidRPr="00664FF9" w:rsidRDefault="00BB5868" w:rsidP="00BB5868">
            <w:pPr>
              <w:jc w:val="both"/>
              <w:rPr>
                <w:bCs/>
                <w:sz w:val="18"/>
                <w:szCs w:val="18"/>
                <w:lang w:val="en-US"/>
              </w:rPr>
            </w:pPr>
            <w:r w:rsidRPr="00664FF9">
              <w:rPr>
                <w:bCs/>
                <w:sz w:val="18"/>
                <w:szCs w:val="18"/>
                <w:lang w:val="en-US"/>
              </w:rPr>
              <w:t xml:space="preserve">Member States may, as regards the conditions laid down in Annex I, impose </w:t>
            </w:r>
            <w:r w:rsidRPr="00664FF9">
              <w:rPr>
                <w:bCs/>
                <w:sz w:val="18"/>
                <w:szCs w:val="18"/>
                <w:lang w:val="en-US"/>
              </w:rPr>
              <w:lastRenderedPageBreak/>
              <w:t>additional or more stringent requirements for the certification of seed produced in their own territory.</w:t>
            </w:r>
          </w:p>
        </w:tc>
        <w:tc>
          <w:tcPr>
            <w:tcW w:w="324" w:type="pct"/>
            <w:shd w:val="clear" w:color="auto" w:fill="auto"/>
          </w:tcPr>
          <w:p w14:paraId="6446EC3E" w14:textId="77777777" w:rsidR="00BB5868" w:rsidRPr="00664FF9" w:rsidRDefault="00BB5868" w:rsidP="00BB5868">
            <w:pPr>
              <w:jc w:val="both"/>
              <w:rPr>
                <w:rFonts w:eastAsia="MS Mincho"/>
                <w:sz w:val="18"/>
                <w:szCs w:val="18"/>
                <w:lang w:val="en-US"/>
              </w:rPr>
            </w:pPr>
          </w:p>
        </w:tc>
        <w:tc>
          <w:tcPr>
            <w:tcW w:w="1150" w:type="pct"/>
            <w:shd w:val="clear" w:color="auto" w:fill="auto"/>
          </w:tcPr>
          <w:p w14:paraId="0FE1ECF4" w14:textId="77777777" w:rsidR="00BB5868" w:rsidRPr="00664FF9" w:rsidRDefault="00BB5868" w:rsidP="00BB5868">
            <w:pPr>
              <w:jc w:val="both"/>
              <w:rPr>
                <w:sz w:val="18"/>
                <w:szCs w:val="18"/>
                <w:lang w:val="en-US"/>
              </w:rPr>
            </w:pPr>
          </w:p>
        </w:tc>
        <w:tc>
          <w:tcPr>
            <w:tcW w:w="443" w:type="pct"/>
            <w:shd w:val="clear" w:color="auto" w:fill="auto"/>
          </w:tcPr>
          <w:p w14:paraId="694C0BBA" w14:textId="228CCCFA" w:rsidR="00BB5868" w:rsidRPr="00664FF9" w:rsidRDefault="00BB5868" w:rsidP="00BB5868">
            <w:pPr>
              <w:jc w:val="center"/>
              <w:rPr>
                <w:rFonts w:eastAsia="MS Mincho"/>
                <w:b/>
                <w:bCs/>
                <w:sz w:val="18"/>
                <w:szCs w:val="18"/>
                <w:lang w:val="en-US"/>
              </w:rPr>
            </w:pPr>
            <w:r w:rsidRPr="00CD0561">
              <w:rPr>
                <w:rFonts w:eastAsia="MS Mincho"/>
                <w:b/>
                <w:bCs/>
                <w:sz w:val="18"/>
                <w:szCs w:val="18"/>
                <w:lang w:val="sr-Cyrl-RS"/>
              </w:rPr>
              <w:t>НП</w:t>
            </w:r>
          </w:p>
        </w:tc>
        <w:tc>
          <w:tcPr>
            <w:tcW w:w="774" w:type="pct"/>
          </w:tcPr>
          <w:p w14:paraId="3C93EEEC" w14:textId="725F7FF0" w:rsidR="00BB5868" w:rsidRPr="00664FF9" w:rsidRDefault="00817C20" w:rsidP="00BB5868">
            <w:pPr>
              <w:jc w:val="both"/>
              <w:rPr>
                <w:rFonts w:eastAsia="MS Mincho"/>
                <w:sz w:val="18"/>
                <w:szCs w:val="18"/>
                <w:lang w:val="en-US"/>
              </w:rPr>
            </w:pPr>
            <w:r w:rsidRPr="00817C20">
              <w:rPr>
                <w:rFonts w:eastAsia="MS Mincho"/>
                <w:sz w:val="18"/>
                <w:szCs w:val="18"/>
                <w:lang w:val="en-US"/>
              </w:rPr>
              <w:t>Преносиво након приступања ЕУ.</w:t>
            </w:r>
          </w:p>
        </w:tc>
        <w:tc>
          <w:tcPr>
            <w:tcW w:w="780" w:type="pct"/>
            <w:shd w:val="clear" w:color="auto" w:fill="auto"/>
          </w:tcPr>
          <w:p w14:paraId="256ADC87" w14:textId="35814DD7" w:rsidR="00BB5868" w:rsidRPr="00664FF9" w:rsidRDefault="00BB5868" w:rsidP="00BB5868">
            <w:pPr>
              <w:jc w:val="both"/>
              <w:rPr>
                <w:rFonts w:eastAsia="MS Mincho"/>
                <w:sz w:val="18"/>
                <w:szCs w:val="18"/>
                <w:lang w:val="en-US"/>
              </w:rPr>
            </w:pPr>
          </w:p>
        </w:tc>
      </w:tr>
      <w:tr w:rsidR="007C4D09" w:rsidRPr="00664FF9" w14:paraId="74D1AEDE" w14:textId="77777777" w:rsidTr="004A1A3D">
        <w:tc>
          <w:tcPr>
            <w:tcW w:w="370" w:type="pct"/>
            <w:shd w:val="clear" w:color="auto" w:fill="auto"/>
          </w:tcPr>
          <w:p w14:paraId="70D2B517" w14:textId="704BFCE5" w:rsidR="007C4D09" w:rsidRPr="00BB5868" w:rsidRDefault="007C4D09" w:rsidP="007C4D09">
            <w:pPr>
              <w:pStyle w:val="modref"/>
              <w:rPr>
                <w:sz w:val="18"/>
                <w:szCs w:val="18"/>
                <w:lang w:val="sr-Cyrl-RS"/>
              </w:rPr>
            </w:pPr>
            <w:r>
              <w:rPr>
                <w:sz w:val="18"/>
                <w:szCs w:val="18"/>
                <w:lang w:val="sr-Cyrl-RS"/>
              </w:rPr>
              <w:t>8.</w:t>
            </w:r>
          </w:p>
        </w:tc>
        <w:tc>
          <w:tcPr>
            <w:tcW w:w="1159" w:type="pct"/>
            <w:shd w:val="clear" w:color="auto" w:fill="auto"/>
          </w:tcPr>
          <w:p w14:paraId="5E7A2DDD" w14:textId="77777777" w:rsidR="007C4D09" w:rsidRPr="00664FF9" w:rsidRDefault="007C4D09" w:rsidP="007C4D09">
            <w:pPr>
              <w:jc w:val="both"/>
              <w:rPr>
                <w:sz w:val="18"/>
                <w:szCs w:val="18"/>
                <w:lang w:val="en-US"/>
              </w:rPr>
            </w:pPr>
            <w:r w:rsidRPr="00664FF9">
              <w:rPr>
                <w:sz w:val="18"/>
                <w:szCs w:val="18"/>
                <w:lang w:val="en-US"/>
              </w:rPr>
              <w:t>The Member States shall provide that the description of the genealogical components which may be required is, if the breeder so requests, treated as confidential.</w:t>
            </w:r>
          </w:p>
        </w:tc>
        <w:tc>
          <w:tcPr>
            <w:tcW w:w="324" w:type="pct"/>
            <w:shd w:val="clear" w:color="auto" w:fill="auto"/>
          </w:tcPr>
          <w:p w14:paraId="103E5087" w14:textId="77777777" w:rsidR="007C4D09" w:rsidRPr="00664FF9" w:rsidRDefault="007C4D09" w:rsidP="007C4D09">
            <w:pPr>
              <w:jc w:val="both"/>
              <w:rPr>
                <w:rFonts w:eastAsia="MS Mincho"/>
                <w:sz w:val="18"/>
                <w:szCs w:val="18"/>
                <w:lang w:val="en-US"/>
              </w:rPr>
            </w:pPr>
            <w:r w:rsidRPr="00664FF9">
              <w:rPr>
                <w:rFonts w:eastAsia="MS Mincho"/>
                <w:sz w:val="18"/>
                <w:szCs w:val="18"/>
                <w:lang w:val="en-US"/>
              </w:rPr>
              <w:t>-</w:t>
            </w:r>
          </w:p>
        </w:tc>
        <w:tc>
          <w:tcPr>
            <w:tcW w:w="1150" w:type="pct"/>
            <w:shd w:val="clear" w:color="auto" w:fill="auto"/>
          </w:tcPr>
          <w:p w14:paraId="41A40B55" w14:textId="77777777" w:rsidR="007C4D09" w:rsidRPr="00664FF9" w:rsidRDefault="007C4D09" w:rsidP="007C4D09">
            <w:pPr>
              <w:jc w:val="both"/>
              <w:rPr>
                <w:sz w:val="18"/>
                <w:szCs w:val="18"/>
                <w:lang w:val="en-US"/>
              </w:rPr>
            </w:pPr>
            <w:r w:rsidRPr="00664FF9">
              <w:rPr>
                <w:sz w:val="18"/>
                <w:szCs w:val="18"/>
                <w:lang w:val="en-US"/>
              </w:rPr>
              <w:t>-</w:t>
            </w:r>
          </w:p>
        </w:tc>
        <w:tc>
          <w:tcPr>
            <w:tcW w:w="443" w:type="pct"/>
            <w:shd w:val="clear" w:color="auto" w:fill="FFFFFF" w:themeFill="background1"/>
          </w:tcPr>
          <w:p w14:paraId="4D538FDF" w14:textId="5A06F092" w:rsidR="007C4D09" w:rsidRPr="00BB5868" w:rsidRDefault="007C4D09" w:rsidP="007C4D09">
            <w:pPr>
              <w:jc w:val="center"/>
              <w:rPr>
                <w:rFonts w:eastAsia="MS Mincho"/>
                <w:b/>
                <w:bCs/>
                <w:sz w:val="18"/>
                <w:szCs w:val="18"/>
                <w:lang w:val="sr-Cyrl-RS"/>
              </w:rPr>
            </w:pPr>
            <w:r w:rsidRPr="00B53605">
              <w:t>ПУ</w:t>
            </w:r>
          </w:p>
        </w:tc>
        <w:tc>
          <w:tcPr>
            <w:tcW w:w="774" w:type="pct"/>
          </w:tcPr>
          <w:p w14:paraId="7DDDF869" w14:textId="4FB554C2" w:rsidR="007C4D09" w:rsidRPr="00BB5868" w:rsidRDefault="007C4D09" w:rsidP="007C4D09">
            <w:pPr>
              <w:jc w:val="both"/>
              <w:rPr>
                <w:rFonts w:eastAsia="MS Mincho"/>
                <w:sz w:val="18"/>
                <w:szCs w:val="18"/>
                <w:lang w:val="sr-Cyrl-RS"/>
              </w:rPr>
            </w:pPr>
            <w:r w:rsidRPr="00B53605">
              <w:t>Предмет другог прописа: Закон о заштити права оплемењивача („Службени гласник РС, бр. 41/2009 и 88/2011)</w:t>
            </w:r>
          </w:p>
        </w:tc>
        <w:tc>
          <w:tcPr>
            <w:tcW w:w="780" w:type="pct"/>
            <w:shd w:val="clear" w:color="auto" w:fill="auto"/>
          </w:tcPr>
          <w:p w14:paraId="19C34F9B" w14:textId="7C7E742C" w:rsidR="007C4D09" w:rsidRPr="003E636C" w:rsidRDefault="007C4D09" w:rsidP="007C4D09">
            <w:pPr>
              <w:jc w:val="both"/>
              <w:rPr>
                <w:rFonts w:eastAsia="MS Mincho"/>
                <w:sz w:val="18"/>
                <w:szCs w:val="18"/>
                <w:lang w:val="sr-Cyrl-RS"/>
              </w:rPr>
            </w:pPr>
          </w:p>
        </w:tc>
      </w:tr>
      <w:tr w:rsidR="00BB5868" w:rsidRPr="00664FF9" w14:paraId="4044D796" w14:textId="77777777" w:rsidTr="004A1A3D">
        <w:tc>
          <w:tcPr>
            <w:tcW w:w="370" w:type="pct"/>
            <w:shd w:val="clear" w:color="auto" w:fill="auto"/>
          </w:tcPr>
          <w:p w14:paraId="5CD09D01" w14:textId="1CE60853" w:rsidR="00BB5868" w:rsidRPr="00BB5868" w:rsidRDefault="00BB5868" w:rsidP="00BB5868">
            <w:pPr>
              <w:pStyle w:val="title-article-norm"/>
              <w:rPr>
                <w:sz w:val="18"/>
                <w:szCs w:val="18"/>
                <w:lang w:val="sr-Cyrl-RS"/>
              </w:rPr>
            </w:pPr>
            <w:r>
              <w:rPr>
                <w:sz w:val="18"/>
                <w:szCs w:val="18"/>
                <w:lang w:val="sr-Cyrl-RS"/>
              </w:rPr>
              <w:t>9.1.</w:t>
            </w:r>
          </w:p>
          <w:p w14:paraId="4A241BEF" w14:textId="77777777" w:rsidR="00BB5868" w:rsidRPr="003E636C" w:rsidRDefault="00BB5868" w:rsidP="00BB5868">
            <w:pPr>
              <w:pStyle w:val="modref"/>
              <w:rPr>
                <w:sz w:val="18"/>
                <w:szCs w:val="18"/>
                <w:lang w:val="sr-Cyrl-RS"/>
              </w:rPr>
            </w:pPr>
          </w:p>
        </w:tc>
        <w:tc>
          <w:tcPr>
            <w:tcW w:w="1159" w:type="pct"/>
            <w:shd w:val="clear" w:color="auto" w:fill="auto"/>
          </w:tcPr>
          <w:p w14:paraId="2E745C4F" w14:textId="298FB416" w:rsidR="00BB5868" w:rsidRPr="00664FF9" w:rsidRDefault="00BB5868" w:rsidP="00BB5868">
            <w:pPr>
              <w:jc w:val="both"/>
              <w:rPr>
                <w:b/>
                <w:bCs/>
                <w:sz w:val="18"/>
                <w:szCs w:val="18"/>
                <w:lang w:val="en-US"/>
              </w:rPr>
            </w:pPr>
            <w:r w:rsidRPr="00664FF9">
              <w:rPr>
                <w:rFonts w:hint="eastAsia"/>
                <w:sz w:val="18"/>
                <w:szCs w:val="18"/>
                <w:lang w:val="en-US"/>
              </w:rPr>
              <w:t>1.  Member States shall require that, for the checking of varieties, and for the examination of seed for certification, samples are drawn officially or under official supervision in accordance with appropriate methods. However seed sampling with a view to controls pursuant to Article 25 shall be carried out officially.</w:t>
            </w:r>
          </w:p>
        </w:tc>
        <w:tc>
          <w:tcPr>
            <w:tcW w:w="324" w:type="pct"/>
            <w:shd w:val="clear" w:color="auto" w:fill="FFFFFF" w:themeFill="background1"/>
          </w:tcPr>
          <w:p w14:paraId="41061066" w14:textId="743F2D5A" w:rsidR="00BB5868" w:rsidRPr="00664FF9" w:rsidRDefault="00BB5868" w:rsidP="00BB5868">
            <w:pPr>
              <w:jc w:val="both"/>
              <w:rPr>
                <w:rFonts w:eastAsia="MS Mincho"/>
                <w:sz w:val="18"/>
                <w:szCs w:val="18"/>
                <w:lang w:val="en-US"/>
              </w:rPr>
            </w:pPr>
            <w:r>
              <w:rPr>
                <w:rFonts w:eastAsia="MS Mincho"/>
                <w:sz w:val="18"/>
                <w:szCs w:val="18"/>
                <w:lang w:val="sr-Cyrl-RS"/>
              </w:rPr>
              <w:t>22.4</w:t>
            </w:r>
          </w:p>
        </w:tc>
        <w:tc>
          <w:tcPr>
            <w:tcW w:w="1150" w:type="pct"/>
            <w:shd w:val="clear" w:color="auto" w:fill="FFFFFF" w:themeFill="background1"/>
          </w:tcPr>
          <w:p w14:paraId="20B000C2" w14:textId="5C046D2A" w:rsidR="00BB5868" w:rsidRPr="00664FF9" w:rsidRDefault="00BB5868" w:rsidP="00BB5868">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43" w:type="pct"/>
            <w:shd w:val="clear" w:color="auto" w:fill="FFFFFF" w:themeFill="background1"/>
          </w:tcPr>
          <w:p w14:paraId="1B19D4F1" w14:textId="20E2A655" w:rsidR="00BB5868" w:rsidRPr="00664FF9" w:rsidRDefault="00BB5868" w:rsidP="00BB5868">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5E9AA0E6" w14:textId="3213CB9E" w:rsidR="00BB5868" w:rsidRPr="00664FF9" w:rsidRDefault="00BB5868" w:rsidP="00BB5868">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490AD972" w14:textId="3C7743D7" w:rsidR="00BB5868" w:rsidRPr="00664FF9" w:rsidRDefault="00BB5868" w:rsidP="00BB5868">
            <w:pPr>
              <w:jc w:val="both"/>
              <w:rPr>
                <w:rFonts w:eastAsia="MS Mincho"/>
                <w:sz w:val="18"/>
                <w:szCs w:val="18"/>
                <w:lang w:val="en-US"/>
              </w:rPr>
            </w:pPr>
          </w:p>
        </w:tc>
      </w:tr>
      <w:tr w:rsidR="00BB5868" w:rsidRPr="00664FF9" w14:paraId="75B705C9" w14:textId="77777777" w:rsidTr="004A1A3D">
        <w:tc>
          <w:tcPr>
            <w:tcW w:w="370" w:type="pct"/>
            <w:shd w:val="clear" w:color="auto" w:fill="auto"/>
          </w:tcPr>
          <w:p w14:paraId="2C0F61EC" w14:textId="50091698" w:rsidR="00BB5868" w:rsidRPr="00BB5868" w:rsidRDefault="00BB5868" w:rsidP="00BB5868">
            <w:pPr>
              <w:pStyle w:val="title-article-norm"/>
              <w:rPr>
                <w:sz w:val="18"/>
                <w:szCs w:val="18"/>
                <w:lang w:val="sr-Cyrl-RS"/>
              </w:rPr>
            </w:pPr>
            <w:r>
              <w:rPr>
                <w:sz w:val="18"/>
                <w:szCs w:val="18"/>
                <w:lang w:val="sr-Cyrl-RS"/>
              </w:rPr>
              <w:t>9.1а.</w:t>
            </w:r>
          </w:p>
        </w:tc>
        <w:tc>
          <w:tcPr>
            <w:tcW w:w="1159" w:type="pct"/>
            <w:shd w:val="clear" w:color="auto" w:fill="auto"/>
          </w:tcPr>
          <w:p w14:paraId="652C58B3" w14:textId="77777777" w:rsidR="00BB5868" w:rsidRPr="00664FF9" w:rsidRDefault="00BB5868" w:rsidP="00BB5868">
            <w:pPr>
              <w:jc w:val="both"/>
              <w:rPr>
                <w:sz w:val="18"/>
                <w:szCs w:val="18"/>
                <w:lang w:val="en-US"/>
              </w:rPr>
            </w:pPr>
            <w:r w:rsidRPr="00664FF9">
              <w:rPr>
                <w:rFonts w:hint="eastAsia"/>
                <w:sz w:val="18"/>
                <w:szCs w:val="18"/>
                <w:lang w:val="en-US"/>
              </w:rPr>
              <w:t>1a.  When the seed sampling under official supervision provided for in paragraph 1 is carried out, the following requirements shall be complied with:</w:t>
            </w:r>
          </w:p>
        </w:tc>
        <w:tc>
          <w:tcPr>
            <w:tcW w:w="324" w:type="pct"/>
            <w:shd w:val="clear" w:color="auto" w:fill="FFFFFF" w:themeFill="background1"/>
          </w:tcPr>
          <w:p w14:paraId="7153AD2E" w14:textId="2E0B7F45" w:rsidR="00BB5868" w:rsidRPr="00664FF9" w:rsidRDefault="00BB5868" w:rsidP="00BB5868">
            <w:pPr>
              <w:jc w:val="both"/>
              <w:rPr>
                <w:rFonts w:eastAsia="MS Mincho"/>
                <w:sz w:val="18"/>
                <w:szCs w:val="18"/>
                <w:lang w:val="en-US"/>
              </w:rPr>
            </w:pPr>
            <w:r>
              <w:rPr>
                <w:rFonts w:eastAsia="MS Mincho"/>
                <w:sz w:val="18"/>
                <w:szCs w:val="18"/>
                <w:lang w:val="sr-Cyrl-RS"/>
              </w:rPr>
              <w:t>22.4</w:t>
            </w:r>
          </w:p>
        </w:tc>
        <w:tc>
          <w:tcPr>
            <w:tcW w:w="1150" w:type="pct"/>
            <w:shd w:val="clear" w:color="auto" w:fill="FFFFFF" w:themeFill="background1"/>
          </w:tcPr>
          <w:p w14:paraId="3227BBF7" w14:textId="44FC45B1" w:rsidR="00BB5868" w:rsidRPr="00664FF9" w:rsidRDefault="00BB5868" w:rsidP="00BB5868">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43" w:type="pct"/>
            <w:shd w:val="clear" w:color="auto" w:fill="FFFFFF" w:themeFill="background1"/>
          </w:tcPr>
          <w:p w14:paraId="3962CF1E" w14:textId="33A36F43" w:rsidR="00BB5868" w:rsidRPr="00664FF9" w:rsidRDefault="00BB5868" w:rsidP="00BB5868">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546378A0" w14:textId="1FF025DF" w:rsidR="00BB5868" w:rsidRPr="00664FF9" w:rsidRDefault="00BB5868" w:rsidP="00BB5868">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1EB08A51" w14:textId="5AE9AF41" w:rsidR="00BB5868" w:rsidRPr="00664FF9" w:rsidRDefault="00BB5868" w:rsidP="00BB5868">
            <w:pPr>
              <w:jc w:val="both"/>
              <w:rPr>
                <w:rFonts w:eastAsia="MS Mincho"/>
                <w:sz w:val="18"/>
                <w:szCs w:val="18"/>
                <w:lang w:val="en-US"/>
              </w:rPr>
            </w:pPr>
          </w:p>
        </w:tc>
      </w:tr>
      <w:tr w:rsidR="00BB5868" w:rsidRPr="00664FF9" w14:paraId="6A9695F0" w14:textId="77777777" w:rsidTr="004A1A3D">
        <w:tc>
          <w:tcPr>
            <w:tcW w:w="370" w:type="pct"/>
            <w:shd w:val="clear" w:color="auto" w:fill="auto"/>
          </w:tcPr>
          <w:p w14:paraId="0965F159" w14:textId="30DAE4A0" w:rsidR="00BB5868" w:rsidRPr="00BB5868" w:rsidRDefault="00BB5868" w:rsidP="00BB5868">
            <w:pPr>
              <w:pStyle w:val="title-article-norm"/>
              <w:rPr>
                <w:sz w:val="18"/>
                <w:szCs w:val="18"/>
                <w:lang w:val="sr-Cyrl-RS"/>
              </w:rPr>
            </w:pPr>
            <w:r>
              <w:rPr>
                <w:sz w:val="18"/>
                <w:szCs w:val="18"/>
                <w:lang w:val="sr-Cyrl-RS"/>
              </w:rPr>
              <w:t>9.1а</w:t>
            </w:r>
            <w:r w:rsidR="00953A02">
              <w:rPr>
                <w:sz w:val="18"/>
                <w:szCs w:val="18"/>
                <w:lang w:val="sr-Latn-RS"/>
              </w:rPr>
              <w:t>(</w:t>
            </w:r>
            <w:r>
              <w:rPr>
                <w:sz w:val="18"/>
                <w:szCs w:val="18"/>
                <w:lang w:val="sr-Cyrl-RS"/>
              </w:rPr>
              <w:t>а</w:t>
            </w:r>
            <w:r w:rsidR="00953A02">
              <w:rPr>
                <w:sz w:val="18"/>
                <w:szCs w:val="18"/>
                <w:lang w:val="sr-Latn-RS"/>
              </w:rPr>
              <w:t>)</w:t>
            </w:r>
            <w:r>
              <w:rPr>
                <w:sz w:val="18"/>
                <w:szCs w:val="18"/>
                <w:lang w:val="sr-Cyrl-RS"/>
              </w:rPr>
              <w:t>.</w:t>
            </w:r>
          </w:p>
        </w:tc>
        <w:tc>
          <w:tcPr>
            <w:tcW w:w="1159" w:type="pct"/>
            <w:shd w:val="clear" w:color="auto" w:fill="auto"/>
          </w:tcPr>
          <w:p w14:paraId="26E8AA97" w14:textId="77777777" w:rsidR="00BB5868" w:rsidRPr="00664FF9" w:rsidRDefault="00BB5868" w:rsidP="00BB5868">
            <w:pPr>
              <w:jc w:val="both"/>
              <w:rPr>
                <w:sz w:val="18"/>
                <w:szCs w:val="18"/>
                <w:lang w:val="en-US"/>
              </w:rPr>
            </w:pPr>
            <w:r w:rsidRPr="00664FF9">
              <w:rPr>
                <w:rFonts w:hint="eastAsia"/>
                <w:sz w:val="18"/>
                <w:szCs w:val="18"/>
                <w:lang w:val="en-US"/>
              </w:rPr>
              <w:t>(a) seed sampling shall be carried out by seed samplers who have been authorised for that purpose by the seed certification authority of the Member State concerned under the conditions set out in (b), (c), and (d);</w:t>
            </w:r>
          </w:p>
        </w:tc>
        <w:tc>
          <w:tcPr>
            <w:tcW w:w="324" w:type="pct"/>
            <w:shd w:val="clear" w:color="auto" w:fill="FFFFFF" w:themeFill="background1"/>
          </w:tcPr>
          <w:p w14:paraId="46E532BB" w14:textId="4A07E0A9" w:rsidR="00BB5868" w:rsidRPr="00664FF9" w:rsidRDefault="00BB5868" w:rsidP="00BB5868">
            <w:pPr>
              <w:jc w:val="both"/>
              <w:rPr>
                <w:rFonts w:eastAsia="MS Mincho"/>
                <w:sz w:val="18"/>
                <w:szCs w:val="18"/>
                <w:lang w:val="en-US"/>
              </w:rPr>
            </w:pPr>
            <w:r>
              <w:rPr>
                <w:rFonts w:eastAsia="MS Mincho"/>
                <w:sz w:val="18"/>
                <w:szCs w:val="18"/>
                <w:lang w:val="sr-Cyrl-RS"/>
              </w:rPr>
              <w:t>22.4</w:t>
            </w:r>
          </w:p>
        </w:tc>
        <w:tc>
          <w:tcPr>
            <w:tcW w:w="1150" w:type="pct"/>
            <w:shd w:val="clear" w:color="auto" w:fill="FFFFFF" w:themeFill="background1"/>
          </w:tcPr>
          <w:p w14:paraId="61D7FB89" w14:textId="32427334" w:rsidR="00BB5868" w:rsidRPr="00664FF9" w:rsidRDefault="00BB5868" w:rsidP="00BB5868">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43" w:type="pct"/>
            <w:shd w:val="clear" w:color="auto" w:fill="FFFFFF" w:themeFill="background1"/>
          </w:tcPr>
          <w:p w14:paraId="35D99B2D" w14:textId="5386DCF1" w:rsidR="00BB5868" w:rsidRPr="00664FF9" w:rsidRDefault="00BB5868" w:rsidP="00BB5868">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2975EA51" w14:textId="77D6ED0D" w:rsidR="00BB5868" w:rsidRPr="00664FF9" w:rsidRDefault="00BB5868" w:rsidP="00BB5868">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7822D01B" w14:textId="0B511452" w:rsidR="00BB5868" w:rsidRPr="00664FF9" w:rsidRDefault="00BB5868" w:rsidP="00BB5868">
            <w:pPr>
              <w:jc w:val="both"/>
              <w:rPr>
                <w:rFonts w:eastAsia="MS Mincho"/>
                <w:sz w:val="18"/>
                <w:szCs w:val="18"/>
                <w:lang w:val="en-US"/>
              </w:rPr>
            </w:pPr>
          </w:p>
        </w:tc>
      </w:tr>
      <w:tr w:rsidR="00BB5868" w:rsidRPr="00664FF9" w14:paraId="7371786C" w14:textId="77777777" w:rsidTr="004A1A3D">
        <w:tc>
          <w:tcPr>
            <w:tcW w:w="370" w:type="pct"/>
            <w:shd w:val="clear" w:color="auto" w:fill="auto"/>
          </w:tcPr>
          <w:p w14:paraId="2E031B63" w14:textId="47021A70" w:rsidR="00BB5868" w:rsidRPr="00BB5868" w:rsidRDefault="00BB5868" w:rsidP="00953A02">
            <w:pPr>
              <w:pStyle w:val="title-article-norm"/>
              <w:rPr>
                <w:sz w:val="18"/>
                <w:szCs w:val="18"/>
                <w:lang w:val="sr-Cyrl-RS"/>
              </w:rPr>
            </w:pPr>
            <w:r>
              <w:rPr>
                <w:sz w:val="18"/>
                <w:szCs w:val="18"/>
                <w:lang w:val="sr-Cyrl-RS"/>
              </w:rPr>
              <w:t>9.</w:t>
            </w:r>
            <w:r w:rsidR="00953A02">
              <w:rPr>
                <w:sz w:val="18"/>
                <w:szCs w:val="18"/>
                <w:lang w:val="sr-Cyrl-RS"/>
              </w:rPr>
              <w:t>1а</w:t>
            </w:r>
            <w:r w:rsidR="00953A02">
              <w:rPr>
                <w:sz w:val="18"/>
                <w:szCs w:val="18"/>
                <w:lang w:val="sr-Latn-RS"/>
              </w:rPr>
              <w:t>(b)</w:t>
            </w:r>
            <w:r>
              <w:rPr>
                <w:sz w:val="18"/>
                <w:szCs w:val="18"/>
                <w:lang w:val="sr-Cyrl-RS"/>
              </w:rPr>
              <w:t>.</w:t>
            </w:r>
          </w:p>
        </w:tc>
        <w:tc>
          <w:tcPr>
            <w:tcW w:w="1159" w:type="pct"/>
            <w:shd w:val="clear" w:color="auto" w:fill="auto"/>
          </w:tcPr>
          <w:p w14:paraId="483E80D4" w14:textId="77777777" w:rsidR="00BB5868" w:rsidRPr="00664FF9" w:rsidRDefault="00BB5868" w:rsidP="00BB5868">
            <w:pPr>
              <w:jc w:val="both"/>
              <w:rPr>
                <w:sz w:val="18"/>
                <w:szCs w:val="18"/>
                <w:lang w:val="en-US"/>
              </w:rPr>
            </w:pPr>
            <w:r w:rsidRPr="00664FF9">
              <w:rPr>
                <w:rFonts w:hint="eastAsia"/>
                <w:sz w:val="18"/>
                <w:szCs w:val="18"/>
                <w:lang w:val="en-US"/>
              </w:rPr>
              <w:t>(b) seed samplers shall have the necessary technical qualifications obtained in training courses organised under conditions applicable to official seed samplers and confirmed by official examinations.</w:t>
            </w:r>
          </w:p>
          <w:p w14:paraId="20E11305" w14:textId="77777777" w:rsidR="00BB5868" w:rsidRPr="00664FF9" w:rsidRDefault="00BB5868" w:rsidP="00BB5868">
            <w:pPr>
              <w:jc w:val="both"/>
              <w:rPr>
                <w:sz w:val="18"/>
                <w:szCs w:val="18"/>
                <w:lang w:val="en-US"/>
              </w:rPr>
            </w:pPr>
            <w:r w:rsidRPr="00664FF9">
              <w:rPr>
                <w:rFonts w:hint="eastAsia"/>
                <w:sz w:val="18"/>
                <w:szCs w:val="18"/>
                <w:lang w:val="en-US"/>
              </w:rPr>
              <w:t>They shall carry out seed sampling in accordance with current international methods;</w:t>
            </w:r>
          </w:p>
        </w:tc>
        <w:tc>
          <w:tcPr>
            <w:tcW w:w="324" w:type="pct"/>
            <w:shd w:val="clear" w:color="auto" w:fill="FFFFFF" w:themeFill="background1"/>
          </w:tcPr>
          <w:p w14:paraId="75A35DA9" w14:textId="4D962485" w:rsidR="00BB5868" w:rsidRPr="00664FF9" w:rsidRDefault="00BB5868" w:rsidP="00BB5868">
            <w:pPr>
              <w:jc w:val="both"/>
              <w:rPr>
                <w:rFonts w:eastAsia="MS Mincho"/>
                <w:sz w:val="18"/>
                <w:szCs w:val="18"/>
                <w:lang w:val="en-US"/>
              </w:rPr>
            </w:pPr>
            <w:r>
              <w:rPr>
                <w:rFonts w:eastAsia="MS Mincho"/>
                <w:sz w:val="18"/>
                <w:szCs w:val="18"/>
                <w:lang w:val="sr-Cyrl-RS"/>
              </w:rPr>
              <w:t>22.4</w:t>
            </w:r>
          </w:p>
        </w:tc>
        <w:tc>
          <w:tcPr>
            <w:tcW w:w="1150" w:type="pct"/>
            <w:shd w:val="clear" w:color="auto" w:fill="FFFFFF" w:themeFill="background1"/>
          </w:tcPr>
          <w:p w14:paraId="174D1B1A" w14:textId="74B155B0" w:rsidR="00BB5868" w:rsidRPr="00664FF9" w:rsidRDefault="00BB5868" w:rsidP="00BB5868">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43" w:type="pct"/>
            <w:shd w:val="clear" w:color="auto" w:fill="FFFFFF" w:themeFill="background1"/>
          </w:tcPr>
          <w:p w14:paraId="04156DEB" w14:textId="45BC9DEA" w:rsidR="00BB5868" w:rsidRPr="00664FF9" w:rsidRDefault="00BB5868" w:rsidP="00BB5868">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57D0BF3D" w14:textId="7002E289" w:rsidR="00BB5868" w:rsidRPr="00664FF9" w:rsidRDefault="00BB5868" w:rsidP="00BB5868">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4526900F" w14:textId="39B99B61" w:rsidR="00BB5868" w:rsidRPr="00664FF9" w:rsidRDefault="00BB5868" w:rsidP="00BB5868">
            <w:pPr>
              <w:jc w:val="both"/>
              <w:rPr>
                <w:rFonts w:eastAsia="MS Mincho"/>
                <w:sz w:val="18"/>
                <w:szCs w:val="18"/>
                <w:lang w:val="en-US"/>
              </w:rPr>
            </w:pPr>
          </w:p>
        </w:tc>
      </w:tr>
      <w:tr w:rsidR="00BB5868" w:rsidRPr="00664FF9" w14:paraId="2FA39695" w14:textId="77777777" w:rsidTr="004A1A3D">
        <w:tc>
          <w:tcPr>
            <w:tcW w:w="370" w:type="pct"/>
            <w:shd w:val="clear" w:color="auto" w:fill="auto"/>
          </w:tcPr>
          <w:p w14:paraId="6325B36E" w14:textId="5C2DC337" w:rsidR="00BB5868" w:rsidRPr="00BB5868" w:rsidRDefault="00BB5868" w:rsidP="00953A02">
            <w:pPr>
              <w:pStyle w:val="title-article-norm"/>
              <w:rPr>
                <w:sz w:val="18"/>
                <w:szCs w:val="18"/>
                <w:lang w:val="sr-Cyrl-RS"/>
              </w:rPr>
            </w:pPr>
            <w:r>
              <w:rPr>
                <w:sz w:val="18"/>
                <w:szCs w:val="18"/>
                <w:lang w:val="sr-Cyrl-RS"/>
              </w:rPr>
              <w:t>9.</w:t>
            </w:r>
            <w:r w:rsidR="00953A02">
              <w:rPr>
                <w:sz w:val="18"/>
                <w:szCs w:val="18"/>
                <w:lang w:val="sr-Cyrl-RS"/>
              </w:rPr>
              <w:t>1а</w:t>
            </w:r>
            <w:r w:rsidR="00953A02">
              <w:rPr>
                <w:sz w:val="18"/>
                <w:szCs w:val="18"/>
                <w:lang w:val="sr-Latn-RS"/>
              </w:rPr>
              <w:t>(c)</w:t>
            </w:r>
            <w:r>
              <w:rPr>
                <w:sz w:val="18"/>
                <w:szCs w:val="18"/>
                <w:lang w:val="sr-Cyrl-RS"/>
              </w:rPr>
              <w:t>.</w:t>
            </w:r>
          </w:p>
        </w:tc>
        <w:tc>
          <w:tcPr>
            <w:tcW w:w="1159" w:type="pct"/>
            <w:shd w:val="clear" w:color="auto" w:fill="auto"/>
          </w:tcPr>
          <w:p w14:paraId="386167E4" w14:textId="77777777" w:rsidR="00BB5868" w:rsidRPr="00664FF9" w:rsidRDefault="00BB5868" w:rsidP="00BB5868">
            <w:pPr>
              <w:jc w:val="both"/>
              <w:rPr>
                <w:sz w:val="18"/>
                <w:szCs w:val="18"/>
                <w:lang w:val="en-US"/>
              </w:rPr>
            </w:pPr>
            <w:r w:rsidRPr="00664FF9">
              <w:rPr>
                <w:rFonts w:hint="eastAsia"/>
                <w:sz w:val="18"/>
                <w:szCs w:val="18"/>
                <w:lang w:val="en-US"/>
              </w:rPr>
              <w:t>(c) seed samplers shall be:</w:t>
            </w:r>
          </w:p>
          <w:p w14:paraId="0BDB6302" w14:textId="77777777" w:rsidR="00BB5868" w:rsidRPr="00664FF9" w:rsidRDefault="00BB5868" w:rsidP="00BB5868">
            <w:pPr>
              <w:jc w:val="both"/>
              <w:rPr>
                <w:sz w:val="18"/>
                <w:szCs w:val="18"/>
                <w:lang w:val="en-US"/>
              </w:rPr>
            </w:pPr>
            <w:r w:rsidRPr="00664FF9">
              <w:rPr>
                <w:rFonts w:hint="eastAsia"/>
                <w:sz w:val="18"/>
                <w:szCs w:val="18"/>
                <w:lang w:val="en-US"/>
              </w:rPr>
              <w:t>(i) independent natural persons;</w:t>
            </w:r>
          </w:p>
          <w:p w14:paraId="7A71FAA5" w14:textId="77777777" w:rsidR="00BB5868" w:rsidRPr="00664FF9" w:rsidRDefault="00BB5868" w:rsidP="00BB5868">
            <w:pPr>
              <w:jc w:val="both"/>
              <w:rPr>
                <w:sz w:val="18"/>
                <w:szCs w:val="18"/>
                <w:lang w:val="en-US"/>
              </w:rPr>
            </w:pPr>
            <w:r w:rsidRPr="00664FF9">
              <w:rPr>
                <w:rFonts w:hint="eastAsia"/>
                <w:sz w:val="18"/>
                <w:szCs w:val="18"/>
                <w:lang w:val="en-US"/>
              </w:rPr>
              <w:t>(ii) persons employed by natural or legal persons whose activities do not involve seed production, seed growing, seed processing or seed trade;</w:t>
            </w:r>
          </w:p>
          <w:p w14:paraId="01A9919E" w14:textId="77777777" w:rsidR="00BB5868" w:rsidRPr="00664FF9" w:rsidRDefault="00BB5868" w:rsidP="00BB5868">
            <w:pPr>
              <w:jc w:val="both"/>
              <w:rPr>
                <w:sz w:val="18"/>
                <w:szCs w:val="18"/>
                <w:lang w:val="en-US"/>
              </w:rPr>
            </w:pPr>
            <w:r w:rsidRPr="00664FF9">
              <w:rPr>
                <w:rFonts w:hint="eastAsia"/>
                <w:sz w:val="18"/>
                <w:szCs w:val="18"/>
                <w:lang w:val="en-US"/>
              </w:rPr>
              <w:t>or</w:t>
            </w:r>
          </w:p>
          <w:p w14:paraId="61440FAC" w14:textId="77777777" w:rsidR="00BB5868" w:rsidRPr="00664FF9" w:rsidRDefault="00BB5868" w:rsidP="00BB5868">
            <w:pPr>
              <w:jc w:val="both"/>
              <w:rPr>
                <w:sz w:val="18"/>
                <w:szCs w:val="18"/>
                <w:lang w:val="en-US"/>
              </w:rPr>
            </w:pPr>
            <w:r w:rsidRPr="00664FF9">
              <w:rPr>
                <w:rFonts w:hint="eastAsia"/>
                <w:sz w:val="18"/>
                <w:szCs w:val="18"/>
                <w:lang w:val="en-US"/>
              </w:rPr>
              <w:t xml:space="preserve">(iii) persons employed by natural or legal persons whose activities involve seed production, seed growing, seed processing </w:t>
            </w:r>
            <w:r w:rsidRPr="00664FF9">
              <w:rPr>
                <w:rFonts w:hint="eastAsia"/>
                <w:sz w:val="18"/>
                <w:szCs w:val="18"/>
                <w:lang w:val="en-US"/>
              </w:rPr>
              <w:lastRenderedPageBreak/>
              <w:t>or seed trade.</w:t>
            </w:r>
          </w:p>
          <w:p w14:paraId="0B1A18F3" w14:textId="77777777" w:rsidR="00BB5868" w:rsidRPr="00664FF9" w:rsidRDefault="00BB5868" w:rsidP="00BB5868">
            <w:pPr>
              <w:jc w:val="both"/>
              <w:rPr>
                <w:sz w:val="18"/>
                <w:szCs w:val="18"/>
                <w:lang w:val="en-US"/>
              </w:rPr>
            </w:pPr>
            <w:r w:rsidRPr="00664FF9">
              <w:rPr>
                <w:rFonts w:hint="eastAsia"/>
                <w:sz w:val="18"/>
                <w:szCs w:val="18"/>
                <w:lang w:val="en-US"/>
              </w:rPr>
              <w:t>In the case referred to in (iii), a seed sampler may carry out seed sampling only on seed lots produced on behalf of his employer, unless it has been otherwise agreed between his employer, the applicant for certification and the seed certification authority;</w:t>
            </w:r>
          </w:p>
        </w:tc>
        <w:tc>
          <w:tcPr>
            <w:tcW w:w="324" w:type="pct"/>
            <w:shd w:val="clear" w:color="auto" w:fill="FFFFFF" w:themeFill="background1"/>
          </w:tcPr>
          <w:p w14:paraId="033BCA98" w14:textId="02BF07E0" w:rsidR="00BB5868" w:rsidRPr="00664FF9" w:rsidRDefault="00BB5868" w:rsidP="00BB5868">
            <w:pPr>
              <w:jc w:val="both"/>
              <w:rPr>
                <w:rFonts w:eastAsia="MS Mincho"/>
                <w:sz w:val="18"/>
                <w:szCs w:val="18"/>
                <w:lang w:val="en-US"/>
              </w:rPr>
            </w:pPr>
            <w:r>
              <w:rPr>
                <w:rFonts w:eastAsia="MS Mincho"/>
                <w:sz w:val="18"/>
                <w:szCs w:val="18"/>
                <w:lang w:val="sr-Cyrl-RS"/>
              </w:rPr>
              <w:lastRenderedPageBreak/>
              <w:t>22.4</w:t>
            </w:r>
          </w:p>
        </w:tc>
        <w:tc>
          <w:tcPr>
            <w:tcW w:w="1150" w:type="pct"/>
            <w:shd w:val="clear" w:color="auto" w:fill="FFFFFF" w:themeFill="background1"/>
          </w:tcPr>
          <w:p w14:paraId="27D7D20E" w14:textId="40AF01B7" w:rsidR="00BB5868" w:rsidRPr="00664FF9" w:rsidRDefault="00BB5868" w:rsidP="00BB5868">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43" w:type="pct"/>
            <w:shd w:val="clear" w:color="auto" w:fill="FFFFFF" w:themeFill="background1"/>
          </w:tcPr>
          <w:p w14:paraId="1DA23CB4" w14:textId="31A4B70C" w:rsidR="00BB5868" w:rsidRPr="00664FF9" w:rsidRDefault="00BB5868" w:rsidP="00BB5868">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495EAF60" w14:textId="170F0314" w:rsidR="00BB5868" w:rsidRPr="00664FF9" w:rsidRDefault="00BB5868" w:rsidP="00BB5868">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73FF9928" w14:textId="35F5E730" w:rsidR="00BB5868" w:rsidRPr="00664FF9" w:rsidRDefault="00BB5868" w:rsidP="00BB5868">
            <w:pPr>
              <w:jc w:val="both"/>
              <w:rPr>
                <w:rFonts w:eastAsia="MS Mincho"/>
                <w:sz w:val="18"/>
                <w:szCs w:val="18"/>
                <w:lang w:val="en-US"/>
              </w:rPr>
            </w:pPr>
          </w:p>
        </w:tc>
      </w:tr>
      <w:tr w:rsidR="00BB5868" w:rsidRPr="00664FF9" w14:paraId="565ABB0F" w14:textId="77777777" w:rsidTr="004A1A3D">
        <w:trPr>
          <w:trHeight w:val="290"/>
        </w:trPr>
        <w:tc>
          <w:tcPr>
            <w:tcW w:w="370" w:type="pct"/>
            <w:shd w:val="clear" w:color="auto" w:fill="auto"/>
          </w:tcPr>
          <w:p w14:paraId="31D4A021" w14:textId="07152B9B" w:rsidR="00BB5868" w:rsidRPr="0039467A" w:rsidRDefault="0039467A" w:rsidP="00953A02">
            <w:pPr>
              <w:pStyle w:val="title-article-norm"/>
              <w:rPr>
                <w:sz w:val="18"/>
                <w:szCs w:val="18"/>
                <w:lang w:val="sr-Cyrl-RS"/>
              </w:rPr>
            </w:pPr>
            <w:r>
              <w:rPr>
                <w:sz w:val="18"/>
                <w:szCs w:val="18"/>
                <w:lang w:val="sr-Cyrl-RS"/>
              </w:rPr>
              <w:t>9.</w:t>
            </w:r>
            <w:r w:rsidR="00953A02">
              <w:rPr>
                <w:sz w:val="18"/>
                <w:szCs w:val="18"/>
                <w:lang w:val="sr-Cyrl-RS"/>
              </w:rPr>
              <w:t>1а</w:t>
            </w:r>
            <w:r w:rsidR="00953A02">
              <w:rPr>
                <w:sz w:val="18"/>
                <w:szCs w:val="18"/>
                <w:lang w:val="sr-Latn-RS"/>
              </w:rPr>
              <w:t>(d)</w:t>
            </w:r>
            <w:r>
              <w:rPr>
                <w:sz w:val="18"/>
                <w:szCs w:val="18"/>
                <w:lang w:val="sr-Cyrl-RS"/>
              </w:rPr>
              <w:t>.</w:t>
            </w:r>
          </w:p>
        </w:tc>
        <w:tc>
          <w:tcPr>
            <w:tcW w:w="1159" w:type="pct"/>
            <w:shd w:val="clear" w:color="auto" w:fill="auto"/>
          </w:tcPr>
          <w:p w14:paraId="450FEF33" w14:textId="77777777" w:rsidR="00BB5868" w:rsidRPr="00664FF9" w:rsidRDefault="00BB5868" w:rsidP="00BB5868">
            <w:pPr>
              <w:jc w:val="both"/>
              <w:rPr>
                <w:sz w:val="18"/>
                <w:szCs w:val="18"/>
                <w:lang w:val="en-US"/>
              </w:rPr>
            </w:pPr>
            <w:r w:rsidRPr="00664FF9">
              <w:rPr>
                <w:rFonts w:hint="eastAsia"/>
                <w:sz w:val="18"/>
                <w:szCs w:val="18"/>
                <w:lang w:val="en-US"/>
              </w:rPr>
              <w:t>(d) the performance of the seed samplers shall be subject to proper supervision by the seed certification authority. When automatic sampling is in operation appropriate procedures must be adhered to and officially supervised;</w:t>
            </w:r>
          </w:p>
        </w:tc>
        <w:tc>
          <w:tcPr>
            <w:tcW w:w="324" w:type="pct"/>
            <w:shd w:val="clear" w:color="auto" w:fill="FFFFFF" w:themeFill="background1"/>
          </w:tcPr>
          <w:p w14:paraId="0F584FDF" w14:textId="24C2DDFB" w:rsidR="00BB5868" w:rsidRPr="00664FF9" w:rsidRDefault="00BB5868" w:rsidP="00BB5868">
            <w:pPr>
              <w:jc w:val="both"/>
              <w:rPr>
                <w:rFonts w:eastAsia="MS Mincho"/>
                <w:sz w:val="18"/>
                <w:szCs w:val="18"/>
                <w:lang w:val="en-US"/>
              </w:rPr>
            </w:pPr>
            <w:r>
              <w:rPr>
                <w:rFonts w:eastAsia="MS Mincho"/>
                <w:sz w:val="18"/>
                <w:szCs w:val="18"/>
                <w:lang w:val="sr-Cyrl-RS"/>
              </w:rPr>
              <w:t>22.4</w:t>
            </w:r>
          </w:p>
        </w:tc>
        <w:tc>
          <w:tcPr>
            <w:tcW w:w="1150" w:type="pct"/>
            <w:shd w:val="clear" w:color="auto" w:fill="FFFFFF" w:themeFill="background1"/>
          </w:tcPr>
          <w:p w14:paraId="49FCD768" w14:textId="1466D830" w:rsidR="00BB5868" w:rsidRPr="00664FF9" w:rsidRDefault="00BB5868" w:rsidP="00BB5868">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43" w:type="pct"/>
            <w:shd w:val="clear" w:color="auto" w:fill="FFFFFF" w:themeFill="background1"/>
          </w:tcPr>
          <w:p w14:paraId="03E08FDF" w14:textId="7E935906" w:rsidR="00BB5868" w:rsidRPr="00664FF9" w:rsidRDefault="00BB5868" w:rsidP="00BB5868">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1273F1AC" w14:textId="75CB2B58" w:rsidR="00BB5868" w:rsidRPr="00664FF9" w:rsidRDefault="00BB5868" w:rsidP="00BB5868">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58FBFE61" w14:textId="0E4ACC07" w:rsidR="00BB5868" w:rsidRPr="00664FF9" w:rsidRDefault="00BB5868" w:rsidP="00BB5868">
            <w:pPr>
              <w:jc w:val="both"/>
              <w:rPr>
                <w:rFonts w:eastAsia="MS Mincho"/>
                <w:sz w:val="18"/>
                <w:szCs w:val="18"/>
                <w:lang w:val="en-US"/>
              </w:rPr>
            </w:pPr>
          </w:p>
        </w:tc>
      </w:tr>
      <w:tr w:rsidR="00BB5868" w:rsidRPr="00664FF9" w14:paraId="102C7D2B" w14:textId="77777777" w:rsidTr="004A1A3D">
        <w:tc>
          <w:tcPr>
            <w:tcW w:w="370" w:type="pct"/>
            <w:shd w:val="clear" w:color="auto" w:fill="auto"/>
          </w:tcPr>
          <w:p w14:paraId="71C716E6" w14:textId="6C88CACC" w:rsidR="00BB5868" w:rsidRPr="0039467A" w:rsidRDefault="0039467A" w:rsidP="00BB5868">
            <w:pPr>
              <w:pStyle w:val="title-article-norm"/>
              <w:rPr>
                <w:sz w:val="18"/>
                <w:szCs w:val="18"/>
                <w:lang w:val="sr-Cyrl-RS"/>
              </w:rPr>
            </w:pPr>
            <w:r>
              <w:rPr>
                <w:sz w:val="18"/>
                <w:szCs w:val="18"/>
                <w:lang w:val="sr-Cyrl-RS"/>
              </w:rPr>
              <w:t>9.1а</w:t>
            </w:r>
            <w:r w:rsidR="00372C30">
              <w:rPr>
                <w:sz w:val="18"/>
                <w:szCs w:val="18"/>
                <w:lang w:val="sr-Latn-RS"/>
              </w:rPr>
              <w:t>(</w:t>
            </w:r>
            <w:r>
              <w:rPr>
                <w:sz w:val="18"/>
                <w:szCs w:val="18"/>
                <w:lang w:val="sr-Cyrl-RS"/>
              </w:rPr>
              <w:t>е</w:t>
            </w:r>
            <w:r w:rsidR="00372C30">
              <w:rPr>
                <w:sz w:val="18"/>
                <w:szCs w:val="18"/>
                <w:lang w:val="sr-Latn-RS"/>
              </w:rPr>
              <w:t>)</w:t>
            </w:r>
            <w:r>
              <w:rPr>
                <w:sz w:val="18"/>
                <w:szCs w:val="18"/>
                <w:lang w:val="sr-Cyrl-RS"/>
              </w:rPr>
              <w:t>.</w:t>
            </w:r>
          </w:p>
        </w:tc>
        <w:tc>
          <w:tcPr>
            <w:tcW w:w="1159" w:type="pct"/>
            <w:shd w:val="clear" w:color="auto" w:fill="auto"/>
          </w:tcPr>
          <w:p w14:paraId="35EBDA52" w14:textId="77777777" w:rsidR="00BB5868" w:rsidRDefault="00BB5868" w:rsidP="00BB5868">
            <w:pPr>
              <w:jc w:val="both"/>
              <w:rPr>
                <w:sz w:val="18"/>
                <w:szCs w:val="18"/>
                <w:lang w:val="en-US"/>
              </w:rPr>
            </w:pPr>
            <w:r w:rsidRPr="00664FF9">
              <w:rPr>
                <w:rFonts w:hint="eastAsia"/>
                <w:sz w:val="18"/>
                <w:szCs w:val="18"/>
                <w:lang w:val="en-US"/>
              </w:rPr>
              <w:t>(e) for the purposes of the supervision referred to in (d) a proportion of the seed lots entered for official certification shall be check-sampled by official seed samplers. That proportion shall in principle be as evenly spread as possible over natural and legal persons entering seed for certification but may also be oriented to eliminate specific doubts. That proportion shall be at least 5 %. This check sampling does not apply to automatic sampling.</w:t>
            </w:r>
          </w:p>
          <w:p w14:paraId="7DC65755" w14:textId="53560CE6" w:rsidR="00372C30" w:rsidRPr="00664FF9" w:rsidRDefault="00372C30" w:rsidP="00BB5868">
            <w:pPr>
              <w:jc w:val="both"/>
              <w:rPr>
                <w:sz w:val="18"/>
                <w:szCs w:val="18"/>
                <w:lang w:val="en-US"/>
              </w:rPr>
            </w:pPr>
            <w:r w:rsidRPr="00664FF9">
              <w:rPr>
                <w:rFonts w:hint="eastAsia"/>
                <w:sz w:val="18"/>
                <w:szCs w:val="18"/>
                <w:lang w:val="en-US"/>
              </w:rPr>
              <w:t>The Member States shall compare the seed samples drawn officially with those of the same seed lot drawn under official supervision;</w:t>
            </w:r>
          </w:p>
        </w:tc>
        <w:tc>
          <w:tcPr>
            <w:tcW w:w="324" w:type="pct"/>
            <w:shd w:val="clear" w:color="auto" w:fill="FFFFFF" w:themeFill="background1"/>
          </w:tcPr>
          <w:p w14:paraId="3D1159BB" w14:textId="1FCE32E3" w:rsidR="00BB5868" w:rsidRPr="00664FF9" w:rsidRDefault="00BB5868" w:rsidP="00BB5868">
            <w:pPr>
              <w:jc w:val="both"/>
              <w:rPr>
                <w:rFonts w:eastAsia="MS Mincho"/>
                <w:sz w:val="18"/>
                <w:szCs w:val="18"/>
                <w:lang w:val="en-US"/>
              </w:rPr>
            </w:pPr>
            <w:r>
              <w:rPr>
                <w:rFonts w:eastAsia="MS Mincho"/>
                <w:sz w:val="18"/>
                <w:szCs w:val="18"/>
                <w:lang w:val="sr-Cyrl-RS"/>
              </w:rPr>
              <w:t>22.4</w:t>
            </w:r>
          </w:p>
        </w:tc>
        <w:tc>
          <w:tcPr>
            <w:tcW w:w="1150" w:type="pct"/>
            <w:shd w:val="clear" w:color="auto" w:fill="FFFFFF" w:themeFill="background1"/>
          </w:tcPr>
          <w:p w14:paraId="5DAC2C87" w14:textId="6D2B2052" w:rsidR="00BB5868" w:rsidRPr="00664FF9" w:rsidRDefault="00BB5868" w:rsidP="00BB5868">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43" w:type="pct"/>
            <w:shd w:val="clear" w:color="auto" w:fill="FFFFFF" w:themeFill="background1"/>
          </w:tcPr>
          <w:p w14:paraId="31352FD4" w14:textId="224FC00A" w:rsidR="00BB5868" w:rsidRPr="00664FF9" w:rsidRDefault="00BB5868" w:rsidP="00BB5868">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157E015E" w14:textId="68870145" w:rsidR="00BB5868" w:rsidRPr="00664FF9" w:rsidRDefault="00BB5868" w:rsidP="00BB5868">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6078AA5C" w14:textId="1E489267" w:rsidR="00BB5868" w:rsidRPr="00664FF9" w:rsidRDefault="00BB5868" w:rsidP="00BB5868">
            <w:pPr>
              <w:jc w:val="both"/>
              <w:rPr>
                <w:rFonts w:eastAsia="MS Mincho"/>
                <w:sz w:val="18"/>
                <w:szCs w:val="18"/>
                <w:lang w:val="en-US"/>
              </w:rPr>
            </w:pPr>
          </w:p>
        </w:tc>
      </w:tr>
      <w:tr w:rsidR="0039467A" w:rsidRPr="00664FF9" w14:paraId="00DC4222" w14:textId="77777777" w:rsidTr="004A1A3D">
        <w:tc>
          <w:tcPr>
            <w:tcW w:w="370" w:type="pct"/>
            <w:shd w:val="clear" w:color="auto" w:fill="auto"/>
          </w:tcPr>
          <w:p w14:paraId="3C745512" w14:textId="46F86537" w:rsidR="0039467A" w:rsidRPr="0039467A" w:rsidRDefault="0039467A" w:rsidP="00372C30">
            <w:pPr>
              <w:pStyle w:val="title-article-norm"/>
              <w:rPr>
                <w:sz w:val="18"/>
                <w:szCs w:val="18"/>
                <w:lang w:val="sr-Cyrl-RS"/>
              </w:rPr>
            </w:pPr>
            <w:r>
              <w:rPr>
                <w:sz w:val="18"/>
                <w:szCs w:val="18"/>
                <w:lang w:val="sr-Cyrl-RS"/>
              </w:rPr>
              <w:t>9.1а</w:t>
            </w:r>
            <w:r w:rsidR="00372C30">
              <w:rPr>
                <w:sz w:val="18"/>
                <w:szCs w:val="18"/>
                <w:lang w:val="sr-Latn-RS"/>
              </w:rPr>
              <w:t>(f)</w:t>
            </w:r>
            <w:r>
              <w:rPr>
                <w:sz w:val="18"/>
                <w:szCs w:val="18"/>
                <w:lang w:val="sr-Cyrl-RS"/>
              </w:rPr>
              <w:t>.</w:t>
            </w:r>
          </w:p>
        </w:tc>
        <w:tc>
          <w:tcPr>
            <w:tcW w:w="1159" w:type="pct"/>
            <w:shd w:val="clear" w:color="auto" w:fill="auto"/>
          </w:tcPr>
          <w:p w14:paraId="55F05A0C" w14:textId="77777777" w:rsidR="0039467A" w:rsidRPr="00664FF9" w:rsidRDefault="0039467A" w:rsidP="0039467A">
            <w:pPr>
              <w:jc w:val="both"/>
              <w:rPr>
                <w:sz w:val="18"/>
                <w:szCs w:val="18"/>
                <w:lang w:val="en-US"/>
              </w:rPr>
            </w:pPr>
            <w:r w:rsidRPr="00664FF9">
              <w:rPr>
                <w:rFonts w:hint="eastAsia"/>
                <w:sz w:val="18"/>
                <w:szCs w:val="18"/>
                <w:lang w:val="en-US"/>
              </w:rPr>
              <w:t>(f) the Member States shall lay down the rules on penalties applicable to infringements of the national provisions governing examination under official supervision, adopted pursuant to this Directive. The penalties provided for must be effective, proportionate and dissuasive. Penalties may include the withdrawal of the authorisation provided for in (a), from officially authorised seed samplers who are found guilty of deliberately or negligently contravening the rules governing official examinations. The Member States shall ensure that any certification of the seed sampled is annulled in the event of such contravention unless it can be shown that such seed still meets all relevant requirements.</w:t>
            </w:r>
          </w:p>
        </w:tc>
        <w:tc>
          <w:tcPr>
            <w:tcW w:w="324" w:type="pct"/>
            <w:shd w:val="clear" w:color="auto" w:fill="FFFFFF" w:themeFill="background1"/>
          </w:tcPr>
          <w:p w14:paraId="00BB5548" w14:textId="60FC29BB" w:rsidR="0039467A" w:rsidRPr="00664FF9" w:rsidRDefault="0039467A" w:rsidP="0039467A">
            <w:pPr>
              <w:jc w:val="both"/>
              <w:rPr>
                <w:rFonts w:eastAsia="MS Mincho"/>
                <w:sz w:val="18"/>
                <w:szCs w:val="18"/>
                <w:lang w:val="en-US"/>
              </w:rPr>
            </w:pPr>
            <w:r>
              <w:rPr>
                <w:rFonts w:eastAsia="MS Mincho"/>
                <w:sz w:val="18"/>
                <w:szCs w:val="18"/>
                <w:lang w:val="sr-Cyrl-RS"/>
              </w:rPr>
              <w:t>23.6</w:t>
            </w:r>
          </w:p>
        </w:tc>
        <w:tc>
          <w:tcPr>
            <w:tcW w:w="1150" w:type="pct"/>
            <w:shd w:val="clear" w:color="auto" w:fill="FFFFFF" w:themeFill="background1"/>
          </w:tcPr>
          <w:p w14:paraId="2DC3533F" w14:textId="73C5D5EC" w:rsidR="0039467A" w:rsidRPr="00664FF9" w:rsidRDefault="0039467A" w:rsidP="0039467A">
            <w:pPr>
              <w:jc w:val="both"/>
              <w:rPr>
                <w:sz w:val="18"/>
                <w:szCs w:val="18"/>
                <w:lang w:val="en-US"/>
              </w:rPr>
            </w:pPr>
            <w:r w:rsidRPr="00AF0E85">
              <w:rPr>
                <w:sz w:val="18"/>
                <w:szCs w:val="18"/>
                <w:lang w:val="en-US"/>
              </w:rPr>
              <w:t>Министар може укинути решење о овлашћивању за контролу под надзором ако произвођач семена не обавља контролу под надзором у складу са овим законом, односно ако престане да испуњава услове у складу са овим законом.</w:t>
            </w:r>
          </w:p>
        </w:tc>
        <w:tc>
          <w:tcPr>
            <w:tcW w:w="443" w:type="pct"/>
            <w:shd w:val="clear" w:color="auto" w:fill="FFFFFF" w:themeFill="background1"/>
          </w:tcPr>
          <w:p w14:paraId="395D522F" w14:textId="0925CEF0" w:rsidR="0039467A" w:rsidRPr="00664FF9" w:rsidRDefault="0039467A" w:rsidP="0039467A">
            <w:pPr>
              <w:jc w:val="center"/>
              <w:rPr>
                <w:rFonts w:eastAsia="MS Mincho"/>
                <w:b/>
                <w:bCs/>
                <w:sz w:val="18"/>
                <w:szCs w:val="18"/>
                <w:lang w:val="en-US"/>
              </w:rPr>
            </w:pPr>
            <w:r>
              <w:rPr>
                <w:rFonts w:eastAsia="MS Mincho"/>
                <w:b/>
                <w:bCs/>
                <w:sz w:val="18"/>
                <w:szCs w:val="18"/>
                <w:lang w:val="sr-Cyrl-RS"/>
              </w:rPr>
              <w:t>ПУ</w:t>
            </w:r>
          </w:p>
        </w:tc>
        <w:tc>
          <w:tcPr>
            <w:tcW w:w="774" w:type="pct"/>
            <w:shd w:val="clear" w:color="auto" w:fill="FFFFFF" w:themeFill="background1"/>
          </w:tcPr>
          <w:p w14:paraId="585DFCB9" w14:textId="1592DCE5" w:rsidR="0039467A" w:rsidRPr="00664FF9" w:rsidRDefault="0039467A" w:rsidP="0039467A">
            <w:pPr>
              <w:jc w:val="both"/>
              <w:rPr>
                <w:rFonts w:eastAsia="MS Mincho"/>
                <w:sz w:val="18"/>
                <w:szCs w:val="18"/>
                <w:lang w:val="en-US"/>
              </w:rPr>
            </w:pPr>
          </w:p>
        </w:tc>
        <w:tc>
          <w:tcPr>
            <w:tcW w:w="780" w:type="pct"/>
            <w:shd w:val="clear" w:color="auto" w:fill="FFFFFF" w:themeFill="background1"/>
          </w:tcPr>
          <w:p w14:paraId="4C26A030" w14:textId="7FCEE02D" w:rsidR="0039467A" w:rsidRPr="00664FF9" w:rsidRDefault="0039467A" w:rsidP="0039467A">
            <w:pPr>
              <w:jc w:val="both"/>
              <w:rPr>
                <w:rFonts w:eastAsia="MS Mincho"/>
                <w:sz w:val="18"/>
                <w:szCs w:val="18"/>
                <w:lang w:val="en-US"/>
              </w:rPr>
            </w:pPr>
          </w:p>
        </w:tc>
      </w:tr>
      <w:tr w:rsidR="0039467A" w:rsidRPr="00664FF9" w14:paraId="100DA274" w14:textId="77777777" w:rsidTr="004A1A3D">
        <w:tc>
          <w:tcPr>
            <w:tcW w:w="370" w:type="pct"/>
            <w:shd w:val="clear" w:color="auto" w:fill="auto"/>
          </w:tcPr>
          <w:p w14:paraId="1CE1CD06" w14:textId="03667143" w:rsidR="0039467A" w:rsidRPr="0039467A" w:rsidRDefault="0039467A" w:rsidP="00372C30">
            <w:pPr>
              <w:pStyle w:val="title-article-norm"/>
              <w:rPr>
                <w:sz w:val="18"/>
                <w:szCs w:val="18"/>
                <w:lang w:val="sr-Cyrl-RS"/>
              </w:rPr>
            </w:pPr>
            <w:r>
              <w:rPr>
                <w:sz w:val="18"/>
                <w:szCs w:val="18"/>
                <w:lang w:val="sr-Cyrl-RS"/>
              </w:rPr>
              <w:t>9.1</w:t>
            </w:r>
            <w:r w:rsidR="00372C30">
              <w:rPr>
                <w:sz w:val="18"/>
                <w:szCs w:val="18"/>
                <w:lang w:val="sr-Latn-RS"/>
              </w:rPr>
              <w:t>b</w:t>
            </w:r>
            <w:r>
              <w:rPr>
                <w:sz w:val="18"/>
                <w:szCs w:val="18"/>
                <w:lang w:val="sr-Cyrl-RS"/>
              </w:rPr>
              <w:t>.</w:t>
            </w:r>
          </w:p>
        </w:tc>
        <w:tc>
          <w:tcPr>
            <w:tcW w:w="1159" w:type="pct"/>
            <w:shd w:val="clear" w:color="auto" w:fill="auto"/>
          </w:tcPr>
          <w:p w14:paraId="49BA2555" w14:textId="05B00900" w:rsidR="0039467A" w:rsidRPr="00664FF9" w:rsidRDefault="0039467A" w:rsidP="00B11A5E">
            <w:pPr>
              <w:jc w:val="both"/>
              <w:rPr>
                <w:b/>
                <w:bCs/>
                <w:sz w:val="18"/>
                <w:szCs w:val="18"/>
                <w:lang w:val="en-US"/>
              </w:rPr>
            </w:pPr>
            <w:r w:rsidRPr="00664FF9">
              <w:rPr>
                <w:rFonts w:hint="eastAsia"/>
                <w:sz w:val="18"/>
                <w:szCs w:val="18"/>
                <w:lang w:val="en-US"/>
              </w:rPr>
              <w:t>1b.</w:t>
            </w:r>
            <w:r w:rsidRPr="00664FF9">
              <w:rPr>
                <w:sz w:val="18"/>
                <w:szCs w:val="18"/>
                <w:lang w:val="en-US"/>
              </w:rPr>
              <w:t xml:space="preserve"> </w:t>
            </w:r>
            <w:r w:rsidRPr="00664FF9">
              <w:rPr>
                <w:rFonts w:hint="eastAsia"/>
                <w:sz w:val="18"/>
                <w:szCs w:val="18"/>
                <w:lang w:val="en-US"/>
              </w:rPr>
              <w:t xml:space="preserve">Further measures applicable to the carrying out of seed sampling under official </w:t>
            </w:r>
            <w:r w:rsidRPr="00664FF9">
              <w:rPr>
                <w:rFonts w:hint="eastAsia"/>
                <w:sz w:val="18"/>
                <w:szCs w:val="18"/>
                <w:lang w:val="en-US"/>
              </w:rPr>
              <w:lastRenderedPageBreak/>
              <w:t>supervision may be adopted in accordance with the procedure laid down in Article 28(2).</w:t>
            </w:r>
          </w:p>
        </w:tc>
        <w:tc>
          <w:tcPr>
            <w:tcW w:w="324" w:type="pct"/>
            <w:shd w:val="clear" w:color="auto" w:fill="FFFFFF" w:themeFill="background1"/>
          </w:tcPr>
          <w:p w14:paraId="0537085C" w14:textId="55D7811C" w:rsidR="0039467A" w:rsidRPr="00664FF9" w:rsidRDefault="0039467A" w:rsidP="0039467A">
            <w:pPr>
              <w:jc w:val="both"/>
              <w:rPr>
                <w:rFonts w:eastAsia="MS Mincho"/>
                <w:sz w:val="18"/>
                <w:szCs w:val="18"/>
                <w:lang w:val="en-US"/>
              </w:rPr>
            </w:pPr>
            <w:r>
              <w:rPr>
                <w:rFonts w:eastAsia="MS Mincho"/>
                <w:sz w:val="18"/>
                <w:szCs w:val="18"/>
                <w:lang w:val="sr-Cyrl-RS"/>
              </w:rPr>
              <w:lastRenderedPageBreak/>
              <w:t>22.4</w:t>
            </w:r>
          </w:p>
        </w:tc>
        <w:tc>
          <w:tcPr>
            <w:tcW w:w="1150" w:type="pct"/>
            <w:shd w:val="clear" w:color="auto" w:fill="FFFFFF" w:themeFill="background1"/>
          </w:tcPr>
          <w:p w14:paraId="2B485E61" w14:textId="37C86624" w:rsidR="0039467A" w:rsidRPr="00664FF9" w:rsidRDefault="0039467A" w:rsidP="0039467A">
            <w:pPr>
              <w:jc w:val="both"/>
              <w:rPr>
                <w:sz w:val="18"/>
                <w:szCs w:val="18"/>
                <w:lang w:val="en-US"/>
              </w:rPr>
            </w:pPr>
            <w:r w:rsidRPr="0029072B">
              <w:rPr>
                <w:sz w:val="18"/>
                <w:szCs w:val="18"/>
                <w:lang w:val="en-US"/>
              </w:rPr>
              <w:t xml:space="preserve">Министар прописује начин обављања контроле и контроле под надзором </w:t>
            </w:r>
            <w:r w:rsidRPr="0029072B">
              <w:rPr>
                <w:sz w:val="18"/>
                <w:szCs w:val="18"/>
                <w:lang w:val="en-US"/>
              </w:rPr>
              <w:lastRenderedPageBreak/>
              <w:t>производње семена, образац записника о контроли и контроли под надзором у току производње семена, по категоријама семена, групи и врсти.</w:t>
            </w:r>
          </w:p>
        </w:tc>
        <w:tc>
          <w:tcPr>
            <w:tcW w:w="443" w:type="pct"/>
            <w:shd w:val="clear" w:color="auto" w:fill="FFFFFF" w:themeFill="background1"/>
          </w:tcPr>
          <w:p w14:paraId="1259887B" w14:textId="7F8DE655" w:rsidR="0039467A" w:rsidRPr="00664FF9" w:rsidRDefault="0039467A" w:rsidP="0039467A">
            <w:pPr>
              <w:jc w:val="center"/>
              <w:rPr>
                <w:rFonts w:eastAsia="MS Mincho"/>
                <w:b/>
                <w:bCs/>
                <w:sz w:val="18"/>
                <w:szCs w:val="18"/>
                <w:lang w:val="en-US"/>
              </w:rPr>
            </w:pPr>
            <w:r>
              <w:rPr>
                <w:rFonts w:eastAsia="MS Mincho"/>
                <w:b/>
                <w:bCs/>
                <w:sz w:val="18"/>
                <w:szCs w:val="18"/>
                <w:lang w:val="sr-Cyrl-RS"/>
              </w:rPr>
              <w:lastRenderedPageBreak/>
              <w:t>ДУ</w:t>
            </w:r>
          </w:p>
        </w:tc>
        <w:tc>
          <w:tcPr>
            <w:tcW w:w="774" w:type="pct"/>
            <w:shd w:val="clear" w:color="auto" w:fill="FFFFFF" w:themeFill="background1"/>
          </w:tcPr>
          <w:p w14:paraId="4B183721" w14:textId="01CA4D7C" w:rsidR="0039467A" w:rsidRPr="00664FF9" w:rsidRDefault="0039467A" w:rsidP="0039467A">
            <w:pPr>
              <w:jc w:val="both"/>
              <w:rPr>
                <w:rFonts w:eastAsia="MS Mincho"/>
                <w:sz w:val="18"/>
                <w:szCs w:val="18"/>
                <w:lang w:val="en-US"/>
              </w:rPr>
            </w:pPr>
            <w:r w:rsidRPr="008B3954">
              <w:rPr>
                <w:rFonts w:eastAsia="MS Mincho"/>
                <w:sz w:val="18"/>
                <w:szCs w:val="18"/>
                <w:lang w:val="sr-Cyrl-RS"/>
              </w:rPr>
              <w:t xml:space="preserve">Биће потпуно усклађено доношењем подзаконског </w:t>
            </w:r>
            <w:r w:rsidRPr="008B3954">
              <w:rPr>
                <w:rFonts w:eastAsia="MS Mincho"/>
                <w:sz w:val="18"/>
                <w:szCs w:val="18"/>
                <w:lang w:val="sr-Cyrl-RS"/>
              </w:rPr>
              <w:lastRenderedPageBreak/>
              <w:t>акта.</w:t>
            </w:r>
          </w:p>
        </w:tc>
        <w:tc>
          <w:tcPr>
            <w:tcW w:w="780" w:type="pct"/>
            <w:shd w:val="clear" w:color="auto" w:fill="FFFFFF" w:themeFill="background1"/>
          </w:tcPr>
          <w:p w14:paraId="0FD596FA" w14:textId="490B323D" w:rsidR="0039467A" w:rsidRPr="00664FF9" w:rsidRDefault="0039467A" w:rsidP="0039467A">
            <w:pPr>
              <w:jc w:val="both"/>
              <w:rPr>
                <w:rFonts w:eastAsia="MS Mincho"/>
                <w:sz w:val="18"/>
                <w:szCs w:val="18"/>
                <w:lang w:val="en-US"/>
              </w:rPr>
            </w:pPr>
          </w:p>
        </w:tc>
      </w:tr>
      <w:tr w:rsidR="0039467A" w:rsidRPr="00664FF9" w14:paraId="5F24E735" w14:textId="77777777" w:rsidTr="004A1A3D">
        <w:tc>
          <w:tcPr>
            <w:tcW w:w="370" w:type="pct"/>
            <w:shd w:val="clear" w:color="auto" w:fill="auto"/>
          </w:tcPr>
          <w:p w14:paraId="761E075E" w14:textId="2C67FD05" w:rsidR="0039467A" w:rsidRPr="0039467A" w:rsidRDefault="0039467A" w:rsidP="0039467A">
            <w:pPr>
              <w:pStyle w:val="title-article-norm"/>
              <w:rPr>
                <w:sz w:val="18"/>
                <w:szCs w:val="18"/>
                <w:lang w:val="sr-Cyrl-RS"/>
              </w:rPr>
            </w:pPr>
            <w:r>
              <w:rPr>
                <w:sz w:val="18"/>
                <w:szCs w:val="18"/>
                <w:lang w:val="sr-Cyrl-RS"/>
              </w:rPr>
              <w:t>9.2.</w:t>
            </w:r>
          </w:p>
        </w:tc>
        <w:tc>
          <w:tcPr>
            <w:tcW w:w="1159" w:type="pct"/>
            <w:shd w:val="clear" w:color="auto" w:fill="auto"/>
          </w:tcPr>
          <w:p w14:paraId="790D8912" w14:textId="77777777" w:rsidR="0039467A" w:rsidRPr="00664FF9" w:rsidRDefault="0039467A" w:rsidP="0039467A">
            <w:pPr>
              <w:jc w:val="both"/>
              <w:rPr>
                <w:sz w:val="18"/>
                <w:szCs w:val="18"/>
                <w:lang w:val="en-US"/>
              </w:rPr>
            </w:pPr>
            <w:r w:rsidRPr="00664FF9">
              <w:rPr>
                <w:rFonts w:hint="eastAsia"/>
                <w:sz w:val="18"/>
                <w:szCs w:val="18"/>
                <w:lang w:val="en-US"/>
              </w:rPr>
              <w:t>2.  For the examination of seed for certification, samples shall be drawn from homogeneous lots; the maximum weight of a lot and the minimum weight of a sample are given in Annex II.</w:t>
            </w:r>
          </w:p>
        </w:tc>
        <w:tc>
          <w:tcPr>
            <w:tcW w:w="324" w:type="pct"/>
            <w:shd w:val="clear" w:color="auto" w:fill="FFFFFF" w:themeFill="background1"/>
          </w:tcPr>
          <w:p w14:paraId="17507559" w14:textId="29D506B6" w:rsidR="0039467A" w:rsidRPr="00664FF9" w:rsidRDefault="0039467A" w:rsidP="0039467A">
            <w:pPr>
              <w:jc w:val="both"/>
              <w:rPr>
                <w:rFonts w:eastAsia="MS Mincho"/>
                <w:sz w:val="18"/>
                <w:szCs w:val="18"/>
                <w:lang w:val="en-US"/>
              </w:rPr>
            </w:pPr>
            <w:r>
              <w:rPr>
                <w:rFonts w:eastAsia="MS Mincho"/>
                <w:sz w:val="18"/>
                <w:szCs w:val="18"/>
                <w:lang w:val="sr-Cyrl-RS"/>
              </w:rPr>
              <w:t>22.4</w:t>
            </w:r>
          </w:p>
        </w:tc>
        <w:tc>
          <w:tcPr>
            <w:tcW w:w="1150" w:type="pct"/>
            <w:shd w:val="clear" w:color="auto" w:fill="FFFFFF" w:themeFill="background1"/>
          </w:tcPr>
          <w:p w14:paraId="04B289EA" w14:textId="039312C0" w:rsidR="0039467A" w:rsidRPr="00664FF9" w:rsidRDefault="0039467A" w:rsidP="0039467A">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43" w:type="pct"/>
            <w:shd w:val="clear" w:color="auto" w:fill="FFFFFF" w:themeFill="background1"/>
          </w:tcPr>
          <w:p w14:paraId="50617A6C" w14:textId="72DC8E5C" w:rsidR="0039467A" w:rsidRPr="00664FF9" w:rsidRDefault="0039467A" w:rsidP="0039467A">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7571B887" w14:textId="124E4DCB" w:rsidR="0039467A" w:rsidRPr="00664FF9" w:rsidRDefault="0039467A" w:rsidP="0039467A">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46A265B7" w14:textId="610B2DA6" w:rsidR="0039467A" w:rsidRPr="00664FF9" w:rsidRDefault="0039467A" w:rsidP="0039467A">
            <w:pPr>
              <w:jc w:val="both"/>
              <w:rPr>
                <w:rFonts w:eastAsia="MS Mincho"/>
                <w:sz w:val="18"/>
                <w:szCs w:val="18"/>
                <w:lang w:val="en-US"/>
              </w:rPr>
            </w:pPr>
          </w:p>
        </w:tc>
      </w:tr>
      <w:tr w:rsidR="005749A1" w:rsidRPr="00664FF9" w14:paraId="7ED14922" w14:textId="77777777" w:rsidTr="004A1A3D">
        <w:tc>
          <w:tcPr>
            <w:tcW w:w="370" w:type="pct"/>
            <w:shd w:val="clear" w:color="auto" w:fill="auto"/>
          </w:tcPr>
          <w:p w14:paraId="68748089" w14:textId="603A3DEB" w:rsidR="005749A1" w:rsidRPr="004A27B2" w:rsidRDefault="004A27B2" w:rsidP="007B1D85">
            <w:pPr>
              <w:pStyle w:val="title-article-norm"/>
              <w:rPr>
                <w:sz w:val="18"/>
                <w:szCs w:val="18"/>
                <w:lang w:val="sr-Cyrl-RS"/>
              </w:rPr>
            </w:pPr>
            <w:r>
              <w:rPr>
                <w:sz w:val="18"/>
                <w:szCs w:val="18"/>
                <w:lang w:val="sr-Cyrl-RS"/>
              </w:rPr>
              <w:t>10.1.</w:t>
            </w:r>
          </w:p>
        </w:tc>
        <w:tc>
          <w:tcPr>
            <w:tcW w:w="1159" w:type="pct"/>
            <w:shd w:val="clear" w:color="auto" w:fill="auto"/>
          </w:tcPr>
          <w:p w14:paraId="5873ED5F" w14:textId="77777777" w:rsidR="005749A1" w:rsidRPr="00664FF9" w:rsidRDefault="005749A1" w:rsidP="007B1D85">
            <w:pPr>
              <w:jc w:val="both"/>
              <w:rPr>
                <w:sz w:val="18"/>
                <w:szCs w:val="18"/>
                <w:lang w:val="en-US"/>
              </w:rPr>
            </w:pPr>
            <w:r w:rsidRPr="00664FF9">
              <w:rPr>
                <w:rFonts w:hint="eastAsia"/>
                <w:sz w:val="18"/>
                <w:szCs w:val="18"/>
                <w:lang w:val="en-US"/>
              </w:rPr>
              <w:t>1.  Member States require that basic seed and certified seed be marketed only in sufficiently homogeneous lots and in sealed packages bearing, as prescribed in Articles 11, 12 or 13, whichever is appropriate, a sealing system and markings.</w:t>
            </w:r>
          </w:p>
        </w:tc>
        <w:tc>
          <w:tcPr>
            <w:tcW w:w="324" w:type="pct"/>
            <w:shd w:val="clear" w:color="auto" w:fill="auto"/>
          </w:tcPr>
          <w:p w14:paraId="32A71565" w14:textId="77777777" w:rsidR="005749A1" w:rsidRDefault="000C4826" w:rsidP="007B1D85">
            <w:pPr>
              <w:jc w:val="both"/>
              <w:rPr>
                <w:rFonts w:eastAsia="MS Mincho"/>
                <w:sz w:val="18"/>
                <w:szCs w:val="18"/>
                <w:lang w:val="sr-Cyrl-RS"/>
              </w:rPr>
            </w:pPr>
            <w:r>
              <w:rPr>
                <w:rFonts w:eastAsia="MS Mincho"/>
                <w:sz w:val="18"/>
                <w:szCs w:val="18"/>
                <w:lang w:val="sr-Cyrl-RS"/>
              </w:rPr>
              <w:t>27.3</w:t>
            </w:r>
          </w:p>
          <w:p w14:paraId="671C33CD" w14:textId="77777777" w:rsidR="000C4826" w:rsidRDefault="000C4826" w:rsidP="007B1D85">
            <w:pPr>
              <w:jc w:val="both"/>
              <w:rPr>
                <w:rFonts w:eastAsia="MS Mincho"/>
                <w:sz w:val="18"/>
                <w:szCs w:val="18"/>
                <w:lang w:val="sr-Cyrl-RS"/>
              </w:rPr>
            </w:pPr>
          </w:p>
          <w:p w14:paraId="460A9C3C" w14:textId="77777777" w:rsidR="000C4826" w:rsidRDefault="000C4826" w:rsidP="007B1D85">
            <w:pPr>
              <w:jc w:val="both"/>
              <w:rPr>
                <w:rFonts w:eastAsia="MS Mincho"/>
                <w:sz w:val="18"/>
                <w:szCs w:val="18"/>
                <w:lang w:val="sr-Cyrl-RS"/>
              </w:rPr>
            </w:pPr>
          </w:p>
          <w:p w14:paraId="72663B09" w14:textId="27E14CA4" w:rsidR="000C4826" w:rsidRPr="00664FF9" w:rsidRDefault="000C4826" w:rsidP="007B1D85">
            <w:pPr>
              <w:jc w:val="both"/>
              <w:rPr>
                <w:rFonts w:eastAsia="MS Mincho"/>
                <w:sz w:val="18"/>
                <w:szCs w:val="18"/>
                <w:lang w:val="en-US"/>
              </w:rPr>
            </w:pPr>
            <w:r>
              <w:rPr>
                <w:rFonts w:eastAsia="MS Mincho"/>
                <w:sz w:val="18"/>
                <w:szCs w:val="18"/>
                <w:lang w:val="sr-Cyrl-RS"/>
              </w:rPr>
              <w:t>38.3</w:t>
            </w:r>
          </w:p>
        </w:tc>
        <w:tc>
          <w:tcPr>
            <w:tcW w:w="1150" w:type="pct"/>
            <w:shd w:val="clear" w:color="auto" w:fill="auto"/>
          </w:tcPr>
          <w:p w14:paraId="56F3CD31" w14:textId="78CB421E" w:rsidR="005749A1" w:rsidRPr="00664FF9" w:rsidRDefault="000C4826" w:rsidP="007B1D85">
            <w:pPr>
              <w:jc w:val="both"/>
              <w:rPr>
                <w:sz w:val="18"/>
                <w:szCs w:val="18"/>
                <w:lang w:val="en-US"/>
              </w:rPr>
            </w:pPr>
            <w:r>
              <w:rPr>
                <w:sz w:val="18"/>
                <w:szCs w:val="18"/>
                <w:lang w:val="sr-Cyrl-RS"/>
              </w:rPr>
              <w:t>27.3</w:t>
            </w:r>
            <w:r>
              <w:t xml:space="preserve"> </w:t>
            </w:r>
            <w:r w:rsidRPr="000C4826">
              <w:rPr>
                <w:sz w:val="18"/>
                <w:szCs w:val="18"/>
                <w:lang w:val="en-US"/>
              </w:rPr>
              <w:t>Забрањено је формирање партије семена од семена различитих сорти, године производње и земље порекла.</w:t>
            </w:r>
          </w:p>
          <w:p w14:paraId="6213B3A1" w14:textId="09460A05" w:rsidR="005749A1" w:rsidRPr="00664FF9" w:rsidRDefault="000C4826" w:rsidP="007B1D85">
            <w:pPr>
              <w:jc w:val="both"/>
              <w:rPr>
                <w:sz w:val="18"/>
                <w:szCs w:val="18"/>
                <w:lang w:val="en-US"/>
              </w:rPr>
            </w:pPr>
            <w:r>
              <w:rPr>
                <w:sz w:val="18"/>
                <w:szCs w:val="18"/>
                <w:lang w:val="sr-Cyrl-RS"/>
              </w:rPr>
              <w:t>38.3</w:t>
            </w:r>
            <w:r w:rsidR="005749A1" w:rsidRPr="00664FF9">
              <w:rPr>
                <w:sz w:val="18"/>
                <w:szCs w:val="18"/>
                <w:lang w:val="en-US"/>
              </w:rPr>
              <w:t xml:space="preserve"> </w:t>
            </w:r>
            <w:r w:rsidRPr="000C4826">
              <w:rPr>
                <w:sz w:val="18"/>
                <w:szCs w:val="18"/>
                <w:lang w:val="en-US"/>
              </w:rPr>
              <w:t>Семе које се ставља на тржиште мора да прати сертификат о семену, мора да буде упаковано у оригинално паковање и пломбирано на начин којим се обезбеђује оригиналност паковања и очување квалитета семена.</w:t>
            </w:r>
          </w:p>
        </w:tc>
        <w:tc>
          <w:tcPr>
            <w:tcW w:w="443" w:type="pct"/>
            <w:shd w:val="clear" w:color="auto" w:fill="FFFFFF" w:themeFill="background1"/>
          </w:tcPr>
          <w:p w14:paraId="28DF17BC" w14:textId="1D7A8451" w:rsidR="005749A1" w:rsidRPr="000C4826" w:rsidRDefault="000C4826" w:rsidP="007B1D85">
            <w:pPr>
              <w:jc w:val="center"/>
              <w:rPr>
                <w:rFonts w:eastAsia="MS Mincho"/>
                <w:b/>
                <w:bCs/>
                <w:sz w:val="18"/>
                <w:szCs w:val="18"/>
                <w:lang w:val="sr-Cyrl-RS"/>
              </w:rPr>
            </w:pPr>
            <w:r>
              <w:rPr>
                <w:rFonts w:eastAsia="MS Mincho"/>
                <w:b/>
                <w:bCs/>
                <w:sz w:val="18"/>
                <w:szCs w:val="18"/>
                <w:lang w:val="sr-Cyrl-RS"/>
              </w:rPr>
              <w:t>ПУ</w:t>
            </w:r>
          </w:p>
        </w:tc>
        <w:tc>
          <w:tcPr>
            <w:tcW w:w="774" w:type="pct"/>
          </w:tcPr>
          <w:p w14:paraId="757DB25D" w14:textId="77777777" w:rsidR="005749A1" w:rsidRPr="00664FF9" w:rsidRDefault="005749A1" w:rsidP="007B1D85">
            <w:pPr>
              <w:jc w:val="both"/>
              <w:rPr>
                <w:rFonts w:eastAsia="MS Mincho"/>
                <w:sz w:val="18"/>
                <w:szCs w:val="18"/>
                <w:lang w:val="en-US"/>
              </w:rPr>
            </w:pPr>
          </w:p>
        </w:tc>
        <w:tc>
          <w:tcPr>
            <w:tcW w:w="780" w:type="pct"/>
            <w:shd w:val="clear" w:color="auto" w:fill="auto"/>
          </w:tcPr>
          <w:p w14:paraId="119E3E86" w14:textId="463EE255" w:rsidR="005749A1" w:rsidRPr="00664FF9" w:rsidRDefault="005749A1" w:rsidP="007B1D85">
            <w:pPr>
              <w:jc w:val="both"/>
              <w:rPr>
                <w:rFonts w:eastAsia="MS Mincho"/>
                <w:sz w:val="18"/>
                <w:szCs w:val="18"/>
                <w:lang w:val="en-US"/>
              </w:rPr>
            </w:pPr>
          </w:p>
        </w:tc>
      </w:tr>
      <w:tr w:rsidR="000C4826" w:rsidRPr="00664FF9" w14:paraId="635BCB7F" w14:textId="77777777" w:rsidTr="004A1A3D">
        <w:tc>
          <w:tcPr>
            <w:tcW w:w="370" w:type="pct"/>
            <w:shd w:val="clear" w:color="auto" w:fill="auto"/>
          </w:tcPr>
          <w:p w14:paraId="3DEF8EDE" w14:textId="77777777" w:rsidR="000C4826" w:rsidRPr="00664FF9" w:rsidRDefault="000C4826" w:rsidP="000C4826">
            <w:pPr>
              <w:pStyle w:val="title-article-norm"/>
              <w:rPr>
                <w:sz w:val="18"/>
                <w:szCs w:val="18"/>
              </w:rPr>
            </w:pPr>
            <w:r w:rsidRPr="00664FF9">
              <w:rPr>
                <w:sz w:val="18"/>
                <w:szCs w:val="18"/>
              </w:rPr>
              <w:t>Article 10, Point 2</w:t>
            </w:r>
          </w:p>
        </w:tc>
        <w:tc>
          <w:tcPr>
            <w:tcW w:w="1159" w:type="pct"/>
            <w:shd w:val="clear" w:color="auto" w:fill="auto"/>
          </w:tcPr>
          <w:p w14:paraId="2A48BBAF" w14:textId="77777777" w:rsidR="000C4826" w:rsidRPr="00664FF9" w:rsidRDefault="000C4826" w:rsidP="000C4826">
            <w:pPr>
              <w:jc w:val="both"/>
              <w:rPr>
                <w:sz w:val="18"/>
                <w:szCs w:val="18"/>
                <w:lang w:val="en-US"/>
              </w:rPr>
            </w:pPr>
            <w:r w:rsidRPr="00664FF9">
              <w:rPr>
                <w:rFonts w:hint="eastAsia"/>
                <w:sz w:val="18"/>
                <w:szCs w:val="18"/>
                <w:lang w:val="en-US"/>
              </w:rPr>
              <w:t>2.  Member States may, for the marketing of small quantities to the final consumer, provide for derogations from the provisions of paragraph 1 in respect of packaging, sealing and marking.</w:t>
            </w:r>
          </w:p>
        </w:tc>
        <w:tc>
          <w:tcPr>
            <w:tcW w:w="324" w:type="pct"/>
            <w:shd w:val="clear" w:color="auto" w:fill="auto"/>
          </w:tcPr>
          <w:p w14:paraId="29621312" w14:textId="280DF220" w:rsidR="000C4826" w:rsidRPr="000C4826" w:rsidRDefault="000C4826" w:rsidP="000C4826">
            <w:pPr>
              <w:jc w:val="both"/>
              <w:rPr>
                <w:rFonts w:eastAsia="MS Mincho"/>
                <w:sz w:val="18"/>
                <w:szCs w:val="18"/>
                <w:lang w:val="sr-Cyrl-RS"/>
              </w:rPr>
            </w:pPr>
            <w:r>
              <w:rPr>
                <w:rFonts w:eastAsia="MS Mincho"/>
                <w:sz w:val="18"/>
                <w:szCs w:val="18"/>
                <w:lang w:val="sr-Cyrl-RS"/>
              </w:rPr>
              <w:t>38.2</w:t>
            </w:r>
            <w:r w:rsidRPr="00664FF9">
              <w:rPr>
                <w:rFonts w:eastAsia="MS Mincho"/>
                <w:sz w:val="18"/>
                <w:szCs w:val="18"/>
                <w:lang w:val="en-US"/>
              </w:rPr>
              <w:t>;</w:t>
            </w:r>
          </w:p>
          <w:p w14:paraId="4EAB8347" w14:textId="77777777" w:rsidR="000C4826" w:rsidRDefault="000C4826" w:rsidP="000C4826">
            <w:pPr>
              <w:jc w:val="both"/>
              <w:rPr>
                <w:rFonts w:eastAsia="MS Mincho"/>
                <w:sz w:val="18"/>
                <w:szCs w:val="18"/>
                <w:lang w:val="sr-Cyrl-RS"/>
              </w:rPr>
            </w:pPr>
          </w:p>
          <w:p w14:paraId="0EE7702F" w14:textId="77777777" w:rsidR="000C4826" w:rsidRDefault="000C4826" w:rsidP="000C4826">
            <w:pPr>
              <w:jc w:val="both"/>
              <w:rPr>
                <w:rFonts w:eastAsia="MS Mincho"/>
                <w:sz w:val="18"/>
                <w:szCs w:val="18"/>
                <w:lang w:val="sr-Cyrl-RS"/>
              </w:rPr>
            </w:pPr>
          </w:p>
          <w:p w14:paraId="02BA93F3" w14:textId="77777777" w:rsidR="000C4826" w:rsidRDefault="000C4826" w:rsidP="000C4826">
            <w:pPr>
              <w:jc w:val="both"/>
              <w:rPr>
                <w:rFonts w:eastAsia="MS Mincho"/>
                <w:sz w:val="18"/>
                <w:szCs w:val="18"/>
                <w:lang w:val="sr-Cyrl-RS"/>
              </w:rPr>
            </w:pPr>
          </w:p>
          <w:p w14:paraId="1188AB98" w14:textId="60368EB7" w:rsidR="000C4826" w:rsidRPr="000C4826" w:rsidRDefault="000C4826" w:rsidP="000C4826">
            <w:pPr>
              <w:jc w:val="both"/>
              <w:rPr>
                <w:rFonts w:eastAsia="MS Mincho"/>
                <w:sz w:val="18"/>
                <w:szCs w:val="18"/>
                <w:lang w:val="sr-Cyrl-RS"/>
              </w:rPr>
            </w:pPr>
            <w:r>
              <w:rPr>
                <w:rFonts w:eastAsia="MS Mincho"/>
                <w:sz w:val="18"/>
                <w:szCs w:val="18"/>
                <w:lang w:val="sr-Cyrl-RS"/>
              </w:rPr>
              <w:t>39.3</w:t>
            </w:r>
            <w:r w:rsidRPr="00664FF9">
              <w:rPr>
                <w:rFonts w:eastAsia="MS Mincho"/>
                <w:sz w:val="18"/>
                <w:szCs w:val="18"/>
                <w:lang w:val="en-US"/>
              </w:rPr>
              <w:t>;</w:t>
            </w:r>
          </w:p>
          <w:p w14:paraId="7CF2F978" w14:textId="77777777" w:rsidR="000C4826" w:rsidRDefault="000C4826" w:rsidP="000C4826">
            <w:pPr>
              <w:jc w:val="both"/>
              <w:rPr>
                <w:rFonts w:eastAsia="MS Mincho"/>
                <w:sz w:val="18"/>
                <w:szCs w:val="18"/>
                <w:lang w:val="sr-Cyrl-RS"/>
              </w:rPr>
            </w:pPr>
          </w:p>
          <w:p w14:paraId="4F6EF4B4" w14:textId="77777777" w:rsidR="000C4826" w:rsidRDefault="000C4826" w:rsidP="000C4826">
            <w:pPr>
              <w:jc w:val="both"/>
              <w:rPr>
                <w:rFonts w:eastAsia="MS Mincho"/>
                <w:sz w:val="18"/>
                <w:szCs w:val="18"/>
                <w:lang w:val="sr-Cyrl-RS"/>
              </w:rPr>
            </w:pPr>
          </w:p>
          <w:p w14:paraId="38BEA5F9" w14:textId="77777777" w:rsidR="000C4826" w:rsidRDefault="000C4826" w:rsidP="000C4826">
            <w:pPr>
              <w:jc w:val="both"/>
              <w:rPr>
                <w:rFonts w:eastAsia="MS Mincho"/>
                <w:sz w:val="18"/>
                <w:szCs w:val="18"/>
                <w:lang w:val="sr-Cyrl-RS"/>
              </w:rPr>
            </w:pPr>
          </w:p>
          <w:p w14:paraId="3246D1BC" w14:textId="0F609934" w:rsidR="000C4826" w:rsidRDefault="000C4826" w:rsidP="000C4826">
            <w:pPr>
              <w:jc w:val="both"/>
              <w:rPr>
                <w:rFonts w:eastAsia="MS Mincho"/>
                <w:sz w:val="18"/>
                <w:szCs w:val="18"/>
                <w:lang w:val="sr-Cyrl-RS"/>
              </w:rPr>
            </w:pPr>
            <w:r w:rsidRPr="00664FF9">
              <w:rPr>
                <w:rFonts w:eastAsia="MS Mincho"/>
                <w:sz w:val="18"/>
                <w:szCs w:val="18"/>
                <w:lang w:val="en-US"/>
              </w:rPr>
              <w:t>40</w:t>
            </w:r>
            <w:r>
              <w:rPr>
                <w:rFonts w:eastAsia="MS Mincho"/>
                <w:sz w:val="18"/>
                <w:szCs w:val="18"/>
                <w:lang w:val="sr-Cyrl-RS"/>
              </w:rPr>
              <w:t>.1</w:t>
            </w:r>
            <w:r w:rsidRPr="00664FF9">
              <w:rPr>
                <w:rFonts w:eastAsia="MS Mincho"/>
                <w:sz w:val="18"/>
                <w:szCs w:val="18"/>
                <w:lang w:val="en-US"/>
              </w:rPr>
              <w:t xml:space="preserve"> </w:t>
            </w:r>
          </w:p>
          <w:p w14:paraId="3DE7585D" w14:textId="77777777" w:rsidR="000C4826" w:rsidRDefault="000C4826" w:rsidP="000C4826">
            <w:pPr>
              <w:jc w:val="both"/>
              <w:rPr>
                <w:rFonts w:eastAsia="MS Mincho"/>
                <w:sz w:val="18"/>
                <w:szCs w:val="18"/>
                <w:lang w:val="sr-Cyrl-RS"/>
              </w:rPr>
            </w:pPr>
          </w:p>
          <w:p w14:paraId="7E826F93" w14:textId="77777777" w:rsidR="000C4826" w:rsidRDefault="000C4826" w:rsidP="000C4826">
            <w:pPr>
              <w:jc w:val="both"/>
              <w:rPr>
                <w:rFonts w:eastAsia="MS Mincho"/>
                <w:sz w:val="18"/>
                <w:szCs w:val="18"/>
                <w:lang w:val="sr-Cyrl-RS"/>
              </w:rPr>
            </w:pPr>
          </w:p>
          <w:p w14:paraId="7F5D9203" w14:textId="77777777" w:rsidR="000C4826" w:rsidRDefault="000C4826" w:rsidP="000C4826">
            <w:pPr>
              <w:jc w:val="both"/>
              <w:rPr>
                <w:rFonts w:eastAsia="MS Mincho"/>
                <w:sz w:val="18"/>
                <w:szCs w:val="18"/>
                <w:lang w:val="sr-Cyrl-RS"/>
              </w:rPr>
            </w:pPr>
            <w:r>
              <w:rPr>
                <w:rFonts w:eastAsia="MS Mincho"/>
                <w:sz w:val="18"/>
                <w:szCs w:val="18"/>
                <w:lang w:val="sr-Cyrl-RS"/>
              </w:rPr>
              <w:t>40.2</w:t>
            </w:r>
          </w:p>
          <w:p w14:paraId="6F2C5090" w14:textId="77777777" w:rsidR="000C4826" w:rsidRDefault="000C4826" w:rsidP="000C4826">
            <w:pPr>
              <w:jc w:val="both"/>
              <w:rPr>
                <w:rFonts w:eastAsia="MS Mincho"/>
                <w:sz w:val="18"/>
                <w:szCs w:val="18"/>
                <w:lang w:val="sr-Cyrl-RS"/>
              </w:rPr>
            </w:pPr>
          </w:p>
          <w:p w14:paraId="4719296E" w14:textId="77777777" w:rsidR="000C4826" w:rsidRDefault="000C4826" w:rsidP="000C4826">
            <w:pPr>
              <w:jc w:val="both"/>
              <w:rPr>
                <w:rFonts w:eastAsia="MS Mincho"/>
                <w:sz w:val="18"/>
                <w:szCs w:val="18"/>
                <w:lang w:val="sr-Cyrl-RS"/>
              </w:rPr>
            </w:pPr>
          </w:p>
          <w:p w14:paraId="4CF33695" w14:textId="77777777" w:rsidR="000C4826" w:rsidRDefault="000C4826" w:rsidP="000C4826">
            <w:pPr>
              <w:jc w:val="both"/>
              <w:rPr>
                <w:rFonts w:eastAsia="MS Mincho"/>
                <w:sz w:val="18"/>
                <w:szCs w:val="18"/>
                <w:lang w:val="sr-Cyrl-RS"/>
              </w:rPr>
            </w:pPr>
          </w:p>
          <w:p w14:paraId="759A0252" w14:textId="77777777" w:rsidR="000C4826" w:rsidRDefault="000C4826" w:rsidP="000C4826">
            <w:pPr>
              <w:jc w:val="both"/>
              <w:rPr>
                <w:rFonts w:eastAsia="MS Mincho"/>
                <w:sz w:val="18"/>
                <w:szCs w:val="18"/>
                <w:lang w:val="sr-Cyrl-RS"/>
              </w:rPr>
            </w:pPr>
          </w:p>
          <w:p w14:paraId="4354E4AB" w14:textId="7B5BC9F3" w:rsidR="000C4826" w:rsidRPr="000C4826" w:rsidRDefault="000C4826" w:rsidP="000C4826">
            <w:pPr>
              <w:jc w:val="both"/>
              <w:rPr>
                <w:rFonts w:eastAsia="MS Mincho"/>
                <w:sz w:val="18"/>
                <w:szCs w:val="18"/>
                <w:lang w:val="sr-Cyrl-RS"/>
              </w:rPr>
            </w:pPr>
            <w:r>
              <w:rPr>
                <w:rFonts w:eastAsia="MS Mincho"/>
                <w:sz w:val="18"/>
                <w:szCs w:val="18"/>
                <w:lang w:val="sr-Cyrl-RS"/>
              </w:rPr>
              <w:t>41.4</w:t>
            </w:r>
          </w:p>
        </w:tc>
        <w:tc>
          <w:tcPr>
            <w:tcW w:w="1150" w:type="pct"/>
            <w:shd w:val="clear" w:color="auto" w:fill="auto"/>
          </w:tcPr>
          <w:p w14:paraId="2AD54186" w14:textId="3C187003" w:rsidR="000C4826" w:rsidRPr="00F14E0B" w:rsidRDefault="000C4826" w:rsidP="000C4826">
            <w:pPr>
              <w:jc w:val="both"/>
              <w:rPr>
                <w:sz w:val="18"/>
                <w:szCs w:val="18"/>
                <w:lang w:val="sr-Cyrl-RS"/>
              </w:rPr>
            </w:pPr>
            <w:r>
              <w:rPr>
                <w:sz w:val="18"/>
                <w:szCs w:val="18"/>
                <w:lang w:val="sr-Cyrl-RS"/>
              </w:rPr>
              <w:t>38.2</w:t>
            </w:r>
            <w:r>
              <w:t xml:space="preserve"> </w:t>
            </w:r>
            <w:r w:rsidRPr="00F14E0B">
              <w:rPr>
                <w:sz w:val="18"/>
                <w:szCs w:val="18"/>
                <w:lang w:val="sr-Cyrl-RS"/>
              </w:rPr>
              <w:t>Свако појединачно паковање семена у једној партији мора да буде исте нето масе или истог броја сетвених јединица семена, осим за мала паковања.</w:t>
            </w:r>
          </w:p>
          <w:p w14:paraId="523F7D82" w14:textId="37CB9403" w:rsidR="000C4826" w:rsidRPr="004B1E05" w:rsidRDefault="000C4826" w:rsidP="000C4826">
            <w:pPr>
              <w:jc w:val="both"/>
              <w:rPr>
                <w:sz w:val="18"/>
                <w:szCs w:val="18"/>
                <w:lang w:val="sr-Cyrl-RS"/>
              </w:rPr>
            </w:pPr>
            <w:r>
              <w:rPr>
                <w:sz w:val="18"/>
                <w:szCs w:val="18"/>
                <w:lang w:val="sr-Cyrl-RS"/>
              </w:rPr>
              <w:t>39.3</w:t>
            </w:r>
            <w:r>
              <w:t xml:space="preserve"> </w:t>
            </w:r>
            <w:r w:rsidRPr="004B1E05">
              <w:rPr>
                <w:sz w:val="18"/>
                <w:szCs w:val="18"/>
                <w:lang w:val="sr-Cyrl-RS"/>
              </w:rPr>
              <w:t>У зависности од категорије семена етикета мора да буде јединствена у погледу садржине, величине, боје и серијског броја, осим за мала паковања.</w:t>
            </w:r>
          </w:p>
          <w:p w14:paraId="5E37DD2A" w14:textId="0291D0C6" w:rsidR="000C4826" w:rsidRPr="004B1E05" w:rsidRDefault="000C4826" w:rsidP="000C4826">
            <w:pPr>
              <w:jc w:val="both"/>
              <w:rPr>
                <w:sz w:val="18"/>
                <w:szCs w:val="18"/>
                <w:lang w:val="sr-Cyrl-RS"/>
              </w:rPr>
            </w:pPr>
            <w:r>
              <w:rPr>
                <w:sz w:val="18"/>
                <w:szCs w:val="18"/>
                <w:lang w:val="sr-Cyrl-RS"/>
              </w:rPr>
              <w:t>40.1</w:t>
            </w:r>
            <w:r>
              <w:t xml:space="preserve"> </w:t>
            </w:r>
            <w:r w:rsidRPr="004B1E05">
              <w:rPr>
                <w:sz w:val="18"/>
                <w:szCs w:val="18"/>
                <w:lang w:val="sr-Cyrl-RS"/>
              </w:rPr>
              <w:t>Министарство издаје етикете за све категорије семена, осим за мала паковања.</w:t>
            </w:r>
          </w:p>
          <w:p w14:paraId="68BEB72C" w14:textId="263492B7" w:rsidR="000C4826" w:rsidRPr="00664FF9" w:rsidRDefault="000C4826" w:rsidP="000C4826">
            <w:pPr>
              <w:jc w:val="both"/>
              <w:rPr>
                <w:sz w:val="18"/>
                <w:szCs w:val="18"/>
                <w:lang w:val="en-US"/>
              </w:rPr>
            </w:pPr>
            <w:r>
              <w:rPr>
                <w:sz w:val="18"/>
                <w:szCs w:val="18"/>
                <w:lang w:val="sr-Cyrl-RS"/>
              </w:rPr>
              <w:t xml:space="preserve">40.2 </w:t>
            </w:r>
            <w:r w:rsidRPr="000C4826">
              <w:rPr>
                <w:sz w:val="18"/>
                <w:szCs w:val="18"/>
                <w:lang w:val="en-US"/>
              </w:rPr>
              <w:t>Министарство може послове издавања етикета за све категорије семена, осим за мала паковања да уступи пољопривредној стручној служби у складу са чланом 7. овог закона.</w:t>
            </w:r>
          </w:p>
          <w:p w14:paraId="7785EFBE" w14:textId="523CAC1B" w:rsidR="000C4826" w:rsidRPr="00664FF9" w:rsidRDefault="000C4826" w:rsidP="000C4826">
            <w:pPr>
              <w:jc w:val="both"/>
              <w:rPr>
                <w:sz w:val="18"/>
                <w:szCs w:val="18"/>
                <w:lang w:val="en-US"/>
              </w:rPr>
            </w:pPr>
            <w:r>
              <w:rPr>
                <w:sz w:val="18"/>
                <w:szCs w:val="18"/>
                <w:lang w:val="sr-Cyrl-RS"/>
              </w:rPr>
              <w:t>41.4</w:t>
            </w:r>
            <w:r>
              <w:t xml:space="preserve"> </w:t>
            </w:r>
            <w:r w:rsidRPr="000C4826">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43" w:type="pct"/>
            <w:shd w:val="clear" w:color="auto" w:fill="FFFFFF" w:themeFill="background1"/>
          </w:tcPr>
          <w:p w14:paraId="684B4747" w14:textId="754EDA82" w:rsidR="000C4826" w:rsidRPr="00664FF9" w:rsidRDefault="000C4826" w:rsidP="000C4826">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4C513EF0" w14:textId="6D2195AD" w:rsidR="000C4826" w:rsidRPr="00664FF9" w:rsidRDefault="000C4826" w:rsidP="000C4826">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2AFA675B" w14:textId="3C77EFC8" w:rsidR="000C4826" w:rsidRPr="00664FF9" w:rsidRDefault="000C4826" w:rsidP="000C4826">
            <w:pPr>
              <w:jc w:val="both"/>
              <w:rPr>
                <w:rFonts w:eastAsia="MS Mincho"/>
                <w:sz w:val="18"/>
                <w:szCs w:val="18"/>
                <w:lang w:val="en-US"/>
              </w:rPr>
            </w:pPr>
          </w:p>
        </w:tc>
      </w:tr>
      <w:tr w:rsidR="005749A1" w:rsidRPr="00664FF9" w14:paraId="57719552" w14:textId="77777777" w:rsidTr="004A1A3D">
        <w:tc>
          <w:tcPr>
            <w:tcW w:w="370" w:type="pct"/>
            <w:shd w:val="clear" w:color="auto" w:fill="auto"/>
          </w:tcPr>
          <w:p w14:paraId="64904E10" w14:textId="0141B19E" w:rsidR="005749A1" w:rsidRPr="007E3C6E" w:rsidRDefault="007E3C6E" w:rsidP="007B1D85">
            <w:pPr>
              <w:pStyle w:val="title-article-norm"/>
              <w:rPr>
                <w:sz w:val="18"/>
                <w:szCs w:val="18"/>
                <w:lang w:val="sr-Cyrl-RS"/>
              </w:rPr>
            </w:pPr>
            <w:r>
              <w:rPr>
                <w:sz w:val="18"/>
                <w:szCs w:val="18"/>
                <w:lang w:val="sr-Cyrl-RS"/>
              </w:rPr>
              <w:t>11.1.</w:t>
            </w:r>
          </w:p>
        </w:tc>
        <w:tc>
          <w:tcPr>
            <w:tcW w:w="1159" w:type="pct"/>
            <w:shd w:val="clear" w:color="auto" w:fill="auto"/>
          </w:tcPr>
          <w:p w14:paraId="0F0FAAB6" w14:textId="77777777" w:rsidR="005749A1" w:rsidRPr="00664FF9" w:rsidRDefault="005749A1" w:rsidP="007B1D85">
            <w:pPr>
              <w:jc w:val="both"/>
              <w:rPr>
                <w:sz w:val="18"/>
                <w:szCs w:val="18"/>
                <w:lang w:val="en-US"/>
              </w:rPr>
            </w:pPr>
            <w:r w:rsidRPr="00664FF9">
              <w:rPr>
                <w:rFonts w:hint="eastAsia"/>
                <w:sz w:val="18"/>
                <w:szCs w:val="18"/>
                <w:lang w:val="en-US"/>
              </w:rPr>
              <w:t xml:space="preserve">1.  Member States shall require that packages of basic seed and certified seed, except where seed of the latter category takes the form of small EC packages, be sealed officially or under official supervision in such a manner that they </w:t>
            </w:r>
            <w:r w:rsidRPr="00664FF9">
              <w:rPr>
                <w:rFonts w:hint="eastAsia"/>
                <w:sz w:val="18"/>
                <w:szCs w:val="18"/>
                <w:lang w:val="en-US"/>
              </w:rPr>
              <w:lastRenderedPageBreak/>
              <w:t>cannot be opened without damaging the sealing system or leaving evidence of tampering on either the official label provided for in Article 12 or the package.</w:t>
            </w:r>
          </w:p>
        </w:tc>
        <w:tc>
          <w:tcPr>
            <w:tcW w:w="324" w:type="pct"/>
            <w:shd w:val="clear" w:color="auto" w:fill="auto"/>
          </w:tcPr>
          <w:p w14:paraId="6714B4FF" w14:textId="795A9C2E" w:rsidR="005749A1" w:rsidRPr="007E3C6E" w:rsidRDefault="007E3C6E" w:rsidP="007B1D85">
            <w:pPr>
              <w:jc w:val="both"/>
              <w:rPr>
                <w:rFonts w:eastAsia="MS Mincho"/>
                <w:sz w:val="18"/>
                <w:szCs w:val="18"/>
                <w:lang w:val="sr-Cyrl-RS"/>
              </w:rPr>
            </w:pPr>
            <w:r>
              <w:rPr>
                <w:rFonts w:eastAsia="MS Mincho"/>
                <w:sz w:val="18"/>
                <w:szCs w:val="18"/>
                <w:lang w:val="sr-Cyrl-RS"/>
              </w:rPr>
              <w:lastRenderedPageBreak/>
              <w:t>38.3</w:t>
            </w:r>
          </w:p>
        </w:tc>
        <w:tc>
          <w:tcPr>
            <w:tcW w:w="1150" w:type="pct"/>
            <w:shd w:val="clear" w:color="auto" w:fill="auto"/>
          </w:tcPr>
          <w:p w14:paraId="20709346" w14:textId="1BBA40F8" w:rsidR="005749A1" w:rsidRPr="004B1E05" w:rsidRDefault="007E3C6E" w:rsidP="007B1D85">
            <w:pPr>
              <w:jc w:val="both"/>
              <w:rPr>
                <w:sz w:val="18"/>
                <w:szCs w:val="18"/>
                <w:lang w:val="sr-Cyrl-RS"/>
              </w:rPr>
            </w:pPr>
            <w:r w:rsidRPr="004B1E05">
              <w:rPr>
                <w:sz w:val="18"/>
                <w:szCs w:val="18"/>
                <w:lang w:val="sr-Cyrl-RS"/>
              </w:rPr>
              <w:t>Семе које се ставља на тржиште мора да прати сертификат о семену, мора да буде упаковано у оригинално паковање и пломбирано на начин којим се обезбеђује оригиналност паковања и очување квалитета семена.</w:t>
            </w:r>
          </w:p>
        </w:tc>
        <w:tc>
          <w:tcPr>
            <w:tcW w:w="443" w:type="pct"/>
            <w:shd w:val="clear" w:color="auto" w:fill="FFFFFF" w:themeFill="background1"/>
          </w:tcPr>
          <w:p w14:paraId="19CEA8D8" w14:textId="10AAB850" w:rsidR="005749A1" w:rsidRPr="007E3C6E" w:rsidRDefault="007E3C6E" w:rsidP="007B1D85">
            <w:pPr>
              <w:jc w:val="center"/>
              <w:rPr>
                <w:rFonts w:eastAsia="MS Mincho"/>
                <w:b/>
                <w:bCs/>
                <w:sz w:val="18"/>
                <w:szCs w:val="18"/>
                <w:lang w:val="sr-Cyrl-RS"/>
              </w:rPr>
            </w:pPr>
            <w:r>
              <w:rPr>
                <w:rFonts w:eastAsia="MS Mincho"/>
                <w:b/>
                <w:bCs/>
                <w:sz w:val="18"/>
                <w:szCs w:val="18"/>
                <w:lang w:val="sr-Cyrl-RS"/>
              </w:rPr>
              <w:t>ПУ</w:t>
            </w:r>
          </w:p>
        </w:tc>
        <w:tc>
          <w:tcPr>
            <w:tcW w:w="774" w:type="pct"/>
          </w:tcPr>
          <w:p w14:paraId="4B5B9DD1" w14:textId="77777777" w:rsidR="005749A1" w:rsidRPr="00664FF9" w:rsidRDefault="005749A1" w:rsidP="007B1D85">
            <w:pPr>
              <w:jc w:val="both"/>
              <w:rPr>
                <w:rFonts w:eastAsia="MS Mincho"/>
                <w:sz w:val="18"/>
                <w:szCs w:val="18"/>
                <w:lang w:val="en-US"/>
              </w:rPr>
            </w:pPr>
          </w:p>
        </w:tc>
        <w:tc>
          <w:tcPr>
            <w:tcW w:w="780" w:type="pct"/>
            <w:shd w:val="clear" w:color="auto" w:fill="auto"/>
          </w:tcPr>
          <w:p w14:paraId="283013BA" w14:textId="6C9FD92E" w:rsidR="005749A1" w:rsidRPr="00664FF9" w:rsidRDefault="005749A1" w:rsidP="007B1D85">
            <w:pPr>
              <w:jc w:val="both"/>
              <w:rPr>
                <w:rFonts w:eastAsia="MS Mincho"/>
                <w:sz w:val="18"/>
                <w:szCs w:val="18"/>
                <w:lang w:val="en-US"/>
              </w:rPr>
            </w:pPr>
          </w:p>
        </w:tc>
      </w:tr>
      <w:tr w:rsidR="007E3C6E" w:rsidRPr="00664FF9" w14:paraId="3732D2C5" w14:textId="77777777" w:rsidTr="004A1A3D">
        <w:tc>
          <w:tcPr>
            <w:tcW w:w="370" w:type="pct"/>
            <w:shd w:val="clear" w:color="auto" w:fill="auto"/>
          </w:tcPr>
          <w:p w14:paraId="3B7A40F5" w14:textId="67BA83CB" w:rsidR="007E3C6E" w:rsidRPr="007E3C6E" w:rsidRDefault="007E3C6E" w:rsidP="007E3C6E">
            <w:pPr>
              <w:pStyle w:val="title-article-norm"/>
              <w:rPr>
                <w:sz w:val="18"/>
                <w:szCs w:val="18"/>
                <w:lang w:val="sr-Cyrl-RS"/>
              </w:rPr>
            </w:pPr>
            <w:r>
              <w:rPr>
                <w:sz w:val="18"/>
                <w:szCs w:val="18"/>
                <w:lang w:val="sr-Cyrl-RS"/>
              </w:rPr>
              <w:t>11.1.</w:t>
            </w:r>
          </w:p>
        </w:tc>
        <w:tc>
          <w:tcPr>
            <w:tcW w:w="1159" w:type="pct"/>
            <w:shd w:val="clear" w:color="auto" w:fill="auto"/>
          </w:tcPr>
          <w:p w14:paraId="5C1ACC7F" w14:textId="77777777" w:rsidR="007E3C6E" w:rsidRPr="00664FF9" w:rsidRDefault="007E3C6E" w:rsidP="007E3C6E">
            <w:pPr>
              <w:jc w:val="both"/>
              <w:rPr>
                <w:sz w:val="18"/>
                <w:szCs w:val="18"/>
                <w:lang w:val="en-US"/>
              </w:rPr>
            </w:pPr>
            <w:r w:rsidRPr="00664FF9">
              <w:rPr>
                <w:rFonts w:hint="eastAsia"/>
                <w:sz w:val="18"/>
                <w:szCs w:val="18"/>
                <w:lang w:val="en-US"/>
              </w:rPr>
              <w:t>In order to ensure sealing, the sealing system shall comprise at least either the official label or the affixing of an official seal.</w:t>
            </w:r>
          </w:p>
        </w:tc>
        <w:tc>
          <w:tcPr>
            <w:tcW w:w="324" w:type="pct"/>
            <w:shd w:val="clear" w:color="auto" w:fill="auto"/>
          </w:tcPr>
          <w:p w14:paraId="0B2407A5" w14:textId="6583DBA6" w:rsidR="007E3C6E" w:rsidRPr="007E3C6E" w:rsidRDefault="007E3C6E" w:rsidP="007E3C6E">
            <w:pPr>
              <w:jc w:val="both"/>
              <w:rPr>
                <w:rFonts w:eastAsia="MS Mincho"/>
                <w:sz w:val="18"/>
                <w:szCs w:val="18"/>
                <w:lang w:val="sr-Cyrl-RS"/>
              </w:rPr>
            </w:pPr>
            <w:r>
              <w:rPr>
                <w:rFonts w:eastAsia="MS Mincho"/>
                <w:sz w:val="18"/>
                <w:szCs w:val="18"/>
                <w:lang w:val="sr-Cyrl-RS"/>
              </w:rPr>
              <w:t>38.4</w:t>
            </w:r>
          </w:p>
        </w:tc>
        <w:tc>
          <w:tcPr>
            <w:tcW w:w="1150" w:type="pct"/>
            <w:shd w:val="clear" w:color="auto" w:fill="auto"/>
          </w:tcPr>
          <w:p w14:paraId="004600D0" w14:textId="60BD0A84" w:rsidR="007E3C6E" w:rsidRPr="004B1E05" w:rsidRDefault="007E3C6E" w:rsidP="007E3C6E">
            <w:pPr>
              <w:jc w:val="both"/>
              <w:rPr>
                <w:sz w:val="18"/>
                <w:szCs w:val="18"/>
                <w:lang w:val="sr-Cyrl-RS"/>
              </w:rPr>
            </w:pPr>
            <w:r w:rsidRPr="004B1E05">
              <w:rPr>
                <w:sz w:val="18"/>
                <w:szCs w:val="18"/>
                <w:lang w:val="sr-Cyrl-RS"/>
              </w:rPr>
              <w:t>Министар прописује начин паковања семена и врсту материјала у који се семе пакује, по групи и врсти.</w:t>
            </w:r>
          </w:p>
        </w:tc>
        <w:tc>
          <w:tcPr>
            <w:tcW w:w="443" w:type="pct"/>
            <w:shd w:val="clear" w:color="auto" w:fill="FFFFFF" w:themeFill="background1"/>
          </w:tcPr>
          <w:p w14:paraId="1899E410" w14:textId="24A1C12F" w:rsidR="007E3C6E" w:rsidRPr="00664FF9" w:rsidRDefault="007E3C6E" w:rsidP="007E3C6E">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778C2A99" w14:textId="6C7CE97C" w:rsidR="007E3C6E" w:rsidRPr="00664FF9" w:rsidRDefault="007E3C6E" w:rsidP="007E3C6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62CEEBA4" w14:textId="0F1629D8" w:rsidR="007E3C6E" w:rsidRPr="00664FF9" w:rsidRDefault="007E3C6E" w:rsidP="007E3C6E">
            <w:pPr>
              <w:jc w:val="both"/>
              <w:rPr>
                <w:rFonts w:eastAsia="MS Mincho"/>
                <w:sz w:val="18"/>
                <w:szCs w:val="18"/>
                <w:lang w:val="en-US"/>
              </w:rPr>
            </w:pPr>
          </w:p>
        </w:tc>
      </w:tr>
      <w:tr w:rsidR="007E3C6E" w:rsidRPr="00664FF9" w14:paraId="7EE5A674" w14:textId="77777777" w:rsidTr="004A1A3D">
        <w:tc>
          <w:tcPr>
            <w:tcW w:w="370" w:type="pct"/>
            <w:shd w:val="clear" w:color="auto" w:fill="auto"/>
          </w:tcPr>
          <w:p w14:paraId="33CC939A" w14:textId="1B18C090" w:rsidR="007E3C6E" w:rsidRPr="007E3C6E" w:rsidRDefault="007E3C6E" w:rsidP="007E3C6E">
            <w:pPr>
              <w:pStyle w:val="title-article-norm"/>
              <w:rPr>
                <w:sz w:val="18"/>
                <w:szCs w:val="18"/>
                <w:lang w:val="sr-Cyrl-RS"/>
              </w:rPr>
            </w:pPr>
            <w:r>
              <w:rPr>
                <w:sz w:val="18"/>
                <w:szCs w:val="18"/>
                <w:lang w:val="sr-Cyrl-RS"/>
              </w:rPr>
              <w:t>11.1.</w:t>
            </w:r>
          </w:p>
        </w:tc>
        <w:tc>
          <w:tcPr>
            <w:tcW w:w="1159" w:type="pct"/>
            <w:shd w:val="clear" w:color="auto" w:fill="auto"/>
          </w:tcPr>
          <w:p w14:paraId="4A475216" w14:textId="77777777" w:rsidR="007E3C6E" w:rsidRPr="00664FF9" w:rsidRDefault="007E3C6E" w:rsidP="007E3C6E">
            <w:pPr>
              <w:jc w:val="both"/>
              <w:rPr>
                <w:sz w:val="18"/>
                <w:szCs w:val="18"/>
                <w:lang w:val="en-US"/>
              </w:rPr>
            </w:pPr>
            <w:r w:rsidRPr="00664FF9">
              <w:rPr>
                <w:rFonts w:hint="eastAsia"/>
                <w:sz w:val="18"/>
                <w:szCs w:val="18"/>
                <w:lang w:val="en-US"/>
              </w:rPr>
              <w:t>The measures provided for in the second subparagraph shall not be necessary where a non-reusable sealing system is used.</w:t>
            </w:r>
          </w:p>
        </w:tc>
        <w:tc>
          <w:tcPr>
            <w:tcW w:w="324" w:type="pct"/>
            <w:shd w:val="clear" w:color="auto" w:fill="FFFFFF" w:themeFill="background1"/>
          </w:tcPr>
          <w:p w14:paraId="2D24F959" w14:textId="6EF3EF5E" w:rsidR="007E3C6E" w:rsidRPr="00664FF9" w:rsidRDefault="007E3C6E" w:rsidP="007E3C6E">
            <w:pPr>
              <w:jc w:val="both"/>
              <w:rPr>
                <w:rFonts w:eastAsia="MS Mincho"/>
                <w:sz w:val="18"/>
                <w:szCs w:val="18"/>
                <w:lang w:val="en-US"/>
              </w:rPr>
            </w:pPr>
            <w:r>
              <w:rPr>
                <w:rFonts w:eastAsia="MS Mincho"/>
                <w:sz w:val="18"/>
                <w:szCs w:val="18"/>
                <w:lang w:val="sr-Cyrl-RS"/>
              </w:rPr>
              <w:t>38.4</w:t>
            </w:r>
          </w:p>
        </w:tc>
        <w:tc>
          <w:tcPr>
            <w:tcW w:w="1150" w:type="pct"/>
            <w:shd w:val="clear" w:color="auto" w:fill="FFFFFF" w:themeFill="background1"/>
          </w:tcPr>
          <w:p w14:paraId="7E7E9F9F" w14:textId="7B9F047C" w:rsidR="007E3C6E" w:rsidRPr="00664FF9" w:rsidRDefault="007E3C6E" w:rsidP="007E3C6E">
            <w:pPr>
              <w:jc w:val="both"/>
              <w:rPr>
                <w:sz w:val="18"/>
                <w:szCs w:val="18"/>
                <w:lang w:val="en-US"/>
              </w:rPr>
            </w:pPr>
            <w:r w:rsidRPr="007E3C6E">
              <w:rPr>
                <w:sz w:val="18"/>
                <w:szCs w:val="18"/>
                <w:lang w:val="en-US"/>
              </w:rPr>
              <w:t>Министар прописује начин паковања семена и врсту материјала у који се семе пакује, по групи и врсти.</w:t>
            </w:r>
          </w:p>
        </w:tc>
        <w:tc>
          <w:tcPr>
            <w:tcW w:w="443" w:type="pct"/>
            <w:shd w:val="clear" w:color="auto" w:fill="FFFFFF" w:themeFill="background1"/>
          </w:tcPr>
          <w:p w14:paraId="5ABEA43A" w14:textId="192DBA8C" w:rsidR="007E3C6E" w:rsidRPr="00664FF9" w:rsidRDefault="007E3C6E" w:rsidP="007E3C6E">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7AA8C16F" w14:textId="0A5A455C" w:rsidR="007E3C6E" w:rsidRPr="00664FF9" w:rsidRDefault="007E3C6E" w:rsidP="007E3C6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5EAF1C83" w14:textId="44238C40" w:rsidR="007E3C6E" w:rsidRPr="00664FF9" w:rsidRDefault="007E3C6E" w:rsidP="007E3C6E">
            <w:pPr>
              <w:jc w:val="both"/>
              <w:rPr>
                <w:rFonts w:eastAsia="MS Mincho"/>
                <w:sz w:val="18"/>
                <w:szCs w:val="18"/>
                <w:lang w:val="en-US"/>
              </w:rPr>
            </w:pPr>
          </w:p>
        </w:tc>
      </w:tr>
      <w:tr w:rsidR="007E3C6E" w:rsidRPr="00664FF9" w14:paraId="6F0C5655" w14:textId="77777777" w:rsidTr="004A1A3D">
        <w:tc>
          <w:tcPr>
            <w:tcW w:w="370" w:type="pct"/>
            <w:shd w:val="clear" w:color="auto" w:fill="auto"/>
          </w:tcPr>
          <w:p w14:paraId="4B2F9A50" w14:textId="707EBB6B" w:rsidR="007E3C6E" w:rsidRPr="007E3C6E" w:rsidRDefault="007E3C6E" w:rsidP="007E3C6E">
            <w:pPr>
              <w:pStyle w:val="title-article-norm"/>
              <w:rPr>
                <w:sz w:val="18"/>
                <w:szCs w:val="18"/>
                <w:lang w:val="sr-Cyrl-RS"/>
              </w:rPr>
            </w:pPr>
            <w:r>
              <w:rPr>
                <w:sz w:val="18"/>
                <w:szCs w:val="18"/>
                <w:lang w:val="sr-Cyrl-RS"/>
              </w:rPr>
              <w:t>11.1.</w:t>
            </w:r>
          </w:p>
        </w:tc>
        <w:tc>
          <w:tcPr>
            <w:tcW w:w="1159" w:type="pct"/>
            <w:shd w:val="clear" w:color="auto" w:fill="auto"/>
          </w:tcPr>
          <w:p w14:paraId="7C3FD7BC" w14:textId="77777777" w:rsidR="007E3C6E" w:rsidRPr="00664FF9" w:rsidRDefault="007E3C6E" w:rsidP="007E3C6E">
            <w:pPr>
              <w:jc w:val="both"/>
              <w:rPr>
                <w:sz w:val="18"/>
                <w:szCs w:val="18"/>
                <w:lang w:val="en-US"/>
              </w:rPr>
            </w:pPr>
            <w:r w:rsidRPr="00664FF9">
              <w:rPr>
                <w:rFonts w:hint="eastAsia"/>
                <w:sz w:val="18"/>
                <w:szCs w:val="18"/>
                <w:lang w:val="en-US"/>
              </w:rPr>
              <w:t>In accordance with the procedure referred to in Article 28(2), it may be established whether a particular sealing system fulfils the provisions of this paragraph</w:t>
            </w:r>
            <w:r w:rsidRPr="00664FF9">
              <w:rPr>
                <w:sz w:val="18"/>
                <w:szCs w:val="18"/>
                <w:lang w:val="en-US"/>
              </w:rPr>
              <w:t>.</w:t>
            </w:r>
          </w:p>
        </w:tc>
        <w:tc>
          <w:tcPr>
            <w:tcW w:w="324" w:type="pct"/>
            <w:shd w:val="clear" w:color="auto" w:fill="FFFFFF" w:themeFill="background1"/>
          </w:tcPr>
          <w:p w14:paraId="38443DFC" w14:textId="780EAADD" w:rsidR="007E3C6E" w:rsidRPr="00664FF9" w:rsidRDefault="007E3C6E" w:rsidP="007E3C6E">
            <w:pPr>
              <w:jc w:val="both"/>
              <w:rPr>
                <w:rFonts w:eastAsia="MS Mincho"/>
                <w:sz w:val="18"/>
                <w:szCs w:val="18"/>
                <w:lang w:val="en-US"/>
              </w:rPr>
            </w:pPr>
            <w:r>
              <w:rPr>
                <w:rFonts w:eastAsia="MS Mincho"/>
                <w:sz w:val="18"/>
                <w:szCs w:val="18"/>
                <w:lang w:val="sr-Cyrl-RS"/>
              </w:rPr>
              <w:t>38.4</w:t>
            </w:r>
          </w:p>
        </w:tc>
        <w:tc>
          <w:tcPr>
            <w:tcW w:w="1150" w:type="pct"/>
            <w:shd w:val="clear" w:color="auto" w:fill="FFFFFF" w:themeFill="background1"/>
          </w:tcPr>
          <w:p w14:paraId="2D0ABB99" w14:textId="3D602F81" w:rsidR="007E3C6E" w:rsidRPr="00664FF9" w:rsidRDefault="007E3C6E" w:rsidP="007E3C6E">
            <w:pPr>
              <w:jc w:val="both"/>
              <w:rPr>
                <w:sz w:val="18"/>
                <w:szCs w:val="18"/>
                <w:lang w:val="en-US"/>
              </w:rPr>
            </w:pPr>
            <w:r w:rsidRPr="007E3C6E">
              <w:rPr>
                <w:sz w:val="18"/>
                <w:szCs w:val="18"/>
                <w:lang w:val="en-US"/>
              </w:rPr>
              <w:t>Министар прописује начин паковања семена и врсту материјала у који се семе пакује, по групи и врсти.</w:t>
            </w:r>
          </w:p>
        </w:tc>
        <w:tc>
          <w:tcPr>
            <w:tcW w:w="443" w:type="pct"/>
            <w:shd w:val="clear" w:color="auto" w:fill="FFFFFF" w:themeFill="background1"/>
          </w:tcPr>
          <w:p w14:paraId="0FCBA843" w14:textId="7FD91416" w:rsidR="007E3C6E" w:rsidRPr="00664FF9" w:rsidRDefault="007E3C6E" w:rsidP="007E3C6E">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40494011" w14:textId="45E48F5F" w:rsidR="007E3C6E" w:rsidRPr="00664FF9" w:rsidRDefault="007E3C6E" w:rsidP="007E3C6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1302D75A" w14:textId="6C5D0142" w:rsidR="007E3C6E" w:rsidRPr="00664FF9" w:rsidRDefault="007E3C6E" w:rsidP="007E3C6E">
            <w:pPr>
              <w:jc w:val="both"/>
              <w:rPr>
                <w:rFonts w:eastAsia="MS Mincho"/>
                <w:sz w:val="18"/>
                <w:szCs w:val="18"/>
                <w:lang w:val="en-US"/>
              </w:rPr>
            </w:pPr>
          </w:p>
        </w:tc>
      </w:tr>
      <w:tr w:rsidR="007E3C6E" w:rsidRPr="00664FF9" w14:paraId="5BAAD476" w14:textId="77777777" w:rsidTr="004A1A3D">
        <w:tc>
          <w:tcPr>
            <w:tcW w:w="370" w:type="pct"/>
            <w:shd w:val="clear" w:color="auto" w:fill="auto"/>
          </w:tcPr>
          <w:p w14:paraId="4758F563" w14:textId="26BCB0A7" w:rsidR="007E3C6E" w:rsidRPr="007E3C6E" w:rsidRDefault="007E3C6E" w:rsidP="007E3C6E">
            <w:pPr>
              <w:pStyle w:val="title-article-norm"/>
              <w:rPr>
                <w:sz w:val="18"/>
                <w:szCs w:val="18"/>
                <w:lang w:val="sr-Cyrl-RS"/>
              </w:rPr>
            </w:pPr>
            <w:r>
              <w:rPr>
                <w:sz w:val="18"/>
                <w:szCs w:val="18"/>
                <w:lang w:val="sr-Cyrl-RS"/>
              </w:rPr>
              <w:t>11.2.</w:t>
            </w:r>
          </w:p>
        </w:tc>
        <w:tc>
          <w:tcPr>
            <w:tcW w:w="1159" w:type="pct"/>
            <w:shd w:val="clear" w:color="auto" w:fill="auto"/>
          </w:tcPr>
          <w:p w14:paraId="3ACAB035" w14:textId="77777777" w:rsidR="007E3C6E" w:rsidRPr="00664FF9" w:rsidRDefault="007E3C6E" w:rsidP="007E3C6E">
            <w:pPr>
              <w:jc w:val="both"/>
              <w:rPr>
                <w:sz w:val="18"/>
                <w:szCs w:val="18"/>
                <w:lang w:val="en-US"/>
              </w:rPr>
            </w:pPr>
            <w:r w:rsidRPr="00664FF9">
              <w:rPr>
                <w:rFonts w:hint="eastAsia"/>
                <w:sz w:val="18"/>
                <w:szCs w:val="18"/>
                <w:lang w:val="en-US"/>
              </w:rPr>
              <w:t>2.  Member States shall require that, except in the case of small EC packages, packages shall not be resealed on one or more occasions unless this is done officially or under official supervision. If packages are resealed, the fact of resealing, the date of resealing and the authority responsible therefore shall be stated on the label required under Article 12.</w:t>
            </w:r>
          </w:p>
        </w:tc>
        <w:tc>
          <w:tcPr>
            <w:tcW w:w="324" w:type="pct"/>
            <w:shd w:val="clear" w:color="auto" w:fill="FFFFFF" w:themeFill="background1"/>
          </w:tcPr>
          <w:p w14:paraId="0CD6A18C" w14:textId="5139AA7F" w:rsidR="007E3C6E" w:rsidRPr="00664FF9" w:rsidRDefault="007E3C6E" w:rsidP="007E3C6E">
            <w:pPr>
              <w:jc w:val="both"/>
              <w:rPr>
                <w:rFonts w:eastAsia="MS Mincho"/>
                <w:sz w:val="18"/>
                <w:szCs w:val="18"/>
                <w:lang w:val="en-US"/>
              </w:rPr>
            </w:pPr>
            <w:r>
              <w:rPr>
                <w:rFonts w:eastAsia="MS Mincho"/>
                <w:sz w:val="18"/>
                <w:szCs w:val="18"/>
                <w:lang w:val="sr-Cyrl-RS"/>
              </w:rPr>
              <w:t>38.4</w:t>
            </w:r>
          </w:p>
        </w:tc>
        <w:tc>
          <w:tcPr>
            <w:tcW w:w="1150" w:type="pct"/>
            <w:shd w:val="clear" w:color="auto" w:fill="FFFFFF" w:themeFill="background1"/>
          </w:tcPr>
          <w:p w14:paraId="2100257E" w14:textId="5FFE1F1A" w:rsidR="007E3C6E" w:rsidRPr="00664FF9" w:rsidRDefault="007E3C6E" w:rsidP="007E3C6E">
            <w:pPr>
              <w:jc w:val="both"/>
              <w:rPr>
                <w:sz w:val="18"/>
                <w:szCs w:val="18"/>
                <w:lang w:val="en-US"/>
              </w:rPr>
            </w:pPr>
            <w:r w:rsidRPr="007E3C6E">
              <w:rPr>
                <w:sz w:val="18"/>
                <w:szCs w:val="18"/>
                <w:lang w:val="en-US"/>
              </w:rPr>
              <w:t>Министар прописује начин паковања семена и врсту материјала у који се семе пакује, по групи и врсти.</w:t>
            </w:r>
          </w:p>
        </w:tc>
        <w:tc>
          <w:tcPr>
            <w:tcW w:w="443" w:type="pct"/>
            <w:shd w:val="clear" w:color="auto" w:fill="FFFFFF" w:themeFill="background1"/>
          </w:tcPr>
          <w:p w14:paraId="1DAB1E01" w14:textId="0CC4B018" w:rsidR="007E3C6E" w:rsidRPr="00664FF9" w:rsidRDefault="007E3C6E" w:rsidP="007E3C6E">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067E59C7" w14:textId="70A449E7" w:rsidR="007E3C6E" w:rsidRPr="00664FF9" w:rsidRDefault="007E3C6E" w:rsidP="007E3C6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48AACDED" w14:textId="69B4242B" w:rsidR="007E3C6E" w:rsidRPr="00664FF9" w:rsidRDefault="007E3C6E" w:rsidP="007E3C6E">
            <w:pPr>
              <w:jc w:val="both"/>
              <w:rPr>
                <w:rFonts w:eastAsia="MS Mincho"/>
                <w:sz w:val="18"/>
                <w:szCs w:val="18"/>
                <w:lang w:val="en-US"/>
              </w:rPr>
            </w:pPr>
          </w:p>
        </w:tc>
      </w:tr>
      <w:tr w:rsidR="007E3C6E" w:rsidRPr="00664FF9" w14:paraId="524294A1" w14:textId="77777777" w:rsidTr="004A1A3D">
        <w:tc>
          <w:tcPr>
            <w:tcW w:w="370" w:type="pct"/>
            <w:shd w:val="clear" w:color="auto" w:fill="auto"/>
          </w:tcPr>
          <w:p w14:paraId="43A5AB21" w14:textId="7E98EFE8" w:rsidR="007E3C6E" w:rsidRPr="007E3C6E" w:rsidRDefault="007E3C6E" w:rsidP="007E3C6E">
            <w:pPr>
              <w:pStyle w:val="title-article-norm"/>
              <w:rPr>
                <w:sz w:val="18"/>
                <w:szCs w:val="18"/>
                <w:lang w:val="sr-Cyrl-RS"/>
              </w:rPr>
            </w:pPr>
            <w:r>
              <w:rPr>
                <w:sz w:val="18"/>
                <w:szCs w:val="18"/>
                <w:lang w:val="sr-Cyrl-RS"/>
              </w:rPr>
              <w:t>11.3.</w:t>
            </w:r>
          </w:p>
        </w:tc>
        <w:tc>
          <w:tcPr>
            <w:tcW w:w="1159" w:type="pct"/>
            <w:shd w:val="clear" w:color="auto" w:fill="auto"/>
          </w:tcPr>
          <w:p w14:paraId="45A2D8EB" w14:textId="77777777" w:rsidR="007E3C6E" w:rsidRPr="00664FF9" w:rsidRDefault="007E3C6E" w:rsidP="007E3C6E">
            <w:pPr>
              <w:jc w:val="both"/>
              <w:rPr>
                <w:sz w:val="18"/>
                <w:szCs w:val="18"/>
                <w:lang w:val="en-US"/>
              </w:rPr>
            </w:pPr>
            <w:r w:rsidRPr="00664FF9">
              <w:rPr>
                <w:rFonts w:hint="eastAsia"/>
                <w:sz w:val="18"/>
                <w:szCs w:val="18"/>
                <w:lang w:val="en-US"/>
              </w:rPr>
              <w:t>3.  Member States shall require that small EC packages be sealed in such a manner that they cannot be opened without damaging the sealing system or leaving evidence of tampering on the label or package. In accordance with the procedure referred to in Article 28(2), it may be established whether a particular sealing system complies with the provisions of this paragraph. Packages shall not be resealed on one or more occasions except under official supervision.</w:t>
            </w:r>
          </w:p>
        </w:tc>
        <w:tc>
          <w:tcPr>
            <w:tcW w:w="324" w:type="pct"/>
            <w:shd w:val="clear" w:color="auto" w:fill="FFFFFF" w:themeFill="background1"/>
          </w:tcPr>
          <w:p w14:paraId="13689799" w14:textId="292FAD8E" w:rsidR="007E3C6E" w:rsidRPr="00664FF9" w:rsidRDefault="007E3C6E" w:rsidP="007E3C6E">
            <w:pPr>
              <w:jc w:val="both"/>
              <w:rPr>
                <w:rFonts w:eastAsia="MS Mincho"/>
                <w:sz w:val="18"/>
                <w:szCs w:val="18"/>
                <w:lang w:val="en-US"/>
              </w:rPr>
            </w:pPr>
            <w:r>
              <w:rPr>
                <w:rFonts w:eastAsia="MS Mincho"/>
                <w:sz w:val="18"/>
                <w:szCs w:val="18"/>
                <w:lang w:val="sr-Cyrl-RS"/>
              </w:rPr>
              <w:t>38.4</w:t>
            </w:r>
          </w:p>
        </w:tc>
        <w:tc>
          <w:tcPr>
            <w:tcW w:w="1150" w:type="pct"/>
            <w:shd w:val="clear" w:color="auto" w:fill="FFFFFF" w:themeFill="background1"/>
          </w:tcPr>
          <w:p w14:paraId="2E8C9576" w14:textId="21FE8B61" w:rsidR="007E3C6E" w:rsidRPr="00664FF9" w:rsidRDefault="007E3C6E" w:rsidP="007E3C6E">
            <w:pPr>
              <w:jc w:val="both"/>
              <w:rPr>
                <w:sz w:val="18"/>
                <w:szCs w:val="18"/>
                <w:lang w:val="en-US"/>
              </w:rPr>
            </w:pPr>
            <w:r w:rsidRPr="007E3C6E">
              <w:rPr>
                <w:sz w:val="18"/>
                <w:szCs w:val="18"/>
                <w:lang w:val="en-US"/>
              </w:rPr>
              <w:t>Министар прописује начин паковања семена и врсту материјала у који се семе пакује, по групи и врсти.</w:t>
            </w:r>
          </w:p>
        </w:tc>
        <w:tc>
          <w:tcPr>
            <w:tcW w:w="443" w:type="pct"/>
            <w:shd w:val="clear" w:color="auto" w:fill="FFFFFF" w:themeFill="background1"/>
          </w:tcPr>
          <w:p w14:paraId="624E9147" w14:textId="51976B57" w:rsidR="007E3C6E" w:rsidRPr="00664FF9" w:rsidRDefault="007E3C6E" w:rsidP="007E3C6E">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0E8908AB" w14:textId="38FDD507" w:rsidR="007E3C6E" w:rsidRPr="00664FF9" w:rsidRDefault="007E3C6E" w:rsidP="007E3C6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7B284095" w14:textId="7CE24102" w:rsidR="007E3C6E" w:rsidRPr="00664FF9" w:rsidRDefault="007E3C6E" w:rsidP="007E3C6E">
            <w:pPr>
              <w:jc w:val="both"/>
              <w:rPr>
                <w:rFonts w:eastAsia="MS Mincho"/>
                <w:sz w:val="18"/>
                <w:szCs w:val="18"/>
                <w:lang w:val="en-US"/>
              </w:rPr>
            </w:pPr>
          </w:p>
        </w:tc>
      </w:tr>
      <w:tr w:rsidR="00F659A3" w:rsidRPr="00664FF9" w14:paraId="733D7D49" w14:textId="77777777" w:rsidTr="004A1A3D">
        <w:tc>
          <w:tcPr>
            <w:tcW w:w="370" w:type="pct"/>
            <w:shd w:val="clear" w:color="auto" w:fill="auto"/>
          </w:tcPr>
          <w:p w14:paraId="6027C9BC" w14:textId="09264D03" w:rsidR="00F659A3" w:rsidRPr="00F659A3" w:rsidRDefault="00F659A3" w:rsidP="00F659A3">
            <w:pPr>
              <w:pStyle w:val="title-article-norm"/>
              <w:rPr>
                <w:sz w:val="18"/>
                <w:szCs w:val="18"/>
                <w:lang w:val="sr-Cyrl-RS"/>
              </w:rPr>
            </w:pPr>
            <w:r>
              <w:rPr>
                <w:sz w:val="18"/>
                <w:szCs w:val="18"/>
                <w:lang w:val="sr-Cyrl-RS"/>
              </w:rPr>
              <w:t>12.</w:t>
            </w:r>
          </w:p>
        </w:tc>
        <w:tc>
          <w:tcPr>
            <w:tcW w:w="1159" w:type="pct"/>
            <w:shd w:val="clear" w:color="auto" w:fill="auto"/>
          </w:tcPr>
          <w:p w14:paraId="717325A8" w14:textId="77777777" w:rsidR="00F659A3" w:rsidRPr="00664FF9" w:rsidRDefault="00F659A3" w:rsidP="00F659A3">
            <w:pPr>
              <w:jc w:val="both"/>
              <w:rPr>
                <w:sz w:val="18"/>
                <w:szCs w:val="18"/>
                <w:lang w:val="en-US"/>
              </w:rPr>
            </w:pPr>
            <w:r w:rsidRPr="00664FF9">
              <w:rPr>
                <w:rFonts w:hint="eastAsia"/>
                <w:sz w:val="18"/>
                <w:szCs w:val="18"/>
                <w:lang w:val="en-US"/>
              </w:rPr>
              <w:t>Member States shall require that packages of basic seed and certified seed, except where seed of the latter category takes the form of small EC packages:</w:t>
            </w:r>
          </w:p>
        </w:tc>
        <w:tc>
          <w:tcPr>
            <w:tcW w:w="324" w:type="pct"/>
            <w:shd w:val="clear" w:color="auto" w:fill="FFFFFF" w:themeFill="background1"/>
          </w:tcPr>
          <w:p w14:paraId="6978A19A" w14:textId="6B169A4E" w:rsidR="00F659A3" w:rsidRPr="00664FF9" w:rsidRDefault="00F659A3" w:rsidP="00F659A3">
            <w:pPr>
              <w:jc w:val="both"/>
              <w:rPr>
                <w:rFonts w:eastAsia="MS Mincho"/>
                <w:sz w:val="18"/>
                <w:szCs w:val="18"/>
                <w:lang w:val="en-US"/>
              </w:rPr>
            </w:pPr>
            <w:r>
              <w:rPr>
                <w:rFonts w:eastAsia="MS Mincho"/>
                <w:sz w:val="18"/>
                <w:szCs w:val="18"/>
                <w:lang w:val="sr-Cyrl-RS"/>
              </w:rPr>
              <w:t>38.4</w:t>
            </w:r>
          </w:p>
        </w:tc>
        <w:tc>
          <w:tcPr>
            <w:tcW w:w="1150" w:type="pct"/>
            <w:shd w:val="clear" w:color="auto" w:fill="FFFFFF" w:themeFill="background1"/>
          </w:tcPr>
          <w:p w14:paraId="53DC8FA6" w14:textId="460F4C4C" w:rsidR="00F659A3" w:rsidRPr="00664FF9" w:rsidRDefault="00F659A3" w:rsidP="00F659A3">
            <w:pPr>
              <w:jc w:val="both"/>
              <w:rPr>
                <w:sz w:val="18"/>
                <w:szCs w:val="18"/>
                <w:lang w:val="en-US"/>
              </w:rPr>
            </w:pPr>
            <w:r w:rsidRPr="007E3C6E">
              <w:rPr>
                <w:sz w:val="18"/>
                <w:szCs w:val="18"/>
                <w:lang w:val="en-US"/>
              </w:rPr>
              <w:t>Министар прописује начин паковања семена и врсту материјала у који се семе пакује, по групи и врсти.</w:t>
            </w:r>
          </w:p>
        </w:tc>
        <w:tc>
          <w:tcPr>
            <w:tcW w:w="443" w:type="pct"/>
            <w:shd w:val="clear" w:color="auto" w:fill="FFFFFF" w:themeFill="background1"/>
          </w:tcPr>
          <w:p w14:paraId="4F7FB310" w14:textId="0F1B6B4E" w:rsidR="00F659A3" w:rsidRPr="00664FF9" w:rsidRDefault="00F659A3" w:rsidP="00F659A3">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7D71A71D" w14:textId="29F03999" w:rsidR="00F659A3" w:rsidRPr="00664FF9" w:rsidRDefault="00F659A3" w:rsidP="00F659A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71054BE5" w14:textId="7FDE6723" w:rsidR="00F659A3" w:rsidRPr="00664FF9" w:rsidRDefault="00F659A3" w:rsidP="00F659A3">
            <w:pPr>
              <w:jc w:val="both"/>
              <w:rPr>
                <w:rFonts w:eastAsia="MS Mincho"/>
                <w:sz w:val="18"/>
                <w:szCs w:val="18"/>
                <w:lang w:val="en-US"/>
              </w:rPr>
            </w:pPr>
          </w:p>
        </w:tc>
      </w:tr>
      <w:tr w:rsidR="00F659A3" w:rsidRPr="00664FF9" w14:paraId="30D53448" w14:textId="77777777" w:rsidTr="004A1A3D">
        <w:tc>
          <w:tcPr>
            <w:tcW w:w="370" w:type="pct"/>
            <w:shd w:val="clear" w:color="auto" w:fill="auto"/>
          </w:tcPr>
          <w:p w14:paraId="18FC4558" w14:textId="7FBFD406" w:rsidR="00F659A3" w:rsidRPr="00F659A3" w:rsidRDefault="00F659A3" w:rsidP="00F659A3">
            <w:pPr>
              <w:pStyle w:val="title-article-norm"/>
              <w:rPr>
                <w:sz w:val="18"/>
                <w:szCs w:val="18"/>
                <w:lang w:val="sr-Cyrl-RS"/>
              </w:rPr>
            </w:pPr>
            <w:r>
              <w:rPr>
                <w:sz w:val="18"/>
                <w:szCs w:val="18"/>
                <w:lang w:val="sr-Cyrl-RS"/>
              </w:rPr>
              <w:t>12а.</w:t>
            </w:r>
          </w:p>
        </w:tc>
        <w:tc>
          <w:tcPr>
            <w:tcW w:w="1159" w:type="pct"/>
            <w:shd w:val="clear" w:color="auto" w:fill="auto"/>
          </w:tcPr>
          <w:p w14:paraId="20FD0322" w14:textId="77777777" w:rsidR="00F659A3" w:rsidRPr="00664FF9" w:rsidRDefault="00F659A3" w:rsidP="00F659A3">
            <w:pPr>
              <w:jc w:val="both"/>
              <w:rPr>
                <w:sz w:val="18"/>
                <w:szCs w:val="18"/>
                <w:lang w:val="en-US"/>
              </w:rPr>
            </w:pPr>
            <w:r w:rsidRPr="00664FF9">
              <w:rPr>
                <w:rFonts w:hint="eastAsia"/>
                <w:sz w:val="18"/>
                <w:szCs w:val="18"/>
                <w:lang w:val="en-US"/>
              </w:rPr>
              <w:t xml:space="preserve">(a) be labelled on the outside with an official label which has not previously been used, which satisfies the conditions laid down in Annex III, part A, and on which the information is given in one of the official languages of the Community. The colour of the label shall be white for basic seed and blue for certified seed. When a label with a string-hole is used, its </w:t>
            </w:r>
            <w:r w:rsidRPr="00664FF9">
              <w:rPr>
                <w:rFonts w:hint="eastAsia"/>
                <w:sz w:val="18"/>
                <w:szCs w:val="18"/>
                <w:lang w:val="en-US"/>
              </w:rPr>
              <w:lastRenderedPageBreak/>
              <w:t>attachment shall be ensured in all cases with an official seal. If, in cases under point (a) of Article 5, the basic seed does not satisfy the conditions laid down in Annex I in respect of germination, this fact shall be stated on the label. The use of official adhesive labels shall be authorised. In accordance with the procedure referred to in Article 28(2) the indelible printing under official supervision of the prescribed information on the package according to the label's model may be authorised;</w:t>
            </w:r>
          </w:p>
        </w:tc>
        <w:tc>
          <w:tcPr>
            <w:tcW w:w="324" w:type="pct"/>
            <w:shd w:val="clear" w:color="auto" w:fill="FFFFFF" w:themeFill="background1"/>
          </w:tcPr>
          <w:p w14:paraId="256DF1BD" w14:textId="17D680E0" w:rsidR="00F659A3" w:rsidRPr="00664FF9" w:rsidRDefault="00F659A3" w:rsidP="00F659A3">
            <w:pPr>
              <w:jc w:val="both"/>
              <w:rPr>
                <w:rFonts w:eastAsia="MS Mincho"/>
                <w:sz w:val="18"/>
                <w:szCs w:val="18"/>
                <w:lang w:val="en-US"/>
              </w:rPr>
            </w:pPr>
            <w:r>
              <w:rPr>
                <w:rFonts w:eastAsia="MS Mincho"/>
                <w:sz w:val="18"/>
                <w:szCs w:val="18"/>
                <w:lang w:val="sr-Cyrl-RS"/>
              </w:rPr>
              <w:lastRenderedPageBreak/>
              <w:t>38.4</w:t>
            </w:r>
          </w:p>
        </w:tc>
        <w:tc>
          <w:tcPr>
            <w:tcW w:w="1150" w:type="pct"/>
            <w:shd w:val="clear" w:color="auto" w:fill="FFFFFF" w:themeFill="background1"/>
          </w:tcPr>
          <w:p w14:paraId="05DFB6F5" w14:textId="6EA53DDB" w:rsidR="00F659A3" w:rsidRPr="00664FF9" w:rsidRDefault="00F659A3" w:rsidP="00F659A3">
            <w:pPr>
              <w:jc w:val="both"/>
              <w:rPr>
                <w:sz w:val="18"/>
                <w:szCs w:val="18"/>
                <w:lang w:val="en-US"/>
              </w:rPr>
            </w:pPr>
            <w:r w:rsidRPr="007E3C6E">
              <w:rPr>
                <w:sz w:val="18"/>
                <w:szCs w:val="18"/>
                <w:lang w:val="en-US"/>
              </w:rPr>
              <w:t>Министар прописује начин паковања семена и врсту материјала у који се семе пакује, по групи и врсти.</w:t>
            </w:r>
          </w:p>
        </w:tc>
        <w:tc>
          <w:tcPr>
            <w:tcW w:w="443" w:type="pct"/>
            <w:shd w:val="clear" w:color="auto" w:fill="FFFFFF" w:themeFill="background1"/>
          </w:tcPr>
          <w:p w14:paraId="727A7991" w14:textId="23FD71AB" w:rsidR="00F659A3" w:rsidRPr="00664FF9" w:rsidRDefault="00F659A3" w:rsidP="00F659A3">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04E4A634" w14:textId="4CFE65EB" w:rsidR="00F659A3" w:rsidRPr="00664FF9" w:rsidRDefault="00F659A3" w:rsidP="00F659A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5F96A217" w14:textId="5698B612" w:rsidR="00F659A3" w:rsidRPr="00664FF9" w:rsidRDefault="00F659A3" w:rsidP="00F659A3">
            <w:pPr>
              <w:jc w:val="both"/>
              <w:rPr>
                <w:rFonts w:eastAsia="MS Mincho"/>
                <w:sz w:val="18"/>
                <w:szCs w:val="18"/>
                <w:lang w:val="en-US"/>
              </w:rPr>
            </w:pPr>
          </w:p>
        </w:tc>
      </w:tr>
      <w:tr w:rsidR="00647AF3" w:rsidRPr="00664FF9" w14:paraId="66A5E29F" w14:textId="77777777" w:rsidTr="004A1A3D">
        <w:tc>
          <w:tcPr>
            <w:tcW w:w="370" w:type="pct"/>
            <w:shd w:val="clear" w:color="auto" w:fill="auto"/>
          </w:tcPr>
          <w:p w14:paraId="7E438585" w14:textId="1B75F8AF" w:rsidR="00647AF3" w:rsidRPr="00647AF3" w:rsidRDefault="004B1E05" w:rsidP="004B1E05">
            <w:pPr>
              <w:pStyle w:val="title-article-norm"/>
              <w:rPr>
                <w:sz w:val="18"/>
                <w:szCs w:val="18"/>
                <w:lang w:val="sr-Cyrl-RS"/>
              </w:rPr>
            </w:pPr>
            <w:r>
              <w:rPr>
                <w:sz w:val="18"/>
                <w:szCs w:val="18"/>
                <w:lang w:val="sr-Cyrl-RS"/>
              </w:rPr>
              <w:t>12</w:t>
            </w:r>
            <w:r>
              <w:rPr>
                <w:sz w:val="18"/>
                <w:szCs w:val="18"/>
                <w:lang w:val="sr-Latn-RS"/>
              </w:rPr>
              <w:t>b</w:t>
            </w:r>
            <w:r w:rsidR="00647AF3">
              <w:rPr>
                <w:sz w:val="18"/>
                <w:szCs w:val="18"/>
                <w:lang w:val="sr-Cyrl-RS"/>
              </w:rPr>
              <w:t>.</w:t>
            </w:r>
          </w:p>
        </w:tc>
        <w:tc>
          <w:tcPr>
            <w:tcW w:w="1159" w:type="pct"/>
            <w:shd w:val="clear" w:color="auto" w:fill="auto"/>
          </w:tcPr>
          <w:p w14:paraId="7F663793" w14:textId="77777777" w:rsidR="00647AF3" w:rsidRPr="00664FF9" w:rsidRDefault="00647AF3" w:rsidP="00647AF3">
            <w:pPr>
              <w:jc w:val="both"/>
              <w:rPr>
                <w:sz w:val="18"/>
                <w:szCs w:val="18"/>
                <w:lang w:val="en-US"/>
              </w:rPr>
            </w:pPr>
            <w:r w:rsidRPr="00664FF9">
              <w:rPr>
                <w:rFonts w:hint="eastAsia"/>
                <w:sz w:val="18"/>
                <w:szCs w:val="18"/>
                <w:lang w:val="en-US"/>
              </w:rPr>
              <w:t>(b) contain an official document, in the same colour as the label, giving at least the information required under Annex III, part A(I)(3), (5), (6), (11) and (12). This document shall be drawn up in such a manner that it cannot be confused with the official label referred to under (a). This document is not necessary if the information is printed indelibly on the package or if, in accordance with the provisions under (a), an adhesive label or a label of non-tear material is used.</w:t>
            </w:r>
          </w:p>
        </w:tc>
        <w:tc>
          <w:tcPr>
            <w:tcW w:w="324" w:type="pct"/>
            <w:shd w:val="clear" w:color="auto" w:fill="auto"/>
          </w:tcPr>
          <w:p w14:paraId="0F6EF0C6" w14:textId="46F96737" w:rsidR="00647AF3" w:rsidRPr="00664FF9" w:rsidRDefault="00647AF3" w:rsidP="00647AF3">
            <w:pPr>
              <w:jc w:val="both"/>
              <w:rPr>
                <w:rFonts w:eastAsia="MS Mincho"/>
                <w:sz w:val="18"/>
                <w:szCs w:val="18"/>
                <w:lang w:val="en-US"/>
              </w:rPr>
            </w:pPr>
            <w:r>
              <w:rPr>
                <w:rFonts w:eastAsia="MS Mincho"/>
                <w:sz w:val="18"/>
                <w:szCs w:val="18"/>
                <w:lang w:val="sr-Cyrl-RS"/>
              </w:rPr>
              <w:t>38.4</w:t>
            </w:r>
          </w:p>
        </w:tc>
        <w:tc>
          <w:tcPr>
            <w:tcW w:w="1150" w:type="pct"/>
            <w:shd w:val="clear" w:color="auto" w:fill="auto"/>
          </w:tcPr>
          <w:p w14:paraId="2E17A4D6" w14:textId="48CE906F" w:rsidR="00647AF3" w:rsidRPr="00664FF9" w:rsidRDefault="00647AF3" w:rsidP="00647AF3">
            <w:pPr>
              <w:jc w:val="both"/>
              <w:rPr>
                <w:sz w:val="18"/>
                <w:szCs w:val="18"/>
                <w:lang w:val="en-US"/>
              </w:rPr>
            </w:pPr>
            <w:r w:rsidRPr="007E3C6E">
              <w:rPr>
                <w:sz w:val="18"/>
                <w:szCs w:val="18"/>
                <w:lang w:val="en-US"/>
              </w:rPr>
              <w:t>Министар прописује начин паковања семена и врсту материјала у који се семе пакује, по групи и врсти.</w:t>
            </w:r>
          </w:p>
        </w:tc>
        <w:tc>
          <w:tcPr>
            <w:tcW w:w="443" w:type="pct"/>
            <w:shd w:val="clear" w:color="auto" w:fill="FFFFFF" w:themeFill="background1"/>
          </w:tcPr>
          <w:p w14:paraId="5C1B7577" w14:textId="6E5A2851" w:rsidR="00647AF3" w:rsidRPr="00664FF9" w:rsidRDefault="00647AF3" w:rsidP="00647AF3">
            <w:pPr>
              <w:jc w:val="center"/>
              <w:rPr>
                <w:rFonts w:eastAsia="MS Mincho"/>
                <w:b/>
                <w:bCs/>
                <w:sz w:val="18"/>
                <w:szCs w:val="18"/>
                <w:lang w:val="en-US"/>
              </w:rPr>
            </w:pPr>
            <w:r>
              <w:rPr>
                <w:rFonts w:eastAsia="MS Mincho"/>
                <w:b/>
                <w:bCs/>
                <w:sz w:val="18"/>
                <w:szCs w:val="18"/>
                <w:lang w:val="sr-Cyrl-RS"/>
              </w:rPr>
              <w:t>ДУ</w:t>
            </w:r>
          </w:p>
        </w:tc>
        <w:tc>
          <w:tcPr>
            <w:tcW w:w="774" w:type="pct"/>
          </w:tcPr>
          <w:p w14:paraId="79C2C16F" w14:textId="13C9A2DD" w:rsidR="00647AF3" w:rsidRPr="00664FF9" w:rsidRDefault="00647AF3" w:rsidP="00647AF3">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auto"/>
          </w:tcPr>
          <w:p w14:paraId="24763A43" w14:textId="3979C071" w:rsidR="00647AF3" w:rsidRPr="00664FF9" w:rsidRDefault="00647AF3" w:rsidP="00647AF3">
            <w:pPr>
              <w:jc w:val="both"/>
              <w:rPr>
                <w:rFonts w:eastAsia="MS Mincho"/>
                <w:sz w:val="18"/>
                <w:szCs w:val="18"/>
                <w:lang w:val="en-US"/>
              </w:rPr>
            </w:pPr>
          </w:p>
        </w:tc>
      </w:tr>
      <w:tr w:rsidR="008D4427" w:rsidRPr="00664FF9" w14:paraId="6BF900B2" w14:textId="77777777" w:rsidTr="004A1A3D">
        <w:tc>
          <w:tcPr>
            <w:tcW w:w="370" w:type="pct"/>
            <w:shd w:val="clear" w:color="auto" w:fill="auto"/>
          </w:tcPr>
          <w:p w14:paraId="55691E1F" w14:textId="7D158DE4" w:rsidR="008D4427" w:rsidRPr="008D4427" w:rsidRDefault="008D4427" w:rsidP="008D4427">
            <w:pPr>
              <w:pStyle w:val="title-article-norm"/>
              <w:rPr>
                <w:sz w:val="18"/>
                <w:szCs w:val="18"/>
                <w:lang w:val="sr-Cyrl-RS"/>
              </w:rPr>
            </w:pPr>
            <w:r>
              <w:rPr>
                <w:sz w:val="18"/>
                <w:szCs w:val="18"/>
                <w:lang w:val="sr-Cyrl-RS"/>
              </w:rPr>
              <w:t>13.1а.</w:t>
            </w:r>
          </w:p>
        </w:tc>
        <w:tc>
          <w:tcPr>
            <w:tcW w:w="1159" w:type="pct"/>
            <w:shd w:val="clear" w:color="auto" w:fill="auto"/>
          </w:tcPr>
          <w:p w14:paraId="3CB5610E" w14:textId="77777777" w:rsidR="008D4427" w:rsidRPr="00664FF9" w:rsidRDefault="008D4427" w:rsidP="008D4427">
            <w:pPr>
              <w:jc w:val="both"/>
              <w:rPr>
                <w:sz w:val="18"/>
                <w:szCs w:val="18"/>
                <w:lang w:val="en-US"/>
              </w:rPr>
            </w:pPr>
            <w:r w:rsidRPr="00664FF9">
              <w:rPr>
                <w:rFonts w:hint="eastAsia"/>
                <w:sz w:val="18"/>
                <w:szCs w:val="18"/>
                <w:lang w:val="en-US"/>
              </w:rPr>
              <w:t>1.  Member States shall require that small EC packages:</w:t>
            </w:r>
          </w:p>
          <w:p w14:paraId="15592F1B" w14:textId="77777777" w:rsidR="008D4427" w:rsidRPr="00664FF9" w:rsidRDefault="008D4427" w:rsidP="008D4427">
            <w:pPr>
              <w:jc w:val="both"/>
              <w:rPr>
                <w:sz w:val="18"/>
                <w:szCs w:val="18"/>
                <w:lang w:val="en-US"/>
              </w:rPr>
            </w:pPr>
            <w:r w:rsidRPr="00664FF9">
              <w:rPr>
                <w:rFonts w:hint="eastAsia"/>
                <w:sz w:val="18"/>
                <w:szCs w:val="18"/>
                <w:lang w:val="en-US"/>
              </w:rPr>
              <w:t>(a) bear on the outside, in accordance with Annex III, part B, a supplier's label, a printed notice or stamp in one of the official languages of the Community; in the case of transparent packages this label may be placed inside, provided it can be read through the package; the label shall be white in colour for basic seed and blue in colour for certified seed.</w:t>
            </w:r>
          </w:p>
          <w:p w14:paraId="1970CA32" w14:textId="77777777" w:rsidR="008D4427" w:rsidRPr="00664FF9" w:rsidRDefault="008D4427" w:rsidP="008D4427">
            <w:pPr>
              <w:jc w:val="both"/>
              <w:rPr>
                <w:sz w:val="18"/>
                <w:szCs w:val="18"/>
                <w:lang w:val="en-US"/>
              </w:rPr>
            </w:pPr>
          </w:p>
          <w:p w14:paraId="17099A29" w14:textId="77777777" w:rsidR="008D4427" w:rsidRPr="00664FF9" w:rsidRDefault="008D4427" w:rsidP="008D4427">
            <w:pPr>
              <w:jc w:val="both"/>
              <w:rPr>
                <w:sz w:val="18"/>
                <w:szCs w:val="18"/>
                <w:lang w:val="en-US"/>
              </w:rPr>
            </w:pPr>
          </w:p>
          <w:p w14:paraId="666BE0FF" w14:textId="77777777" w:rsidR="008D4427" w:rsidRPr="00664FF9" w:rsidRDefault="008D4427" w:rsidP="008D4427">
            <w:pPr>
              <w:jc w:val="both"/>
              <w:rPr>
                <w:sz w:val="18"/>
                <w:szCs w:val="18"/>
                <w:lang w:val="en-US"/>
              </w:rPr>
            </w:pPr>
          </w:p>
        </w:tc>
        <w:tc>
          <w:tcPr>
            <w:tcW w:w="324" w:type="pct"/>
            <w:shd w:val="clear" w:color="auto" w:fill="auto"/>
          </w:tcPr>
          <w:p w14:paraId="53A38920" w14:textId="06B1D32A" w:rsidR="008D4427" w:rsidRPr="00664FF9" w:rsidRDefault="008D4427" w:rsidP="008D4427">
            <w:pPr>
              <w:jc w:val="both"/>
              <w:rPr>
                <w:rFonts w:eastAsia="MS Mincho"/>
                <w:sz w:val="18"/>
                <w:szCs w:val="18"/>
                <w:lang w:val="en-US"/>
              </w:rPr>
            </w:pPr>
            <w:r>
              <w:rPr>
                <w:rFonts w:eastAsia="MS Mincho"/>
                <w:sz w:val="18"/>
                <w:szCs w:val="18"/>
                <w:lang w:val="sr-Cyrl-RS"/>
              </w:rPr>
              <w:t>41.4</w:t>
            </w:r>
          </w:p>
        </w:tc>
        <w:tc>
          <w:tcPr>
            <w:tcW w:w="1150" w:type="pct"/>
            <w:shd w:val="clear" w:color="auto" w:fill="auto"/>
          </w:tcPr>
          <w:p w14:paraId="43D07F72" w14:textId="42147372" w:rsidR="008D4427" w:rsidRPr="00664FF9" w:rsidRDefault="008D4427" w:rsidP="008D4427">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43" w:type="pct"/>
            <w:shd w:val="clear" w:color="auto" w:fill="FFFFFF" w:themeFill="background1"/>
          </w:tcPr>
          <w:p w14:paraId="30B604B1" w14:textId="0D704068" w:rsidR="008D4427" w:rsidRPr="00664FF9" w:rsidRDefault="008D4427" w:rsidP="008D4427">
            <w:pPr>
              <w:jc w:val="center"/>
              <w:rPr>
                <w:rFonts w:eastAsia="MS Mincho"/>
                <w:b/>
                <w:bCs/>
                <w:sz w:val="18"/>
                <w:szCs w:val="18"/>
                <w:lang w:val="en-US"/>
              </w:rPr>
            </w:pPr>
            <w:r w:rsidRPr="004049BD">
              <w:rPr>
                <w:rFonts w:eastAsia="MS Mincho"/>
                <w:b/>
                <w:bCs/>
                <w:sz w:val="18"/>
                <w:szCs w:val="18"/>
                <w:lang w:val="sr-Cyrl-RS"/>
              </w:rPr>
              <w:t>ДУ</w:t>
            </w:r>
          </w:p>
        </w:tc>
        <w:tc>
          <w:tcPr>
            <w:tcW w:w="774" w:type="pct"/>
          </w:tcPr>
          <w:p w14:paraId="79C05673" w14:textId="26639A91" w:rsidR="008D4427" w:rsidRPr="00664FF9" w:rsidRDefault="008D4427" w:rsidP="008D4427">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auto"/>
          </w:tcPr>
          <w:p w14:paraId="51DED0B1" w14:textId="3EF15246" w:rsidR="008D4427" w:rsidRPr="00664FF9" w:rsidRDefault="008D4427" w:rsidP="008D4427">
            <w:pPr>
              <w:jc w:val="both"/>
              <w:rPr>
                <w:rFonts w:eastAsia="MS Mincho"/>
                <w:sz w:val="18"/>
                <w:szCs w:val="18"/>
                <w:lang w:val="en-US"/>
              </w:rPr>
            </w:pPr>
          </w:p>
        </w:tc>
      </w:tr>
      <w:tr w:rsidR="00E150CE" w:rsidRPr="00664FF9" w14:paraId="78FE27AD" w14:textId="77777777" w:rsidTr="004A1A3D">
        <w:tc>
          <w:tcPr>
            <w:tcW w:w="370" w:type="pct"/>
            <w:shd w:val="clear" w:color="auto" w:fill="auto"/>
          </w:tcPr>
          <w:p w14:paraId="4A9CAA2B" w14:textId="6E162AC2" w:rsidR="00E150CE" w:rsidRPr="00E150CE" w:rsidRDefault="00E150CE" w:rsidP="004B1E05">
            <w:pPr>
              <w:pStyle w:val="title-article-norm"/>
              <w:rPr>
                <w:sz w:val="18"/>
                <w:szCs w:val="18"/>
                <w:lang w:val="sr-Cyrl-RS"/>
              </w:rPr>
            </w:pPr>
            <w:r>
              <w:rPr>
                <w:sz w:val="18"/>
                <w:szCs w:val="18"/>
                <w:lang w:val="sr-Cyrl-RS"/>
              </w:rPr>
              <w:t>13.</w:t>
            </w:r>
            <w:r w:rsidR="004B1E05">
              <w:rPr>
                <w:sz w:val="18"/>
                <w:szCs w:val="18"/>
                <w:lang w:val="sr-Cyrl-RS"/>
              </w:rPr>
              <w:t>1</w:t>
            </w:r>
            <w:r w:rsidR="004B1E05">
              <w:rPr>
                <w:sz w:val="18"/>
                <w:szCs w:val="18"/>
                <w:lang w:val="sr-Latn-RS"/>
              </w:rPr>
              <w:t>b</w:t>
            </w:r>
            <w:r>
              <w:rPr>
                <w:sz w:val="18"/>
                <w:szCs w:val="18"/>
                <w:lang w:val="sr-Cyrl-RS"/>
              </w:rPr>
              <w:t>.</w:t>
            </w:r>
          </w:p>
        </w:tc>
        <w:tc>
          <w:tcPr>
            <w:tcW w:w="1159" w:type="pct"/>
            <w:shd w:val="clear" w:color="auto" w:fill="auto"/>
          </w:tcPr>
          <w:p w14:paraId="7739170C" w14:textId="77777777" w:rsidR="00E150CE" w:rsidRPr="00664FF9" w:rsidRDefault="00E150CE" w:rsidP="00E150CE">
            <w:pPr>
              <w:jc w:val="both"/>
              <w:rPr>
                <w:sz w:val="18"/>
                <w:szCs w:val="18"/>
                <w:lang w:val="en-US"/>
              </w:rPr>
            </w:pPr>
            <w:r w:rsidRPr="00664FF9">
              <w:rPr>
                <w:rFonts w:hint="eastAsia"/>
                <w:sz w:val="18"/>
                <w:szCs w:val="18"/>
                <w:lang w:val="en-US"/>
              </w:rPr>
              <w:t>(b) bear on the outside or on the supplier's label provided for in point (a) an officially assigned serial number; should an official adhesive label be used, the label shall be white in colour for basic seed and blue in colour for certified seed; the methods of attaching the said serial number may be fixed in accordance with the procedure referred to in Article 28(2).</w:t>
            </w:r>
          </w:p>
        </w:tc>
        <w:tc>
          <w:tcPr>
            <w:tcW w:w="324" w:type="pct"/>
            <w:shd w:val="clear" w:color="auto" w:fill="FFFFFF" w:themeFill="background1"/>
          </w:tcPr>
          <w:p w14:paraId="643628FC" w14:textId="423F3D57" w:rsidR="00E150CE" w:rsidRPr="00664FF9" w:rsidRDefault="00E150CE" w:rsidP="00E150CE">
            <w:pPr>
              <w:jc w:val="both"/>
              <w:rPr>
                <w:rFonts w:eastAsia="MS Mincho"/>
                <w:sz w:val="18"/>
                <w:szCs w:val="18"/>
                <w:lang w:val="en-US"/>
              </w:rPr>
            </w:pPr>
            <w:r>
              <w:rPr>
                <w:rFonts w:eastAsia="MS Mincho"/>
                <w:sz w:val="18"/>
                <w:szCs w:val="18"/>
                <w:lang w:val="sr-Cyrl-RS"/>
              </w:rPr>
              <w:t>41.4</w:t>
            </w:r>
          </w:p>
        </w:tc>
        <w:tc>
          <w:tcPr>
            <w:tcW w:w="1150" w:type="pct"/>
            <w:shd w:val="clear" w:color="auto" w:fill="FFFFFF" w:themeFill="background1"/>
          </w:tcPr>
          <w:p w14:paraId="0CCF2EAE" w14:textId="017A0801" w:rsidR="00E150CE" w:rsidRPr="00664FF9" w:rsidRDefault="00E150CE" w:rsidP="00E150CE">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43" w:type="pct"/>
            <w:shd w:val="clear" w:color="auto" w:fill="FFFFFF" w:themeFill="background1"/>
          </w:tcPr>
          <w:p w14:paraId="033E889B" w14:textId="102DA220" w:rsidR="00E150CE" w:rsidRPr="00664FF9" w:rsidRDefault="00E150CE" w:rsidP="00E150CE">
            <w:pPr>
              <w:jc w:val="center"/>
              <w:rPr>
                <w:rFonts w:eastAsia="MS Mincho"/>
                <w:b/>
                <w:bCs/>
                <w:sz w:val="18"/>
                <w:szCs w:val="18"/>
                <w:lang w:val="en-US"/>
              </w:rPr>
            </w:pPr>
            <w:r w:rsidRPr="004049BD">
              <w:rPr>
                <w:rFonts w:eastAsia="MS Mincho"/>
                <w:b/>
                <w:bCs/>
                <w:sz w:val="18"/>
                <w:szCs w:val="18"/>
                <w:lang w:val="sr-Cyrl-RS"/>
              </w:rPr>
              <w:t>ДУ</w:t>
            </w:r>
          </w:p>
        </w:tc>
        <w:tc>
          <w:tcPr>
            <w:tcW w:w="774" w:type="pct"/>
            <w:shd w:val="clear" w:color="auto" w:fill="FFFFFF" w:themeFill="background1"/>
          </w:tcPr>
          <w:p w14:paraId="337443BA" w14:textId="41B16936" w:rsidR="00E150CE" w:rsidRPr="00664FF9" w:rsidRDefault="00E150CE" w:rsidP="00E150C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110B490D" w14:textId="4E1E1050" w:rsidR="00E150CE" w:rsidRPr="00664FF9" w:rsidRDefault="00E150CE" w:rsidP="00E150CE">
            <w:pPr>
              <w:jc w:val="both"/>
              <w:rPr>
                <w:rFonts w:eastAsia="MS Mincho"/>
                <w:sz w:val="18"/>
                <w:szCs w:val="18"/>
                <w:lang w:val="en-US"/>
              </w:rPr>
            </w:pPr>
          </w:p>
        </w:tc>
      </w:tr>
      <w:tr w:rsidR="00E150CE" w:rsidRPr="00664FF9" w14:paraId="64054BD7" w14:textId="77777777" w:rsidTr="004A1A3D">
        <w:tc>
          <w:tcPr>
            <w:tcW w:w="370" w:type="pct"/>
            <w:shd w:val="clear" w:color="auto" w:fill="auto"/>
          </w:tcPr>
          <w:p w14:paraId="49451248" w14:textId="4E190576" w:rsidR="00E150CE" w:rsidRPr="00E150CE" w:rsidRDefault="00E150CE" w:rsidP="00E150CE">
            <w:pPr>
              <w:pStyle w:val="title-article-norm"/>
              <w:rPr>
                <w:sz w:val="18"/>
                <w:szCs w:val="18"/>
                <w:lang w:val="sr-Cyrl-RS"/>
              </w:rPr>
            </w:pPr>
            <w:r>
              <w:rPr>
                <w:sz w:val="18"/>
                <w:szCs w:val="18"/>
                <w:lang w:val="sr-Cyrl-RS"/>
              </w:rPr>
              <w:t>13.2.</w:t>
            </w:r>
          </w:p>
        </w:tc>
        <w:tc>
          <w:tcPr>
            <w:tcW w:w="1159" w:type="pct"/>
            <w:shd w:val="clear" w:color="auto" w:fill="auto"/>
          </w:tcPr>
          <w:p w14:paraId="79DB2680" w14:textId="77777777" w:rsidR="00E150CE" w:rsidRPr="00664FF9" w:rsidRDefault="00E150CE" w:rsidP="00E150CE">
            <w:pPr>
              <w:jc w:val="both"/>
              <w:rPr>
                <w:sz w:val="18"/>
                <w:szCs w:val="18"/>
                <w:lang w:val="en-US"/>
              </w:rPr>
            </w:pPr>
            <w:r w:rsidRPr="00664FF9">
              <w:rPr>
                <w:rFonts w:hint="eastAsia"/>
                <w:sz w:val="18"/>
                <w:szCs w:val="18"/>
                <w:lang w:val="en-US"/>
              </w:rPr>
              <w:t xml:space="preserve">2.  Member States may require that an official adhesive label containing all or part </w:t>
            </w:r>
            <w:r w:rsidRPr="00664FF9">
              <w:rPr>
                <w:rFonts w:hint="eastAsia"/>
                <w:sz w:val="18"/>
                <w:szCs w:val="18"/>
                <w:lang w:val="en-US"/>
              </w:rPr>
              <w:lastRenderedPageBreak/>
              <w:t>of the information laid down in Annex III, part B, be used for marking small EC packages packed in their territory; insofar as the information is given on such label, the marking provided for in point (a) of paragraph 1 shall not be required.</w:t>
            </w:r>
          </w:p>
        </w:tc>
        <w:tc>
          <w:tcPr>
            <w:tcW w:w="324" w:type="pct"/>
            <w:shd w:val="clear" w:color="auto" w:fill="FFFFFF" w:themeFill="background1"/>
          </w:tcPr>
          <w:p w14:paraId="6760EE3D" w14:textId="19C5A4B5" w:rsidR="00E150CE" w:rsidRPr="00664FF9" w:rsidRDefault="00E150CE" w:rsidP="00E150CE">
            <w:pPr>
              <w:jc w:val="both"/>
              <w:rPr>
                <w:rFonts w:eastAsia="MS Mincho"/>
                <w:sz w:val="18"/>
                <w:szCs w:val="18"/>
                <w:lang w:val="en-US"/>
              </w:rPr>
            </w:pPr>
            <w:r>
              <w:rPr>
                <w:rFonts w:eastAsia="MS Mincho"/>
                <w:sz w:val="18"/>
                <w:szCs w:val="18"/>
                <w:lang w:val="sr-Cyrl-RS"/>
              </w:rPr>
              <w:lastRenderedPageBreak/>
              <w:t>41.4</w:t>
            </w:r>
          </w:p>
        </w:tc>
        <w:tc>
          <w:tcPr>
            <w:tcW w:w="1150" w:type="pct"/>
            <w:shd w:val="clear" w:color="auto" w:fill="FFFFFF" w:themeFill="background1"/>
          </w:tcPr>
          <w:p w14:paraId="0CA0902D" w14:textId="638B9AD4" w:rsidR="00E150CE" w:rsidRPr="00664FF9" w:rsidRDefault="00E150CE" w:rsidP="00E150CE">
            <w:pPr>
              <w:jc w:val="both"/>
              <w:rPr>
                <w:sz w:val="18"/>
                <w:szCs w:val="18"/>
                <w:lang w:val="en-US"/>
              </w:rPr>
            </w:pPr>
            <w:r w:rsidRPr="005379BD">
              <w:rPr>
                <w:sz w:val="18"/>
                <w:szCs w:val="18"/>
                <w:lang w:val="en-US"/>
              </w:rPr>
              <w:t xml:space="preserve">Министар прописује садржину етикете, максимално дозвољену тежину </w:t>
            </w:r>
            <w:r w:rsidRPr="005379BD">
              <w:rPr>
                <w:sz w:val="18"/>
                <w:szCs w:val="18"/>
                <w:lang w:val="en-US"/>
              </w:rPr>
              <w:lastRenderedPageBreak/>
              <w:t>појединачног малог паковања семена, као и садржину евиденције о издатим етикетама за мала паковања, по групи и врсти.</w:t>
            </w:r>
          </w:p>
        </w:tc>
        <w:tc>
          <w:tcPr>
            <w:tcW w:w="443" w:type="pct"/>
            <w:shd w:val="clear" w:color="auto" w:fill="FFFFFF" w:themeFill="background1"/>
          </w:tcPr>
          <w:p w14:paraId="06C7C50D" w14:textId="3C720D36" w:rsidR="00E150CE" w:rsidRPr="00664FF9" w:rsidRDefault="00E150CE" w:rsidP="00E150CE">
            <w:pPr>
              <w:jc w:val="center"/>
              <w:rPr>
                <w:rFonts w:eastAsia="MS Mincho"/>
                <w:b/>
                <w:bCs/>
                <w:sz w:val="18"/>
                <w:szCs w:val="18"/>
                <w:lang w:val="en-US"/>
              </w:rPr>
            </w:pPr>
            <w:r w:rsidRPr="004049BD">
              <w:rPr>
                <w:rFonts w:eastAsia="MS Mincho"/>
                <w:b/>
                <w:bCs/>
                <w:sz w:val="18"/>
                <w:szCs w:val="18"/>
                <w:lang w:val="sr-Cyrl-RS"/>
              </w:rPr>
              <w:lastRenderedPageBreak/>
              <w:t>ДУ</w:t>
            </w:r>
          </w:p>
        </w:tc>
        <w:tc>
          <w:tcPr>
            <w:tcW w:w="774" w:type="pct"/>
            <w:shd w:val="clear" w:color="auto" w:fill="FFFFFF" w:themeFill="background1"/>
          </w:tcPr>
          <w:p w14:paraId="3C6E05B5" w14:textId="7E7193AD" w:rsidR="00E150CE" w:rsidRPr="00664FF9" w:rsidRDefault="00E150CE" w:rsidP="00E150CE">
            <w:pPr>
              <w:jc w:val="both"/>
              <w:rPr>
                <w:rFonts w:eastAsia="MS Mincho"/>
                <w:sz w:val="18"/>
                <w:szCs w:val="18"/>
                <w:lang w:val="en-US"/>
              </w:rPr>
            </w:pPr>
            <w:r w:rsidRPr="008B3954">
              <w:rPr>
                <w:rFonts w:eastAsia="MS Mincho"/>
                <w:sz w:val="18"/>
                <w:szCs w:val="18"/>
                <w:lang w:val="sr-Cyrl-RS"/>
              </w:rPr>
              <w:t xml:space="preserve">Биће потпуно усклађено доношењем подзаконског </w:t>
            </w:r>
            <w:r w:rsidRPr="008B3954">
              <w:rPr>
                <w:rFonts w:eastAsia="MS Mincho"/>
                <w:sz w:val="18"/>
                <w:szCs w:val="18"/>
                <w:lang w:val="sr-Cyrl-RS"/>
              </w:rPr>
              <w:lastRenderedPageBreak/>
              <w:t>акта.</w:t>
            </w:r>
          </w:p>
        </w:tc>
        <w:tc>
          <w:tcPr>
            <w:tcW w:w="780" w:type="pct"/>
            <w:shd w:val="clear" w:color="auto" w:fill="FFFFFF" w:themeFill="background1"/>
          </w:tcPr>
          <w:p w14:paraId="38DF27C4" w14:textId="663B437D" w:rsidR="00E150CE" w:rsidRPr="00664FF9" w:rsidRDefault="00E150CE" w:rsidP="00E150CE">
            <w:pPr>
              <w:jc w:val="both"/>
              <w:rPr>
                <w:rFonts w:eastAsia="MS Mincho"/>
                <w:sz w:val="18"/>
                <w:szCs w:val="18"/>
                <w:lang w:val="en-US"/>
              </w:rPr>
            </w:pPr>
          </w:p>
        </w:tc>
      </w:tr>
      <w:tr w:rsidR="00106F40" w:rsidRPr="00664FF9" w14:paraId="5761D2C3" w14:textId="77777777" w:rsidTr="004A1A3D">
        <w:tc>
          <w:tcPr>
            <w:tcW w:w="370" w:type="pct"/>
            <w:shd w:val="clear" w:color="auto" w:fill="auto"/>
          </w:tcPr>
          <w:p w14:paraId="417506A5" w14:textId="444066C2" w:rsidR="00106F40" w:rsidRPr="00106F40" w:rsidRDefault="00106F40" w:rsidP="00106F40">
            <w:pPr>
              <w:pStyle w:val="title-article-norm"/>
              <w:rPr>
                <w:sz w:val="18"/>
                <w:szCs w:val="18"/>
                <w:lang w:val="sr-Cyrl-RS"/>
              </w:rPr>
            </w:pPr>
            <w:r>
              <w:rPr>
                <w:sz w:val="18"/>
                <w:szCs w:val="18"/>
                <w:lang w:val="sr-Cyrl-RS"/>
              </w:rPr>
              <w:t>14.</w:t>
            </w:r>
          </w:p>
        </w:tc>
        <w:tc>
          <w:tcPr>
            <w:tcW w:w="1159" w:type="pct"/>
            <w:shd w:val="clear" w:color="auto" w:fill="auto"/>
          </w:tcPr>
          <w:p w14:paraId="418CB87D" w14:textId="77777777" w:rsidR="00106F40" w:rsidRPr="00664FF9" w:rsidRDefault="00106F40" w:rsidP="00106F40">
            <w:pPr>
              <w:jc w:val="both"/>
              <w:rPr>
                <w:sz w:val="18"/>
                <w:szCs w:val="18"/>
                <w:lang w:val="en-US"/>
              </w:rPr>
            </w:pPr>
            <w:r w:rsidRPr="00664FF9">
              <w:rPr>
                <w:sz w:val="18"/>
                <w:szCs w:val="18"/>
                <w:lang w:val="en-US"/>
              </w:rPr>
              <w:t>Member States may provide that, on request, small EC packages of certified seed are sealed and marked officially or under official supervision pursuant to Article 11(1) and Article 12.</w:t>
            </w:r>
          </w:p>
        </w:tc>
        <w:tc>
          <w:tcPr>
            <w:tcW w:w="324" w:type="pct"/>
            <w:shd w:val="clear" w:color="auto" w:fill="FFFFFF" w:themeFill="background1"/>
          </w:tcPr>
          <w:p w14:paraId="4E8E775D" w14:textId="3D4762AB" w:rsidR="00106F40" w:rsidRPr="00664FF9" w:rsidRDefault="00106F40" w:rsidP="00106F40">
            <w:pPr>
              <w:jc w:val="both"/>
              <w:rPr>
                <w:rFonts w:eastAsia="MS Mincho"/>
                <w:sz w:val="18"/>
                <w:szCs w:val="18"/>
                <w:lang w:val="en-US"/>
              </w:rPr>
            </w:pPr>
            <w:r>
              <w:rPr>
                <w:rFonts w:eastAsia="MS Mincho"/>
                <w:sz w:val="18"/>
                <w:szCs w:val="18"/>
                <w:lang w:val="sr-Cyrl-RS"/>
              </w:rPr>
              <w:t>38.4</w:t>
            </w:r>
          </w:p>
        </w:tc>
        <w:tc>
          <w:tcPr>
            <w:tcW w:w="1150" w:type="pct"/>
            <w:shd w:val="clear" w:color="auto" w:fill="FFFFFF" w:themeFill="background1"/>
          </w:tcPr>
          <w:p w14:paraId="4A861076" w14:textId="1EA3FDBA" w:rsidR="00106F40" w:rsidRPr="00664FF9" w:rsidRDefault="00106F40" w:rsidP="00106F40">
            <w:pPr>
              <w:jc w:val="both"/>
              <w:rPr>
                <w:sz w:val="18"/>
                <w:szCs w:val="18"/>
                <w:lang w:val="en-US"/>
              </w:rPr>
            </w:pPr>
            <w:r w:rsidRPr="007E3C6E">
              <w:rPr>
                <w:sz w:val="18"/>
                <w:szCs w:val="18"/>
                <w:lang w:val="en-US"/>
              </w:rPr>
              <w:t>Министар прописује начин паковања семена и врсту материјала у који се семе пакује, по групи и врсти.</w:t>
            </w:r>
          </w:p>
        </w:tc>
        <w:tc>
          <w:tcPr>
            <w:tcW w:w="443" w:type="pct"/>
            <w:shd w:val="clear" w:color="auto" w:fill="FFFFFF" w:themeFill="background1"/>
          </w:tcPr>
          <w:p w14:paraId="14326B5E" w14:textId="66BD7544" w:rsidR="00106F40" w:rsidRPr="00664FF9" w:rsidRDefault="00106F40" w:rsidP="00106F40">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240350EC" w14:textId="0D4891B1" w:rsidR="00106F40" w:rsidRPr="00664FF9" w:rsidRDefault="00106F40" w:rsidP="00106F40">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6D4DA939" w14:textId="3409DA90" w:rsidR="00106F40" w:rsidRPr="00664FF9" w:rsidRDefault="00106F40" w:rsidP="00106F40">
            <w:pPr>
              <w:jc w:val="both"/>
              <w:rPr>
                <w:rFonts w:eastAsia="MS Mincho"/>
                <w:sz w:val="18"/>
                <w:szCs w:val="18"/>
                <w:lang w:val="en-US"/>
              </w:rPr>
            </w:pPr>
          </w:p>
        </w:tc>
      </w:tr>
      <w:tr w:rsidR="00E150CE" w:rsidRPr="00664FF9" w14:paraId="08729ED8" w14:textId="77777777" w:rsidTr="004A1A3D">
        <w:tc>
          <w:tcPr>
            <w:tcW w:w="370" w:type="pct"/>
            <w:shd w:val="clear" w:color="auto" w:fill="auto"/>
          </w:tcPr>
          <w:p w14:paraId="350C2831" w14:textId="7B213F5B" w:rsidR="00E150CE" w:rsidRPr="00E150CE" w:rsidRDefault="00E150CE" w:rsidP="00E150CE">
            <w:pPr>
              <w:pStyle w:val="title-article-norm"/>
              <w:rPr>
                <w:sz w:val="18"/>
                <w:szCs w:val="18"/>
                <w:lang w:val="sr-Cyrl-RS"/>
              </w:rPr>
            </w:pPr>
            <w:r>
              <w:rPr>
                <w:sz w:val="18"/>
                <w:szCs w:val="18"/>
                <w:lang w:val="sr-Cyrl-RS"/>
              </w:rPr>
              <w:t>15.</w:t>
            </w:r>
          </w:p>
        </w:tc>
        <w:tc>
          <w:tcPr>
            <w:tcW w:w="1159" w:type="pct"/>
            <w:shd w:val="clear" w:color="auto" w:fill="auto"/>
          </w:tcPr>
          <w:p w14:paraId="2E6EBC0A" w14:textId="77777777" w:rsidR="00E150CE" w:rsidRPr="00664FF9" w:rsidRDefault="00E150CE" w:rsidP="00E150CE">
            <w:pPr>
              <w:jc w:val="both"/>
              <w:rPr>
                <w:sz w:val="18"/>
                <w:szCs w:val="18"/>
                <w:lang w:val="en-US"/>
              </w:rPr>
            </w:pPr>
            <w:r w:rsidRPr="00664FF9">
              <w:rPr>
                <w:rFonts w:hint="eastAsia"/>
                <w:sz w:val="18"/>
                <w:szCs w:val="18"/>
              </w:rPr>
              <w:t>Member States shall take all measures necessary to ensure that, in the case of small packages of seed, the identity of the seed can be checked in particular at the time when seed lots are divided up. To this end, they may require that small packages divided up in their territory be sealed officially or under official supervision.</w:t>
            </w:r>
          </w:p>
        </w:tc>
        <w:tc>
          <w:tcPr>
            <w:tcW w:w="324" w:type="pct"/>
            <w:shd w:val="clear" w:color="auto" w:fill="auto"/>
          </w:tcPr>
          <w:p w14:paraId="6930961C" w14:textId="4BAFED5B" w:rsidR="00E150CE" w:rsidRPr="00664FF9" w:rsidRDefault="00E150CE" w:rsidP="00E150CE">
            <w:pPr>
              <w:jc w:val="both"/>
              <w:rPr>
                <w:rFonts w:eastAsia="MS Mincho"/>
                <w:sz w:val="18"/>
                <w:szCs w:val="18"/>
                <w:lang w:val="en-US"/>
              </w:rPr>
            </w:pPr>
            <w:r>
              <w:rPr>
                <w:rFonts w:eastAsia="MS Mincho"/>
                <w:sz w:val="18"/>
                <w:szCs w:val="18"/>
                <w:lang w:val="sr-Cyrl-RS"/>
              </w:rPr>
              <w:t>41.4</w:t>
            </w:r>
          </w:p>
        </w:tc>
        <w:tc>
          <w:tcPr>
            <w:tcW w:w="1150" w:type="pct"/>
            <w:shd w:val="clear" w:color="auto" w:fill="auto"/>
          </w:tcPr>
          <w:p w14:paraId="07FB9F25" w14:textId="066CD1EB" w:rsidR="00E150CE" w:rsidRPr="00664FF9" w:rsidRDefault="00E150CE" w:rsidP="00E150CE">
            <w:pPr>
              <w:jc w:val="both"/>
              <w:rPr>
                <w:sz w:val="18"/>
                <w:szCs w:val="18"/>
                <w:lang w:val="en-US"/>
              </w:rPr>
            </w:pPr>
            <w:r w:rsidRPr="005379BD">
              <w:rPr>
                <w:sz w:val="18"/>
                <w:szCs w:val="18"/>
                <w:lang w:val="en-US"/>
              </w:rPr>
              <w:t>Министар прописује садржину етикете, максимално дозвољену тежину појединачног малог паковања семена, као и садржину евиденције о издатим етикетама за мала паковања, по групи и врсти.</w:t>
            </w:r>
          </w:p>
        </w:tc>
        <w:tc>
          <w:tcPr>
            <w:tcW w:w="443" w:type="pct"/>
            <w:shd w:val="clear" w:color="auto" w:fill="auto"/>
          </w:tcPr>
          <w:p w14:paraId="5B15024A" w14:textId="67DDBF36" w:rsidR="00E150CE" w:rsidRPr="00664FF9" w:rsidRDefault="00E150CE" w:rsidP="00E150CE">
            <w:pPr>
              <w:jc w:val="center"/>
              <w:rPr>
                <w:rFonts w:eastAsia="MS Mincho"/>
                <w:b/>
                <w:bCs/>
                <w:sz w:val="18"/>
                <w:szCs w:val="18"/>
                <w:lang w:val="en-US"/>
              </w:rPr>
            </w:pPr>
            <w:r w:rsidRPr="004049BD">
              <w:rPr>
                <w:rFonts w:eastAsia="MS Mincho"/>
                <w:b/>
                <w:bCs/>
                <w:sz w:val="18"/>
                <w:szCs w:val="18"/>
                <w:lang w:val="sr-Cyrl-RS"/>
              </w:rPr>
              <w:t>ДУ</w:t>
            </w:r>
          </w:p>
        </w:tc>
        <w:tc>
          <w:tcPr>
            <w:tcW w:w="774" w:type="pct"/>
          </w:tcPr>
          <w:p w14:paraId="3942F6F2" w14:textId="40FD62D8" w:rsidR="00E150CE" w:rsidRPr="00664FF9" w:rsidRDefault="00E150CE" w:rsidP="00E150C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auto"/>
          </w:tcPr>
          <w:p w14:paraId="5005C565" w14:textId="53C5C558" w:rsidR="00E150CE" w:rsidRPr="00664FF9" w:rsidRDefault="00E150CE" w:rsidP="00E150CE">
            <w:pPr>
              <w:jc w:val="both"/>
              <w:rPr>
                <w:rFonts w:eastAsia="MS Mincho"/>
                <w:sz w:val="18"/>
                <w:szCs w:val="18"/>
                <w:lang w:val="en-US"/>
              </w:rPr>
            </w:pPr>
          </w:p>
        </w:tc>
      </w:tr>
      <w:tr w:rsidR="00BF6BC0" w:rsidRPr="00664FF9" w14:paraId="4D4D97C9" w14:textId="77777777" w:rsidTr="004A1A3D">
        <w:tc>
          <w:tcPr>
            <w:tcW w:w="370" w:type="pct"/>
            <w:shd w:val="clear" w:color="auto" w:fill="auto"/>
          </w:tcPr>
          <w:p w14:paraId="143482AA" w14:textId="168718CD" w:rsidR="00BF6BC0" w:rsidRPr="00BF6BC0" w:rsidRDefault="00BF6BC0" w:rsidP="00BF6BC0">
            <w:pPr>
              <w:pStyle w:val="title-article-norm"/>
              <w:rPr>
                <w:sz w:val="18"/>
                <w:szCs w:val="18"/>
                <w:lang w:val="sr-Cyrl-RS"/>
              </w:rPr>
            </w:pPr>
            <w:r>
              <w:rPr>
                <w:sz w:val="18"/>
                <w:szCs w:val="18"/>
                <w:lang w:val="sr-Cyrl-RS"/>
              </w:rPr>
              <w:t>16.1.</w:t>
            </w:r>
          </w:p>
        </w:tc>
        <w:tc>
          <w:tcPr>
            <w:tcW w:w="1159" w:type="pct"/>
            <w:shd w:val="clear" w:color="auto" w:fill="auto"/>
          </w:tcPr>
          <w:p w14:paraId="3D8560A4" w14:textId="77777777" w:rsidR="00BF6BC0" w:rsidRPr="00664FF9" w:rsidRDefault="00BF6BC0" w:rsidP="00BF6BC0">
            <w:pPr>
              <w:jc w:val="both"/>
              <w:rPr>
                <w:sz w:val="18"/>
                <w:szCs w:val="18"/>
                <w:lang w:val="en-US"/>
              </w:rPr>
            </w:pPr>
            <w:r w:rsidRPr="00664FF9">
              <w:rPr>
                <w:rFonts w:hint="eastAsia"/>
                <w:sz w:val="18"/>
                <w:szCs w:val="18"/>
                <w:lang w:val="en-US"/>
              </w:rPr>
              <w:t>1.  In accordance with the procedure referred to in Article 28(2), it may be provided that, in cases other than those already provided for in this Directive, packages of basic or certified seed of any kind shall bear a supplier's label (which may either be a label separate from the official label or take the form of suppliers' information printed on the package itself). The particulars to be provided on any such label shall also be established in accordance with the procedure referred to in Article 28(2).</w:t>
            </w:r>
          </w:p>
        </w:tc>
        <w:tc>
          <w:tcPr>
            <w:tcW w:w="324" w:type="pct"/>
            <w:shd w:val="clear" w:color="auto" w:fill="auto"/>
          </w:tcPr>
          <w:p w14:paraId="40D945DA" w14:textId="2DDB5749" w:rsidR="00BF6BC0" w:rsidRPr="00BF6BC0" w:rsidRDefault="00BF6BC0" w:rsidP="00BF6BC0">
            <w:pPr>
              <w:jc w:val="both"/>
              <w:rPr>
                <w:rFonts w:eastAsia="MS Mincho"/>
                <w:sz w:val="18"/>
                <w:szCs w:val="18"/>
                <w:lang w:val="sr-Cyrl-RS"/>
              </w:rPr>
            </w:pPr>
            <w:r>
              <w:rPr>
                <w:rFonts w:eastAsia="MS Mincho"/>
                <w:sz w:val="18"/>
                <w:szCs w:val="18"/>
                <w:lang w:val="sr-Cyrl-RS"/>
              </w:rPr>
              <w:t>40.8</w:t>
            </w:r>
          </w:p>
        </w:tc>
        <w:tc>
          <w:tcPr>
            <w:tcW w:w="1150" w:type="pct"/>
            <w:shd w:val="clear" w:color="auto" w:fill="auto"/>
          </w:tcPr>
          <w:p w14:paraId="6A59809A" w14:textId="5BA128B2" w:rsidR="00BF6BC0" w:rsidRPr="004B1E05" w:rsidRDefault="00BF6BC0" w:rsidP="00BF6BC0">
            <w:pPr>
              <w:jc w:val="both"/>
              <w:rPr>
                <w:sz w:val="18"/>
                <w:szCs w:val="18"/>
                <w:lang w:val="sr-Cyrl-RS"/>
              </w:rPr>
            </w:pPr>
            <w:r w:rsidRPr="0056083E">
              <w:rPr>
                <w:sz w:val="18"/>
                <w:szCs w:val="18"/>
                <w:lang w:val="sr-Cyrl-R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443" w:type="pct"/>
            <w:shd w:val="clear" w:color="auto" w:fill="FFFFFF" w:themeFill="background1"/>
          </w:tcPr>
          <w:p w14:paraId="06A78DEF" w14:textId="4A066971" w:rsidR="00BF6BC0" w:rsidRPr="00664FF9" w:rsidRDefault="00BF6BC0" w:rsidP="00BF6BC0">
            <w:pPr>
              <w:jc w:val="center"/>
              <w:rPr>
                <w:rFonts w:eastAsia="MS Mincho"/>
                <w:b/>
                <w:bCs/>
                <w:sz w:val="18"/>
                <w:szCs w:val="18"/>
                <w:lang w:val="en-US"/>
              </w:rPr>
            </w:pPr>
            <w:r w:rsidRPr="004049BD">
              <w:rPr>
                <w:rFonts w:eastAsia="MS Mincho"/>
                <w:b/>
                <w:bCs/>
                <w:sz w:val="18"/>
                <w:szCs w:val="18"/>
                <w:lang w:val="sr-Cyrl-RS"/>
              </w:rPr>
              <w:t>ДУ</w:t>
            </w:r>
          </w:p>
        </w:tc>
        <w:tc>
          <w:tcPr>
            <w:tcW w:w="774" w:type="pct"/>
            <w:shd w:val="clear" w:color="auto" w:fill="FFFFFF" w:themeFill="background1"/>
          </w:tcPr>
          <w:p w14:paraId="36347DC3" w14:textId="73080291" w:rsidR="00BF6BC0" w:rsidRPr="00664FF9" w:rsidRDefault="00BF6BC0" w:rsidP="00BF6BC0">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64FCB235" w14:textId="155771CF" w:rsidR="00BF6BC0" w:rsidRPr="00664FF9" w:rsidRDefault="00BF6BC0" w:rsidP="00BF6BC0">
            <w:pPr>
              <w:jc w:val="both"/>
              <w:rPr>
                <w:rFonts w:eastAsia="MS Mincho"/>
                <w:sz w:val="18"/>
                <w:szCs w:val="18"/>
                <w:lang w:val="en-US"/>
              </w:rPr>
            </w:pPr>
          </w:p>
        </w:tc>
      </w:tr>
      <w:tr w:rsidR="00BF6BC0" w:rsidRPr="00664FF9" w14:paraId="2F59AA04" w14:textId="77777777" w:rsidTr="004A1A3D">
        <w:tc>
          <w:tcPr>
            <w:tcW w:w="370" w:type="pct"/>
            <w:shd w:val="clear" w:color="auto" w:fill="auto"/>
          </w:tcPr>
          <w:p w14:paraId="34C4CF84" w14:textId="75E9E4D2" w:rsidR="00BF6BC0" w:rsidRPr="00BF6BC0" w:rsidRDefault="00BF6BC0" w:rsidP="00BF6BC0">
            <w:pPr>
              <w:pStyle w:val="title-article-norm"/>
              <w:rPr>
                <w:sz w:val="18"/>
                <w:szCs w:val="18"/>
                <w:lang w:val="sr-Cyrl-RS"/>
              </w:rPr>
            </w:pPr>
            <w:r>
              <w:rPr>
                <w:sz w:val="18"/>
                <w:szCs w:val="18"/>
                <w:lang w:val="sr-Cyrl-RS"/>
              </w:rPr>
              <w:t>16.</w:t>
            </w:r>
            <w:r w:rsidR="0056083E">
              <w:rPr>
                <w:sz w:val="18"/>
                <w:szCs w:val="18"/>
                <w:lang w:val="sr-Latn-RS"/>
              </w:rPr>
              <w:t>2</w:t>
            </w:r>
            <w:r>
              <w:rPr>
                <w:sz w:val="18"/>
                <w:szCs w:val="18"/>
                <w:lang w:val="sr-Cyrl-RS"/>
              </w:rPr>
              <w:t>.</w:t>
            </w:r>
          </w:p>
        </w:tc>
        <w:tc>
          <w:tcPr>
            <w:tcW w:w="1159" w:type="pct"/>
            <w:shd w:val="clear" w:color="auto" w:fill="auto"/>
          </w:tcPr>
          <w:p w14:paraId="7D59B817" w14:textId="77777777" w:rsidR="00BF6BC0" w:rsidRPr="00664FF9" w:rsidRDefault="00BF6BC0" w:rsidP="00BF6BC0">
            <w:pPr>
              <w:jc w:val="both"/>
              <w:rPr>
                <w:sz w:val="18"/>
                <w:szCs w:val="18"/>
                <w:lang w:val="en-US"/>
              </w:rPr>
            </w:pPr>
            <w:r w:rsidRPr="00664FF9">
              <w:rPr>
                <w:rFonts w:hint="eastAsia"/>
                <w:sz w:val="18"/>
                <w:szCs w:val="18"/>
                <w:lang w:val="en-US"/>
              </w:rPr>
              <w:t>2.  The label referred to in paragraph 1 shall be drawn up in such a manner that it cannot be confused with the official label referred to in Article 12.</w:t>
            </w:r>
          </w:p>
        </w:tc>
        <w:tc>
          <w:tcPr>
            <w:tcW w:w="324" w:type="pct"/>
            <w:shd w:val="clear" w:color="auto" w:fill="FFFFFF" w:themeFill="background1"/>
          </w:tcPr>
          <w:p w14:paraId="75F852F2" w14:textId="4FF01BEF" w:rsidR="00BF6BC0" w:rsidRPr="00664FF9" w:rsidRDefault="00BF6BC0" w:rsidP="00BF6BC0">
            <w:pPr>
              <w:jc w:val="both"/>
              <w:rPr>
                <w:rFonts w:eastAsia="MS Mincho"/>
                <w:sz w:val="18"/>
                <w:szCs w:val="18"/>
                <w:lang w:val="en-US"/>
              </w:rPr>
            </w:pPr>
            <w:r>
              <w:rPr>
                <w:rFonts w:eastAsia="MS Mincho"/>
                <w:sz w:val="18"/>
                <w:szCs w:val="18"/>
                <w:lang w:val="sr-Cyrl-RS"/>
              </w:rPr>
              <w:t>40.8</w:t>
            </w:r>
          </w:p>
        </w:tc>
        <w:tc>
          <w:tcPr>
            <w:tcW w:w="1150" w:type="pct"/>
            <w:shd w:val="clear" w:color="auto" w:fill="FFFFFF" w:themeFill="background1"/>
          </w:tcPr>
          <w:p w14:paraId="52931336" w14:textId="640DE333" w:rsidR="00BF6BC0" w:rsidRPr="00664FF9" w:rsidRDefault="00BF6BC0" w:rsidP="00BF6BC0">
            <w:pPr>
              <w:jc w:val="both"/>
              <w:rPr>
                <w:sz w:val="18"/>
                <w:szCs w:val="18"/>
                <w:lang w:val="en-US"/>
              </w:rPr>
            </w:pPr>
            <w:r w:rsidRPr="00BF6BC0">
              <w:rPr>
                <w:sz w:val="18"/>
                <w:szCs w:val="18"/>
                <w:lang w:val="en-U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443" w:type="pct"/>
            <w:shd w:val="clear" w:color="auto" w:fill="FFFFFF" w:themeFill="background1"/>
          </w:tcPr>
          <w:p w14:paraId="6F54DDD9" w14:textId="2CD539BF" w:rsidR="00BF6BC0" w:rsidRPr="00664FF9" w:rsidRDefault="00BF6BC0" w:rsidP="00BF6BC0">
            <w:pPr>
              <w:jc w:val="center"/>
              <w:rPr>
                <w:rFonts w:eastAsia="MS Mincho"/>
                <w:b/>
                <w:bCs/>
                <w:sz w:val="18"/>
                <w:szCs w:val="18"/>
                <w:lang w:val="en-US"/>
              </w:rPr>
            </w:pPr>
            <w:r w:rsidRPr="004049BD">
              <w:rPr>
                <w:rFonts w:eastAsia="MS Mincho"/>
                <w:b/>
                <w:bCs/>
                <w:sz w:val="18"/>
                <w:szCs w:val="18"/>
                <w:lang w:val="sr-Cyrl-RS"/>
              </w:rPr>
              <w:t>ДУ</w:t>
            </w:r>
          </w:p>
        </w:tc>
        <w:tc>
          <w:tcPr>
            <w:tcW w:w="774" w:type="pct"/>
            <w:shd w:val="clear" w:color="auto" w:fill="FFFFFF" w:themeFill="background1"/>
          </w:tcPr>
          <w:p w14:paraId="4A1379F6" w14:textId="0B1529E2" w:rsidR="00BF6BC0" w:rsidRPr="00664FF9" w:rsidRDefault="00BF6BC0" w:rsidP="00BF6BC0">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25CFC8DE" w14:textId="45F4803E" w:rsidR="00BF6BC0" w:rsidRPr="00664FF9" w:rsidRDefault="00BF6BC0" w:rsidP="00BF6BC0">
            <w:pPr>
              <w:jc w:val="both"/>
              <w:rPr>
                <w:rFonts w:eastAsia="MS Mincho"/>
                <w:sz w:val="18"/>
                <w:szCs w:val="18"/>
                <w:lang w:val="en-US"/>
              </w:rPr>
            </w:pPr>
          </w:p>
        </w:tc>
      </w:tr>
      <w:tr w:rsidR="00BF6BC0" w:rsidRPr="00664FF9" w14:paraId="45C1F79A" w14:textId="77777777" w:rsidTr="004A1A3D">
        <w:tc>
          <w:tcPr>
            <w:tcW w:w="370" w:type="pct"/>
            <w:shd w:val="clear" w:color="auto" w:fill="auto"/>
          </w:tcPr>
          <w:p w14:paraId="72D64610" w14:textId="15D71AB4" w:rsidR="00BF6BC0" w:rsidRPr="00BF6BC0" w:rsidRDefault="00BF6BC0" w:rsidP="00BF6BC0">
            <w:pPr>
              <w:pStyle w:val="title-article-norm"/>
              <w:rPr>
                <w:sz w:val="18"/>
                <w:szCs w:val="18"/>
                <w:lang w:val="sr-Cyrl-RS"/>
              </w:rPr>
            </w:pPr>
            <w:r>
              <w:rPr>
                <w:sz w:val="18"/>
                <w:szCs w:val="18"/>
                <w:lang w:val="sr-Cyrl-RS"/>
              </w:rPr>
              <w:t>17.</w:t>
            </w:r>
          </w:p>
        </w:tc>
        <w:tc>
          <w:tcPr>
            <w:tcW w:w="1159" w:type="pct"/>
            <w:shd w:val="clear" w:color="auto" w:fill="auto"/>
          </w:tcPr>
          <w:p w14:paraId="214ACA6D" w14:textId="77777777" w:rsidR="00BF6BC0" w:rsidRPr="00664FF9" w:rsidRDefault="00BF6BC0" w:rsidP="00BF6BC0">
            <w:pPr>
              <w:jc w:val="both"/>
              <w:rPr>
                <w:sz w:val="18"/>
                <w:szCs w:val="18"/>
                <w:lang w:val="en-US"/>
              </w:rPr>
            </w:pPr>
            <w:r w:rsidRPr="00664FF9">
              <w:rPr>
                <w:rFonts w:hint="eastAsia"/>
                <w:sz w:val="18"/>
                <w:szCs w:val="18"/>
              </w:rPr>
              <w:t>In the case of seed of a variety which has been genetically modified, any label or document, official or otherwise, which is affixed to or accompanies the seed lot, under the provisions of this Directive, shall clearly indicate that the variety has been genetically modified.</w:t>
            </w:r>
          </w:p>
        </w:tc>
        <w:tc>
          <w:tcPr>
            <w:tcW w:w="324" w:type="pct"/>
            <w:shd w:val="clear" w:color="auto" w:fill="FFFFFF" w:themeFill="background1"/>
          </w:tcPr>
          <w:p w14:paraId="4D447FC1" w14:textId="3ECF1C73" w:rsidR="00BF6BC0" w:rsidRPr="00664FF9" w:rsidRDefault="00BF6BC0" w:rsidP="00BF6BC0">
            <w:pPr>
              <w:jc w:val="both"/>
              <w:rPr>
                <w:rFonts w:eastAsia="MS Mincho"/>
                <w:sz w:val="18"/>
                <w:szCs w:val="18"/>
                <w:lang w:val="en-US"/>
              </w:rPr>
            </w:pPr>
            <w:r>
              <w:rPr>
                <w:rFonts w:eastAsia="MS Mincho"/>
                <w:sz w:val="18"/>
                <w:szCs w:val="18"/>
                <w:lang w:val="sr-Cyrl-RS"/>
              </w:rPr>
              <w:t>40.8</w:t>
            </w:r>
          </w:p>
        </w:tc>
        <w:tc>
          <w:tcPr>
            <w:tcW w:w="1150" w:type="pct"/>
            <w:shd w:val="clear" w:color="auto" w:fill="FFFFFF" w:themeFill="background1"/>
          </w:tcPr>
          <w:p w14:paraId="57E5E5E1" w14:textId="09E06BE8" w:rsidR="00BF6BC0" w:rsidRPr="00664FF9" w:rsidRDefault="00BF6BC0" w:rsidP="00BF6BC0">
            <w:pPr>
              <w:jc w:val="both"/>
              <w:rPr>
                <w:sz w:val="18"/>
                <w:szCs w:val="18"/>
                <w:lang w:val="en-US"/>
              </w:rPr>
            </w:pPr>
            <w:r w:rsidRPr="00BF6BC0">
              <w:rPr>
                <w:sz w:val="18"/>
                <w:szCs w:val="18"/>
                <w:lang w:val="en-U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443" w:type="pct"/>
            <w:shd w:val="clear" w:color="auto" w:fill="FFFFFF" w:themeFill="background1"/>
          </w:tcPr>
          <w:p w14:paraId="29B0CF9E" w14:textId="4F7E1D08" w:rsidR="00BF6BC0" w:rsidRPr="00664FF9" w:rsidRDefault="00BF6BC0" w:rsidP="00BF6BC0">
            <w:pPr>
              <w:jc w:val="center"/>
              <w:rPr>
                <w:rFonts w:eastAsia="MS Mincho"/>
                <w:b/>
                <w:bCs/>
                <w:sz w:val="18"/>
                <w:szCs w:val="18"/>
                <w:lang w:val="en-US"/>
              </w:rPr>
            </w:pPr>
            <w:r w:rsidRPr="004049BD">
              <w:rPr>
                <w:rFonts w:eastAsia="MS Mincho"/>
                <w:b/>
                <w:bCs/>
                <w:sz w:val="18"/>
                <w:szCs w:val="18"/>
                <w:lang w:val="sr-Cyrl-RS"/>
              </w:rPr>
              <w:t>ДУ</w:t>
            </w:r>
          </w:p>
        </w:tc>
        <w:tc>
          <w:tcPr>
            <w:tcW w:w="774" w:type="pct"/>
            <w:shd w:val="clear" w:color="auto" w:fill="FFFFFF" w:themeFill="background1"/>
          </w:tcPr>
          <w:p w14:paraId="11E47033" w14:textId="77777777" w:rsidR="00BF6BC0" w:rsidRDefault="00BF6BC0" w:rsidP="00BF6BC0">
            <w:pPr>
              <w:jc w:val="both"/>
              <w:rPr>
                <w:rFonts w:eastAsia="MS Mincho"/>
                <w:sz w:val="18"/>
                <w:szCs w:val="18"/>
                <w:lang w:val="sr-Cyrl-RS"/>
              </w:rPr>
            </w:pPr>
            <w:r w:rsidRPr="008B3954">
              <w:rPr>
                <w:rFonts w:eastAsia="MS Mincho"/>
                <w:sz w:val="18"/>
                <w:szCs w:val="18"/>
                <w:lang w:val="sr-Cyrl-RS"/>
              </w:rPr>
              <w:t>Биће потпуно усклађено доношењем подзаконског акта.</w:t>
            </w:r>
          </w:p>
          <w:p w14:paraId="6034F47C" w14:textId="0F1BEEB2" w:rsidR="00BF6BC0" w:rsidRPr="00BF6BC0" w:rsidRDefault="00BF6BC0" w:rsidP="00BF6BC0">
            <w:pPr>
              <w:jc w:val="both"/>
              <w:rPr>
                <w:rFonts w:eastAsia="MS Mincho"/>
                <w:sz w:val="18"/>
                <w:szCs w:val="18"/>
                <w:lang w:val="sr-Cyrl-RS"/>
              </w:rPr>
            </w:pPr>
            <w:r>
              <w:rPr>
                <w:rFonts w:eastAsia="MS Mincho"/>
                <w:sz w:val="18"/>
                <w:szCs w:val="18"/>
                <w:lang w:val="sr-Cyrl-RS"/>
              </w:rPr>
              <w:t xml:space="preserve">Предмет </w:t>
            </w:r>
            <w:r w:rsidRPr="00BF6BC0">
              <w:rPr>
                <w:rFonts w:eastAsia="MS Mincho"/>
                <w:sz w:val="18"/>
                <w:szCs w:val="18"/>
                <w:lang w:val="sr-Cyrl-RS"/>
              </w:rPr>
              <w:t>ЗАКОН</w:t>
            </w:r>
            <w:r>
              <w:rPr>
                <w:rFonts w:eastAsia="MS Mincho"/>
                <w:sz w:val="18"/>
                <w:szCs w:val="18"/>
                <w:lang w:val="sr-Cyrl-RS"/>
              </w:rPr>
              <w:t xml:space="preserve">А </w:t>
            </w:r>
            <w:r w:rsidRPr="00BF6BC0">
              <w:rPr>
                <w:rFonts w:eastAsia="MS Mincho"/>
                <w:sz w:val="18"/>
                <w:szCs w:val="18"/>
                <w:lang w:val="sr-Cyrl-RS"/>
              </w:rPr>
              <w:t>о генетички модификованим организмима</w:t>
            </w:r>
            <w:r>
              <w:rPr>
                <w:rFonts w:eastAsia="MS Mincho"/>
                <w:sz w:val="18"/>
                <w:szCs w:val="18"/>
                <w:lang w:val="sr-Cyrl-RS"/>
              </w:rPr>
              <w:t xml:space="preserve"> (</w:t>
            </w:r>
            <w:r w:rsidRPr="00BF6BC0">
              <w:rPr>
                <w:rFonts w:eastAsia="MS Mincho"/>
                <w:sz w:val="18"/>
                <w:szCs w:val="18"/>
                <w:lang w:val="sr-Cyrl-RS"/>
              </w:rPr>
              <w:t>"Службени гласник РС", број 41 од 2. јуна 2009.</w:t>
            </w:r>
            <w:r>
              <w:rPr>
                <w:rFonts w:eastAsia="MS Mincho"/>
                <w:sz w:val="18"/>
                <w:szCs w:val="18"/>
                <w:lang w:val="sr-Cyrl-RS"/>
              </w:rPr>
              <w:t>).</w:t>
            </w:r>
          </w:p>
        </w:tc>
        <w:tc>
          <w:tcPr>
            <w:tcW w:w="780" w:type="pct"/>
            <w:shd w:val="clear" w:color="auto" w:fill="auto"/>
          </w:tcPr>
          <w:p w14:paraId="4C7F2BD9" w14:textId="3DA0ECC5" w:rsidR="00BF6BC0" w:rsidRPr="004B1E05" w:rsidRDefault="00BF6BC0" w:rsidP="00BF6BC0">
            <w:pPr>
              <w:jc w:val="both"/>
              <w:rPr>
                <w:rFonts w:eastAsia="MS Mincho"/>
                <w:sz w:val="18"/>
                <w:szCs w:val="18"/>
                <w:lang w:val="sr-Cyrl-RS"/>
              </w:rPr>
            </w:pPr>
          </w:p>
        </w:tc>
      </w:tr>
      <w:tr w:rsidR="00BF6BC0" w:rsidRPr="00664FF9" w14:paraId="6D2A9A50" w14:textId="77777777" w:rsidTr="004A1A3D">
        <w:tc>
          <w:tcPr>
            <w:tcW w:w="370" w:type="pct"/>
            <w:shd w:val="clear" w:color="auto" w:fill="auto"/>
          </w:tcPr>
          <w:p w14:paraId="4A7BB7F9" w14:textId="26E94FDB" w:rsidR="00BF6BC0" w:rsidRPr="00BF6BC0" w:rsidRDefault="00BF6BC0" w:rsidP="00BF6BC0">
            <w:pPr>
              <w:pStyle w:val="title-article-norm"/>
              <w:rPr>
                <w:sz w:val="18"/>
                <w:szCs w:val="18"/>
                <w:lang w:val="sr-Cyrl-RS"/>
              </w:rPr>
            </w:pPr>
            <w:r>
              <w:rPr>
                <w:sz w:val="18"/>
                <w:szCs w:val="18"/>
                <w:lang w:val="sr-Cyrl-RS"/>
              </w:rPr>
              <w:t>18.</w:t>
            </w:r>
          </w:p>
        </w:tc>
        <w:tc>
          <w:tcPr>
            <w:tcW w:w="1159" w:type="pct"/>
            <w:shd w:val="clear" w:color="auto" w:fill="auto"/>
          </w:tcPr>
          <w:p w14:paraId="074DB629" w14:textId="77777777" w:rsidR="00BF6BC0" w:rsidRPr="00664FF9" w:rsidRDefault="00BF6BC0" w:rsidP="00BF6BC0">
            <w:pPr>
              <w:jc w:val="both"/>
              <w:rPr>
                <w:sz w:val="18"/>
                <w:szCs w:val="18"/>
                <w:lang w:val="en-US"/>
              </w:rPr>
            </w:pPr>
            <w:r w:rsidRPr="00664FF9">
              <w:rPr>
                <w:rFonts w:hint="eastAsia"/>
                <w:sz w:val="18"/>
                <w:szCs w:val="18"/>
              </w:rPr>
              <w:t xml:space="preserve">Member States shall require that any chemical treatment of basic seed or certified seed be noted either on the official label or on the supplier's label and on the </w:t>
            </w:r>
            <w:r w:rsidRPr="00664FF9">
              <w:rPr>
                <w:rFonts w:hint="eastAsia"/>
                <w:sz w:val="18"/>
                <w:szCs w:val="18"/>
              </w:rPr>
              <w:lastRenderedPageBreak/>
              <w:t>package or inside it.</w:t>
            </w:r>
          </w:p>
        </w:tc>
        <w:tc>
          <w:tcPr>
            <w:tcW w:w="324" w:type="pct"/>
            <w:shd w:val="clear" w:color="auto" w:fill="auto"/>
          </w:tcPr>
          <w:p w14:paraId="4B51E92F" w14:textId="492DD27A" w:rsidR="00BF6BC0" w:rsidRPr="00664FF9" w:rsidRDefault="00BF6BC0" w:rsidP="00BF6BC0">
            <w:pPr>
              <w:jc w:val="both"/>
              <w:rPr>
                <w:rFonts w:eastAsia="MS Mincho"/>
                <w:sz w:val="18"/>
                <w:szCs w:val="18"/>
                <w:lang w:val="en-US"/>
              </w:rPr>
            </w:pPr>
            <w:r>
              <w:rPr>
                <w:rFonts w:eastAsia="MS Mincho"/>
                <w:sz w:val="18"/>
                <w:szCs w:val="18"/>
                <w:lang w:val="sr-Cyrl-RS"/>
              </w:rPr>
              <w:lastRenderedPageBreak/>
              <w:t>40.8</w:t>
            </w:r>
          </w:p>
        </w:tc>
        <w:tc>
          <w:tcPr>
            <w:tcW w:w="1150" w:type="pct"/>
            <w:shd w:val="clear" w:color="auto" w:fill="auto"/>
          </w:tcPr>
          <w:p w14:paraId="206B82F2" w14:textId="09054E81" w:rsidR="00BF6BC0" w:rsidRPr="00664FF9" w:rsidRDefault="00BF6BC0" w:rsidP="00BF6BC0">
            <w:pPr>
              <w:jc w:val="both"/>
              <w:rPr>
                <w:sz w:val="18"/>
                <w:szCs w:val="18"/>
                <w:lang w:val="en-US"/>
              </w:rPr>
            </w:pPr>
            <w:r w:rsidRPr="00BF6BC0">
              <w:rPr>
                <w:sz w:val="18"/>
                <w:szCs w:val="18"/>
                <w:lang w:val="en-U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443" w:type="pct"/>
            <w:shd w:val="clear" w:color="auto" w:fill="FFFFFF" w:themeFill="background1"/>
          </w:tcPr>
          <w:p w14:paraId="578B53B5" w14:textId="69CC7458" w:rsidR="00BF6BC0" w:rsidRPr="00664FF9" w:rsidRDefault="00BF6BC0" w:rsidP="00BF6BC0">
            <w:pPr>
              <w:jc w:val="center"/>
              <w:rPr>
                <w:rFonts w:eastAsia="MS Mincho"/>
                <w:b/>
                <w:bCs/>
                <w:sz w:val="18"/>
                <w:szCs w:val="18"/>
                <w:lang w:val="en-US"/>
              </w:rPr>
            </w:pPr>
            <w:r w:rsidRPr="004049BD">
              <w:rPr>
                <w:rFonts w:eastAsia="MS Mincho"/>
                <w:b/>
                <w:bCs/>
                <w:sz w:val="18"/>
                <w:szCs w:val="18"/>
                <w:lang w:val="sr-Cyrl-RS"/>
              </w:rPr>
              <w:t>ДУ</w:t>
            </w:r>
          </w:p>
        </w:tc>
        <w:tc>
          <w:tcPr>
            <w:tcW w:w="774" w:type="pct"/>
          </w:tcPr>
          <w:p w14:paraId="2B8E7E4B" w14:textId="6398373F" w:rsidR="00BF6BC0" w:rsidRPr="00664FF9" w:rsidRDefault="00BF6BC0" w:rsidP="00BF6BC0">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auto"/>
          </w:tcPr>
          <w:p w14:paraId="17171FC6" w14:textId="618C5F93" w:rsidR="00BF6BC0" w:rsidRPr="00664FF9" w:rsidRDefault="00BF6BC0" w:rsidP="00BF6BC0">
            <w:pPr>
              <w:jc w:val="both"/>
              <w:rPr>
                <w:rFonts w:eastAsia="MS Mincho"/>
                <w:sz w:val="18"/>
                <w:szCs w:val="18"/>
                <w:lang w:val="en-US"/>
              </w:rPr>
            </w:pPr>
          </w:p>
        </w:tc>
      </w:tr>
      <w:tr w:rsidR="0056083E" w:rsidRPr="00664FF9" w14:paraId="6349B4F8" w14:textId="77777777" w:rsidTr="004A1A3D">
        <w:tc>
          <w:tcPr>
            <w:tcW w:w="370" w:type="pct"/>
            <w:shd w:val="clear" w:color="auto" w:fill="auto"/>
          </w:tcPr>
          <w:p w14:paraId="4C034CFA" w14:textId="3AF33EBA" w:rsidR="0056083E" w:rsidRPr="00BF6BC0" w:rsidRDefault="0056083E" w:rsidP="0056083E">
            <w:pPr>
              <w:pStyle w:val="title-article-norm"/>
              <w:rPr>
                <w:sz w:val="18"/>
                <w:szCs w:val="18"/>
                <w:lang w:val="sr-Cyrl-RS"/>
              </w:rPr>
            </w:pPr>
            <w:r>
              <w:rPr>
                <w:sz w:val="18"/>
                <w:szCs w:val="18"/>
                <w:lang w:val="sr-Cyrl-RS"/>
              </w:rPr>
              <w:t>19.</w:t>
            </w:r>
          </w:p>
        </w:tc>
        <w:tc>
          <w:tcPr>
            <w:tcW w:w="1159" w:type="pct"/>
            <w:shd w:val="clear" w:color="auto" w:fill="auto"/>
          </w:tcPr>
          <w:p w14:paraId="35ACF042" w14:textId="77777777" w:rsidR="0056083E" w:rsidRPr="00664FF9" w:rsidRDefault="0056083E" w:rsidP="0056083E">
            <w:pPr>
              <w:jc w:val="both"/>
              <w:rPr>
                <w:sz w:val="18"/>
                <w:szCs w:val="18"/>
                <w:lang w:val="en-US"/>
              </w:rPr>
            </w:pPr>
            <w:r w:rsidRPr="00664FF9">
              <w:rPr>
                <w:rFonts w:hint="eastAsia"/>
                <w:sz w:val="18"/>
                <w:szCs w:val="18"/>
                <w:lang w:val="en-US"/>
              </w:rPr>
              <w:t>For the purpose of seeking improved alternatives to certain provisions set out in this Directive, it may be decided to organise temporary experiments under specified conditions at Community level in accordance with the provisions referred to in Article 28(2).</w:t>
            </w:r>
          </w:p>
        </w:tc>
        <w:tc>
          <w:tcPr>
            <w:tcW w:w="324" w:type="pct"/>
            <w:shd w:val="clear" w:color="auto" w:fill="auto"/>
          </w:tcPr>
          <w:p w14:paraId="4689DADC" w14:textId="77777777" w:rsidR="0056083E" w:rsidRPr="00664FF9" w:rsidRDefault="0056083E" w:rsidP="0056083E">
            <w:pPr>
              <w:jc w:val="both"/>
              <w:rPr>
                <w:rFonts w:eastAsia="MS Mincho"/>
                <w:sz w:val="18"/>
                <w:szCs w:val="18"/>
                <w:lang w:val="en-US"/>
              </w:rPr>
            </w:pPr>
          </w:p>
        </w:tc>
        <w:tc>
          <w:tcPr>
            <w:tcW w:w="1150" w:type="pct"/>
            <w:shd w:val="clear" w:color="auto" w:fill="auto"/>
          </w:tcPr>
          <w:p w14:paraId="319DFD51" w14:textId="77777777" w:rsidR="0056083E" w:rsidRPr="00664FF9" w:rsidRDefault="0056083E" w:rsidP="0056083E">
            <w:pPr>
              <w:jc w:val="both"/>
              <w:rPr>
                <w:sz w:val="18"/>
                <w:szCs w:val="18"/>
                <w:lang w:val="en-US"/>
              </w:rPr>
            </w:pPr>
          </w:p>
        </w:tc>
        <w:tc>
          <w:tcPr>
            <w:tcW w:w="443" w:type="pct"/>
            <w:shd w:val="clear" w:color="auto" w:fill="auto"/>
          </w:tcPr>
          <w:p w14:paraId="150BECA3" w14:textId="66C4DF71" w:rsidR="0056083E" w:rsidRPr="00BF6BC0" w:rsidRDefault="0056083E" w:rsidP="0056083E">
            <w:pPr>
              <w:jc w:val="center"/>
              <w:rPr>
                <w:rFonts w:eastAsia="MS Mincho"/>
                <w:b/>
                <w:bCs/>
                <w:sz w:val="18"/>
                <w:szCs w:val="18"/>
                <w:lang w:val="sr-Cyrl-RS"/>
              </w:rPr>
            </w:pPr>
            <w:r>
              <w:rPr>
                <w:rFonts w:eastAsia="MS Mincho"/>
                <w:b/>
                <w:bCs/>
                <w:sz w:val="18"/>
                <w:szCs w:val="18"/>
                <w:lang w:val="sr-Cyrl-RS"/>
              </w:rPr>
              <w:t>НП</w:t>
            </w:r>
          </w:p>
        </w:tc>
        <w:tc>
          <w:tcPr>
            <w:tcW w:w="774" w:type="pct"/>
          </w:tcPr>
          <w:p w14:paraId="7F461F09" w14:textId="2E291EAA" w:rsidR="0056083E" w:rsidRPr="00664FF9" w:rsidRDefault="0056083E" w:rsidP="0056083E">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0581E563" w14:textId="5971D6B1" w:rsidR="0056083E" w:rsidRPr="00664FF9" w:rsidRDefault="0056083E" w:rsidP="0056083E">
            <w:pPr>
              <w:jc w:val="both"/>
              <w:rPr>
                <w:rFonts w:eastAsia="MS Mincho"/>
                <w:sz w:val="18"/>
                <w:szCs w:val="18"/>
                <w:lang w:val="en-US"/>
              </w:rPr>
            </w:pPr>
          </w:p>
        </w:tc>
      </w:tr>
      <w:tr w:rsidR="0056083E" w:rsidRPr="00664FF9" w14:paraId="298D084A" w14:textId="77777777" w:rsidTr="004A1A3D">
        <w:tc>
          <w:tcPr>
            <w:tcW w:w="370" w:type="pct"/>
            <w:shd w:val="clear" w:color="auto" w:fill="auto"/>
          </w:tcPr>
          <w:p w14:paraId="1DB07C2A" w14:textId="5911E37D" w:rsidR="0056083E" w:rsidRPr="00BF6BC0" w:rsidRDefault="0056083E" w:rsidP="0056083E">
            <w:pPr>
              <w:pStyle w:val="title-article-norm"/>
              <w:rPr>
                <w:sz w:val="18"/>
                <w:szCs w:val="18"/>
                <w:lang w:val="sr-Cyrl-RS"/>
              </w:rPr>
            </w:pPr>
            <w:r>
              <w:rPr>
                <w:sz w:val="18"/>
                <w:szCs w:val="18"/>
                <w:lang w:val="sr-Cyrl-RS"/>
              </w:rPr>
              <w:t>19.</w:t>
            </w:r>
          </w:p>
        </w:tc>
        <w:tc>
          <w:tcPr>
            <w:tcW w:w="1159" w:type="pct"/>
            <w:shd w:val="clear" w:color="auto" w:fill="auto"/>
          </w:tcPr>
          <w:p w14:paraId="16982A95" w14:textId="77777777" w:rsidR="0056083E" w:rsidRPr="00664FF9" w:rsidRDefault="0056083E" w:rsidP="0056083E">
            <w:pPr>
              <w:jc w:val="both"/>
              <w:rPr>
                <w:sz w:val="18"/>
                <w:szCs w:val="18"/>
                <w:lang w:val="en-US"/>
              </w:rPr>
            </w:pPr>
            <w:r w:rsidRPr="00664FF9">
              <w:rPr>
                <w:rFonts w:hint="eastAsia"/>
                <w:sz w:val="18"/>
                <w:szCs w:val="18"/>
                <w:lang w:val="en-US"/>
              </w:rPr>
              <w:t>In the framework of such experiments, Member States may be released from certain obligations laid down in this Directive. The extent of that release shall be defined with reference to the provisions to which it applies. The duration of an experiment shall not exceed seven years.</w:t>
            </w:r>
          </w:p>
        </w:tc>
        <w:tc>
          <w:tcPr>
            <w:tcW w:w="324" w:type="pct"/>
            <w:shd w:val="clear" w:color="auto" w:fill="auto"/>
          </w:tcPr>
          <w:p w14:paraId="66A64901" w14:textId="77777777" w:rsidR="0056083E" w:rsidRPr="00664FF9" w:rsidRDefault="0056083E" w:rsidP="0056083E">
            <w:pPr>
              <w:jc w:val="both"/>
              <w:rPr>
                <w:rFonts w:eastAsia="MS Mincho"/>
                <w:sz w:val="18"/>
                <w:szCs w:val="18"/>
                <w:lang w:val="en-US"/>
              </w:rPr>
            </w:pPr>
          </w:p>
        </w:tc>
        <w:tc>
          <w:tcPr>
            <w:tcW w:w="1150" w:type="pct"/>
            <w:shd w:val="clear" w:color="auto" w:fill="auto"/>
          </w:tcPr>
          <w:p w14:paraId="144B9205" w14:textId="77777777" w:rsidR="0056083E" w:rsidRPr="00664FF9" w:rsidRDefault="0056083E" w:rsidP="0056083E">
            <w:pPr>
              <w:jc w:val="both"/>
              <w:rPr>
                <w:sz w:val="18"/>
                <w:szCs w:val="18"/>
                <w:lang w:val="en-US"/>
              </w:rPr>
            </w:pPr>
          </w:p>
        </w:tc>
        <w:tc>
          <w:tcPr>
            <w:tcW w:w="443" w:type="pct"/>
            <w:shd w:val="clear" w:color="auto" w:fill="auto"/>
          </w:tcPr>
          <w:p w14:paraId="322D7773" w14:textId="6ECA5769" w:rsidR="0056083E" w:rsidRPr="00664FF9" w:rsidRDefault="0056083E" w:rsidP="0056083E">
            <w:pPr>
              <w:jc w:val="center"/>
              <w:rPr>
                <w:rFonts w:eastAsia="MS Mincho"/>
                <w:b/>
                <w:bCs/>
                <w:sz w:val="18"/>
                <w:szCs w:val="18"/>
                <w:lang w:val="en-US"/>
              </w:rPr>
            </w:pPr>
            <w:r>
              <w:rPr>
                <w:rFonts w:eastAsia="MS Mincho"/>
                <w:b/>
                <w:bCs/>
                <w:sz w:val="18"/>
                <w:szCs w:val="18"/>
                <w:lang w:val="sr-Cyrl-RS"/>
              </w:rPr>
              <w:t>НП</w:t>
            </w:r>
          </w:p>
        </w:tc>
        <w:tc>
          <w:tcPr>
            <w:tcW w:w="774" w:type="pct"/>
          </w:tcPr>
          <w:p w14:paraId="644BC1FA" w14:textId="5F4737FB" w:rsidR="0056083E" w:rsidRPr="00664FF9" w:rsidRDefault="0056083E" w:rsidP="0056083E">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154C4202" w14:textId="40219B33" w:rsidR="0056083E" w:rsidRPr="00664FF9" w:rsidRDefault="0056083E" w:rsidP="0056083E">
            <w:pPr>
              <w:jc w:val="both"/>
              <w:rPr>
                <w:rFonts w:eastAsia="MS Mincho"/>
                <w:sz w:val="18"/>
                <w:szCs w:val="18"/>
                <w:lang w:val="en-US"/>
              </w:rPr>
            </w:pPr>
          </w:p>
        </w:tc>
      </w:tr>
      <w:tr w:rsidR="0056083E" w:rsidRPr="00664FF9" w14:paraId="1705CDA7" w14:textId="77777777" w:rsidTr="004A1A3D">
        <w:tc>
          <w:tcPr>
            <w:tcW w:w="370" w:type="pct"/>
            <w:shd w:val="clear" w:color="auto" w:fill="auto"/>
          </w:tcPr>
          <w:p w14:paraId="2F1CC11F" w14:textId="2A8E2F7F" w:rsidR="0056083E" w:rsidRPr="00BF6BC0" w:rsidRDefault="0056083E" w:rsidP="0056083E">
            <w:pPr>
              <w:pStyle w:val="title-article-norm"/>
              <w:rPr>
                <w:sz w:val="18"/>
                <w:szCs w:val="18"/>
                <w:lang w:val="sr-Cyrl-RS"/>
              </w:rPr>
            </w:pPr>
            <w:r>
              <w:rPr>
                <w:sz w:val="18"/>
                <w:szCs w:val="18"/>
                <w:lang w:val="sr-Cyrl-RS"/>
              </w:rPr>
              <w:t>20.</w:t>
            </w:r>
          </w:p>
        </w:tc>
        <w:tc>
          <w:tcPr>
            <w:tcW w:w="1159" w:type="pct"/>
            <w:shd w:val="clear" w:color="auto" w:fill="auto"/>
          </w:tcPr>
          <w:p w14:paraId="7D298971" w14:textId="77777777" w:rsidR="0056083E" w:rsidRPr="00664FF9" w:rsidRDefault="0056083E" w:rsidP="0056083E">
            <w:pPr>
              <w:jc w:val="both"/>
              <w:rPr>
                <w:sz w:val="18"/>
                <w:szCs w:val="18"/>
                <w:lang w:val="en-US"/>
              </w:rPr>
            </w:pPr>
            <w:r w:rsidRPr="00664FF9">
              <w:rPr>
                <w:rFonts w:hint="eastAsia"/>
                <w:sz w:val="18"/>
                <w:szCs w:val="18"/>
              </w:rPr>
              <w:t>Member States shall ensure that seed which is placed on the market under the provisions of this Directive, whether mandatory or discretionary, is not subject to any marketing restrictions as regards its characteristics, examination requirements, marking and sealing other than those laid down in this or any other Directive.</w:t>
            </w:r>
          </w:p>
        </w:tc>
        <w:tc>
          <w:tcPr>
            <w:tcW w:w="324" w:type="pct"/>
            <w:shd w:val="clear" w:color="auto" w:fill="auto"/>
          </w:tcPr>
          <w:p w14:paraId="3D8AA352" w14:textId="77777777" w:rsidR="0056083E" w:rsidRPr="00664FF9" w:rsidRDefault="0056083E" w:rsidP="0056083E">
            <w:pPr>
              <w:jc w:val="both"/>
              <w:rPr>
                <w:rFonts w:eastAsia="MS Mincho"/>
                <w:sz w:val="18"/>
                <w:szCs w:val="18"/>
                <w:lang w:val="en-US"/>
              </w:rPr>
            </w:pPr>
          </w:p>
        </w:tc>
        <w:tc>
          <w:tcPr>
            <w:tcW w:w="1150" w:type="pct"/>
            <w:shd w:val="clear" w:color="auto" w:fill="auto"/>
          </w:tcPr>
          <w:p w14:paraId="0AA85097" w14:textId="77777777" w:rsidR="0056083E" w:rsidRPr="00664FF9" w:rsidRDefault="0056083E" w:rsidP="0056083E">
            <w:pPr>
              <w:jc w:val="both"/>
              <w:rPr>
                <w:sz w:val="18"/>
                <w:szCs w:val="18"/>
                <w:lang w:val="en-US"/>
              </w:rPr>
            </w:pPr>
          </w:p>
        </w:tc>
        <w:tc>
          <w:tcPr>
            <w:tcW w:w="443" w:type="pct"/>
            <w:shd w:val="clear" w:color="auto" w:fill="auto"/>
          </w:tcPr>
          <w:p w14:paraId="7628757D" w14:textId="24EEC2A3" w:rsidR="0056083E" w:rsidRPr="00664FF9" w:rsidRDefault="0056083E" w:rsidP="0056083E">
            <w:pPr>
              <w:jc w:val="center"/>
              <w:rPr>
                <w:rFonts w:eastAsia="MS Mincho"/>
                <w:b/>
                <w:bCs/>
                <w:sz w:val="18"/>
                <w:szCs w:val="18"/>
                <w:lang w:val="en-US"/>
              </w:rPr>
            </w:pPr>
            <w:r>
              <w:rPr>
                <w:rFonts w:eastAsia="MS Mincho"/>
                <w:b/>
                <w:bCs/>
                <w:sz w:val="18"/>
                <w:szCs w:val="18"/>
                <w:lang w:val="sr-Cyrl-RS"/>
              </w:rPr>
              <w:t>НП</w:t>
            </w:r>
          </w:p>
        </w:tc>
        <w:tc>
          <w:tcPr>
            <w:tcW w:w="774" w:type="pct"/>
          </w:tcPr>
          <w:p w14:paraId="3D17EA5A" w14:textId="76AD9B10" w:rsidR="0056083E" w:rsidRPr="00664FF9" w:rsidRDefault="0056083E" w:rsidP="0056083E">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093024F0" w14:textId="7D22A953" w:rsidR="0056083E" w:rsidRPr="00664FF9" w:rsidRDefault="0056083E" w:rsidP="0056083E">
            <w:pPr>
              <w:jc w:val="both"/>
              <w:rPr>
                <w:rFonts w:eastAsia="MS Mincho"/>
                <w:sz w:val="18"/>
                <w:szCs w:val="18"/>
                <w:lang w:val="en-US"/>
              </w:rPr>
            </w:pPr>
          </w:p>
        </w:tc>
      </w:tr>
      <w:tr w:rsidR="0056083E" w:rsidRPr="00664FF9" w14:paraId="62096FD8" w14:textId="77777777" w:rsidTr="004A1A3D">
        <w:tc>
          <w:tcPr>
            <w:tcW w:w="370" w:type="pct"/>
            <w:shd w:val="clear" w:color="auto" w:fill="auto"/>
          </w:tcPr>
          <w:p w14:paraId="2C80F51C" w14:textId="39BB7907" w:rsidR="0056083E" w:rsidRPr="00BF6BC0" w:rsidRDefault="0056083E" w:rsidP="0056083E">
            <w:pPr>
              <w:pStyle w:val="title-article-norm"/>
              <w:rPr>
                <w:sz w:val="18"/>
                <w:szCs w:val="18"/>
                <w:lang w:val="sr-Cyrl-RS"/>
              </w:rPr>
            </w:pPr>
            <w:r>
              <w:rPr>
                <w:sz w:val="18"/>
                <w:szCs w:val="18"/>
                <w:lang w:val="sr-Cyrl-RS"/>
              </w:rPr>
              <w:t>21.</w:t>
            </w:r>
          </w:p>
        </w:tc>
        <w:tc>
          <w:tcPr>
            <w:tcW w:w="1159" w:type="pct"/>
            <w:shd w:val="clear" w:color="auto" w:fill="auto"/>
          </w:tcPr>
          <w:p w14:paraId="6A47F422" w14:textId="77777777" w:rsidR="0056083E" w:rsidRPr="00664FF9" w:rsidRDefault="0056083E" w:rsidP="0056083E">
            <w:pPr>
              <w:jc w:val="both"/>
              <w:rPr>
                <w:sz w:val="18"/>
                <w:szCs w:val="18"/>
                <w:lang w:val="en-US"/>
              </w:rPr>
            </w:pPr>
            <w:r w:rsidRPr="00664FF9">
              <w:rPr>
                <w:rFonts w:hint="eastAsia"/>
                <w:sz w:val="18"/>
                <w:szCs w:val="18"/>
                <w:lang w:val="en-US"/>
              </w:rPr>
              <w:t>The conditions under which bred seed of generations prior to basic seed may be placed on the market under the first indent of Article 4 shall be as follows:</w:t>
            </w:r>
          </w:p>
        </w:tc>
        <w:tc>
          <w:tcPr>
            <w:tcW w:w="324" w:type="pct"/>
            <w:shd w:val="clear" w:color="auto" w:fill="FFFFFF" w:themeFill="background1"/>
          </w:tcPr>
          <w:p w14:paraId="656DA8B2" w14:textId="44582EC2" w:rsidR="0056083E" w:rsidRPr="00664FF9" w:rsidRDefault="0056083E" w:rsidP="0056083E">
            <w:pPr>
              <w:jc w:val="both"/>
              <w:rPr>
                <w:rFonts w:eastAsia="MS Mincho"/>
                <w:sz w:val="18"/>
                <w:szCs w:val="18"/>
                <w:lang w:val="en-US"/>
              </w:rPr>
            </w:pPr>
            <w:r>
              <w:rPr>
                <w:rFonts w:eastAsia="MS Mincho"/>
                <w:sz w:val="18"/>
                <w:szCs w:val="18"/>
                <w:lang w:val="sr-Cyrl-RS"/>
              </w:rPr>
              <w:t>22.4</w:t>
            </w:r>
          </w:p>
        </w:tc>
        <w:tc>
          <w:tcPr>
            <w:tcW w:w="1150" w:type="pct"/>
            <w:shd w:val="clear" w:color="auto" w:fill="FFFFFF" w:themeFill="background1"/>
          </w:tcPr>
          <w:p w14:paraId="3AEDA788" w14:textId="4A3150B5" w:rsidR="0056083E" w:rsidRPr="00664FF9" w:rsidRDefault="0056083E" w:rsidP="0056083E">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43" w:type="pct"/>
            <w:shd w:val="clear" w:color="auto" w:fill="FFFFFF" w:themeFill="background1"/>
          </w:tcPr>
          <w:p w14:paraId="4A40D157" w14:textId="3EEE4ED5" w:rsidR="0056083E" w:rsidRPr="00664FF9" w:rsidRDefault="0056083E" w:rsidP="0056083E">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4783CB45" w14:textId="57531D8A" w:rsidR="0056083E" w:rsidRPr="00664FF9" w:rsidRDefault="0056083E" w:rsidP="0056083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33ABD4A4" w14:textId="2AA12102" w:rsidR="0056083E" w:rsidRPr="00664FF9" w:rsidRDefault="0056083E" w:rsidP="0056083E">
            <w:pPr>
              <w:jc w:val="both"/>
              <w:rPr>
                <w:rFonts w:eastAsia="MS Mincho"/>
                <w:sz w:val="18"/>
                <w:szCs w:val="18"/>
                <w:lang w:val="en-US"/>
              </w:rPr>
            </w:pPr>
          </w:p>
        </w:tc>
      </w:tr>
      <w:tr w:rsidR="0056083E" w:rsidRPr="00664FF9" w14:paraId="0239A101" w14:textId="77777777" w:rsidTr="004A1A3D">
        <w:tc>
          <w:tcPr>
            <w:tcW w:w="370" w:type="pct"/>
            <w:shd w:val="clear" w:color="auto" w:fill="auto"/>
          </w:tcPr>
          <w:p w14:paraId="1F148A43" w14:textId="22B0C60D" w:rsidR="0056083E" w:rsidRPr="00BF6BC0" w:rsidRDefault="0056083E" w:rsidP="0056083E">
            <w:pPr>
              <w:pStyle w:val="title-article-norm"/>
              <w:rPr>
                <w:sz w:val="18"/>
                <w:szCs w:val="18"/>
                <w:lang w:val="sr-Cyrl-RS"/>
              </w:rPr>
            </w:pPr>
            <w:r>
              <w:rPr>
                <w:sz w:val="18"/>
                <w:szCs w:val="18"/>
                <w:lang w:val="sr-Cyrl-RS"/>
              </w:rPr>
              <w:t>21а.</w:t>
            </w:r>
          </w:p>
        </w:tc>
        <w:tc>
          <w:tcPr>
            <w:tcW w:w="1159" w:type="pct"/>
            <w:shd w:val="clear" w:color="auto" w:fill="auto"/>
          </w:tcPr>
          <w:p w14:paraId="7208E92E" w14:textId="77777777" w:rsidR="0056083E" w:rsidRPr="00664FF9" w:rsidRDefault="0056083E" w:rsidP="0056083E">
            <w:pPr>
              <w:jc w:val="both"/>
              <w:rPr>
                <w:sz w:val="18"/>
                <w:szCs w:val="18"/>
                <w:lang w:val="en-US"/>
              </w:rPr>
            </w:pPr>
            <w:r w:rsidRPr="00664FF9">
              <w:rPr>
                <w:rFonts w:hint="eastAsia"/>
                <w:sz w:val="18"/>
                <w:szCs w:val="18"/>
                <w:lang w:val="en-US"/>
              </w:rPr>
              <w:t>(a) it must have been officially inspected by the competent certification authority in accordance with the provisions applicable to the certification of basic seed;</w:t>
            </w:r>
          </w:p>
        </w:tc>
        <w:tc>
          <w:tcPr>
            <w:tcW w:w="324" w:type="pct"/>
            <w:shd w:val="clear" w:color="auto" w:fill="FFFFFF" w:themeFill="background1"/>
          </w:tcPr>
          <w:p w14:paraId="5AE6766E" w14:textId="188ACAF6" w:rsidR="0056083E" w:rsidRPr="00664FF9" w:rsidRDefault="0056083E" w:rsidP="0056083E">
            <w:pPr>
              <w:jc w:val="both"/>
              <w:rPr>
                <w:rFonts w:eastAsia="MS Mincho"/>
                <w:sz w:val="18"/>
                <w:szCs w:val="18"/>
                <w:lang w:val="en-US"/>
              </w:rPr>
            </w:pPr>
            <w:r>
              <w:rPr>
                <w:rFonts w:eastAsia="MS Mincho"/>
                <w:sz w:val="18"/>
                <w:szCs w:val="18"/>
                <w:lang w:val="sr-Cyrl-RS"/>
              </w:rPr>
              <w:t>22.4</w:t>
            </w:r>
          </w:p>
        </w:tc>
        <w:tc>
          <w:tcPr>
            <w:tcW w:w="1150" w:type="pct"/>
            <w:shd w:val="clear" w:color="auto" w:fill="FFFFFF" w:themeFill="background1"/>
          </w:tcPr>
          <w:p w14:paraId="565A4961" w14:textId="4D5DAF76" w:rsidR="0056083E" w:rsidRPr="00664FF9" w:rsidRDefault="0056083E" w:rsidP="0056083E">
            <w:pPr>
              <w:jc w:val="both"/>
              <w:rPr>
                <w:sz w:val="18"/>
                <w:szCs w:val="18"/>
                <w:lang w:val="en-US"/>
              </w:rPr>
            </w:pPr>
            <w:r w:rsidRPr="0029072B">
              <w:rPr>
                <w:sz w:val="18"/>
                <w:szCs w:val="18"/>
                <w:lang w:val="en-US"/>
              </w:rPr>
              <w:t>Министар прописује начин обављања 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43" w:type="pct"/>
            <w:shd w:val="clear" w:color="auto" w:fill="FFFFFF" w:themeFill="background1"/>
          </w:tcPr>
          <w:p w14:paraId="60BDEBE6" w14:textId="7A4A1CBB" w:rsidR="0056083E" w:rsidRPr="00664FF9" w:rsidRDefault="0056083E" w:rsidP="0056083E">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FFFFFF" w:themeFill="background1"/>
          </w:tcPr>
          <w:p w14:paraId="4EFDE775" w14:textId="083D18D0" w:rsidR="0056083E" w:rsidRPr="00664FF9" w:rsidRDefault="0056083E" w:rsidP="0056083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710FB257" w14:textId="2AEDA62D" w:rsidR="0056083E" w:rsidRPr="00664FF9" w:rsidRDefault="0056083E" w:rsidP="0056083E">
            <w:pPr>
              <w:jc w:val="both"/>
              <w:rPr>
                <w:rFonts w:eastAsia="MS Mincho"/>
                <w:sz w:val="18"/>
                <w:szCs w:val="18"/>
                <w:lang w:val="en-US"/>
              </w:rPr>
            </w:pPr>
          </w:p>
        </w:tc>
      </w:tr>
      <w:tr w:rsidR="0056083E" w:rsidRPr="00664FF9" w14:paraId="46D04035" w14:textId="77777777" w:rsidTr="004A1A3D">
        <w:tc>
          <w:tcPr>
            <w:tcW w:w="370" w:type="pct"/>
            <w:shd w:val="clear" w:color="auto" w:fill="auto"/>
          </w:tcPr>
          <w:p w14:paraId="77E25E54" w14:textId="0AE903F0" w:rsidR="0056083E" w:rsidRPr="00BF6BC0" w:rsidRDefault="00BF0CB8" w:rsidP="00BF0CB8">
            <w:pPr>
              <w:pStyle w:val="title-article-norm"/>
              <w:rPr>
                <w:sz w:val="18"/>
                <w:szCs w:val="18"/>
                <w:lang w:val="sr-Cyrl-RS"/>
              </w:rPr>
            </w:pPr>
            <w:r>
              <w:rPr>
                <w:sz w:val="18"/>
                <w:szCs w:val="18"/>
                <w:lang w:val="sr-Cyrl-RS"/>
              </w:rPr>
              <w:t>21</w:t>
            </w:r>
            <w:r>
              <w:rPr>
                <w:sz w:val="18"/>
                <w:szCs w:val="18"/>
                <w:lang w:val="sr-Latn-RS"/>
              </w:rPr>
              <w:t>b</w:t>
            </w:r>
            <w:r w:rsidR="0056083E">
              <w:rPr>
                <w:sz w:val="18"/>
                <w:szCs w:val="18"/>
                <w:lang w:val="sr-Cyrl-RS"/>
              </w:rPr>
              <w:t>.</w:t>
            </w:r>
          </w:p>
        </w:tc>
        <w:tc>
          <w:tcPr>
            <w:tcW w:w="1159" w:type="pct"/>
            <w:shd w:val="clear" w:color="auto" w:fill="auto"/>
          </w:tcPr>
          <w:p w14:paraId="4249BAD9" w14:textId="77777777" w:rsidR="0056083E" w:rsidRPr="00664FF9" w:rsidRDefault="0056083E" w:rsidP="0056083E">
            <w:pPr>
              <w:jc w:val="both"/>
              <w:rPr>
                <w:sz w:val="18"/>
                <w:szCs w:val="18"/>
                <w:lang w:val="en-US"/>
              </w:rPr>
            </w:pPr>
            <w:r w:rsidRPr="00664FF9">
              <w:rPr>
                <w:rFonts w:hint="eastAsia"/>
                <w:sz w:val="18"/>
                <w:szCs w:val="18"/>
                <w:lang w:val="en-US"/>
              </w:rPr>
              <w:t>(b) it must be packed in accordance with this Directive, and</w:t>
            </w:r>
          </w:p>
        </w:tc>
        <w:tc>
          <w:tcPr>
            <w:tcW w:w="324" w:type="pct"/>
            <w:shd w:val="clear" w:color="auto" w:fill="FFFFFF" w:themeFill="background1"/>
          </w:tcPr>
          <w:p w14:paraId="2191EAD4" w14:textId="6B2E5191" w:rsidR="0056083E" w:rsidRPr="00664FF9" w:rsidRDefault="0056083E" w:rsidP="0056083E">
            <w:pPr>
              <w:jc w:val="both"/>
              <w:rPr>
                <w:rFonts w:eastAsia="MS Mincho"/>
                <w:sz w:val="18"/>
                <w:szCs w:val="18"/>
                <w:lang w:val="en-US"/>
              </w:rPr>
            </w:pPr>
            <w:r>
              <w:rPr>
                <w:rFonts w:eastAsia="MS Mincho"/>
                <w:sz w:val="18"/>
                <w:szCs w:val="18"/>
                <w:lang w:val="sr-Cyrl-RS"/>
              </w:rPr>
              <w:t>38.4</w:t>
            </w:r>
          </w:p>
        </w:tc>
        <w:tc>
          <w:tcPr>
            <w:tcW w:w="1150" w:type="pct"/>
            <w:shd w:val="clear" w:color="auto" w:fill="FFFFFF" w:themeFill="background1"/>
          </w:tcPr>
          <w:p w14:paraId="75EA923E" w14:textId="6630F8E1" w:rsidR="0056083E" w:rsidRPr="00664FF9" w:rsidRDefault="0056083E" w:rsidP="0056083E">
            <w:pPr>
              <w:jc w:val="both"/>
              <w:rPr>
                <w:sz w:val="18"/>
                <w:szCs w:val="18"/>
                <w:lang w:val="en-US"/>
              </w:rPr>
            </w:pPr>
            <w:r w:rsidRPr="004049BD">
              <w:rPr>
                <w:sz w:val="18"/>
                <w:szCs w:val="18"/>
                <w:lang w:val="en-US"/>
              </w:rPr>
              <w:t>Министар прописује начин паковања семена и врсту материјала у који се семе пакује, по групи и врсти.</w:t>
            </w:r>
          </w:p>
        </w:tc>
        <w:tc>
          <w:tcPr>
            <w:tcW w:w="443" w:type="pct"/>
            <w:shd w:val="clear" w:color="auto" w:fill="FFFFFF" w:themeFill="background1"/>
          </w:tcPr>
          <w:p w14:paraId="42F93C73" w14:textId="54DB6DDC" w:rsidR="0056083E" w:rsidRPr="00664FF9" w:rsidRDefault="0056083E" w:rsidP="0056083E">
            <w:pPr>
              <w:jc w:val="center"/>
              <w:rPr>
                <w:rFonts w:eastAsia="MS Mincho"/>
                <w:b/>
                <w:bCs/>
                <w:sz w:val="18"/>
                <w:szCs w:val="18"/>
                <w:lang w:val="en-US"/>
              </w:rPr>
            </w:pPr>
            <w:r w:rsidRPr="004049BD">
              <w:rPr>
                <w:rFonts w:eastAsia="MS Mincho"/>
                <w:b/>
                <w:bCs/>
                <w:sz w:val="18"/>
                <w:szCs w:val="18"/>
                <w:lang w:val="sr-Cyrl-RS"/>
              </w:rPr>
              <w:t>ДУ</w:t>
            </w:r>
          </w:p>
        </w:tc>
        <w:tc>
          <w:tcPr>
            <w:tcW w:w="774" w:type="pct"/>
            <w:shd w:val="clear" w:color="auto" w:fill="FFFFFF" w:themeFill="background1"/>
          </w:tcPr>
          <w:p w14:paraId="4A894FA6" w14:textId="011283F1" w:rsidR="0056083E" w:rsidRPr="00664FF9" w:rsidRDefault="0056083E" w:rsidP="0056083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6E90DF37" w14:textId="3E5C610F" w:rsidR="0056083E" w:rsidRPr="00664FF9" w:rsidRDefault="0056083E" w:rsidP="0056083E">
            <w:pPr>
              <w:jc w:val="both"/>
              <w:rPr>
                <w:rFonts w:eastAsia="MS Mincho"/>
                <w:sz w:val="18"/>
                <w:szCs w:val="18"/>
                <w:lang w:val="en-US"/>
              </w:rPr>
            </w:pPr>
          </w:p>
        </w:tc>
      </w:tr>
      <w:tr w:rsidR="0056083E" w:rsidRPr="00664FF9" w14:paraId="6EC1ADFE" w14:textId="77777777" w:rsidTr="004A1A3D">
        <w:tc>
          <w:tcPr>
            <w:tcW w:w="370" w:type="pct"/>
            <w:shd w:val="clear" w:color="auto" w:fill="auto"/>
          </w:tcPr>
          <w:p w14:paraId="3E3C1B94" w14:textId="54940835" w:rsidR="0056083E" w:rsidRPr="00BF6BC0" w:rsidRDefault="00BF0CB8" w:rsidP="00BF0CB8">
            <w:pPr>
              <w:pStyle w:val="title-article-norm"/>
              <w:rPr>
                <w:sz w:val="18"/>
                <w:szCs w:val="18"/>
                <w:lang w:val="sr-Cyrl-RS"/>
              </w:rPr>
            </w:pPr>
            <w:r>
              <w:rPr>
                <w:sz w:val="18"/>
                <w:szCs w:val="18"/>
                <w:lang w:val="sr-Cyrl-RS"/>
              </w:rPr>
              <w:t>21</w:t>
            </w:r>
            <w:r>
              <w:rPr>
                <w:sz w:val="18"/>
                <w:szCs w:val="18"/>
                <w:lang w:val="sr-Latn-RS"/>
              </w:rPr>
              <w:t>c</w:t>
            </w:r>
            <w:r w:rsidR="0056083E">
              <w:rPr>
                <w:sz w:val="18"/>
                <w:szCs w:val="18"/>
                <w:lang w:val="sr-Cyrl-RS"/>
              </w:rPr>
              <w:t>.</w:t>
            </w:r>
          </w:p>
        </w:tc>
        <w:tc>
          <w:tcPr>
            <w:tcW w:w="1159" w:type="pct"/>
            <w:shd w:val="clear" w:color="auto" w:fill="auto"/>
          </w:tcPr>
          <w:p w14:paraId="22FACCF1" w14:textId="77777777" w:rsidR="0056083E" w:rsidRPr="00664FF9" w:rsidRDefault="0056083E" w:rsidP="0056083E">
            <w:pPr>
              <w:jc w:val="both"/>
              <w:rPr>
                <w:sz w:val="18"/>
                <w:szCs w:val="18"/>
                <w:lang w:val="en-US"/>
              </w:rPr>
            </w:pPr>
            <w:r w:rsidRPr="00664FF9">
              <w:rPr>
                <w:rFonts w:hint="eastAsia"/>
                <w:sz w:val="18"/>
                <w:szCs w:val="18"/>
                <w:lang w:val="en-US"/>
              </w:rPr>
              <w:t>(c) the packages must bear an official label giving at least the following particulars:</w:t>
            </w:r>
          </w:p>
          <w:p w14:paraId="0A94FAAB" w14:textId="77777777" w:rsidR="0056083E" w:rsidRPr="00664FF9" w:rsidRDefault="0056083E" w:rsidP="0056083E">
            <w:pPr>
              <w:jc w:val="both"/>
              <w:rPr>
                <w:sz w:val="18"/>
                <w:szCs w:val="18"/>
                <w:lang w:val="en-US"/>
              </w:rPr>
            </w:pPr>
            <w:r w:rsidRPr="00664FF9">
              <w:rPr>
                <w:rFonts w:hint="eastAsia"/>
                <w:sz w:val="18"/>
                <w:szCs w:val="18"/>
                <w:lang w:val="en-US"/>
              </w:rPr>
              <w:t>—</w:t>
            </w:r>
            <w:r w:rsidRPr="00664FF9">
              <w:rPr>
                <w:rFonts w:hint="eastAsia"/>
                <w:sz w:val="18"/>
                <w:szCs w:val="18"/>
                <w:lang w:val="en-US"/>
              </w:rPr>
              <w:t> certification authority and Member State or their distinguishing abbreviation,</w:t>
            </w:r>
          </w:p>
          <w:p w14:paraId="10611FAE" w14:textId="77777777" w:rsidR="0056083E" w:rsidRPr="00664FF9" w:rsidRDefault="0056083E" w:rsidP="0056083E">
            <w:pPr>
              <w:jc w:val="both"/>
              <w:rPr>
                <w:sz w:val="18"/>
                <w:szCs w:val="18"/>
                <w:lang w:val="en-US"/>
              </w:rPr>
            </w:pPr>
            <w:r w:rsidRPr="00664FF9">
              <w:rPr>
                <w:rFonts w:hint="eastAsia"/>
                <w:sz w:val="18"/>
                <w:szCs w:val="18"/>
                <w:lang w:val="en-US"/>
              </w:rPr>
              <w:t>—</w:t>
            </w:r>
            <w:r w:rsidRPr="00664FF9">
              <w:rPr>
                <w:rFonts w:hint="eastAsia"/>
                <w:sz w:val="18"/>
                <w:szCs w:val="18"/>
                <w:lang w:val="en-US"/>
              </w:rPr>
              <w:t> lot reference number,</w:t>
            </w:r>
          </w:p>
          <w:p w14:paraId="79091A78" w14:textId="77777777" w:rsidR="0056083E" w:rsidRPr="00664FF9" w:rsidRDefault="0056083E" w:rsidP="0056083E">
            <w:pPr>
              <w:jc w:val="both"/>
              <w:rPr>
                <w:sz w:val="18"/>
                <w:szCs w:val="18"/>
                <w:lang w:val="en-US"/>
              </w:rPr>
            </w:pPr>
            <w:r w:rsidRPr="00664FF9">
              <w:rPr>
                <w:rFonts w:hint="eastAsia"/>
                <w:sz w:val="18"/>
                <w:szCs w:val="18"/>
                <w:lang w:val="en-US"/>
              </w:rPr>
              <w:t>—</w:t>
            </w:r>
            <w:r w:rsidRPr="00664FF9">
              <w:rPr>
                <w:rFonts w:hint="eastAsia"/>
                <w:sz w:val="18"/>
                <w:szCs w:val="18"/>
                <w:lang w:val="en-US"/>
              </w:rPr>
              <w:t> month and year of sealing, or</w:t>
            </w:r>
          </w:p>
          <w:p w14:paraId="6D4959A3" w14:textId="77777777" w:rsidR="0056083E" w:rsidRPr="00664FF9" w:rsidRDefault="0056083E" w:rsidP="0056083E">
            <w:pPr>
              <w:jc w:val="both"/>
              <w:rPr>
                <w:sz w:val="18"/>
                <w:szCs w:val="18"/>
                <w:lang w:val="en-US"/>
              </w:rPr>
            </w:pPr>
            <w:r w:rsidRPr="00664FF9">
              <w:rPr>
                <w:rFonts w:hint="eastAsia"/>
                <w:sz w:val="18"/>
                <w:szCs w:val="18"/>
                <w:lang w:val="en-US"/>
              </w:rPr>
              <w:t>—</w:t>
            </w:r>
            <w:r w:rsidRPr="00664FF9">
              <w:rPr>
                <w:rFonts w:hint="eastAsia"/>
                <w:sz w:val="18"/>
                <w:szCs w:val="18"/>
                <w:lang w:val="en-US"/>
              </w:rPr>
              <w:t> month and year of the last official sampling for the purposes of certification,</w:t>
            </w:r>
          </w:p>
          <w:p w14:paraId="3200BFB9" w14:textId="77777777" w:rsidR="0056083E" w:rsidRPr="00664FF9" w:rsidRDefault="0056083E" w:rsidP="0056083E">
            <w:pPr>
              <w:jc w:val="both"/>
              <w:rPr>
                <w:sz w:val="18"/>
                <w:szCs w:val="18"/>
                <w:lang w:val="en-US"/>
              </w:rPr>
            </w:pPr>
            <w:r w:rsidRPr="00664FF9">
              <w:rPr>
                <w:rFonts w:hint="eastAsia"/>
                <w:sz w:val="18"/>
                <w:szCs w:val="18"/>
                <w:lang w:val="en-US"/>
              </w:rPr>
              <w:t>—</w:t>
            </w:r>
            <w:r w:rsidRPr="00664FF9">
              <w:rPr>
                <w:rFonts w:hint="eastAsia"/>
                <w:sz w:val="18"/>
                <w:szCs w:val="18"/>
                <w:lang w:val="en-US"/>
              </w:rPr>
              <w:t xml:space="preserve"> species, indicated at least in roman characters, under its botanical name, which </w:t>
            </w:r>
            <w:r w:rsidRPr="00664FF9">
              <w:rPr>
                <w:rFonts w:hint="eastAsia"/>
                <w:sz w:val="18"/>
                <w:szCs w:val="18"/>
                <w:lang w:val="en-US"/>
              </w:rPr>
              <w:lastRenderedPageBreak/>
              <w:t>may be given in abridged form and without the authors' names, or under its common name, or both; indication whether sugar beet or fodder beet,</w:t>
            </w:r>
          </w:p>
          <w:p w14:paraId="61C7D946" w14:textId="77777777" w:rsidR="0056083E" w:rsidRPr="00664FF9" w:rsidRDefault="0056083E" w:rsidP="0056083E">
            <w:pPr>
              <w:jc w:val="both"/>
              <w:rPr>
                <w:sz w:val="18"/>
                <w:szCs w:val="18"/>
                <w:lang w:val="en-US"/>
              </w:rPr>
            </w:pPr>
            <w:r w:rsidRPr="00664FF9">
              <w:rPr>
                <w:rFonts w:hint="eastAsia"/>
                <w:sz w:val="18"/>
                <w:szCs w:val="18"/>
                <w:lang w:val="en-US"/>
              </w:rPr>
              <w:t>—</w:t>
            </w:r>
            <w:r w:rsidRPr="00664FF9">
              <w:rPr>
                <w:rFonts w:hint="eastAsia"/>
                <w:sz w:val="18"/>
                <w:szCs w:val="18"/>
                <w:lang w:val="en-US"/>
              </w:rPr>
              <w:t> variety, indicated at least in roman characters,</w:t>
            </w:r>
          </w:p>
          <w:p w14:paraId="4AE72DB1" w14:textId="77777777" w:rsidR="0056083E" w:rsidRPr="00664FF9" w:rsidRDefault="0056083E" w:rsidP="0056083E">
            <w:pPr>
              <w:jc w:val="both"/>
              <w:rPr>
                <w:sz w:val="18"/>
                <w:szCs w:val="18"/>
                <w:lang w:val="en-US"/>
              </w:rPr>
            </w:pPr>
            <w:r w:rsidRPr="00664FF9">
              <w:rPr>
                <w:rFonts w:hint="eastAsia"/>
                <w:sz w:val="18"/>
                <w:szCs w:val="18"/>
                <w:lang w:val="en-US"/>
              </w:rPr>
              <w:t>—</w:t>
            </w:r>
            <w:r w:rsidRPr="00664FF9">
              <w:rPr>
                <w:rFonts w:hint="eastAsia"/>
                <w:sz w:val="18"/>
                <w:szCs w:val="18"/>
                <w:lang w:val="en-US"/>
              </w:rPr>
              <w:t xml:space="preserve"> the description </w:t>
            </w:r>
            <w:r w:rsidRPr="00664FF9">
              <w:rPr>
                <w:rFonts w:hint="eastAsia"/>
                <w:sz w:val="18"/>
                <w:szCs w:val="18"/>
                <w:lang w:val="en-US"/>
              </w:rPr>
              <w:t>‘</w:t>
            </w:r>
            <w:r w:rsidRPr="00664FF9">
              <w:rPr>
                <w:rFonts w:hint="eastAsia"/>
                <w:sz w:val="18"/>
                <w:szCs w:val="18"/>
                <w:lang w:val="en-US"/>
              </w:rPr>
              <w:t>pre-basic seed</w:t>
            </w:r>
            <w:r w:rsidRPr="00664FF9">
              <w:rPr>
                <w:rFonts w:hint="eastAsia"/>
                <w:sz w:val="18"/>
                <w:szCs w:val="18"/>
                <w:lang w:val="en-US"/>
              </w:rPr>
              <w:t>’</w:t>
            </w:r>
            <w:r w:rsidRPr="00664FF9">
              <w:rPr>
                <w:rFonts w:hint="eastAsia"/>
                <w:sz w:val="18"/>
                <w:szCs w:val="18"/>
                <w:lang w:val="en-US"/>
              </w:rPr>
              <w:t>,</w:t>
            </w:r>
          </w:p>
          <w:p w14:paraId="21D0C249" w14:textId="77777777" w:rsidR="0056083E" w:rsidRPr="00664FF9" w:rsidRDefault="0056083E" w:rsidP="0056083E">
            <w:pPr>
              <w:jc w:val="both"/>
              <w:rPr>
                <w:sz w:val="18"/>
                <w:szCs w:val="18"/>
                <w:lang w:val="en-US"/>
              </w:rPr>
            </w:pPr>
            <w:r w:rsidRPr="00664FF9">
              <w:rPr>
                <w:rFonts w:hint="eastAsia"/>
                <w:sz w:val="18"/>
                <w:szCs w:val="18"/>
                <w:lang w:val="en-US"/>
              </w:rPr>
              <w:t>—</w:t>
            </w:r>
            <w:r w:rsidRPr="00664FF9">
              <w:rPr>
                <w:rFonts w:hint="eastAsia"/>
                <w:sz w:val="18"/>
                <w:szCs w:val="18"/>
                <w:lang w:val="en-US"/>
              </w:rPr>
              <w:t xml:space="preserve"> number of generations preceding seed of the category </w:t>
            </w:r>
            <w:r w:rsidRPr="00664FF9">
              <w:rPr>
                <w:rFonts w:hint="eastAsia"/>
                <w:sz w:val="18"/>
                <w:szCs w:val="18"/>
                <w:lang w:val="en-US"/>
              </w:rPr>
              <w:t>‘</w:t>
            </w:r>
            <w:r w:rsidRPr="00664FF9">
              <w:rPr>
                <w:rFonts w:hint="eastAsia"/>
                <w:sz w:val="18"/>
                <w:szCs w:val="18"/>
                <w:lang w:val="en-US"/>
              </w:rPr>
              <w:t>certified seed</w:t>
            </w:r>
            <w:r w:rsidRPr="00664FF9">
              <w:rPr>
                <w:rFonts w:hint="eastAsia"/>
                <w:sz w:val="18"/>
                <w:szCs w:val="18"/>
                <w:lang w:val="en-US"/>
              </w:rPr>
              <w:t>’</w:t>
            </w:r>
          </w:p>
        </w:tc>
        <w:tc>
          <w:tcPr>
            <w:tcW w:w="324" w:type="pct"/>
            <w:shd w:val="clear" w:color="auto" w:fill="FFFFFF" w:themeFill="background1"/>
          </w:tcPr>
          <w:p w14:paraId="60BA1BF8" w14:textId="35D3F901" w:rsidR="0056083E" w:rsidRPr="00664FF9" w:rsidRDefault="0056083E" w:rsidP="0056083E">
            <w:pPr>
              <w:jc w:val="both"/>
              <w:rPr>
                <w:rFonts w:eastAsia="MS Mincho"/>
                <w:sz w:val="18"/>
                <w:szCs w:val="18"/>
                <w:lang w:val="en-US"/>
              </w:rPr>
            </w:pPr>
            <w:r>
              <w:rPr>
                <w:rFonts w:eastAsia="MS Mincho"/>
                <w:sz w:val="18"/>
                <w:szCs w:val="18"/>
                <w:lang w:val="sr-Cyrl-RS"/>
              </w:rPr>
              <w:lastRenderedPageBreak/>
              <w:t>38.4</w:t>
            </w:r>
          </w:p>
        </w:tc>
        <w:tc>
          <w:tcPr>
            <w:tcW w:w="1150" w:type="pct"/>
            <w:shd w:val="clear" w:color="auto" w:fill="FFFFFF" w:themeFill="background1"/>
          </w:tcPr>
          <w:p w14:paraId="5ECFF4CC" w14:textId="63A9F93D" w:rsidR="0056083E" w:rsidRPr="00664FF9" w:rsidRDefault="0056083E" w:rsidP="0056083E">
            <w:pPr>
              <w:jc w:val="both"/>
              <w:rPr>
                <w:sz w:val="18"/>
                <w:szCs w:val="18"/>
                <w:lang w:val="en-US"/>
              </w:rPr>
            </w:pPr>
            <w:r w:rsidRPr="004049BD">
              <w:rPr>
                <w:sz w:val="18"/>
                <w:szCs w:val="18"/>
                <w:lang w:val="en-US"/>
              </w:rPr>
              <w:t>Министар прописује начин паковања семена и врсту материјала у који се семе пакује, по групи и врсти.</w:t>
            </w:r>
          </w:p>
        </w:tc>
        <w:tc>
          <w:tcPr>
            <w:tcW w:w="443" w:type="pct"/>
            <w:shd w:val="clear" w:color="auto" w:fill="FFFFFF" w:themeFill="background1"/>
          </w:tcPr>
          <w:p w14:paraId="6AEF320A" w14:textId="39E51A39" w:rsidR="0056083E" w:rsidRPr="00664FF9" w:rsidRDefault="0056083E" w:rsidP="0056083E">
            <w:pPr>
              <w:jc w:val="center"/>
              <w:rPr>
                <w:rFonts w:eastAsia="MS Mincho"/>
                <w:b/>
                <w:bCs/>
                <w:sz w:val="18"/>
                <w:szCs w:val="18"/>
                <w:lang w:val="en-US"/>
              </w:rPr>
            </w:pPr>
            <w:r w:rsidRPr="004049BD">
              <w:rPr>
                <w:rFonts w:eastAsia="MS Mincho"/>
                <w:b/>
                <w:bCs/>
                <w:sz w:val="18"/>
                <w:szCs w:val="18"/>
                <w:lang w:val="sr-Cyrl-RS"/>
              </w:rPr>
              <w:t>ДУ</w:t>
            </w:r>
          </w:p>
        </w:tc>
        <w:tc>
          <w:tcPr>
            <w:tcW w:w="774" w:type="pct"/>
            <w:shd w:val="clear" w:color="auto" w:fill="FFFFFF" w:themeFill="background1"/>
          </w:tcPr>
          <w:p w14:paraId="66B5FF6C" w14:textId="252BE130" w:rsidR="0056083E" w:rsidRPr="00664FF9" w:rsidRDefault="0056083E" w:rsidP="0056083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755F941A" w14:textId="1F6AB82B" w:rsidR="0056083E" w:rsidRPr="00664FF9" w:rsidRDefault="0056083E" w:rsidP="0056083E">
            <w:pPr>
              <w:jc w:val="both"/>
              <w:rPr>
                <w:rFonts w:eastAsia="MS Mincho"/>
                <w:sz w:val="18"/>
                <w:szCs w:val="18"/>
                <w:lang w:val="en-US"/>
              </w:rPr>
            </w:pPr>
          </w:p>
        </w:tc>
      </w:tr>
      <w:tr w:rsidR="0056083E" w:rsidRPr="00664FF9" w14:paraId="5E9A115A" w14:textId="77777777" w:rsidTr="004A1A3D">
        <w:tc>
          <w:tcPr>
            <w:tcW w:w="370" w:type="pct"/>
            <w:shd w:val="clear" w:color="auto" w:fill="auto"/>
          </w:tcPr>
          <w:p w14:paraId="173CCF8E" w14:textId="7F48949C" w:rsidR="0056083E" w:rsidRPr="00BF6BC0" w:rsidRDefault="0056083E" w:rsidP="0056083E">
            <w:pPr>
              <w:pStyle w:val="title-article-norm"/>
              <w:rPr>
                <w:sz w:val="18"/>
                <w:szCs w:val="18"/>
                <w:lang w:val="sr-Cyrl-RS"/>
              </w:rPr>
            </w:pPr>
            <w:r>
              <w:rPr>
                <w:sz w:val="18"/>
                <w:szCs w:val="18"/>
                <w:lang w:val="sr-Cyrl-RS"/>
              </w:rPr>
              <w:t>21.</w:t>
            </w:r>
          </w:p>
        </w:tc>
        <w:tc>
          <w:tcPr>
            <w:tcW w:w="1159" w:type="pct"/>
            <w:shd w:val="clear" w:color="auto" w:fill="auto"/>
          </w:tcPr>
          <w:p w14:paraId="12F32BD1" w14:textId="77777777" w:rsidR="0056083E" w:rsidRPr="00664FF9" w:rsidRDefault="0056083E" w:rsidP="0056083E">
            <w:pPr>
              <w:rPr>
                <w:sz w:val="18"/>
                <w:szCs w:val="18"/>
                <w:lang w:val="en-US"/>
              </w:rPr>
            </w:pPr>
            <w:r w:rsidRPr="00664FF9">
              <w:rPr>
                <w:rFonts w:hint="eastAsia"/>
                <w:sz w:val="18"/>
                <w:szCs w:val="18"/>
                <w:lang w:val="en-US"/>
              </w:rPr>
              <w:t>The label shall be white with a diagonal violet line.</w:t>
            </w:r>
          </w:p>
        </w:tc>
        <w:tc>
          <w:tcPr>
            <w:tcW w:w="324" w:type="pct"/>
            <w:shd w:val="clear" w:color="auto" w:fill="auto"/>
          </w:tcPr>
          <w:p w14:paraId="15E4B15E" w14:textId="5B046850" w:rsidR="0056083E" w:rsidRPr="004843A6" w:rsidRDefault="0056083E" w:rsidP="0056083E">
            <w:pPr>
              <w:jc w:val="both"/>
              <w:rPr>
                <w:rFonts w:eastAsia="MS Mincho"/>
                <w:sz w:val="18"/>
                <w:szCs w:val="18"/>
                <w:lang w:val="sr-Cyrl-RS"/>
              </w:rPr>
            </w:pPr>
            <w:r>
              <w:rPr>
                <w:rFonts w:eastAsia="MS Mincho"/>
                <w:sz w:val="18"/>
                <w:szCs w:val="18"/>
                <w:lang w:val="sr-Cyrl-RS"/>
              </w:rPr>
              <w:t>40.8</w:t>
            </w:r>
          </w:p>
        </w:tc>
        <w:tc>
          <w:tcPr>
            <w:tcW w:w="1150" w:type="pct"/>
            <w:shd w:val="clear" w:color="auto" w:fill="auto"/>
          </w:tcPr>
          <w:p w14:paraId="05283BD5" w14:textId="6B73DA8E" w:rsidR="0056083E" w:rsidRPr="00BF0CB8" w:rsidRDefault="0056083E" w:rsidP="0056083E">
            <w:pPr>
              <w:jc w:val="both"/>
              <w:rPr>
                <w:sz w:val="18"/>
                <w:szCs w:val="18"/>
                <w:lang w:val="sr-Cyrl-RS"/>
              </w:rPr>
            </w:pPr>
            <w:r w:rsidRPr="00BF0CB8">
              <w:rPr>
                <w:sz w:val="18"/>
                <w:szCs w:val="18"/>
                <w:lang w:val="sr-Cyrl-R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443" w:type="pct"/>
            <w:shd w:val="clear" w:color="auto" w:fill="FFFFFF" w:themeFill="background1"/>
          </w:tcPr>
          <w:p w14:paraId="738C1CB0" w14:textId="03F46FE7" w:rsidR="0056083E" w:rsidRPr="00664FF9" w:rsidRDefault="0056083E" w:rsidP="0056083E">
            <w:pPr>
              <w:jc w:val="center"/>
              <w:rPr>
                <w:rFonts w:eastAsia="MS Mincho"/>
                <w:b/>
                <w:bCs/>
                <w:sz w:val="18"/>
                <w:szCs w:val="18"/>
                <w:lang w:val="en-US"/>
              </w:rPr>
            </w:pPr>
            <w:r w:rsidRPr="004049BD">
              <w:rPr>
                <w:rFonts w:eastAsia="MS Mincho"/>
                <w:b/>
                <w:bCs/>
                <w:sz w:val="18"/>
                <w:szCs w:val="18"/>
                <w:lang w:val="sr-Cyrl-RS"/>
              </w:rPr>
              <w:t>ДУ</w:t>
            </w:r>
          </w:p>
        </w:tc>
        <w:tc>
          <w:tcPr>
            <w:tcW w:w="774" w:type="pct"/>
            <w:shd w:val="clear" w:color="auto" w:fill="FFFFFF" w:themeFill="background1"/>
          </w:tcPr>
          <w:p w14:paraId="0B41B6BA" w14:textId="537598B4" w:rsidR="0056083E" w:rsidRPr="00664FF9" w:rsidRDefault="0056083E" w:rsidP="0056083E">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61358E1E" w14:textId="6F14C7CB" w:rsidR="0056083E" w:rsidRPr="00664FF9" w:rsidRDefault="0056083E" w:rsidP="0056083E">
            <w:pPr>
              <w:jc w:val="both"/>
              <w:rPr>
                <w:rFonts w:eastAsia="MS Mincho"/>
                <w:sz w:val="18"/>
                <w:szCs w:val="18"/>
                <w:lang w:val="en-US"/>
              </w:rPr>
            </w:pPr>
          </w:p>
        </w:tc>
      </w:tr>
      <w:tr w:rsidR="0056083E" w:rsidRPr="00664FF9" w14:paraId="053D9BB7" w14:textId="77777777" w:rsidTr="004A1A3D">
        <w:tc>
          <w:tcPr>
            <w:tcW w:w="370" w:type="pct"/>
            <w:shd w:val="clear" w:color="auto" w:fill="auto"/>
          </w:tcPr>
          <w:p w14:paraId="28A517E3" w14:textId="24E1E711" w:rsidR="0056083E" w:rsidRPr="004843A6" w:rsidRDefault="0056083E" w:rsidP="0056083E">
            <w:pPr>
              <w:pStyle w:val="title-article-norm"/>
              <w:rPr>
                <w:sz w:val="18"/>
                <w:szCs w:val="18"/>
                <w:lang w:val="sr-Cyrl-RS"/>
              </w:rPr>
            </w:pPr>
            <w:r>
              <w:rPr>
                <w:sz w:val="18"/>
                <w:szCs w:val="18"/>
                <w:lang w:val="sr-Cyrl-RS"/>
              </w:rPr>
              <w:t>22.1.</w:t>
            </w:r>
          </w:p>
        </w:tc>
        <w:tc>
          <w:tcPr>
            <w:tcW w:w="1159" w:type="pct"/>
            <w:shd w:val="clear" w:color="auto" w:fill="auto"/>
          </w:tcPr>
          <w:p w14:paraId="60922299" w14:textId="77777777" w:rsidR="0056083E" w:rsidRPr="00664FF9" w:rsidRDefault="0056083E" w:rsidP="0056083E">
            <w:pPr>
              <w:jc w:val="both"/>
              <w:rPr>
                <w:sz w:val="18"/>
                <w:szCs w:val="18"/>
                <w:lang w:val="en-US"/>
              </w:rPr>
            </w:pPr>
            <w:r w:rsidRPr="00664FF9">
              <w:rPr>
                <w:rFonts w:hint="eastAsia"/>
                <w:sz w:val="18"/>
                <w:szCs w:val="18"/>
                <w:lang w:val="en-US"/>
              </w:rPr>
              <w:t>1.  Member States shall provide that beet seed</w:t>
            </w:r>
          </w:p>
          <w:p w14:paraId="61463E31" w14:textId="77777777" w:rsidR="0056083E" w:rsidRPr="00664FF9" w:rsidRDefault="0056083E" w:rsidP="0056083E">
            <w:pPr>
              <w:jc w:val="both"/>
              <w:rPr>
                <w:sz w:val="18"/>
                <w:szCs w:val="18"/>
                <w:lang w:val="en-US"/>
              </w:rPr>
            </w:pPr>
            <w:r w:rsidRPr="00664FF9">
              <w:rPr>
                <w:rFonts w:hint="eastAsia"/>
                <w:sz w:val="18"/>
                <w:szCs w:val="18"/>
                <w:lang w:val="en-US"/>
              </w:rPr>
              <w:t>—</w:t>
            </w:r>
            <w:r w:rsidRPr="00664FF9">
              <w:rPr>
                <w:rFonts w:hint="eastAsia"/>
                <w:sz w:val="18"/>
                <w:szCs w:val="18"/>
                <w:lang w:val="en-US"/>
              </w:rPr>
              <w:t> which has been produced directly from basic seed officially certified in one or more Member States or in a third country which has been granted equivalence under Article 23(1)(b), and</w:t>
            </w:r>
          </w:p>
          <w:p w14:paraId="5ECCCC3E" w14:textId="77777777" w:rsidR="0056083E" w:rsidRPr="00664FF9" w:rsidRDefault="0056083E" w:rsidP="0056083E">
            <w:pPr>
              <w:jc w:val="both"/>
              <w:rPr>
                <w:sz w:val="18"/>
                <w:szCs w:val="18"/>
                <w:lang w:val="en-US"/>
              </w:rPr>
            </w:pPr>
            <w:r w:rsidRPr="00664FF9">
              <w:rPr>
                <w:rFonts w:hint="eastAsia"/>
                <w:sz w:val="18"/>
                <w:szCs w:val="18"/>
                <w:lang w:val="en-US"/>
              </w:rPr>
              <w:t>—</w:t>
            </w:r>
            <w:r w:rsidRPr="00664FF9">
              <w:rPr>
                <w:rFonts w:hint="eastAsia"/>
                <w:sz w:val="18"/>
                <w:szCs w:val="18"/>
                <w:lang w:val="en-US"/>
              </w:rPr>
              <w:t> which has been harvested in another Member State,</w:t>
            </w:r>
          </w:p>
          <w:p w14:paraId="71C45CAF" w14:textId="77777777" w:rsidR="0056083E" w:rsidRPr="00664FF9" w:rsidRDefault="0056083E" w:rsidP="0056083E">
            <w:pPr>
              <w:jc w:val="both"/>
              <w:rPr>
                <w:sz w:val="18"/>
                <w:szCs w:val="18"/>
                <w:lang w:val="en-US"/>
              </w:rPr>
            </w:pPr>
            <w:r w:rsidRPr="00664FF9">
              <w:rPr>
                <w:rFonts w:hint="eastAsia"/>
                <w:sz w:val="18"/>
                <w:szCs w:val="18"/>
                <w:lang w:val="en-US"/>
              </w:rPr>
              <w:t>shall, on request and without prejudice to the provisions of Directive 2002/53/EC, be officially certified as certified seed in any Member State if that seed has undergone field inspection satisfying the conditions laid down in Annex I, part A, for the relevant category and if official examination has shown that the conditions laid down in Annex I, part B, for the same category are satisfied.</w:t>
            </w:r>
          </w:p>
          <w:p w14:paraId="15249093" w14:textId="77777777" w:rsidR="0056083E" w:rsidRPr="00664FF9" w:rsidRDefault="0056083E" w:rsidP="0056083E">
            <w:pPr>
              <w:jc w:val="both"/>
              <w:rPr>
                <w:sz w:val="18"/>
                <w:szCs w:val="18"/>
                <w:lang w:val="en-US"/>
              </w:rPr>
            </w:pPr>
            <w:r w:rsidRPr="00664FF9">
              <w:rPr>
                <w:rFonts w:hint="eastAsia"/>
                <w:sz w:val="18"/>
                <w:szCs w:val="18"/>
                <w:lang w:val="en-US"/>
              </w:rPr>
              <w:t>Where in such cases the seed has been produced directly from officially certified seed of generations prior to basic seed, Member States may also authorise official certification as basic seed, of the conditions laid down for that category are satisfied.</w:t>
            </w:r>
          </w:p>
        </w:tc>
        <w:tc>
          <w:tcPr>
            <w:tcW w:w="324" w:type="pct"/>
            <w:shd w:val="clear" w:color="auto" w:fill="auto"/>
          </w:tcPr>
          <w:p w14:paraId="36CB1991" w14:textId="77777777" w:rsidR="0056083E" w:rsidRPr="00664FF9" w:rsidRDefault="0056083E" w:rsidP="0056083E">
            <w:pPr>
              <w:jc w:val="both"/>
              <w:rPr>
                <w:rFonts w:eastAsia="MS Mincho"/>
                <w:sz w:val="18"/>
                <w:szCs w:val="18"/>
                <w:lang w:val="en-US"/>
              </w:rPr>
            </w:pPr>
          </w:p>
        </w:tc>
        <w:tc>
          <w:tcPr>
            <w:tcW w:w="1150" w:type="pct"/>
            <w:shd w:val="clear" w:color="auto" w:fill="auto"/>
          </w:tcPr>
          <w:p w14:paraId="28A09210" w14:textId="77777777" w:rsidR="0056083E" w:rsidRPr="00664FF9" w:rsidRDefault="0056083E" w:rsidP="0056083E">
            <w:pPr>
              <w:jc w:val="both"/>
              <w:rPr>
                <w:sz w:val="18"/>
                <w:szCs w:val="18"/>
                <w:lang w:val="en-US"/>
              </w:rPr>
            </w:pPr>
          </w:p>
        </w:tc>
        <w:tc>
          <w:tcPr>
            <w:tcW w:w="443" w:type="pct"/>
            <w:shd w:val="clear" w:color="auto" w:fill="auto"/>
          </w:tcPr>
          <w:p w14:paraId="3310471B" w14:textId="14BDF619" w:rsidR="0056083E" w:rsidRPr="00664FF9" w:rsidRDefault="0056083E" w:rsidP="0056083E">
            <w:pPr>
              <w:jc w:val="center"/>
              <w:rPr>
                <w:rFonts w:eastAsia="MS Mincho"/>
                <w:b/>
                <w:bCs/>
                <w:sz w:val="18"/>
                <w:szCs w:val="18"/>
                <w:lang w:val="en-US"/>
              </w:rPr>
            </w:pPr>
            <w:r>
              <w:rPr>
                <w:rFonts w:eastAsia="MS Mincho"/>
                <w:b/>
                <w:bCs/>
                <w:sz w:val="18"/>
                <w:szCs w:val="18"/>
                <w:lang w:val="sr-Cyrl-RS"/>
              </w:rPr>
              <w:t>НП</w:t>
            </w:r>
          </w:p>
        </w:tc>
        <w:tc>
          <w:tcPr>
            <w:tcW w:w="774" w:type="pct"/>
          </w:tcPr>
          <w:p w14:paraId="4D99A9B8" w14:textId="5696D3B5" w:rsidR="0056083E" w:rsidRPr="00664FF9" w:rsidRDefault="0056083E" w:rsidP="0056083E">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1284A1BD" w14:textId="7344A131" w:rsidR="0056083E" w:rsidRPr="00664FF9" w:rsidRDefault="0056083E" w:rsidP="0056083E">
            <w:pPr>
              <w:jc w:val="both"/>
              <w:rPr>
                <w:rFonts w:eastAsia="MS Mincho"/>
                <w:sz w:val="18"/>
                <w:szCs w:val="18"/>
                <w:lang w:val="en-US"/>
              </w:rPr>
            </w:pPr>
          </w:p>
        </w:tc>
      </w:tr>
      <w:tr w:rsidR="0056083E" w:rsidRPr="00664FF9" w14:paraId="0303F813" w14:textId="77777777" w:rsidTr="004A1A3D">
        <w:tc>
          <w:tcPr>
            <w:tcW w:w="370" w:type="pct"/>
            <w:shd w:val="clear" w:color="auto" w:fill="auto"/>
          </w:tcPr>
          <w:p w14:paraId="278B7CF8" w14:textId="6DEF8C80" w:rsidR="0056083E" w:rsidRPr="004843A6" w:rsidRDefault="0056083E" w:rsidP="0056083E">
            <w:pPr>
              <w:pStyle w:val="title-article-norm"/>
              <w:rPr>
                <w:sz w:val="18"/>
                <w:szCs w:val="18"/>
                <w:lang w:val="sr-Cyrl-RS"/>
              </w:rPr>
            </w:pPr>
            <w:r>
              <w:rPr>
                <w:sz w:val="18"/>
                <w:szCs w:val="18"/>
                <w:lang w:val="sr-Cyrl-RS"/>
              </w:rPr>
              <w:t>22.2.</w:t>
            </w:r>
          </w:p>
        </w:tc>
        <w:tc>
          <w:tcPr>
            <w:tcW w:w="1159" w:type="pct"/>
            <w:shd w:val="clear" w:color="auto" w:fill="auto"/>
          </w:tcPr>
          <w:p w14:paraId="2D46067E" w14:textId="77777777" w:rsidR="0056083E" w:rsidRPr="00664FF9" w:rsidRDefault="0056083E" w:rsidP="0056083E">
            <w:pPr>
              <w:jc w:val="both"/>
              <w:rPr>
                <w:sz w:val="18"/>
                <w:szCs w:val="18"/>
                <w:lang w:val="en-US"/>
              </w:rPr>
            </w:pPr>
            <w:r w:rsidRPr="00664FF9">
              <w:rPr>
                <w:rFonts w:hint="eastAsia"/>
                <w:sz w:val="18"/>
                <w:szCs w:val="18"/>
                <w:lang w:val="en-US"/>
              </w:rPr>
              <w:t>2.  Beet seed which has been harvested in the Community and which is intended for certification in accordance with paragraph 1 shall:</w:t>
            </w:r>
          </w:p>
          <w:p w14:paraId="7273E5CA" w14:textId="77777777" w:rsidR="0056083E" w:rsidRPr="00664FF9" w:rsidRDefault="0056083E" w:rsidP="0056083E">
            <w:pPr>
              <w:jc w:val="both"/>
              <w:rPr>
                <w:sz w:val="18"/>
                <w:szCs w:val="18"/>
                <w:lang w:val="en-US"/>
              </w:rPr>
            </w:pPr>
            <w:r w:rsidRPr="00664FF9">
              <w:rPr>
                <w:rFonts w:hint="eastAsia"/>
                <w:sz w:val="18"/>
                <w:szCs w:val="18"/>
                <w:lang w:val="en-US"/>
              </w:rPr>
              <w:t>—</w:t>
            </w:r>
            <w:r w:rsidRPr="00664FF9">
              <w:rPr>
                <w:rFonts w:hint="eastAsia"/>
                <w:sz w:val="18"/>
                <w:szCs w:val="18"/>
                <w:lang w:val="en-US"/>
              </w:rPr>
              <w:t> be packed and labelled with an official label satisfying the conditions laid down in Annex IV(A) and (B), in accordance with Article 11(1), and</w:t>
            </w:r>
          </w:p>
          <w:p w14:paraId="53CBCD20" w14:textId="77777777" w:rsidR="0056083E" w:rsidRDefault="0056083E" w:rsidP="0056083E">
            <w:pPr>
              <w:jc w:val="both"/>
              <w:rPr>
                <w:sz w:val="18"/>
                <w:szCs w:val="18"/>
                <w:lang w:val="en-US"/>
              </w:rPr>
            </w:pPr>
            <w:r w:rsidRPr="00664FF9">
              <w:rPr>
                <w:rFonts w:hint="eastAsia"/>
                <w:sz w:val="18"/>
                <w:szCs w:val="18"/>
                <w:lang w:val="en-US"/>
              </w:rPr>
              <w:t>—</w:t>
            </w:r>
            <w:r w:rsidRPr="00664FF9">
              <w:rPr>
                <w:rFonts w:hint="eastAsia"/>
                <w:sz w:val="18"/>
                <w:szCs w:val="18"/>
                <w:lang w:val="en-US"/>
              </w:rPr>
              <w:t xml:space="preserve"> be accompanied by an official document satisfying the conditions laid down in </w:t>
            </w:r>
            <w:r w:rsidRPr="00664FF9">
              <w:rPr>
                <w:rFonts w:hint="eastAsia"/>
                <w:sz w:val="18"/>
                <w:szCs w:val="18"/>
                <w:lang w:val="en-US"/>
              </w:rPr>
              <w:lastRenderedPageBreak/>
              <w:t>Annex IV(C).</w:t>
            </w:r>
          </w:p>
          <w:p w14:paraId="6343644D" w14:textId="4C8928E1" w:rsidR="002773E7" w:rsidRPr="00664FF9" w:rsidRDefault="002773E7" w:rsidP="0056083E">
            <w:pPr>
              <w:jc w:val="both"/>
              <w:rPr>
                <w:sz w:val="18"/>
                <w:szCs w:val="18"/>
                <w:lang w:val="en-US"/>
              </w:rPr>
            </w:pPr>
            <w:r w:rsidRPr="00664FF9">
              <w:rPr>
                <w:rFonts w:hint="eastAsia"/>
                <w:sz w:val="18"/>
                <w:szCs w:val="18"/>
                <w:lang w:val="en-US"/>
              </w:rPr>
              <w:t>The provisions in the first subparagraph on packing and labelling may be waived if the authorities responsible for field inspection, those drawing up the documents for the certification of seeds which have not been definitively certified and those responsible for certification are the same, or if they agree on exemption.</w:t>
            </w:r>
          </w:p>
        </w:tc>
        <w:tc>
          <w:tcPr>
            <w:tcW w:w="324" w:type="pct"/>
            <w:shd w:val="clear" w:color="auto" w:fill="auto"/>
          </w:tcPr>
          <w:p w14:paraId="2B6BC9CC" w14:textId="77777777" w:rsidR="0056083E" w:rsidRPr="00664FF9" w:rsidRDefault="0056083E" w:rsidP="0056083E">
            <w:pPr>
              <w:jc w:val="both"/>
              <w:rPr>
                <w:rFonts w:eastAsia="MS Mincho"/>
                <w:sz w:val="18"/>
                <w:szCs w:val="18"/>
                <w:lang w:val="en-US"/>
              </w:rPr>
            </w:pPr>
          </w:p>
        </w:tc>
        <w:tc>
          <w:tcPr>
            <w:tcW w:w="1150" w:type="pct"/>
            <w:shd w:val="clear" w:color="auto" w:fill="auto"/>
          </w:tcPr>
          <w:p w14:paraId="61295932" w14:textId="77777777" w:rsidR="0056083E" w:rsidRPr="00664FF9" w:rsidRDefault="0056083E" w:rsidP="0056083E">
            <w:pPr>
              <w:jc w:val="both"/>
              <w:rPr>
                <w:sz w:val="18"/>
                <w:szCs w:val="18"/>
                <w:lang w:val="en-US"/>
              </w:rPr>
            </w:pPr>
          </w:p>
        </w:tc>
        <w:tc>
          <w:tcPr>
            <w:tcW w:w="443" w:type="pct"/>
            <w:shd w:val="clear" w:color="auto" w:fill="auto"/>
          </w:tcPr>
          <w:p w14:paraId="0A4FB4F3" w14:textId="4A14E9E0" w:rsidR="0056083E" w:rsidRPr="00664FF9" w:rsidRDefault="0056083E" w:rsidP="0056083E">
            <w:pPr>
              <w:jc w:val="center"/>
              <w:rPr>
                <w:rFonts w:eastAsia="MS Mincho"/>
                <w:b/>
                <w:bCs/>
                <w:sz w:val="18"/>
                <w:szCs w:val="18"/>
                <w:lang w:val="en-US"/>
              </w:rPr>
            </w:pPr>
            <w:r>
              <w:rPr>
                <w:rFonts w:eastAsia="MS Mincho"/>
                <w:b/>
                <w:bCs/>
                <w:sz w:val="18"/>
                <w:szCs w:val="18"/>
                <w:lang w:val="sr-Cyrl-RS"/>
              </w:rPr>
              <w:t>НП</w:t>
            </w:r>
          </w:p>
        </w:tc>
        <w:tc>
          <w:tcPr>
            <w:tcW w:w="774" w:type="pct"/>
          </w:tcPr>
          <w:p w14:paraId="6F7CB5EA" w14:textId="1F5D251F" w:rsidR="0056083E" w:rsidRPr="00664FF9" w:rsidRDefault="0056083E" w:rsidP="0056083E">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2EDD8354" w14:textId="5365DB92" w:rsidR="0056083E" w:rsidRPr="00664FF9" w:rsidRDefault="0056083E" w:rsidP="0056083E">
            <w:pPr>
              <w:jc w:val="both"/>
              <w:rPr>
                <w:rFonts w:eastAsia="MS Mincho"/>
                <w:sz w:val="18"/>
                <w:szCs w:val="18"/>
                <w:lang w:val="en-US"/>
              </w:rPr>
            </w:pPr>
          </w:p>
        </w:tc>
      </w:tr>
      <w:tr w:rsidR="0056083E" w:rsidRPr="00664FF9" w14:paraId="2D7ED3D8" w14:textId="77777777" w:rsidTr="004A1A3D">
        <w:tc>
          <w:tcPr>
            <w:tcW w:w="370" w:type="pct"/>
            <w:shd w:val="clear" w:color="auto" w:fill="auto"/>
          </w:tcPr>
          <w:p w14:paraId="2A5B526B" w14:textId="743477B8" w:rsidR="0056083E" w:rsidRPr="004843A6" w:rsidRDefault="0056083E" w:rsidP="0056083E">
            <w:pPr>
              <w:pStyle w:val="title-article-norm"/>
              <w:rPr>
                <w:sz w:val="18"/>
                <w:szCs w:val="18"/>
                <w:lang w:val="sr-Cyrl-RS"/>
              </w:rPr>
            </w:pPr>
            <w:r>
              <w:rPr>
                <w:sz w:val="18"/>
                <w:szCs w:val="18"/>
                <w:lang w:val="sr-Cyrl-RS"/>
              </w:rPr>
              <w:t>22.3.</w:t>
            </w:r>
          </w:p>
        </w:tc>
        <w:tc>
          <w:tcPr>
            <w:tcW w:w="1159" w:type="pct"/>
            <w:shd w:val="clear" w:color="auto" w:fill="auto"/>
          </w:tcPr>
          <w:p w14:paraId="7C391FE9" w14:textId="77777777" w:rsidR="0056083E" w:rsidRDefault="0056083E" w:rsidP="0056083E">
            <w:pPr>
              <w:jc w:val="both"/>
              <w:rPr>
                <w:sz w:val="18"/>
                <w:szCs w:val="18"/>
                <w:lang w:val="en-US"/>
              </w:rPr>
            </w:pPr>
            <w:r w:rsidRPr="00664FF9">
              <w:rPr>
                <w:rFonts w:hint="eastAsia"/>
                <w:sz w:val="18"/>
                <w:szCs w:val="18"/>
                <w:lang w:val="en-US"/>
              </w:rPr>
              <w:t>3.  The Member States shall also provide that beet seed harvested in a third country shall, on request, be officially certified if:</w:t>
            </w:r>
          </w:p>
          <w:p w14:paraId="6A84383D" w14:textId="77777777" w:rsidR="00365180" w:rsidRDefault="00365180" w:rsidP="0056083E">
            <w:pPr>
              <w:jc w:val="both"/>
              <w:rPr>
                <w:sz w:val="18"/>
                <w:szCs w:val="18"/>
                <w:lang w:val="en-US"/>
              </w:rPr>
            </w:pPr>
            <w:r w:rsidRPr="00664FF9">
              <w:rPr>
                <w:rFonts w:hint="eastAsia"/>
                <w:sz w:val="18"/>
                <w:szCs w:val="18"/>
                <w:lang w:val="en-US"/>
              </w:rPr>
              <w:t>(a) it has been produced directly from basic seed officially certified in one or more Member States or in a third country which has been granted equivalence under Article 23(1)(b);</w:t>
            </w:r>
          </w:p>
          <w:p w14:paraId="4BEE70A2" w14:textId="77777777" w:rsidR="00365180" w:rsidRDefault="00365180" w:rsidP="0056083E">
            <w:pPr>
              <w:jc w:val="both"/>
              <w:rPr>
                <w:sz w:val="18"/>
                <w:szCs w:val="18"/>
                <w:lang w:val="en-US"/>
              </w:rPr>
            </w:pPr>
            <w:r w:rsidRPr="00664FF9">
              <w:rPr>
                <w:rFonts w:hint="eastAsia"/>
                <w:sz w:val="18"/>
                <w:szCs w:val="18"/>
                <w:lang w:val="en-US"/>
              </w:rPr>
              <w:t>(b) it has undergone field inspection satisfying the conditions laid down in an equivalence decision made under Article 23(1)(a) for the relevant category;</w:t>
            </w:r>
          </w:p>
          <w:p w14:paraId="0C758C32" w14:textId="1563D27E" w:rsidR="00365180" w:rsidRPr="00664FF9" w:rsidRDefault="00365180" w:rsidP="0056083E">
            <w:pPr>
              <w:jc w:val="both"/>
              <w:rPr>
                <w:sz w:val="18"/>
                <w:szCs w:val="18"/>
                <w:lang w:val="en-US"/>
              </w:rPr>
            </w:pPr>
            <w:r w:rsidRPr="00664FF9">
              <w:rPr>
                <w:rFonts w:hint="eastAsia"/>
                <w:sz w:val="18"/>
                <w:szCs w:val="18"/>
                <w:lang w:val="en-US"/>
              </w:rPr>
              <w:t>c) official examination has shown that the conditions laid down in Annex I, part B for the same category are satisfied.</w:t>
            </w:r>
          </w:p>
        </w:tc>
        <w:tc>
          <w:tcPr>
            <w:tcW w:w="324" w:type="pct"/>
            <w:shd w:val="clear" w:color="auto" w:fill="auto"/>
          </w:tcPr>
          <w:p w14:paraId="14900BEB" w14:textId="77777777" w:rsidR="0056083E" w:rsidRPr="00664FF9" w:rsidRDefault="0056083E" w:rsidP="0056083E">
            <w:pPr>
              <w:jc w:val="both"/>
              <w:rPr>
                <w:rFonts w:eastAsia="MS Mincho"/>
                <w:sz w:val="18"/>
                <w:szCs w:val="18"/>
                <w:lang w:val="en-US"/>
              </w:rPr>
            </w:pPr>
          </w:p>
        </w:tc>
        <w:tc>
          <w:tcPr>
            <w:tcW w:w="1150" w:type="pct"/>
            <w:shd w:val="clear" w:color="auto" w:fill="auto"/>
          </w:tcPr>
          <w:p w14:paraId="75260139" w14:textId="77777777" w:rsidR="0056083E" w:rsidRPr="00664FF9" w:rsidRDefault="0056083E" w:rsidP="0056083E">
            <w:pPr>
              <w:jc w:val="both"/>
              <w:rPr>
                <w:sz w:val="18"/>
                <w:szCs w:val="18"/>
                <w:lang w:val="en-US"/>
              </w:rPr>
            </w:pPr>
          </w:p>
        </w:tc>
        <w:tc>
          <w:tcPr>
            <w:tcW w:w="443" w:type="pct"/>
            <w:shd w:val="clear" w:color="auto" w:fill="auto"/>
          </w:tcPr>
          <w:p w14:paraId="4E09D327" w14:textId="5D28F076" w:rsidR="0056083E" w:rsidRPr="00664FF9" w:rsidRDefault="0056083E" w:rsidP="0056083E">
            <w:pPr>
              <w:jc w:val="center"/>
              <w:rPr>
                <w:rFonts w:eastAsia="MS Mincho"/>
                <w:b/>
                <w:bCs/>
                <w:sz w:val="18"/>
                <w:szCs w:val="18"/>
                <w:lang w:val="en-US"/>
              </w:rPr>
            </w:pPr>
            <w:r>
              <w:rPr>
                <w:rFonts w:eastAsia="MS Mincho"/>
                <w:b/>
                <w:bCs/>
                <w:sz w:val="18"/>
                <w:szCs w:val="18"/>
                <w:lang w:val="sr-Cyrl-RS"/>
              </w:rPr>
              <w:t>НП</w:t>
            </w:r>
          </w:p>
        </w:tc>
        <w:tc>
          <w:tcPr>
            <w:tcW w:w="774" w:type="pct"/>
          </w:tcPr>
          <w:p w14:paraId="3F53B639" w14:textId="069DD09D" w:rsidR="0056083E" w:rsidRPr="00664FF9" w:rsidRDefault="0056083E" w:rsidP="0056083E">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69F66B4A" w14:textId="6F58C02B" w:rsidR="0056083E" w:rsidRPr="00664FF9" w:rsidRDefault="0056083E" w:rsidP="0056083E">
            <w:pPr>
              <w:jc w:val="both"/>
              <w:rPr>
                <w:rFonts w:eastAsia="MS Mincho"/>
                <w:sz w:val="18"/>
                <w:szCs w:val="18"/>
                <w:lang w:val="en-US"/>
              </w:rPr>
            </w:pPr>
          </w:p>
        </w:tc>
      </w:tr>
      <w:tr w:rsidR="00365180" w:rsidRPr="00664FF9" w14:paraId="6F49A652" w14:textId="77777777" w:rsidTr="004A1A3D">
        <w:tc>
          <w:tcPr>
            <w:tcW w:w="370" w:type="pct"/>
            <w:shd w:val="clear" w:color="auto" w:fill="auto"/>
          </w:tcPr>
          <w:p w14:paraId="3B21D7AB" w14:textId="5FD91002" w:rsidR="00365180" w:rsidRPr="004843A6" w:rsidRDefault="00365180" w:rsidP="00365180">
            <w:pPr>
              <w:pStyle w:val="title-article-norm"/>
              <w:rPr>
                <w:sz w:val="18"/>
                <w:szCs w:val="18"/>
                <w:lang w:val="sr-Cyrl-RS"/>
              </w:rPr>
            </w:pPr>
            <w:r>
              <w:rPr>
                <w:sz w:val="18"/>
                <w:szCs w:val="18"/>
                <w:lang w:val="sr-Cyrl-RS"/>
              </w:rPr>
              <w:t>23.</w:t>
            </w:r>
          </w:p>
        </w:tc>
        <w:tc>
          <w:tcPr>
            <w:tcW w:w="1159" w:type="pct"/>
            <w:shd w:val="clear" w:color="auto" w:fill="auto"/>
          </w:tcPr>
          <w:p w14:paraId="1C5B920A" w14:textId="77777777" w:rsidR="00365180" w:rsidRPr="00664FF9" w:rsidRDefault="00365180" w:rsidP="00365180">
            <w:pPr>
              <w:jc w:val="both"/>
              <w:rPr>
                <w:sz w:val="18"/>
                <w:szCs w:val="18"/>
                <w:lang w:val="en-US"/>
              </w:rPr>
            </w:pPr>
            <w:r w:rsidRPr="00664FF9">
              <w:rPr>
                <w:rFonts w:hint="eastAsia"/>
                <w:sz w:val="18"/>
                <w:szCs w:val="18"/>
                <w:lang w:val="en-US"/>
              </w:rPr>
              <w:t>1.  The Council, acting by a qualified majority on a proposal from the Commission, shall determine whether:</w:t>
            </w:r>
          </w:p>
          <w:p w14:paraId="4314C2F9" w14:textId="77777777" w:rsidR="00365180" w:rsidRDefault="00365180" w:rsidP="00365180">
            <w:pPr>
              <w:jc w:val="both"/>
              <w:rPr>
                <w:sz w:val="18"/>
                <w:szCs w:val="18"/>
                <w:lang w:val="en-US"/>
              </w:rPr>
            </w:pPr>
            <w:r w:rsidRPr="00664FF9">
              <w:rPr>
                <w:rFonts w:hint="eastAsia"/>
                <w:sz w:val="18"/>
                <w:szCs w:val="18"/>
                <w:lang w:val="en-US"/>
              </w:rPr>
              <w:t>(a) in the case provided for in Article 22, the field inspections in the third country satisfy the conditions laid down in Annex I, part A;</w:t>
            </w:r>
          </w:p>
          <w:p w14:paraId="264D6AD7" w14:textId="77777777" w:rsidR="00365180" w:rsidRDefault="00365180" w:rsidP="00365180">
            <w:pPr>
              <w:jc w:val="both"/>
              <w:rPr>
                <w:sz w:val="18"/>
                <w:szCs w:val="18"/>
                <w:lang w:val="en-US"/>
              </w:rPr>
            </w:pPr>
            <w:r w:rsidRPr="00664FF9">
              <w:rPr>
                <w:rFonts w:hint="eastAsia"/>
                <w:sz w:val="18"/>
                <w:szCs w:val="18"/>
                <w:lang w:val="en-US"/>
              </w:rPr>
              <w:t>(b) beet seed harvested in a third country and affording the same assurances as regards its characteristics and the arrangements for its examination, for ensuring its identity, for marking and for control is equivalent in these respects to seed harvested within the Community and complying with the provisions of this Directive.</w:t>
            </w:r>
          </w:p>
          <w:p w14:paraId="5B85FE49" w14:textId="03086E1C" w:rsidR="00365180" w:rsidRPr="00664FF9" w:rsidRDefault="00365180" w:rsidP="00365180">
            <w:pPr>
              <w:jc w:val="both"/>
              <w:rPr>
                <w:b/>
                <w:bCs/>
                <w:sz w:val="18"/>
                <w:szCs w:val="18"/>
                <w:lang w:val="en-US"/>
              </w:rPr>
            </w:pPr>
            <w:r w:rsidRPr="00664FF9">
              <w:rPr>
                <w:rFonts w:hint="eastAsia"/>
                <w:sz w:val="18"/>
                <w:szCs w:val="18"/>
                <w:lang w:val="en-US"/>
              </w:rPr>
              <w:t>2.  Paragraph 1 shall also apply in respect of any new Member State from the date of its accession to the date on which it is to bring into force the laws, regulations or administrative provisions necessary to comply with this Directive.</w:t>
            </w:r>
          </w:p>
        </w:tc>
        <w:tc>
          <w:tcPr>
            <w:tcW w:w="324" w:type="pct"/>
            <w:shd w:val="clear" w:color="auto" w:fill="auto"/>
          </w:tcPr>
          <w:p w14:paraId="3E791CA6" w14:textId="77777777" w:rsidR="00365180" w:rsidRPr="00664FF9" w:rsidRDefault="00365180" w:rsidP="00365180">
            <w:pPr>
              <w:jc w:val="both"/>
              <w:rPr>
                <w:rFonts w:eastAsia="MS Mincho"/>
                <w:sz w:val="18"/>
                <w:szCs w:val="18"/>
                <w:lang w:val="en-US"/>
              </w:rPr>
            </w:pPr>
          </w:p>
        </w:tc>
        <w:tc>
          <w:tcPr>
            <w:tcW w:w="1150" w:type="pct"/>
            <w:shd w:val="clear" w:color="auto" w:fill="auto"/>
          </w:tcPr>
          <w:p w14:paraId="474CD5E2" w14:textId="77777777" w:rsidR="00365180" w:rsidRPr="00664FF9" w:rsidRDefault="00365180" w:rsidP="00365180">
            <w:pPr>
              <w:jc w:val="both"/>
              <w:rPr>
                <w:sz w:val="18"/>
                <w:szCs w:val="18"/>
                <w:lang w:val="en-US"/>
              </w:rPr>
            </w:pPr>
          </w:p>
        </w:tc>
        <w:tc>
          <w:tcPr>
            <w:tcW w:w="443" w:type="pct"/>
            <w:shd w:val="clear" w:color="auto" w:fill="auto"/>
          </w:tcPr>
          <w:p w14:paraId="69B6272D" w14:textId="039A8BC6" w:rsidR="00365180" w:rsidRPr="004843A6" w:rsidRDefault="00365180" w:rsidP="00365180">
            <w:pPr>
              <w:jc w:val="center"/>
              <w:rPr>
                <w:rFonts w:eastAsia="MS Mincho"/>
                <w:b/>
                <w:bCs/>
                <w:sz w:val="18"/>
                <w:szCs w:val="18"/>
                <w:lang w:val="sr-Cyrl-RS"/>
              </w:rPr>
            </w:pPr>
            <w:r>
              <w:rPr>
                <w:rFonts w:eastAsia="MS Mincho"/>
                <w:b/>
                <w:bCs/>
                <w:sz w:val="18"/>
                <w:szCs w:val="18"/>
                <w:lang w:val="sr-Cyrl-RS"/>
              </w:rPr>
              <w:t>НП</w:t>
            </w:r>
          </w:p>
        </w:tc>
        <w:tc>
          <w:tcPr>
            <w:tcW w:w="774" w:type="pct"/>
          </w:tcPr>
          <w:p w14:paraId="264D40F0" w14:textId="3B550416" w:rsidR="00365180" w:rsidRPr="00664FF9" w:rsidRDefault="00365180" w:rsidP="00365180">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0C09CEA7" w14:textId="742ABACD" w:rsidR="00365180" w:rsidRPr="00664FF9" w:rsidRDefault="00365180" w:rsidP="00365180">
            <w:pPr>
              <w:jc w:val="both"/>
              <w:rPr>
                <w:rFonts w:eastAsia="MS Mincho"/>
                <w:sz w:val="18"/>
                <w:szCs w:val="18"/>
                <w:lang w:val="en-US"/>
              </w:rPr>
            </w:pPr>
          </w:p>
        </w:tc>
      </w:tr>
      <w:tr w:rsidR="00365180" w:rsidRPr="00664FF9" w14:paraId="7982C34C" w14:textId="77777777" w:rsidTr="004A1A3D">
        <w:tc>
          <w:tcPr>
            <w:tcW w:w="370" w:type="pct"/>
            <w:shd w:val="clear" w:color="auto" w:fill="auto"/>
          </w:tcPr>
          <w:p w14:paraId="7F90A24F" w14:textId="671E40EC" w:rsidR="00365180" w:rsidRPr="004843A6" w:rsidRDefault="00365180" w:rsidP="00365180">
            <w:pPr>
              <w:pStyle w:val="title-article-norm"/>
              <w:rPr>
                <w:sz w:val="18"/>
                <w:szCs w:val="18"/>
                <w:lang w:val="sr-Cyrl-RS"/>
              </w:rPr>
            </w:pPr>
            <w:r>
              <w:rPr>
                <w:sz w:val="18"/>
                <w:szCs w:val="18"/>
                <w:lang w:val="sr-Cyrl-RS"/>
              </w:rPr>
              <w:t>24.1.</w:t>
            </w:r>
          </w:p>
        </w:tc>
        <w:tc>
          <w:tcPr>
            <w:tcW w:w="1159" w:type="pct"/>
            <w:shd w:val="clear" w:color="auto" w:fill="auto"/>
          </w:tcPr>
          <w:p w14:paraId="6AAFA1EA" w14:textId="77777777" w:rsidR="00365180" w:rsidRPr="00664FF9" w:rsidRDefault="00365180" w:rsidP="00365180">
            <w:pPr>
              <w:jc w:val="both"/>
              <w:rPr>
                <w:sz w:val="18"/>
                <w:szCs w:val="18"/>
                <w:lang w:val="en-US"/>
              </w:rPr>
            </w:pPr>
            <w:r w:rsidRPr="00664FF9">
              <w:rPr>
                <w:rFonts w:hint="eastAsia"/>
                <w:sz w:val="18"/>
                <w:szCs w:val="18"/>
                <w:lang w:val="en-US"/>
              </w:rPr>
              <w:t xml:space="preserve">1.  In order to remove any temporary difficulties in the general supply of basic or certified seed that occur in the Community </w:t>
            </w:r>
            <w:r w:rsidRPr="00664FF9">
              <w:rPr>
                <w:rFonts w:hint="eastAsia"/>
                <w:sz w:val="18"/>
                <w:szCs w:val="18"/>
                <w:lang w:val="en-US"/>
              </w:rPr>
              <w:lastRenderedPageBreak/>
              <w:t xml:space="preserve">and cannot be otherwise overcome, it may be decided in accordance with the procedure referred to in Article 28(2) that Member States shall permit, for a specified period, the marketing throughout the Community in quantities necessary to resolve the supply difficulties of seed of a category subject to less stringent requirements, or of seed of a variety not included in the </w:t>
            </w:r>
            <w:r w:rsidRPr="00664FF9">
              <w:rPr>
                <w:rFonts w:hint="eastAsia"/>
                <w:sz w:val="18"/>
                <w:szCs w:val="18"/>
                <w:lang w:val="en-US"/>
              </w:rPr>
              <w:t>‘</w:t>
            </w:r>
            <w:r w:rsidRPr="00664FF9">
              <w:rPr>
                <w:rFonts w:hint="eastAsia"/>
                <w:sz w:val="18"/>
                <w:szCs w:val="18"/>
                <w:lang w:val="en-US"/>
              </w:rPr>
              <w:t>Common Catalogue of Varieties of Agricultural Plant Species</w:t>
            </w:r>
            <w:r w:rsidRPr="00664FF9">
              <w:rPr>
                <w:rFonts w:hint="eastAsia"/>
                <w:sz w:val="18"/>
                <w:szCs w:val="18"/>
                <w:lang w:val="en-US"/>
              </w:rPr>
              <w:t>’</w:t>
            </w:r>
            <w:r w:rsidRPr="00664FF9">
              <w:rPr>
                <w:rFonts w:hint="eastAsia"/>
                <w:sz w:val="18"/>
                <w:szCs w:val="18"/>
                <w:lang w:val="en-US"/>
              </w:rPr>
              <w:t xml:space="preserve"> or in the national catalogues of varieties of the Member States.</w:t>
            </w:r>
          </w:p>
        </w:tc>
        <w:tc>
          <w:tcPr>
            <w:tcW w:w="324" w:type="pct"/>
            <w:shd w:val="clear" w:color="auto" w:fill="FFFFFF" w:themeFill="background1"/>
          </w:tcPr>
          <w:p w14:paraId="6EE37987" w14:textId="25D862A6" w:rsidR="00365180" w:rsidRPr="00664FF9" w:rsidRDefault="00365180" w:rsidP="00365180">
            <w:pPr>
              <w:jc w:val="both"/>
              <w:rPr>
                <w:rFonts w:eastAsia="MS Mincho"/>
                <w:sz w:val="18"/>
                <w:szCs w:val="18"/>
                <w:lang w:val="en-US"/>
              </w:rPr>
            </w:pPr>
            <w:r>
              <w:rPr>
                <w:rFonts w:eastAsia="MS Mincho"/>
                <w:sz w:val="18"/>
                <w:szCs w:val="18"/>
                <w:lang w:val="sr-Cyrl-RS"/>
              </w:rPr>
              <w:lastRenderedPageBreak/>
              <w:t>33</w:t>
            </w:r>
          </w:p>
        </w:tc>
        <w:tc>
          <w:tcPr>
            <w:tcW w:w="1150" w:type="pct"/>
            <w:shd w:val="clear" w:color="auto" w:fill="FFFFFF" w:themeFill="background1"/>
          </w:tcPr>
          <w:p w14:paraId="2254F2A6" w14:textId="77777777" w:rsidR="00365180" w:rsidRPr="009A7F02" w:rsidRDefault="00365180" w:rsidP="00365180">
            <w:pPr>
              <w:jc w:val="both"/>
              <w:rPr>
                <w:sz w:val="18"/>
                <w:szCs w:val="18"/>
                <w:lang w:val="en-US"/>
              </w:rPr>
            </w:pPr>
            <w:r w:rsidRPr="009A7F02">
              <w:rPr>
                <w:sz w:val="18"/>
                <w:szCs w:val="18"/>
                <w:lang w:val="en-US"/>
              </w:rPr>
              <w:t xml:space="preserve">Изузетно од члана 32. овог закона услед привремених потешкоћа у снабдевању семеном изазваних природним </w:t>
            </w:r>
            <w:r w:rsidRPr="009A7F02">
              <w:rPr>
                <w:sz w:val="18"/>
                <w:szCs w:val="18"/>
                <w:lang w:val="en-US"/>
              </w:rPr>
              <w:lastRenderedPageBreak/>
              <w:t>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9A7F02">
              <w:rPr>
                <w:sz w:val="18"/>
                <w:szCs w:val="18"/>
                <w:lang w:val="en-US"/>
              </w:rPr>
              <w:tab/>
            </w:r>
          </w:p>
          <w:p w14:paraId="2ADCE99A" w14:textId="2FED82E0" w:rsidR="00365180" w:rsidRPr="00664FF9" w:rsidRDefault="00365180" w:rsidP="00365180">
            <w:pPr>
              <w:jc w:val="both"/>
              <w:rPr>
                <w:sz w:val="18"/>
                <w:szCs w:val="18"/>
                <w:lang w:val="en-US"/>
              </w:rPr>
            </w:pPr>
            <w:r w:rsidRPr="009A7F02">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43" w:type="pct"/>
            <w:shd w:val="clear" w:color="auto" w:fill="FFFFFF" w:themeFill="background1"/>
          </w:tcPr>
          <w:p w14:paraId="77FA7A6E" w14:textId="58151778" w:rsidR="00365180" w:rsidRPr="00664FF9" w:rsidRDefault="00365180" w:rsidP="00365180">
            <w:pPr>
              <w:jc w:val="center"/>
              <w:rPr>
                <w:rFonts w:eastAsia="MS Mincho"/>
                <w:b/>
                <w:bCs/>
                <w:sz w:val="18"/>
                <w:szCs w:val="18"/>
                <w:lang w:val="en-US"/>
              </w:rPr>
            </w:pPr>
            <w:r>
              <w:rPr>
                <w:rFonts w:eastAsia="MS Mincho"/>
                <w:b/>
                <w:bCs/>
                <w:sz w:val="18"/>
                <w:szCs w:val="18"/>
                <w:lang w:val="sr-Cyrl-RS"/>
              </w:rPr>
              <w:lastRenderedPageBreak/>
              <w:t>ПУ</w:t>
            </w:r>
          </w:p>
        </w:tc>
        <w:tc>
          <w:tcPr>
            <w:tcW w:w="774" w:type="pct"/>
            <w:shd w:val="clear" w:color="auto" w:fill="FFFFFF" w:themeFill="background1"/>
          </w:tcPr>
          <w:p w14:paraId="48EB3A67" w14:textId="10F08E61" w:rsidR="00365180" w:rsidRPr="00664FF9" w:rsidRDefault="00365180" w:rsidP="00365180">
            <w:pPr>
              <w:jc w:val="both"/>
              <w:rPr>
                <w:rFonts w:eastAsia="MS Mincho"/>
                <w:sz w:val="18"/>
                <w:szCs w:val="18"/>
                <w:lang w:val="en-US"/>
              </w:rPr>
            </w:pPr>
          </w:p>
        </w:tc>
        <w:tc>
          <w:tcPr>
            <w:tcW w:w="780" w:type="pct"/>
            <w:shd w:val="clear" w:color="auto" w:fill="FFFFFF" w:themeFill="background1"/>
          </w:tcPr>
          <w:p w14:paraId="5F37C4B9" w14:textId="58AEE745" w:rsidR="00365180" w:rsidRPr="00664FF9" w:rsidRDefault="00365180" w:rsidP="00365180">
            <w:pPr>
              <w:jc w:val="both"/>
              <w:rPr>
                <w:rFonts w:eastAsia="MS Mincho"/>
                <w:sz w:val="18"/>
                <w:szCs w:val="18"/>
                <w:lang w:val="en-US"/>
              </w:rPr>
            </w:pPr>
          </w:p>
        </w:tc>
      </w:tr>
      <w:tr w:rsidR="00365180" w:rsidRPr="00664FF9" w14:paraId="2384DFD2" w14:textId="77777777" w:rsidTr="004A1A3D">
        <w:tc>
          <w:tcPr>
            <w:tcW w:w="370" w:type="pct"/>
            <w:shd w:val="clear" w:color="auto" w:fill="auto"/>
          </w:tcPr>
          <w:p w14:paraId="288B2F80" w14:textId="6CD6AA16" w:rsidR="00365180" w:rsidRPr="001E7009" w:rsidRDefault="00365180" w:rsidP="00365180">
            <w:pPr>
              <w:pStyle w:val="title-article-norm"/>
              <w:rPr>
                <w:sz w:val="18"/>
                <w:szCs w:val="18"/>
                <w:lang w:val="sr-Cyrl-RS"/>
              </w:rPr>
            </w:pPr>
            <w:r>
              <w:rPr>
                <w:sz w:val="18"/>
                <w:szCs w:val="18"/>
                <w:lang w:val="sr-Cyrl-RS"/>
              </w:rPr>
              <w:t>24.2.</w:t>
            </w:r>
          </w:p>
        </w:tc>
        <w:tc>
          <w:tcPr>
            <w:tcW w:w="1159" w:type="pct"/>
            <w:shd w:val="clear" w:color="auto" w:fill="auto"/>
          </w:tcPr>
          <w:p w14:paraId="7EAA02C2" w14:textId="77777777" w:rsidR="00365180" w:rsidRPr="00664FF9" w:rsidRDefault="00365180" w:rsidP="00365180">
            <w:pPr>
              <w:jc w:val="both"/>
              <w:rPr>
                <w:sz w:val="18"/>
                <w:szCs w:val="18"/>
                <w:lang w:val="en-US"/>
              </w:rPr>
            </w:pPr>
            <w:r w:rsidRPr="00664FF9">
              <w:rPr>
                <w:rFonts w:hint="eastAsia"/>
                <w:sz w:val="18"/>
                <w:szCs w:val="18"/>
                <w:lang w:val="en-US"/>
              </w:rPr>
              <w:t>2.  For a category of seed of any given variety, the official label shall be that provided for the corresponding category; for seed of varieties not included in the abovementioned catalogues the colour of the official label shall be brown. The label shall always state that the seed in question is of a category satisfying less stringent requirements.</w:t>
            </w:r>
          </w:p>
        </w:tc>
        <w:tc>
          <w:tcPr>
            <w:tcW w:w="324" w:type="pct"/>
            <w:shd w:val="clear" w:color="auto" w:fill="FFFFFF" w:themeFill="background1"/>
          </w:tcPr>
          <w:p w14:paraId="5B38D4B2" w14:textId="6E8CAC11" w:rsidR="00365180" w:rsidRPr="00664FF9" w:rsidRDefault="00365180" w:rsidP="00365180">
            <w:pPr>
              <w:jc w:val="both"/>
              <w:rPr>
                <w:rFonts w:eastAsia="MS Mincho"/>
                <w:sz w:val="18"/>
                <w:szCs w:val="18"/>
                <w:lang w:val="en-US"/>
              </w:rPr>
            </w:pPr>
            <w:r>
              <w:rPr>
                <w:rFonts w:eastAsia="MS Mincho"/>
                <w:sz w:val="18"/>
                <w:szCs w:val="18"/>
                <w:lang w:val="sr-Cyrl-RS"/>
              </w:rPr>
              <w:t>33</w:t>
            </w:r>
          </w:p>
        </w:tc>
        <w:tc>
          <w:tcPr>
            <w:tcW w:w="1150" w:type="pct"/>
            <w:shd w:val="clear" w:color="auto" w:fill="FFFFFF" w:themeFill="background1"/>
          </w:tcPr>
          <w:p w14:paraId="3AA1DB6E" w14:textId="77777777" w:rsidR="00365180" w:rsidRPr="009A7F02" w:rsidRDefault="00365180" w:rsidP="00365180">
            <w:pPr>
              <w:jc w:val="both"/>
              <w:rPr>
                <w:sz w:val="18"/>
                <w:szCs w:val="18"/>
                <w:lang w:val="en-US"/>
              </w:rPr>
            </w:pPr>
            <w:r w:rsidRPr="009A7F02">
              <w:rPr>
                <w:sz w:val="18"/>
                <w:szCs w:val="18"/>
                <w:lang w:val="en-U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9A7F02">
              <w:rPr>
                <w:sz w:val="18"/>
                <w:szCs w:val="18"/>
                <w:lang w:val="en-US"/>
              </w:rPr>
              <w:tab/>
            </w:r>
          </w:p>
          <w:p w14:paraId="17CFB989" w14:textId="6E6BE552" w:rsidR="00365180" w:rsidRPr="00664FF9" w:rsidRDefault="00365180" w:rsidP="00365180">
            <w:pPr>
              <w:jc w:val="both"/>
              <w:rPr>
                <w:sz w:val="18"/>
                <w:szCs w:val="18"/>
                <w:lang w:val="en-US"/>
              </w:rPr>
            </w:pPr>
            <w:r w:rsidRPr="009A7F02">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43" w:type="pct"/>
            <w:shd w:val="clear" w:color="auto" w:fill="FFFFFF" w:themeFill="background1"/>
          </w:tcPr>
          <w:p w14:paraId="170D847B" w14:textId="6A567023" w:rsidR="00365180" w:rsidRPr="00664FF9" w:rsidRDefault="00365180" w:rsidP="00365180">
            <w:pPr>
              <w:jc w:val="center"/>
              <w:rPr>
                <w:rFonts w:eastAsia="MS Mincho"/>
                <w:b/>
                <w:bCs/>
                <w:sz w:val="18"/>
                <w:szCs w:val="18"/>
                <w:lang w:val="en-US"/>
              </w:rPr>
            </w:pPr>
            <w:r>
              <w:rPr>
                <w:rFonts w:eastAsia="MS Mincho"/>
                <w:b/>
                <w:bCs/>
                <w:sz w:val="18"/>
                <w:szCs w:val="18"/>
                <w:lang w:val="sr-Cyrl-RS"/>
              </w:rPr>
              <w:t>ПУ</w:t>
            </w:r>
          </w:p>
        </w:tc>
        <w:tc>
          <w:tcPr>
            <w:tcW w:w="774" w:type="pct"/>
            <w:shd w:val="clear" w:color="auto" w:fill="FFFFFF" w:themeFill="background1"/>
          </w:tcPr>
          <w:p w14:paraId="56121787" w14:textId="77777777" w:rsidR="00365180" w:rsidRPr="00664FF9" w:rsidRDefault="00365180" w:rsidP="00365180">
            <w:pPr>
              <w:jc w:val="both"/>
              <w:rPr>
                <w:rFonts w:eastAsia="MS Mincho"/>
                <w:sz w:val="18"/>
                <w:szCs w:val="18"/>
                <w:lang w:val="en-US"/>
              </w:rPr>
            </w:pPr>
          </w:p>
        </w:tc>
        <w:tc>
          <w:tcPr>
            <w:tcW w:w="780" w:type="pct"/>
            <w:shd w:val="clear" w:color="auto" w:fill="FFFFFF" w:themeFill="background1"/>
          </w:tcPr>
          <w:p w14:paraId="7CA00FA3" w14:textId="032C5052" w:rsidR="00365180" w:rsidRPr="00664FF9" w:rsidRDefault="00365180" w:rsidP="00365180">
            <w:pPr>
              <w:jc w:val="both"/>
              <w:rPr>
                <w:rFonts w:eastAsia="MS Mincho"/>
                <w:sz w:val="18"/>
                <w:szCs w:val="18"/>
                <w:lang w:val="en-US"/>
              </w:rPr>
            </w:pPr>
          </w:p>
        </w:tc>
      </w:tr>
      <w:tr w:rsidR="00365180" w:rsidRPr="00664FF9" w14:paraId="6451AE41" w14:textId="77777777" w:rsidTr="004A1A3D">
        <w:tc>
          <w:tcPr>
            <w:tcW w:w="370" w:type="pct"/>
            <w:shd w:val="clear" w:color="auto" w:fill="auto"/>
          </w:tcPr>
          <w:p w14:paraId="3B8B3BA7" w14:textId="056F5FFD" w:rsidR="00365180" w:rsidRPr="001E7009" w:rsidRDefault="00365180" w:rsidP="00365180">
            <w:pPr>
              <w:pStyle w:val="title-article-norm"/>
              <w:rPr>
                <w:sz w:val="18"/>
                <w:szCs w:val="18"/>
                <w:lang w:val="sr-Cyrl-RS"/>
              </w:rPr>
            </w:pPr>
            <w:r>
              <w:rPr>
                <w:sz w:val="18"/>
                <w:szCs w:val="18"/>
                <w:lang w:val="sr-Cyrl-RS"/>
              </w:rPr>
              <w:t>24.3.</w:t>
            </w:r>
          </w:p>
        </w:tc>
        <w:tc>
          <w:tcPr>
            <w:tcW w:w="1159" w:type="pct"/>
            <w:shd w:val="clear" w:color="auto" w:fill="auto"/>
          </w:tcPr>
          <w:p w14:paraId="677C50A1" w14:textId="77777777" w:rsidR="00365180" w:rsidRPr="00664FF9" w:rsidRDefault="00365180" w:rsidP="00365180">
            <w:pPr>
              <w:jc w:val="both"/>
              <w:rPr>
                <w:sz w:val="18"/>
                <w:szCs w:val="18"/>
                <w:lang w:val="en-US"/>
              </w:rPr>
            </w:pPr>
            <w:r w:rsidRPr="00664FF9">
              <w:rPr>
                <w:rFonts w:hint="eastAsia"/>
                <w:sz w:val="18"/>
                <w:szCs w:val="18"/>
                <w:lang w:val="en-US"/>
              </w:rPr>
              <w:t>3.  Rules for the application of paragraph 1 may be adopted in accordance with the procedure referred to in Article 28(2).</w:t>
            </w:r>
          </w:p>
        </w:tc>
        <w:tc>
          <w:tcPr>
            <w:tcW w:w="324" w:type="pct"/>
            <w:shd w:val="clear" w:color="auto" w:fill="auto"/>
          </w:tcPr>
          <w:p w14:paraId="272E1DF6" w14:textId="0F0CF068" w:rsidR="00365180" w:rsidRPr="00664FF9" w:rsidRDefault="00365180" w:rsidP="00365180">
            <w:pPr>
              <w:jc w:val="both"/>
              <w:rPr>
                <w:rFonts w:eastAsia="MS Mincho"/>
                <w:sz w:val="18"/>
                <w:szCs w:val="18"/>
                <w:lang w:val="en-US"/>
              </w:rPr>
            </w:pPr>
            <w:r>
              <w:rPr>
                <w:rFonts w:eastAsia="MS Mincho"/>
                <w:sz w:val="18"/>
                <w:szCs w:val="18"/>
                <w:lang w:val="sr-Cyrl-RS"/>
              </w:rPr>
              <w:t>33</w:t>
            </w:r>
          </w:p>
        </w:tc>
        <w:tc>
          <w:tcPr>
            <w:tcW w:w="1150" w:type="pct"/>
            <w:shd w:val="clear" w:color="auto" w:fill="auto"/>
          </w:tcPr>
          <w:p w14:paraId="17BF1CCE" w14:textId="77777777" w:rsidR="00365180" w:rsidRPr="009A7F02" w:rsidRDefault="00365180" w:rsidP="00365180">
            <w:pPr>
              <w:jc w:val="both"/>
              <w:rPr>
                <w:sz w:val="18"/>
                <w:szCs w:val="18"/>
                <w:lang w:val="en-US"/>
              </w:rPr>
            </w:pPr>
            <w:r w:rsidRPr="009A7F02">
              <w:rPr>
                <w:sz w:val="18"/>
                <w:szCs w:val="18"/>
                <w:lang w:val="en-US"/>
              </w:rPr>
              <w:t>Изузетно од члана 32. овог закона услед привремених потешкоћа у снабдевању семеном изазваних природним непогодама или непредвиђеним околностима Министарство може одобрити, у ограниченом временском року, стављање на тржиште семена које не испуњава све захтеве квалитета.</w:t>
            </w:r>
            <w:r w:rsidRPr="009A7F02">
              <w:rPr>
                <w:sz w:val="18"/>
                <w:szCs w:val="18"/>
                <w:lang w:val="en-US"/>
              </w:rPr>
              <w:tab/>
            </w:r>
          </w:p>
          <w:p w14:paraId="4B570C2E" w14:textId="19C0CA74" w:rsidR="00365180" w:rsidRPr="00664FF9" w:rsidRDefault="00365180" w:rsidP="00365180">
            <w:pPr>
              <w:jc w:val="both"/>
              <w:rPr>
                <w:sz w:val="18"/>
                <w:szCs w:val="18"/>
                <w:lang w:val="en-US"/>
              </w:rPr>
            </w:pPr>
            <w:r w:rsidRPr="009A7F02">
              <w:rPr>
                <w:sz w:val="18"/>
                <w:szCs w:val="18"/>
                <w:lang w:val="en-US"/>
              </w:rPr>
              <w:t>Семе из става 1. овог члана мора да испуњава захтеве у погледу здравственог стања и да буде посебно обележено.</w:t>
            </w:r>
          </w:p>
        </w:tc>
        <w:tc>
          <w:tcPr>
            <w:tcW w:w="443" w:type="pct"/>
            <w:shd w:val="clear" w:color="auto" w:fill="FFFFFF" w:themeFill="background1"/>
          </w:tcPr>
          <w:p w14:paraId="657B245D" w14:textId="30EA0BFA" w:rsidR="00365180" w:rsidRPr="00664FF9" w:rsidRDefault="00365180" w:rsidP="00365180">
            <w:pPr>
              <w:jc w:val="center"/>
              <w:rPr>
                <w:rFonts w:eastAsia="MS Mincho"/>
                <w:b/>
                <w:bCs/>
                <w:sz w:val="18"/>
                <w:szCs w:val="18"/>
                <w:lang w:val="en-US"/>
              </w:rPr>
            </w:pPr>
            <w:r>
              <w:rPr>
                <w:rFonts w:eastAsia="MS Mincho"/>
                <w:b/>
                <w:bCs/>
                <w:sz w:val="18"/>
                <w:szCs w:val="18"/>
                <w:lang w:val="sr-Cyrl-RS"/>
              </w:rPr>
              <w:t>ПУ</w:t>
            </w:r>
          </w:p>
        </w:tc>
        <w:tc>
          <w:tcPr>
            <w:tcW w:w="774" w:type="pct"/>
          </w:tcPr>
          <w:p w14:paraId="7B36ED49" w14:textId="77777777" w:rsidR="00365180" w:rsidRPr="00664FF9" w:rsidRDefault="00365180" w:rsidP="00365180">
            <w:pPr>
              <w:jc w:val="both"/>
              <w:rPr>
                <w:rFonts w:eastAsia="MS Mincho"/>
                <w:sz w:val="18"/>
                <w:szCs w:val="18"/>
                <w:lang w:val="en-US"/>
              </w:rPr>
            </w:pPr>
          </w:p>
        </w:tc>
        <w:tc>
          <w:tcPr>
            <w:tcW w:w="780" w:type="pct"/>
            <w:shd w:val="clear" w:color="auto" w:fill="auto"/>
          </w:tcPr>
          <w:p w14:paraId="402EF3F4" w14:textId="0F1D89AA" w:rsidR="00365180" w:rsidRPr="00664FF9" w:rsidRDefault="00365180" w:rsidP="00365180">
            <w:pPr>
              <w:jc w:val="both"/>
              <w:rPr>
                <w:rFonts w:eastAsia="MS Mincho"/>
                <w:sz w:val="18"/>
                <w:szCs w:val="18"/>
                <w:lang w:val="en-US"/>
              </w:rPr>
            </w:pPr>
          </w:p>
        </w:tc>
      </w:tr>
      <w:tr w:rsidR="00365180" w:rsidRPr="00664FF9" w14:paraId="564DE977" w14:textId="77777777" w:rsidTr="004A1A3D">
        <w:tc>
          <w:tcPr>
            <w:tcW w:w="370" w:type="pct"/>
            <w:shd w:val="clear" w:color="auto" w:fill="auto"/>
          </w:tcPr>
          <w:p w14:paraId="74595136" w14:textId="3D1DBBA7" w:rsidR="00365180" w:rsidRPr="001E7009" w:rsidRDefault="00365180" w:rsidP="00365180">
            <w:pPr>
              <w:pStyle w:val="title-article-norm"/>
              <w:rPr>
                <w:sz w:val="18"/>
                <w:szCs w:val="18"/>
                <w:lang w:val="sr-Cyrl-RS"/>
              </w:rPr>
            </w:pPr>
            <w:r>
              <w:rPr>
                <w:sz w:val="18"/>
                <w:szCs w:val="18"/>
                <w:lang w:val="sr-Cyrl-RS"/>
              </w:rPr>
              <w:t>25.1.</w:t>
            </w:r>
          </w:p>
        </w:tc>
        <w:tc>
          <w:tcPr>
            <w:tcW w:w="1159" w:type="pct"/>
            <w:shd w:val="clear" w:color="auto" w:fill="auto"/>
          </w:tcPr>
          <w:p w14:paraId="218D8113" w14:textId="77777777" w:rsidR="00365180" w:rsidRPr="00664FF9" w:rsidRDefault="00365180" w:rsidP="00365180">
            <w:pPr>
              <w:jc w:val="both"/>
              <w:rPr>
                <w:sz w:val="18"/>
                <w:szCs w:val="18"/>
                <w:lang w:val="en-US"/>
              </w:rPr>
            </w:pPr>
            <w:r w:rsidRPr="00664FF9">
              <w:rPr>
                <w:rFonts w:hint="eastAsia"/>
                <w:sz w:val="18"/>
                <w:szCs w:val="18"/>
                <w:lang w:val="en-US"/>
              </w:rPr>
              <w:t>1.  Member States shall ensure that official inspections are carried out in relation to the marketing of beet seed, at least by random checks, to verify compliance with the requirements and conditions of this Directive.</w:t>
            </w:r>
          </w:p>
        </w:tc>
        <w:tc>
          <w:tcPr>
            <w:tcW w:w="324" w:type="pct"/>
            <w:shd w:val="clear" w:color="auto" w:fill="auto"/>
          </w:tcPr>
          <w:p w14:paraId="4C9D8480" w14:textId="1AA60E27" w:rsidR="00365180" w:rsidRPr="001E7009" w:rsidRDefault="00365180" w:rsidP="00365180">
            <w:pPr>
              <w:jc w:val="both"/>
              <w:rPr>
                <w:rFonts w:eastAsia="MS Mincho"/>
                <w:sz w:val="18"/>
                <w:szCs w:val="18"/>
                <w:lang w:val="sr-Cyrl-RS"/>
              </w:rPr>
            </w:pPr>
            <w:r>
              <w:rPr>
                <w:rFonts w:eastAsia="MS Mincho"/>
                <w:sz w:val="18"/>
                <w:szCs w:val="18"/>
                <w:lang w:val="sr-Cyrl-RS"/>
              </w:rPr>
              <w:t>70.1.</w:t>
            </w:r>
          </w:p>
        </w:tc>
        <w:tc>
          <w:tcPr>
            <w:tcW w:w="1150" w:type="pct"/>
            <w:shd w:val="clear" w:color="auto" w:fill="auto"/>
          </w:tcPr>
          <w:p w14:paraId="51F11118" w14:textId="5222A97A" w:rsidR="00365180" w:rsidRPr="00A20790" w:rsidRDefault="00365180" w:rsidP="00365180">
            <w:pPr>
              <w:jc w:val="both"/>
              <w:rPr>
                <w:sz w:val="18"/>
                <w:szCs w:val="18"/>
                <w:lang w:val="sr-Cyrl-RS"/>
              </w:rPr>
            </w:pPr>
            <w:r w:rsidRPr="00A20790">
              <w:rPr>
                <w:sz w:val="18"/>
                <w:szCs w:val="18"/>
                <w:lang w:val="sr-Cyrl-RS"/>
              </w:rPr>
              <w:t>Постконтролним испитивањем семена и садног материјала проверава се сортност (сортна оригиналност) и генетичка чистоћа за партије семена и садног материјала за које је издат сертификат о семену, односно сертификат о производњи садног материјала.</w:t>
            </w:r>
          </w:p>
        </w:tc>
        <w:tc>
          <w:tcPr>
            <w:tcW w:w="443" w:type="pct"/>
            <w:shd w:val="clear" w:color="auto" w:fill="FFFFFF" w:themeFill="background1"/>
          </w:tcPr>
          <w:p w14:paraId="2829A375" w14:textId="26589079" w:rsidR="00365180" w:rsidRPr="001E7009" w:rsidRDefault="00365180" w:rsidP="00365180">
            <w:pPr>
              <w:jc w:val="center"/>
              <w:rPr>
                <w:rFonts w:eastAsia="MS Mincho"/>
                <w:b/>
                <w:bCs/>
                <w:sz w:val="18"/>
                <w:szCs w:val="18"/>
                <w:lang w:val="sr-Cyrl-RS"/>
              </w:rPr>
            </w:pPr>
            <w:r>
              <w:rPr>
                <w:rFonts w:eastAsia="MS Mincho"/>
                <w:b/>
                <w:bCs/>
                <w:sz w:val="18"/>
                <w:szCs w:val="18"/>
                <w:lang w:val="sr-Cyrl-RS"/>
              </w:rPr>
              <w:t>ПУ</w:t>
            </w:r>
          </w:p>
        </w:tc>
        <w:tc>
          <w:tcPr>
            <w:tcW w:w="774" w:type="pct"/>
          </w:tcPr>
          <w:p w14:paraId="23AEAF55" w14:textId="77777777" w:rsidR="00365180" w:rsidRPr="00664FF9" w:rsidRDefault="00365180" w:rsidP="00365180">
            <w:pPr>
              <w:jc w:val="both"/>
              <w:rPr>
                <w:rFonts w:eastAsia="MS Mincho"/>
                <w:sz w:val="18"/>
                <w:szCs w:val="18"/>
                <w:lang w:val="en-US"/>
              </w:rPr>
            </w:pPr>
          </w:p>
        </w:tc>
        <w:tc>
          <w:tcPr>
            <w:tcW w:w="780" w:type="pct"/>
            <w:shd w:val="clear" w:color="auto" w:fill="auto"/>
          </w:tcPr>
          <w:p w14:paraId="60707BE5" w14:textId="49462964" w:rsidR="00365180" w:rsidRPr="00664FF9" w:rsidRDefault="00365180" w:rsidP="00365180">
            <w:pPr>
              <w:jc w:val="both"/>
              <w:rPr>
                <w:rFonts w:eastAsia="MS Mincho"/>
                <w:sz w:val="18"/>
                <w:szCs w:val="18"/>
                <w:lang w:val="en-US"/>
              </w:rPr>
            </w:pPr>
          </w:p>
        </w:tc>
      </w:tr>
      <w:tr w:rsidR="00365180" w:rsidRPr="00664FF9" w14:paraId="2C101BBA" w14:textId="77777777" w:rsidTr="004A1A3D">
        <w:tc>
          <w:tcPr>
            <w:tcW w:w="370" w:type="pct"/>
            <w:shd w:val="clear" w:color="auto" w:fill="auto"/>
          </w:tcPr>
          <w:p w14:paraId="06025BF1" w14:textId="492DAD5D" w:rsidR="00365180" w:rsidRPr="00FF328A" w:rsidRDefault="00365180" w:rsidP="00365180">
            <w:pPr>
              <w:pStyle w:val="title-article-norm"/>
              <w:rPr>
                <w:sz w:val="18"/>
                <w:szCs w:val="18"/>
                <w:lang w:val="sr-Cyrl-RS"/>
              </w:rPr>
            </w:pPr>
            <w:r>
              <w:rPr>
                <w:sz w:val="18"/>
                <w:szCs w:val="18"/>
                <w:lang w:val="sr-Cyrl-RS"/>
              </w:rPr>
              <w:t>25.2.</w:t>
            </w:r>
          </w:p>
        </w:tc>
        <w:tc>
          <w:tcPr>
            <w:tcW w:w="1159" w:type="pct"/>
            <w:shd w:val="clear" w:color="auto" w:fill="auto"/>
          </w:tcPr>
          <w:p w14:paraId="238DDAA2" w14:textId="77777777" w:rsidR="00365180" w:rsidRPr="00664FF9" w:rsidRDefault="00365180" w:rsidP="00365180">
            <w:pPr>
              <w:jc w:val="both"/>
              <w:rPr>
                <w:sz w:val="18"/>
                <w:szCs w:val="18"/>
                <w:lang w:val="en-US"/>
              </w:rPr>
            </w:pPr>
            <w:r w:rsidRPr="00664FF9">
              <w:rPr>
                <w:rFonts w:hint="eastAsia"/>
                <w:sz w:val="18"/>
                <w:szCs w:val="18"/>
                <w:lang w:val="en-US"/>
              </w:rPr>
              <w:t xml:space="preserve">2.  Without prejudice to the free movement of seed within the Community, Member States shall take all necessary measures to ensure that they are supplied with the </w:t>
            </w:r>
            <w:r w:rsidRPr="00664FF9">
              <w:rPr>
                <w:rFonts w:hint="eastAsia"/>
                <w:sz w:val="18"/>
                <w:szCs w:val="18"/>
                <w:lang w:val="en-US"/>
              </w:rPr>
              <w:lastRenderedPageBreak/>
              <w:t>following particulars during the marketing of quantities exceeding two kilograms of seed imported from third countries:</w:t>
            </w:r>
          </w:p>
          <w:p w14:paraId="14094787" w14:textId="77777777" w:rsidR="00365180" w:rsidRPr="00664FF9" w:rsidRDefault="00365180" w:rsidP="00365180">
            <w:pPr>
              <w:jc w:val="both"/>
              <w:rPr>
                <w:sz w:val="18"/>
                <w:szCs w:val="18"/>
                <w:lang w:val="en-US"/>
              </w:rPr>
            </w:pPr>
            <w:r w:rsidRPr="00664FF9">
              <w:rPr>
                <w:rFonts w:hint="eastAsia"/>
                <w:sz w:val="18"/>
                <w:szCs w:val="18"/>
                <w:lang w:val="en-US"/>
              </w:rPr>
              <w:t>(a) species;</w:t>
            </w:r>
          </w:p>
          <w:p w14:paraId="4309D53E" w14:textId="77777777" w:rsidR="00365180" w:rsidRPr="00664FF9" w:rsidRDefault="00365180" w:rsidP="00365180">
            <w:pPr>
              <w:jc w:val="both"/>
              <w:rPr>
                <w:sz w:val="18"/>
                <w:szCs w:val="18"/>
                <w:lang w:val="en-US"/>
              </w:rPr>
            </w:pPr>
            <w:r w:rsidRPr="00664FF9">
              <w:rPr>
                <w:rFonts w:hint="eastAsia"/>
                <w:sz w:val="18"/>
                <w:szCs w:val="18"/>
                <w:lang w:val="en-US"/>
              </w:rPr>
              <w:t>(b) variety;</w:t>
            </w:r>
          </w:p>
          <w:p w14:paraId="6B468523" w14:textId="77777777" w:rsidR="00365180" w:rsidRPr="00664FF9" w:rsidRDefault="00365180" w:rsidP="00365180">
            <w:pPr>
              <w:jc w:val="both"/>
              <w:rPr>
                <w:sz w:val="18"/>
                <w:szCs w:val="18"/>
                <w:lang w:val="en-US"/>
              </w:rPr>
            </w:pPr>
            <w:r w:rsidRPr="00664FF9">
              <w:rPr>
                <w:rFonts w:hint="eastAsia"/>
                <w:sz w:val="18"/>
                <w:szCs w:val="18"/>
                <w:lang w:val="en-US"/>
              </w:rPr>
              <w:t>(c) category;</w:t>
            </w:r>
          </w:p>
          <w:p w14:paraId="0B6E72D9" w14:textId="77777777" w:rsidR="00365180" w:rsidRPr="00664FF9" w:rsidRDefault="00365180" w:rsidP="00365180">
            <w:pPr>
              <w:jc w:val="both"/>
              <w:rPr>
                <w:sz w:val="18"/>
                <w:szCs w:val="18"/>
                <w:lang w:val="en-US"/>
              </w:rPr>
            </w:pPr>
            <w:r w:rsidRPr="00664FF9">
              <w:rPr>
                <w:rFonts w:hint="eastAsia"/>
                <w:sz w:val="18"/>
                <w:szCs w:val="18"/>
                <w:lang w:val="en-US"/>
              </w:rPr>
              <w:t>(d) country of production and official inspection authority;</w:t>
            </w:r>
          </w:p>
          <w:p w14:paraId="2738AE4C" w14:textId="77777777" w:rsidR="00365180" w:rsidRPr="00664FF9" w:rsidRDefault="00365180" w:rsidP="00365180">
            <w:pPr>
              <w:jc w:val="both"/>
              <w:rPr>
                <w:sz w:val="18"/>
                <w:szCs w:val="18"/>
                <w:lang w:val="en-US"/>
              </w:rPr>
            </w:pPr>
            <w:r w:rsidRPr="00664FF9">
              <w:rPr>
                <w:rFonts w:hint="eastAsia"/>
                <w:sz w:val="18"/>
                <w:szCs w:val="18"/>
                <w:lang w:val="en-US"/>
              </w:rPr>
              <w:t>(e) country of dispatch;</w:t>
            </w:r>
          </w:p>
          <w:p w14:paraId="44836DAE" w14:textId="77777777" w:rsidR="00365180" w:rsidRPr="00664FF9" w:rsidRDefault="00365180" w:rsidP="00365180">
            <w:pPr>
              <w:jc w:val="both"/>
              <w:rPr>
                <w:sz w:val="18"/>
                <w:szCs w:val="18"/>
                <w:lang w:val="en-US"/>
              </w:rPr>
            </w:pPr>
            <w:r w:rsidRPr="00664FF9">
              <w:rPr>
                <w:rFonts w:hint="eastAsia"/>
                <w:sz w:val="18"/>
                <w:szCs w:val="18"/>
                <w:lang w:val="en-US"/>
              </w:rPr>
              <w:t>(f) importer;</w:t>
            </w:r>
          </w:p>
          <w:p w14:paraId="5BB8C1B1" w14:textId="77777777" w:rsidR="00365180" w:rsidRDefault="00365180" w:rsidP="00365180">
            <w:pPr>
              <w:jc w:val="both"/>
              <w:rPr>
                <w:sz w:val="18"/>
                <w:szCs w:val="18"/>
                <w:lang w:val="en-US"/>
              </w:rPr>
            </w:pPr>
            <w:r w:rsidRPr="00664FF9">
              <w:rPr>
                <w:rFonts w:hint="eastAsia"/>
                <w:sz w:val="18"/>
                <w:szCs w:val="18"/>
                <w:lang w:val="en-US"/>
              </w:rPr>
              <w:t>(g) quantity of seed.</w:t>
            </w:r>
          </w:p>
          <w:p w14:paraId="01137E69" w14:textId="59EB7C9D" w:rsidR="00981755" w:rsidRPr="00664FF9" w:rsidRDefault="00981755" w:rsidP="00365180">
            <w:pPr>
              <w:jc w:val="both"/>
              <w:rPr>
                <w:sz w:val="18"/>
                <w:szCs w:val="18"/>
                <w:lang w:val="en-US"/>
              </w:rPr>
            </w:pPr>
            <w:r w:rsidRPr="00664FF9">
              <w:rPr>
                <w:rFonts w:hint="eastAsia"/>
                <w:sz w:val="18"/>
                <w:szCs w:val="18"/>
                <w:lang w:val="en-US"/>
              </w:rPr>
              <w:t>The manner in which these particulars are to be presented may be determined in accordance with the procedure referred to in Article 28(2).</w:t>
            </w:r>
          </w:p>
        </w:tc>
        <w:tc>
          <w:tcPr>
            <w:tcW w:w="324" w:type="pct"/>
            <w:shd w:val="clear" w:color="auto" w:fill="auto"/>
          </w:tcPr>
          <w:p w14:paraId="63E53F95" w14:textId="0B8725FB" w:rsidR="00365180" w:rsidRPr="00FF328A" w:rsidRDefault="00365180" w:rsidP="00365180">
            <w:pPr>
              <w:jc w:val="both"/>
              <w:rPr>
                <w:rFonts w:eastAsia="MS Mincho"/>
                <w:sz w:val="18"/>
                <w:szCs w:val="18"/>
                <w:lang w:val="sr-Cyrl-RS"/>
              </w:rPr>
            </w:pPr>
            <w:r>
              <w:rPr>
                <w:rFonts w:eastAsia="MS Mincho"/>
                <w:sz w:val="18"/>
                <w:szCs w:val="18"/>
                <w:lang w:val="sr-Cyrl-RS"/>
              </w:rPr>
              <w:lastRenderedPageBreak/>
              <w:t>46.5</w:t>
            </w:r>
          </w:p>
        </w:tc>
        <w:tc>
          <w:tcPr>
            <w:tcW w:w="1150" w:type="pct"/>
            <w:shd w:val="clear" w:color="auto" w:fill="auto"/>
          </w:tcPr>
          <w:p w14:paraId="6CC5353B" w14:textId="430808CB" w:rsidR="00365180" w:rsidRPr="00A20790" w:rsidRDefault="00365180" w:rsidP="00365180">
            <w:pPr>
              <w:jc w:val="both"/>
              <w:rPr>
                <w:sz w:val="18"/>
                <w:szCs w:val="18"/>
                <w:lang w:val="sr-Cyrl-RS"/>
              </w:rPr>
            </w:pPr>
            <w:r w:rsidRPr="00A20790">
              <w:rPr>
                <w:sz w:val="18"/>
                <w:szCs w:val="18"/>
                <w:lang w:val="sr-Cyrl-RS"/>
              </w:rPr>
              <w:t>Министар прописује садржину евиденције о увезеним количинама семена, семенских мешавина и натуралног семена, по групи и врсти.</w:t>
            </w:r>
          </w:p>
        </w:tc>
        <w:tc>
          <w:tcPr>
            <w:tcW w:w="443" w:type="pct"/>
            <w:shd w:val="clear" w:color="auto" w:fill="FFFFFF" w:themeFill="background1"/>
          </w:tcPr>
          <w:p w14:paraId="649818A2" w14:textId="6887B84F" w:rsidR="00365180" w:rsidRPr="00664FF9" w:rsidRDefault="00365180" w:rsidP="00365180">
            <w:pPr>
              <w:jc w:val="center"/>
              <w:rPr>
                <w:rFonts w:eastAsia="MS Mincho"/>
                <w:b/>
                <w:bCs/>
                <w:sz w:val="18"/>
                <w:szCs w:val="18"/>
                <w:lang w:val="en-US"/>
              </w:rPr>
            </w:pPr>
            <w:r w:rsidRPr="004049BD">
              <w:rPr>
                <w:rFonts w:eastAsia="MS Mincho"/>
                <w:b/>
                <w:bCs/>
                <w:sz w:val="18"/>
                <w:szCs w:val="18"/>
                <w:lang w:val="sr-Cyrl-RS"/>
              </w:rPr>
              <w:t>ДУ</w:t>
            </w:r>
          </w:p>
        </w:tc>
        <w:tc>
          <w:tcPr>
            <w:tcW w:w="774" w:type="pct"/>
            <w:shd w:val="clear" w:color="auto" w:fill="FFFFFF" w:themeFill="background1"/>
          </w:tcPr>
          <w:p w14:paraId="46D3E5E9" w14:textId="39B694E7" w:rsidR="00365180" w:rsidRPr="00664FF9" w:rsidRDefault="00365180" w:rsidP="00365180">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FFFFFF" w:themeFill="background1"/>
          </w:tcPr>
          <w:p w14:paraId="39F5F6F6" w14:textId="2C7B3278" w:rsidR="00365180" w:rsidRPr="00664FF9" w:rsidRDefault="00365180" w:rsidP="00365180">
            <w:pPr>
              <w:jc w:val="both"/>
              <w:rPr>
                <w:rFonts w:eastAsia="MS Mincho"/>
                <w:sz w:val="18"/>
                <w:szCs w:val="18"/>
                <w:lang w:val="en-US"/>
              </w:rPr>
            </w:pPr>
          </w:p>
        </w:tc>
      </w:tr>
      <w:tr w:rsidR="001720FE" w:rsidRPr="00664FF9" w14:paraId="50B495F3" w14:textId="77777777" w:rsidTr="004A1A3D">
        <w:tc>
          <w:tcPr>
            <w:tcW w:w="370" w:type="pct"/>
            <w:shd w:val="clear" w:color="auto" w:fill="auto"/>
          </w:tcPr>
          <w:p w14:paraId="700FE7C5" w14:textId="228F65CA" w:rsidR="001720FE" w:rsidRPr="00FF328A" w:rsidRDefault="001720FE" w:rsidP="001720FE">
            <w:pPr>
              <w:pStyle w:val="title-article-norm"/>
              <w:rPr>
                <w:sz w:val="18"/>
                <w:szCs w:val="18"/>
                <w:lang w:val="sr-Cyrl-RS"/>
              </w:rPr>
            </w:pPr>
            <w:r>
              <w:rPr>
                <w:sz w:val="18"/>
                <w:szCs w:val="18"/>
                <w:lang w:val="sr-Cyrl-RS"/>
              </w:rPr>
              <w:t>26.</w:t>
            </w:r>
          </w:p>
        </w:tc>
        <w:tc>
          <w:tcPr>
            <w:tcW w:w="1159" w:type="pct"/>
            <w:shd w:val="clear" w:color="auto" w:fill="auto"/>
          </w:tcPr>
          <w:p w14:paraId="2D3B6D2C" w14:textId="77777777" w:rsidR="001720FE" w:rsidRPr="00664FF9" w:rsidRDefault="001720FE" w:rsidP="001720FE">
            <w:pPr>
              <w:jc w:val="both"/>
              <w:rPr>
                <w:sz w:val="18"/>
                <w:szCs w:val="18"/>
                <w:lang w:val="en-US"/>
              </w:rPr>
            </w:pPr>
            <w:r w:rsidRPr="00664FF9">
              <w:rPr>
                <w:rFonts w:hint="eastAsia"/>
                <w:sz w:val="18"/>
                <w:szCs w:val="18"/>
                <w:lang w:val="en-US"/>
              </w:rPr>
              <w:t>1.  Community comparative tests and trials shall be carried out within the Community for the post-control of samples of beet seed placed on the market under the provisions of this Directive, whether mandatory or discretionary, and taken during sampling. The comparative tests and trials may include the following:</w:t>
            </w:r>
          </w:p>
          <w:p w14:paraId="5BD80D85" w14:textId="77777777" w:rsidR="001720FE" w:rsidRPr="00664FF9" w:rsidRDefault="001720FE" w:rsidP="001720FE">
            <w:pPr>
              <w:jc w:val="both"/>
              <w:rPr>
                <w:sz w:val="18"/>
                <w:szCs w:val="18"/>
                <w:lang w:val="en-US"/>
              </w:rPr>
            </w:pPr>
            <w:r w:rsidRPr="00664FF9">
              <w:rPr>
                <w:rFonts w:hint="eastAsia"/>
                <w:sz w:val="18"/>
                <w:szCs w:val="18"/>
                <w:lang w:val="en-US"/>
              </w:rPr>
              <w:t>—</w:t>
            </w:r>
            <w:r w:rsidRPr="00664FF9">
              <w:rPr>
                <w:rFonts w:hint="eastAsia"/>
                <w:sz w:val="18"/>
                <w:szCs w:val="18"/>
                <w:lang w:val="en-US"/>
              </w:rPr>
              <w:t> seed harvested in third countries,</w:t>
            </w:r>
          </w:p>
          <w:p w14:paraId="0A8B8DAC" w14:textId="77777777" w:rsidR="001720FE" w:rsidRPr="00664FF9" w:rsidRDefault="001720FE" w:rsidP="001720FE">
            <w:pPr>
              <w:jc w:val="both"/>
              <w:rPr>
                <w:sz w:val="18"/>
                <w:szCs w:val="18"/>
                <w:lang w:val="en-US"/>
              </w:rPr>
            </w:pPr>
            <w:r w:rsidRPr="00664FF9">
              <w:rPr>
                <w:rFonts w:hint="eastAsia"/>
                <w:sz w:val="18"/>
                <w:szCs w:val="18"/>
                <w:lang w:val="en-US"/>
              </w:rPr>
              <w:t>—</w:t>
            </w:r>
            <w:r w:rsidRPr="00664FF9">
              <w:rPr>
                <w:rFonts w:hint="eastAsia"/>
                <w:sz w:val="18"/>
                <w:szCs w:val="18"/>
                <w:lang w:val="en-US"/>
              </w:rPr>
              <w:t> seed suitable for organic farming,</w:t>
            </w:r>
          </w:p>
          <w:p w14:paraId="210A34A3" w14:textId="77777777" w:rsidR="001720FE" w:rsidRDefault="001720FE" w:rsidP="001720FE">
            <w:pPr>
              <w:jc w:val="both"/>
              <w:rPr>
                <w:sz w:val="18"/>
                <w:szCs w:val="18"/>
                <w:lang w:val="en-US"/>
              </w:rPr>
            </w:pPr>
            <w:r w:rsidRPr="00664FF9">
              <w:rPr>
                <w:rFonts w:hint="eastAsia"/>
                <w:sz w:val="18"/>
                <w:szCs w:val="18"/>
                <w:lang w:val="en-US"/>
              </w:rPr>
              <w:t>—</w:t>
            </w:r>
            <w:r w:rsidRPr="00664FF9">
              <w:rPr>
                <w:rFonts w:hint="eastAsia"/>
                <w:sz w:val="18"/>
                <w:szCs w:val="18"/>
                <w:lang w:val="en-US"/>
              </w:rPr>
              <w:t> seed marketed in relation to the conservation </w:t>
            </w:r>
            <w:r w:rsidRPr="00664FF9">
              <w:rPr>
                <w:rFonts w:hint="eastAsia"/>
                <w:i/>
                <w:iCs/>
                <w:sz w:val="18"/>
                <w:szCs w:val="18"/>
                <w:lang w:val="en-US"/>
              </w:rPr>
              <w:t>in situ</w:t>
            </w:r>
            <w:r w:rsidRPr="00664FF9">
              <w:rPr>
                <w:rFonts w:hint="eastAsia"/>
                <w:sz w:val="18"/>
                <w:szCs w:val="18"/>
                <w:lang w:val="en-US"/>
              </w:rPr>
              <w:t> and the sustainable use of plant genetic resources.</w:t>
            </w:r>
          </w:p>
          <w:p w14:paraId="4109DD9E" w14:textId="77777777" w:rsidR="001720FE" w:rsidRDefault="001720FE" w:rsidP="001720FE">
            <w:pPr>
              <w:jc w:val="both"/>
              <w:rPr>
                <w:sz w:val="18"/>
                <w:szCs w:val="18"/>
                <w:lang w:val="en-US"/>
              </w:rPr>
            </w:pPr>
            <w:r w:rsidRPr="00664FF9">
              <w:rPr>
                <w:rFonts w:hint="eastAsia"/>
                <w:sz w:val="18"/>
                <w:szCs w:val="18"/>
                <w:lang w:val="en-US"/>
              </w:rPr>
              <w:t>2.  These comparative tests and trials shall be used to harmonise the technical methods of certification and to check satisfaction of the conditions with which the seed must comply</w:t>
            </w:r>
            <w:r w:rsidRPr="00664FF9">
              <w:rPr>
                <w:sz w:val="18"/>
                <w:szCs w:val="18"/>
                <w:lang w:val="en-US"/>
              </w:rPr>
              <w:t>.</w:t>
            </w:r>
          </w:p>
          <w:p w14:paraId="3AD9D318" w14:textId="77777777" w:rsidR="001720FE" w:rsidRDefault="001720FE" w:rsidP="001720FE">
            <w:pPr>
              <w:jc w:val="both"/>
              <w:rPr>
                <w:sz w:val="18"/>
                <w:szCs w:val="18"/>
                <w:lang w:val="en-US"/>
              </w:rPr>
            </w:pPr>
            <w:r w:rsidRPr="00664FF9">
              <w:rPr>
                <w:rFonts w:hint="eastAsia"/>
                <w:sz w:val="18"/>
                <w:szCs w:val="18"/>
                <w:lang w:val="en-US"/>
              </w:rPr>
              <w:t>3.  The Commission, acting in accordance with the procedure referred to in Article 28(2), shall make the necessary arrangements for the comparative tests and trials to be carried out. The Commission shall inform the Committee referred to in Article 28(1) about the technical arrangements for holding the tests and trials and the results thereof.</w:t>
            </w:r>
          </w:p>
          <w:p w14:paraId="700664C1" w14:textId="77777777" w:rsidR="001720FE" w:rsidRPr="00664FF9" w:rsidRDefault="001720FE" w:rsidP="001720FE">
            <w:pPr>
              <w:jc w:val="both"/>
              <w:rPr>
                <w:sz w:val="18"/>
                <w:szCs w:val="18"/>
                <w:lang w:val="en-US"/>
              </w:rPr>
            </w:pPr>
            <w:r w:rsidRPr="00664FF9">
              <w:rPr>
                <w:rFonts w:hint="eastAsia"/>
                <w:sz w:val="18"/>
                <w:szCs w:val="18"/>
                <w:lang w:val="en-US"/>
              </w:rPr>
              <w:t>4.  The Community may make a financial contribution to the performance of the tests and trials foreseen in paragraphs 1 and 2.</w:t>
            </w:r>
          </w:p>
          <w:p w14:paraId="79BE85FB" w14:textId="77777777" w:rsidR="001720FE" w:rsidRDefault="001720FE" w:rsidP="001720FE">
            <w:pPr>
              <w:jc w:val="both"/>
              <w:rPr>
                <w:sz w:val="18"/>
                <w:szCs w:val="18"/>
                <w:lang w:val="en-US"/>
              </w:rPr>
            </w:pPr>
            <w:r w:rsidRPr="00664FF9">
              <w:rPr>
                <w:rFonts w:hint="eastAsia"/>
                <w:sz w:val="18"/>
                <w:szCs w:val="18"/>
                <w:lang w:val="en-US"/>
              </w:rPr>
              <w:t>The financial contribution shall not exceed the annual appropriations decided by the budgetary authority.</w:t>
            </w:r>
          </w:p>
          <w:p w14:paraId="5557D9AC" w14:textId="77777777" w:rsidR="001720FE" w:rsidRDefault="001720FE" w:rsidP="001720FE">
            <w:pPr>
              <w:jc w:val="both"/>
              <w:rPr>
                <w:sz w:val="18"/>
                <w:szCs w:val="18"/>
                <w:lang w:val="en-US"/>
              </w:rPr>
            </w:pPr>
            <w:r w:rsidRPr="00664FF9">
              <w:rPr>
                <w:rFonts w:hint="eastAsia"/>
                <w:sz w:val="18"/>
                <w:szCs w:val="18"/>
                <w:lang w:val="en-US"/>
              </w:rPr>
              <w:t xml:space="preserve">5.  The tests and trials which may benefit </w:t>
            </w:r>
            <w:r w:rsidRPr="00664FF9">
              <w:rPr>
                <w:rFonts w:hint="eastAsia"/>
                <w:sz w:val="18"/>
                <w:szCs w:val="18"/>
                <w:lang w:val="en-US"/>
              </w:rPr>
              <w:lastRenderedPageBreak/>
              <w:t>from a Community financial contribution, and detailed rules for the provision of the financial contribution, shall be established in accordance with the procedure laid down in Article 28(2).</w:t>
            </w:r>
          </w:p>
          <w:p w14:paraId="26C6B79C" w14:textId="053694DF" w:rsidR="001720FE" w:rsidRPr="001720FE" w:rsidRDefault="001720FE" w:rsidP="001720FE">
            <w:pPr>
              <w:jc w:val="both"/>
              <w:rPr>
                <w:sz w:val="18"/>
                <w:szCs w:val="18"/>
                <w:lang w:val="en-US"/>
              </w:rPr>
            </w:pPr>
            <w:r w:rsidRPr="00664FF9">
              <w:rPr>
                <w:rFonts w:hint="eastAsia"/>
                <w:sz w:val="18"/>
                <w:szCs w:val="18"/>
                <w:lang w:val="en-US"/>
              </w:rPr>
              <w:t>6.  The tests and trials foreseen in paragraphs 1 and 2 may be performed only by State authorities or legal persons acting under the responsibility of the State.</w:t>
            </w:r>
          </w:p>
        </w:tc>
        <w:tc>
          <w:tcPr>
            <w:tcW w:w="324" w:type="pct"/>
            <w:shd w:val="clear" w:color="auto" w:fill="auto"/>
          </w:tcPr>
          <w:p w14:paraId="307E9106" w14:textId="77777777" w:rsidR="001720FE" w:rsidRPr="00664FF9" w:rsidRDefault="001720FE" w:rsidP="001720FE">
            <w:pPr>
              <w:jc w:val="both"/>
              <w:rPr>
                <w:rFonts w:eastAsia="MS Mincho"/>
                <w:sz w:val="18"/>
                <w:szCs w:val="18"/>
                <w:lang w:val="en-US"/>
              </w:rPr>
            </w:pPr>
          </w:p>
        </w:tc>
        <w:tc>
          <w:tcPr>
            <w:tcW w:w="1150" w:type="pct"/>
            <w:shd w:val="clear" w:color="auto" w:fill="auto"/>
          </w:tcPr>
          <w:p w14:paraId="028E533F" w14:textId="77777777" w:rsidR="001720FE" w:rsidRPr="00664FF9" w:rsidRDefault="001720FE" w:rsidP="001720FE">
            <w:pPr>
              <w:jc w:val="both"/>
              <w:rPr>
                <w:sz w:val="18"/>
                <w:szCs w:val="18"/>
                <w:lang w:val="en-US"/>
              </w:rPr>
            </w:pPr>
          </w:p>
        </w:tc>
        <w:tc>
          <w:tcPr>
            <w:tcW w:w="443" w:type="pct"/>
            <w:shd w:val="clear" w:color="auto" w:fill="auto"/>
          </w:tcPr>
          <w:p w14:paraId="291C56FA" w14:textId="5CA6D657" w:rsidR="001720FE" w:rsidRPr="00FF328A" w:rsidRDefault="001720FE" w:rsidP="001720FE">
            <w:pPr>
              <w:jc w:val="center"/>
              <w:rPr>
                <w:rFonts w:eastAsia="MS Mincho"/>
                <w:b/>
                <w:bCs/>
                <w:sz w:val="18"/>
                <w:szCs w:val="18"/>
                <w:lang w:val="sr-Cyrl-RS"/>
              </w:rPr>
            </w:pPr>
            <w:r>
              <w:rPr>
                <w:rFonts w:eastAsia="MS Mincho"/>
                <w:b/>
                <w:bCs/>
                <w:sz w:val="18"/>
                <w:szCs w:val="18"/>
                <w:lang w:val="sr-Cyrl-RS"/>
              </w:rPr>
              <w:t>НП</w:t>
            </w:r>
          </w:p>
        </w:tc>
        <w:tc>
          <w:tcPr>
            <w:tcW w:w="774" w:type="pct"/>
          </w:tcPr>
          <w:p w14:paraId="41249B35" w14:textId="3494C4AD" w:rsidR="001720FE" w:rsidRPr="00664FF9" w:rsidRDefault="001720FE" w:rsidP="001720FE">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3F418C6A" w14:textId="5E7ECA52" w:rsidR="001720FE" w:rsidRPr="00664FF9" w:rsidRDefault="001720FE" w:rsidP="001720FE">
            <w:pPr>
              <w:jc w:val="both"/>
              <w:rPr>
                <w:rFonts w:eastAsia="MS Mincho"/>
                <w:sz w:val="18"/>
                <w:szCs w:val="18"/>
                <w:lang w:val="en-US"/>
              </w:rPr>
            </w:pPr>
          </w:p>
        </w:tc>
      </w:tr>
      <w:tr w:rsidR="004B4036" w:rsidRPr="00664FF9" w14:paraId="6BA29333" w14:textId="77777777" w:rsidTr="004A1A3D">
        <w:tc>
          <w:tcPr>
            <w:tcW w:w="370" w:type="pct"/>
            <w:shd w:val="clear" w:color="auto" w:fill="auto"/>
          </w:tcPr>
          <w:p w14:paraId="09D4CE00" w14:textId="3BF72996" w:rsidR="004B4036" w:rsidRPr="00FF328A" w:rsidRDefault="004B4036" w:rsidP="004B4036">
            <w:pPr>
              <w:pStyle w:val="title-article-norm"/>
              <w:rPr>
                <w:sz w:val="18"/>
                <w:szCs w:val="18"/>
                <w:lang w:val="sr-Cyrl-RS"/>
              </w:rPr>
            </w:pPr>
            <w:r>
              <w:rPr>
                <w:sz w:val="18"/>
                <w:szCs w:val="18"/>
                <w:lang w:val="sr-Cyrl-RS"/>
              </w:rPr>
              <w:t>27.</w:t>
            </w:r>
          </w:p>
        </w:tc>
        <w:tc>
          <w:tcPr>
            <w:tcW w:w="1159" w:type="pct"/>
            <w:shd w:val="clear" w:color="auto" w:fill="auto"/>
          </w:tcPr>
          <w:p w14:paraId="43EF8488" w14:textId="77777777" w:rsidR="004B4036" w:rsidRPr="00664FF9" w:rsidRDefault="004B4036" w:rsidP="004B4036">
            <w:pPr>
              <w:jc w:val="both"/>
              <w:rPr>
                <w:sz w:val="18"/>
                <w:szCs w:val="18"/>
                <w:lang w:val="en-US"/>
              </w:rPr>
            </w:pPr>
            <w:r w:rsidRPr="00664FF9">
              <w:rPr>
                <w:rFonts w:hint="eastAsia"/>
                <w:sz w:val="18"/>
                <w:szCs w:val="18"/>
              </w:rPr>
              <w:t>Amendments to be made to the content of the annexes in the light of the development of scientific or technical knowledge shall be adopted according to the procedure referred to in Article 28(2).</w:t>
            </w:r>
          </w:p>
        </w:tc>
        <w:tc>
          <w:tcPr>
            <w:tcW w:w="324" w:type="pct"/>
            <w:shd w:val="clear" w:color="auto" w:fill="auto"/>
          </w:tcPr>
          <w:p w14:paraId="56BC2787" w14:textId="77777777" w:rsidR="004B4036" w:rsidRPr="00664FF9" w:rsidRDefault="004B4036" w:rsidP="004B4036">
            <w:pPr>
              <w:jc w:val="both"/>
              <w:rPr>
                <w:rFonts w:eastAsia="MS Mincho"/>
                <w:sz w:val="18"/>
                <w:szCs w:val="18"/>
                <w:lang w:val="en-US"/>
              </w:rPr>
            </w:pPr>
          </w:p>
        </w:tc>
        <w:tc>
          <w:tcPr>
            <w:tcW w:w="1150" w:type="pct"/>
            <w:shd w:val="clear" w:color="auto" w:fill="auto"/>
          </w:tcPr>
          <w:p w14:paraId="0B4542E2" w14:textId="77777777" w:rsidR="004B4036" w:rsidRPr="00664FF9" w:rsidRDefault="004B4036" w:rsidP="004B4036">
            <w:pPr>
              <w:jc w:val="both"/>
              <w:rPr>
                <w:sz w:val="18"/>
                <w:szCs w:val="18"/>
                <w:lang w:val="en-US"/>
              </w:rPr>
            </w:pPr>
          </w:p>
        </w:tc>
        <w:tc>
          <w:tcPr>
            <w:tcW w:w="443" w:type="pct"/>
            <w:shd w:val="clear" w:color="auto" w:fill="auto"/>
          </w:tcPr>
          <w:p w14:paraId="7B238D99" w14:textId="72736242" w:rsidR="004B4036" w:rsidRPr="00664FF9" w:rsidRDefault="004B4036" w:rsidP="004B4036">
            <w:pPr>
              <w:jc w:val="center"/>
              <w:rPr>
                <w:rFonts w:eastAsia="MS Mincho"/>
                <w:b/>
                <w:bCs/>
                <w:sz w:val="18"/>
                <w:szCs w:val="18"/>
                <w:lang w:val="en-US"/>
              </w:rPr>
            </w:pPr>
            <w:r w:rsidRPr="0015783D">
              <w:rPr>
                <w:rFonts w:eastAsia="MS Mincho"/>
                <w:b/>
                <w:bCs/>
                <w:sz w:val="18"/>
                <w:szCs w:val="18"/>
                <w:lang w:val="sr-Cyrl-RS"/>
              </w:rPr>
              <w:t>НП</w:t>
            </w:r>
          </w:p>
        </w:tc>
        <w:tc>
          <w:tcPr>
            <w:tcW w:w="774" w:type="pct"/>
          </w:tcPr>
          <w:p w14:paraId="68ECB71E" w14:textId="6D6B4E34" w:rsidR="004B4036" w:rsidRPr="00664FF9" w:rsidRDefault="004B4036" w:rsidP="004B4036">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1DFC1AF3" w14:textId="53290D36" w:rsidR="004B4036" w:rsidRPr="00664FF9" w:rsidRDefault="004B4036" w:rsidP="004B4036">
            <w:pPr>
              <w:jc w:val="both"/>
              <w:rPr>
                <w:rFonts w:eastAsia="MS Mincho"/>
                <w:sz w:val="18"/>
                <w:szCs w:val="18"/>
                <w:lang w:val="en-US"/>
              </w:rPr>
            </w:pPr>
          </w:p>
        </w:tc>
      </w:tr>
      <w:tr w:rsidR="004B4036" w:rsidRPr="00664FF9" w14:paraId="5D78FBE3" w14:textId="77777777" w:rsidTr="004A1A3D">
        <w:tc>
          <w:tcPr>
            <w:tcW w:w="370" w:type="pct"/>
            <w:shd w:val="clear" w:color="auto" w:fill="auto"/>
          </w:tcPr>
          <w:p w14:paraId="025C4F82" w14:textId="2FC68E5A" w:rsidR="004B4036" w:rsidRPr="00FF328A" w:rsidRDefault="004B4036" w:rsidP="004B4036">
            <w:pPr>
              <w:pStyle w:val="title-article-norm"/>
              <w:rPr>
                <w:sz w:val="18"/>
                <w:szCs w:val="18"/>
                <w:lang w:val="sr-Cyrl-RS"/>
              </w:rPr>
            </w:pPr>
            <w:r>
              <w:rPr>
                <w:sz w:val="18"/>
                <w:szCs w:val="18"/>
                <w:lang w:val="sr-Cyrl-RS"/>
              </w:rPr>
              <w:t>28.</w:t>
            </w:r>
          </w:p>
        </w:tc>
        <w:tc>
          <w:tcPr>
            <w:tcW w:w="1159" w:type="pct"/>
            <w:shd w:val="clear" w:color="auto" w:fill="auto"/>
          </w:tcPr>
          <w:p w14:paraId="2A62DBC9" w14:textId="77777777" w:rsidR="004B4036" w:rsidRPr="00664FF9" w:rsidRDefault="004B4036" w:rsidP="004B4036">
            <w:pPr>
              <w:jc w:val="both"/>
              <w:rPr>
                <w:sz w:val="18"/>
                <w:szCs w:val="18"/>
                <w:lang w:val="en-US"/>
              </w:rPr>
            </w:pPr>
            <w:r w:rsidRPr="00664FF9">
              <w:rPr>
                <w:rFonts w:hint="eastAsia"/>
                <w:sz w:val="18"/>
                <w:szCs w:val="18"/>
                <w:lang w:val="en-US"/>
              </w:rPr>
              <w:t>1.  The Commission shall be assisted by the Standing Committee on Seeds and Propagating Material for Agriculture, Horticulture and Forestry set up by Article 1 of Council Decision 66/399/EEC (</w:t>
            </w:r>
            <w:hyperlink r:id="rId8" w:anchor="E0002" w:history="1">
              <w:r w:rsidRPr="00664FF9">
                <w:rPr>
                  <w:rStyle w:val="Hyperlink"/>
                  <w:rFonts w:hint="eastAsia"/>
                  <w:sz w:val="18"/>
                  <w:szCs w:val="18"/>
                  <w:lang w:val="en-US"/>
                </w:rPr>
                <w:t> </w:t>
              </w:r>
              <w:r w:rsidRPr="00664FF9">
                <w:rPr>
                  <w:rStyle w:val="Hyperlink"/>
                  <w:rFonts w:hint="eastAsia"/>
                  <w:sz w:val="18"/>
                  <w:szCs w:val="18"/>
                  <w:vertAlign w:val="superscript"/>
                  <w:lang w:val="en-US"/>
                </w:rPr>
                <w:t>1</w:t>
              </w:r>
              <w:r w:rsidRPr="00664FF9">
                <w:rPr>
                  <w:rStyle w:val="Hyperlink"/>
                  <w:rFonts w:hint="eastAsia"/>
                  <w:sz w:val="18"/>
                  <w:szCs w:val="18"/>
                  <w:lang w:val="en-US"/>
                </w:rPr>
                <w:t> </w:t>
              </w:r>
            </w:hyperlink>
            <w:r w:rsidRPr="00664FF9">
              <w:rPr>
                <w:rFonts w:hint="eastAsia"/>
                <w:sz w:val="18"/>
                <w:szCs w:val="18"/>
                <w:lang w:val="en-US"/>
              </w:rPr>
              <w:t>).</w:t>
            </w:r>
          </w:p>
          <w:p w14:paraId="2D967248" w14:textId="77777777" w:rsidR="004B4036" w:rsidRPr="00664FF9" w:rsidRDefault="004B4036" w:rsidP="004B4036">
            <w:pPr>
              <w:jc w:val="both"/>
              <w:rPr>
                <w:sz w:val="18"/>
                <w:szCs w:val="18"/>
                <w:lang w:val="en-US"/>
              </w:rPr>
            </w:pPr>
            <w:r w:rsidRPr="00664FF9">
              <w:rPr>
                <w:rFonts w:hint="eastAsia"/>
                <w:sz w:val="18"/>
                <w:szCs w:val="18"/>
                <w:lang w:val="en-US"/>
              </w:rPr>
              <w:t>2.  Where reference is made to this paragraph, Articles 4 and 7 of Decision 1999/468/EC shall apply.</w:t>
            </w:r>
          </w:p>
          <w:p w14:paraId="7FAB10D7" w14:textId="77777777" w:rsidR="004B4036" w:rsidRPr="00664FF9" w:rsidRDefault="004B4036" w:rsidP="004B4036">
            <w:pPr>
              <w:jc w:val="both"/>
              <w:rPr>
                <w:sz w:val="18"/>
                <w:szCs w:val="18"/>
                <w:lang w:val="en-US"/>
              </w:rPr>
            </w:pPr>
            <w:r w:rsidRPr="00664FF9">
              <w:rPr>
                <w:rFonts w:hint="eastAsia"/>
                <w:sz w:val="18"/>
                <w:szCs w:val="18"/>
                <w:lang w:val="en-US"/>
              </w:rPr>
              <w:t>The period laid down in Article 4(3) of Decision 1999/468/EC shall be set at one month.</w:t>
            </w:r>
          </w:p>
          <w:p w14:paraId="60B1FC64" w14:textId="77777777" w:rsidR="004B4036" w:rsidRPr="00664FF9" w:rsidRDefault="004B4036" w:rsidP="004B4036">
            <w:pPr>
              <w:jc w:val="both"/>
              <w:rPr>
                <w:sz w:val="18"/>
                <w:szCs w:val="18"/>
                <w:lang w:val="en-US"/>
              </w:rPr>
            </w:pPr>
            <w:r w:rsidRPr="00664FF9">
              <w:rPr>
                <w:rFonts w:hint="eastAsia"/>
                <w:sz w:val="18"/>
                <w:szCs w:val="18"/>
                <w:lang w:val="en-US"/>
              </w:rPr>
              <w:t>3.  The committee shall adopt its rules of procedure.</w:t>
            </w:r>
          </w:p>
        </w:tc>
        <w:tc>
          <w:tcPr>
            <w:tcW w:w="324" w:type="pct"/>
            <w:shd w:val="clear" w:color="auto" w:fill="auto"/>
          </w:tcPr>
          <w:p w14:paraId="272C84F0" w14:textId="77777777" w:rsidR="004B4036" w:rsidRPr="00664FF9" w:rsidRDefault="004B4036" w:rsidP="004B4036">
            <w:pPr>
              <w:jc w:val="both"/>
              <w:rPr>
                <w:rFonts w:eastAsia="MS Mincho"/>
                <w:sz w:val="18"/>
                <w:szCs w:val="18"/>
                <w:lang w:val="en-US"/>
              </w:rPr>
            </w:pPr>
          </w:p>
        </w:tc>
        <w:tc>
          <w:tcPr>
            <w:tcW w:w="1150" w:type="pct"/>
            <w:shd w:val="clear" w:color="auto" w:fill="auto"/>
          </w:tcPr>
          <w:p w14:paraId="71F4A148" w14:textId="77777777" w:rsidR="004B4036" w:rsidRPr="00664FF9" w:rsidRDefault="004B4036" w:rsidP="004B4036">
            <w:pPr>
              <w:jc w:val="both"/>
              <w:rPr>
                <w:sz w:val="18"/>
                <w:szCs w:val="18"/>
                <w:lang w:val="en-US"/>
              </w:rPr>
            </w:pPr>
          </w:p>
        </w:tc>
        <w:tc>
          <w:tcPr>
            <w:tcW w:w="443" w:type="pct"/>
            <w:shd w:val="clear" w:color="auto" w:fill="auto"/>
          </w:tcPr>
          <w:p w14:paraId="50DC4CE7" w14:textId="33116EA1" w:rsidR="004B4036" w:rsidRPr="00664FF9" w:rsidRDefault="004B4036" w:rsidP="004B4036">
            <w:pPr>
              <w:jc w:val="center"/>
              <w:rPr>
                <w:rFonts w:eastAsia="MS Mincho"/>
                <w:b/>
                <w:bCs/>
                <w:sz w:val="18"/>
                <w:szCs w:val="18"/>
                <w:lang w:val="en-US"/>
              </w:rPr>
            </w:pPr>
            <w:r w:rsidRPr="0015783D">
              <w:rPr>
                <w:rFonts w:eastAsia="MS Mincho"/>
                <w:b/>
                <w:bCs/>
                <w:sz w:val="18"/>
                <w:szCs w:val="18"/>
                <w:lang w:val="sr-Cyrl-RS"/>
              </w:rPr>
              <w:t>НП</w:t>
            </w:r>
          </w:p>
        </w:tc>
        <w:tc>
          <w:tcPr>
            <w:tcW w:w="774" w:type="pct"/>
          </w:tcPr>
          <w:p w14:paraId="636EB893" w14:textId="65F69C44" w:rsidR="004B4036" w:rsidRPr="00664FF9" w:rsidRDefault="004B4036" w:rsidP="004B4036">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2E7F1C9A" w14:textId="6FC7EA26" w:rsidR="004B4036" w:rsidRPr="00664FF9" w:rsidRDefault="004B4036" w:rsidP="004B4036">
            <w:pPr>
              <w:jc w:val="both"/>
              <w:rPr>
                <w:rFonts w:eastAsia="MS Mincho"/>
                <w:sz w:val="18"/>
                <w:szCs w:val="18"/>
                <w:lang w:val="en-US"/>
              </w:rPr>
            </w:pPr>
          </w:p>
        </w:tc>
      </w:tr>
      <w:tr w:rsidR="004B4036" w:rsidRPr="00664FF9" w14:paraId="6EC6758B" w14:textId="77777777" w:rsidTr="004A1A3D">
        <w:tc>
          <w:tcPr>
            <w:tcW w:w="370" w:type="pct"/>
            <w:shd w:val="clear" w:color="auto" w:fill="auto"/>
          </w:tcPr>
          <w:p w14:paraId="40AD41DF" w14:textId="208C0FE5" w:rsidR="004B4036" w:rsidRPr="00FF328A" w:rsidRDefault="004B4036" w:rsidP="004B4036">
            <w:pPr>
              <w:pStyle w:val="title-article-norm"/>
              <w:rPr>
                <w:sz w:val="18"/>
                <w:szCs w:val="18"/>
                <w:lang w:val="sr-Cyrl-RS"/>
              </w:rPr>
            </w:pPr>
            <w:r>
              <w:rPr>
                <w:sz w:val="18"/>
                <w:szCs w:val="18"/>
                <w:lang w:val="sr-Cyrl-RS"/>
              </w:rPr>
              <w:t>29.</w:t>
            </w:r>
          </w:p>
        </w:tc>
        <w:tc>
          <w:tcPr>
            <w:tcW w:w="1159" w:type="pct"/>
            <w:shd w:val="clear" w:color="auto" w:fill="auto"/>
          </w:tcPr>
          <w:p w14:paraId="51C4D51D" w14:textId="77777777" w:rsidR="004B4036" w:rsidRPr="00664FF9" w:rsidRDefault="004B4036" w:rsidP="004B4036">
            <w:pPr>
              <w:jc w:val="both"/>
              <w:rPr>
                <w:sz w:val="18"/>
                <w:szCs w:val="18"/>
                <w:lang w:val="en-US"/>
              </w:rPr>
            </w:pPr>
            <w:r w:rsidRPr="00664FF9">
              <w:rPr>
                <w:rFonts w:hint="eastAsia"/>
                <w:sz w:val="18"/>
                <w:szCs w:val="18"/>
              </w:rPr>
              <w:t>This Directive shall be without prejudice to the provisions of national laws justified on grounds of the protection of health and life of humans, animals or plants or the protection of industrial and commercial property.</w:t>
            </w:r>
          </w:p>
        </w:tc>
        <w:tc>
          <w:tcPr>
            <w:tcW w:w="324" w:type="pct"/>
            <w:shd w:val="clear" w:color="auto" w:fill="auto"/>
          </w:tcPr>
          <w:p w14:paraId="07308FDB" w14:textId="77777777" w:rsidR="004B4036" w:rsidRPr="00664FF9" w:rsidRDefault="004B4036" w:rsidP="004B4036">
            <w:pPr>
              <w:jc w:val="both"/>
              <w:rPr>
                <w:rFonts w:eastAsia="MS Mincho"/>
                <w:sz w:val="18"/>
                <w:szCs w:val="18"/>
                <w:lang w:val="en-US"/>
              </w:rPr>
            </w:pPr>
          </w:p>
        </w:tc>
        <w:tc>
          <w:tcPr>
            <w:tcW w:w="1150" w:type="pct"/>
            <w:shd w:val="clear" w:color="auto" w:fill="auto"/>
          </w:tcPr>
          <w:p w14:paraId="6D0B819F" w14:textId="77777777" w:rsidR="004B4036" w:rsidRPr="00664FF9" w:rsidRDefault="004B4036" w:rsidP="004B4036">
            <w:pPr>
              <w:jc w:val="both"/>
              <w:rPr>
                <w:sz w:val="18"/>
                <w:szCs w:val="18"/>
                <w:lang w:val="en-US"/>
              </w:rPr>
            </w:pPr>
          </w:p>
        </w:tc>
        <w:tc>
          <w:tcPr>
            <w:tcW w:w="443" w:type="pct"/>
            <w:shd w:val="clear" w:color="auto" w:fill="auto"/>
          </w:tcPr>
          <w:p w14:paraId="6D78B263" w14:textId="2215D070" w:rsidR="004B4036" w:rsidRPr="00664FF9" w:rsidRDefault="004B4036" w:rsidP="004B4036">
            <w:pPr>
              <w:jc w:val="center"/>
              <w:rPr>
                <w:rFonts w:eastAsia="MS Mincho"/>
                <w:b/>
                <w:bCs/>
                <w:sz w:val="18"/>
                <w:szCs w:val="18"/>
                <w:lang w:val="en-US"/>
              </w:rPr>
            </w:pPr>
            <w:r w:rsidRPr="00A46BEE">
              <w:rPr>
                <w:rFonts w:eastAsia="MS Mincho"/>
                <w:b/>
                <w:bCs/>
                <w:sz w:val="18"/>
                <w:szCs w:val="18"/>
                <w:lang w:val="sr-Cyrl-RS"/>
              </w:rPr>
              <w:t>НП</w:t>
            </w:r>
          </w:p>
        </w:tc>
        <w:tc>
          <w:tcPr>
            <w:tcW w:w="774" w:type="pct"/>
          </w:tcPr>
          <w:p w14:paraId="1DB563D7" w14:textId="72369853" w:rsidR="004B4036" w:rsidRPr="00664FF9" w:rsidRDefault="004B4036" w:rsidP="004B4036">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4A606318" w14:textId="02CD6C03" w:rsidR="004B4036" w:rsidRPr="00664FF9" w:rsidRDefault="004B4036" w:rsidP="004B4036">
            <w:pPr>
              <w:jc w:val="both"/>
              <w:rPr>
                <w:rFonts w:eastAsia="MS Mincho"/>
                <w:sz w:val="18"/>
                <w:szCs w:val="18"/>
                <w:lang w:val="en-US"/>
              </w:rPr>
            </w:pPr>
          </w:p>
        </w:tc>
      </w:tr>
      <w:tr w:rsidR="004B4036" w:rsidRPr="00664FF9" w14:paraId="1E772DB1" w14:textId="77777777" w:rsidTr="004A1A3D">
        <w:tc>
          <w:tcPr>
            <w:tcW w:w="370" w:type="pct"/>
            <w:shd w:val="clear" w:color="auto" w:fill="auto"/>
          </w:tcPr>
          <w:p w14:paraId="35D6CF44" w14:textId="7218131D" w:rsidR="004B4036" w:rsidRPr="00FF328A" w:rsidRDefault="004B4036" w:rsidP="004B4036">
            <w:pPr>
              <w:pStyle w:val="title-article-norm"/>
              <w:rPr>
                <w:sz w:val="18"/>
                <w:szCs w:val="18"/>
                <w:lang w:val="sr-Cyrl-RS"/>
              </w:rPr>
            </w:pPr>
            <w:r>
              <w:rPr>
                <w:sz w:val="18"/>
                <w:szCs w:val="18"/>
                <w:lang w:val="sr-Cyrl-RS"/>
              </w:rPr>
              <w:t>30.</w:t>
            </w:r>
          </w:p>
        </w:tc>
        <w:tc>
          <w:tcPr>
            <w:tcW w:w="1159" w:type="pct"/>
            <w:shd w:val="clear" w:color="auto" w:fill="auto"/>
          </w:tcPr>
          <w:p w14:paraId="0CDA372D" w14:textId="77777777" w:rsidR="004B4036" w:rsidRPr="00664FF9" w:rsidRDefault="004B4036" w:rsidP="004B4036">
            <w:pPr>
              <w:jc w:val="both"/>
              <w:rPr>
                <w:sz w:val="18"/>
                <w:szCs w:val="18"/>
                <w:lang w:val="en-US"/>
              </w:rPr>
            </w:pPr>
            <w:r w:rsidRPr="00664FF9">
              <w:rPr>
                <w:rFonts w:hint="eastAsia"/>
                <w:sz w:val="18"/>
                <w:szCs w:val="18"/>
                <w:lang w:val="en-US"/>
              </w:rPr>
              <w:t>1.  Specific conditions may be established in accordance with the procedure referred to in Article 28(2) to take account of developments in the areas of:</w:t>
            </w:r>
          </w:p>
          <w:p w14:paraId="2978562D" w14:textId="77777777" w:rsidR="004B4036" w:rsidRDefault="004B4036" w:rsidP="004B4036">
            <w:pPr>
              <w:jc w:val="both"/>
              <w:rPr>
                <w:sz w:val="18"/>
                <w:szCs w:val="18"/>
                <w:lang w:val="en-US"/>
              </w:rPr>
            </w:pPr>
            <w:r w:rsidRPr="00664FF9">
              <w:rPr>
                <w:rFonts w:hint="eastAsia"/>
                <w:sz w:val="18"/>
                <w:szCs w:val="18"/>
                <w:lang w:val="en-US"/>
              </w:rPr>
              <w:t>(a) conditions under which chemically treated seed may be marketed;</w:t>
            </w:r>
          </w:p>
          <w:p w14:paraId="637E71E3" w14:textId="77777777" w:rsidR="004B4036" w:rsidRDefault="004B4036" w:rsidP="004B4036">
            <w:pPr>
              <w:jc w:val="both"/>
              <w:rPr>
                <w:sz w:val="18"/>
                <w:szCs w:val="18"/>
                <w:lang w:val="en-US"/>
              </w:rPr>
            </w:pPr>
            <w:r w:rsidRPr="00664FF9">
              <w:rPr>
                <w:rFonts w:hint="eastAsia"/>
                <w:sz w:val="18"/>
                <w:szCs w:val="18"/>
                <w:lang w:val="en-US"/>
              </w:rPr>
              <w:t>(b) conditions under which seed may be marketed in relation to the conservation </w:t>
            </w:r>
            <w:r w:rsidRPr="00664FF9">
              <w:rPr>
                <w:rFonts w:hint="eastAsia"/>
                <w:i/>
                <w:iCs/>
                <w:sz w:val="18"/>
                <w:szCs w:val="18"/>
                <w:lang w:val="en-US"/>
              </w:rPr>
              <w:t>in situ</w:t>
            </w:r>
            <w:r w:rsidRPr="00664FF9">
              <w:rPr>
                <w:rFonts w:hint="eastAsia"/>
                <w:sz w:val="18"/>
                <w:szCs w:val="18"/>
                <w:lang w:val="en-US"/>
              </w:rPr>
              <w:t> and the sustainable use of plant genetic resources, including seed mixtures of species which also include species listed in Article 1 of Directive 2002/53/EC, and are associated with specific natural and semi-natural habitats and are threatened by genetic erosion;</w:t>
            </w:r>
          </w:p>
          <w:p w14:paraId="16ADB263" w14:textId="77777777" w:rsidR="004B4036" w:rsidRDefault="004B4036" w:rsidP="004B4036">
            <w:pPr>
              <w:jc w:val="both"/>
              <w:rPr>
                <w:sz w:val="18"/>
                <w:szCs w:val="18"/>
                <w:lang w:val="en-US"/>
              </w:rPr>
            </w:pPr>
            <w:r w:rsidRPr="00664FF9">
              <w:rPr>
                <w:rFonts w:hint="eastAsia"/>
                <w:sz w:val="18"/>
                <w:szCs w:val="18"/>
                <w:lang w:val="en-US"/>
              </w:rPr>
              <w:t xml:space="preserve">(c) conditions under which seed suitable for </w:t>
            </w:r>
            <w:r w:rsidRPr="00664FF9">
              <w:rPr>
                <w:rFonts w:hint="eastAsia"/>
                <w:sz w:val="18"/>
                <w:szCs w:val="18"/>
                <w:lang w:val="en-US"/>
              </w:rPr>
              <w:lastRenderedPageBreak/>
              <w:t>organic production may be marketed.</w:t>
            </w:r>
          </w:p>
          <w:p w14:paraId="20A13F0F" w14:textId="77777777" w:rsidR="004B4036" w:rsidRPr="00664FF9" w:rsidRDefault="004B4036" w:rsidP="004B4036">
            <w:pPr>
              <w:jc w:val="both"/>
              <w:rPr>
                <w:sz w:val="18"/>
                <w:szCs w:val="18"/>
                <w:lang w:val="en-US"/>
              </w:rPr>
            </w:pPr>
            <w:r w:rsidRPr="00664FF9">
              <w:rPr>
                <w:rFonts w:hint="eastAsia"/>
                <w:sz w:val="18"/>
                <w:szCs w:val="18"/>
                <w:lang w:val="en-US"/>
              </w:rPr>
              <w:t>2.  The specific conditions referred to in paragraph 1, point (b) shall include in particular the following points:</w:t>
            </w:r>
          </w:p>
          <w:p w14:paraId="64FCD3AD" w14:textId="77777777" w:rsidR="004B4036" w:rsidRPr="00664FF9" w:rsidRDefault="004B4036" w:rsidP="004B4036">
            <w:pPr>
              <w:jc w:val="both"/>
              <w:rPr>
                <w:sz w:val="18"/>
                <w:szCs w:val="18"/>
                <w:lang w:val="en-US"/>
              </w:rPr>
            </w:pPr>
            <w:r w:rsidRPr="00664FF9">
              <w:rPr>
                <w:rFonts w:hint="eastAsia"/>
                <w:sz w:val="18"/>
                <w:szCs w:val="18"/>
                <w:lang w:val="en-US"/>
              </w:rPr>
              <w:t>(a) the seed of these species shall be of a known provenance approved by the appropriate authority in each Member State for marketing the seed in defined areas;</w:t>
            </w:r>
          </w:p>
          <w:p w14:paraId="2A837A2A" w14:textId="52517AA6" w:rsidR="004B4036" w:rsidRPr="00664FF9" w:rsidRDefault="004B4036" w:rsidP="004B4036">
            <w:pPr>
              <w:jc w:val="both"/>
              <w:rPr>
                <w:sz w:val="18"/>
                <w:szCs w:val="18"/>
                <w:lang w:val="en-US"/>
              </w:rPr>
            </w:pPr>
            <w:r w:rsidRPr="004B4036">
              <w:rPr>
                <w:sz w:val="18"/>
                <w:szCs w:val="18"/>
                <w:lang w:val="fr-FR"/>
              </w:rPr>
              <w:t>(b) appropriate quantitative restrictions.</w:t>
            </w:r>
          </w:p>
        </w:tc>
        <w:tc>
          <w:tcPr>
            <w:tcW w:w="324" w:type="pct"/>
            <w:shd w:val="clear" w:color="auto" w:fill="auto"/>
          </w:tcPr>
          <w:p w14:paraId="10F2554F" w14:textId="77777777" w:rsidR="004B4036" w:rsidRPr="00664FF9" w:rsidRDefault="004B4036" w:rsidP="004B4036">
            <w:pPr>
              <w:jc w:val="both"/>
              <w:rPr>
                <w:rFonts w:eastAsia="MS Mincho"/>
                <w:sz w:val="18"/>
                <w:szCs w:val="18"/>
                <w:lang w:val="en-US"/>
              </w:rPr>
            </w:pPr>
          </w:p>
        </w:tc>
        <w:tc>
          <w:tcPr>
            <w:tcW w:w="1150" w:type="pct"/>
            <w:shd w:val="clear" w:color="auto" w:fill="auto"/>
          </w:tcPr>
          <w:p w14:paraId="3BBF6615" w14:textId="77777777" w:rsidR="004B4036" w:rsidRPr="00664FF9" w:rsidRDefault="004B4036" w:rsidP="004B4036">
            <w:pPr>
              <w:jc w:val="both"/>
              <w:rPr>
                <w:sz w:val="18"/>
                <w:szCs w:val="18"/>
                <w:lang w:val="en-US"/>
              </w:rPr>
            </w:pPr>
          </w:p>
        </w:tc>
        <w:tc>
          <w:tcPr>
            <w:tcW w:w="443" w:type="pct"/>
            <w:shd w:val="clear" w:color="auto" w:fill="auto"/>
          </w:tcPr>
          <w:p w14:paraId="38BBF7D0" w14:textId="0C39584D" w:rsidR="004B4036" w:rsidRPr="00664FF9" w:rsidRDefault="004B4036" w:rsidP="004B4036">
            <w:pPr>
              <w:jc w:val="center"/>
              <w:rPr>
                <w:rFonts w:eastAsia="MS Mincho"/>
                <w:b/>
                <w:bCs/>
                <w:sz w:val="18"/>
                <w:szCs w:val="18"/>
                <w:lang w:val="en-US"/>
              </w:rPr>
            </w:pPr>
            <w:r w:rsidRPr="00A46BEE">
              <w:rPr>
                <w:rFonts w:eastAsia="MS Mincho"/>
                <w:b/>
                <w:bCs/>
                <w:sz w:val="18"/>
                <w:szCs w:val="18"/>
                <w:lang w:val="sr-Cyrl-RS"/>
              </w:rPr>
              <w:t>НП</w:t>
            </w:r>
          </w:p>
        </w:tc>
        <w:tc>
          <w:tcPr>
            <w:tcW w:w="774" w:type="pct"/>
          </w:tcPr>
          <w:p w14:paraId="3DD167C9" w14:textId="49043B95" w:rsidR="004B4036" w:rsidRPr="00664FF9" w:rsidRDefault="004B4036" w:rsidP="004B4036">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1E1ECBA5" w14:textId="64C03C2D" w:rsidR="004B4036" w:rsidRPr="00664FF9" w:rsidRDefault="004B4036" w:rsidP="004B4036">
            <w:pPr>
              <w:jc w:val="both"/>
              <w:rPr>
                <w:rFonts w:eastAsia="MS Mincho"/>
                <w:sz w:val="18"/>
                <w:szCs w:val="18"/>
                <w:lang w:val="en-US"/>
              </w:rPr>
            </w:pPr>
          </w:p>
        </w:tc>
      </w:tr>
      <w:tr w:rsidR="0059400B" w:rsidRPr="00664FF9" w14:paraId="757D33F4" w14:textId="77777777" w:rsidTr="004A1A3D">
        <w:tc>
          <w:tcPr>
            <w:tcW w:w="370" w:type="pct"/>
            <w:shd w:val="clear" w:color="auto" w:fill="auto"/>
          </w:tcPr>
          <w:p w14:paraId="256A3BC4" w14:textId="13747C41" w:rsidR="0059400B" w:rsidRPr="00FF328A" w:rsidRDefault="0059400B" w:rsidP="0059400B">
            <w:pPr>
              <w:pStyle w:val="title-article-norm"/>
              <w:rPr>
                <w:sz w:val="18"/>
                <w:szCs w:val="18"/>
                <w:lang w:val="sr-Cyrl-RS"/>
              </w:rPr>
            </w:pPr>
            <w:r>
              <w:rPr>
                <w:sz w:val="18"/>
                <w:szCs w:val="18"/>
                <w:lang w:val="sr-Cyrl-RS"/>
              </w:rPr>
              <w:t>30А</w:t>
            </w:r>
          </w:p>
        </w:tc>
        <w:tc>
          <w:tcPr>
            <w:tcW w:w="1159" w:type="pct"/>
            <w:shd w:val="clear" w:color="auto" w:fill="auto"/>
          </w:tcPr>
          <w:p w14:paraId="0BD35939" w14:textId="1B568EA6" w:rsidR="0059400B" w:rsidRPr="00664FF9" w:rsidRDefault="0059400B" w:rsidP="0059400B">
            <w:pPr>
              <w:jc w:val="both"/>
              <w:rPr>
                <w:b/>
                <w:bCs/>
                <w:sz w:val="18"/>
                <w:szCs w:val="18"/>
                <w:lang w:val="en-US"/>
              </w:rPr>
            </w:pPr>
            <w:r w:rsidRPr="00664FF9">
              <w:rPr>
                <w:rFonts w:hint="eastAsia"/>
                <w:sz w:val="18"/>
                <w:szCs w:val="18"/>
                <w:lang w:val="en-US"/>
              </w:rPr>
              <w:t>In accordance with the procedure laid down in Article 28(2), a Member State may, if it so requests, be wholly or partially released from the obligation to apply the provisions of this Directive, with the exception of Article 20, in so far the growing of beets and the marketing of beet seed are of minimal economic importance in its territory.</w:t>
            </w:r>
          </w:p>
        </w:tc>
        <w:tc>
          <w:tcPr>
            <w:tcW w:w="324" w:type="pct"/>
            <w:shd w:val="clear" w:color="auto" w:fill="auto"/>
          </w:tcPr>
          <w:p w14:paraId="46128B3E" w14:textId="77777777" w:rsidR="0059400B" w:rsidRPr="00664FF9" w:rsidRDefault="0059400B" w:rsidP="0059400B">
            <w:pPr>
              <w:jc w:val="both"/>
              <w:rPr>
                <w:rFonts w:eastAsia="MS Mincho"/>
                <w:sz w:val="18"/>
                <w:szCs w:val="18"/>
                <w:lang w:val="en-US"/>
              </w:rPr>
            </w:pPr>
          </w:p>
        </w:tc>
        <w:tc>
          <w:tcPr>
            <w:tcW w:w="1150" w:type="pct"/>
            <w:shd w:val="clear" w:color="auto" w:fill="auto"/>
          </w:tcPr>
          <w:p w14:paraId="50749174" w14:textId="77777777" w:rsidR="0059400B" w:rsidRPr="00664FF9" w:rsidRDefault="0059400B" w:rsidP="0059400B">
            <w:pPr>
              <w:jc w:val="both"/>
              <w:rPr>
                <w:sz w:val="18"/>
                <w:szCs w:val="18"/>
                <w:lang w:val="en-US"/>
              </w:rPr>
            </w:pPr>
          </w:p>
        </w:tc>
        <w:tc>
          <w:tcPr>
            <w:tcW w:w="443" w:type="pct"/>
            <w:shd w:val="clear" w:color="auto" w:fill="auto"/>
          </w:tcPr>
          <w:p w14:paraId="22FCF75E" w14:textId="1C471AC4" w:rsidR="0059400B" w:rsidRPr="00421855" w:rsidRDefault="0059400B" w:rsidP="0059400B">
            <w:pPr>
              <w:jc w:val="center"/>
              <w:rPr>
                <w:rFonts w:eastAsia="MS Mincho"/>
                <w:b/>
                <w:bCs/>
                <w:sz w:val="18"/>
                <w:szCs w:val="18"/>
                <w:lang w:val="sr-Cyrl-RS"/>
              </w:rPr>
            </w:pPr>
            <w:r>
              <w:rPr>
                <w:rFonts w:eastAsia="MS Mincho"/>
                <w:b/>
                <w:bCs/>
                <w:sz w:val="18"/>
                <w:szCs w:val="18"/>
                <w:lang w:val="sr-Cyrl-RS"/>
              </w:rPr>
              <w:t>НП</w:t>
            </w:r>
          </w:p>
        </w:tc>
        <w:tc>
          <w:tcPr>
            <w:tcW w:w="774" w:type="pct"/>
          </w:tcPr>
          <w:p w14:paraId="1FBFA2D2" w14:textId="3DEDD958" w:rsidR="0059400B" w:rsidRPr="00664FF9" w:rsidRDefault="0059400B" w:rsidP="0059400B">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5DAA9E06" w14:textId="0C1F16F0" w:rsidR="0059400B" w:rsidRPr="00664FF9" w:rsidRDefault="0059400B" w:rsidP="0059400B">
            <w:pPr>
              <w:jc w:val="both"/>
              <w:rPr>
                <w:rFonts w:eastAsia="MS Mincho"/>
                <w:sz w:val="18"/>
                <w:szCs w:val="18"/>
                <w:lang w:val="en-US"/>
              </w:rPr>
            </w:pPr>
          </w:p>
        </w:tc>
      </w:tr>
      <w:tr w:rsidR="0059400B" w:rsidRPr="00664FF9" w14:paraId="7C1C616A" w14:textId="77777777" w:rsidTr="004A1A3D">
        <w:tc>
          <w:tcPr>
            <w:tcW w:w="370" w:type="pct"/>
            <w:shd w:val="clear" w:color="auto" w:fill="auto"/>
          </w:tcPr>
          <w:p w14:paraId="700FDC1D" w14:textId="1F781309" w:rsidR="0059400B" w:rsidRPr="00421855" w:rsidRDefault="0059400B" w:rsidP="0059400B">
            <w:pPr>
              <w:pStyle w:val="title-article-norm"/>
              <w:rPr>
                <w:sz w:val="18"/>
                <w:szCs w:val="18"/>
                <w:lang w:val="sr-Cyrl-RS"/>
              </w:rPr>
            </w:pPr>
            <w:r>
              <w:rPr>
                <w:sz w:val="18"/>
                <w:szCs w:val="18"/>
                <w:lang w:val="sr-Cyrl-RS"/>
              </w:rPr>
              <w:t>31.</w:t>
            </w:r>
          </w:p>
        </w:tc>
        <w:tc>
          <w:tcPr>
            <w:tcW w:w="1159" w:type="pct"/>
            <w:shd w:val="clear" w:color="auto" w:fill="auto"/>
          </w:tcPr>
          <w:p w14:paraId="2B7C2D5D" w14:textId="77777777" w:rsidR="0059400B" w:rsidRPr="00664FF9" w:rsidRDefault="0059400B" w:rsidP="0059400B">
            <w:pPr>
              <w:jc w:val="both"/>
              <w:rPr>
                <w:sz w:val="18"/>
                <w:szCs w:val="18"/>
                <w:lang w:val="en-US"/>
              </w:rPr>
            </w:pPr>
            <w:r w:rsidRPr="00664FF9">
              <w:rPr>
                <w:rFonts w:hint="eastAsia"/>
                <w:sz w:val="18"/>
                <w:szCs w:val="18"/>
                <w:lang w:val="en-US"/>
              </w:rPr>
              <w:t>Member States shall submit to the Commission the text of the main provisions of domestic law they adopt in the field covered by this Directive.</w:t>
            </w:r>
          </w:p>
          <w:p w14:paraId="55E500C1" w14:textId="77777777" w:rsidR="0059400B" w:rsidRPr="00664FF9" w:rsidRDefault="0059400B" w:rsidP="0059400B">
            <w:pPr>
              <w:jc w:val="both"/>
              <w:rPr>
                <w:sz w:val="18"/>
                <w:szCs w:val="18"/>
                <w:lang w:val="en-US"/>
              </w:rPr>
            </w:pPr>
            <w:r w:rsidRPr="00664FF9">
              <w:rPr>
                <w:rFonts w:hint="eastAsia"/>
                <w:sz w:val="18"/>
                <w:szCs w:val="18"/>
                <w:lang w:val="en-US"/>
              </w:rPr>
              <w:t>The Commission shall inform the other Member States thereof.</w:t>
            </w:r>
          </w:p>
        </w:tc>
        <w:tc>
          <w:tcPr>
            <w:tcW w:w="324" w:type="pct"/>
            <w:shd w:val="clear" w:color="auto" w:fill="auto"/>
          </w:tcPr>
          <w:p w14:paraId="4D5AE040" w14:textId="77777777" w:rsidR="0059400B" w:rsidRPr="00664FF9" w:rsidRDefault="0059400B" w:rsidP="0059400B">
            <w:pPr>
              <w:jc w:val="both"/>
              <w:rPr>
                <w:rFonts w:eastAsia="MS Mincho"/>
                <w:sz w:val="18"/>
                <w:szCs w:val="18"/>
                <w:lang w:val="en-US"/>
              </w:rPr>
            </w:pPr>
          </w:p>
        </w:tc>
        <w:tc>
          <w:tcPr>
            <w:tcW w:w="1150" w:type="pct"/>
            <w:shd w:val="clear" w:color="auto" w:fill="auto"/>
          </w:tcPr>
          <w:p w14:paraId="3259E5EC" w14:textId="77777777" w:rsidR="0059400B" w:rsidRPr="00664FF9" w:rsidRDefault="0059400B" w:rsidP="0059400B">
            <w:pPr>
              <w:jc w:val="both"/>
              <w:rPr>
                <w:sz w:val="18"/>
                <w:szCs w:val="18"/>
                <w:lang w:val="en-US"/>
              </w:rPr>
            </w:pPr>
          </w:p>
        </w:tc>
        <w:tc>
          <w:tcPr>
            <w:tcW w:w="443" w:type="pct"/>
            <w:shd w:val="clear" w:color="auto" w:fill="auto"/>
          </w:tcPr>
          <w:p w14:paraId="3DD64D13" w14:textId="2D40C60B" w:rsidR="0059400B" w:rsidRPr="00664FF9" w:rsidRDefault="0059400B" w:rsidP="0059400B">
            <w:pPr>
              <w:jc w:val="center"/>
              <w:rPr>
                <w:rFonts w:eastAsia="MS Mincho"/>
                <w:b/>
                <w:bCs/>
                <w:sz w:val="18"/>
                <w:szCs w:val="18"/>
                <w:lang w:val="en-US"/>
              </w:rPr>
            </w:pPr>
            <w:r w:rsidRPr="00DD2546">
              <w:rPr>
                <w:rFonts w:eastAsia="MS Mincho"/>
                <w:b/>
                <w:bCs/>
                <w:sz w:val="18"/>
                <w:szCs w:val="18"/>
                <w:lang w:val="sr-Cyrl-RS"/>
              </w:rPr>
              <w:t>НП</w:t>
            </w:r>
          </w:p>
        </w:tc>
        <w:tc>
          <w:tcPr>
            <w:tcW w:w="774" w:type="pct"/>
          </w:tcPr>
          <w:p w14:paraId="7DE7C8B4" w14:textId="05EBBFAD" w:rsidR="0059400B" w:rsidRPr="00664FF9" w:rsidRDefault="0059400B" w:rsidP="0059400B">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6157B089" w14:textId="2B8DE71B" w:rsidR="0059400B" w:rsidRPr="00664FF9" w:rsidRDefault="0059400B" w:rsidP="0059400B">
            <w:pPr>
              <w:jc w:val="both"/>
              <w:rPr>
                <w:rFonts w:eastAsia="MS Mincho"/>
                <w:sz w:val="18"/>
                <w:szCs w:val="18"/>
                <w:lang w:val="en-US"/>
              </w:rPr>
            </w:pPr>
          </w:p>
        </w:tc>
      </w:tr>
      <w:tr w:rsidR="0059400B" w:rsidRPr="00664FF9" w14:paraId="620EA1A3" w14:textId="77777777" w:rsidTr="004A1A3D">
        <w:tc>
          <w:tcPr>
            <w:tcW w:w="370" w:type="pct"/>
            <w:shd w:val="clear" w:color="auto" w:fill="auto"/>
          </w:tcPr>
          <w:p w14:paraId="3397DF08" w14:textId="41EC4F75" w:rsidR="0059400B" w:rsidRPr="00421855" w:rsidRDefault="0059400B" w:rsidP="0059400B">
            <w:pPr>
              <w:pStyle w:val="title-article-norm"/>
              <w:rPr>
                <w:sz w:val="18"/>
                <w:szCs w:val="18"/>
                <w:lang w:val="sr-Cyrl-RS"/>
              </w:rPr>
            </w:pPr>
            <w:r>
              <w:rPr>
                <w:sz w:val="18"/>
                <w:szCs w:val="18"/>
                <w:lang w:val="sr-Cyrl-RS"/>
              </w:rPr>
              <w:t>32.</w:t>
            </w:r>
          </w:p>
        </w:tc>
        <w:tc>
          <w:tcPr>
            <w:tcW w:w="1159" w:type="pct"/>
            <w:shd w:val="clear" w:color="auto" w:fill="auto"/>
          </w:tcPr>
          <w:p w14:paraId="64540315" w14:textId="77777777" w:rsidR="0059400B" w:rsidRPr="00664FF9" w:rsidRDefault="0059400B" w:rsidP="0059400B">
            <w:pPr>
              <w:jc w:val="both"/>
              <w:rPr>
                <w:sz w:val="18"/>
                <w:szCs w:val="18"/>
                <w:lang w:val="en-US"/>
              </w:rPr>
            </w:pPr>
            <w:r w:rsidRPr="00664FF9">
              <w:rPr>
                <w:rFonts w:hint="eastAsia"/>
                <w:sz w:val="18"/>
                <w:szCs w:val="18"/>
              </w:rPr>
              <w:t>No later than 1 February 2004, the Commission shall submit a detailed evaluation of the simplification of the certification procedures introduced by Article 1 of Directive 98/96/EC. This evaluation shall focus in particular on the possible effects on the quantity of the seed.</w:t>
            </w:r>
          </w:p>
        </w:tc>
        <w:tc>
          <w:tcPr>
            <w:tcW w:w="324" w:type="pct"/>
            <w:shd w:val="clear" w:color="auto" w:fill="auto"/>
          </w:tcPr>
          <w:p w14:paraId="060719EB" w14:textId="77777777" w:rsidR="0059400B" w:rsidRPr="00664FF9" w:rsidRDefault="0059400B" w:rsidP="0059400B">
            <w:pPr>
              <w:jc w:val="both"/>
              <w:rPr>
                <w:rFonts w:eastAsia="MS Mincho"/>
                <w:sz w:val="18"/>
                <w:szCs w:val="18"/>
                <w:lang w:val="en-US"/>
              </w:rPr>
            </w:pPr>
          </w:p>
        </w:tc>
        <w:tc>
          <w:tcPr>
            <w:tcW w:w="1150" w:type="pct"/>
            <w:shd w:val="clear" w:color="auto" w:fill="auto"/>
          </w:tcPr>
          <w:p w14:paraId="597A0551" w14:textId="77777777" w:rsidR="0059400B" w:rsidRPr="00664FF9" w:rsidRDefault="0059400B" w:rsidP="0059400B">
            <w:pPr>
              <w:jc w:val="both"/>
              <w:rPr>
                <w:sz w:val="18"/>
                <w:szCs w:val="18"/>
                <w:lang w:val="en-US"/>
              </w:rPr>
            </w:pPr>
          </w:p>
        </w:tc>
        <w:tc>
          <w:tcPr>
            <w:tcW w:w="443" w:type="pct"/>
            <w:shd w:val="clear" w:color="auto" w:fill="auto"/>
          </w:tcPr>
          <w:p w14:paraId="392AD010" w14:textId="452338C2" w:rsidR="0059400B" w:rsidRPr="00664FF9" w:rsidRDefault="0059400B" w:rsidP="0059400B">
            <w:pPr>
              <w:jc w:val="center"/>
              <w:rPr>
                <w:rFonts w:eastAsia="MS Mincho"/>
                <w:b/>
                <w:bCs/>
                <w:sz w:val="18"/>
                <w:szCs w:val="18"/>
                <w:lang w:val="en-US"/>
              </w:rPr>
            </w:pPr>
            <w:r w:rsidRPr="00DD2546">
              <w:rPr>
                <w:rFonts w:eastAsia="MS Mincho"/>
                <w:b/>
                <w:bCs/>
                <w:sz w:val="18"/>
                <w:szCs w:val="18"/>
                <w:lang w:val="sr-Cyrl-RS"/>
              </w:rPr>
              <w:t>НП</w:t>
            </w:r>
          </w:p>
        </w:tc>
        <w:tc>
          <w:tcPr>
            <w:tcW w:w="774" w:type="pct"/>
          </w:tcPr>
          <w:p w14:paraId="68AF431B" w14:textId="7253659B" w:rsidR="0059400B" w:rsidRPr="00664FF9" w:rsidRDefault="0059400B" w:rsidP="0059400B">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3A7CD546" w14:textId="49EEC959" w:rsidR="0059400B" w:rsidRPr="00664FF9" w:rsidRDefault="0059400B" w:rsidP="0059400B">
            <w:pPr>
              <w:jc w:val="both"/>
              <w:rPr>
                <w:rFonts w:eastAsia="MS Mincho"/>
                <w:sz w:val="18"/>
                <w:szCs w:val="18"/>
                <w:lang w:val="en-US"/>
              </w:rPr>
            </w:pPr>
          </w:p>
        </w:tc>
      </w:tr>
      <w:tr w:rsidR="0059400B" w:rsidRPr="00664FF9" w14:paraId="2871979F" w14:textId="77777777" w:rsidTr="004A1A3D">
        <w:tc>
          <w:tcPr>
            <w:tcW w:w="370" w:type="pct"/>
            <w:shd w:val="clear" w:color="auto" w:fill="auto"/>
          </w:tcPr>
          <w:p w14:paraId="310131B5" w14:textId="45D3829D" w:rsidR="0059400B" w:rsidRPr="00421855" w:rsidRDefault="0059400B" w:rsidP="0059400B">
            <w:pPr>
              <w:pStyle w:val="title-article-norm"/>
              <w:rPr>
                <w:sz w:val="18"/>
                <w:szCs w:val="18"/>
                <w:lang w:val="sr-Cyrl-RS"/>
              </w:rPr>
            </w:pPr>
            <w:r>
              <w:rPr>
                <w:sz w:val="18"/>
                <w:szCs w:val="18"/>
                <w:lang w:val="sr-Cyrl-RS"/>
              </w:rPr>
              <w:t>33.</w:t>
            </w:r>
          </w:p>
        </w:tc>
        <w:tc>
          <w:tcPr>
            <w:tcW w:w="1159" w:type="pct"/>
            <w:shd w:val="clear" w:color="auto" w:fill="auto"/>
          </w:tcPr>
          <w:p w14:paraId="15DCBC2E" w14:textId="77777777" w:rsidR="0059400B" w:rsidRPr="00664FF9" w:rsidRDefault="0059400B" w:rsidP="0059400B">
            <w:pPr>
              <w:jc w:val="both"/>
              <w:rPr>
                <w:sz w:val="18"/>
                <w:szCs w:val="18"/>
                <w:lang w:val="en-US"/>
              </w:rPr>
            </w:pPr>
            <w:r w:rsidRPr="00664FF9">
              <w:rPr>
                <w:rFonts w:hint="eastAsia"/>
                <w:sz w:val="18"/>
                <w:szCs w:val="18"/>
                <w:lang w:val="en-US"/>
              </w:rPr>
              <w:t>1.  Directive 66/400/EEC as amended by Directives listed in Annex V, part A, is hereby repealed without prejudice to the obligations of the Member States concerning the deadlines for transposition, of the said Directives set out in Annex V, part B.</w:t>
            </w:r>
          </w:p>
          <w:p w14:paraId="502BF8DE" w14:textId="77777777" w:rsidR="0059400B" w:rsidRPr="00664FF9" w:rsidRDefault="0059400B" w:rsidP="0059400B">
            <w:pPr>
              <w:jc w:val="both"/>
              <w:rPr>
                <w:sz w:val="18"/>
                <w:szCs w:val="18"/>
                <w:lang w:val="en-US"/>
              </w:rPr>
            </w:pPr>
            <w:r w:rsidRPr="00664FF9">
              <w:rPr>
                <w:rFonts w:hint="eastAsia"/>
                <w:sz w:val="18"/>
                <w:szCs w:val="18"/>
                <w:lang w:val="en-US"/>
              </w:rPr>
              <w:t>2.  References to the Directive shall be construed as references to this Directive and shall be read in accordance with the correlation table in Annex VI.</w:t>
            </w:r>
          </w:p>
        </w:tc>
        <w:tc>
          <w:tcPr>
            <w:tcW w:w="324" w:type="pct"/>
            <w:shd w:val="clear" w:color="auto" w:fill="auto"/>
          </w:tcPr>
          <w:p w14:paraId="41F7336A" w14:textId="77777777" w:rsidR="0059400B" w:rsidRPr="00664FF9" w:rsidRDefault="0059400B" w:rsidP="0059400B">
            <w:pPr>
              <w:jc w:val="both"/>
              <w:rPr>
                <w:rFonts w:eastAsia="MS Mincho"/>
                <w:sz w:val="18"/>
                <w:szCs w:val="18"/>
                <w:lang w:val="en-US"/>
              </w:rPr>
            </w:pPr>
          </w:p>
        </w:tc>
        <w:tc>
          <w:tcPr>
            <w:tcW w:w="1150" w:type="pct"/>
            <w:shd w:val="clear" w:color="auto" w:fill="auto"/>
          </w:tcPr>
          <w:p w14:paraId="437C5062" w14:textId="77777777" w:rsidR="0059400B" w:rsidRPr="00664FF9" w:rsidRDefault="0059400B" w:rsidP="0059400B">
            <w:pPr>
              <w:jc w:val="both"/>
              <w:rPr>
                <w:sz w:val="18"/>
                <w:szCs w:val="18"/>
                <w:lang w:val="en-US"/>
              </w:rPr>
            </w:pPr>
          </w:p>
        </w:tc>
        <w:tc>
          <w:tcPr>
            <w:tcW w:w="443" w:type="pct"/>
            <w:shd w:val="clear" w:color="auto" w:fill="auto"/>
          </w:tcPr>
          <w:p w14:paraId="1324A881" w14:textId="7E1714DF" w:rsidR="0059400B" w:rsidRPr="00664FF9" w:rsidRDefault="0059400B" w:rsidP="0059400B">
            <w:pPr>
              <w:jc w:val="center"/>
              <w:rPr>
                <w:rFonts w:eastAsia="MS Mincho"/>
                <w:b/>
                <w:bCs/>
                <w:sz w:val="18"/>
                <w:szCs w:val="18"/>
                <w:lang w:val="en-US"/>
              </w:rPr>
            </w:pPr>
            <w:r w:rsidRPr="00DD2546">
              <w:rPr>
                <w:rFonts w:eastAsia="MS Mincho"/>
                <w:b/>
                <w:bCs/>
                <w:sz w:val="18"/>
                <w:szCs w:val="18"/>
                <w:lang w:val="sr-Cyrl-RS"/>
              </w:rPr>
              <w:t>НП</w:t>
            </w:r>
          </w:p>
        </w:tc>
        <w:tc>
          <w:tcPr>
            <w:tcW w:w="774" w:type="pct"/>
          </w:tcPr>
          <w:p w14:paraId="421FE641" w14:textId="0CBE08A8" w:rsidR="0059400B" w:rsidRPr="00664FF9" w:rsidRDefault="0059400B" w:rsidP="0059400B">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00611BBB" w14:textId="0BD9EB2D" w:rsidR="0059400B" w:rsidRPr="00664FF9" w:rsidRDefault="0059400B" w:rsidP="0059400B">
            <w:pPr>
              <w:jc w:val="both"/>
              <w:rPr>
                <w:rFonts w:eastAsia="MS Mincho"/>
                <w:sz w:val="18"/>
                <w:szCs w:val="18"/>
                <w:lang w:val="en-US"/>
              </w:rPr>
            </w:pPr>
          </w:p>
        </w:tc>
      </w:tr>
      <w:tr w:rsidR="0059400B" w:rsidRPr="00664FF9" w14:paraId="225E665D" w14:textId="77777777" w:rsidTr="004A1A3D">
        <w:tc>
          <w:tcPr>
            <w:tcW w:w="370" w:type="pct"/>
            <w:shd w:val="clear" w:color="auto" w:fill="auto"/>
          </w:tcPr>
          <w:p w14:paraId="6D457D26" w14:textId="3BE85541" w:rsidR="0059400B" w:rsidRPr="00421855" w:rsidRDefault="0059400B" w:rsidP="0059400B">
            <w:pPr>
              <w:pStyle w:val="title-article-norm"/>
              <w:rPr>
                <w:sz w:val="18"/>
                <w:szCs w:val="18"/>
                <w:lang w:val="sr-Cyrl-RS"/>
              </w:rPr>
            </w:pPr>
            <w:r>
              <w:rPr>
                <w:sz w:val="18"/>
                <w:szCs w:val="18"/>
                <w:lang w:val="sr-Cyrl-RS"/>
              </w:rPr>
              <w:t>34.</w:t>
            </w:r>
          </w:p>
        </w:tc>
        <w:tc>
          <w:tcPr>
            <w:tcW w:w="1159" w:type="pct"/>
            <w:shd w:val="clear" w:color="auto" w:fill="auto"/>
          </w:tcPr>
          <w:p w14:paraId="1DDEFD90" w14:textId="77777777" w:rsidR="0059400B" w:rsidRPr="00664FF9" w:rsidRDefault="0059400B" w:rsidP="0059400B">
            <w:pPr>
              <w:jc w:val="both"/>
              <w:rPr>
                <w:sz w:val="18"/>
                <w:szCs w:val="18"/>
                <w:lang w:val="en-US"/>
              </w:rPr>
            </w:pPr>
            <w:r w:rsidRPr="00664FF9">
              <w:rPr>
                <w:rFonts w:hint="eastAsia"/>
                <w:sz w:val="18"/>
                <w:szCs w:val="18"/>
                <w:lang w:val="en-US"/>
              </w:rPr>
              <w:t>This Directive shall enter into force on the twentieth day following that of its publication in the </w:t>
            </w:r>
            <w:r w:rsidRPr="00664FF9">
              <w:rPr>
                <w:rFonts w:hint="eastAsia"/>
                <w:i/>
                <w:iCs/>
                <w:sz w:val="18"/>
                <w:szCs w:val="18"/>
                <w:lang w:val="en-US"/>
              </w:rPr>
              <w:t>Official Journal of the European Communities</w:t>
            </w:r>
            <w:r w:rsidRPr="00664FF9">
              <w:rPr>
                <w:rFonts w:hint="eastAsia"/>
                <w:sz w:val="18"/>
                <w:szCs w:val="18"/>
                <w:lang w:val="en-US"/>
              </w:rPr>
              <w:t>.</w:t>
            </w:r>
          </w:p>
        </w:tc>
        <w:tc>
          <w:tcPr>
            <w:tcW w:w="324" w:type="pct"/>
            <w:shd w:val="clear" w:color="auto" w:fill="auto"/>
          </w:tcPr>
          <w:p w14:paraId="0EB24060" w14:textId="77777777" w:rsidR="0059400B" w:rsidRPr="00664FF9" w:rsidRDefault="0059400B" w:rsidP="0059400B">
            <w:pPr>
              <w:jc w:val="both"/>
              <w:rPr>
                <w:rFonts w:eastAsia="MS Mincho"/>
                <w:sz w:val="18"/>
                <w:szCs w:val="18"/>
                <w:lang w:val="en-US"/>
              </w:rPr>
            </w:pPr>
          </w:p>
        </w:tc>
        <w:tc>
          <w:tcPr>
            <w:tcW w:w="1150" w:type="pct"/>
            <w:shd w:val="clear" w:color="auto" w:fill="auto"/>
          </w:tcPr>
          <w:p w14:paraId="675C6C27" w14:textId="77777777" w:rsidR="0059400B" w:rsidRPr="00664FF9" w:rsidRDefault="0059400B" w:rsidP="0059400B">
            <w:pPr>
              <w:jc w:val="both"/>
              <w:rPr>
                <w:sz w:val="18"/>
                <w:szCs w:val="18"/>
                <w:lang w:val="en-US"/>
              </w:rPr>
            </w:pPr>
          </w:p>
        </w:tc>
        <w:tc>
          <w:tcPr>
            <w:tcW w:w="443" w:type="pct"/>
            <w:shd w:val="clear" w:color="auto" w:fill="auto"/>
          </w:tcPr>
          <w:p w14:paraId="5FAE06BB" w14:textId="4792894C" w:rsidR="0059400B" w:rsidRPr="00664FF9" w:rsidRDefault="0059400B" w:rsidP="0059400B">
            <w:pPr>
              <w:jc w:val="center"/>
              <w:rPr>
                <w:rFonts w:eastAsia="MS Mincho"/>
                <w:b/>
                <w:bCs/>
                <w:sz w:val="18"/>
                <w:szCs w:val="18"/>
                <w:lang w:val="en-US"/>
              </w:rPr>
            </w:pPr>
            <w:r w:rsidRPr="007B5CA0">
              <w:rPr>
                <w:rFonts w:eastAsia="MS Mincho"/>
                <w:b/>
                <w:bCs/>
                <w:sz w:val="18"/>
                <w:szCs w:val="18"/>
                <w:lang w:val="sr-Cyrl-RS"/>
              </w:rPr>
              <w:t>НП</w:t>
            </w:r>
          </w:p>
        </w:tc>
        <w:tc>
          <w:tcPr>
            <w:tcW w:w="774" w:type="pct"/>
          </w:tcPr>
          <w:p w14:paraId="1CE34B7F" w14:textId="566E6258" w:rsidR="0059400B" w:rsidRPr="00664FF9" w:rsidRDefault="0059400B" w:rsidP="0059400B">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324529B9" w14:textId="2D1BC1B7" w:rsidR="0059400B" w:rsidRPr="00664FF9" w:rsidRDefault="0059400B" w:rsidP="0059400B">
            <w:pPr>
              <w:jc w:val="both"/>
              <w:rPr>
                <w:rFonts w:eastAsia="MS Mincho"/>
                <w:sz w:val="18"/>
                <w:szCs w:val="18"/>
                <w:lang w:val="en-US"/>
              </w:rPr>
            </w:pPr>
          </w:p>
        </w:tc>
      </w:tr>
      <w:tr w:rsidR="0059400B" w:rsidRPr="00664FF9" w14:paraId="69F49A85" w14:textId="77777777" w:rsidTr="004A1A3D">
        <w:tc>
          <w:tcPr>
            <w:tcW w:w="370" w:type="pct"/>
            <w:shd w:val="clear" w:color="auto" w:fill="auto"/>
          </w:tcPr>
          <w:p w14:paraId="7B496B8D" w14:textId="12977B6C" w:rsidR="0059400B" w:rsidRPr="00421855" w:rsidRDefault="0059400B" w:rsidP="0059400B">
            <w:pPr>
              <w:pStyle w:val="title-article-norm"/>
              <w:rPr>
                <w:sz w:val="18"/>
                <w:szCs w:val="18"/>
                <w:lang w:val="sr-Cyrl-RS"/>
              </w:rPr>
            </w:pPr>
            <w:r>
              <w:rPr>
                <w:sz w:val="18"/>
                <w:szCs w:val="18"/>
                <w:lang w:val="sr-Cyrl-RS"/>
              </w:rPr>
              <w:t>35.</w:t>
            </w:r>
          </w:p>
        </w:tc>
        <w:tc>
          <w:tcPr>
            <w:tcW w:w="1159" w:type="pct"/>
            <w:shd w:val="clear" w:color="auto" w:fill="auto"/>
          </w:tcPr>
          <w:p w14:paraId="4AAFFC3B" w14:textId="77777777" w:rsidR="0059400B" w:rsidRPr="00664FF9" w:rsidRDefault="0059400B" w:rsidP="0059400B">
            <w:pPr>
              <w:jc w:val="both"/>
              <w:rPr>
                <w:sz w:val="18"/>
                <w:szCs w:val="18"/>
                <w:lang w:val="en-US"/>
              </w:rPr>
            </w:pPr>
            <w:r w:rsidRPr="00664FF9">
              <w:rPr>
                <w:rFonts w:hint="eastAsia"/>
                <w:sz w:val="18"/>
                <w:szCs w:val="18"/>
              </w:rPr>
              <w:t>This Directive is addressed to the Member States.</w:t>
            </w:r>
          </w:p>
        </w:tc>
        <w:tc>
          <w:tcPr>
            <w:tcW w:w="324" w:type="pct"/>
            <w:shd w:val="clear" w:color="auto" w:fill="auto"/>
          </w:tcPr>
          <w:p w14:paraId="5C6C2E96" w14:textId="77777777" w:rsidR="0059400B" w:rsidRPr="00664FF9" w:rsidRDefault="0059400B" w:rsidP="0059400B">
            <w:pPr>
              <w:jc w:val="both"/>
              <w:rPr>
                <w:rFonts w:eastAsia="MS Mincho"/>
                <w:sz w:val="18"/>
                <w:szCs w:val="18"/>
                <w:lang w:val="en-US"/>
              </w:rPr>
            </w:pPr>
          </w:p>
        </w:tc>
        <w:tc>
          <w:tcPr>
            <w:tcW w:w="1150" w:type="pct"/>
            <w:shd w:val="clear" w:color="auto" w:fill="auto"/>
          </w:tcPr>
          <w:p w14:paraId="3D441173" w14:textId="77777777" w:rsidR="0059400B" w:rsidRPr="00664FF9" w:rsidRDefault="0059400B" w:rsidP="0059400B">
            <w:pPr>
              <w:jc w:val="both"/>
              <w:rPr>
                <w:sz w:val="18"/>
                <w:szCs w:val="18"/>
                <w:lang w:val="en-US"/>
              </w:rPr>
            </w:pPr>
          </w:p>
        </w:tc>
        <w:tc>
          <w:tcPr>
            <w:tcW w:w="443" w:type="pct"/>
            <w:shd w:val="clear" w:color="auto" w:fill="auto"/>
          </w:tcPr>
          <w:p w14:paraId="775E4443" w14:textId="50CF7191" w:rsidR="0059400B" w:rsidRPr="00664FF9" w:rsidRDefault="0059400B" w:rsidP="0059400B">
            <w:pPr>
              <w:jc w:val="center"/>
              <w:rPr>
                <w:rFonts w:eastAsia="MS Mincho"/>
                <w:b/>
                <w:bCs/>
                <w:sz w:val="18"/>
                <w:szCs w:val="18"/>
                <w:lang w:val="en-US"/>
              </w:rPr>
            </w:pPr>
            <w:r w:rsidRPr="007B5CA0">
              <w:rPr>
                <w:rFonts w:eastAsia="MS Mincho"/>
                <w:b/>
                <w:bCs/>
                <w:sz w:val="18"/>
                <w:szCs w:val="18"/>
                <w:lang w:val="sr-Cyrl-RS"/>
              </w:rPr>
              <w:t>НП</w:t>
            </w:r>
          </w:p>
        </w:tc>
        <w:tc>
          <w:tcPr>
            <w:tcW w:w="774" w:type="pct"/>
          </w:tcPr>
          <w:p w14:paraId="3A62DB4E" w14:textId="46F819D4" w:rsidR="0059400B" w:rsidRPr="00664FF9" w:rsidRDefault="0059400B" w:rsidP="0059400B">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auto"/>
          </w:tcPr>
          <w:p w14:paraId="766DB639" w14:textId="28009BB9" w:rsidR="0059400B" w:rsidRPr="00664FF9" w:rsidRDefault="0059400B" w:rsidP="0059400B">
            <w:pPr>
              <w:jc w:val="both"/>
              <w:rPr>
                <w:rFonts w:eastAsia="MS Mincho"/>
                <w:sz w:val="18"/>
                <w:szCs w:val="18"/>
                <w:lang w:val="en-US"/>
              </w:rPr>
            </w:pPr>
          </w:p>
        </w:tc>
      </w:tr>
      <w:tr w:rsidR="0059400B" w:rsidRPr="00664FF9" w14:paraId="7FF4FE6F" w14:textId="77777777" w:rsidTr="004A1A3D">
        <w:tc>
          <w:tcPr>
            <w:tcW w:w="370" w:type="pct"/>
            <w:shd w:val="clear" w:color="auto" w:fill="E7E6E6"/>
          </w:tcPr>
          <w:p w14:paraId="67D8DD38" w14:textId="06CD05ED" w:rsidR="0059400B" w:rsidRPr="00664FF9" w:rsidRDefault="0059400B" w:rsidP="0059400B">
            <w:pPr>
              <w:pStyle w:val="title-article-norm"/>
              <w:rPr>
                <w:sz w:val="18"/>
                <w:szCs w:val="18"/>
              </w:rPr>
            </w:pPr>
            <w:r>
              <w:rPr>
                <w:sz w:val="18"/>
                <w:szCs w:val="18"/>
                <w:lang w:val="sr-Latn-RS"/>
              </w:rPr>
              <w:t>ANNEX</w:t>
            </w:r>
            <w:r w:rsidRPr="00664FF9">
              <w:rPr>
                <w:sz w:val="18"/>
                <w:szCs w:val="18"/>
              </w:rPr>
              <w:t xml:space="preserve"> I</w:t>
            </w:r>
          </w:p>
        </w:tc>
        <w:tc>
          <w:tcPr>
            <w:tcW w:w="1159" w:type="pct"/>
            <w:shd w:val="clear" w:color="auto" w:fill="E7E6E6"/>
          </w:tcPr>
          <w:p w14:paraId="05ABA5AF" w14:textId="77777777" w:rsidR="0059400B" w:rsidRPr="00664FF9" w:rsidRDefault="0059400B" w:rsidP="0059400B">
            <w:pPr>
              <w:jc w:val="both"/>
              <w:rPr>
                <w:sz w:val="18"/>
                <w:szCs w:val="18"/>
                <w:lang w:val="en-US"/>
              </w:rPr>
            </w:pPr>
            <w:r w:rsidRPr="00664FF9">
              <w:rPr>
                <w:sz w:val="18"/>
                <w:szCs w:val="18"/>
                <w:lang w:val="en-US"/>
              </w:rPr>
              <w:t>CONDITIONS FOR CERTIFICATION</w:t>
            </w:r>
          </w:p>
        </w:tc>
        <w:tc>
          <w:tcPr>
            <w:tcW w:w="324" w:type="pct"/>
            <w:shd w:val="clear" w:color="auto" w:fill="E7E6E6"/>
          </w:tcPr>
          <w:p w14:paraId="24FFD31D" w14:textId="7F9C2785" w:rsidR="0059400B" w:rsidRPr="005711EF" w:rsidRDefault="0059400B" w:rsidP="0059400B">
            <w:pPr>
              <w:jc w:val="both"/>
              <w:rPr>
                <w:rFonts w:eastAsia="MS Mincho"/>
                <w:sz w:val="18"/>
                <w:szCs w:val="18"/>
                <w:lang w:val="sr-Cyrl-RS"/>
              </w:rPr>
            </w:pPr>
            <w:r>
              <w:rPr>
                <w:rFonts w:eastAsia="MS Mincho"/>
                <w:sz w:val="18"/>
                <w:szCs w:val="18"/>
                <w:lang w:val="sr-Cyrl-RS"/>
              </w:rPr>
              <w:t>22.4</w:t>
            </w:r>
          </w:p>
        </w:tc>
        <w:tc>
          <w:tcPr>
            <w:tcW w:w="1150" w:type="pct"/>
            <w:shd w:val="clear" w:color="auto" w:fill="E7E6E6"/>
          </w:tcPr>
          <w:p w14:paraId="0552BD48" w14:textId="05D3BCF6" w:rsidR="0059400B" w:rsidRPr="005711EF" w:rsidRDefault="0059400B" w:rsidP="0059400B">
            <w:pPr>
              <w:jc w:val="both"/>
              <w:rPr>
                <w:sz w:val="18"/>
                <w:szCs w:val="18"/>
                <w:lang w:val="sr-Cyrl-RS"/>
              </w:rPr>
            </w:pPr>
            <w:r w:rsidRPr="0059400B">
              <w:rPr>
                <w:sz w:val="18"/>
                <w:szCs w:val="18"/>
                <w:lang w:val="sr-Cyrl-RS"/>
              </w:rPr>
              <w:t xml:space="preserve">Министар прописује начин обављања </w:t>
            </w:r>
            <w:r w:rsidRPr="0059400B">
              <w:rPr>
                <w:sz w:val="18"/>
                <w:szCs w:val="18"/>
                <w:lang w:val="sr-Cyrl-RS"/>
              </w:rPr>
              <w:lastRenderedPageBreak/>
              <w:t>контроле и контроле под надзором производње семена, образац записника о контроли и контроли под надзором у току производње семена, по категоријама семена, групи и врсти.</w:t>
            </w:r>
          </w:p>
        </w:tc>
        <w:tc>
          <w:tcPr>
            <w:tcW w:w="443" w:type="pct"/>
            <w:shd w:val="clear" w:color="auto" w:fill="E8E8E8"/>
          </w:tcPr>
          <w:p w14:paraId="52341A0B" w14:textId="6E9BC414" w:rsidR="0059400B" w:rsidRPr="00664FF9" w:rsidRDefault="0059400B" w:rsidP="0059400B">
            <w:pPr>
              <w:jc w:val="center"/>
              <w:rPr>
                <w:rFonts w:eastAsia="MS Mincho"/>
                <w:b/>
                <w:bCs/>
                <w:sz w:val="18"/>
                <w:szCs w:val="18"/>
                <w:lang w:val="en-US"/>
              </w:rPr>
            </w:pPr>
            <w:r>
              <w:rPr>
                <w:rFonts w:eastAsia="MS Mincho"/>
                <w:b/>
                <w:bCs/>
                <w:sz w:val="18"/>
                <w:szCs w:val="18"/>
                <w:lang w:val="sr-Cyrl-RS"/>
              </w:rPr>
              <w:lastRenderedPageBreak/>
              <w:t>ДУ</w:t>
            </w:r>
          </w:p>
        </w:tc>
        <w:tc>
          <w:tcPr>
            <w:tcW w:w="774" w:type="pct"/>
            <w:shd w:val="clear" w:color="auto" w:fill="E7E6E6"/>
          </w:tcPr>
          <w:p w14:paraId="4C8DAA23" w14:textId="68BE1D83" w:rsidR="0059400B" w:rsidRPr="00664FF9" w:rsidRDefault="0059400B" w:rsidP="0059400B">
            <w:pPr>
              <w:jc w:val="both"/>
              <w:rPr>
                <w:rFonts w:eastAsia="MS Mincho"/>
                <w:sz w:val="18"/>
                <w:szCs w:val="18"/>
                <w:lang w:val="en-US"/>
              </w:rPr>
            </w:pPr>
            <w:r w:rsidRPr="008B3954">
              <w:rPr>
                <w:rFonts w:eastAsia="MS Mincho"/>
                <w:sz w:val="18"/>
                <w:szCs w:val="18"/>
                <w:lang w:val="sr-Cyrl-RS"/>
              </w:rPr>
              <w:t xml:space="preserve">Биће потпуно усклађено </w:t>
            </w:r>
            <w:r w:rsidRPr="008B3954">
              <w:rPr>
                <w:rFonts w:eastAsia="MS Mincho"/>
                <w:sz w:val="18"/>
                <w:szCs w:val="18"/>
                <w:lang w:val="sr-Cyrl-RS"/>
              </w:rPr>
              <w:lastRenderedPageBreak/>
              <w:t>доношењем подзаконског акта.</w:t>
            </w:r>
          </w:p>
        </w:tc>
        <w:tc>
          <w:tcPr>
            <w:tcW w:w="780" w:type="pct"/>
            <w:shd w:val="clear" w:color="auto" w:fill="E7E6E6"/>
          </w:tcPr>
          <w:p w14:paraId="33D7FC40" w14:textId="607F1A4E" w:rsidR="0059400B" w:rsidRPr="00664FF9" w:rsidRDefault="0059400B" w:rsidP="0059400B">
            <w:pPr>
              <w:jc w:val="both"/>
              <w:rPr>
                <w:rFonts w:eastAsia="MS Mincho"/>
                <w:sz w:val="18"/>
                <w:szCs w:val="18"/>
                <w:lang w:val="en-US"/>
              </w:rPr>
            </w:pPr>
          </w:p>
        </w:tc>
      </w:tr>
      <w:tr w:rsidR="0059400B" w:rsidRPr="00664FF9" w14:paraId="7B60E925" w14:textId="77777777" w:rsidTr="004A1A3D">
        <w:tc>
          <w:tcPr>
            <w:tcW w:w="370" w:type="pct"/>
            <w:shd w:val="clear" w:color="auto" w:fill="E7E6E6"/>
          </w:tcPr>
          <w:p w14:paraId="74D1EAB2" w14:textId="01C5956C" w:rsidR="0059400B" w:rsidRPr="00664FF9" w:rsidRDefault="0059400B" w:rsidP="0059400B">
            <w:pPr>
              <w:pStyle w:val="title-article-norm"/>
              <w:rPr>
                <w:sz w:val="18"/>
                <w:szCs w:val="18"/>
              </w:rPr>
            </w:pPr>
            <w:r>
              <w:rPr>
                <w:sz w:val="18"/>
                <w:szCs w:val="18"/>
                <w:lang w:val="sr-Latn-RS"/>
              </w:rPr>
              <w:t>ANNEX</w:t>
            </w:r>
            <w:r w:rsidRPr="00664FF9">
              <w:rPr>
                <w:sz w:val="18"/>
                <w:szCs w:val="18"/>
              </w:rPr>
              <w:t xml:space="preserve"> II</w:t>
            </w:r>
          </w:p>
        </w:tc>
        <w:tc>
          <w:tcPr>
            <w:tcW w:w="1159" w:type="pct"/>
            <w:shd w:val="clear" w:color="auto" w:fill="E7E6E6"/>
          </w:tcPr>
          <w:p w14:paraId="3425B0F7" w14:textId="77777777" w:rsidR="0059400B" w:rsidRPr="00664FF9" w:rsidRDefault="0059400B" w:rsidP="0059400B">
            <w:pPr>
              <w:jc w:val="both"/>
              <w:rPr>
                <w:sz w:val="18"/>
                <w:szCs w:val="18"/>
                <w:lang w:val="en-US"/>
              </w:rPr>
            </w:pPr>
          </w:p>
        </w:tc>
        <w:tc>
          <w:tcPr>
            <w:tcW w:w="324" w:type="pct"/>
            <w:shd w:val="clear" w:color="auto" w:fill="E7E6E6"/>
          </w:tcPr>
          <w:p w14:paraId="2502C8C7" w14:textId="08DBCB2A" w:rsidR="0059400B" w:rsidRPr="00E14D04" w:rsidRDefault="00E14D04" w:rsidP="0059400B">
            <w:pPr>
              <w:jc w:val="both"/>
              <w:rPr>
                <w:rFonts w:eastAsia="MS Mincho"/>
                <w:sz w:val="18"/>
                <w:szCs w:val="18"/>
                <w:lang w:val="sr-Cyrl-RS"/>
              </w:rPr>
            </w:pPr>
            <w:r>
              <w:rPr>
                <w:rFonts w:eastAsia="MS Mincho"/>
                <w:sz w:val="18"/>
                <w:szCs w:val="18"/>
                <w:lang w:val="sr-Cyrl-RS"/>
              </w:rPr>
              <w:t>32.6.</w:t>
            </w:r>
          </w:p>
        </w:tc>
        <w:tc>
          <w:tcPr>
            <w:tcW w:w="1150" w:type="pct"/>
            <w:shd w:val="clear" w:color="auto" w:fill="E7E6E6"/>
          </w:tcPr>
          <w:p w14:paraId="76DD33FC" w14:textId="1BEDC220" w:rsidR="0059400B" w:rsidRPr="00664FF9" w:rsidRDefault="00530B4E" w:rsidP="0059400B">
            <w:pPr>
              <w:jc w:val="both"/>
              <w:rPr>
                <w:sz w:val="18"/>
                <w:szCs w:val="18"/>
                <w:lang w:val="en-US"/>
              </w:rPr>
            </w:pPr>
            <w:r w:rsidRPr="00530B4E">
              <w:rPr>
                <w:sz w:val="18"/>
                <w:szCs w:val="18"/>
                <w:lang w:val="en-US"/>
              </w:rPr>
              <w:t>Министар прописује величину партије за поједине групе и врсте, њихове мешавине, као и начин узорковања семена за испитивање и утврђивање квалитета.</w:t>
            </w:r>
          </w:p>
        </w:tc>
        <w:tc>
          <w:tcPr>
            <w:tcW w:w="443" w:type="pct"/>
            <w:shd w:val="clear" w:color="auto" w:fill="E7E6E6"/>
          </w:tcPr>
          <w:p w14:paraId="1F204582" w14:textId="15883F62" w:rsidR="0059400B" w:rsidRPr="005711EF" w:rsidRDefault="0059400B" w:rsidP="0059400B">
            <w:pPr>
              <w:jc w:val="center"/>
              <w:rPr>
                <w:rFonts w:eastAsia="MS Mincho"/>
                <w:b/>
                <w:bCs/>
                <w:sz w:val="18"/>
                <w:szCs w:val="18"/>
                <w:lang w:val="sr-Cyrl-RS"/>
              </w:rPr>
            </w:pPr>
            <w:r>
              <w:rPr>
                <w:rFonts w:eastAsia="MS Mincho"/>
                <w:b/>
                <w:bCs/>
                <w:sz w:val="18"/>
                <w:szCs w:val="18"/>
                <w:lang w:val="sr-Cyrl-RS"/>
              </w:rPr>
              <w:t>ДУ</w:t>
            </w:r>
          </w:p>
        </w:tc>
        <w:tc>
          <w:tcPr>
            <w:tcW w:w="774" w:type="pct"/>
            <w:shd w:val="clear" w:color="auto" w:fill="E7E6E6"/>
          </w:tcPr>
          <w:p w14:paraId="26F8D728" w14:textId="6C1FA84B" w:rsidR="0059400B" w:rsidRPr="00664FF9" w:rsidRDefault="0059400B" w:rsidP="0059400B">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E7E6E6"/>
          </w:tcPr>
          <w:p w14:paraId="3417428D" w14:textId="71C4D3A8" w:rsidR="0059400B" w:rsidRPr="00664FF9" w:rsidRDefault="0059400B" w:rsidP="0059400B">
            <w:pPr>
              <w:jc w:val="both"/>
              <w:rPr>
                <w:rFonts w:eastAsia="MS Mincho"/>
                <w:sz w:val="18"/>
                <w:szCs w:val="18"/>
                <w:lang w:val="en-US"/>
              </w:rPr>
            </w:pPr>
          </w:p>
        </w:tc>
      </w:tr>
      <w:tr w:rsidR="0059400B" w:rsidRPr="00664FF9" w14:paraId="2CC6B455" w14:textId="77777777" w:rsidTr="004A1A3D">
        <w:tc>
          <w:tcPr>
            <w:tcW w:w="370" w:type="pct"/>
            <w:shd w:val="clear" w:color="auto" w:fill="E7E6E6"/>
          </w:tcPr>
          <w:p w14:paraId="4FDD2D0C" w14:textId="35181BC6" w:rsidR="0059400B" w:rsidRPr="00664FF9" w:rsidRDefault="0059400B" w:rsidP="0059400B">
            <w:pPr>
              <w:pStyle w:val="title-article-norm"/>
              <w:rPr>
                <w:sz w:val="18"/>
                <w:szCs w:val="18"/>
              </w:rPr>
            </w:pPr>
            <w:r>
              <w:rPr>
                <w:sz w:val="18"/>
                <w:szCs w:val="18"/>
                <w:lang w:val="sr-Cyrl-RS"/>
              </w:rPr>
              <w:t>АНЕКС</w:t>
            </w:r>
            <w:r w:rsidRPr="00664FF9">
              <w:rPr>
                <w:sz w:val="18"/>
                <w:szCs w:val="18"/>
              </w:rPr>
              <w:t xml:space="preserve"> III</w:t>
            </w:r>
          </w:p>
        </w:tc>
        <w:tc>
          <w:tcPr>
            <w:tcW w:w="1159" w:type="pct"/>
            <w:shd w:val="clear" w:color="auto" w:fill="E7E6E6"/>
          </w:tcPr>
          <w:p w14:paraId="731601E5" w14:textId="77777777" w:rsidR="0059400B" w:rsidRPr="00664FF9" w:rsidRDefault="0059400B" w:rsidP="0059400B">
            <w:pPr>
              <w:jc w:val="both"/>
              <w:rPr>
                <w:sz w:val="18"/>
                <w:szCs w:val="18"/>
                <w:lang w:val="en-US"/>
              </w:rPr>
            </w:pPr>
            <w:r w:rsidRPr="00664FF9">
              <w:rPr>
                <w:sz w:val="18"/>
                <w:szCs w:val="18"/>
                <w:lang w:val="en-US"/>
              </w:rPr>
              <w:t>MARKING</w:t>
            </w:r>
          </w:p>
        </w:tc>
        <w:tc>
          <w:tcPr>
            <w:tcW w:w="324" w:type="pct"/>
            <w:shd w:val="clear" w:color="auto" w:fill="E7E6E6"/>
          </w:tcPr>
          <w:p w14:paraId="2E53948B" w14:textId="08BDC4DF" w:rsidR="0059400B" w:rsidRPr="005711EF" w:rsidRDefault="0059400B" w:rsidP="0059400B">
            <w:pPr>
              <w:jc w:val="both"/>
              <w:rPr>
                <w:rFonts w:eastAsia="MS Mincho"/>
                <w:sz w:val="18"/>
                <w:szCs w:val="18"/>
                <w:lang w:val="sr-Cyrl-RS"/>
              </w:rPr>
            </w:pPr>
            <w:r>
              <w:rPr>
                <w:rFonts w:eastAsia="MS Mincho"/>
                <w:sz w:val="18"/>
                <w:szCs w:val="18"/>
                <w:lang w:val="sr-Cyrl-RS"/>
              </w:rPr>
              <w:t>40.8</w:t>
            </w:r>
          </w:p>
        </w:tc>
        <w:tc>
          <w:tcPr>
            <w:tcW w:w="1150" w:type="pct"/>
            <w:shd w:val="clear" w:color="auto" w:fill="E7E6E6"/>
          </w:tcPr>
          <w:p w14:paraId="57767721" w14:textId="3FA7186B" w:rsidR="0059400B" w:rsidRPr="0059400B" w:rsidRDefault="0059400B" w:rsidP="0059400B">
            <w:pPr>
              <w:jc w:val="both"/>
              <w:rPr>
                <w:sz w:val="18"/>
                <w:szCs w:val="18"/>
                <w:lang w:val="sr-Cyrl-RS"/>
              </w:rPr>
            </w:pPr>
            <w:r w:rsidRPr="0059400B">
              <w:rPr>
                <w:sz w:val="18"/>
                <w:szCs w:val="18"/>
                <w:lang w:val="sr-Cyrl-RS"/>
              </w:rPr>
              <w:t>Министар прописује образац захтева, величину и образац етикете, као и начин и садржину вођења евиденције о издатим етикетама, по групи и врсти.</w:t>
            </w:r>
          </w:p>
        </w:tc>
        <w:tc>
          <w:tcPr>
            <w:tcW w:w="443" w:type="pct"/>
            <w:shd w:val="clear" w:color="auto" w:fill="E8E8E8"/>
          </w:tcPr>
          <w:p w14:paraId="76C516A2" w14:textId="0FBDFDFB" w:rsidR="0059400B" w:rsidRPr="00664FF9" w:rsidRDefault="0059400B" w:rsidP="0059400B">
            <w:pPr>
              <w:jc w:val="center"/>
              <w:rPr>
                <w:rFonts w:eastAsia="MS Mincho"/>
                <w:b/>
                <w:bCs/>
                <w:sz w:val="18"/>
                <w:szCs w:val="18"/>
                <w:lang w:val="en-US"/>
              </w:rPr>
            </w:pPr>
            <w:r>
              <w:rPr>
                <w:rFonts w:eastAsia="MS Mincho"/>
                <w:b/>
                <w:bCs/>
                <w:sz w:val="18"/>
                <w:szCs w:val="18"/>
                <w:lang w:val="sr-Cyrl-RS"/>
              </w:rPr>
              <w:t>ДУ</w:t>
            </w:r>
          </w:p>
        </w:tc>
        <w:tc>
          <w:tcPr>
            <w:tcW w:w="774" w:type="pct"/>
            <w:shd w:val="clear" w:color="auto" w:fill="E8E8E8"/>
          </w:tcPr>
          <w:p w14:paraId="75675D75" w14:textId="06C53F0F" w:rsidR="0059400B" w:rsidRPr="00664FF9" w:rsidRDefault="0059400B" w:rsidP="0059400B">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E8E8E8"/>
          </w:tcPr>
          <w:p w14:paraId="02024967" w14:textId="5810D0C1" w:rsidR="0059400B" w:rsidRPr="00664FF9" w:rsidRDefault="0059400B" w:rsidP="0059400B">
            <w:pPr>
              <w:jc w:val="both"/>
              <w:rPr>
                <w:rFonts w:eastAsia="MS Mincho"/>
                <w:sz w:val="18"/>
                <w:szCs w:val="18"/>
                <w:lang w:val="en-US"/>
              </w:rPr>
            </w:pPr>
          </w:p>
        </w:tc>
      </w:tr>
      <w:tr w:rsidR="00E14D04" w:rsidRPr="00664FF9" w14:paraId="7257FBB3" w14:textId="77777777" w:rsidTr="004A1A3D">
        <w:tc>
          <w:tcPr>
            <w:tcW w:w="370" w:type="pct"/>
            <w:shd w:val="clear" w:color="auto" w:fill="E7E6E6"/>
          </w:tcPr>
          <w:p w14:paraId="5E00F865" w14:textId="383E1061" w:rsidR="00E14D04" w:rsidRPr="00664FF9" w:rsidRDefault="00E14D04" w:rsidP="00E14D04">
            <w:pPr>
              <w:pStyle w:val="title-article-norm"/>
              <w:rPr>
                <w:sz w:val="18"/>
                <w:szCs w:val="18"/>
              </w:rPr>
            </w:pPr>
            <w:r>
              <w:rPr>
                <w:sz w:val="18"/>
                <w:szCs w:val="18"/>
                <w:lang w:val="sr-Cyrl-RS"/>
              </w:rPr>
              <w:t>АНЕКС</w:t>
            </w:r>
            <w:r w:rsidRPr="00664FF9">
              <w:rPr>
                <w:sz w:val="18"/>
                <w:szCs w:val="18"/>
              </w:rPr>
              <w:t xml:space="preserve"> IV</w:t>
            </w:r>
          </w:p>
        </w:tc>
        <w:tc>
          <w:tcPr>
            <w:tcW w:w="1159" w:type="pct"/>
            <w:shd w:val="clear" w:color="auto" w:fill="E7E6E6"/>
          </w:tcPr>
          <w:p w14:paraId="66463187" w14:textId="77777777" w:rsidR="00E14D04" w:rsidRPr="00664FF9" w:rsidRDefault="00E14D04" w:rsidP="00E14D04">
            <w:pPr>
              <w:jc w:val="both"/>
              <w:rPr>
                <w:sz w:val="18"/>
                <w:szCs w:val="18"/>
                <w:lang w:val="en-US"/>
              </w:rPr>
            </w:pPr>
            <w:r w:rsidRPr="00664FF9">
              <w:rPr>
                <w:sz w:val="18"/>
                <w:szCs w:val="18"/>
                <w:lang w:val="en-US"/>
              </w:rPr>
              <w:t>LABEL AND DOCUMENT PROVIDED IN THE CASE OF SEED NOT FINALLY CERTIFIED, HARVESTED IN ANOTHER MEMBER STATE</w:t>
            </w:r>
          </w:p>
        </w:tc>
        <w:tc>
          <w:tcPr>
            <w:tcW w:w="324" w:type="pct"/>
            <w:shd w:val="clear" w:color="auto" w:fill="E7E6E6"/>
          </w:tcPr>
          <w:p w14:paraId="2DE6E508" w14:textId="2464A2C6" w:rsidR="00E14D04" w:rsidRPr="005F55E6" w:rsidRDefault="005F55E6" w:rsidP="00E14D04">
            <w:pPr>
              <w:jc w:val="both"/>
              <w:rPr>
                <w:rFonts w:eastAsia="MS Mincho"/>
                <w:sz w:val="18"/>
                <w:szCs w:val="18"/>
                <w:lang w:val="sr-Cyrl-RS"/>
              </w:rPr>
            </w:pPr>
            <w:r>
              <w:rPr>
                <w:rFonts w:eastAsia="MS Mincho"/>
                <w:sz w:val="18"/>
                <w:szCs w:val="18"/>
                <w:lang w:val="sr-Cyrl-RS"/>
              </w:rPr>
              <w:t>30.</w:t>
            </w:r>
          </w:p>
        </w:tc>
        <w:tc>
          <w:tcPr>
            <w:tcW w:w="1150" w:type="pct"/>
            <w:shd w:val="clear" w:color="auto" w:fill="E7E6E6"/>
          </w:tcPr>
          <w:p w14:paraId="0DED2758" w14:textId="435BE48B" w:rsidR="00E14D04" w:rsidRPr="00664FF9" w:rsidRDefault="005F55E6" w:rsidP="00E14D04">
            <w:pPr>
              <w:jc w:val="both"/>
              <w:rPr>
                <w:sz w:val="18"/>
                <w:szCs w:val="18"/>
                <w:lang w:val="en-US"/>
              </w:rPr>
            </w:pPr>
            <w:r w:rsidRPr="005F55E6">
              <w:rPr>
                <w:sz w:val="18"/>
                <w:szCs w:val="18"/>
                <w:lang w:val="en-US"/>
              </w:rPr>
              <w:t>Натурално семе из увоза које се дорађује мора да прати OECD сертификат сиве боје за биљне врсте за које се сертификат издаје или одговарајући документ о сортности семена који је издат од надлежног органа земље извознице.</w:t>
            </w:r>
          </w:p>
        </w:tc>
        <w:tc>
          <w:tcPr>
            <w:tcW w:w="443" w:type="pct"/>
            <w:shd w:val="clear" w:color="auto" w:fill="E7E6E6"/>
          </w:tcPr>
          <w:p w14:paraId="5E0B20BA" w14:textId="0E047CA6" w:rsidR="00E14D04" w:rsidRPr="005711EF" w:rsidRDefault="00E14D04" w:rsidP="00E14D04">
            <w:pPr>
              <w:jc w:val="center"/>
              <w:rPr>
                <w:rFonts w:eastAsia="MS Mincho"/>
                <w:b/>
                <w:bCs/>
                <w:sz w:val="18"/>
                <w:szCs w:val="18"/>
                <w:lang w:val="sr-Cyrl-RS"/>
              </w:rPr>
            </w:pPr>
            <w:r>
              <w:rPr>
                <w:rFonts w:eastAsia="MS Mincho"/>
                <w:b/>
                <w:bCs/>
                <w:sz w:val="18"/>
                <w:szCs w:val="18"/>
                <w:lang w:val="sr-Cyrl-RS"/>
              </w:rPr>
              <w:t>ДУ</w:t>
            </w:r>
          </w:p>
        </w:tc>
        <w:tc>
          <w:tcPr>
            <w:tcW w:w="774" w:type="pct"/>
            <w:shd w:val="clear" w:color="auto" w:fill="E7E6E6"/>
          </w:tcPr>
          <w:p w14:paraId="5D77278D" w14:textId="6EB0C1B7" w:rsidR="00E14D04" w:rsidRPr="00664FF9" w:rsidRDefault="00E14D04" w:rsidP="00E14D04">
            <w:pPr>
              <w:jc w:val="both"/>
              <w:rPr>
                <w:rFonts w:eastAsia="MS Mincho"/>
                <w:sz w:val="18"/>
                <w:szCs w:val="18"/>
                <w:lang w:val="en-US"/>
              </w:rPr>
            </w:pPr>
            <w:r w:rsidRPr="008B3954">
              <w:rPr>
                <w:rFonts w:eastAsia="MS Mincho"/>
                <w:sz w:val="18"/>
                <w:szCs w:val="18"/>
                <w:lang w:val="sr-Cyrl-RS"/>
              </w:rPr>
              <w:t>Биће потпуно усклађено доношењем подзаконског акта.</w:t>
            </w:r>
          </w:p>
        </w:tc>
        <w:tc>
          <w:tcPr>
            <w:tcW w:w="780" w:type="pct"/>
            <w:shd w:val="clear" w:color="auto" w:fill="E7E6E6"/>
          </w:tcPr>
          <w:p w14:paraId="6BF35D87" w14:textId="19794C77" w:rsidR="00E14D04" w:rsidRPr="00664FF9" w:rsidRDefault="00E14D04" w:rsidP="00E14D04">
            <w:pPr>
              <w:jc w:val="both"/>
              <w:rPr>
                <w:rFonts w:eastAsia="MS Mincho"/>
                <w:sz w:val="18"/>
                <w:szCs w:val="18"/>
                <w:lang w:val="en-US"/>
              </w:rPr>
            </w:pPr>
          </w:p>
        </w:tc>
      </w:tr>
      <w:tr w:rsidR="00E14D04" w:rsidRPr="00664FF9" w14:paraId="717DB924" w14:textId="77777777" w:rsidTr="004A1A3D">
        <w:tc>
          <w:tcPr>
            <w:tcW w:w="370" w:type="pct"/>
            <w:shd w:val="clear" w:color="auto" w:fill="E7E6E6"/>
          </w:tcPr>
          <w:p w14:paraId="34600561" w14:textId="777EEAA8" w:rsidR="00E14D04" w:rsidRPr="00E14D04" w:rsidRDefault="00E14D04" w:rsidP="00E14D04">
            <w:pPr>
              <w:pStyle w:val="title-article-norm"/>
              <w:rPr>
                <w:sz w:val="18"/>
                <w:szCs w:val="18"/>
                <w:lang w:val="sr-Cyrl-RS"/>
              </w:rPr>
            </w:pPr>
            <w:r>
              <w:rPr>
                <w:sz w:val="18"/>
                <w:szCs w:val="18"/>
                <w:lang w:val="sr-Cyrl-RS"/>
              </w:rPr>
              <w:t>АНЕКС</w:t>
            </w:r>
            <w:r w:rsidRPr="00E14D04">
              <w:rPr>
                <w:sz w:val="18"/>
                <w:szCs w:val="18"/>
                <w:lang w:val="sr-Cyrl-RS"/>
              </w:rPr>
              <w:t xml:space="preserve"> V PART A</w:t>
            </w:r>
          </w:p>
        </w:tc>
        <w:tc>
          <w:tcPr>
            <w:tcW w:w="1159" w:type="pct"/>
            <w:shd w:val="clear" w:color="auto" w:fill="E7E6E6"/>
          </w:tcPr>
          <w:p w14:paraId="62BB1DBF" w14:textId="19146DCC" w:rsidR="00E14D04" w:rsidRPr="00664FF9" w:rsidRDefault="00E14D04" w:rsidP="00E14D04">
            <w:pPr>
              <w:jc w:val="both"/>
              <w:rPr>
                <w:sz w:val="18"/>
                <w:szCs w:val="18"/>
                <w:lang w:val="en-US"/>
              </w:rPr>
            </w:pPr>
            <w:r w:rsidRPr="00E14D04">
              <w:rPr>
                <w:sz w:val="18"/>
                <w:szCs w:val="18"/>
                <w:lang w:val="en-US"/>
              </w:rPr>
              <w:t>REPEALED DIRECTIVE AND ITS SUCCESSIVE AMENDMENTS</w:t>
            </w:r>
          </w:p>
        </w:tc>
        <w:tc>
          <w:tcPr>
            <w:tcW w:w="324" w:type="pct"/>
            <w:shd w:val="clear" w:color="auto" w:fill="E7E6E6"/>
          </w:tcPr>
          <w:p w14:paraId="3F711B7A" w14:textId="77777777" w:rsidR="00E14D04" w:rsidRPr="00664FF9" w:rsidRDefault="00E14D04" w:rsidP="00E14D04">
            <w:pPr>
              <w:jc w:val="both"/>
              <w:rPr>
                <w:rFonts w:eastAsia="MS Mincho"/>
                <w:sz w:val="18"/>
                <w:szCs w:val="18"/>
                <w:lang w:val="en-US"/>
              </w:rPr>
            </w:pPr>
          </w:p>
        </w:tc>
        <w:tc>
          <w:tcPr>
            <w:tcW w:w="1150" w:type="pct"/>
            <w:shd w:val="clear" w:color="auto" w:fill="E7E6E6"/>
          </w:tcPr>
          <w:p w14:paraId="7137F128" w14:textId="77777777" w:rsidR="00E14D04" w:rsidRPr="00664FF9" w:rsidRDefault="00E14D04" w:rsidP="00E14D04">
            <w:pPr>
              <w:jc w:val="both"/>
              <w:rPr>
                <w:sz w:val="18"/>
                <w:szCs w:val="18"/>
                <w:lang w:val="en-US"/>
              </w:rPr>
            </w:pPr>
          </w:p>
        </w:tc>
        <w:tc>
          <w:tcPr>
            <w:tcW w:w="443" w:type="pct"/>
            <w:shd w:val="clear" w:color="auto" w:fill="E7E6E6"/>
          </w:tcPr>
          <w:p w14:paraId="0A2B8392" w14:textId="5F8BA1FC" w:rsidR="00E14D04" w:rsidRPr="005711EF" w:rsidRDefault="00E14D04" w:rsidP="00E14D04">
            <w:pPr>
              <w:jc w:val="center"/>
              <w:rPr>
                <w:rFonts w:eastAsia="MS Mincho"/>
                <w:b/>
                <w:bCs/>
                <w:sz w:val="18"/>
                <w:szCs w:val="18"/>
                <w:lang w:val="sr-Cyrl-RS"/>
              </w:rPr>
            </w:pPr>
            <w:r>
              <w:rPr>
                <w:rFonts w:eastAsia="MS Mincho"/>
                <w:b/>
                <w:bCs/>
                <w:sz w:val="18"/>
                <w:szCs w:val="18"/>
                <w:lang w:val="sr-Cyrl-RS"/>
              </w:rPr>
              <w:t>НП</w:t>
            </w:r>
          </w:p>
        </w:tc>
        <w:tc>
          <w:tcPr>
            <w:tcW w:w="774" w:type="pct"/>
            <w:shd w:val="clear" w:color="auto" w:fill="E7E6E6"/>
          </w:tcPr>
          <w:p w14:paraId="78F8B7D4" w14:textId="03793FC6" w:rsidR="00E14D04" w:rsidRPr="00664FF9" w:rsidRDefault="00E14D04" w:rsidP="00E14D04">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E7E6E6"/>
          </w:tcPr>
          <w:p w14:paraId="42632B37" w14:textId="3F354083" w:rsidR="00E14D04" w:rsidRPr="00664FF9" w:rsidRDefault="00E14D04" w:rsidP="00E14D04">
            <w:pPr>
              <w:jc w:val="both"/>
              <w:rPr>
                <w:rFonts w:eastAsia="MS Mincho"/>
                <w:sz w:val="18"/>
                <w:szCs w:val="18"/>
                <w:lang w:val="en-US"/>
              </w:rPr>
            </w:pPr>
          </w:p>
        </w:tc>
      </w:tr>
      <w:tr w:rsidR="00E14D04" w:rsidRPr="00664FF9" w14:paraId="1E0AAAB1" w14:textId="77777777" w:rsidTr="004A1A3D">
        <w:tc>
          <w:tcPr>
            <w:tcW w:w="370" w:type="pct"/>
            <w:shd w:val="clear" w:color="auto" w:fill="E7E6E6"/>
          </w:tcPr>
          <w:p w14:paraId="78AEF879" w14:textId="4F5C4ED8" w:rsidR="00E14D04" w:rsidRPr="00E14D04" w:rsidRDefault="00E14D04" w:rsidP="00E14D04">
            <w:pPr>
              <w:jc w:val="both"/>
              <w:rPr>
                <w:sz w:val="18"/>
                <w:szCs w:val="18"/>
                <w:lang w:val="sr-Latn-RS"/>
              </w:rPr>
            </w:pPr>
            <w:r>
              <w:rPr>
                <w:sz w:val="18"/>
                <w:szCs w:val="18"/>
                <w:lang w:val="sr-Cyrl-RS"/>
              </w:rPr>
              <w:t>АНЕКС</w:t>
            </w:r>
            <w:r w:rsidRPr="00E14D04">
              <w:rPr>
                <w:sz w:val="18"/>
                <w:szCs w:val="18"/>
                <w:lang w:val="sr-Cyrl-RS"/>
              </w:rPr>
              <w:t xml:space="preserve"> V PART </w:t>
            </w:r>
            <w:r>
              <w:rPr>
                <w:sz w:val="18"/>
                <w:szCs w:val="18"/>
                <w:lang w:val="sr-Latn-RS"/>
              </w:rPr>
              <w:t>B</w:t>
            </w:r>
          </w:p>
        </w:tc>
        <w:tc>
          <w:tcPr>
            <w:tcW w:w="1159" w:type="pct"/>
            <w:shd w:val="clear" w:color="auto" w:fill="E7E6E6"/>
          </w:tcPr>
          <w:p w14:paraId="6B7F3DAE" w14:textId="0323F331" w:rsidR="00E14D04" w:rsidRPr="00664FF9" w:rsidRDefault="00E14D04" w:rsidP="00E14D04">
            <w:pPr>
              <w:jc w:val="both"/>
              <w:rPr>
                <w:sz w:val="18"/>
                <w:szCs w:val="18"/>
                <w:lang w:val="en-US"/>
              </w:rPr>
            </w:pPr>
            <w:r w:rsidRPr="00E14D04">
              <w:rPr>
                <w:sz w:val="18"/>
                <w:szCs w:val="18"/>
                <w:lang w:val="en-US"/>
              </w:rPr>
              <w:t>DEADLINES FOR TRANSPOSITION INTO NATIONAL LAW</w:t>
            </w:r>
          </w:p>
        </w:tc>
        <w:tc>
          <w:tcPr>
            <w:tcW w:w="324" w:type="pct"/>
            <w:shd w:val="clear" w:color="auto" w:fill="E7E6E6"/>
          </w:tcPr>
          <w:p w14:paraId="0B6E22A4" w14:textId="77777777" w:rsidR="00E14D04" w:rsidRPr="00664FF9" w:rsidRDefault="00E14D04" w:rsidP="00E14D04">
            <w:pPr>
              <w:jc w:val="both"/>
              <w:rPr>
                <w:rFonts w:eastAsia="MS Mincho"/>
                <w:sz w:val="18"/>
                <w:szCs w:val="18"/>
                <w:lang w:val="en-US"/>
              </w:rPr>
            </w:pPr>
          </w:p>
        </w:tc>
        <w:tc>
          <w:tcPr>
            <w:tcW w:w="1150" w:type="pct"/>
            <w:shd w:val="clear" w:color="auto" w:fill="E7E6E6"/>
          </w:tcPr>
          <w:p w14:paraId="1B33ACBF" w14:textId="77777777" w:rsidR="00E14D04" w:rsidRPr="00664FF9" w:rsidRDefault="00E14D04" w:rsidP="00E14D04">
            <w:pPr>
              <w:jc w:val="both"/>
              <w:rPr>
                <w:sz w:val="18"/>
                <w:szCs w:val="18"/>
                <w:lang w:val="en-US"/>
              </w:rPr>
            </w:pPr>
          </w:p>
        </w:tc>
        <w:tc>
          <w:tcPr>
            <w:tcW w:w="443" w:type="pct"/>
            <w:shd w:val="clear" w:color="auto" w:fill="E7E6E6"/>
          </w:tcPr>
          <w:p w14:paraId="2876D396" w14:textId="6D38F33A" w:rsidR="00E14D04" w:rsidRDefault="00E14D04" w:rsidP="00E14D04">
            <w:pPr>
              <w:jc w:val="center"/>
              <w:rPr>
                <w:rFonts w:eastAsia="MS Mincho"/>
                <w:b/>
                <w:bCs/>
                <w:sz w:val="18"/>
                <w:szCs w:val="18"/>
                <w:lang w:val="sr-Cyrl-RS"/>
              </w:rPr>
            </w:pPr>
            <w:r>
              <w:rPr>
                <w:rFonts w:eastAsia="MS Mincho"/>
                <w:b/>
                <w:bCs/>
                <w:sz w:val="18"/>
                <w:szCs w:val="18"/>
                <w:lang w:val="sr-Cyrl-RS"/>
              </w:rPr>
              <w:t>НП</w:t>
            </w:r>
          </w:p>
        </w:tc>
        <w:tc>
          <w:tcPr>
            <w:tcW w:w="774" w:type="pct"/>
            <w:shd w:val="clear" w:color="auto" w:fill="E7E6E6"/>
          </w:tcPr>
          <w:p w14:paraId="719FDDCF" w14:textId="3CD7F67A" w:rsidR="00E14D04" w:rsidRDefault="00E14D04" w:rsidP="00E14D04">
            <w:pPr>
              <w:jc w:val="both"/>
              <w:rPr>
                <w:rFonts w:eastAsia="MS Mincho"/>
                <w:sz w:val="18"/>
                <w:szCs w:val="18"/>
                <w:lang w:val="sr-Cyrl-RS"/>
              </w:rPr>
            </w:pPr>
            <w:r>
              <w:rPr>
                <w:rFonts w:eastAsia="MS Mincho"/>
                <w:sz w:val="18"/>
                <w:szCs w:val="18"/>
                <w:lang w:val="sr-Cyrl-RS"/>
              </w:rPr>
              <w:t>Преносиво након приступања ЕУ.</w:t>
            </w:r>
          </w:p>
        </w:tc>
        <w:tc>
          <w:tcPr>
            <w:tcW w:w="780" w:type="pct"/>
            <w:shd w:val="clear" w:color="auto" w:fill="E7E6E6"/>
          </w:tcPr>
          <w:p w14:paraId="1D0D3082" w14:textId="77777777" w:rsidR="00E14D04" w:rsidRPr="00664FF9" w:rsidRDefault="00E14D04" w:rsidP="00E14D04">
            <w:pPr>
              <w:jc w:val="both"/>
              <w:rPr>
                <w:rFonts w:eastAsia="MS Mincho"/>
                <w:sz w:val="18"/>
                <w:szCs w:val="18"/>
                <w:lang w:val="en-US"/>
              </w:rPr>
            </w:pPr>
          </w:p>
        </w:tc>
      </w:tr>
      <w:tr w:rsidR="00E14D04" w:rsidRPr="00664FF9" w14:paraId="65980586" w14:textId="77777777" w:rsidTr="004A1A3D">
        <w:tc>
          <w:tcPr>
            <w:tcW w:w="370" w:type="pct"/>
            <w:shd w:val="clear" w:color="auto" w:fill="E7E6E6"/>
          </w:tcPr>
          <w:p w14:paraId="7F3483F3" w14:textId="701E270B" w:rsidR="00E14D04" w:rsidRPr="00664FF9" w:rsidRDefault="00E14D04" w:rsidP="00E14D04">
            <w:pPr>
              <w:jc w:val="both"/>
              <w:rPr>
                <w:sz w:val="18"/>
                <w:szCs w:val="18"/>
                <w:lang w:val="en-US"/>
              </w:rPr>
            </w:pPr>
            <w:r>
              <w:rPr>
                <w:sz w:val="18"/>
                <w:szCs w:val="18"/>
                <w:lang w:val="sr-Cyrl-RS"/>
              </w:rPr>
              <w:t>АНЕКС</w:t>
            </w:r>
            <w:r w:rsidRPr="00664FF9">
              <w:rPr>
                <w:sz w:val="18"/>
                <w:szCs w:val="18"/>
                <w:lang w:val="en-US"/>
              </w:rPr>
              <w:t xml:space="preserve"> VI</w:t>
            </w:r>
          </w:p>
        </w:tc>
        <w:tc>
          <w:tcPr>
            <w:tcW w:w="1159" w:type="pct"/>
            <w:shd w:val="clear" w:color="auto" w:fill="E7E6E6"/>
          </w:tcPr>
          <w:p w14:paraId="1CB6F472" w14:textId="77777777" w:rsidR="00E14D04" w:rsidRPr="00664FF9" w:rsidRDefault="00E14D04" w:rsidP="00E14D04">
            <w:pPr>
              <w:jc w:val="both"/>
              <w:rPr>
                <w:sz w:val="18"/>
                <w:szCs w:val="18"/>
                <w:lang w:val="en-US"/>
              </w:rPr>
            </w:pPr>
            <w:r w:rsidRPr="00664FF9">
              <w:rPr>
                <w:sz w:val="18"/>
                <w:szCs w:val="18"/>
                <w:lang w:val="en-US"/>
              </w:rPr>
              <w:t>CORRELATION TABLE</w:t>
            </w:r>
          </w:p>
        </w:tc>
        <w:tc>
          <w:tcPr>
            <w:tcW w:w="324" w:type="pct"/>
            <w:shd w:val="clear" w:color="auto" w:fill="E7E6E6"/>
          </w:tcPr>
          <w:p w14:paraId="31CC73EF" w14:textId="77777777" w:rsidR="00E14D04" w:rsidRPr="00664FF9" w:rsidRDefault="00E14D04" w:rsidP="00E14D04">
            <w:pPr>
              <w:jc w:val="both"/>
              <w:rPr>
                <w:rFonts w:eastAsia="MS Mincho"/>
                <w:sz w:val="18"/>
                <w:szCs w:val="18"/>
                <w:lang w:val="en-US"/>
              </w:rPr>
            </w:pPr>
          </w:p>
        </w:tc>
        <w:tc>
          <w:tcPr>
            <w:tcW w:w="1150" w:type="pct"/>
            <w:shd w:val="clear" w:color="auto" w:fill="E7E6E6"/>
          </w:tcPr>
          <w:p w14:paraId="0B886C59" w14:textId="77777777" w:rsidR="00E14D04" w:rsidRPr="00664FF9" w:rsidRDefault="00E14D04" w:rsidP="00E14D04">
            <w:pPr>
              <w:jc w:val="both"/>
              <w:rPr>
                <w:sz w:val="18"/>
                <w:szCs w:val="18"/>
                <w:lang w:val="en-US"/>
              </w:rPr>
            </w:pPr>
          </w:p>
        </w:tc>
        <w:tc>
          <w:tcPr>
            <w:tcW w:w="443" w:type="pct"/>
            <w:shd w:val="clear" w:color="auto" w:fill="E7E6E6"/>
          </w:tcPr>
          <w:p w14:paraId="0BB1419E" w14:textId="6DBF9F48" w:rsidR="00E14D04" w:rsidRPr="005711EF" w:rsidRDefault="00E14D04" w:rsidP="00E14D04">
            <w:pPr>
              <w:jc w:val="center"/>
              <w:rPr>
                <w:rFonts w:eastAsia="MS Mincho"/>
                <w:b/>
                <w:bCs/>
                <w:sz w:val="18"/>
                <w:szCs w:val="18"/>
                <w:lang w:val="sr-Cyrl-RS"/>
              </w:rPr>
            </w:pPr>
            <w:r>
              <w:rPr>
                <w:rFonts w:eastAsia="MS Mincho"/>
                <w:b/>
                <w:bCs/>
                <w:sz w:val="18"/>
                <w:szCs w:val="18"/>
                <w:lang w:val="sr-Cyrl-RS"/>
              </w:rPr>
              <w:t>НП</w:t>
            </w:r>
          </w:p>
        </w:tc>
        <w:tc>
          <w:tcPr>
            <w:tcW w:w="774" w:type="pct"/>
            <w:shd w:val="clear" w:color="auto" w:fill="E7E6E6"/>
          </w:tcPr>
          <w:p w14:paraId="435E11A4" w14:textId="224ADF92" w:rsidR="00E14D04" w:rsidRPr="00664FF9" w:rsidRDefault="00E14D04" w:rsidP="00E14D04">
            <w:pPr>
              <w:jc w:val="both"/>
              <w:rPr>
                <w:rFonts w:eastAsia="MS Mincho"/>
                <w:sz w:val="18"/>
                <w:szCs w:val="18"/>
                <w:lang w:val="en-US"/>
              </w:rPr>
            </w:pPr>
            <w:r>
              <w:rPr>
                <w:rFonts w:eastAsia="MS Mincho"/>
                <w:sz w:val="18"/>
                <w:szCs w:val="18"/>
                <w:lang w:val="sr-Cyrl-RS"/>
              </w:rPr>
              <w:t>Преносиво након приступања ЕУ.</w:t>
            </w:r>
          </w:p>
        </w:tc>
        <w:tc>
          <w:tcPr>
            <w:tcW w:w="780" w:type="pct"/>
            <w:shd w:val="clear" w:color="auto" w:fill="E7E6E6"/>
          </w:tcPr>
          <w:p w14:paraId="2A2EEF1D" w14:textId="78B142D6" w:rsidR="00E14D04" w:rsidRPr="00664FF9" w:rsidRDefault="00E14D04" w:rsidP="00E14D04">
            <w:pPr>
              <w:jc w:val="both"/>
              <w:rPr>
                <w:rFonts w:eastAsia="MS Mincho"/>
                <w:sz w:val="18"/>
                <w:szCs w:val="18"/>
                <w:lang w:val="en-US"/>
              </w:rPr>
            </w:pPr>
          </w:p>
        </w:tc>
      </w:tr>
    </w:tbl>
    <w:p w14:paraId="1418C54B" w14:textId="77777777" w:rsidR="00FD0F72" w:rsidRPr="00664FF9" w:rsidRDefault="00FD0F72">
      <w:pPr>
        <w:pStyle w:val="title-annex-1"/>
        <w:rPr>
          <w:sz w:val="18"/>
          <w:szCs w:val="18"/>
          <w:lang w:val="en-US"/>
        </w:rPr>
      </w:pPr>
    </w:p>
    <w:sectPr w:rsidR="00FD0F72" w:rsidRPr="00664FF9" w:rsidSect="008C0103">
      <w:footerReference w:type="default" r:id="rId9"/>
      <w:footerReference w:type="first" r:id="rId10"/>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91FF1" w14:textId="77777777" w:rsidR="009748D8" w:rsidRDefault="009748D8" w:rsidP="00516010">
      <w:r>
        <w:separator/>
      </w:r>
    </w:p>
  </w:endnote>
  <w:endnote w:type="continuationSeparator" w:id="0">
    <w:p w14:paraId="30AA1E3F" w14:textId="77777777" w:rsidR="009748D8" w:rsidRDefault="009748D8" w:rsidP="00516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auto"/>
    <w:pitch w:val="variable"/>
    <w:sig w:usb0="00000003"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sig w:usb0="00000007" w:usb1="00000000" w:usb2="00000000" w:usb3="00000000" w:csb0="00000093" w:csb1="00000000"/>
  </w:font>
  <w:font w:name="MinionPro-Regular">
    <w:altName w:val="Times New Roman"/>
    <w:charset w:val="00"/>
    <w:family w:val="auto"/>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59483" w14:textId="03E0F496" w:rsidR="00E14D04" w:rsidRDefault="00E14D04" w:rsidP="00F34CEB">
    <w:pPr>
      <w:pStyle w:val="Footer"/>
      <w:ind w:firstLine="2160"/>
      <w:jc w:val="center"/>
    </w:pPr>
    <w:r>
      <w:fldChar w:fldCharType="begin"/>
    </w:r>
    <w:r>
      <w:instrText xml:space="preserve"> PAGE   \* MERGEFORMAT </w:instrText>
    </w:r>
    <w:r>
      <w:fldChar w:fldCharType="separate"/>
    </w:r>
    <w:r w:rsidR="004E3C25">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F6CBD" w14:textId="7CD9E84B" w:rsidR="004E3C25" w:rsidRDefault="004E3C25">
    <w:pPr>
      <w:pStyle w:val="Footer"/>
      <w:jc w:val="right"/>
    </w:pPr>
  </w:p>
  <w:p w14:paraId="1A752F31" w14:textId="77777777" w:rsidR="00E14D04" w:rsidRDefault="00E14D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E6DB5" w14:textId="77777777" w:rsidR="009748D8" w:rsidRDefault="009748D8" w:rsidP="00516010">
      <w:r>
        <w:separator/>
      </w:r>
    </w:p>
  </w:footnote>
  <w:footnote w:type="continuationSeparator" w:id="0">
    <w:p w14:paraId="6EE31E3B" w14:textId="77777777" w:rsidR="009748D8" w:rsidRDefault="009748D8" w:rsidP="00516010">
      <w:r>
        <w:continuationSeparator/>
      </w:r>
    </w:p>
  </w:footnote>
  <w:footnote w:id="1">
    <w:p w14:paraId="0B074C4E" w14:textId="77777777" w:rsidR="00E14D04" w:rsidRPr="003025F1" w:rsidRDefault="00E14D04" w:rsidP="00664FF9">
      <w:pPr>
        <w:pStyle w:val="FootnoteText"/>
        <w:rPr>
          <w:lang w:val="sr-Latn-CS"/>
        </w:rPr>
      </w:pPr>
      <w:r>
        <w:rPr>
          <w:rStyle w:val="FootnoteReference"/>
        </w:rPr>
        <w:footnoteRef/>
      </w:r>
      <w:r w:rsidRPr="003025F1">
        <w:rPr>
          <w:lang w:val="ru-RU"/>
        </w:rPr>
        <w:t xml:space="preserve"> </w:t>
      </w:r>
      <w:r w:rsidRPr="00303EB6">
        <w:rPr>
          <w:rFonts w:ascii="Times New Roman" w:hAnsi="Times New Roman"/>
          <w:sz w:val="18"/>
          <w:szCs w:val="18"/>
          <w:lang w:val="sr-Cyrl-CS"/>
        </w:rPr>
        <w:t>Потпуно усклађено</w:t>
      </w:r>
      <w:r w:rsidRPr="00303EB6">
        <w:rPr>
          <w:rFonts w:ascii="Times New Roman" w:hAnsi="Times New Roman"/>
          <w:sz w:val="18"/>
          <w:szCs w:val="18"/>
          <w:lang w:val="sr-Latn-CS"/>
        </w:rPr>
        <w:t xml:space="preserve"> - </w:t>
      </w:r>
      <w:r w:rsidRPr="00303EB6">
        <w:rPr>
          <w:rFonts w:ascii="Times New Roman" w:hAnsi="Times New Roman"/>
          <w:sz w:val="18"/>
          <w:szCs w:val="18"/>
          <w:lang w:val="sr-Cyrl-CS"/>
        </w:rPr>
        <w:t>ПУ, делимично усклађено - ДУ, неу</w:t>
      </w:r>
      <w:r>
        <w:rPr>
          <w:rFonts w:ascii="Times New Roman" w:hAnsi="Times New Roman"/>
          <w:sz w:val="18"/>
          <w:szCs w:val="18"/>
          <w:lang w:val="sr-Cyrl-CS"/>
        </w:rPr>
        <w:t>склађено - НУ, непреносиво – НП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31EDA26"/>
    <w:lvl w:ilvl="0">
      <w:start w:val="1"/>
      <w:numFmt w:val="bullet"/>
      <w:pStyle w:val="ListBullet"/>
      <w:lvlText w:val=""/>
      <w:lvlJc w:val="left"/>
      <w:pPr>
        <w:tabs>
          <w:tab w:val="num" w:pos="429"/>
        </w:tabs>
        <w:ind w:left="429" w:hanging="357"/>
      </w:pPr>
      <w:rPr>
        <w:rFonts w:ascii="Wingdings" w:hAnsi="Wingdings" w:hint="default"/>
      </w:rPr>
    </w:lvl>
  </w:abstractNum>
  <w:abstractNum w:abstractNumId="1" w15:restartNumberingAfterBreak="0">
    <w:nsid w:val="1698733B"/>
    <w:multiLevelType w:val="hybridMultilevel"/>
    <w:tmpl w:val="D640D788"/>
    <w:lvl w:ilvl="0" w:tplc="EE92E188">
      <w:start w:val="2"/>
      <w:numFmt w:val="bullet"/>
      <w:lvlText w:val="-"/>
      <w:lvlJc w:val="left"/>
      <w:pPr>
        <w:ind w:left="1040" w:hanging="360"/>
      </w:pPr>
      <w:rPr>
        <w:rFonts w:ascii="Times New Roman" w:eastAsia="Calibri" w:hAnsi="Times New Roman" w:cs="Times New Roman" w:hint="default"/>
        <w:color w:val="auto"/>
      </w:rPr>
    </w:lvl>
    <w:lvl w:ilvl="1" w:tplc="04240003" w:tentative="1">
      <w:start w:val="1"/>
      <w:numFmt w:val="bullet"/>
      <w:lvlText w:val="o"/>
      <w:lvlJc w:val="left"/>
      <w:pPr>
        <w:ind w:left="1760" w:hanging="360"/>
      </w:pPr>
      <w:rPr>
        <w:rFonts w:ascii="Courier New" w:hAnsi="Courier New" w:cs="Courier New" w:hint="default"/>
      </w:rPr>
    </w:lvl>
    <w:lvl w:ilvl="2" w:tplc="04240005" w:tentative="1">
      <w:start w:val="1"/>
      <w:numFmt w:val="bullet"/>
      <w:lvlText w:val=""/>
      <w:lvlJc w:val="left"/>
      <w:pPr>
        <w:ind w:left="2480" w:hanging="360"/>
      </w:pPr>
      <w:rPr>
        <w:rFonts w:ascii="Wingdings" w:hAnsi="Wingdings" w:hint="default"/>
      </w:rPr>
    </w:lvl>
    <w:lvl w:ilvl="3" w:tplc="04240001" w:tentative="1">
      <w:start w:val="1"/>
      <w:numFmt w:val="bullet"/>
      <w:lvlText w:val=""/>
      <w:lvlJc w:val="left"/>
      <w:pPr>
        <w:ind w:left="3200" w:hanging="360"/>
      </w:pPr>
      <w:rPr>
        <w:rFonts w:ascii="Symbol" w:hAnsi="Symbol" w:hint="default"/>
      </w:rPr>
    </w:lvl>
    <w:lvl w:ilvl="4" w:tplc="04240003" w:tentative="1">
      <w:start w:val="1"/>
      <w:numFmt w:val="bullet"/>
      <w:lvlText w:val="o"/>
      <w:lvlJc w:val="left"/>
      <w:pPr>
        <w:ind w:left="3920" w:hanging="360"/>
      </w:pPr>
      <w:rPr>
        <w:rFonts w:ascii="Courier New" w:hAnsi="Courier New" w:cs="Courier New" w:hint="default"/>
      </w:rPr>
    </w:lvl>
    <w:lvl w:ilvl="5" w:tplc="04240005" w:tentative="1">
      <w:start w:val="1"/>
      <w:numFmt w:val="bullet"/>
      <w:lvlText w:val=""/>
      <w:lvlJc w:val="left"/>
      <w:pPr>
        <w:ind w:left="4640" w:hanging="360"/>
      </w:pPr>
      <w:rPr>
        <w:rFonts w:ascii="Wingdings" w:hAnsi="Wingdings" w:hint="default"/>
      </w:rPr>
    </w:lvl>
    <w:lvl w:ilvl="6" w:tplc="04240001" w:tentative="1">
      <w:start w:val="1"/>
      <w:numFmt w:val="bullet"/>
      <w:lvlText w:val=""/>
      <w:lvlJc w:val="left"/>
      <w:pPr>
        <w:ind w:left="5360" w:hanging="360"/>
      </w:pPr>
      <w:rPr>
        <w:rFonts w:ascii="Symbol" w:hAnsi="Symbol" w:hint="default"/>
      </w:rPr>
    </w:lvl>
    <w:lvl w:ilvl="7" w:tplc="04240003" w:tentative="1">
      <w:start w:val="1"/>
      <w:numFmt w:val="bullet"/>
      <w:lvlText w:val="o"/>
      <w:lvlJc w:val="left"/>
      <w:pPr>
        <w:ind w:left="6080" w:hanging="360"/>
      </w:pPr>
      <w:rPr>
        <w:rFonts w:ascii="Courier New" w:hAnsi="Courier New" w:cs="Courier New" w:hint="default"/>
      </w:rPr>
    </w:lvl>
    <w:lvl w:ilvl="8" w:tplc="04240005" w:tentative="1">
      <w:start w:val="1"/>
      <w:numFmt w:val="bullet"/>
      <w:lvlText w:val=""/>
      <w:lvlJc w:val="left"/>
      <w:pPr>
        <w:ind w:left="6800" w:hanging="360"/>
      </w:pPr>
      <w:rPr>
        <w:rFonts w:ascii="Wingdings" w:hAnsi="Wingdings" w:hint="default"/>
      </w:rPr>
    </w:lvl>
  </w:abstractNum>
  <w:abstractNum w:abstractNumId="2" w15:restartNumberingAfterBreak="0">
    <w:nsid w:val="29D1751A"/>
    <w:multiLevelType w:val="hybridMultilevel"/>
    <w:tmpl w:val="CBA631D0"/>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1C1208F"/>
    <w:multiLevelType w:val="hybridMultilevel"/>
    <w:tmpl w:val="3C40D8BA"/>
    <w:lvl w:ilvl="0" w:tplc="DBF62D82">
      <w:start w:val="2"/>
      <w:numFmt w:val="bullet"/>
      <w:lvlText w:val="-"/>
      <w:lvlJc w:val="left"/>
      <w:pPr>
        <w:ind w:left="1080" w:hanging="360"/>
      </w:pPr>
      <w:rPr>
        <w:rFonts w:ascii="Times New Roman" w:eastAsia="Calibri"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677847440">
    <w:abstractNumId w:val="0"/>
  </w:num>
  <w:num w:numId="2" w16cid:durableId="925844083">
    <w:abstractNumId w:val="1"/>
  </w:num>
  <w:num w:numId="3" w16cid:durableId="227227535">
    <w:abstractNumId w:val="3"/>
  </w:num>
  <w:num w:numId="4" w16cid:durableId="72734206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010"/>
    <w:rsid w:val="000026EE"/>
    <w:rsid w:val="00002E57"/>
    <w:rsid w:val="00002E6D"/>
    <w:rsid w:val="0000449E"/>
    <w:rsid w:val="000067F2"/>
    <w:rsid w:val="00007166"/>
    <w:rsid w:val="000071D9"/>
    <w:rsid w:val="000077DB"/>
    <w:rsid w:val="00007CBB"/>
    <w:rsid w:val="00010D15"/>
    <w:rsid w:val="00011DB1"/>
    <w:rsid w:val="0001633D"/>
    <w:rsid w:val="000166D7"/>
    <w:rsid w:val="0001706D"/>
    <w:rsid w:val="00017323"/>
    <w:rsid w:val="00017C18"/>
    <w:rsid w:val="0002130D"/>
    <w:rsid w:val="00022472"/>
    <w:rsid w:val="00023E3B"/>
    <w:rsid w:val="000258A7"/>
    <w:rsid w:val="00025CB7"/>
    <w:rsid w:val="00025DAD"/>
    <w:rsid w:val="00026B1B"/>
    <w:rsid w:val="0003005B"/>
    <w:rsid w:val="000322EE"/>
    <w:rsid w:val="0003559D"/>
    <w:rsid w:val="00040CAB"/>
    <w:rsid w:val="00043B70"/>
    <w:rsid w:val="00043FB2"/>
    <w:rsid w:val="00045BC5"/>
    <w:rsid w:val="00045DA3"/>
    <w:rsid w:val="00046BB3"/>
    <w:rsid w:val="00047B94"/>
    <w:rsid w:val="0005365B"/>
    <w:rsid w:val="000561B4"/>
    <w:rsid w:val="00060E12"/>
    <w:rsid w:val="00062226"/>
    <w:rsid w:val="000647F6"/>
    <w:rsid w:val="00065E59"/>
    <w:rsid w:val="0007294C"/>
    <w:rsid w:val="00072AD9"/>
    <w:rsid w:val="0007773F"/>
    <w:rsid w:val="00080A84"/>
    <w:rsid w:val="000823B2"/>
    <w:rsid w:val="00082D0B"/>
    <w:rsid w:val="000862B2"/>
    <w:rsid w:val="000866A4"/>
    <w:rsid w:val="00090653"/>
    <w:rsid w:val="00091213"/>
    <w:rsid w:val="00091BC4"/>
    <w:rsid w:val="0009268F"/>
    <w:rsid w:val="00093048"/>
    <w:rsid w:val="00093C8D"/>
    <w:rsid w:val="00096543"/>
    <w:rsid w:val="000A03C4"/>
    <w:rsid w:val="000A22BE"/>
    <w:rsid w:val="000A2B80"/>
    <w:rsid w:val="000A664D"/>
    <w:rsid w:val="000B1BC9"/>
    <w:rsid w:val="000B2EBA"/>
    <w:rsid w:val="000B3C17"/>
    <w:rsid w:val="000B5618"/>
    <w:rsid w:val="000B5F63"/>
    <w:rsid w:val="000C3BFC"/>
    <w:rsid w:val="000C4826"/>
    <w:rsid w:val="000C5A4F"/>
    <w:rsid w:val="000C75D2"/>
    <w:rsid w:val="000D2F39"/>
    <w:rsid w:val="000E10C3"/>
    <w:rsid w:val="000E259B"/>
    <w:rsid w:val="000E2AF0"/>
    <w:rsid w:val="000E3879"/>
    <w:rsid w:val="000E4BCB"/>
    <w:rsid w:val="000E50C1"/>
    <w:rsid w:val="000F1E67"/>
    <w:rsid w:val="000F4282"/>
    <w:rsid w:val="0010536F"/>
    <w:rsid w:val="00106F40"/>
    <w:rsid w:val="00107AC2"/>
    <w:rsid w:val="00111245"/>
    <w:rsid w:val="00113203"/>
    <w:rsid w:val="00113F66"/>
    <w:rsid w:val="00114ADA"/>
    <w:rsid w:val="00116B9E"/>
    <w:rsid w:val="00117CBE"/>
    <w:rsid w:val="0012547B"/>
    <w:rsid w:val="001306B5"/>
    <w:rsid w:val="001368B4"/>
    <w:rsid w:val="00150E3E"/>
    <w:rsid w:val="00151765"/>
    <w:rsid w:val="00151B81"/>
    <w:rsid w:val="001532F6"/>
    <w:rsid w:val="001627AB"/>
    <w:rsid w:val="00167EC9"/>
    <w:rsid w:val="001720FE"/>
    <w:rsid w:val="00172899"/>
    <w:rsid w:val="00174B1D"/>
    <w:rsid w:val="001753AB"/>
    <w:rsid w:val="00176EEF"/>
    <w:rsid w:val="0018044F"/>
    <w:rsid w:val="001848CF"/>
    <w:rsid w:val="0019071B"/>
    <w:rsid w:val="00191DA6"/>
    <w:rsid w:val="00192853"/>
    <w:rsid w:val="001929A8"/>
    <w:rsid w:val="0019399B"/>
    <w:rsid w:val="001A1C76"/>
    <w:rsid w:val="001A3C9F"/>
    <w:rsid w:val="001A62C3"/>
    <w:rsid w:val="001A732F"/>
    <w:rsid w:val="001A7B5A"/>
    <w:rsid w:val="001B589B"/>
    <w:rsid w:val="001B5D60"/>
    <w:rsid w:val="001B76F3"/>
    <w:rsid w:val="001C6876"/>
    <w:rsid w:val="001C6EA0"/>
    <w:rsid w:val="001C74A3"/>
    <w:rsid w:val="001D3932"/>
    <w:rsid w:val="001D44A9"/>
    <w:rsid w:val="001D5E06"/>
    <w:rsid w:val="001D5FF1"/>
    <w:rsid w:val="001E117D"/>
    <w:rsid w:val="001E1951"/>
    <w:rsid w:val="001E27FA"/>
    <w:rsid w:val="001E3EC0"/>
    <w:rsid w:val="001E542B"/>
    <w:rsid w:val="001E5A23"/>
    <w:rsid w:val="001E5A33"/>
    <w:rsid w:val="001E7009"/>
    <w:rsid w:val="001E724C"/>
    <w:rsid w:val="001F13D9"/>
    <w:rsid w:val="001F2953"/>
    <w:rsid w:val="001F47FE"/>
    <w:rsid w:val="001F4E41"/>
    <w:rsid w:val="00201CB2"/>
    <w:rsid w:val="002035FE"/>
    <w:rsid w:val="002052F3"/>
    <w:rsid w:val="00206DE9"/>
    <w:rsid w:val="002074C1"/>
    <w:rsid w:val="002103E7"/>
    <w:rsid w:val="0021157B"/>
    <w:rsid w:val="00213BE6"/>
    <w:rsid w:val="002160EF"/>
    <w:rsid w:val="002160F3"/>
    <w:rsid w:val="00216B31"/>
    <w:rsid w:val="00220425"/>
    <w:rsid w:val="00224EDB"/>
    <w:rsid w:val="00225578"/>
    <w:rsid w:val="00225F49"/>
    <w:rsid w:val="002345D2"/>
    <w:rsid w:val="00237843"/>
    <w:rsid w:val="00237FAA"/>
    <w:rsid w:val="00240358"/>
    <w:rsid w:val="00245EB6"/>
    <w:rsid w:val="002470E6"/>
    <w:rsid w:val="00250FB5"/>
    <w:rsid w:val="00251448"/>
    <w:rsid w:val="00252671"/>
    <w:rsid w:val="00253136"/>
    <w:rsid w:val="00255487"/>
    <w:rsid w:val="00255579"/>
    <w:rsid w:val="00255F3B"/>
    <w:rsid w:val="00262039"/>
    <w:rsid w:val="002621CC"/>
    <w:rsid w:val="0026239E"/>
    <w:rsid w:val="002671B2"/>
    <w:rsid w:val="0026768F"/>
    <w:rsid w:val="00273A01"/>
    <w:rsid w:val="00276015"/>
    <w:rsid w:val="002762C0"/>
    <w:rsid w:val="002773E7"/>
    <w:rsid w:val="00280787"/>
    <w:rsid w:val="00282936"/>
    <w:rsid w:val="0028404F"/>
    <w:rsid w:val="00285A79"/>
    <w:rsid w:val="00286EBB"/>
    <w:rsid w:val="00287CA1"/>
    <w:rsid w:val="00290951"/>
    <w:rsid w:val="002916F9"/>
    <w:rsid w:val="002923A7"/>
    <w:rsid w:val="00293484"/>
    <w:rsid w:val="00293B30"/>
    <w:rsid w:val="002A3DE2"/>
    <w:rsid w:val="002B4528"/>
    <w:rsid w:val="002B4BFD"/>
    <w:rsid w:val="002B67C4"/>
    <w:rsid w:val="002B740D"/>
    <w:rsid w:val="002B7767"/>
    <w:rsid w:val="002C15BD"/>
    <w:rsid w:val="002C2F0F"/>
    <w:rsid w:val="002C3E2D"/>
    <w:rsid w:val="002C47A9"/>
    <w:rsid w:val="002C48BE"/>
    <w:rsid w:val="002C4B33"/>
    <w:rsid w:val="002C6AE2"/>
    <w:rsid w:val="002D06A2"/>
    <w:rsid w:val="002D2E88"/>
    <w:rsid w:val="002D68E6"/>
    <w:rsid w:val="002D6E28"/>
    <w:rsid w:val="002E0503"/>
    <w:rsid w:val="002E1D79"/>
    <w:rsid w:val="002E2BDD"/>
    <w:rsid w:val="002E5A2C"/>
    <w:rsid w:val="002E5E64"/>
    <w:rsid w:val="002E639B"/>
    <w:rsid w:val="002E660A"/>
    <w:rsid w:val="002F0B29"/>
    <w:rsid w:val="002F0C96"/>
    <w:rsid w:val="002F14BC"/>
    <w:rsid w:val="002F17BD"/>
    <w:rsid w:val="002F360B"/>
    <w:rsid w:val="002F4498"/>
    <w:rsid w:val="003010B0"/>
    <w:rsid w:val="00304276"/>
    <w:rsid w:val="00304EFB"/>
    <w:rsid w:val="00310BA8"/>
    <w:rsid w:val="003136D9"/>
    <w:rsid w:val="00314DD2"/>
    <w:rsid w:val="003158DE"/>
    <w:rsid w:val="00321C2F"/>
    <w:rsid w:val="003302D7"/>
    <w:rsid w:val="00330FCD"/>
    <w:rsid w:val="00332913"/>
    <w:rsid w:val="00335BA6"/>
    <w:rsid w:val="003375C2"/>
    <w:rsid w:val="00342261"/>
    <w:rsid w:val="00343268"/>
    <w:rsid w:val="00344A6D"/>
    <w:rsid w:val="0034540B"/>
    <w:rsid w:val="0034569E"/>
    <w:rsid w:val="00345B3C"/>
    <w:rsid w:val="00346B0A"/>
    <w:rsid w:val="00353FD4"/>
    <w:rsid w:val="00356547"/>
    <w:rsid w:val="00357992"/>
    <w:rsid w:val="00357ADE"/>
    <w:rsid w:val="00362482"/>
    <w:rsid w:val="00365180"/>
    <w:rsid w:val="00366CB2"/>
    <w:rsid w:val="0036711F"/>
    <w:rsid w:val="0037048B"/>
    <w:rsid w:val="00370DDC"/>
    <w:rsid w:val="00371B25"/>
    <w:rsid w:val="00372C30"/>
    <w:rsid w:val="003761C6"/>
    <w:rsid w:val="0037711D"/>
    <w:rsid w:val="00380E58"/>
    <w:rsid w:val="00385724"/>
    <w:rsid w:val="0039467A"/>
    <w:rsid w:val="00396507"/>
    <w:rsid w:val="00397B3E"/>
    <w:rsid w:val="003A2309"/>
    <w:rsid w:val="003A5152"/>
    <w:rsid w:val="003A7FD2"/>
    <w:rsid w:val="003B113D"/>
    <w:rsid w:val="003B189A"/>
    <w:rsid w:val="003B29D7"/>
    <w:rsid w:val="003C0F04"/>
    <w:rsid w:val="003C3520"/>
    <w:rsid w:val="003C5391"/>
    <w:rsid w:val="003C7388"/>
    <w:rsid w:val="003D47AC"/>
    <w:rsid w:val="003E252A"/>
    <w:rsid w:val="003E3D03"/>
    <w:rsid w:val="003E4E84"/>
    <w:rsid w:val="003E636C"/>
    <w:rsid w:val="003F0C35"/>
    <w:rsid w:val="003F582E"/>
    <w:rsid w:val="0040111C"/>
    <w:rsid w:val="00401433"/>
    <w:rsid w:val="00405396"/>
    <w:rsid w:val="00405D7E"/>
    <w:rsid w:val="00410325"/>
    <w:rsid w:val="00413F49"/>
    <w:rsid w:val="0041412F"/>
    <w:rsid w:val="00414B1E"/>
    <w:rsid w:val="00415415"/>
    <w:rsid w:val="00416EC9"/>
    <w:rsid w:val="00417160"/>
    <w:rsid w:val="00421855"/>
    <w:rsid w:val="004229B3"/>
    <w:rsid w:val="00427A80"/>
    <w:rsid w:val="004317EF"/>
    <w:rsid w:val="00436314"/>
    <w:rsid w:val="00437134"/>
    <w:rsid w:val="00442EB9"/>
    <w:rsid w:val="00446408"/>
    <w:rsid w:val="00446F2F"/>
    <w:rsid w:val="00450C77"/>
    <w:rsid w:val="00453F1B"/>
    <w:rsid w:val="004545B8"/>
    <w:rsid w:val="0045592E"/>
    <w:rsid w:val="00461300"/>
    <w:rsid w:val="00461F49"/>
    <w:rsid w:val="00462A08"/>
    <w:rsid w:val="00464800"/>
    <w:rsid w:val="0047340C"/>
    <w:rsid w:val="00476FBE"/>
    <w:rsid w:val="0047709B"/>
    <w:rsid w:val="00477499"/>
    <w:rsid w:val="00477C87"/>
    <w:rsid w:val="004808C7"/>
    <w:rsid w:val="00481DE0"/>
    <w:rsid w:val="00483911"/>
    <w:rsid w:val="004843A6"/>
    <w:rsid w:val="00485AB4"/>
    <w:rsid w:val="00485D2F"/>
    <w:rsid w:val="00491591"/>
    <w:rsid w:val="00491900"/>
    <w:rsid w:val="004A16B3"/>
    <w:rsid w:val="004A1A3D"/>
    <w:rsid w:val="004A27B2"/>
    <w:rsid w:val="004A2E66"/>
    <w:rsid w:val="004A47B3"/>
    <w:rsid w:val="004A5490"/>
    <w:rsid w:val="004B1E05"/>
    <w:rsid w:val="004B3339"/>
    <w:rsid w:val="004B4036"/>
    <w:rsid w:val="004B6E7C"/>
    <w:rsid w:val="004B75DE"/>
    <w:rsid w:val="004C2765"/>
    <w:rsid w:val="004C52A4"/>
    <w:rsid w:val="004C6048"/>
    <w:rsid w:val="004D1558"/>
    <w:rsid w:val="004D3309"/>
    <w:rsid w:val="004D3577"/>
    <w:rsid w:val="004D38D0"/>
    <w:rsid w:val="004E0375"/>
    <w:rsid w:val="004E0661"/>
    <w:rsid w:val="004E0801"/>
    <w:rsid w:val="004E3C25"/>
    <w:rsid w:val="004E582F"/>
    <w:rsid w:val="004E6024"/>
    <w:rsid w:val="004E6EBD"/>
    <w:rsid w:val="004F5C12"/>
    <w:rsid w:val="004F640C"/>
    <w:rsid w:val="004F6FE7"/>
    <w:rsid w:val="00500074"/>
    <w:rsid w:val="005005A4"/>
    <w:rsid w:val="0050103A"/>
    <w:rsid w:val="00502C3B"/>
    <w:rsid w:val="0050481D"/>
    <w:rsid w:val="005049F5"/>
    <w:rsid w:val="00504B02"/>
    <w:rsid w:val="0050575F"/>
    <w:rsid w:val="00505CAA"/>
    <w:rsid w:val="00505D49"/>
    <w:rsid w:val="0050649B"/>
    <w:rsid w:val="0051179F"/>
    <w:rsid w:val="00516010"/>
    <w:rsid w:val="00520B15"/>
    <w:rsid w:val="00521B53"/>
    <w:rsid w:val="0052205C"/>
    <w:rsid w:val="00522D62"/>
    <w:rsid w:val="005308EE"/>
    <w:rsid w:val="00530B4E"/>
    <w:rsid w:val="00531472"/>
    <w:rsid w:val="00533D91"/>
    <w:rsid w:val="00534927"/>
    <w:rsid w:val="00540E1B"/>
    <w:rsid w:val="005575F8"/>
    <w:rsid w:val="0056083E"/>
    <w:rsid w:val="00560DE2"/>
    <w:rsid w:val="00561678"/>
    <w:rsid w:val="00564F0F"/>
    <w:rsid w:val="00567CD1"/>
    <w:rsid w:val="005711EF"/>
    <w:rsid w:val="005749A1"/>
    <w:rsid w:val="00574F59"/>
    <w:rsid w:val="00575ADC"/>
    <w:rsid w:val="00583AB2"/>
    <w:rsid w:val="0059400B"/>
    <w:rsid w:val="005944BC"/>
    <w:rsid w:val="00594D7F"/>
    <w:rsid w:val="00595265"/>
    <w:rsid w:val="0059602E"/>
    <w:rsid w:val="005B0EB6"/>
    <w:rsid w:val="005B0EF2"/>
    <w:rsid w:val="005B1412"/>
    <w:rsid w:val="005B3D82"/>
    <w:rsid w:val="005B418A"/>
    <w:rsid w:val="005B4EC3"/>
    <w:rsid w:val="005C0FC4"/>
    <w:rsid w:val="005C3997"/>
    <w:rsid w:val="005C44A9"/>
    <w:rsid w:val="005C799B"/>
    <w:rsid w:val="005D08FC"/>
    <w:rsid w:val="005D2506"/>
    <w:rsid w:val="005D417B"/>
    <w:rsid w:val="005D4806"/>
    <w:rsid w:val="005D4B6D"/>
    <w:rsid w:val="005D7BE2"/>
    <w:rsid w:val="005E000A"/>
    <w:rsid w:val="005E171D"/>
    <w:rsid w:val="005E1DF5"/>
    <w:rsid w:val="005E1E13"/>
    <w:rsid w:val="005E2768"/>
    <w:rsid w:val="005E4560"/>
    <w:rsid w:val="005E58DB"/>
    <w:rsid w:val="005E5953"/>
    <w:rsid w:val="005E61FC"/>
    <w:rsid w:val="005E706B"/>
    <w:rsid w:val="005F3A1E"/>
    <w:rsid w:val="005F55E6"/>
    <w:rsid w:val="005F66D3"/>
    <w:rsid w:val="00603BFA"/>
    <w:rsid w:val="006041A5"/>
    <w:rsid w:val="006049D5"/>
    <w:rsid w:val="006118AE"/>
    <w:rsid w:val="0061245B"/>
    <w:rsid w:val="00614E0D"/>
    <w:rsid w:val="00617518"/>
    <w:rsid w:val="0063244A"/>
    <w:rsid w:val="006329A6"/>
    <w:rsid w:val="00634322"/>
    <w:rsid w:val="00640616"/>
    <w:rsid w:val="00642163"/>
    <w:rsid w:val="0064329A"/>
    <w:rsid w:val="00643E9F"/>
    <w:rsid w:val="00647AF3"/>
    <w:rsid w:val="00650E57"/>
    <w:rsid w:val="006512A7"/>
    <w:rsid w:val="006524FF"/>
    <w:rsid w:val="006558BD"/>
    <w:rsid w:val="006600E8"/>
    <w:rsid w:val="00664FF9"/>
    <w:rsid w:val="006751BA"/>
    <w:rsid w:val="0067740B"/>
    <w:rsid w:val="0068236E"/>
    <w:rsid w:val="0069002D"/>
    <w:rsid w:val="00690823"/>
    <w:rsid w:val="0069082F"/>
    <w:rsid w:val="00690CBC"/>
    <w:rsid w:val="00691734"/>
    <w:rsid w:val="006A183F"/>
    <w:rsid w:val="006A18AE"/>
    <w:rsid w:val="006A212F"/>
    <w:rsid w:val="006A5FAF"/>
    <w:rsid w:val="006A70FD"/>
    <w:rsid w:val="006C180B"/>
    <w:rsid w:val="006C2615"/>
    <w:rsid w:val="006C28F1"/>
    <w:rsid w:val="006C297F"/>
    <w:rsid w:val="006C5428"/>
    <w:rsid w:val="006C54E5"/>
    <w:rsid w:val="006C6236"/>
    <w:rsid w:val="006C7900"/>
    <w:rsid w:val="006D516A"/>
    <w:rsid w:val="006D74FD"/>
    <w:rsid w:val="006E07BD"/>
    <w:rsid w:val="006E109C"/>
    <w:rsid w:val="006E4D48"/>
    <w:rsid w:val="006F28B5"/>
    <w:rsid w:val="006F3413"/>
    <w:rsid w:val="006F3803"/>
    <w:rsid w:val="006F4261"/>
    <w:rsid w:val="00702A84"/>
    <w:rsid w:val="007038E6"/>
    <w:rsid w:val="00706B32"/>
    <w:rsid w:val="0071096C"/>
    <w:rsid w:val="007136AD"/>
    <w:rsid w:val="00713FE1"/>
    <w:rsid w:val="00716528"/>
    <w:rsid w:val="00716749"/>
    <w:rsid w:val="007176B3"/>
    <w:rsid w:val="00723D6F"/>
    <w:rsid w:val="00726FF3"/>
    <w:rsid w:val="00730452"/>
    <w:rsid w:val="0073497F"/>
    <w:rsid w:val="00735846"/>
    <w:rsid w:val="00736461"/>
    <w:rsid w:val="007370A4"/>
    <w:rsid w:val="007378DD"/>
    <w:rsid w:val="00741D8D"/>
    <w:rsid w:val="007420C8"/>
    <w:rsid w:val="00743912"/>
    <w:rsid w:val="00744AA6"/>
    <w:rsid w:val="00754A25"/>
    <w:rsid w:val="00755A3D"/>
    <w:rsid w:val="00756138"/>
    <w:rsid w:val="0075710E"/>
    <w:rsid w:val="007610C5"/>
    <w:rsid w:val="00764966"/>
    <w:rsid w:val="00764D96"/>
    <w:rsid w:val="00766CF6"/>
    <w:rsid w:val="00767300"/>
    <w:rsid w:val="00767D00"/>
    <w:rsid w:val="00770385"/>
    <w:rsid w:val="00772A3D"/>
    <w:rsid w:val="00772F5D"/>
    <w:rsid w:val="00777094"/>
    <w:rsid w:val="00780A68"/>
    <w:rsid w:val="00785981"/>
    <w:rsid w:val="00790178"/>
    <w:rsid w:val="00791EFC"/>
    <w:rsid w:val="00793052"/>
    <w:rsid w:val="0079327F"/>
    <w:rsid w:val="00793E8A"/>
    <w:rsid w:val="0079502C"/>
    <w:rsid w:val="007A129E"/>
    <w:rsid w:val="007A7873"/>
    <w:rsid w:val="007B1D53"/>
    <w:rsid w:val="007B1D7F"/>
    <w:rsid w:val="007B1D85"/>
    <w:rsid w:val="007B38A9"/>
    <w:rsid w:val="007B3D1D"/>
    <w:rsid w:val="007B4EF8"/>
    <w:rsid w:val="007B7BAE"/>
    <w:rsid w:val="007C2428"/>
    <w:rsid w:val="007C2CA6"/>
    <w:rsid w:val="007C33E4"/>
    <w:rsid w:val="007C4D09"/>
    <w:rsid w:val="007C4EA2"/>
    <w:rsid w:val="007C51C8"/>
    <w:rsid w:val="007C5228"/>
    <w:rsid w:val="007D4B9F"/>
    <w:rsid w:val="007D577E"/>
    <w:rsid w:val="007E0095"/>
    <w:rsid w:val="007E3A5B"/>
    <w:rsid w:val="007E3C6E"/>
    <w:rsid w:val="007E6C7A"/>
    <w:rsid w:val="007E6EA2"/>
    <w:rsid w:val="007F0C46"/>
    <w:rsid w:val="007F3691"/>
    <w:rsid w:val="007F6B5E"/>
    <w:rsid w:val="007F6D5C"/>
    <w:rsid w:val="008037C9"/>
    <w:rsid w:val="00804AFE"/>
    <w:rsid w:val="00817607"/>
    <w:rsid w:val="00817C20"/>
    <w:rsid w:val="0082164B"/>
    <w:rsid w:val="00822D95"/>
    <w:rsid w:val="00824B92"/>
    <w:rsid w:val="00826194"/>
    <w:rsid w:val="008301EC"/>
    <w:rsid w:val="00833261"/>
    <w:rsid w:val="00841C13"/>
    <w:rsid w:val="00845CCB"/>
    <w:rsid w:val="00846CA8"/>
    <w:rsid w:val="0084784E"/>
    <w:rsid w:val="008479FF"/>
    <w:rsid w:val="00861689"/>
    <w:rsid w:val="00861D04"/>
    <w:rsid w:val="00864EA1"/>
    <w:rsid w:val="00865FDD"/>
    <w:rsid w:val="008662E9"/>
    <w:rsid w:val="0086786A"/>
    <w:rsid w:val="00872D85"/>
    <w:rsid w:val="008753F2"/>
    <w:rsid w:val="00876931"/>
    <w:rsid w:val="00877F4A"/>
    <w:rsid w:val="008822ED"/>
    <w:rsid w:val="008826A6"/>
    <w:rsid w:val="00885866"/>
    <w:rsid w:val="00887E7C"/>
    <w:rsid w:val="008912D0"/>
    <w:rsid w:val="0089205F"/>
    <w:rsid w:val="00892817"/>
    <w:rsid w:val="00893C21"/>
    <w:rsid w:val="0089477C"/>
    <w:rsid w:val="008A263C"/>
    <w:rsid w:val="008A291C"/>
    <w:rsid w:val="008A2C15"/>
    <w:rsid w:val="008A5671"/>
    <w:rsid w:val="008A584F"/>
    <w:rsid w:val="008A5A3E"/>
    <w:rsid w:val="008B0692"/>
    <w:rsid w:val="008B37A3"/>
    <w:rsid w:val="008C0103"/>
    <w:rsid w:val="008C01EF"/>
    <w:rsid w:val="008C24FA"/>
    <w:rsid w:val="008C45C8"/>
    <w:rsid w:val="008C7513"/>
    <w:rsid w:val="008C7D65"/>
    <w:rsid w:val="008C7F55"/>
    <w:rsid w:val="008D2563"/>
    <w:rsid w:val="008D4427"/>
    <w:rsid w:val="008D6951"/>
    <w:rsid w:val="008D708D"/>
    <w:rsid w:val="008D751D"/>
    <w:rsid w:val="008E025A"/>
    <w:rsid w:val="008E2DFA"/>
    <w:rsid w:val="008F288E"/>
    <w:rsid w:val="008F59FA"/>
    <w:rsid w:val="008F6715"/>
    <w:rsid w:val="00901A68"/>
    <w:rsid w:val="009027E1"/>
    <w:rsid w:val="00902D2E"/>
    <w:rsid w:val="009036CE"/>
    <w:rsid w:val="009049F3"/>
    <w:rsid w:val="009053F8"/>
    <w:rsid w:val="00905CC4"/>
    <w:rsid w:val="00906CF6"/>
    <w:rsid w:val="00911948"/>
    <w:rsid w:val="009121B5"/>
    <w:rsid w:val="00912DB8"/>
    <w:rsid w:val="00914DDA"/>
    <w:rsid w:val="009206B6"/>
    <w:rsid w:val="009216F3"/>
    <w:rsid w:val="009222BD"/>
    <w:rsid w:val="0092297B"/>
    <w:rsid w:val="00927C1F"/>
    <w:rsid w:val="0094018A"/>
    <w:rsid w:val="009409A3"/>
    <w:rsid w:val="00940A79"/>
    <w:rsid w:val="0094117B"/>
    <w:rsid w:val="00941470"/>
    <w:rsid w:val="0094742E"/>
    <w:rsid w:val="009477C5"/>
    <w:rsid w:val="00953A02"/>
    <w:rsid w:val="00955255"/>
    <w:rsid w:val="009563CA"/>
    <w:rsid w:val="00957DDF"/>
    <w:rsid w:val="00960898"/>
    <w:rsid w:val="00961ECC"/>
    <w:rsid w:val="009677C1"/>
    <w:rsid w:val="009748D8"/>
    <w:rsid w:val="00980C78"/>
    <w:rsid w:val="009812EC"/>
    <w:rsid w:val="00981578"/>
    <w:rsid w:val="00981755"/>
    <w:rsid w:val="00982492"/>
    <w:rsid w:val="00982BC8"/>
    <w:rsid w:val="00987FED"/>
    <w:rsid w:val="00991AB2"/>
    <w:rsid w:val="009976B5"/>
    <w:rsid w:val="009A03C1"/>
    <w:rsid w:val="009A14B1"/>
    <w:rsid w:val="009A2E69"/>
    <w:rsid w:val="009A467F"/>
    <w:rsid w:val="009B0AAF"/>
    <w:rsid w:val="009B0C62"/>
    <w:rsid w:val="009B1216"/>
    <w:rsid w:val="009B4ECF"/>
    <w:rsid w:val="009B5214"/>
    <w:rsid w:val="009C21BF"/>
    <w:rsid w:val="009C3E7E"/>
    <w:rsid w:val="009C53C3"/>
    <w:rsid w:val="009C6159"/>
    <w:rsid w:val="009C6C20"/>
    <w:rsid w:val="009D2B04"/>
    <w:rsid w:val="009D5B50"/>
    <w:rsid w:val="009E2B2A"/>
    <w:rsid w:val="009E3323"/>
    <w:rsid w:val="009E7266"/>
    <w:rsid w:val="009E73CD"/>
    <w:rsid w:val="009F048E"/>
    <w:rsid w:val="009F19A0"/>
    <w:rsid w:val="009F3432"/>
    <w:rsid w:val="009F5B91"/>
    <w:rsid w:val="009F72C5"/>
    <w:rsid w:val="00A003B0"/>
    <w:rsid w:val="00A00C6B"/>
    <w:rsid w:val="00A03A41"/>
    <w:rsid w:val="00A04352"/>
    <w:rsid w:val="00A045F3"/>
    <w:rsid w:val="00A13569"/>
    <w:rsid w:val="00A13DA7"/>
    <w:rsid w:val="00A14218"/>
    <w:rsid w:val="00A14450"/>
    <w:rsid w:val="00A17828"/>
    <w:rsid w:val="00A2037A"/>
    <w:rsid w:val="00A20790"/>
    <w:rsid w:val="00A23ACE"/>
    <w:rsid w:val="00A25375"/>
    <w:rsid w:val="00A25F20"/>
    <w:rsid w:val="00A315F5"/>
    <w:rsid w:val="00A325A9"/>
    <w:rsid w:val="00A336AC"/>
    <w:rsid w:val="00A358E7"/>
    <w:rsid w:val="00A35B8C"/>
    <w:rsid w:val="00A35E3C"/>
    <w:rsid w:val="00A37586"/>
    <w:rsid w:val="00A42805"/>
    <w:rsid w:val="00A45DBA"/>
    <w:rsid w:val="00A47C0E"/>
    <w:rsid w:val="00A504F3"/>
    <w:rsid w:val="00A55BF1"/>
    <w:rsid w:val="00A563D6"/>
    <w:rsid w:val="00A6289D"/>
    <w:rsid w:val="00A644FA"/>
    <w:rsid w:val="00A663FC"/>
    <w:rsid w:val="00A66C7D"/>
    <w:rsid w:val="00A703C3"/>
    <w:rsid w:val="00A715A0"/>
    <w:rsid w:val="00A73E75"/>
    <w:rsid w:val="00A768F4"/>
    <w:rsid w:val="00A771C4"/>
    <w:rsid w:val="00A830C6"/>
    <w:rsid w:val="00A83F30"/>
    <w:rsid w:val="00A86422"/>
    <w:rsid w:val="00A904B7"/>
    <w:rsid w:val="00A914D8"/>
    <w:rsid w:val="00A95232"/>
    <w:rsid w:val="00A95BC5"/>
    <w:rsid w:val="00A978C7"/>
    <w:rsid w:val="00AA16C2"/>
    <w:rsid w:val="00AA5F51"/>
    <w:rsid w:val="00AB3295"/>
    <w:rsid w:val="00AB4EF7"/>
    <w:rsid w:val="00AB5680"/>
    <w:rsid w:val="00AC27C1"/>
    <w:rsid w:val="00AC2CBA"/>
    <w:rsid w:val="00AC5227"/>
    <w:rsid w:val="00AD0C64"/>
    <w:rsid w:val="00AD24D4"/>
    <w:rsid w:val="00AD79ED"/>
    <w:rsid w:val="00AE2702"/>
    <w:rsid w:val="00AE4616"/>
    <w:rsid w:val="00AE5015"/>
    <w:rsid w:val="00AE63FA"/>
    <w:rsid w:val="00AE67EC"/>
    <w:rsid w:val="00AE79E1"/>
    <w:rsid w:val="00AF03AB"/>
    <w:rsid w:val="00AF071D"/>
    <w:rsid w:val="00AF0E85"/>
    <w:rsid w:val="00AF3A81"/>
    <w:rsid w:val="00B005DF"/>
    <w:rsid w:val="00B04AEB"/>
    <w:rsid w:val="00B04FE0"/>
    <w:rsid w:val="00B05054"/>
    <w:rsid w:val="00B060E4"/>
    <w:rsid w:val="00B06F83"/>
    <w:rsid w:val="00B0717E"/>
    <w:rsid w:val="00B072FF"/>
    <w:rsid w:val="00B11A5E"/>
    <w:rsid w:val="00B22505"/>
    <w:rsid w:val="00B22DD8"/>
    <w:rsid w:val="00B23098"/>
    <w:rsid w:val="00B232E5"/>
    <w:rsid w:val="00B238D7"/>
    <w:rsid w:val="00B23F2E"/>
    <w:rsid w:val="00B27258"/>
    <w:rsid w:val="00B30106"/>
    <w:rsid w:val="00B30D3E"/>
    <w:rsid w:val="00B312FC"/>
    <w:rsid w:val="00B33F43"/>
    <w:rsid w:val="00B34A13"/>
    <w:rsid w:val="00B37F6B"/>
    <w:rsid w:val="00B427C7"/>
    <w:rsid w:val="00B439E9"/>
    <w:rsid w:val="00B46545"/>
    <w:rsid w:val="00B46CC5"/>
    <w:rsid w:val="00B47249"/>
    <w:rsid w:val="00B5102B"/>
    <w:rsid w:val="00B5569B"/>
    <w:rsid w:val="00B57971"/>
    <w:rsid w:val="00B62ED1"/>
    <w:rsid w:val="00B65914"/>
    <w:rsid w:val="00B70BDF"/>
    <w:rsid w:val="00B70C08"/>
    <w:rsid w:val="00B71E61"/>
    <w:rsid w:val="00B73123"/>
    <w:rsid w:val="00B74B00"/>
    <w:rsid w:val="00B7690A"/>
    <w:rsid w:val="00B81933"/>
    <w:rsid w:val="00B820A1"/>
    <w:rsid w:val="00B825F9"/>
    <w:rsid w:val="00B859AD"/>
    <w:rsid w:val="00B85F39"/>
    <w:rsid w:val="00B86A73"/>
    <w:rsid w:val="00B90879"/>
    <w:rsid w:val="00B90E3E"/>
    <w:rsid w:val="00B91514"/>
    <w:rsid w:val="00B94A01"/>
    <w:rsid w:val="00BA3A06"/>
    <w:rsid w:val="00BA511E"/>
    <w:rsid w:val="00BA63D8"/>
    <w:rsid w:val="00BA6D97"/>
    <w:rsid w:val="00BB0822"/>
    <w:rsid w:val="00BB32CE"/>
    <w:rsid w:val="00BB3CF7"/>
    <w:rsid w:val="00BB4A93"/>
    <w:rsid w:val="00BB5868"/>
    <w:rsid w:val="00BB60B9"/>
    <w:rsid w:val="00BB640D"/>
    <w:rsid w:val="00BC0D0F"/>
    <w:rsid w:val="00BC1B1E"/>
    <w:rsid w:val="00BC724C"/>
    <w:rsid w:val="00BC737F"/>
    <w:rsid w:val="00BD0085"/>
    <w:rsid w:val="00BD09D3"/>
    <w:rsid w:val="00BD101A"/>
    <w:rsid w:val="00BD6814"/>
    <w:rsid w:val="00BD7A42"/>
    <w:rsid w:val="00BE0CDD"/>
    <w:rsid w:val="00BE1C28"/>
    <w:rsid w:val="00BE5AAB"/>
    <w:rsid w:val="00BE5ADA"/>
    <w:rsid w:val="00BE64C1"/>
    <w:rsid w:val="00BE6936"/>
    <w:rsid w:val="00BF0121"/>
    <w:rsid w:val="00BF0CB8"/>
    <w:rsid w:val="00BF14E9"/>
    <w:rsid w:val="00BF5E3E"/>
    <w:rsid w:val="00BF6BC0"/>
    <w:rsid w:val="00BF6CC2"/>
    <w:rsid w:val="00BF6E4C"/>
    <w:rsid w:val="00BF7524"/>
    <w:rsid w:val="00C02A08"/>
    <w:rsid w:val="00C02BA8"/>
    <w:rsid w:val="00C05AD8"/>
    <w:rsid w:val="00C062A1"/>
    <w:rsid w:val="00C10A99"/>
    <w:rsid w:val="00C10CA9"/>
    <w:rsid w:val="00C111F0"/>
    <w:rsid w:val="00C15B7E"/>
    <w:rsid w:val="00C175D4"/>
    <w:rsid w:val="00C2396B"/>
    <w:rsid w:val="00C320B9"/>
    <w:rsid w:val="00C3384D"/>
    <w:rsid w:val="00C3644A"/>
    <w:rsid w:val="00C36880"/>
    <w:rsid w:val="00C37187"/>
    <w:rsid w:val="00C3724E"/>
    <w:rsid w:val="00C41216"/>
    <w:rsid w:val="00C4140B"/>
    <w:rsid w:val="00C42D38"/>
    <w:rsid w:val="00C43641"/>
    <w:rsid w:val="00C47364"/>
    <w:rsid w:val="00C474F0"/>
    <w:rsid w:val="00C55437"/>
    <w:rsid w:val="00C5767A"/>
    <w:rsid w:val="00C625C9"/>
    <w:rsid w:val="00C62FDE"/>
    <w:rsid w:val="00C70876"/>
    <w:rsid w:val="00C72868"/>
    <w:rsid w:val="00C75A46"/>
    <w:rsid w:val="00C81FED"/>
    <w:rsid w:val="00C84062"/>
    <w:rsid w:val="00C842D7"/>
    <w:rsid w:val="00C846B3"/>
    <w:rsid w:val="00C853C2"/>
    <w:rsid w:val="00C85FE9"/>
    <w:rsid w:val="00C865BB"/>
    <w:rsid w:val="00C87D2E"/>
    <w:rsid w:val="00C91983"/>
    <w:rsid w:val="00C92F8F"/>
    <w:rsid w:val="00C94006"/>
    <w:rsid w:val="00CA0DF1"/>
    <w:rsid w:val="00CA1B26"/>
    <w:rsid w:val="00CA710E"/>
    <w:rsid w:val="00CB22FF"/>
    <w:rsid w:val="00CB413D"/>
    <w:rsid w:val="00CC0FCF"/>
    <w:rsid w:val="00CC2F62"/>
    <w:rsid w:val="00CC5CAB"/>
    <w:rsid w:val="00CD1174"/>
    <w:rsid w:val="00CD695A"/>
    <w:rsid w:val="00CE03C1"/>
    <w:rsid w:val="00CE2D96"/>
    <w:rsid w:val="00CE3DB0"/>
    <w:rsid w:val="00CE4119"/>
    <w:rsid w:val="00CE4AFD"/>
    <w:rsid w:val="00CF1B2F"/>
    <w:rsid w:val="00CF6FF6"/>
    <w:rsid w:val="00D00E6E"/>
    <w:rsid w:val="00D028BE"/>
    <w:rsid w:val="00D02932"/>
    <w:rsid w:val="00D02D4C"/>
    <w:rsid w:val="00D03868"/>
    <w:rsid w:val="00D05CA6"/>
    <w:rsid w:val="00D06C36"/>
    <w:rsid w:val="00D10099"/>
    <w:rsid w:val="00D1308A"/>
    <w:rsid w:val="00D1370C"/>
    <w:rsid w:val="00D1555C"/>
    <w:rsid w:val="00D21788"/>
    <w:rsid w:val="00D23C33"/>
    <w:rsid w:val="00D23ED5"/>
    <w:rsid w:val="00D242DE"/>
    <w:rsid w:val="00D243B0"/>
    <w:rsid w:val="00D25311"/>
    <w:rsid w:val="00D269FE"/>
    <w:rsid w:val="00D30F74"/>
    <w:rsid w:val="00D34C7F"/>
    <w:rsid w:val="00D355A9"/>
    <w:rsid w:val="00D417FA"/>
    <w:rsid w:val="00D45801"/>
    <w:rsid w:val="00D46DC8"/>
    <w:rsid w:val="00D46FF7"/>
    <w:rsid w:val="00D47A4A"/>
    <w:rsid w:val="00D50629"/>
    <w:rsid w:val="00D509CA"/>
    <w:rsid w:val="00D51033"/>
    <w:rsid w:val="00D53085"/>
    <w:rsid w:val="00D539A3"/>
    <w:rsid w:val="00D54EE8"/>
    <w:rsid w:val="00D571C6"/>
    <w:rsid w:val="00D57E33"/>
    <w:rsid w:val="00D649FC"/>
    <w:rsid w:val="00D655A2"/>
    <w:rsid w:val="00D65BAC"/>
    <w:rsid w:val="00D65CC7"/>
    <w:rsid w:val="00D757A7"/>
    <w:rsid w:val="00D77927"/>
    <w:rsid w:val="00D80111"/>
    <w:rsid w:val="00D83108"/>
    <w:rsid w:val="00D83193"/>
    <w:rsid w:val="00D833CE"/>
    <w:rsid w:val="00D84EDF"/>
    <w:rsid w:val="00D851B5"/>
    <w:rsid w:val="00D85621"/>
    <w:rsid w:val="00D8570B"/>
    <w:rsid w:val="00D878AF"/>
    <w:rsid w:val="00D93BC5"/>
    <w:rsid w:val="00D961F6"/>
    <w:rsid w:val="00DA5308"/>
    <w:rsid w:val="00DA5D00"/>
    <w:rsid w:val="00DA6B5D"/>
    <w:rsid w:val="00DA6BD7"/>
    <w:rsid w:val="00DB214A"/>
    <w:rsid w:val="00DB5F14"/>
    <w:rsid w:val="00DB6789"/>
    <w:rsid w:val="00DB7D77"/>
    <w:rsid w:val="00DC427C"/>
    <w:rsid w:val="00DC58F0"/>
    <w:rsid w:val="00DC619F"/>
    <w:rsid w:val="00DD32DF"/>
    <w:rsid w:val="00DD3822"/>
    <w:rsid w:val="00DD4CD1"/>
    <w:rsid w:val="00DD5259"/>
    <w:rsid w:val="00DD5B99"/>
    <w:rsid w:val="00DD6455"/>
    <w:rsid w:val="00DD7666"/>
    <w:rsid w:val="00DE2650"/>
    <w:rsid w:val="00DE44B4"/>
    <w:rsid w:val="00DE4FD0"/>
    <w:rsid w:val="00DE62B7"/>
    <w:rsid w:val="00DE6AE9"/>
    <w:rsid w:val="00DE6CF1"/>
    <w:rsid w:val="00DF25A6"/>
    <w:rsid w:val="00DF5D50"/>
    <w:rsid w:val="00DF6782"/>
    <w:rsid w:val="00DF7492"/>
    <w:rsid w:val="00DF75E1"/>
    <w:rsid w:val="00E01CB7"/>
    <w:rsid w:val="00E02AEA"/>
    <w:rsid w:val="00E04296"/>
    <w:rsid w:val="00E06B42"/>
    <w:rsid w:val="00E07E70"/>
    <w:rsid w:val="00E11433"/>
    <w:rsid w:val="00E1278F"/>
    <w:rsid w:val="00E14D04"/>
    <w:rsid w:val="00E14D22"/>
    <w:rsid w:val="00E150CE"/>
    <w:rsid w:val="00E170F1"/>
    <w:rsid w:val="00E23B20"/>
    <w:rsid w:val="00E23C20"/>
    <w:rsid w:val="00E266FB"/>
    <w:rsid w:val="00E26B6E"/>
    <w:rsid w:val="00E300A4"/>
    <w:rsid w:val="00E31A8A"/>
    <w:rsid w:val="00E360ED"/>
    <w:rsid w:val="00E36B78"/>
    <w:rsid w:val="00E36DDD"/>
    <w:rsid w:val="00E40AA7"/>
    <w:rsid w:val="00E43A40"/>
    <w:rsid w:val="00E57D86"/>
    <w:rsid w:val="00E57E13"/>
    <w:rsid w:val="00E61E36"/>
    <w:rsid w:val="00E7335D"/>
    <w:rsid w:val="00E7339B"/>
    <w:rsid w:val="00E73AE1"/>
    <w:rsid w:val="00E73B2C"/>
    <w:rsid w:val="00E73F66"/>
    <w:rsid w:val="00E74962"/>
    <w:rsid w:val="00E76014"/>
    <w:rsid w:val="00E81BAF"/>
    <w:rsid w:val="00E843E6"/>
    <w:rsid w:val="00E87266"/>
    <w:rsid w:val="00E879CC"/>
    <w:rsid w:val="00E87F17"/>
    <w:rsid w:val="00E91056"/>
    <w:rsid w:val="00E91F84"/>
    <w:rsid w:val="00E921DC"/>
    <w:rsid w:val="00E922C5"/>
    <w:rsid w:val="00E9303F"/>
    <w:rsid w:val="00E94228"/>
    <w:rsid w:val="00E971C8"/>
    <w:rsid w:val="00E974B9"/>
    <w:rsid w:val="00EA68E1"/>
    <w:rsid w:val="00EA716E"/>
    <w:rsid w:val="00EB0D51"/>
    <w:rsid w:val="00EB0E08"/>
    <w:rsid w:val="00EB15EF"/>
    <w:rsid w:val="00EB4418"/>
    <w:rsid w:val="00EC0611"/>
    <w:rsid w:val="00EC0D47"/>
    <w:rsid w:val="00EC5733"/>
    <w:rsid w:val="00ED1477"/>
    <w:rsid w:val="00ED5E06"/>
    <w:rsid w:val="00EE0D38"/>
    <w:rsid w:val="00EE40CF"/>
    <w:rsid w:val="00EF2BC3"/>
    <w:rsid w:val="00F05CC7"/>
    <w:rsid w:val="00F06F45"/>
    <w:rsid w:val="00F07238"/>
    <w:rsid w:val="00F07FF4"/>
    <w:rsid w:val="00F12CE5"/>
    <w:rsid w:val="00F14E0B"/>
    <w:rsid w:val="00F16E14"/>
    <w:rsid w:val="00F1778F"/>
    <w:rsid w:val="00F20460"/>
    <w:rsid w:val="00F2053D"/>
    <w:rsid w:val="00F20DE5"/>
    <w:rsid w:val="00F22ADB"/>
    <w:rsid w:val="00F23EBE"/>
    <w:rsid w:val="00F25702"/>
    <w:rsid w:val="00F26CAD"/>
    <w:rsid w:val="00F3037D"/>
    <w:rsid w:val="00F310B0"/>
    <w:rsid w:val="00F324BF"/>
    <w:rsid w:val="00F34CEB"/>
    <w:rsid w:val="00F36F83"/>
    <w:rsid w:val="00F36FAE"/>
    <w:rsid w:val="00F437FB"/>
    <w:rsid w:val="00F5129F"/>
    <w:rsid w:val="00F523BB"/>
    <w:rsid w:val="00F55434"/>
    <w:rsid w:val="00F60D58"/>
    <w:rsid w:val="00F61482"/>
    <w:rsid w:val="00F61943"/>
    <w:rsid w:val="00F64032"/>
    <w:rsid w:val="00F652BB"/>
    <w:rsid w:val="00F659A3"/>
    <w:rsid w:val="00F65B81"/>
    <w:rsid w:val="00F66782"/>
    <w:rsid w:val="00F71276"/>
    <w:rsid w:val="00F77397"/>
    <w:rsid w:val="00F815FB"/>
    <w:rsid w:val="00F82589"/>
    <w:rsid w:val="00F82F1F"/>
    <w:rsid w:val="00F85D02"/>
    <w:rsid w:val="00F87E24"/>
    <w:rsid w:val="00F90E28"/>
    <w:rsid w:val="00F929E1"/>
    <w:rsid w:val="00F94BD5"/>
    <w:rsid w:val="00F94D9E"/>
    <w:rsid w:val="00F96AD4"/>
    <w:rsid w:val="00F97703"/>
    <w:rsid w:val="00F97D5F"/>
    <w:rsid w:val="00F97EA4"/>
    <w:rsid w:val="00FA02D3"/>
    <w:rsid w:val="00FA3D54"/>
    <w:rsid w:val="00FA4BA5"/>
    <w:rsid w:val="00FA580E"/>
    <w:rsid w:val="00FB169B"/>
    <w:rsid w:val="00FB2044"/>
    <w:rsid w:val="00FB5B1F"/>
    <w:rsid w:val="00FB772B"/>
    <w:rsid w:val="00FC1ACC"/>
    <w:rsid w:val="00FC35AF"/>
    <w:rsid w:val="00FC6355"/>
    <w:rsid w:val="00FD0816"/>
    <w:rsid w:val="00FD0F72"/>
    <w:rsid w:val="00FD2AEE"/>
    <w:rsid w:val="00FD5352"/>
    <w:rsid w:val="00FD7EA1"/>
    <w:rsid w:val="00FE01FF"/>
    <w:rsid w:val="00FE4C52"/>
    <w:rsid w:val="00FE7E80"/>
    <w:rsid w:val="00FF0B63"/>
    <w:rsid w:val="00FF328A"/>
    <w:rsid w:val="00FF3FB2"/>
    <w:rsid w:val="00FF679C"/>
    <w:rsid w:val="00FF7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5E1609"/>
  <w15:docId w15:val="{C7C66CC0-03C7-4502-814C-C03FDDF1E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0"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671"/>
    <w:rPr>
      <w:lang w:val="sl-SI" w:eastAsia="zh-CN"/>
    </w:rPr>
  </w:style>
  <w:style w:type="paragraph" w:styleId="Heading1">
    <w:name w:val="heading 1"/>
    <w:basedOn w:val="Normal"/>
    <w:next w:val="Normal"/>
    <w:link w:val="Heading1Char"/>
    <w:qFormat/>
    <w:rsid w:val="00516010"/>
    <w:pPr>
      <w:keepNext/>
      <w:keepLines/>
      <w:spacing w:before="480"/>
      <w:outlineLvl w:val="0"/>
    </w:pPr>
    <w:rPr>
      <w:rFonts w:ascii="Calibri" w:eastAsia="MS Gothic" w:hAnsi="Calibri"/>
      <w:b/>
      <w:bCs/>
      <w:color w:val="345A8A"/>
      <w:sz w:val="32"/>
      <w:szCs w:val="32"/>
      <w:lang w:val="en-US"/>
    </w:rPr>
  </w:style>
  <w:style w:type="paragraph" w:styleId="Heading2">
    <w:name w:val="heading 2"/>
    <w:basedOn w:val="Normal"/>
    <w:next w:val="Normal"/>
    <w:link w:val="Heading2Char"/>
    <w:uiPriority w:val="9"/>
    <w:qFormat/>
    <w:rsid w:val="00516010"/>
    <w:pPr>
      <w:keepNext/>
      <w:keepLines/>
      <w:spacing w:before="40"/>
      <w:outlineLvl w:val="1"/>
    </w:pPr>
    <w:rPr>
      <w:rFonts w:ascii="Calibri" w:eastAsia="MS Gothic" w:hAnsi="Calibri"/>
      <w:noProof/>
      <w:color w:val="365F91"/>
      <w:sz w:val="26"/>
      <w:szCs w:val="26"/>
      <w:lang w:val="tr-TR" w:eastAsia="tr-TR"/>
    </w:rPr>
  </w:style>
  <w:style w:type="paragraph" w:styleId="Heading3">
    <w:name w:val="heading 3"/>
    <w:basedOn w:val="Normal"/>
    <w:next w:val="Normal"/>
    <w:link w:val="Heading3Char"/>
    <w:uiPriority w:val="9"/>
    <w:semiHidden/>
    <w:unhideWhenUsed/>
    <w:qFormat/>
    <w:rsid w:val="00245EB6"/>
    <w:pPr>
      <w:keepNext/>
      <w:keepLines/>
      <w:spacing w:before="40"/>
      <w:outlineLvl w:val="2"/>
    </w:pPr>
    <w:rPr>
      <w:rFonts w:ascii="Calibri Light" w:eastAsia="Times New Roman" w:hAnsi="Calibri Light"/>
      <w:color w:val="1F4D78"/>
    </w:rPr>
  </w:style>
  <w:style w:type="paragraph" w:styleId="Heading7">
    <w:name w:val="heading 7"/>
    <w:basedOn w:val="Normal"/>
    <w:next w:val="Normal"/>
    <w:link w:val="Heading7Char"/>
    <w:uiPriority w:val="9"/>
    <w:qFormat/>
    <w:rsid w:val="00516010"/>
    <w:pPr>
      <w:keepNext/>
      <w:keepLines/>
      <w:spacing w:before="40"/>
      <w:outlineLvl w:val="6"/>
    </w:pPr>
    <w:rPr>
      <w:rFonts w:ascii="Calibri" w:eastAsia="MS Gothic" w:hAnsi="Calibri"/>
      <w:i/>
      <w:iCs/>
      <w:color w:val="243F6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6010"/>
    <w:pPr>
      <w:tabs>
        <w:tab w:val="center" w:pos="4680"/>
        <w:tab w:val="right" w:pos="9360"/>
      </w:tabs>
    </w:pPr>
    <w:rPr>
      <w:lang w:val="en-US"/>
    </w:rPr>
  </w:style>
  <w:style w:type="character" w:customStyle="1" w:styleId="HeaderChar">
    <w:name w:val="Header Char"/>
    <w:basedOn w:val="DefaultParagraphFont"/>
    <w:link w:val="Header"/>
    <w:uiPriority w:val="99"/>
    <w:rsid w:val="00516010"/>
  </w:style>
  <w:style w:type="paragraph" w:styleId="Footer">
    <w:name w:val="footer"/>
    <w:basedOn w:val="Normal"/>
    <w:link w:val="FooterChar"/>
    <w:uiPriority w:val="99"/>
    <w:unhideWhenUsed/>
    <w:rsid w:val="00516010"/>
    <w:pPr>
      <w:tabs>
        <w:tab w:val="center" w:pos="4680"/>
        <w:tab w:val="right" w:pos="9360"/>
      </w:tabs>
    </w:pPr>
    <w:rPr>
      <w:lang w:val="en-US"/>
    </w:rPr>
  </w:style>
  <w:style w:type="character" w:customStyle="1" w:styleId="FooterChar">
    <w:name w:val="Footer Char"/>
    <w:basedOn w:val="DefaultParagraphFont"/>
    <w:link w:val="Footer"/>
    <w:uiPriority w:val="99"/>
    <w:rsid w:val="00516010"/>
  </w:style>
  <w:style w:type="character" w:customStyle="1" w:styleId="Heading1Char">
    <w:name w:val="Heading 1 Char"/>
    <w:link w:val="Heading1"/>
    <w:rsid w:val="00516010"/>
    <w:rPr>
      <w:rFonts w:ascii="Calibri" w:eastAsia="MS Gothic" w:hAnsi="Calibri" w:cs="Times New Roman"/>
      <w:b/>
      <w:bCs/>
      <w:color w:val="345A8A"/>
      <w:sz w:val="32"/>
      <w:szCs w:val="32"/>
    </w:rPr>
  </w:style>
  <w:style w:type="character" w:customStyle="1" w:styleId="Heading2Char">
    <w:name w:val="Heading 2 Char"/>
    <w:link w:val="Heading2"/>
    <w:uiPriority w:val="9"/>
    <w:rsid w:val="00516010"/>
    <w:rPr>
      <w:rFonts w:ascii="Calibri" w:eastAsia="MS Gothic" w:hAnsi="Calibri" w:cs="Times New Roman"/>
      <w:noProof/>
      <w:color w:val="365F91"/>
      <w:sz w:val="26"/>
      <w:szCs w:val="26"/>
      <w:lang w:val="tr-TR" w:eastAsia="tr-TR"/>
    </w:rPr>
  </w:style>
  <w:style w:type="character" w:customStyle="1" w:styleId="Heading7Char">
    <w:name w:val="Heading 7 Char"/>
    <w:link w:val="Heading7"/>
    <w:uiPriority w:val="9"/>
    <w:rsid w:val="00516010"/>
    <w:rPr>
      <w:rFonts w:ascii="Calibri" w:eastAsia="MS Gothic" w:hAnsi="Calibri" w:cs="Times New Roman"/>
      <w:i/>
      <w:iCs/>
      <w:color w:val="243F60"/>
      <w:sz w:val="24"/>
      <w:szCs w:val="24"/>
    </w:rPr>
  </w:style>
  <w:style w:type="numbering" w:customStyle="1" w:styleId="NoList1">
    <w:name w:val="No List1"/>
    <w:next w:val="NoList"/>
    <w:uiPriority w:val="99"/>
    <w:semiHidden/>
    <w:unhideWhenUsed/>
    <w:rsid w:val="00516010"/>
  </w:style>
  <w:style w:type="paragraph" w:styleId="BalloonText">
    <w:name w:val="Balloon Text"/>
    <w:basedOn w:val="Normal"/>
    <w:link w:val="BalloonTextChar"/>
    <w:uiPriority w:val="99"/>
    <w:semiHidden/>
    <w:unhideWhenUsed/>
    <w:rsid w:val="00516010"/>
    <w:rPr>
      <w:rFonts w:ascii="Lucida Grande" w:eastAsia="MS Mincho" w:hAnsi="Lucida Grande" w:cs="Lucida Grande"/>
      <w:sz w:val="18"/>
      <w:szCs w:val="18"/>
    </w:rPr>
  </w:style>
  <w:style w:type="character" w:customStyle="1" w:styleId="BalloonTextChar">
    <w:name w:val="Balloon Text Char"/>
    <w:link w:val="BalloonText"/>
    <w:uiPriority w:val="99"/>
    <w:semiHidden/>
    <w:rsid w:val="00516010"/>
    <w:rPr>
      <w:rFonts w:ascii="Lucida Grande" w:eastAsia="MS Mincho" w:hAnsi="Lucida Grande" w:cs="Lucida Grande"/>
      <w:sz w:val="18"/>
      <w:szCs w:val="18"/>
    </w:rPr>
  </w:style>
  <w:style w:type="paragraph" w:styleId="NormalWeb">
    <w:name w:val="Normal (Web)"/>
    <w:aliases w:val="webb"/>
    <w:basedOn w:val="Normal"/>
    <w:uiPriority w:val="99"/>
    <w:unhideWhenUsed/>
    <w:rsid w:val="00516010"/>
    <w:pPr>
      <w:spacing w:before="100" w:beforeAutospacing="1" w:after="100" w:afterAutospacing="1"/>
    </w:pPr>
    <w:rPr>
      <w:rFonts w:ascii="Times" w:eastAsia="MS Mincho" w:hAnsi="Times"/>
      <w:lang w:val="en-US"/>
    </w:rPr>
  </w:style>
  <w:style w:type="paragraph" w:customStyle="1" w:styleId="BasicParagraph">
    <w:name w:val="[Basic Paragraph]"/>
    <w:basedOn w:val="Normal"/>
    <w:uiPriority w:val="99"/>
    <w:rsid w:val="00516010"/>
    <w:pPr>
      <w:widowControl w:val="0"/>
      <w:autoSpaceDE w:val="0"/>
      <w:autoSpaceDN w:val="0"/>
      <w:adjustRightInd w:val="0"/>
      <w:spacing w:line="288" w:lineRule="auto"/>
      <w:textAlignment w:val="center"/>
    </w:pPr>
    <w:rPr>
      <w:rFonts w:ascii="MinionPro-Regular" w:eastAsia="MS Mincho" w:hAnsi="MinionPro-Regular" w:cs="MinionPro-Regular"/>
      <w:color w:val="000000"/>
      <w:lang w:val="en-US"/>
    </w:rPr>
  </w:style>
  <w:style w:type="table" w:styleId="MediumShading2-Accent3">
    <w:name w:val="Medium Shading 2 Accent 3"/>
    <w:basedOn w:val="TableNormal"/>
    <w:uiPriority w:val="60"/>
    <w:qFormat/>
    <w:rsid w:val="00516010"/>
    <w:rPr>
      <w:rFonts w:ascii="Cambria" w:eastAsia="MS Mincho" w:hAnsi="Cambria"/>
      <w:color w:val="365F91"/>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ediumShading1-Accent21">
    <w:name w:val="Medium Shading 1 - Accent 21"/>
    <w:link w:val="MediumShading1-Accent2Char"/>
    <w:qFormat/>
    <w:rsid w:val="00516010"/>
    <w:rPr>
      <w:rFonts w:ascii="PMingLiU" w:eastAsia="MS Mincho" w:hAnsi="PMingLiU"/>
      <w:sz w:val="22"/>
      <w:szCs w:val="22"/>
    </w:rPr>
  </w:style>
  <w:style w:type="character" w:customStyle="1" w:styleId="MediumShading1-Accent2Char">
    <w:name w:val="Medium Shading 1 - Accent 2 Char"/>
    <w:link w:val="MediumShading1-Accent21"/>
    <w:rsid w:val="00516010"/>
    <w:rPr>
      <w:rFonts w:ascii="PMingLiU" w:eastAsia="MS Mincho" w:hAnsi="PMingLiU" w:cs="Times New Roman"/>
    </w:rPr>
  </w:style>
  <w:style w:type="character" w:styleId="PageNumber">
    <w:name w:val="page number"/>
    <w:basedOn w:val="DefaultParagraphFont"/>
    <w:uiPriority w:val="99"/>
    <w:semiHidden/>
    <w:unhideWhenUsed/>
    <w:rsid w:val="00516010"/>
  </w:style>
  <w:style w:type="paragraph" w:customStyle="1" w:styleId="ColorfulShading-Accent31">
    <w:name w:val="Colorful Shading - Accent 31"/>
    <w:aliases w:val="Bullet Points,Liste Paragraf,Liststycke SKL,Normal bullet 2,Bullet list,List Paragraph1,Table of contents numbered,içindekiler vb,Sombreado multicolor - Énfasis 31,Elenco Bullet point,Liste Paragraf1,Paragrafo elenco"/>
    <w:basedOn w:val="Normal"/>
    <w:link w:val="ColorfulShading-Accent3Char"/>
    <w:uiPriority w:val="1"/>
    <w:qFormat/>
    <w:rsid w:val="00516010"/>
    <w:pPr>
      <w:ind w:left="720"/>
      <w:contextualSpacing/>
    </w:pPr>
    <w:rPr>
      <w:noProof/>
      <w:lang w:val="tr-TR" w:eastAsia="tr-TR"/>
    </w:rPr>
  </w:style>
  <w:style w:type="character" w:styleId="Hyperlink">
    <w:name w:val="Hyperlink"/>
    <w:uiPriority w:val="99"/>
    <w:unhideWhenUsed/>
    <w:rsid w:val="00516010"/>
    <w:rPr>
      <w:color w:val="0000FF"/>
      <w:u w:val="single"/>
    </w:rPr>
  </w:style>
  <w:style w:type="paragraph" w:customStyle="1" w:styleId="GridTable31">
    <w:name w:val="Grid Table 31"/>
    <w:basedOn w:val="Heading1"/>
    <w:next w:val="Normal"/>
    <w:uiPriority w:val="39"/>
    <w:unhideWhenUsed/>
    <w:qFormat/>
    <w:rsid w:val="00516010"/>
    <w:pPr>
      <w:spacing w:line="276" w:lineRule="auto"/>
      <w:outlineLvl w:val="9"/>
    </w:pPr>
    <w:rPr>
      <w:color w:val="365F91"/>
      <w:sz w:val="28"/>
      <w:szCs w:val="28"/>
    </w:rPr>
  </w:style>
  <w:style w:type="paragraph" w:styleId="TOC1">
    <w:name w:val="toc 1"/>
    <w:basedOn w:val="Normal"/>
    <w:next w:val="Normal"/>
    <w:autoRedefine/>
    <w:uiPriority w:val="39"/>
    <w:unhideWhenUsed/>
    <w:rsid w:val="00516010"/>
    <w:pPr>
      <w:spacing w:after="100"/>
    </w:pPr>
    <w:rPr>
      <w:noProof/>
      <w:lang w:val="tr-TR" w:eastAsia="tr-TR"/>
    </w:rPr>
  </w:style>
  <w:style w:type="table" w:customStyle="1" w:styleId="Vienkratabula51">
    <w:name w:val="Vienkārša tabula 51"/>
    <w:basedOn w:val="TableNormal"/>
    <w:uiPriority w:val="67"/>
    <w:qFormat/>
    <w:rsid w:val="00516010"/>
    <w:rPr>
      <w:rFonts w:ascii="Cambria" w:eastAsia="Cambria" w:hAnsi="Cambria"/>
      <w:lang w:val="en-GB"/>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character" w:customStyle="1" w:styleId="ColorfulShading-Accent3Char">
    <w:name w:val="Colorful Shading - Accent 3 Char"/>
    <w:aliases w:val="Bullet Points Char,Liste Paragraf Char,Liststycke SKL Char,Normal bullet 2 Char,Bullet list Char,List Paragraph1 Char,Table of contents numbered Char,içindekiler vb Char,Sombreado multicolor - Énfasis 31 Char"/>
    <w:link w:val="ColorfulShading-Accent31"/>
    <w:uiPriority w:val="1"/>
    <w:qFormat/>
    <w:locked/>
    <w:rsid w:val="00516010"/>
    <w:rPr>
      <w:rFonts w:ascii="Times New Roman" w:eastAsia="Times New Roman" w:hAnsi="Times New Roman" w:cs="Times New Roman"/>
      <w:noProof/>
      <w:sz w:val="24"/>
      <w:szCs w:val="24"/>
      <w:lang w:val="tr-TR" w:eastAsia="tr-TR"/>
    </w:rPr>
  </w:style>
  <w:style w:type="paragraph" w:styleId="Title">
    <w:name w:val="Title"/>
    <w:basedOn w:val="Normal"/>
    <w:link w:val="TitleChar"/>
    <w:uiPriority w:val="10"/>
    <w:qFormat/>
    <w:rsid w:val="00516010"/>
    <w:pPr>
      <w:ind w:left="360"/>
      <w:jc w:val="center"/>
    </w:pPr>
    <w:rPr>
      <w:noProof/>
      <w:sz w:val="52"/>
      <w:szCs w:val="52"/>
      <w:lang w:val="tr-TR" w:eastAsia="tr-TR"/>
    </w:rPr>
  </w:style>
  <w:style w:type="character" w:customStyle="1" w:styleId="TitleChar">
    <w:name w:val="Title Char"/>
    <w:link w:val="Title"/>
    <w:uiPriority w:val="10"/>
    <w:rsid w:val="00516010"/>
    <w:rPr>
      <w:rFonts w:ascii="Times New Roman" w:eastAsia="Times New Roman" w:hAnsi="Times New Roman" w:cs="Times New Roman"/>
      <w:noProof/>
      <w:sz w:val="52"/>
      <w:szCs w:val="52"/>
      <w:lang w:val="tr-TR" w:eastAsia="tr-TR"/>
    </w:rPr>
  </w:style>
  <w:style w:type="character" w:styleId="CommentReference">
    <w:name w:val="annotation reference"/>
    <w:uiPriority w:val="99"/>
    <w:rsid w:val="00516010"/>
    <w:rPr>
      <w:sz w:val="16"/>
      <w:szCs w:val="16"/>
    </w:rPr>
  </w:style>
  <w:style w:type="paragraph" w:styleId="CommentText">
    <w:name w:val="annotation text"/>
    <w:basedOn w:val="Normal"/>
    <w:link w:val="CommentTextChar"/>
    <w:uiPriority w:val="99"/>
    <w:rsid w:val="00516010"/>
    <w:rPr>
      <w:noProof/>
      <w:lang w:val="tr-TR" w:eastAsia="tr-TR"/>
    </w:rPr>
  </w:style>
  <w:style w:type="character" w:customStyle="1" w:styleId="CommentTextChar">
    <w:name w:val="Comment Text Char"/>
    <w:link w:val="CommentText"/>
    <w:uiPriority w:val="99"/>
    <w:rsid w:val="00516010"/>
    <w:rPr>
      <w:rFonts w:ascii="Times New Roman" w:eastAsia="Times New Roman" w:hAnsi="Times New Roman" w:cs="Times New Roman"/>
      <w:noProof/>
      <w:sz w:val="20"/>
      <w:szCs w:val="20"/>
      <w:lang w:val="tr-TR" w:eastAsia="tr-TR"/>
    </w:rPr>
  </w:style>
  <w:style w:type="table" w:styleId="TableGrid">
    <w:name w:val="Table Grid"/>
    <w:basedOn w:val="TableNormal"/>
    <w:uiPriority w:val="39"/>
    <w:rsid w:val="00516010"/>
    <w:rPr>
      <w:rFonts w:ascii="Cambria" w:eastAsia="Cambria" w:hAnsi="Cambria"/>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uiPriority w:val="99"/>
    <w:rsid w:val="00516010"/>
    <w:pPr>
      <w:numPr>
        <w:numId w:val="1"/>
      </w:numPr>
      <w:spacing w:before="120"/>
      <w:jc w:val="both"/>
    </w:pPr>
    <w:rPr>
      <w:rFonts w:ascii="Arial" w:hAnsi="Arial"/>
    </w:rPr>
  </w:style>
  <w:style w:type="paragraph" w:styleId="CommentSubject">
    <w:name w:val="annotation subject"/>
    <w:basedOn w:val="CommentText"/>
    <w:next w:val="CommentText"/>
    <w:link w:val="CommentSubjectChar"/>
    <w:uiPriority w:val="99"/>
    <w:semiHidden/>
    <w:unhideWhenUsed/>
    <w:rsid w:val="00516010"/>
    <w:rPr>
      <w:b/>
      <w:bCs/>
    </w:rPr>
  </w:style>
  <w:style w:type="character" w:customStyle="1" w:styleId="CommentSubjectChar">
    <w:name w:val="Comment Subject Char"/>
    <w:link w:val="CommentSubject"/>
    <w:uiPriority w:val="99"/>
    <w:semiHidden/>
    <w:rsid w:val="00516010"/>
    <w:rPr>
      <w:rFonts w:ascii="Times New Roman" w:eastAsia="Times New Roman" w:hAnsi="Times New Roman" w:cs="Times New Roman"/>
      <w:b/>
      <w:bCs/>
      <w:noProof/>
      <w:sz w:val="20"/>
      <w:szCs w:val="20"/>
      <w:lang w:val="tr-TR" w:eastAsia="tr-TR"/>
    </w:rPr>
  </w:style>
  <w:style w:type="character" w:styleId="FollowedHyperlink">
    <w:name w:val="FollowedHyperlink"/>
    <w:uiPriority w:val="99"/>
    <w:semiHidden/>
    <w:unhideWhenUsed/>
    <w:rsid w:val="00516010"/>
    <w:rPr>
      <w:color w:val="800080"/>
      <w:u w:val="single"/>
    </w:rPr>
  </w:style>
  <w:style w:type="paragraph" w:customStyle="1" w:styleId="Text1">
    <w:name w:val="Text 1"/>
    <w:basedOn w:val="Normal"/>
    <w:rsid w:val="00516010"/>
    <w:pPr>
      <w:spacing w:after="120"/>
      <w:ind w:left="482"/>
      <w:jc w:val="both"/>
    </w:pPr>
    <w:rPr>
      <w:rFonts w:ascii="Arial" w:hAnsi="Arial"/>
    </w:rPr>
  </w:style>
  <w:style w:type="table" w:customStyle="1" w:styleId="TOCHeading1">
    <w:name w:val="TOC Heading1"/>
    <w:basedOn w:val="TableNormal"/>
    <w:uiPriority w:val="62"/>
    <w:qFormat/>
    <w:rsid w:val="00516010"/>
    <w:rPr>
      <w:rFonts w:eastAsia="Times New Roman"/>
      <w:lang w:val="tr-TR" w:eastAsia="tr-TR"/>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Symbol" w:eastAsia="SimSun" w:hAnsi="Symbol"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Symbol" w:eastAsia="SimSun" w:hAnsi="Symbol"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Symbol" w:eastAsia="SimSun" w:hAnsi="Symbol" w:cs="Times New Roman"/>
        <w:b/>
        <w:bCs/>
      </w:rPr>
    </w:tblStylePr>
    <w:tblStylePr w:type="lastCol">
      <w:rPr>
        <w:rFonts w:ascii="Symbol" w:eastAsia="SimSun" w:hAnsi="Symbol"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Title1">
    <w:name w:val="Title 1"/>
    <w:basedOn w:val="Normal"/>
    <w:uiPriority w:val="99"/>
    <w:rsid w:val="00516010"/>
    <w:pPr>
      <w:tabs>
        <w:tab w:val="left" w:pos="601"/>
        <w:tab w:val="left" w:pos="1202"/>
      </w:tabs>
      <w:spacing w:line="-480" w:lineRule="auto"/>
      <w:jc w:val="both"/>
    </w:pPr>
    <w:rPr>
      <w:rFonts w:ascii="Arial" w:eastAsia="MS Mincho" w:hAnsi="Arial"/>
      <w:b/>
      <w:sz w:val="28"/>
    </w:rPr>
  </w:style>
  <w:style w:type="paragraph" w:styleId="BodyText">
    <w:name w:val="Body Text"/>
    <w:basedOn w:val="Normal"/>
    <w:link w:val="BodyTextChar"/>
    <w:uiPriority w:val="1"/>
    <w:qFormat/>
    <w:rsid w:val="00516010"/>
    <w:pPr>
      <w:widowControl w:val="0"/>
      <w:autoSpaceDE w:val="0"/>
      <w:autoSpaceDN w:val="0"/>
    </w:pPr>
    <w:rPr>
      <w:lang w:val="en-US"/>
    </w:rPr>
  </w:style>
  <w:style w:type="character" w:customStyle="1" w:styleId="BodyTextChar">
    <w:name w:val="Body Text Char"/>
    <w:link w:val="BodyText"/>
    <w:uiPriority w:val="1"/>
    <w:rsid w:val="00516010"/>
    <w:rPr>
      <w:rFonts w:ascii="Times New Roman" w:eastAsia="Times New Roman" w:hAnsi="Times New Roman" w:cs="Times New Roman"/>
    </w:rPr>
  </w:style>
  <w:style w:type="character" w:customStyle="1" w:styleId="apple-converted-space">
    <w:name w:val="apple-converted-space"/>
    <w:basedOn w:val="DefaultParagraphFont"/>
    <w:rsid w:val="00516010"/>
  </w:style>
  <w:style w:type="character" w:styleId="Strong">
    <w:name w:val="Strong"/>
    <w:qFormat/>
    <w:rsid w:val="00516010"/>
    <w:rPr>
      <w:b/>
      <w:bCs/>
    </w:rPr>
  </w:style>
  <w:style w:type="paragraph" w:customStyle="1" w:styleId="DarkList-Accent31">
    <w:name w:val="Dark List - Accent 31"/>
    <w:hidden/>
    <w:uiPriority w:val="99"/>
    <w:semiHidden/>
    <w:rsid w:val="00516010"/>
    <w:rPr>
      <w:rFonts w:ascii="Cambria" w:eastAsia="MS Mincho" w:hAnsi="Cambria"/>
      <w:sz w:val="24"/>
      <w:szCs w:val="24"/>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Car Car"/>
    <w:basedOn w:val="Normal"/>
    <w:link w:val="FootnoteTextChar"/>
    <w:unhideWhenUsed/>
    <w:rsid w:val="00516010"/>
    <w:rPr>
      <w:rFonts w:ascii="Cambria" w:eastAsia="MS Mincho" w:hAnsi="Cambria"/>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Car Car Char"/>
    <w:link w:val="FootnoteText"/>
    <w:rsid w:val="00516010"/>
    <w:rPr>
      <w:rFonts w:ascii="Cambria" w:eastAsia="MS Mincho" w:hAnsi="Cambria" w:cs="Times New Roman"/>
      <w:sz w:val="20"/>
      <w:szCs w:val="20"/>
    </w:rPr>
  </w:style>
  <w:style w:type="character" w:styleId="FootnoteReference">
    <w:name w:val="footnote reference"/>
    <w:semiHidden/>
    <w:unhideWhenUsed/>
    <w:rsid w:val="00516010"/>
    <w:rPr>
      <w:vertAlign w:val="superscript"/>
    </w:rPr>
  </w:style>
  <w:style w:type="table" w:customStyle="1" w:styleId="TableGrid1">
    <w:name w:val="Table Grid1"/>
    <w:basedOn w:val="TableNormal"/>
    <w:next w:val="TableGrid"/>
    <w:uiPriority w:val="59"/>
    <w:rsid w:val="009E2B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9E2B2A"/>
    <w:rPr>
      <w:i/>
      <w:iCs/>
    </w:rPr>
  </w:style>
  <w:style w:type="paragraph" w:styleId="ListParagraph">
    <w:name w:val="List Paragraph"/>
    <w:basedOn w:val="Normal"/>
    <w:uiPriority w:val="34"/>
    <w:qFormat/>
    <w:rsid w:val="009E2B2A"/>
    <w:pPr>
      <w:ind w:left="720"/>
    </w:pPr>
  </w:style>
  <w:style w:type="character" w:customStyle="1" w:styleId="normalChar">
    <w:name w:val="normal Char"/>
    <w:link w:val="Normal1"/>
    <w:locked/>
    <w:rsid w:val="00690CBC"/>
    <w:rPr>
      <w:rFonts w:ascii="Arial" w:hAnsi="Arial" w:cs="Arial"/>
    </w:rPr>
  </w:style>
  <w:style w:type="paragraph" w:customStyle="1" w:styleId="Normal1">
    <w:name w:val="Normal1"/>
    <w:basedOn w:val="Normal"/>
    <w:link w:val="normalChar"/>
    <w:rsid w:val="00690CBC"/>
    <w:pPr>
      <w:spacing w:before="100" w:beforeAutospacing="1" w:after="100" w:afterAutospacing="1"/>
    </w:pPr>
    <w:rPr>
      <w:rFonts w:ascii="Arial" w:hAnsi="Arial" w:cs="Arial"/>
      <w:sz w:val="22"/>
      <w:szCs w:val="22"/>
      <w:lang w:val="en-US" w:eastAsia="en-US"/>
    </w:rPr>
  </w:style>
  <w:style w:type="paragraph" w:customStyle="1" w:styleId="CM4">
    <w:name w:val="CM4"/>
    <w:basedOn w:val="Normal"/>
    <w:next w:val="Normal"/>
    <w:uiPriority w:val="99"/>
    <w:rsid w:val="00690CBC"/>
    <w:pPr>
      <w:autoSpaceDE w:val="0"/>
      <w:autoSpaceDN w:val="0"/>
      <w:adjustRightInd w:val="0"/>
    </w:pPr>
    <w:rPr>
      <w:rFonts w:ascii="EUAlbertina" w:hAnsi="EUAlbertina"/>
      <w:lang w:val="lv-LV" w:eastAsia="lv-LV"/>
    </w:rPr>
  </w:style>
  <w:style w:type="character" w:customStyle="1" w:styleId="hps">
    <w:name w:val="hps"/>
    <w:basedOn w:val="DefaultParagraphFont"/>
    <w:rsid w:val="00690CBC"/>
  </w:style>
  <w:style w:type="character" w:customStyle="1" w:styleId="Heading3Char">
    <w:name w:val="Heading 3 Char"/>
    <w:link w:val="Heading3"/>
    <w:uiPriority w:val="9"/>
    <w:semiHidden/>
    <w:rsid w:val="00245EB6"/>
    <w:rPr>
      <w:rFonts w:ascii="Calibri Light" w:eastAsia="Times New Roman" w:hAnsi="Calibri Light" w:cs="Times New Roman"/>
      <w:color w:val="1F4D78"/>
      <w:sz w:val="24"/>
      <w:szCs w:val="24"/>
      <w:lang w:val="en-GB" w:eastAsia="en-GB"/>
    </w:rPr>
  </w:style>
  <w:style w:type="character" w:customStyle="1" w:styleId="apple-style-span">
    <w:name w:val="apple-style-span"/>
    <w:basedOn w:val="DefaultParagraphFont"/>
    <w:rsid w:val="00F26CAD"/>
  </w:style>
  <w:style w:type="character" w:customStyle="1" w:styleId="footnotedescriptionChar">
    <w:name w:val="footnote description Char"/>
    <w:link w:val="footnotedescription"/>
    <w:locked/>
    <w:rsid w:val="00706B32"/>
    <w:rPr>
      <w:rFonts w:ascii="Times New Roman" w:eastAsia="Times New Roman" w:hAnsi="Times New Roman" w:cs="Times New Roman"/>
      <w:color w:val="000000"/>
      <w:sz w:val="23"/>
    </w:rPr>
  </w:style>
  <w:style w:type="paragraph" w:customStyle="1" w:styleId="footnotedescription">
    <w:name w:val="footnote description"/>
    <w:next w:val="Normal"/>
    <w:link w:val="footnotedescriptionChar"/>
    <w:rsid w:val="00706B32"/>
    <w:pPr>
      <w:spacing w:line="256" w:lineRule="auto"/>
      <w:ind w:left="4"/>
    </w:pPr>
    <w:rPr>
      <w:rFonts w:eastAsia="Times New Roman"/>
      <w:color w:val="000000"/>
      <w:sz w:val="23"/>
      <w:szCs w:val="22"/>
    </w:rPr>
  </w:style>
  <w:style w:type="character" w:customStyle="1" w:styleId="footnotemark">
    <w:name w:val="footnote mark"/>
    <w:rsid w:val="00706B32"/>
    <w:rPr>
      <w:rFonts w:ascii="Times New Roman" w:eastAsia="Times New Roman" w:hAnsi="Times New Roman" w:cs="Times New Roman" w:hint="default"/>
      <w:b/>
      <w:bCs w:val="0"/>
      <w:color w:val="000000"/>
      <w:sz w:val="23"/>
      <w:vertAlign w:val="superscript"/>
    </w:rPr>
  </w:style>
  <w:style w:type="paragraph" w:customStyle="1" w:styleId="norm">
    <w:name w:val="norm"/>
    <w:basedOn w:val="Normal"/>
    <w:rsid w:val="00A13DA7"/>
    <w:pPr>
      <w:spacing w:before="100" w:beforeAutospacing="1" w:after="100" w:afterAutospacing="1"/>
    </w:pPr>
    <w:rPr>
      <w:lang w:val="en-US" w:eastAsia="en-US"/>
    </w:rPr>
  </w:style>
  <w:style w:type="character" w:customStyle="1" w:styleId="body">
    <w:name w:val="body"/>
    <w:basedOn w:val="DefaultParagraphFont"/>
    <w:rsid w:val="00A13DA7"/>
  </w:style>
  <w:style w:type="paragraph" w:customStyle="1" w:styleId="title-article-norm">
    <w:name w:val="title-article-norm"/>
    <w:basedOn w:val="Normal"/>
    <w:rsid w:val="00A13DA7"/>
    <w:pPr>
      <w:spacing w:before="100" w:beforeAutospacing="1" w:after="100" w:afterAutospacing="1"/>
    </w:pPr>
    <w:rPr>
      <w:lang w:val="en-US" w:eastAsia="en-US"/>
    </w:rPr>
  </w:style>
  <w:style w:type="paragraph" w:customStyle="1" w:styleId="Default">
    <w:name w:val="Default"/>
    <w:uiPriority w:val="99"/>
    <w:rsid w:val="009F3432"/>
    <w:pPr>
      <w:autoSpaceDE w:val="0"/>
      <w:autoSpaceDN w:val="0"/>
      <w:adjustRightInd w:val="0"/>
    </w:pPr>
    <w:rPr>
      <w:color w:val="000000"/>
      <w:sz w:val="24"/>
      <w:szCs w:val="24"/>
    </w:rPr>
  </w:style>
  <w:style w:type="paragraph" w:customStyle="1" w:styleId="Zakon">
    <w:name w:val="Zakon"/>
    <w:basedOn w:val="Normal"/>
    <w:rsid w:val="00BD7A42"/>
    <w:pPr>
      <w:keepNext/>
      <w:tabs>
        <w:tab w:val="left" w:pos="1080"/>
      </w:tabs>
      <w:spacing w:after="120"/>
      <w:ind w:left="720" w:right="720"/>
      <w:jc w:val="center"/>
    </w:pPr>
    <w:rPr>
      <w:rFonts w:ascii="Arial" w:hAnsi="Arial"/>
      <w:b/>
      <w:caps/>
      <w:sz w:val="34"/>
      <w:lang w:val="sr-Cyrl-CS" w:eastAsia="en-US"/>
    </w:rPr>
  </w:style>
  <w:style w:type="paragraph" w:styleId="EndnoteText">
    <w:name w:val="endnote text"/>
    <w:basedOn w:val="Normal"/>
    <w:link w:val="EndnoteTextChar"/>
    <w:uiPriority w:val="99"/>
    <w:semiHidden/>
    <w:unhideWhenUsed/>
    <w:rsid w:val="00A2037A"/>
  </w:style>
  <w:style w:type="character" w:customStyle="1" w:styleId="EndnoteTextChar">
    <w:name w:val="Endnote Text Char"/>
    <w:link w:val="EndnoteText"/>
    <w:uiPriority w:val="99"/>
    <w:semiHidden/>
    <w:rsid w:val="00A2037A"/>
    <w:rPr>
      <w:rFonts w:ascii="Times New Roman" w:eastAsia="Times New Roman" w:hAnsi="Times New Roman"/>
      <w:lang w:val="en-GB" w:eastAsia="en-GB"/>
    </w:rPr>
  </w:style>
  <w:style w:type="character" w:styleId="EndnoteReference">
    <w:name w:val="endnote reference"/>
    <w:uiPriority w:val="99"/>
    <w:semiHidden/>
    <w:unhideWhenUsed/>
    <w:rsid w:val="00A2037A"/>
    <w:rPr>
      <w:vertAlign w:val="superscript"/>
    </w:rPr>
  </w:style>
  <w:style w:type="paragraph" w:customStyle="1" w:styleId="title-division-1">
    <w:name w:val="title-division-1"/>
    <w:basedOn w:val="Normal"/>
    <w:rsid w:val="004D38D0"/>
    <w:pPr>
      <w:spacing w:before="100" w:beforeAutospacing="1" w:after="100" w:afterAutospacing="1"/>
    </w:pPr>
  </w:style>
  <w:style w:type="character" w:customStyle="1" w:styleId="italics">
    <w:name w:val="italics"/>
    <w:rsid w:val="004D38D0"/>
  </w:style>
  <w:style w:type="paragraph" w:customStyle="1" w:styleId="title-division-2">
    <w:name w:val="title-division-2"/>
    <w:basedOn w:val="Normal"/>
    <w:rsid w:val="004D38D0"/>
    <w:pPr>
      <w:spacing w:before="100" w:beforeAutospacing="1" w:after="100" w:afterAutospacing="1"/>
    </w:pPr>
  </w:style>
  <w:style w:type="character" w:customStyle="1" w:styleId="boldface">
    <w:name w:val="boldface"/>
    <w:rsid w:val="004D38D0"/>
  </w:style>
  <w:style w:type="paragraph" w:customStyle="1" w:styleId="stitle-article-norm">
    <w:name w:val="stitle-article-norm"/>
    <w:basedOn w:val="Normal"/>
    <w:rsid w:val="004D38D0"/>
    <w:pPr>
      <w:spacing w:before="100" w:beforeAutospacing="1" w:after="100" w:afterAutospacing="1"/>
    </w:pPr>
  </w:style>
  <w:style w:type="paragraph" w:customStyle="1" w:styleId="List1">
    <w:name w:val="List1"/>
    <w:basedOn w:val="Normal"/>
    <w:rsid w:val="004D38D0"/>
    <w:pPr>
      <w:spacing w:before="100" w:beforeAutospacing="1" w:after="100" w:afterAutospacing="1"/>
    </w:pPr>
  </w:style>
  <w:style w:type="paragraph" w:customStyle="1" w:styleId="modref">
    <w:name w:val="modref"/>
    <w:basedOn w:val="Normal"/>
    <w:rsid w:val="004D38D0"/>
    <w:pPr>
      <w:spacing w:before="100" w:beforeAutospacing="1" w:after="100" w:afterAutospacing="1"/>
    </w:pPr>
  </w:style>
  <w:style w:type="character" w:customStyle="1" w:styleId="superscript">
    <w:name w:val="superscript"/>
    <w:rsid w:val="004D38D0"/>
  </w:style>
  <w:style w:type="character" w:customStyle="1" w:styleId="expanded">
    <w:name w:val="expanded"/>
    <w:rsid w:val="004D38D0"/>
  </w:style>
  <w:style w:type="paragraph" w:customStyle="1" w:styleId="title-article-quoted">
    <w:name w:val="title-article-quoted"/>
    <w:basedOn w:val="Normal"/>
    <w:rsid w:val="004D38D0"/>
    <w:pPr>
      <w:spacing w:before="100" w:beforeAutospacing="1" w:after="100" w:afterAutospacing="1"/>
    </w:pPr>
  </w:style>
  <w:style w:type="paragraph" w:customStyle="1" w:styleId="stitle-article-quoted">
    <w:name w:val="stitle-article-quoted"/>
    <w:basedOn w:val="Normal"/>
    <w:rsid w:val="004D38D0"/>
    <w:pPr>
      <w:spacing w:before="100" w:beforeAutospacing="1" w:after="100" w:afterAutospacing="1"/>
    </w:pPr>
  </w:style>
  <w:style w:type="paragraph" w:customStyle="1" w:styleId="title-annex-1">
    <w:name w:val="title-annex-1"/>
    <w:basedOn w:val="Normal"/>
    <w:rsid w:val="004D38D0"/>
    <w:pPr>
      <w:spacing w:before="100" w:beforeAutospacing="1" w:after="100" w:afterAutospacing="1"/>
    </w:pPr>
  </w:style>
  <w:style w:type="paragraph" w:customStyle="1" w:styleId="title-gr-seq-level-1">
    <w:name w:val="title-gr-seq-level-1"/>
    <w:basedOn w:val="Normal"/>
    <w:rsid w:val="004D38D0"/>
    <w:pPr>
      <w:spacing w:before="100" w:beforeAutospacing="1" w:after="100" w:afterAutospacing="1"/>
    </w:pPr>
  </w:style>
  <w:style w:type="paragraph" w:customStyle="1" w:styleId="title-gr-seq-level-2">
    <w:name w:val="title-gr-seq-level-2"/>
    <w:basedOn w:val="Normal"/>
    <w:rsid w:val="004D38D0"/>
    <w:pPr>
      <w:spacing w:before="100" w:beforeAutospacing="1" w:after="100" w:afterAutospacing="1"/>
    </w:pPr>
  </w:style>
  <w:style w:type="paragraph" w:customStyle="1" w:styleId="title-gr-seq-level-3">
    <w:name w:val="title-gr-seq-level-3"/>
    <w:basedOn w:val="Normal"/>
    <w:rsid w:val="004D38D0"/>
    <w:pPr>
      <w:spacing w:before="100" w:beforeAutospacing="1" w:after="100" w:afterAutospacing="1"/>
    </w:pPr>
  </w:style>
  <w:style w:type="character" w:customStyle="1" w:styleId="UnresolvedMention1">
    <w:name w:val="Unresolved Mention1"/>
    <w:uiPriority w:val="99"/>
    <w:semiHidden/>
    <w:unhideWhenUsed/>
    <w:rsid w:val="000258A7"/>
    <w:rPr>
      <w:color w:val="605E5C"/>
      <w:shd w:val="clear" w:color="auto" w:fill="E1DFDD"/>
    </w:rPr>
  </w:style>
  <w:style w:type="paragraph" w:styleId="Revision">
    <w:name w:val="Revision"/>
    <w:hidden/>
    <w:uiPriority w:val="99"/>
    <w:semiHidden/>
    <w:rsid w:val="000F1E67"/>
    <w:rPr>
      <w:lang w:val="sl-SI" w:eastAsia="zh-CN"/>
    </w:rPr>
  </w:style>
  <w:style w:type="paragraph" w:customStyle="1" w:styleId="CM1">
    <w:name w:val="CM1"/>
    <w:basedOn w:val="Default"/>
    <w:next w:val="Default"/>
    <w:uiPriority w:val="99"/>
    <w:rsid w:val="00E14D04"/>
    <w:rPr>
      <w:color w:val="auto"/>
    </w:rPr>
  </w:style>
  <w:style w:type="paragraph" w:customStyle="1" w:styleId="CM3">
    <w:name w:val="CM3"/>
    <w:basedOn w:val="Default"/>
    <w:next w:val="Default"/>
    <w:uiPriority w:val="99"/>
    <w:rsid w:val="00E14D04"/>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058">
      <w:bodyDiv w:val="1"/>
      <w:marLeft w:val="0"/>
      <w:marRight w:val="0"/>
      <w:marTop w:val="0"/>
      <w:marBottom w:val="0"/>
      <w:divBdr>
        <w:top w:val="none" w:sz="0" w:space="0" w:color="auto"/>
        <w:left w:val="none" w:sz="0" w:space="0" w:color="auto"/>
        <w:bottom w:val="none" w:sz="0" w:space="0" w:color="auto"/>
        <w:right w:val="none" w:sz="0" w:space="0" w:color="auto"/>
      </w:divBdr>
    </w:div>
    <w:div w:id="18698635">
      <w:bodyDiv w:val="1"/>
      <w:marLeft w:val="0"/>
      <w:marRight w:val="0"/>
      <w:marTop w:val="0"/>
      <w:marBottom w:val="0"/>
      <w:divBdr>
        <w:top w:val="none" w:sz="0" w:space="0" w:color="auto"/>
        <w:left w:val="none" w:sz="0" w:space="0" w:color="auto"/>
        <w:bottom w:val="none" w:sz="0" w:space="0" w:color="auto"/>
        <w:right w:val="none" w:sz="0" w:space="0" w:color="auto"/>
      </w:divBdr>
    </w:div>
    <w:div w:id="18707119">
      <w:bodyDiv w:val="1"/>
      <w:marLeft w:val="0"/>
      <w:marRight w:val="0"/>
      <w:marTop w:val="0"/>
      <w:marBottom w:val="0"/>
      <w:divBdr>
        <w:top w:val="none" w:sz="0" w:space="0" w:color="auto"/>
        <w:left w:val="none" w:sz="0" w:space="0" w:color="auto"/>
        <w:bottom w:val="none" w:sz="0" w:space="0" w:color="auto"/>
        <w:right w:val="none" w:sz="0" w:space="0" w:color="auto"/>
      </w:divBdr>
    </w:div>
    <w:div w:id="22752668">
      <w:bodyDiv w:val="1"/>
      <w:marLeft w:val="0"/>
      <w:marRight w:val="0"/>
      <w:marTop w:val="0"/>
      <w:marBottom w:val="0"/>
      <w:divBdr>
        <w:top w:val="none" w:sz="0" w:space="0" w:color="auto"/>
        <w:left w:val="none" w:sz="0" w:space="0" w:color="auto"/>
        <w:bottom w:val="none" w:sz="0" w:space="0" w:color="auto"/>
        <w:right w:val="none" w:sz="0" w:space="0" w:color="auto"/>
      </w:divBdr>
    </w:div>
    <w:div w:id="25955677">
      <w:bodyDiv w:val="1"/>
      <w:marLeft w:val="0"/>
      <w:marRight w:val="0"/>
      <w:marTop w:val="0"/>
      <w:marBottom w:val="0"/>
      <w:divBdr>
        <w:top w:val="none" w:sz="0" w:space="0" w:color="auto"/>
        <w:left w:val="none" w:sz="0" w:space="0" w:color="auto"/>
        <w:bottom w:val="none" w:sz="0" w:space="0" w:color="auto"/>
        <w:right w:val="none" w:sz="0" w:space="0" w:color="auto"/>
      </w:divBdr>
      <w:divsChild>
        <w:div w:id="79719272">
          <w:marLeft w:val="240"/>
          <w:marRight w:val="0"/>
          <w:marTop w:val="0"/>
          <w:marBottom w:val="0"/>
          <w:divBdr>
            <w:top w:val="none" w:sz="0" w:space="0" w:color="auto"/>
            <w:left w:val="none" w:sz="0" w:space="0" w:color="auto"/>
            <w:bottom w:val="none" w:sz="0" w:space="0" w:color="auto"/>
            <w:right w:val="none" w:sz="0" w:space="0" w:color="auto"/>
          </w:divBdr>
        </w:div>
        <w:div w:id="84499150">
          <w:marLeft w:val="840"/>
          <w:marRight w:val="0"/>
          <w:marTop w:val="0"/>
          <w:marBottom w:val="0"/>
          <w:divBdr>
            <w:top w:val="none" w:sz="0" w:space="0" w:color="auto"/>
            <w:left w:val="none" w:sz="0" w:space="0" w:color="auto"/>
            <w:bottom w:val="none" w:sz="0" w:space="0" w:color="auto"/>
            <w:right w:val="none" w:sz="0" w:space="0" w:color="auto"/>
          </w:divBdr>
        </w:div>
        <w:div w:id="165707232">
          <w:marLeft w:val="720"/>
          <w:marRight w:val="0"/>
          <w:marTop w:val="0"/>
          <w:marBottom w:val="0"/>
          <w:divBdr>
            <w:top w:val="none" w:sz="0" w:space="0" w:color="auto"/>
            <w:left w:val="none" w:sz="0" w:space="0" w:color="auto"/>
            <w:bottom w:val="none" w:sz="0" w:space="0" w:color="auto"/>
            <w:right w:val="none" w:sz="0" w:space="0" w:color="auto"/>
          </w:divBdr>
        </w:div>
        <w:div w:id="196548863">
          <w:marLeft w:val="600"/>
          <w:marRight w:val="0"/>
          <w:marTop w:val="0"/>
          <w:marBottom w:val="0"/>
          <w:divBdr>
            <w:top w:val="none" w:sz="0" w:space="0" w:color="auto"/>
            <w:left w:val="none" w:sz="0" w:space="0" w:color="auto"/>
            <w:bottom w:val="none" w:sz="0" w:space="0" w:color="auto"/>
            <w:right w:val="none" w:sz="0" w:space="0" w:color="auto"/>
          </w:divBdr>
        </w:div>
        <w:div w:id="233665915">
          <w:marLeft w:val="720"/>
          <w:marRight w:val="0"/>
          <w:marTop w:val="0"/>
          <w:marBottom w:val="0"/>
          <w:divBdr>
            <w:top w:val="none" w:sz="0" w:space="0" w:color="auto"/>
            <w:left w:val="none" w:sz="0" w:space="0" w:color="auto"/>
            <w:bottom w:val="none" w:sz="0" w:space="0" w:color="auto"/>
            <w:right w:val="none" w:sz="0" w:space="0" w:color="auto"/>
          </w:divBdr>
        </w:div>
        <w:div w:id="251622844">
          <w:marLeft w:val="720"/>
          <w:marRight w:val="0"/>
          <w:marTop w:val="0"/>
          <w:marBottom w:val="0"/>
          <w:divBdr>
            <w:top w:val="none" w:sz="0" w:space="0" w:color="auto"/>
            <w:left w:val="none" w:sz="0" w:space="0" w:color="auto"/>
            <w:bottom w:val="none" w:sz="0" w:space="0" w:color="auto"/>
            <w:right w:val="none" w:sz="0" w:space="0" w:color="auto"/>
          </w:divBdr>
        </w:div>
        <w:div w:id="290980643">
          <w:marLeft w:val="840"/>
          <w:marRight w:val="0"/>
          <w:marTop w:val="0"/>
          <w:marBottom w:val="0"/>
          <w:divBdr>
            <w:top w:val="none" w:sz="0" w:space="0" w:color="auto"/>
            <w:left w:val="none" w:sz="0" w:space="0" w:color="auto"/>
            <w:bottom w:val="none" w:sz="0" w:space="0" w:color="auto"/>
            <w:right w:val="none" w:sz="0" w:space="0" w:color="auto"/>
          </w:divBdr>
        </w:div>
        <w:div w:id="323432601">
          <w:marLeft w:val="600"/>
          <w:marRight w:val="0"/>
          <w:marTop w:val="0"/>
          <w:marBottom w:val="0"/>
          <w:divBdr>
            <w:top w:val="none" w:sz="0" w:space="0" w:color="auto"/>
            <w:left w:val="none" w:sz="0" w:space="0" w:color="auto"/>
            <w:bottom w:val="none" w:sz="0" w:space="0" w:color="auto"/>
            <w:right w:val="none" w:sz="0" w:space="0" w:color="auto"/>
          </w:divBdr>
        </w:div>
        <w:div w:id="348261442">
          <w:marLeft w:val="600"/>
          <w:marRight w:val="0"/>
          <w:marTop w:val="0"/>
          <w:marBottom w:val="0"/>
          <w:divBdr>
            <w:top w:val="none" w:sz="0" w:space="0" w:color="auto"/>
            <w:left w:val="none" w:sz="0" w:space="0" w:color="auto"/>
            <w:bottom w:val="none" w:sz="0" w:space="0" w:color="auto"/>
            <w:right w:val="none" w:sz="0" w:space="0" w:color="auto"/>
          </w:divBdr>
        </w:div>
        <w:div w:id="482241204">
          <w:marLeft w:val="480"/>
          <w:marRight w:val="0"/>
          <w:marTop w:val="0"/>
          <w:marBottom w:val="0"/>
          <w:divBdr>
            <w:top w:val="none" w:sz="0" w:space="0" w:color="auto"/>
            <w:left w:val="none" w:sz="0" w:space="0" w:color="auto"/>
            <w:bottom w:val="none" w:sz="0" w:space="0" w:color="auto"/>
            <w:right w:val="none" w:sz="0" w:space="0" w:color="auto"/>
          </w:divBdr>
        </w:div>
        <w:div w:id="512767812">
          <w:marLeft w:val="600"/>
          <w:marRight w:val="0"/>
          <w:marTop w:val="0"/>
          <w:marBottom w:val="0"/>
          <w:divBdr>
            <w:top w:val="none" w:sz="0" w:space="0" w:color="auto"/>
            <w:left w:val="none" w:sz="0" w:space="0" w:color="auto"/>
            <w:bottom w:val="none" w:sz="0" w:space="0" w:color="auto"/>
            <w:right w:val="none" w:sz="0" w:space="0" w:color="auto"/>
          </w:divBdr>
        </w:div>
        <w:div w:id="654530926">
          <w:marLeft w:val="600"/>
          <w:marRight w:val="0"/>
          <w:marTop w:val="0"/>
          <w:marBottom w:val="0"/>
          <w:divBdr>
            <w:top w:val="none" w:sz="0" w:space="0" w:color="auto"/>
            <w:left w:val="none" w:sz="0" w:space="0" w:color="auto"/>
            <w:bottom w:val="none" w:sz="0" w:space="0" w:color="auto"/>
            <w:right w:val="none" w:sz="0" w:space="0" w:color="auto"/>
          </w:divBdr>
        </w:div>
        <w:div w:id="736509808">
          <w:marLeft w:val="600"/>
          <w:marRight w:val="0"/>
          <w:marTop w:val="0"/>
          <w:marBottom w:val="0"/>
          <w:divBdr>
            <w:top w:val="none" w:sz="0" w:space="0" w:color="auto"/>
            <w:left w:val="none" w:sz="0" w:space="0" w:color="auto"/>
            <w:bottom w:val="none" w:sz="0" w:space="0" w:color="auto"/>
            <w:right w:val="none" w:sz="0" w:space="0" w:color="auto"/>
          </w:divBdr>
        </w:div>
        <w:div w:id="799156108">
          <w:marLeft w:val="480"/>
          <w:marRight w:val="0"/>
          <w:marTop w:val="0"/>
          <w:marBottom w:val="0"/>
          <w:divBdr>
            <w:top w:val="none" w:sz="0" w:space="0" w:color="auto"/>
            <w:left w:val="none" w:sz="0" w:space="0" w:color="auto"/>
            <w:bottom w:val="none" w:sz="0" w:space="0" w:color="auto"/>
            <w:right w:val="none" w:sz="0" w:space="0" w:color="auto"/>
          </w:divBdr>
        </w:div>
        <w:div w:id="896281795">
          <w:marLeft w:val="600"/>
          <w:marRight w:val="0"/>
          <w:marTop w:val="0"/>
          <w:marBottom w:val="0"/>
          <w:divBdr>
            <w:top w:val="none" w:sz="0" w:space="0" w:color="auto"/>
            <w:left w:val="none" w:sz="0" w:space="0" w:color="auto"/>
            <w:bottom w:val="none" w:sz="0" w:space="0" w:color="auto"/>
            <w:right w:val="none" w:sz="0" w:space="0" w:color="auto"/>
          </w:divBdr>
        </w:div>
        <w:div w:id="944267709">
          <w:marLeft w:val="720"/>
          <w:marRight w:val="0"/>
          <w:marTop w:val="0"/>
          <w:marBottom w:val="0"/>
          <w:divBdr>
            <w:top w:val="none" w:sz="0" w:space="0" w:color="auto"/>
            <w:left w:val="none" w:sz="0" w:space="0" w:color="auto"/>
            <w:bottom w:val="none" w:sz="0" w:space="0" w:color="auto"/>
            <w:right w:val="none" w:sz="0" w:space="0" w:color="auto"/>
          </w:divBdr>
        </w:div>
        <w:div w:id="1013654893">
          <w:marLeft w:val="720"/>
          <w:marRight w:val="0"/>
          <w:marTop w:val="0"/>
          <w:marBottom w:val="0"/>
          <w:divBdr>
            <w:top w:val="none" w:sz="0" w:space="0" w:color="auto"/>
            <w:left w:val="none" w:sz="0" w:space="0" w:color="auto"/>
            <w:bottom w:val="none" w:sz="0" w:space="0" w:color="auto"/>
            <w:right w:val="none" w:sz="0" w:space="0" w:color="auto"/>
          </w:divBdr>
        </w:div>
        <w:div w:id="1150436596">
          <w:marLeft w:val="600"/>
          <w:marRight w:val="0"/>
          <w:marTop w:val="0"/>
          <w:marBottom w:val="0"/>
          <w:divBdr>
            <w:top w:val="none" w:sz="0" w:space="0" w:color="auto"/>
            <w:left w:val="none" w:sz="0" w:space="0" w:color="auto"/>
            <w:bottom w:val="none" w:sz="0" w:space="0" w:color="auto"/>
            <w:right w:val="none" w:sz="0" w:space="0" w:color="auto"/>
          </w:divBdr>
        </w:div>
        <w:div w:id="1270045788">
          <w:marLeft w:val="600"/>
          <w:marRight w:val="0"/>
          <w:marTop w:val="0"/>
          <w:marBottom w:val="0"/>
          <w:divBdr>
            <w:top w:val="none" w:sz="0" w:space="0" w:color="auto"/>
            <w:left w:val="none" w:sz="0" w:space="0" w:color="auto"/>
            <w:bottom w:val="none" w:sz="0" w:space="0" w:color="auto"/>
            <w:right w:val="none" w:sz="0" w:space="0" w:color="auto"/>
          </w:divBdr>
        </w:div>
        <w:div w:id="1330476020">
          <w:marLeft w:val="600"/>
          <w:marRight w:val="0"/>
          <w:marTop w:val="0"/>
          <w:marBottom w:val="0"/>
          <w:divBdr>
            <w:top w:val="none" w:sz="0" w:space="0" w:color="auto"/>
            <w:left w:val="none" w:sz="0" w:space="0" w:color="auto"/>
            <w:bottom w:val="none" w:sz="0" w:space="0" w:color="auto"/>
            <w:right w:val="none" w:sz="0" w:space="0" w:color="auto"/>
          </w:divBdr>
        </w:div>
        <w:div w:id="1358241797">
          <w:marLeft w:val="720"/>
          <w:marRight w:val="0"/>
          <w:marTop w:val="0"/>
          <w:marBottom w:val="0"/>
          <w:divBdr>
            <w:top w:val="none" w:sz="0" w:space="0" w:color="auto"/>
            <w:left w:val="none" w:sz="0" w:space="0" w:color="auto"/>
            <w:bottom w:val="none" w:sz="0" w:space="0" w:color="auto"/>
            <w:right w:val="none" w:sz="0" w:space="0" w:color="auto"/>
          </w:divBdr>
        </w:div>
        <w:div w:id="1423573026">
          <w:marLeft w:val="720"/>
          <w:marRight w:val="0"/>
          <w:marTop w:val="0"/>
          <w:marBottom w:val="0"/>
          <w:divBdr>
            <w:top w:val="none" w:sz="0" w:space="0" w:color="auto"/>
            <w:left w:val="none" w:sz="0" w:space="0" w:color="auto"/>
            <w:bottom w:val="none" w:sz="0" w:space="0" w:color="auto"/>
            <w:right w:val="none" w:sz="0" w:space="0" w:color="auto"/>
          </w:divBdr>
        </w:div>
        <w:div w:id="1466507380">
          <w:marLeft w:val="600"/>
          <w:marRight w:val="0"/>
          <w:marTop w:val="0"/>
          <w:marBottom w:val="0"/>
          <w:divBdr>
            <w:top w:val="none" w:sz="0" w:space="0" w:color="auto"/>
            <w:left w:val="none" w:sz="0" w:space="0" w:color="auto"/>
            <w:bottom w:val="none" w:sz="0" w:space="0" w:color="auto"/>
            <w:right w:val="none" w:sz="0" w:space="0" w:color="auto"/>
          </w:divBdr>
        </w:div>
        <w:div w:id="1488739788">
          <w:marLeft w:val="720"/>
          <w:marRight w:val="0"/>
          <w:marTop w:val="0"/>
          <w:marBottom w:val="0"/>
          <w:divBdr>
            <w:top w:val="none" w:sz="0" w:space="0" w:color="auto"/>
            <w:left w:val="none" w:sz="0" w:space="0" w:color="auto"/>
            <w:bottom w:val="none" w:sz="0" w:space="0" w:color="auto"/>
            <w:right w:val="none" w:sz="0" w:space="0" w:color="auto"/>
          </w:divBdr>
        </w:div>
        <w:div w:id="1535000093">
          <w:marLeft w:val="600"/>
          <w:marRight w:val="0"/>
          <w:marTop w:val="0"/>
          <w:marBottom w:val="0"/>
          <w:divBdr>
            <w:top w:val="none" w:sz="0" w:space="0" w:color="auto"/>
            <w:left w:val="none" w:sz="0" w:space="0" w:color="auto"/>
            <w:bottom w:val="none" w:sz="0" w:space="0" w:color="auto"/>
            <w:right w:val="none" w:sz="0" w:space="0" w:color="auto"/>
          </w:divBdr>
        </w:div>
        <w:div w:id="1703167531">
          <w:marLeft w:val="600"/>
          <w:marRight w:val="0"/>
          <w:marTop w:val="0"/>
          <w:marBottom w:val="0"/>
          <w:divBdr>
            <w:top w:val="none" w:sz="0" w:space="0" w:color="auto"/>
            <w:left w:val="none" w:sz="0" w:space="0" w:color="auto"/>
            <w:bottom w:val="none" w:sz="0" w:space="0" w:color="auto"/>
            <w:right w:val="none" w:sz="0" w:space="0" w:color="auto"/>
          </w:divBdr>
        </w:div>
        <w:div w:id="1712608459">
          <w:marLeft w:val="600"/>
          <w:marRight w:val="0"/>
          <w:marTop w:val="0"/>
          <w:marBottom w:val="0"/>
          <w:divBdr>
            <w:top w:val="none" w:sz="0" w:space="0" w:color="auto"/>
            <w:left w:val="none" w:sz="0" w:space="0" w:color="auto"/>
            <w:bottom w:val="none" w:sz="0" w:space="0" w:color="auto"/>
            <w:right w:val="none" w:sz="0" w:space="0" w:color="auto"/>
          </w:divBdr>
        </w:div>
        <w:div w:id="1719475247">
          <w:marLeft w:val="840"/>
          <w:marRight w:val="0"/>
          <w:marTop w:val="0"/>
          <w:marBottom w:val="0"/>
          <w:divBdr>
            <w:top w:val="none" w:sz="0" w:space="0" w:color="auto"/>
            <w:left w:val="none" w:sz="0" w:space="0" w:color="auto"/>
            <w:bottom w:val="none" w:sz="0" w:space="0" w:color="auto"/>
            <w:right w:val="none" w:sz="0" w:space="0" w:color="auto"/>
          </w:divBdr>
        </w:div>
        <w:div w:id="1853763522">
          <w:marLeft w:val="720"/>
          <w:marRight w:val="0"/>
          <w:marTop w:val="0"/>
          <w:marBottom w:val="0"/>
          <w:divBdr>
            <w:top w:val="none" w:sz="0" w:space="0" w:color="auto"/>
            <w:left w:val="none" w:sz="0" w:space="0" w:color="auto"/>
            <w:bottom w:val="none" w:sz="0" w:space="0" w:color="auto"/>
            <w:right w:val="none" w:sz="0" w:space="0" w:color="auto"/>
          </w:divBdr>
        </w:div>
        <w:div w:id="1891304130">
          <w:marLeft w:val="600"/>
          <w:marRight w:val="0"/>
          <w:marTop w:val="0"/>
          <w:marBottom w:val="0"/>
          <w:divBdr>
            <w:top w:val="none" w:sz="0" w:space="0" w:color="auto"/>
            <w:left w:val="none" w:sz="0" w:space="0" w:color="auto"/>
            <w:bottom w:val="none" w:sz="0" w:space="0" w:color="auto"/>
            <w:right w:val="none" w:sz="0" w:space="0" w:color="auto"/>
          </w:divBdr>
        </w:div>
        <w:div w:id="2008749527">
          <w:marLeft w:val="600"/>
          <w:marRight w:val="0"/>
          <w:marTop w:val="0"/>
          <w:marBottom w:val="0"/>
          <w:divBdr>
            <w:top w:val="none" w:sz="0" w:space="0" w:color="auto"/>
            <w:left w:val="none" w:sz="0" w:space="0" w:color="auto"/>
            <w:bottom w:val="none" w:sz="0" w:space="0" w:color="auto"/>
            <w:right w:val="none" w:sz="0" w:space="0" w:color="auto"/>
          </w:divBdr>
        </w:div>
        <w:div w:id="2044557010">
          <w:marLeft w:val="600"/>
          <w:marRight w:val="0"/>
          <w:marTop w:val="0"/>
          <w:marBottom w:val="0"/>
          <w:divBdr>
            <w:top w:val="none" w:sz="0" w:space="0" w:color="auto"/>
            <w:left w:val="none" w:sz="0" w:space="0" w:color="auto"/>
            <w:bottom w:val="none" w:sz="0" w:space="0" w:color="auto"/>
            <w:right w:val="none" w:sz="0" w:space="0" w:color="auto"/>
          </w:divBdr>
        </w:div>
        <w:div w:id="2077582499">
          <w:marLeft w:val="840"/>
          <w:marRight w:val="0"/>
          <w:marTop w:val="0"/>
          <w:marBottom w:val="0"/>
          <w:divBdr>
            <w:top w:val="none" w:sz="0" w:space="0" w:color="auto"/>
            <w:left w:val="none" w:sz="0" w:space="0" w:color="auto"/>
            <w:bottom w:val="none" w:sz="0" w:space="0" w:color="auto"/>
            <w:right w:val="none" w:sz="0" w:space="0" w:color="auto"/>
          </w:divBdr>
        </w:div>
        <w:div w:id="2138376286">
          <w:marLeft w:val="240"/>
          <w:marRight w:val="0"/>
          <w:marTop w:val="0"/>
          <w:marBottom w:val="0"/>
          <w:divBdr>
            <w:top w:val="none" w:sz="0" w:space="0" w:color="auto"/>
            <w:left w:val="none" w:sz="0" w:space="0" w:color="auto"/>
            <w:bottom w:val="none" w:sz="0" w:space="0" w:color="auto"/>
            <w:right w:val="none" w:sz="0" w:space="0" w:color="auto"/>
          </w:divBdr>
        </w:div>
      </w:divsChild>
    </w:div>
    <w:div w:id="85078280">
      <w:bodyDiv w:val="1"/>
      <w:marLeft w:val="0"/>
      <w:marRight w:val="0"/>
      <w:marTop w:val="0"/>
      <w:marBottom w:val="0"/>
      <w:divBdr>
        <w:top w:val="none" w:sz="0" w:space="0" w:color="auto"/>
        <w:left w:val="none" w:sz="0" w:space="0" w:color="auto"/>
        <w:bottom w:val="none" w:sz="0" w:space="0" w:color="auto"/>
        <w:right w:val="none" w:sz="0" w:space="0" w:color="auto"/>
      </w:divBdr>
    </w:div>
    <w:div w:id="98724813">
      <w:bodyDiv w:val="1"/>
      <w:marLeft w:val="0"/>
      <w:marRight w:val="0"/>
      <w:marTop w:val="0"/>
      <w:marBottom w:val="0"/>
      <w:divBdr>
        <w:top w:val="none" w:sz="0" w:space="0" w:color="auto"/>
        <w:left w:val="none" w:sz="0" w:space="0" w:color="auto"/>
        <w:bottom w:val="none" w:sz="0" w:space="0" w:color="auto"/>
        <w:right w:val="none" w:sz="0" w:space="0" w:color="auto"/>
      </w:divBdr>
    </w:div>
    <w:div w:id="102042663">
      <w:bodyDiv w:val="1"/>
      <w:marLeft w:val="0"/>
      <w:marRight w:val="0"/>
      <w:marTop w:val="0"/>
      <w:marBottom w:val="0"/>
      <w:divBdr>
        <w:top w:val="none" w:sz="0" w:space="0" w:color="auto"/>
        <w:left w:val="none" w:sz="0" w:space="0" w:color="auto"/>
        <w:bottom w:val="none" w:sz="0" w:space="0" w:color="auto"/>
        <w:right w:val="none" w:sz="0" w:space="0" w:color="auto"/>
      </w:divBdr>
    </w:div>
    <w:div w:id="112217618">
      <w:bodyDiv w:val="1"/>
      <w:marLeft w:val="0"/>
      <w:marRight w:val="0"/>
      <w:marTop w:val="0"/>
      <w:marBottom w:val="0"/>
      <w:divBdr>
        <w:top w:val="none" w:sz="0" w:space="0" w:color="auto"/>
        <w:left w:val="none" w:sz="0" w:space="0" w:color="auto"/>
        <w:bottom w:val="none" w:sz="0" w:space="0" w:color="auto"/>
        <w:right w:val="none" w:sz="0" w:space="0" w:color="auto"/>
      </w:divBdr>
    </w:div>
    <w:div w:id="131992895">
      <w:bodyDiv w:val="1"/>
      <w:marLeft w:val="0"/>
      <w:marRight w:val="0"/>
      <w:marTop w:val="0"/>
      <w:marBottom w:val="0"/>
      <w:divBdr>
        <w:top w:val="none" w:sz="0" w:space="0" w:color="auto"/>
        <w:left w:val="none" w:sz="0" w:space="0" w:color="auto"/>
        <w:bottom w:val="none" w:sz="0" w:space="0" w:color="auto"/>
        <w:right w:val="none" w:sz="0" w:space="0" w:color="auto"/>
      </w:divBdr>
    </w:div>
    <w:div w:id="152835634">
      <w:bodyDiv w:val="1"/>
      <w:marLeft w:val="0"/>
      <w:marRight w:val="0"/>
      <w:marTop w:val="0"/>
      <w:marBottom w:val="0"/>
      <w:divBdr>
        <w:top w:val="none" w:sz="0" w:space="0" w:color="auto"/>
        <w:left w:val="none" w:sz="0" w:space="0" w:color="auto"/>
        <w:bottom w:val="none" w:sz="0" w:space="0" w:color="auto"/>
        <w:right w:val="none" w:sz="0" w:space="0" w:color="auto"/>
      </w:divBdr>
    </w:div>
    <w:div w:id="162816247">
      <w:bodyDiv w:val="1"/>
      <w:marLeft w:val="0"/>
      <w:marRight w:val="0"/>
      <w:marTop w:val="0"/>
      <w:marBottom w:val="0"/>
      <w:divBdr>
        <w:top w:val="none" w:sz="0" w:space="0" w:color="auto"/>
        <w:left w:val="none" w:sz="0" w:space="0" w:color="auto"/>
        <w:bottom w:val="none" w:sz="0" w:space="0" w:color="auto"/>
        <w:right w:val="none" w:sz="0" w:space="0" w:color="auto"/>
      </w:divBdr>
    </w:div>
    <w:div w:id="235894944">
      <w:bodyDiv w:val="1"/>
      <w:marLeft w:val="0"/>
      <w:marRight w:val="0"/>
      <w:marTop w:val="0"/>
      <w:marBottom w:val="0"/>
      <w:divBdr>
        <w:top w:val="none" w:sz="0" w:space="0" w:color="auto"/>
        <w:left w:val="none" w:sz="0" w:space="0" w:color="auto"/>
        <w:bottom w:val="none" w:sz="0" w:space="0" w:color="auto"/>
        <w:right w:val="none" w:sz="0" w:space="0" w:color="auto"/>
      </w:divBdr>
    </w:div>
    <w:div w:id="244069336">
      <w:bodyDiv w:val="1"/>
      <w:marLeft w:val="0"/>
      <w:marRight w:val="0"/>
      <w:marTop w:val="0"/>
      <w:marBottom w:val="0"/>
      <w:divBdr>
        <w:top w:val="none" w:sz="0" w:space="0" w:color="auto"/>
        <w:left w:val="none" w:sz="0" w:space="0" w:color="auto"/>
        <w:bottom w:val="none" w:sz="0" w:space="0" w:color="auto"/>
        <w:right w:val="none" w:sz="0" w:space="0" w:color="auto"/>
      </w:divBdr>
    </w:div>
    <w:div w:id="246307868">
      <w:bodyDiv w:val="1"/>
      <w:marLeft w:val="0"/>
      <w:marRight w:val="0"/>
      <w:marTop w:val="0"/>
      <w:marBottom w:val="0"/>
      <w:divBdr>
        <w:top w:val="none" w:sz="0" w:space="0" w:color="auto"/>
        <w:left w:val="none" w:sz="0" w:space="0" w:color="auto"/>
        <w:bottom w:val="none" w:sz="0" w:space="0" w:color="auto"/>
        <w:right w:val="none" w:sz="0" w:space="0" w:color="auto"/>
      </w:divBdr>
      <w:divsChild>
        <w:div w:id="36005407">
          <w:marLeft w:val="600"/>
          <w:marRight w:val="0"/>
          <w:marTop w:val="0"/>
          <w:marBottom w:val="0"/>
          <w:divBdr>
            <w:top w:val="none" w:sz="0" w:space="0" w:color="auto"/>
            <w:left w:val="none" w:sz="0" w:space="0" w:color="auto"/>
            <w:bottom w:val="none" w:sz="0" w:space="0" w:color="auto"/>
            <w:right w:val="none" w:sz="0" w:space="0" w:color="auto"/>
          </w:divBdr>
        </w:div>
        <w:div w:id="718016256">
          <w:marLeft w:val="600"/>
          <w:marRight w:val="0"/>
          <w:marTop w:val="0"/>
          <w:marBottom w:val="0"/>
          <w:divBdr>
            <w:top w:val="none" w:sz="0" w:space="0" w:color="auto"/>
            <w:left w:val="none" w:sz="0" w:space="0" w:color="auto"/>
            <w:bottom w:val="none" w:sz="0" w:space="0" w:color="auto"/>
            <w:right w:val="none" w:sz="0" w:space="0" w:color="auto"/>
          </w:divBdr>
        </w:div>
        <w:div w:id="1473062921">
          <w:marLeft w:val="600"/>
          <w:marRight w:val="0"/>
          <w:marTop w:val="0"/>
          <w:marBottom w:val="0"/>
          <w:divBdr>
            <w:top w:val="none" w:sz="0" w:space="0" w:color="auto"/>
            <w:left w:val="none" w:sz="0" w:space="0" w:color="auto"/>
            <w:bottom w:val="none" w:sz="0" w:space="0" w:color="auto"/>
            <w:right w:val="none" w:sz="0" w:space="0" w:color="auto"/>
          </w:divBdr>
        </w:div>
        <w:div w:id="1732465109">
          <w:marLeft w:val="600"/>
          <w:marRight w:val="0"/>
          <w:marTop w:val="0"/>
          <w:marBottom w:val="0"/>
          <w:divBdr>
            <w:top w:val="none" w:sz="0" w:space="0" w:color="auto"/>
            <w:left w:val="none" w:sz="0" w:space="0" w:color="auto"/>
            <w:bottom w:val="none" w:sz="0" w:space="0" w:color="auto"/>
            <w:right w:val="none" w:sz="0" w:space="0" w:color="auto"/>
          </w:divBdr>
        </w:div>
        <w:div w:id="2146578433">
          <w:marLeft w:val="600"/>
          <w:marRight w:val="0"/>
          <w:marTop w:val="0"/>
          <w:marBottom w:val="0"/>
          <w:divBdr>
            <w:top w:val="none" w:sz="0" w:space="0" w:color="auto"/>
            <w:left w:val="none" w:sz="0" w:space="0" w:color="auto"/>
            <w:bottom w:val="none" w:sz="0" w:space="0" w:color="auto"/>
            <w:right w:val="none" w:sz="0" w:space="0" w:color="auto"/>
          </w:divBdr>
        </w:div>
      </w:divsChild>
    </w:div>
    <w:div w:id="265624355">
      <w:bodyDiv w:val="1"/>
      <w:marLeft w:val="0"/>
      <w:marRight w:val="0"/>
      <w:marTop w:val="0"/>
      <w:marBottom w:val="0"/>
      <w:divBdr>
        <w:top w:val="none" w:sz="0" w:space="0" w:color="auto"/>
        <w:left w:val="none" w:sz="0" w:space="0" w:color="auto"/>
        <w:bottom w:val="none" w:sz="0" w:space="0" w:color="auto"/>
        <w:right w:val="none" w:sz="0" w:space="0" w:color="auto"/>
      </w:divBdr>
    </w:div>
    <w:div w:id="275525184">
      <w:bodyDiv w:val="1"/>
      <w:marLeft w:val="0"/>
      <w:marRight w:val="0"/>
      <w:marTop w:val="0"/>
      <w:marBottom w:val="0"/>
      <w:divBdr>
        <w:top w:val="none" w:sz="0" w:space="0" w:color="auto"/>
        <w:left w:val="none" w:sz="0" w:space="0" w:color="auto"/>
        <w:bottom w:val="none" w:sz="0" w:space="0" w:color="auto"/>
        <w:right w:val="none" w:sz="0" w:space="0" w:color="auto"/>
      </w:divBdr>
    </w:div>
    <w:div w:id="292567504">
      <w:bodyDiv w:val="1"/>
      <w:marLeft w:val="0"/>
      <w:marRight w:val="0"/>
      <w:marTop w:val="0"/>
      <w:marBottom w:val="0"/>
      <w:divBdr>
        <w:top w:val="none" w:sz="0" w:space="0" w:color="auto"/>
        <w:left w:val="none" w:sz="0" w:space="0" w:color="auto"/>
        <w:bottom w:val="none" w:sz="0" w:space="0" w:color="auto"/>
        <w:right w:val="none" w:sz="0" w:space="0" w:color="auto"/>
      </w:divBdr>
    </w:div>
    <w:div w:id="309335344">
      <w:bodyDiv w:val="1"/>
      <w:marLeft w:val="0"/>
      <w:marRight w:val="0"/>
      <w:marTop w:val="0"/>
      <w:marBottom w:val="0"/>
      <w:divBdr>
        <w:top w:val="none" w:sz="0" w:space="0" w:color="auto"/>
        <w:left w:val="none" w:sz="0" w:space="0" w:color="auto"/>
        <w:bottom w:val="none" w:sz="0" w:space="0" w:color="auto"/>
        <w:right w:val="none" w:sz="0" w:space="0" w:color="auto"/>
      </w:divBdr>
    </w:div>
    <w:div w:id="316497663">
      <w:bodyDiv w:val="1"/>
      <w:marLeft w:val="0"/>
      <w:marRight w:val="0"/>
      <w:marTop w:val="0"/>
      <w:marBottom w:val="0"/>
      <w:divBdr>
        <w:top w:val="none" w:sz="0" w:space="0" w:color="auto"/>
        <w:left w:val="none" w:sz="0" w:space="0" w:color="auto"/>
        <w:bottom w:val="none" w:sz="0" w:space="0" w:color="auto"/>
        <w:right w:val="none" w:sz="0" w:space="0" w:color="auto"/>
      </w:divBdr>
      <w:divsChild>
        <w:div w:id="1351645186">
          <w:marLeft w:val="600"/>
          <w:marRight w:val="0"/>
          <w:marTop w:val="0"/>
          <w:marBottom w:val="0"/>
          <w:divBdr>
            <w:top w:val="none" w:sz="0" w:space="0" w:color="auto"/>
            <w:left w:val="none" w:sz="0" w:space="0" w:color="auto"/>
            <w:bottom w:val="none" w:sz="0" w:space="0" w:color="auto"/>
            <w:right w:val="none" w:sz="0" w:space="0" w:color="auto"/>
          </w:divBdr>
        </w:div>
        <w:div w:id="2111464897">
          <w:marLeft w:val="600"/>
          <w:marRight w:val="0"/>
          <w:marTop w:val="0"/>
          <w:marBottom w:val="0"/>
          <w:divBdr>
            <w:top w:val="none" w:sz="0" w:space="0" w:color="auto"/>
            <w:left w:val="none" w:sz="0" w:space="0" w:color="auto"/>
            <w:bottom w:val="none" w:sz="0" w:space="0" w:color="auto"/>
            <w:right w:val="none" w:sz="0" w:space="0" w:color="auto"/>
          </w:divBdr>
        </w:div>
      </w:divsChild>
    </w:div>
    <w:div w:id="339697898">
      <w:bodyDiv w:val="1"/>
      <w:marLeft w:val="0"/>
      <w:marRight w:val="0"/>
      <w:marTop w:val="0"/>
      <w:marBottom w:val="0"/>
      <w:divBdr>
        <w:top w:val="none" w:sz="0" w:space="0" w:color="auto"/>
        <w:left w:val="none" w:sz="0" w:space="0" w:color="auto"/>
        <w:bottom w:val="none" w:sz="0" w:space="0" w:color="auto"/>
        <w:right w:val="none" w:sz="0" w:space="0" w:color="auto"/>
      </w:divBdr>
    </w:div>
    <w:div w:id="343437868">
      <w:bodyDiv w:val="1"/>
      <w:marLeft w:val="0"/>
      <w:marRight w:val="0"/>
      <w:marTop w:val="0"/>
      <w:marBottom w:val="0"/>
      <w:divBdr>
        <w:top w:val="none" w:sz="0" w:space="0" w:color="auto"/>
        <w:left w:val="none" w:sz="0" w:space="0" w:color="auto"/>
        <w:bottom w:val="none" w:sz="0" w:space="0" w:color="auto"/>
        <w:right w:val="none" w:sz="0" w:space="0" w:color="auto"/>
      </w:divBdr>
    </w:div>
    <w:div w:id="350884579">
      <w:bodyDiv w:val="1"/>
      <w:marLeft w:val="0"/>
      <w:marRight w:val="0"/>
      <w:marTop w:val="0"/>
      <w:marBottom w:val="0"/>
      <w:divBdr>
        <w:top w:val="none" w:sz="0" w:space="0" w:color="auto"/>
        <w:left w:val="none" w:sz="0" w:space="0" w:color="auto"/>
        <w:bottom w:val="none" w:sz="0" w:space="0" w:color="auto"/>
        <w:right w:val="none" w:sz="0" w:space="0" w:color="auto"/>
      </w:divBdr>
    </w:div>
    <w:div w:id="376126163">
      <w:bodyDiv w:val="1"/>
      <w:marLeft w:val="0"/>
      <w:marRight w:val="0"/>
      <w:marTop w:val="0"/>
      <w:marBottom w:val="0"/>
      <w:divBdr>
        <w:top w:val="none" w:sz="0" w:space="0" w:color="auto"/>
        <w:left w:val="none" w:sz="0" w:space="0" w:color="auto"/>
        <w:bottom w:val="none" w:sz="0" w:space="0" w:color="auto"/>
        <w:right w:val="none" w:sz="0" w:space="0" w:color="auto"/>
      </w:divBdr>
    </w:div>
    <w:div w:id="385489864">
      <w:bodyDiv w:val="1"/>
      <w:marLeft w:val="0"/>
      <w:marRight w:val="0"/>
      <w:marTop w:val="0"/>
      <w:marBottom w:val="0"/>
      <w:divBdr>
        <w:top w:val="none" w:sz="0" w:space="0" w:color="auto"/>
        <w:left w:val="none" w:sz="0" w:space="0" w:color="auto"/>
        <w:bottom w:val="none" w:sz="0" w:space="0" w:color="auto"/>
        <w:right w:val="none" w:sz="0" w:space="0" w:color="auto"/>
      </w:divBdr>
    </w:div>
    <w:div w:id="420420481">
      <w:bodyDiv w:val="1"/>
      <w:marLeft w:val="0"/>
      <w:marRight w:val="0"/>
      <w:marTop w:val="0"/>
      <w:marBottom w:val="0"/>
      <w:divBdr>
        <w:top w:val="none" w:sz="0" w:space="0" w:color="auto"/>
        <w:left w:val="none" w:sz="0" w:space="0" w:color="auto"/>
        <w:bottom w:val="none" w:sz="0" w:space="0" w:color="auto"/>
        <w:right w:val="none" w:sz="0" w:space="0" w:color="auto"/>
      </w:divBdr>
    </w:div>
    <w:div w:id="434711670">
      <w:bodyDiv w:val="1"/>
      <w:marLeft w:val="0"/>
      <w:marRight w:val="0"/>
      <w:marTop w:val="0"/>
      <w:marBottom w:val="0"/>
      <w:divBdr>
        <w:top w:val="none" w:sz="0" w:space="0" w:color="auto"/>
        <w:left w:val="none" w:sz="0" w:space="0" w:color="auto"/>
        <w:bottom w:val="none" w:sz="0" w:space="0" w:color="auto"/>
        <w:right w:val="none" w:sz="0" w:space="0" w:color="auto"/>
      </w:divBdr>
    </w:div>
    <w:div w:id="479928517">
      <w:bodyDiv w:val="1"/>
      <w:marLeft w:val="0"/>
      <w:marRight w:val="0"/>
      <w:marTop w:val="0"/>
      <w:marBottom w:val="0"/>
      <w:divBdr>
        <w:top w:val="none" w:sz="0" w:space="0" w:color="auto"/>
        <w:left w:val="none" w:sz="0" w:space="0" w:color="auto"/>
        <w:bottom w:val="none" w:sz="0" w:space="0" w:color="auto"/>
        <w:right w:val="none" w:sz="0" w:space="0" w:color="auto"/>
      </w:divBdr>
    </w:div>
    <w:div w:id="545987643">
      <w:bodyDiv w:val="1"/>
      <w:marLeft w:val="0"/>
      <w:marRight w:val="0"/>
      <w:marTop w:val="0"/>
      <w:marBottom w:val="0"/>
      <w:divBdr>
        <w:top w:val="none" w:sz="0" w:space="0" w:color="auto"/>
        <w:left w:val="none" w:sz="0" w:space="0" w:color="auto"/>
        <w:bottom w:val="none" w:sz="0" w:space="0" w:color="auto"/>
        <w:right w:val="none" w:sz="0" w:space="0" w:color="auto"/>
      </w:divBdr>
    </w:div>
    <w:div w:id="551698048">
      <w:bodyDiv w:val="1"/>
      <w:marLeft w:val="0"/>
      <w:marRight w:val="0"/>
      <w:marTop w:val="0"/>
      <w:marBottom w:val="0"/>
      <w:divBdr>
        <w:top w:val="none" w:sz="0" w:space="0" w:color="auto"/>
        <w:left w:val="none" w:sz="0" w:space="0" w:color="auto"/>
        <w:bottom w:val="none" w:sz="0" w:space="0" w:color="auto"/>
        <w:right w:val="none" w:sz="0" w:space="0" w:color="auto"/>
      </w:divBdr>
    </w:div>
    <w:div w:id="557128150">
      <w:bodyDiv w:val="1"/>
      <w:marLeft w:val="0"/>
      <w:marRight w:val="0"/>
      <w:marTop w:val="0"/>
      <w:marBottom w:val="0"/>
      <w:divBdr>
        <w:top w:val="none" w:sz="0" w:space="0" w:color="auto"/>
        <w:left w:val="none" w:sz="0" w:space="0" w:color="auto"/>
        <w:bottom w:val="none" w:sz="0" w:space="0" w:color="auto"/>
        <w:right w:val="none" w:sz="0" w:space="0" w:color="auto"/>
      </w:divBdr>
    </w:div>
    <w:div w:id="594367055">
      <w:bodyDiv w:val="1"/>
      <w:marLeft w:val="0"/>
      <w:marRight w:val="0"/>
      <w:marTop w:val="0"/>
      <w:marBottom w:val="0"/>
      <w:divBdr>
        <w:top w:val="none" w:sz="0" w:space="0" w:color="auto"/>
        <w:left w:val="none" w:sz="0" w:space="0" w:color="auto"/>
        <w:bottom w:val="none" w:sz="0" w:space="0" w:color="auto"/>
        <w:right w:val="none" w:sz="0" w:space="0" w:color="auto"/>
      </w:divBdr>
    </w:div>
    <w:div w:id="629553484">
      <w:bodyDiv w:val="1"/>
      <w:marLeft w:val="0"/>
      <w:marRight w:val="0"/>
      <w:marTop w:val="0"/>
      <w:marBottom w:val="0"/>
      <w:divBdr>
        <w:top w:val="none" w:sz="0" w:space="0" w:color="auto"/>
        <w:left w:val="none" w:sz="0" w:space="0" w:color="auto"/>
        <w:bottom w:val="none" w:sz="0" w:space="0" w:color="auto"/>
        <w:right w:val="none" w:sz="0" w:space="0" w:color="auto"/>
      </w:divBdr>
    </w:div>
    <w:div w:id="661129051">
      <w:bodyDiv w:val="1"/>
      <w:marLeft w:val="0"/>
      <w:marRight w:val="0"/>
      <w:marTop w:val="0"/>
      <w:marBottom w:val="0"/>
      <w:divBdr>
        <w:top w:val="none" w:sz="0" w:space="0" w:color="auto"/>
        <w:left w:val="none" w:sz="0" w:space="0" w:color="auto"/>
        <w:bottom w:val="none" w:sz="0" w:space="0" w:color="auto"/>
        <w:right w:val="none" w:sz="0" w:space="0" w:color="auto"/>
      </w:divBdr>
    </w:div>
    <w:div w:id="665135480">
      <w:bodyDiv w:val="1"/>
      <w:marLeft w:val="0"/>
      <w:marRight w:val="0"/>
      <w:marTop w:val="0"/>
      <w:marBottom w:val="0"/>
      <w:divBdr>
        <w:top w:val="none" w:sz="0" w:space="0" w:color="auto"/>
        <w:left w:val="none" w:sz="0" w:space="0" w:color="auto"/>
        <w:bottom w:val="none" w:sz="0" w:space="0" w:color="auto"/>
        <w:right w:val="none" w:sz="0" w:space="0" w:color="auto"/>
      </w:divBdr>
    </w:div>
    <w:div w:id="669063646">
      <w:bodyDiv w:val="1"/>
      <w:marLeft w:val="0"/>
      <w:marRight w:val="0"/>
      <w:marTop w:val="0"/>
      <w:marBottom w:val="0"/>
      <w:divBdr>
        <w:top w:val="none" w:sz="0" w:space="0" w:color="auto"/>
        <w:left w:val="none" w:sz="0" w:space="0" w:color="auto"/>
        <w:bottom w:val="none" w:sz="0" w:space="0" w:color="auto"/>
        <w:right w:val="none" w:sz="0" w:space="0" w:color="auto"/>
      </w:divBdr>
    </w:div>
    <w:div w:id="680274861">
      <w:bodyDiv w:val="1"/>
      <w:marLeft w:val="0"/>
      <w:marRight w:val="0"/>
      <w:marTop w:val="0"/>
      <w:marBottom w:val="0"/>
      <w:divBdr>
        <w:top w:val="none" w:sz="0" w:space="0" w:color="auto"/>
        <w:left w:val="none" w:sz="0" w:space="0" w:color="auto"/>
        <w:bottom w:val="none" w:sz="0" w:space="0" w:color="auto"/>
        <w:right w:val="none" w:sz="0" w:space="0" w:color="auto"/>
      </w:divBdr>
    </w:div>
    <w:div w:id="707022717">
      <w:bodyDiv w:val="1"/>
      <w:marLeft w:val="0"/>
      <w:marRight w:val="0"/>
      <w:marTop w:val="0"/>
      <w:marBottom w:val="0"/>
      <w:divBdr>
        <w:top w:val="none" w:sz="0" w:space="0" w:color="auto"/>
        <w:left w:val="none" w:sz="0" w:space="0" w:color="auto"/>
        <w:bottom w:val="none" w:sz="0" w:space="0" w:color="auto"/>
        <w:right w:val="none" w:sz="0" w:space="0" w:color="auto"/>
      </w:divBdr>
      <w:divsChild>
        <w:div w:id="662198926">
          <w:marLeft w:val="0"/>
          <w:marRight w:val="0"/>
          <w:marTop w:val="0"/>
          <w:marBottom w:val="0"/>
          <w:divBdr>
            <w:top w:val="none" w:sz="0" w:space="0" w:color="auto"/>
            <w:left w:val="none" w:sz="0" w:space="0" w:color="auto"/>
            <w:bottom w:val="none" w:sz="0" w:space="0" w:color="auto"/>
            <w:right w:val="none" w:sz="0" w:space="0" w:color="auto"/>
          </w:divBdr>
          <w:divsChild>
            <w:div w:id="146029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6585">
      <w:bodyDiv w:val="1"/>
      <w:marLeft w:val="0"/>
      <w:marRight w:val="0"/>
      <w:marTop w:val="0"/>
      <w:marBottom w:val="0"/>
      <w:divBdr>
        <w:top w:val="none" w:sz="0" w:space="0" w:color="auto"/>
        <w:left w:val="none" w:sz="0" w:space="0" w:color="auto"/>
        <w:bottom w:val="none" w:sz="0" w:space="0" w:color="auto"/>
        <w:right w:val="none" w:sz="0" w:space="0" w:color="auto"/>
      </w:divBdr>
    </w:div>
    <w:div w:id="740716422">
      <w:bodyDiv w:val="1"/>
      <w:marLeft w:val="0"/>
      <w:marRight w:val="0"/>
      <w:marTop w:val="0"/>
      <w:marBottom w:val="0"/>
      <w:divBdr>
        <w:top w:val="none" w:sz="0" w:space="0" w:color="auto"/>
        <w:left w:val="none" w:sz="0" w:space="0" w:color="auto"/>
        <w:bottom w:val="none" w:sz="0" w:space="0" w:color="auto"/>
        <w:right w:val="none" w:sz="0" w:space="0" w:color="auto"/>
      </w:divBdr>
    </w:div>
    <w:div w:id="754320853">
      <w:bodyDiv w:val="1"/>
      <w:marLeft w:val="0"/>
      <w:marRight w:val="0"/>
      <w:marTop w:val="0"/>
      <w:marBottom w:val="0"/>
      <w:divBdr>
        <w:top w:val="none" w:sz="0" w:space="0" w:color="auto"/>
        <w:left w:val="none" w:sz="0" w:space="0" w:color="auto"/>
        <w:bottom w:val="none" w:sz="0" w:space="0" w:color="auto"/>
        <w:right w:val="none" w:sz="0" w:space="0" w:color="auto"/>
      </w:divBdr>
    </w:div>
    <w:div w:id="760832475">
      <w:bodyDiv w:val="1"/>
      <w:marLeft w:val="0"/>
      <w:marRight w:val="0"/>
      <w:marTop w:val="0"/>
      <w:marBottom w:val="0"/>
      <w:divBdr>
        <w:top w:val="none" w:sz="0" w:space="0" w:color="auto"/>
        <w:left w:val="none" w:sz="0" w:space="0" w:color="auto"/>
        <w:bottom w:val="none" w:sz="0" w:space="0" w:color="auto"/>
        <w:right w:val="none" w:sz="0" w:space="0" w:color="auto"/>
      </w:divBdr>
    </w:div>
    <w:div w:id="800269642">
      <w:bodyDiv w:val="1"/>
      <w:marLeft w:val="0"/>
      <w:marRight w:val="0"/>
      <w:marTop w:val="0"/>
      <w:marBottom w:val="0"/>
      <w:divBdr>
        <w:top w:val="none" w:sz="0" w:space="0" w:color="auto"/>
        <w:left w:val="none" w:sz="0" w:space="0" w:color="auto"/>
        <w:bottom w:val="none" w:sz="0" w:space="0" w:color="auto"/>
        <w:right w:val="none" w:sz="0" w:space="0" w:color="auto"/>
      </w:divBdr>
    </w:div>
    <w:div w:id="815490209">
      <w:bodyDiv w:val="1"/>
      <w:marLeft w:val="0"/>
      <w:marRight w:val="0"/>
      <w:marTop w:val="0"/>
      <w:marBottom w:val="0"/>
      <w:divBdr>
        <w:top w:val="none" w:sz="0" w:space="0" w:color="auto"/>
        <w:left w:val="none" w:sz="0" w:space="0" w:color="auto"/>
        <w:bottom w:val="none" w:sz="0" w:space="0" w:color="auto"/>
        <w:right w:val="none" w:sz="0" w:space="0" w:color="auto"/>
      </w:divBdr>
    </w:div>
    <w:div w:id="828406314">
      <w:bodyDiv w:val="1"/>
      <w:marLeft w:val="0"/>
      <w:marRight w:val="0"/>
      <w:marTop w:val="0"/>
      <w:marBottom w:val="0"/>
      <w:divBdr>
        <w:top w:val="none" w:sz="0" w:space="0" w:color="auto"/>
        <w:left w:val="none" w:sz="0" w:space="0" w:color="auto"/>
        <w:bottom w:val="none" w:sz="0" w:space="0" w:color="auto"/>
        <w:right w:val="none" w:sz="0" w:space="0" w:color="auto"/>
      </w:divBdr>
    </w:div>
    <w:div w:id="835998858">
      <w:bodyDiv w:val="1"/>
      <w:marLeft w:val="0"/>
      <w:marRight w:val="0"/>
      <w:marTop w:val="0"/>
      <w:marBottom w:val="0"/>
      <w:divBdr>
        <w:top w:val="none" w:sz="0" w:space="0" w:color="auto"/>
        <w:left w:val="none" w:sz="0" w:space="0" w:color="auto"/>
        <w:bottom w:val="none" w:sz="0" w:space="0" w:color="auto"/>
        <w:right w:val="none" w:sz="0" w:space="0" w:color="auto"/>
      </w:divBdr>
    </w:div>
    <w:div w:id="887954184">
      <w:bodyDiv w:val="1"/>
      <w:marLeft w:val="0"/>
      <w:marRight w:val="0"/>
      <w:marTop w:val="0"/>
      <w:marBottom w:val="0"/>
      <w:divBdr>
        <w:top w:val="none" w:sz="0" w:space="0" w:color="auto"/>
        <w:left w:val="none" w:sz="0" w:space="0" w:color="auto"/>
        <w:bottom w:val="none" w:sz="0" w:space="0" w:color="auto"/>
        <w:right w:val="none" w:sz="0" w:space="0" w:color="auto"/>
      </w:divBdr>
    </w:div>
    <w:div w:id="949314818">
      <w:bodyDiv w:val="1"/>
      <w:marLeft w:val="0"/>
      <w:marRight w:val="0"/>
      <w:marTop w:val="0"/>
      <w:marBottom w:val="0"/>
      <w:divBdr>
        <w:top w:val="none" w:sz="0" w:space="0" w:color="auto"/>
        <w:left w:val="none" w:sz="0" w:space="0" w:color="auto"/>
        <w:bottom w:val="none" w:sz="0" w:space="0" w:color="auto"/>
        <w:right w:val="none" w:sz="0" w:space="0" w:color="auto"/>
      </w:divBdr>
      <w:divsChild>
        <w:div w:id="1577324486">
          <w:marLeft w:val="600"/>
          <w:marRight w:val="0"/>
          <w:marTop w:val="0"/>
          <w:marBottom w:val="0"/>
          <w:divBdr>
            <w:top w:val="none" w:sz="0" w:space="0" w:color="auto"/>
            <w:left w:val="none" w:sz="0" w:space="0" w:color="auto"/>
            <w:bottom w:val="none" w:sz="0" w:space="0" w:color="auto"/>
            <w:right w:val="none" w:sz="0" w:space="0" w:color="auto"/>
          </w:divBdr>
        </w:div>
      </w:divsChild>
    </w:div>
    <w:div w:id="950474120">
      <w:bodyDiv w:val="1"/>
      <w:marLeft w:val="0"/>
      <w:marRight w:val="0"/>
      <w:marTop w:val="0"/>
      <w:marBottom w:val="0"/>
      <w:divBdr>
        <w:top w:val="none" w:sz="0" w:space="0" w:color="auto"/>
        <w:left w:val="none" w:sz="0" w:space="0" w:color="auto"/>
        <w:bottom w:val="none" w:sz="0" w:space="0" w:color="auto"/>
        <w:right w:val="none" w:sz="0" w:space="0" w:color="auto"/>
      </w:divBdr>
      <w:divsChild>
        <w:div w:id="996493495">
          <w:marLeft w:val="600"/>
          <w:marRight w:val="0"/>
          <w:marTop w:val="0"/>
          <w:marBottom w:val="0"/>
          <w:divBdr>
            <w:top w:val="none" w:sz="0" w:space="0" w:color="auto"/>
            <w:left w:val="none" w:sz="0" w:space="0" w:color="auto"/>
            <w:bottom w:val="none" w:sz="0" w:space="0" w:color="auto"/>
            <w:right w:val="none" w:sz="0" w:space="0" w:color="auto"/>
          </w:divBdr>
        </w:div>
        <w:div w:id="1168715857">
          <w:marLeft w:val="600"/>
          <w:marRight w:val="0"/>
          <w:marTop w:val="0"/>
          <w:marBottom w:val="0"/>
          <w:divBdr>
            <w:top w:val="none" w:sz="0" w:space="0" w:color="auto"/>
            <w:left w:val="none" w:sz="0" w:space="0" w:color="auto"/>
            <w:bottom w:val="none" w:sz="0" w:space="0" w:color="auto"/>
            <w:right w:val="none" w:sz="0" w:space="0" w:color="auto"/>
          </w:divBdr>
        </w:div>
      </w:divsChild>
    </w:div>
    <w:div w:id="961493794">
      <w:bodyDiv w:val="1"/>
      <w:marLeft w:val="0"/>
      <w:marRight w:val="0"/>
      <w:marTop w:val="0"/>
      <w:marBottom w:val="0"/>
      <w:divBdr>
        <w:top w:val="none" w:sz="0" w:space="0" w:color="auto"/>
        <w:left w:val="none" w:sz="0" w:space="0" w:color="auto"/>
        <w:bottom w:val="none" w:sz="0" w:space="0" w:color="auto"/>
        <w:right w:val="none" w:sz="0" w:space="0" w:color="auto"/>
      </w:divBdr>
    </w:div>
    <w:div w:id="964391424">
      <w:bodyDiv w:val="1"/>
      <w:marLeft w:val="0"/>
      <w:marRight w:val="0"/>
      <w:marTop w:val="0"/>
      <w:marBottom w:val="0"/>
      <w:divBdr>
        <w:top w:val="none" w:sz="0" w:space="0" w:color="auto"/>
        <w:left w:val="none" w:sz="0" w:space="0" w:color="auto"/>
        <w:bottom w:val="none" w:sz="0" w:space="0" w:color="auto"/>
        <w:right w:val="none" w:sz="0" w:space="0" w:color="auto"/>
      </w:divBdr>
      <w:divsChild>
        <w:div w:id="39283252">
          <w:marLeft w:val="240"/>
          <w:marRight w:val="0"/>
          <w:marTop w:val="0"/>
          <w:marBottom w:val="0"/>
          <w:divBdr>
            <w:top w:val="none" w:sz="0" w:space="0" w:color="auto"/>
            <w:left w:val="none" w:sz="0" w:space="0" w:color="auto"/>
            <w:bottom w:val="none" w:sz="0" w:space="0" w:color="auto"/>
            <w:right w:val="none" w:sz="0" w:space="0" w:color="auto"/>
          </w:divBdr>
        </w:div>
        <w:div w:id="46298112">
          <w:marLeft w:val="600"/>
          <w:marRight w:val="0"/>
          <w:marTop w:val="0"/>
          <w:marBottom w:val="0"/>
          <w:divBdr>
            <w:top w:val="none" w:sz="0" w:space="0" w:color="auto"/>
            <w:left w:val="none" w:sz="0" w:space="0" w:color="auto"/>
            <w:bottom w:val="none" w:sz="0" w:space="0" w:color="auto"/>
            <w:right w:val="none" w:sz="0" w:space="0" w:color="auto"/>
          </w:divBdr>
        </w:div>
        <w:div w:id="260261649">
          <w:marLeft w:val="600"/>
          <w:marRight w:val="0"/>
          <w:marTop w:val="0"/>
          <w:marBottom w:val="0"/>
          <w:divBdr>
            <w:top w:val="none" w:sz="0" w:space="0" w:color="auto"/>
            <w:left w:val="none" w:sz="0" w:space="0" w:color="auto"/>
            <w:bottom w:val="none" w:sz="0" w:space="0" w:color="auto"/>
            <w:right w:val="none" w:sz="0" w:space="0" w:color="auto"/>
          </w:divBdr>
        </w:div>
        <w:div w:id="264920063">
          <w:marLeft w:val="240"/>
          <w:marRight w:val="0"/>
          <w:marTop w:val="0"/>
          <w:marBottom w:val="0"/>
          <w:divBdr>
            <w:top w:val="none" w:sz="0" w:space="0" w:color="auto"/>
            <w:left w:val="none" w:sz="0" w:space="0" w:color="auto"/>
            <w:bottom w:val="none" w:sz="0" w:space="0" w:color="auto"/>
            <w:right w:val="none" w:sz="0" w:space="0" w:color="auto"/>
          </w:divBdr>
        </w:div>
        <w:div w:id="624852080">
          <w:marLeft w:val="240"/>
          <w:marRight w:val="0"/>
          <w:marTop w:val="0"/>
          <w:marBottom w:val="0"/>
          <w:divBdr>
            <w:top w:val="none" w:sz="0" w:space="0" w:color="auto"/>
            <w:left w:val="none" w:sz="0" w:space="0" w:color="auto"/>
            <w:bottom w:val="none" w:sz="0" w:space="0" w:color="auto"/>
            <w:right w:val="none" w:sz="0" w:space="0" w:color="auto"/>
          </w:divBdr>
        </w:div>
        <w:div w:id="678505724">
          <w:marLeft w:val="240"/>
          <w:marRight w:val="0"/>
          <w:marTop w:val="0"/>
          <w:marBottom w:val="0"/>
          <w:divBdr>
            <w:top w:val="none" w:sz="0" w:space="0" w:color="auto"/>
            <w:left w:val="none" w:sz="0" w:space="0" w:color="auto"/>
            <w:bottom w:val="none" w:sz="0" w:space="0" w:color="auto"/>
            <w:right w:val="none" w:sz="0" w:space="0" w:color="auto"/>
          </w:divBdr>
        </w:div>
        <w:div w:id="1388846062">
          <w:marLeft w:val="600"/>
          <w:marRight w:val="0"/>
          <w:marTop w:val="0"/>
          <w:marBottom w:val="0"/>
          <w:divBdr>
            <w:top w:val="none" w:sz="0" w:space="0" w:color="auto"/>
            <w:left w:val="none" w:sz="0" w:space="0" w:color="auto"/>
            <w:bottom w:val="none" w:sz="0" w:space="0" w:color="auto"/>
            <w:right w:val="none" w:sz="0" w:space="0" w:color="auto"/>
          </w:divBdr>
        </w:div>
        <w:div w:id="1603151724">
          <w:marLeft w:val="240"/>
          <w:marRight w:val="0"/>
          <w:marTop w:val="0"/>
          <w:marBottom w:val="0"/>
          <w:divBdr>
            <w:top w:val="none" w:sz="0" w:space="0" w:color="auto"/>
            <w:left w:val="none" w:sz="0" w:space="0" w:color="auto"/>
            <w:bottom w:val="none" w:sz="0" w:space="0" w:color="auto"/>
            <w:right w:val="none" w:sz="0" w:space="0" w:color="auto"/>
          </w:divBdr>
        </w:div>
        <w:div w:id="1935935199">
          <w:marLeft w:val="240"/>
          <w:marRight w:val="0"/>
          <w:marTop w:val="0"/>
          <w:marBottom w:val="0"/>
          <w:divBdr>
            <w:top w:val="none" w:sz="0" w:space="0" w:color="auto"/>
            <w:left w:val="none" w:sz="0" w:space="0" w:color="auto"/>
            <w:bottom w:val="none" w:sz="0" w:space="0" w:color="auto"/>
            <w:right w:val="none" w:sz="0" w:space="0" w:color="auto"/>
          </w:divBdr>
        </w:div>
        <w:div w:id="2041736875">
          <w:marLeft w:val="240"/>
          <w:marRight w:val="0"/>
          <w:marTop w:val="0"/>
          <w:marBottom w:val="0"/>
          <w:divBdr>
            <w:top w:val="none" w:sz="0" w:space="0" w:color="auto"/>
            <w:left w:val="none" w:sz="0" w:space="0" w:color="auto"/>
            <w:bottom w:val="none" w:sz="0" w:space="0" w:color="auto"/>
            <w:right w:val="none" w:sz="0" w:space="0" w:color="auto"/>
          </w:divBdr>
        </w:div>
        <w:div w:id="2063752116">
          <w:marLeft w:val="240"/>
          <w:marRight w:val="0"/>
          <w:marTop w:val="0"/>
          <w:marBottom w:val="0"/>
          <w:divBdr>
            <w:top w:val="none" w:sz="0" w:space="0" w:color="auto"/>
            <w:left w:val="none" w:sz="0" w:space="0" w:color="auto"/>
            <w:bottom w:val="none" w:sz="0" w:space="0" w:color="auto"/>
            <w:right w:val="none" w:sz="0" w:space="0" w:color="auto"/>
          </w:divBdr>
        </w:div>
      </w:divsChild>
    </w:div>
    <w:div w:id="970751026">
      <w:bodyDiv w:val="1"/>
      <w:marLeft w:val="0"/>
      <w:marRight w:val="0"/>
      <w:marTop w:val="0"/>
      <w:marBottom w:val="0"/>
      <w:divBdr>
        <w:top w:val="none" w:sz="0" w:space="0" w:color="auto"/>
        <w:left w:val="none" w:sz="0" w:space="0" w:color="auto"/>
        <w:bottom w:val="none" w:sz="0" w:space="0" w:color="auto"/>
        <w:right w:val="none" w:sz="0" w:space="0" w:color="auto"/>
      </w:divBdr>
    </w:div>
    <w:div w:id="971061581">
      <w:bodyDiv w:val="1"/>
      <w:marLeft w:val="0"/>
      <w:marRight w:val="0"/>
      <w:marTop w:val="0"/>
      <w:marBottom w:val="0"/>
      <w:divBdr>
        <w:top w:val="none" w:sz="0" w:space="0" w:color="auto"/>
        <w:left w:val="none" w:sz="0" w:space="0" w:color="auto"/>
        <w:bottom w:val="none" w:sz="0" w:space="0" w:color="auto"/>
        <w:right w:val="none" w:sz="0" w:space="0" w:color="auto"/>
      </w:divBdr>
    </w:div>
    <w:div w:id="971981071">
      <w:bodyDiv w:val="1"/>
      <w:marLeft w:val="0"/>
      <w:marRight w:val="0"/>
      <w:marTop w:val="0"/>
      <w:marBottom w:val="0"/>
      <w:divBdr>
        <w:top w:val="none" w:sz="0" w:space="0" w:color="auto"/>
        <w:left w:val="none" w:sz="0" w:space="0" w:color="auto"/>
        <w:bottom w:val="none" w:sz="0" w:space="0" w:color="auto"/>
        <w:right w:val="none" w:sz="0" w:space="0" w:color="auto"/>
      </w:divBdr>
    </w:div>
    <w:div w:id="973603993">
      <w:bodyDiv w:val="1"/>
      <w:marLeft w:val="0"/>
      <w:marRight w:val="0"/>
      <w:marTop w:val="0"/>
      <w:marBottom w:val="0"/>
      <w:divBdr>
        <w:top w:val="none" w:sz="0" w:space="0" w:color="auto"/>
        <w:left w:val="none" w:sz="0" w:space="0" w:color="auto"/>
        <w:bottom w:val="none" w:sz="0" w:space="0" w:color="auto"/>
        <w:right w:val="none" w:sz="0" w:space="0" w:color="auto"/>
      </w:divBdr>
      <w:divsChild>
        <w:div w:id="54400029">
          <w:marLeft w:val="600"/>
          <w:marRight w:val="0"/>
          <w:marTop w:val="0"/>
          <w:marBottom w:val="0"/>
          <w:divBdr>
            <w:top w:val="none" w:sz="0" w:space="0" w:color="auto"/>
            <w:left w:val="none" w:sz="0" w:space="0" w:color="auto"/>
            <w:bottom w:val="none" w:sz="0" w:space="0" w:color="auto"/>
            <w:right w:val="none" w:sz="0" w:space="0" w:color="auto"/>
          </w:divBdr>
        </w:div>
        <w:div w:id="150563187">
          <w:marLeft w:val="600"/>
          <w:marRight w:val="0"/>
          <w:marTop w:val="0"/>
          <w:marBottom w:val="0"/>
          <w:divBdr>
            <w:top w:val="none" w:sz="0" w:space="0" w:color="auto"/>
            <w:left w:val="none" w:sz="0" w:space="0" w:color="auto"/>
            <w:bottom w:val="none" w:sz="0" w:space="0" w:color="auto"/>
            <w:right w:val="none" w:sz="0" w:space="0" w:color="auto"/>
          </w:divBdr>
        </w:div>
        <w:div w:id="183399377">
          <w:marLeft w:val="600"/>
          <w:marRight w:val="0"/>
          <w:marTop w:val="0"/>
          <w:marBottom w:val="0"/>
          <w:divBdr>
            <w:top w:val="none" w:sz="0" w:space="0" w:color="auto"/>
            <w:left w:val="none" w:sz="0" w:space="0" w:color="auto"/>
            <w:bottom w:val="none" w:sz="0" w:space="0" w:color="auto"/>
            <w:right w:val="none" w:sz="0" w:space="0" w:color="auto"/>
          </w:divBdr>
        </w:div>
        <w:div w:id="388193363">
          <w:marLeft w:val="600"/>
          <w:marRight w:val="0"/>
          <w:marTop w:val="0"/>
          <w:marBottom w:val="0"/>
          <w:divBdr>
            <w:top w:val="none" w:sz="0" w:space="0" w:color="auto"/>
            <w:left w:val="none" w:sz="0" w:space="0" w:color="auto"/>
            <w:bottom w:val="none" w:sz="0" w:space="0" w:color="auto"/>
            <w:right w:val="none" w:sz="0" w:space="0" w:color="auto"/>
          </w:divBdr>
        </w:div>
        <w:div w:id="510686664">
          <w:marLeft w:val="600"/>
          <w:marRight w:val="0"/>
          <w:marTop w:val="0"/>
          <w:marBottom w:val="0"/>
          <w:divBdr>
            <w:top w:val="none" w:sz="0" w:space="0" w:color="auto"/>
            <w:left w:val="none" w:sz="0" w:space="0" w:color="auto"/>
            <w:bottom w:val="none" w:sz="0" w:space="0" w:color="auto"/>
            <w:right w:val="none" w:sz="0" w:space="0" w:color="auto"/>
          </w:divBdr>
        </w:div>
        <w:div w:id="603805242">
          <w:marLeft w:val="600"/>
          <w:marRight w:val="0"/>
          <w:marTop w:val="0"/>
          <w:marBottom w:val="0"/>
          <w:divBdr>
            <w:top w:val="none" w:sz="0" w:space="0" w:color="auto"/>
            <w:left w:val="none" w:sz="0" w:space="0" w:color="auto"/>
            <w:bottom w:val="none" w:sz="0" w:space="0" w:color="auto"/>
            <w:right w:val="none" w:sz="0" w:space="0" w:color="auto"/>
          </w:divBdr>
        </w:div>
        <w:div w:id="604191465">
          <w:marLeft w:val="600"/>
          <w:marRight w:val="0"/>
          <w:marTop w:val="0"/>
          <w:marBottom w:val="0"/>
          <w:divBdr>
            <w:top w:val="none" w:sz="0" w:space="0" w:color="auto"/>
            <w:left w:val="none" w:sz="0" w:space="0" w:color="auto"/>
            <w:bottom w:val="none" w:sz="0" w:space="0" w:color="auto"/>
            <w:right w:val="none" w:sz="0" w:space="0" w:color="auto"/>
          </w:divBdr>
        </w:div>
      </w:divsChild>
    </w:div>
    <w:div w:id="992758199">
      <w:bodyDiv w:val="1"/>
      <w:marLeft w:val="0"/>
      <w:marRight w:val="0"/>
      <w:marTop w:val="0"/>
      <w:marBottom w:val="0"/>
      <w:divBdr>
        <w:top w:val="none" w:sz="0" w:space="0" w:color="auto"/>
        <w:left w:val="none" w:sz="0" w:space="0" w:color="auto"/>
        <w:bottom w:val="none" w:sz="0" w:space="0" w:color="auto"/>
        <w:right w:val="none" w:sz="0" w:space="0" w:color="auto"/>
      </w:divBdr>
    </w:div>
    <w:div w:id="998272078">
      <w:bodyDiv w:val="1"/>
      <w:marLeft w:val="0"/>
      <w:marRight w:val="0"/>
      <w:marTop w:val="0"/>
      <w:marBottom w:val="0"/>
      <w:divBdr>
        <w:top w:val="none" w:sz="0" w:space="0" w:color="auto"/>
        <w:left w:val="none" w:sz="0" w:space="0" w:color="auto"/>
        <w:bottom w:val="none" w:sz="0" w:space="0" w:color="auto"/>
        <w:right w:val="none" w:sz="0" w:space="0" w:color="auto"/>
      </w:divBdr>
    </w:div>
    <w:div w:id="999701424">
      <w:bodyDiv w:val="1"/>
      <w:marLeft w:val="0"/>
      <w:marRight w:val="0"/>
      <w:marTop w:val="0"/>
      <w:marBottom w:val="0"/>
      <w:divBdr>
        <w:top w:val="none" w:sz="0" w:space="0" w:color="auto"/>
        <w:left w:val="none" w:sz="0" w:space="0" w:color="auto"/>
        <w:bottom w:val="none" w:sz="0" w:space="0" w:color="auto"/>
        <w:right w:val="none" w:sz="0" w:space="0" w:color="auto"/>
      </w:divBdr>
      <w:divsChild>
        <w:div w:id="845512214">
          <w:marLeft w:val="600"/>
          <w:marRight w:val="0"/>
          <w:marTop w:val="0"/>
          <w:marBottom w:val="0"/>
          <w:divBdr>
            <w:top w:val="none" w:sz="0" w:space="0" w:color="auto"/>
            <w:left w:val="none" w:sz="0" w:space="0" w:color="auto"/>
            <w:bottom w:val="none" w:sz="0" w:space="0" w:color="auto"/>
            <w:right w:val="none" w:sz="0" w:space="0" w:color="auto"/>
          </w:divBdr>
        </w:div>
        <w:div w:id="1013141351">
          <w:marLeft w:val="600"/>
          <w:marRight w:val="0"/>
          <w:marTop w:val="0"/>
          <w:marBottom w:val="0"/>
          <w:divBdr>
            <w:top w:val="none" w:sz="0" w:space="0" w:color="auto"/>
            <w:left w:val="none" w:sz="0" w:space="0" w:color="auto"/>
            <w:bottom w:val="none" w:sz="0" w:space="0" w:color="auto"/>
            <w:right w:val="none" w:sz="0" w:space="0" w:color="auto"/>
          </w:divBdr>
        </w:div>
      </w:divsChild>
    </w:div>
    <w:div w:id="1004360942">
      <w:bodyDiv w:val="1"/>
      <w:marLeft w:val="0"/>
      <w:marRight w:val="0"/>
      <w:marTop w:val="0"/>
      <w:marBottom w:val="0"/>
      <w:divBdr>
        <w:top w:val="none" w:sz="0" w:space="0" w:color="auto"/>
        <w:left w:val="none" w:sz="0" w:space="0" w:color="auto"/>
        <w:bottom w:val="none" w:sz="0" w:space="0" w:color="auto"/>
        <w:right w:val="none" w:sz="0" w:space="0" w:color="auto"/>
      </w:divBdr>
    </w:div>
    <w:div w:id="1009217322">
      <w:bodyDiv w:val="1"/>
      <w:marLeft w:val="0"/>
      <w:marRight w:val="0"/>
      <w:marTop w:val="0"/>
      <w:marBottom w:val="0"/>
      <w:divBdr>
        <w:top w:val="none" w:sz="0" w:space="0" w:color="auto"/>
        <w:left w:val="none" w:sz="0" w:space="0" w:color="auto"/>
        <w:bottom w:val="none" w:sz="0" w:space="0" w:color="auto"/>
        <w:right w:val="none" w:sz="0" w:space="0" w:color="auto"/>
      </w:divBdr>
    </w:div>
    <w:div w:id="1029527159">
      <w:bodyDiv w:val="1"/>
      <w:marLeft w:val="0"/>
      <w:marRight w:val="0"/>
      <w:marTop w:val="0"/>
      <w:marBottom w:val="0"/>
      <w:divBdr>
        <w:top w:val="none" w:sz="0" w:space="0" w:color="auto"/>
        <w:left w:val="none" w:sz="0" w:space="0" w:color="auto"/>
        <w:bottom w:val="none" w:sz="0" w:space="0" w:color="auto"/>
        <w:right w:val="none" w:sz="0" w:space="0" w:color="auto"/>
      </w:divBdr>
    </w:div>
    <w:div w:id="1029643392">
      <w:bodyDiv w:val="1"/>
      <w:marLeft w:val="0"/>
      <w:marRight w:val="0"/>
      <w:marTop w:val="0"/>
      <w:marBottom w:val="0"/>
      <w:divBdr>
        <w:top w:val="none" w:sz="0" w:space="0" w:color="auto"/>
        <w:left w:val="none" w:sz="0" w:space="0" w:color="auto"/>
        <w:bottom w:val="none" w:sz="0" w:space="0" w:color="auto"/>
        <w:right w:val="none" w:sz="0" w:space="0" w:color="auto"/>
      </w:divBdr>
    </w:div>
    <w:div w:id="1033309640">
      <w:bodyDiv w:val="1"/>
      <w:marLeft w:val="0"/>
      <w:marRight w:val="0"/>
      <w:marTop w:val="0"/>
      <w:marBottom w:val="0"/>
      <w:divBdr>
        <w:top w:val="none" w:sz="0" w:space="0" w:color="auto"/>
        <w:left w:val="none" w:sz="0" w:space="0" w:color="auto"/>
        <w:bottom w:val="none" w:sz="0" w:space="0" w:color="auto"/>
        <w:right w:val="none" w:sz="0" w:space="0" w:color="auto"/>
      </w:divBdr>
    </w:div>
    <w:div w:id="1034814564">
      <w:bodyDiv w:val="1"/>
      <w:marLeft w:val="0"/>
      <w:marRight w:val="0"/>
      <w:marTop w:val="0"/>
      <w:marBottom w:val="0"/>
      <w:divBdr>
        <w:top w:val="none" w:sz="0" w:space="0" w:color="auto"/>
        <w:left w:val="none" w:sz="0" w:space="0" w:color="auto"/>
        <w:bottom w:val="none" w:sz="0" w:space="0" w:color="auto"/>
        <w:right w:val="none" w:sz="0" w:space="0" w:color="auto"/>
      </w:divBdr>
      <w:divsChild>
        <w:div w:id="1081950594">
          <w:marLeft w:val="600"/>
          <w:marRight w:val="0"/>
          <w:marTop w:val="0"/>
          <w:marBottom w:val="0"/>
          <w:divBdr>
            <w:top w:val="none" w:sz="0" w:space="0" w:color="auto"/>
            <w:left w:val="none" w:sz="0" w:space="0" w:color="auto"/>
            <w:bottom w:val="none" w:sz="0" w:space="0" w:color="auto"/>
            <w:right w:val="none" w:sz="0" w:space="0" w:color="auto"/>
          </w:divBdr>
        </w:div>
        <w:div w:id="1367874894">
          <w:marLeft w:val="600"/>
          <w:marRight w:val="0"/>
          <w:marTop w:val="0"/>
          <w:marBottom w:val="0"/>
          <w:divBdr>
            <w:top w:val="none" w:sz="0" w:space="0" w:color="auto"/>
            <w:left w:val="none" w:sz="0" w:space="0" w:color="auto"/>
            <w:bottom w:val="none" w:sz="0" w:space="0" w:color="auto"/>
            <w:right w:val="none" w:sz="0" w:space="0" w:color="auto"/>
          </w:divBdr>
        </w:div>
      </w:divsChild>
    </w:div>
    <w:div w:id="1046367968">
      <w:bodyDiv w:val="1"/>
      <w:marLeft w:val="0"/>
      <w:marRight w:val="0"/>
      <w:marTop w:val="0"/>
      <w:marBottom w:val="0"/>
      <w:divBdr>
        <w:top w:val="none" w:sz="0" w:space="0" w:color="auto"/>
        <w:left w:val="none" w:sz="0" w:space="0" w:color="auto"/>
        <w:bottom w:val="none" w:sz="0" w:space="0" w:color="auto"/>
        <w:right w:val="none" w:sz="0" w:space="0" w:color="auto"/>
      </w:divBdr>
    </w:div>
    <w:div w:id="1051610087">
      <w:bodyDiv w:val="1"/>
      <w:marLeft w:val="0"/>
      <w:marRight w:val="0"/>
      <w:marTop w:val="0"/>
      <w:marBottom w:val="0"/>
      <w:divBdr>
        <w:top w:val="none" w:sz="0" w:space="0" w:color="auto"/>
        <w:left w:val="none" w:sz="0" w:space="0" w:color="auto"/>
        <w:bottom w:val="none" w:sz="0" w:space="0" w:color="auto"/>
        <w:right w:val="none" w:sz="0" w:space="0" w:color="auto"/>
      </w:divBdr>
    </w:div>
    <w:div w:id="1065298432">
      <w:bodyDiv w:val="1"/>
      <w:marLeft w:val="0"/>
      <w:marRight w:val="0"/>
      <w:marTop w:val="0"/>
      <w:marBottom w:val="0"/>
      <w:divBdr>
        <w:top w:val="none" w:sz="0" w:space="0" w:color="auto"/>
        <w:left w:val="none" w:sz="0" w:space="0" w:color="auto"/>
        <w:bottom w:val="none" w:sz="0" w:space="0" w:color="auto"/>
        <w:right w:val="none" w:sz="0" w:space="0" w:color="auto"/>
      </w:divBdr>
    </w:div>
    <w:div w:id="1072582028">
      <w:bodyDiv w:val="1"/>
      <w:marLeft w:val="0"/>
      <w:marRight w:val="0"/>
      <w:marTop w:val="0"/>
      <w:marBottom w:val="0"/>
      <w:divBdr>
        <w:top w:val="none" w:sz="0" w:space="0" w:color="auto"/>
        <w:left w:val="none" w:sz="0" w:space="0" w:color="auto"/>
        <w:bottom w:val="none" w:sz="0" w:space="0" w:color="auto"/>
        <w:right w:val="none" w:sz="0" w:space="0" w:color="auto"/>
      </w:divBdr>
      <w:divsChild>
        <w:div w:id="508523638">
          <w:marLeft w:val="600"/>
          <w:marRight w:val="0"/>
          <w:marTop w:val="0"/>
          <w:marBottom w:val="0"/>
          <w:divBdr>
            <w:top w:val="none" w:sz="0" w:space="0" w:color="auto"/>
            <w:left w:val="none" w:sz="0" w:space="0" w:color="auto"/>
            <w:bottom w:val="none" w:sz="0" w:space="0" w:color="auto"/>
            <w:right w:val="none" w:sz="0" w:space="0" w:color="auto"/>
          </w:divBdr>
        </w:div>
        <w:div w:id="1794134000">
          <w:marLeft w:val="600"/>
          <w:marRight w:val="0"/>
          <w:marTop w:val="0"/>
          <w:marBottom w:val="0"/>
          <w:divBdr>
            <w:top w:val="none" w:sz="0" w:space="0" w:color="auto"/>
            <w:left w:val="none" w:sz="0" w:space="0" w:color="auto"/>
            <w:bottom w:val="none" w:sz="0" w:space="0" w:color="auto"/>
            <w:right w:val="none" w:sz="0" w:space="0" w:color="auto"/>
          </w:divBdr>
        </w:div>
      </w:divsChild>
    </w:div>
    <w:div w:id="1091778994">
      <w:bodyDiv w:val="1"/>
      <w:marLeft w:val="0"/>
      <w:marRight w:val="0"/>
      <w:marTop w:val="0"/>
      <w:marBottom w:val="0"/>
      <w:divBdr>
        <w:top w:val="none" w:sz="0" w:space="0" w:color="auto"/>
        <w:left w:val="none" w:sz="0" w:space="0" w:color="auto"/>
        <w:bottom w:val="none" w:sz="0" w:space="0" w:color="auto"/>
        <w:right w:val="none" w:sz="0" w:space="0" w:color="auto"/>
      </w:divBdr>
      <w:divsChild>
        <w:div w:id="1233812123">
          <w:marLeft w:val="0"/>
          <w:marRight w:val="0"/>
          <w:marTop w:val="0"/>
          <w:marBottom w:val="0"/>
          <w:divBdr>
            <w:top w:val="none" w:sz="0" w:space="0" w:color="auto"/>
            <w:left w:val="none" w:sz="0" w:space="0" w:color="auto"/>
            <w:bottom w:val="none" w:sz="0" w:space="0" w:color="auto"/>
            <w:right w:val="none" w:sz="0" w:space="0" w:color="auto"/>
          </w:divBdr>
          <w:divsChild>
            <w:div w:id="79949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666301">
      <w:bodyDiv w:val="1"/>
      <w:marLeft w:val="0"/>
      <w:marRight w:val="0"/>
      <w:marTop w:val="0"/>
      <w:marBottom w:val="0"/>
      <w:divBdr>
        <w:top w:val="none" w:sz="0" w:space="0" w:color="auto"/>
        <w:left w:val="none" w:sz="0" w:space="0" w:color="auto"/>
        <w:bottom w:val="none" w:sz="0" w:space="0" w:color="auto"/>
        <w:right w:val="none" w:sz="0" w:space="0" w:color="auto"/>
      </w:divBdr>
    </w:div>
    <w:div w:id="1130979710">
      <w:bodyDiv w:val="1"/>
      <w:marLeft w:val="0"/>
      <w:marRight w:val="0"/>
      <w:marTop w:val="0"/>
      <w:marBottom w:val="0"/>
      <w:divBdr>
        <w:top w:val="none" w:sz="0" w:space="0" w:color="auto"/>
        <w:left w:val="none" w:sz="0" w:space="0" w:color="auto"/>
        <w:bottom w:val="none" w:sz="0" w:space="0" w:color="auto"/>
        <w:right w:val="none" w:sz="0" w:space="0" w:color="auto"/>
      </w:divBdr>
    </w:div>
    <w:div w:id="1165780793">
      <w:bodyDiv w:val="1"/>
      <w:marLeft w:val="0"/>
      <w:marRight w:val="0"/>
      <w:marTop w:val="0"/>
      <w:marBottom w:val="0"/>
      <w:divBdr>
        <w:top w:val="none" w:sz="0" w:space="0" w:color="auto"/>
        <w:left w:val="none" w:sz="0" w:space="0" w:color="auto"/>
        <w:bottom w:val="none" w:sz="0" w:space="0" w:color="auto"/>
        <w:right w:val="none" w:sz="0" w:space="0" w:color="auto"/>
      </w:divBdr>
    </w:div>
    <w:div w:id="1223129906">
      <w:bodyDiv w:val="1"/>
      <w:marLeft w:val="0"/>
      <w:marRight w:val="0"/>
      <w:marTop w:val="0"/>
      <w:marBottom w:val="0"/>
      <w:divBdr>
        <w:top w:val="none" w:sz="0" w:space="0" w:color="auto"/>
        <w:left w:val="none" w:sz="0" w:space="0" w:color="auto"/>
        <w:bottom w:val="none" w:sz="0" w:space="0" w:color="auto"/>
        <w:right w:val="none" w:sz="0" w:space="0" w:color="auto"/>
      </w:divBdr>
      <w:divsChild>
        <w:div w:id="768041078">
          <w:marLeft w:val="600"/>
          <w:marRight w:val="0"/>
          <w:marTop w:val="0"/>
          <w:marBottom w:val="0"/>
          <w:divBdr>
            <w:top w:val="none" w:sz="0" w:space="0" w:color="auto"/>
            <w:left w:val="none" w:sz="0" w:space="0" w:color="auto"/>
            <w:bottom w:val="none" w:sz="0" w:space="0" w:color="auto"/>
            <w:right w:val="none" w:sz="0" w:space="0" w:color="auto"/>
          </w:divBdr>
        </w:div>
        <w:div w:id="780688472">
          <w:marLeft w:val="240"/>
          <w:marRight w:val="0"/>
          <w:marTop w:val="0"/>
          <w:marBottom w:val="0"/>
          <w:divBdr>
            <w:top w:val="none" w:sz="0" w:space="0" w:color="auto"/>
            <w:left w:val="none" w:sz="0" w:space="0" w:color="auto"/>
            <w:bottom w:val="none" w:sz="0" w:space="0" w:color="auto"/>
            <w:right w:val="none" w:sz="0" w:space="0" w:color="auto"/>
          </w:divBdr>
        </w:div>
        <w:div w:id="875511727">
          <w:marLeft w:val="600"/>
          <w:marRight w:val="0"/>
          <w:marTop w:val="0"/>
          <w:marBottom w:val="0"/>
          <w:divBdr>
            <w:top w:val="none" w:sz="0" w:space="0" w:color="auto"/>
            <w:left w:val="none" w:sz="0" w:space="0" w:color="auto"/>
            <w:bottom w:val="none" w:sz="0" w:space="0" w:color="auto"/>
            <w:right w:val="none" w:sz="0" w:space="0" w:color="auto"/>
          </w:divBdr>
        </w:div>
        <w:div w:id="1037779981">
          <w:marLeft w:val="600"/>
          <w:marRight w:val="0"/>
          <w:marTop w:val="0"/>
          <w:marBottom w:val="0"/>
          <w:divBdr>
            <w:top w:val="none" w:sz="0" w:space="0" w:color="auto"/>
            <w:left w:val="none" w:sz="0" w:space="0" w:color="auto"/>
            <w:bottom w:val="none" w:sz="0" w:space="0" w:color="auto"/>
            <w:right w:val="none" w:sz="0" w:space="0" w:color="auto"/>
          </w:divBdr>
        </w:div>
        <w:div w:id="1656686660">
          <w:marLeft w:val="240"/>
          <w:marRight w:val="0"/>
          <w:marTop w:val="0"/>
          <w:marBottom w:val="0"/>
          <w:divBdr>
            <w:top w:val="none" w:sz="0" w:space="0" w:color="auto"/>
            <w:left w:val="none" w:sz="0" w:space="0" w:color="auto"/>
            <w:bottom w:val="none" w:sz="0" w:space="0" w:color="auto"/>
            <w:right w:val="none" w:sz="0" w:space="0" w:color="auto"/>
          </w:divBdr>
        </w:div>
        <w:div w:id="1687947050">
          <w:marLeft w:val="240"/>
          <w:marRight w:val="0"/>
          <w:marTop w:val="0"/>
          <w:marBottom w:val="0"/>
          <w:divBdr>
            <w:top w:val="none" w:sz="0" w:space="0" w:color="auto"/>
            <w:left w:val="none" w:sz="0" w:space="0" w:color="auto"/>
            <w:bottom w:val="none" w:sz="0" w:space="0" w:color="auto"/>
            <w:right w:val="none" w:sz="0" w:space="0" w:color="auto"/>
          </w:divBdr>
        </w:div>
        <w:div w:id="1751731628">
          <w:marLeft w:val="240"/>
          <w:marRight w:val="0"/>
          <w:marTop w:val="0"/>
          <w:marBottom w:val="0"/>
          <w:divBdr>
            <w:top w:val="none" w:sz="0" w:space="0" w:color="auto"/>
            <w:left w:val="none" w:sz="0" w:space="0" w:color="auto"/>
            <w:bottom w:val="none" w:sz="0" w:space="0" w:color="auto"/>
            <w:right w:val="none" w:sz="0" w:space="0" w:color="auto"/>
          </w:divBdr>
        </w:div>
      </w:divsChild>
    </w:div>
    <w:div w:id="1227566521">
      <w:bodyDiv w:val="1"/>
      <w:marLeft w:val="0"/>
      <w:marRight w:val="0"/>
      <w:marTop w:val="0"/>
      <w:marBottom w:val="0"/>
      <w:divBdr>
        <w:top w:val="none" w:sz="0" w:space="0" w:color="auto"/>
        <w:left w:val="none" w:sz="0" w:space="0" w:color="auto"/>
        <w:bottom w:val="none" w:sz="0" w:space="0" w:color="auto"/>
        <w:right w:val="none" w:sz="0" w:space="0" w:color="auto"/>
      </w:divBdr>
      <w:divsChild>
        <w:div w:id="98531061">
          <w:marLeft w:val="0"/>
          <w:marRight w:val="0"/>
          <w:marTop w:val="0"/>
          <w:marBottom w:val="0"/>
          <w:divBdr>
            <w:top w:val="none" w:sz="0" w:space="0" w:color="auto"/>
            <w:left w:val="none" w:sz="0" w:space="0" w:color="auto"/>
            <w:bottom w:val="none" w:sz="0" w:space="0" w:color="auto"/>
            <w:right w:val="none" w:sz="0" w:space="0" w:color="auto"/>
          </w:divBdr>
          <w:divsChild>
            <w:div w:id="608700159">
              <w:marLeft w:val="0"/>
              <w:marRight w:val="0"/>
              <w:marTop w:val="120"/>
              <w:marBottom w:val="0"/>
              <w:divBdr>
                <w:top w:val="none" w:sz="0" w:space="0" w:color="auto"/>
                <w:left w:val="none" w:sz="0" w:space="0" w:color="auto"/>
                <w:bottom w:val="none" w:sz="0" w:space="0" w:color="auto"/>
                <w:right w:val="none" w:sz="0" w:space="0" w:color="auto"/>
              </w:divBdr>
            </w:div>
            <w:div w:id="167788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442132">
      <w:bodyDiv w:val="1"/>
      <w:marLeft w:val="0"/>
      <w:marRight w:val="0"/>
      <w:marTop w:val="0"/>
      <w:marBottom w:val="0"/>
      <w:divBdr>
        <w:top w:val="none" w:sz="0" w:space="0" w:color="auto"/>
        <w:left w:val="none" w:sz="0" w:space="0" w:color="auto"/>
        <w:bottom w:val="none" w:sz="0" w:space="0" w:color="auto"/>
        <w:right w:val="none" w:sz="0" w:space="0" w:color="auto"/>
      </w:divBdr>
    </w:div>
    <w:div w:id="1261336538">
      <w:bodyDiv w:val="1"/>
      <w:marLeft w:val="0"/>
      <w:marRight w:val="0"/>
      <w:marTop w:val="0"/>
      <w:marBottom w:val="0"/>
      <w:divBdr>
        <w:top w:val="none" w:sz="0" w:space="0" w:color="auto"/>
        <w:left w:val="none" w:sz="0" w:space="0" w:color="auto"/>
        <w:bottom w:val="none" w:sz="0" w:space="0" w:color="auto"/>
        <w:right w:val="none" w:sz="0" w:space="0" w:color="auto"/>
      </w:divBdr>
    </w:div>
    <w:div w:id="1278216967">
      <w:bodyDiv w:val="1"/>
      <w:marLeft w:val="0"/>
      <w:marRight w:val="0"/>
      <w:marTop w:val="0"/>
      <w:marBottom w:val="0"/>
      <w:divBdr>
        <w:top w:val="none" w:sz="0" w:space="0" w:color="auto"/>
        <w:left w:val="none" w:sz="0" w:space="0" w:color="auto"/>
        <w:bottom w:val="none" w:sz="0" w:space="0" w:color="auto"/>
        <w:right w:val="none" w:sz="0" w:space="0" w:color="auto"/>
      </w:divBdr>
    </w:div>
    <w:div w:id="1278490473">
      <w:bodyDiv w:val="1"/>
      <w:marLeft w:val="0"/>
      <w:marRight w:val="0"/>
      <w:marTop w:val="0"/>
      <w:marBottom w:val="0"/>
      <w:divBdr>
        <w:top w:val="none" w:sz="0" w:space="0" w:color="auto"/>
        <w:left w:val="none" w:sz="0" w:space="0" w:color="auto"/>
        <w:bottom w:val="none" w:sz="0" w:space="0" w:color="auto"/>
        <w:right w:val="none" w:sz="0" w:space="0" w:color="auto"/>
      </w:divBdr>
    </w:div>
    <w:div w:id="1317147276">
      <w:bodyDiv w:val="1"/>
      <w:marLeft w:val="0"/>
      <w:marRight w:val="0"/>
      <w:marTop w:val="0"/>
      <w:marBottom w:val="0"/>
      <w:divBdr>
        <w:top w:val="none" w:sz="0" w:space="0" w:color="auto"/>
        <w:left w:val="none" w:sz="0" w:space="0" w:color="auto"/>
        <w:bottom w:val="none" w:sz="0" w:space="0" w:color="auto"/>
        <w:right w:val="none" w:sz="0" w:space="0" w:color="auto"/>
      </w:divBdr>
      <w:divsChild>
        <w:div w:id="16390285">
          <w:marLeft w:val="600"/>
          <w:marRight w:val="0"/>
          <w:marTop w:val="0"/>
          <w:marBottom w:val="0"/>
          <w:divBdr>
            <w:top w:val="none" w:sz="0" w:space="0" w:color="auto"/>
            <w:left w:val="none" w:sz="0" w:space="0" w:color="auto"/>
            <w:bottom w:val="none" w:sz="0" w:space="0" w:color="auto"/>
            <w:right w:val="none" w:sz="0" w:space="0" w:color="auto"/>
          </w:divBdr>
        </w:div>
        <w:div w:id="22562774">
          <w:marLeft w:val="600"/>
          <w:marRight w:val="0"/>
          <w:marTop w:val="0"/>
          <w:marBottom w:val="0"/>
          <w:divBdr>
            <w:top w:val="none" w:sz="0" w:space="0" w:color="auto"/>
            <w:left w:val="none" w:sz="0" w:space="0" w:color="auto"/>
            <w:bottom w:val="none" w:sz="0" w:space="0" w:color="auto"/>
            <w:right w:val="none" w:sz="0" w:space="0" w:color="auto"/>
          </w:divBdr>
        </w:div>
        <w:div w:id="27994158">
          <w:marLeft w:val="600"/>
          <w:marRight w:val="0"/>
          <w:marTop w:val="0"/>
          <w:marBottom w:val="0"/>
          <w:divBdr>
            <w:top w:val="none" w:sz="0" w:space="0" w:color="auto"/>
            <w:left w:val="none" w:sz="0" w:space="0" w:color="auto"/>
            <w:bottom w:val="none" w:sz="0" w:space="0" w:color="auto"/>
            <w:right w:val="none" w:sz="0" w:space="0" w:color="auto"/>
          </w:divBdr>
        </w:div>
        <w:div w:id="28647077">
          <w:marLeft w:val="600"/>
          <w:marRight w:val="0"/>
          <w:marTop w:val="0"/>
          <w:marBottom w:val="0"/>
          <w:divBdr>
            <w:top w:val="none" w:sz="0" w:space="0" w:color="auto"/>
            <w:left w:val="none" w:sz="0" w:space="0" w:color="auto"/>
            <w:bottom w:val="none" w:sz="0" w:space="0" w:color="auto"/>
            <w:right w:val="none" w:sz="0" w:space="0" w:color="auto"/>
          </w:divBdr>
        </w:div>
        <w:div w:id="29962483">
          <w:marLeft w:val="240"/>
          <w:marRight w:val="0"/>
          <w:marTop w:val="0"/>
          <w:marBottom w:val="0"/>
          <w:divBdr>
            <w:top w:val="none" w:sz="0" w:space="0" w:color="auto"/>
            <w:left w:val="none" w:sz="0" w:space="0" w:color="auto"/>
            <w:bottom w:val="none" w:sz="0" w:space="0" w:color="auto"/>
            <w:right w:val="none" w:sz="0" w:space="0" w:color="auto"/>
          </w:divBdr>
        </w:div>
        <w:div w:id="32121204">
          <w:marLeft w:val="600"/>
          <w:marRight w:val="0"/>
          <w:marTop w:val="0"/>
          <w:marBottom w:val="0"/>
          <w:divBdr>
            <w:top w:val="none" w:sz="0" w:space="0" w:color="auto"/>
            <w:left w:val="none" w:sz="0" w:space="0" w:color="auto"/>
            <w:bottom w:val="none" w:sz="0" w:space="0" w:color="auto"/>
            <w:right w:val="none" w:sz="0" w:space="0" w:color="auto"/>
          </w:divBdr>
        </w:div>
        <w:div w:id="32775650">
          <w:marLeft w:val="600"/>
          <w:marRight w:val="0"/>
          <w:marTop w:val="0"/>
          <w:marBottom w:val="0"/>
          <w:divBdr>
            <w:top w:val="none" w:sz="0" w:space="0" w:color="auto"/>
            <w:left w:val="none" w:sz="0" w:space="0" w:color="auto"/>
            <w:bottom w:val="none" w:sz="0" w:space="0" w:color="auto"/>
            <w:right w:val="none" w:sz="0" w:space="0" w:color="auto"/>
          </w:divBdr>
        </w:div>
        <w:div w:id="36509686">
          <w:marLeft w:val="600"/>
          <w:marRight w:val="0"/>
          <w:marTop w:val="0"/>
          <w:marBottom w:val="0"/>
          <w:divBdr>
            <w:top w:val="none" w:sz="0" w:space="0" w:color="auto"/>
            <w:left w:val="none" w:sz="0" w:space="0" w:color="auto"/>
            <w:bottom w:val="none" w:sz="0" w:space="0" w:color="auto"/>
            <w:right w:val="none" w:sz="0" w:space="0" w:color="auto"/>
          </w:divBdr>
        </w:div>
        <w:div w:id="46492536">
          <w:marLeft w:val="600"/>
          <w:marRight w:val="0"/>
          <w:marTop w:val="0"/>
          <w:marBottom w:val="0"/>
          <w:divBdr>
            <w:top w:val="none" w:sz="0" w:space="0" w:color="auto"/>
            <w:left w:val="none" w:sz="0" w:space="0" w:color="auto"/>
            <w:bottom w:val="none" w:sz="0" w:space="0" w:color="auto"/>
            <w:right w:val="none" w:sz="0" w:space="0" w:color="auto"/>
          </w:divBdr>
        </w:div>
        <w:div w:id="46733093">
          <w:marLeft w:val="600"/>
          <w:marRight w:val="0"/>
          <w:marTop w:val="0"/>
          <w:marBottom w:val="0"/>
          <w:divBdr>
            <w:top w:val="none" w:sz="0" w:space="0" w:color="auto"/>
            <w:left w:val="none" w:sz="0" w:space="0" w:color="auto"/>
            <w:bottom w:val="none" w:sz="0" w:space="0" w:color="auto"/>
            <w:right w:val="none" w:sz="0" w:space="0" w:color="auto"/>
          </w:divBdr>
        </w:div>
        <w:div w:id="48766626">
          <w:marLeft w:val="600"/>
          <w:marRight w:val="0"/>
          <w:marTop w:val="0"/>
          <w:marBottom w:val="0"/>
          <w:divBdr>
            <w:top w:val="none" w:sz="0" w:space="0" w:color="auto"/>
            <w:left w:val="none" w:sz="0" w:space="0" w:color="auto"/>
            <w:bottom w:val="none" w:sz="0" w:space="0" w:color="auto"/>
            <w:right w:val="none" w:sz="0" w:space="0" w:color="auto"/>
          </w:divBdr>
        </w:div>
        <w:div w:id="50468635">
          <w:marLeft w:val="600"/>
          <w:marRight w:val="0"/>
          <w:marTop w:val="0"/>
          <w:marBottom w:val="0"/>
          <w:divBdr>
            <w:top w:val="none" w:sz="0" w:space="0" w:color="auto"/>
            <w:left w:val="none" w:sz="0" w:space="0" w:color="auto"/>
            <w:bottom w:val="none" w:sz="0" w:space="0" w:color="auto"/>
            <w:right w:val="none" w:sz="0" w:space="0" w:color="auto"/>
          </w:divBdr>
        </w:div>
        <w:div w:id="51203018">
          <w:marLeft w:val="600"/>
          <w:marRight w:val="0"/>
          <w:marTop w:val="0"/>
          <w:marBottom w:val="0"/>
          <w:divBdr>
            <w:top w:val="none" w:sz="0" w:space="0" w:color="auto"/>
            <w:left w:val="none" w:sz="0" w:space="0" w:color="auto"/>
            <w:bottom w:val="none" w:sz="0" w:space="0" w:color="auto"/>
            <w:right w:val="none" w:sz="0" w:space="0" w:color="auto"/>
          </w:divBdr>
        </w:div>
        <w:div w:id="55665487">
          <w:marLeft w:val="600"/>
          <w:marRight w:val="0"/>
          <w:marTop w:val="0"/>
          <w:marBottom w:val="0"/>
          <w:divBdr>
            <w:top w:val="none" w:sz="0" w:space="0" w:color="auto"/>
            <w:left w:val="none" w:sz="0" w:space="0" w:color="auto"/>
            <w:bottom w:val="none" w:sz="0" w:space="0" w:color="auto"/>
            <w:right w:val="none" w:sz="0" w:space="0" w:color="auto"/>
          </w:divBdr>
        </w:div>
        <w:div w:id="63258851">
          <w:marLeft w:val="600"/>
          <w:marRight w:val="0"/>
          <w:marTop w:val="0"/>
          <w:marBottom w:val="0"/>
          <w:divBdr>
            <w:top w:val="none" w:sz="0" w:space="0" w:color="auto"/>
            <w:left w:val="none" w:sz="0" w:space="0" w:color="auto"/>
            <w:bottom w:val="none" w:sz="0" w:space="0" w:color="auto"/>
            <w:right w:val="none" w:sz="0" w:space="0" w:color="auto"/>
          </w:divBdr>
        </w:div>
        <w:div w:id="66074734">
          <w:marLeft w:val="600"/>
          <w:marRight w:val="0"/>
          <w:marTop w:val="0"/>
          <w:marBottom w:val="0"/>
          <w:divBdr>
            <w:top w:val="none" w:sz="0" w:space="0" w:color="auto"/>
            <w:left w:val="none" w:sz="0" w:space="0" w:color="auto"/>
            <w:bottom w:val="none" w:sz="0" w:space="0" w:color="auto"/>
            <w:right w:val="none" w:sz="0" w:space="0" w:color="auto"/>
          </w:divBdr>
        </w:div>
        <w:div w:id="67316003">
          <w:marLeft w:val="600"/>
          <w:marRight w:val="0"/>
          <w:marTop w:val="0"/>
          <w:marBottom w:val="0"/>
          <w:divBdr>
            <w:top w:val="none" w:sz="0" w:space="0" w:color="auto"/>
            <w:left w:val="none" w:sz="0" w:space="0" w:color="auto"/>
            <w:bottom w:val="none" w:sz="0" w:space="0" w:color="auto"/>
            <w:right w:val="none" w:sz="0" w:space="0" w:color="auto"/>
          </w:divBdr>
        </w:div>
        <w:div w:id="71391028">
          <w:marLeft w:val="600"/>
          <w:marRight w:val="0"/>
          <w:marTop w:val="0"/>
          <w:marBottom w:val="0"/>
          <w:divBdr>
            <w:top w:val="none" w:sz="0" w:space="0" w:color="auto"/>
            <w:left w:val="none" w:sz="0" w:space="0" w:color="auto"/>
            <w:bottom w:val="none" w:sz="0" w:space="0" w:color="auto"/>
            <w:right w:val="none" w:sz="0" w:space="0" w:color="auto"/>
          </w:divBdr>
        </w:div>
        <w:div w:id="72166442">
          <w:marLeft w:val="600"/>
          <w:marRight w:val="0"/>
          <w:marTop w:val="0"/>
          <w:marBottom w:val="0"/>
          <w:divBdr>
            <w:top w:val="none" w:sz="0" w:space="0" w:color="auto"/>
            <w:left w:val="none" w:sz="0" w:space="0" w:color="auto"/>
            <w:bottom w:val="none" w:sz="0" w:space="0" w:color="auto"/>
            <w:right w:val="none" w:sz="0" w:space="0" w:color="auto"/>
          </w:divBdr>
        </w:div>
        <w:div w:id="77748713">
          <w:marLeft w:val="720"/>
          <w:marRight w:val="0"/>
          <w:marTop w:val="0"/>
          <w:marBottom w:val="0"/>
          <w:divBdr>
            <w:top w:val="none" w:sz="0" w:space="0" w:color="auto"/>
            <w:left w:val="none" w:sz="0" w:space="0" w:color="auto"/>
            <w:bottom w:val="none" w:sz="0" w:space="0" w:color="auto"/>
            <w:right w:val="none" w:sz="0" w:space="0" w:color="auto"/>
          </w:divBdr>
        </w:div>
        <w:div w:id="80565482">
          <w:marLeft w:val="600"/>
          <w:marRight w:val="0"/>
          <w:marTop w:val="0"/>
          <w:marBottom w:val="0"/>
          <w:divBdr>
            <w:top w:val="none" w:sz="0" w:space="0" w:color="auto"/>
            <w:left w:val="none" w:sz="0" w:space="0" w:color="auto"/>
            <w:bottom w:val="none" w:sz="0" w:space="0" w:color="auto"/>
            <w:right w:val="none" w:sz="0" w:space="0" w:color="auto"/>
          </w:divBdr>
        </w:div>
        <w:div w:id="82917299">
          <w:marLeft w:val="600"/>
          <w:marRight w:val="0"/>
          <w:marTop w:val="0"/>
          <w:marBottom w:val="0"/>
          <w:divBdr>
            <w:top w:val="none" w:sz="0" w:space="0" w:color="auto"/>
            <w:left w:val="none" w:sz="0" w:space="0" w:color="auto"/>
            <w:bottom w:val="none" w:sz="0" w:space="0" w:color="auto"/>
            <w:right w:val="none" w:sz="0" w:space="0" w:color="auto"/>
          </w:divBdr>
        </w:div>
        <w:div w:id="86459851">
          <w:marLeft w:val="600"/>
          <w:marRight w:val="0"/>
          <w:marTop w:val="0"/>
          <w:marBottom w:val="0"/>
          <w:divBdr>
            <w:top w:val="none" w:sz="0" w:space="0" w:color="auto"/>
            <w:left w:val="none" w:sz="0" w:space="0" w:color="auto"/>
            <w:bottom w:val="none" w:sz="0" w:space="0" w:color="auto"/>
            <w:right w:val="none" w:sz="0" w:space="0" w:color="auto"/>
          </w:divBdr>
        </w:div>
        <w:div w:id="90707933">
          <w:marLeft w:val="600"/>
          <w:marRight w:val="0"/>
          <w:marTop w:val="0"/>
          <w:marBottom w:val="0"/>
          <w:divBdr>
            <w:top w:val="none" w:sz="0" w:space="0" w:color="auto"/>
            <w:left w:val="none" w:sz="0" w:space="0" w:color="auto"/>
            <w:bottom w:val="none" w:sz="0" w:space="0" w:color="auto"/>
            <w:right w:val="none" w:sz="0" w:space="0" w:color="auto"/>
          </w:divBdr>
        </w:div>
        <w:div w:id="98306361">
          <w:marLeft w:val="600"/>
          <w:marRight w:val="0"/>
          <w:marTop w:val="0"/>
          <w:marBottom w:val="0"/>
          <w:divBdr>
            <w:top w:val="none" w:sz="0" w:space="0" w:color="auto"/>
            <w:left w:val="none" w:sz="0" w:space="0" w:color="auto"/>
            <w:bottom w:val="none" w:sz="0" w:space="0" w:color="auto"/>
            <w:right w:val="none" w:sz="0" w:space="0" w:color="auto"/>
          </w:divBdr>
        </w:div>
        <w:div w:id="101919903">
          <w:marLeft w:val="600"/>
          <w:marRight w:val="0"/>
          <w:marTop w:val="0"/>
          <w:marBottom w:val="0"/>
          <w:divBdr>
            <w:top w:val="none" w:sz="0" w:space="0" w:color="auto"/>
            <w:left w:val="none" w:sz="0" w:space="0" w:color="auto"/>
            <w:bottom w:val="none" w:sz="0" w:space="0" w:color="auto"/>
            <w:right w:val="none" w:sz="0" w:space="0" w:color="auto"/>
          </w:divBdr>
        </w:div>
        <w:div w:id="109253120">
          <w:marLeft w:val="600"/>
          <w:marRight w:val="0"/>
          <w:marTop w:val="0"/>
          <w:marBottom w:val="0"/>
          <w:divBdr>
            <w:top w:val="none" w:sz="0" w:space="0" w:color="auto"/>
            <w:left w:val="none" w:sz="0" w:space="0" w:color="auto"/>
            <w:bottom w:val="none" w:sz="0" w:space="0" w:color="auto"/>
            <w:right w:val="none" w:sz="0" w:space="0" w:color="auto"/>
          </w:divBdr>
        </w:div>
        <w:div w:id="110563207">
          <w:marLeft w:val="600"/>
          <w:marRight w:val="0"/>
          <w:marTop w:val="0"/>
          <w:marBottom w:val="0"/>
          <w:divBdr>
            <w:top w:val="none" w:sz="0" w:space="0" w:color="auto"/>
            <w:left w:val="none" w:sz="0" w:space="0" w:color="auto"/>
            <w:bottom w:val="none" w:sz="0" w:space="0" w:color="auto"/>
            <w:right w:val="none" w:sz="0" w:space="0" w:color="auto"/>
          </w:divBdr>
        </w:div>
        <w:div w:id="112024076">
          <w:marLeft w:val="600"/>
          <w:marRight w:val="0"/>
          <w:marTop w:val="0"/>
          <w:marBottom w:val="0"/>
          <w:divBdr>
            <w:top w:val="none" w:sz="0" w:space="0" w:color="auto"/>
            <w:left w:val="none" w:sz="0" w:space="0" w:color="auto"/>
            <w:bottom w:val="none" w:sz="0" w:space="0" w:color="auto"/>
            <w:right w:val="none" w:sz="0" w:space="0" w:color="auto"/>
          </w:divBdr>
        </w:div>
        <w:div w:id="116880592">
          <w:marLeft w:val="600"/>
          <w:marRight w:val="0"/>
          <w:marTop w:val="0"/>
          <w:marBottom w:val="0"/>
          <w:divBdr>
            <w:top w:val="none" w:sz="0" w:space="0" w:color="auto"/>
            <w:left w:val="none" w:sz="0" w:space="0" w:color="auto"/>
            <w:bottom w:val="none" w:sz="0" w:space="0" w:color="auto"/>
            <w:right w:val="none" w:sz="0" w:space="0" w:color="auto"/>
          </w:divBdr>
        </w:div>
        <w:div w:id="119419959">
          <w:marLeft w:val="600"/>
          <w:marRight w:val="0"/>
          <w:marTop w:val="0"/>
          <w:marBottom w:val="0"/>
          <w:divBdr>
            <w:top w:val="none" w:sz="0" w:space="0" w:color="auto"/>
            <w:left w:val="none" w:sz="0" w:space="0" w:color="auto"/>
            <w:bottom w:val="none" w:sz="0" w:space="0" w:color="auto"/>
            <w:right w:val="none" w:sz="0" w:space="0" w:color="auto"/>
          </w:divBdr>
        </w:div>
        <w:div w:id="119737568">
          <w:marLeft w:val="600"/>
          <w:marRight w:val="0"/>
          <w:marTop w:val="0"/>
          <w:marBottom w:val="0"/>
          <w:divBdr>
            <w:top w:val="none" w:sz="0" w:space="0" w:color="auto"/>
            <w:left w:val="none" w:sz="0" w:space="0" w:color="auto"/>
            <w:bottom w:val="none" w:sz="0" w:space="0" w:color="auto"/>
            <w:right w:val="none" w:sz="0" w:space="0" w:color="auto"/>
          </w:divBdr>
        </w:div>
        <w:div w:id="122503944">
          <w:marLeft w:val="600"/>
          <w:marRight w:val="0"/>
          <w:marTop w:val="0"/>
          <w:marBottom w:val="0"/>
          <w:divBdr>
            <w:top w:val="none" w:sz="0" w:space="0" w:color="auto"/>
            <w:left w:val="none" w:sz="0" w:space="0" w:color="auto"/>
            <w:bottom w:val="none" w:sz="0" w:space="0" w:color="auto"/>
            <w:right w:val="none" w:sz="0" w:space="0" w:color="auto"/>
          </w:divBdr>
        </w:div>
        <w:div w:id="126779189">
          <w:marLeft w:val="600"/>
          <w:marRight w:val="0"/>
          <w:marTop w:val="0"/>
          <w:marBottom w:val="0"/>
          <w:divBdr>
            <w:top w:val="none" w:sz="0" w:space="0" w:color="auto"/>
            <w:left w:val="none" w:sz="0" w:space="0" w:color="auto"/>
            <w:bottom w:val="none" w:sz="0" w:space="0" w:color="auto"/>
            <w:right w:val="none" w:sz="0" w:space="0" w:color="auto"/>
          </w:divBdr>
        </w:div>
        <w:div w:id="135684195">
          <w:marLeft w:val="600"/>
          <w:marRight w:val="0"/>
          <w:marTop w:val="0"/>
          <w:marBottom w:val="0"/>
          <w:divBdr>
            <w:top w:val="none" w:sz="0" w:space="0" w:color="auto"/>
            <w:left w:val="none" w:sz="0" w:space="0" w:color="auto"/>
            <w:bottom w:val="none" w:sz="0" w:space="0" w:color="auto"/>
            <w:right w:val="none" w:sz="0" w:space="0" w:color="auto"/>
          </w:divBdr>
        </w:div>
        <w:div w:id="136265826">
          <w:marLeft w:val="600"/>
          <w:marRight w:val="0"/>
          <w:marTop w:val="0"/>
          <w:marBottom w:val="0"/>
          <w:divBdr>
            <w:top w:val="none" w:sz="0" w:space="0" w:color="auto"/>
            <w:left w:val="none" w:sz="0" w:space="0" w:color="auto"/>
            <w:bottom w:val="none" w:sz="0" w:space="0" w:color="auto"/>
            <w:right w:val="none" w:sz="0" w:space="0" w:color="auto"/>
          </w:divBdr>
        </w:div>
        <w:div w:id="136605822">
          <w:marLeft w:val="600"/>
          <w:marRight w:val="0"/>
          <w:marTop w:val="0"/>
          <w:marBottom w:val="0"/>
          <w:divBdr>
            <w:top w:val="none" w:sz="0" w:space="0" w:color="auto"/>
            <w:left w:val="none" w:sz="0" w:space="0" w:color="auto"/>
            <w:bottom w:val="none" w:sz="0" w:space="0" w:color="auto"/>
            <w:right w:val="none" w:sz="0" w:space="0" w:color="auto"/>
          </w:divBdr>
        </w:div>
        <w:div w:id="138157169">
          <w:marLeft w:val="600"/>
          <w:marRight w:val="0"/>
          <w:marTop w:val="0"/>
          <w:marBottom w:val="0"/>
          <w:divBdr>
            <w:top w:val="none" w:sz="0" w:space="0" w:color="auto"/>
            <w:left w:val="none" w:sz="0" w:space="0" w:color="auto"/>
            <w:bottom w:val="none" w:sz="0" w:space="0" w:color="auto"/>
            <w:right w:val="none" w:sz="0" w:space="0" w:color="auto"/>
          </w:divBdr>
        </w:div>
        <w:div w:id="138234509">
          <w:marLeft w:val="600"/>
          <w:marRight w:val="0"/>
          <w:marTop w:val="0"/>
          <w:marBottom w:val="0"/>
          <w:divBdr>
            <w:top w:val="none" w:sz="0" w:space="0" w:color="auto"/>
            <w:left w:val="none" w:sz="0" w:space="0" w:color="auto"/>
            <w:bottom w:val="none" w:sz="0" w:space="0" w:color="auto"/>
            <w:right w:val="none" w:sz="0" w:space="0" w:color="auto"/>
          </w:divBdr>
        </w:div>
        <w:div w:id="147938156">
          <w:marLeft w:val="720"/>
          <w:marRight w:val="0"/>
          <w:marTop w:val="0"/>
          <w:marBottom w:val="0"/>
          <w:divBdr>
            <w:top w:val="none" w:sz="0" w:space="0" w:color="auto"/>
            <w:left w:val="none" w:sz="0" w:space="0" w:color="auto"/>
            <w:bottom w:val="none" w:sz="0" w:space="0" w:color="auto"/>
            <w:right w:val="none" w:sz="0" w:space="0" w:color="auto"/>
          </w:divBdr>
        </w:div>
        <w:div w:id="152335259">
          <w:marLeft w:val="600"/>
          <w:marRight w:val="0"/>
          <w:marTop w:val="0"/>
          <w:marBottom w:val="0"/>
          <w:divBdr>
            <w:top w:val="none" w:sz="0" w:space="0" w:color="auto"/>
            <w:left w:val="none" w:sz="0" w:space="0" w:color="auto"/>
            <w:bottom w:val="none" w:sz="0" w:space="0" w:color="auto"/>
            <w:right w:val="none" w:sz="0" w:space="0" w:color="auto"/>
          </w:divBdr>
        </w:div>
        <w:div w:id="153185024">
          <w:marLeft w:val="600"/>
          <w:marRight w:val="0"/>
          <w:marTop w:val="0"/>
          <w:marBottom w:val="0"/>
          <w:divBdr>
            <w:top w:val="none" w:sz="0" w:space="0" w:color="auto"/>
            <w:left w:val="none" w:sz="0" w:space="0" w:color="auto"/>
            <w:bottom w:val="none" w:sz="0" w:space="0" w:color="auto"/>
            <w:right w:val="none" w:sz="0" w:space="0" w:color="auto"/>
          </w:divBdr>
        </w:div>
        <w:div w:id="154496694">
          <w:marLeft w:val="600"/>
          <w:marRight w:val="0"/>
          <w:marTop w:val="0"/>
          <w:marBottom w:val="0"/>
          <w:divBdr>
            <w:top w:val="none" w:sz="0" w:space="0" w:color="auto"/>
            <w:left w:val="none" w:sz="0" w:space="0" w:color="auto"/>
            <w:bottom w:val="none" w:sz="0" w:space="0" w:color="auto"/>
            <w:right w:val="none" w:sz="0" w:space="0" w:color="auto"/>
          </w:divBdr>
        </w:div>
        <w:div w:id="156113551">
          <w:marLeft w:val="600"/>
          <w:marRight w:val="0"/>
          <w:marTop w:val="0"/>
          <w:marBottom w:val="0"/>
          <w:divBdr>
            <w:top w:val="none" w:sz="0" w:space="0" w:color="auto"/>
            <w:left w:val="none" w:sz="0" w:space="0" w:color="auto"/>
            <w:bottom w:val="none" w:sz="0" w:space="0" w:color="auto"/>
            <w:right w:val="none" w:sz="0" w:space="0" w:color="auto"/>
          </w:divBdr>
        </w:div>
        <w:div w:id="157692845">
          <w:marLeft w:val="600"/>
          <w:marRight w:val="0"/>
          <w:marTop w:val="0"/>
          <w:marBottom w:val="0"/>
          <w:divBdr>
            <w:top w:val="none" w:sz="0" w:space="0" w:color="auto"/>
            <w:left w:val="none" w:sz="0" w:space="0" w:color="auto"/>
            <w:bottom w:val="none" w:sz="0" w:space="0" w:color="auto"/>
            <w:right w:val="none" w:sz="0" w:space="0" w:color="auto"/>
          </w:divBdr>
        </w:div>
        <w:div w:id="160973556">
          <w:marLeft w:val="600"/>
          <w:marRight w:val="0"/>
          <w:marTop w:val="0"/>
          <w:marBottom w:val="0"/>
          <w:divBdr>
            <w:top w:val="none" w:sz="0" w:space="0" w:color="auto"/>
            <w:left w:val="none" w:sz="0" w:space="0" w:color="auto"/>
            <w:bottom w:val="none" w:sz="0" w:space="0" w:color="auto"/>
            <w:right w:val="none" w:sz="0" w:space="0" w:color="auto"/>
          </w:divBdr>
        </w:div>
        <w:div w:id="161512214">
          <w:marLeft w:val="600"/>
          <w:marRight w:val="0"/>
          <w:marTop w:val="0"/>
          <w:marBottom w:val="0"/>
          <w:divBdr>
            <w:top w:val="none" w:sz="0" w:space="0" w:color="auto"/>
            <w:left w:val="none" w:sz="0" w:space="0" w:color="auto"/>
            <w:bottom w:val="none" w:sz="0" w:space="0" w:color="auto"/>
            <w:right w:val="none" w:sz="0" w:space="0" w:color="auto"/>
          </w:divBdr>
        </w:div>
        <w:div w:id="161548537">
          <w:marLeft w:val="600"/>
          <w:marRight w:val="0"/>
          <w:marTop w:val="0"/>
          <w:marBottom w:val="0"/>
          <w:divBdr>
            <w:top w:val="none" w:sz="0" w:space="0" w:color="auto"/>
            <w:left w:val="none" w:sz="0" w:space="0" w:color="auto"/>
            <w:bottom w:val="none" w:sz="0" w:space="0" w:color="auto"/>
            <w:right w:val="none" w:sz="0" w:space="0" w:color="auto"/>
          </w:divBdr>
        </w:div>
        <w:div w:id="164783288">
          <w:marLeft w:val="600"/>
          <w:marRight w:val="0"/>
          <w:marTop w:val="0"/>
          <w:marBottom w:val="0"/>
          <w:divBdr>
            <w:top w:val="none" w:sz="0" w:space="0" w:color="auto"/>
            <w:left w:val="none" w:sz="0" w:space="0" w:color="auto"/>
            <w:bottom w:val="none" w:sz="0" w:space="0" w:color="auto"/>
            <w:right w:val="none" w:sz="0" w:space="0" w:color="auto"/>
          </w:divBdr>
        </w:div>
        <w:div w:id="164787628">
          <w:marLeft w:val="600"/>
          <w:marRight w:val="0"/>
          <w:marTop w:val="0"/>
          <w:marBottom w:val="0"/>
          <w:divBdr>
            <w:top w:val="none" w:sz="0" w:space="0" w:color="auto"/>
            <w:left w:val="none" w:sz="0" w:space="0" w:color="auto"/>
            <w:bottom w:val="none" w:sz="0" w:space="0" w:color="auto"/>
            <w:right w:val="none" w:sz="0" w:space="0" w:color="auto"/>
          </w:divBdr>
        </w:div>
        <w:div w:id="181360572">
          <w:marLeft w:val="600"/>
          <w:marRight w:val="0"/>
          <w:marTop w:val="0"/>
          <w:marBottom w:val="0"/>
          <w:divBdr>
            <w:top w:val="none" w:sz="0" w:space="0" w:color="auto"/>
            <w:left w:val="none" w:sz="0" w:space="0" w:color="auto"/>
            <w:bottom w:val="none" w:sz="0" w:space="0" w:color="auto"/>
            <w:right w:val="none" w:sz="0" w:space="0" w:color="auto"/>
          </w:divBdr>
        </w:div>
        <w:div w:id="202065376">
          <w:marLeft w:val="720"/>
          <w:marRight w:val="0"/>
          <w:marTop w:val="0"/>
          <w:marBottom w:val="0"/>
          <w:divBdr>
            <w:top w:val="none" w:sz="0" w:space="0" w:color="auto"/>
            <w:left w:val="none" w:sz="0" w:space="0" w:color="auto"/>
            <w:bottom w:val="none" w:sz="0" w:space="0" w:color="auto"/>
            <w:right w:val="none" w:sz="0" w:space="0" w:color="auto"/>
          </w:divBdr>
        </w:div>
        <w:div w:id="203832007">
          <w:marLeft w:val="600"/>
          <w:marRight w:val="0"/>
          <w:marTop w:val="0"/>
          <w:marBottom w:val="0"/>
          <w:divBdr>
            <w:top w:val="none" w:sz="0" w:space="0" w:color="auto"/>
            <w:left w:val="none" w:sz="0" w:space="0" w:color="auto"/>
            <w:bottom w:val="none" w:sz="0" w:space="0" w:color="auto"/>
            <w:right w:val="none" w:sz="0" w:space="0" w:color="auto"/>
          </w:divBdr>
        </w:div>
        <w:div w:id="205873081">
          <w:marLeft w:val="600"/>
          <w:marRight w:val="0"/>
          <w:marTop w:val="0"/>
          <w:marBottom w:val="0"/>
          <w:divBdr>
            <w:top w:val="none" w:sz="0" w:space="0" w:color="auto"/>
            <w:left w:val="none" w:sz="0" w:space="0" w:color="auto"/>
            <w:bottom w:val="none" w:sz="0" w:space="0" w:color="auto"/>
            <w:right w:val="none" w:sz="0" w:space="0" w:color="auto"/>
          </w:divBdr>
        </w:div>
        <w:div w:id="216015443">
          <w:marLeft w:val="600"/>
          <w:marRight w:val="0"/>
          <w:marTop w:val="0"/>
          <w:marBottom w:val="0"/>
          <w:divBdr>
            <w:top w:val="none" w:sz="0" w:space="0" w:color="auto"/>
            <w:left w:val="none" w:sz="0" w:space="0" w:color="auto"/>
            <w:bottom w:val="none" w:sz="0" w:space="0" w:color="auto"/>
            <w:right w:val="none" w:sz="0" w:space="0" w:color="auto"/>
          </w:divBdr>
        </w:div>
        <w:div w:id="216865582">
          <w:marLeft w:val="600"/>
          <w:marRight w:val="0"/>
          <w:marTop w:val="0"/>
          <w:marBottom w:val="0"/>
          <w:divBdr>
            <w:top w:val="none" w:sz="0" w:space="0" w:color="auto"/>
            <w:left w:val="none" w:sz="0" w:space="0" w:color="auto"/>
            <w:bottom w:val="none" w:sz="0" w:space="0" w:color="auto"/>
            <w:right w:val="none" w:sz="0" w:space="0" w:color="auto"/>
          </w:divBdr>
        </w:div>
        <w:div w:id="219901327">
          <w:marLeft w:val="600"/>
          <w:marRight w:val="0"/>
          <w:marTop w:val="0"/>
          <w:marBottom w:val="0"/>
          <w:divBdr>
            <w:top w:val="none" w:sz="0" w:space="0" w:color="auto"/>
            <w:left w:val="none" w:sz="0" w:space="0" w:color="auto"/>
            <w:bottom w:val="none" w:sz="0" w:space="0" w:color="auto"/>
            <w:right w:val="none" w:sz="0" w:space="0" w:color="auto"/>
          </w:divBdr>
        </w:div>
        <w:div w:id="226189580">
          <w:marLeft w:val="600"/>
          <w:marRight w:val="0"/>
          <w:marTop w:val="0"/>
          <w:marBottom w:val="0"/>
          <w:divBdr>
            <w:top w:val="none" w:sz="0" w:space="0" w:color="auto"/>
            <w:left w:val="none" w:sz="0" w:space="0" w:color="auto"/>
            <w:bottom w:val="none" w:sz="0" w:space="0" w:color="auto"/>
            <w:right w:val="none" w:sz="0" w:space="0" w:color="auto"/>
          </w:divBdr>
        </w:div>
        <w:div w:id="227224951">
          <w:marLeft w:val="600"/>
          <w:marRight w:val="0"/>
          <w:marTop w:val="0"/>
          <w:marBottom w:val="0"/>
          <w:divBdr>
            <w:top w:val="none" w:sz="0" w:space="0" w:color="auto"/>
            <w:left w:val="none" w:sz="0" w:space="0" w:color="auto"/>
            <w:bottom w:val="none" w:sz="0" w:space="0" w:color="auto"/>
            <w:right w:val="none" w:sz="0" w:space="0" w:color="auto"/>
          </w:divBdr>
        </w:div>
        <w:div w:id="232014677">
          <w:marLeft w:val="600"/>
          <w:marRight w:val="0"/>
          <w:marTop w:val="0"/>
          <w:marBottom w:val="0"/>
          <w:divBdr>
            <w:top w:val="none" w:sz="0" w:space="0" w:color="auto"/>
            <w:left w:val="none" w:sz="0" w:space="0" w:color="auto"/>
            <w:bottom w:val="none" w:sz="0" w:space="0" w:color="auto"/>
            <w:right w:val="none" w:sz="0" w:space="0" w:color="auto"/>
          </w:divBdr>
        </w:div>
        <w:div w:id="232283215">
          <w:marLeft w:val="720"/>
          <w:marRight w:val="0"/>
          <w:marTop w:val="0"/>
          <w:marBottom w:val="0"/>
          <w:divBdr>
            <w:top w:val="none" w:sz="0" w:space="0" w:color="auto"/>
            <w:left w:val="none" w:sz="0" w:space="0" w:color="auto"/>
            <w:bottom w:val="none" w:sz="0" w:space="0" w:color="auto"/>
            <w:right w:val="none" w:sz="0" w:space="0" w:color="auto"/>
          </w:divBdr>
        </w:div>
        <w:div w:id="234823042">
          <w:marLeft w:val="600"/>
          <w:marRight w:val="0"/>
          <w:marTop w:val="0"/>
          <w:marBottom w:val="0"/>
          <w:divBdr>
            <w:top w:val="none" w:sz="0" w:space="0" w:color="auto"/>
            <w:left w:val="none" w:sz="0" w:space="0" w:color="auto"/>
            <w:bottom w:val="none" w:sz="0" w:space="0" w:color="auto"/>
            <w:right w:val="none" w:sz="0" w:space="0" w:color="auto"/>
          </w:divBdr>
        </w:div>
        <w:div w:id="235212475">
          <w:marLeft w:val="600"/>
          <w:marRight w:val="0"/>
          <w:marTop w:val="0"/>
          <w:marBottom w:val="0"/>
          <w:divBdr>
            <w:top w:val="none" w:sz="0" w:space="0" w:color="auto"/>
            <w:left w:val="none" w:sz="0" w:space="0" w:color="auto"/>
            <w:bottom w:val="none" w:sz="0" w:space="0" w:color="auto"/>
            <w:right w:val="none" w:sz="0" w:space="0" w:color="auto"/>
          </w:divBdr>
        </w:div>
        <w:div w:id="238096324">
          <w:marLeft w:val="840"/>
          <w:marRight w:val="0"/>
          <w:marTop w:val="0"/>
          <w:marBottom w:val="0"/>
          <w:divBdr>
            <w:top w:val="none" w:sz="0" w:space="0" w:color="auto"/>
            <w:left w:val="none" w:sz="0" w:space="0" w:color="auto"/>
            <w:bottom w:val="none" w:sz="0" w:space="0" w:color="auto"/>
            <w:right w:val="none" w:sz="0" w:space="0" w:color="auto"/>
          </w:divBdr>
        </w:div>
        <w:div w:id="239488058">
          <w:marLeft w:val="600"/>
          <w:marRight w:val="0"/>
          <w:marTop w:val="0"/>
          <w:marBottom w:val="0"/>
          <w:divBdr>
            <w:top w:val="none" w:sz="0" w:space="0" w:color="auto"/>
            <w:left w:val="none" w:sz="0" w:space="0" w:color="auto"/>
            <w:bottom w:val="none" w:sz="0" w:space="0" w:color="auto"/>
            <w:right w:val="none" w:sz="0" w:space="0" w:color="auto"/>
          </w:divBdr>
        </w:div>
        <w:div w:id="242570012">
          <w:marLeft w:val="600"/>
          <w:marRight w:val="0"/>
          <w:marTop w:val="0"/>
          <w:marBottom w:val="0"/>
          <w:divBdr>
            <w:top w:val="none" w:sz="0" w:space="0" w:color="auto"/>
            <w:left w:val="none" w:sz="0" w:space="0" w:color="auto"/>
            <w:bottom w:val="none" w:sz="0" w:space="0" w:color="auto"/>
            <w:right w:val="none" w:sz="0" w:space="0" w:color="auto"/>
          </w:divBdr>
        </w:div>
        <w:div w:id="250167670">
          <w:marLeft w:val="600"/>
          <w:marRight w:val="0"/>
          <w:marTop w:val="0"/>
          <w:marBottom w:val="0"/>
          <w:divBdr>
            <w:top w:val="none" w:sz="0" w:space="0" w:color="auto"/>
            <w:left w:val="none" w:sz="0" w:space="0" w:color="auto"/>
            <w:bottom w:val="none" w:sz="0" w:space="0" w:color="auto"/>
            <w:right w:val="none" w:sz="0" w:space="0" w:color="auto"/>
          </w:divBdr>
        </w:div>
        <w:div w:id="250744666">
          <w:marLeft w:val="600"/>
          <w:marRight w:val="0"/>
          <w:marTop w:val="0"/>
          <w:marBottom w:val="0"/>
          <w:divBdr>
            <w:top w:val="none" w:sz="0" w:space="0" w:color="auto"/>
            <w:left w:val="none" w:sz="0" w:space="0" w:color="auto"/>
            <w:bottom w:val="none" w:sz="0" w:space="0" w:color="auto"/>
            <w:right w:val="none" w:sz="0" w:space="0" w:color="auto"/>
          </w:divBdr>
        </w:div>
        <w:div w:id="253055503">
          <w:marLeft w:val="600"/>
          <w:marRight w:val="0"/>
          <w:marTop w:val="0"/>
          <w:marBottom w:val="0"/>
          <w:divBdr>
            <w:top w:val="none" w:sz="0" w:space="0" w:color="auto"/>
            <w:left w:val="none" w:sz="0" w:space="0" w:color="auto"/>
            <w:bottom w:val="none" w:sz="0" w:space="0" w:color="auto"/>
            <w:right w:val="none" w:sz="0" w:space="0" w:color="auto"/>
          </w:divBdr>
        </w:div>
        <w:div w:id="255869223">
          <w:marLeft w:val="600"/>
          <w:marRight w:val="0"/>
          <w:marTop w:val="0"/>
          <w:marBottom w:val="0"/>
          <w:divBdr>
            <w:top w:val="none" w:sz="0" w:space="0" w:color="auto"/>
            <w:left w:val="none" w:sz="0" w:space="0" w:color="auto"/>
            <w:bottom w:val="none" w:sz="0" w:space="0" w:color="auto"/>
            <w:right w:val="none" w:sz="0" w:space="0" w:color="auto"/>
          </w:divBdr>
        </w:div>
        <w:div w:id="259685816">
          <w:marLeft w:val="600"/>
          <w:marRight w:val="0"/>
          <w:marTop w:val="0"/>
          <w:marBottom w:val="0"/>
          <w:divBdr>
            <w:top w:val="none" w:sz="0" w:space="0" w:color="auto"/>
            <w:left w:val="none" w:sz="0" w:space="0" w:color="auto"/>
            <w:bottom w:val="none" w:sz="0" w:space="0" w:color="auto"/>
            <w:right w:val="none" w:sz="0" w:space="0" w:color="auto"/>
          </w:divBdr>
        </w:div>
        <w:div w:id="262423337">
          <w:marLeft w:val="600"/>
          <w:marRight w:val="0"/>
          <w:marTop w:val="0"/>
          <w:marBottom w:val="0"/>
          <w:divBdr>
            <w:top w:val="none" w:sz="0" w:space="0" w:color="auto"/>
            <w:left w:val="none" w:sz="0" w:space="0" w:color="auto"/>
            <w:bottom w:val="none" w:sz="0" w:space="0" w:color="auto"/>
            <w:right w:val="none" w:sz="0" w:space="0" w:color="auto"/>
          </w:divBdr>
        </w:div>
        <w:div w:id="262424993">
          <w:marLeft w:val="600"/>
          <w:marRight w:val="0"/>
          <w:marTop w:val="0"/>
          <w:marBottom w:val="0"/>
          <w:divBdr>
            <w:top w:val="none" w:sz="0" w:space="0" w:color="auto"/>
            <w:left w:val="none" w:sz="0" w:space="0" w:color="auto"/>
            <w:bottom w:val="none" w:sz="0" w:space="0" w:color="auto"/>
            <w:right w:val="none" w:sz="0" w:space="0" w:color="auto"/>
          </w:divBdr>
        </w:div>
        <w:div w:id="264389548">
          <w:marLeft w:val="600"/>
          <w:marRight w:val="0"/>
          <w:marTop w:val="0"/>
          <w:marBottom w:val="0"/>
          <w:divBdr>
            <w:top w:val="none" w:sz="0" w:space="0" w:color="auto"/>
            <w:left w:val="none" w:sz="0" w:space="0" w:color="auto"/>
            <w:bottom w:val="none" w:sz="0" w:space="0" w:color="auto"/>
            <w:right w:val="none" w:sz="0" w:space="0" w:color="auto"/>
          </w:divBdr>
        </w:div>
        <w:div w:id="266083128">
          <w:marLeft w:val="840"/>
          <w:marRight w:val="0"/>
          <w:marTop w:val="0"/>
          <w:marBottom w:val="0"/>
          <w:divBdr>
            <w:top w:val="none" w:sz="0" w:space="0" w:color="auto"/>
            <w:left w:val="none" w:sz="0" w:space="0" w:color="auto"/>
            <w:bottom w:val="none" w:sz="0" w:space="0" w:color="auto"/>
            <w:right w:val="none" w:sz="0" w:space="0" w:color="auto"/>
          </w:divBdr>
        </w:div>
        <w:div w:id="268895030">
          <w:marLeft w:val="600"/>
          <w:marRight w:val="0"/>
          <w:marTop w:val="0"/>
          <w:marBottom w:val="0"/>
          <w:divBdr>
            <w:top w:val="none" w:sz="0" w:space="0" w:color="auto"/>
            <w:left w:val="none" w:sz="0" w:space="0" w:color="auto"/>
            <w:bottom w:val="none" w:sz="0" w:space="0" w:color="auto"/>
            <w:right w:val="none" w:sz="0" w:space="0" w:color="auto"/>
          </w:divBdr>
        </w:div>
        <w:div w:id="272372039">
          <w:marLeft w:val="600"/>
          <w:marRight w:val="0"/>
          <w:marTop w:val="0"/>
          <w:marBottom w:val="0"/>
          <w:divBdr>
            <w:top w:val="none" w:sz="0" w:space="0" w:color="auto"/>
            <w:left w:val="none" w:sz="0" w:space="0" w:color="auto"/>
            <w:bottom w:val="none" w:sz="0" w:space="0" w:color="auto"/>
            <w:right w:val="none" w:sz="0" w:space="0" w:color="auto"/>
          </w:divBdr>
        </w:div>
        <w:div w:id="273946936">
          <w:marLeft w:val="600"/>
          <w:marRight w:val="0"/>
          <w:marTop w:val="0"/>
          <w:marBottom w:val="0"/>
          <w:divBdr>
            <w:top w:val="none" w:sz="0" w:space="0" w:color="auto"/>
            <w:left w:val="none" w:sz="0" w:space="0" w:color="auto"/>
            <w:bottom w:val="none" w:sz="0" w:space="0" w:color="auto"/>
            <w:right w:val="none" w:sz="0" w:space="0" w:color="auto"/>
          </w:divBdr>
        </w:div>
        <w:div w:id="274334788">
          <w:marLeft w:val="600"/>
          <w:marRight w:val="0"/>
          <w:marTop w:val="0"/>
          <w:marBottom w:val="0"/>
          <w:divBdr>
            <w:top w:val="none" w:sz="0" w:space="0" w:color="auto"/>
            <w:left w:val="none" w:sz="0" w:space="0" w:color="auto"/>
            <w:bottom w:val="none" w:sz="0" w:space="0" w:color="auto"/>
            <w:right w:val="none" w:sz="0" w:space="0" w:color="auto"/>
          </w:divBdr>
        </w:div>
        <w:div w:id="275597578">
          <w:marLeft w:val="600"/>
          <w:marRight w:val="0"/>
          <w:marTop w:val="0"/>
          <w:marBottom w:val="0"/>
          <w:divBdr>
            <w:top w:val="none" w:sz="0" w:space="0" w:color="auto"/>
            <w:left w:val="none" w:sz="0" w:space="0" w:color="auto"/>
            <w:bottom w:val="none" w:sz="0" w:space="0" w:color="auto"/>
            <w:right w:val="none" w:sz="0" w:space="0" w:color="auto"/>
          </w:divBdr>
        </w:div>
        <w:div w:id="278030612">
          <w:marLeft w:val="600"/>
          <w:marRight w:val="0"/>
          <w:marTop w:val="0"/>
          <w:marBottom w:val="0"/>
          <w:divBdr>
            <w:top w:val="none" w:sz="0" w:space="0" w:color="auto"/>
            <w:left w:val="none" w:sz="0" w:space="0" w:color="auto"/>
            <w:bottom w:val="none" w:sz="0" w:space="0" w:color="auto"/>
            <w:right w:val="none" w:sz="0" w:space="0" w:color="auto"/>
          </w:divBdr>
        </w:div>
        <w:div w:id="280500509">
          <w:marLeft w:val="600"/>
          <w:marRight w:val="0"/>
          <w:marTop w:val="0"/>
          <w:marBottom w:val="0"/>
          <w:divBdr>
            <w:top w:val="none" w:sz="0" w:space="0" w:color="auto"/>
            <w:left w:val="none" w:sz="0" w:space="0" w:color="auto"/>
            <w:bottom w:val="none" w:sz="0" w:space="0" w:color="auto"/>
            <w:right w:val="none" w:sz="0" w:space="0" w:color="auto"/>
          </w:divBdr>
        </w:div>
        <w:div w:id="280915900">
          <w:marLeft w:val="600"/>
          <w:marRight w:val="0"/>
          <w:marTop w:val="0"/>
          <w:marBottom w:val="0"/>
          <w:divBdr>
            <w:top w:val="none" w:sz="0" w:space="0" w:color="auto"/>
            <w:left w:val="none" w:sz="0" w:space="0" w:color="auto"/>
            <w:bottom w:val="none" w:sz="0" w:space="0" w:color="auto"/>
            <w:right w:val="none" w:sz="0" w:space="0" w:color="auto"/>
          </w:divBdr>
        </w:div>
        <w:div w:id="288973650">
          <w:marLeft w:val="600"/>
          <w:marRight w:val="0"/>
          <w:marTop w:val="0"/>
          <w:marBottom w:val="0"/>
          <w:divBdr>
            <w:top w:val="none" w:sz="0" w:space="0" w:color="auto"/>
            <w:left w:val="none" w:sz="0" w:space="0" w:color="auto"/>
            <w:bottom w:val="none" w:sz="0" w:space="0" w:color="auto"/>
            <w:right w:val="none" w:sz="0" w:space="0" w:color="auto"/>
          </w:divBdr>
        </w:div>
        <w:div w:id="289870893">
          <w:marLeft w:val="600"/>
          <w:marRight w:val="0"/>
          <w:marTop w:val="0"/>
          <w:marBottom w:val="0"/>
          <w:divBdr>
            <w:top w:val="none" w:sz="0" w:space="0" w:color="auto"/>
            <w:left w:val="none" w:sz="0" w:space="0" w:color="auto"/>
            <w:bottom w:val="none" w:sz="0" w:space="0" w:color="auto"/>
            <w:right w:val="none" w:sz="0" w:space="0" w:color="auto"/>
          </w:divBdr>
        </w:div>
        <w:div w:id="302273570">
          <w:marLeft w:val="600"/>
          <w:marRight w:val="0"/>
          <w:marTop w:val="0"/>
          <w:marBottom w:val="0"/>
          <w:divBdr>
            <w:top w:val="none" w:sz="0" w:space="0" w:color="auto"/>
            <w:left w:val="none" w:sz="0" w:space="0" w:color="auto"/>
            <w:bottom w:val="none" w:sz="0" w:space="0" w:color="auto"/>
            <w:right w:val="none" w:sz="0" w:space="0" w:color="auto"/>
          </w:divBdr>
        </w:div>
        <w:div w:id="304312539">
          <w:marLeft w:val="600"/>
          <w:marRight w:val="0"/>
          <w:marTop w:val="0"/>
          <w:marBottom w:val="0"/>
          <w:divBdr>
            <w:top w:val="none" w:sz="0" w:space="0" w:color="auto"/>
            <w:left w:val="none" w:sz="0" w:space="0" w:color="auto"/>
            <w:bottom w:val="none" w:sz="0" w:space="0" w:color="auto"/>
            <w:right w:val="none" w:sz="0" w:space="0" w:color="auto"/>
          </w:divBdr>
        </w:div>
        <w:div w:id="306936149">
          <w:marLeft w:val="600"/>
          <w:marRight w:val="0"/>
          <w:marTop w:val="0"/>
          <w:marBottom w:val="0"/>
          <w:divBdr>
            <w:top w:val="none" w:sz="0" w:space="0" w:color="auto"/>
            <w:left w:val="none" w:sz="0" w:space="0" w:color="auto"/>
            <w:bottom w:val="none" w:sz="0" w:space="0" w:color="auto"/>
            <w:right w:val="none" w:sz="0" w:space="0" w:color="auto"/>
          </w:divBdr>
        </w:div>
        <w:div w:id="307706966">
          <w:marLeft w:val="600"/>
          <w:marRight w:val="0"/>
          <w:marTop w:val="0"/>
          <w:marBottom w:val="0"/>
          <w:divBdr>
            <w:top w:val="none" w:sz="0" w:space="0" w:color="auto"/>
            <w:left w:val="none" w:sz="0" w:space="0" w:color="auto"/>
            <w:bottom w:val="none" w:sz="0" w:space="0" w:color="auto"/>
            <w:right w:val="none" w:sz="0" w:space="0" w:color="auto"/>
          </w:divBdr>
        </w:div>
        <w:div w:id="310406244">
          <w:marLeft w:val="600"/>
          <w:marRight w:val="0"/>
          <w:marTop w:val="0"/>
          <w:marBottom w:val="0"/>
          <w:divBdr>
            <w:top w:val="none" w:sz="0" w:space="0" w:color="auto"/>
            <w:left w:val="none" w:sz="0" w:space="0" w:color="auto"/>
            <w:bottom w:val="none" w:sz="0" w:space="0" w:color="auto"/>
            <w:right w:val="none" w:sz="0" w:space="0" w:color="auto"/>
          </w:divBdr>
        </w:div>
        <w:div w:id="317468112">
          <w:marLeft w:val="600"/>
          <w:marRight w:val="0"/>
          <w:marTop w:val="0"/>
          <w:marBottom w:val="0"/>
          <w:divBdr>
            <w:top w:val="none" w:sz="0" w:space="0" w:color="auto"/>
            <w:left w:val="none" w:sz="0" w:space="0" w:color="auto"/>
            <w:bottom w:val="none" w:sz="0" w:space="0" w:color="auto"/>
            <w:right w:val="none" w:sz="0" w:space="0" w:color="auto"/>
          </w:divBdr>
        </w:div>
        <w:div w:id="322243891">
          <w:marLeft w:val="600"/>
          <w:marRight w:val="0"/>
          <w:marTop w:val="0"/>
          <w:marBottom w:val="0"/>
          <w:divBdr>
            <w:top w:val="none" w:sz="0" w:space="0" w:color="auto"/>
            <w:left w:val="none" w:sz="0" w:space="0" w:color="auto"/>
            <w:bottom w:val="none" w:sz="0" w:space="0" w:color="auto"/>
            <w:right w:val="none" w:sz="0" w:space="0" w:color="auto"/>
          </w:divBdr>
        </w:div>
        <w:div w:id="327755004">
          <w:marLeft w:val="600"/>
          <w:marRight w:val="0"/>
          <w:marTop w:val="0"/>
          <w:marBottom w:val="0"/>
          <w:divBdr>
            <w:top w:val="none" w:sz="0" w:space="0" w:color="auto"/>
            <w:left w:val="none" w:sz="0" w:space="0" w:color="auto"/>
            <w:bottom w:val="none" w:sz="0" w:space="0" w:color="auto"/>
            <w:right w:val="none" w:sz="0" w:space="0" w:color="auto"/>
          </w:divBdr>
        </w:div>
        <w:div w:id="329142640">
          <w:marLeft w:val="720"/>
          <w:marRight w:val="0"/>
          <w:marTop w:val="0"/>
          <w:marBottom w:val="0"/>
          <w:divBdr>
            <w:top w:val="none" w:sz="0" w:space="0" w:color="auto"/>
            <w:left w:val="none" w:sz="0" w:space="0" w:color="auto"/>
            <w:bottom w:val="none" w:sz="0" w:space="0" w:color="auto"/>
            <w:right w:val="none" w:sz="0" w:space="0" w:color="auto"/>
          </w:divBdr>
        </w:div>
        <w:div w:id="334501658">
          <w:marLeft w:val="600"/>
          <w:marRight w:val="0"/>
          <w:marTop w:val="0"/>
          <w:marBottom w:val="0"/>
          <w:divBdr>
            <w:top w:val="none" w:sz="0" w:space="0" w:color="auto"/>
            <w:left w:val="none" w:sz="0" w:space="0" w:color="auto"/>
            <w:bottom w:val="none" w:sz="0" w:space="0" w:color="auto"/>
            <w:right w:val="none" w:sz="0" w:space="0" w:color="auto"/>
          </w:divBdr>
        </w:div>
        <w:div w:id="335234527">
          <w:marLeft w:val="600"/>
          <w:marRight w:val="0"/>
          <w:marTop w:val="0"/>
          <w:marBottom w:val="0"/>
          <w:divBdr>
            <w:top w:val="none" w:sz="0" w:space="0" w:color="auto"/>
            <w:left w:val="none" w:sz="0" w:space="0" w:color="auto"/>
            <w:bottom w:val="none" w:sz="0" w:space="0" w:color="auto"/>
            <w:right w:val="none" w:sz="0" w:space="0" w:color="auto"/>
          </w:divBdr>
        </w:div>
        <w:div w:id="337777661">
          <w:marLeft w:val="600"/>
          <w:marRight w:val="0"/>
          <w:marTop w:val="0"/>
          <w:marBottom w:val="0"/>
          <w:divBdr>
            <w:top w:val="none" w:sz="0" w:space="0" w:color="auto"/>
            <w:left w:val="none" w:sz="0" w:space="0" w:color="auto"/>
            <w:bottom w:val="none" w:sz="0" w:space="0" w:color="auto"/>
            <w:right w:val="none" w:sz="0" w:space="0" w:color="auto"/>
          </w:divBdr>
        </w:div>
        <w:div w:id="338697915">
          <w:marLeft w:val="600"/>
          <w:marRight w:val="0"/>
          <w:marTop w:val="0"/>
          <w:marBottom w:val="0"/>
          <w:divBdr>
            <w:top w:val="none" w:sz="0" w:space="0" w:color="auto"/>
            <w:left w:val="none" w:sz="0" w:space="0" w:color="auto"/>
            <w:bottom w:val="none" w:sz="0" w:space="0" w:color="auto"/>
            <w:right w:val="none" w:sz="0" w:space="0" w:color="auto"/>
          </w:divBdr>
        </w:div>
        <w:div w:id="338776749">
          <w:marLeft w:val="840"/>
          <w:marRight w:val="0"/>
          <w:marTop w:val="0"/>
          <w:marBottom w:val="0"/>
          <w:divBdr>
            <w:top w:val="none" w:sz="0" w:space="0" w:color="auto"/>
            <w:left w:val="none" w:sz="0" w:space="0" w:color="auto"/>
            <w:bottom w:val="none" w:sz="0" w:space="0" w:color="auto"/>
            <w:right w:val="none" w:sz="0" w:space="0" w:color="auto"/>
          </w:divBdr>
        </w:div>
        <w:div w:id="339281635">
          <w:marLeft w:val="600"/>
          <w:marRight w:val="0"/>
          <w:marTop w:val="0"/>
          <w:marBottom w:val="0"/>
          <w:divBdr>
            <w:top w:val="none" w:sz="0" w:space="0" w:color="auto"/>
            <w:left w:val="none" w:sz="0" w:space="0" w:color="auto"/>
            <w:bottom w:val="none" w:sz="0" w:space="0" w:color="auto"/>
            <w:right w:val="none" w:sz="0" w:space="0" w:color="auto"/>
          </w:divBdr>
        </w:div>
        <w:div w:id="345598459">
          <w:marLeft w:val="600"/>
          <w:marRight w:val="0"/>
          <w:marTop w:val="0"/>
          <w:marBottom w:val="0"/>
          <w:divBdr>
            <w:top w:val="none" w:sz="0" w:space="0" w:color="auto"/>
            <w:left w:val="none" w:sz="0" w:space="0" w:color="auto"/>
            <w:bottom w:val="none" w:sz="0" w:space="0" w:color="auto"/>
            <w:right w:val="none" w:sz="0" w:space="0" w:color="auto"/>
          </w:divBdr>
        </w:div>
        <w:div w:id="348068884">
          <w:marLeft w:val="600"/>
          <w:marRight w:val="0"/>
          <w:marTop w:val="0"/>
          <w:marBottom w:val="0"/>
          <w:divBdr>
            <w:top w:val="none" w:sz="0" w:space="0" w:color="auto"/>
            <w:left w:val="none" w:sz="0" w:space="0" w:color="auto"/>
            <w:bottom w:val="none" w:sz="0" w:space="0" w:color="auto"/>
            <w:right w:val="none" w:sz="0" w:space="0" w:color="auto"/>
          </w:divBdr>
        </w:div>
        <w:div w:id="357512505">
          <w:marLeft w:val="600"/>
          <w:marRight w:val="0"/>
          <w:marTop w:val="0"/>
          <w:marBottom w:val="0"/>
          <w:divBdr>
            <w:top w:val="none" w:sz="0" w:space="0" w:color="auto"/>
            <w:left w:val="none" w:sz="0" w:space="0" w:color="auto"/>
            <w:bottom w:val="none" w:sz="0" w:space="0" w:color="auto"/>
            <w:right w:val="none" w:sz="0" w:space="0" w:color="auto"/>
          </w:divBdr>
        </w:div>
        <w:div w:id="357583573">
          <w:marLeft w:val="600"/>
          <w:marRight w:val="0"/>
          <w:marTop w:val="0"/>
          <w:marBottom w:val="0"/>
          <w:divBdr>
            <w:top w:val="none" w:sz="0" w:space="0" w:color="auto"/>
            <w:left w:val="none" w:sz="0" w:space="0" w:color="auto"/>
            <w:bottom w:val="none" w:sz="0" w:space="0" w:color="auto"/>
            <w:right w:val="none" w:sz="0" w:space="0" w:color="auto"/>
          </w:divBdr>
        </w:div>
        <w:div w:id="358050907">
          <w:marLeft w:val="600"/>
          <w:marRight w:val="0"/>
          <w:marTop w:val="0"/>
          <w:marBottom w:val="0"/>
          <w:divBdr>
            <w:top w:val="none" w:sz="0" w:space="0" w:color="auto"/>
            <w:left w:val="none" w:sz="0" w:space="0" w:color="auto"/>
            <w:bottom w:val="none" w:sz="0" w:space="0" w:color="auto"/>
            <w:right w:val="none" w:sz="0" w:space="0" w:color="auto"/>
          </w:divBdr>
        </w:div>
        <w:div w:id="361053758">
          <w:marLeft w:val="720"/>
          <w:marRight w:val="0"/>
          <w:marTop w:val="0"/>
          <w:marBottom w:val="0"/>
          <w:divBdr>
            <w:top w:val="none" w:sz="0" w:space="0" w:color="auto"/>
            <w:left w:val="none" w:sz="0" w:space="0" w:color="auto"/>
            <w:bottom w:val="none" w:sz="0" w:space="0" w:color="auto"/>
            <w:right w:val="none" w:sz="0" w:space="0" w:color="auto"/>
          </w:divBdr>
        </w:div>
        <w:div w:id="361635383">
          <w:marLeft w:val="600"/>
          <w:marRight w:val="0"/>
          <w:marTop w:val="0"/>
          <w:marBottom w:val="0"/>
          <w:divBdr>
            <w:top w:val="none" w:sz="0" w:space="0" w:color="auto"/>
            <w:left w:val="none" w:sz="0" w:space="0" w:color="auto"/>
            <w:bottom w:val="none" w:sz="0" w:space="0" w:color="auto"/>
            <w:right w:val="none" w:sz="0" w:space="0" w:color="auto"/>
          </w:divBdr>
        </w:div>
        <w:div w:id="362287287">
          <w:marLeft w:val="720"/>
          <w:marRight w:val="0"/>
          <w:marTop w:val="0"/>
          <w:marBottom w:val="0"/>
          <w:divBdr>
            <w:top w:val="none" w:sz="0" w:space="0" w:color="auto"/>
            <w:left w:val="none" w:sz="0" w:space="0" w:color="auto"/>
            <w:bottom w:val="none" w:sz="0" w:space="0" w:color="auto"/>
            <w:right w:val="none" w:sz="0" w:space="0" w:color="auto"/>
          </w:divBdr>
        </w:div>
        <w:div w:id="373114003">
          <w:marLeft w:val="600"/>
          <w:marRight w:val="0"/>
          <w:marTop w:val="0"/>
          <w:marBottom w:val="0"/>
          <w:divBdr>
            <w:top w:val="none" w:sz="0" w:space="0" w:color="auto"/>
            <w:left w:val="none" w:sz="0" w:space="0" w:color="auto"/>
            <w:bottom w:val="none" w:sz="0" w:space="0" w:color="auto"/>
            <w:right w:val="none" w:sz="0" w:space="0" w:color="auto"/>
          </w:divBdr>
        </w:div>
        <w:div w:id="374156605">
          <w:marLeft w:val="600"/>
          <w:marRight w:val="0"/>
          <w:marTop w:val="0"/>
          <w:marBottom w:val="0"/>
          <w:divBdr>
            <w:top w:val="none" w:sz="0" w:space="0" w:color="auto"/>
            <w:left w:val="none" w:sz="0" w:space="0" w:color="auto"/>
            <w:bottom w:val="none" w:sz="0" w:space="0" w:color="auto"/>
            <w:right w:val="none" w:sz="0" w:space="0" w:color="auto"/>
          </w:divBdr>
        </w:div>
        <w:div w:id="376977312">
          <w:marLeft w:val="600"/>
          <w:marRight w:val="0"/>
          <w:marTop w:val="0"/>
          <w:marBottom w:val="0"/>
          <w:divBdr>
            <w:top w:val="none" w:sz="0" w:space="0" w:color="auto"/>
            <w:left w:val="none" w:sz="0" w:space="0" w:color="auto"/>
            <w:bottom w:val="none" w:sz="0" w:space="0" w:color="auto"/>
            <w:right w:val="none" w:sz="0" w:space="0" w:color="auto"/>
          </w:divBdr>
        </w:div>
        <w:div w:id="380592843">
          <w:marLeft w:val="600"/>
          <w:marRight w:val="0"/>
          <w:marTop w:val="0"/>
          <w:marBottom w:val="0"/>
          <w:divBdr>
            <w:top w:val="none" w:sz="0" w:space="0" w:color="auto"/>
            <w:left w:val="none" w:sz="0" w:space="0" w:color="auto"/>
            <w:bottom w:val="none" w:sz="0" w:space="0" w:color="auto"/>
            <w:right w:val="none" w:sz="0" w:space="0" w:color="auto"/>
          </w:divBdr>
        </w:div>
        <w:div w:id="384304419">
          <w:marLeft w:val="600"/>
          <w:marRight w:val="0"/>
          <w:marTop w:val="0"/>
          <w:marBottom w:val="0"/>
          <w:divBdr>
            <w:top w:val="none" w:sz="0" w:space="0" w:color="auto"/>
            <w:left w:val="none" w:sz="0" w:space="0" w:color="auto"/>
            <w:bottom w:val="none" w:sz="0" w:space="0" w:color="auto"/>
            <w:right w:val="none" w:sz="0" w:space="0" w:color="auto"/>
          </w:divBdr>
        </w:div>
        <w:div w:id="386271289">
          <w:marLeft w:val="600"/>
          <w:marRight w:val="0"/>
          <w:marTop w:val="0"/>
          <w:marBottom w:val="0"/>
          <w:divBdr>
            <w:top w:val="none" w:sz="0" w:space="0" w:color="auto"/>
            <w:left w:val="none" w:sz="0" w:space="0" w:color="auto"/>
            <w:bottom w:val="none" w:sz="0" w:space="0" w:color="auto"/>
            <w:right w:val="none" w:sz="0" w:space="0" w:color="auto"/>
          </w:divBdr>
        </w:div>
        <w:div w:id="391658839">
          <w:marLeft w:val="600"/>
          <w:marRight w:val="0"/>
          <w:marTop w:val="0"/>
          <w:marBottom w:val="0"/>
          <w:divBdr>
            <w:top w:val="none" w:sz="0" w:space="0" w:color="auto"/>
            <w:left w:val="none" w:sz="0" w:space="0" w:color="auto"/>
            <w:bottom w:val="none" w:sz="0" w:space="0" w:color="auto"/>
            <w:right w:val="none" w:sz="0" w:space="0" w:color="auto"/>
          </w:divBdr>
        </w:div>
        <w:div w:id="396051482">
          <w:marLeft w:val="600"/>
          <w:marRight w:val="0"/>
          <w:marTop w:val="0"/>
          <w:marBottom w:val="0"/>
          <w:divBdr>
            <w:top w:val="none" w:sz="0" w:space="0" w:color="auto"/>
            <w:left w:val="none" w:sz="0" w:space="0" w:color="auto"/>
            <w:bottom w:val="none" w:sz="0" w:space="0" w:color="auto"/>
            <w:right w:val="none" w:sz="0" w:space="0" w:color="auto"/>
          </w:divBdr>
        </w:div>
        <w:div w:id="398986401">
          <w:marLeft w:val="600"/>
          <w:marRight w:val="0"/>
          <w:marTop w:val="0"/>
          <w:marBottom w:val="0"/>
          <w:divBdr>
            <w:top w:val="none" w:sz="0" w:space="0" w:color="auto"/>
            <w:left w:val="none" w:sz="0" w:space="0" w:color="auto"/>
            <w:bottom w:val="none" w:sz="0" w:space="0" w:color="auto"/>
            <w:right w:val="none" w:sz="0" w:space="0" w:color="auto"/>
          </w:divBdr>
        </w:div>
        <w:div w:id="404181933">
          <w:marLeft w:val="600"/>
          <w:marRight w:val="0"/>
          <w:marTop w:val="0"/>
          <w:marBottom w:val="0"/>
          <w:divBdr>
            <w:top w:val="none" w:sz="0" w:space="0" w:color="auto"/>
            <w:left w:val="none" w:sz="0" w:space="0" w:color="auto"/>
            <w:bottom w:val="none" w:sz="0" w:space="0" w:color="auto"/>
            <w:right w:val="none" w:sz="0" w:space="0" w:color="auto"/>
          </w:divBdr>
        </w:div>
        <w:div w:id="409163317">
          <w:marLeft w:val="600"/>
          <w:marRight w:val="0"/>
          <w:marTop w:val="0"/>
          <w:marBottom w:val="0"/>
          <w:divBdr>
            <w:top w:val="none" w:sz="0" w:space="0" w:color="auto"/>
            <w:left w:val="none" w:sz="0" w:space="0" w:color="auto"/>
            <w:bottom w:val="none" w:sz="0" w:space="0" w:color="auto"/>
            <w:right w:val="none" w:sz="0" w:space="0" w:color="auto"/>
          </w:divBdr>
        </w:div>
        <w:div w:id="418065044">
          <w:marLeft w:val="600"/>
          <w:marRight w:val="0"/>
          <w:marTop w:val="0"/>
          <w:marBottom w:val="0"/>
          <w:divBdr>
            <w:top w:val="none" w:sz="0" w:space="0" w:color="auto"/>
            <w:left w:val="none" w:sz="0" w:space="0" w:color="auto"/>
            <w:bottom w:val="none" w:sz="0" w:space="0" w:color="auto"/>
            <w:right w:val="none" w:sz="0" w:space="0" w:color="auto"/>
          </w:divBdr>
        </w:div>
        <w:div w:id="420680239">
          <w:marLeft w:val="600"/>
          <w:marRight w:val="0"/>
          <w:marTop w:val="0"/>
          <w:marBottom w:val="0"/>
          <w:divBdr>
            <w:top w:val="none" w:sz="0" w:space="0" w:color="auto"/>
            <w:left w:val="none" w:sz="0" w:space="0" w:color="auto"/>
            <w:bottom w:val="none" w:sz="0" w:space="0" w:color="auto"/>
            <w:right w:val="none" w:sz="0" w:space="0" w:color="auto"/>
          </w:divBdr>
        </w:div>
        <w:div w:id="423109984">
          <w:marLeft w:val="600"/>
          <w:marRight w:val="0"/>
          <w:marTop w:val="0"/>
          <w:marBottom w:val="0"/>
          <w:divBdr>
            <w:top w:val="none" w:sz="0" w:space="0" w:color="auto"/>
            <w:left w:val="none" w:sz="0" w:space="0" w:color="auto"/>
            <w:bottom w:val="none" w:sz="0" w:space="0" w:color="auto"/>
            <w:right w:val="none" w:sz="0" w:space="0" w:color="auto"/>
          </w:divBdr>
        </w:div>
        <w:div w:id="432942576">
          <w:marLeft w:val="720"/>
          <w:marRight w:val="0"/>
          <w:marTop w:val="0"/>
          <w:marBottom w:val="0"/>
          <w:divBdr>
            <w:top w:val="none" w:sz="0" w:space="0" w:color="auto"/>
            <w:left w:val="none" w:sz="0" w:space="0" w:color="auto"/>
            <w:bottom w:val="none" w:sz="0" w:space="0" w:color="auto"/>
            <w:right w:val="none" w:sz="0" w:space="0" w:color="auto"/>
          </w:divBdr>
        </w:div>
        <w:div w:id="433021458">
          <w:marLeft w:val="600"/>
          <w:marRight w:val="0"/>
          <w:marTop w:val="0"/>
          <w:marBottom w:val="0"/>
          <w:divBdr>
            <w:top w:val="none" w:sz="0" w:space="0" w:color="auto"/>
            <w:left w:val="none" w:sz="0" w:space="0" w:color="auto"/>
            <w:bottom w:val="none" w:sz="0" w:space="0" w:color="auto"/>
            <w:right w:val="none" w:sz="0" w:space="0" w:color="auto"/>
          </w:divBdr>
        </w:div>
        <w:div w:id="433599554">
          <w:marLeft w:val="600"/>
          <w:marRight w:val="0"/>
          <w:marTop w:val="0"/>
          <w:marBottom w:val="0"/>
          <w:divBdr>
            <w:top w:val="none" w:sz="0" w:space="0" w:color="auto"/>
            <w:left w:val="none" w:sz="0" w:space="0" w:color="auto"/>
            <w:bottom w:val="none" w:sz="0" w:space="0" w:color="auto"/>
            <w:right w:val="none" w:sz="0" w:space="0" w:color="auto"/>
          </w:divBdr>
        </w:div>
        <w:div w:id="433787935">
          <w:marLeft w:val="600"/>
          <w:marRight w:val="0"/>
          <w:marTop w:val="0"/>
          <w:marBottom w:val="0"/>
          <w:divBdr>
            <w:top w:val="none" w:sz="0" w:space="0" w:color="auto"/>
            <w:left w:val="none" w:sz="0" w:space="0" w:color="auto"/>
            <w:bottom w:val="none" w:sz="0" w:space="0" w:color="auto"/>
            <w:right w:val="none" w:sz="0" w:space="0" w:color="auto"/>
          </w:divBdr>
        </w:div>
        <w:div w:id="435756703">
          <w:marLeft w:val="600"/>
          <w:marRight w:val="0"/>
          <w:marTop w:val="0"/>
          <w:marBottom w:val="0"/>
          <w:divBdr>
            <w:top w:val="none" w:sz="0" w:space="0" w:color="auto"/>
            <w:left w:val="none" w:sz="0" w:space="0" w:color="auto"/>
            <w:bottom w:val="none" w:sz="0" w:space="0" w:color="auto"/>
            <w:right w:val="none" w:sz="0" w:space="0" w:color="auto"/>
          </w:divBdr>
        </w:div>
        <w:div w:id="437797055">
          <w:marLeft w:val="600"/>
          <w:marRight w:val="0"/>
          <w:marTop w:val="0"/>
          <w:marBottom w:val="0"/>
          <w:divBdr>
            <w:top w:val="none" w:sz="0" w:space="0" w:color="auto"/>
            <w:left w:val="none" w:sz="0" w:space="0" w:color="auto"/>
            <w:bottom w:val="none" w:sz="0" w:space="0" w:color="auto"/>
            <w:right w:val="none" w:sz="0" w:space="0" w:color="auto"/>
          </w:divBdr>
        </w:div>
        <w:div w:id="440803921">
          <w:marLeft w:val="600"/>
          <w:marRight w:val="0"/>
          <w:marTop w:val="0"/>
          <w:marBottom w:val="0"/>
          <w:divBdr>
            <w:top w:val="none" w:sz="0" w:space="0" w:color="auto"/>
            <w:left w:val="none" w:sz="0" w:space="0" w:color="auto"/>
            <w:bottom w:val="none" w:sz="0" w:space="0" w:color="auto"/>
            <w:right w:val="none" w:sz="0" w:space="0" w:color="auto"/>
          </w:divBdr>
        </w:div>
        <w:div w:id="444544427">
          <w:marLeft w:val="600"/>
          <w:marRight w:val="0"/>
          <w:marTop w:val="0"/>
          <w:marBottom w:val="0"/>
          <w:divBdr>
            <w:top w:val="none" w:sz="0" w:space="0" w:color="auto"/>
            <w:left w:val="none" w:sz="0" w:space="0" w:color="auto"/>
            <w:bottom w:val="none" w:sz="0" w:space="0" w:color="auto"/>
            <w:right w:val="none" w:sz="0" w:space="0" w:color="auto"/>
          </w:divBdr>
        </w:div>
        <w:div w:id="444807914">
          <w:marLeft w:val="600"/>
          <w:marRight w:val="0"/>
          <w:marTop w:val="0"/>
          <w:marBottom w:val="0"/>
          <w:divBdr>
            <w:top w:val="none" w:sz="0" w:space="0" w:color="auto"/>
            <w:left w:val="none" w:sz="0" w:space="0" w:color="auto"/>
            <w:bottom w:val="none" w:sz="0" w:space="0" w:color="auto"/>
            <w:right w:val="none" w:sz="0" w:space="0" w:color="auto"/>
          </w:divBdr>
        </w:div>
        <w:div w:id="446972627">
          <w:marLeft w:val="600"/>
          <w:marRight w:val="0"/>
          <w:marTop w:val="0"/>
          <w:marBottom w:val="0"/>
          <w:divBdr>
            <w:top w:val="none" w:sz="0" w:space="0" w:color="auto"/>
            <w:left w:val="none" w:sz="0" w:space="0" w:color="auto"/>
            <w:bottom w:val="none" w:sz="0" w:space="0" w:color="auto"/>
            <w:right w:val="none" w:sz="0" w:space="0" w:color="auto"/>
          </w:divBdr>
        </w:div>
        <w:div w:id="447237316">
          <w:marLeft w:val="600"/>
          <w:marRight w:val="0"/>
          <w:marTop w:val="0"/>
          <w:marBottom w:val="0"/>
          <w:divBdr>
            <w:top w:val="none" w:sz="0" w:space="0" w:color="auto"/>
            <w:left w:val="none" w:sz="0" w:space="0" w:color="auto"/>
            <w:bottom w:val="none" w:sz="0" w:space="0" w:color="auto"/>
            <w:right w:val="none" w:sz="0" w:space="0" w:color="auto"/>
          </w:divBdr>
        </w:div>
        <w:div w:id="450712531">
          <w:marLeft w:val="600"/>
          <w:marRight w:val="0"/>
          <w:marTop w:val="0"/>
          <w:marBottom w:val="0"/>
          <w:divBdr>
            <w:top w:val="none" w:sz="0" w:space="0" w:color="auto"/>
            <w:left w:val="none" w:sz="0" w:space="0" w:color="auto"/>
            <w:bottom w:val="none" w:sz="0" w:space="0" w:color="auto"/>
            <w:right w:val="none" w:sz="0" w:space="0" w:color="auto"/>
          </w:divBdr>
        </w:div>
        <w:div w:id="452014932">
          <w:marLeft w:val="600"/>
          <w:marRight w:val="0"/>
          <w:marTop w:val="0"/>
          <w:marBottom w:val="0"/>
          <w:divBdr>
            <w:top w:val="none" w:sz="0" w:space="0" w:color="auto"/>
            <w:left w:val="none" w:sz="0" w:space="0" w:color="auto"/>
            <w:bottom w:val="none" w:sz="0" w:space="0" w:color="auto"/>
            <w:right w:val="none" w:sz="0" w:space="0" w:color="auto"/>
          </w:divBdr>
        </w:div>
        <w:div w:id="453598258">
          <w:marLeft w:val="600"/>
          <w:marRight w:val="0"/>
          <w:marTop w:val="0"/>
          <w:marBottom w:val="0"/>
          <w:divBdr>
            <w:top w:val="none" w:sz="0" w:space="0" w:color="auto"/>
            <w:left w:val="none" w:sz="0" w:space="0" w:color="auto"/>
            <w:bottom w:val="none" w:sz="0" w:space="0" w:color="auto"/>
            <w:right w:val="none" w:sz="0" w:space="0" w:color="auto"/>
          </w:divBdr>
        </w:div>
        <w:div w:id="453987986">
          <w:marLeft w:val="600"/>
          <w:marRight w:val="0"/>
          <w:marTop w:val="0"/>
          <w:marBottom w:val="0"/>
          <w:divBdr>
            <w:top w:val="none" w:sz="0" w:space="0" w:color="auto"/>
            <w:left w:val="none" w:sz="0" w:space="0" w:color="auto"/>
            <w:bottom w:val="none" w:sz="0" w:space="0" w:color="auto"/>
            <w:right w:val="none" w:sz="0" w:space="0" w:color="auto"/>
          </w:divBdr>
        </w:div>
        <w:div w:id="466974528">
          <w:marLeft w:val="600"/>
          <w:marRight w:val="0"/>
          <w:marTop w:val="0"/>
          <w:marBottom w:val="0"/>
          <w:divBdr>
            <w:top w:val="none" w:sz="0" w:space="0" w:color="auto"/>
            <w:left w:val="none" w:sz="0" w:space="0" w:color="auto"/>
            <w:bottom w:val="none" w:sz="0" w:space="0" w:color="auto"/>
            <w:right w:val="none" w:sz="0" w:space="0" w:color="auto"/>
          </w:divBdr>
        </w:div>
        <w:div w:id="486635071">
          <w:marLeft w:val="600"/>
          <w:marRight w:val="0"/>
          <w:marTop w:val="0"/>
          <w:marBottom w:val="0"/>
          <w:divBdr>
            <w:top w:val="none" w:sz="0" w:space="0" w:color="auto"/>
            <w:left w:val="none" w:sz="0" w:space="0" w:color="auto"/>
            <w:bottom w:val="none" w:sz="0" w:space="0" w:color="auto"/>
            <w:right w:val="none" w:sz="0" w:space="0" w:color="auto"/>
          </w:divBdr>
        </w:div>
        <w:div w:id="488137558">
          <w:marLeft w:val="600"/>
          <w:marRight w:val="0"/>
          <w:marTop w:val="0"/>
          <w:marBottom w:val="0"/>
          <w:divBdr>
            <w:top w:val="none" w:sz="0" w:space="0" w:color="auto"/>
            <w:left w:val="none" w:sz="0" w:space="0" w:color="auto"/>
            <w:bottom w:val="none" w:sz="0" w:space="0" w:color="auto"/>
            <w:right w:val="none" w:sz="0" w:space="0" w:color="auto"/>
          </w:divBdr>
        </w:div>
        <w:div w:id="491651566">
          <w:marLeft w:val="600"/>
          <w:marRight w:val="0"/>
          <w:marTop w:val="0"/>
          <w:marBottom w:val="0"/>
          <w:divBdr>
            <w:top w:val="none" w:sz="0" w:space="0" w:color="auto"/>
            <w:left w:val="none" w:sz="0" w:space="0" w:color="auto"/>
            <w:bottom w:val="none" w:sz="0" w:space="0" w:color="auto"/>
            <w:right w:val="none" w:sz="0" w:space="0" w:color="auto"/>
          </w:divBdr>
        </w:div>
        <w:div w:id="491919925">
          <w:marLeft w:val="600"/>
          <w:marRight w:val="0"/>
          <w:marTop w:val="0"/>
          <w:marBottom w:val="0"/>
          <w:divBdr>
            <w:top w:val="none" w:sz="0" w:space="0" w:color="auto"/>
            <w:left w:val="none" w:sz="0" w:space="0" w:color="auto"/>
            <w:bottom w:val="none" w:sz="0" w:space="0" w:color="auto"/>
            <w:right w:val="none" w:sz="0" w:space="0" w:color="auto"/>
          </w:divBdr>
        </w:div>
        <w:div w:id="493571373">
          <w:marLeft w:val="600"/>
          <w:marRight w:val="0"/>
          <w:marTop w:val="0"/>
          <w:marBottom w:val="0"/>
          <w:divBdr>
            <w:top w:val="none" w:sz="0" w:space="0" w:color="auto"/>
            <w:left w:val="none" w:sz="0" w:space="0" w:color="auto"/>
            <w:bottom w:val="none" w:sz="0" w:space="0" w:color="auto"/>
            <w:right w:val="none" w:sz="0" w:space="0" w:color="auto"/>
          </w:divBdr>
        </w:div>
        <w:div w:id="508444257">
          <w:marLeft w:val="600"/>
          <w:marRight w:val="0"/>
          <w:marTop w:val="0"/>
          <w:marBottom w:val="0"/>
          <w:divBdr>
            <w:top w:val="none" w:sz="0" w:space="0" w:color="auto"/>
            <w:left w:val="none" w:sz="0" w:space="0" w:color="auto"/>
            <w:bottom w:val="none" w:sz="0" w:space="0" w:color="auto"/>
            <w:right w:val="none" w:sz="0" w:space="0" w:color="auto"/>
          </w:divBdr>
        </w:div>
        <w:div w:id="515120060">
          <w:marLeft w:val="600"/>
          <w:marRight w:val="0"/>
          <w:marTop w:val="0"/>
          <w:marBottom w:val="0"/>
          <w:divBdr>
            <w:top w:val="none" w:sz="0" w:space="0" w:color="auto"/>
            <w:left w:val="none" w:sz="0" w:space="0" w:color="auto"/>
            <w:bottom w:val="none" w:sz="0" w:space="0" w:color="auto"/>
            <w:right w:val="none" w:sz="0" w:space="0" w:color="auto"/>
          </w:divBdr>
        </w:div>
        <w:div w:id="528300357">
          <w:marLeft w:val="600"/>
          <w:marRight w:val="0"/>
          <w:marTop w:val="0"/>
          <w:marBottom w:val="0"/>
          <w:divBdr>
            <w:top w:val="none" w:sz="0" w:space="0" w:color="auto"/>
            <w:left w:val="none" w:sz="0" w:space="0" w:color="auto"/>
            <w:bottom w:val="none" w:sz="0" w:space="0" w:color="auto"/>
            <w:right w:val="none" w:sz="0" w:space="0" w:color="auto"/>
          </w:divBdr>
        </w:div>
        <w:div w:id="540048972">
          <w:marLeft w:val="600"/>
          <w:marRight w:val="0"/>
          <w:marTop w:val="0"/>
          <w:marBottom w:val="0"/>
          <w:divBdr>
            <w:top w:val="none" w:sz="0" w:space="0" w:color="auto"/>
            <w:left w:val="none" w:sz="0" w:space="0" w:color="auto"/>
            <w:bottom w:val="none" w:sz="0" w:space="0" w:color="auto"/>
            <w:right w:val="none" w:sz="0" w:space="0" w:color="auto"/>
          </w:divBdr>
        </w:div>
        <w:div w:id="547764478">
          <w:marLeft w:val="600"/>
          <w:marRight w:val="0"/>
          <w:marTop w:val="0"/>
          <w:marBottom w:val="0"/>
          <w:divBdr>
            <w:top w:val="none" w:sz="0" w:space="0" w:color="auto"/>
            <w:left w:val="none" w:sz="0" w:space="0" w:color="auto"/>
            <w:bottom w:val="none" w:sz="0" w:space="0" w:color="auto"/>
            <w:right w:val="none" w:sz="0" w:space="0" w:color="auto"/>
          </w:divBdr>
        </w:div>
        <w:div w:id="551305215">
          <w:marLeft w:val="600"/>
          <w:marRight w:val="0"/>
          <w:marTop w:val="0"/>
          <w:marBottom w:val="0"/>
          <w:divBdr>
            <w:top w:val="none" w:sz="0" w:space="0" w:color="auto"/>
            <w:left w:val="none" w:sz="0" w:space="0" w:color="auto"/>
            <w:bottom w:val="none" w:sz="0" w:space="0" w:color="auto"/>
            <w:right w:val="none" w:sz="0" w:space="0" w:color="auto"/>
          </w:divBdr>
        </w:div>
        <w:div w:id="556629006">
          <w:marLeft w:val="600"/>
          <w:marRight w:val="0"/>
          <w:marTop w:val="0"/>
          <w:marBottom w:val="0"/>
          <w:divBdr>
            <w:top w:val="none" w:sz="0" w:space="0" w:color="auto"/>
            <w:left w:val="none" w:sz="0" w:space="0" w:color="auto"/>
            <w:bottom w:val="none" w:sz="0" w:space="0" w:color="auto"/>
            <w:right w:val="none" w:sz="0" w:space="0" w:color="auto"/>
          </w:divBdr>
        </w:div>
        <w:div w:id="565189354">
          <w:marLeft w:val="600"/>
          <w:marRight w:val="0"/>
          <w:marTop w:val="0"/>
          <w:marBottom w:val="0"/>
          <w:divBdr>
            <w:top w:val="none" w:sz="0" w:space="0" w:color="auto"/>
            <w:left w:val="none" w:sz="0" w:space="0" w:color="auto"/>
            <w:bottom w:val="none" w:sz="0" w:space="0" w:color="auto"/>
            <w:right w:val="none" w:sz="0" w:space="0" w:color="auto"/>
          </w:divBdr>
        </w:div>
        <w:div w:id="565916418">
          <w:marLeft w:val="600"/>
          <w:marRight w:val="0"/>
          <w:marTop w:val="0"/>
          <w:marBottom w:val="0"/>
          <w:divBdr>
            <w:top w:val="none" w:sz="0" w:space="0" w:color="auto"/>
            <w:left w:val="none" w:sz="0" w:space="0" w:color="auto"/>
            <w:bottom w:val="none" w:sz="0" w:space="0" w:color="auto"/>
            <w:right w:val="none" w:sz="0" w:space="0" w:color="auto"/>
          </w:divBdr>
        </w:div>
        <w:div w:id="567425853">
          <w:marLeft w:val="600"/>
          <w:marRight w:val="0"/>
          <w:marTop w:val="0"/>
          <w:marBottom w:val="0"/>
          <w:divBdr>
            <w:top w:val="none" w:sz="0" w:space="0" w:color="auto"/>
            <w:left w:val="none" w:sz="0" w:space="0" w:color="auto"/>
            <w:bottom w:val="none" w:sz="0" w:space="0" w:color="auto"/>
            <w:right w:val="none" w:sz="0" w:space="0" w:color="auto"/>
          </w:divBdr>
        </w:div>
        <w:div w:id="576866068">
          <w:marLeft w:val="600"/>
          <w:marRight w:val="0"/>
          <w:marTop w:val="0"/>
          <w:marBottom w:val="0"/>
          <w:divBdr>
            <w:top w:val="none" w:sz="0" w:space="0" w:color="auto"/>
            <w:left w:val="none" w:sz="0" w:space="0" w:color="auto"/>
            <w:bottom w:val="none" w:sz="0" w:space="0" w:color="auto"/>
            <w:right w:val="none" w:sz="0" w:space="0" w:color="auto"/>
          </w:divBdr>
        </w:div>
        <w:div w:id="582223611">
          <w:marLeft w:val="600"/>
          <w:marRight w:val="0"/>
          <w:marTop w:val="0"/>
          <w:marBottom w:val="0"/>
          <w:divBdr>
            <w:top w:val="none" w:sz="0" w:space="0" w:color="auto"/>
            <w:left w:val="none" w:sz="0" w:space="0" w:color="auto"/>
            <w:bottom w:val="none" w:sz="0" w:space="0" w:color="auto"/>
            <w:right w:val="none" w:sz="0" w:space="0" w:color="auto"/>
          </w:divBdr>
        </w:div>
        <w:div w:id="584342712">
          <w:marLeft w:val="600"/>
          <w:marRight w:val="0"/>
          <w:marTop w:val="0"/>
          <w:marBottom w:val="0"/>
          <w:divBdr>
            <w:top w:val="none" w:sz="0" w:space="0" w:color="auto"/>
            <w:left w:val="none" w:sz="0" w:space="0" w:color="auto"/>
            <w:bottom w:val="none" w:sz="0" w:space="0" w:color="auto"/>
            <w:right w:val="none" w:sz="0" w:space="0" w:color="auto"/>
          </w:divBdr>
        </w:div>
        <w:div w:id="585454259">
          <w:marLeft w:val="600"/>
          <w:marRight w:val="0"/>
          <w:marTop w:val="0"/>
          <w:marBottom w:val="0"/>
          <w:divBdr>
            <w:top w:val="none" w:sz="0" w:space="0" w:color="auto"/>
            <w:left w:val="none" w:sz="0" w:space="0" w:color="auto"/>
            <w:bottom w:val="none" w:sz="0" w:space="0" w:color="auto"/>
            <w:right w:val="none" w:sz="0" w:space="0" w:color="auto"/>
          </w:divBdr>
        </w:div>
        <w:div w:id="588317032">
          <w:marLeft w:val="600"/>
          <w:marRight w:val="0"/>
          <w:marTop w:val="0"/>
          <w:marBottom w:val="0"/>
          <w:divBdr>
            <w:top w:val="none" w:sz="0" w:space="0" w:color="auto"/>
            <w:left w:val="none" w:sz="0" w:space="0" w:color="auto"/>
            <w:bottom w:val="none" w:sz="0" w:space="0" w:color="auto"/>
            <w:right w:val="none" w:sz="0" w:space="0" w:color="auto"/>
          </w:divBdr>
        </w:div>
        <w:div w:id="595987970">
          <w:marLeft w:val="600"/>
          <w:marRight w:val="0"/>
          <w:marTop w:val="0"/>
          <w:marBottom w:val="0"/>
          <w:divBdr>
            <w:top w:val="none" w:sz="0" w:space="0" w:color="auto"/>
            <w:left w:val="none" w:sz="0" w:space="0" w:color="auto"/>
            <w:bottom w:val="none" w:sz="0" w:space="0" w:color="auto"/>
            <w:right w:val="none" w:sz="0" w:space="0" w:color="auto"/>
          </w:divBdr>
        </w:div>
        <w:div w:id="601231273">
          <w:marLeft w:val="600"/>
          <w:marRight w:val="0"/>
          <w:marTop w:val="0"/>
          <w:marBottom w:val="0"/>
          <w:divBdr>
            <w:top w:val="none" w:sz="0" w:space="0" w:color="auto"/>
            <w:left w:val="none" w:sz="0" w:space="0" w:color="auto"/>
            <w:bottom w:val="none" w:sz="0" w:space="0" w:color="auto"/>
            <w:right w:val="none" w:sz="0" w:space="0" w:color="auto"/>
          </w:divBdr>
        </w:div>
        <w:div w:id="604658958">
          <w:marLeft w:val="720"/>
          <w:marRight w:val="0"/>
          <w:marTop w:val="0"/>
          <w:marBottom w:val="0"/>
          <w:divBdr>
            <w:top w:val="none" w:sz="0" w:space="0" w:color="auto"/>
            <w:left w:val="none" w:sz="0" w:space="0" w:color="auto"/>
            <w:bottom w:val="none" w:sz="0" w:space="0" w:color="auto"/>
            <w:right w:val="none" w:sz="0" w:space="0" w:color="auto"/>
          </w:divBdr>
        </w:div>
        <w:div w:id="610432754">
          <w:marLeft w:val="600"/>
          <w:marRight w:val="0"/>
          <w:marTop w:val="0"/>
          <w:marBottom w:val="0"/>
          <w:divBdr>
            <w:top w:val="none" w:sz="0" w:space="0" w:color="auto"/>
            <w:left w:val="none" w:sz="0" w:space="0" w:color="auto"/>
            <w:bottom w:val="none" w:sz="0" w:space="0" w:color="auto"/>
            <w:right w:val="none" w:sz="0" w:space="0" w:color="auto"/>
          </w:divBdr>
        </w:div>
        <w:div w:id="612203087">
          <w:marLeft w:val="600"/>
          <w:marRight w:val="0"/>
          <w:marTop w:val="0"/>
          <w:marBottom w:val="0"/>
          <w:divBdr>
            <w:top w:val="none" w:sz="0" w:space="0" w:color="auto"/>
            <w:left w:val="none" w:sz="0" w:space="0" w:color="auto"/>
            <w:bottom w:val="none" w:sz="0" w:space="0" w:color="auto"/>
            <w:right w:val="none" w:sz="0" w:space="0" w:color="auto"/>
          </w:divBdr>
        </w:div>
        <w:div w:id="617227500">
          <w:marLeft w:val="600"/>
          <w:marRight w:val="0"/>
          <w:marTop w:val="0"/>
          <w:marBottom w:val="0"/>
          <w:divBdr>
            <w:top w:val="none" w:sz="0" w:space="0" w:color="auto"/>
            <w:left w:val="none" w:sz="0" w:space="0" w:color="auto"/>
            <w:bottom w:val="none" w:sz="0" w:space="0" w:color="auto"/>
            <w:right w:val="none" w:sz="0" w:space="0" w:color="auto"/>
          </w:divBdr>
        </w:div>
        <w:div w:id="618028960">
          <w:marLeft w:val="600"/>
          <w:marRight w:val="0"/>
          <w:marTop w:val="0"/>
          <w:marBottom w:val="0"/>
          <w:divBdr>
            <w:top w:val="none" w:sz="0" w:space="0" w:color="auto"/>
            <w:left w:val="none" w:sz="0" w:space="0" w:color="auto"/>
            <w:bottom w:val="none" w:sz="0" w:space="0" w:color="auto"/>
            <w:right w:val="none" w:sz="0" w:space="0" w:color="auto"/>
          </w:divBdr>
        </w:div>
        <w:div w:id="620956955">
          <w:marLeft w:val="600"/>
          <w:marRight w:val="0"/>
          <w:marTop w:val="0"/>
          <w:marBottom w:val="0"/>
          <w:divBdr>
            <w:top w:val="none" w:sz="0" w:space="0" w:color="auto"/>
            <w:left w:val="none" w:sz="0" w:space="0" w:color="auto"/>
            <w:bottom w:val="none" w:sz="0" w:space="0" w:color="auto"/>
            <w:right w:val="none" w:sz="0" w:space="0" w:color="auto"/>
          </w:divBdr>
        </w:div>
        <w:div w:id="623117939">
          <w:marLeft w:val="600"/>
          <w:marRight w:val="0"/>
          <w:marTop w:val="0"/>
          <w:marBottom w:val="0"/>
          <w:divBdr>
            <w:top w:val="none" w:sz="0" w:space="0" w:color="auto"/>
            <w:left w:val="none" w:sz="0" w:space="0" w:color="auto"/>
            <w:bottom w:val="none" w:sz="0" w:space="0" w:color="auto"/>
            <w:right w:val="none" w:sz="0" w:space="0" w:color="auto"/>
          </w:divBdr>
        </w:div>
        <w:div w:id="630719462">
          <w:marLeft w:val="600"/>
          <w:marRight w:val="0"/>
          <w:marTop w:val="0"/>
          <w:marBottom w:val="0"/>
          <w:divBdr>
            <w:top w:val="none" w:sz="0" w:space="0" w:color="auto"/>
            <w:left w:val="none" w:sz="0" w:space="0" w:color="auto"/>
            <w:bottom w:val="none" w:sz="0" w:space="0" w:color="auto"/>
            <w:right w:val="none" w:sz="0" w:space="0" w:color="auto"/>
          </w:divBdr>
        </w:div>
        <w:div w:id="631599961">
          <w:marLeft w:val="600"/>
          <w:marRight w:val="0"/>
          <w:marTop w:val="0"/>
          <w:marBottom w:val="0"/>
          <w:divBdr>
            <w:top w:val="none" w:sz="0" w:space="0" w:color="auto"/>
            <w:left w:val="none" w:sz="0" w:space="0" w:color="auto"/>
            <w:bottom w:val="none" w:sz="0" w:space="0" w:color="auto"/>
            <w:right w:val="none" w:sz="0" w:space="0" w:color="auto"/>
          </w:divBdr>
        </w:div>
        <w:div w:id="632836097">
          <w:marLeft w:val="600"/>
          <w:marRight w:val="0"/>
          <w:marTop w:val="0"/>
          <w:marBottom w:val="0"/>
          <w:divBdr>
            <w:top w:val="none" w:sz="0" w:space="0" w:color="auto"/>
            <w:left w:val="none" w:sz="0" w:space="0" w:color="auto"/>
            <w:bottom w:val="none" w:sz="0" w:space="0" w:color="auto"/>
            <w:right w:val="none" w:sz="0" w:space="0" w:color="auto"/>
          </w:divBdr>
        </w:div>
        <w:div w:id="635645261">
          <w:marLeft w:val="600"/>
          <w:marRight w:val="0"/>
          <w:marTop w:val="0"/>
          <w:marBottom w:val="0"/>
          <w:divBdr>
            <w:top w:val="none" w:sz="0" w:space="0" w:color="auto"/>
            <w:left w:val="none" w:sz="0" w:space="0" w:color="auto"/>
            <w:bottom w:val="none" w:sz="0" w:space="0" w:color="auto"/>
            <w:right w:val="none" w:sz="0" w:space="0" w:color="auto"/>
          </w:divBdr>
        </w:div>
        <w:div w:id="635911161">
          <w:marLeft w:val="600"/>
          <w:marRight w:val="0"/>
          <w:marTop w:val="0"/>
          <w:marBottom w:val="0"/>
          <w:divBdr>
            <w:top w:val="none" w:sz="0" w:space="0" w:color="auto"/>
            <w:left w:val="none" w:sz="0" w:space="0" w:color="auto"/>
            <w:bottom w:val="none" w:sz="0" w:space="0" w:color="auto"/>
            <w:right w:val="none" w:sz="0" w:space="0" w:color="auto"/>
          </w:divBdr>
        </w:div>
        <w:div w:id="636106779">
          <w:marLeft w:val="600"/>
          <w:marRight w:val="0"/>
          <w:marTop w:val="0"/>
          <w:marBottom w:val="0"/>
          <w:divBdr>
            <w:top w:val="none" w:sz="0" w:space="0" w:color="auto"/>
            <w:left w:val="none" w:sz="0" w:space="0" w:color="auto"/>
            <w:bottom w:val="none" w:sz="0" w:space="0" w:color="auto"/>
            <w:right w:val="none" w:sz="0" w:space="0" w:color="auto"/>
          </w:divBdr>
        </w:div>
        <w:div w:id="645664729">
          <w:marLeft w:val="600"/>
          <w:marRight w:val="0"/>
          <w:marTop w:val="0"/>
          <w:marBottom w:val="0"/>
          <w:divBdr>
            <w:top w:val="none" w:sz="0" w:space="0" w:color="auto"/>
            <w:left w:val="none" w:sz="0" w:space="0" w:color="auto"/>
            <w:bottom w:val="none" w:sz="0" w:space="0" w:color="auto"/>
            <w:right w:val="none" w:sz="0" w:space="0" w:color="auto"/>
          </w:divBdr>
        </w:div>
        <w:div w:id="647636238">
          <w:marLeft w:val="600"/>
          <w:marRight w:val="0"/>
          <w:marTop w:val="0"/>
          <w:marBottom w:val="0"/>
          <w:divBdr>
            <w:top w:val="none" w:sz="0" w:space="0" w:color="auto"/>
            <w:left w:val="none" w:sz="0" w:space="0" w:color="auto"/>
            <w:bottom w:val="none" w:sz="0" w:space="0" w:color="auto"/>
            <w:right w:val="none" w:sz="0" w:space="0" w:color="auto"/>
          </w:divBdr>
        </w:div>
        <w:div w:id="647832049">
          <w:marLeft w:val="600"/>
          <w:marRight w:val="0"/>
          <w:marTop w:val="0"/>
          <w:marBottom w:val="0"/>
          <w:divBdr>
            <w:top w:val="none" w:sz="0" w:space="0" w:color="auto"/>
            <w:left w:val="none" w:sz="0" w:space="0" w:color="auto"/>
            <w:bottom w:val="none" w:sz="0" w:space="0" w:color="auto"/>
            <w:right w:val="none" w:sz="0" w:space="0" w:color="auto"/>
          </w:divBdr>
        </w:div>
        <w:div w:id="651983766">
          <w:marLeft w:val="600"/>
          <w:marRight w:val="0"/>
          <w:marTop w:val="0"/>
          <w:marBottom w:val="0"/>
          <w:divBdr>
            <w:top w:val="none" w:sz="0" w:space="0" w:color="auto"/>
            <w:left w:val="none" w:sz="0" w:space="0" w:color="auto"/>
            <w:bottom w:val="none" w:sz="0" w:space="0" w:color="auto"/>
            <w:right w:val="none" w:sz="0" w:space="0" w:color="auto"/>
          </w:divBdr>
        </w:div>
        <w:div w:id="652104837">
          <w:marLeft w:val="600"/>
          <w:marRight w:val="0"/>
          <w:marTop w:val="0"/>
          <w:marBottom w:val="0"/>
          <w:divBdr>
            <w:top w:val="none" w:sz="0" w:space="0" w:color="auto"/>
            <w:left w:val="none" w:sz="0" w:space="0" w:color="auto"/>
            <w:bottom w:val="none" w:sz="0" w:space="0" w:color="auto"/>
            <w:right w:val="none" w:sz="0" w:space="0" w:color="auto"/>
          </w:divBdr>
        </w:div>
        <w:div w:id="654727948">
          <w:marLeft w:val="600"/>
          <w:marRight w:val="0"/>
          <w:marTop w:val="0"/>
          <w:marBottom w:val="0"/>
          <w:divBdr>
            <w:top w:val="none" w:sz="0" w:space="0" w:color="auto"/>
            <w:left w:val="none" w:sz="0" w:space="0" w:color="auto"/>
            <w:bottom w:val="none" w:sz="0" w:space="0" w:color="auto"/>
            <w:right w:val="none" w:sz="0" w:space="0" w:color="auto"/>
          </w:divBdr>
        </w:div>
        <w:div w:id="655644646">
          <w:marLeft w:val="600"/>
          <w:marRight w:val="0"/>
          <w:marTop w:val="0"/>
          <w:marBottom w:val="0"/>
          <w:divBdr>
            <w:top w:val="none" w:sz="0" w:space="0" w:color="auto"/>
            <w:left w:val="none" w:sz="0" w:space="0" w:color="auto"/>
            <w:bottom w:val="none" w:sz="0" w:space="0" w:color="auto"/>
            <w:right w:val="none" w:sz="0" w:space="0" w:color="auto"/>
          </w:divBdr>
        </w:div>
        <w:div w:id="658773463">
          <w:marLeft w:val="600"/>
          <w:marRight w:val="0"/>
          <w:marTop w:val="0"/>
          <w:marBottom w:val="0"/>
          <w:divBdr>
            <w:top w:val="none" w:sz="0" w:space="0" w:color="auto"/>
            <w:left w:val="none" w:sz="0" w:space="0" w:color="auto"/>
            <w:bottom w:val="none" w:sz="0" w:space="0" w:color="auto"/>
            <w:right w:val="none" w:sz="0" w:space="0" w:color="auto"/>
          </w:divBdr>
        </w:div>
        <w:div w:id="660547246">
          <w:marLeft w:val="600"/>
          <w:marRight w:val="0"/>
          <w:marTop w:val="0"/>
          <w:marBottom w:val="0"/>
          <w:divBdr>
            <w:top w:val="none" w:sz="0" w:space="0" w:color="auto"/>
            <w:left w:val="none" w:sz="0" w:space="0" w:color="auto"/>
            <w:bottom w:val="none" w:sz="0" w:space="0" w:color="auto"/>
            <w:right w:val="none" w:sz="0" w:space="0" w:color="auto"/>
          </w:divBdr>
        </w:div>
        <w:div w:id="663168874">
          <w:marLeft w:val="600"/>
          <w:marRight w:val="0"/>
          <w:marTop w:val="0"/>
          <w:marBottom w:val="0"/>
          <w:divBdr>
            <w:top w:val="none" w:sz="0" w:space="0" w:color="auto"/>
            <w:left w:val="none" w:sz="0" w:space="0" w:color="auto"/>
            <w:bottom w:val="none" w:sz="0" w:space="0" w:color="auto"/>
            <w:right w:val="none" w:sz="0" w:space="0" w:color="auto"/>
          </w:divBdr>
        </w:div>
        <w:div w:id="665790229">
          <w:marLeft w:val="600"/>
          <w:marRight w:val="0"/>
          <w:marTop w:val="0"/>
          <w:marBottom w:val="0"/>
          <w:divBdr>
            <w:top w:val="none" w:sz="0" w:space="0" w:color="auto"/>
            <w:left w:val="none" w:sz="0" w:space="0" w:color="auto"/>
            <w:bottom w:val="none" w:sz="0" w:space="0" w:color="auto"/>
            <w:right w:val="none" w:sz="0" w:space="0" w:color="auto"/>
          </w:divBdr>
        </w:div>
        <w:div w:id="667247669">
          <w:marLeft w:val="720"/>
          <w:marRight w:val="0"/>
          <w:marTop w:val="0"/>
          <w:marBottom w:val="0"/>
          <w:divBdr>
            <w:top w:val="none" w:sz="0" w:space="0" w:color="auto"/>
            <w:left w:val="none" w:sz="0" w:space="0" w:color="auto"/>
            <w:bottom w:val="none" w:sz="0" w:space="0" w:color="auto"/>
            <w:right w:val="none" w:sz="0" w:space="0" w:color="auto"/>
          </w:divBdr>
        </w:div>
        <w:div w:id="672411505">
          <w:marLeft w:val="600"/>
          <w:marRight w:val="0"/>
          <w:marTop w:val="0"/>
          <w:marBottom w:val="0"/>
          <w:divBdr>
            <w:top w:val="none" w:sz="0" w:space="0" w:color="auto"/>
            <w:left w:val="none" w:sz="0" w:space="0" w:color="auto"/>
            <w:bottom w:val="none" w:sz="0" w:space="0" w:color="auto"/>
            <w:right w:val="none" w:sz="0" w:space="0" w:color="auto"/>
          </w:divBdr>
        </w:div>
        <w:div w:id="676273523">
          <w:marLeft w:val="600"/>
          <w:marRight w:val="0"/>
          <w:marTop w:val="0"/>
          <w:marBottom w:val="0"/>
          <w:divBdr>
            <w:top w:val="none" w:sz="0" w:space="0" w:color="auto"/>
            <w:left w:val="none" w:sz="0" w:space="0" w:color="auto"/>
            <w:bottom w:val="none" w:sz="0" w:space="0" w:color="auto"/>
            <w:right w:val="none" w:sz="0" w:space="0" w:color="auto"/>
          </w:divBdr>
        </w:div>
        <w:div w:id="677275765">
          <w:marLeft w:val="600"/>
          <w:marRight w:val="0"/>
          <w:marTop w:val="0"/>
          <w:marBottom w:val="0"/>
          <w:divBdr>
            <w:top w:val="none" w:sz="0" w:space="0" w:color="auto"/>
            <w:left w:val="none" w:sz="0" w:space="0" w:color="auto"/>
            <w:bottom w:val="none" w:sz="0" w:space="0" w:color="auto"/>
            <w:right w:val="none" w:sz="0" w:space="0" w:color="auto"/>
          </w:divBdr>
        </w:div>
        <w:div w:id="681663644">
          <w:marLeft w:val="600"/>
          <w:marRight w:val="0"/>
          <w:marTop w:val="0"/>
          <w:marBottom w:val="0"/>
          <w:divBdr>
            <w:top w:val="none" w:sz="0" w:space="0" w:color="auto"/>
            <w:left w:val="none" w:sz="0" w:space="0" w:color="auto"/>
            <w:bottom w:val="none" w:sz="0" w:space="0" w:color="auto"/>
            <w:right w:val="none" w:sz="0" w:space="0" w:color="auto"/>
          </w:divBdr>
        </w:div>
        <w:div w:id="693650780">
          <w:marLeft w:val="600"/>
          <w:marRight w:val="0"/>
          <w:marTop w:val="0"/>
          <w:marBottom w:val="0"/>
          <w:divBdr>
            <w:top w:val="none" w:sz="0" w:space="0" w:color="auto"/>
            <w:left w:val="none" w:sz="0" w:space="0" w:color="auto"/>
            <w:bottom w:val="none" w:sz="0" w:space="0" w:color="auto"/>
            <w:right w:val="none" w:sz="0" w:space="0" w:color="auto"/>
          </w:divBdr>
        </w:div>
        <w:div w:id="701398824">
          <w:marLeft w:val="600"/>
          <w:marRight w:val="0"/>
          <w:marTop w:val="0"/>
          <w:marBottom w:val="0"/>
          <w:divBdr>
            <w:top w:val="none" w:sz="0" w:space="0" w:color="auto"/>
            <w:left w:val="none" w:sz="0" w:space="0" w:color="auto"/>
            <w:bottom w:val="none" w:sz="0" w:space="0" w:color="auto"/>
            <w:right w:val="none" w:sz="0" w:space="0" w:color="auto"/>
          </w:divBdr>
        </w:div>
        <w:div w:id="705643268">
          <w:marLeft w:val="600"/>
          <w:marRight w:val="0"/>
          <w:marTop w:val="0"/>
          <w:marBottom w:val="0"/>
          <w:divBdr>
            <w:top w:val="none" w:sz="0" w:space="0" w:color="auto"/>
            <w:left w:val="none" w:sz="0" w:space="0" w:color="auto"/>
            <w:bottom w:val="none" w:sz="0" w:space="0" w:color="auto"/>
            <w:right w:val="none" w:sz="0" w:space="0" w:color="auto"/>
          </w:divBdr>
        </w:div>
        <w:div w:id="705908044">
          <w:marLeft w:val="600"/>
          <w:marRight w:val="0"/>
          <w:marTop w:val="0"/>
          <w:marBottom w:val="0"/>
          <w:divBdr>
            <w:top w:val="none" w:sz="0" w:space="0" w:color="auto"/>
            <w:left w:val="none" w:sz="0" w:space="0" w:color="auto"/>
            <w:bottom w:val="none" w:sz="0" w:space="0" w:color="auto"/>
            <w:right w:val="none" w:sz="0" w:space="0" w:color="auto"/>
          </w:divBdr>
        </w:div>
        <w:div w:id="709109176">
          <w:marLeft w:val="600"/>
          <w:marRight w:val="0"/>
          <w:marTop w:val="0"/>
          <w:marBottom w:val="0"/>
          <w:divBdr>
            <w:top w:val="none" w:sz="0" w:space="0" w:color="auto"/>
            <w:left w:val="none" w:sz="0" w:space="0" w:color="auto"/>
            <w:bottom w:val="none" w:sz="0" w:space="0" w:color="auto"/>
            <w:right w:val="none" w:sz="0" w:space="0" w:color="auto"/>
          </w:divBdr>
        </w:div>
        <w:div w:id="710030573">
          <w:marLeft w:val="600"/>
          <w:marRight w:val="0"/>
          <w:marTop w:val="0"/>
          <w:marBottom w:val="0"/>
          <w:divBdr>
            <w:top w:val="none" w:sz="0" w:space="0" w:color="auto"/>
            <w:left w:val="none" w:sz="0" w:space="0" w:color="auto"/>
            <w:bottom w:val="none" w:sz="0" w:space="0" w:color="auto"/>
            <w:right w:val="none" w:sz="0" w:space="0" w:color="auto"/>
          </w:divBdr>
        </w:div>
        <w:div w:id="712577982">
          <w:marLeft w:val="600"/>
          <w:marRight w:val="0"/>
          <w:marTop w:val="0"/>
          <w:marBottom w:val="0"/>
          <w:divBdr>
            <w:top w:val="none" w:sz="0" w:space="0" w:color="auto"/>
            <w:left w:val="none" w:sz="0" w:space="0" w:color="auto"/>
            <w:bottom w:val="none" w:sz="0" w:space="0" w:color="auto"/>
            <w:right w:val="none" w:sz="0" w:space="0" w:color="auto"/>
          </w:divBdr>
        </w:div>
        <w:div w:id="714155356">
          <w:marLeft w:val="600"/>
          <w:marRight w:val="0"/>
          <w:marTop w:val="0"/>
          <w:marBottom w:val="0"/>
          <w:divBdr>
            <w:top w:val="none" w:sz="0" w:space="0" w:color="auto"/>
            <w:left w:val="none" w:sz="0" w:space="0" w:color="auto"/>
            <w:bottom w:val="none" w:sz="0" w:space="0" w:color="auto"/>
            <w:right w:val="none" w:sz="0" w:space="0" w:color="auto"/>
          </w:divBdr>
        </w:div>
        <w:div w:id="716590653">
          <w:marLeft w:val="600"/>
          <w:marRight w:val="0"/>
          <w:marTop w:val="0"/>
          <w:marBottom w:val="0"/>
          <w:divBdr>
            <w:top w:val="none" w:sz="0" w:space="0" w:color="auto"/>
            <w:left w:val="none" w:sz="0" w:space="0" w:color="auto"/>
            <w:bottom w:val="none" w:sz="0" w:space="0" w:color="auto"/>
            <w:right w:val="none" w:sz="0" w:space="0" w:color="auto"/>
          </w:divBdr>
        </w:div>
        <w:div w:id="719594084">
          <w:marLeft w:val="600"/>
          <w:marRight w:val="0"/>
          <w:marTop w:val="0"/>
          <w:marBottom w:val="0"/>
          <w:divBdr>
            <w:top w:val="none" w:sz="0" w:space="0" w:color="auto"/>
            <w:left w:val="none" w:sz="0" w:space="0" w:color="auto"/>
            <w:bottom w:val="none" w:sz="0" w:space="0" w:color="auto"/>
            <w:right w:val="none" w:sz="0" w:space="0" w:color="auto"/>
          </w:divBdr>
        </w:div>
        <w:div w:id="727344006">
          <w:marLeft w:val="600"/>
          <w:marRight w:val="0"/>
          <w:marTop w:val="0"/>
          <w:marBottom w:val="0"/>
          <w:divBdr>
            <w:top w:val="none" w:sz="0" w:space="0" w:color="auto"/>
            <w:left w:val="none" w:sz="0" w:space="0" w:color="auto"/>
            <w:bottom w:val="none" w:sz="0" w:space="0" w:color="auto"/>
            <w:right w:val="none" w:sz="0" w:space="0" w:color="auto"/>
          </w:divBdr>
        </w:div>
        <w:div w:id="731123528">
          <w:marLeft w:val="600"/>
          <w:marRight w:val="0"/>
          <w:marTop w:val="0"/>
          <w:marBottom w:val="0"/>
          <w:divBdr>
            <w:top w:val="none" w:sz="0" w:space="0" w:color="auto"/>
            <w:left w:val="none" w:sz="0" w:space="0" w:color="auto"/>
            <w:bottom w:val="none" w:sz="0" w:space="0" w:color="auto"/>
            <w:right w:val="none" w:sz="0" w:space="0" w:color="auto"/>
          </w:divBdr>
        </w:div>
        <w:div w:id="734665082">
          <w:marLeft w:val="600"/>
          <w:marRight w:val="0"/>
          <w:marTop w:val="0"/>
          <w:marBottom w:val="0"/>
          <w:divBdr>
            <w:top w:val="none" w:sz="0" w:space="0" w:color="auto"/>
            <w:left w:val="none" w:sz="0" w:space="0" w:color="auto"/>
            <w:bottom w:val="none" w:sz="0" w:space="0" w:color="auto"/>
            <w:right w:val="none" w:sz="0" w:space="0" w:color="auto"/>
          </w:divBdr>
        </w:div>
        <w:div w:id="736704806">
          <w:marLeft w:val="600"/>
          <w:marRight w:val="0"/>
          <w:marTop w:val="0"/>
          <w:marBottom w:val="0"/>
          <w:divBdr>
            <w:top w:val="none" w:sz="0" w:space="0" w:color="auto"/>
            <w:left w:val="none" w:sz="0" w:space="0" w:color="auto"/>
            <w:bottom w:val="none" w:sz="0" w:space="0" w:color="auto"/>
            <w:right w:val="none" w:sz="0" w:space="0" w:color="auto"/>
          </w:divBdr>
        </w:div>
        <w:div w:id="742066769">
          <w:marLeft w:val="600"/>
          <w:marRight w:val="0"/>
          <w:marTop w:val="0"/>
          <w:marBottom w:val="0"/>
          <w:divBdr>
            <w:top w:val="none" w:sz="0" w:space="0" w:color="auto"/>
            <w:left w:val="none" w:sz="0" w:space="0" w:color="auto"/>
            <w:bottom w:val="none" w:sz="0" w:space="0" w:color="auto"/>
            <w:right w:val="none" w:sz="0" w:space="0" w:color="auto"/>
          </w:divBdr>
        </w:div>
        <w:div w:id="742416092">
          <w:marLeft w:val="600"/>
          <w:marRight w:val="0"/>
          <w:marTop w:val="0"/>
          <w:marBottom w:val="0"/>
          <w:divBdr>
            <w:top w:val="none" w:sz="0" w:space="0" w:color="auto"/>
            <w:left w:val="none" w:sz="0" w:space="0" w:color="auto"/>
            <w:bottom w:val="none" w:sz="0" w:space="0" w:color="auto"/>
            <w:right w:val="none" w:sz="0" w:space="0" w:color="auto"/>
          </w:divBdr>
        </w:div>
        <w:div w:id="746348042">
          <w:marLeft w:val="600"/>
          <w:marRight w:val="0"/>
          <w:marTop w:val="0"/>
          <w:marBottom w:val="0"/>
          <w:divBdr>
            <w:top w:val="none" w:sz="0" w:space="0" w:color="auto"/>
            <w:left w:val="none" w:sz="0" w:space="0" w:color="auto"/>
            <w:bottom w:val="none" w:sz="0" w:space="0" w:color="auto"/>
            <w:right w:val="none" w:sz="0" w:space="0" w:color="auto"/>
          </w:divBdr>
        </w:div>
        <w:div w:id="747071669">
          <w:marLeft w:val="600"/>
          <w:marRight w:val="0"/>
          <w:marTop w:val="0"/>
          <w:marBottom w:val="0"/>
          <w:divBdr>
            <w:top w:val="none" w:sz="0" w:space="0" w:color="auto"/>
            <w:left w:val="none" w:sz="0" w:space="0" w:color="auto"/>
            <w:bottom w:val="none" w:sz="0" w:space="0" w:color="auto"/>
            <w:right w:val="none" w:sz="0" w:space="0" w:color="auto"/>
          </w:divBdr>
        </w:div>
        <w:div w:id="749692830">
          <w:marLeft w:val="600"/>
          <w:marRight w:val="0"/>
          <w:marTop w:val="0"/>
          <w:marBottom w:val="0"/>
          <w:divBdr>
            <w:top w:val="none" w:sz="0" w:space="0" w:color="auto"/>
            <w:left w:val="none" w:sz="0" w:space="0" w:color="auto"/>
            <w:bottom w:val="none" w:sz="0" w:space="0" w:color="auto"/>
            <w:right w:val="none" w:sz="0" w:space="0" w:color="auto"/>
          </w:divBdr>
        </w:div>
        <w:div w:id="750732576">
          <w:marLeft w:val="600"/>
          <w:marRight w:val="0"/>
          <w:marTop w:val="0"/>
          <w:marBottom w:val="0"/>
          <w:divBdr>
            <w:top w:val="none" w:sz="0" w:space="0" w:color="auto"/>
            <w:left w:val="none" w:sz="0" w:space="0" w:color="auto"/>
            <w:bottom w:val="none" w:sz="0" w:space="0" w:color="auto"/>
            <w:right w:val="none" w:sz="0" w:space="0" w:color="auto"/>
          </w:divBdr>
        </w:div>
        <w:div w:id="756099259">
          <w:marLeft w:val="600"/>
          <w:marRight w:val="0"/>
          <w:marTop w:val="0"/>
          <w:marBottom w:val="0"/>
          <w:divBdr>
            <w:top w:val="none" w:sz="0" w:space="0" w:color="auto"/>
            <w:left w:val="none" w:sz="0" w:space="0" w:color="auto"/>
            <w:bottom w:val="none" w:sz="0" w:space="0" w:color="auto"/>
            <w:right w:val="none" w:sz="0" w:space="0" w:color="auto"/>
          </w:divBdr>
        </w:div>
        <w:div w:id="756901500">
          <w:marLeft w:val="600"/>
          <w:marRight w:val="0"/>
          <w:marTop w:val="0"/>
          <w:marBottom w:val="0"/>
          <w:divBdr>
            <w:top w:val="none" w:sz="0" w:space="0" w:color="auto"/>
            <w:left w:val="none" w:sz="0" w:space="0" w:color="auto"/>
            <w:bottom w:val="none" w:sz="0" w:space="0" w:color="auto"/>
            <w:right w:val="none" w:sz="0" w:space="0" w:color="auto"/>
          </w:divBdr>
        </w:div>
        <w:div w:id="760032329">
          <w:marLeft w:val="600"/>
          <w:marRight w:val="0"/>
          <w:marTop w:val="0"/>
          <w:marBottom w:val="0"/>
          <w:divBdr>
            <w:top w:val="none" w:sz="0" w:space="0" w:color="auto"/>
            <w:left w:val="none" w:sz="0" w:space="0" w:color="auto"/>
            <w:bottom w:val="none" w:sz="0" w:space="0" w:color="auto"/>
            <w:right w:val="none" w:sz="0" w:space="0" w:color="auto"/>
          </w:divBdr>
        </w:div>
        <w:div w:id="776484913">
          <w:marLeft w:val="600"/>
          <w:marRight w:val="0"/>
          <w:marTop w:val="0"/>
          <w:marBottom w:val="0"/>
          <w:divBdr>
            <w:top w:val="none" w:sz="0" w:space="0" w:color="auto"/>
            <w:left w:val="none" w:sz="0" w:space="0" w:color="auto"/>
            <w:bottom w:val="none" w:sz="0" w:space="0" w:color="auto"/>
            <w:right w:val="none" w:sz="0" w:space="0" w:color="auto"/>
          </w:divBdr>
        </w:div>
        <w:div w:id="779835231">
          <w:marLeft w:val="600"/>
          <w:marRight w:val="0"/>
          <w:marTop w:val="0"/>
          <w:marBottom w:val="0"/>
          <w:divBdr>
            <w:top w:val="none" w:sz="0" w:space="0" w:color="auto"/>
            <w:left w:val="none" w:sz="0" w:space="0" w:color="auto"/>
            <w:bottom w:val="none" w:sz="0" w:space="0" w:color="auto"/>
            <w:right w:val="none" w:sz="0" w:space="0" w:color="auto"/>
          </w:divBdr>
        </w:div>
        <w:div w:id="779910409">
          <w:marLeft w:val="600"/>
          <w:marRight w:val="0"/>
          <w:marTop w:val="0"/>
          <w:marBottom w:val="0"/>
          <w:divBdr>
            <w:top w:val="none" w:sz="0" w:space="0" w:color="auto"/>
            <w:left w:val="none" w:sz="0" w:space="0" w:color="auto"/>
            <w:bottom w:val="none" w:sz="0" w:space="0" w:color="auto"/>
            <w:right w:val="none" w:sz="0" w:space="0" w:color="auto"/>
          </w:divBdr>
        </w:div>
        <w:div w:id="781456918">
          <w:marLeft w:val="480"/>
          <w:marRight w:val="0"/>
          <w:marTop w:val="0"/>
          <w:marBottom w:val="0"/>
          <w:divBdr>
            <w:top w:val="none" w:sz="0" w:space="0" w:color="auto"/>
            <w:left w:val="none" w:sz="0" w:space="0" w:color="auto"/>
            <w:bottom w:val="none" w:sz="0" w:space="0" w:color="auto"/>
            <w:right w:val="none" w:sz="0" w:space="0" w:color="auto"/>
          </w:divBdr>
        </w:div>
        <w:div w:id="797795677">
          <w:marLeft w:val="600"/>
          <w:marRight w:val="0"/>
          <w:marTop w:val="0"/>
          <w:marBottom w:val="0"/>
          <w:divBdr>
            <w:top w:val="none" w:sz="0" w:space="0" w:color="auto"/>
            <w:left w:val="none" w:sz="0" w:space="0" w:color="auto"/>
            <w:bottom w:val="none" w:sz="0" w:space="0" w:color="auto"/>
            <w:right w:val="none" w:sz="0" w:space="0" w:color="auto"/>
          </w:divBdr>
        </w:div>
        <w:div w:id="800458045">
          <w:marLeft w:val="600"/>
          <w:marRight w:val="0"/>
          <w:marTop w:val="0"/>
          <w:marBottom w:val="0"/>
          <w:divBdr>
            <w:top w:val="none" w:sz="0" w:space="0" w:color="auto"/>
            <w:left w:val="none" w:sz="0" w:space="0" w:color="auto"/>
            <w:bottom w:val="none" w:sz="0" w:space="0" w:color="auto"/>
            <w:right w:val="none" w:sz="0" w:space="0" w:color="auto"/>
          </w:divBdr>
        </w:div>
        <w:div w:id="802500531">
          <w:marLeft w:val="600"/>
          <w:marRight w:val="0"/>
          <w:marTop w:val="0"/>
          <w:marBottom w:val="0"/>
          <w:divBdr>
            <w:top w:val="none" w:sz="0" w:space="0" w:color="auto"/>
            <w:left w:val="none" w:sz="0" w:space="0" w:color="auto"/>
            <w:bottom w:val="none" w:sz="0" w:space="0" w:color="auto"/>
            <w:right w:val="none" w:sz="0" w:space="0" w:color="auto"/>
          </w:divBdr>
        </w:div>
        <w:div w:id="803624780">
          <w:marLeft w:val="600"/>
          <w:marRight w:val="0"/>
          <w:marTop w:val="0"/>
          <w:marBottom w:val="0"/>
          <w:divBdr>
            <w:top w:val="none" w:sz="0" w:space="0" w:color="auto"/>
            <w:left w:val="none" w:sz="0" w:space="0" w:color="auto"/>
            <w:bottom w:val="none" w:sz="0" w:space="0" w:color="auto"/>
            <w:right w:val="none" w:sz="0" w:space="0" w:color="auto"/>
          </w:divBdr>
        </w:div>
        <w:div w:id="805244344">
          <w:marLeft w:val="600"/>
          <w:marRight w:val="0"/>
          <w:marTop w:val="0"/>
          <w:marBottom w:val="0"/>
          <w:divBdr>
            <w:top w:val="none" w:sz="0" w:space="0" w:color="auto"/>
            <w:left w:val="none" w:sz="0" w:space="0" w:color="auto"/>
            <w:bottom w:val="none" w:sz="0" w:space="0" w:color="auto"/>
            <w:right w:val="none" w:sz="0" w:space="0" w:color="auto"/>
          </w:divBdr>
        </w:div>
        <w:div w:id="808016262">
          <w:marLeft w:val="600"/>
          <w:marRight w:val="0"/>
          <w:marTop w:val="0"/>
          <w:marBottom w:val="0"/>
          <w:divBdr>
            <w:top w:val="none" w:sz="0" w:space="0" w:color="auto"/>
            <w:left w:val="none" w:sz="0" w:space="0" w:color="auto"/>
            <w:bottom w:val="none" w:sz="0" w:space="0" w:color="auto"/>
            <w:right w:val="none" w:sz="0" w:space="0" w:color="auto"/>
          </w:divBdr>
        </w:div>
        <w:div w:id="809203153">
          <w:marLeft w:val="600"/>
          <w:marRight w:val="0"/>
          <w:marTop w:val="0"/>
          <w:marBottom w:val="0"/>
          <w:divBdr>
            <w:top w:val="none" w:sz="0" w:space="0" w:color="auto"/>
            <w:left w:val="none" w:sz="0" w:space="0" w:color="auto"/>
            <w:bottom w:val="none" w:sz="0" w:space="0" w:color="auto"/>
            <w:right w:val="none" w:sz="0" w:space="0" w:color="auto"/>
          </w:divBdr>
        </w:div>
        <w:div w:id="813525850">
          <w:marLeft w:val="600"/>
          <w:marRight w:val="0"/>
          <w:marTop w:val="0"/>
          <w:marBottom w:val="0"/>
          <w:divBdr>
            <w:top w:val="none" w:sz="0" w:space="0" w:color="auto"/>
            <w:left w:val="none" w:sz="0" w:space="0" w:color="auto"/>
            <w:bottom w:val="none" w:sz="0" w:space="0" w:color="auto"/>
            <w:right w:val="none" w:sz="0" w:space="0" w:color="auto"/>
          </w:divBdr>
        </w:div>
        <w:div w:id="817262017">
          <w:marLeft w:val="600"/>
          <w:marRight w:val="0"/>
          <w:marTop w:val="0"/>
          <w:marBottom w:val="0"/>
          <w:divBdr>
            <w:top w:val="none" w:sz="0" w:space="0" w:color="auto"/>
            <w:left w:val="none" w:sz="0" w:space="0" w:color="auto"/>
            <w:bottom w:val="none" w:sz="0" w:space="0" w:color="auto"/>
            <w:right w:val="none" w:sz="0" w:space="0" w:color="auto"/>
          </w:divBdr>
        </w:div>
        <w:div w:id="826435540">
          <w:marLeft w:val="600"/>
          <w:marRight w:val="0"/>
          <w:marTop w:val="0"/>
          <w:marBottom w:val="0"/>
          <w:divBdr>
            <w:top w:val="none" w:sz="0" w:space="0" w:color="auto"/>
            <w:left w:val="none" w:sz="0" w:space="0" w:color="auto"/>
            <w:bottom w:val="none" w:sz="0" w:space="0" w:color="auto"/>
            <w:right w:val="none" w:sz="0" w:space="0" w:color="auto"/>
          </w:divBdr>
        </w:div>
        <w:div w:id="828601059">
          <w:marLeft w:val="600"/>
          <w:marRight w:val="0"/>
          <w:marTop w:val="0"/>
          <w:marBottom w:val="0"/>
          <w:divBdr>
            <w:top w:val="none" w:sz="0" w:space="0" w:color="auto"/>
            <w:left w:val="none" w:sz="0" w:space="0" w:color="auto"/>
            <w:bottom w:val="none" w:sz="0" w:space="0" w:color="auto"/>
            <w:right w:val="none" w:sz="0" w:space="0" w:color="auto"/>
          </w:divBdr>
        </w:div>
        <w:div w:id="831062542">
          <w:marLeft w:val="600"/>
          <w:marRight w:val="0"/>
          <w:marTop w:val="0"/>
          <w:marBottom w:val="0"/>
          <w:divBdr>
            <w:top w:val="none" w:sz="0" w:space="0" w:color="auto"/>
            <w:left w:val="none" w:sz="0" w:space="0" w:color="auto"/>
            <w:bottom w:val="none" w:sz="0" w:space="0" w:color="auto"/>
            <w:right w:val="none" w:sz="0" w:space="0" w:color="auto"/>
          </w:divBdr>
        </w:div>
        <w:div w:id="832722716">
          <w:marLeft w:val="600"/>
          <w:marRight w:val="0"/>
          <w:marTop w:val="0"/>
          <w:marBottom w:val="0"/>
          <w:divBdr>
            <w:top w:val="none" w:sz="0" w:space="0" w:color="auto"/>
            <w:left w:val="none" w:sz="0" w:space="0" w:color="auto"/>
            <w:bottom w:val="none" w:sz="0" w:space="0" w:color="auto"/>
            <w:right w:val="none" w:sz="0" w:space="0" w:color="auto"/>
          </w:divBdr>
        </w:div>
        <w:div w:id="836962427">
          <w:marLeft w:val="600"/>
          <w:marRight w:val="0"/>
          <w:marTop w:val="0"/>
          <w:marBottom w:val="0"/>
          <w:divBdr>
            <w:top w:val="none" w:sz="0" w:space="0" w:color="auto"/>
            <w:left w:val="none" w:sz="0" w:space="0" w:color="auto"/>
            <w:bottom w:val="none" w:sz="0" w:space="0" w:color="auto"/>
            <w:right w:val="none" w:sz="0" w:space="0" w:color="auto"/>
          </w:divBdr>
        </w:div>
        <w:div w:id="840774091">
          <w:marLeft w:val="720"/>
          <w:marRight w:val="0"/>
          <w:marTop w:val="0"/>
          <w:marBottom w:val="0"/>
          <w:divBdr>
            <w:top w:val="none" w:sz="0" w:space="0" w:color="auto"/>
            <w:left w:val="none" w:sz="0" w:space="0" w:color="auto"/>
            <w:bottom w:val="none" w:sz="0" w:space="0" w:color="auto"/>
            <w:right w:val="none" w:sz="0" w:space="0" w:color="auto"/>
          </w:divBdr>
        </w:div>
        <w:div w:id="845170465">
          <w:marLeft w:val="600"/>
          <w:marRight w:val="0"/>
          <w:marTop w:val="0"/>
          <w:marBottom w:val="0"/>
          <w:divBdr>
            <w:top w:val="none" w:sz="0" w:space="0" w:color="auto"/>
            <w:left w:val="none" w:sz="0" w:space="0" w:color="auto"/>
            <w:bottom w:val="none" w:sz="0" w:space="0" w:color="auto"/>
            <w:right w:val="none" w:sz="0" w:space="0" w:color="auto"/>
          </w:divBdr>
        </w:div>
        <w:div w:id="848980224">
          <w:marLeft w:val="600"/>
          <w:marRight w:val="0"/>
          <w:marTop w:val="0"/>
          <w:marBottom w:val="0"/>
          <w:divBdr>
            <w:top w:val="none" w:sz="0" w:space="0" w:color="auto"/>
            <w:left w:val="none" w:sz="0" w:space="0" w:color="auto"/>
            <w:bottom w:val="none" w:sz="0" w:space="0" w:color="auto"/>
            <w:right w:val="none" w:sz="0" w:space="0" w:color="auto"/>
          </w:divBdr>
        </w:div>
        <w:div w:id="852888321">
          <w:marLeft w:val="600"/>
          <w:marRight w:val="0"/>
          <w:marTop w:val="0"/>
          <w:marBottom w:val="0"/>
          <w:divBdr>
            <w:top w:val="none" w:sz="0" w:space="0" w:color="auto"/>
            <w:left w:val="none" w:sz="0" w:space="0" w:color="auto"/>
            <w:bottom w:val="none" w:sz="0" w:space="0" w:color="auto"/>
            <w:right w:val="none" w:sz="0" w:space="0" w:color="auto"/>
          </w:divBdr>
        </w:div>
        <w:div w:id="853300847">
          <w:marLeft w:val="600"/>
          <w:marRight w:val="0"/>
          <w:marTop w:val="0"/>
          <w:marBottom w:val="0"/>
          <w:divBdr>
            <w:top w:val="none" w:sz="0" w:space="0" w:color="auto"/>
            <w:left w:val="none" w:sz="0" w:space="0" w:color="auto"/>
            <w:bottom w:val="none" w:sz="0" w:space="0" w:color="auto"/>
            <w:right w:val="none" w:sz="0" w:space="0" w:color="auto"/>
          </w:divBdr>
        </w:div>
        <w:div w:id="868952933">
          <w:marLeft w:val="600"/>
          <w:marRight w:val="0"/>
          <w:marTop w:val="0"/>
          <w:marBottom w:val="0"/>
          <w:divBdr>
            <w:top w:val="none" w:sz="0" w:space="0" w:color="auto"/>
            <w:left w:val="none" w:sz="0" w:space="0" w:color="auto"/>
            <w:bottom w:val="none" w:sz="0" w:space="0" w:color="auto"/>
            <w:right w:val="none" w:sz="0" w:space="0" w:color="auto"/>
          </w:divBdr>
        </w:div>
        <w:div w:id="878392695">
          <w:marLeft w:val="600"/>
          <w:marRight w:val="0"/>
          <w:marTop w:val="0"/>
          <w:marBottom w:val="0"/>
          <w:divBdr>
            <w:top w:val="none" w:sz="0" w:space="0" w:color="auto"/>
            <w:left w:val="none" w:sz="0" w:space="0" w:color="auto"/>
            <w:bottom w:val="none" w:sz="0" w:space="0" w:color="auto"/>
            <w:right w:val="none" w:sz="0" w:space="0" w:color="auto"/>
          </w:divBdr>
        </w:div>
        <w:div w:id="879586239">
          <w:marLeft w:val="720"/>
          <w:marRight w:val="0"/>
          <w:marTop w:val="0"/>
          <w:marBottom w:val="0"/>
          <w:divBdr>
            <w:top w:val="none" w:sz="0" w:space="0" w:color="auto"/>
            <w:left w:val="none" w:sz="0" w:space="0" w:color="auto"/>
            <w:bottom w:val="none" w:sz="0" w:space="0" w:color="auto"/>
            <w:right w:val="none" w:sz="0" w:space="0" w:color="auto"/>
          </w:divBdr>
        </w:div>
        <w:div w:id="884413611">
          <w:marLeft w:val="600"/>
          <w:marRight w:val="0"/>
          <w:marTop w:val="0"/>
          <w:marBottom w:val="0"/>
          <w:divBdr>
            <w:top w:val="none" w:sz="0" w:space="0" w:color="auto"/>
            <w:left w:val="none" w:sz="0" w:space="0" w:color="auto"/>
            <w:bottom w:val="none" w:sz="0" w:space="0" w:color="auto"/>
            <w:right w:val="none" w:sz="0" w:space="0" w:color="auto"/>
          </w:divBdr>
        </w:div>
        <w:div w:id="885794638">
          <w:marLeft w:val="600"/>
          <w:marRight w:val="0"/>
          <w:marTop w:val="0"/>
          <w:marBottom w:val="0"/>
          <w:divBdr>
            <w:top w:val="none" w:sz="0" w:space="0" w:color="auto"/>
            <w:left w:val="none" w:sz="0" w:space="0" w:color="auto"/>
            <w:bottom w:val="none" w:sz="0" w:space="0" w:color="auto"/>
            <w:right w:val="none" w:sz="0" w:space="0" w:color="auto"/>
          </w:divBdr>
        </w:div>
        <w:div w:id="885877601">
          <w:marLeft w:val="600"/>
          <w:marRight w:val="0"/>
          <w:marTop w:val="0"/>
          <w:marBottom w:val="0"/>
          <w:divBdr>
            <w:top w:val="none" w:sz="0" w:space="0" w:color="auto"/>
            <w:left w:val="none" w:sz="0" w:space="0" w:color="auto"/>
            <w:bottom w:val="none" w:sz="0" w:space="0" w:color="auto"/>
            <w:right w:val="none" w:sz="0" w:space="0" w:color="auto"/>
          </w:divBdr>
        </w:div>
        <w:div w:id="893809417">
          <w:marLeft w:val="600"/>
          <w:marRight w:val="0"/>
          <w:marTop w:val="0"/>
          <w:marBottom w:val="0"/>
          <w:divBdr>
            <w:top w:val="none" w:sz="0" w:space="0" w:color="auto"/>
            <w:left w:val="none" w:sz="0" w:space="0" w:color="auto"/>
            <w:bottom w:val="none" w:sz="0" w:space="0" w:color="auto"/>
            <w:right w:val="none" w:sz="0" w:space="0" w:color="auto"/>
          </w:divBdr>
        </w:div>
        <w:div w:id="896672290">
          <w:marLeft w:val="600"/>
          <w:marRight w:val="0"/>
          <w:marTop w:val="0"/>
          <w:marBottom w:val="0"/>
          <w:divBdr>
            <w:top w:val="none" w:sz="0" w:space="0" w:color="auto"/>
            <w:left w:val="none" w:sz="0" w:space="0" w:color="auto"/>
            <w:bottom w:val="none" w:sz="0" w:space="0" w:color="auto"/>
            <w:right w:val="none" w:sz="0" w:space="0" w:color="auto"/>
          </w:divBdr>
        </w:div>
        <w:div w:id="897083726">
          <w:marLeft w:val="600"/>
          <w:marRight w:val="0"/>
          <w:marTop w:val="0"/>
          <w:marBottom w:val="0"/>
          <w:divBdr>
            <w:top w:val="none" w:sz="0" w:space="0" w:color="auto"/>
            <w:left w:val="none" w:sz="0" w:space="0" w:color="auto"/>
            <w:bottom w:val="none" w:sz="0" w:space="0" w:color="auto"/>
            <w:right w:val="none" w:sz="0" w:space="0" w:color="auto"/>
          </w:divBdr>
        </w:div>
        <w:div w:id="903296459">
          <w:marLeft w:val="600"/>
          <w:marRight w:val="0"/>
          <w:marTop w:val="0"/>
          <w:marBottom w:val="0"/>
          <w:divBdr>
            <w:top w:val="none" w:sz="0" w:space="0" w:color="auto"/>
            <w:left w:val="none" w:sz="0" w:space="0" w:color="auto"/>
            <w:bottom w:val="none" w:sz="0" w:space="0" w:color="auto"/>
            <w:right w:val="none" w:sz="0" w:space="0" w:color="auto"/>
          </w:divBdr>
        </w:div>
        <w:div w:id="903561859">
          <w:marLeft w:val="600"/>
          <w:marRight w:val="0"/>
          <w:marTop w:val="0"/>
          <w:marBottom w:val="0"/>
          <w:divBdr>
            <w:top w:val="none" w:sz="0" w:space="0" w:color="auto"/>
            <w:left w:val="none" w:sz="0" w:space="0" w:color="auto"/>
            <w:bottom w:val="none" w:sz="0" w:space="0" w:color="auto"/>
            <w:right w:val="none" w:sz="0" w:space="0" w:color="auto"/>
          </w:divBdr>
        </w:div>
        <w:div w:id="906770635">
          <w:marLeft w:val="600"/>
          <w:marRight w:val="0"/>
          <w:marTop w:val="0"/>
          <w:marBottom w:val="0"/>
          <w:divBdr>
            <w:top w:val="none" w:sz="0" w:space="0" w:color="auto"/>
            <w:left w:val="none" w:sz="0" w:space="0" w:color="auto"/>
            <w:bottom w:val="none" w:sz="0" w:space="0" w:color="auto"/>
            <w:right w:val="none" w:sz="0" w:space="0" w:color="auto"/>
          </w:divBdr>
        </w:div>
        <w:div w:id="911232198">
          <w:marLeft w:val="600"/>
          <w:marRight w:val="0"/>
          <w:marTop w:val="0"/>
          <w:marBottom w:val="0"/>
          <w:divBdr>
            <w:top w:val="none" w:sz="0" w:space="0" w:color="auto"/>
            <w:left w:val="none" w:sz="0" w:space="0" w:color="auto"/>
            <w:bottom w:val="none" w:sz="0" w:space="0" w:color="auto"/>
            <w:right w:val="none" w:sz="0" w:space="0" w:color="auto"/>
          </w:divBdr>
        </w:div>
        <w:div w:id="920218501">
          <w:marLeft w:val="600"/>
          <w:marRight w:val="0"/>
          <w:marTop w:val="0"/>
          <w:marBottom w:val="0"/>
          <w:divBdr>
            <w:top w:val="none" w:sz="0" w:space="0" w:color="auto"/>
            <w:left w:val="none" w:sz="0" w:space="0" w:color="auto"/>
            <w:bottom w:val="none" w:sz="0" w:space="0" w:color="auto"/>
            <w:right w:val="none" w:sz="0" w:space="0" w:color="auto"/>
          </w:divBdr>
        </w:div>
        <w:div w:id="923762367">
          <w:marLeft w:val="720"/>
          <w:marRight w:val="0"/>
          <w:marTop w:val="0"/>
          <w:marBottom w:val="0"/>
          <w:divBdr>
            <w:top w:val="none" w:sz="0" w:space="0" w:color="auto"/>
            <w:left w:val="none" w:sz="0" w:space="0" w:color="auto"/>
            <w:bottom w:val="none" w:sz="0" w:space="0" w:color="auto"/>
            <w:right w:val="none" w:sz="0" w:space="0" w:color="auto"/>
          </w:divBdr>
        </w:div>
        <w:div w:id="927343635">
          <w:marLeft w:val="600"/>
          <w:marRight w:val="0"/>
          <w:marTop w:val="0"/>
          <w:marBottom w:val="0"/>
          <w:divBdr>
            <w:top w:val="none" w:sz="0" w:space="0" w:color="auto"/>
            <w:left w:val="none" w:sz="0" w:space="0" w:color="auto"/>
            <w:bottom w:val="none" w:sz="0" w:space="0" w:color="auto"/>
            <w:right w:val="none" w:sz="0" w:space="0" w:color="auto"/>
          </w:divBdr>
        </w:div>
        <w:div w:id="930285464">
          <w:marLeft w:val="600"/>
          <w:marRight w:val="0"/>
          <w:marTop w:val="0"/>
          <w:marBottom w:val="0"/>
          <w:divBdr>
            <w:top w:val="none" w:sz="0" w:space="0" w:color="auto"/>
            <w:left w:val="none" w:sz="0" w:space="0" w:color="auto"/>
            <w:bottom w:val="none" w:sz="0" w:space="0" w:color="auto"/>
            <w:right w:val="none" w:sz="0" w:space="0" w:color="auto"/>
          </w:divBdr>
        </w:div>
        <w:div w:id="942612387">
          <w:marLeft w:val="600"/>
          <w:marRight w:val="0"/>
          <w:marTop w:val="0"/>
          <w:marBottom w:val="0"/>
          <w:divBdr>
            <w:top w:val="none" w:sz="0" w:space="0" w:color="auto"/>
            <w:left w:val="none" w:sz="0" w:space="0" w:color="auto"/>
            <w:bottom w:val="none" w:sz="0" w:space="0" w:color="auto"/>
            <w:right w:val="none" w:sz="0" w:space="0" w:color="auto"/>
          </w:divBdr>
        </w:div>
        <w:div w:id="950013677">
          <w:marLeft w:val="600"/>
          <w:marRight w:val="0"/>
          <w:marTop w:val="0"/>
          <w:marBottom w:val="0"/>
          <w:divBdr>
            <w:top w:val="none" w:sz="0" w:space="0" w:color="auto"/>
            <w:left w:val="none" w:sz="0" w:space="0" w:color="auto"/>
            <w:bottom w:val="none" w:sz="0" w:space="0" w:color="auto"/>
            <w:right w:val="none" w:sz="0" w:space="0" w:color="auto"/>
          </w:divBdr>
        </w:div>
        <w:div w:id="962735668">
          <w:marLeft w:val="600"/>
          <w:marRight w:val="0"/>
          <w:marTop w:val="0"/>
          <w:marBottom w:val="0"/>
          <w:divBdr>
            <w:top w:val="none" w:sz="0" w:space="0" w:color="auto"/>
            <w:left w:val="none" w:sz="0" w:space="0" w:color="auto"/>
            <w:bottom w:val="none" w:sz="0" w:space="0" w:color="auto"/>
            <w:right w:val="none" w:sz="0" w:space="0" w:color="auto"/>
          </w:divBdr>
        </w:div>
        <w:div w:id="964503794">
          <w:marLeft w:val="600"/>
          <w:marRight w:val="0"/>
          <w:marTop w:val="0"/>
          <w:marBottom w:val="0"/>
          <w:divBdr>
            <w:top w:val="none" w:sz="0" w:space="0" w:color="auto"/>
            <w:left w:val="none" w:sz="0" w:space="0" w:color="auto"/>
            <w:bottom w:val="none" w:sz="0" w:space="0" w:color="auto"/>
            <w:right w:val="none" w:sz="0" w:space="0" w:color="auto"/>
          </w:divBdr>
        </w:div>
        <w:div w:id="965964621">
          <w:marLeft w:val="600"/>
          <w:marRight w:val="0"/>
          <w:marTop w:val="0"/>
          <w:marBottom w:val="0"/>
          <w:divBdr>
            <w:top w:val="none" w:sz="0" w:space="0" w:color="auto"/>
            <w:left w:val="none" w:sz="0" w:space="0" w:color="auto"/>
            <w:bottom w:val="none" w:sz="0" w:space="0" w:color="auto"/>
            <w:right w:val="none" w:sz="0" w:space="0" w:color="auto"/>
          </w:divBdr>
        </w:div>
        <w:div w:id="966544595">
          <w:marLeft w:val="600"/>
          <w:marRight w:val="0"/>
          <w:marTop w:val="0"/>
          <w:marBottom w:val="0"/>
          <w:divBdr>
            <w:top w:val="none" w:sz="0" w:space="0" w:color="auto"/>
            <w:left w:val="none" w:sz="0" w:space="0" w:color="auto"/>
            <w:bottom w:val="none" w:sz="0" w:space="0" w:color="auto"/>
            <w:right w:val="none" w:sz="0" w:space="0" w:color="auto"/>
          </w:divBdr>
        </w:div>
        <w:div w:id="974942620">
          <w:marLeft w:val="600"/>
          <w:marRight w:val="0"/>
          <w:marTop w:val="0"/>
          <w:marBottom w:val="0"/>
          <w:divBdr>
            <w:top w:val="none" w:sz="0" w:space="0" w:color="auto"/>
            <w:left w:val="none" w:sz="0" w:space="0" w:color="auto"/>
            <w:bottom w:val="none" w:sz="0" w:space="0" w:color="auto"/>
            <w:right w:val="none" w:sz="0" w:space="0" w:color="auto"/>
          </w:divBdr>
        </w:div>
        <w:div w:id="977146063">
          <w:marLeft w:val="600"/>
          <w:marRight w:val="0"/>
          <w:marTop w:val="0"/>
          <w:marBottom w:val="0"/>
          <w:divBdr>
            <w:top w:val="none" w:sz="0" w:space="0" w:color="auto"/>
            <w:left w:val="none" w:sz="0" w:space="0" w:color="auto"/>
            <w:bottom w:val="none" w:sz="0" w:space="0" w:color="auto"/>
            <w:right w:val="none" w:sz="0" w:space="0" w:color="auto"/>
          </w:divBdr>
        </w:div>
        <w:div w:id="978535295">
          <w:marLeft w:val="600"/>
          <w:marRight w:val="0"/>
          <w:marTop w:val="0"/>
          <w:marBottom w:val="0"/>
          <w:divBdr>
            <w:top w:val="none" w:sz="0" w:space="0" w:color="auto"/>
            <w:left w:val="none" w:sz="0" w:space="0" w:color="auto"/>
            <w:bottom w:val="none" w:sz="0" w:space="0" w:color="auto"/>
            <w:right w:val="none" w:sz="0" w:space="0" w:color="auto"/>
          </w:divBdr>
        </w:div>
        <w:div w:id="979070764">
          <w:marLeft w:val="600"/>
          <w:marRight w:val="0"/>
          <w:marTop w:val="0"/>
          <w:marBottom w:val="0"/>
          <w:divBdr>
            <w:top w:val="none" w:sz="0" w:space="0" w:color="auto"/>
            <w:left w:val="none" w:sz="0" w:space="0" w:color="auto"/>
            <w:bottom w:val="none" w:sz="0" w:space="0" w:color="auto"/>
            <w:right w:val="none" w:sz="0" w:space="0" w:color="auto"/>
          </w:divBdr>
        </w:div>
        <w:div w:id="979335992">
          <w:marLeft w:val="600"/>
          <w:marRight w:val="0"/>
          <w:marTop w:val="0"/>
          <w:marBottom w:val="0"/>
          <w:divBdr>
            <w:top w:val="none" w:sz="0" w:space="0" w:color="auto"/>
            <w:left w:val="none" w:sz="0" w:space="0" w:color="auto"/>
            <w:bottom w:val="none" w:sz="0" w:space="0" w:color="auto"/>
            <w:right w:val="none" w:sz="0" w:space="0" w:color="auto"/>
          </w:divBdr>
        </w:div>
        <w:div w:id="980697285">
          <w:marLeft w:val="600"/>
          <w:marRight w:val="0"/>
          <w:marTop w:val="0"/>
          <w:marBottom w:val="0"/>
          <w:divBdr>
            <w:top w:val="none" w:sz="0" w:space="0" w:color="auto"/>
            <w:left w:val="none" w:sz="0" w:space="0" w:color="auto"/>
            <w:bottom w:val="none" w:sz="0" w:space="0" w:color="auto"/>
            <w:right w:val="none" w:sz="0" w:space="0" w:color="auto"/>
          </w:divBdr>
        </w:div>
        <w:div w:id="983121823">
          <w:marLeft w:val="600"/>
          <w:marRight w:val="0"/>
          <w:marTop w:val="0"/>
          <w:marBottom w:val="0"/>
          <w:divBdr>
            <w:top w:val="none" w:sz="0" w:space="0" w:color="auto"/>
            <w:left w:val="none" w:sz="0" w:space="0" w:color="auto"/>
            <w:bottom w:val="none" w:sz="0" w:space="0" w:color="auto"/>
            <w:right w:val="none" w:sz="0" w:space="0" w:color="auto"/>
          </w:divBdr>
        </w:div>
        <w:div w:id="983772388">
          <w:marLeft w:val="600"/>
          <w:marRight w:val="0"/>
          <w:marTop w:val="0"/>
          <w:marBottom w:val="0"/>
          <w:divBdr>
            <w:top w:val="none" w:sz="0" w:space="0" w:color="auto"/>
            <w:left w:val="none" w:sz="0" w:space="0" w:color="auto"/>
            <w:bottom w:val="none" w:sz="0" w:space="0" w:color="auto"/>
            <w:right w:val="none" w:sz="0" w:space="0" w:color="auto"/>
          </w:divBdr>
        </w:div>
        <w:div w:id="984164516">
          <w:marLeft w:val="840"/>
          <w:marRight w:val="0"/>
          <w:marTop w:val="0"/>
          <w:marBottom w:val="0"/>
          <w:divBdr>
            <w:top w:val="none" w:sz="0" w:space="0" w:color="auto"/>
            <w:left w:val="none" w:sz="0" w:space="0" w:color="auto"/>
            <w:bottom w:val="none" w:sz="0" w:space="0" w:color="auto"/>
            <w:right w:val="none" w:sz="0" w:space="0" w:color="auto"/>
          </w:divBdr>
        </w:div>
        <w:div w:id="987126156">
          <w:marLeft w:val="600"/>
          <w:marRight w:val="0"/>
          <w:marTop w:val="0"/>
          <w:marBottom w:val="0"/>
          <w:divBdr>
            <w:top w:val="none" w:sz="0" w:space="0" w:color="auto"/>
            <w:left w:val="none" w:sz="0" w:space="0" w:color="auto"/>
            <w:bottom w:val="none" w:sz="0" w:space="0" w:color="auto"/>
            <w:right w:val="none" w:sz="0" w:space="0" w:color="auto"/>
          </w:divBdr>
        </w:div>
        <w:div w:id="989404820">
          <w:marLeft w:val="600"/>
          <w:marRight w:val="0"/>
          <w:marTop w:val="0"/>
          <w:marBottom w:val="0"/>
          <w:divBdr>
            <w:top w:val="none" w:sz="0" w:space="0" w:color="auto"/>
            <w:left w:val="none" w:sz="0" w:space="0" w:color="auto"/>
            <w:bottom w:val="none" w:sz="0" w:space="0" w:color="auto"/>
            <w:right w:val="none" w:sz="0" w:space="0" w:color="auto"/>
          </w:divBdr>
        </w:div>
        <w:div w:id="990988309">
          <w:marLeft w:val="600"/>
          <w:marRight w:val="0"/>
          <w:marTop w:val="0"/>
          <w:marBottom w:val="0"/>
          <w:divBdr>
            <w:top w:val="none" w:sz="0" w:space="0" w:color="auto"/>
            <w:left w:val="none" w:sz="0" w:space="0" w:color="auto"/>
            <w:bottom w:val="none" w:sz="0" w:space="0" w:color="auto"/>
            <w:right w:val="none" w:sz="0" w:space="0" w:color="auto"/>
          </w:divBdr>
        </w:div>
        <w:div w:id="992756959">
          <w:marLeft w:val="600"/>
          <w:marRight w:val="0"/>
          <w:marTop w:val="0"/>
          <w:marBottom w:val="0"/>
          <w:divBdr>
            <w:top w:val="none" w:sz="0" w:space="0" w:color="auto"/>
            <w:left w:val="none" w:sz="0" w:space="0" w:color="auto"/>
            <w:bottom w:val="none" w:sz="0" w:space="0" w:color="auto"/>
            <w:right w:val="none" w:sz="0" w:space="0" w:color="auto"/>
          </w:divBdr>
        </w:div>
        <w:div w:id="993340828">
          <w:marLeft w:val="600"/>
          <w:marRight w:val="0"/>
          <w:marTop w:val="0"/>
          <w:marBottom w:val="0"/>
          <w:divBdr>
            <w:top w:val="none" w:sz="0" w:space="0" w:color="auto"/>
            <w:left w:val="none" w:sz="0" w:space="0" w:color="auto"/>
            <w:bottom w:val="none" w:sz="0" w:space="0" w:color="auto"/>
            <w:right w:val="none" w:sz="0" w:space="0" w:color="auto"/>
          </w:divBdr>
        </w:div>
        <w:div w:id="994528571">
          <w:marLeft w:val="600"/>
          <w:marRight w:val="0"/>
          <w:marTop w:val="0"/>
          <w:marBottom w:val="0"/>
          <w:divBdr>
            <w:top w:val="none" w:sz="0" w:space="0" w:color="auto"/>
            <w:left w:val="none" w:sz="0" w:space="0" w:color="auto"/>
            <w:bottom w:val="none" w:sz="0" w:space="0" w:color="auto"/>
            <w:right w:val="none" w:sz="0" w:space="0" w:color="auto"/>
          </w:divBdr>
        </w:div>
        <w:div w:id="1003161985">
          <w:marLeft w:val="600"/>
          <w:marRight w:val="0"/>
          <w:marTop w:val="0"/>
          <w:marBottom w:val="0"/>
          <w:divBdr>
            <w:top w:val="none" w:sz="0" w:space="0" w:color="auto"/>
            <w:left w:val="none" w:sz="0" w:space="0" w:color="auto"/>
            <w:bottom w:val="none" w:sz="0" w:space="0" w:color="auto"/>
            <w:right w:val="none" w:sz="0" w:space="0" w:color="auto"/>
          </w:divBdr>
        </w:div>
        <w:div w:id="1007172245">
          <w:marLeft w:val="600"/>
          <w:marRight w:val="0"/>
          <w:marTop w:val="0"/>
          <w:marBottom w:val="0"/>
          <w:divBdr>
            <w:top w:val="none" w:sz="0" w:space="0" w:color="auto"/>
            <w:left w:val="none" w:sz="0" w:space="0" w:color="auto"/>
            <w:bottom w:val="none" w:sz="0" w:space="0" w:color="auto"/>
            <w:right w:val="none" w:sz="0" w:space="0" w:color="auto"/>
          </w:divBdr>
        </w:div>
        <w:div w:id="1011227573">
          <w:marLeft w:val="600"/>
          <w:marRight w:val="0"/>
          <w:marTop w:val="0"/>
          <w:marBottom w:val="0"/>
          <w:divBdr>
            <w:top w:val="none" w:sz="0" w:space="0" w:color="auto"/>
            <w:left w:val="none" w:sz="0" w:space="0" w:color="auto"/>
            <w:bottom w:val="none" w:sz="0" w:space="0" w:color="auto"/>
            <w:right w:val="none" w:sz="0" w:space="0" w:color="auto"/>
          </w:divBdr>
        </w:div>
        <w:div w:id="1023096718">
          <w:marLeft w:val="600"/>
          <w:marRight w:val="0"/>
          <w:marTop w:val="0"/>
          <w:marBottom w:val="0"/>
          <w:divBdr>
            <w:top w:val="none" w:sz="0" w:space="0" w:color="auto"/>
            <w:left w:val="none" w:sz="0" w:space="0" w:color="auto"/>
            <w:bottom w:val="none" w:sz="0" w:space="0" w:color="auto"/>
            <w:right w:val="none" w:sz="0" w:space="0" w:color="auto"/>
          </w:divBdr>
        </w:div>
        <w:div w:id="1024474537">
          <w:marLeft w:val="600"/>
          <w:marRight w:val="0"/>
          <w:marTop w:val="0"/>
          <w:marBottom w:val="0"/>
          <w:divBdr>
            <w:top w:val="none" w:sz="0" w:space="0" w:color="auto"/>
            <w:left w:val="none" w:sz="0" w:space="0" w:color="auto"/>
            <w:bottom w:val="none" w:sz="0" w:space="0" w:color="auto"/>
            <w:right w:val="none" w:sz="0" w:space="0" w:color="auto"/>
          </w:divBdr>
        </w:div>
        <w:div w:id="1028260409">
          <w:marLeft w:val="600"/>
          <w:marRight w:val="0"/>
          <w:marTop w:val="0"/>
          <w:marBottom w:val="0"/>
          <w:divBdr>
            <w:top w:val="none" w:sz="0" w:space="0" w:color="auto"/>
            <w:left w:val="none" w:sz="0" w:space="0" w:color="auto"/>
            <w:bottom w:val="none" w:sz="0" w:space="0" w:color="auto"/>
            <w:right w:val="none" w:sz="0" w:space="0" w:color="auto"/>
          </w:divBdr>
        </w:div>
        <w:div w:id="1030297191">
          <w:marLeft w:val="600"/>
          <w:marRight w:val="0"/>
          <w:marTop w:val="0"/>
          <w:marBottom w:val="0"/>
          <w:divBdr>
            <w:top w:val="none" w:sz="0" w:space="0" w:color="auto"/>
            <w:left w:val="none" w:sz="0" w:space="0" w:color="auto"/>
            <w:bottom w:val="none" w:sz="0" w:space="0" w:color="auto"/>
            <w:right w:val="none" w:sz="0" w:space="0" w:color="auto"/>
          </w:divBdr>
        </w:div>
        <w:div w:id="1032071389">
          <w:marLeft w:val="600"/>
          <w:marRight w:val="0"/>
          <w:marTop w:val="0"/>
          <w:marBottom w:val="0"/>
          <w:divBdr>
            <w:top w:val="none" w:sz="0" w:space="0" w:color="auto"/>
            <w:left w:val="none" w:sz="0" w:space="0" w:color="auto"/>
            <w:bottom w:val="none" w:sz="0" w:space="0" w:color="auto"/>
            <w:right w:val="none" w:sz="0" w:space="0" w:color="auto"/>
          </w:divBdr>
        </w:div>
        <w:div w:id="1037657421">
          <w:marLeft w:val="840"/>
          <w:marRight w:val="0"/>
          <w:marTop w:val="0"/>
          <w:marBottom w:val="0"/>
          <w:divBdr>
            <w:top w:val="none" w:sz="0" w:space="0" w:color="auto"/>
            <w:left w:val="none" w:sz="0" w:space="0" w:color="auto"/>
            <w:bottom w:val="none" w:sz="0" w:space="0" w:color="auto"/>
            <w:right w:val="none" w:sz="0" w:space="0" w:color="auto"/>
          </w:divBdr>
        </w:div>
        <w:div w:id="1039016547">
          <w:marLeft w:val="240"/>
          <w:marRight w:val="0"/>
          <w:marTop w:val="0"/>
          <w:marBottom w:val="0"/>
          <w:divBdr>
            <w:top w:val="none" w:sz="0" w:space="0" w:color="auto"/>
            <w:left w:val="none" w:sz="0" w:space="0" w:color="auto"/>
            <w:bottom w:val="none" w:sz="0" w:space="0" w:color="auto"/>
            <w:right w:val="none" w:sz="0" w:space="0" w:color="auto"/>
          </w:divBdr>
        </w:div>
        <w:div w:id="1043481332">
          <w:marLeft w:val="600"/>
          <w:marRight w:val="0"/>
          <w:marTop w:val="0"/>
          <w:marBottom w:val="0"/>
          <w:divBdr>
            <w:top w:val="none" w:sz="0" w:space="0" w:color="auto"/>
            <w:left w:val="none" w:sz="0" w:space="0" w:color="auto"/>
            <w:bottom w:val="none" w:sz="0" w:space="0" w:color="auto"/>
            <w:right w:val="none" w:sz="0" w:space="0" w:color="auto"/>
          </w:divBdr>
        </w:div>
        <w:div w:id="1051267681">
          <w:marLeft w:val="600"/>
          <w:marRight w:val="0"/>
          <w:marTop w:val="0"/>
          <w:marBottom w:val="0"/>
          <w:divBdr>
            <w:top w:val="none" w:sz="0" w:space="0" w:color="auto"/>
            <w:left w:val="none" w:sz="0" w:space="0" w:color="auto"/>
            <w:bottom w:val="none" w:sz="0" w:space="0" w:color="auto"/>
            <w:right w:val="none" w:sz="0" w:space="0" w:color="auto"/>
          </w:divBdr>
        </w:div>
        <w:div w:id="1051925867">
          <w:marLeft w:val="600"/>
          <w:marRight w:val="0"/>
          <w:marTop w:val="0"/>
          <w:marBottom w:val="0"/>
          <w:divBdr>
            <w:top w:val="none" w:sz="0" w:space="0" w:color="auto"/>
            <w:left w:val="none" w:sz="0" w:space="0" w:color="auto"/>
            <w:bottom w:val="none" w:sz="0" w:space="0" w:color="auto"/>
            <w:right w:val="none" w:sz="0" w:space="0" w:color="auto"/>
          </w:divBdr>
        </w:div>
        <w:div w:id="1053849952">
          <w:marLeft w:val="600"/>
          <w:marRight w:val="0"/>
          <w:marTop w:val="0"/>
          <w:marBottom w:val="0"/>
          <w:divBdr>
            <w:top w:val="none" w:sz="0" w:space="0" w:color="auto"/>
            <w:left w:val="none" w:sz="0" w:space="0" w:color="auto"/>
            <w:bottom w:val="none" w:sz="0" w:space="0" w:color="auto"/>
            <w:right w:val="none" w:sz="0" w:space="0" w:color="auto"/>
          </w:divBdr>
        </w:div>
        <w:div w:id="1062407763">
          <w:marLeft w:val="600"/>
          <w:marRight w:val="0"/>
          <w:marTop w:val="0"/>
          <w:marBottom w:val="0"/>
          <w:divBdr>
            <w:top w:val="none" w:sz="0" w:space="0" w:color="auto"/>
            <w:left w:val="none" w:sz="0" w:space="0" w:color="auto"/>
            <w:bottom w:val="none" w:sz="0" w:space="0" w:color="auto"/>
            <w:right w:val="none" w:sz="0" w:space="0" w:color="auto"/>
          </w:divBdr>
        </w:div>
        <w:div w:id="1065295667">
          <w:marLeft w:val="600"/>
          <w:marRight w:val="0"/>
          <w:marTop w:val="0"/>
          <w:marBottom w:val="0"/>
          <w:divBdr>
            <w:top w:val="none" w:sz="0" w:space="0" w:color="auto"/>
            <w:left w:val="none" w:sz="0" w:space="0" w:color="auto"/>
            <w:bottom w:val="none" w:sz="0" w:space="0" w:color="auto"/>
            <w:right w:val="none" w:sz="0" w:space="0" w:color="auto"/>
          </w:divBdr>
        </w:div>
        <w:div w:id="1065949452">
          <w:marLeft w:val="600"/>
          <w:marRight w:val="0"/>
          <w:marTop w:val="0"/>
          <w:marBottom w:val="0"/>
          <w:divBdr>
            <w:top w:val="none" w:sz="0" w:space="0" w:color="auto"/>
            <w:left w:val="none" w:sz="0" w:space="0" w:color="auto"/>
            <w:bottom w:val="none" w:sz="0" w:space="0" w:color="auto"/>
            <w:right w:val="none" w:sz="0" w:space="0" w:color="auto"/>
          </w:divBdr>
        </w:div>
        <w:div w:id="1067846771">
          <w:marLeft w:val="600"/>
          <w:marRight w:val="0"/>
          <w:marTop w:val="0"/>
          <w:marBottom w:val="0"/>
          <w:divBdr>
            <w:top w:val="none" w:sz="0" w:space="0" w:color="auto"/>
            <w:left w:val="none" w:sz="0" w:space="0" w:color="auto"/>
            <w:bottom w:val="none" w:sz="0" w:space="0" w:color="auto"/>
            <w:right w:val="none" w:sz="0" w:space="0" w:color="auto"/>
          </w:divBdr>
        </w:div>
        <w:div w:id="1069226313">
          <w:marLeft w:val="600"/>
          <w:marRight w:val="0"/>
          <w:marTop w:val="0"/>
          <w:marBottom w:val="0"/>
          <w:divBdr>
            <w:top w:val="none" w:sz="0" w:space="0" w:color="auto"/>
            <w:left w:val="none" w:sz="0" w:space="0" w:color="auto"/>
            <w:bottom w:val="none" w:sz="0" w:space="0" w:color="auto"/>
            <w:right w:val="none" w:sz="0" w:space="0" w:color="auto"/>
          </w:divBdr>
        </w:div>
        <w:div w:id="1071581782">
          <w:marLeft w:val="600"/>
          <w:marRight w:val="0"/>
          <w:marTop w:val="0"/>
          <w:marBottom w:val="0"/>
          <w:divBdr>
            <w:top w:val="none" w:sz="0" w:space="0" w:color="auto"/>
            <w:left w:val="none" w:sz="0" w:space="0" w:color="auto"/>
            <w:bottom w:val="none" w:sz="0" w:space="0" w:color="auto"/>
            <w:right w:val="none" w:sz="0" w:space="0" w:color="auto"/>
          </w:divBdr>
        </w:div>
        <w:div w:id="1088311527">
          <w:marLeft w:val="600"/>
          <w:marRight w:val="0"/>
          <w:marTop w:val="0"/>
          <w:marBottom w:val="0"/>
          <w:divBdr>
            <w:top w:val="none" w:sz="0" w:space="0" w:color="auto"/>
            <w:left w:val="none" w:sz="0" w:space="0" w:color="auto"/>
            <w:bottom w:val="none" w:sz="0" w:space="0" w:color="auto"/>
            <w:right w:val="none" w:sz="0" w:space="0" w:color="auto"/>
          </w:divBdr>
        </w:div>
        <w:div w:id="1106853019">
          <w:marLeft w:val="600"/>
          <w:marRight w:val="0"/>
          <w:marTop w:val="0"/>
          <w:marBottom w:val="0"/>
          <w:divBdr>
            <w:top w:val="none" w:sz="0" w:space="0" w:color="auto"/>
            <w:left w:val="none" w:sz="0" w:space="0" w:color="auto"/>
            <w:bottom w:val="none" w:sz="0" w:space="0" w:color="auto"/>
            <w:right w:val="none" w:sz="0" w:space="0" w:color="auto"/>
          </w:divBdr>
        </w:div>
        <w:div w:id="1107694042">
          <w:marLeft w:val="600"/>
          <w:marRight w:val="0"/>
          <w:marTop w:val="0"/>
          <w:marBottom w:val="0"/>
          <w:divBdr>
            <w:top w:val="none" w:sz="0" w:space="0" w:color="auto"/>
            <w:left w:val="none" w:sz="0" w:space="0" w:color="auto"/>
            <w:bottom w:val="none" w:sz="0" w:space="0" w:color="auto"/>
            <w:right w:val="none" w:sz="0" w:space="0" w:color="auto"/>
          </w:divBdr>
        </w:div>
        <w:div w:id="1113790684">
          <w:marLeft w:val="600"/>
          <w:marRight w:val="0"/>
          <w:marTop w:val="0"/>
          <w:marBottom w:val="0"/>
          <w:divBdr>
            <w:top w:val="none" w:sz="0" w:space="0" w:color="auto"/>
            <w:left w:val="none" w:sz="0" w:space="0" w:color="auto"/>
            <w:bottom w:val="none" w:sz="0" w:space="0" w:color="auto"/>
            <w:right w:val="none" w:sz="0" w:space="0" w:color="auto"/>
          </w:divBdr>
        </w:div>
        <w:div w:id="1114130350">
          <w:marLeft w:val="600"/>
          <w:marRight w:val="0"/>
          <w:marTop w:val="0"/>
          <w:marBottom w:val="0"/>
          <w:divBdr>
            <w:top w:val="none" w:sz="0" w:space="0" w:color="auto"/>
            <w:left w:val="none" w:sz="0" w:space="0" w:color="auto"/>
            <w:bottom w:val="none" w:sz="0" w:space="0" w:color="auto"/>
            <w:right w:val="none" w:sz="0" w:space="0" w:color="auto"/>
          </w:divBdr>
        </w:div>
        <w:div w:id="1119565825">
          <w:marLeft w:val="600"/>
          <w:marRight w:val="0"/>
          <w:marTop w:val="0"/>
          <w:marBottom w:val="0"/>
          <w:divBdr>
            <w:top w:val="none" w:sz="0" w:space="0" w:color="auto"/>
            <w:left w:val="none" w:sz="0" w:space="0" w:color="auto"/>
            <w:bottom w:val="none" w:sz="0" w:space="0" w:color="auto"/>
            <w:right w:val="none" w:sz="0" w:space="0" w:color="auto"/>
          </w:divBdr>
        </w:div>
        <w:div w:id="1123382599">
          <w:marLeft w:val="600"/>
          <w:marRight w:val="0"/>
          <w:marTop w:val="0"/>
          <w:marBottom w:val="0"/>
          <w:divBdr>
            <w:top w:val="none" w:sz="0" w:space="0" w:color="auto"/>
            <w:left w:val="none" w:sz="0" w:space="0" w:color="auto"/>
            <w:bottom w:val="none" w:sz="0" w:space="0" w:color="auto"/>
            <w:right w:val="none" w:sz="0" w:space="0" w:color="auto"/>
          </w:divBdr>
        </w:div>
        <w:div w:id="1124233494">
          <w:marLeft w:val="600"/>
          <w:marRight w:val="0"/>
          <w:marTop w:val="0"/>
          <w:marBottom w:val="0"/>
          <w:divBdr>
            <w:top w:val="none" w:sz="0" w:space="0" w:color="auto"/>
            <w:left w:val="none" w:sz="0" w:space="0" w:color="auto"/>
            <w:bottom w:val="none" w:sz="0" w:space="0" w:color="auto"/>
            <w:right w:val="none" w:sz="0" w:space="0" w:color="auto"/>
          </w:divBdr>
        </w:div>
        <w:div w:id="1127355529">
          <w:marLeft w:val="600"/>
          <w:marRight w:val="0"/>
          <w:marTop w:val="0"/>
          <w:marBottom w:val="0"/>
          <w:divBdr>
            <w:top w:val="none" w:sz="0" w:space="0" w:color="auto"/>
            <w:left w:val="none" w:sz="0" w:space="0" w:color="auto"/>
            <w:bottom w:val="none" w:sz="0" w:space="0" w:color="auto"/>
            <w:right w:val="none" w:sz="0" w:space="0" w:color="auto"/>
          </w:divBdr>
        </w:div>
        <w:div w:id="1131945321">
          <w:marLeft w:val="600"/>
          <w:marRight w:val="0"/>
          <w:marTop w:val="0"/>
          <w:marBottom w:val="0"/>
          <w:divBdr>
            <w:top w:val="none" w:sz="0" w:space="0" w:color="auto"/>
            <w:left w:val="none" w:sz="0" w:space="0" w:color="auto"/>
            <w:bottom w:val="none" w:sz="0" w:space="0" w:color="auto"/>
            <w:right w:val="none" w:sz="0" w:space="0" w:color="auto"/>
          </w:divBdr>
        </w:div>
        <w:div w:id="1135223886">
          <w:marLeft w:val="600"/>
          <w:marRight w:val="0"/>
          <w:marTop w:val="0"/>
          <w:marBottom w:val="0"/>
          <w:divBdr>
            <w:top w:val="none" w:sz="0" w:space="0" w:color="auto"/>
            <w:left w:val="none" w:sz="0" w:space="0" w:color="auto"/>
            <w:bottom w:val="none" w:sz="0" w:space="0" w:color="auto"/>
            <w:right w:val="none" w:sz="0" w:space="0" w:color="auto"/>
          </w:divBdr>
        </w:div>
        <w:div w:id="1139953591">
          <w:marLeft w:val="600"/>
          <w:marRight w:val="0"/>
          <w:marTop w:val="0"/>
          <w:marBottom w:val="0"/>
          <w:divBdr>
            <w:top w:val="none" w:sz="0" w:space="0" w:color="auto"/>
            <w:left w:val="none" w:sz="0" w:space="0" w:color="auto"/>
            <w:bottom w:val="none" w:sz="0" w:space="0" w:color="auto"/>
            <w:right w:val="none" w:sz="0" w:space="0" w:color="auto"/>
          </w:divBdr>
        </w:div>
        <w:div w:id="1151679535">
          <w:marLeft w:val="600"/>
          <w:marRight w:val="0"/>
          <w:marTop w:val="0"/>
          <w:marBottom w:val="0"/>
          <w:divBdr>
            <w:top w:val="none" w:sz="0" w:space="0" w:color="auto"/>
            <w:left w:val="none" w:sz="0" w:space="0" w:color="auto"/>
            <w:bottom w:val="none" w:sz="0" w:space="0" w:color="auto"/>
            <w:right w:val="none" w:sz="0" w:space="0" w:color="auto"/>
          </w:divBdr>
        </w:div>
        <w:div w:id="1164593336">
          <w:marLeft w:val="600"/>
          <w:marRight w:val="0"/>
          <w:marTop w:val="0"/>
          <w:marBottom w:val="0"/>
          <w:divBdr>
            <w:top w:val="none" w:sz="0" w:space="0" w:color="auto"/>
            <w:left w:val="none" w:sz="0" w:space="0" w:color="auto"/>
            <w:bottom w:val="none" w:sz="0" w:space="0" w:color="auto"/>
            <w:right w:val="none" w:sz="0" w:space="0" w:color="auto"/>
          </w:divBdr>
        </w:div>
        <w:div w:id="1167094949">
          <w:marLeft w:val="600"/>
          <w:marRight w:val="0"/>
          <w:marTop w:val="0"/>
          <w:marBottom w:val="0"/>
          <w:divBdr>
            <w:top w:val="none" w:sz="0" w:space="0" w:color="auto"/>
            <w:left w:val="none" w:sz="0" w:space="0" w:color="auto"/>
            <w:bottom w:val="none" w:sz="0" w:space="0" w:color="auto"/>
            <w:right w:val="none" w:sz="0" w:space="0" w:color="auto"/>
          </w:divBdr>
        </w:div>
        <w:div w:id="1171721604">
          <w:marLeft w:val="600"/>
          <w:marRight w:val="0"/>
          <w:marTop w:val="0"/>
          <w:marBottom w:val="0"/>
          <w:divBdr>
            <w:top w:val="none" w:sz="0" w:space="0" w:color="auto"/>
            <w:left w:val="none" w:sz="0" w:space="0" w:color="auto"/>
            <w:bottom w:val="none" w:sz="0" w:space="0" w:color="auto"/>
            <w:right w:val="none" w:sz="0" w:space="0" w:color="auto"/>
          </w:divBdr>
        </w:div>
        <w:div w:id="1172449668">
          <w:marLeft w:val="600"/>
          <w:marRight w:val="0"/>
          <w:marTop w:val="0"/>
          <w:marBottom w:val="0"/>
          <w:divBdr>
            <w:top w:val="none" w:sz="0" w:space="0" w:color="auto"/>
            <w:left w:val="none" w:sz="0" w:space="0" w:color="auto"/>
            <w:bottom w:val="none" w:sz="0" w:space="0" w:color="auto"/>
            <w:right w:val="none" w:sz="0" w:space="0" w:color="auto"/>
          </w:divBdr>
        </w:div>
        <w:div w:id="1173178673">
          <w:marLeft w:val="600"/>
          <w:marRight w:val="0"/>
          <w:marTop w:val="0"/>
          <w:marBottom w:val="0"/>
          <w:divBdr>
            <w:top w:val="none" w:sz="0" w:space="0" w:color="auto"/>
            <w:left w:val="none" w:sz="0" w:space="0" w:color="auto"/>
            <w:bottom w:val="none" w:sz="0" w:space="0" w:color="auto"/>
            <w:right w:val="none" w:sz="0" w:space="0" w:color="auto"/>
          </w:divBdr>
        </w:div>
        <w:div w:id="1184170970">
          <w:marLeft w:val="480"/>
          <w:marRight w:val="0"/>
          <w:marTop w:val="0"/>
          <w:marBottom w:val="0"/>
          <w:divBdr>
            <w:top w:val="none" w:sz="0" w:space="0" w:color="auto"/>
            <w:left w:val="none" w:sz="0" w:space="0" w:color="auto"/>
            <w:bottom w:val="none" w:sz="0" w:space="0" w:color="auto"/>
            <w:right w:val="none" w:sz="0" w:space="0" w:color="auto"/>
          </w:divBdr>
        </w:div>
        <w:div w:id="1187792297">
          <w:marLeft w:val="720"/>
          <w:marRight w:val="0"/>
          <w:marTop w:val="0"/>
          <w:marBottom w:val="0"/>
          <w:divBdr>
            <w:top w:val="none" w:sz="0" w:space="0" w:color="auto"/>
            <w:left w:val="none" w:sz="0" w:space="0" w:color="auto"/>
            <w:bottom w:val="none" w:sz="0" w:space="0" w:color="auto"/>
            <w:right w:val="none" w:sz="0" w:space="0" w:color="auto"/>
          </w:divBdr>
        </w:div>
        <w:div w:id="1189416366">
          <w:marLeft w:val="600"/>
          <w:marRight w:val="0"/>
          <w:marTop w:val="0"/>
          <w:marBottom w:val="0"/>
          <w:divBdr>
            <w:top w:val="none" w:sz="0" w:space="0" w:color="auto"/>
            <w:left w:val="none" w:sz="0" w:space="0" w:color="auto"/>
            <w:bottom w:val="none" w:sz="0" w:space="0" w:color="auto"/>
            <w:right w:val="none" w:sz="0" w:space="0" w:color="auto"/>
          </w:divBdr>
        </w:div>
        <w:div w:id="1191846076">
          <w:marLeft w:val="600"/>
          <w:marRight w:val="0"/>
          <w:marTop w:val="0"/>
          <w:marBottom w:val="0"/>
          <w:divBdr>
            <w:top w:val="none" w:sz="0" w:space="0" w:color="auto"/>
            <w:left w:val="none" w:sz="0" w:space="0" w:color="auto"/>
            <w:bottom w:val="none" w:sz="0" w:space="0" w:color="auto"/>
            <w:right w:val="none" w:sz="0" w:space="0" w:color="auto"/>
          </w:divBdr>
        </w:div>
        <w:div w:id="1193761709">
          <w:marLeft w:val="600"/>
          <w:marRight w:val="0"/>
          <w:marTop w:val="0"/>
          <w:marBottom w:val="0"/>
          <w:divBdr>
            <w:top w:val="none" w:sz="0" w:space="0" w:color="auto"/>
            <w:left w:val="none" w:sz="0" w:space="0" w:color="auto"/>
            <w:bottom w:val="none" w:sz="0" w:space="0" w:color="auto"/>
            <w:right w:val="none" w:sz="0" w:space="0" w:color="auto"/>
          </w:divBdr>
        </w:div>
        <w:div w:id="1197549452">
          <w:marLeft w:val="480"/>
          <w:marRight w:val="0"/>
          <w:marTop w:val="0"/>
          <w:marBottom w:val="0"/>
          <w:divBdr>
            <w:top w:val="none" w:sz="0" w:space="0" w:color="auto"/>
            <w:left w:val="none" w:sz="0" w:space="0" w:color="auto"/>
            <w:bottom w:val="none" w:sz="0" w:space="0" w:color="auto"/>
            <w:right w:val="none" w:sz="0" w:space="0" w:color="auto"/>
          </w:divBdr>
        </w:div>
        <w:div w:id="1217862512">
          <w:marLeft w:val="600"/>
          <w:marRight w:val="0"/>
          <w:marTop w:val="0"/>
          <w:marBottom w:val="0"/>
          <w:divBdr>
            <w:top w:val="none" w:sz="0" w:space="0" w:color="auto"/>
            <w:left w:val="none" w:sz="0" w:space="0" w:color="auto"/>
            <w:bottom w:val="none" w:sz="0" w:space="0" w:color="auto"/>
            <w:right w:val="none" w:sz="0" w:space="0" w:color="auto"/>
          </w:divBdr>
        </w:div>
        <w:div w:id="1218399792">
          <w:marLeft w:val="600"/>
          <w:marRight w:val="0"/>
          <w:marTop w:val="0"/>
          <w:marBottom w:val="0"/>
          <w:divBdr>
            <w:top w:val="none" w:sz="0" w:space="0" w:color="auto"/>
            <w:left w:val="none" w:sz="0" w:space="0" w:color="auto"/>
            <w:bottom w:val="none" w:sz="0" w:space="0" w:color="auto"/>
            <w:right w:val="none" w:sz="0" w:space="0" w:color="auto"/>
          </w:divBdr>
        </w:div>
        <w:div w:id="1219241145">
          <w:marLeft w:val="600"/>
          <w:marRight w:val="0"/>
          <w:marTop w:val="0"/>
          <w:marBottom w:val="0"/>
          <w:divBdr>
            <w:top w:val="none" w:sz="0" w:space="0" w:color="auto"/>
            <w:left w:val="none" w:sz="0" w:space="0" w:color="auto"/>
            <w:bottom w:val="none" w:sz="0" w:space="0" w:color="auto"/>
            <w:right w:val="none" w:sz="0" w:space="0" w:color="auto"/>
          </w:divBdr>
        </w:div>
        <w:div w:id="1223130695">
          <w:marLeft w:val="600"/>
          <w:marRight w:val="0"/>
          <w:marTop w:val="0"/>
          <w:marBottom w:val="0"/>
          <w:divBdr>
            <w:top w:val="none" w:sz="0" w:space="0" w:color="auto"/>
            <w:left w:val="none" w:sz="0" w:space="0" w:color="auto"/>
            <w:bottom w:val="none" w:sz="0" w:space="0" w:color="auto"/>
            <w:right w:val="none" w:sz="0" w:space="0" w:color="auto"/>
          </w:divBdr>
        </w:div>
        <w:div w:id="1224561938">
          <w:marLeft w:val="480"/>
          <w:marRight w:val="0"/>
          <w:marTop w:val="0"/>
          <w:marBottom w:val="0"/>
          <w:divBdr>
            <w:top w:val="none" w:sz="0" w:space="0" w:color="auto"/>
            <w:left w:val="none" w:sz="0" w:space="0" w:color="auto"/>
            <w:bottom w:val="none" w:sz="0" w:space="0" w:color="auto"/>
            <w:right w:val="none" w:sz="0" w:space="0" w:color="auto"/>
          </w:divBdr>
        </w:div>
        <w:div w:id="1225991626">
          <w:marLeft w:val="600"/>
          <w:marRight w:val="0"/>
          <w:marTop w:val="0"/>
          <w:marBottom w:val="0"/>
          <w:divBdr>
            <w:top w:val="none" w:sz="0" w:space="0" w:color="auto"/>
            <w:left w:val="none" w:sz="0" w:space="0" w:color="auto"/>
            <w:bottom w:val="none" w:sz="0" w:space="0" w:color="auto"/>
            <w:right w:val="none" w:sz="0" w:space="0" w:color="auto"/>
          </w:divBdr>
        </w:div>
        <w:div w:id="1232740468">
          <w:marLeft w:val="600"/>
          <w:marRight w:val="0"/>
          <w:marTop w:val="0"/>
          <w:marBottom w:val="0"/>
          <w:divBdr>
            <w:top w:val="none" w:sz="0" w:space="0" w:color="auto"/>
            <w:left w:val="none" w:sz="0" w:space="0" w:color="auto"/>
            <w:bottom w:val="none" w:sz="0" w:space="0" w:color="auto"/>
            <w:right w:val="none" w:sz="0" w:space="0" w:color="auto"/>
          </w:divBdr>
        </w:div>
        <w:div w:id="1234586987">
          <w:marLeft w:val="600"/>
          <w:marRight w:val="0"/>
          <w:marTop w:val="0"/>
          <w:marBottom w:val="0"/>
          <w:divBdr>
            <w:top w:val="none" w:sz="0" w:space="0" w:color="auto"/>
            <w:left w:val="none" w:sz="0" w:space="0" w:color="auto"/>
            <w:bottom w:val="none" w:sz="0" w:space="0" w:color="auto"/>
            <w:right w:val="none" w:sz="0" w:space="0" w:color="auto"/>
          </w:divBdr>
        </w:div>
        <w:div w:id="1248997737">
          <w:marLeft w:val="600"/>
          <w:marRight w:val="0"/>
          <w:marTop w:val="0"/>
          <w:marBottom w:val="0"/>
          <w:divBdr>
            <w:top w:val="none" w:sz="0" w:space="0" w:color="auto"/>
            <w:left w:val="none" w:sz="0" w:space="0" w:color="auto"/>
            <w:bottom w:val="none" w:sz="0" w:space="0" w:color="auto"/>
            <w:right w:val="none" w:sz="0" w:space="0" w:color="auto"/>
          </w:divBdr>
        </w:div>
        <w:div w:id="1254583627">
          <w:marLeft w:val="240"/>
          <w:marRight w:val="0"/>
          <w:marTop w:val="0"/>
          <w:marBottom w:val="0"/>
          <w:divBdr>
            <w:top w:val="none" w:sz="0" w:space="0" w:color="auto"/>
            <w:left w:val="none" w:sz="0" w:space="0" w:color="auto"/>
            <w:bottom w:val="none" w:sz="0" w:space="0" w:color="auto"/>
            <w:right w:val="none" w:sz="0" w:space="0" w:color="auto"/>
          </w:divBdr>
        </w:div>
        <w:div w:id="1260992903">
          <w:marLeft w:val="600"/>
          <w:marRight w:val="0"/>
          <w:marTop w:val="0"/>
          <w:marBottom w:val="0"/>
          <w:divBdr>
            <w:top w:val="none" w:sz="0" w:space="0" w:color="auto"/>
            <w:left w:val="none" w:sz="0" w:space="0" w:color="auto"/>
            <w:bottom w:val="none" w:sz="0" w:space="0" w:color="auto"/>
            <w:right w:val="none" w:sz="0" w:space="0" w:color="auto"/>
          </w:divBdr>
        </w:div>
        <w:div w:id="1268460528">
          <w:marLeft w:val="600"/>
          <w:marRight w:val="0"/>
          <w:marTop w:val="0"/>
          <w:marBottom w:val="0"/>
          <w:divBdr>
            <w:top w:val="none" w:sz="0" w:space="0" w:color="auto"/>
            <w:left w:val="none" w:sz="0" w:space="0" w:color="auto"/>
            <w:bottom w:val="none" w:sz="0" w:space="0" w:color="auto"/>
            <w:right w:val="none" w:sz="0" w:space="0" w:color="auto"/>
          </w:divBdr>
        </w:div>
        <w:div w:id="1278752141">
          <w:marLeft w:val="600"/>
          <w:marRight w:val="0"/>
          <w:marTop w:val="0"/>
          <w:marBottom w:val="0"/>
          <w:divBdr>
            <w:top w:val="none" w:sz="0" w:space="0" w:color="auto"/>
            <w:left w:val="none" w:sz="0" w:space="0" w:color="auto"/>
            <w:bottom w:val="none" w:sz="0" w:space="0" w:color="auto"/>
            <w:right w:val="none" w:sz="0" w:space="0" w:color="auto"/>
          </w:divBdr>
        </w:div>
        <w:div w:id="1278830857">
          <w:marLeft w:val="600"/>
          <w:marRight w:val="0"/>
          <w:marTop w:val="0"/>
          <w:marBottom w:val="0"/>
          <w:divBdr>
            <w:top w:val="none" w:sz="0" w:space="0" w:color="auto"/>
            <w:left w:val="none" w:sz="0" w:space="0" w:color="auto"/>
            <w:bottom w:val="none" w:sz="0" w:space="0" w:color="auto"/>
            <w:right w:val="none" w:sz="0" w:space="0" w:color="auto"/>
          </w:divBdr>
        </w:div>
        <w:div w:id="1282761086">
          <w:marLeft w:val="600"/>
          <w:marRight w:val="0"/>
          <w:marTop w:val="0"/>
          <w:marBottom w:val="0"/>
          <w:divBdr>
            <w:top w:val="none" w:sz="0" w:space="0" w:color="auto"/>
            <w:left w:val="none" w:sz="0" w:space="0" w:color="auto"/>
            <w:bottom w:val="none" w:sz="0" w:space="0" w:color="auto"/>
            <w:right w:val="none" w:sz="0" w:space="0" w:color="auto"/>
          </w:divBdr>
        </w:div>
        <w:div w:id="1284002029">
          <w:marLeft w:val="720"/>
          <w:marRight w:val="0"/>
          <w:marTop w:val="0"/>
          <w:marBottom w:val="0"/>
          <w:divBdr>
            <w:top w:val="none" w:sz="0" w:space="0" w:color="auto"/>
            <w:left w:val="none" w:sz="0" w:space="0" w:color="auto"/>
            <w:bottom w:val="none" w:sz="0" w:space="0" w:color="auto"/>
            <w:right w:val="none" w:sz="0" w:space="0" w:color="auto"/>
          </w:divBdr>
        </w:div>
        <w:div w:id="1284266556">
          <w:marLeft w:val="600"/>
          <w:marRight w:val="0"/>
          <w:marTop w:val="0"/>
          <w:marBottom w:val="0"/>
          <w:divBdr>
            <w:top w:val="none" w:sz="0" w:space="0" w:color="auto"/>
            <w:left w:val="none" w:sz="0" w:space="0" w:color="auto"/>
            <w:bottom w:val="none" w:sz="0" w:space="0" w:color="auto"/>
            <w:right w:val="none" w:sz="0" w:space="0" w:color="auto"/>
          </w:divBdr>
        </w:div>
        <w:div w:id="1290162796">
          <w:marLeft w:val="600"/>
          <w:marRight w:val="0"/>
          <w:marTop w:val="0"/>
          <w:marBottom w:val="0"/>
          <w:divBdr>
            <w:top w:val="none" w:sz="0" w:space="0" w:color="auto"/>
            <w:left w:val="none" w:sz="0" w:space="0" w:color="auto"/>
            <w:bottom w:val="none" w:sz="0" w:space="0" w:color="auto"/>
            <w:right w:val="none" w:sz="0" w:space="0" w:color="auto"/>
          </w:divBdr>
        </w:div>
        <w:div w:id="1293050338">
          <w:marLeft w:val="600"/>
          <w:marRight w:val="0"/>
          <w:marTop w:val="0"/>
          <w:marBottom w:val="0"/>
          <w:divBdr>
            <w:top w:val="none" w:sz="0" w:space="0" w:color="auto"/>
            <w:left w:val="none" w:sz="0" w:space="0" w:color="auto"/>
            <w:bottom w:val="none" w:sz="0" w:space="0" w:color="auto"/>
            <w:right w:val="none" w:sz="0" w:space="0" w:color="auto"/>
          </w:divBdr>
        </w:div>
        <w:div w:id="1294751760">
          <w:marLeft w:val="600"/>
          <w:marRight w:val="0"/>
          <w:marTop w:val="0"/>
          <w:marBottom w:val="0"/>
          <w:divBdr>
            <w:top w:val="none" w:sz="0" w:space="0" w:color="auto"/>
            <w:left w:val="none" w:sz="0" w:space="0" w:color="auto"/>
            <w:bottom w:val="none" w:sz="0" w:space="0" w:color="auto"/>
            <w:right w:val="none" w:sz="0" w:space="0" w:color="auto"/>
          </w:divBdr>
        </w:div>
        <w:div w:id="1295019426">
          <w:marLeft w:val="600"/>
          <w:marRight w:val="0"/>
          <w:marTop w:val="0"/>
          <w:marBottom w:val="0"/>
          <w:divBdr>
            <w:top w:val="none" w:sz="0" w:space="0" w:color="auto"/>
            <w:left w:val="none" w:sz="0" w:space="0" w:color="auto"/>
            <w:bottom w:val="none" w:sz="0" w:space="0" w:color="auto"/>
            <w:right w:val="none" w:sz="0" w:space="0" w:color="auto"/>
          </w:divBdr>
        </w:div>
        <w:div w:id="1299261618">
          <w:marLeft w:val="600"/>
          <w:marRight w:val="0"/>
          <w:marTop w:val="0"/>
          <w:marBottom w:val="0"/>
          <w:divBdr>
            <w:top w:val="none" w:sz="0" w:space="0" w:color="auto"/>
            <w:left w:val="none" w:sz="0" w:space="0" w:color="auto"/>
            <w:bottom w:val="none" w:sz="0" w:space="0" w:color="auto"/>
            <w:right w:val="none" w:sz="0" w:space="0" w:color="auto"/>
          </w:divBdr>
        </w:div>
        <w:div w:id="1299338190">
          <w:marLeft w:val="600"/>
          <w:marRight w:val="0"/>
          <w:marTop w:val="0"/>
          <w:marBottom w:val="0"/>
          <w:divBdr>
            <w:top w:val="none" w:sz="0" w:space="0" w:color="auto"/>
            <w:left w:val="none" w:sz="0" w:space="0" w:color="auto"/>
            <w:bottom w:val="none" w:sz="0" w:space="0" w:color="auto"/>
            <w:right w:val="none" w:sz="0" w:space="0" w:color="auto"/>
          </w:divBdr>
        </w:div>
        <w:div w:id="1301761569">
          <w:marLeft w:val="600"/>
          <w:marRight w:val="0"/>
          <w:marTop w:val="0"/>
          <w:marBottom w:val="0"/>
          <w:divBdr>
            <w:top w:val="none" w:sz="0" w:space="0" w:color="auto"/>
            <w:left w:val="none" w:sz="0" w:space="0" w:color="auto"/>
            <w:bottom w:val="none" w:sz="0" w:space="0" w:color="auto"/>
            <w:right w:val="none" w:sz="0" w:space="0" w:color="auto"/>
          </w:divBdr>
        </w:div>
        <w:div w:id="1303003335">
          <w:marLeft w:val="600"/>
          <w:marRight w:val="0"/>
          <w:marTop w:val="0"/>
          <w:marBottom w:val="0"/>
          <w:divBdr>
            <w:top w:val="none" w:sz="0" w:space="0" w:color="auto"/>
            <w:left w:val="none" w:sz="0" w:space="0" w:color="auto"/>
            <w:bottom w:val="none" w:sz="0" w:space="0" w:color="auto"/>
            <w:right w:val="none" w:sz="0" w:space="0" w:color="auto"/>
          </w:divBdr>
        </w:div>
        <w:div w:id="1305348875">
          <w:marLeft w:val="600"/>
          <w:marRight w:val="0"/>
          <w:marTop w:val="0"/>
          <w:marBottom w:val="0"/>
          <w:divBdr>
            <w:top w:val="none" w:sz="0" w:space="0" w:color="auto"/>
            <w:left w:val="none" w:sz="0" w:space="0" w:color="auto"/>
            <w:bottom w:val="none" w:sz="0" w:space="0" w:color="auto"/>
            <w:right w:val="none" w:sz="0" w:space="0" w:color="auto"/>
          </w:divBdr>
        </w:div>
        <w:div w:id="1309171990">
          <w:marLeft w:val="600"/>
          <w:marRight w:val="0"/>
          <w:marTop w:val="0"/>
          <w:marBottom w:val="0"/>
          <w:divBdr>
            <w:top w:val="none" w:sz="0" w:space="0" w:color="auto"/>
            <w:left w:val="none" w:sz="0" w:space="0" w:color="auto"/>
            <w:bottom w:val="none" w:sz="0" w:space="0" w:color="auto"/>
            <w:right w:val="none" w:sz="0" w:space="0" w:color="auto"/>
          </w:divBdr>
        </w:div>
        <w:div w:id="1310473027">
          <w:marLeft w:val="600"/>
          <w:marRight w:val="0"/>
          <w:marTop w:val="0"/>
          <w:marBottom w:val="0"/>
          <w:divBdr>
            <w:top w:val="none" w:sz="0" w:space="0" w:color="auto"/>
            <w:left w:val="none" w:sz="0" w:space="0" w:color="auto"/>
            <w:bottom w:val="none" w:sz="0" w:space="0" w:color="auto"/>
            <w:right w:val="none" w:sz="0" w:space="0" w:color="auto"/>
          </w:divBdr>
        </w:div>
        <w:div w:id="1315646794">
          <w:marLeft w:val="720"/>
          <w:marRight w:val="0"/>
          <w:marTop w:val="0"/>
          <w:marBottom w:val="0"/>
          <w:divBdr>
            <w:top w:val="none" w:sz="0" w:space="0" w:color="auto"/>
            <w:left w:val="none" w:sz="0" w:space="0" w:color="auto"/>
            <w:bottom w:val="none" w:sz="0" w:space="0" w:color="auto"/>
            <w:right w:val="none" w:sz="0" w:space="0" w:color="auto"/>
          </w:divBdr>
        </w:div>
        <w:div w:id="1317689875">
          <w:marLeft w:val="600"/>
          <w:marRight w:val="0"/>
          <w:marTop w:val="0"/>
          <w:marBottom w:val="0"/>
          <w:divBdr>
            <w:top w:val="none" w:sz="0" w:space="0" w:color="auto"/>
            <w:left w:val="none" w:sz="0" w:space="0" w:color="auto"/>
            <w:bottom w:val="none" w:sz="0" w:space="0" w:color="auto"/>
            <w:right w:val="none" w:sz="0" w:space="0" w:color="auto"/>
          </w:divBdr>
        </w:div>
        <w:div w:id="1318611180">
          <w:marLeft w:val="600"/>
          <w:marRight w:val="0"/>
          <w:marTop w:val="0"/>
          <w:marBottom w:val="0"/>
          <w:divBdr>
            <w:top w:val="none" w:sz="0" w:space="0" w:color="auto"/>
            <w:left w:val="none" w:sz="0" w:space="0" w:color="auto"/>
            <w:bottom w:val="none" w:sz="0" w:space="0" w:color="auto"/>
            <w:right w:val="none" w:sz="0" w:space="0" w:color="auto"/>
          </w:divBdr>
        </w:div>
        <w:div w:id="1329748429">
          <w:marLeft w:val="600"/>
          <w:marRight w:val="0"/>
          <w:marTop w:val="0"/>
          <w:marBottom w:val="0"/>
          <w:divBdr>
            <w:top w:val="none" w:sz="0" w:space="0" w:color="auto"/>
            <w:left w:val="none" w:sz="0" w:space="0" w:color="auto"/>
            <w:bottom w:val="none" w:sz="0" w:space="0" w:color="auto"/>
            <w:right w:val="none" w:sz="0" w:space="0" w:color="auto"/>
          </w:divBdr>
        </w:div>
        <w:div w:id="1335034415">
          <w:marLeft w:val="600"/>
          <w:marRight w:val="0"/>
          <w:marTop w:val="0"/>
          <w:marBottom w:val="0"/>
          <w:divBdr>
            <w:top w:val="none" w:sz="0" w:space="0" w:color="auto"/>
            <w:left w:val="none" w:sz="0" w:space="0" w:color="auto"/>
            <w:bottom w:val="none" w:sz="0" w:space="0" w:color="auto"/>
            <w:right w:val="none" w:sz="0" w:space="0" w:color="auto"/>
          </w:divBdr>
        </w:div>
        <w:div w:id="1337995651">
          <w:marLeft w:val="600"/>
          <w:marRight w:val="0"/>
          <w:marTop w:val="0"/>
          <w:marBottom w:val="0"/>
          <w:divBdr>
            <w:top w:val="none" w:sz="0" w:space="0" w:color="auto"/>
            <w:left w:val="none" w:sz="0" w:space="0" w:color="auto"/>
            <w:bottom w:val="none" w:sz="0" w:space="0" w:color="auto"/>
            <w:right w:val="none" w:sz="0" w:space="0" w:color="auto"/>
          </w:divBdr>
        </w:div>
        <w:div w:id="1345668378">
          <w:marLeft w:val="600"/>
          <w:marRight w:val="0"/>
          <w:marTop w:val="0"/>
          <w:marBottom w:val="0"/>
          <w:divBdr>
            <w:top w:val="none" w:sz="0" w:space="0" w:color="auto"/>
            <w:left w:val="none" w:sz="0" w:space="0" w:color="auto"/>
            <w:bottom w:val="none" w:sz="0" w:space="0" w:color="auto"/>
            <w:right w:val="none" w:sz="0" w:space="0" w:color="auto"/>
          </w:divBdr>
        </w:div>
        <w:div w:id="1346206459">
          <w:marLeft w:val="600"/>
          <w:marRight w:val="0"/>
          <w:marTop w:val="0"/>
          <w:marBottom w:val="0"/>
          <w:divBdr>
            <w:top w:val="none" w:sz="0" w:space="0" w:color="auto"/>
            <w:left w:val="none" w:sz="0" w:space="0" w:color="auto"/>
            <w:bottom w:val="none" w:sz="0" w:space="0" w:color="auto"/>
            <w:right w:val="none" w:sz="0" w:space="0" w:color="auto"/>
          </w:divBdr>
        </w:div>
        <w:div w:id="1349988847">
          <w:marLeft w:val="600"/>
          <w:marRight w:val="0"/>
          <w:marTop w:val="0"/>
          <w:marBottom w:val="0"/>
          <w:divBdr>
            <w:top w:val="none" w:sz="0" w:space="0" w:color="auto"/>
            <w:left w:val="none" w:sz="0" w:space="0" w:color="auto"/>
            <w:bottom w:val="none" w:sz="0" w:space="0" w:color="auto"/>
            <w:right w:val="none" w:sz="0" w:space="0" w:color="auto"/>
          </w:divBdr>
        </w:div>
        <w:div w:id="1358970419">
          <w:marLeft w:val="600"/>
          <w:marRight w:val="0"/>
          <w:marTop w:val="0"/>
          <w:marBottom w:val="0"/>
          <w:divBdr>
            <w:top w:val="none" w:sz="0" w:space="0" w:color="auto"/>
            <w:left w:val="none" w:sz="0" w:space="0" w:color="auto"/>
            <w:bottom w:val="none" w:sz="0" w:space="0" w:color="auto"/>
            <w:right w:val="none" w:sz="0" w:space="0" w:color="auto"/>
          </w:divBdr>
        </w:div>
        <w:div w:id="1366558393">
          <w:marLeft w:val="600"/>
          <w:marRight w:val="0"/>
          <w:marTop w:val="0"/>
          <w:marBottom w:val="0"/>
          <w:divBdr>
            <w:top w:val="none" w:sz="0" w:space="0" w:color="auto"/>
            <w:left w:val="none" w:sz="0" w:space="0" w:color="auto"/>
            <w:bottom w:val="none" w:sz="0" w:space="0" w:color="auto"/>
            <w:right w:val="none" w:sz="0" w:space="0" w:color="auto"/>
          </w:divBdr>
        </w:div>
        <w:div w:id="1383947958">
          <w:marLeft w:val="600"/>
          <w:marRight w:val="0"/>
          <w:marTop w:val="0"/>
          <w:marBottom w:val="0"/>
          <w:divBdr>
            <w:top w:val="none" w:sz="0" w:space="0" w:color="auto"/>
            <w:left w:val="none" w:sz="0" w:space="0" w:color="auto"/>
            <w:bottom w:val="none" w:sz="0" w:space="0" w:color="auto"/>
            <w:right w:val="none" w:sz="0" w:space="0" w:color="auto"/>
          </w:divBdr>
        </w:div>
        <w:div w:id="1394541044">
          <w:marLeft w:val="840"/>
          <w:marRight w:val="0"/>
          <w:marTop w:val="0"/>
          <w:marBottom w:val="0"/>
          <w:divBdr>
            <w:top w:val="none" w:sz="0" w:space="0" w:color="auto"/>
            <w:left w:val="none" w:sz="0" w:space="0" w:color="auto"/>
            <w:bottom w:val="none" w:sz="0" w:space="0" w:color="auto"/>
            <w:right w:val="none" w:sz="0" w:space="0" w:color="auto"/>
          </w:divBdr>
        </w:div>
        <w:div w:id="1396197915">
          <w:marLeft w:val="720"/>
          <w:marRight w:val="0"/>
          <w:marTop w:val="0"/>
          <w:marBottom w:val="0"/>
          <w:divBdr>
            <w:top w:val="none" w:sz="0" w:space="0" w:color="auto"/>
            <w:left w:val="none" w:sz="0" w:space="0" w:color="auto"/>
            <w:bottom w:val="none" w:sz="0" w:space="0" w:color="auto"/>
            <w:right w:val="none" w:sz="0" w:space="0" w:color="auto"/>
          </w:divBdr>
        </w:div>
        <w:div w:id="1398553368">
          <w:marLeft w:val="600"/>
          <w:marRight w:val="0"/>
          <w:marTop w:val="0"/>
          <w:marBottom w:val="0"/>
          <w:divBdr>
            <w:top w:val="none" w:sz="0" w:space="0" w:color="auto"/>
            <w:left w:val="none" w:sz="0" w:space="0" w:color="auto"/>
            <w:bottom w:val="none" w:sz="0" w:space="0" w:color="auto"/>
            <w:right w:val="none" w:sz="0" w:space="0" w:color="auto"/>
          </w:divBdr>
        </w:div>
        <w:div w:id="1403672706">
          <w:marLeft w:val="600"/>
          <w:marRight w:val="0"/>
          <w:marTop w:val="0"/>
          <w:marBottom w:val="0"/>
          <w:divBdr>
            <w:top w:val="none" w:sz="0" w:space="0" w:color="auto"/>
            <w:left w:val="none" w:sz="0" w:space="0" w:color="auto"/>
            <w:bottom w:val="none" w:sz="0" w:space="0" w:color="auto"/>
            <w:right w:val="none" w:sz="0" w:space="0" w:color="auto"/>
          </w:divBdr>
        </w:div>
        <w:div w:id="1403990121">
          <w:marLeft w:val="600"/>
          <w:marRight w:val="0"/>
          <w:marTop w:val="0"/>
          <w:marBottom w:val="0"/>
          <w:divBdr>
            <w:top w:val="none" w:sz="0" w:space="0" w:color="auto"/>
            <w:left w:val="none" w:sz="0" w:space="0" w:color="auto"/>
            <w:bottom w:val="none" w:sz="0" w:space="0" w:color="auto"/>
            <w:right w:val="none" w:sz="0" w:space="0" w:color="auto"/>
          </w:divBdr>
        </w:div>
        <w:div w:id="1404060485">
          <w:marLeft w:val="720"/>
          <w:marRight w:val="0"/>
          <w:marTop w:val="0"/>
          <w:marBottom w:val="0"/>
          <w:divBdr>
            <w:top w:val="none" w:sz="0" w:space="0" w:color="auto"/>
            <w:left w:val="none" w:sz="0" w:space="0" w:color="auto"/>
            <w:bottom w:val="none" w:sz="0" w:space="0" w:color="auto"/>
            <w:right w:val="none" w:sz="0" w:space="0" w:color="auto"/>
          </w:divBdr>
        </w:div>
        <w:div w:id="1404332034">
          <w:marLeft w:val="600"/>
          <w:marRight w:val="0"/>
          <w:marTop w:val="0"/>
          <w:marBottom w:val="0"/>
          <w:divBdr>
            <w:top w:val="none" w:sz="0" w:space="0" w:color="auto"/>
            <w:left w:val="none" w:sz="0" w:space="0" w:color="auto"/>
            <w:bottom w:val="none" w:sz="0" w:space="0" w:color="auto"/>
            <w:right w:val="none" w:sz="0" w:space="0" w:color="auto"/>
          </w:divBdr>
        </w:div>
        <w:div w:id="1410232868">
          <w:marLeft w:val="600"/>
          <w:marRight w:val="0"/>
          <w:marTop w:val="0"/>
          <w:marBottom w:val="0"/>
          <w:divBdr>
            <w:top w:val="none" w:sz="0" w:space="0" w:color="auto"/>
            <w:left w:val="none" w:sz="0" w:space="0" w:color="auto"/>
            <w:bottom w:val="none" w:sz="0" w:space="0" w:color="auto"/>
            <w:right w:val="none" w:sz="0" w:space="0" w:color="auto"/>
          </w:divBdr>
        </w:div>
        <w:div w:id="1410888566">
          <w:marLeft w:val="600"/>
          <w:marRight w:val="0"/>
          <w:marTop w:val="0"/>
          <w:marBottom w:val="0"/>
          <w:divBdr>
            <w:top w:val="none" w:sz="0" w:space="0" w:color="auto"/>
            <w:left w:val="none" w:sz="0" w:space="0" w:color="auto"/>
            <w:bottom w:val="none" w:sz="0" w:space="0" w:color="auto"/>
            <w:right w:val="none" w:sz="0" w:space="0" w:color="auto"/>
          </w:divBdr>
        </w:div>
        <w:div w:id="1413351079">
          <w:marLeft w:val="600"/>
          <w:marRight w:val="0"/>
          <w:marTop w:val="0"/>
          <w:marBottom w:val="0"/>
          <w:divBdr>
            <w:top w:val="none" w:sz="0" w:space="0" w:color="auto"/>
            <w:left w:val="none" w:sz="0" w:space="0" w:color="auto"/>
            <w:bottom w:val="none" w:sz="0" w:space="0" w:color="auto"/>
            <w:right w:val="none" w:sz="0" w:space="0" w:color="auto"/>
          </w:divBdr>
        </w:div>
        <w:div w:id="1415588027">
          <w:marLeft w:val="600"/>
          <w:marRight w:val="0"/>
          <w:marTop w:val="0"/>
          <w:marBottom w:val="0"/>
          <w:divBdr>
            <w:top w:val="none" w:sz="0" w:space="0" w:color="auto"/>
            <w:left w:val="none" w:sz="0" w:space="0" w:color="auto"/>
            <w:bottom w:val="none" w:sz="0" w:space="0" w:color="auto"/>
            <w:right w:val="none" w:sz="0" w:space="0" w:color="auto"/>
          </w:divBdr>
        </w:div>
        <w:div w:id="1417827669">
          <w:marLeft w:val="600"/>
          <w:marRight w:val="0"/>
          <w:marTop w:val="0"/>
          <w:marBottom w:val="0"/>
          <w:divBdr>
            <w:top w:val="none" w:sz="0" w:space="0" w:color="auto"/>
            <w:left w:val="none" w:sz="0" w:space="0" w:color="auto"/>
            <w:bottom w:val="none" w:sz="0" w:space="0" w:color="auto"/>
            <w:right w:val="none" w:sz="0" w:space="0" w:color="auto"/>
          </w:divBdr>
        </w:div>
        <w:div w:id="1418671796">
          <w:marLeft w:val="720"/>
          <w:marRight w:val="0"/>
          <w:marTop w:val="0"/>
          <w:marBottom w:val="0"/>
          <w:divBdr>
            <w:top w:val="none" w:sz="0" w:space="0" w:color="auto"/>
            <w:left w:val="none" w:sz="0" w:space="0" w:color="auto"/>
            <w:bottom w:val="none" w:sz="0" w:space="0" w:color="auto"/>
            <w:right w:val="none" w:sz="0" w:space="0" w:color="auto"/>
          </w:divBdr>
        </w:div>
        <w:div w:id="1419906970">
          <w:marLeft w:val="720"/>
          <w:marRight w:val="0"/>
          <w:marTop w:val="0"/>
          <w:marBottom w:val="0"/>
          <w:divBdr>
            <w:top w:val="none" w:sz="0" w:space="0" w:color="auto"/>
            <w:left w:val="none" w:sz="0" w:space="0" w:color="auto"/>
            <w:bottom w:val="none" w:sz="0" w:space="0" w:color="auto"/>
            <w:right w:val="none" w:sz="0" w:space="0" w:color="auto"/>
          </w:divBdr>
        </w:div>
        <w:div w:id="1420640532">
          <w:marLeft w:val="600"/>
          <w:marRight w:val="0"/>
          <w:marTop w:val="0"/>
          <w:marBottom w:val="0"/>
          <w:divBdr>
            <w:top w:val="none" w:sz="0" w:space="0" w:color="auto"/>
            <w:left w:val="none" w:sz="0" w:space="0" w:color="auto"/>
            <w:bottom w:val="none" w:sz="0" w:space="0" w:color="auto"/>
            <w:right w:val="none" w:sz="0" w:space="0" w:color="auto"/>
          </w:divBdr>
        </w:div>
        <w:div w:id="1427188607">
          <w:marLeft w:val="600"/>
          <w:marRight w:val="0"/>
          <w:marTop w:val="0"/>
          <w:marBottom w:val="0"/>
          <w:divBdr>
            <w:top w:val="none" w:sz="0" w:space="0" w:color="auto"/>
            <w:left w:val="none" w:sz="0" w:space="0" w:color="auto"/>
            <w:bottom w:val="none" w:sz="0" w:space="0" w:color="auto"/>
            <w:right w:val="none" w:sz="0" w:space="0" w:color="auto"/>
          </w:divBdr>
        </w:div>
        <w:div w:id="1433621793">
          <w:marLeft w:val="600"/>
          <w:marRight w:val="0"/>
          <w:marTop w:val="0"/>
          <w:marBottom w:val="0"/>
          <w:divBdr>
            <w:top w:val="none" w:sz="0" w:space="0" w:color="auto"/>
            <w:left w:val="none" w:sz="0" w:space="0" w:color="auto"/>
            <w:bottom w:val="none" w:sz="0" w:space="0" w:color="auto"/>
            <w:right w:val="none" w:sz="0" w:space="0" w:color="auto"/>
          </w:divBdr>
        </w:div>
        <w:div w:id="1439643129">
          <w:marLeft w:val="840"/>
          <w:marRight w:val="0"/>
          <w:marTop w:val="0"/>
          <w:marBottom w:val="0"/>
          <w:divBdr>
            <w:top w:val="none" w:sz="0" w:space="0" w:color="auto"/>
            <w:left w:val="none" w:sz="0" w:space="0" w:color="auto"/>
            <w:bottom w:val="none" w:sz="0" w:space="0" w:color="auto"/>
            <w:right w:val="none" w:sz="0" w:space="0" w:color="auto"/>
          </w:divBdr>
        </w:div>
        <w:div w:id="1439988712">
          <w:marLeft w:val="600"/>
          <w:marRight w:val="0"/>
          <w:marTop w:val="0"/>
          <w:marBottom w:val="0"/>
          <w:divBdr>
            <w:top w:val="none" w:sz="0" w:space="0" w:color="auto"/>
            <w:left w:val="none" w:sz="0" w:space="0" w:color="auto"/>
            <w:bottom w:val="none" w:sz="0" w:space="0" w:color="auto"/>
            <w:right w:val="none" w:sz="0" w:space="0" w:color="auto"/>
          </w:divBdr>
        </w:div>
        <w:div w:id="1446576788">
          <w:marLeft w:val="600"/>
          <w:marRight w:val="0"/>
          <w:marTop w:val="0"/>
          <w:marBottom w:val="0"/>
          <w:divBdr>
            <w:top w:val="none" w:sz="0" w:space="0" w:color="auto"/>
            <w:left w:val="none" w:sz="0" w:space="0" w:color="auto"/>
            <w:bottom w:val="none" w:sz="0" w:space="0" w:color="auto"/>
            <w:right w:val="none" w:sz="0" w:space="0" w:color="auto"/>
          </w:divBdr>
        </w:div>
        <w:div w:id="1446778479">
          <w:marLeft w:val="600"/>
          <w:marRight w:val="0"/>
          <w:marTop w:val="0"/>
          <w:marBottom w:val="0"/>
          <w:divBdr>
            <w:top w:val="none" w:sz="0" w:space="0" w:color="auto"/>
            <w:left w:val="none" w:sz="0" w:space="0" w:color="auto"/>
            <w:bottom w:val="none" w:sz="0" w:space="0" w:color="auto"/>
            <w:right w:val="none" w:sz="0" w:space="0" w:color="auto"/>
          </w:divBdr>
        </w:div>
        <w:div w:id="1448041945">
          <w:marLeft w:val="600"/>
          <w:marRight w:val="0"/>
          <w:marTop w:val="0"/>
          <w:marBottom w:val="0"/>
          <w:divBdr>
            <w:top w:val="none" w:sz="0" w:space="0" w:color="auto"/>
            <w:left w:val="none" w:sz="0" w:space="0" w:color="auto"/>
            <w:bottom w:val="none" w:sz="0" w:space="0" w:color="auto"/>
            <w:right w:val="none" w:sz="0" w:space="0" w:color="auto"/>
          </w:divBdr>
        </w:div>
        <w:div w:id="1449398538">
          <w:marLeft w:val="600"/>
          <w:marRight w:val="0"/>
          <w:marTop w:val="0"/>
          <w:marBottom w:val="0"/>
          <w:divBdr>
            <w:top w:val="none" w:sz="0" w:space="0" w:color="auto"/>
            <w:left w:val="none" w:sz="0" w:space="0" w:color="auto"/>
            <w:bottom w:val="none" w:sz="0" w:space="0" w:color="auto"/>
            <w:right w:val="none" w:sz="0" w:space="0" w:color="auto"/>
          </w:divBdr>
        </w:div>
        <w:div w:id="1451315998">
          <w:marLeft w:val="600"/>
          <w:marRight w:val="0"/>
          <w:marTop w:val="0"/>
          <w:marBottom w:val="0"/>
          <w:divBdr>
            <w:top w:val="none" w:sz="0" w:space="0" w:color="auto"/>
            <w:left w:val="none" w:sz="0" w:space="0" w:color="auto"/>
            <w:bottom w:val="none" w:sz="0" w:space="0" w:color="auto"/>
            <w:right w:val="none" w:sz="0" w:space="0" w:color="auto"/>
          </w:divBdr>
        </w:div>
        <w:div w:id="1455755170">
          <w:marLeft w:val="720"/>
          <w:marRight w:val="0"/>
          <w:marTop w:val="0"/>
          <w:marBottom w:val="0"/>
          <w:divBdr>
            <w:top w:val="none" w:sz="0" w:space="0" w:color="auto"/>
            <w:left w:val="none" w:sz="0" w:space="0" w:color="auto"/>
            <w:bottom w:val="none" w:sz="0" w:space="0" w:color="auto"/>
            <w:right w:val="none" w:sz="0" w:space="0" w:color="auto"/>
          </w:divBdr>
        </w:div>
        <w:div w:id="1459571144">
          <w:marLeft w:val="600"/>
          <w:marRight w:val="0"/>
          <w:marTop w:val="0"/>
          <w:marBottom w:val="0"/>
          <w:divBdr>
            <w:top w:val="none" w:sz="0" w:space="0" w:color="auto"/>
            <w:left w:val="none" w:sz="0" w:space="0" w:color="auto"/>
            <w:bottom w:val="none" w:sz="0" w:space="0" w:color="auto"/>
            <w:right w:val="none" w:sz="0" w:space="0" w:color="auto"/>
          </w:divBdr>
        </w:div>
        <w:div w:id="1461725045">
          <w:marLeft w:val="600"/>
          <w:marRight w:val="0"/>
          <w:marTop w:val="0"/>
          <w:marBottom w:val="0"/>
          <w:divBdr>
            <w:top w:val="none" w:sz="0" w:space="0" w:color="auto"/>
            <w:left w:val="none" w:sz="0" w:space="0" w:color="auto"/>
            <w:bottom w:val="none" w:sz="0" w:space="0" w:color="auto"/>
            <w:right w:val="none" w:sz="0" w:space="0" w:color="auto"/>
          </w:divBdr>
        </w:div>
        <w:div w:id="1462531183">
          <w:marLeft w:val="600"/>
          <w:marRight w:val="0"/>
          <w:marTop w:val="0"/>
          <w:marBottom w:val="0"/>
          <w:divBdr>
            <w:top w:val="none" w:sz="0" w:space="0" w:color="auto"/>
            <w:left w:val="none" w:sz="0" w:space="0" w:color="auto"/>
            <w:bottom w:val="none" w:sz="0" w:space="0" w:color="auto"/>
            <w:right w:val="none" w:sz="0" w:space="0" w:color="auto"/>
          </w:divBdr>
        </w:div>
        <w:div w:id="1466584557">
          <w:marLeft w:val="600"/>
          <w:marRight w:val="0"/>
          <w:marTop w:val="0"/>
          <w:marBottom w:val="0"/>
          <w:divBdr>
            <w:top w:val="none" w:sz="0" w:space="0" w:color="auto"/>
            <w:left w:val="none" w:sz="0" w:space="0" w:color="auto"/>
            <w:bottom w:val="none" w:sz="0" w:space="0" w:color="auto"/>
            <w:right w:val="none" w:sz="0" w:space="0" w:color="auto"/>
          </w:divBdr>
        </w:div>
        <w:div w:id="1468012892">
          <w:marLeft w:val="600"/>
          <w:marRight w:val="0"/>
          <w:marTop w:val="0"/>
          <w:marBottom w:val="0"/>
          <w:divBdr>
            <w:top w:val="none" w:sz="0" w:space="0" w:color="auto"/>
            <w:left w:val="none" w:sz="0" w:space="0" w:color="auto"/>
            <w:bottom w:val="none" w:sz="0" w:space="0" w:color="auto"/>
            <w:right w:val="none" w:sz="0" w:space="0" w:color="auto"/>
          </w:divBdr>
        </w:div>
        <w:div w:id="1471089771">
          <w:marLeft w:val="600"/>
          <w:marRight w:val="0"/>
          <w:marTop w:val="0"/>
          <w:marBottom w:val="0"/>
          <w:divBdr>
            <w:top w:val="none" w:sz="0" w:space="0" w:color="auto"/>
            <w:left w:val="none" w:sz="0" w:space="0" w:color="auto"/>
            <w:bottom w:val="none" w:sz="0" w:space="0" w:color="auto"/>
            <w:right w:val="none" w:sz="0" w:space="0" w:color="auto"/>
          </w:divBdr>
        </w:div>
        <w:div w:id="1477988818">
          <w:marLeft w:val="600"/>
          <w:marRight w:val="0"/>
          <w:marTop w:val="0"/>
          <w:marBottom w:val="0"/>
          <w:divBdr>
            <w:top w:val="none" w:sz="0" w:space="0" w:color="auto"/>
            <w:left w:val="none" w:sz="0" w:space="0" w:color="auto"/>
            <w:bottom w:val="none" w:sz="0" w:space="0" w:color="auto"/>
            <w:right w:val="none" w:sz="0" w:space="0" w:color="auto"/>
          </w:divBdr>
        </w:div>
        <w:div w:id="1484272144">
          <w:marLeft w:val="600"/>
          <w:marRight w:val="0"/>
          <w:marTop w:val="0"/>
          <w:marBottom w:val="0"/>
          <w:divBdr>
            <w:top w:val="none" w:sz="0" w:space="0" w:color="auto"/>
            <w:left w:val="none" w:sz="0" w:space="0" w:color="auto"/>
            <w:bottom w:val="none" w:sz="0" w:space="0" w:color="auto"/>
            <w:right w:val="none" w:sz="0" w:space="0" w:color="auto"/>
          </w:divBdr>
        </w:div>
        <w:div w:id="1484736165">
          <w:marLeft w:val="600"/>
          <w:marRight w:val="0"/>
          <w:marTop w:val="0"/>
          <w:marBottom w:val="0"/>
          <w:divBdr>
            <w:top w:val="none" w:sz="0" w:space="0" w:color="auto"/>
            <w:left w:val="none" w:sz="0" w:space="0" w:color="auto"/>
            <w:bottom w:val="none" w:sz="0" w:space="0" w:color="auto"/>
            <w:right w:val="none" w:sz="0" w:space="0" w:color="auto"/>
          </w:divBdr>
        </w:div>
        <w:div w:id="1486900687">
          <w:marLeft w:val="720"/>
          <w:marRight w:val="0"/>
          <w:marTop w:val="0"/>
          <w:marBottom w:val="0"/>
          <w:divBdr>
            <w:top w:val="none" w:sz="0" w:space="0" w:color="auto"/>
            <w:left w:val="none" w:sz="0" w:space="0" w:color="auto"/>
            <w:bottom w:val="none" w:sz="0" w:space="0" w:color="auto"/>
            <w:right w:val="none" w:sz="0" w:space="0" w:color="auto"/>
          </w:divBdr>
        </w:div>
        <w:div w:id="1491940134">
          <w:marLeft w:val="600"/>
          <w:marRight w:val="0"/>
          <w:marTop w:val="0"/>
          <w:marBottom w:val="0"/>
          <w:divBdr>
            <w:top w:val="none" w:sz="0" w:space="0" w:color="auto"/>
            <w:left w:val="none" w:sz="0" w:space="0" w:color="auto"/>
            <w:bottom w:val="none" w:sz="0" w:space="0" w:color="auto"/>
            <w:right w:val="none" w:sz="0" w:space="0" w:color="auto"/>
          </w:divBdr>
        </w:div>
        <w:div w:id="1492671330">
          <w:marLeft w:val="600"/>
          <w:marRight w:val="0"/>
          <w:marTop w:val="0"/>
          <w:marBottom w:val="0"/>
          <w:divBdr>
            <w:top w:val="none" w:sz="0" w:space="0" w:color="auto"/>
            <w:left w:val="none" w:sz="0" w:space="0" w:color="auto"/>
            <w:bottom w:val="none" w:sz="0" w:space="0" w:color="auto"/>
            <w:right w:val="none" w:sz="0" w:space="0" w:color="auto"/>
          </w:divBdr>
        </w:div>
        <w:div w:id="1496531538">
          <w:marLeft w:val="600"/>
          <w:marRight w:val="0"/>
          <w:marTop w:val="0"/>
          <w:marBottom w:val="0"/>
          <w:divBdr>
            <w:top w:val="none" w:sz="0" w:space="0" w:color="auto"/>
            <w:left w:val="none" w:sz="0" w:space="0" w:color="auto"/>
            <w:bottom w:val="none" w:sz="0" w:space="0" w:color="auto"/>
            <w:right w:val="none" w:sz="0" w:space="0" w:color="auto"/>
          </w:divBdr>
        </w:div>
        <w:div w:id="1498229163">
          <w:marLeft w:val="840"/>
          <w:marRight w:val="0"/>
          <w:marTop w:val="0"/>
          <w:marBottom w:val="0"/>
          <w:divBdr>
            <w:top w:val="none" w:sz="0" w:space="0" w:color="auto"/>
            <w:left w:val="none" w:sz="0" w:space="0" w:color="auto"/>
            <w:bottom w:val="none" w:sz="0" w:space="0" w:color="auto"/>
            <w:right w:val="none" w:sz="0" w:space="0" w:color="auto"/>
          </w:divBdr>
        </w:div>
        <w:div w:id="1511725255">
          <w:marLeft w:val="600"/>
          <w:marRight w:val="0"/>
          <w:marTop w:val="0"/>
          <w:marBottom w:val="0"/>
          <w:divBdr>
            <w:top w:val="none" w:sz="0" w:space="0" w:color="auto"/>
            <w:left w:val="none" w:sz="0" w:space="0" w:color="auto"/>
            <w:bottom w:val="none" w:sz="0" w:space="0" w:color="auto"/>
            <w:right w:val="none" w:sz="0" w:space="0" w:color="auto"/>
          </w:divBdr>
        </w:div>
        <w:div w:id="1512259920">
          <w:marLeft w:val="600"/>
          <w:marRight w:val="0"/>
          <w:marTop w:val="0"/>
          <w:marBottom w:val="0"/>
          <w:divBdr>
            <w:top w:val="none" w:sz="0" w:space="0" w:color="auto"/>
            <w:left w:val="none" w:sz="0" w:space="0" w:color="auto"/>
            <w:bottom w:val="none" w:sz="0" w:space="0" w:color="auto"/>
            <w:right w:val="none" w:sz="0" w:space="0" w:color="auto"/>
          </w:divBdr>
        </w:div>
        <w:div w:id="1513377860">
          <w:marLeft w:val="600"/>
          <w:marRight w:val="0"/>
          <w:marTop w:val="0"/>
          <w:marBottom w:val="0"/>
          <w:divBdr>
            <w:top w:val="none" w:sz="0" w:space="0" w:color="auto"/>
            <w:left w:val="none" w:sz="0" w:space="0" w:color="auto"/>
            <w:bottom w:val="none" w:sz="0" w:space="0" w:color="auto"/>
            <w:right w:val="none" w:sz="0" w:space="0" w:color="auto"/>
          </w:divBdr>
        </w:div>
        <w:div w:id="1514950669">
          <w:marLeft w:val="600"/>
          <w:marRight w:val="0"/>
          <w:marTop w:val="0"/>
          <w:marBottom w:val="0"/>
          <w:divBdr>
            <w:top w:val="none" w:sz="0" w:space="0" w:color="auto"/>
            <w:left w:val="none" w:sz="0" w:space="0" w:color="auto"/>
            <w:bottom w:val="none" w:sz="0" w:space="0" w:color="auto"/>
            <w:right w:val="none" w:sz="0" w:space="0" w:color="auto"/>
          </w:divBdr>
        </w:div>
        <w:div w:id="1515651162">
          <w:marLeft w:val="600"/>
          <w:marRight w:val="0"/>
          <w:marTop w:val="0"/>
          <w:marBottom w:val="0"/>
          <w:divBdr>
            <w:top w:val="none" w:sz="0" w:space="0" w:color="auto"/>
            <w:left w:val="none" w:sz="0" w:space="0" w:color="auto"/>
            <w:bottom w:val="none" w:sz="0" w:space="0" w:color="auto"/>
            <w:right w:val="none" w:sz="0" w:space="0" w:color="auto"/>
          </w:divBdr>
        </w:div>
        <w:div w:id="1518737543">
          <w:marLeft w:val="600"/>
          <w:marRight w:val="0"/>
          <w:marTop w:val="0"/>
          <w:marBottom w:val="0"/>
          <w:divBdr>
            <w:top w:val="none" w:sz="0" w:space="0" w:color="auto"/>
            <w:left w:val="none" w:sz="0" w:space="0" w:color="auto"/>
            <w:bottom w:val="none" w:sz="0" w:space="0" w:color="auto"/>
            <w:right w:val="none" w:sz="0" w:space="0" w:color="auto"/>
          </w:divBdr>
        </w:div>
        <w:div w:id="1519125632">
          <w:marLeft w:val="600"/>
          <w:marRight w:val="0"/>
          <w:marTop w:val="0"/>
          <w:marBottom w:val="0"/>
          <w:divBdr>
            <w:top w:val="none" w:sz="0" w:space="0" w:color="auto"/>
            <w:left w:val="none" w:sz="0" w:space="0" w:color="auto"/>
            <w:bottom w:val="none" w:sz="0" w:space="0" w:color="auto"/>
            <w:right w:val="none" w:sz="0" w:space="0" w:color="auto"/>
          </w:divBdr>
        </w:div>
        <w:div w:id="1521166697">
          <w:marLeft w:val="600"/>
          <w:marRight w:val="0"/>
          <w:marTop w:val="0"/>
          <w:marBottom w:val="0"/>
          <w:divBdr>
            <w:top w:val="none" w:sz="0" w:space="0" w:color="auto"/>
            <w:left w:val="none" w:sz="0" w:space="0" w:color="auto"/>
            <w:bottom w:val="none" w:sz="0" w:space="0" w:color="auto"/>
            <w:right w:val="none" w:sz="0" w:space="0" w:color="auto"/>
          </w:divBdr>
        </w:div>
        <w:div w:id="1528175495">
          <w:marLeft w:val="600"/>
          <w:marRight w:val="0"/>
          <w:marTop w:val="0"/>
          <w:marBottom w:val="0"/>
          <w:divBdr>
            <w:top w:val="none" w:sz="0" w:space="0" w:color="auto"/>
            <w:left w:val="none" w:sz="0" w:space="0" w:color="auto"/>
            <w:bottom w:val="none" w:sz="0" w:space="0" w:color="auto"/>
            <w:right w:val="none" w:sz="0" w:space="0" w:color="auto"/>
          </w:divBdr>
        </w:div>
        <w:div w:id="1531801190">
          <w:marLeft w:val="600"/>
          <w:marRight w:val="0"/>
          <w:marTop w:val="0"/>
          <w:marBottom w:val="0"/>
          <w:divBdr>
            <w:top w:val="none" w:sz="0" w:space="0" w:color="auto"/>
            <w:left w:val="none" w:sz="0" w:space="0" w:color="auto"/>
            <w:bottom w:val="none" w:sz="0" w:space="0" w:color="auto"/>
            <w:right w:val="none" w:sz="0" w:space="0" w:color="auto"/>
          </w:divBdr>
        </w:div>
        <w:div w:id="1531988142">
          <w:marLeft w:val="600"/>
          <w:marRight w:val="0"/>
          <w:marTop w:val="0"/>
          <w:marBottom w:val="0"/>
          <w:divBdr>
            <w:top w:val="none" w:sz="0" w:space="0" w:color="auto"/>
            <w:left w:val="none" w:sz="0" w:space="0" w:color="auto"/>
            <w:bottom w:val="none" w:sz="0" w:space="0" w:color="auto"/>
            <w:right w:val="none" w:sz="0" w:space="0" w:color="auto"/>
          </w:divBdr>
        </w:div>
        <w:div w:id="1532573889">
          <w:marLeft w:val="600"/>
          <w:marRight w:val="0"/>
          <w:marTop w:val="0"/>
          <w:marBottom w:val="0"/>
          <w:divBdr>
            <w:top w:val="none" w:sz="0" w:space="0" w:color="auto"/>
            <w:left w:val="none" w:sz="0" w:space="0" w:color="auto"/>
            <w:bottom w:val="none" w:sz="0" w:space="0" w:color="auto"/>
            <w:right w:val="none" w:sz="0" w:space="0" w:color="auto"/>
          </w:divBdr>
        </w:div>
        <w:div w:id="1534148586">
          <w:marLeft w:val="600"/>
          <w:marRight w:val="0"/>
          <w:marTop w:val="0"/>
          <w:marBottom w:val="0"/>
          <w:divBdr>
            <w:top w:val="none" w:sz="0" w:space="0" w:color="auto"/>
            <w:left w:val="none" w:sz="0" w:space="0" w:color="auto"/>
            <w:bottom w:val="none" w:sz="0" w:space="0" w:color="auto"/>
            <w:right w:val="none" w:sz="0" w:space="0" w:color="auto"/>
          </w:divBdr>
        </w:div>
        <w:div w:id="1540704496">
          <w:marLeft w:val="600"/>
          <w:marRight w:val="0"/>
          <w:marTop w:val="0"/>
          <w:marBottom w:val="0"/>
          <w:divBdr>
            <w:top w:val="none" w:sz="0" w:space="0" w:color="auto"/>
            <w:left w:val="none" w:sz="0" w:space="0" w:color="auto"/>
            <w:bottom w:val="none" w:sz="0" w:space="0" w:color="auto"/>
            <w:right w:val="none" w:sz="0" w:space="0" w:color="auto"/>
          </w:divBdr>
        </w:div>
        <w:div w:id="1547251474">
          <w:marLeft w:val="600"/>
          <w:marRight w:val="0"/>
          <w:marTop w:val="0"/>
          <w:marBottom w:val="0"/>
          <w:divBdr>
            <w:top w:val="none" w:sz="0" w:space="0" w:color="auto"/>
            <w:left w:val="none" w:sz="0" w:space="0" w:color="auto"/>
            <w:bottom w:val="none" w:sz="0" w:space="0" w:color="auto"/>
            <w:right w:val="none" w:sz="0" w:space="0" w:color="auto"/>
          </w:divBdr>
        </w:div>
        <w:div w:id="1564294393">
          <w:marLeft w:val="600"/>
          <w:marRight w:val="0"/>
          <w:marTop w:val="0"/>
          <w:marBottom w:val="0"/>
          <w:divBdr>
            <w:top w:val="none" w:sz="0" w:space="0" w:color="auto"/>
            <w:left w:val="none" w:sz="0" w:space="0" w:color="auto"/>
            <w:bottom w:val="none" w:sz="0" w:space="0" w:color="auto"/>
            <w:right w:val="none" w:sz="0" w:space="0" w:color="auto"/>
          </w:divBdr>
        </w:div>
        <w:div w:id="1567063848">
          <w:marLeft w:val="600"/>
          <w:marRight w:val="0"/>
          <w:marTop w:val="0"/>
          <w:marBottom w:val="0"/>
          <w:divBdr>
            <w:top w:val="none" w:sz="0" w:space="0" w:color="auto"/>
            <w:left w:val="none" w:sz="0" w:space="0" w:color="auto"/>
            <w:bottom w:val="none" w:sz="0" w:space="0" w:color="auto"/>
            <w:right w:val="none" w:sz="0" w:space="0" w:color="auto"/>
          </w:divBdr>
        </w:div>
        <w:div w:id="1569271210">
          <w:marLeft w:val="600"/>
          <w:marRight w:val="0"/>
          <w:marTop w:val="0"/>
          <w:marBottom w:val="0"/>
          <w:divBdr>
            <w:top w:val="none" w:sz="0" w:space="0" w:color="auto"/>
            <w:left w:val="none" w:sz="0" w:space="0" w:color="auto"/>
            <w:bottom w:val="none" w:sz="0" w:space="0" w:color="auto"/>
            <w:right w:val="none" w:sz="0" w:space="0" w:color="auto"/>
          </w:divBdr>
        </w:div>
        <w:div w:id="1575428681">
          <w:marLeft w:val="600"/>
          <w:marRight w:val="0"/>
          <w:marTop w:val="0"/>
          <w:marBottom w:val="0"/>
          <w:divBdr>
            <w:top w:val="none" w:sz="0" w:space="0" w:color="auto"/>
            <w:left w:val="none" w:sz="0" w:space="0" w:color="auto"/>
            <w:bottom w:val="none" w:sz="0" w:space="0" w:color="auto"/>
            <w:right w:val="none" w:sz="0" w:space="0" w:color="auto"/>
          </w:divBdr>
        </w:div>
        <w:div w:id="1580292104">
          <w:marLeft w:val="600"/>
          <w:marRight w:val="0"/>
          <w:marTop w:val="0"/>
          <w:marBottom w:val="0"/>
          <w:divBdr>
            <w:top w:val="none" w:sz="0" w:space="0" w:color="auto"/>
            <w:left w:val="none" w:sz="0" w:space="0" w:color="auto"/>
            <w:bottom w:val="none" w:sz="0" w:space="0" w:color="auto"/>
            <w:right w:val="none" w:sz="0" w:space="0" w:color="auto"/>
          </w:divBdr>
        </w:div>
        <w:div w:id="1581520938">
          <w:marLeft w:val="600"/>
          <w:marRight w:val="0"/>
          <w:marTop w:val="0"/>
          <w:marBottom w:val="0"/>
          <w:divBdr>
            <w:top w:val="none" w:sz="0" w:space="0" w:color="auto"/>
            <w:left w:val="none" w:sz="0" w:space="0" w:color="auto"/>
            <w:bottom w:val="none" w:sz="0" w:space="0" w:color="auto"/>
            <w:right w:val="none" w:sz="0" w:space="0" w:color="auto"/>
          </w:divBdr>
        </w:div>
        <w:div w:id="1582174812">
          <w:marLeft w:val="600"/>
          <w:marRight w:val="0"/>
          <w:marTop w:val="0"/>
          <w:marBottom w:val="0"/>
          <w:divBdr>
            <w:top w:val="none" w:sz="0" w:space="0" w:color="auto"/>
            <w:left w:val="none" w:sz="0" w:space="0" w:color="auto"/>
            <w:bottom w:val="none" w:sz="0" w:space="0" w:color="auto"/>
            <w:right w:val="none" w:sz="0" w:space="0" w:color="auto"/>
          </w:divBdr>
        </w:div>
        <w:div w:id="1584292173">
          <w:marLeft w:val="600"/>
          <w:marRight w:val="0"/>
          <w:marTop w:val="0"/>
          <w:marBottom w:val="0"/>
          <w:divBdr>
            <w:top w:val="none" w:sz="0" w:space="0" w:color="auto"/>
            <w:left w:val="none" w:sz="0" w:space="0" w:color="auto"/>
            <w:bottom w:val="none" w:sz="0" w:space="0" w:color="auto"/>
            <w:right w:val="none" w:sz="0" w:space="0" w:color="auto"/>
          </w:divBdr>
        </w:div>
        <w:div w:id="1585452671">
          <w:marLeft w:val="600"/>
          <w:marRight w:val="0"/>
          <w:marTop w:val="0"/>
          <w:marBottom w:val="0"/>
          <w:divBdr>
            <w:top w:val="none" w:sz="0" w:space="0" w:color="auto"/>
            <w:left w:val="none" w:sz="0" w:space="0" w:color="auto"/>
            <w:bottom w:val="none" w:sz="0" w:space="0" w:color="auto"/>
            <w:right w:val="none" w:sz="0" w:space="0" w:color="auto"/>
          </w:divBdr>
        </w:div>
        <w:div w:id="1601141411">
          <w:marLeft w:val="600"/>
          <w:marRight w:val="0"/>
          <w:marTop w:val="0"/>
          <w:marBottom w:val="0"/>
          <w:divBdr>
            <w:top w:val="none" w:sz="0" w:space="0" w:color="auto"/>
            <w:left w:val="none" w:sz="0" w:space="0" w:color="auto"/>
            <w:bottom w:val="none" w:sz="0" w:space="0" w:color="auto"/>
            <w:right w:val="none" w:sz="0" w:space="0" w:color="auto"/>
          </w:divBdr>
        </w:div>
        <w:div w:id="1604533835">
          <w:marLeft w:val="600"/>
          <w:marRight w:val="0"/>
          <w:marTop w:val="0"/>
          <w:marBottom w:val="0"/>
          <w:divBdr>
            <w:top w:val="none" w:sz="0" w:space="0" w:color="auto"/>
            <w:left w:val="none" w:sz="0" w:space="0" w:color="auto"/>
            <w:bottom w:val="none" w:sz="0" w:space="0" w:color="auto"/>
            <w:right w:val="none" w:sz="0" w:space="0" w:color="auto"/>
          </w:divBdr>
        </w:div>
        <w:div w:id="1607225918">
          <w:marLeft w:val="600"/>
          <w:marRight w:val="0"/>
          <w:marTop w:val="0"/>
          <w:marBottom w:val="0"/>
          <w:divBdr>
            <w:top w:val="none" w:sz="0" w:space="0" w:color="auto"/>
            <w:left w:val="none" w:sz="0" w:space="0" w:color="auto"/>
            <w:bottom w:val="none" w:sz="0" w:space="0" w:color="auto"/>
            <w:right w:val="none" w:sz="0" w:space="0" w:color="auto"/>
          </w:divBdr>
        </w:div>
        <w:div w:id="1608386923">
          <w:marLeft w:val="600"/>
          <w:marRight w:val="0"/>
          <w:marTop w:val="0"/>
          <w:marBottom w:val="0"/>
          <w:divBdr>
            <w:top w:val="none" w:sz="0" w:space="0" w:color="auto"/>
            <w:left w:val="none" w:sz="0" w:space="0" w:color="auto"/>
            <w:bottom w:val="none" w:sz="0" w:space="0" w:color="auto"/>
            <w:right w:val="none" w:sz="0" w:space="0" w:color="auto"/>
          </w:divBdr>
        </w:div>
        <w:div w:id="1609308432">
          <w:marLeft w:val="600"/>
          <w:marRight w:val="0"/>
          <w:marTop w:val="0"/>
          <w:marBottom w:val="0"/>
          <w:divBdr>
            <w:top w:val="none" w:sz="0" w:space="0" w:color="auto"/>
            <w:left w:val="none" w:sz="0" w:space="0" w:color="auto"/>
            <w:bottom w:val="none" w:sz="0" w:space="0" w:color="auto"/>
            <w:right w:val="none" w:sz="0" w:space="0" w:color="auto"/>
          </w:divBdr>
        </w:div>
        <w:div w:id="1609504334">
          <w:marLeft w:val="600"/>
          <w:marRight w:val="0"/>
          <w:marTop w:val="0"/>
          <w:marBottom w:val="0"/>
          <w:divBdr>
            <w:top w:val="none" w:sz="0" w:space="0" w:color="auto"/>
            <w:left w:val="none" w:sz="0" w:space="0" w:color="auto"/>
            <w:bottom w:val="none" w:sz="0" w:space="0" w:color="auto"/>
            <w:right w:val="none" w:sz="0" w:space="0" w:color="auto"/>
          </w:divBdr>
        </w:div>
        <w:div w:id="1612858442">
          <w:marLeft w:val="600"/>
          <w:marRight w:val="0"/>
          <w:marTop w:val="0"/>
          <w:marBottom w:val="0"/>
          <w:divBdr>
            <w:top w:val="none" w:sz="0" w:space="0" w:color="auto"/>
            <w:left w:val="none" w:sz="0" w:space="0" w:color="auto"/>
            <w:bottom w:val="none" w:sz="0" w:space="0" w:color="auto"/>
            <w:right w:val="none" w:sz="0" w:space="0" w:color="auto"/>
          </w:divBdr>
        </w:div>
        <w:div w:id="1625191308">
          <w:marLeft w:val="720"/>
          <w:marRight w:val="0"/>
          <w:marTop w:val="0"/>
          <w:marBottom w:val="0"/>
          <w:divBdr>
            <w:top w:val="none" w:sz="0" w:space="0" w:color="auto"/>
            <w:left w:val="none" w:sz="0" w:space="0" w:color="auto"/>
            <w:bottom w:val="none" w:sz="0" w:space="0" w:color="auto"/>
            <w:right w:val="none" w:sz="0" w:space="0" w:color="auto"/>
          </w:divBdr>
        </w:div>
        <w:div w:id="1625424911">
          <w:marLeft w:val="720"/>
          <w:marRight w:val="0"/>
          <w:marTop w:val="0"/>
          <w:marBottom w:val="0"/>
          <w:divBdr>
            <w:top w:val="none" w:sz="0" w:space="0" w:color="auto"/>
            <w:left w:val="none" w:sz="0" w:space="0" w:color="auto"/>
            <w:bottom w:val="none" w:sz="0" w:space="0" w:color="auto"/>
            <w:right w:val="none" w:sz="0" w:space="0" w:color="auto"/>
          </w:divBdr>
        </w:div>
        <w:div w:id="1626545772">
          <w:marLeft w:val="600"/>
          <w:marRight w:val="0"/>
          <w:marTop w:val="0"/>
          <w:marBottom w:val="0"/>
          <w:divBdr>
            <w:top w:val="none" w:sz="0" w:space="0" w:color="auto"/>
            <w:left w:val="none" w:sz="0" w:space="0" w:color="auto"/>
            <w:bottom w:val="none" w:sz="0" w:space="0" w:color="auto"/>
            <w:right w:val="none" w:sz="0" w:space="0" w:color="auto"/>
          </w:divBdr>
        </w:div>
        <w:div w:id="1630814708">
          <w:marLeft w:val="600"/>
          <w:marRight w:val="0"/>
          <w:marTop w:val="0"/>
          <w:marBottom w:val="0"/>
          <w:divBdr>
            <w:top w:val="none" w:sz="0" w:space="0" w:color="auto"/>
            <w:left w:val="none" w:sz="0" w:space="0" w:color="auto"/>
            <w:bottom w:val="none" w:sz="0" w:space="0" w:color="auto"/>
            <w:right w:val="none" w:sz="0" w:space="0" w:color="auto"/>
          </w:divBdr>
        </w:div>
        <w:div w:id="1631324006">
          <w:marLeft w:val="600"/>
          <w:marRight w:val="0"/>
          <w:marTop w:val="0"/>
          <w:marBottom w:val="0"/>
          <w:divBdr>
            <w:top w:val="none" w:sz="0" w:space="0" w:color="auto"/>
            <w:left w:val="none" w:sz="0" w:space="0" w:color="auto"/>
            <w:bottom w:val="none" w:sz="0" w:space="0" w:color="auto"/>
            <w:right w:val="none" w:sz="0" w:space="0" w:color="auto"/>
          </w:divBdr>
        </w:div>
        <w:div w:id="1637443885">
          <w:marLeft w:val="600"/>
          <w:marRight w:val="0"/>
          <w:marTop w:val="0"/>
          <w:marBottom w:val="0"/>
          <w:divBdr>
            <w:top w:val="none" w:sz="0" w:space="0" w:color="auto"/>
            <w:left w:val="none" w:sz="0" w:space="0" w:color="auto"/>
            <w:bottom w:val="none" w:sz="0" w:space="0" w:color="auto"/>
            <w:right w:val="none" w:sz="0" w:space="0" w:color="auto"/>
          </w:divBdr>
        </w:div>
        <w:div w:id="1642272097">
          <w:marLeft w:val="600"/>
          <w:marRight w:val="0"/>
          <w:marTop w:val="0"/>
          <w:marBottom w:val="0"/>
          <w:divBdr>
            <w:top w:val="none" w:sz="0" w:space="0" w:color="auto"/>
            <w:left w:val="none" w:sz="0" w:space="0" w:color="auto"/>
            <w:bottom w:val="none" w:sz="0" w:space="0" w:color="auto"/>
            <w:right w:val="none" w:sz="0" w:space="0" w:color="auto"/>
          </w:divBdr>
        </w:div>
        <w:div w:id="1643343417">
          <w:marLeft w:val="600"/>
          <w:marRight w:val="0"/>
          <w:marTop w:val="0"/>
          <w:marBottom w:val="0"/>
          <w:divBdr>
            <w:top w:val="none" w:sz="0" w:space="0" w:color="auto"/>
            <w:left w:val="none" w:sz="0" w:space="0" w:color="auto"/>
            <w:bottom w:val="none" w:sz="0" w:space="0" w:color="auto"/>
            <w:right w:val="none" w:sz="0" w:space="0" w:color="auto"/>
          </w:divBdr>
        </w:div>
        <w:div w:id="1643382575">
          <w:marLeft w:val="600"/>
          <w:marRight w:val="0"/>
          <w:marTop w:val="0"/>
          <w:marBottom w:val="0"/>
          <w:divBdr>
            <w:top w:val="none" w:sz="0" w:space="0" w:color="auto"/>
            <w:left w:val="none" w:sz="0" w:space="0" w:color="auto"/>
            <w:bottom w:val="none" w:sz="0" w:space="0" w:color="auto"/>
            <w:right w:val="none" w:sz="0" w:space="0" w:color="auto"/>
          </w:divBdr>
        </w:div>
        <w:div w:id="1644431588">
          <w:marLeft w:val="600"/>
          <w:marRight w:val="0"/>
          <w:marTop w:val="0"/>
          <w:marBottom w:val="0"/>
          <w:divBdr>
            <w:top w:val="none" w:sz="0" w:space="0" w:color="auto"/>
            <w:left w:val="none" w:sz="0" w:space="0" w:color="auto"/>
            <w:bottom w:val="none" w:sz="0" w:space="0" w:color="auto"/>
            <w:right w:val="none" w:sz="0" w:space="0" w:color="auto"/>
          </w:divBdr>
        </w:div>
        <w:div w:id="1656110601">
          <w:marLeft w:val="600"/>
          <w:marRight w:val="0"/>
          <w:marTop w:val="0"/>
          <w:marBottom w:val="0"/>
          <w:divBdr>
            <w:top w:val="none" w:sz="0" w:space="0" w:color="auto"/>
            <w:left w:val="none" w:sz="0" w:space="0" w:color="auto"/>
            <w:bottom w:val="none" w:sz="0" w:space="0" w:color="auto"/>
            <w:right w:val="none" w:sz="0" w:space="0" w:color="auto"/>
          </w:divBdr>
        </w:div>
        <w:div w:id="1656955642">
          <w:marLeft w:val="600"/>
          <w:marRight w:val="0"/>
          <w:marTop w:val="0"/>
          <w:marBottom w:val="0"/>
          <w:divBdr>
            <w:top w:val="none" w:sz="0" w:space="0" w:color="auto"/>
            <w:left w:val="none" w:sz="0" w:space="0" w:color="auto"/>
            <w:bottom w:val="none" w:sz="0" w:space="0" w:color="auto"/>
            <w:right w:val="none" w:sz="0" w:space="0" w:color="auto"/>
          </w:divBdr>
        </w:div>
        <w:div w:id="1657106003">
          <w:marLeft w:val="600"/>
          <w:marRight w:val="0"/>
          <w:marTop w:val="0"/>
          <w:marBottom w:val="0"/>
          <w:divBdr>
            <w:top w:val="none" w:sz="0" w:space="0" w:color="auto"/>
            <w:left w:val="none" w:sz="0" w:space="0" w:color="auto"/>
            <w:bottom w:val="none" w:sz="0" w:space="0" w:color="auto"/>
            <w:right w:val="none" w:sz="0" w:space="0" w:color="auto"/>
          </w:divBdr>
        </w:div>
        <w:div w:id="1665549796">
          <w:marLeft w:val="600"/>
          <w:marRight w:val="0"/>
          <w:marTop w:val="0"/>
          <w:marBottom w:val="0"/>
          <w:divBdr>
            <w:top w:val="none" w:sz="0" w:space="0" w:color="auto"/>
            <w:left w:val="none" w:sz="0" w:space="0" w:color="auto"/>
            <w:bottom w:val="none" w:sz="0" w:space="0" w:color="auto"/>
            <w:right w:val="none" w:sz="0" w:space="0" w:color="auto"/>
          </w:divBdr>
        </w:div>
        <w:div w:id="1669475569">
          <w:marLeft w:val="600"/>
          <w:marRight w:val="0"/>
          <w:marTop w:val="0"/>
          <w:marBottom w:val="0"/>
          <w:divBdr>
            <w:top w:val="none" w:sz="0" w:space="0" w:color="auto"/>
            <w:left w:val="none" w:sz="0" w:space="0" w:color="auto"/>
            <w:bottom w:val="none" w:sz="0" w:space="0" w:color="auto"/>
            <w:right w:val="none" w:sz="0" w:space="0" w:color="auto"/>
          </w:divBdr>
        </w:div>
        <w:div w:id="1669753330">
          <w:marLeft w:val="600"/>
          <w:marRight w:val="0"/>
          <w:marTop w:val="0"/>
          <w:marBottom w:val="0"/>
          <w:divBdr>
            <w:top w:val="none" w:sz="0" w:space="0" w:color="auto"/>
            <w:left w:val="none" w:sz="0" w:space="0" w:color="auto"/>
            <w:bottom w:val="none" w:sz="0" w:space="0" w:color="auto"/>
            <w:right w:val="none" w:sz="0" w:space="0" w:color="auto"/>
          </w:divBdr>
        </w:div>
        <w:div w:id="1676030099">
          <w:marLeft w:val="600"/>
          <w:marRight w:val="0"/>
          <w:marTop w:val="0"/>
          <w:marBottom w:val="0"/>
          <w:divBdr>
            <w:top w:val="none" w:sz="0" w:space="0" w:color="auto"/>
            <w:left w:val="none" w:sz="0" w:space="0" w:color="auto"/>
            <w:bottom w:val="none" w:sz="0" w:space="0" w:color="auto"/>
            <w:right w:val="none" w:sz="0" w:space="0" w:color="auto"/>
          </w:divBdr>
        </w:div>
        <w:div w:id="1676495707">
          <w:marLeft w:val="600"/>
          <w:marRight w:val="0"/>
          <w:marTop w:val="0"/>
          <w:marBottom w:val="0"/>
          <w:divBdr>
            <w:top w:val="none" w:sz="0" w:space="0" w:color="auto"/>
            <w:left w:val="none" w:sz="0" w:space="0" w:color="auto"/>
            <w:bottom w:val="none" w:sz="0" w:space="0" w:color="auto"/>
            <w:right w:val="none" w:sz="0" w:space="0" w:color="auto"/>
          </w:divBdr>
        </w:div>
        <w:div w:id="1693261708">
          <w:marLeft w:val="600"/>
          <w:marRight w:val="0"/>
          <w:marTop w:val="0"/>
          <w:marBottom w:val="0"/>
          <w:divBdr>
            <w:top w:val="none" w:sz="0" w:space="0" w:color="auto"/>
            <w:left w:val="none" w:sz="0" w:space="0" w:color="auto"/>
            <w:bottom w:val="none" w:sz="0" w:space="0" w:color="auto"/>
            <w:right w:val="none" w:sz="0" w:space="0" w:color="auto"/>
          </w:divBdr>
        </w:div>
        <w:div w:id="1706058427">
          <w:marLeft w:val="600"/>
          <w:marRight w:val="0"/>
          <w:marTop w:val="0"/>
          <w:marBottom w:val="0"/>
          <w:divBdr>
            <w:top w:val="none" w:sz="0" w:space="0" w:color="auto"/>
            <w:left w:val="none" w:sz="0" w:space="0" w:color="auto"/>
            <w:bottom w:val="none" w:sz="0" w:space="0" w:color="auto"/>
            <w:right w:val="none" w:sz="0" w:space="0" w:color="auto"/>
          </w:divBdr>
        </w:div>
        <w:div w:id="1710689510">
          <w:marLeft w:val="600"/>
          <w:marRight w:val="0"/>
          <w:marTop w:val="0"/>
          <w:marBottom w:val="0"/>
          <w:divBdr>
            <w:top w:val="none" w:sz="0" w:space="0" w:color="auto"/>
            <w:left w:val="none" w:sz="0" w:space="0" w:color="auto"/>
            <w:bottom w:val="none" w:sz="0" w:space="0" w:color="auto"/>
            <w:right w:val="none" w:sz="0" w:space="0" w:color="auto"/>
          </w:divBdr>
        </w:div>
        <w:div w:id="1737625082">
          <w:marLeft w:val="600"/>
          <w:marRight w:val="0"/>
          <w:marTop w:val="0"/>
          <w:marBottom w:val="0"/>
          <w:divBdr>
            <w:top w:val="none" w:sz="0" w:space="0" w:color="auto"/>
            <w:left w:val="none" w:sz="0" w:space="0" w:color="auto"/>
            <w:bottom w:val="none" w:sz="0" w:space="0" w:color="auto"/>
            <w:right w:val="none" w:sz="0" w:space="0" w:color="auto"/>
          </w:divBdr>
        </w:div>
        <w:div w:id="1744449514">
          <w:marLeft w:val="600"/>
          <w:marRight w:val="0"/>
          <w:marTop w:val="0"/>
          <w:marBottom w:val="0"/>
          <w:divBdr>
            <w:top w:val="none" w:sz="0" w:space="0" w:color="auto"/>
            <w:left w:val="none" w:sz="0" w:space="0" w:color="auto"/>
            <w:bottom w:val="none" w:sz="0" w:space="0" w:color="auto"/>
            <w:right w:val="none" w:sz="0" w:space="0" w:color="auto"/>
          </w:divBdr>
        </w:div>
        <w:div w:id="1751543909">
          <w:marLeft w:val="600"/>
          <w:marRight w:val="0"/>
          <w:marTop w:val="0"/>
          <w:marBottom w:val="0"/>
          <w:divBdr>
            <w:top w:val="none" w:sz="0" w:space="0" w:color="auto"/>
            <w:left w:val="none" w:sz="0" w:space="0" w:color="auto"/>
            <w:bottom w:val="none" w:sz="0" w:space="0" w:color="auto"/>
            <w:right w:val="none" w:sz="0" w:space="0" w:color="auto"/>
          </w:divBdr>
        </w:div>
        <w:div w:id="1754087546">
          <w:marLeft w:val="600"/>
          <w:marRight w:val="0"/>
          <w:marTop w:val="0"/>
          <w:marBottom w:val="0"/>
          <w:divBdr>
            <w:top w:val="none" w:sz="0" w:space="0" w:color="auto"/>
            <w:left w:val="none" w:sz="0" w:space="0" w:color="auto"/>
            <w:bottom w:val="none" w:sz="0" w:space="0" w:color="auto"/>
            <w:right w:val="none" w:sz="0" w:space="0" w:color="auto"/>
          </w:divBdr>
        </w:div>
        <w:div w:id="1754156467">
          <w:marLeft w:val="600"/>
          <w:marRight w:val="0"/>
          <w:marTop w:val="0"/>
          <w:marBottom w:val="0"/>
          <w:divBdr>
            <w:top w:val="none" w:sz="0" w:space="0" w:color="auto"/>
            <w:left w:val="none" w:sz="0" w:space="0" w:color="auto"/>
            <w:bottom w:val="none" w:sz="0" w:space="0" w:color="auto"/>
            <w:right w:val="none" w:sz="0" w:space="0" w:color="auto"/>
          </w:divBdr>
        </w:div>
        <w:div w:id="1760054097">
          <w:marLeft w:val="600"/>
          <w:marRight w:val="0"/>
          <w:marTop w:val="0"/>
          <w:marBottom w:val="0"/>
          <w:divBdr>
            <w:top w:val="none" w:sz="0" w:space="0" w:color="auto"/>
            <w:left w:val="none" w:sz="0" w:space="0" w:color="auto"/>
            <w:bottom w:val="none" w:sz="0" w:space="0" w:color="auto"/>
            <w:right w:val="none" w:sz="0" w:space="0" w:color="auto"/>
          </w:divBdr>
        </w:div>
        <w:div w:id="1761830706">
          <w:marLeft w:val="600"/>
          <w:marRight w:val="0"/>
          <w:marTop w:val="0"/>
          <w:marBottom w:val="0"/>
          <w:divBdr>
            <w:top w:val="none" w:sz="0" w:space="0" w:color="auto"/>
            <w:left w:val="none" w:sz="0" w:space="0" w:color="auto"/>
            <w:bottom w:val="none" w:sz="0" w:space="0" w:color="auto"/>
            <w:right w:val="none" w:sz="0" w:space="0" w:color="auto"/>
          </w:divBdr>
        </w:div>
        <w:div w:id="1762337465">
          <w:marLeft w:val="600"/>
          <w:marRight w:val="0"/>
          <w:marTop w:val="0"/>
          <w:marBottom w:val="0"/>
          <w:divBdr>
            <w:top w:val="none" w:sz="0" w:space="0" w:color="auto"/>
            <w:left w:val="none" w:sz="0" w:space="0" w:color="auto"/>
            <w:bottom w:val="none" w:sz="0" w:space="0" w:color="auto"/>
            <w:right w:val="none" w:sz="0" w:space="0" w:color="auto"/>
          </w:divBdr>
        </w:div>
        <w:div w:id="1763062962">
          <w:marLeft w:val="720"/>
          <w:marRight w:val="0"/>
          <w:marTop w:val="0"/>
          <w:marBottom w:val="0"/>
          <w:divBdr>
            <w:top w:val="none" w:sz="0" w:space="0" w:color="auto"/>
            <w:left w:val="none" w:sz="0" w:space="0" w:color="auto"/>
            <w:bottom w:val="none" w:sz="0" w:space="0" w:color="auto"/>
            <w:right w:val="none" w:sz="0" w:space="0" w:color="auto"/>
          </w:divBdr>
        </w:div>
        <w:div w:id="1763991563">
          <w:marLeft w:val="600"/>
          <w:marRight w:val="0"/>
          <w:marTop w:val="0"/>
          <w:marBottom w:val="0"/>
          <w:divBdr>
            <w:top w:val="none" w:sz="0" w:space="0" w:color="auto"/>
            <w:left w:val="none" w:sz="0" w:space="0" w:color="auto"/>
            <w:bottom w:val="none" w:sz="0" w:space="0" w:color="auto"/>
            <w:right w:val="none" w:sz="0" w:space="0" w:color="auto"/>
          </w:divBdr>
        </w:div>
        <w:div w:id="1764257288">
          <w:marLeft w:val="600"/>
          <w:marRight w:val="0"/>
          <w:marTop w:val="0"/>
          <w:marBottom w:val="0"/>
          <w:divBdr>
            <w:top w:val="none" w:sz="0" w:space="0" w:color="auto"/>
            <w:left w:val="none" w:sz="0" w:space="0" w:color="auto"/>
            <w:bottom w:val="none" w:sz="0" w:space="0" w:color="auto"/>
            <w:right w:val="none" w:sz="0" w:space="0" w:color="auto"/>
          </w:divBdr>
        </w:div>
        <w:div w:id="1767925936">
          <w:marLeft w:val="600"/>
          <w:marRight w:val="0"/>
          <w:marTop w:val="0"/>
          <w:marBottom w:val="0"/>
          <w:divBdr>
            <w:top w:val="none" w:sz="0" w:space="0" w:color="auto"/>
            <w:left w:val="none" w:sz="0" w:space="0" w:color="auto"/>
            <w:bottom w:val="none" w:sz="0" w:space="0" w:color="auto"/>
            <w:right w:val="none" w:sz="0" w:space="0" w:color="auto"/>
          </w:divBdr>
        </w:div>
        <w:div w:id="1769812779">
          <w:marLeft w:val="600"/>
          <w:marRight w:val="0"/>
          <w:marTop w:val="0"/>
          <w:marBottom w:val="0"/>
          <w:divBdr>
            <w:top w:val="none" w:sz="0" w:space="0" w:color="auto"/>
            <w:left w:val="none" w:sz="0" w:space="0" w:color="auto"/>
            <w:bottom w:val="none" w:sz="0" w:space="0" w:color="auto"/>
            <w:right w:val="none" w:sz="0" w:space="0" w:color="auto"/>
          </w:divBdr>
        </w:div>
        <w:div w:id="1770348846">
          <w:marLeft w:val="600"/>
          <w:marRight w:val="0"/>
          <w:marTop w:val="0"/>
          <w:marBottom w:val="0"/>
          <w:divBdr>
            <w:top w:val="none" w:sz="0" w:space="0" w:color="auto"/>
            <w:left w:val="none" w:sz="0" w:space="0" w:color="auto"/>
            <w:bottom w:val="none" w:sz="0" w:space="0" w:color="auto"/>
            <w:right w:val="none" w:sz="0" w:space="0" w:color="auto"/>
          </w:divBdr>
        </w:div>
        <w:div w:id="1770925263">
          <w:marLeft w:val="600"/>
          <w:marRight w:val="0"/>
          <w:marTop w:val="0"/>
          <w:marBottom w:val="0"/>
          <w:divBdr>
            <w:top w:val="none" w:sz="0" w:space="0" w:color="auto"/>
            <w:left w:val="none" w:sz="0" w:space="0" w:color="auto"/>
            <w:bottom w:val="none" w:sz="0" w:space="0" w:color="auto"/>
            <w:right w:val="none" w:sz="0" w:space="0" w:color="auto"/>
          </w:divBdr>
        </w:div>
        <w:div w:id="1779786644">
          <w:marLeft w:val="600"/>
          <w:marRight w:val="0"/>
          <w:marTop w:val="0"/>
          <w:marBottom w:val="0"/>
          <w:divBdr>
            <w:top w:val="none" w:sz="0" w:space="0" w:color="auto"/>
            <w:left w:val="none" w:sz="0" w:space="0" w:color="auto"/>
            <w:bottom w:val="none" w:sz="0" w:space="0" w:color="auto"/>
            <w:right w:val="none" w:sz="0" w:space="0" w:color="auto"/>
          </w:divBdr>
        </w:div>
        <w:div w:id="1782067820">
          <w:marLeft w:val="720"/>
          <w:marRight w:val="0"/>
          <w:marTop w:val="0"/>
          <w:marBottom w:val="0"/>
          <w:divBdr>
            <w:top w:val="none" w:sz="0" w:space="0" w:color="auto"/>
            <w:left w:val="none" w:sz="0" w:space="0" w:color="auto"/>
            <w:bottom w:val="none" w:sz="0" w:space="0" w:color="auto"/>
            <w:right w:val="none" w:sz="0" w:space="0" w:color="auto"/>
          </w:divBdr>
        </w:div>
        <w:div w:id="1785031210">
          <w:marLeft w:val="600"/>
          <w:marRight w:val="0"/>
          <w:marTop w:val="0"/>
          <w:marBottom w:val="0"/>
          <w:divBdr>
            <w:top w:val="none" w:sz="0" w:space="0" w:color="auto"/>
            <w:left w:val="none" w:sz="0" w:space="0" w:color="auto"/>
            <w:bottom w:val="none" w:sz="0" w:space="0" w:color="auto"/>
            <w:right w:val="none" w:sz="0" w:space="0" w:color="auto"/>
          </w:divBdr>
        </w:div>
        <w:div w:id="1794051567">
          <w:marLeft w:val="600"/>
          <w:marRight w:val="0"/>
          <w:marTop w:val="0"/>
          <w:marBottom w:val="0"/>
          <w:divBdr>
            <w:top w:val="none" w:sz="0" w:space="0" w:color="auto"/>
            <w:left w:val="none" w:sz="0" w:space="0" w:color="auto"/>
            <w:bottom w:val="none" w:sz="0" w:space="0" w:color="auto"/>
            <w:right w:val="none" w:sz="0" w:space="0" w:color="auto"/>
          </w:divBdr>
        </w:div>
        <w:div w:id="1801222674">
          <w:marLeft w:val="600"/>
          <w:marRight w:val="0"/>
          <w:marTop w:val="0"/>
          <w:marBottom w:val="0"/>
          <w:divBdr>
            <w:top w:val="none" w:sz="0" w:space="0" w:color="auto"/>
            <w:left w:val="none" w:sz="0" w:space="0" w:color="auto"/>
            <w:bottom w:val="none" w:sz="0" w:space="0" w:color="auto"/>
            <w:right w:val="none" w:sz="0" w:space="0" w:color="auto"/>
          </w:divBdr>
        </w:div>
        <w:div w:id="1804300346">
          <w:marLeft w:val="600"/>
          <w:marRight w:val="0"/>
          <w:marTop w:val="0"/>
          <w:marBottom w:val="0"/>
          <w:divBdr>
            <w:top w:val="none" w:sz="0" w:space="0" w:color="auto"/>
            <w:left w:val="none" w:sz="0" w:space="0" w:color="auto"/>
            <w:bottom w:val="none" w:sz="0" w:space="0" w:color="auto"/>
            <w:right w:val="none" w:sz="0" w:space="0" w:color="auto"/>
          </w:divBdr>
        </w:div>
        <w:div w:id="1807972297">
          <w:marLeft w:val="600"/>
          <w:marRight w:val="0"/>
          <w:marTop w:val="0"/>
          <w:marBottom w:val="0"/>
          <w:divBdr>
            <w:top w:val="none" w:sz="0" w:space="0" w:color="auto"/>
            <w:left w:val="none" w:sz="0" w:space="0" w:color="auto"/>
            <w:bottom w:val="none" w:sz="0" w:space="0" w:color="auto"/>
            <w:right w:val="none" w:sz="0" w:space="0" w:color="auto"/>
          </w:divBdr>
        </w:div>
        <w:div w:id="1808355212">
          <w:marLeft w:val="600"/>
          <w:marRight w:val="0"/>
          <w:marTop w:val="0"/>
          <w:marBottom w:val="0"/>
          <w:divBdr>
            <w:top w:val="none" w:sz="0" w:space="0" w:color="auto"/>
            <w:left w:val="none" w:sz="0" w:space="0" w:color="auto"/>
            <w:bottom w:val="none" w:sz="0" w:space="0" w:color="auto"/>
            <w:right w:val="none" w:sz="0" w:space="0" w:color="auto"/>
          </w:divBdr>
        </w:div>
        <w:div w:id="1809978630">
          <w:marLeft w:val="600"/>
          <w:marRight w:val="0"/>
          <w:marTop w:val="0"/>
          <w:marBottom w:val="0"/>
          <w:divBdr>
            <w:top w:val="none" w:sz="0" w:space="0" w:color="auto"/>
            <w:left w:val="none" w:sz="0" w:space="0" w:color="auto"/>
            <w:bottom w:val="none" w:sz="0" w:space="0" w:color="auto"/>
            <w:right w:val="none" w:sz="0" w:space="0" w:color="auto"/>
          </w:divBdr>
        </w:div>
        <w:div w:id="1811095660">
          <w:marLeft w:val="600"/>
          <w:marRight w:val="0"/>
          <w:marTop w:val="0"/>
          <w:marBottom w:val="0"/>
          <w:divBdr>
            <w:top w:val="none" w:sz="0" w:space="0" w:color="auto"/>
            <w:left w:val="none" w:sz="0" w:space="0" w:color="auto"/>
            <w:bottom w:val="none" w:sz="0" w:space="0" w:color="auto"/>
            <w:right w:val="none" w:sz="0" w:space="0" w:color="auto"/>
          </w:divBdr>
        </w:div>
        <w:div w:id="1812281617">
          <w:marLeft w:val="600"/>
          <w:marRight w:val="0"/>
          <w:marTop w:val="0"/>
          <w:marBottom w:val="0"/>
          <w:divBdr>
            <w:top w:val="none" w:sz="0" w:space="0" w:color="auto"/>
            <w:left w:val="none" w:sz="0" w:space="0" w:color="auto"/>
            <w:bottom w:val="none" w:sz="0" w:space="0" w:color="auto"/>
            <w:right w:val="none" w:sz="0" w:space="0" w:color="auto"/>
          </w:divBdr>
        </w:div>
        <w:div w:id="1814329767">
          <w:marLeft w:val="600"/>
          <w:marRight w:val="0"/>
          <w:marTop w:val="0"/>
          <w:marBottom w:val="0"/>
          <w:divBdr>
            <w:top w:val="none" w:sz="0" w:space="0" w:color="auto"/>
            <w:left w:val="none" w:sz="0" w:space="0" w:color="auto"/>
            <w:bottom w:val="none" w:sz="0" w:space="0" w:color="auto"/>
            <w:right w:val="none" w:sz="0" w:space="0" w:color="auto"/>
          </w:divBdr>
        </w:div>
        <w:div w:id="1816725402">
          <w:marLeft w:val="600"/>
          <w:marRight w:val="0"/>
          <w:marTop w:val="0"/>
          <w:marBottom w:val="0"/>
          <w:divBdr>
            <w:top w:val="none" w:sz="0" w:space="0" w:color="auto"/>
            <w:left w:val="none" w:sz="0" w:space="0" w:color="auto"/>
            <w:bottom w:val="none" w:sz="0" w:space="0" w:color="auto"/>
            <w:right w:val="none" w:sz="0" w:space="0" w:color="auto"/>
          </w:divBdr>
        </w:div>
        <w:div w:id="1818720034">
          <w:marLeft w:val="600"/>
          <w:marRight w:val="0"/>
          <w:marTop w:val="0"/>
          <w:marBottom w:val="0"/>
          <w:divBdr>
            <w:top w:val="none" w:sz="0" w:space="0" w:color="auto"/>
            <w:left w:val="none" w:sz="0" w:space="0" w:color="auto"/>
            <w:bottom w:val="none" w:sz="0" w:space="0" w:color="auto"/>
            <w:right w:val="none" w:sz="0" w:space="0" w:color="auto"/>
          </w:divBdr>
        </w:div>
        <w:div w:id="1819414505">
          <w:marLeft w:val="600"/>
          <w:marRight w:val="0"/>
          <w:marTop w:val="0"/>
          <w:marBottom w:val="0"/>
          <w:divBdr>
            <w:top w:val="none" w:sz="0" w:space="0" w:color="auto"/>
            <w:left w:val="none" w:sz="0" w:space="0" w:color="auto"/>
            <w:bottom w:val="none" w:sz="0" w:space="0" w:color="auto"/>
            <w:right w:val="none" w:sz="0" w:space="0" w:color="auto"/>
          </w:divBdr>
        </w:div>
        <w:div w:id="1820219761">
          <w:marLeft w:val="600"/>
          <w:marRight w:val="0"/>
          <w:marTop w:val="0"/>
          <w:marBottom w:val="0"/>
          <w:divBdr>
            <w:top w:val="none" w:sz="0" w:space="0" w:color="auto"/>
            <w:left w:val="none" w:sz="0" w:space="0" w:color="auto"/>
            <w:bottom w:val="none" w:sz="0" w:space="0" w:color="auto"/>
            <w:right w:val="none" w:sz="0" w:space="0" w:color="auto"/>
          </w:divBdr>
        </w:div>
        <w:div w:id="1822310965">
          <w:marLeft w:val="600"/>
          <w:marRight w:val="0"/>
          <w:marTop w:val="0"/>
          <w:marBottom w:val="0"/>
          <w:divBdr>
            <w:top w:val="none" w:sz="0" w:space="0" w:color="auto"/>
            <w:left w:val="none" w:sz="0" w:space="0" w:color="auto"/>
            <w:bottom w:val="none" w:sz="0" w:space="0" w:color="auto"/>
            <w:right w:val="none" w:sz="0" w:space="0" w:color="auto"/>
          </w:divBdr>
        </w:div>
        <w:div w:id="1825318654">
          <w:marLeft w:val="600"/>
          <w:marRight w:val="0"/>
          <w:marTop w:val="0"/>
          <w:marBottom w:val="0"/>
          <w:divBdr>
            <w:top w:val="none" w:sz="0" w:space="0" w:color="auto"/>
            <w:left w:val="none" w:sz="0" w:space="0" w:color="auto"/>
            <w:bottom w:val="none" w:sz="0" w:space="0" w:color="auto"/>
            <w:right w:val="none" w:sz="0" w:space="0" w:color="auto"/>
          </w:divBdr>
        </w:div>
        <w:div w:id="1828278538">
          <w:marLeft w:val="600"/>
          <w:marRight w:val="0"/>
          <w:marTop w:val="0"/>
          <w:marBottom w:val="0"/>
          <w:divBdr>
            <w:top w:val="none" w:sz="0" w:space="0" w:color="auto"/>
            <w:left w:val="none" w:sz="0" w:space="0" w:color="auto"/>
            <w:bottom w:val="none" w:sz="0" w:space="0" w:color="auto"/>
            <w:right w:val="none" w:sz="0" w:space="0" w:color="auto"/>
          </w:divBdr>
        </w:div>
        <w:div w:id="1832134358">
          <w:marLeft w:val="600"/>
          <w:marRight w:val="0"/>
          <w:marTop w:val="0"/>
          <w:marBottom w:val="0"/>
          <w:divBdr>
            <w:top w:val="none" w:sz="0" w:space="0" w:color="auto"/>
            <w:left w:val="none" w:sz="0" w:space="0" w:color="auto"/>
            <w:bottom w:val="none" w:sz="0" w:space="0" w:color="auto"/>
            <w:right w:val="none" w:sz="0" w:space="0" w:color="auto"/>
          </w:divBdr>
        </w:div>
        <w:div w:id="1833913026">
          <w:marLeft w:val="600"/>
          <w:marRight w:val="0"/>
          <w:marTop w:val="0"/>
          <w:marBottom w:val="0"/>
          <w:divBdr>
            <w:top w:val="none" w:sz="0" w:space="0" w:color="auto"/>
            <w:left w:val="none" w:sz="0" w:space="0" w:color="auto"/>
            <w:bottom w:val="none" w:sz="0" w:space="0" w:color="auto"/>
            <w:right w:val="none" w:sz="0" w:space="0" w:color="auto"/>
          </w:divBdr>
        </w:div>
        <w:div w:id="1835563897">
          <w:marLeft w:val="600"/>
          <w:marRight w:val="0"/>
          <w:marTop w:val="0"/>
          <w:marBottom w:val="0"/>
          <w:divBdr>
            <w:top w:val="none" w:sz="0" w:space="0" w:color="auto"/>
            <w:left w:val="none" w:sz="0" w:space="0" w:color="auto"/>
            <w:bottom w:val="none" w:sz="0" w:space="0" w:color="auto"/>
            <w:right w:val="none" w:sz="0" w:space="0" w:color="auto"/>
          </w:divBdr>
        </w:div>
        <w:div w:id="1837187827">
          <w:marLeft w:val="600"/>
          <w:marRight w:val="0"/>
          <w:marTop w:val="0"/>
          <w:marBottom w:val="0"/>
          <w:divBdr>
            <w:top w:val="none" w:sz="0" w:space="0" w:color="auto"/>
            <w:left w:val="none" w:sz="0" w:space="0" w:color="auto"/>
            <w:bottom w:val="none" w:sz="0" w:space="0" w:color="auto"/>
            <w:right w:val="none" w:sz="0" w:space="0" w:color="auto"/>
          </w:divBdr>
        </w:div>
        <w:div w:id="1844197423">
          <w:marLeft w:val="600"/>
          <w:marRight w:val="0"/>
          <w:marTop w:val="0"/>
          <w:marBottom w:val="0"/>
          <w:divBdr>
            <w:top w:val="none" w:sz="0" w:space="0" w:color="auto"/>
            <w:left w:val="none" w:sz="0" w:space="0" w:color="auto"/>
            <w:bottom w:val="none" w:sz="0" w:space="0" w:color="auto"/>
            <w:right w:val="none" w:sz="0" w:space="0" w:color="auto"/>
          </w:divBdr>
        </w:div>
        <w:div w:id="1846705654">
          <w:marLeft w:val="600"/>
          <w:marRight w:val="0"/>
          <w:marTop w:val="0"/>
          <w:marBottom w:val="0"/>
          <w:divBdr>
            <w:top w:val="none" w:sz="0" w:space="0" w:color="auto"/>
            <w:left w:val="none" w:sz="0" w:space="0" w:color="auto"/>
            <w:bottom w:val="none" w:sz="0" w:space="0" w:color="auto"/>
            <w:right w:val="none" w:sz="0" w:space="0" w:color="auto"/>
          </w:divBdr>
        </w:div>
        <w:div w:id="1850438705">
          <w:marLeft w:val="600"/>
          <w:marRight w:val="0"/>
          <w:marTop w:val="0"/>
          <w:marBottom w:val="0"/>
          <w:divBdr>
            <w:top w:val="none" w:sz="0" w:space="0" w:color="auto"/>
            <w:left w:val="none" w:sz="0" w:space="0" w:color="auto"/>
            <w:bottom w:val="none" w:sz="0" w:space="0" w:color="auto"/>
            <w:right w:val="none" w:sz="0" w:space="0" w:color="auto"/>
          </w:divBdr>
        </w:div>
        <w:div w:id="1850945670">
          <w:marLeft w:val="600"/>
          <w:marRight w:val="0"/>
          <w:marTop w:val="0"/>
          <w:marBottom w:val="0"/>
          <w:divBdr>
            <w:top w:val="none" w:sz="0" w:space="0" w:color="auto"/>
            <w:left w:val="none" w:sz="0" w:space="0" w:color="auto"/>
            <w:bottom w:val="none" w:sz="0" w:space="0" w:color="auto"/>
            <w:right w:val="none" w:sz="0" w:space="0" w:color="auto"/>
          </w:divBdr>
        </w:div>
        <w:div w:id="1855683229">
          <w:marLeft w:val="600"/>
          <w:marRight w:val="0"/>
          <w:marTop w:val="0"/>
          <w:marBottom w:val="0"/>
          <w:divBdr>
            <w:top w:val="none" w:sz="0" w:space="0" w:color="auto"/>
            <w:left w:val="none" w:sz="0" w:space="0" w:color="auto"/>
            <w:bottom w:val="none" w:sz="0" w:space="0" w:color="auto"/>
            <w:right w:val="none" w:sz="0" w:space="0" w:color="auto"/>
          </w:divBdr>
        </w:div>
        <w:div w:id="1857303390">
          <w:marLeft w:val="240"/>
          <w:marRight w:val="0"/>
          <w:marTop w:val="0"/>
          <w:marBottom w:val="0"/>
          <w:divBdr>
            <w:top w:val="none" w:sz="0" w:space="0" w:color="auto"/>
            <w:left w:val="none" w:sz="0" w:space="0" w:color="auto"/>
            <w:bottom w:val="none" w:sz="0" w:space="0" w:color="auto"/>
            <w:right w:val="none" w:sz="0" w:space="0" w:color="auto"/>
          </w:divBdr>
        </w:div>
        <w:div w:id="1859850254">
          <w:marLeft w:val="600"/>
          <w:marRight w:val="0"/>
          <w:marTop w:val="0"/>
          <w:marBottom w:val="0"/>
          <w:divBdr>
            <w:top w:val="none" w:sz="0" w:space="0" w:color="auto"/>
            <w:left w:val="none" w:sz="0" w:space="0" w:color="auto"/>
            <w:bottom w:val="none" w:sz="0" w:space="0" w:color="auto"/>
            <w:right w:val="none" w:sz="0" w:space="0" w:color="auto"/>
          </w:divBdr>
        </w:div>
        <w:div w:id="1863205095">
          <w:marLeft w:val="720"/>
          <w:marRight w:val="0"/>
          <w:marTop w:val="0"/>
          <w:marBottom w:val="0"/>
          <w:divBdr>
            <w:top w:val="none" w:sz="0" w:space="0" w:color="auto"/>
            <w:left w:val="none" w:sz="0" w:space="0" w:color="auto"/>
            <w:bottom w:val="none" w:sz="0" w:space="0" w:color="auto"/>
            <w:right w:val="none" w:sz="0" w:space="0" w:color="auto"/>
          </w:divBdr>
        </w:div>
        <w:div w:id="1867912351">
          <w:marLeft w:val="600"/>
          <w:marRight w:val="0"/>
          <w:marTop w:val="0"/>
          <w:marBottom w:val="0"/>
          <w:divBdr>
            <w:top w:val="none" w:sz="0" w:space="0" w:color="auto"/>
            <w:left w:val="none" w:sz="0" w:space="0" w:color="auto"/>
            <w:bottom w:val="none" w:sz="0" w:space="0" w:color="auto"/>
            <w:right w:val="none" w:sz="0" w:space="0" w:color="auto"/>
          </w:divBdr>
        </w:div>
        <w:div w:id="1870989493">
          <w:marLeft w:val="600"/>
          <w:marRight w:val="0"/>
          <w:marTop w:val="0"/>
          <w:marBottom w:val="0"/>
          <w:divBdr>
            <w:top w:val="none" w:sz="0" w:space="0" w:color="auto"/>
            <w:left w:val="none" w:sz="0" w:space="0" w:color="auto"/>
            <w:bottom w:val="none" w:sz="0" w:space="0" w:color="auto"/>
            <w:right w:val="none" w:sz="0" w:space="0" w:color="auto"/>
          </w:divBdr>
        </w:div>
        <w:div w:id="1875968066">
          <w:marLeft w:val="600"/>
          <w:marRight w:val="0"/>
          <w:marTop w:val="0"/>
          <w:marBottom w:val="0"/>
          <w:divBdr>
            <w:top w:val="none" w:sz="0" w:space="0" w:color="auto"/>
            <w:left w:val="none" w:sz="0" w:space="0" w:color="auto"/>
            <w:bottom w:val="none" w:sz="0" w:space="0" w:color="auto"/>
            <w:right w:val="none" w:sz="0" w:space="0" w:color="auto"/>
          </w:divBdr>
        </w:div>
        <w:div w:id="1882983611">
          <w:marLeft w:val="600"/>
          <w:marRight w:val="0"/>
          <w:marTop w:val="0"/>
          <w:marBottom w:val="0"/>
          <w:divBdr>
            <w:top w:val="none" w:sz="0" w:space="0" w:color="auto"/>
            <w:left w:val="none" w:sz="0" w:space="0" w:color="auto"/>
            <w:bottom w:val="none" w:sz="0" w:space="0" w:color="auto"/>
            <w:right w:val="none" w:sz="0" w:space="0" w:color="auto"/>
          </w:divBdr>
        </w:div>
        <w:div w:id="1886136187">
          <w:marLeft w:val="600"/>
          <w:marRight w:val="0"/>
          <w:marTop w:val="0"/>
          <w:marBottom w:val="0"/>
          <w:divBdr>
            <w:top w:val="none" w:sz="0" w:space="0" w:color="auto"/>
            <w:left w:val="none" w:sz="0" w:space="0" w:color="auto"/>
            <w:bottom w:val="none" w:sz="0" w:space="0" w:color="auto"/>
            <w:right w:val="none" w:sz="0" w:space="0" w:color="auto"/>
          </w:divBdr>
        </w:div>
        <w:div w:id="1892308349">
          <w:marLeft w:val="600"/>
          <w:marRight w:val="0"/>
          <w:marTop w:val="0"/>
          <w:marBottom w:val="0"/>
          <w:divBdr>
            <w:top w:val="none" w:sz="0" w:space="0" w:color="auto"/>
            <w:left w:val="none" w:sz="0" w:space="0" w:color="auto"/>
            <w:bottom w:val="none" w:sz="0" w:space="0" w:color="auto"/>
            <w:right w:val="none" w:sz="0" w:space="0" w:color="auto"/>
          </w:divBdr>
        </w:div>
        <w:div w:id="1892691111">
          <w:marLeft w:val="600"/>
          <w:marRight w:val="0"/>
          <w:marTop w:val="0"/>
          <w:marBottom w:val="0"/>
          <w:divBdr>
            <w:top w:val="none" w:sz="0" w:space="0" w:color="auto"/>
            <w:left w:val="none" w:sz="0" w:space="0" w:color="auto"/>
            <w:bottom w:val="none" w:sz="0" w:space="0" w:color="auto"/>
            <w:right w:val="none" w:sz="0" w:space="0" w:color="auto"/>
          </w:divBdr>
        </w:div>
        <w:div w:id="1893536393">
          <w:marLeft w:val="600"/>
          <w:marRight w:val="0"/>
          <w:marTop w:val="0"/>
          <w:marBottom w:val="0"/>
          <w:divBdr>
            <w:top w:val="none" w:sz="0" w:space="0" w:color="auto"/>
            <w:left w:val="none" w:sz="0" w:space="0" w:color="auto"/>
            <w:bottom w:val="none" w:sz="0" w:space="0" w:color="auto"/>
            <w:right w:val="none" w:sz="0" w:space="0" w:color="auto"/>
          </w:divBdr>
        </w:div>
        <w:div w:id="1901360736">
          <w:marLeft w:val="600"/>
          <w:marRight w:val="0"/>
          <w:marTop w:val="0"/>
          <w:marBottom w:val="0"/>
          <w:divBdr>
            <w:top w:val="none" w:sz="0" w:space="0" w:color="auto"/>
            <w:left w:val="none" w:sz="0" w:space="0" w:color="auto"/>
            <w:bottom w:val="none" w:sz="0" w:space="0" w:color="auto"/>
            <w:right w:val="none" w:sz="0" w:space="0" w:color="auto"/>
          </w:divBdr>
        </w:div>
        <w:div w:id="1902138171">
          <w:marLeft w:val="600"/>
          <w:marRight w:val="0"/>
          <w:marTop w:val="0"/>
          <w:marBottom w:val="0"/>
          <w:divBdr>
            <w:top w:val="none" w:sz="0" w:space="0" w:color="auto"/>
            <w:left w:val="none" w:sz="0" w:space="0" w:color="auto"/>
            <w:bottom w:val="none" w:sz="0" w:space="0" w:color="auto"/>
            <w:right w:val="none" w:sz="0" w:space="0" w:color="auto"/>
          </w:divBdr>
        </w:div>
        <w:div w:id="1902714837">
          <w:marLeft w:val="600"/>
          <w:marRight w:val="0"/>
          <w:marTop w:val="0"/>
          <w:marBottom w:val="0"/>
          <w:divBdr>
            <w:top w:val="none" w:sz="0" w:space="0" w:color="auto"/>
            <w:left w:val="none" w:sz="0" w:space="0" w:color="auto"/>
            <w:bottom w:val="none" w:sz="0" w:space="0" w:color="auto"/>
            <w:right w:val="none" w:sz="0" w:space="0" w:color="auto"/>
          </w:divBdr>
        </w:div>
        <w:div w:id="1904215912">
          <w:marLeft w:val="600"/>
          <w:marRight w:val="0"/>
          <w:marTop w:val="0"/>
          <w:marBottom w:val="0"/>
          <w:divBdr>
            <w:top w:val="none" w:sz="0" w:space="0" w:color="auto"/>
            <w:left w:val="none" w:sz="0" w:space="0" w:color="auto"/>
            <w:bottom w:val="none" w:sz="0" w:space="0" w:color="auto"/>
            <w:right w:val="none" w:sz="0" w:space="0" w:color="auto"/>
          </w:divBdr>
        </w:div>
        <w:div w:id="1908806153">
          <w:marLeft w:val="720"/>
          <w:marRight w:val="0"/>
          <w:marTop w:val="0"/>
          <w:marBottom w:val="0"/>
          <w:divBdr>
            <w:top w:val="none" w:sz="0" w:space="0" w:color="auto"/>
            <w:left w:val="none" w:sz="0" w:space="0" w:color="auto"/>
            <w:bottom w:val="none" w:sz="0" w:space="0" w:color="auto"/>
            <w:right w:val="none" w:sz="0" w:space="0" w:color="auto"/>
          </w:divBdr>
        </w:div>
        <w:div w:id="1909993042">
          <w:marLeft w:val="600"/>
          <w:marRight w:val="0"/>
          <w:marTop w:val="0"/>
          <w:marBottom w:val="0"/>
          <w:divBdr>
            <w:top w:val="none" w:sz="0" w:space="0" w:color="auto"/>
            <w:left w:val="none" w:sz="0" w:space="0" w:color="auto"/>
            <w:bottom w:val="none" w:sz="0" w:space="0" w:color="auto"/>
            <w:right w:val="none" w:sz="0" w:space="0" w:color="auto"/>
          </w:divBdr>
        </w:div>
        <w:div w:id="1913928649">
          <w:marLeft w:val="600"/>
          <w:marRight w:val="0"/>
          <w:marTop w:val="0"/>
          <w:marBottom w:val="0"/>
          <w:divBdr>
            <w:top w:val="none" w:sz="0" w:space="0" w:color="auto"/>
            <w:left w:val="none" w:sz="0" w:space="0" w:color="auto"/>
            <w:bottom w:val="none" w:sz="0" w:space="0" w:color="auto"/>
            <w:right w:val="none" w:sz="0" w:space="0" w:color="auto"/>
          </w:divBdr>
        </w:div>
        <w:div w:id="1916667352">
          <w:marLeft w:val="600"/>
          <w:marRight w:val="0"/>
          <w:marTop w:val="0"/>
          <w:marBottom w:val="0"/>
          <w:divBdr>
            <w:top w:val="none" w:sz="0" w:space="0" w:color="auto"/>
            <w:left w:val="none" w:sz="0" w:space="0" w:color="auto"/>
            <w:bottom w:val="none" w:sz="0" w:space="0" w:color="auto"/>
            <w:right w:val="none" w:sz="0" w:space="0" w:color="auto"/>
          </w:divBdr>
        </w:div>
        <w:div w:id="1919629889">
          <w:marLeft w:val="600"/>
          <w:marRight w:val="0"/>
          <w:marTop w:val="0"/>
          <w:marBottom w:val="0"/>
          <w:divBdr>
            <w:top w:val="none" w:sz="0" w:space="0" w:color="auto"/>
            <w:left w:val="none" w:sz="0" w:space="0" w:color="auto"/>
            <w:bottom w:val="none" w:sz="0" w:space="0" w:color="auto"/>
            <w:right w:val="none" w:sz="0" w:space="0" w:color="auto"/>
          </w:divBdr>
        </w:div>
        <w:div w:id="1928615712">
          <w:marLeft w:val="600"/>
          <w:marRight w:val="0"/>
          <w:marTop w:val="0"/>
          <w:marBottom w:val="0"/>
          <w:divBdr>
            <w:top w:val="none" w:sz="0" w:space="0" w:color="auto"/>
            <w:left w:val="none" w:sz="0" w:space="0" w:color="auto"/>
            <w:bottom w:val="none" w:sz="0" w:space="0" w:color="auto"/>
            <w:right w:val="none" w:sz="0" w:space="0" w:color="auto"/>
          </w:divBdr>
        </w:div>
        <w:div w:id="1932929541">
          <w:marLeft w:val="600"/>
          <w:marRight w:val="0"/>
          <w:marTop w:val="0"/>
          <w:marBottom w:val="0"/>
          <w:divBdr>
            <w:top w:val="none" w:sz="0" w:space="0" w:color="auto"/>
            <w:left w:val="none" w:sz="0" w:space="0" w:color="auto"/>
            <w:bottom w:val="none" w:sz="0" w:space="0" w:color="auto"/>
            <w:right w:val="none" w:sz="0" w:space="0" w:color="auto"/>
          </w:divBdr>
        </w:div>
        <w:div w:id="1933661962">
          <w:marLeft w:val="600"/>
          <w:marRight w:val="0"/>
          <w:marTop w:val="0"/>
          <w:marBottom w:val="0"/>
          <w:divBdr>
            <w:top w:val="none" w:sz="0" w:space="0" w:color="auto"/>
            <w:left w:val="none" w:sz="0" w:space="0" w:color="auto"/>
            <w:bottom w:val="none" w:sz="0" w:space="0" w:color="auto"/>
            <w:right w:val="none" w:sz="0" w:space="0" w:color="auto"/>
          </w:divBdr>
        </w:div>
        <w:div w:id="1934170367">
          <w:marLeft w:val="600"/>
          <w:marRight w:val="0"/>
          <w:marTop w:val="0"/>
          <w:marBottom w:val="0"/>
          <w:divBdr>
            <w:top w:val="none" w:sz="0" w:space="0" w:color="auto"/>
            <w:left w:val="none" w:sz="0" w:space="0" w:color="auto"/>
            <w:bottom w:val="none" w:sz="0" w:space="0" w:color="auto"/>
            <w:right w:val="none" w:sz="0" w:space="0" w:color="auto"/>
          </w:divBdr>
        </w:div>
        <w:div w:id="1938908252">
          <w:marLeft w:val="600"/>
          <w:marRight w:val="0"/>
          <w:marTop w:val="0"/>
          <w:marBottom w:val="0"/>
          <w:divBdr>
            <w:top w:val="none" w:sz="0" w:space="0" w:color="auto"/>
            <w:left w:val="none" w:sz="0" w:space="0" w:color="auto"/>
            <w:bottom w:val="none" w:sz="0" w:space="0" w:color="auto"/>
            <w:right w:val="none" w:sz="0" w:space="0" w:color="auto"/>
          </w:divBdr>
        </w:div>
        <w:div w:id="1938980322">
          <w:marLeft w:val="600"/>
          <w:marRight w:val="0"/>
          <w:marTop w:val="0"/>
          <w:marBottom w:val="0"/>
          <w:divBdr>
            <w:top w:val="none" w:sz="0" w:space="0" w:color="auto"/>
            <w:left w:val="none" w:sz="0" w:space="0" w:color="auto"/>
            <w:bottom w:val="none" w:sz="0" w:space="0" w:color="auto"/>
            <w:right w:val="none" w:sz="0" w:space="0" w:color="auto"/>
          </w:divBdr>
        </w:div>
        <w:div w:id="1941134556">
          <w:marLeft w:val="600"/>
          <w:marRight w:val="0"/>
          <w:marTop w:val="0"/>
          <w:marBottom w:val="0"/>
          <w:divBdr>
            <w:top w:val="none" w:sz="0" w:space="0" w:color="auto"/>
            <w:left w:val="none" w:sz="0" w:space="0" w:color="auto"/>
            <w:bottom w:val="none" w:sz="0" w:space="0" w:color="auto"/>
            <w:right w:val="none" w:sz="0" w:space="0" w:color="auto"/>
          </w:divBdr>
        </w:div>
        <w:div w:id="1941835138">
          <w:marLeft w:val="600"/>
          <w:marRight w:val="0"/>
          <w:marTop w:val="0"/>
          <w:marBottom w:val="0"/>
          <w:divBdr>
            <w:top w:val="none" w:sz="0" w:space="0" w:color="auto"/>
            <w:left w:val="none" w:sz="0" w:space="0" w:color="auto"/>
            <w:bottom w:val="none" w:sz="0" w:space="0" w:color="auto"/>
            <w:right w:val="none" w:sz="0" w:space="0" w:color="auto"/>
          </w:divBdr>
        </w:div>
        <w:div w:id="1945795979">
          <w:marLeft w:val="600"/>
          <w:marRight w:val="0"/>
          <w:marTop w:val="0"/>
          <w:marBottom w:val="0"/>
          <w:divBdr>
            <w:top w:val="none" w:sz="0" w:space="0" w:color="auto"/>
            <w:left w:val="none" w:sz="0" w:space="0" w:color="auto"/>
            <w:bottom w:val="none" w:sz="0" w:space="0" w:color="auto"/>
            <w:right w:val="none" w:sz="0" w:space="0" w:color="auto"/>
          </w:divBdr>
        </w:div>
        <w:div w:id="1946882745">
          <w:marLeft w:val="720"/>
          <w:marRight w:val="0"/>
          <w:marTop w:val="0"/>
          <w:marBottom w:val="0"/>
          <w:divBdr>
            <w:top w:val="none" w:sz="0" w:space="0" w:color="auto"/>
            <w:left w:val="none" w:sz="0" w:space="0" w:color="auto"/>
            <w:bottom w:val="none" w:sz="0" w:space="0" w:color="auto"/>
            <w:right w:val="none" w:sz="0" w:space="0" w:color="auto"/>
          </w:divBdr>
        </w:div>
        <w:div w:id="1950701673">
          <w:marLeft w:val="600"/>
          <w:marRight w:val="0"/>
          <w:marTop w:val="0"/>
          <w:marBottom w:val="0"/>
          <w:divBdr>
            <w:top w:val="none" w:sz="0" w:space="0" w:color="auto"/>
            <w:left w:val="none" w:sz="0" w:space="0" w:color="auto"/>
            <w:bottom w:val="none" w:sz="0" w:space="0" w:color="auto"/>
            <w:right w:val="none" w:sz="0" w:space="0" w:color="auto"/>
          </w:divBdr>
        </w:div>
        <w:div w:id="1956256157">
          <w:marLeft w:val="600"/>
          <w:marRight w:val="0"/>
          <w:marTop w:val="0"/>
          <w:marBottom w:val="0"/>
          <w:divBdr>
            <w:top w:val="none" w:sz="0" w:space="0" w:color="auto"/>
            <w:left w:val="none" w:sz="0" w:space="0" w:color="auto"/>
            <w:bottom w:val="none" w:sz="0" w:space="0" w:color="auto"/>
            <w:right w:val="none" w:sz="0" w:space="0" w:color="auto"/>
          </w:divBdr>
        </w:div>
        <w:div w:id="1964070860">
          <w:marLeft w:val="720"/>
          <w:marRight w:val="0"/>
          <w:marTop w:val="0"/>
          <w:marBottom w:val="0"/>
          <w:divBdr>
            <w:top w:val="none" w:sz="0" w:space="0" w:color="auto"/>
            <w:left w:val="none" w:sz="0" w:space="0" w:color="auto"/>
            <w:bottom w:val="none" w:sz="0" w:space="0" w:color="auto"/>
            <w:right w:val="none" w:sz="0" w:space="0" w:color="auto"/>
          </w:divBdr>
        </w:div>
        <w:div w:id="1970281972">
          <w:marLeft w:val="600"/>
          <w:marRight w:val="0"/>
          <w:marTop w:val="0"/>
          <w:marBottom w:val="0"/>
          <w:divBdr>
            <w:top w:val="none" w:sz="0" w:space="0" w:color="auto"/>
            <w:left w:val="none" w:sz="0" w:space="0" w:color="auto"/>
            <w:bottom w:val="none" w:sz="0" w:space="0" w:color="auto"/>
            <w:right w:val="none" w:sz="0" w:space="0" w:color="auto"/>
          </w:divBdr>
        </w:div>
        <w:div w:id="1972590909">
          <w:marLeft w:val="600"/>
          <w:marRight w:val="0"/>
          <w:marTop w:val="0"/>
          <w:marBottom w:val="0"/>
          <w:divBdr>
            <w:top w:val="none" w:sz="0" w:space="0" w:color="auto"/>
            <w:left w:val="none" w:sz="0" w:space="0" w:color="auto"/>
            <w:bottom w:val="none" w:sz="0" w:space="0" w:color="auto"/>
            <w:right w:val="none" w:sz="0" w:space="0" w:color="auto"/>
          </w:divBdr>
        </w:div>
        <w:div w:id="1974092621">
          <w:marLeft w:val="600"/>
          <w:marRight w:val="0"/>
          <w:marTop w:val="0"/>
          <w:marBottom w:val="0"/>
          <w:divBdr>
            <w:top w:val="none" w:sz="0" w:space="0" w:color="auto"/>
            <w:left w:val="none" w:sz="0" w:space="0" w:color="auto"/>
            <w:bottom w:val="none" w:sz="0" w:space="0" w:color="auto"/>
            <w:right w:val="none" w:sz="0" w:space="0" w:color="auto"/>
          </w:divBdr>
        </w:div>
        <w:div w:id="1980718300">
          <w:marLeft w:val="600"/>
          <w:marRight w:val="0"/>
          <w:marTop w:val="0"/>
          <w:marBottom w:val="0"/>
          <w:divBdr>
            <w:top w:val="none" w:sz="0" w:space="0" w:color="auto"/>
            <w:left w:val="none" w:sz="0" w:space="0" w:color="auto"/>
            <w:bottom w:val="none" w:sz="0" w:space="0" w:color="auto"/>
            <w:right w:val="none" w:sz="0" w:space="0" w:color="auto"/>
          </w:divBdr>
        </w:div>
        <w:div w:id="1982886707">
          <w:marLeft w:val="720"/>
          <w:marRight w:val="0"/>
          <w:marTop w:val="0"/>
          <w:marBottom w:val="0"/>
          <w:divBdr>
            <w:top w:val="none" w:sz="0" w:space="0" w:color="auto"/>
            <w:left w:val="none" w:sz="0" w:space="0" w:color="auto"/>
            <w:bottom w:val="none" w:sz="0" w:space="0" w:color="auto"/>
            <w:right w:val="none" w:sz="0" w:space="0" w:color="auto"/>
          </w:divBdr>
        </w:div>
        <w:div w:id="1997219500">
          <w:marLeft w:val="600"/>
          <w:marRight w:val="0"/>
          <w:marTop w:val="0"/>
          <w:marBottom w:val="0"/>
          <w:divBdr>
            <w:top w:val="none" w:sz="0" w:space="0" w:color="auto"/>
            <w:left w:val="none" w:sz="0" w:space="0" w:color="auto"/>
            <w:bottom w:val="none" w:sz="0" w:space="0" w:color="auto"/>
            <w:right w:val="none" w:sz="0" w:space="0" w:color="auto"/>
          </w:divBdr>
        </w:div>
        <w:div w:id="1999259564">
          <w:marLeft w:val="600"/>
          <w:marRight w:val="0"/>
          <w:marTop w:val="0"/>
          <w:marBottom w:val="0"/>
          <w:divBdr>
            <w:top w:val="none" w:sz="0" w:space="0" w:color="auto"/>
            <w:left w:val="none" w:sz="0" w:space="0" w:color="auto"/>
            <w:bottom w:val="none" w:sz="0" w:space="0" w:color="auto"/>
            <w:right w:val="none" w:sz="0" w:space="0" w:color="auto"/>
          </w:divBdr>
        </w:div>
        <w:div w:id="1999530590">
          <w:marLeft w:val="600"/>
          <w:marRight w:val="0"/>
          <w:marTop w:val="0"/>
          <w:marBottom w:val="0"/>
          <w:divBdr>
            <w:top w:val="none" w:sz="0" w:space="0" w:color="auto"/>
            <w:left w:val="none" w:sz="0" w:space="0" w:color="auto"/>
            <w:bottom w:val="none" w:sz="0" w:space="0" w:color="auto"/>
            <w:right w:val="none" w:sz="0" w:space="0" w:color="auto"/>
          </w:divBdr>
        </w:div>
        <w:div w:id="2001882269">
          <w:marLeft w:val="600"/>
          <w:marRight w:val="0"/>
          <w:marTop w:val="0"/>
          <w:marBottom w:val="0"/>
          <w:divBdr>
            <w:top w:val="none" w:sz="0" w:space="0" w:color="auto"/>
            <w:left w:val="none" w:sz="0" w:space="0" w:color="auto"/>
            <w:bottom w:val="none" w:sz="0" w:space="0" w:color="auto"/>
            <w:right w:val="none" w:sz="0" w:space="0" w:color="auto"/>
          </w:divBdr>
        </w:div>
        <w:div w:id="2005813695">
          <w:marLeft w:val="600"/>
          <w:marRight w:val="0"/>
          <w:marTop w:val="0"/>
          <w:marBottom w:val="0"/>
          <w:divBdr>
            <w:top w:val="none" w:sz="0" w:space="0" w:color="auto"/>
            <w:left w:val="none" w:sz="0" w:space="0" w:color="auto"/>
            <w:bottom w:val="none" w:sz="0" w:space="0" w:color="auto"/>
            <w:right w:val="none" w:sz="0" w:space="0" w:color="auto"/>
          </w:divBdr>
        </w:div>
        <w:div w:id="2006275905">
          <w:marLeft w:val="720"/>
          <w:marRight w:val="0"/>
          <w:marTop w:val="0"/>
          <w:marBottom w:val="0"/>
          <w:divBdr>
            <w:top w:val="none" w:sz="0" w:space="0" w:color="auto"/>
            <w:left w:val="none" w:sz="0" w:space="0" w:color="auto"/>
            <w:bottom w:val="none" w:sz="0" w:space="0" w:color="auto"/>
            <w:right w:val="none" w:sz="0" w:space="0" w:color="auto"/>
          </w:divBdr>
        </w:div>
        <w:div w:id="2008315348">
          <w:marLeft w:val="600"/>
          <w:marRight w:val="0"/>
          <w:marTop w:val="0"/>
          <w:marBottom w:val="0"/>
          <w:divBdr>
            <w:top w:val="none" w:sz="0" w:space="0" w:color="auto"/>
            <w:left w:val="none" w:sz="0" w:space="0" w:color="auto"/>
            <w:bottom w:val="none" w:sz="0" w:space="0" w:color="auto"/>
            <w:right w:val="none" w:sz="0" w:space="0" w:color="auto"/>
          </w:divBdr>
        </w:div>
        <w:div w:id="2009480708">
          <w:marLeft w:val="600"/>
          <w:marRight w:val="0"/>
          <w:marTop w:val="0"/>
          <w:marBottom w:val="0"/>
          <w:divBdr>
            <w:top w:val="none" w:sz="0" w:space="0" w:color="auto"/>
            <w:left w:val="none" w:sz="0" w:space="0" w:color="auto"/>
            <w:bottom w:val="none" w:sz="0" w:space="0" w:color="auto"/>
            <w:right w:val="none" w:sz="0" w:space="0" w:color="auto"/>
          </w:divBdr>
        </w:div>
        <w:div w:id="2011445539">
          <w:marLeft w:val="600"/>
          <w:marRight w:val="0"/>
          <w:marTop w:val="0"/>
          <w:marBottom w:val="0"/>
          <w:divBdr>
            <w:top w:val="none" w:sz="0" w:space="0" w:color="auto"/>
            <w:left w:val="none" w:sz="0" w:space="0" w:color="auto"/>
            <w:bottom w:val="none" w:sz="0" w:space="0" w:color="auto"/>
            <w:right w:val="none" w:sz="0" w:space="0" w:color="auto"/>
          </w:divBdr>
        </w:div>
        <w:div w:id="2012676113">
          <w:marLeft w:val="600"/>
          <w:marRight w:val="0"/>
          <w:marTop w:val="0"/>
          <w:marBottom w:val="0"/>
          <w:divBdr>
            <w:top w:val="none" w:sz="0" w:space="0" w:color="auto"/>
            <w:left w:val="none" w:sz="0" w:space="0" w:color="auto"/>
            <w:bottom w:val="none" w:sz="0" w:space="0" w:color="auto"/>
            <w:right w:val="none" w:sz="0" w:space="0" w:color="auto"/>
          </w:divBdr>
        </w:div>
        <w:div w:id="2012947355">
          <w:marLeft w:val="600"/>
          <w:marRight w:val="0"/>
          <w:marTop w:val="0"/>
          <w:marBottom w:val="0"/>
          <w:divBdr>
            <w:top w:val="none" w:sz="0" w:space="0" w:color="auto"/>
            <w:left w:val="none" w:sz="0" w:space="0" w:color="auto"/>
            <w:bottom w:val="none" w:sz="0" w:space="0" w:color="auto"/>
            <w:right w:val="none" w:sz="0" w:space="0" w:color="auto"/>
          </w:divBdr>
        </w:div>
        <w:div w:id="2019965608">
          <w:marLeft w:val="600"/>
          <w:marRight w:val="0"/>
          <w:marTop w:val="0"/>
          <w:marBottom w:val="0"/>
          <w:divBdr>
            <w:top w:val="none" w:sz="0" w:space="0" w:color="auto"/>
            <w:left w:val="none" w:sz="0" w:space="0" w:color="auto"/>
            <w:bottom w:val="none" w:sz="0" w:space="0" w:color="auto"/>
            <w:right w:val="none" w:sz="0" w:space="0" w:color="auto"/>
          </w:divBdr>
        </w:div>
        <w:div w:id="2020423534">
          <w:marLeft w:val="600"/>
          <w:marRight w:val="0"/>
          <w:marTop w:val="0"/>
          <w:marBottom w:val="0"/>
          <w:divBdr>
            <w:top w:val="none" w:sz="0" w:space="0" w:color="auto"/>
            <w:left w:val="none" w:sz="0" w:space="0" w:color="auto"/>
            <w:bottom w:val="none" w:sz="0" w:space="0" w:color="auto"/>
            <w:right w:val="none" w:sz="0" w:space="0" w:color="auto"/>
          </w:divBdr>
        </w:div>
        <w:div w:id="2020545203">
          <w:marLeft w:val="600"/>
          <w:marRight w:val="0"/>
          <w:marTop w:val="0"/>
          <w:marBottom w:val="0"/>
          <w:divBdr>
            <w:top w:val="none" w:sz="0" w:space="0" w:color="auto"/>
            <w:left w:val="none" w:sz="0" w:space="0" w:color="auto"/>
            <w:bottom w:val="none" w:sz="0" w:space="0" w:color="auto"/>
            <w:right w:val="none" w:sz="0" w:space="0" w:color="auto"/>
          </w:divBdr>
        </w:div>
        <w:div w:id="2024428204">
          <w:marLeft w:val="600"/>
          <w:marRight w:val="0"/>
          <w:marTop w:val="0"/>
          <w:marBottom w:val="0"/>
          <w:divBdr>
            <w:top w:val="none" w:sz="0" w:space="0" w:color="auto"/>
            <w:left w:val="none" w:sz="0" w:space="0" w:color="auto"/>
            <w:bottom w:val="none" w:sz="0" w:space="0" w:color="auto"/>
            <w:right w:val="none" w:sz="0" w:space="0" w:color="auto"/>
          </w:divBdr>
        </w:div>
        <w:div w:id="2025864802">
          <w:marLeft w:val="600"/>
          <w:marRight w:val="0"/>
          <w:marTop w:val="0"/>
          <w:marBottom w:val="0"/>
          <w:divBdr>
            <w:top w:val="none" w:sz="0" w:space="0" w:color="auto"/>
            <w:left w:val="none" w:sz="0" w:space="0" w:color="auto"/>
            <w:bottom w:val="none" w:sz="0" w:space="0" w:color="auto"/>
            <w:right w:val="none" w:sz="0" w:space="0" w:color="auto"/>
          </w:divBdr>
        </w:div>
        <w:div w:id="2029673866">
          <w:marLeft w:val="600"/>
          <w:marRight w:val="0"/>
          <w:marTop w:val="0"/>
          <w:marBottom w:val="0"/>
          <w:divBdr>
            <w:top w:val="none" w:sz="0" w:space="0" w:color="auto"/>
            <w:left w:val="none" w:sz="0" w:space="0" w:color="auto"/>
            <w:bottom w:val="none" w:sz="0" w:space="0" w:color="auto"/>
            <w:right w:val="none" w:sz="0" w:space="0" w:color="auto"/>
          </w:divBdr>
        </w:div>
        <w:div w:id="2032105723">
          <w:marLeft w:val="600"/>
          <w:marRight w:val="0"/>
          <w:marTop w:val="0"/>
          <w:marBottom w:val="0"/>
          <w:divBdr>
            <w:top w:val="none" w:sz="0" w:space="0" w:color="auto"/>
            <w:left w:val="none" w:sz="0" w:space="0" w:color="auto"/>
            <w:bottom w:val="none" w:sz="0" w:space="0" w:color="auto"/>
            <w:right w:val="none" w:sz="0" w:space="0" w:color="auto"/>
          </w:divBdr>
        </w:div>
        <w:div w:id="2038920059">
          <w:marLeft w:val="600"/>
          <w:marRight w:val="0"/>
          <w:marTop w:val="0"/>
          <w:marBottom w:val="0"/>
          <w:divBdr>
            <w:top w:val="none" w:sz="0" w:space="0" w:color="auto"/>
            <w:left w:val="none" w:sz="0" w:space="0" w:color="auto"/>
            <w:bottom w:val="none" w:sz="0" w:space="0" w:color="auto"/>
            <w:right w:val="none" w:sz="0" w:space="0" w:color="auto"/>
          </w:divBdr>
        </w:div>
        <w:div w:id="2040081828">
          <w:marLeft w:val="600"/>
          <w:marRight w:val="0"/>
          <w:marTop w:val="0"/>
          <w:marBottom w:val="0"/>
          <w:divBdr>
            <w:top w:val="none" w:sz="0" w:space="0" w:color="auto"/>
            <w:left w:val="none" w:sz="0" w:space="0" w:color="auto"/>
            <w:bottom w:val="none" w:sz="0" w:space="0" w:color="auto"/>
            <w:right w:val="none" w:sz="0" w:space="0" w:color="auto"/>
          </w:divBdr>
        </w:div>
        <w:div w:id="2041281184">
          <w:marLeft w:val="600"/>
          <w:marRight w:val="0"/>
          <w:marTop w:val="0"/>
          <w:marBottom w:val="0"/>
          <w:divBdr>
            <w:top w:val="none" w:sz="0" w:space="0" w:color="auto"/>
            <w:left w:val="none" w:sz="0" w:space="0" w:color="auto"/>
            <w:bottom w:val="none" w:sz="0" w:space="0" w:color="auto"/>
            <w:right w:val="none" w:sz="0" w:space="0" w:color="auto"/>
          </w:divBdr>
        </w:div>
        <w:div w:id="2043361325">
          <w:marLeft w:val="600"/>
          <w:marRight w:val="0"/>
          <w:marTop w:val="0"/>
          <w:marBottom w:val="0"/>
          <w:divBdr>
            <w:top w:val="none" w:sz="0" w:space="0" w:color="auto"/>
            <w:left w:val="none" w:sz="0" w:space="0" w:color="auto"/>
            <w:bottom w:val="none" w:sz="0" w:space="0" w:color="auto"/>
            <w:right w:val="none" w:sz="0" w:space="0" w:color="auto"/>
          </w:divBdr>
        </w:div>
        <w:div w:id="2045935219">
          <w:marLeft w:val="600"/>
          <w:marRight w:val="0"/>
          <w:marTop w:val="0"/>
          <w:marBottom w:val="0"/>
          <w:divBdr>
            <w:top w:val="none" w:sz="0" w:space="0" w:color="auto"/>
            <w:left w:val="none" w:sz="0" w:space="0" w:color="auto"/>
            <w:bottom w:val="none" w:sz="0" w:space="0" w:color="auto"/>
            <w:right w:val="none" w:sz="0" w:space="0" w:color="auto"/>
          </w:divBdr>
        </w:div>
        <w:div w:id="2065248522">
          <w:marLeft w:val="720"/>
          <w:marRight w:val="0"/>
          <w:marTop w:val="0"/>
          <w:marBottom w:val="0"/>
          <w:divBdr>
            <w:top w:val="none" w:sz="0" w:space="0" w:color="auto"/>
            <w:left w:val="none" w:sz="0" w:space="0" w:color="auto"/>
            <w:bottom w:val="none" w:sz="0" w:space="0" w:color="auto"/>
            <w:right w:val="none" w:sz="0" w:space="0" w:color="auto"/>
          </w:divBdr>
        </w:div>
        <w:div w:id="2066024918">
          <w:marLeft w:val="600"/>
          <w:marRight w:val="0"/>
          <w:marTop w:val="0"/>
          <w:marBottom w:val="0"/>
          <w:divBdr>
            <w:top w:val="none" w:sz="0" w:space="0" w:color="auto"/>
            <w:left w:val="none" w:sz="0" w:space="0" w:color="auto"/>
            <w:bottom w:val="none" w:sz="0" w:space="0" w:color="auto"/>
            <w:right w:val="none" w:sz="0" w:space="0" w:color="auto"/>
          </w:divBdr>
        </w:div>
        <w:div w:id="2070306239">
          <w:marLeft w:val="600"/>
          <w:marRight w:val="0"/>
          <w:marTop w:val="0"/>
          <w:marBottom w:val="0"/>
          <w:divBdr>
            <w:top w:val="none" w:sz="0" w:space="0" w:color="auto"/>
            <w:left w:val="none" w:sz="0" w:space="0" w:color="auto"/>
            <w:bottom w:val="none" w:sz="0" w:space="0" w:color="auto"/>
            <w:right w:val="none" w:sz="0" w:space="0" w:color="auto"/>
          </w:divBdr>
        </w:div>
        <w:div w:id="2072459771">
          <w:marLeft w:val="600"/>
          <w:marRight w:val="0"/>
          <w:marTop w:val="0"/>
          <w:marBottom w:val="0"/>
          <w:divBdr>
            <w:top w:val="none" w:sz="0" w:space="0" w:color="auto"/>
            <w:left w:val="none" w:sz="0" w:space="0" w:color="auto"/>
            <w:bottom w:val="none" w:sz="0" w:space="0" w:color="auto"/>
            <w:right w:val="none" w:sz="0" w:space="0" w:color="auto"/>
          </w:divBdr>
        </w:div>
        <w:div w:id="2080707775">
          <w:marLeft w:val="600"/>
          <w:marRight w:val="0"/>
          <w:marTop w:val="0"/>
          <w:marBottom w:val="0"/>
          <w:divBdr>
            <w:top w:val="none" w:sz="0" w:space="0" w:color="auto"/>
            <w:left w:val="none" w:sz="0" w:space="0" w:color="auto"/>
            <w:bottom w:val="none" w:sz="0" w:space="0" w:color="auto"/>
            <w:right w:val="none" w:sz="0" w:space="0" w:color="auto"/>
          </w:divBdr>
        </w:div>
        <w:div w:id="2081444944">
          <w:marLeft w:val="600"/>
          <w:marRight w:val="0"/>
          <w:marTop w:val="0"/>
          <w:marBottom w:val="0"/>
          <w:divBdr>
            <w:top w:val="none" w:sz="0" w:space="0" w:color="auto"/>
            <w:left w:val="none" w:sz="0" w:space="0" w:color="auto"/>
            <w:bottom w:val="none" w:sz="0" w:space="0" w:color="auto"/>
            <w:right w:val="none" w:sz="0" w:space="0" w:color="auto"/>
          </w:divBdr>
        </w:div>
        <w:div w:id="2081709361">
          <w:marLeft w:val="600"/>
          <w:marRight w:val="0"/>
          <w:marTop w:val="0"/>
          <w:marBottom w:val="0"/>
          <w:divBdr>
            <w:top w:val="none" w:sz="0" w:space="0" w:color="auto"/>
            <w:left w:val="none" w:sz="0" w:space="0" w:color="auto"/>
            <w:bottom w:val="none" w:sz="0" w:space="0" w:color="auto"/>
            <w:right w:val="none" w:sz="0" w:space="0" w:color="auto"/>
          </w:divBdr>
        </w:div>
        <w:div w:id="2083018496">
          <w:marLeft w:val="600"/>
          <w:marRight w:val="0"/>
          <w:marTop w:val="0"/>
          <w:marBottom w:val="0"/>
          <w:divBdr>
            <w:top w:val="none" w:sz="0" w:space="0" w:color="auto"/>
            <w:left w:val="none" w:sz="0" w:space="0" w:color="auto"/>
            <w:bottom w:val="none" w:sz="0" w:space="0" w:color="auto"/>
            <w:right w:val="none" w:sz="0" w:space="0" w:color="auto"/>
          </w:divBdr>
        </w:div>
        <w:div w:id="2086414059">
          <w:marLeft w:val="600"/>
          <w:marRight w:val="0"/>
          <w:marTop w:val="0"/>
          <w:marBottom w:val="0"/>
          <w:divBdr>
            <w:top w:val="none" w:sz="0" w:space="0" w:color="auto"/>
            <w:left w:val="none" w:sz="0" w:space="0" w:color="auto"/>
            <w:bottom w:val="none" w:sz="0" w:space="0" w:color="auto"/>
            <w:right w:val="none" w:sz="0" w:space="0" w:color="auto"/>
          </w:divBdr>
        </w:div>
        <w:div w:id="2087680171">
          <w:marLeft w:val="600"/>
          <w:marRight w:val="0"/>
          <w:marTop w:val="0"/>
          <w:marBottom w:val="0"/>
          <w:divBdr>
            <w:top w:val="none" w:sz="0" w:space="0" w:color="auto"/>
            <w:left w:val="none" w:sz="0" w:space="0" w:color="auto"/>
            <w:bottom w:val="none" w:sz="0" w:space="0" w:color="auto"/>
            <w:right w:val="none" w:sz="0" w:space="0" w:color="auto"/>
          </w:divBdr>
        </w:div>
        <w:div w:id="2094012192">
          <w:marLeft w:val="720"/>
          <w:marRight w:val="0"/>
          <w:marTop w:val="0"/>
          <w:marBottom w:val="0"/>
          <w:divBdr>
            <w:top w:val="none" w:sz="0" w:space="0" w:color="auto"/>
            <w:left w:val="none" w:sz="0" w:space="0" w:color="auto"/>
            <w:bottom w:val="none" w:sz="0" w:space="0" w:color="auto"/>
            <w:right w:val="none" w:sz="0" w:space="0" w:color="auto"/>
          </w:divBdr>
        </w:div>
        <w:div w:id="2095934918">
          <w:marLeft w:val="600"/>
          <w:marRight w:val="0"/>
          <w:marTop w:val="0"/>
          <w:marBottom w:val="0"/>
          <w:divBdr>
            <w:top w:val="none" w:sz="0" w:space="0" w:color="auto"/>
            <w:left w:val="none" w:sz="0" w:space="0" w:color="auto"/>
            <w:bottom w:val="none" w:sz="0" w:space="0" w:color="auto"/>
            <w:right w:val="none" w:sz="0" w:space="0" w:color="auto"/>
          </w:divBdr>
        </w:div>
        <w:div w:id="2097048548">
          <w:marLeft w:val="600"/>
          <w:marRight w:val="0"/>
          <w:marTop w:val="0"/>
          <w:marBottom w:val="0"/>
          <w:divBdr>
            <w:top w:val="none" w:sz="0" w:space="0" w:color="auto"/>
            <w:left w:val="none" w:sz="0" w:space="0" w:color="auto"/>
            <w:bottom w:val="none" w:sz="0" w:space="0" w:color="auto"/>
            <w:right w:val="none" w:sz="0" w:space="0" w:color="auto"/>
          </w:divBdr>
        </w:div>
        <w:div w:id="2105179604">
          <w:marLeft w:val="600"/>
          <w:marRight w:val="0"/>
          <w:marTop w:val="0"/>
          <w:marBottom w:val="0"/>
          <w:divBdr>
            <w:top w:val="none" w:sz="0" w:space="0" w:color="auto"/>
            <w:left w:val="none" w:sz="0" w:space="0" w:color="auto"/>
            <w:bottom w:val="none" w:sz="0" w:space="0" w:color="auto"/>
            <w:right w:val="none" w:sz="0" w:space="0" w:color="auto"/>
          </w:divBdr>
        </w:div>
        <w:div w:id="2107457994">
          <w:marLeft w:val="600"/>
          <w:marRight w:val="0"/>
          <w:marTop w:val="0"/>
          <w:marBottom w:val="0"/>
          <w:divBdr>
            <w:top w:val="none" w:sz="0" w:space="0" w:color="auto"/>
            <w:left w:val="none" w:sz="0" w:space="0" w:color="auto"/>
            <w:bottom w:val="none" w:sz="0" w:space="0" w:color="auto"/>
            <w:right w:val="none" w:sz="0" w:space="0" w:color="auto"/>
          </w:divBdr>
        </w:div>
        <w:div w:id="2116707344">
          <w:marLeft w:val="600"/>
          <w:marRight w:val="0"/>
          <w:marTop w:val="0"/>
          <w:marBottom w:val="0"/>
          <w:divBdr>
            <w:top w:val="none" w:sz="0" w:space="0" w:color="auto"/>
            <w:left w:val="none" w:sz="0" w:space="0" w:color="auto"/>
            <w:bottom w:val="none" w:sz="0" w:space="0" w:color="auto"/>
            <w:right w:val="none" w:sz="0" w:space="0" w:color="auto"/>
          </w:divBdr>
        </w:div>
        <w:div w:id="2131242359">
          <w:marLeft w:val="600"/>
          <w:marRight w:val="0"/>
          <w:marTop w:val="0"/>
          <w:marBottom w:val="0"/>
          <w:divBdr>
            <w:top w:val="none" w:sz="0" w:space="0" w:color="auto"/>
            <w:left w:val="none" w:sz="0" w:space="0" w:color="auto"/>
            <w:bottom w:val="none" w:sz="0" w:space="0" w:color="auto"/>
            <w:right w:val="none" w:sz="0" w:space="0" w:color="auto"/>
          </w:divBdr>
        </w:div>
        <w:div w:id="2131698589">
          <w:marLeft w:val="600"/>
          <w:marRight w:val="0"/>
          <w:marTop w:val="0"/>
          <w:marBottom w:val="0"/>
          <w:divBdr>
            <w:top w:val="none" w:sz="0" w:space="0" w:color="auto"/>
            <w:left w:val="none" w:sz="0" w:space="0" w:color="auto"/>
            <w:bottom w:val="none" w:sz="0" w:space="0" w:color="auto"/>
            <w:right w:val="none" w:sz="0" w:space="0" w:color="auto"/>
          </w:divBdr>
        </w:div>
        <w:div w:id="2133984927">
          <w:marLeft w:val="600"/>
          <w:marRight w:val="0"/>
          <w:marTop w:val="0"/>
          <w:marBottom w:val="0"/>
          <w:divBdr>
            <w:top w:val="none" w:sz="0" w:space="0" w:color="auto"/>
            <w:left w:val="none" w:sz="0" w:space="0" w:color="auto"/>
            <w:bottom w:val="none" w:sz="0" w:space="0" w:color="auto"/>
            <w:right w:val="none" w:sz="0" w:space="0" w:color="auto"/>
          </w:divBdr>
        </w:div>
        <w:div w:id="2137795694">
          <w:marLeft w:val="600"/>
          <w:marRight w:val="0"/>
          <w:marTop w:val="0"/>
          <w:marBottom w:val="0"/>
          <w:divBdr>
            <w:top w:val="none" w:sz="0" w:space="0" w:color="auto"/>
            <w:left w:val="none" w:sz="0" w:space="0" w:color="auto"/>
            <w:bottom w:val="none" w:sz="0" w:space="0" w:color="auto"/>
            <w:right w:val="none" w:sz="0" w:space="0" w:color="auto"/>
          </w:divBdr>
        </w:div>
        <w:div w:id="2138182979">
          <w:marLeft w:val="600"/>
          <w:marRight w:val="0"/>
          <w:marTop w:val="0"/>
          <w:marBottom w:val="0"/>
          <w:divBdr>
            <w:top w:val="none" w:sz="0" w:space="0" w:color="auto"/>
            <w:left w:val="none" w:sz="0" w:space="0" w:color="auto"/>
            <w:bottom w:val="none" w:sz="0" w:space="0" w:color="auto"/>
            <w:right w:val="none" w:sz="0" w:space="0" w:color="auto"/>
          </w:divBdr>
        </w:div>
        <w:div w:id="2139756243">
          <w:marLeft w:val="720"/>
          <w:marRight w:val="0"/>
          <w:marTop w:val="0"/>
          <w:marBottom w:val="0"/>
          <w:divBdr>
            <w:top w:val="none" w:sz="0" w:space="0" w:color="auto"/>
            <w:left w:val="none" w:sz="0" w:space="0" w:color="auto"/>
            <w:bottom w:val="none" w:sz="0" w:space="0" w:color="auto"/>
            <w:right w:val="none" w:sz="0" w:space="0" w:color="auto"/>
          </w:divBdr>
        </w:div>
      </w:divsChild>
    </w:div>
    <w:div w:id="1362591530">
      <w:bodyDiv w:val="1"/>
      <w:marLeft w:val="0"/>
      <w:marRight w:val="0"/>
      <w:marTop w:val="0"/>
      <w:marBottom w:val="0"/>
      <w:divBdr>
        <w:top w:val="none" w:sz="0" w:space="0" w:color="auto"/>
        <w:left w:val="none" w:sz="0" w:space="0" w:color="auto"/>
        <w:bottom w:val="none" w:sz="0" w:space="0" w:color="auto"/>
        <w:right w:val="none" w:sz="0" w:space="0" w:color="auto"/>
      </w:divBdr>
    </w:div>
    <w:div w:id="1368336898">
      <w:bodyDiv w:val="1"/>
      <w:marLeft w:val="0"/>
      <w:marRight w:val="0"/>
      <w:marTop w:val="0"/>
      <w:marBottom w:val="0"/>
      <w:divBdr>
        <w:top w:val="none" w:sz="0" w:space="0" w:color="auto"/>
        <w:left w:val="none" w:sz="0" w:space="0" w:color="auto"/>
        <w:bottom w:val="none" w:sz="0" w:space="0" w:color="auto"/>
        <w:right w:val="none" w:sz="0" w:space="0" w:color="auto"/>
      </w:divBdr>
    </w:div>
    <w:div w:id="1379695597">
      <w:bodyDiv w:val="1"/>
      <w:marLeft w:val="0"/>
      <w:marRight w:val="0"/>
      <w:marTop w:val="0"/>
      <w:marBottom w:val="0"/>
      <w:divBdr>
        <w:top w:val="none" w:sz="0" w:space="0" w:color="auto"/>
        <w:left w:val="none" w:sz="0" w:space="0" w:color="auto"/>
        <w:bottom w:val="none" w:sz="0" w:space="0" w:color="auto"/>
        <w:right w:val="none" w:sz="0" w:space="0" w:color="auto"/>
      </w:divBdr>
    </w:div>
    <w:div w:id="1439595132">
      <w:bodyDiv w:val="1"/>
      <w:marLeft w:val="0"/>
      <w:marRight w:val="0"/>
      <w:marTop w:val="0"/>
      <w:marBottom w:val="0"/>
      <w:divBdr>
        <w:top w:val="none" w:sz="0" w:space="0" w:color="auto"/>
        <w:left w:val="none" w:sz="0" w:space="0" w:color="auto"/>
        <w:bottom w:val="none" w:sz="0" w:space="0" w:color="auto"/>
        <w:right w:val="none" w:sz="0" w:space="0" w:color="auto"/>
      </w:divBdr>
    </w:div>
    <w:div w:id="1440294569">
      <w:bodyDiv w:val="1"/>
      <w:marLeft w:val="0"/>
      <w:marRight w:val="0"/>
      <w:marTop w:val="0"/>
      <w:marBottom w:val="0"/>
      <w:divBdr>
        <w:top w:val="none" w:sz="0" w:space="0" w:color="auto"/>
        <w:left w:val="none" w:sz="0" w:space="0" w:color="auto"/>
        <w:bottom w:val="none" w:sz="0" w:space="0" w:color="auto"/>
        <w:right w:val="none" w:sz="0" w:space="0" w:color="auto"/>
      </w:divBdr>
    </w:div>
    <w:div w:id="1449853318">
      <w:bodyDiv w:val="1"/>
      <w:marLeft w:val="0"/>
      <w:marRight w:val="0"/>
      <w:marTop w:val="0"/>
      <w:marBottom w:val="0"/>
      <w:divBdr>
        <w:top w:val="none" w:sz="0" w:space="0" w:color="auto"/>
        <w:left w:val="none" w:sz="0" w:space="0" w:color="auto"/>
        <w:bottom w:val="none" w:sz="0" w:space="0" w:color="auto"/>
        <w:right w:val="none" w:sz="0" w:space="0" w:color="auto"/>
      </w:divBdr>
    </w:div>
    <w:div w:id="1463112057">
      <w:bodyDiv w:val="1"/>
      <w:marLeft w:val="0"/>
      <w:marRight w:val="0"/>
      <w:marTop w:val="0"/>
      <w:marBottom w:val="0"/>
      <w:divBdr>
        <w:top w:val="none" w:sz="0" w:space="0" w:color="auto"/>
        <w:left w:val="none" w:sz="0" w:space="0" w:color="auto"/>
        <w:bottom w:val="none" w:sz="0" w:space="0" w:color="auto"/>
        <w:right w:val="none" w:sz="0" w:space="0" w:color="auto"/>
      </w:divBdr>
      <w:divsChild>
        <w:div w:id="131871717">
          <w:marLeft w:val="600"/>
          <w:marRight w:val="0"/>
          <w:marTop w:val="0"/>
          <w:marBottom w:val="0"/>
          <w:divBdr>
            <w:top w:val="none" w:sz="0" w:space="0" w:color="auto"/>
            <w:left w:val="none" w:sz="0" w:space="0" w:color="auto"/>
            <w:bottom w:val="none" w:sz="0" w:space="0" w:color="auto"/>
            <w:right w:val="none" w:sz="0" w:space="0" w:color="auto"/>
          </w:divBdr>
        </w:div>
        <w:div w:id="1507944074">
          <w:marLeft w:val="0"/>
          <w:marRight w:val="0"/>
          <w:marTop w:val="0"/>
          <w:marBottom w:val="0"/>
          <w:divBdr>
            <w:top w:val="none" w:sz="0" w:space="0" w:color="auto"/>
            <w:left w:val="none" w:sz="0" w:space="0" w:color="auto"/>
            <w:bottom w:val="none" w:sz="0" w:space="0" w:color="auto"/>
            <w:right w:val="none" w:sz="0" w:space="0" w:color="auto"/>
          </w:divBdr>
          <w:divsChild>
            <w:div w:id="98528910">
              <w:marLeft w:val="0"/>
              <w:marRight w:val="0"/>
              <w:marTop w:val="0"/>
              <w:marBottom w:val="0"/>
              <w:divBdr>
                <w:top w:val="none" w:sz="0" w:space="0" w:color="auto"/>
                <w:left w:val="none" w:sz="0" w:space="0" w:color="auto"/>
                <w:bottom w:val="none" w:sz="0" w:space="0" w:color="auto"/>
                <w:right w:val="none" w:sz="0" w:space="0" w:color="auto"/>
              </w:divBdr>
            </w:div>
            <w:div w:id="1685520974">
              <w:marLeft w:val="0"/>
              <w:marRight w:val="0"/>
              <w:marTop w:val="120"/>
              <w:marBottom w:val="0"/>
              <w:divBdr>
                <w:top w:val="none" w:sz="0" w:space="0" w:color="auto"/>
                <w:left w:val="none" w:sz="0" w:space="0" w:color="auto"/>
                <w:bottom w:val="none" w:sz="0" w:space="0" w:color="auto"/>
                <w:right w:val="none" w:sz="0" w:space="0" w:color="auto"/>
              </w:divBdr>
            </w:div>
          </w:divsChild>
        </w:div>
        <w:div w:id="1794211331">
          <w:marLeft w:val="0"/>
          <w:marRight w:val="0"/>
          <w:marTop w:val="0"/>
          <w:marBottom w:val="0"/>
          <w:divBdr>
            <w:top w:val="none" w:sz="0" w:space="0" w:color="auto"/>
            <w:left w:val="none" w:sz="0" w:space="0" w:color="auto"/>
            <w:bottom w:val="none" w:sz="0" w:space="0" w:color="auto"/>
            <w:right w:val="none" w:sz="0" w:space="0" w:color="auto"/>
          </w:divBdr>
          <w:divsChild>
            <w:div w:id="869807093">
              <w:marLeft w:val="0"/>
              <w:marRight w:val="0"/>
              <w:marTop w:val="120"/>
              <w:marBottom w:val="0"/>
              <w:divBdr>
                <w:top w:val="none" w:sz="0" w:space="0" w:color="auto"/>
                <w:left w:val="none" w:sz="0" w:space="0" w:color="auto"/>
                <w:bottom w:val="none" w:sz="0" w:space="0" w:color="auto"/>
                <w:right w:val="none" w:sz="0" w:space="0" w:color="auto"/>
              </w:divBdr>
            </w:div>
            <w:div w:id="1496339541">
              <w:marLeft w:val="0"/>
              <w:marRight w:val="0"/>
              <w:marTop w:val="0"/>
              <w:marBottom w:val="0"/>
              <w:divBdr>
                <w:top w:val="none" w:sz="0" w:space="0" w:color="auto"/>
                <w:left w:val="none" w:sz="0" w:space="0" w:color="auto"/>
                <w:bottom w:val="none" w:sz="0" w:space="0" w:color="auto"/>
                <w:right w:val="none" w:sz="0" w:space="0" w:color="auto"/>
              </w:divBdr>
            </w:div>
          </w:divsChild>
        </w:div>
        <w:div w:id="2008943027">
          <w:marLeft w:val="0"/>
          <w:marRight w:val="0"/>
          <w:marTop w:val="0"/>
          <w:marBottom w:val="0"/>
          <w:divBdr>
            <w:top w:val="none" w:sz="0" w:space="0" w:color="auto"/>
            <w:left w:val="none" w:sz="0" w:space="0" w:color="auto"/>
            <w:bottom w:val="none" w:sz="0" w:space="0" w:color="auto"/>
            <w:right w:val="none" w:sz="0" w:space="0" w:color="auto"/>
          </w:divBdr>
          <w:divsChild>
            <w:div w:id="1056246791">
              <w:marLeft w:val="0"/>
              <w:marRight w:val="0"/>
              <w:marTop w:val="0"/>
              <w:marBottom w:val="0"/>
              <w:divBdr>
                <w:top w:val="none" w:sz="0" w:space="0" w:color="auto"/>
                <w:left w:val="none" w:sz="0" w:space="0" w:color="auto"/>
                <w:bottom w:val="none" w:sz="0" w:space="0" w:color="auto"/>
                <w:right w:val="none" w:sz="0" w:space="0" w:color="auto"/>
              </w:divBdr>
            </w:div>
            <w:div w:id="174530186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83544169">
      <w:bodyDiv w:val="1"/>
      <w:marLeft w:val="0"/>
      <w:marRight w:val="0"/>
      <w:marTop w:val="0"/>
      <w:marBottom w:val="0"/>
      <w:divBdr>
        <w:top w:val="none" w:sz="0" w:space="0" w:color="auto"/>
        <w:left w:val="none" w:sz="0" w:space="0" w:color="auto"/>
        <w:bottom w:val="none" w:sz="0" w:space="0" w:color="auto"/>
        <w:right w:val="none" w:sz="0" w:space="0" w:color="auto"/>
      </w:divBdr>
    </w:div>
    <w:div w:id="1484732669">
      <w:bodyDiv w:val="1"/>
      <w:marLeft w:val="0"/>
      <w:marRight w:val="0"/>
      <w:marTop w:val="0"/>
      <w:marBottom w:val="0"/>
      <w:divBdr>
        <w:top w:val="none" w:sz="0" w:space="0" w:color="auto"/>
        <w:left w:val="none" w:sz="0" w:space="0" w:color="auto"/>
        <w:bottom w:val="none" w:sz="0" w:space="0" w:color="auto"/>
        <w:right w:val="none" w:sz="0" w:space="0" w:color="auto"/>
      </w:divBdr>
    </w:div>
    <w:div w:id="1527792032">
      <w:bodyDiv w:val="1"/>
      <w:marLeft w:val="0"/>
      <w:marRight w:val="0"/>
      <w:marTop w:val="0"/>
      <w:marBottom w:val="0"/>
      <w:divBdr>
        <w:top w:val="none" w:sz="0" w:space="0" w:color="auto"/>
        <w:left w:val="none" w:sz="0" w:space="0" w:color="auto"/>
        <w:bottom w:val="none" w:sz="0" w:space="0" w:color="auto"/>
        <w:right w:val="none" w:sz="0" w:space="0" w:color="auto"/>
      </w:divBdr>
    </w:div>
    <w:div w:id="1534920648">
      <w:bodyDiv w:val="1"/>
      <w:marLeft w:val="0"/>
      <w:marRight w:val="0"/>
      <w:marTop w:val="0"/>
      <w:marBottom w:val="0"/>
      <w:divBdr>
        <w:top w:val="none" w:sz="0" w:space="0" w:color="auto"/>
        <w:left w:val="none" w:sz="0" w:space="0" w:color="auto"/>
        <w:bottom w:val="none" w:sz="0" w:space="0" w:color="auto"/>
        <w:right w:val="none" w:sz="0" w:space="0" w:color="auto"/>
      </w:divBdr>
    </w:div>
    <w:div w:id="1547791553">
      <w:bodyDiv w:val="1"/>
      <w:marLeft w:val="0"/>
      <w:marRight w:val="0"/>
      <w:marTop w:val="0"/>
      <w:marBottom w:val="0"/>
      <w:divBdr>
        <w:top w:val="none" w:sz="0" w:space="0" w:color="auto"/>
        <w:left w:val="none" w:sz="0" w:space="0" w:color="auto"/>
        <w:bottom w:val="none" w:sz="0" w:space="0" w:color="auto"/>
        <w:right w:val="none" w:sz="0" w:space="0" w:color="auto"/>
      </w:divBdr>
    </w:div>
    <w:div w:id="1581672327">
      <w:bodyDiv w:val="1"/>
      <w:marLeft w:val="0"/>
      <w:marRight w:val="0"/>
      <w:marTop w:val="0"/>
      <w:marBottom w:val="0"/>
      <w:divBdr>
        <w:top w:val="none" w:sz="0" w:space="0" w:color="auto"/>
        <w:left w:val="none" w:sz="0" w:space="0" w:color="auto"/>
        <w:bottom w:val="none" w:sz="0" w:space="0" w:color="auto"/>
        <w:right w:val="none" w:sz="0" w:space="0" w:color="auto"/>
      </w:divBdr>
    </w:div>
    <w:div w:id="1611283657">
      <w:bodyDiv w:val="1"/>
      <w:marLeft w:val="0"/>
      <w:marRight w:val="0"/>
      <w:marTop w:val="0"/>
      <w:marBottom w:val="0"/>
      <w:divBdr>
        <w:top w:val="none" w:sz="0" w:space="0" w:color="auto"/>
        <w:left w:val="none" w:sz="0" w:space="0" w:color="auto"/>
        <w:bottom w:val="none" w:sz="0" w:space="0" w:color="auto"/>
        <w:right w:val="none" w:sz="0" w:space="0" w:color="auto"/>
      </w:divBdr>
    </w:div>
    <w:div w:id="1631743619">
      <w:bodyDiv w:val="1"/>
      <w:marLeft w:val="0"/>
      <w:marRight w:val="0"/>
      <w:marTop w:val="0"/>
      <w:marBottom w:val="0"/>
      <w:divBdr>
        <w:top w:val="none" w:sz="0" w:space="0" w:color="auto"/>
        <w:left w:val="none" w:sz="0" w:space="0" w:color="auto"/>
        <w:bottom w:val="none" w:sz="0" w:space="0" w:color="auto"/>
        <w:right w:val="none" w:sz="0" w:space="0" w:color="auto"/>
      </w:divBdr>
    </w:div>
    <w:div w:id="1645356993">
      <w:bodyDiv w:val="1"/>
      <w:marLeft w:val="0"/>
      <w:marRight w:val="0"/>
      <w:marTop w:val="0"/>
      <w:marBottom w:val="0"/>
      <w:divBdr>
        <w:top w:val="none" w:sz="0" w:space="0" w:color="auto"/>
        <w:left w:val="none" w:sz="0" w:space="0" w:color="auto"/>
        <w:bottom w:val="none" w:sz="0" w:space="0" w:color="auto"/>
        <w:right w:val="none" w:sz="0" w:space="0" w:color="auto"/>
      </w:divBdr>
    </w:div>
    <w:div w:id="1686444747">
      <w:bodyDiv w:val="1"/>
      <w:marLeft w:val="0"/>
      <w:marRight w:val="0"/>
      <w:marTop w:val="0"/>
      <w:marBottom w:val="0"/>
      <w:divBdr>
        <w:top w:val="none" w:sz="0" w:space="0" w:color="auto"/>
        <w:left w:val="none" w:sz="0" w:space="0" w:color="auto"/>
        <w:bottom w:val="none" w:sz="0" w:space="0" w:color="auto"/>
        <w:right w:val="none" w:sz="0" w:space="0" w:color="auto"/>
      </w:divBdr>
    </w:div>
    <w:div w:id="1700399999">
      <w:bodyDiv w:val="1"/>
      <w:marLeft w:val="0"/>
      <w:marRight w:val="0"/>
      <w:marTop w:val="0"/>
      <w:marBottom w:val="0"/>
      <w:divBdr>
        <w:top w:val="none" w:sz="0" w:space="0" w:color="auto"/>
        <w:left w:val="none" w:sz="0" w:space="0" w:color="auto"/>
        <w:bottom w:val="none" w:sz="0" w:space="0" w:color="auto"/>
        <w:right w:val="none" w:sz="0" w:space="0" w:color="auto"/>
      </w:divBdr>
    </w:div>
    <w:div w:id="1714889628">
      <w:bodyDiv w:val="1"/>
      <w:marLeft w:val="0"/>
      <w:marRight w:val="0"/>
      <w:marTop w:val="0"/>
      <w:marBottom w:val="0"/>
      <w:divBdr>
        <w:top w:val="none" w:sz="0" w:space="0" w:color="auto"/>
        <w:left w:val="none" w:sz="0" w:space="0" w:color="auto"/>
        <w:bottom w:val="none" w:sz="0" w:space="0" w:color="auto"/>
        <w:right w:val="none" w:sz="0" w:space="0" w:color="auto"/>
      </w:divBdr>
    </w:div>
    <w:div w:id="1739669141">
      <w:bodyDiv w:val="1"/>
      <w:marLeft w:val="0"/>
      <w:marRight w:val="0"/>
      <w:marTop w:val="0"/>
      <w:marBottom w:val="0"/>
      <w:divBdr>
        <w:top w:val="none" w:sz="0" w:space="0" w:color="auto"/>
        <w:left w:val="none" w:sz="0" w:space="0" w:color="auto"/>
        <w:bottom w:val="none" w:sz="0" w:space="0" w:color="auto"/>
        <w:right w:val="none" w:sz="0" w:space="0" w:color="auto"/>
      </w:divBdr>
    </w:div>
    <w:div w:id="1743986293">
      <w:bodyDiv w:val="1"/>
      <w:marLeft w:val="0"/>
      <w:marRight w:val="0"/>
      <w:marTop w:val="0"/>
      <w:marBottom w:val="0"/>
      <w:divBdr>
        <w:top w:val="none" w:sz="0" w:space="0" w:color="auto"/>
        <w:left w:val="none" w:sz="0" w:space="0" w:color="auto"/>
        <w:bottom w:val="none" w:sz="0" w:space="0" w:color="auto"/>
        <w:right w:val="none" w:sz="0" w:space="0" w:color="auto"/>
      </w:divBdr>
    </w:div>
    <w:div w:id="1747727598">
      <w:bodyDiv w:val="1"/>
      <w:marLeft w:val="0"/>
      <w:marRight w:val="0"/>
      <w:marTop w:val="0"/>
      <w:marBottom w:val="0"/>
      <w:divBdr>
        <w:top w:val="none" w:sz="0" w:space="0" w:color="auto"/>
        <w:left w:val="none" w:sz="0" w:space="0" w:color="auto"/>
        <w:bottom w:val="none" w:sz="0" w:space="0" w:color="auto"/>
        <w:right w:val="none" w:sz="0" w:space="0" w:color="auto"/>
      </w:divBdr>
    </w:div>
    <w:div w:id="1830167227">
      <w:bodyDiv w:val="1"/>
      <w:marLeft w:val="0"/>
      <w:marRight w:val="0"/>
      <w:marTop w:val="0"/>
      <w:marBottom w:val="0"/>
      <w:divBdr>
        <w:top w:val="none" w:sz="0" w:space="0" w:color="auto"/>
        <w:left w:val="none" w:sz="0" w:space="0" w:color="auto"/>
        <w:bottom w:val="none" w:sz="0" w:space="0" w:color="auto"/>
        <w:right w:val="none" w:sz="0" w:space="0" w:color="auto"/>
      </w:divBdr>
    </w:div>
    <w:div w:id="1846092736">
      <w:bodyDiv w:val="1"/>
      <w:marLeft w:val="0"/>
      <w:marRight w:val="0"/>
      <w:marTop w:val="0"/>
      <w:marBottom w:val="0"/>
      <w:divBdr>
        <w:top w:val="none" w:sz="0" w:space="0" w:color="auto"/>
        <w:left w:val="none" w:sz="0" w:space="0" w:color="auto"/>
        <w:bottom w:val="none" w:sz="0" w:space="0" w:color="auto"/>
        <w:right w:val="none" w:sz="0" w:space="0" w:color="auto"/>
      </w:divBdr>
      <w:divsChild>
        <w:div w:id="1093359618">
          <w:marLeft w:val="240"/>
          <w:marRight w:val="0"/>
          <w:marTop w:val="0"/>
          <w:marBottom w:val="0"/>
          <w:divBdr>
            <w:top w:val="none" w:sz="0" w:space="0" w:color="auto"/>
            <w:left w:val="none" w:sz="0" w:space="0" w:color="auto"/>
            <w:bottom w:val="none" w:sz="0" w:space="0" w:color="auto"/>
            <w:right w:val="none" w:sz="0" w:space="0" w:color="auto"/>
          </w:divBdr>
        </w:div>
        <w:div w:id="1874539223">
          <w:marLeft w:val="240"/>
          <w:marRight w:val="0"/>
          <w:marTop w:val="0"/>
          <w:marBottom w:val="0"/>
          <w:divBdr>
            <w:top w:val="none" w:sz="0" w:space="0" w:color="auto"/>
            <w:left w:val="none" w:sz="0" w:space="0" w:color="auto"/>
            <w:bottom w:val="none" w:sz="0" w:space="0" w:color="auto"/>
            <w:right w:val="none" w:sz="0" w:space="0" w:color="auto"/>
          </w:divBdr>
        </w:div>
        <w:div w:id="2064399237">
          <w:marLeft w:val="240"/>
          <w:marRight w:val="0"/>
          <w:marTop w:val="0"/>
          <w:marBottom w:val="0"/>
          <w:divBdr>
            <w:top w:val="none" w:sz="0" w:space="0" w:color="auto"/>
            <w:left w:val="none" w:sz="0" w:space="0" w:color="auto"/>
            <w:bottom w:val="none" w:sz="0" w:space="0" w:color="auto"/>
            <w:right w:val="none" w:sz="0" w:space="0" w:color="auto"/>
          </w:divBdr>
        </w:div>
      </w:divsChild>
    </w:div>
    <w:div w:id="1850174949">
      <w:bodyDiv w:val="1"/>
      <w:marLeft w:val="0"/>
      <w:marRight w:val="0"/>
      <w:marTop w:val="0"/>
      <w:marBottom w:val="0"/>
      <w:divBdr>
        <w:top w:val="none" w:sz="0" w:space="0" w:color="auto"/>
        <w:left w:val="none" w:sz="0" w:space="0" w:color="auto"/>
        <w:bottom w:val="none" w:sz="0" w:space="0" w:color="auto"/>
        <w:right w:val="none" w:sz="0" w:space="0" w:color="auto"/>
      </w:divBdr>
    </w:div>
    <w:div w:id="1867794322">
      <w:bodyDiv w:val="1"/>
      <w:marLeft w:val="0"/>
      <w:marRight w:val="0"/>
      <w:marTop w:val="0"/>
      <w:marBottom w:val="0"/>
      <w:divBdr>
        <w:top w:val="none" w:sz="0" w:space="0" w:color="auto"/>
        <w:left w:val="none" w:sz="0" w:space="0" w:color="auto"/>
        <w:bottom w:val="none" w:sz="0" w:space="0" w:color="auto"/>
        <w:right w:val="none" w:sz="0" w:space="0" w:color="auto"/>
      </w:divBdr>
    </w:div>
    <w:div w:id="1874416911">
      <w:bodyDiv w:val="1"/>
      <w:marLeft w:val="0"/>
      <w:marRight w:val="0"/>
      <w:marTop w:val="0"/>
      <w:marBottom w:val="0"/>
      <w:divBdr>
        <w:top w:val="none" w:sz="0" w:space="0" w:color="auto"/>
        <w:left w:val="none" w:sz="0" w:space="0" w:color="auto"/>
        <w:bottom w:val="none" w:sz="0" w:space="0" w:color="auto"/>
        <w:right w:val="none" w:sz="0" w:space="0" w:color="auto"/>
      </w:divBdr>
    </w:div>
    <w:div w:id="1902014110">
      <w:bodyDiv w:val="1"/>
      <w:marLeft w:val="0"/>
      <w:marRight w:val="0"/>
      <w:marTop w:val="0"/>
      <w:marBottom w:val="0"/>
      <w:divBdr>
        <w:top w:val="none" w:sz="0" w:space="0" w:color="auto"/>
        <w:left w:val="none" w:sz="0" w:space="0" w:color="auto"/>
        <w:bottom w:val="none" w:sz="0" w:space="0" w:color="auto"/>
        <w:right w:val="none" w:sz="0" w:space="0" w:color="auto"/>
      </w:divBdr>
    </w:div>
    <w:div w:id="1906842877">
      <w:bodyDiv w:val="1"/>
      <w:marLeft w:val="0"/>
      <w:marRight w:val="0"/>
      <w:marTop w:val="0"/>
      <w:marBottom w:val="0"/>
      <w:divBdr>
        <w:top w:val="none" w:sz="0" w:space="0" w:color="auto"/>
        <w:left w:val="none" w:sz="0" w:space="0" w:color="auto"/>
        <w:bottom w:val="none" w:sz="0" w:space="0" w:color="auto"/>
        <w:right w:val="none" w:sz="0" w:space="0" w:color="auto"/>
      </w:divBdr>
    </w:div>
    <w:div w:id="1915780770">
      <w:bodyDiv w:val="1"/>
      <w:marLeft w:val="0"/>
      <w:marRight w:val="0"/>
      <w:marTop w:val="0"/>
      <w:marBottom w:val="0"/>
      <w:divBdr>
        <w:top w:val="none" w:sz="0" w:space="0" w:color="auto"/>
        <w:left w:val="none" w:sz="0" w:space="0" w:color="auto"/>
        <w:bottom w:val="none" w:sz="0" w:space="0" w:color="auto"/>
        <w:right w:val="none" w:sz="0" w:space="0" w:color="auto"/>
      </w:divBdr>
    </w:div>
    <w:div w:id="1961102587">
      <w:bodyDiv w:val="1"/>
      <w:marLeft w:val="0"/>
      <w:marRight w:val="0"/>
      <w:marTop w:val="0"/>
      <w:marBottom w:val="0"/>
      <w:divBdr>
        <w:top w:val="none" w:sz="0" w:space="0" w:color="auto"/>
        <w:left w:val="none" w:sz="0" w:space="0" w:color="auto"/>
        <w:bottom w:val="none" w:sz="0" w:space="0" w:color="auto"/>
        <w:right w:val="none" w:sz="0" w:space="0" w:color="auto"/>
      </w:divBdr>
    </w:div>
    <w:div w:id="1974828228">
      <w:bodyDiv w:val="1"/>
      <w:marLeft w:val="0"/>
      <w:marRight w:val="0"/>
      <w:marTop w:val="0"/>
      <w:marBottom w:val="0"/>
      <w:divBdr>
        <w:top w:val="none" w:sz="0" w:space="0" w:color="auto"/>
        <w:left w:val="none" w:sz="0" w:space="0" w:color="auto"/>
        <w:bottom w:val="none" w:sz="0" w:space="0" w:color="auto"/>
        <w:right w:val="none" w:sz="0" w:space="0" w:color="auto"/>
      </w:divBdr>
      <w:divsChild>
        <w:div w:id="681123545">
          <w:marLeft w:val="240"/>
          <w:marRight w:val="0"/>
          <w:marTop w:val="0"/>
          <w:marBottom w:val="0"/>
          <w:divBdr>
            <w:top w:val="none" w:sz="0" w:space="0" w:color="auto"/>
            <w:left w:val="none" w:sz="0" w:space="0" w:color="auto"/>
            <w:bottom w:val="none" w:sz="0" w:space="0" w:color="auto"/>
            <w:right w:val="none" w:sz="0" w:space="0" w:color="auto"/>
          </w:divBdr>
        </w:div>
        <w:div w:id="1054962817">
          <w:marLeft w:val="240"/>
          <w:marRight w:val="0"/>
          <w:marTop w:val="0"/>
          <w:marBottom w:val="0"/>
          <w:divBdr>
            <w:top w:val="none" w:sz="0" w:space="0" w:color="auto"/>
            <w:left w:val="none" w:sz="0" w:space="0" w:color="auto"/>
            <w:bottom w:val="none" w:sz="0" w:space="0" w:color="auto"/>
            <w:right w:val="none" w:sz="0" w:space="0" w:color="auto"/>
          </w:divBdr>
        </w:div>
      </w:divsChild>
    </w:div>
    <w:div w:id="2005820481">
      <w:bodyDiv w:val="1"/>
      <w:marLeft w:val="0"/>
      <w:marRight w:val="0"/>
      <w:marTop w:val="0"/>
      <w:marBottom w:val="0"/>
      <w:divBdr>
        <w:top w:val="none" w:sz="0" w:space="0" w:color="auto"/>
        <w:left w:val="none" w:sz="0" w:space="0" w:color="auto"/>
        <w:bottom w:val="none" w:sz="0" w:space="0" w:color="auto"/>
        <w:right w:val="none" w:sz="0" w:space="0" w:color="auto"/>
      </w:divBdr>
    </w:div>
    <w:div w:id="2009864762">
      <w:bodyDiv w:val="1"/>
      <w:marLeft w:val="0"/>
      <w:marRight w:val="0"/>
      <w:marTop w:val="0"/>
      <w:marBottom w:val="0"/>
      <w:divBdr>
        <w:top w:val="none" w:sz="0" w:space="0" w:color="auto"/>
        <w:left w:val="none" w:sz="0" w:space="0" w:color="auto"/>
        <w:bottom w:val="none" w:sz="0" w:space="0" w:color="auto"/>
        <w:right w:val="none" w:sz="0" w:space="0" w:color="auto"/>
      </w:divBdr>
    </w:div>
    <w:div w:id="2031947161">
      <w:bodyDiv w:val="1"/>
      <w:marLeft w:val="0"/>
      <w:marRight w:val="0"/>
      <w:marTop w:val="0"/>
      <w:marBottom w:val="0"/>
      <w:divBdr>
        <w:top w:val="none" w:sz="0" w:space="0" w:color="auto"/>
        <w:left w:val="none" w:sz="0" w:space="0" w:color="auto"/>
        <w:bottom w:val="none" w:sz="0" w:space="0" w:color="auto"/>
        <w:right w:val="none" w:sz="0" w:space="0" w:color="auto"/>
      </w:divBdr>
    </w:div>
    <w:div w:id="2032369436">
      <w:bodyDiv w:val="1"/>
      <w:marLeft w:val="0"/>
      <w:marRight w:val="0"/>
      <w:marTop w:val="0"/>
      <w:marBottom w:val="0"/>
      <w:divBdr>
        <w:top w:val="none" w:sz="0" w:space="0" w:color="auto"/>
        <w:left w:val="none" w:sz="0" w:space="0" w:color="auto"/>
        <w:bottom w:val="none" w:sz="0" w:space="0" w:color="auto"/>
        <w:right w:val="none" w:sz="0" w:space="0" w:color="auto"/>
      </w:divBdr>
    </w:div>
    <w:div w:id="2037846571">
      <w:bodyDiv w:val="1"/>
      <w:marLeft w:val="0"/>
      <w:marRight w:val="0"/>
      <w:marTop w:val="0"/>
      <w:marBottom w:val="0"/>
      <w:divBdr>
        <w:top w:val="none" w:sz="0" w:space="0" w:color="auto"/>
        <w:left w:val="none" w:sz="0" w:space="0" w:color="auto"/>
        <w:bottom w:val="none" w:sz="0" w:space="0" w:color="auto"/>
        <w:right w:val="none" w:sz="0" w:space="0" w:color="auto"/>
      </w:divBdr>
    </w:div>
    <w:div w:id="2050255120">
      <w:bodyDiv w:val="1"/>
      <w:marLeft w:val="0"/>
      <w:marRight w:val="0"/>
      <w:marTop w:val="0"/>
      <w:marBottom w:val="0"/>
      <w:divBdr>
        <w:top w:val="none" w:sz="0" w:space="0" w:color="auto"/>
        <w:left w:val="none" w:sz="0" w:space="0" w:color="auto"/>
        <w:bottom w:val="none" w:sz="0" w:space="0" w:color="auto"/>
        <w:right w:val="none" w:sz="0" w:space="0" w:color="auto"/>
      </w:divBdr>
      <w:divsChild>
        <w:div w:id="516240395">
          <w:marLeft w:val="840"/>
          <w:marRight w:val="0"/>
          <w:marTop w:val="0"/>
          <w:marBottom w:val="0"/>
          <w:divBdr>
            <w:top w:val="none" w:sz="0" w:space="0" w:color="auto"/>
            <w:left w:val="none" w:sz="0" w:space="0" w:color="auto"/>
            <w:bottom w:val="none" w:sz="0" w:space="0" w:color="auto"/>
            <w:right w:val="none" w:sz="0" w:space="0" w:color="auto"/>
          </w:divBdr>
        </w:div>
        <w:div w:id="595333290">
          <w:marLeft w:val="600"/>
          <w:marRight w:val="0"/>
          <w:marTop w:val="0"/>
          <w:marBottom w:val="0"/>
          <w:divBdr>
            <w:top w:val="none" w:sz="0" w:space="0" w:color="auto"/>
            <w:left w:val="none" w:sz="0" w:space="0" w:color="auto"/>
            <w:bottom w:val="none" w:sz="0" w:space="0" w:color="auto"/>
            <w:right w:val="none" w:sz="0" w:space="0" w:color="auto"/>
          </w:divBdr>
        </w:div>
        <w:div w:id="649747463">
          <w:marLeft w:val="600"/>
          <w:marRight w:val="0"/>
          <w:marTop w:val="0"/>
          <w:marBottom w:val="0"/>
          <w:divBdr>
            <w:top w:val="none" w:sz="0" w:space="0" w:color="auto"/>
            <w:left w:val="none" w:sz="0" w:space="0" w:color="auto"/>
            <w:bottom w:val="none" w:sz="0" w:space="0" w:color="auto"/>
            <w:right w:val="none" w:sz="0" w:space="0" w:color="auto"/>
          </w:divBdr>
        </w:div>
        <w:div w:id="676080279">
          <w:marLeft w:val="600"/>
          <w:marRight w:val="0"/>
          <w:marTop w:val="0"/>
          <w:marBottom w:val="0"/>
          <w:divBdr>
            <w:top w:val="none" w:sz="0" w:space="0" w:color="auto"/>
            <w:left w:val="none" w:sz="0" w:space="0" w:color="auto"/>
            <w:bottom w:val="none" w:sz="0" w:space="0" w:color="auto"/>
            <w:right w:val="none" w:sz="0" w:space="0" w:color="auto"/>
          </w:divBdr>
        </w:div>
        <w:div w:id="1192916831">
          <w:marLeft w:val="720"/>
          <w:marRight w:val="0"/>
          <w:marTop w:val="0"/>
          <w:marBottom w:val="0"/>
          <w:divBdr>
            <w:top w:val="none" w:sz="0" w:space="0" w:color="auto"/>
            <w:left w:val="none" w:sz="0" w:space="0" w:color="auto"/>
            <w:bottom w:val="none" w:sz="0" w:space="0" w:color="auto"/>
            <w:right w:val="none" w:sz="0" w:space="0" w:color="auto"/>
          </w:divBdr>
        </w:div>
        <w:div w:id="1217819319">
          <w:marLeft w:val="600"/>
          <w:marRight w:val="0"/>
          <w:marTop w:val="0"/>
          <w:marBottom w:val="0"/>
          <w:divBdr>
            <w:top w:val="none" w:sz="0" w:space="0" w:color="auto"/>
            <w:left w:val="none" w:sz="0" w:space="0" w:color="auto"/>
            <w:bottom w:val="none" w:sz="0" w:space="0" w:color="auto"/>
            <w:right w:val="none" w:sz="0" w:space="0" w:color="auto"/>
          </w:divBdr>
        </w:div>
        <w:div w:id="1312908993">
          <w:marLeft w:val="600"/>
          <w:marRight w:val="0"/>
          <w:marTop w:val="0"/>
          <w:marBottom w:val="0"/>
          <w:divBdr>
            <w:top w:val="none" w:sz="0" w:space="0" w:color="auto"/>
            <w:left w:val="none" w:sz="0" w:space="0" w:color="auto"/>
            <w:bottom w:val="none" w:sz="0" w:space="0" w:color="auto"/>
            <w:right w:val="none" w:sz="0" w:space="0" w:color="auto"/>
          </w:divBdr>
        </w:div>
        <w:div w:id="1540554844">
          <w:marLeft w:val="600"/>
          <w:marRight w:val="0"/>
          <w:marTop w:val="0"/>
          <w:marBottom w:val="0"/>
          <w:divBdr>
            <w:top w:val="none" w:sz="0" w:space="0" w:color="auto"/>
            <w:left w:val="none" w:sz="0" w:space="0" w:color="auto"/>
            <w:bottom w:val="none" w:sz="0" w:space="0" w:color="auto"/>
            <w:right w:val="none" w:sz="0" w:space="0" w:color="auto"/>
          </w:divBdr>
        </w:div>
        <w:div w:id="2013297878">
          <w:marLeft w:val="600"/>
          <w:marRight w:val="0"/>
          <w:marTop w:val="0"/>
          <w:marBottom w:val="0"/>
          <w:divBdr>
            <w:top w:val="none" w:sz="0" w:space="0" w:color="auto"/>
            <w:left w:val="none" w:sz="0" w:space="0" w:color="auto"/>
            <w:bottom w:val="none" w:sz="0" w:space="0" w:color="auto"/>
            <w:right w:val="none" w:sz="0" w:space="0" w:color="auto"/>
          </w:divBdr>
        </w:div>
      </w:divsChild>
    </w:div>
    <w:div w:id="2072071252">
      <w:bodyDiv w:val="1"/>
      <w:marLeft w:val="0"/>
      <w:marRight w:val="0"/>
      <w:marTop w:val="0"/>
      <w:marBottom w:val="0"/>
      <w:divBdr>
        <w:top w:val="none" w:sz="0" w:space="0" w:color="auto"/>
        <w:left w:val="none" w:sz="0" w:space="0" w:color="auto"/>
        <w:bottom w:val="none" w:sz="0" w:space="0" w:color="auto"/>
        <w:right w:val="none" w:sz="0" w:space="0" w:color="auto"/>
      </w:divBdr>
    </w:div>
    <w:div w:id="211412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uri=CELEX%3A02002L0054-20170401&amp;qid=164788770488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758A7-4612-44F0-A82A-53D57511F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8749</Words>
  <Characters>49873</Characters>
  <Application>Microsoft Office Word</Application>
  <DocSecurity>0</DocSecurity>
  <Lines>415</Lines>
  <Paragraphs>117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HP</Company>
  <LinksUpToDate>false</LinksUpToDate>
  <CharactersWithSpaces>58505</CharactersWithSpaces>
  <SharedDoc>false</SharedDoc>
  <HLinks>
    <vt:vector size="120" baseType="variant">
      <vt:variant>
        <vt:i4>4915264</vt:i4>
      </vt:variant>
      <vt:variant>
        <vt:i4>57</vt:i4>
      </vt:variant>
      <vt:variant>
        <vt:i4>0</vt:i4>
      </vt:variant>
      <vt:variant>
        <vt:i4>5</vt:i4>
      </vt:variant>
      <vt:variant>
        <vt:lpwstr>https://eur-lex.europa.eu/legal-content/EN/AUTO/?uri=celex:32002L0054</vt:lpwstr>
      </vt:variant>
      <vt:variant>
        <vt:lpwstr/>
      </vt:variant>
      <vt:variant>
        <vt:i4>4784193</vt:i4>
      </vt:variant>
      <vt:variant>
        <vt:i4>54</vt:i4>
      </vt:variant>
      <vt:variant>
        <vt:i4>0</vt:i4>
      </vt:variant>
      <vt:variant>
        <vt:i4>5</vt:i4>
      </vt:variant>
      <vt:variant>
        <vt:lpwstr>https://eur-lex.europa.eu/legal-content/EN/AUTO/?uri=celex:32004L0117</vt:lpwstr>
      </vt:variant>
      <vt:variant>
        <vt:lpwstr/>
      </vt:variant>
      <vt:variant>
        <vt:i4>196635</vt:i4>
      </vt:variant>
      <vt:variant>
        <vt:i4>51</vt:i4>
      </vt:variant>
      <vt:variant>
        <vt:i4>0</vt:i4>
      </vt:variant>
      <vt:variant>
        <vt:i4>5</vt:i4>
      </vt:variant>
      <vt:variant>
        <vt:lpwstr>https://eur-lex.europa.eu/legal-content/EN/TXT/?uri=CELEX%3A02002L0054-20170401&amp;qid=1647887704882</vt:lpwstr>
      </vt:variant>
      <vt:variant>
        <vt:lpwstr>E0002</vt:lpwstr>
      </vt:variant>
      <vt:variant>
        <vt:i4>4915264</vt:i4>
      </vt:variant>
      <vt:variant>
        <vt:i4>48</vt:i4>
      </vt:variant>
      <vt:variant>
        <vt:i4>0</vt:i4>
      </vt:variant>
      <vt:variant>
        <vt:i4>5</vt:i4>
      </vt:variant>
      <vt:variant>
        <vt:lpwstr>https://eur-lex.europa.eu/legal-content/EN/AUTO/?uri=celex:32002L0054</vt:lpwstr>
      </vt:variant>
      <vt:variant>
        <vt:lpwstr/>
      </vt:variant>
      <vt:variant>
        <vt:i4>4784192</vt:i4>
      </vt:variant>
      <vt:variant>
        <vt:i4>45</vt:i4>
      </vt:variant>
      <vt:variant>
        <vt:i4>0</vt:i4>
      </vt:variant>
      <vt:variant>
        <vt:i4>5</vt:i4>
      </vt:variant>
      <vt:variant>
        <vt:lpwstr>https://eur-lex.europa.eu/legal-content/EN/AUTO/?uri=celex:32003L0061</vt:lpwstr>
      </vt:variant>
      <vt:variant>
        <vt:lpwstr/>
      </vt:variant>
      <vt:variant>
        <vt:i4>4915264</vt:i4>
      </vt:variant>
      <vt:variant>
        <vt:i4>42</vt:i4>
      </vt:variant>
      <vt:variant>
        <vt:i4>0</vt:i4>
      </vt:variant>
      <vt:variant>
        <vt:i4>5</vt:i4>
      </vt:variant>
      <vt:variant>
        <vt:lpwstr>https://eur-lex.europa.eu/legal-content/EN/AUTO/?uri=celex:32002L0054</vt:lpwstr>
      </vt:variant>
      <vt:variant>
        <vt:lpwstr/>
      </vt:variant>
      <vt:variant>
        <vt:i4>4784193</vt:i4>
      </vt:variant>
      <vt:variant>
        <vt:i4>39</vt:i4>
      </vt:variant>
      <vt:variant>
        <vt:i4>0</vt:i4>
      </vt:variant>
      <vt:variant>
        <vt:i4>5</vt:i4>
      </vt:variant>
      <vt:variant>
        <vt:lpwstr>https://eur-lex.europa.eu/legal-content/EN/AUTO/?uri=celex:32004L0117</vt:lpwstr>
      </vt:variant>
      <vt:variant>
        <vt:lpwstr/>
      </vt:variant>
      <vt:variant>
        <vt:i4>4915264</vt:i4>
      </vt:variant>
      <vt:variant>
        <vt:i4>36</vt:i4>
      </vt:variant>
      <vt:variant>
        <vt:i4>0</vt:i4>
      </vt:variant>
      <vt:variant>
        <vt:i4>5</vt:i4>
      </vt:variant>
      <vt:variant>
        <vt:lpwstr>https://eur-lex.europa.eu/legal-content/EN/AUTO/?uri=celex:32002L0054</vt:lpwstr>
      </vt:variant>
      <vt:variant>
        <vt:lpwstr/>
      </vt:variant>
      <vt:variant>
        <vt:i4>4784193</vt:i4>
      </vt:variant>
      <vt:variant>
        <vt:i4>33</vt:i4>
      </vt:variant>
      <vt:variant>
        <vt:i4>0</vt:i4>
      </vt:variant>
      <vt:variant>
        <vt:i4>5</vt:i4>
      </vt:variant>
      <vt:variant>
        <vt:lpwstr>https://eur-lex.europa.eu/legal-content/EN/AUTO/?uri=celex:32004L0117</vt:lpwstr>
      </vt:variant>
      <vt:variant>
        <vt:lpwstr/>
      </vt:variant>
      <vt:variant>
        <vt:i4>4915264</vt:i4>
      </vt:variant>
      <vt:variant>
        <vt:i4>30</vt:i4>
      </vt:variant>
      <vt:variant>
        <vt:i4>0</vt:i4>
      </vt:variant>
      <vt:variant>
        <vt:i4>5</vt:i4>
      </vt:variant>
      <vt:variant>
        <vt:lpwstr>https://eur-lex.europa.eu/legal-content/EN/AUTO/?uri=celex:32002L0054</vt:lpwstr>
      </vt:variant>
      <vt:variant>
        <vt:lpwstr/>
      </vt:variant>
      <vt:variant>
        <vt:i4>4784193</vt:i4>
      </vt:variant>
      <vt:variant>
        <vt:i4>27</vt:i4>
      </vt:variant>
      <vt:variant>
        <vt:i4>0</vt:i4>
      </vt:variant>
      <vt:variant>
        <vt:i4>5</vt:i4>
      </vt:variant>
      <vt:variant>
        <vt:lpwstr>https://eur-lex.europa.eu/legal-content/EN/AUTO/?uri=celex:32004L0117</vt:lpwstr>
      </vt:variant>
      <vt:variant>
        <vt:lpwstr/>
      </vt:variant>
      <vt:variant>
        <vt:i4>4784193</vt:i4>
      </vt:variant>
      <vt:variant>
        <vt:i4>24</vt:i4>
      </vt:variant>
      <vt:variant>
        <vt:i4>0</vt:i4>
      </vt:variant>
      <vt:variant>
        <vt:i4>5</vt:i4>
      </vt:variant>
      <vt:variant>
        <vt:lpwstr>https://eur-lex.europa.eu/legal-content/EN/AUTO/?uri=celex:32004L0117</vt:lpwstr>
      </vt:variant>
      <vt:variant>
        <vt:lpwstr/>
      </vt:variant>
      <vt:variant>
        <vt:i4>4915264</vt:i4>
      </vt:variant>
      <vt:variant>
        <vt:i4>21</vt:i4>
      </vt:variant>
      <vt:variant>
        <vt:i4>0</vt:i4>
      </vt:variant>
      <vt:variant>
        <vt:i4>5</vt:i4>
      </vt:variant>
      <vt:variant>
        <vt:lpwstr>https://eur-lex.europa.eu/legal-content/EN/AUTO/?uri=celex:32002L0054</vt:lpwstr>
      </vt:variant>
      <vt:variant>
        <vt:lpwstr/>
      </vt:variant>
      <vt:variant>
        <vt:i4>4784193</vt:i4>
      </vt:variant>
      <vt:variant>
        <vt:i4>18</vt:i4>
      </vt:variant>
      <vt:variant>
        <vt:i4>0</vt:i4>
      </vt:variant>
      <vt:variant>
        <vt:i4>5</vt:i4>
      </vt:variant>
      <vt:variant>
        <vt:lpwstr>https://eur-lex.europa.eu/legal-content/EN/AUTO/?uri=celex:32004L0117</vt:lpwstr>
      </vt:variant>
      <vt:variant>
        <vt:lpwstr/>
      </vt:variant>
      <vt:variant>
        <vt:i4>4915264</vt:i4>
      </vt:variant>
      <vt:variant>
        <vt:i4>15</vt:i4>
      </vt:variant>
      <vt:variant>
        <vt:i4>0</vt:i4>
      </vt:variant>
      <vt:variant>
        <vt:i4>5</vt:i4>
      </vt:variant>
      <vt:variant>
        <vt:lpwstr>https://eur-lex.europa.eu/legal-content/EN/AUTO/?uri=celex:32002L0054</vt:lpwstr>
      </vt:variant>
      <vt:variant>
        <vt:lpwstr/>
      </vt:variant>
      <vt:variant>
        <vt:i4>4784193</vt:i4>
      </vt:variant>
      <vt:variant>
        <vt:i4>12</vt:i4>
      </vt:variant>
      <vt:variant>
        <vt:i4>0</vt:i4>
      </vt:variant>
      <vt:variant>
        <vt:i4>5</vt:i4>
      </vt:variant>
      <vt:variant>
        <vt:lpwstr>https://eur-lex.europa.eu/legal-content/EN/AUTO/?uri=celex:32004L0117</vt:lpwstr>
      </vt:variant>
      <vt:variant>
        <vt:lpwstr/>
      </vt:variant>
      <vt:variant>
        <vt:i4>4915264</vt:i4>
      </vt:variant>
      <vt:variant>
        <vt:i4>9</vt:i4>
      </vt:variant>
      <vt:variant>
        <vt:i4>0</vt:i4>
      </vt:variant>
      <vt:variant>
        <vt:i4>5</vt:i4>
      </vt:variant>
      <vt:variant>
        <vt:lpwstr>https://eur-lex.europa.eu/legal-content/EN/AUTO/?uri=celex:32002L0054</vt:lpwstr>
      </vt:variant>
      <vt:variant>
        <vt:lpwstr/>
      </vt:variant>
      <vt:variant>
        <vt:i4>4784193</vt:i4>
      </vt:variant>
      <vt:variant>
        <vt:i4>6</vt:i4>
      </vt:variant>
      <vt:variant>
        <vt:i4>0</vt:i4>
      </vt:variant>
      <vt:variant>
        <vt:i4>5</vt:i4>
      </vt:variant>
      <vt:variant>
        <vt:lpwstr>https://eur-lex.europa.eu/legal-content/EN/AUTO/?uri=celex:32004L0117</vt:lpwstr>
      </vt:variant>
      <vt:variant>
        <vt:lpwstr/>
      </vt:variant>
      <vt:variant>
        <vt:i4>4915264</vt:i4>
      </vt:variant>
      <vt:variant>
        <vt:i4>3</vt:i4>
      </vt:variant>
      <vt:variant>
        <vt:i4>0</vt:i4>
      </vt:variant>
      <vt:variant>
        <vt:i4>5</vt:i4>
      </vt:variant>
      <vt:variant>
        <vt:lpwstr>https://eur-lex.europa.eu/legal-content/EN/AUTO/?uri=celex:32002L0054</vt:lpwstr>
      </vt:variant>
      <vt:variant>
        <vt:lpwstr/>
      </vt:variant>
      <vt:variant>
        <vt:i4>4784193</vt:i4>
      </vt:variant>
      <vt:variant>
        <vt:i4>0</vt:i4>
      </vt:variant>
      <vt:variant>
        <vt:i4>0</vt:i4>
      </vt:variant>
      <vt:variant>
        <vt:i4>5</vt:i4>
      </vt:variant>
      <vt:variant>
        <vt:lpwstr>https://eur-lex.europa.eu/legal-content/EN/AUTO/?uri=celex:32004L0117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Olivera Maric</dc:creator>
  <cp:keywords/>
  <cp:lastModifiedBy>Ivana Vojinović</cp:lastModifiedBy>
  <cp:revision>2</cp:revision>
  <cp:lastPrinted>2025-06-12T07:38:00Z</cp:lastPrinted>
  <dcterms:created xsi:type="dcterms:W3CDTF">2025-06-23T13:49:00Z</dcterms:created>
  <dcterms:modified xsi:type="dcterms:W3CDTF">2025-06-23T13:49:00Z</dcterms:modified>
</cp:coreProperties>
</file>